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C6" w:rsidRDefault="00983AC6" w:rsidP="00983AC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Федеральное агентство по образованию</w:t>
      </w:r>
    </w:p>
    <w:p w:rsidR="009257B4" w:rsidRPr="000117FF" w:rsidRDefault="009257B4" w:rsidP="009257B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0117FF">
        <w:rPr>
          <w:color w:val="000000"/>
          <w:sz w:val="32"/>
          <w:szCs w:val="32"/>
        </w:rPr>
        <w:t>Д</w:t>
      </w:r>
      <w:r>
        <w:rPr>
          <w:color w:val="000000"/>
          <w:sz w:val="32"/>
          <w:szCs w:val="32"/>
        </w:rPr>
        <w:t>альневосточный государственный технический университет</w:t>
      </w:r>
    </w:p>
    <w:p w:rsidR="009257B4" w:rsidRPr="000117FF" w:rsidRDefault="009257B4" w:rsidP="009257B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0117FF">
        <w:rPr>
          <w:color w:val="000000"/>
          <w:sz w:val="32"/>
          <w:szCs w:val="32"/>
        </w:rPr>
        <w:t xml:space="preserve"> (ДВПИ им. В.В.Куйбышева)</w:t>
      </w:r>
    </w:p>
    <w:p w:rsidR="009257B4" w:rsidRPr="000117FF" w:rsidRDefault="00162954" w:rsidP="009257B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Дальнереченский социально-экономический институт</w:t>
      </w:r>
    </w:p>
    <w:p w:rsidR="00162954" w:rsidRDefault="00162954" w:rsidP="009257B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9257B4" w:rsidRPr="000117FF" w:rsidRDefault="009257B4" w:rsidP="009257B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Кафедра </w:t>
      </w:r>
      <w:r w:rsidR="00056BB1">
        <w:rPr>
          <w:sz w:val="32"/>
          <w:szCs w:val="32"/>
        </w:rPr>
        <w:t>Бухгалтерский учет</w:t>
      </w:r>
    </w:p>
    <w:p w:rsidR="009257B4" w:rsidRDefault="009257B4" w:rsidP="004247B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4247BD" w:rsidRPr="009257B4" w:rsidRDefault="004247BD" w:rsidP="004247B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4247BD" w:rsidRPr="009257B4" w:rsidRDefault="004247BD" w:rsidP="004247B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4247BD" w:rsidRPr="004247BD" w:rsidRDefault="004247BD" w:rsidP="004247BD">
      <w:pPr>
        <w:jc w:val="center"/>
        <w:rPr>
          <w:sz w:val="28"/>
          <w:szCs w:val="28"/>
        </w:rPr>
      </w:pPr>
    </w:p>
    <w:p w:rsidR="00CE2732" w:rsidRPr="004247BD" w:rsidRDefault="00CE2732">
      <w:pPr>
        <w:rPr>
          <w:sz w:val="28"/>
          <w:szCs w:val="28"/>
        </w:rPr>
      </w:pPr>
    </w:p>
    <w:p w:rsidR="00CE2732" w:rsidRPr="004247BD" w:rsidRDefault="00CE2732">
      <w:pPr>
        <w:rPr>
          <w:sz w:val="28"/>
          <w:szCs w:val="28"/>
        </w:rPr>
      </w:pPr>
    </w:p>
    <w:p w:rsidR="00CE2732" w:rsidRPr="004247BD" w:rsidRDefault="00CE2732">
      <w:pPr>
        <w:rPr>
          <w:sz w:val="28"/>
          <w:szCs w:val="28"/>
        </w:rPr>
      </w:pPr>
    </w:p>
    <w:p w:rsidR="00CE2732" w:rsidRPr="004247BD" w:rsidRDefault="00CE2732">
      <w:pPr>
        <w:rPr>
          <w:sz w:val="28"/>
          <w:szCs w:val="28"/>
        </w:rPr>
      </w:pPr>
    </w:p>
    <w:p w:rsidR="00CE2732" w:rsidRPr="004247BD" w:rsidRDefault="00CE2732">
      <w:pPr>
        <w:rPr>
          <w:sz w:val="28"/>
          <w:szCs w:val="28"/>
        </w:rPr>
      </w:pPr>
    </w:p>
    <w:p w:rsidR="00CE2732" w:rsidRPr="004247BD" w:rsidRDefault="00CE2732">
      <w:pPr>
        <w:rPr>
          <w:sz w:val="28"/>
          <w:szCs w:val="28"/>
        </w:rPr>
      </w:pPr>
    </w:p>
    <w:p w:rsidR="004B21BC" w:rsidRPr="00C80CBA" w:rsidRDefault="00B534EB">
      <w:pPr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 xml:space="preserve">КОМПЛЕКСНЫЙ ЭКОНОМИЧЕСКИЙ </w:t>
      </w:r>
      <w:r w:rsidR="00CE35D3" w:rsidRPr="00C80CBA">
        <w:rPr>
          <w:b/>
          <w:snapToGrid w:val="0"/>
          <w:color w:val="000000"/>
          <w:sz w:val="32"/>
          <w:szCs w:val="32"/>
        </w:rPr>
        <w:t xml:space="preserve">АНАЛИЗ </w:t>
      </w:r>
      <w:r w:rsidR="00265F30">
        <w:rPr>
          <w:b/>
          <w:snapToGrid w:val="0"/>
          <w:color w:val="000000"/>
          <w:sz w:val="32"/>
          <w:szCs w:val="32"/>
        </w:rPr>
        <w:t>ХОЗЯЙСТВЕННОЙ ДЕЯТЕЛЬНОСТИ</w:t>
      </w:r>
    </w:p>
    <w:p w:rsidR="00AE2DBA" w:rsidRDefault="00AE2DBA" w:rsidP="00AE2DBA">
      <w:pPr>
        <w:jc w:val="center"/>
        <w:rPr>
          <w:snapToGrid w:val="0"/>
          <w:color w:val="000000"/>
          <w:sz w:val="32"/>
          <w:szCs w:val="32"/>
        </w:rPr>
      </w:pPr>
    </w:p>
    <w:p w:rsidR="00C80CBA" w:rsidRDefault="00C80CBA" w:rsidP="00AE2DBA">
      <w:pPr>
        <w:jc w:val="center"/>
        <w:rPr>
          <w:snapToGrid w:val="0"/>
          <w:color w:val="000000"/>
          <w:sz w:val="32"/>
          <w:szCs w:val="32"/>
        </w:rPr>
      </w:pPr>
      <w:r>
        <w:rPr>
          <w:snapToGrid w:val="0"/>
          <w:color w:val="000000"/>
          <w:sz w:val="32"/>
          <w:szCs w:val="32"/>
        </w:rPr>
        <w:t xml:space="preserve">Методические </w:t>
      </w:r>
      <w:r w:rsidR="001C4C67">
        <w:rPr>
          <w:snapToGrid w:val="0"/>
          <w:color w:val="000000"/>
          <w:sz w:val="32"/>
          <w:szCs w:val="32"/>
        </w:rPr>
        <w:t>указания</w:t>
      </w:r>
      <w:r>
        <w:rPr>
          <w:snapToGrid w:val="0"/>
          <w:color w:val="000000"/>
          <w:sz w:val="32"/>
          <w:szCs w:val="32"/>
        </w:rPr>
        <w:t xml:space="preserve"> к курсовой работе</w:t>
      </w:r>
    </w:p>
    <w:p w:rsidR="00C80CBA" w:rsidRDefault="00C80CBA" w:rsidP="00AE2DBA">
      <w:pPr>
        <w:jc w:val="center"/>
        <w:rPr>
          <w:snapToGrid w:val="0"/>
          <w:color w:val="000000"/>
          <w:sz w:val="32"/>
          <w:szCs w:val="32"/>
        </w:rPr>
      </w:pPr>
      <w:r>
        <w:rPr>
          <w:snapToGrid w:val="0"/>
          <w:color w:val="000000"/>
          <w:sz w:val="32"/>
          <w:szCs w:val="32"/>
        </w:rPr>
        <w:t>для студентов специальности</w:t>
      </w:r>
    </w:p>
    <w:p w:rsidR="00265F30" w:rsidRPr="000117FF" w:rsidRDefault="00B534EB" w:rsidP="002B76E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080109</w:t>
      </w:r>
      <w:r w:rsidR="00E006B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Бухгалтерский учет, анализ и аудит</w:t>
      </w:r>
    </w:p>
    <w:p w:rsidR="00CE2732" w:rsidRPr="004247BD" w:rsidRDefault="00162954" w:rsidP="002B76ED">
      <w:pPr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32"/>
          <w:szCs w:val="32"/>
        </w:rPr>
        <w:t xml:space="preserve">очной и </w:t>
      </w:r>
      <w:r w:rsidR="002B76ED">
        <w:rPr>
          <w:snapToGrid w:val="0"/>
          <w:color w:val="000000"/>
          <w:sz w:val="32"/>
          <w:szCs w:val="32"/>
        </w:rPr>
        <w:t>заочной форм обучения</w:t>
      </w:r>
    </w:p>
    <w:p w:rsidR="00CE2732" w:rsidRPr="004247BD" w:rsidRDefault="00CE2732">
      <w:pPr>
        <w:rPr>
          <w:snapToGrid w:val="0"/>
          <w:color w:val="000000"/>
          <w:sz w:val="28"/>
          <w:szCs w:val="28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9403A7" w:rsidRDefault="009403A7" w:rsidP="009403A7">
      <w:pPr>
        <w:jc w:val="right"/>
        <w:rPr>
          <w:snapToGrid w:val="0"/>
          <w:color w:val="000000"/>
          <w:sz w:val="24"/>
        </w:rPr>
      </w:pPr>
      <w:r>
        <w:rPr>
          <w:snapToGrid w:val="0"/>
          <w:sz w:val="24"/>
        </w:rPr>
        <w:t>З</w:t>
      </w:r>
      <w:r>
        <w:rPr>
          <w:snapToGrid w:val="0"/>
          <w:color w:val="000000"/>
          <w:sz w:val="24"/>
        </w:rPr>
        <w:t xml:space="preserve">аведующий кафедрой ___________________ </w:t>
      </w:r>
      <w:r>
        <w:rPr>
          <w:snapToGrid w:val="0"/>
          <w:color w:val="000000"/>
        </w:rPr>
        <w:t>(подпись)</w:t>
      </w:r>
      <w:r>
        <w:rPr>
          <w:snapToGrid w:val="0"/>
          <w:color w:val="000000"/>
          <w:sz w:val="24"/>
        </w:rPr>
        <w:t xml:space="preserve"> </w:t>
      </w:r>
    </w:p>
    <w:p w:rsidR="009403A7" w:rsidRDefault="009403A7" w:rsidP="009403A7">
      <w:pPr>
        <w:jc w:val="right"/>
        <w:rPr>
          <w:snapToGrid w:val="0"/>
          <w:color w:val="000000"/>
          <w:sz w:val="24"/>
          <w:u w:val="single"/>
        </w:rPr>
      </w:pPr>
      <w:r>
        <w:rPr>
          <w:snapToGrid w:val="0"/>
          <w:color w:val="000000"/>
          <w:sz w:val="24"/>
        </w:rPr>
        <w:t xml:space="preserve">Разработал </w:t>
      </w:r>
      <w:r>
        <w:rPr>
          <w:snapToGrid w:val="0"/>
          <w:color w:val="000000"/>
          <w:sz w:val="24"/>
          <w:u w:val="single"/>
        </w:rPr>
        <w:t>Габбасова И.Н.________ _______________</w:t>
      </w:r>
    </w:p>
    <w:p w:rsidR="009403A7" w:rsidRDefault="009403A7" w:rsidP="009403A7">
      <w:pPr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(Ф.И.О., ученое звание) </w:t>
      </w:r>
    </w:p>
    <w:p w:rsidR="00DE0E29" w:rsidRDefault="00DE0E29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8A14EC" w:rsidRDefault="008A14EC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0C6E42" w:rsidRDefault="000C6E42">
      <w:pPr>
        <w:rPr>
          <w:snapToGrid w:val="0"/>
          <w:color w:val="000000"/>
          <w:sz w:val="24"/>
        </w:rPr>
      </w:pPr>
    </w:p>
    <w:p w:rsidR="00CE2732" w:rsidRDefault="00CE2732">
      <w:pPr>
        <w:rPr>
          <w:snapToGrid w:val="0"/>
          <w:color w:val="000000"/>
          <w:sz w:val="24"/>
        </w:rPr>
      </w:pPr>
    </w:p>
    <w:p w:rsidR="00CE2732" w:rsidRPr="008A14EC" w:rsidRDefault="00162954">
      <w:pPr>
        <w:jc w:val="center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Дальнереченск</w:t>
      </w:r>
    </w:p>
    <w:p w:rsidR="00CE2732" w:rsidRPr="008A14EC" w:rsidRDefault="00CE2732">
      <w:pPr>
        <w:jc w:val="center"/>
        <w:rPr>
          <w:snapToGrid w:val="0"/>
          <w:color w:val="000000"/>
          <w:sz w:val="28"/>
          <w:szCs w:val="28"/>
        </w:rPr>
      </w:pPr>
      <w:r w:rsidRPr="008A14EC">
        <w:rPr>
          <w:snapToGrid w:val="0"/>
          <w:color w:val="000000"/>
          <w:sz w:val="28"/>
          <w:szCs w:val="28"/>
        </w:rPr>
        <w:t>200</w:t>
      </w:r>
      <w:r w:rsidR="00162954">
        <w:rPr>
          <w:snapToGrid w:val="0"/>
          <w:color w:val="000000"/>
          <w:sz w:val="28"/>
          <w:szCs w:val="28"/>
        </w:rPr>
        <w:t>7</w:t>
      </w:r>
    </w:p>
    <w:p w:rsidR="00CE2732" w:rsidRPr="008A14EC" w:rsidRDefault="00CE2732">
      <w:pPr>
        <w:rPr>
          <w:sz w:val="28"/>
          <w:szCs w:val="28"/>
        </w:rPr>
        <w:sectPr w:rsidR="00CE2732" w:rsidRPr="008A14EC" w:rsidSect="00983AC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1274" w:bottom="1843" w:left="1134" w:header="720" w:footer="720" w:gutter="0"/>
          <w:cols w:space="720"/>
          <w:titlePg/>
        </w:sectPr>
      </w:pPr>
    </w:p>
    <w:p w:rsidR="0010678D" w:rsidRPr="008A6489" w:rsidRDefault="0010678D" w:rsidP="0007352C">
      <w:pPr>
        <w:pStyle w:val="1"/>
        <w:spacing w:before="240" w:after="60" w:line="360" w:lineRule="auto"/>
        <w:ind w:firstLine="540"/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</w:pPr>
      <w:bookmarkStart w:id="0" w:name="_Toc88637385"/>
      <w:bookmarkStart w:id="1" w:name="_Toc88637419"/>
      <w:bookmarkStart w:id="2" w:name="_Toc88637445"/>
      <w:bookmarkStart w:id="3" w:name="_Toc88637471"/>
      <w:bookmarkStart w:id="4" w:name="_Toc88637644"/>
      <w:bookmarkStart w:id="5" w:name="_Toc88637717"/>
      <w:bookmarkStart w:id="6" w:name="_Toc205350086"/>
      <w:bookmarkStart w:id="7" w:name="_Toc205350117"/>
      <w:r w:rsidRPr="008A648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>1. Общие указания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Курсов</w:t>
      </w:r>
      <w:r w:rsidR="00A12A3F">
        <w:rPr>
          <w:color w:val="000000"/>
          <w:sz w:val="28"/>
          <w:szCs w:val="28"/>
        </w:rPr>
        <w:t>ая</w:t>
      </w:r>
      <w:r w:rsidRPr="00AA1FE3">
        <w:rPr>
          <w:color w:val="000000"/>
          <w:sz w:val="28"/>
          <w:szCs w:val="28"/>
        </w:rPr>
        <w:t xml:space="preserve"> работ</w:t>
      </w:r>
      <w:r w:rsidR="00A12A3F">
        <w:rPr>
          <w:color w:val="000000"/>
          <w:sz w:val="28"/>
          <w:szCs w:val="28"/>
        </w:rPr>
        <w:t>а</w:t>
      </w:r>
      <w:r w:rsidRPr="00AA1FE3">
        <w:rPr>
          <w:color w:val="000000"/>
          <w:sz w:val="28"/>
          <w:szCs w:val="28"/>
        </w:rPr>
        <w:t xml:space="preserve"> явля</w:t>
      </w:r>
      <w:r w:rsidR="00A12A3F">
        <w:rPr>
          <w:color w:val="000000"/>
          <w:sz w:val="28"/>
          <w:szCs w:val="28"/>
        </w:rPr>
        <w:t>е</w:t>
      </w:r>
      <w:r w:rsidRPr="00AA1FE3">
        <w:rPr>
          <w:color w:val="000000"/>
          <w:sz w:val="28"/>
          <w:szCs w:val="28"/>
        </w:rPr>
        <w:t>тся одним из видов проверки теоретических знаний студентов, их способности применять эти знания на практике. Они помогают студентам развить навыки самостоятельной работы с научной литературой, показать умение делать обобщения и выводы.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Курсовая работа состоит из введения, основной части и заключения.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Во </w:t>
      </w:r>
      <w:r w:rsidRPr="00A12A3F">
        <w:rPr>
          <w:b/>
          <w:color w:val="000000"/>
          <w:sz w:val="28"/>
          <w:szCs w:val="28"/>
        </w:rPr>
        <w:t>введении</w:t>
      </w:r>
      <w:r w:rsidRPr="00AA1FE3">
        <w:rPr>
          <w:color w:val="000000"/>
          <w:sz w:val="28"/>
          <w:szCs w:val="28"/>
        </w:rPr>
        <w:t xml:space="preserve"> обосновывается актуальность исследуемой проблемы, отражается ее изученность (</w:t>
      </w:r>
      <w:r w:rsidR="00D6561E">
        <w:rPr>
          <w:color w:val="000000"/>
          <w:sz w:val="28"/>
          <w:szCs w:val="28"/>
        </w:rPr>
        <w:t>т.е.</w:t>
      </w:r>
      <w:r w:rsidRPr="00AA1FE3">
        <w:rPr>
          <w:color w:val="000000"/>
          <w:sz w:val="28"/>
          <w:szCs w:val="28"/>
        </w:rPr>
        <w:t xml:space="preserve"> широта освещения того или иного вопроса в литературе). В этой части курсовой работы необходимо сформулировать цель исследования. Объем введения </w:t>
      </w:r>
      <w:r w:rsidR="00A12A3F">
        <w:rPr>
          <w:color w:val="000000"/>
          <w:sz w:val="28"/>
          <w:szCs w:val="28"/>
        </w:rPr>
        <w:t xml:space="preserve">- </w:t>
      </w:r>
      <w:r w:rsidRPr="00AA1FE3">
        <w:rPr>
          <w:color w:val="000000"/>
          <w:sz w:val="28"/>
          <w:szCs w:val="28"/>
        </w:rPr>
        <w:t>3-4 страницы.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12A3F">
        <w:rPr>
          <w:b/>
          <w:color w:val="000000"/>
          <w:sz w:val="28"/>
          <w:szCs w:val="28"/>
        </w:rPr>
        <w:t>Основная часть</w:t>
      </w:r>
      <w:r w:rsidRPr="00AA1FE3">
        <w:rPr>
          <w:color w:val="000000"/>
          <w:sz w:val="28"/>
          <w:szCs w:val="28"/>
        </w:rPr>
        <w:t xml:space="preserve"> обычно состоит из нескольких глав, которые могут быть разбиты на параграфы. Она содержит подробную характеристику выбранной темы. </w:t>
      </w:r>
      <w:r w:rsidR="002354AC" w:rsidRPr="00AA1FE3">
        <w:rPr>
          <w:color w:val="000000"/>
          <w:sz w:val="28"/>
          <w:szCs w:val="28"/>
        </w:rPr>
        <w:t>Н</w:t>
      </w:r>
      <w:r w:rsidRPr="00AA1FE3">
        <w:rPr>
          <w:color w:val="000000"/>
          <w:sz w:val="28"/>
          <w:szCs w:val="28"/>
        </w:rPr>
        <w:t xml:space="preserve">а основании </w:t>
      </w:r>
      <w:r w:rsidR="002354AC" w:rsidRPr="00AA1FE3">
        <w:rPr>
          <w:color w:val="000000"/>
          <w:sz w:val="28"/>
          <w:szCs w:val="28"/>
        </w:rPr>
        <w:t>изученного материала необходимо</w:t>
      </w:r>
      <w:r w:rsidRPr="00AA1FE3">
        <w:rPr>
          <w:color w:val="000000"/>
          <w:sz w:val="28"/>
          <w:szCs w:val="28"/>
        </w:rPr>
        <w:t xml:space="preserve"> раскрыть тему при помощи учебных пособий,</w:t>
      </w:r>
      <w:r w:rsidR="002354AC" w:rsidRPr="00AA1FE3">
        <w:rPr>
          <w:color w:val="000000"/>
          <w:sz w:val="28"/>
          <w:szCs w:val="28"/>
        </w:rPr>
        <w:t xml:space="preserve"> </w:t>
      </w:r>
      <w:r w:rsidRPr="00AA1FE3">
        <w:rPr>
          <w:color w:val="000000"/>
          <w:sz w:val="28"/>
          <w:szCs w:val="28"/>
        </w:rPr>
        <w:t xml:space="preserve">примеров, взятых из литературы, периодических изданий, доказать </w:t>
      </w:r>
      <w:r w:rsidR="00A12A3F">
        <w:rPr>
          <w:color w:val="000000"/>
          <w:sz w:val="28"/>
          <w:szCs w:val="28"/>
        </w:rPr>
        <w:t xml:space="preserve">необходимость </w:t>
      </w:r>
      <w:r w:rsidRPr="00AA1FE3">
        <w:rPr>
          <w:color w:val="000000"/>
          <w:sz w:val="28"/>
          <w:szCs w:val="28"/>
        </w:rPr>
        <w:t xml:space="preserve">ее </w:t>
      </w:r>
      <w:r w:rsidR="00A12A3F">
        <w:rPr>
          <w:color w:val="000000"/>
          <w:sz w:val="28"/>
          <w:szCs w:val="28"/>
        </w:rPr>
        <w:t>изучения</w:t>
      </w:r>
      <w:r w:rsidRPr="00AA1FE3">
        <w:rPr>
          <w:color w:val="000000"/>
          <w:sz w:val="28"/>
          <w:szCs w:val="28"/>
        </w:rPr>
        <w:t>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В основной части работы следует делать библиографические ссылки на используемую литературу и правильно их оформлять (см. Приложение 3). Иногда в тексте могут употребляться тщательно выверенные цитаты из той или иной работы, однако в большинстве случаев лучше выразить </w:t>
      </w:r>
      <w:r w:rsidR="00A12A3F">
        <w:rPr>
          <w:color w:val="000000"/>
          <w:sz w:val="28"/>
          <w:szCs w:val="28"/>
        </w:rPr>
        <w:t>мысль</w:t>
      </w:r>
      <w:r w:rsidRPr="00AA1FE3">
        <w:rPr>
          <w:color w:val="000000"/>
          <w:sz w:val="28"/>
          <w:szCs w:val="28"/>
        </w:rPr>
        <w:t xml:space="preserve"> автора своими словами, сделав в сноске указание на источник.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Освещение проблемы в основной части должно отличаться целостностью и самостоятельностью. Излишнее употребление цитат лишает работу авторско</w:t>
      </w:r>
      <w:r w:rsidR="00A12A3F">
        <w:rPr>
          <w:color w:val="000000"/>
          <w:sz w:val="28"/>
          <w:szCs w:val="28"/>
        </w:rPr>
        <w:t>й индивидуальности</w:t>
      </w:r>
      <w:r w:rsidRPr="00AA1FE3">
        <w:rPr>
          <w:color w:val="000000"/>
          <w:sz w:val="28"/>
          <w:szCs w:val="28"/>
        </w:rPr>
        <w:t>, запутывает читателя. Основная часть может занимать около 30 страниц текста.</w:t>
      </w:r>
    </w:p>
    <w:p w:rsidR="00CE2732" w:rsidRPr="00AA1FE3" w:rsidRDefault="00C90D4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Заключение </w:t>
      </w:r>
      <w:r w:rsidR="00CE2732" w:rsidRPr="00AA1FE3">
        <w:rPr>
          <w:color w:val="000000"/>
          <w:sz w:val="28"/>
          <w:szCs w:val="28"/>
        </w:rPr>
        <w:t>должн</w:t>
      </w:r>
      <w:r>
        <w:rPr>
          <w:color w:val="000000"/>
          <w:sz w:val="28"/>
          <w:szCs w:val="28"/>
        </w:rPr>
        <w:t>о</w:t>
      </w:r>
      <w:r w:rsidR="00CE2732" w:rsidRPr="00AA1FE3">
        <w:rPr>
          <w:color w:val="000000"/>
          <w:sz w:val="28"/>
          <w:szCs w:val="28"/>
        </w:rPr>
        <w:t xml:space="preserve"> быть кратк</w:t>
      </w:r>
      <w:r>
        <w:rPr>
          <w:color w:val="000000"/>
          <w:sz w:val="28"/>
          <w:szCs w:val="28"/>
        </w:rPr>
        <w:t>им</w:t>
      </w:r>
      <w:r w:rsidR="00CE2732" w:rsidRPr="00AA1FE3">
        <w:rPr>
          <w:color w:val="000000"/>
          <w:sz w:val="28"/>
          <w:szCs w:val="28"/>
        </w:rPr>
        <w:t xml:space="preserve"> (2-4 стр.) и содерж</w:t>
      </w:r>
      <w:r>
        <w:rPr>
          <w:color w:val="000000"/>
          <w:sz w:val="28"/>
          <w:szCs w:val="28"/>
        </w:rPr>
        <w:t>и</w:t>
      </w:r>
      <w:r w:rsidR="00CE2732" w:rsidRPr="00AA1FE3">
        <w:rPr>
          <w:color w:val="000000"/>
          <w:sz w:val="28"/>
          <w:szCs w:val="28"/>
        </w:rPr>
        <w:t>т обобщения и выводы, вытекающие из основной части.</w:t>
      </w:r>
    </w:p>
    <w:p w:rsidR="00CE2732" w:rsidRPr="004C3249" w:rsidRDefault="008F3AB2" w:rsidP="004C3249">
      <w:pPr>
        <w:pStyle w:val="1"/>
        <w:spacing w:before="240" w:after="60" w:line="360" w:lineRule="auto"/>
        <w:ind w:firstLine="540"/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</w:pPr>
      <w:bookmarkStart w:id="8" w:name="_Toc88637386"/>
      <w:bookmarkStart w:id="9" w:name="_Toc88637420"/>
      <w:bookmarkStart w:id="10" w:name="_Toc88637446"/>
      <w:bookmarkStart w:id="11" w:name="_Toc88637472"/>
      <w:bookmarkStart w:id="12" w:name="_Toc88637645"/>
      <w:bookmarkStart w:id="13" w:name="_Toc88637718"/>
      <w:bookmarkStart w:id="14" w:name="_Toc205350087"/>
      <w:bookmarkStart w:id="15" w:name="_Toc205350118"/>
      <w:r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 xml:space="preserve">2. </w:t>
      </w:r>
      <w:r w:rsidR="00CE2732"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>Тематика курсовых работ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Темы курсовых работ и объем используемой литературы </w:t>
      </w:r>
      <w:r w:rsidR="006443D6">
        <w:rPr>
          <w:color w:val="000000"/>
          <w:sz w:val="28"/>
          <w:szCs w:val="28"/>
        </w:rPr>
        <w:t>зависят от</w:t>
      </w:r>
      <w:r w:rsidRPr="00AA1FE3">
        <w:rPr>
          <w:color w:val="000000"/>
          <w:sz w:val="28"/>
          <w:szCs w:val="28"/>
        </w:rPr>
        <w:t xml:space="preserve"> предмета и отраслевой принадлежности.</w:t>
      </w:r>
      <w:r w:rsidR="00325DA5" w:rsidRPr="00AA1FE3">
        <w:rPr>
          <w:color w:val="000000"/>
          <w:sz w:val="28"/>
          <w:szCs w:val="28"/>
        </w:rPr>
        <w:t xml:space="preserve"> </w:t>
      </w:r>
      <w:r w:rsidRPr="00AA1FE3">
        <w:rPr>
          <w:color w:val="000000"/>
          <w:sz w:val="28"/>
          <w:szCs w:val="28"/>
        </w:rPr>
        <w:t>Также предлагаются темы, которые необходимо рассматривать с позиций экономических и финансовых дисциплин, требую</w:t>
      </w:r>
      <w:r w:rsidR="007C6911">
        <w:rPr>
          <w:color w:val="000000"/>
          <w:sz w:val="28"/>
          <w:szCs w:val="28"/>
        </w:rPr>
        <w:t>щие</w:t>
      </w:r>
      <w:r w:rsidRPr="00AA1FE3">
        <w:rPr>
          <w:color w:val="000000"/>
          <w:sz w:val="28"/>
          <w:szCs w:val="28"/>
        </w:rPr>
        <w:t xml:space="preserve"> углубленн</w:t>
      </w:r>
      <w:r w:rsidR="007C6911">
        <w:rPr>
          <w:color w:val="000000"/>
          <w:sz w:val="28"/>
          <w:szCs w:val="28"/>
        </w:rPr>
        <w:t>ого</w:t>
      </w:r>
      <w:r w:rsidRPr="00AA1FE3">
        <w:rPr>
          <w:color w:val="000000"/>
          <w:sz w:val="28"/>
          <w:szCs w:val="28"/>
        </w:rPr>
        <w:t xml:space="preserve"> научн</w:t>
      </w:r>
      <w:r w:rsidR="007C6911">
        <w:rPr>
          <w:color w:val="000000"/>
          <w:sz w:val="28"/>
          <w:szCs w:val="28"/>
        </w:rPr>
        <w:t>ого</w:t>
      </w:r>
      <w:r w:rsidRPr="00AA1FE3">
        <w:rPr>
          <w:color w:val="000000"/>
          <w:sz w:val="28"/>
          <w:szCs w:val="28"/>
        </w:rPr>
        <w:t xml:space="preserve"> анализ</w:t>
      </w:r>
      <w:r w:rsidR="007C6911">
        <w:rPr>
          <w:color w:val="000000"/>
          <w:sz w:val="28"/>
          <w:szCs w:val="28"/>
        </w:rPr>
        <w:t>а</w:t>
      </w:r>
      <w:r w:rsidRPr="00AA1FE3">
        <w:rPr>
          <w:color w:val="000000"/>
          <w:sz w:val="28"/>
          <w:szCs w:val="28"/>
        </w:rPr>
        <w:t xml:space="preserve"> с использованием большого объема литературы, а также обязательно</w:t>
      </w:r>
      <w:r w:rsidR="007C6911">
        <w:rPr>
          <w:color w:val="000000"/>
          <w:sz w:val="28"/>
          <w:szCs w:val="28"/>
        </w:rPr>
        <w:t xml:space="preserve">го </w:t>
      </w:r>
      <w:r w:rsidRPr="00AA1FE3">
        <w:rPr>
          <w:color w:val="000000"/>
          <w:sz w:val="28"/>
          <w:szCs w:val="28"/>
        </w:rPr>
        <w:t>изучени</w:t>
      </w:r>
      <w:r w:rsidR="007C6911">
        <w:rPr>
          <w:color w:val="000000"/>
          <w:sz w:val="28"/>
          <w:szCs w:val="28"/>
        </w:rPr>
        <w:t>я</w:t>
      </w:r>
      <w:r w:rsidRPr="00AA1FE3">
        <w:rPr>
          <w:color w:val="000000"/>
          <w:sz w:val="28"/>
          <w:szCs w:val="28"/>
        </w:rPr>
        <w:t xml:space="preserve"> реального состояния выбранной проблемы в городе, районе, регионе.</w:t>
      </w:r>
    </w:p>
    <w:p w:rsidR="00CE2732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Тематика курсовых работ предлагается кафедрой (см. Приложение 6), преподавателем, а также может быть предложена самим студентом и согласована с кафедрой или ведущим преподавателем.</w:t>
      </w:r>
    </w:p>
    <w:p w:rsidR="00B42742" w:rsidRPr="00AA1FE3" w:rsidRDefault="00B4274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CE2732" w:rsidRPr="004C3249" w:rsidRDefault="00031B2B" w:rsidP="004C3249">
      <w:pPr>
        <w:pStyle w:val="1"/>
        <w:spacing w:before="240" w:after="60" w:line="360" w:lineRule="auto"/>
        <w:ind w:firstLine="540"/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</w:pPr>
      <w:bookmarkStart w:id="16" w:name="_Toc88637387"/>
      <w:bookmarkStart w:id="17" w:name="_Toc88637421"/>
      <w:bookmarkStart w:id="18" w:name="_Toc88637447"/>
      <w:bookmarkStart w:id="19" w:name="_Toc88637473"/>
      <w:bookmarkStart w:id="20" w:name="_Toc88637646"/>
      <w:bookmarkStart w:id="21" w:name="_Toc88637719"/>
      <w:bookmarkStart w:id="22" w:name="_Toc205350088"/>
      <w:bookmarkStart w:id="23" w:name="_Toc205350119"/>
      <w:r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 xml:space="preserve">3. </w:t>
      </w:r>
      <w:r w:rsidR="00CE2732"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>Этапы написания и защита курсовой работы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Процесс подготовки курсовой работы со</w:t>
      </w:r>
      <w:r w:rsidR="007C6911">
        <w:rPr>
          <w:color w:val="000000"/>
          <w:sz w:val="28"/>
          <w:szCs w:val="28"/>
        </w:rPr>
        <w:t>стоит из</w:t>
      </w:r>
      <w:r w:rsidRPr="00AA1FE3">
        <w:rPr>
          <w:color w:val="000000"/>
          <w:sz w:val="28"/>
          <w:szCs w:val="28"/>
        </w:rPr>
        <w:t xml:space="preserve"> ряд</w:t>
      </w:r>
      <w:r w:rsidR="007C6911">
        <w:rPr>
          <w:color w:val="000000"/>
          <w:sz w:val="28"/>
          <w:szCs w:val="28"/>
        </w:rPr>
        <w:t>а</w:t>
      </w:r>
      <w:r w:rsidRPr="00AA1FE3">
        <w:rPr>
          <w:color w:val="000000"/>
          <w:sz w:val="28"/>
          <w:szCs w:val="28"/>
        </w:rPr>
        <w:t xml:space="preserve"> этапов.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1. Выбор темы и согласование ее с ведущим преподавателем (начало семестра).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Консультация </w:t>
      </w:r>
      <w:r w:rsidR="007C6911">
        <w:rPr>
          <w:color w:val="000000"/>
          <w:sz w:val="28"/>
          <w:szCs w:val="28"/>
        </w:rPr>
        <w:t xml:space="preserve">у </w:t>
      </w:r>
      <w:r w:rsidRPr="00AA1FE3">
        <w:rPr>
          <w:color w:val="000000"/>
          <w:sz w:val="28"/>
          <w:szCs w:val="28"/>
        </w:rPr>
        <w:t>руководителя курсовой работы. На ней студенту в краткой форме объясняется направление работы, рекомендуется примерный план и литература (начало семестра).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Представление первого варианта работы руководителю (середина семестра). Руководитель обращает внимание студента на недостатки и ошибки в его работе</w:t>
      </w:r>
      <w:r w:rsidR="007C6911">
        <w:rPr>
          <w:color w:val="000000"/>
          <w:sz w:val="28"/>
          <w:szCs w:val="28"/>
        </w:rPr>
        <w:t>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Оформление курсовой работы и представление ее руководителю для окончательной проверки (не позднее, чем за неделю до защиты курсовой работы).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Защита курсовой работы проходит в установленные кафедрой дни. Студент изл</w:t>
      </w:r>
      <w:r w:rsidR="00E73805">
        <w:rPr>
          <w:color w:val="000000"/>
          <w:sz w:val="28"/>
          <w:szCs w:val="28"/>
        </w:rPr>
        <w:t>агает</w:t>
      </w:r>
      <w:r w:rsidRPr="00AA1FE3">
        <w:rPr>
          <w:color w:val="000000"/>
          <w:sz w:val="28"/>
          <w:szCs w:val="28"/>
        </w:rPr>
        <w:t xml:space="preserve"> основны</w:t>
      </w:r>
      <w:r w:rsidR="00E73805">
        <w:rPr>
          <w:color w:val="000000"/>
          <w:sz w:val="28"/>
          <w:szCs w:val="28"/>
        </w:rPr>
        <w:t>е</w:t>
      </w:r>
      <w:r w:rsidRPr="00AA1FE3">
        <w:rPr>
          <w:color w:val="000000"/>
          <w:sz w:val="28"/>
          <w:szCs w:val="28"/>
        </w:rPr>
        <w:t xml:space="preserve"> положени</w:t>
      </w:r>
      <w:r w:rsidR="00E73805">
        <w:rPr>
          <w:color w:val="000000"/>
          <w:sz w:val="28"/>
          <w:szCs w:val="28"/>
        </w:rPr>
        <w:t>я</w:t>
      </w:r>
      <w:r w:rsidRPr="00AA1FE3">
        <w:rPr>
          <w:color w:val="000000"/>
          <w:sz w:val="28"/>
          <w:szCs w:val="28"/>
        </w:rPr>
        <w:t xml:space="preserve"> работы комиссии, в состав которой входят заведующий кафедрой, лектор потока и руководитель курсовой работы (конец семестра).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Успешная защита курсовой работы является обязательным условием для допуска студента к экзаменационной сессии.</w:t>
      </w:r>
    </w:p>
    <w:p w:rsidR="003D637B" w:rsidRPr="00BB58DD" w:rsidRDefault="003D637B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4C3249" w:rsidRDefault="003D637B" w:rsidP="004C3249">
      <w:pPr>
        <w:pStyle w:val="1"/>
        <w:spacing w:before="240" w:after="60" w:line="360" w:lineRule="auto"/>
        <w:ind w:firstLine="540"/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</w:pPr>
      <w:bookmarkStart w:id="24" w:name="_Toc88637388"/>
      <w:bookmarkStart w:id="25" w:name="_Toc88637422"/>
      <w:bookmarkStart w:id="26" w:name="_Toc88637448"/>
      <w:bookmarkStart w:id="27" w:name="_Toc88637474"/>
      <w:bookmarkStart w:id="28" w:name="_Toc88637647"/>
      <w:bookmarkStart w:id="29" w:name="_Toc88637720"/>
      <w:bookmarkStart w:id="30" w:name="_Toc205350089"/>
      <w:bookmarkStart w:id="31" w:name="_Toc205350120"/>
      <w:r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 xml:space="preserve">4. </w:t>
      </w:r>
      <w:r w:rsidR="00CE2732"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>Оформление курсовой работы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Выполненная и тщательно проверенная курсовая работа должна быть переписана набело от руки или напечатана на одной стороне листа бумаги стандартного размера с полями: 3 см слева; 1,5 - 1 см справа; 2 см сверху; 2,5 см снизу. Почерк должен быть разборчивым. Расстояние межу строками </w:t>
      </w:r>
      <w:r w:rsidR="007F5122">
        <w:rPr>
          <w:color w:val="000000"/>
          <w:sz w:val="28"/>
          <w:szCs w:val="28"/>
        </w:rPr>
        <w:t xml:space="preserve">- </w:t>
      </w:r>
      <w:r w:rsidRPr="00AA1FE3">
        <w:rPr>
          <w:color w:val="000000"/>
          <w:sz w:val="28"/>
          <w:szCs w:val="28"/>
        </w:rPr>
        <w:t>10 - 12 мм. Листы курсовой работы нумеруются арабскими цифрами в верхней их части или посредине.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Курсовая работа должна </w:t>
      </w:r>
      <w:r w:rsidR="007F5122">
        <w:rPr>
          <w:color w:val="000000"/>
          <w:sz w:val="28"/>
          <w:szCs w:val="28"/>
        </w:rPr>
        <w:t xml:space="preserve">начинаться с </w:t>
      </w:r>
      <w:r w:rsidRPr="00AA1FE3">
        <w:rPr>
          <w:color w:val="000000"/>
          <w:sz w:val="28"/>
          <w:szCs w:val="28"/>
        </w:rPr>
        <w:t>титульн</w:t>
      </w:r>
      <w:r w:rsidR="007F5122">
        <w:rPr>
          <w:color w:val="000000"/>
          <w:sz w:val="28"/>
          <w:szCs w:val="28"/>
        </w:rPr>
        <w:t>ого</w:t>
      </w:r>
      <w:r w:rsidRPr="00AA1FE3">
        <w:rPr>
          <w:color w:val="000000"/>
          <w:sz w:val="28"/>
          <w:szCs w:val="28"/>
        </w:rPr>
        <w:t xml:space="preserve"> лист</w:t>
      </w:r>
      <w:r w:rsidR="007F5122">
        <w:rPr>
          <w:color w:val="000000"/>
          <w:sz w:val="28"/>
          <w:szCs w:val="28"/>
        </w:rPr>
        <w:t>а</w:t>
      </w:r>
      <w:r w:rsidRPr="00AA1FE3">
        <w:rPr>
          <w:color w:val="000000"/>
          <w:sz w:val="28"/>
          <w:szCs w:val="28"/>
        </w:rPr>
        <w:t xml:space="preserve"> (см. Приложение 1). Далее идет оглавление (см. Приложение 2). В конце курсовой работы прилагают список использованной литературы. В него включаются все книги и статьи, использованные во время работы над курсов</w:t>
      </w:r>
      <w:r w:rsidR="007F5122">
        <w:rPr>
          <w:color w:val="000000"/>
          <w:sz w:val="28"/>
          <w:szCs w:val="28"/>
        </w:rPr>
        <w:t>ой работой.</w:t>
      </w:r>
      <w:r w:rsidRPr="00AA1FE3">
        <w:rPr>
          <w:color w:val="000000"/>
          <w:sz w:val="28"/>
          <w:szCs w:val="28"/>
        </w:rPr>
        <w:t xml:space="preserve"> Список может быть составлен в алфавитном порядке</w:t>
      </w:r>
      <w:r w:rsidR="007F5122">
        <w:rPr>
          <w:color w:val="000000"/>
          <w:sz w:val="28"/>
          <w:szCs w:val="28"/>
        </w:rPr>
        <w:t xml:space="preserve"> или по мере упоминания в тексте</w:t>
      </w:r>
      <w:r w:rsidRPr="00AA1FE3">
        <w:rPr>
          <w:color w:val="000000"/>
          <w:sz w:val="28"/>
          <w:szCs w:val="28"/>
        </w:rPr>
        <w:t xml:space="preserve">. При составлении списка удобно пользоваться библиографическим </w:t>
      </w:r>
      <w:r w:rsidR="007F5122">
        <w:rPr>
          <w:color w:val="000000"/>
          <w:sz w:val="28"/>
          <w:szCs w:val="28"/>
        </w:rPr>
        <w:t>описанием на обороте титула книги</w:t>
      </w:r>
      <w:r w:rsidRPr="00AA1FE3">
        <w:rPr>
          <w:color w:val="000000"/>
          <w:sz w:val="28"/>
          <w:szCs w:val="28"/>
        </w:rPr>
        <w:t xml:space="preserve"> (см. Приложение </w:t>
      </w:r>
      <w:r w:rsidR="007F5122">
        <w:rPr>
          <w:color w:val="000000"/>
          <w:sz w:val="28"/>
          <w:szCs w:val="28"/>
        </w:rPr>
        <w:t>4</w:t>
      </w:r>
      <w:r w:rsidRPr="00AA1FE3">
        <w:rPr>
          <w:color w:val="000000"/>
          <w:sz w:val="28"/>
          <w:szCs w:val="28"/>
        </w:rPr>
        <w:t>). Описания изданий должны быть сделаны в точном соответствии с существующими правилами</w:t>
      </w:r>
      <w:r w:rsidR="007F5122">
        <w:rPr>
          <w:color w:val="000000"/>
          <w:sz w:val="28"/>
          <w:szCs w:val="28"/>
        </w:rPr>
        <w:t>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Таблицы, графики и т.п. помещают либо по ходу текста после первой ссылки на них, либо в конце курсовой работы и оформляют в виде приложений. Каждая таблица, график должны иметь заголовок. Заголовок не подчеркивают. При оформлении таблицы в правом верхнем углу над соответствующим заголовком помещают надпись "Таблица" с указанием</w:t>
      </w:r>
      <w:r w:rsidR="005073EA">
        <w:rPr>
          <w:color w:val="000000"/>
          <w:sz w:val="28"/>
          <w:szCs w:val="28"/>
        </w:rPr>
        <w:t xml:space="preserve"> ее</w:t>
      </w:r>
      <w:r w:rsidRPr="00AA1FE3">
        <w:rPr>
          <w:color w:val="000000"/>
          <w:sz w:val="28"/>
          <w:szCs w:val="28"/>
        </w:rPr>
        <w:t xml:space="preserve"> номера</w:t>
      </w:r>
      <w:r w:rsidR="005073EA">
        <w:rPr>
          <w:color w:val="000000"/>
          <w:sz w:val="28"/>
          <w:szCs w:val="28"/>
        </w:rPr>
        <w:t>.</w:t>
      </w:r>
      <w:r w:rsidRPr="00AA1FE3">
        <w:rPr>
          <w:color w:val="000000"/>
          <w:sz w:val="28"/>
          <w:szCs w:val="28"/>
        </w:rPr>
        <w:t xml:space="preserve"> Графики (диаграммы) должны быть выполнены аккуратно и четко, их масштаб не должен быть мелким. Необходимо обращать внимание на: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лаконичность и правильную формулировку заголовков;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выделение заголовков;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 xml:space="preserve">при наличии подзаголовков или разделов, обозначаемых через а), б), в)... или 1), 2), 3) и т.д., их тоже необходимо выделить шрифтом и положением на странице, отступив примерно на 25 </w:t>
      </w:r>
      <w:r w:rsidR="005073EA">
        <w:rPr>
          <w:color w:val="000000"/>
          <w:sz w:val="28"/>
          <w:szCs w:val="28"/>
        </w:rPr>
        <w:t>m</w:t>
      </w:r>
      <w:r w:rsidRPr="00AA1FE3">
        <w:rPr>
          <w:color w:val="000000"/>
          <w:sz w:val="28"/>
          <w:szCs w:val="28"/>
        </w:rPr>
        <w:t>а (два межстрочных интервала).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Курсовая работа должна быть выполнена аккуратно и переплетена в плотную обложку.</w:t>
      </w:r>
    </w:p>
    <w:p w:rsidR="00BE1BF9" w:rsidRPr="00BB58DD" w:rsidRDefault="00BE1BF9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4C3249" w:rsidRDefault="00BE1BF9" w:rsidP="004C3249">
      <w:pPr>
        <w:pStyle w:val="1"/>
        <w:spacing w:before="240" w:after="60" w:line="360" w:lineRule="auto"/>
        <w:ind w:firstLine="540"/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</w:pPr>
      <w:bookmarkStart w:id="32" w:name="_Toc88637389"/>
      <w:bookmarkStart w:id="33" w:name="_Toc88637423"/>
      <w:bookmarkStart w:id="34" w:name="_Toc88637449"/>
      <w:bookmarkStart w:id="35" w:name="_Toc88637475"/>
      <w:bookmarkStart w:id="36" w:name="_Toc88637648"/>
      <w:bookmarkStart w:id="37" w:name="_Toc88637721"/>
      <w:bookmarkStart w:id="38" w:name="_Toc205350090"/>
      <w:bookmarkStart w:id="39" w:name="_Toc205350121"/>
      <w:r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 xml:space="preserve">5. </w:t>
      </w:r>
      <w:r w:rsidR="00CE2732" w:rsidRPr="004C3249">
        <w:rPr>
          <w:rFonts w:ascii="Arial" w:hAnsi="Arial" w:cs="Arial"/>
          <w:b/>
          <w:bCs/>
          <w:snapToGrid/>
          <w:color w:val="auto"/>
          <w:kern w:val="32"/>
          <w:sz w:val="32"/>
          <w:szCs w:val="32"/>
        </w:rPr>
        <w:t>Возможные недостатки и их исправление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Следует обратить внимание на основные недостатки, встречающиеся в курсовых работах</w:t>
      </w:r>
      <w:r w:rsidR="00873B0D">
        <w:rPr>
          <w:color w:val="000000"/>
          <w:sz w:val="28"/>
          <w:szCs w:val="28"/>
        </w:rPr>
        <w:t>:</w:t>
      </w:r>
      <w:r w:rsidRPr="00AA1FE3">
        <w:rPr>
          <w:color w:val="000000"/>
          <w:sz w:val="28"/>
          <w:szCs w:val="28"/>
        </w:rPr>
        <w:t xml:space="preserve"> </w:t>
      </w:r>
    </w:p>
    <w:p w:rsidR="00CE2732" w:rsidRPr="00AA1FE3" w:rsidRDefault="00873B0D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CE2732" w:rsidRPr="00AA1FE3">
        <w:rPr>
          <w:color w:val="000000"/>
          <w:sz w:val="28"/>
          <w:szCs w:val="28"/>
        </w:rPr>
        <w:t>еумение изложить своими словами сущность проблемы</w:t>
      </w:r>
      <w:r>
        <w:rPr>
          <w:color w:val="000000"/>
          <w:sz w:val="28"/>
          <w:szCs w:val="28"/>
        </w:rPr>
        <w:t>;</w:t>
      </w:r>
    </w:p>
    <w:p w:rsidR="00CE2732" w:rsidRPr="00AA1FE3" w:rsidRDefault="00873B0D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E2732" w:rsidRPr="00AA1FE3">
        <w:rPr>
          <w:color w:val="000000"/>
          <w:sz w:val="28"/>
          <w:szCs w:val="28"/>
        </w:rPr>
        <w:t>тремление дать в тексте как можно больше цитат</w:t>
      </w:r>
      <w:r>
        <w:rPr>
          <w:color w:val="000000"/>
          <w:sz w:val="28"/>
          <w:szCs w:val="28"/>
        </w:rPr>
        <w:t>;</w:t>
      </w:r>
    </w:p>
    <w:p w:rsidR="00CE2732" w:rsidRPr="00AA1FE3" w:rsidRDefault="00CE2732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A1FE3">
        <w:rPr>
          <w:color w:val="000000"/>
          <w:sz w:val="28"/>
          <w:szCs w:val="28"/>
        </w:rPr>
        <w:t>отсутств</w:t>
      </w:r>
      <w:r w:rsidR="00873B0D">
        <w:rPr>
          <w:color w:val="000000"/>
          <w:sz w:val="28"/>
          <w:szCs w:val="28"/>
        </w:rPr>
        <w:t>и</w:t>
      </w:r>
      <w:r w:rsidRPr="00AA1FE3">
        <w:rPr>
          <w:color w:val="000000"/>
          <w:sz w:val="28"/>
          <w:szCs w:val="28"/>
        </w:rPr>
        <w:t>е попытк</w:t>
      </w:r>
      <w:r w:rsidR="00873B0D">
        <w:rPr>
          <w:color w:val="000000"/>
          <w:sz w:val="28"/>
          <w:szCs w:val="28"/>
        </w:rPr>
        <w:t>и</w:t>
      </w:r>
      <w:r w:rsidRPr="00AA1FE3">
        <w:rPr>
          <w:color w:val="000000"/>
          <w:sz w:val="28"/>
          <w:szCs w:val="28"/>
        </w:rPr>
        <w:t xml:space="preserve"> обобщить взгляды разных авторов</w:t>
      </w:r>
      <w:r w:rsidR="00873B0D">
        <w:rPr>
          <w:color w:val="000000"/>
          <w:sz w:val="28"/>
          <w:szCs w:val="28"/>
        </w:rPr>
        <w:t>;</w:t>
      </w:r>
    </w:p>
    <w:p w:rsidR="00873B0D" w:rsidRDefault="00873B0D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раскрыть н</w:t>
      </w:r>
      <w:r w:rsidR="00CE2732" w:rsidRPr="00AA1FE3">
        <w:rPr>
          <w:color w:val="000000"/>
          <w:sz w:val="28"/>
          <w:szCs w:val="28"/>
        </w:rPr>
        <w:t>екоторые вопросы, обозначенные в оглавлении</w:t>
      </w:r>
      <w:r>
        <w:rPr>
          <w:color w:val="000000"/>
          <w:sz w:val="28"/>
          <w:szCs w:val="28"/>
        </w:rPr>
        <w:t>;</w:t>
      </w:r>
    </w:p>
    <w:p w:rsidR="00CE2732" w:rsidRPr="00AA1FE3" w:rsidRDefault="00873B0D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</w:t>
      </w:r>
      <w:r w:rsidR="00CE2732" w:rsidRPr="00AA1FE3">
        <w:rPr>
          <w:color w:val="000000"/>
          <w:sz w:val="28"/>
          <w:szCs w:val="28"/>
        </w:rPr>
        <w:t xml:space="preserve"> соблюд</w:t>
      </w:r>
      <w:r>
        <w:rPr>
          <w:color w:val="000000"/>
          <w:sz w:val="28"/>
          <w:szCs w:val="28"/>
        </w:rPr>
        <w:t>ение</w:t>
      </w:r>
      <w:r w:rsidR="00CE2732" w:rsidRPr="00AA1FE3">
        <w:rPr>
          <w:color w:val="000000"/>
          <w:sz w:val="28"/>
          <w:szCs w:val="28"/>
        </w:rPr>
        <w:t xml:space="preserve"> принцип</w:t>
      </w:r>
      <w:r>
        <w:rPr>
          <w:color w:val="000000"/>
          <w:sz w:val="28"/>
          <w:szCs w:val="28"/>
        </w:rPr>
        <w:t>а</w:t>
      </w:r>
      <w:r w:rsidR="00CE2732" w:rsidRPr="00AA1FE3">
        <w:rPr>
          <w:color w:val="000000"/>
          <w:sz w:val="28"/>
          <w:szCs w:val="28"/>
        </w:rPr>
        <w:t xml:space="preserve"> хронологии при описании исследований по определенному вопросу</w:t>
      </w:r>
      <w:r>
        <w:rPr>
          <w:color w:val="000000"/>
          <w:sz w:val="28"/>
          <w:szCs w:val="28"/>
        </w:rPr>
        <w:t>;</w:t>
      </w:r>
    </w:p>
    <w:p w:rsidR="00CE2732" w:rsidRPr="00AA1FE3" w:rsidRDefault="00873B0D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ошибки в </w:t>
      </w:r>
      <w:r w:rsidR="00CE2732" w:rsidRPr="00AA1FE3">
        <w:rPr>
          <w:color w:val="000000"/>
          <w:sz w:val="28"/>
          <w:szCs w:val="28"/>
        </w:rPr>
        <w:t xml:space="preserve">оформлении </w:t>
      </w:r>
      <w:r>
        <w:rPr>
          <w:color w:val="000000"/>
          <w:sz w:val="28"/>
          <w:szCs w:val="28"/>
        </w:rPr>
        <w:t>работы</w:t>
      </w:r>
      <w:r w:rsidR="00CE2732" w:rsidRPr="00AA1FE3">
        <w:rPr>
          <w:color w:val="000000"/>
          <w:sz w:val="28"/>
          <w:szCs w:val="28"/>
        </w:rPr>
        <w:t>.</w:t>
      </w:r>
    </w:p>
    <w:p w:rsidR="00CE2732" w:rsidRPr="00AA1FE3" w:rsidRDefault="00873B0D" w:rsidP="00AA1F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CE2732" w:rsidRPr="00AA1FE3">
        <w:rPr>
          <w:color w:val="000000"/>
          <w:sz w:val="28"/>
          <w:szCs w:val="28"/>
        </w:rPr>
        <w:t>избежа</w:t>
      </w:r>
      <w:r>
        <w:rPr>
          <w:color w:val="000000"/>
          <w:sz w:val="28"/>
          <w:szCs w:val="28"/>
        </w:rPr>
        <w:t xml:space="preserve">ния </w:t>
      </w:r>
      <w:r w:rsidR="00CE2732" w:rsidRPr="00AA1FE3">
        <w:rPr>
          <w:color w:val="000000"/>
          <w:sz w:val="28"/>
          <w:szCs w:val="28"/>
        </w:rPr>
        <w:t>подобных недостатков следует тщательно изучить данные методические указания и приложения к ним, проконсультироваться с руководителем прежде чем приступать к написанию работы.</w:t>
      </w:r>
    </w:p>
    <w:p w:rsidR="00CE2732" w:rsidRDefault="00CE2732">
      <w:pPr>
        <w:ind w:firstLine="360"/>
        <w:jc w:val="both"/>
        <w:rPr>
          <w:snapToGrid w:val="0"/>
          <w:color w:val="000000"/>
          <w:sz w:val="24"/>
        </w:rPr>
      </w:pPr>
    </w:p>
    <w:p w:rsidR="00CE2732" w:rsidRDefault="00CE2732">
      <w:pPr>
        <w:ind w:firstLine="360"/>
        <w:jc w:val="both"/>
        <w:sectPr w:rsidR="00CE2732" w:rsidSect="00304F9F">
          <w:pgSz w:w="11906" w:h="16838"/>
          <w:pgMar w:top="1134" w:right="1274" w:bottom="1843" w:left="1276" w:header="720" w:footer="720" w:gutter="0"/>
          <w:cols w:space="720"/>
        </w:sectPr>
      </w:pPr>
    </w:p>
    <w:p w:rsidR="00CE2732" w:rsidRPr="004C3249" w:rsidRDefault="00CE2732" w:rsidP="004C3249">
      <w:pPr>
        <w:pStyle w:val="1"/>
        <w:spacing w:before="240" w:after="60" w:line="360" w:lineRule="auto"/>
        <w:ind w:firstLine="540"/>
        <w:jc w:val="right"/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</w:pPr>
      <w:bookmarkStart w:id="40" w:name="_Toc88637390"/>
      <w:bookmarkStart w:id="41" w:name="_Toc88637424"/>
      <w:bookmarkStart w:id="42" w:name="_Toc88637450"/>
      <w:bookmarkStart w:id="43" w:name="_Toc88637476"/>
      <w:bookmarkStart w:id="44" w:name="_Toc88637649"/>
      <w:bookmarkStart w:id="45" w:name="_Toc88637722"/>
      <w:bookmarkStart w:id="46" w:name="_Toc205350091"/>
      <w:bookmarkStart w:id="47" w:name="_Toc205350122"/>
      <w:r w:rsidRPr="004C3249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>Приложение 1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CE2732" w:rsidRPr="00062D01" w:rsidRDefault="00CE2732">
      <w:pPr>
        <w:pStyle w:val="4"/>
        <w:rPr>
          <w:sz w:val="32"/>
          <w:szCs w:val="32"/>
        </w:rPr>
      </w:pPr>
      <w:r w:rsidRPr="00062D01">
        <w:rPr>
          <w:sz w:val="32"/>
          <w:szCs w:val="32"/>
        </w:rPr>
        <w:t>Титульный лист</w:t>
      </w:r>
    </w:p>
    <w:p w:rsidR="00CE2732" w:rsidRPr="00062D01" w:rsidRDefault="00CE2732" w:rsidP="006B1573">
      <w:pPr>
        <w:spacing w:line="360" w:lineRule="auto"/>
        <w:ind w:firstLine="360"/>
        <w:jc w:val="both"/>
        <w:rPr>
          <w:snapToGrid w:val="0"/>
          <w:color w:val="000000"/>
          <w:sz w:val="28"/>
          <w:szCs w:val="28"/>
        </w:rPr>
      </w:pPr>
    </w:p>
    <w:p w:rsidR="009247A4" w:rsidRPr="003C1FC8" w:rsidRDefault="009247A4" w:rsidP="009247A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  <w:r w:rsidR="006F5A04">
        <w:rPr>
          <w:sz w:val="28"/>
          <w:szCs w:val="28"/>
        </w:rPr>
        <w:t xml:space="preserve"> рф</w:t>
      </w:r>
    </w:p>
    <w:p w:rsidR="009247A4" w:rsidRDefault="009247A4" w:rsidP="006B1573">
      <w:pPr>
        <w:pStyle w:val="4"/>
        <w:spacing w:line="360" w:lineRule="auto"/>
        <w:rPr>
          <w:sz w:val="28"/>
          <w:szCs w:val="28"/>
        </w:rPr>
      </w:pPr>
    </w:p>
    <w:p w:rsidR="00CE2732" w:rsidRPr="00062D01" w:rsidRDefault="00CE2732" w:rsidP="006B1573">
      <w:pPr>
        <w:pStyle w:val="4"/>
        <w:spacing w:line="360" w:lineRule="auto"/>
        <w:rPr>
          <w:sz w:val="28"/>
          <w:szCs w:val="28"/>
        </w:rPr>
      </w:pPr>
      <w:r w:rsidRPr="00062D01">
        <w:rPr>
          <w:sz w:val="28"/>
          <w:szCs w:val="28"/>
        </w:rPr>
        <w:t>Д</w:t>
      </w:r>
      <w:r w:rsidR="009F22EA">
        <w:rPr>
          <w:sz w:val="28"/>
          <w:szCs w:val="28"/>
        </w:rPr>
        <w:t>альневосточный государственный технический университет</w:t>
      </w:r>
    </w:p>
    <w:p w:rsidR="00A47D1F" w:rsidRPr="00062D01" w:rsidRDefault="009F22EA" w:rsidP="006B157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062D01">
        <w:rPr>
          <w:color w:val="000000"/>
          <w:sz w:val="28"/>
          <w:szCs w:val="28"/>
        </w:rPr>
        <w:t xml:space="preserve"> </w:t>
      </w:r>
      <w:r w:rsidR="00A47D1F" w:rsidRPr="00062D01">
        <w:rPr>
          <w:color w:val="000000"/>
          <w:sz w:val="28"/>
          <w:szCs w:val="28"/>
        </w:rPr>
        <w:t>(ДВПИ им. В.В.Куйбышева)</w:t>
      </w:r>
    </w:p>
    <w:p w:rsidR="009F22EA" w:rsidRPr="00062D01" w:rsidRDefault="009F22EA" w:rsidP="006B1573">
      <w:pPr>
        <w:pStyle w:val="4"/>
        <w:spacing w:line="360" w:lineRule="auto"/>
        <w:rPr>
          <w:sz w:val="28"/>
          <w:szCs w:val="28"/>
        </w:rPr>
      </w:pPr>
      <w:r w:rsidRPr="00062D01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ДВГТУ в </w:t>
      </w:r>
      <w:r w:rsidRPr="00062D01">
        <w:rPr>
          <w:sz w:val="28"/>
          <w:szCs w:val="28"/>
        </w:rPr>
        <w:t>г. Дальнереченск</w:t>
      </w:r>
      <w:r>
        <w:rPr>
          <w:sz w:val="28"/>
          <w:szCs w:val="28"/>
        </w:rPr>
        <w:t>е</w:t>
      </w:r>
    </w:p>
    <w:p w:rsidR="00CE2732" w:rsidRPr="00062D01" w:rsidRDefault="00CE2732" w:rsidP="006B1573">
      <w:pPr>
        <w:spacing w:line="360" w:lineRule="auto"/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E6780B" w:rsidRDefault="00482C43" w:rsidP="006B1573">
      <w:pPr>
        <w:spacing w:line="360" w:lineRule="auto"/>
        <w:jc w:val="center"/>
        <w:rPr>
          <w:sz w:val="28"/>
          <w:szCs w:val="28"/>
        </w:rPr>
      </w:pPr>
      <w:r w:rsidRPr="00E6780B">
        <w:rPr>
          <w:sz w:val="28"/>
          <w:szCs w:val="28"/>
        </w:rPr>
        <w:t xml:space="preserve">Кафедра </w:t>
      </w:r>
      <w:r w:rsidR="006F5A04">
        <w:rPr>
          <w:sz w:val="28"/>
          <w:szCs w:val="28"/>
        </w:rPr>
        <w:t>Бухгалтерский учет, анализ и аудит</w:t>
      </w: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center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>КУРСОВАЯ РАБОТА</w:t>
      </w:r>
    </w:p>
    <w:p w:rsidR="00CE2732" w:rsidRPr="00062D01" w:rsidRDefault="00CE2732">
      <w:pPr>
        <w:ind w:firstLine="360"/>
        <w:jc w:val="center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center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center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 xml:space="preserve">ТЕМА: </w:t>
      </w:r>
      <w:r w:rsidR="00351329" w:rsidRPr="00062D01">
        <w:rPr>
          <w:snapToGrid w:val="0"/>
          <w:color w:val="000000"/>
          <w:sz w:val="28"/>
          <w:szCs w:val="28"/>
        </w:rPr>
        <w:t xml:space="preserve">АНАЛИЗ </w:t>
      </w:r>
      <w:r w:rsidR="00D26056" w:rsidRPr="00062D01">
        <w:rPr>
          <w:snapToGrid w:val="0"/>
          <w:color w:val="000000"/>
          <w:sz w:val="28"/>
          <w:szCs w:val="28"/>
        </w:rPr>
        <w:t>С</w:t>
      </w:r>
      <w:r w:rsidR="00351329" w:rsidRPr="00062D01">
        <w:rPr>
          <w:snapToGrid w:val="0"/>
          <w:color w:val="000000"/>
          <w:sz w:val="28"/>
          <w:szCs w:val="28"/>
        </w:rPr>
        <w:t>ЕБЕСТОИМОСТИ ПРОДУКЦИИ (РАБОТ, УСЛУГ)</w:t>
      </w:r>
    </w:p>
    <w:p w:rsidR="00CE2732" w:rsidRPr="00062D01" w:rsidRDefault="00CE2732">
      <w:pPr>
        <w:ind w:firstLine="360"/>
        <w:jc w:val="center"/>
        <w:rPr>
          <w:snapToGrid w:val="0"/>
          <w:color w:val="000000"/>
          <w:sz w:val="28"/>
          <w:szCs w:val="28"/>
        </w:rPr>
      </w:pPr>
    </w:p>
    <w:p w:rsidR="00B534EB" w:rsidRDefault="00CE2732" w:rsidP="00ED14C6">
      <w:pPr>
        <w:spacing w:line="360" w:lineRule="auto"/>
        <w:ind w:firstLine="357"/>
        <w:jc w:val="center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>по курсу "</w:t>
      </w:r>
      <w:r w:rsidR="00B534EB">
        <w:rPr>
          <w:snapToGrid w:val="0"/>
          <w:color w:val="000000"/>
          <w:sz w:val="28"/>
          <w:szCs w:val="28"/>
        </w:rPr>
        <w:t xml:space="preserve">Комплексный экономический анализ </w:t>
      </w:r>
    </w:p>
    <w:p w:rsidR="00CE2732" w:rsidRPr="00062D01" w:rsidRDefault="00B534EB" w:rsidP="00ED14C6">
      <w:pPr>
        <w:spacing w:line="360" w:lineRule="auto"/>
        <w:ind w:firstLine="357"/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хозяйственной деятельности</w:t>
      </w:r>
      <w:r w:rsidR="00351329" w:rsidRPr="00062D01">
        <w:rPr>
          <w:snapToGrid w:val="0"/>
          <w:color w:val="000000"/>
          <w:sz w:val="28"/>
          <w:szCs w:val="28"/>
        </w:rPr>
        <w:t xml:space="preserve"> </w:t>
      </w:r>
      <w:r w:rsidR="00CE2732" w:rsidRPr="00062D01">
        <w:rPr>
          <w:snapToGrid w:val="0"/>
          <w:color w:val="000000"/>
          <w:sz w:val="28"/>
          <w:szCs w:val="28"/>
        </w:rPr>
        <w:t>"</w:t>
      </w: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right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 xml:space="preserve">Выполнил: студент </w:t>
      </w:r>
      <w:r w:rsidR="00AC37CC" w:rsidRPr="00062D01">
        <w:rPr>
          <w:snapToGrid w:val="0"/>
          <w:color w:val="000000"/>
          <w:sz w:val="28"/>
          <w:szCs w:val="28"/>
          <w:lang w:val="en-US"/>
        </w:rPr>
        <w:t>III</w:t>
      </w:r>
      <w:r w:rsidRPr="00062D01">
        <w:rPr>
          <w:snapToGrid w:val="0"/>
          <w:color w:val="000000"/>
          <w:sz w:val="28"/>
          <w:szCs w:val="28"/>
        </w:rPr>
        <w:t xml:space="preserve"> курса </w:t>
      </w:r>
    </w:p>
    <w:p w:rsidR="00CE2732" w:rsidRPr="00062D01" w:rsidRDefault="00A83470">
      <w:pPr>
        <w:ind w:firstLine="360"/>
        <w:jc w:val="right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>О.Б.</w:t>
      </w:r>
      <w:r w:rsidR="00CE2732" w:rsidRPr="00062D01">
        <w:rPr>
          <w:snapToGrid w:val="0"/>
          <w:color w:val="000000"/>
          <w:sz w:val="28"/>
          <w:szCs w:val="28"/>
        </w:rPr>
        <w:t xml:space="preserve">Иванов </w:t>
      </w:r>
    </w:p>
    <w:p w:rsidR="00CE2732" w:rsidRPr="00062D01" w:rsidRDefault="00CE2732">
      <w:pPr>
        <w:ind w:firstLine="360"/>
        <w:jc w:val="right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 xml:space="preserve">Проверил: преподаватель </w:t>
      </w:r>
    </w:p>
    <w:p w:rsidR="00CE2732" w:rsidRPr="00062D01" w:rsidRDefault="00A83470">
      <w:pPr>
        <w:ind w:firstLine="360"/>
        <w:jc w:val="right"/>
        <w:rPr>
          <w:snapToGrid w:val="0"/>
          <w:color w:val="00000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>И.Н.</w:t>
      </w:r>
      <w:r>
        <w:rPr>
          <w:snapToGrid w:val="0"/>
          <w:color w:val="000000"/>
          <w:sz w:val="28"/>
          <w:szCs w:val="28"/>
        </w:rPr>
        <w:t xml:space="preserve"> </w:t>
      </w:r>
      <w:r w:rsidR="00CE2732" w:rsidRPr="00062D01">
        <w:rPr>
          <w:snapToGrid w:val="0"/>
          <w:color w:val="000000"/>
          <w:sz w:val="28"/>
          <w:szCs w:val="28"/>
        </w:rPr>
        <w:t xml:space="preserve">Габбасова </w:t>
      </w: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062D01" w:rsidRDefault="00CE2732">
      <w:pPr>
        <w:ind w:firstLine="360"/>
        <w:jc w:val="center"/>
        <w:rPr>
          <w:snapToGrid w:val="0"/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>Дальнереченск</w:t>
      </w:r>
    </w:p>
    <w:p w:rsidR="00CE2732" w:rsidRPr="00062D01" w:rsidRDefault="00CE2732">
      <w:pPr>
        <w:ind w:firstLine="360"/>
        <w:jc w:val="center"/>
        <w:rPr>
          <w:sz w:val="28"/>
          <w:szCs w:val="28"/>
        </w:rPr>
      </w:pPr>
      <w:r w:rsidRPr="00062D01">
        <w:rPr>
          <w:snapToGrid w:val="0"/>
          <w:color w:val="000000"/>
          <w:sz w:val="28"/>
          <w:szCs w:val="28"/>
        </w:rPr>
        <w:t>200</w:t>
      </w:r>
      <w:r w:rsidR="00E006B7">
        <w:rPr>
          <w:snapToGrid w:val="0"/>
          <w:color w:val="000000"/>
          <w:sz w:val="28"/>
          <w:szCs w:val="28"/>
        </w:rPr>
        <w:t>8</w:t>
      </w:r>
    </w:p>
    <w:p w:rsidR="00CE2732" w:rsidRPr="00062D01" w:rsidRDefault="00CE2732">
      <w:pPr>
        <w:ind w:firstLine="360"/>
        <w:jc w:val="both"/>
        <w:rPr>
          <w:sz w:val="28"/>
          <w:szCs w:val="28"/>
        </w:rPr>
        <w:sectPr w:rsidR="00CE2732" w:rsidRPr="00062D01" w:rsidSect="00486BED">
          <w:pgSz w:w="11906" w:h="16838"/>
          <w:pgMar w:top="993" w:right="991" w:bottom="1701" w:left="1800" w:header="720" w:footer="720" w:gutter="0"/>
          <w:cols w:space="720"/>
        </w:sectPr>
      </w:pPr>
    </w:p>
    <w:p w:rsidR="00CE2732" w:rsidRPr="004C3249" w:rsidRDefault="00CE2732" w:rsidP="004C3249">
      <w:pPr>
        <w:pStyle w:val="1"/>
        <w:spacing w:before="240" w:after="60" w:line="360" w:lineRule="auto"/>
        <w:ind w:firstLine="540"/>
        <w:jc w:val="right"/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</w:pPr>
      <w:bookmarkStart w:id="48" w:name="_Toc88637391"/>
      <w:bookmarkStart w:id="49" w:name="_Toc88637425"/>
      <w:bookmarkStart w:id="50" w:name="_Toc88637451"/>
      <w:bookmarkStart w:id="51" w:name="_Toc88637477"/>
      <w:bookmarkStart w:id="52" w:name="_Toc88637650"/>
      <w:bookmarkStart w:id="53" w:name="_Toc88637723"/>
      <w:bookmarkStart w:id="54" w:name="_Toc205350092"/>
      <w:bookmarkStart w:id="55" w:name="_Toc205350123"/>
      <w:r w:rsidRPr="004C3249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>Приложение 2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CE2732" w:rsidRPr="00076CDA" w:rsidRDefault="00CE2732" w:rsidP="00076CDA">
      <w:pPr>
        <w:jc w:val="center"/>
        <w:rPr>
          <w:sz w:val="32"/>
          <w:szCs w:val="32"/>
        </w:rPr>
      </w:pPr>
      <w:r w:rsidRPr="00076CDA">
        <w:rPr>
          <w:sz w:val="32"/>
          <w:szCs w:val="32"/>
        </w:rPr>
        <w:t>Оглавление</w:t>
      </w:r>
    </w:p>
    <w:p w:rsidR="00CE2732" w:rsidRPr="00C01D48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Введение</w:t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="00AE38A8" w:rsidRPr="00554D31">
        <w:rPr>
          <w:color w:val="000000"/>
          <w:sz w:val="28"/>
          <w:szCs w:val="28"/>
        </w:rPr>
        <w:tab/>
      </w:r>
      <w:r w:rsidRPr="00554D31">
        <w:rPr>
          <w:color w:val="000000"/>
          <w:sz w:val="28"/>
          <w:szCs w:val="28"/>
        </w:rPr>
        <w:tab/>
        <w:t>3</w:t>
      </w:r>
    </w:p>
    <w:p w:rsidR="00CE2732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 xml:space="preserve">Глава 1. </w:t>
      </w:r>
      <w:r w:rsidR="002546AF" w:rsidRPr="00554D31">
        <w:rPr>
          <w:color w:val="000000"/>
          <w:sz w:val="28"/>
          <w:szCs w:val="28"/>
        </w:rPr>
        <w:t>Анализ общей сумы затрат на производство продукции</w:t>
      </w:r>
      <w:r w:rsidR="002E108A">
        <w:rPr>
          <w:color w:val="000000"/>
          <w:sz w:val="28"/>
          <w:szCs w:val="28"/>
        </w:rPr>
        <w:t>.</w:t>
      </w:r>
      <w:r w:rsidRPr="00554D31">
        <w:rPr>
          <w:color w:val="000000"/>
          <w:sz w:val="28"/>
          <w:szCs w:val="28"/>
        </w:rPr>
        <w:tab/>
      </w:r>
    </w:p>
    <w:p w:rsidR="005E540C" w:rsidRPr="00554D31" w:rsidRDefault="00D61B34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Понятие затрат на производство продукции</w:t>
      </w:r>
      <w:r w:rsidR="005E540C" w:rsidRPr="00554D31">
        <w:rPr>
          <w:color w:val="000000"/>
          <w:sz w:val="28"/>
          <w:szCs w:val="28"/>
        </w:rPr>
        <w:tab/>
      </w:r>
      <w:r w:rsidR="005E540C" w:rsidRPr="00554D31">
        <w:rPr>
          <w:color w:val="000000"/>
          <w:sz w:val="28"/>
          <w:szCs w:val="28"/>
        </w:rPr>
        <w:tab/>
      </w:r>
      <w:r w:rsidR="004E448A" w:rsidRPr="00554D31">
        <w:rPr>
          <w:color w:val="000000"/>
          <w:sz w:val="28"/>
          <w:szCs w:val="28"/>
        </w:rPr>
        <w:tab/>
      </w:r>
      <w:r w:rsidR="00554D31">
        <w:rPr>
          <w:color w:val="000000"/>
          <w:sz w:val="28"/>
          <w:szCs w:val="28"/>
        </w:rPr>
        <w:tab/>
      </w:r>
      <w:r w:rsidR="005E540C" w:rsidRPr="00554D31">
        <w:rPr>
          <w:color w:val="000000"/>
          <w:sz w:val="28"/>
          <w:szCs w:val="28"/>
        </w:rPr>
        <w:t>6</w:t>
      </w:r>
    </w:p>
    <w:p w:rsidR="005E540C" w:rsidRPr="00554D31" w:rsidRDefault="005E540C" w:rsidP="002E108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 xml:space="preserve">1.2. </w:t>
      </w:r>
      <w:r w:rsidR="00D61B34" w:rsidRPr="00554D31">
        <w:rPr>
          <w:color w:val="000000"/>
          <w:sz w:val="28"/>
          <w:szCs w:val="28"/>
        </w:rPr>
        <w:t>Состав затрат на производство продукции</w:t>
      </w:r>
      <w:r w:rsidRPr="00554D31">
        <w:rPr>
          <w:color w:val="000000"/>
          <w:sz w:val="28"/>
          <w:szCs w:val="28"/>
        </w:rPr>
        <w:tab/>
      </w:r>
      <w:r w:rsidRPr="00554D31">
        <w:rPr>
          <w:color w:val="000000"/>
          <w:sz w:val="28"/>
          <w:szCs w:val="28"/>
        </w:rPr>
        <w:tab/>
      </w:r>
      <w:r w:rsidR="004E448A" w:rsidRPr="00554D31">
        <w:rPr>
          <w:color w:val="000000"/>
          <w:sz w:val="28"/>
          <w:szCs w:val="28"/>
        </w:rPr>
        <w:tab/>
      </w:r>
      <w:r w:rsidR="00554D31">
        <w:rPr>
          <w:color w:val="000000"/>
          <w:sz w:val="28"/>
          <w:szCs w:val="28"/>
        </w:rPr>
        <w:tab/>
      </w:r>
      <w:r w:rsidRPr="00554D31">
        <w:rPr>
          <w:color w:val="000000"/>
          <w:sz w:val="28"/>
          <w:szCs w:val="28"/>
        </w:rPr>
        <w:t>8</w:t>
      </w:r>
    </w:p>
    <w:p w:rsidR="00F90DAB" w:rsidRPr="00554D31" w:rsidRDefault="00F90DAB" w:rsidP="002E108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1.3. Анализ общей суммы затрат</w:t>
      </w:r>
      <w:r w:rsidRPr="00554D31">
        <w:rPr>
          <w:color w:val="000000"/>
          <w:sz w:val="28"/>
          <w:szCs w:val="28"/>
        </w:rPr>
        <w:tab/>
      </w:r>
      <w:r w:rsidRPr="00554D31">
        <w:rPr>
          <w:color w:val="000000"/>
          <w:sz w:val="28"/>
          <w:szCs w:val="28"/>
        </w:rPr>
        <w:tab/>
      </w:r>
      <w:r w:rsidRPr="00554D31">
        <w:rPr>
          <w:color w:val="000000"/>
          <w:sz w:val="28"/>
          <w:szCs w:val="28"/>
        </w:rPr>
        <w:tab/>
      </w:r>
      <w:r w:rsidRPr="00554D31">
        <w:rPr>
          <w:color w:val="000000"/>
          <w:sz w:val="28"/>
          <w:szCs w:val="28"/>
        </w:rPr>
        <w:tab/>
      </w:r>
      <w:r w:rsidR="004E448A" w:rsidRPr="00554D31">
        <w:rPr>
          <w:color w:val="000000"/>
          <w:sz w:val="28"/>
          <w:szCs w:val="28"/>
        </w:rPr>
        <w:tab/>
      </w:r>
      <w:r w:rsidR="004E448A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10</w:t>
      </w:r>
    </w:p>
    <w:p w:rsidR="00CE2732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 xml:space="preserve">Глава 2. </w:t>
      </w:r>
      <w:r w:rsidR="003E5B7A" w:rsidRPr="00554D31">
        <w:rPr>
          <w:color w:val="000000"/>
          <w:sz w:val="28"/>
          <w:szCs w:val="28"/>
        </w:rPr>
        <w:t>Анализ прямых и косвенных затрат</w:t>
      </w:r>
      <w:r w:rsidR="00584D28" w:rsidRPr="00554D31">
        <w:rPr>
          <w:color w:val="000000"/>
          <w:sz w:val="28"/>
          <w:szCs w:val="28"/>
        </w:rPr>
        <w:tab/>
      </w:r>
      <w:r w:rsidR="00584D28" w:rsidRPr="00554D31">
        <w:rPr>
          <w:color w:val="000000"/>
          <w:sz w:val="28"/>
          <w:szCs w:val="28"/>
        </w:rPr>
        <w:tab/>
      </w:r>
      <w:r w:rsidR="004E448A" w:rsidRPr="00554D31">
        <w:rPr>
          <w:color w:val="000000"/>
          <w:sz w:val="28"/>
          <w:szCs w:val="28"/>
        </w:rPr>
        <w:tab/>
      </w:r>
      <w:r w:rsidR="004E448A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12</w:t>
      </w:r>
    </w:p>
    <w:p w:rsidR="00200316" w:rsidRPr="00554D31" w:rsidRDefault="00E24E5B" w:rsidP="002E108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2</w:t>
      </w:r>
      <w:r w:rsidR="00200316" w:rsidRPr="00554D31">
        <w:rPr>
          <w:color w:val="000000"/>
          <w:sz w:val="28"/>
          <w:szCs w:val="28"/>
        </w:rPr>
        <w:t>.</w:t>
      </w:r>
      <w:r w:rsidRPr="00554D31">
        <w:rPr>
          <w:color w:val="000000"/>
          <w:sz w:val="28"/>
          <w:szCs w:val="28"/>
        </w:rPr>
        <w:t>1</w:t>
      </w:r>
      <w:r w:rsidR="00200316" w:rsidRPr="00554D31">
        <w:rPr>
          <w:color w:val="000000"/>
          <w:sz w:val="28"/>
          <w:szCs w:val="28"/>
        </w:rPr>
        <w:t>. Понятие прямых и косвенных затрат</w:t>
      </w:r>
      <w:r w:rsidR="00200316" w:rsidRPr="00554D31">
        <w:rPr>
          <w:color w:val="000000"/>
          <w:sz w:val="28"/>
          <w:szCs w:val="28"/>
        </w:rPr>
        <w:tab/>
      </w:r>
      <w:r w:rsidR="00200316" w:rsidRPr="00554D31">
        <w:rPr>
          <w:color w:val="000000"/>
          <w:sz w:val="28"/>
          <w:szCs w:val="28"/>
        </w:rPr>
        <w:tab/>
      </w:r>
      <w:r w:rsidR="00554D31">
        <w:rPr>
          <w:color w:val="000000"/>
          <w:sz w:val="28"/>
          <w:szCs w:val="28"/>
        </w:rPr>
        <w:tab/>
      </w:r>
      <w:r w:rsidR="00200316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12</w:t>
      </w:r>
    </w:p>
    <w:p w:rsidR="00200316" w:rsidRPr="00554D31" w:rsidRDefault="00E24E5B" w:rsidP="002E108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2</w:t>
      </w:r>
      <w:r w:rsidR="00200316" w:rsidRPr="00554D31">
        <w:rPr>
          <w:color w:val="000000"/>
          <w:sz w:val="28"/>
          <w:szCs w:val="28"/>
        </w:rPr>
        <w:t>.</w:t>
      </w:r>
      <w:r w:rsidRPr="00554D31">
        <w:rPr>
          <w:color w:val="000000"/>
          <w:sz w:val="28"/>
          <w:szCs w:val="28"/>
        </w:rPr>
        <w:t>2</w:t>
      </w:r>
      <w:r w:rsidR="00200316" w:rsidRPr="00554D31">
        <w:rPr>
          <w:color w:val="000000"/>
          <w:sz w:val="28"/>
          <w:szCs w:val="28"/>
        </w:rPr>
        <w:t>. Анализ прямых и косвенных затрат</w:t>
      </w:r>
      <w:r w:rsidR="00200316" w:rsidRPr="00554D31">
        <w:rPr>
          <w:color w:val="000000"/>
          <w:sz w:val="28"/>
          <w:szCs w:val="28"/>
        </w:rPr>
        <w:tab/>
      </w:r>
      <w:r w:rsidR="00200316" w:rsidRPr="00554D31">
        <w:rPr>
          <w:color w:val="000000"/>
          <w:sz w:val="28"/>
          <w:szCs w:val="28"/>
        </w:rPr>
        <w:tab/>
      </w:r>
      <w:r w:rsidR="00200316" w:rsidRPr="00554D31">
        <w:rPr>
          <w:color w:val="000000"/>
          <w:sz w:val="28"/>
          <w:szCs w:val="28"/>
        </w:rPr>
        <w:tab/>
      </w:r>
      <w:r w:rsid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18</w:t>
      </w:r>
    </w:p>
    <w:p w:rsidR="00B94B5F" w:rsidRPr="00554D31" w:rsidRDefault="00B94B5F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 xml:space="preserve">Глава 3. </w:t>
      </w:r>
      <w:r w:rsidR="007068E0" w:rsidRPr="00554D31">
        <w:rPr>
          <w:color w:val="000000"/>
          <w:sz w:val="28"/>
          <w:szCs w:val="28"/>
        </w:rPr>
        <w:t xml:space="preserve">Анализ себестоимости отдельных </w:t>
      </w:r>
      <w:r w:rsidR="00200316" w:rsidRPr="00554D31">
        <w:rPr>
          <w:color w:val="000000"/>
          <w:sz w:val="28"/>
          <w:szCs w:val="28"/>
        </w:rPr>
        <w:t>в</w:t>
      </w:r>
      <w:r w:rsidR="007068E0" w:rsidRPr="00554D31">
        <w:rPr>
          <w:color w:val="000000"/>
          <w:sz w:val="28"/>
          <w:szCs w:val="28"/>
        </w:rPr>
        <w:t>идо</w:t>
      </w:r>
      <w:r w:rsidR="00200316" w:rsidRPr="00554D31">
        <w:rPr>
          <w:color w:val="000000"/>
          <w:sz w:val="28"/>
          <w:szCs w:val="28"/>
        </w:rPr>
        <w:t>в</w:t>
      </w:r>
      <w:r w:rsidR="007068E0" w:rsidRPr="00554D31">
        <w:rPr>
          <w:color w:val="000000"/>
          <w:sz w:val="28"/>
          <w:szCs w:val="28"/>
        </w:rPr>
        <w:t xml:space="preserve"> продукции</w:t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20</w:t>
      </w:r>
    </w:p>
    <w:p w:rsidR="007068E0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 xml:space="preserve">Глава </w:t>
      </w:r>
      <w:r w:rsidR="00227383" w:rsidRPr="00554D31">
        <w:rPr>
          <w:color w:val="000000"/>
          <w:sz w:val="28"/>
          <w:szCs w:val="28"/>
        </w:rPr>
        <w:t>4</w:t>
      </w:r>
      <w:r w:rsidRPr="00554D31">
        <w:rPr>
          <w:color w:val="000000"/>
          <w:sz w:val="28"/>
          <w:szCs w:val="28"/>
        </w:rPr>
        <w:t xml:space="preserve">. </w:t>
      </w:r>
      <w:r w:rsidR="007068E0" w:rsidRPr="00554D31">
        <w:rPr>
          <w:color w:val="000000"/>
          <w:sz w:val="28"/>
          <w:szCs w:val="28"/>
        </w:rPr>
        <w:t xml:space="preserve">Методика определения резервов снижения </w:t>
      </w:r>
    </w:p>
    <w:p w:rsidR="00CE2732" w:rsidRPr="00554D31" w:rsidRDefault="007068E0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себестоимости продукции</w:t>
      </w:r>
      <w:r w:rsidR="00CE2732" w:rsidRPr="00554D31">
        <w:rPr>
          <w:color w:val="000000"/>
          <w:sz w:val="28"/>
          <w:szCs w:val="28"/>
        </w:rPr>
        <w:t>.</w:t>
      </w:r>
      <w:r w:rsidR="00046554" w:rsidRPr="00554D31">
        <w:rPr>
          <w:color w:val="000000"/>
          <w:sz w:val="28"/>
          <w:szCs w:val="28"/>
        </w:rPr>
        <w:tab/>
      </w:r>
      <w:r w:rsidR="00046554" w:rsidRPr="00554D31">
        <w:rPr>
          <w:color w:val="000000"/>
          <w:sz w:val="28"/>
          <w:szCs w:val="28"/>
        </w:rPr>
        <w:tab/>
      </w:r>
      <w:r w:rsidR="00046554" w:rsidRPr="00554D31">
        <w:rPr>
          <w:color w:val="000000"/>
          <w:sz w:val="28"/>
          <w:szCs w:val="28"/>
        </w:rPr>
        <w:tab/>
      </w:r>
      <w:r w:rsidR="00046554" w:rsidRPr="00554D31">
        <w:rPr>
          <w:color w:val="000000"/>
          <w:sz w:val="28"/>
          <w:szCs w:val="28"/>
        </w:rPr>
        <w:tab/>
      </w:r>
      <w:r w:rsidR="0004655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25</w:t>
      </w:r>
    </w:p>
    <w:p w:rsidR="00CE2732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Заключение</w:t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31</w:t>
      </w:r>
      <w:r w:rsidRPr="00554D31">
        <w:rPr>
          <w:color w:val="000000"/>
          <w:sz w:val="28"/>
          <w:szCs w:val="28"/>
        </w:rPr>
        <w:t xml:space="preserve"> </w:t>
      </w:r>
    </w:p>
    <w:p w:rsidR="00CE2732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Список использованной литературы</w:t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33</w:t>
      </w:r>
    </w:p>
    <w:p w:rsidR="00CE2732" w:rsidRPr="00554D31" w:rsidRDefault="00CE2732" w:rsidP="00554D3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54D31">
        <w:rPr>
          <w:color w:val="000000"/>
          <w:sz w:val="28"/>
          <w:szCs w:val="28"/>
        </w:rPr>
        <w:t>Приложени</w:t>
      </w:r>
      <w:r w:rsidR="00C01D48" w:rsidRPr="00554D31">
        <w:rPr>
          <w:color w:val="000000"/>
          <w:sz w:val="28"/>
          <w:szCs w:val="28"/>
        </w:rPr>
        <w:t>я</w:t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024FD4" w:rsidRPr="00554D31">
        <w:rPr>
          <w:color w:val="000000"/>
          <w:sz w:val="28"/>
          <w:szCs w:val="28"/>
        </w:rPr>
        <w:tab/>
      </w:r>
      <w:r w:rsidR="00A83321" w:rsidRPr="00554D31">
        <w:rPr>
          <w:color w:val="000000"/>
          <w:sz w:val="28"/>
          <w:szCs w:val="28"/>
        </w:rPr>
        <w:t>34</w:t>
      </w:r>
    </w:p>
    <w:p w:rsidR="00024FD4" w:rsidRPr="00C01D48" w:rsidRDefault="00024FD4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C01D48" w:rsidRDefault="00CE2732">
      <w:pPr>
        <w:ind w:firstLine="360"/>
        <w:jc w:val="both"/>
        <w:rPr>
          <w:sz w:val="28"/>
          <w:szCs w:val="28"/>
        </w:rPr>
        <w:sectPr w:rsidR="00CE2732" w:rsidRPr="00C01D48" w:rsidSect="00486BED">
          <w:pgSz w:w="11906" w:h="16838"/>
          <w:pgMar w:top="993" w:right="991" w:bottom="1701" w:left="1800" w:header="720" w:footer="720" w:gutter="0"/>
          <w:cols w:space="720"/>
        </w:sectPr>
      </w:pPr>
    </w:p>
    <w:p w:rsidR="00CE2732" w:rsidRPr="004C3249" w:rsidRDefault="00CE2732" w:rsidP="004C3249">
      <w:pPr>
        <w:pStyle w:val="1"/>
        <w:spacing w:before="240" w:after="60" w:line="360" w:lineRule="auto"/>
        <w:ind w:firstLine="540"/>
        <w:jc w:val="right"/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</w:pPr>
      <w:bookmarkStart w:id="56" w:name="_Toc88637392"/>
      <w:bookmarkStart w:id="57" w:name="_Toc88637426"/>
      <w:bookmarkStart w:id="58" w:name="_Toc88637452"/>
      <w:bookmarkStart w:id="59" w:name="_Toc88637478"/>
      <w:bookmarkStart w:id="60" w:name="_Toc88637651"/>
      <w:bookmarkStart w:id="61" w:name="_Toc88637724"/>
      <w:bookmarkStart w:id="62" w:name="_Toc205350093"/>
      <w:bookmarkStart w:id="63" w:name="_Toc205350124"/>
      <w:r w:rsidRPr="004C3249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>Приложение 3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4C3249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 xml:space="preserve"> </w:t>
      </w:r>
    </w:p>
    <w:p w:rsidR="00CE2732" w:rsidRPr="00A15F22" w:rsidRDefault="00CE2732" w:rsidP="004C7720">
      <w:pPr>
        <w:jc w:val="center"/>
        <w:rPr>
          <w:sz w:val="32"/>
          <w:szCs w:val="32"/>
        </w:rPr>
      </w:pPr>
      <w:r w:rsidRPr="00A15F22">
        <w:rPr>
          <w:sz w:val="32"/>
          <w:szCs w:val="32"/>
        </w:rPr>
        <w:t>Б</w:t>
      </w:r>
      <w:r w:rsidR="00D467C9" w:rsidRPr="00A15F22">
        <w:rPr>
          <w:sz w:val="32"/>
          <w:szCs w:val="32"/>
        </w:rPr>
        <w:t>иблиографические ссылки</w:t>
      </w:r>
    </w:p>
    <w:p w:rsidR="00CE2732" w:rsidRPr="00D467C9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Допускается библиографическую ссылку полностью включать в основной текст курсовой работы (внутритекстовая ссылка), при этом недостающие элементы библиографического описания приводят в круглых скобках.</w:t>
      </w: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 xml:space="preserve">Например: </w:t>
      </w:r>
      <w:r w:rsidR="00A83470" w:rsidRPr="00BD4756">
        <w:rPr>
          <w:color w:val="000000"/>
          <w:sz w:val="28"/>
          <w:szCs w:val="28"/>
        </w:rPr>
        <w:t>Е.А.</w:t>
      </w:r>
      <w:r w:rsidR="00A83470">
        <w:rPr>
          <w:color w:val="000000"/>
          <w:sz w:val="28"/>
          <w:szCs w:val="28"/>
        </w:rPr>
        <w:t xml:space="preserve"> </w:t>
      </w:r>
      <w:r w:rsidR="00DA2F75" w:rsidRPr="00BD4756">
        <w:rPr>
          <w:color w:val="000000"/>
          <w:sz w:val="28"/>
          <w:szCs w:val="28"/>
        </w:rPr>
        <w:t xml:space="preserve">Голод </w:t>
      </w:r>
      <w:r w:rsidRPr="00BD4756">
        <w:rPr>
          <w:color w:val="000000"/>
          <w:sz w:val="28"/>
          <w:szCs w:val="28"/>
        </w:rPr>
        <w:t>в статье "</w:t>
      </w:r>
      <w:r w:rsidR="00C20CB7" w:rsidRPr="00BD4756">
        <w:rPr>
          <w:color w:val="000000"/>
          <w:sz w:val="28"/>
          <w:szCs w:val="28"/>
        </w:rPr>
        <w:t>Управленческий анализ</w:t>
      </w:r>
      <w:r w:rsidRPr="00BD4756">
        <w:rPr>
          <w:color w:val="000000"/>
          <w:sz w:val="28"/>
          <w:szCs w:val="28"/>
        </w:rPr>
        <w:t>" (</w:t>
      </w:r>
      <w:r w:rsidR="00ED24DB" w:rsidRPr="00BD4756">
        <w:rPr>
          <w:color w:val="000000"/>
          <w:sz w:val="28"/>
          <w:szCs w:val="28"/>
        </w:rPr>
        <w:t>Экономист</w:t>
      </w:r>
      <w:r w:rsidR="00A83470">
        <w:rPr>
          <w:color w:val="000000"/>
          <w:sz w:val="28"/>
          <w:szCs w:val="28"/>
        </w:rPr>
        <w:t xml:space="preserve">.– </w:t>
      </w:r>
      <w:r w:rsidRPr="00BD4756">
        <w:rPr>
          <w:color w:val="000000"/>
          <w:sz w:val="28"/>
          <w:szCs w:val="28"/>
        </w:rPr>
        <w:t>200</w:t>
      </w:r>
      <w:r w:rsidR="00C20CB7" w:rsidRPr="00BD4756">
        <w:rPr>
          <w:color w:val="000000"/>
          <w:sz w:val="28"/>
          <w:szCs w:val="28"/>
        </w:rPr>
        <w:t>2</w:t>
      </w:r>
      <w:r w:rsidR="00A83470">
        <w:rPr>
          <w:color w:val="000000"/>
          <w:sz w:val="28"/>
          <w:szCs w:val="28"/>
        </w:rPr>
        <w:t xml:space="preserve">. - </w:t>
      </w:r>
      <w:r w:rsidRPr="00BD4756">
        <w:rPr>
          <w:color w:val="000000"/>
          <w:sz w:val="28"/>
          <w:szCs w:val="28"/>
        </w:rPr>
        <w:t>№</w:t>
      </w:r>
      <w:r w:rsidR="00C20CB7" w:rsidRPr="00BD4756">
        <w:rPr>
          <w:color w:val="000000"/>
          <w:sz w:val="28"/>
          <w:szCs w:val="28"/>
        </w:rPr>
        <w:t>8</w:t>
      </w:r>
      <w:r w:rsidRPr="00BD4756">
        <w:rPr>
          <w:color w:val="000000"/>
          <w:sz w:val="28"/>
          <w:szCs w:val="28"/>
        </w:rPr>
        <w:t xml:space="preserve">) описывает </w:t>
      </w:r>
      <w:r w:rsidR="00C20CB7" w:rsidRPr="00BD4756">
        <w:rPr>
          <w:color w:val="000000"/>
          <w:sz w:val="28"/>
          <w:szCs w:val="28"/>
        </w:rPr>
        <w:t>управленческий анализ, в том числе анализ системы учета и управления</w:t>
      </w:r>
      <w:r w:rsidRPr="00BD4756">
        <w:rPr>
          <w:color w:val="000000"/>
          <w:sz w:val="28"/>
          <w:szCs w:val="28"/>
        </w:rPr>
        <w:t>.</w:t>
      </w: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Удобнее пользоваться подстрочными библиографическими ссылками. Они нумеруются постранично.</w:t>
      </w: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Например: В тексте: "</w:t>
      </w:r>
      <w:r w:rsidR="003218BD" w:rsidRPr="00BD4756">
        <w:rPr>
          <w:color w:val="000000"/>
          <w:sz w:val="28"/>
          <w:szCs w:val="28"/>
        </w:rPr>
        <w:t>Анализ себестоимости продукции можно проводить с помощью анализа общей сумы затрат</w:t>
      </w:r>
      <w:r w:rsidRPr="00BD4756">
        <w:rPr>
          <w:color w:val="000000"/>
          <w:sz w:val="28"/>
          <w:szCs w:val="28"/>
        </w:rPr>
        <w:t xml:space="preserve">, </w:t>
      </w:r>
      <w:r w:rsidR="003218BD" w:rsidRPr="00BD4756">
        <w:rPr>
          <w:color w:val="000000"/>
          <w:sz w:val="28"/>
          <w:szCs w:val="28"/>
        </w:rPr>
        <w:t>либо</w:t>
      </w:r>
      <w:r w:rsidRPr="00BD4756">
        <w:rPr>
          <w:color w:val="000000"/>
          <w:sz w:val="28"/>
          <w:szCs w:val="28"/>
        </w:rPr>
        <w:t xml:space="preserve"> - </w:t>
      </w:r>
      <w:r w:rsidR="006106EE" w:rsidRPr="00BD4756">
        <w:rPr>
          <w:color w:val="000000"/>
          <w:sz w:val="28"/>
          <w:szCs w:val="28"/>
        </w:rPr>
        <w:t xml:space="preserve"> с помощью </w:t>
      </w:r>
      <w:r w:rsidR="003218BD" w:rsidRPr="00BD4756">
        <w:rPr>
          <w:color w:val="000000"/>
          <w:sz w:val="28"/>
          <w:szCs w:val="28"/>
        </w:rPr>
        <w:t>анализа прямых и косвенных затрат</w:t>
      </w:r>
      <w:r w:rsidRPr="00BD4756">
        <w:rPr>
          <w:color w:val="000000"/>
          <w:sz w:val="28"/>
          <w:szCs w:val="28"/>
        </w:rPr>
        <w:t xml:space="preserve">", - пишет С.В. </w:t>
      </w:r>
      <w:r w:rsidR="003218BD" w:rsidRPr="00BD4756">
        <w:rPr>
          <w:color w:val="000000"/>
          <w:sz w:val="28"/>
          <w:szCs w:val="28"/>
        </w:rPr>
        <w:t>Иващенко</w:t>
      </w:r>
      <w:r w:rsidRPr="00BD4756">
        <w:rPr>
          <w:color w:val="000000"/>
          <w:sz w:val="28"/>
          <w:szCs w:val="28"/>
        </w:rPr>
        <w:t xml:space="preserve"> в статье "</w:t>
      </w:r>
      <w:r w:rsidR="003218BD" w:rsidRPr="00BD4756">
        <w:rPr>
          <w:color w:val="000000"/>
          <w:sz w:val="28"/>
          <w:szCs w:val="28"/>
        </w:rPr>
        <w:t>Себестоимость продукции и ее анализ</w:t>
      </w:r>
      <w:r w:rsidRPr="00BD4756">
        <w:rPr>
          <w:color w:val="000000"/>
          <w:sz w:val="28"/>
          <w:szCs w:val="28"/>
        </w:rPr>
        <w:t>".</w:t>
      </w:r>
      <w:r w:rsidR="00780C25">
        <w:rPr>
          <w:color w:val="000000"/>
          <w:sz w:val="28"/>
          <w:szCs w:val="28"/>
        </w:rPr>
        <w:t xml:space="preserve"> </w:t>
      </w:r>
      <w:r w:rsidRPr="00BD4756">
        <w:rPr>
          <w:color w:val="000000"/>
          <w:sz w:val="28"/>
          <w:szCs w:val="28"/>
        </w:rPr>
        <w:t xml:space="preserve">В ссылке: 1. </w:t>
      </w:r>
      <w:r w:rsidR="00ED24DB" w:rsidRPr="00BD4756">
        <w:rPr>
          <w:color w:val="000000"/>
          <w:sz w:val="28"/>
          <w:szCs w:val="28"/>
        </w:rPr>
        <w:t>Экономист</w:t>
      </w:r>
      <w:r w:rsidRPr="00BD4756">
        <w:rPr>
          <w:color w:val="000000"/>
          <w:sz w:val="28"/>
          <w:szCs w:val="28"/>
        </w:rPr>
        <w:t>.</w:t>
      </w:r>
      <w:r w:rsidR="0096512F">
        <w:rPr>
          <w:color w:val="000000"/>
          <w:sz w:val="28"/>
          <w:szCs w:val="28"/>
        </w:rPr>
        <w:t>-</w:t>
      </w:r>
      <w:r w:rsidRPr="00BD4756">
        <w:rPr>
          <w:color w:val="000000"/>
          <w:sz w:val="28"/>
          <w:szCs w:val="28"/>
        </w:rPr>
        <w:t>200</w:t>
      </w:r>
      <w:r w:rsidR="006106EE" w:rsidRPr="00BD4756">
        <w:rPr>
          <w:color w:val="000000"/>
          <w:sz w:val="28"/>
          <w:szCs w:val="28"/>
        </w:rPr>
        <w:t>2</w:t>
      </w:r>
      <w:r w:rsidRPr="00BD4756">
        <w:rPr>
          <w:color w:val="000000"/>
          <w:sz w:val="28"/>
          <w:szCs w:val="28"/>
        </w:rPr>
        <w:t>.</w:t>
      </w:r>
      <w:r w:rsidR="0096512F">
        <w:rPr>
          <w:color w:val="000000"/>
          <w:sz w:val="28"/>
          <w:szCs w:val="28"/>
        </w:rPr>
        <w:t>-</w:t>
      </w:r>
      <w:r w:rsidRPr="00BD4756">
        <w:rPr>
          <w:color w:val="000000"/>
          <w:sz w:val="28"/>
          <w:szCs w:val="28"/>
        </w:rPr>
        <w:t>№1</w:t>
      </w:r>
      <w:r w:rsidR="005B6FC1" w:rsidRPr="00BD4756">
        <w:rPr>
          <w:color w:val="000000"/>
          <w:sz w:val="28"/>
          <w:szCs w:val="28"/>
        </w:rPr>
        <w:t>0</w:t>
      </w:r>
      <w:r w:rsidRPr="00BD4756">
        <w:rPr>
          <w:color w:val="000000"/>
          <w:sz w:val="28"/>
          <w:szCs w:val="28"/>
        </w:rPr>
        <w:t>.</w:t>
      </w:r>
      <w:r w:rsidR="00780C25">
        <w:rPr>
          <w:color w:val="000000"/>
          <w:sz w:val="28"/>
          <w:szCs w:val="28"/>
        </w:rPr>
        <w:t xml:space="preserve"> </w:t>
      </w:r>
      <w:r w:rsidR="0096512F">
        <w:rPr>
          <w:color w:val="000000"/>
          <w:sz w:val="28"/>
          <w:szCs w:val="28"/>
        </w:rPr>
        <w:t>С</w:t>
      </w:r>
      <w:r w:rsidRPr="00BD4756">
        <w:rPr>
          <w:color w:val="000000"/>
          <w:sz w:val="28"/>
          <w:szCs w:val="28"/>
        </w:rPr>
        <w:t>.</w:t>
      </w:r>
      <w:r w:rsidR="00AE6F1F" w:rsidRPr="00BD4756">
        <w:rPr>
          <w:color w:val="000000"/>
          <w:sz w:val="28"/>
          <w:szCs w:val="28"/>
        </w:rPr>
        <w:t>1</w:t>
      </w:r>
      <w:r w:rsidR="006106EE" w:rsidRPr="00BD4756">
        <w:rPr>
          <w:color w:val="000000"/>
          <w:sz w:val="28"/>
          <w:szCs w:val="28"/>
        </w:rPr>
        <w:t>1</w:t>
      </w:r>
      <w:r w:rsidRPr="00BD4756">
        <w:rPr>
          <w:color w:val="000000"/>
          <w:sz w:val="28"/>
          <w:szCs w:val="28"/>
        </w:rPr>
        <w:t>.</w:t>
      </w:r>
      <w:r w:rsidR="003157D1">
        <w:rPr>
          <w:color w:val="000000"/>
          <w:sz w:val="28"/>
          <w:szCs w:val="28"/>
        </w:rPr>
        <w:t xml:space="preserve"> и</w:t>
      </w:r>
      <w:r w:rsidRPr="00BD4756">
        <w:rPr>
          <w:color w:val="000000"/>
          <w:sz w:val="28"/>
          <w:szCs w:val="28"/>
        </w:rPr>
        <w:t xml:space="preserve">ли </w:t>
      </w:r>
      <w:r w:rsidR="00BD4756">
        <w:rPr>
          <w:color w:val="000000"/>
          <w:sz w:val="28"/>
          <w:szCs w:val="28"/>
        </w:rPr>
        <w:t>в</w:t>
      </w:r>
      <w:r w:rsidRPr="00BD4756">
        <w:rPr>
          <w:color w:val="000000"/>
          <w:sz w:val="28"/>
          <w:szCs w:val="28"/>
        </w:rPr>
        <w:t xml:space="preserve"> тексте: "</w:t>
      </w:r>
      <w:r w:rsidR="002E3621" w:rsidRPr="00BD4756">
        <w:rPr>
          <w:color w:val="000000"/>
          <w:sz w:val="28"/>
          <w:szCs w:val="28"/>
        </w:rPr>
        <w:t>Анализ себестоимости продукции</w:t>
      </w:r>
      <w:r w:rsidRPr="00BD4756">
        <w:rPr>
          <w:color w:val="000000"/>
          <w:sz w:val="28"/>
          <w:szCs w:val="28"/>
        </w:rPr>
        <w:t xml:space="preserve"> можно производить двумя способами:</w:t>
      </w:r>
      <w:r w:rsidR="008478C7" w:rsidRPr="00BD4756">
        <w:rPr>
          <w:color w:val="000000"/>
          <w:sz w:val="28"/>
          <w:szCs w:val="28"/>
        </w:rPr>
        <w:t xml:space="preserve"> </w:t>
      </w:r>
      <w:r w:rsidR="002D7B01" w:rsidRPr="00BD4756">
        <w:rPr>
          <w:color w:val="000000"/>
          <w:sz w:val="28"/>
          <w:szCs w:val="28"/>
        </w:rPr>
        <w:t xml:space="preserve">с помощью </w:t>
      </w:r>
      <w:r w:rsidR="008478C7" w:rsidRPr="00BD4756">
        <w:rPr>
          <w:color w:val="000000"/>
          <w:sz w:val="28"/>
          <w:szCs w:val="28"/>
        </w:rPr>
        <w:t>анализ общей суммы затрат или анализа прямых и косвенных затрат</w:t>
      </w:r>
      <w:r w:rsidRPr="00BD4756">
        <w:rPr>
          <w:color w:val="000000"/>
          <w:sz w:val="28"/>
          <w:szCs w:val="28"/>
        </w:rPr>
        <w:t>".</w:t>
      </w:r>
      <w:r w:rsidR="00780C25">
        <w:rPr>
          <w:color w:val="000000"/>
          <w:sz w:val="28"/>
          <w:szCs w:val="28"/>
        </w:rPr>
        <w:t xml:space="preserve"> </w:t>
      </w:r>
      <w:r w:rsidRPr="00BD4756">
        <w:rPr>
          <w:color w:val="000000"/>
          <w:sz w:val="28"/>
          <w:szCs w:val="28"/>
        </w:rPr>
        <w:t xml:space="preserve">В ссылке: 1. </w:t>
      </w:r>
      <w:r w:rsidR="00AE6F1F" w:rsidRPr="00BD4756">
        <w:rPr>
          <w:color w:val="000000"/>
          <w:sz w:val="28"/>
          <w:szCs w:val="28"/>
        </w:rPr>
        <w:t>Иващенко</w:t>
      </w:r>
      <w:r w:rsidRPr="00BD4756">
        <w:rPr>
          <w:color w:val="000000"/>
          <w:sz w:val="28"/>
          <w:szCs w:val="28"/>
        </w:rPr>
        <w:t xml:space="preserve"> С.В. </w:t>
      </w:r>
      <w:r w:rsidR="00AE6F1F" w:rsidRPr="00BD4756">
        <w:rPr>
          <w:color w:val="000000"/>
          <w:sz w:val="28"/>
          <w:szCs w:val="28"/>
        </w:rPr>
        <w:t>Себестоимость продукции и ее анализ</w:t>
      </w:r>
      <w:r w:rsidRPr="00BD4756">
        <w:rPr>
          <w:color w:val="000000"/>
          <w:sz w:val="28"/>
          <w:szCs w:val="28"/>
        </w:rPr>
        <w:t>//</w:t>
      </w:r>
      <w:r w:rsidR="00ED24DB" w:rsidRPr="00BD4756">
        <w:rPr>
          <w:color w:val="000000"/>
          <w:sz w:val="28"/>
          <w:szCs w:val="28"/>
        </w:rPr>
        <w:t>Экономист</w:t>
      </w:r>
      <w:r w:rsidRPr="00BD4756">
        <w:rPr>
          <w:color w:val="000000"/>
          <w:sz w:val="28"/>
          <w:szCs w:val="28"/>
        </w:rPr>
        <w:t>.</w:t>
      </w:r>
      <w:r w:rsidR="0096512F">
        <w:rPr>
          <w:color w:val="000000"/>
          <w:sz w:val="28"/>
          <w:szCs w:val="28"/>
        </w:rPr>
        <w:t>-</w:t>
      </w:r>
      <w:r w:rsidR="0008606E">
        <w:rPr>
          <w:color w:val="000000"/>
          <w:sz w:val="28"/>
          <w:szCs w:val="28"/>
        </w:rPr>
        <w:t xml:space="preserve"> </w:t>
      </w:r>
      <w:r w:rsidRPr="00BD4756">
        <w:rPr>
          <w:color w:val="000000"/>
          <w:sz w:val="28"/>
          <w:szCs w:val="28"/>
        </w:rPr>
        <w:t>200</w:t>
      </w:r>
      <w:r w:rsidR="002D7B01" w:rsidRPr="00BD4756">
        <w:rPr>
          <w:color w:val="000000"/>
          <w:sz w:val="28"/>
          <w:szCs w:val="28"/>
        </w:rPr>
        <w:t>2</w:t>
      </w:r>
      <w:r w:rsidRPr="00BD4756">
        <w:rPr>
          <w:color w:val="000000"/>
          <w:sz w:val="28"/>
          <w:szCs w:val="28"/>
        </w:rPr>
        <w:t>.</w:t>
      </w:r>
      <w:r w:rsidR="0096512F">
        <w:rPr>
          <w:color w:val="000000"/>
          <w:sz w:val="28"/>
          <w:szCs w:val="28"/>
        </w:rPr>
        <w:t>-</w:t>
      </w:r>
      <w:r w:rsidR="0008606E">
        <w:rPr>
          <w:color w:val="000000"/>
          <w:sz w:val="28"/>
          <w:szCs w:val="28"/>
        </w:rPr>
        <w:t xml:space="preserve"> </w:t>
      </w:r>
      <w:r w:rsidRPr="00BD4756">
        <w:rPr>
          <w:color w:val="000000"/>
          <w:sz w:val="28"/>
          <w:szCs w:val="28"/>
        </w:rPr>
        <w:t>№1</w:t>
      </w:r>
      <w:r w:rsidR="00AE6F1F" w:rsidRPr="00BD4756">
        <w:rPr>
          <w:color w:val="000000"/>
          <w:sz w:val="28"/>
          <w:szCs w:val="28"/>
        </w:rPr>
        <w:t>0</w:t>
      </w:r>
      <w:r w:rsidRPr="00BD4756">
        <w:rPr>
          <w:color w:val="000000"/>
          <w:sz w:val="28"/>
          <w:szCs w:val="28"/>
        </w:rPr>
        <w:t>.</w:t>
      </w:r>
      <w:r w:rsidR="0096512F">
        <w:rPr>
          <w:color w:val="000000"/>
          <w:sz w:val="28"/>
          <w:szCs w:val="28"/>
        </w:rPr>
        <w:t>-</w:t>
      </w:r>
      <w:r w:rsidR="0008606E">
        <w:rPr>
          <w:color w:val="000000"/>
          <w:sz w:val="28"/>
          <w:szCs w:val="28"/>
        </w:rPr>
        <w:t xml:space="preserve"> </w:t>
      </w:r>
      <w:r w:rsidR="0096512F">
        <w:rPr>
          <w:color w:val="000000"/>
          <w:sz w:val="28"/>
          <w:szCs w:val="28"/>
        </w:rPr>
        <w:t>С</w:t>
      </w:r>
      <w:r w:rsidRPr="00BD4756">
        <w:rPr>
          <w:color w:val="000000"/>
          <w:sz w:val="28"/>
          <w:szCs w:val="28"/>
        </w:rPr>
        <w:t>.</w:t>
      </w:r>
      <w:r w:rsidR="00AE6F1F" w:rsidRPr="00BD4756">
        <w:rPr>
          <w:color w:val="000000"/>
          <w:sz w:val="28"/>
          <w:szCs w:val="28"/>
        </w:rPr>
        <w:t>1</w:t>
      </w:r>
      <w:r w:rsidR="002D7B01" w:rsidRPr="00BD4756">
        <w:rPr>
          <w:color w:val="000000"/>
          <w:sz w:val="28"/>
          <w:szCs w:val="28"/>
        </w:rPr>
        <w:t>1</w:t>
      </w:r>
      <w:r w:rsidRPr="00BD4756">
        <w:rPr>
          <w:color w:val="000000"/>
          <w:sz w:val="28"/>
          <w:szCs w:val="28"/>
        </w:rPr>
        <w:t>.</w:t>
      </w: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В повторной ссылке: Там же.</w:t>
      </w:r>
      <w:r w:rsidR="00E72666">
        <w:rPr>
          <w:color w:val="000000"/>
          <w:sz w:val="28"/>
          <w:szCs w:val="28"/>
        </w:rPr>
        <w:t xml:space="preserve"> С</w:t>
      </w:r>
      <w:r w:rsidRPr="00BD4756">
        <w:rPr>
          <w:color w:val="000000"/>
          <w:sz w:val="28"/>
          <w:szCs w:val="28"/>
        </w:rPr>
        <w:t>.</w:t>
      </w:r>
      <w:r w:rsidR="00AE6F1F" w:rsidRPr="00BD4756">
        <w:rPr>
          <w:color w:val="000000"/>
          <w:sz w:val="28"/>
          <w:szCs w:val="28"/>
        </w:rPr>
        <w:t>13</w:t>
      </w:r>
      <w:r w:rsidRPr="00BD4756">
        <w:rPr>
          <w:color w:val="000000"/>
          <w:sz w:val="28"/>
          <w:szCs w:val="28"/>
        </w:rPr>
        <w:t>.</w:t>
      </w: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В повторных внутритекстовых и подстрочных ссылках к статье, описание которой включено в библиографический список, в тексте курсовой работы после цитаты можно поставить в скобках номер, под которым оно значится в библиографическом нумерованном списке:</w:t>
      </w:r>
      <w:r w:rsidR="003C563E" w:rsidRPr="00BD4756">
        <w:rPr>
          <w:color w:val="000000"/>
          <w:sz w:val="28"/>
          <w:szCs w:val="28"/>
        </w:rPr>
        <w:t xml:space="preserve"> </w:t>
      </w:r>
      <w:r w:rsidRPr="00BD4756">
        <w:rPr>
          <w:color w:val="000000"/>
          <w:sz w:val="28"/>
          <w:szCs w:val="28"/>
        </w:rPr>
        <w:t>(10,с. 15-16).</w:t>
      </w:r>
    </w:p>
    <w:p w:rsidR="00CE2732" w:rsidRPr="00BD4756" w:rsidRDefault="00CE2732" w:rsidP="00BD475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Если библиографический список не нумерован, то указывают имя автора, а также год издания: (</w:t>
      </w:r>
      <w:r w:rsidR="003C563E" w:rsidRPr="00BD4756">
        <w:rPr>
          <w:color w:val="000000"/>
          <w:sz w:val="28"/>
          <w:szCs w:val="28"/>
        </w:rPr>
        <w:t>Иващенко</w:t>
      </w:r>
      <w:r w:rsidRPr="00BD4756">
        <w:rPr>
          <w:color w:val="000000"/>
          <w:sz w:val="28"/>
          <w:szCs w:val="28"/>
        </w:rPr>
        <w:t xml:space="preserve"> С.В., 200</w:t>
      </w:r>
      <w:r w:rsidR="003E57DD" w:rsidRPr="00BD4756">
        <w:rPr>
          <w:color w:val="000000"/>
          <w:sz w:val="28"/>
          <w:szCs w:val="28"/>
        </w:rPr>
        <w:t>2</w:t>
      </w:r>
      <w:r w:rsidRPr="00BD4756">
        <w:rPr>
          <w:color w:val="000000"/>
          <w:sz w:val="28"/>
          <w:szCs w:val="28"/>
        </w:rPr>
        <w:t>).</w:t>
      </w:r>
    </w:p>
    <w:p w:rsidR="00CE2732" w:rsidRPr="00D467C9" w:rsidRDefault="00CE2732">
      <w:pPr>
        <w:ind w:firstLine="360"/>
        <w:jc w:val="both"/>
        <w:rPr>
          <w:snapToGrid w:val="0"/>
          <w:color w:val="000000"/>
          <w:sz w:val="28"/>
          <w:szCs w:val="28"/>
        </w:rPr>
      </w:pPr>
    </w:p>
    <w:p w:rsidR="00CE2732" w:rsidRPr="00D467C9" w:rsidRDefault="00CE2732">
      <w:pPr>
        <w:ind w:firstLine="360"/>
        <w:jc w:val="both"/>
        <w:rPr>
          <w:sz w:val="28"/>
          <w:szCs w:val="28"/>
        </w:rPr>
        <w:sectPr w:rsidR="00CE2732" w:rsidRPr="00D467C9" w:rsidSect="00486BED">
          <w:pgSz w:w="11906" w:h="16838"/>
          <w:pgMar w:top="993" w:right="991" w:bottom="1701" w:left="1800" w:header="720" w:footer="720" w:gutter="0"/>
          <w:cols w:space="720"/>
        </w:sectPr>
      </w:pPr>
    </w:p>
    <w:p w:rsidR="00CE2732" w:rsidRPr="004C3249" w:rsidRDefault="00CE2732" w:rsidP="004C3249">
      <w:pPr>
        <w:pStyle w:val="1"/>
        <w:spacing w:before="240" w:after="60" w:line="360" w:lineRule="auto"/>
        <w:ind w:firstLine="540"/>
        <w:jc w:val="right"/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</w:pPr>
      <w:bookmarkStart w:id="64" w:name="_Toc88637394"/>
      <w:bookmarkStart w:id="65" w:name="_Toc88637428"/>
      <w:bookmarkStart w:id="66" w:name="_Toc88637454"/>
      <w:bookmarkStart w:id="67" w:name="_Toc88637480"/>
      <w:bookmarkStart w:id="68" w:name="_Toc88637653"/>
      <w:bookmarkStart w:id="69" w:name="_Toc88637726"/>
      <w:bookmarkStart w:id="70" w:name="_Toc205350094"/>
      <w:bookmarkStart w:id="71" w:name="_Toc205350125"/>
      <w:r w:rsidRPr="004C3249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 xml:space="preserve">Приложение </w:t>
      </w:r>
      <w:r w:rsidR="0096512F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>4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CE2732" w:rsidRPr="00970649" w:rsidRDefault="00CE2732" w:rsidP="00E61D3B">
      <w:pPr>
        <w:jc w:val="center"/>
        <w:rPr>
          <w:sz w:val="32"/>
          <w:szCs w:val="32"/>
        </w:rPr>
      </w:pPr>
      <w:r w:rsidRPr="00970649">
        <w:rPr>
          <w:sz w:val="32"/>
          <w:szCs w:val="32"/>
        </w:rPr>
        <w:t>П</w:t>
      </w:r>
      <w:r w:rsidR="00C16694" w:rsidRPr="00970649">
        <w:rPr>
          <w:sz w:val="32"/>
          <w:szCs w:val="32"/>
        </w:rPr>
        <w:t>римеры библиографического описания</w:t>
      </w:r>
    </w:p>
    <w:p w:rsidR="00CE2732" w:rsidRPr="00C16694" w:rsidRDefault="00CE2732">
      <w:pPr>
        <w:jc w:val="both"/>
        <w:rPr>
          <w:snapToGrid w:val="0"/>
          <w:color w:val="000000"/>
          <w:sz w:val="28"/>
          <w:szCs w:val="28"/>
        </w:rPr>
      </w:pPr>
    </w:p>
    <w:p w:rsidR="00CE2732" w:rsidRPr="0056728F" w:rsidRDefault="00CE2732" w:rsidP="0056728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smartTag w:uri="urn:schemas-microsoft-com:office:smarttags" w:element="place">
        <w:r w:rsidRPr="0056728F">
          <w:rPr>
            <w:color w:val="000000"/>
            <w:sz w:val="28"/>
            <w:szCs w:val="28"/>
          </w:rPr>
          <w:t>I.</w:t>
        </w:r>
      </w:smartTag>
      <w:r w:rsidRPr="0056728F">
        <w:rPr>
          <w:color w:val="000000"/>
          <w:sz w:val="28"/>
          <w:szCs w:val="28"/>
        </w:rPr>
        <w:t xml:space="preserve"> Библиографическое описание книги </w:t>
      </w:r>
      <w:r w:rsidR="0096512F">
        <w:rPr>
          <w:color w:val="000000"/>
          <w:sz w:val="28"/>
          <w:szCs w:val="28"/>
        </w:rPr>
        <w:t>одного</w:t>
      </w:r>
      <w:r w:rsidRPr="0056728F">
        <w:rPr>
          <w:color w:val="000000"/>
          <w:sz w:val="28"/>
          <w:szCs w:val="28"/>
        </w:rPr>
        <w:t>, двух или трех авторов.</w:t>
      </w:r>
    </w:p>
    <w:p w:rsidR="00FA7D21" w:rsidRPr="0056728F" w:rsidRDefault="00FA7D21" w:rsidP="0056728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728F">
        <w:rPr>
          <w:color w:val="000000"/>
          <w:sz w:val="28"/>
          <w:szCs w:val="28"/>
        </w:rPr>
        <w:t>Пястолов С.М. Экономический анализ деятельности предприятий</w:t>
      </w:r>
      <w:r w:rsidR="0096512F">
        <w:rPr>
          <w:color w:val="000000"/>
          <w:sz w:val="28"/>
          <w:szCs w:val="28"/>
        </w:rPr>
        <w:t>: у</w:t>
      </w:r>
      <w:r w:rsidRPr="0056728F">
        <w:rPr>
          <w:color w:val="000000"/>
          <w:sz w:val="28"/>
          <w:szCs w:val="28"/>
        </w:rPr>
        <w:t>чеб. пособие для студентов экономических специальностей высших учебных заведений, экономистов и преподавателей. – М.: Академический Проект, 2003. – 573 с.</w:t>
      </w:r>
    </w:p>
    <w:p w:rsidR="00CE2732" w:rsidRPr="00C16694" w:rsidRDefault="00CE2732">
      <w:pPr>
        <w:jc w:val="both"/>
        <w:rPr>
          <w:snapToGrid w:val="0"/>
          <w:color w:val="000000"/>
          <w:sz w:val="28"/>
          <w:szCs w:val="28"/>
        </w:rPr>
      </w:pPr>
    </w:p>
    <w:p w:rsidR="00CE2732" w:rsidRPr="0056728F" w:rsidRDefault="00CE2732" w:rsidP="0056728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728F">
        <w:rPr>
          <w:color w:val="000000"/>
          <w:sz w:val="28"/>
          <w:szCs w:val="28"/>
        </w:rPr>
        <w:t>II. Библиографическое описание под заглавием (более трех авторов).</w:t>
      </w:r>
    </w:p>
    <w:p w:rsidR="002B0B1A" w:rsidRPr="0056728F" w:rsidRDefault="002B0B1A" w:rsidP="0056728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728F">
        <w:rPr>
          <w:color w:val="000000"/>
          <w:sz w:val="28"/>
          <w:szCs w:val="28"/>
        </w:rPr>
        <w:t xml:space="preserve">Экономический анализ: ситуации, тесты, примеры, задачи, выбор оптимальных решений, финансовое прогнозирование: </w:t>
      </w:r>
      <w:r w:rsidR="0096512F">
        <w:rPr>
          <w:color w:val="000000"/>
          <w:sz w:val="28"/>
          <w:szCs w:val="28"/>
        </w:rPr>
        <w:t>у</w:t>
      </w:r>
      <w:r w:rsidRPr="0056728F">
        <w:rPr>
          <w:color w:val="000000"/>
          <w:sz w:val="28"/>
          <w:szCs w:val="28"/>
        </w:rPr>
        <w:t>чеб. пособие / Под ред. М.И. Бакано</w:t>
      </w:r>
      <w:r w:rsidR="008E147F">
        <w:rPr>
          <w:color w:val="000000"/>
          <w:sz w:val="28"/>
          <w:szCs w:val="28"/>
        </w:rPr>
        <w:t>в</w:t>
      </w:r>
      <w:r w:rsidRPr="0056728F">
        <w:rPr>
          <w:color w:val="000000"/>
          <w:sz w:val="28"/>
          <w:szCs w:val="28"/>
        </w:rPr>
        <w:t>а, А.Д. Шеремета. – М.: Финансы и статистика, 2000. – 656</w:t>
      </w:r>
      <w:r w:rsidR="0096512F">
        <w:rPr>
          <w:color w:val="000000"/>
          <w:sz w:val="28"/>
          <w:szCs w:val="28"/>
        </w:rPr>
        <w:t xml:space="preserve"> </w:t>
      </w:r>
      <w:r w:rsidRPr="0056728F">
        <w:rPr>
          <w:color w:val="000000"/>
          <w:sz w:val="28"/>
          <w:szCs w:val="28"/>
        </w:rPr>
        <w:t>с.</w:t>
      </w:r>
    </w:p>
    <w:p w:rsidR="00CE2732" w:rsidRPr="0056728F" w:rsidRDefault="00CE2732" w:rsidP="0056728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CE2732" w:rsidRPr="0056728F" w:rsidRDefault="00CE2732" w:rsidP="0056728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728F">
        <w:rPr>
          <w:color w:val="000000"/>
          <w:sz w:val="28"/>
          <w:szCs w:val="28"/>
        </w:rPr>
        <w:t>III. Описание статей, сборников, газет.</w:t>
      </w:r>
    </w:p>
    <w:p w:rsidR="001020FE" w:rsidRPr="00BD4756" w:rsidRDefault="001020FE" w:rsidP="001020F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BD4756">
        <w:rPr>
          <w:color w:val="000000"/>
          <w:sz w:val="28"/>
          <w:szCs w:val="28"/>
        </w:rPr>
        <w:t>Себестоимость продукции и ее анализ//Экономист.</w:t>
      </w:r>
      <w:r>
        <w:rPr>
          <w:color w:val="000000"/>
          <w:sz w:val="28"/>
          <w:szCs w:val="28"/>
        </w:rPr>
        <w:t xml:space="preserve">- </w:t>
      </w:r>
      <w:r w:rsidRPr="00BD4756">
        <w:rPr>
          <w:color w:val="000000"/>
          <w:sz w:val="28"/>
          <w:szCs w:val="28"/>
        </w:rPr>
        <w:t>2002.</w:t>
      </w:r>
      <w:r>
        <w:rPr>
          <w:color w:val="000000"/>
          <w:sz w:val="28"/>
          <w:szCs w:val="28"/>
        </w:rPr>
        <w:t xml:space="preserve">- </w:t>
      </w:r>
      <w:r w:rsidRPr="00BD4756">
        <w:rPr>
          <w:color w:val="000000"/>
          <w:sz w:val="28"/>
          <w:szCs w:val="28"/>
        </w:rPr>
        <w:t>№10.</w:t>
      </w:r>
      <w:r>
        <w:rPr>
          <w:color w:val="000000"/>
          <w:sz w:val="28"/>
          <w:szCs w:val="28"/>
        </w:rPr>
        <w:t>- С</w:t>
      </w:r>
      <w:r w:rsidRPr="00BD4756">
        <w:rPr>
          <w:color w:val="000000"/>
          <w:sz w:val="28"/>
          <w:szCs w:val="28"/>
        </w:rPr>
        <w:t>.11.</w:t>
      </w:r>
    </w:p>
    <w:p w:rsidR="00CE2732" w:rsidRDefault="00CE2732">
      <w:pPr>
        <w:jc w:val="both"/>
        <w:rPr>
          <w:snapToGrid w:val="0"/>
          <w:color w:val="000000"/>
          <w:sz w:val="24"/>
        </w:rPr>
      </w:pPr>
    </w:p>
    <w:p w:rsidR="00CE2732" w:rsidRPr="004B21BC" w:rsidRDefault="00CE2732">
      <w:pPr>
        <w:jc w:val="both"/>
        <w:rPr>
          <w:sz w:val="24"/>
        </w:rPr>
      </w:pPr>
    </w:p>
    <w:p w:rsidR="00CE2732" w:rsidRPr="004B21BC" w:rsidRDefault="00CE2732">
      <w:pPr>
        <w:jc w:val="both"/>
        <w:rPr>
          <w:sz w:val="24"/>
        </w:rPr>
        <w:sectPr w:rsidR="00CE2732" w:rsidRPr="004B21BC" w:rsidSect="00486BED">
          <w:pgSz w:w="11906" w:h="16838"/>
          <w:pgMar w:top="993" w:right="991" w:bottom="1701" w:left="1800" w:header="720" w:footer="720" w:gutter="0"/>
          <w:cols w:space="720"/>
        </w:sectPr>
      </w:pPr>
    </w:p>
    <w:p w:rsidR="00CE2732" w:rsidRPr="004C3249" w:rsidRDefault="00CE2732" w:rsidP="004C3249">
      <w:pPr>
        <w:pStyle w:val="1"/>
        <w:spacing w:before="240" w:after="60" w:line="360" w:lineRule="auto"/>
        <w:ind w:firstLine="540"/>
        <w:jc w:val="right"/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</w:pPr>
      <w:bookmarkStart w:id="72" w:name="_Toc88637395"/>
      <w:bookmarkStart w:id="73" w:name="_Toc88637429"/>
      <w:bookmarkStart w:id="74" w:name="_Toc88637455"/>
      <w:bookmarkStart w:id="75" w:name="_Toc88637481"/>
      <w:bookmarkStart w:id="76" w:name="_Toc88637654"/>
      <w:bookmarkStart w:id="77" w:name="_Toc88637727"/>
      <w:bookmarkStart w:id="78" w:name="_Toc205350095"/>
      <w:bookmarkStart w:id="79" w:name="_Toc205350126"/>
      <w:r w:rsidRPr="004C3249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 xml:space="preserve">Приложение </w:t>
      </w:r>
      <w:r w:rsidR="00774ABB">
        <w:rPr>
          <w:rFonts w:ascii="Arial" w:hAnsi="Arial" w:cs="Arial"/>
          <w:b/>
          <w:bCs/>
          <w:i/>
          <w:snapToGrid/>
          <w:color w:val="auto"/>
          <w:kern w:val="32"/>
          <w:sz w:val="32"/>
          <w:szCs w:val="32"/>
        </w:rPr>
        <w:t>5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CE2732" w:rsidRPr="00965B51" w:rsidRDefault="00CE2732">
      <w:pPr>
        <w:jc w:val="center"/>
        <w:rPr>
          <w:snapToGrid w:val="0"/>
          <w:color w:val="000000"/>
          <w:sz w:val="32"/>
          <w:szCs w:val="32"/>
        </w:rPr>
      </w:pPr>
      <w:r w:rsidRPr="00965B51">
        <w:rPr>
          <w:snapToGrid w:val="0"/>
          <w:color w:val="000000"/>
          <w:sz w:val="32"/>
          <w:szCs w:val="32"/>
        </w:rPr>
        <w:t>Т</w:t>
      </w:r>
      <w:r w:rsidR="00965B51" w:rsidRPr="00965B51">
        <w:rPr>
          <w:snapToGrid w:val="0"/>
          <w:color w:val="000000"/>
          <w:sz w:val="32"/>
          <w:szCs w:val="32"/>
        </w:rPr>
        <w:t>ем</w:t>
      </w:r>
      <w:r w:rsidR="00774ABB">
        <w:rPr>
          <w:snapToGrid w:val="0"/>
          <w:color w:val="000000"/>
          <w:sz w:val="32"/>
          <w:szCs w:val="32"/>
        </w:rPr>
        <w:t>ы</w:t>
      </w:r>
      <w:r w:rsidR="00965B51" w:rsidRPr="00965B51">
        <w:rPr>
          <w:snapToGrid w:val="0"/>
          <w:color w:val="000000"/>
          <w:sz w:val="32"/>
          <w:szCs w:val="32"/>
        </w:rPr>
        <w:t xml:space="preserve"> курсовых работ</w:t>
      </w:r>
    </w:p>
    <w:p w:rsidR="00CE2732" w:rsidRPr="00354C8F" w:rsidRDefault="00CE2732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CE2732" w:rsidRPr="00970649" w:rsidRDefault="00CE2732" w:rsidP="007C6BC4">
      <w:pPr>
        <w:spacing w:line="360" w:lineRule="auto"/>
        <w:jc w:val="center"/>
        <w:rPr>
          <w:sz w:val="32"/>
          <w:szCs w:val="32"/>
        </w:rPr>
      </w:pPr>
      <w:r w:rsidRPr="00970649">
        <w:rPr>
          <w:sz w:val="32"/>
          <w:szCs w:val="32"/>
        </w:rPr>
        <w:t>Тема 1.</w:t>
      </w:r>
      <w:r w:rsidR="00260CBB" w:rsidRPr="00970649">
        <w:rPr>
          <w:sz w:val="32"/>
          <w:szCs w:val="32"/>
        </w:rPr>
        <w:t xml:space="preserve"> </w:t>
      </w:r>
      <w:r w:rsidR="00403250" w:rsidRPr="00970649">
        <w:rPr>
          <w:sz w:val="32"/>
          <w:szCs w:val="32"/>
        </w:rPr>
        <w:t>ЭКОНОМИЧЕСКИЙ АНАЛИЗ КАК НАУЧНАЯ ДИСЦИПЛИНА</w:t>
      </w:r>
    </w:p>
    <w:p w:rsidR="00CE2732" w:rsidRPr="00354C8F" w:rsidRDefault="00813384" w:rsidP="00813384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403250" w:rsidRPr="00354C8F">
        <w:rPr>
          <w:snapToGrid w:val="0"/>
          <w:color w:val="000000"/>
          <w:sz w:val="28"/>
          <w:szCs w:val="28"/>
        </w:rPr>
        <w:t>Взаимосвязь экономического анализа и других наук</w:t>
      </w:r>
      <w:r w:rsidR="000528AC" w:rsidRPr="00354C8F">
        <w:rPr>
          <w:snapToGrid w:val="0"/>
          <w:color w:val="000000"/>
          <w:sz w:val="28"/>
          <w:szCs w:val="28"/>
        </w:rPr>
        <w:t>.</w:t>
      </w:r>
    </w:p>
    <w:p w:rsidR="00CE2732" w:rsidRPr="00354C8F" w:rsidRDefault="00813384" w:rsidP="00813384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403250" w:rsidRPr="00354C8F">
        <w:rPr>
          <w:snapToGrid w:val="0"/>
          <w:color w:val="000000"/>
          <w:sz w:val="28"/>
          <w:szCs w:val="28"/>
        </w:rPr>
        <w:t>Предмет, объект и задачи анализа</w:t>
      </w:r>
      <w:r w:rsidR="00CE2732" w:rsidRPr="00354C8F">
        <w:rPr>
          <w:snapToGrid w:val="0"/>
          <w:color w:val="000000"/>
          <w:sz w:val="28"/>
          <w:szCs w:val="28"/>
        </w:rPr>
        <w:t>.</w:t>
      </w:r>
    </w:p>
    <w:p w:rsidR="00403250" w:rsidRPr="00354C8F" w:rsidRDefault="00813384" w:rsidP="00813384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403250" w:rsidRPr="00354C8F">
        <w:rPr>
          <w:snapToGrid w:val="0"/>
          <w:color w:val="000000"/>
          <w:sz w:val="28"/>
          <w:szCs w:val="28"/>
        </w:rPr>
        <w:t>Методы и приемы анализа.</w:t>
      </w:r>
    </w:p>
    <w:p w:rsidR="005D1CE1" w:rsidRPr="00354C8F" w:rsidRDefault="005D1CE1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980307" w:rsidRPr="00354C8F" w:rsidRDefault="00980307" w:rsidP="00980307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2.</w:t>
      </w:r>
      <w:r w:rsidR="00967CD0"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>АНАЛИЗ ПРОИЗВОДИТЕЛЬНОСТИ ТРУДА</w:t>
      </w:r>
    </w:p>
    <w:p w:rsidR="00980307" w:rsidRPr="00354C8F" w:rsidRDefault="00980307" w:rsidP="00980307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>Направление и задачи анализа производительности труда.</w:t>
      </w:r>
    </w:p>
    <w:p w:rsidR="00980307" w:rsidRPr="00775583" w:rsidRDefault="00980307" w:rsidP="00980307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 xml:space="preserve">Анализ темпов роста производительности труда. </w:t>
      </w:r>
    </w:p>
    <w:p w:rsidR="00980307" w:rsidRPr="00775583" w:rsidRDefault="00980307" w:rsidP="00980307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Pr="00354C8F">
        <w:rPr>
          <w:snapToGrid w:val="0"/>
          <w:color w:val="000000"/>
          <w:sz w:val="28"/>
          <w:szCs w:val="28"/>
        </w:rPr>
        <w:t>Анализ трудоемкости продукции.</w:t>
      </w:r>
    </w:p>
    <w:p w:rsidR="00980307" w:rsidRPr="00775583" w:rsidRDefault="00980307" w:rsidP="00980307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Pr="00354C8F">
        <w:rPr>
          <w:snapToGrid w:val="0"/>
          <w:color w:val="000000"/>
          <w:sz w:val="28"/>
          <w:szCs w:val="28"/>
        </w:rPr>
        <w:t>Факторный анализ производительности труда</w:t>
      </w:r>
    </w:p>
    <w:p w:rsidR="00774ABB" w:rsidRDefault="00774ABB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967CD0" w:rsidRPr="00354C8F" w:rsidRDefault="00967CD0" w:rsidP="00967CD0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3. ИСПОЛЬЗОВАНИЕ МЕТОДОВ ЭКОНОМИКО – МАТЕМАТИЧЕСКОГО МОДЕЛИРОАНИЯ В АНАЛИЗЕ ТРУДОВЫХ ПОКАЗАТЕЛЕЙ</w:t>
      </w:r>
    </w:p>
    <w:p w:rsidR="00967CD0" w:rsidRPr="00354C8F" w:rsidRDefault="00967CD0" w:rsidP="00967CD0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>Индексный метод.</w:t>
      </w:r>
    </w:p>
    <w:p w:rsidR="00967CD0" w:rsidRPr="00137ECC" w:rsidRDefault="00967CD0" w:rsidP="00967CD0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 xml:space="preserve">Метод экспертных оценок. </w:t>
      </w:r>
    </w:p>
    <w:p w:rsidR="00967CD0" w:rsidRPr="00137ECC" w:rsidRDefault="00967CD0" w:rsidP="00967CD0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Pr="00354C8F">
        <w:rPr>
          <w:snapToGrid w:val="0"/>
          <w:color w:val="000000"/>
          <w:sz w:val="28"/>
          <w:szCs w:val="28"/>
        </w:rPr>
        <w:t xml:space="preserve">Корреляционно-регрессивный метод. </w:t>
      </w:r>
    </w:p>
    <w:p w:rsidR="00967CD0" w:rsidRPr="00137ECC" w:rsidRDefault="00967CD0" w:rsidP="00967CD0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Pr="00354C8F">
        <w:rPr>
          <w:snapToGrid w:val="0"/>
          <w:color w:val="000000"/>
          <w:sz w:val="28"/>
          <w:szCs w:val="28"/>
        </w:rPr>
        <w:t>Метод линейного программирования.</w:t>
      </w:r>
    </w:p>
    <w:p w:rsidR="00967CD0" w:rsidRDefault="00967CD0" w:rsidP="00967CD0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C0485C" w:rsidRPr="00354C8F" w:rsidRDefault="00C0485C" w:rsidP="00C0485C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4. АНАЛИЗ ФИНАНСОВОГО ПОЛОЖЕНИЯ ХОЗЯЙСТВУЮЩЕГО СУБЪЕКТА</w:t>
      </w:r>
    </w:p>
    <w:p w:rsidR="00C0485C" w:rsidRPr="00354C8F" w:rsidRDefault="00C0485C" w:rsidP="00C0485C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 xml:space="preserve">Методика анализа финансового капитала хозяйствующего субъекта. </w:t>
      </w:r>
    </w:p>
    <w:p w:rsidR="00C0485C" w:rsidRPr="00A05C36" w:rsidRDefault="00C0485C" w:rsidP="00C0485C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>Методика анализа финансового состояния системы «хозяйствующий субъект – внешняя среда».</w:t>
      </w:r>
    </w:p>
    <w:p w:rsidR="00F23591" w:rsidRPr="00354C8F" w:rsidRDefault="00F23591" w:rsidP="00F23591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5.УПРАВЛЕНЧЕСКИЙ АНАЛИЗ ХОЗЯЙСТВУЮЩЕГО СУБЪЕКТА</w:t>
      </w:r>
    </w:p>
    <w:p w:rsidR="00F23591" w:rsidRPr="00354C8F" w:rsidRDefault="00F23591" w:rsidP="00F2359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>Анализ системы учета хозяйствующего субъекта.</w:t>
      </w:r>
    </w:p>
    <w:p w:rsidR="00F23591" w:rsidRPr="00354C8F" w:rsidRDefault="00F23591" w:rsidP="00F2359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>Анализ системы управления хозяйствующего субъекта.</w:t>
      </w:r>
    </w:p>
    <w:p w:rsidR="00F23591" w:rsidRPr="00354C8F" w:rsidRDefault="00F23591" w:rsidP="00F2359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Pr="00354C8F">
        <w:rPr>
          <w:snapToGrid w:val="0"/>
          <w:color w:val="000000"/>
          <w:sz w:val="28"/>
          <w:szCs w:val="28"/>
        </w:rPr>
        <w:t>Анализ системы производства хозяйствующего субъекта.</w:t>
      </w:r>
    </w:p>
    <w:p w:rsidR="00967CD0" w:rsidRDefault="00967CD0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32A1F" w:rsidRPr="00354C8F" w:rsidRDefault="00432A1F" w:rsidP="00432A1F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6.АНАЛИЗ ПРОИЗВОДСТВА И РЕАЛИЗАЦИИ ПРОДУКЦИИ</w:t>
      </w:r>
    </w:p>
    <w:p w:rsidR="00432A1F" w:rsidRPr="007216AE" w:rsidRDefault="00432A1F" w:rsidP="00432A1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>Анализ ассортимента и структуры продукции.</w:t>
      </w:r>
    </w:p>
    <w:p w:rsidR="00432A1F" w:rsidRPr="007216AE" w:rsidRDefault="00432A1F" w:rsidP="00432A1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>Анализ качества продукции.</w:t>
      </w:r>
    </w:p>
    <w:p w:rsidR="00432A1F" w:rsidRPr="007216AE" w:rsidRDefault="00432A1F" w:rsidP="00432A1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Pr="00354C8F">
        <w:rPr>
          <w:snapToGrid w:val="0"/>
          <w:color w:val="000000"/>
          <w:sz w:val="28"/>
          <w:szCs w:val="28"/>
        </w:rPr>
        <w:t>Анализ конкурентоспособности продукции.</w:t>
      </w:r>
    </w:p>
    <w:p w:rsidR="00432A1F" w:rsidRPr="007216AE" w:rsidRDefault="00432A1F" w:rsidP="00432A1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</w:t>
      </w:r>
      <w:r w:rsidRPr="00354C8F">
        <w:rPr>
          <w:snapToGrid w:val="0"/>
          <w:color w:val="000000"/>
          <w:sz w:val="28"/>
          <w:szCs w:val="28"/>
        </w:rPr>
        <w:t>Анализ факторов и резервов увеличения выпуска и реализации продукции.</w:t>
      </w:r>
    </w:p>
    <w:p w:rsidR="00C0485C" w:rsidRDefault="00C0485C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C73EF1" w:rsidRPr="00354C8F" w:rsidRDefault="00C73EF1" w:rsidP="00C73EF1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7. АНАЛИЗ СЕБЕСТОИМОСТИ ПРОДУКЦИИ (РАБОТ, УСЛУГ)</w:t>
      </w:r>
    </w:p>
    <w:p w:rsidR="00C73EF1" w:rsidRPr="00354C8F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>Анализ общей суммы затрат на производство продукции.</w:t>
      </w:r>
    </w:p>
    <w:p w:rsidR="00C73EF1" w:rsidRPr="00354C8F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>Анализ прямых и косвенных затрат.</w:t>
      </w:r>
    </w:p>
    <w:p w:rsidR="00C73EF1" w:rsidRPr="00354C8F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Pr="00354C8F">
        <w:rPr>
          <w:snapToGrid w:val="0"/>
          <w:color w:val="000000"/>
          <w:sz w:val="28"/>
          <w:szCs w:val="28"/>
        </w:rPr>
        <w:t>Методика определения резервов снижения себестоимости продукции.</w:t>
      </w:r>
    </w:p>
    <w:p w:rsidR="00C73EF1" w:rsidRPr="00354C8F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Pr="00354C8F">
        <w:rPr>
          <w:snapToGrid w:val="0"/>
          <w:color w:val="000000"/>
          <w:sz w:val="28"/>
          <w:szCs w:val="28"/>
        </w:rPr>
        <w:t xml:space="preserve">Анализ себестоимости отдельных видов продукции. </w:t>
      </w:r>
    </w:p>
    <w:p w:rsidR="00432A1F" w:rsidRDefault="00432A1F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C73EF1" w:rsidRPr="00354C8F" w:rsidRDefault="00C73EF1" w:rsidP="00C73EF1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8.АНАЛИЗ ФИНАНСО</w:t>
      </w:r>
      <w:r>
        <w:rPr>
          <w:snapToGrid w:val="0"/>
          <w:color w:val="000000"/>
          <w:sz w:val="28"/>
          <w:szCs w:val="28"/>
        </w:rPr>
        <w:t>В</w:t>
      </w:r>
      <w:r w:rsidRPr="00354C8F">
        <w:rPr>
          <w:snapToGrid w:val="0"/>
          <w:color w:val="000000"/>
          <w:sz w:val="28"/>
          <w:szCs w:val="28"/>
        </w:rPr>
        <w:t>ЫХ РЕЗУЛЬТАТОВ ДЕЯТЕЛЬНОСТИ ПРЕДПРИЯТИЯ</w:t>
      </w:r>
    </w:p>
    <w:p w:rsidR="00C73EF1" w:rsidRPr="00354C8F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Pr="00354C8F">
        <w:rPr>
          <w:snapToGrid w:val="0"/>
          <w:color w:val="000000"/>
          <w:sz w:val="28"/>
          <w:szCs w:val="28"/>
        </w:rPr>
        <w:t>Анализ состава и динамики прибыли.</w:t>
      </w:r>
    </w:p>
    <w:p w:rsidR="00C73EF1" w:rsidRPr="001C2479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Pr="00354C8F">
        <w:rPr>
          <w:snapToGrid w:val="0"/>
          <w:color w:val="000000"/>
          <w:sz w:val="28"/>
          <w:szCs w:val="28"/>
        </w:rPr>
        <w:t>Анализ операционных и внереализационных доходов и расходов.</w:t>
      </w:r>
    </w:p>
    <w:p w:rsidR="00C73EF1" w:rsidRPr="001C2479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Pr="00354C8F">
        <w:rPr>
          <w:snapToGrid w:val="0"/>
          <w:color w:val="000000"/>
          <w:sz w:val="28"/>
          <w:szCs w:val="28"/>
        </w:rPr>
        <w:t>Анализ рентабельности предприятия.</w:t>
      </w:r>
    </w:p>
    <w:p w:rsidR="00C73EF1" w:rsidRPr="001C2479" w:rsidRDefault="00C73EF1" w:rsidP="00C73EF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Pr="00354C8F">
        <w:rPr>
          <w:snapToGrid w:val="0"/>
          <w:color w:val="000000"/>
          <w:sz w:val="28"/>
          <w:szCs w:val="28"/>
        </w:rPr>
        <w:t>Методика определения резервов увеличения суммы прибыли и рентабельности.</w:t>
      </w:r>
    </w:p>
    <w:p w:rsidR="00C73EF1" w:rsidRDefault="00C73EF1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096D47" w:rsidRDefault="00096D47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CE2732" w:rsidRPr="00354C8F" w:rsidRDefault="00CE2732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9.</w:t>
      </w:r>
      <w:r w:rsidR="007B1FD3" w:rsidRPr="00354C8F">
        <w:rPr>
          <w:snapToGrid w:val="0"/>
          <w:color w:val="000000"/>
          <w:sz w:val="28"/>
          <w:szCs w:val="28"/>
        </w:rPr>
        <w:t xml:space="preserve">ПРИНЯТИЕ УПРАВЛЕНЧЕСКИХ РЕШЕНИЙ НА ОСНОВЕ МАРЖИНАЛЬНОГО </w:t>
      </w:r>
      <w:r w:rsidR="00F779F0">
        <w:rPr>
          <w:snapToGrid w:val="0"/>
          <w:color w:val="000000"/>
          <w:sz w:val="28"/>
          <w:szCs w:val="28"/>
        </w:rPr>
        <w:t>А</w:t>
      </w:r>
      <w:r w:rsidR="007B1FD3" w:rsidRPr="00354C8F">
        <w:rPr>
          <w:snapToGrid w:val="0"/>
          <w:color w:val="000000"/>
          <w:sz w:val="28"/>
          <w:szCs w:val="28"/>
        </w:rPr>
        <w:t>НАЛИЗА</w:t>
      </w:r>
    </w:p>
    <w:p w:rsidR="00CE2732" w:rsidRPr="00354C8F" w:rsidRDefault="00CE2732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1. </w:t>
      </w:r>
      <w:r w:rsidR="007B1FD3" w:rsidRPr="00354C8F">
        <w:rPr>
          <w:snapToGrid w:val="0"/>
          <w:color w:val="000000"/>
          <w:sz w:val="28"/>
          <w:szCs w:val="28"/>
        </w:rPr>
        <w:t>Понятие и значение маржинального анализа</w:t>
      </w:r>
      <w:r w:rsidR="004E43EE" w:rsidRPr="00354C8F">
        <w:rPr>
          <w:snapToGrid w:val="0"/>
          <w:color w:val="000000"/>
          <w:sz w:val="28"/>
          <w:szCs w:val="28"/>
        </w:rPr>
        <w:t>.</w:t>
      </w:r>
    </w:p>
    <w:p w:rsidR="00CE2732" w:rsidRPr="00354C8F" w:rsidRDefault="00CE2732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2. </w:t>
      </w:r>
      <w:r w:rsidR="007B1FD3" w:rsidRPr="00354C8F">
        <w:rPr>
          <w:snapToGrid w:val="0"/>
          <w:color w:val="000000"/>
          <w:sz w:val="28"/>
          <w:szCs w:val="28"/>
        </w:rPr>
        <w:t>Методика маржинального анализа</w:t>
      </w:r>
      <w:r w:rsidR="00175BBE" w:rsidRPr="00354C8F">
        <w:rPr>
          <w:snapToGrid w:val="0"/>
          <w:color w:val="000000"/>
          <w:sz w:val="28"/>
          <w:szCs w:val="28"/>
        </w:rPr>
        <w:t>.</w:t>
      </w:r>
    </w:p>
    <w:p w:rsidR="00CE2732" w:rsidRPr="00354C8F" w:rsidRDefault="00F779F0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</w:t>
      </w:r>
      <w:r w:rsidR="00CE2732" w:rsidRPr="00354C8F">
        <w:rPr>
          <w:snapToGrid w:val="0"/>
          <w:color w:val="000000"/>
          <w:sz w:val="28"/>
          <w:szCs w:val="28"/>
        </w:rPr>
        <w:t xml:space="preserve">. </w:t>
      </w:r>
      <w:r w:rsidR="007B1FD3" w:rsidRPr="00354C8F">
        <w:rPr>
          <w:snapToGrid w:val="0"/>
          <w:color w:val="000000"/>
          <w:sz w:val="28"/>
          <w:szCs w:val="28"/>
        </w:rPr>
        <w:t>Определение безубыточности объема продаж и зоны безопасности предприятия.</w:t>
      </w:r>
    </w:p>
    <w:p w:rsidR="008524C4" w:rsidRPr="00354C8F" w:rsidRDefault="008524C4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4. </w:t>
      </w:r>
      <w:r w:rsidR="007B1FD3" w:rsidRPr="00354C8F">
        <w:rPr>
          <w:snapToGrid w:val="0"/>
          <w:color w:val="000000"/>
          <w:sz w:val="28"/>
          <w:szCs w:val="28"/>
        </w:rPr>
        <w:t>Анализ факторов изменения безубыточности объема продаж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096D47" w:rsidRDefault="00096D47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096D47" w:rsidRDefault="00CE2732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10.</w:t>
      </w:r>
      <w:r w:rsidR="00AC7853" w:rsidRPr="00354C8F">
        <w:rPr>
          <w:snapToGrid w:val="0"/>
          <w:color w:val="000000"/>
          <w:sz w:val="28"/>
          <w:szCs w:val="28"/>
        </w:rPr>
        <w:t xml:space="preserve">ЭФФЕКТИВНОСТЬ ИНВЕСТИЦИОННОЙ ДЕЯТЕЛЬНОСТИ </w:t>
      </w:r>
    </w:p>
    <w:p w:rsidR="00CE2732" w:rsidRPr="00354C8F" w:rsidRDefault="00AC7853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И АНАЛИЗ ЕЕ ОБЪЕМОВ</w:t>
      </w:r>
    </w:p>
    <w:p w:rsidR="00340AE2" w:rsidRPr="006C3C3D" w:rsidRDefault="006C3C3D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F86CBA" w:rsidRPr="00354C8F">
        <w:rPr>
          <w:snapToGrid w:val="0"/>
          <w:color w:val="000000"/>
          <w:sz w:val="28"/>
          <w:szCs w:val="28"/>
        </w:rPr>
        <w:t>Анализ объемов инвестиционной деятельности</w:t>
      </w:r>
      <w:r w:rsidR="00340AE2" w:rsidRPr="00354C8F">
        <w:rPr>
          <w:snapToGrid w:val="0"/>
          <w:color w:val="000000"/>
          <w:sz w:val="28"/>
          <w:szCs w:val="28"/>
        </w:rPr>
        <w:t>.</w:t>
      </w:r>
    </w:p>
    <w:p w:rsidR="00CE2732" w:rsidRPr="006C3C3D" w:rsidRDefault="006C3C3D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F86CBA" w:rsidRPr="00354C8F">
        <w:rPr>
          <w:snapToGrid w:val="0"/>
          <w:color w:val="000000"/>
          <w:sz w:val="28"/>
          <w:szCs w:val="28"/>
        </w:rPr>
        <w:t>Анализ эффективности финансовых вложений</w:t>
      </w:r>
      <w:r w:rsidR="00CE2732" w:rsidRPr="00354C8F">
        <w:rPr>
          <w:snapToGrid w:val="0"/>
          <w:color w:val="000000"/>
          <w:sz w:val="28"/>
          <w:szCs w:val="28"/>
        </w:rPr>
        <w:t>.</w:t>
      </w:r>
    </w:p>
    <w:p w:rsidR="00CE2732" w:rsidRPr="006C3C3D" w:rsidRDefault="006C3C3D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F86CBA" w:rsidRPr="00354C8F">
        <w:rPr>
          <w:snapToGrid w:val="0"/>
          <w:color w:val="000000"/>
          <w:sz w:val="28"/>
          <w:szCs w:val="28"/>
        </w:rPr>
        <w:t>Анализ эффективности лизинговых операций</w:t>
      </w:r>
      <w:r w:rsidR="00CE2732" w:rsidRPr="00354C8F">
        <w:rPr>
          <w:snapToGrid w:val="0"/>
          <w:color w:val="000000"/>
          <w:sz w:val="28"/>
          <w:szCs w:val="28"/>
        </w:rPr>
        <w:t>.</w:t>
      </w:r>
    </w:p>
    <w:p w:rsidR="00F86CBA" w:rsidRPr="006C3C3D" w:rsidRDefault="006C3C3D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="00F86CBA" w:rsidRPr="00354C8F">
        <w:rPr>
          <w:snapToGrid w:val="0"/>
          <w:color w:val="000000"/>
          <w:sz w:val="28"/>
          <w:szCs w:val="28"/>
        </w:rPr>
        <w:t>Ретроспективная оценка.</w:t>
      </w:r>
    </w:p>
    <w:p w:rsidR="00AF4903" w:rsidRDefault="00AF4903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CE2732" w:rsidRPr="00354C8F" w:rsidRDefault="00CE2732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11.</w:t>
      </w:r>
      <w:r w:rsidR="00747FCF" w:rsidRPr="00354C8F">
        <w:rPr>
          <w:snapToGrid w:val="0"/>
          <w:color w:val="000000"/>
          <w:sz w:val="28"/>
          <w:szCs w:val="28"/>
        </w:rPr>
        <w:t>АНАЛИЗ ФИНАНСОВОГО СОСТОЯНИЯ ПРЕДПРИЯТИЯ</w:t>
      </w:r>
    </w:p>
    <w:p w:rsidR="00CE2732" w:rsidRPr="004747D8" w:rsidRDefault="004747D8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FC4D54" w:rsidRPr="00354C8F">
        <w:rPr>
          <w:snapToGrid w:val="0"/>
          <w:color w:val="000000"/>
          <w:sz w:val="28"/>
          <w:szCs w:val="28"/>
        </w:rPr>
        <w:t>Понятие, задачи и значение анализа.</w:t>
      </w:r>
    </w:p>
    <w:p w:rsidR="00FC4D54" w:rsidRPr="004747D8" w:rsidRDefault="004747D8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FC4D54" w:rsidRPr="00354C8F">
        <w:rPr>
          <w:snapToGrid w:val="0"/>
          <w:color w:val="000000"/>
          <w:sz w:val="28"/>
          <w:szCs w:val="28"/>
        </w:rPr>
        <w:t>Бухгалтерский баланс, его сущность и порядок отражения в нем хозяйственных операций.</w:t>
      </w:r>
    </w:p>
    <w:p w:rsidR="003B3FE8" w:rsidRPr="004747D8" w:rsidRDefault="004747D8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FC4D54" w:rsidRPr="00354C8F">
        <w:rPr>
          <w:snapToGrid w:val="0"/>
          <w:color w:val="000000"/>
          <w:sz w:val="28"/>
          <w:szCs w:val="28"/>
        </w:rPr>
        <w:t>Анализ финансовой устойчивости предприятия</w:t>
      </w:r>
      <w:r w:rsidR="003B3FE8" w:rsidRPr="00354C8F">
        <w:rPr>
          <w:snapToGrid w:val="0"/>
          <w:color w:val="000000"/>
          <w:sz w:val="28"/>
          <w:szCs w:val="28"/>
        </w:rPr>
        <w:t>.</w:t>
      </w:r>
    </w:p>
    <w:p w:rsidR="00FC4D54" w:rsidRPr="004747D8" w:rsidRDefault="004747D8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</w:t>
      </w:r>
      <w:r w:rsidR="00FC4D54" w:rsidRPr="00354C8F">
        <w:rPr>
          <w:snapToGrid w:val="0"/>
          <w:color w:val="000000"/>
          <w:sz w:val="28"/>
          <w:szCs w:val="28"/>
        </w:rPr>
        <w:t>Анализ платежеспособности и диагностика риска банкротства предприятия.</w:t>
      </w:r>
    </w:p>
    <w:p w:rsidR="00556766" w:rsidRPr="00354C8F" w:rsidRDefault="00556766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261ACB" w:rsidRPr="00354C8F">
        <w:rPr>
          <w:snapToGrid w:val="0"/>
          <w:color w:val="000000"/>
          <w:sz w:val="28"/>
          <w:szCs w:val="28"/>
        </w:rPr>
        <w:t>2</w:t>
      </w:r>
      <w:r w:rsidRPr="00354C8F">
        <w:rPr>
          <w:snapToGrid w:val="0"/>
          <w:color w:val="000000"/>
          <w:sz w:val="28"/>
          <w:szCs w:val="28"/>
        </w:rPr>
        <w:t>.</w:t>
      </w:r>
      <w:r w:rsidR="00261ACB" w:rsidRPr="00354C8F">
        <w:rPr>
          <w:snapToGrid w:val="0"/>
          <w:color w:val="000000"/>
          <w:sz w:val="28"/>
          <w:szCs w:val="28"/>
        </w:rPr>
        <w:t xml:space="preserve"> ОЦЕНКА И МЕТОДЫ АНАЛИЗА ФИНАНСО</w:t>
      </w:r>
      <w:r w:rsidR="00AF4903">
        <w:rPr>
          <w:snapToGrid w:val="0"/>
          <w:color w:val="000000"/>
          <w:sz w:val="28"/>
          <w:szCs w:val="28"/>
        </w:rPr>
        <w:t>В</w:t>
      </w:r>
      <w:r w:rsidR="00261ACB" w:rsidRPr="00354C8F">
        <w:rPr>
          <w:snapToGrid w:val="0"/>
          <w:color w:val="000000"/>
          <w:sz w:val="28"/>
          <w:szCs w:val="28"/>
        </w:rPr>
        <w:t>О-ЭКОНОМИЧЕСКОЙ УСТОЙЧИВОСТИ ПРЕДПРИЯТИЯ В УСЛОВИЯХ РЫНОЧНОЙ ЭКОНОМИКИ</w:t>
      </w:r>
    </w:p>
    <w:p w:rsidR="004D389A" w:rsidRPr="009824CA" w:rsidRDefault="009824CA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DE75E2" w:rsidRPr="00354C8F">
        <w:rPr>
          <w:snapToGrid w:val="0"/>
          <w:color w:val="000000"/>
          <w:sz w:val="28"/>
          <w:szCs w:val="28"/>
        </w:rPr>
        <w:t>Категории и методы финансово-экономического анализа на микро- и макроуровне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4D389A" w:rsidRPr="009824CA" w:rsidRDefault="009824CA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DE75E2" w:rsidRPr="00354C8F">
        <w:rPr>
          <w:snapToGrid w:val="0"/>
          <w:color w:val="000000"/>
          <w:sz w:val="28"/>
          <w:szCs w:val="28"/>
        </w:rPr>
        <w:t>Традиционные методы определения платежеспособности и финансовой устойчивости предприятия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4D389A" w:rsidRPr="009824CA" w:rsidRDefault="009824CA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DE75E2" w:rsidRPr="00354C8F">
        <w:rPr>
          <w:snapToGrid w:val="0"/>
          <w:color w:val="000000"/>
          <w:sz w:val="28"/>
          <w:szCs w:val="28"/>
        </w:rPr>
        <w:t>Рейтинг предприятия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AF4903" w:rsidRDefault="00AF4903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F024FD" w:rsidRPr="00354C8F">
        <w:rPr>
          <w:snapToGrid w:val="0"/>
          <w:color w:val="000000"/>
          <w:sz w:val="28"/>
          <w:szCs w:val="28"/>
        </w:rPr>
        <w:t>3</w:t>
      </w:r>
      <w:r w:rsidRPr="00354C8F">
        <w:rPr>
          <w:snapToGrid w:val="0"/>
          <w:color w:val="000000"/>
          <w:sz w:val="28"/>
          <w:szCs w:val="28"/>
        </w:rPr>
        <w:t>.</w:t>
      </w:r>
      <w:r w:rsidR="00F024FD" w:rsidRPr="00354C8F">
        <w:rPr>
          <w:snapToGrid w:val="0"/>
          <w:color w:val="000000"/>
          <w:sz w:val="28"/>
          <w:szCs w:val="28"/>
        </w:rPr>
        <w:t xml:space="preserve"> ИНФЛЯЦИЯ И ЕЕ ВЛИЯНИЕ НА ПРИНЯТИЕ РЕШЕНИЙ ФИНАНСОВОГО ХАРАКТЕРА</w:t>
      </w:r>
    </w:p>
    <w:p w:rsidR="004D389A" w:rsidRPr="009824CA" w:rsidRDefault="009824CA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343D78" w:rsidRPr="00354C8F">
        <w:rPr>
          <w:snapToGrid w:val="0"/>
          <w:color w:val="000000"/>
          <w:sz w:val="28"/>
          <w:szCs w:val="28"/>
        </w:rPr>
        <w:t>Влияние инфляции на финансовое состояние предприятия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4D389A" w:rsidRPr="009824CA" w:rsidRDefault="009824CA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343D78" w:rsidRPr="00354C8F">
        <w:rPr>
          <w:snapToGrid w:val="0"/>
          <w:color w:val="000000"/>
          <w:sz w:val="28"/>
          <w:szCs w:val="28"/>
        </w:rPr>
        <w:t>Методы устранения влияния инфляции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343D78" w:rsidRPr="009824CA" w:rsidRDefault="009824CA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343D78" w:rsidRPr="00354C8F">
        <w:rPr>
          <w:snapToGrid w:val="0"/>
          <w:color w:val="000000"/>
          <w:sz w:val="28"/>
          <w:szCs w:val="28"/>
        </w:rPr>
        <w:t>Финансовые решения в условиях инфляции.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BC0CF4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FC0E9F" w:rsidRPr="00354C8F">
        <w:rPr>
          <w:snapToGrid w:val="0"/>
          <w:color w:val="000000"/>
          <w:sz w:val="28"/>
          <w:szCs w:val="28"/>
        </w:rPr>
        <w:t>4</w:t>
      </w:r>
      <w:r w:rsidRPr="00354C8F">
        <w:rPr>
          <w:snapToGrid w:val="0"/>
          <w:color w:val="000000"/>
          <w:sz w:val="28"/>
          <w:szCs w:val="28"/>
        </w:rPr>
        <w:t>.</w:t>
      </w:r>
      <w:r w:rsidR="00FC0E9F" w:rsidRPr="00354C8F">
        <w:rPr>
          <w:snapToGrid w:val="0"/>
          <w:color w:val="000000"/>
          <w:sz w:val="28"/>
          <w:szCs w:val="28"/>
        </w:rPr>
        <w:t xml:space="preserve"> ОБЩАЯ ОЦЕНКА И ЗНАЧЕНИЕ ФИНАНСОВОГО АНАЛИЗА </w:t>
      </w:r>
    </w:p>
    <w:p w:rsidR="004D389A" w:rsidRPr="00354C8F" w:rsidRDefault="00FC0E9F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В ДЕЯТЕЛЬНОСТИ ПРЕДПРИЯТИЯ</w:t>
      </w:r>
    </w:p>
    <w:p w:rsidR="004D389A" w:rsidRPr="000D56E1" w:rsidRDefault="000D56E1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015D88" w:rsidRPr="00354C8F">
        <w:rPr>
          <w:snapToGrid w:val="0"/>
          <w:color w:val="000000"/>
          <w:sz w:val="28"/>
          <w:szCs w:val="28"/>
        </w:rPr>
        <w:t>Роль финансового анализа в современных условиях.</w:t>
      </w:r>
    </w:p>
    <w:p w:rsidR="004D389A" w:rsidRPr="000D56E1" w:rsidRDefault="000D56E1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015D88" w:rsidRPr="00354C8F">
        <w:rPr>
          <w:snapToGrid w:val="0"/>
          <w:color w:val="000000"/>
          <w:sz w:val="28"/>
          <w:szCs w:val="28"/>
        </w:rPr>
        <w:t>Горизонтальный и вертикальный анализ бухгалтерского баланса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F446A2" w:rsidRPr="000D56E1" w:rsidRDefault="000D56E1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F446A2" w:rsidRPr="00354C8F">
        <w:rPr>
          <w:snapToGrid w:val="0"/>
          <w:color w:val="000000"/>
          <w:sz w:val="28"/>
          <w:szCs w:val="28"/>
        </w:rPr>
        <w:t>Сравнительный аналитический баланс.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1537C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1549A8" w:rsidRPr="00354C8F">
        <w:rPr>
          <w:snapToGrid w:val="0"/>
          <w:color w:val="000000"/>
          <w:sz w:val="28"/>
          <w:szCs w:val="28"/>
        </w:rPr>
        <w:t>5</w:t>
      </w:r>
      <w:r w:rsidRPr="00354C8F">
        <w:rPr>
          <w:snapToGrid w:val="0"/>
          <w:color w:val="000000"/>
          <w:sz w:val="28"/>
          <w:szCs w:val="28"/>
        </w:rPr>
        <w:t>.</w:t>
      </w:r>
      <w:r w:rsidR="001549A8" w:rsidRPr="00354C8F">
        <w:rPr>
          <w:snapToGrid w:val="0"/>
          <w:color w:val="000000"/>
          <w:sz w:val="28"/>
          <w:szCs w:val="28"/>
        </w:rPr>
        <w:t xml:space="preserve"> </w:t>
      </w:r>
      <w:r w:rsidR="004456B1" w:rsidRPr="00354C8F">
        <w:rPr>
          <w:snapToGrid w:val="0"/>
          <w:color w:val="000000"/>
          <w:sz w:val="28"/>
          <w:szCs w:val="28"/>
        </w:rPr>
        <w:t xml:space="preserve">ВИДЫ ЭКОНОМИЧЕСКОГО АНАЛИЗА </w:t>
      </w:r>
    </w:p>
    <w:p w:rsidR="004D389A" w:rsidRPr="00354C8F" w:rsidRDefault="004456B1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И ЕГО ИНФОРМАЦИОННОЕ ОБЕСПЕЧЕНИЕ</w:t>
      </w:r>
    </w:p>
    <w:p w:rsidR="004D389A" w:rsidRPr="00134015" w:rsidRDefault="00134015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C31038" w:rsidRPr="00354C8F">
        <w:rPr>
          <w:snapToGrid w:val="0"/>
          <w:color w:val="000000"/>
          <w:sz w:val="28"/>
          <w:szCs w:val="28"/>
        </w:rPr>
        <w:t>Классификация по видам.</w:t>
      </w:r>
    </w:p>
    <w:p w:rsidR="004D389A" w:rsidRPr="00134015" w:rsidRDefault="00134015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C31038" w:rsidRPr="00354C8F">
        <w:rPr>
          <w:snapToGrid w:val="0"/>
          <w:color w:val="000000"/>
          <w:sz w:val="28"/>
          <w:szCs w:val="28"/>
        </w:rPr>
        <w:t>Информационные модели в различных видах анализа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C31038" w:rsidRPr="00134015" w:rsidRDefault="00134015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C31038" w:rsidRPr="00354C8F">
        <w:rPr>
          <w:snapToGrid w:val="0"/>
          <w:color w:val="000000"/>
          <w:sz w:val="28"/>
          <w:szCs w:val="28"/>
        </w:rPr>
        <w:t>Статистическая и динамическая оставляющие экономической деятельности предприятия.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886D56" w:rsidRPr="00354C8F">
        <w:rPr>
          <w:snapToGrid w:val="0"/>
          <w:color w:val="000000"/>
          <w:sz w:val="28"/>
          <w:szCs w:val="28"/>
        </w:rPr>
        <w:t>6</w:t>
      </w:r>
      <w:r w:rsidRPr="00354C8F">
        <w:rPr>
          <w:snapToGrid w:val="0"/>
          <w:color w:val="000000"/>
          <w:sz w:val="28"/>
          <w:szCs w:val="28"/>
        </w:rPr>
        <w:t>.</w:t>
      </w:r>
      <w:r w:rsidR="00886D56" w:rsidRPr="00354C8F"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АНАЛИЗ </w:t>
      </w:r>
      <w:r w:rsidR="00886D56" w:rsidRPr="00354C8F">
        <w:rPr>
          <w:snapToGrid w:val="0"/>
          <w:color w:val="000000"/>
          <w:sz w:val="28"/>
          <w:szCs w:val="28"/>
        </w:rPr>
        <w:t>РАБОТЫ ТОРГОВЫХ ОРГАНИЗАЦИЙ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4D389A" w:rsidRPr="00DD252B" w:rsidRDefault="00DD252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886D56" w:rsidRPr="00354C8F">
        <w:rPr>
          <w:snapToGrid w:val="0"/>
          <w:color w:val="000000"/>
          <w:sz w:val="28"/>
          <w:szCs w:val="28"/>
        </w:rPr>
        <w:t>Анализ финансового состояния организации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4D389A" w:rsidRPr="00DD252B" w:rsidRDefault="00DD252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886D56" w:rsidRPr="00354C8F">
        <w:rPr>
          <w:snapToGrid w:val="0"/>
          <w:color w:val="000000"/>
          <w:sz w:val="28"/>
          <w:szCs w:val="28"/>
        </w:rPr>
        <w:t>Анализ финансовых результатов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886D56" w:rsidRPr="00DD252B" w:rsidRDefault="00DD252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886D56" w:rsidRPr="00354C8F">
        <w:rPr>
          <w:snapToGrid w:val="0"/>
          <w:color w:val="000000"/>
          <w:sz w:val="28"/>
          <w:szCs w:val="28"/>
        </w:rPr>
        <w:t>Анализ финансово-инвестиционного прогнозирования.</w:t>
      </w:r>
    </w:p>
    <w:p w:rsidR="00D50E0F" w:rsidRPr="00354C8F" w:rsidRDefault="00D50E0F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671251" w:rsidRPr="00354C8F">
        <w:rPr>
          <w:snapToGrid w:val="0"/>
          <w:color w:val="000000"/>
          <w:sz w:val="28"/>
          <w:szCs w:val="28"/>
        </w:rPr>
        <w:t>7</w:t>
      </w:r>
      <w:r w:rsidRPr="00354C8F">
        <w:rPr>
          <w:snapToGrid w:val="0"/>
          <w:color w:val="000000"/>
          <w:sz w:val="28"/>
          <w:szCs w:val="28"/>
        </w:rPr>
        <w:t>.</w:t>
      </w:r>
      <w:r w:rsidR="00671251" w:rsidRPr="00354C8F"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АНАЛИЗ ФИНАНСОВОГО СОСТОЯНИЯ </w:t>
      </w:r>
      <w:r w:rsidR="00671251" w:rsidRPr="00354C8F">
        <w:rPr>
          <w:snapToGrid w:val="0"/>
          <w:color w:val="000000"/>
          <w:sz w:val="28"/>
          <w:szCs w:val="28"/>
        </w:rPr>
        <w:t>АКЦИОНЕРНОГО ОБЩЕСТВА</w:t>
      </w:r>
    </w:p>
    <w:p w:rsidR="004D389A" w:rsidRPr="003803DE" w:rsidRDefault="003803DE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671251" w:rsidRPr="00354C8F">
        <w:rPr>
          <w:snapToGrid w:val="0"/>
          <w:color w:val="000000"/>
          <w:sz w:val="28"/>
          <w:szCs w:val="28"/>
        </w:rPr>
        <w:t xml:space="preserve">Внешний анализ финансового состояния </w:t>
      </w:r>
      <w:r w:rsidR="00D50E0F">
        <w:rPr>
          <w:snapToGrid w:val="0"/>
          <w:color w:val="000000"/>
          <w:sz w:val="28"/>
          <w:szCs w:val="28"/>
        </w:rPr>
        <w:t>акционерного общества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4D389A" w:rsidRPr="003803DE" w:rsidRDefault="003803DE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671251" w:rsidRPr="00354C8F">
        <w:rPr>
          <w:snapToGrid w:val="0"/>
          <w:color w:val="000000"/>
          <w:sz w:val="28"/>
          <w:szCs w:val="28"/>
        </w:rPr>
        <w:t xml:space="preserve">Анализ структуры уставного капитала </w:t>
      </w:r>
      <w:r w:rsidR="00D50E0F">
        <w:rPr>
          <w:snapToGrid w:val="0"/>
          <w:color w:val="000000"/>
          <w:sz w:val="28"/>
          <w:szCs w:val="28"/>
        </w:rPr>
        <w:t>акционерного общества</w:t>
      </w:r>
      <w:r w:rsidR="00671251" w:rsidRPr="00354C8F">
        <w:rPr>
          <w:snapToGrid w:val="0"/>
          <w:color w:val="000000"/>
          <w:sz w:val="28"/>
          <w:szCs w:val="28"/>
        </w:rPr>
        <w:t xml:space="preserve"> и основных параметров акций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671251" w:rsidRPr="003803DE" w:rsidRDefault="003803DE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671251" w:rsidRPr="00354C8F">
        <w:rPr>
          <w:snapToGrid w:val="0"/>
          <w:color w:val="000000"/>
          <w:sz w:val="28"/>
          <w:szCs w:val="28"/>
        </w:rPr>
        <w:t>Анализ вексельных операций организации.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5D5E64" w:rsidRPr="00354C8F">
        <w:rPr>
          <w:snapToGrid w:val="0"/>
          <w:color w:val="000000"/>
          <w:sz w:val="28"/>
          <w:szCs w:val="28"/>
        </w:rPr>
        <w:t>8</w:t>
      </w:r>
      <w:r w:rsidRPr="00354C8F">
        <w:rPr>
          <w:snapToGrid w:val="0"/>
          <w:color w:val="000000"/>
          <w:sz w:val="28"/>
          <w:szCs w:val="28"/>
        </w:rPr>
        <w:t>.</w:t>
      </w:r>
      <w:r w:rsidR="005D5E64" w:rsidRPr="00354C8F">
        <w:rPr>
          <w:snapToGrid w:val="0"/>
          <w:color w:val="000000"/>
          <w:sz w:val="28"/>
          <w:szCs w:val="28"/>
        </w:rPr>
        <w:t xml:space="preserve"> МЕТОД И МЕТОДИКА КОМПЛЕКСНОГО ЭКОНОМИЧЕСКОГО АНАЛИЗА ХОЗЯЙСТВЕННОЙ ДЕЯТЕЛЬНОСТИ ПРЕДПРИЯТИЙ</w:t>
      </w:r>
    </w:p>
    <w:p w:rsidR="004D389A" w:rsidRPr="00141337" w:rsidRDefault="00141337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5D5E64" w:rsidRPr="00354C8F">
        <w:rPr>
          <w:snapToGrid w:val="0"/>
          <w:color w:val="000000"/>
          <w:sz w:val="28"/>
          <w:szCs w:val="28"/>
        </w:rPr>
        <w:t>Метод анализа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5D5E64" w:rsidRPr="00141337" w:rsidRDefault="00141337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5D5E64" w:rsidRPr="00354C8F">
        <w:rPr>
          <w:snapToGrid w:val="0"/>
          <w:color w:val="000000"/>
          <w:sz w:val="28"/>
          <w:szCs w:val="28"/>
        </w:rPr>
        <w:t xml:space="preserve">Системный подход </w:t>
      </w:r>
      <w:r w:rsidR="00F7638E">
        <w:rPr>
          <w:snapToGrid w:val="0"/>
          <w:color w:val="000000"/>
          <w:sz w:val="28"/>
          <w:szCs w:val="28"/>
        </w:rPr>
        <w:t>к</w:t>
      </w:r>
      <w:r w:rsidR="005D5E64" w:rsidRPr="00354C8F">
        <w:rPr>
          <w:snapToGrid w:val="0"/>
          <w:color w:val="000000"/>
          <w:sz w:val="28"/>
          <w:szCs w:val="28"/>
        </w:rPr>
        <w:t xml:space="preserve"> анализ</w:t>
      </w:r>
      <w:r w:rsidR="00F7638E">
        <w:rPr>
          <w:snapToGrid w:val="0"/>
          <w:color w:val="000000"/>
          <w:sz w:val="28"/>
          <w:szCs w:val="28"/>
        </w:rPr>
        <w:t>у</w:t>
      </w:r>
      <w:r w:rsidR="005D5E64" w:rsidRPr="00354C8F">
        <w:rPr>
          <w:snapToGrid w:val="0"/>
          <w:color w:val="000000"/>
          <w:sz w:val="28"/>
          <w:szCs w:val="28"/>
        </w:rPr>
        <w:t xml:space="preserve"> хозяйственной деятельности.</w:t>
      </w:r>
    </w:p>
    <w:p w:rsidR="005D5E64" w:rsidRPr="00141337" w:rsidRDefault="00141337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5D5E64" w:rsidRPr="00354C8F">
        <w:rPr>
          <w:snapToGrid w:val="0"/>
          <w:color w:val="000000"/>
          <w:sz w:val="28"/>
          <w:szCs w:val="28"/>
        </w:rPr>
        <w:t>Методика комплексного анализа хозяйственной деятельности.</w:t>
      </w:r>
    </w:p>
    <w:p w:rsidR="00F7638E" w:rsidRDefault="00F7638E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1</w:t>
      </w:r>
      <w:r w:rsidR="009009E5" w:rsidRPr="00354C8F">
        <w:rPr>
          <w:snapToGrid w:val="0"/>
          <w:color w:val="000000"/>
          <w:sz w:val="28"/>
          <w:szCs w:val="28"/>
        </w:rPr>
        <w:t>9</w:t>
      </w:r>
      <w:r w:rsidRPr="00354C8F">
        <w:rPr>
          <w:snapToGrid w:val="0"/>
          <w:color w:val="000000"/>
          <w:sz w:val="28"/>
          <w:szCs w:val="28"/>
        </w:rPr>
        <w:t>.</w:t>
      </w:r>
      <w:r w:rsidR="009009E5" w:rsidRPr="00354C8F"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АНАЛИЗ </w:t>
      </w:r>
      <w:r w:rsidR="009009E5" w:rsidRPr="00354C8F">
        <w:rPr>
          <w:snapToGrid w:val="0"/>
          <w:color w:val="000000"/>
          <w:sz w:val="28"/>
          <w:szCs w:val="28"/>
        </w:rPr>
        <w:t>ИСПОЛЬЗОВАНИЯ ОСНОВНЫХ ПРОИЗВОДСТВЕННЫХ ФОНДОВ</w:t>
      </w:r>
    </w:p>
    <w:p w:rsidR="004D389A" w:rsidRPr="008E39A9" w:rsidRDefault="008E39A9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9009E5" w:rsidRPr="00354C8F">
        <w:rPr>
          <w:snapToGrid w:val="0"/>
          <w:color w:val="000000"/>
          <w:sz w:val="28"/>
          <w:szCs w:val="28"/>
        </w:rPr>
        <w:t>Анализ эффективности использования основных фондов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9009E5" w:rsidRPr="008E39A9" w:rsidRDefault="008E39A9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9009E5" w:rsidRPr="00354C8F">
        <w:rPr>
          <w:snapToGrid w:val="0"/>
          <w:color w:val="000000"/>
          <w:sz w:val="28"/>
          <w:szCs w:val="28"/>
        </w:rPr>
        <w:t>Анализ использования оборудования и производственной мощности предприятия.</w:t>
      </w:r>
    </w:p>
    <w:p w:rsidR="009009E5" w:rsidRPr="008E39A9" w:rsidRDefault="008E39A9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9009E5" w:rsidRPr="00354C8F">
        <w:rPr>
          <w:snapToGrid w:val="0"/>
          <w:color w:val="000000"/>
          <w:sz w:val="28"/>
          <w:szCs w:val="28"/>
        </w:rPr>
        <w:t>Резервы увеличения выпуска продукции и фондоотдачи.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Тема </w:t>
      </w:r>
      <w:r w:rsidR="0065407A" w:rsidRPr="00354C8F">
        <w:rPr>
          <w:snapToGrid w:val="0"/>
          <w:color w:val="000000"/>
          <w:sz w:val="28"/>
          <w:szCs w:val="28"/>
        </w:rPr>
        <w:t>20</w:t>
      </w:r>
      <w:r w:rsidRPr="00354C8F">
        <w:rPr>
          <w:snapToGrid w:val="0"/>
          <w:color w:val="000000"/>
          <w:sz w:val="28"/>
          <w:szCs w:val="28"/>
        </w:rPr>
        <w:t>.</w:t>
      </w:r>
      <w:r w:rsidR="0065407A" w:rsidRPr="00354C8F"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АНАЛИЗ </w:t>
      </w:r>
      <w:r w:rsidR="0065407A" w:rsidRPr="00354C8F">
        <w:rPr>
          <w:snapToGrid w:val="0"/>
          <w:color w:val="000000"/>
          <w:sz w:val="28"/>
          <w:szCs w:val="28"/>
        </w:rPr>
        <w:t>ИСПОЛЬЗОВАНИЯ МАТЕРИАЛЬНЫХ РЕСУРСОВ</w:t>
      </w:r>
    </w:p>
    <w:p w:rsidR="004D389A" w:rsidRPr="0024030E" w:rsidRDefault="0024030E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177FD2" w:rsidRPr="00354C8F">
        <w:rPr>
          <w:snapToGrid w:val="0"/>
          <w:color w:val="000000"/>
          <w:sz w:val="28"/>
          <w:szCs w:val="28"/>
        </w:rPr>
        <w:t>Задачи анализа, источники информации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177FD2" w:rsidRPr="0024030E" w:rsidRDefault="0024030E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177FD2" w:rsidRPr="00354C8F">
        <w:rPr>
          <w:snapToGrid w:val="0"/>
          <w:color w:val="000000"/>
          <w:sz w:val="28"/>
          <w:szCs w:val="28"/>
        </w:rPr>
        <w:t>Анализ выполнения плана снабжения и обеспеченности материальными ресурсами.</w:t>
      </w:r>
    </w:p>
    <w:p w:rsidR="00177FD2" w:rsidRPr="0024030E" w:rsidRDefault="0024030E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177FD2" w:rsidRPr="00354C8F">
        <w:rPr>
          <w:snapToGrid w:val="0"/>
          <w:color w:val="000000"/>
          <w:sz w:val="28"/>
          <w:szCs w:val="28"/>
        </w:rPr>
        <w:t>Анализ использования материальных ресурсов.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F8100D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Тема </w:t>
      </w:r>
      <w:r w:rsidR="0073720F" w:rsidRPr="00354C8F">
        <w:rPr>
          <w:snapToGrid w:val="0"/>
          <w:color w:val="000000"/>
          <w:sz w:val="28"/>
          <w:szCs w:val="28"/>
        </w:rPr>
        <w:t>2</w:t>
      </w:r>
      <w:r w:rsidRPr="00354C8F">
        <w:rPr>
          <w:snapToGrid w:val="0"/>
          <w:color w:val="000000"/>
          <w:sz w:val="28"/>
          <w:szCs w:val="28"/>
        </w:rPr>
        <w:t>1.</w:t>
      </w:r>
      <w:r w:rsidR="0073720F" w:rsidRPr="00354C8F"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АНАЛИЗ </w:t>
      </w:r>
      <w:r w:rsidR="0073720F" w:rsidRPr="00354C8F">
        <w:rPr>
          <w:snapToGrid w:val="0"/>
          <w:color w:val="000000"/>
          <w:sz w:val="28"/>
          <w:szCs w:val="28"/>
        </w:rPr>
        <w:t>ПРИБЫЛИ И РЕНТАБЕЛЬНО</w:t>
      </w:r>
      <w:r w:rsidR="00AA6851">
        <w:rPr>
          <w:snapToGrid w:val="0"/>
          <w:color w:val="000000"/>
          <w:sz w:val="28"/>
          <w:szCs w:val="28"/>
        </w:rPr>
        <w:t>С</w:t>
      </w:r>
      <w:r w:rsidR="0073720F" w:rsidRPr="00354C8F">
        <w:rPr>
          <w:snapToGrid w:val="0"/>
          <w:color w:val="000000"/>
          <w:sz w:val="28"/>
          <w:szCs w:val="28"/>
        </w:rPr>
        <w:t xml:space="preserve">ТИ </w:t>
      </w:r>
    </w:p>
    <w:p w:rsidR="004D389A" w:rsidRPr="00354C8F" w:rsidRDefault="0073720F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С ИСПОЛЬЗОВАНИЕМ МЕЖДУНАРОДНЫХ СТАНДАРТОВ</w:t>
      </w:r>
    </w:p>
    <w:p w:rsidR="004D389A" w:rsidRPr="00CC274B" w:rsidRDefault="00CC274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2B28F5" w:rsidRPr="00354C8F">
        <w:rPr>
          <w:snapToGrid w:val="0"/>
          <w:color w:val="000000"/>
          <w:sz w:val="28"/>
          <w:szCs w:val="28"/>
        </w:rPr>
        <w:t>Методика факторного анализа прибыли по системе директ-костинг.</w:t>
      </w:r>
    </w:p>
    <w:p w:rsidR="002B28F5" w:rsidRPr="00CC274B" w:rsidRDefault="00CC274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2B28F5" w:rsidRPr="00CC274B">
        <w:rPr>
          <w:snapToGrid w:val="0"/>
          <w:color w:val="000000"/>
          <w:sz w:val="28"/>
          <w:szCs w:val="28"/>
        </w:rPr>
        <w:t>Методика анализа рентабельности по системе директ-костинг.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Тема </w:t>
      </w:r>
      <w:r w:rsidR="00CD42A1" w:rsidRPr="00354C8F">
        <w:rPr>
          <w:snapToGrid w:val="0"/>
          <w:color w:val="000000"/>
          <w:sz w:val="28"/>
          <w:szCs w:val="28"/>
        </w:rPr>
        <w:t>22</w:t>
      </w:r>
      <w:r w:rsidRPr="00354C8F">
        <w:rPr>
          <w:snapToGrid w:val="0"/>
          <w:color w:val="000000"/>
          <w:sz w:val="28"/>
          <w:szCs w:val="28"/>
        </w:rPr>
        <w:t>.</w:t>
      </w:r>
      <w:r w:rsidR="00CD42A1" w:rsidRPr="00354C8F">
        <w:rPr>
          <w:snapToGrid w:val="0"/>
          <w:color w:val="000000"/>
          <w:sz w:val="28"/>
          <w:szCs w:val="28"/>
        </w:rPr>
        <w:t xml:space="preserve"> </w:t>
      </w:r>
      <w:r w:rsidR="00F96C5E" w:rsidRPr="00354C8F">
        <w:rPr>
          <w:snapToGrid w:val="0"/>
          <w:color w:val="000000"/>
          <w:sz w:val="28"/>
          <w:szCs w:val="28"/>
        </w:rPr>
        <w:t>МЕТОДИКА ФАКТОРНОГО АНАЛИЗА</w:t>
      </w:r>
    </w:p>
    <w:p w:rsidR="004D389A" w:rsidRPr="00CC274B" w:rsidRDefault="00CC274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EE7B8A" w:rsidRPr="00354C8F">
        <w:rPr>
          <w:snapToGrid w:val="0"/>
          <w:color w:val="000000"/>
          <w:sz w:val="28"/>
          <w:szCs w:val="28"/>
        </w:rPr>
        <w:t>Понятие, типы и задачи факторного анализа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EE7B8A" w:rsidRPr="00CC274B" w:rsidRDefault="00CC274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EE7B8A" w:rsidRPr="00354C8F">
        <w:rPr>
          <w:snapToGrid w:val="0"/>
          <w:color w:val="000000"/>
          <w:sz w:val="28"/>
          <w:szCs w:val="28"/>
        </w:rPr>
        <w:t>Классификация и систематизация факторов в анализе хозяйственной деятельности.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2F5AFE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Тема </w:t>
      </w:r>
      <w:r w:rsidR="00084E0D" w:rsidRPr="00354C8F">
        <w:rPr>
          <w:snapToGrid w:val="0"/>
          <w:color w:val="000000"/>
          <w:sz w:val="28"/>
          <w:szCs w:val="28"/>
        </w:rPr>
        <w:t>23</w:t>
      </w:r>
      <w:r w:rsidRPr="00354C8F">
        <w:rPr>
          <w:snapToGrid w:val="0"/>
          <w:color w:val="000000"/>
          <w:sz w:val="28"/>
          <w:szCs w:val="28"/>
        </w:rPr>
        <w:t>.</w:t>
      </w:r>
      <w:r w:rsidR="00084E0D" w:rsidRPr="00354C8F">
        <w:rPr>
          <w:snapToGrid w:val="0"/>
          <w:color w:val="000000"/>
          <w:sz w:val="28"/>
          <w:szCs w:val="28"/>
        </w:rPr>
        <w:t xml:space="preserve"> МЕТОДИКА ВЫЯВЛЕНИЯ И ПОДСЧЕТА РЕЗЕРВОВ </w:t>
      </w:r>
    </w:p>
    <w:p w:rsidR="004D389A" w:rsidRPr="00354C8F" w:rsidRDefault="00084E0D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В АНАЛИЗЕ ХОЗЯЙСТВЕННОЙ ДЕЯТЕЛЬНОСТИ ПРЕДПРИЯТИЙ</w:t>
      </w:r>
    </w:p>
    <w:p w:rsidR="004D389A" w:rsidRPr="00EC75FB" w:rsidRDefault="00EC75F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</w:t>
      </w:r>
      <w:r w:rsidR="00084E0D" w:rsidRPr="00354C8F">
        <w:rPr>
          <w:snapToGrid w:val="0"/>
          <w:color w:val="000000"/>
          <w:sz w:val="28"/>
          <w:szCs w:val="28"/>
        </w:rPr>
        <w:t>Понятие, экономическая сущность хозяйственных резервов и их классификация</w:t>
      </w:r>
      <w:r w:rsidR="004D389A" w:rsidRPr="00354C8F">
        <w:rPr>
          <w:snapToGrid w:val="0"/>
          <w:color w:val="000000"/>
          <w:sz w:val="28"/>
          <w:szCs w:val="28"/>
        </w:rPr>
        <w:t>.</w:t>
      </w:r>
    </w:p>
    <w:p w:rsidR="00084E0D" w:rsidRPr="00EC75FB" w:rsidRDefault="00EC75F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084E0D" w:rsidRPr="00EC75FB">
        <w:rPr>
          <w:snapToGrid w:val="0"/>
          <w:color w:val="000000"/>
          <w:sz w:val="28"/>
          <w:szCs w:val="28"/>
        </w:rPr>
        <w:t>Принципы организации поиска и подсчета резервов.</w:t>
      </w:r>
    </w:p>
    <w:p w:rsidR="00084E0D" w:rsidRPr="00EC75FB" w:rsidRDefault="00EC75FB" w:rsidP="007C6BC4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084E0D" w:rsidRPr="00EC75FB">
        <w:rPr>
          <w:snapToGrid w:val="0"/>
          <w:color w:val="000000"/>
          <w:sz w:val="28"/>
          <w:szCs w:val="28"/>
        </w:rPr>
        <w:t>Методика подсчета и обоснования величины резервов.</w:t>
      </w:r>
    </w:p>
    <w:p w:rsidR="004D389A" w:rsidRPr="00354C8F" w:rsidRDefault="004D389A" w:rsidP="007C6BC4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35378D" w:rsidRPr="00354C8F" w:rsidRDefault="0035378D" w:rsidP="0035378D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</w:t>
      </w:r>
      <w:r>
        <w:rPr>
          <w:snapToGrid w:val="0"/>
          <w:color w:val="000000"/>
          <w:sz w:val="28"/>
          <w:szCs w:val="28"/>
        </w:rPr>
        <w:t>4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>АНАЛИЗ ПРОИЗВОДСТВА И РЕАЛИЗАЦИИ ПРОДУКЦИИ</w:t>
      </w:r>
    </w:p>
    <w:p w:rsidR="0035378D" w:rsidRPr="00EC75FB" w:rsidRDefault="0035378D" w:rsidP="0035378D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 Анализ динамики и выполнения плана производства и реализации продукции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35378D" w:rsidRPr="00EC75FB" w:rsidRDefault="0035378D" w:rsidP="0035378D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08610A">
        <w:rPr>
          <w:snapToGrid w:val="0"/>
          <w:color w:val="000000"/>
          <w:sz w:val="28"/>
          <w:szCs w:val="28"/>
        </w:rPr>
        <w:t>Анализ ассортимента и структуры продукции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35378D" w:rsidRDefault="0035378D" w:rsidP="0035378D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3. </w:t>
      </w:r>
      <w:r w:rsidR="00902847">
        <w:rPr>
          <w:snapToGrid w:val="0"/>
          <w:color w:val="000000"/>
          <w:sz w:val="28"/>
          <w:szCs w:val="28"/>
        </w:rPr>
        <w:t>Анализ конкурентоспособности продукции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902847" w:rsidRPr="00EC75FB" w:rsidRDefault="00902847" w:rsidP="0035378D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 Резервы увеличения производства и реализации продук</w:t>
      </w:r>
      <w:r w:rsidR="00CF5379">
        <w:rPr>
          <w:snapToGrid w:val="0"/>
          <w:color w:val="000000"/>
          <w:sz w:val="28"/>
          <w:szCs w:val="28"/>
        </w:rPr>
        <w:t>ц</w:t>
      </w:r>
      <w:r>
        <w:rPr>
          <w:snapToGrid w:val="0"/>
          <w:color w:val="000000"/>
          <w:sz w:val="28"/>
          <w:szCs w:val="28"/>
        </w:rPr>
        <w:t>ии.</w:t>
      </w:r>
    </w:p>
    <w:p w:rsidR="0035378D" w:rsidRPr="00354C8F" w:rsidRDefault="0035378D" w:rsidP="0035378D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636651" w:rsidRPr="00354C8F" w:rsidRDefault="00636651" w:rsidP="00636651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</w:t>
      </w:r>
      <w:r>
        <w:rPr>
          <w:snapToGrid w:val="0"/>
          <w:color w:val="000000"/>
          <w:sz w:val="28"/>
          <w:szCs w:val="28"/>
        </w:rPr>
        <w:t>5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 xml:space="preserve">АНАЛИЗ ИСПОЛЬЗОВАНИЯ ПЕРСОНАЛА ПРЕДПРИЯТИЯ </w:t>
      </w:r>
    </w:p>
    <w:p w:rsidR="00636651" w:rsidRPr="00EC75FB" w:rsidRDefault="00636651" w:rsidP="0063665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 Анализ обеспеченности предприятия персоналом по количественным и качественным параметрам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636651" w:rsidRPr="00EC75FB" w:rsidRDefault="00636651" w:rsidP="0063665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2. Анализ полноты использования ресурсов персонала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636651" w:rsidRDefault="00636651" w:rsidP="0063665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 Анализ показателей производительности труда.</w:t>
      </w:r>
    </w:p>
    <w:p w:rsidR="00636651" w:rsidRPr="00EC75FB" w:rsidRDefault="00636651" w:rsidP="00636651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4. Анализ эффективности использования персонала на </w:t>
      </w:r>
      <w:r w:rsidR="00A07603">
        <w:rPr>
          <w:snapToGrid w:val="0"/>
          <w:color w:val="000000"/>
          <w:sz w:val="28"/>
          <w:szCs w:val="28"/>
        </w:rPr>
        <w:t>предприятии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636651" w:rsidRPr="00354C8F" w:rsidRDefault="00636651" w:rsidP="00636651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5D023E" w:rsidRPr="00354C8F" w:rsidRDefault="005D023E" w:rsidP="005D023E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</w:t>
      </w:r>
      <w:r>
        <w:rPr>
          <w:snapToGrid w:val="0"/>
          <w:color w:val="000000"/>
          <w:sz w:val="28"/>
          <w:szCs w:val="28"/>
        </w:rPr>
        <w:t>6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 xml:space="preserve">АНАЛИЗ ФОНДА ЗАРАБОТНОЙ ПЛАТЫ </w:t>
      </w:r>
    </w:p>
    <w:p w:rsidR="005D023E" w:rsidRPr="00EC75FB" w:rsidRDefault="005D023E" w:rsidP="005D023E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 Анализ использования фонда заработной платы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5D023E" w:rsidRPr="00EC75FB" w:rsidRDefault="005D023E" w:rsidP="005D023E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2. Методика анализа эффективности использования средств на оплату труда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5D023E" w:rsidRPr="00354C8F" w:rsidRDefault="005D023E" w:rsidP="005D023E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E05976" w:rsidRDefault="00E05976" w:rsidP="00E601CF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E601CF" w:rsidRPr="00354C8F" w:rsidRDefault="00E601CF" w:rsidP="00E601CF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</w:t>
      </w:r>
      <w:r>
        <w:rPr>
          <w:snapToGrid w:val="0"/>
          <w:color w:val="000000"/>
          <w:sz w:val="28"/>
          <w:szCs w:val="28"/>
        </w:rPr>
        <w:t>7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 xml:space="preserve">АНАЛИЗ ДЕЯТЕЛЬНОСТИ ПОТРЕБИТЕЛЬСКОГО ОБЩЕСТВА </w:t>
      </w:r>
    </w:p>
    <w:p w:rsidR="00E601CF" w:rsidRPr="00EC75FB" w:rsidRDefault="00E601CF" w:rsidP="00E601C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1. Анализ </w:t>
      </w:r>
      <w:r w:rsidR="00892045">
        <w:rPr>
          <w:snapToGrid w:val="0"/>
          <w:color w:val="000000"/>
          <w:sz w:val="28"/>
          <w:szCs w:val="28"/>
        </w:rPr>
        <w:t>показателей финансовой устойчивости потребительского общества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E601CF" w:rsidRPr="00EC75FB" w:rsidRDefault="00E601CF" w:rsidP="00E601C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</w:t>
      </w:r>
      <w:r w:rsidR="00892045">
        <w:rPr>
          <w:snapToGrid w:val="0"/>
          <w:color w:val="000000"/>
          <w:sz w:val="28"/>
          <w:szCs w:val="28"/>
        </w:rPr>
        <w:t>Анализ оборачиваемости оборотных сред</w:t>
      </w:r>
      <w:r w:rsidR="0036296F">
        <w:rPr>
          <w:snapToGrid w:val="0"/>
          <w:color w:val="000000"/>
          <w:sz w:val="28"/>
          <w:szCs w:val="28"/>
        </w:rPr>
        <w:t>с</w:t>
      </w:r>
      <w:r w:rsidR="00892045">
        <w:rPr>
          <w:snapToGrid w:val="0"/>
          <w:color w:val="000000"/>
          <w:sz w:val="28"/>
          <w:szCs w:val="28"/>
        </w:rPr>
        <w:t>тв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E601CF" w:rsidRPr="00354C8F" w:rsidRDefault="00E601CF" w:rsidP="00E601CF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36296F" w:rsidRPr="00354C8F" w:rsidRDefault="0036296F" w:rsidP="0036296F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</w:t>
      </w:r>
      <w:r>
        <w:rPr>
          <w:snapToGrid w:val="0"/>
          <w:color w:val="000000"/>
          <w:sz w:val="28"/>
          <w:szCs w:val="28"/>
        </w:rPr>
        <w:t>8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>АНАЛИЗ ДЕЯТЕЛЬНОСТИ КО</w:t>
      </w:r>
      <w:r w:rsidR="00D63693">
        <w:rPr>
          <w:snapToGrid w:val="0"/>
          <w:color w:val="000000"/>
          <w:sz w:val="28"/>
          <w:szCs w:val="28"/>
        </w:rPr>
        <w:t>М</w:t>
      </w:r>
      <w:r>
        <w:rPr>
          <w:snapToGrid w:val="0"/>
          <w:color w:val="000000"/>
          <w:sz w:val="28"/>
          <w:szCs w:val="28"/>
        </w:rPr>
        <w:t xml:space="preserve">МЕРЧЕСКОГО БАНКА </w:t>
      </w:r>
    </w:p>
    <w:p w:rsidR="0036296F" w:rsidRPr="00EC75FB" w:rsidRDefault="0036296F" w:rsidP="0036296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 Анализ деятельности коммерческого банка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36296F" w:rsidRDefault="0036296F" w:rsidP="0036296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2. Анализ активов банка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36296F" w:rsidRDefault="0036296F" w:rsidP="0036296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 Анализ доходов и расходов банка.</w:t>
      </w:r>
    </w:p>
    <w:p w:rsidR="0036296F" w:rsidRDefault="0036296F" w:rsidP="0036296F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 Анализ прибыли и рентабельности.</w:t>
      </w:r>
    </w:p>
    <w:p w:rsidR="0036296F" w:rsidRPr="00354C8F" w:rsidRDefault="0036296F" w:rsidP="0036296F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272F96" w:rsidRPr="00354C8F" w:rsidRDefault="00272F96" w:rsidP="00272F96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Тема 2</w:t>
      </w:r>
      <w:r>
        <w:rPr>
          <w:snapToGrid w:val="0"/>
          <w:color w:val="000000"/>
          <w:sz w:val="28"/>
          <w:szCs w:val="28"/>
        </w:rPr>
        <w:t>9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 xml:space="preserve">АНАЛИЗ ВАЛЮТНЫХ ОПЕРАЦИЙ </w:t>
      </w:r>
    </w:p>
    <w:p w:rsidR="00272F96" w:rsidRPr="00EC75FB" w:rsidRDefault="00272F96" w:rsidP="00272F96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 Анализ</w:t>
      </w:r>
      <w:r w:rsidR="00E50C55">
        <w:rPr>
          <w:snapToGrid w:val="0"/>
          <w:color w:val="000000"/>
          <w:sz w:val="28"/>
          <w:szCs w:val="28"/>
        </w:rPr>
        <w:t xml:space="preserve"> валютных операций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272F96" w:rsidRDefault="00272F96" w:rsidP="00272F96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2. Анализ </w:t>
      </w:r>
      <w:r w:rsidR="00E50C55">
        <w:rPr>
          <w:snapToGrid w:val="0"/>
          <w:color w:val="000000"/>
          <w:sz w:val="28"/>
          <w:szCs w:val="28"/>
        </w:rPr>
        <w:t>платежных документов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272F96" w:rsidRDefault="00272F96" w:rsidP="00272F96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 Анализ</w:t>
      </w:r>
      <w:r w:rsidR="00E50C55">
        <w:rPr>
          <w:snapToGrid w:val="0"/>
          <w:color w:val="000000"/>
          <w:sz w:val="28"/>
          <w:szCs w:val="28"/>
        </w:rPr>
        <w:t xml:space="preserve"> операций по покупке-продаже иностранной валюты</w:t>
      </w:r>
      <w:r>
        <w:rPr>
          <w:snapToGrid w:val="0"/>
          <w:color w:val="000000"/>
          <w:sz w:val="28"/>
          <w:szCs w:val="28"/>
        </w:rPr>
        <w:t>.</w:t>
      </w:r>
    </w:p>
    <w:p w:rsidR="00272F96" w:rsidRPr="00354C8F" w:rsidRDefault="00272F96" w:rsidP="00272F96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052770" w:rsidRPr="00354C8F" w:rsidRDefault="00052770" w:rsidP="00052770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Тема </w:t>
      </w:r>
      <w:r>
        <w:rPr>
          <w:snapToGrid w:val="0"/>
          <w:color w:val="000000"/>
          <w:sz w:val="28"/>
          <w:szCs w:val="28"/>
        </w:rPr>
        <w:t>30</w:t>
      </w:r>
      <w:r w:rsidRPr="00354C8F">
        <w:rPr>
          <w:snapToGrid w:val="0"/>
          <w:color w:val="00000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 xml:space="preserve">ВЫБОР УПРАВЛЕНЧЕСКИХ РЕШЕНИЙ. ФИНАНСОВОЕ ПРОГНОЗИРОВАНИЕ </w:t>
      </w:r>
    </w:p>
    <w:p w:rsidR="00052770" w:rsidRPr="00EC75FB" w:rsidRDefault="00052770" w:rsidP="00052770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 Обоснование предпринимательского выбора на базе прогнозного анализа цен, доходов, затрат, финансовых результатов</w:t>
      </w:r>
      <w:r w:rsidRPr="00354C8F">
        <w:rPr>
          <w:snapToGrid w:val="0"/>
          <w:color w:val="000000"/>
          <w:sz w:val="28"/>
          <w:szCs w:val="28"/>
        </w:rPr>
        <w:t>.</w:t>
      </w:r>
    </w:p>
    <w:p w:rsidR="00052770" w:rsidRDefault="00052770" w:rsidP="00052770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2. Анализ выбора стратегий производства при ограничивающих условиях</w:t>
      </w:r>
      <w:r w:rsidRPr="00EC75FB">
        <w:rPr>
          <w:snapToGrid w:val="0"/>
          <w:color w:val="000000"/>
          <w:sz w:val="28"/>
          <w:szCs w:val="28"/>
        </w:rPr>
        <w:t>.</w:t>
      </w:r>
    </w:p>
    <w:p w:rsidR="00052770" w:rsidRPr="00354C8F" w:rsidRDefault="00052770" w:rsidP="00052770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</w:p>
    <w:p w:rsidR="00855AF1" w:rsidRPr="00354C8F" w:rsidRDefault="00855AF1" w:rsidP="00855AF1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Литература</w:t>
      </w:r>
    </w:p>
    <w:p w:rsidR="00855AF1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Абрютина М.С., Грачев А.В. Анализ финансово-экономической деятельности предприятия: учебно-практическое пособие. – 2-е изд., испр. – М.: Дело и Сервис, 2000. – 256 с.</w:t>
      </w:r>
    </w:p>
    <w:p w:rsidR="00034BA0" w:rsidRPr="00354C8F" w:rsidRDefault="00034BA0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Абрютина М.С. Экономический анализ торговой деятельности: </w:t>
      </w:r>
      <w:r>
        <w:rPr>
          <w:snapToGrid w:val="0"/>
          <w:color w:val="000000"/>
          <w:sz w:val="28"/>
          <w:szCs w:val="28"/>
        </w:rPr>
        <w:t>у</w:t>
      </w:r>
      <w:r w:rsidRPr="00354C8F">
        <w:rPr>
          <w:snapToGrid w:val="0"/>
          <w:color w:val="000000"/>
          <w:sz w:val="28"/>
          <w:szCs w:val="28"/>
        </w:rPr>
        <w:t>чеб</w:t>
      </w:r>
      <w:r>
        <w:rPr>
          <w:snapToGrid w:val="0"/>
          <w:color w:val="000000"/>
          <w:sz w:val="28"/>
          <w:szCs w:val="28"/>
        </w:rPr>
        <w:t>.</w:t>
      </w:r>
      <w:r w:rsidRPr="00354C8F">
        <w:rPr>
          <w:snapToGrid w:val="0"/>
          <w:color w:val="000000"/>
          <w:sz w:val="28"/>
          <w:szCs w:val="28"/>
        </w:rPr>
        <w:t xml:space="preserve"> пособие. – М.: Дело и Сервис, 2000. – 512 с.</w:t>
      </w:r>
    </w:p>
    <w:p w:rsidR="00855AF1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Артеменко В.Г., Беллендир М.В. Финансовый анализ: Учеб</w:t>
      </w:r>
      <w:r>
        <w:rPr>
          <w:snapToGrid w:val="0"/>
          <w:color w:val="000000"/>
          <w:sz w:val="28"/>
          <w:szCs w:val="28"/>
        </w:rPr>
        <w:t>.</w:t>
      </w:r>
      <w:r w:rsidRPr="00354C8F">
        <w:rPr>
          <w:snapToGrid w:val="0"/>
          <w:color w:val="000000"/>
          <w:sz w:val="28"/>
          <w:szCs w:val="28"/>
        </w:rPr>
        <w:t xml:space="preserve"> пособие. – 2-е изд</w:t>
      </w:r>
      <w:r>
        <w:rPr>
          <w:snapToGrid w:val="0"/>
          <w:color w:val="000000"/>
          <w:sz w:val="28"/>
          <w:szCs w:val="28"/>
        </w:rPr>
        <w:t>.</w:t>
      </w:r>
      <w:r w:rsidRPr="00354C8F">
        <w:rPr>
          <w:snapToGrid w:val="0"/>
          <w:color w:val="000000"/>
          <w:sz w:val="28"/>
          <w:szCs w:val="28"/>
        </w:rPr>
        <w:t xml:space="preserve">, перераб. </w:t>
      </w:r>
      <w:r>
        <w:rPr>
          <w:snapToGrid w:val="0"/>
          <w:color w:val="000000"/>
          <w:sz w:val="28"/>
          <w:szCs w:val="28"/>
        </w:rPr>
        <w:t>и</w:t>
      </w:r>
      <w:r w:rsidRPr="00354C8F">
        <w:rPr>
          <w:snapToGrid w:val="0"/>
          <w:color w:val="000000"/>
          <w:sz w:val="28"/>
          <w:szCs w:val="28"/>
        </w:rPr>
        <w:t xml:space="preserve"> доп. – М.: Дело и Сервис; Новосибирск: Издательский дом </w:t>
      </w:r>
      <w:r>
        <w:rPr>
          <w:snapToGrid w:val="0"/>
          <w:color w:val="000000"/>
          <w:sz w:val="28"/>
          <w:szCs w:val="28"/>
        </w:rPr>
        <w:t>«Сибирское соглашение», 1999. –</w:t>
      </w:r>
      <w:r w:rsidRPr="00354C8F">
        <w:rPr>
          <w:snapToGrid w:val="0"/>
          <w:color w:val="000000"/>
          <w:sz w:val="28"/>
          <w:szCs w:val="28"/>
        </w:rPr>
        <w:t>160 с.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Аксененко А.Ф. и др. Внутрихозяйственный расчет: </w:t>
      </w:r>
      <w:r>
        <w:rPr>
          <w:snapToGrid w:val="0"/>
          <w:color w:val="000000"/>
          <w:sz w:val="28"/>
          <w:szCs w:val="28"/>
        </w:rPr>
        <w:t>о</w:t>
      </w:r>
      <w:r w:rsidRPr="00354C8F">
        <w:rPr>
          <w:snapToGrid w:val="0"/>
          <w:color w:val="000000"/>
          <w:sz w:val="28"/>
          <w:szCs w:val="28"/>
        </w:rPr>
        <w:t>тветственность и оценка результатов / А.Ф. Аксененко, В.В. Новиков, С.И. Полякова. – М.</w:t>
      </w:r>
      <w:r>
        <w:rPr>
          <w:snapToGrid w:val="0"/>
          <w:color w:val="000000"/>
          <w:sz w:val="28"/>
          <w:szCs w:val="28"/>
        </w:rPr>
        <w:t>:</w:t>
      </w:r>
      <w:r w:rsidRPr="00354C8F">
        <w:rPr>
          <w:snapToGrid w:val="0"/>
          <w:color w:val="000000"/>
          <w:sz w:val="28"/>
          <w:szCs w:val="28"/>
        </w:rPr>
        <w:t xml:space="preserve"> Экономика, 1988. – 239 с.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Баканов М.И., Шеремет А.Д. Теория экономического анализа: Учебник. 4-е изд., доп. </w:t>
      </w:r>
      <w:r>
        <w:rPr>
          <w:snapToGrid w:val="0"/>
          <w:color w:val="000000"/>
          <w:sz w:val="28"/>
          <w:szCs w:val="28"/>
        </w:rPr>
        <w:t>и</w:t>
      </w:r>
      <w:r w:rsidRPr="00354C8F">
        <w:rPr>
          <w:snapToGrid w:val="0"/>
          <w:color w:val="000000"/>
          <w:sz w:val="28"/>
          <w:szCs w:val="28"/>
        </w:rPr>
        <w:t xml:space="preserve"> перераб. – М.: Финансы и статистика, 2000. – 416 с.: ил.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Богатко А.Н. Основы экономического анализа хозяйствующего субъекта. – М.: Финансы и статистика, 1999. – 208 с.: ил.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Ерохина Р.И., Самраилова Е.К. Анализ и моделирование трудовых показателей на предприятии: </w:t>
      </w:r>
      <w:r>
        <w:rPr>
          <w:snapToGrid w:val="0"/>
          <w:color w:val="000000"/>
          <w:sz w:val="28"/>
          <w:szCs w:val="28"/>
        </w:rPr>
        <w:t>у</w:t>
      </w:r>
      <w:r w:rsidRPr="00354C8F">
        <w:rPr>
          <w:snapToGrid w:val="0"/>
          <w:color w:val="000000"/>
          <w:sz w:val="28"/>
          <w:szCs w:val="28"/>
        </w:rPr>
        <w:t>чеб. пособие / Под.ред. проф. А.И. Рофе. – М.: МИК, 2000. – 160 с.</w:t>
      </w:r>
    </w:p>
    <w:p w:rsidR="007713BE" w:rsidRPr="00354C8F" w:rsidRDefault="007713BE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Ковалев В.В. Финансовый анализ: методы и процедуры. – М.: Финансы и статистика, 2001. – 560 с.: ил.</w:t>
      </w:r>
    </w:p>
    <w:p w:rsidR="007713BE" w:rsidRPr="00354C8F" w:rsidRDefault="007713BE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Кондраков Н.П. Эккауитинг для менеджеров. Бухгалтерский учет и финансово-экономический анализ</w:t>
      </w:r>
      <w:r>
        <w:rPr>
          <w:snapToGrid w:val="0"/>
          <w:color w:val="000000"/>
          <w:sz w:val="28"/>
          <w:szCs w:val="28"/>
        </w:rPr>
        <w:t>: у</w:t>
      </w:r>
      <w:r w:rsidRPr="00354C8F">
        <w:rPr>
          <w:snapToGrid w:val="0"/>
          <w:color w:val="000000"/>
          <w:sz w:val="28"/>
          <w:szCs w:val="28"/>
        </w:rPr>
        <w:t>чеб</w:t>
      </w:r>
      <w:r>
        <w:rPr>
          <w:snapToGrid w:val="0"/>
          <w:color w:val="000000"/>
          <w:sz w:val="28"/>
          <w:szCs w:val="28"/>
        </w:rPr>
        <w:t>.</w:t>
      </w:r>
      <w:r w:rsidRPr="00354C8F">
        <w:rPr>
          <w:snapToGrid w:val="0"/>
          <w:color w:val="000000"/>
          <w:sz w:val="28"/>
          <w:szCs w:val="28"/>
        </w:rPr>
        <w:t xml:space="preserve"> пособие. – М.: Дело, 1998.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>– 280 с.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Пястолов С.М. Экономический анализ деятельности предприятий</w:t>
      </w:r>
      <w:r>
        <w:rPr>
          <w:snapToGrid w:val="0"/>
          <w:color w:val="000000"/>
          <w:sz w:val="28"/>
          <w:szCs w:val="28"/>
        </w:rPr>
        <w:t>: у</w:t>
      </w:r>
      <w:r w:rsidRPr="00354C8F">
        <w:rPr>
          <w:snapToGrid w:val="0"/>
          <w:color w:val="000000"/>
          <w:sz w:val="28"/>
          <w:szCs w:val="28"/>
        </w:rPr>
        <w:t>чеб. пособие для студентов экономических специальностей высших учебных заведений, экономистов и преподавателей. – М.: Академический Проект, 2003. – 573 с.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Риполь-Сарагоси Ф.Б. Основы финансового и управленческого анализа.</w:t>
      </w:r>
      <w:r>
        <w:rPr>
          <w:snapToGrid w:val="0"/>
          <w:color w:val="000000"/>
          <w:sz w:val="28"/>
          <w:szCs w:val="28"/>
        </w:rPr>
        <w:t xml:space="preserve"> - </w:t>
      </w:r>
      <w:r w:rsidRPr="00354C8F">
        <w:rPr>
          <w:snapToGrid w:val="0"/>
          <w:color w:val="000000"/>
          <w:sz w:val="28"/>
          <w:szCs w:val="28"/>
        </w:rPr>
        <w:t xml:space="preserve">М.: Книга </w:t>
      </w:r>
      <w:r>
        <w:rPr>
          <w:snapToGrid w:val="0"/>
          <w:color w:val="000000"/>
          <w:sz w:val="28"/>
          <w:szCs w:val="28"/>
        </w:rPr>
        <w:t xml:space="preserve">- </w:t>
      </w:r>
      <w:r w:rsidRPr="00354C8F">
        <w:rPr>
          <w:snapToGrid w:val="0"/>
          <w:color w:val="000000"/>
          <w:sz w:val="28"/>
          <w:szCs w:val="28"/>
        </w:rPr>
        <w:t>сервис, 2002. – 224 с.</w:t>
      </w:r>
    </w:p>
    <w:p w:rsidR="007713BE" w:rsidRPr="00354C8F" w:rsidRDefault="007713BE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 xml:space="preserve">Русак Н.А., Русак В.А. Финансовый анализ субъекта хозяйствования: </w:t>
      </w:r>
      <w:r>
        <w:rPr>
          <w:snapToGrid w:val="0"/>
          <w:color w:val="000000"/>
          <w:sz w:val="28"/>
          <w:szCs w:val="28"/>
        </w:rPr>
        <w:t>с</w:t>
      </w:r>
      <w:r w:rsidRPr="00354C8F">
        <w:rPr>
          <w:snapToGrid w:val="0"/>
          <w:color w:val="000000"/>
          <w:sz w:val="28"/>
          <w:szCs w:val="28"/>
        </w:rPr>
        <w:t xml:space="preserve">прав. </w:t>
      </w:r>
      <w:r>
        <w:rPr>
          <w:snapToGrid w:val="0"/>
          <w:color w:val="000000"/>
          <w:sz w:val="28"/>
          <w:szCs w:val="28"/>
        </w:rPr>
        <w:t>п</w:t>
      </w:r>
      <w:r w:rsidRPr="00354C8F">
        <w:rPr>
          <w:snapToGrid w:val="0"/>
          <w:color w:val="000000"/>
          <w:sz w:val="28"/>
          <w:szCs w:val="28"/>
        </w:rPr>
        <w:t>особие. – М</w:t>
      </w:r>
      <w:r>
        <w:rPr>
          <w:snapToGrid w:val="0"/>
          <w:color w:val="000000"/>
          <w:sz w:val="28"/>
          <w:szCs w:val="28"/>
        </w:rPr>
        <w:t>инск</w:t>
      </w:r>
      <w:r w:rsidRPr="00354C8F">
        <w:rPr>
          <w:snapToGrid w:val="0"/>
          <w:color w:val="000000"/>
          <w:sz w:val="28"/>
          <w:szCs w:val="28"/>
        </w:rPr>
        <w:t>.: Выш.шк., 1997. – 309 с.</w:t>
      </w:r>
    </w:p>
    <w:p w:rsidR="00855AF1" w:rsidRPr="00354C8F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Савицкая Г.В. Анализ хозяйственной деятельности предприятия</w:t>
      </w:r>
      <w:r>
        <w:rPr>
          <w:snapToGrid w:val="0"/>
          <w:color w:val="000000"/>
          <w:sz w:val="28"/>
          <w:szCs w:val="28"/>
        </w:rPr>
        <w:t>.</w:t>
      </w:r>
      <w:r w:rsidRPr="00354C8F">
        <w:rPr>
          <w:snapToGrid w:val="0"/>
          <w:color w:val="000000"/>
          <w:sz w:val="28"/>
          <w:szCs w:val="28"/>
        </w:rPr>
        <w:t xml:space="preserve"> 2-е изд., перераб. </w:t>
      </w:r>
      <w:r>
        <w:rPr>
          <w:snapToGrid w:val="0"/>
          <w:color w:val="000000"/>
          <w:sz w:val="28"/>
          <w:szCs w:val="28"/>
        </w:rPr>
        <w:t>и</w:t>
      </w:r>
      <w:r w:rsidRPr="00354C8F">
        <w:rPr>
          <w:snapToGrid w:val="0"/>
          <w:color w:val="000000"/>
          <w:sz w:val="28"/>
          <w:szCs w:val="28"/>
        </w:rPr>
        <w:t xml:space="preserve"> доп. – М</w:t>
      </w:r>
      <w:r>
        <w:rPr>
          <w:snapToGrid w:val="0"/>
          <w:color w:val="000000"/>
          <w:sz w:val="28"/>
          <w:szCs w:val="28"/>
        </w:rPr>
        <w:t>инск</w:t>
      </w:r>
      <w:r w:rsidRPr="00354C8F">
        <w:rPr>
          <w:snapToGrid w:val="0"/>
          <w:color w:val="000000"/>
          <w:sz w:val="28"/>
          <w:szCs w:val="28"/>
        </w:rPr>
        <w:t>: Экоперспектива, 1997. – 498 с.</w:t>
      </w:r>
    </w:p>
    <w:p w:rsidR="00855AF1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Савицкая Г.В. Анализ хозяйственной деятельности: Учеб</w:t>
      </w:r>
      <w:r>
        <w:rPr>
          <w:snapToGrid w:val="0"/>
          <w:color w:val="000000"/>
          <w:sz w:val="28"/>
          <w:szCs w:val="28"/>
        </w:rPr>
        <w:t>.</w:t>
      </w:r>
      <w:r w:rsidRPr="00354C8F">
        <w:rPr>
          <w:snapToGrid w:val="0"/>
          <w:color w:val="000000"/>
          <w:sz w:val="28"/>
          <w:szCs w:val="28"/>
        </w:rPr>
        <w:t xml:space="preserve"> пособие. – М.: ИНФРА-М, 2003. – 256 с.</w:t>
      </w:r>
    </w:p>
    <w:p w:rsidR="00855AF1" w:rsidRPr="007B7EB6" w:rsidRDefault="00855AF1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Савицкая Г.В.. Методика комплексного анализа хозяйственной деятельности.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>–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>М.: ИНФРА-М, 2001. – 288 с</w:t>
      </w:r>
      <w:r>
        <w:rPr>
          <w:snapToGrid w:val="0"/>
          <w:color w:val="000000"/>
          <w:sz w:val="28"/>
          <w:szCs w:val="28"/>
        </w:rPr>
        <w:t>.</w:t>
      </w:r>
    </w:p>
    <w:p w:rsidR="00B35FFB" w:rsidRPr="00354C8F" w:rsidRDefault="00B35FFB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Шеремет А.Д., Сайфулин Р.С. Методика финансового анализа. – М.: ИНФРА-М, 1996. – 176 с.</w:t>
      </w:r>
    </w:p>
    <w:p w:rsidR="008B7B78" w:rsidRPr="00354C8F" w:rsidRDefault="008B7B78" w:rsidP="00E006B7">
      <w:pPr>
        <w:numPr>
          <w:ilvl w:val="0"/>
          <w:numId w:val="2"/>
        </w:numPr>
        <w:tabs>
          <w:tab w:val="clear" w:pos="1287"/>
          <w:tab w:val="num" w:pos="567"/>
        </w:tabs>
        <w:spacing w:line="360" w:lineRule="auto"/>
        <w:ind w:left="567" w:hanging="567"/>
        <w:jc w:val="both"/>
        <w:rPr>
          <w:snapToGrid w:val="0"/>
          <w:color w:val="000000"/>
          <w:sz w:val="28"/>
          <w:szCs w:val="28"/>
        </w:rPr>
      </w:pPr>
      <w:r w:rsidRPr="00354C8F">
        <w:rPr>
          <w:snapToGrid w:val="0"/>
          <w:color w:val="000000"/>
          <w:sz w:val="28"/>
          <w:szCs w:val="28"/>
        </w:rPr>
        <w:t>Экономический анализ: ситуации, тесты, примеры, задачи, выбор оптимальных решений, финансовое прогнозирование: Учеб. пособие / Под ред. М.И. Баканова, А.Д. Шеремета. –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 М.: 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Финансы и статистика, 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>2000.</w:t>
      </w:r>
      <w:r>
        <w:rPr>
          <w:snapToGrid w:val="0"/>
          <w:color w:val="000000"/>
          <w:sz w:val="28"/>
          <w:szCs w:val="28"/>
        </w:rPr>
        <w:t xml:space="preserve"> </w:t>
      </w:r>
      <w:r w:rsidRPr="00354C8F">
        <w:rPr>
          <w:snapToGrid w:val="0"/>
          <w:color w:val="000000"/>
          <w:sz w:val="28"/>
          <w:szCs w:val="28"/>
        </w:rPr>
        <w:t xml:space="preserve"> – 656 с.</w:t>
      </w:r>
    </w:p>
    <w:p w:rsidR="00E07E10" w:rsidRDefault="00E07E10" w:rsidP="008A0FB5">
      <w:pPr>
        <w:jc w:val="both"/>
        <w:rPr>
          <w:snapToGrid w:val="0"/>
          <w:color w:val="000000"/>
          <w:sz w:val="28"/>
          <w:szCs w:val="28"/>
        </w:rPr>
      </w:pPr>
    </w:p>
    <w:p w:rsidR="00E07E10" w:rsidRDefault="00E07E10" w:rsidP="008A0FB5">
      <w:pPr>
        <w:jc w:val="both"/>
        <w:rPr>
          <w:snapToGrid w:val="0"/>
          <w:color w:val="000000"/>
          <w:sz w:val="28"/>
          <w:szCs w:val="28"/>
        </w:rPr>
        <w:sectPr w:rsidR="00E07E10" w:rsidSect="009E4FC0">
          <w:pgSz w:w="11906" w:h="16838"/>
          <w:pgMar w:top="1135" w:right="1133" w:bottom="1843" w:left="1276" w:header="720" w:footer="720" w:gutter="0"/>
          <w:cols w:space="720"/>
        </w:sectPr>
      </w:pPr>
    </w:p>
    <w:p w:rsidR="008A0FB5" w:rsidRPr="00BD579E" w:rsidRDefault="008A0FB5" w:rsidP="00F612D9">
      <w:pPr>
        <w:spacing w:line="360" w:lineRule="auto"/>
        <w:ind w:firstLine="720"/>
        <w:jc w:val="center"/>
        <w:rPr>
          <w:sz w:val="32"/>
          <w:szCs w:val="32"/>
        </w:rPr>
      </w:pPr>
      <w:r w:rsidRPr="00BD579E">
        <w:rPr>
          <w:sz w:val="32"/>
          <w:szCs w:val="32"/>
        </w:rPr>
        <w:t>С</w:t>
      </w:r>
      <w:r w:rsidR="00BD579E">
        <w:rPr>
          <w:sz w:val="32"/>
          <w:szCs w:val="32"/>
        </w:rPr>
        <w:t>ОДЕРЖАНИЕ</w:t>
      </w:r>
    </w:p>
    <w:p w:rsidR="008A0FB5" w:rsidRDefault="008A0FB5" w:rsidP="00F612D9">
      <w:pPr>
        <w:spacing w:line="360" w:lineRule="auto"/>
        <w:ind w:firstLine="720"/>
        <w:jc w:val="both"/>
        <w:rPr>
          <w:sz w:val="28"/>
          <w:szCs w:val="28"/>
        </w:rPr>
      </w:pPr>
    </w:p>
    <w:p w:rsidR="00B534EB" w:rsidRPr="00B534EB" w:rsidRDefault="00B534EB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r w:rsidRPr="00B534EB">
        <w:rPr>
          <w:szCs w:val="28"/>
        </w:rPr>
        <w:fldChar w:fldCharType="begin"/>
      </w:r>
      <w:r w:rsidRPr="00B534EB">
        <w:rPr>
          <w:szCs w:val="28"/>
        </w:rPr>
        <w:instrText xml:space="preserve"> TOC \o "1-3" \h \z \u </w:instrText>
      </w:r>
      <w:r w:rsidRPr="00B534EB">
        <w:rPr>
          <w:szCs w:val="28"/>
        </w:rPr>
        <w:fldChar w:fldCharType="separate"/>
      </w:r>
      <w:hyperlink w:anchor="_Toc205350117" w:history="1">
        <w:r w:rsidRPr="00B534EB">
          <w:rPr>
            <w:rStyle w:val="a6"/>
            <w:bCs/>
            <w:noProof/>
            <w:kern w:val="32"/>
          </w:rPr>
          <w:t>1. Общие указания</w:t>
        </w:r>
        <w:r w:rsidRPr="00B534EB">
          <w:rPr>
            <w:noProof/>
            <w:webHidden/>
          </w:rPr>
          <w:tab/>
        </w:r>
        <w:r w:rsidRPr="00B534EB">
          <w:rPr>
            <w:noProof/>
            <w:webHidden/>
          </w:rPr>
          <w:fldChar w:fldCharType="begin"/>
        </w:r>
        <w:r w:rsidRPr="00B534EB">
          <w:rPr>
            <w:noProof/>
            <w:webHidden/>
          </w:rPr>
          <w:instrText xml:space="preserve"> PAGEREF _Toc205350117 \h </w:instrText>
        </w:r>
        <w:r w:rsidRPr="00B534EB">
          <w:rPr>
            <w:noProof/>
            <w:webHidden/>
          </w:rPr>
        </w:r>
        <w:r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2</w:t>
        </w:r>
        <w:r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18" w:history="1">
        <w:r w:rsidR="00B534EB" w:rsidRPr="00B534EB">
          <w:rPr>
            <w:rStyle w:val="a6"/>
            <w:bCs/>
            <w:noProof/>
            <w:kern w:val="32"/>
          </w:rPr>
          <w:t>2. Тематика курсовых работ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_Toc205350118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3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19" w:history="1">
        <w:r w:rsidR="00B534EB" w:rsidRPr="00B534EB">
          <w:rPr>
            <w:rStyle w:val="a6"/>
            <w:bCs/>
            <w:noProof/>
            <w:kern w:val="32"/>
          </w:rPr>
          <w:t>3. Этапы написания и защита курсовой работы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_Toc205350119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3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0" w:history="1">
        <w:r w:rsidR="00B534EB" w:rsidRPr="00B534EB">
          <w:rPr>
            <w:rStyle w:val="a6"/>
            <w:bCs/>
            <w:noProof/>
            <w:kern w:val="32"/>
          </w:rPr>
          <w:t>4. Оформление курсовой работы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_Toc205350120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4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1" w:history="1">
        <w:r w:rsidR="00B534EB" w:rsidRPr="00B534EB">
          <w:rPr>
            <w:rStyle w:val="a6"/>
            <w:bCs/>
            <w:noProof/>
            <w:kern w:val="32"/>
          </w:rPr>
          <w:t>5. Возможные недостатки и их исправление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_Toc205350121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5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2" w:history="1">
        <w:r w:rsidR="00B534EB" w:rsidRPr="00B534EB">
          <w:rPr>
            <w:rStyle w:val="a6"/>
            <w:bCs/>
            <w:i/>
            <w:noProof/>
            <w:kern w:val="32"/>
          </w:rPr>
          <w:t>Приложение 1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_Toc205350122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6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3" w:history="1">
        <w:r w:rsidR="00B534EB" w:rsidRPr="00B534EB">
          <w:rPr>
            <w:rStyle w:val="a6"/>
            <w:bCs/>
            <w:i/>
            <w:noProof/>
            <w:kern w:val="32"/>
          </w:rPr>
          <w:t>Приложение 2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_Toc205350123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7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4" w:history="1">
        <w:r w:rsidR="00B534EB" w:rsidRPr="00B534EB">
          <w:rPr>
            <w:rStyle w:val="a6"/>
            <w:bCs/>
            <w:i/>
            <w:noProof/>
            <w:kern w:val="32"/>
          </w:rPr>
          <w:t>Приложение 3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_Toc205350124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8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5" w:history="1">
        <w:r w:rsidR="00B534EB" w:rsidRPr="00B534EB">
          <w:rPr>
            <w:rStyle w:val="a6"/>
            <w:bCs/>
            <w:i/>
            <w:noProof/>
            <w:kern w:val="32"/>
          </w:rPr>
          <w:t>Приложение 4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_Toc205350125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9</w:t>
        </w:r>
        <w:r w:rsidR="00B534EB" w:rsidRPr="00B534EB">
          <w:rPr>
            <w:noProof/>
            <w:webHidden/>
          </w:rPr>
          <w:fldChar w:fldCharType="end"/>
        </w:r>
      </w:hyperlink>
    </w:p>
    <w:p w:rsidR="00B534EB" w:rsidRPr="00B534EB" w:rsidRDefault="00D03A5E">
      <w:pPr>
        <w:pStyle w:val="10"/>
        <w:tabs>
          <w:tab w:val="right" w:leader="dot" w:pos="9530"/>
        </w:tabs>
        <w:rPr>
          <w:noProof/>
          <w:sz w:val="24"/>
          <w:szCs w:val="24"/>
        </w:rPr>
      </w:pPr>
      <w:hyperlink w:anchor="_Toc205350126" w:history="1">
        <w:r w:rsidR="00B534EB" w:rsidRPr="00B534EB">
          <w:rPr>
            <w:rStyle w:val="a6"/>
            <w:bCs/>
            <w:i/>
            <w:noProof/>
            <w:kern w:val="32"/>
          </w:rPr>
          <w:t>Приложение 5</w:t>
        </w:r>
        <w:r w:rsidR="00B534EB" w:rsidRPr="00B534EB">
          <w:rPr>
            <w:noProof/>
            <w:webHidden/>
          </w:rPr>
          <w:tab/>
        </w:r>
        <w:r w:rsidR="00B534EB" w:rsidRPr="00B534EB">
          <w:rPr>
            <w:noProof/>
            <w:webHidden/>
          </w:rPr>
          <w:fldChar w:fldCharType="begin"/>
        </w:r>
        <w:r w:rsidR="00B534EB" w:rsidRPr="00B534EB">
          <w:rPr>
            <w:noProof/>
            <w:webHidden/>
          </w:rPr>
          <w:instrText xml:space="preserve"> PAGEREF _Toc205350126 \h </w:instrText>
        </w:r>
        <w:r w:rsidR="00B534EB" w:rsidRPr="00B534EB">
          <w:rPr>
            <w:noProof/>
            <w:webHidden/>
          </w:rPr>
        </w:r>
        <w:r w:rsidR="00B534EB" w:rsidRPr="00B534EB">
          <w:rPr>
            <w:noProof/>
            <w:webHidden/>
          </w:rPr>
          <w:fldChar w:fldCharType="separate"/>
        </w:r>
        <w:r w:rsidR="00162954">
          <w:rPr>
            <w:noProof/>
            <w:webHidden/>
          </w:rPr>
          <w:t>10</w:t>
        </w:r>
        <w:r w:rsidR="00B534EB" w:rsidRPr="00B534EB">
          <w:rPr>
            <w:noProof/>
            <w:webHidden/>
          </w:rPr>
          <w:fldChar w:fldCharType="end"/>
        </w:r>
      </w:hyperlink>
    </w:p>
    <w:p w:rsidR="00F612D9" w:rsidRDefault="00B534EB" w:rsidP="00F612D9">
      <w:pPr>
        <w:spacing w:line="360" w:lineRule="auto"/>
        <w:ind w:firstLine="720"/>
        <w:jc w:val="both"/>
        <w:rPr>
          <w:sz w:val="28"/>
          <w:szCs w:val="28"/>
        </w:rPr>
      </w:pPr>
      <w:r w:rsidRPr="00B534EB">
        <w:rPr>
          <w:sz w:val="28"/>
          <w:szCs w:val="28"/>
        </w:rPr>
        <w:fldChar w:fldCharType="end"/>
      </w:r>
      <w:bookmarkStart w:id="80" w:name="_GoBack"/>
      <w:bookmarkEnd w:id="80"/>
    </w:p>
    <w:sectPr w:rsidR="00F612D9" w:rsidSect="00CB543A">
      <w:pgSz w:w="11906" w:h="16838"/>
      <w:pgMar w:top="1258" w:right="1106" w:bottom="161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B7" w:rsidRDefault="00E006B7">
      <w:r>
        <w:separator/>
      </w:r>
    </w:p>
  </w:endnote>
  <w:endnote w:type="continuationSeparator" w:id="0">
    <w:p w:rsidR="00E006B7" w:rsidRDefault="00E0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68" w:rsidRDefault="00E23D68" w:rsidP="009E0A8A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3D68" w:rsidRDefault="00E23D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68" w:rsidRPr="006E5992" w:rsidRDefault="00E23D68" w:rsidP="009E0A8A">
    <w:pPr>
      <w:pStyle w:val="a7"/>
      <w:framePr w:wrap="around" w:vAnchor="text" w:hAnchor="margin" w:xAlign="center" w:y="1"/>
      <w:rPr>
        <w:rStyle w:val="a4"/>
        <w:sz w:val="28"/>
        <w:szCs w:val="28"/>
      </w:rPr>
    </w:pPr>
    <w:r w:rsidRPr="006E5992">
      <w:rPr>
        <w:rStyle w:val="a4"/>
        <w:sz w:val="28"/>
        <w:szCs w:val="28"/>
      </w:rPr>
      <w:fldChar w:fldCharType="begin"/>
    </w:r>
    <w:r w:rsidRPr="006E5992">
      <w:rPr>
        <w:rStyle w:val="a4"/>
        <w:sz w:val="28"/>
        <w:szCs w:val="28"/>
      </w:rPr>
      <w:instrText xml:space="preserve">PAGE  </w:instrText>
    </w:r>
    <w:r w:rsidRPr="006E5992">
      <w:rPr>
        <w:rStyle w:val="a4"/>
        <w:sz w:val="28"/>
        <w:szCs w:val="28"/>
      </w:rPr>
      <w:fldChar w:fldCharType="separate"/>
    </w:r>
    <w:r w:rsidR="00162954">
      <w:rPr>
        <w:rStyle w:val="a4"/>
        <w:noProof/>
        <w:sz w:val="28"/>
        <w:szCs w:val="28"/>
      </w:rPr>
      <w:t>2</w:t>
    </w:r>
    <w:r w:rsidRPr="006E5992">
      <w:rPr>
        <w:rStyle w:val="a4"/>
        <w:sz w:val="28"/>
        <w:szCs w:val="28"/>
      </w:rPr>
      <w:fldChar w:fldCharType="end"/>
    </w:r>
  </w:p>
  <w:p w:rsidR="00E23D68" w:rsidRDefault="00E23D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B7" w:rsidRDefault="00E006B7">
      <w:r>
        <w:separator/>
      </w:r>
    </w:p>
  </w:footnote>
  <w:footnote w:type="continuationSeparator" w:id="0">
    <w:p w:rsidR="00E006B7" w:rsidRDefault="00E00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68" w:rsidRDefault="00E23D68" w:rsidP="005D549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23D68" w:rsidRDefault="00E23D6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D68" w:rsidRDefault="00E23D6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6FEB"/>
    <w:multiLevelType w:val="hybridMultilevel"/>
    <w:tmpl w:val="CEE241BE"/>
    <w:lvl w:ilvl="0" w:tplc="AE100CE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E279D"/>
    <w:multiLevelType w:val="singleLevel"/>
    <w:tmpl w:val="9A2E69E6"/>
    <w:lvl w:ilvl="0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1BC"/>
    <w:rsid w:val="000035FE"/>
    <w:rsid w:val="00003821"/>
    <w:rsid w:val="00015D88"/>
    <w:rsid w:val="00016ED8"/>
    <w:rsid w:val="00024911"/>
    <w:rsid w:val="00024FD4"/>
    <w:rsid w:val="00027AAF"/>
    <w:rsid w:val="00031B2B"/>
    <w:rsid w:val="000330F5"/>
    <w:rsid w:val="00034BA0"/>
    <w:rsid w:val="000422DA"/>
    <w:rsid w:val="00045D6E"/>
    <w:rsid w:val="00046554"/>
    <w:rsid w:val="0004743F"/>
    <w:rsid w:val="00047BAB"/>
    <w:rsid w:val="00052770"/>
    <w:rsid w:val="000528AC"/>
    <w:rsid w:val="00053BE6"/>
    <w:rsid w:val="0005466F"/>
    <w:rsid w:val="00056BB1"/>
    <w:rsid w:val="00062D01"/>
    <w:rsid w:val="0006774C"/>
    <w:rsid w:val="0007352C"/>
    <w:rsid w:val="00076CDA"/>
    <w:rsid w:val="00084E0D"/>
    <w:rsid w:val="0008606E"/>
    <w:rsid w:val="0008610A"/>
    <w:rsid w:val="000876EB"/>
    <w:rsid w:val="0009406D"/>
    <w:rsid w:val="00096A00"/>
    <w:rsid w:val="00096D47"/>
    <w:rsid w:val="000B07E8"/>
    <w:rsid w:val="000B1561"/>
    <w:rsid w:val="000B78AC"/>
    <w:rsid w:val="000C2E8F"/>
    <w:rsid w:val="000C6E42"/>
    <w:rsid w:val="000D56E1"/>
    <w:rsid w:val="000D5720"/>
    <w:rsid w:val="000E4487"/>
    <w:rsid w:val="00101D9F"/>
    <w:rsid w:val="001020FE"/>
    <w:rsid w:val="00103F0F"/>
    <w:rsid w:val="0010678D"/>
    <w:rsid w:val="0012459B"/>
    <w:rsid w:val="00124EF4"/>
    <w:rsid w:val="001256DE"/>
    <w:rsid w:val="00134015"/>
    <w:rsid w:val="00136551"/>
    <w:rsid w:val="00137ECC"/>
    <w:rsid w:val="00141337"/>
    <w:rsid w:val="0014388F"/>
    <w:rsid w:val="001549A8"/>
    <w:rsid w:val="00155E74"/>
    <w:rsid w:val="00161CF3"/>
    <w:rsid w:val="00162954"/>
    <w:rsid w:val="00162E8B"/>
    <w:rsid w:val="00175BBE"/>
    <w:rsid w:val="00177FD2"/>
    <w:rsid w:val="00185CC6"/>
    <w:rsid w:val="00194BC5"/>
    <w:rsid w:val="00197009"/>
    <w:rsid w:val="001A2E66"/>
    <w:rsid w:val="001B655E"/>
    <w:rsid w:val="001C2479"/>
    <w:rsid w:val="001C4C67"/>
    <w:rsid w:val="001C5B3D"/>
    <w:rsid w:val="001D345D"/>
    <w:rsid w:val="001D6728"/>
    <w:rsid w:val="001E198A"/>
    <w:rsid w:val="001E5B96"/>
    <w:rsid w:val="001E5FF5"/>
    <w:rsid w:val="001F19CB"/>
    <w:rsid w:val="001F1AE7"/>
    <w:rsid w:val="001F4F7F"/>
    <w:rsid w:val="00200316"/>
    <w:rsid w:val="00204A1D"/>
    <w:rsid w:val="00207CE0"/>
    <w:rsid w:val="0021002D"/>
    <w:rsid w:val="00210513"/>
    <w:rsid w:val="002266B7"/>
    <w:rsid w:val="002267CE"/>
    <w:rsid w:val="00226D2A"/>
    <w:rsid w:val="00227383"/>
    <w:rsid w:val="002354AC"/>
    <w:rsid w:val="002355FD"/>
    <w:rsid w:val="00237F5D"/>
    <w:rsid w:val="0024030E"/>
    <w:rsid w:val="00242DDD"/>
    <w:rsid w:val="00252481"/>
    <w:rsid w:val="002546AF"/>
    <w:rsid w:val="00257FA2"/>
    <w:rsid w:val="00260CBB"/>
    <w:rsid w:val="00261ACB"/>
    <w:rsid w:val="002636FE"/>
    <w:rsid w:val="00265F30"/>
    <w:rsid w:val="00272F96"/>
    <w:rsid w:val="002767EA"/>
    <w:rsid w:val="00286695"/>
    <w:rsid w:val="002B0B1A"/>
    <w:rsid w:val="002B28F5"/>
    <w:rsid w:val="002B32A1"/>
    <w:rsid w:val="002B76ED"/>
    <w:rsid w:val="002C033F"/>
    <w:rsid w:val="002C20E3"/>
    <w:rsid w:val="002D55CA"/>
    <w:rsid w:val="002D7B01"/>
    <w:rsid w:val="002E108A"/>
    <w:rsid w:val="002E3621"/>
    <w:rsid w:val="002E7E80"/>
    <w:rsid w:val="002F5AFE"/>
    <w:rsid w:val="002F5CC6"/>
    <w:rsid w:val="00304F9F"/>
    <w:rsid w:val="00305D6B"/>
    <w:rsid w:val="003157D1"/>
    <w:rsid w:val="003218BD"/>
    <w:rsid w:val="00325DA5"/>
    <w:rsid w:val="00340AE2"/>
    <w:rsid w:val="003418DC"/>
    <w:rsid w:val="00342063"/>
    <w:rsid w:val="00343D78"/>
    <w:rsid w:val="00350D42"/>
    <w:rsid w:val="0035129C"/>
    <w:rsid w:val="00351329"/>
    <w:rsid w:val="00351766"/>
    <w:rsid w:val="0035378D"/>
    <w:rsid w:val="00354C8F"/>
    <w:rsid w:val="003572B5"/>
    <w:rsid w:val="0036296F"/>
    <w:rsid w:val="00370F01"/>
    <w:rsid w:val="003803DE"/>
    <w:rsid w:val="003844D4"/>
    <w:rsid w:val="003A08F2"/>
    <w:rsid w:val="003A258C"/>
    <w:rsid w:val="003B0F44"/>
    <w:rsid w:val="003B3FE8"/>
    <w:rsid w:val="003B4373"/>
    <w:rsid w:val="003C563E"/>
    <w:rsid w:val="003D637B"/>
    <w:rsid w:val="003D6382"/>
    <w:rsid w:val="003E09F6"/>
    <w:rsid w:val="003E57DD"/>
    <w:rsid w:val="003E5B7A"/>
    <w:rsid w:val="003F1D40"/>
    <w:rsid w:val="00403250"/>
    <w:rsid w:val="00403A31"/>
    <w:rsid w:val="00410FBB"/>
    <w:rsid w:val="004112B8"/>
    <w:rsid w:val="0041537C"/>
    <w:rsid w:val="0042005D"/>
    <w:rsid w:val="004204D1"/>
    <w:rsid w:val="00423D0A"/>
    <w:rsid w:val="004247BD"/>
    <w:rsid w:val="0043246D"/>
    <w:rsid w:val="00432A1F"/>
    <w:rsid w:val="004456B1"/>
    <w:rsid w:val="00450111"/>
    <w:rsid w:val="00463000"/>
    <w:rsid w:val="00470EF6"/>
    <w:rsid w:val="004747D8"/>
    <w:rsid w:val="00482C43"/>
    <w:rsid w:val="00482FE7"/>
    <w:rsid w:val="00484EB2"/>
    <w:rsid w:val="00486BED"/>
    <w:rsid w:val="004B0EE4"/>
    <w:rsid w:val="004B21BC"/>
    <w:rsid w:val="004B2F17"/>
    <w:rsid w:val="004B6F3C"/>
    <w:rsid w:val="004B7EB4"/>
    <w:rsid w:val="004C3249"/>
    <w:rsid w:val="004C32E8"/>
    <w:rsid w:val="004C7720"/>
    <w:rsid w:val="004D007C"/>
    <w:rsid w:val="004D389A"/>
    <w:rsid w:val="004E43EE"/>
    <w:rsid w:val="004E448A"/>
    <w:rsid w:val="004F49B0"/>
    <w:rsid w:val="004F4FCB"/>
    <w:rsid w:val="004F5EE2"/>
    <w:rsid w:val="00501A9C"/>
    <w:rsid w:val="00502101"/>
    <w:rsid w:val="005073EA"/>
    <w:rsid w:val="00510786"/>
    <w:rsid w:val="00553CD3"/>
    <w:rsid w:val="00554D31"/>
    <w:rsid w:val="00556766"/>
    <w:rsid w:val="0056021D"/>
    <w:rsid w:val="0056267C"/>
    <w:rsid w:val="00564301"/>
    <w:rsid w:val="0056728F"/>
    <w:rsid w:val="005708A9"/>
    <w:rsid w:val="00571EBF"/>
    <w:rsid w:val="005771FA"/>
    <w:rsid w:val="00584D28"/>
    <w:rsid w:val="005A260A"/>
    <w:rsid w:val="005A2E63"/>
    <w:rsid w:val="005A2F5B"/>
    <w:rsid w:val="005B6306"/>
    <w:rsid w:val="005B6FC1"/>
    <w:rsid w:val="005C795C"/>
    <w:rsid w:val="005D0094"/>
    <w:rsid w:val="005D023E"/>
    <w:rsid w:val="005D0786"/>
    <w:rsid w:val="005D0DB6"/>
    <w:rsid w:val="005D1CE1"/>
    <w:rsid w:val="005D2979"/>
    <w:rsid w:val="005D366E"/>
    <w:rsid w:val="005D4F34"/>
    <w:rsid w:val="005D5493"/>
    <w:rsid w:val="005D5E64"/>
    <w:rsid w:val="005D6F0A"/>
    <w:rsid w:val="005E1702"/>
    <w:rsid w:val="005E33BC"/>
    <w:rsid w:val="005E540C"/>
    <w:rsid w:val="005F07F9"/>
    <w:rsid w:val="005F28EF"/>
    <w:rsid w:val="005F3475"/>
    <w:rsid w:val="006004F4"/>
    <w:rsid w:val="006009D2"/>
    <w:rsid w:val="0060364B"/>
    <w:rsid w:val="006106EE"/>
    <w:rsid w:val="006208B0"/>
    <w:rsid w:val="006272CF"/>
    <w:rsid w:val="00631EE5"/>
    <w:rsid w:val="00634DCD"/>
    <w:rsid w:val="006350AB"/>
    <w:rsid w:val="00636651"/>
    <w:rsid w:val="006378D6"/>
    <w:rsid w:val="006443D6"/>
    <w:rsid w:val="00646C94"/>
    <w:rsid w:val="0065407A"/>
    <w:rsid w:val="00666AA9"/>
    <w:rsid w:val="00667B2A"/>
    <w:rsid w:val="00671251"/>
    <w:rsid w:val="00671D45"/>
    <w:rsid w:val="00690247"/>
    <w:rsid w:val="006A580A"/>
    <w:rsid w:val="006B12E2"/>
    <w:rsid w:val="006B1573"/>
    <w:rsid w:val="006B2D73"/>
    <w:rsid w:val="006C3C3D"/>
    <w:rsid w:val="006C7C1F"/>
    <w:rsid w:val="006D654B"/>
    <w:rsid w:val="006E403A"/>
    <w:rsid w:val="006E5992"/>
    <w:rsid w:val="006F5A04"/>
    <w:rsid w:val="00701BC1"/>
    <w:rsid w:val="007068E0"/>
    <w:rsid w:val="00711E6A"/>
    <w:rsid w:val="007216AE"/>
    <w:rsid w:val="00732CC9"/>
    <w:rsid w:val="0073720F"/>
    <w:rsid w:val="00741DE1"/>
    <w:rsid w:val="00744EEE"/>
    <w:rsid w:val="007453F4"/>
    <w:rsid w:val="00747FCF"/>
    <w:rsid w:val="00751883"/>
    <w:rsid w:val="007578E6"/>
    <w:rsid w:val="007620FF"/>
    <w:rsid w:val="007636F8"/>
    <w:rsid w:val="007663EE"/>
    <w:rsid w:val="007713BE"/>
    <w:rsid w:val="00774ABB"/>
    <w:rsid w:val="00775583"/>
    <w:rsid w:val="00780C25"/>
    <w:rsid w:val="007917D0"/>
    <w:rsid w:val="00791C01"/>
    <w:rsid w:val="007B1DE2"/>
    <w:rsid w:val="007B1FD3"/>
    <w:rsid w:val="007B2C5C"/>
    <w:rsid w:val="007B7EB6"/>
    <w:rsid w:val="007C134B"/>
    <w:rsid w:val="007C238B"/>
    <w:rsid w:val="007C6911"/>
    <w:rsid w:val="007C6BC4"/>
    <w:rsid w:val="007E5E25"/>
    <w:rsid w:val="007E7E6A"/>
    <w:rsid w:val="007F4302"/>
    <w:rsid w:val="007F5122"/>
    <w:rsid w:val="0080213D"/>
    <w:rsid w:val="008028BA"/>
    <w:rsid w:val="00806A4E"/>
    <w:rsid w:val="00810DFA"/>
    <w:rsid w:val="00813384"/>
    <w:rsid w:val="008149A0"/>
    <w:rsid w:val="008279D6"/>
    <w:rsid w:val="00831007"/>
    <w:rsid w:val="00833A84"/>
    <w:rsid w:val="008350FF"/>
    <w:rsid w:val="00837981"/>
    <w:rsid w:val="00841CC9"/>
    <w:rsid w:val="00844FE4"/>
    <w:rsid w:val="008478C7"/>
    <w:rsid w:val="008524C4"/>
    <w:rsid w:val="008558F3"/>
    <w:rsid w:val="00855AF1"/>
    <w:rsid w:val="0086215E"/>
    <w:rsid w:val="00866831"/>
    <w:rsid w:val="00873B0D"/>
    <w:rsid w:val="008742F7"/>
    <w:rsid w:val="008759F9"/>
    <w:rsid w:val="0087661E"/>
    <w:rsid w:val="00881A21"/>
    <w:rsid w:val="00884D0D"/>
    <w:rsid w:val="00886A38"/>
    <w:rsid w:val="00886D56"/>
    <w:rsid w:val="0089083E"/>
    <w:rsid w:val="00892045"/>
    <w:rsid w:val="008A0FB5"/>
    <w:rsid w:val="008A14EC"/>
    <w:rsid w:val="008A34B0"/>
    <w:rsid w:val="008A6489"/>
    <w:rsid w:val="008B7B78"/>
    <w:rsid w:val="008C43AB"/>
    <w:rsid w:val="008C75C7"/>
    <w:rsid w:val="008D6C30"/>
    <w:rsid w:val="008E147F"/>
    <w:rsid w:val="008E23AA"/>
    <w:rsid w:val="008E39A9"/>
    <w:rsid w:val="008E55B3"/>
    <w:rsid w:val="008F3AB2"/>
    <w:rsid w:val="008F5DA1"/>
    <w:rsid w:val="009009E5"/>
    <w:rsid w:val="0090241B"/>
    <w:rsid w:val="00902847"/>
    <w:rsid w:val="00902B77"/>
    <w:rsid w:val="00904BE1"/>
    <w:rsid w:val="009050D9"/>
    <w:rsid w:val="0091202B"/>
    <w:rsid w:val="0092301E"/>
    <w:rsid w:val="009233DF"/>
    <w:rsid w:val="009247A4"/>
    <w:rsid w:val="009257B4"/>
    <w:rsid w:val="009259EE"/>
    <w:rsid w:val="00926B22"/>
    <w:rsid w:val="00927858"/>
    <w:rsid w:val="009378B7"/>
    <w:rsid w:val="009403A7"/>
    <w:rsid w:val="00940ECE"/>
    <w:rsid w:val="0095150A"/>
    <w:rsid w:val="0095151B"/>
    <w:rsid w:val="0095592C"/>
    <w:rsid w:val="009611CF"/>
    <w:rsid w:val="0096470A"/>
    <w:rsid w:val="0096512F"/>
    <w:rsid w:val="00965B51"/>
    <w:rsid w:val="00966647"/>
    <w:rsid w:val="00967CD0"/>
    <w:rsid w:val="00970649"/>
    <w:rsid w:val="00973AC2"/>
    <w:rsid w:val="00977472"/>
    <w:rsid w:val="00980307"/>
    <w:rsid w:val="00981AA3"/>
    <w:rsid w:val="009824CA"/>
    <w:rsid w:val="00983472"/>
    <w:rsid w:val="00983AC6"/>
    <w:rsid w:val="009A05E8"/>
    <w:rsid w:val="009A17E2"/>
    <w:rsid w:val="009B079F"/>
    <w:rsid w:val="009B0FEA"/>
    <w:rsid w:val="009B61F1"/>
    <w:rsid w:val="009B7BE2"/>
    <w:rsid w:val="009C6BED"/>
    <w:rsid w:val="009E0A8A"/>
    <w:rsid w:val="009E1A3F"/>
    <w:rsid w:val="009E4FC0"/>
    <w:rsid w:val="009F22EA"/>
    <w:rsid w:val="009F3905"/>
    <w:rsid w:val="00A02B64"/>
    <w:rsid w:val="00A05AC7"/>
    <w:rsid w:val="00A05C36"/>
    <w:rsid w:val="00A07603"/>
    <w:rsid w:val="00A10210"/>
    <w:rsid w:val="00A11A13"/>
    <w:rsid w:val="00A12A3F"/>
    <w:rsid w:val="00A15F22"/>
    <w:rsid w:val="00A23571"/>
    <w:rsid w:val="00A44255"/>
    <w:rsid w:val="00A463C9"/>
    <w:rsid w:val="00A47D1F"/>
    <w:rsid w:val="00A5057E"/>
    <w:rsid w:val="00A50F47"/>
    <w:rsid w:val="00A67215"/>
    <w:rsid w:val="00A83321"/>
    <w:rsid w:val="00A83470"/>
    <w:rsid w:val="00A83F8C"/>
    <w:rsid w:val="00A85ECF"/>
    <w:rsid w:val="00AA1FE3"/>
    <w:rsid w:val="00AA294D"/>
    <w:rsid w:val="00AA389F"/>
    <w:rsid w:val="00AA6851"/>
    <w:rsid w:val="00AB2C7E"/>
    <w:rsid w:val="00AB35C5"/>
    <w:rsid w:val="00AB3C3E"/>
    <w:rsid w:val="00AB565E"/>
    <w:rsid w:val="00AB6C32"/>
    <w:rsid w:val="00AC37CC"/>
    <w:rsid w:val="00AC7853"/>
    <w:rsid w:val="00AD70EC"/>
    <w:rsid w:val="00AE1531"/>
    <w:rsid w:val="00AE2DBA"/>
    <w:rsid w:val="00AE38A8"/>
    <w:rsid w:val="00AE6F1F"/>
    <w:rsid w:val="00AF4903"/>
    <w:rsid w:val="00B12816"/>
    <w:rsid w:val="00B2079C"/>
    <w:rsid w:val="00B258FF"/>
    <w:rsid w:val="00B27475"/>
    <w:rsid w:val="00B276C9"/>
    <w:rsid w:val="00B35FFB"/>
    <w:rsid w:val="00B42742"/>
    <w:rsid w:val="00B534EB"/>
    <w:rsid w:val="00B55B6F"/>
    <w:rsid w:val="00B607C2"/>
    <w:rsid w:val="00B6316E"/>
    <w:rsid w:val="00B76677"/>
    <w:rsid w:val="00B859AF"/>
    <w:rsid w:val="00B87BB2"/>
    <w:rsid w:val="00B918C2"/>
    <w:rsid w:val="00B94B5F"/>
    <w:rsid w:val="00B95A01"/>
    <w:rsid w:val="00B97526"/>
    <w:rsid w:val="00BB0127"/>
    <w:rsid w:val="00BB58DD"/>
    <w:rsid w:val="00BC0CF4"/>
    <w:rsid w:val="00BC557E"/>
    <w:rsid w:val="00BD4756"/>
    <w:rsid w:val="00BD579E"/>
    <w:rsid w:val="00BE1BF9"/>
    <w:rsid w:val="00C01D48"/>
    <w:rsid w:val="00C0224E"/>
    <w:rsid w:val="00C02A14"/>
    <w:rsid w:val="00C02C5F"/>
    <w:rsid w:val="00C0485C"/>
    <w:rsid w:val="00C12C9D"/>
    <w:rsid w:val="00C149D0"/>
    <w:rsid w:val="00C16694"/>
    <w:rsid w:val="00C20CB7"/>
    <w:rsid w:val="00C30207"/>
    <w:rsid w:val="00C31038"/>
    <w:rsid w:val="00C331A2"/>
    <w:rsid w:val="00C35279"/>
    <w:rsid w:val="00C37A83"/>
    <w:rsid w:val="00C478D4"/>
    <w:rsid w:val="00C506A1"/>
    <w:rsid w:val="00C55989"/>
    <w:rsid w:val="00C575C7"/>
    <w:rsid w:val="00C577A8"/>
    <w:rsid w:val="00C64993"/>
    <w:rsid w:val="00C70C12"/>
    <w:rsid w:val="00C73EF1"/>
    <w:rsid w:val="00C75341"/>
    <w:rsid w:val="00C75AFB"/>
    <w:rsid w:val="00C80CBA"/>
    <w:rsid w:val="00C83640"/>
    <w:rsid w:val="00C83D3B"/>
    <w:rsid w:val="00C85C72"/>
    <w:rsid w:val="00C90D42"/>
    <w:rsid w:val="00CA5636"/>
    <w:rsid w:val="00CA5BDB"/>
    <w:rsid w:val="00CB3E0B"/>
    <w:rsid w:val="00CB4150"/>
    <w:rsid w:val="00CB4767"/>
    <w:rsid w:val="00CB543A"/>
    <w:rsid w:val="00CB60C9"/>
    <w:rsid w:val="00CB7766"/>
    <w:rsid w:val="00CC0221"/>
    <w:rsid w:val="00CC1701"/>
    <w:rsid w:val="00CC2443"/>
    <w:rsid w:val="00CC274B"/>
    <w:rsid w:val="00CC7432"/>
    <w:rsid w:val="00CD2175"/>
    <w:rsid w:val="00CD42A1"/>
    <w:rsid w:val="00CD72C3"/>
    <w:rsid w:val="00CE12BA"/>
    <w:rsid w:val="00CE204C"/>
    <w:rsid w:val="00CE2732"/>
    <w:rsid w:val="00CE312C"/>
    <w:rsid w:val="00CE35D3"/>
    <w:rsid w:val="00CE3937"/>
    <w:rsid w:val="00CE6F43"/>
    <w:rsid w:val="00CF18FE"/>
    <w:rsid w:val="00CF5379"/>
    <w:rsid w:val="00D03A5E"/>
    <w:rsid w:val="00D14386"/>
    <w:rsid w:val="00D20C33"/>
    <w:rsid w:val="00D26056"/>
    <w:rsid w:val="00D323D1"/>
    <w:rsid w:val="00D34037"/>
    <w:rsid w:val="00D40CF6"/>
    <w:rsid w:val="00D467C9"/>
    <w:rsid w:val="00D47572"/>
    <w:rsid w:val="00D50E0F"/>
    <w:rsid w:val="00D60BA9"/>
    <w:rsid w:val="00D61B34"/>
    <w:rsid w:val="00D63693"/>
    <w:rsid w:val="00D6561E"/>
    <w:rsid w:val="00D660C5"/>
    <w:rsid w:val="00D662B4"/>
    <w:rsid w:val="00D81FED"/>
    <w:rsid w:val="00D94C21"/>
    <w:rsid w:val="00D96679"/>
    <w:rsid w:val="00D97296"/>
    <w:rsid w:val="00DA2F75"/>
    <w:rsid w:val="00DA442B"/>
    <w:rsid w:val="00DB5343"/>
    <w:rsid w:val="00DB5BF5"/>
    <w:rsid w:val="00DC6DCC"/>
    <w:rsid w:val="00DD01FC"/>
    <w:rsid w:val="00DD2322"/>
    <w:rsid w:val="00DD252B"/>
    <w:rsid w:val="00DE0E29"/>
    <w:rsid w:val="00DE12CC"/>
    <w:rsid w:val="00DE3967"/>
    <w:rsid w:val="00DE75E2"/>
    <w:rsid w:val="00DF36BE"/>
    <w:rsid w:val="00E005B1"/>
    <w:rsid w:val="00E006B7"/>
    <w:rsid w:val="00E04A8E"/>
    <w:rsid w:val="00E04EEE"/>
    <w:rsid w:val="00E05976"/>
    <w:rsid w:val="00E07440"/>
    <w:rsid w:val="00E07E10"/>
    <w:rsid w:val="00E10A77"/>
    <w:rsid w:val="00E11287"/>
    <w:rsid w:val="00E136A1"/>
    <w:rsid w:val="00E14E8B"/>
    <w:rsid w:val="00E22FBF"/>
    <w:rsid w:val="00E23D68"/>
    <w:rsid w:val="00E24E5B"/>
    <w:rsid w:val="00E3404D"/>
    <w:rsid w:val="00E3755A"/>
    <w:rsid w:val="00E4061D"/>
    <w:rsid w:val="00E40E3E"/>
    <w:rsid w:val="00E50C55"/>
    <w:rsid w:val="00E538C8"/>
    <w:rsid w:val="00E55683"/>
    <w:rsid w:val="00E601CF"/>
    <w:rsid w:val="00E61D3B"/>
    <w:rsid w:val="00E66329"/>
    <w:rsid w:val="00E6780B"/>
    <w:rsid w:val="00E71BDA"/>
    <w:rsid w:val="00E72666"/>
    <w:rsid w:val="00E73399"/>
    <w:rsid w:val="00E73805"/>
    <w:rsid w:val="00E7387B"/>
    <w:rsid w:val="00E74B32"/>
    <w:rsid w:val="00E77107"/>
    <w:rsid w:val="00E95D38"/>
    <w:rsid w:val="00EA30CE"/>
    <w:rsid w:val="00EA7B25"/>
    <w:rsid w:val="00EC20F2"/>
    <w:rsid w:val="00EC3BC4"/>
    <w:rsid w:val="00EC49B1"/>
    <w:rsid w:val="00EC64DF"/>
    <w:rsid w:val="00EC75C5"/>
    <w:rsid w:val="00EC75FB"/>
    <w:rsid w:val="00ED01B3"/>
    <w:rsid w:val="00ED14C6"/>
    <w:rsid w:val="00ED24DB"/>
    <w:rsid w:val="00ED7ABE"/>
    <w:rsid w:val="00EE1887"/>
    <w:rsid w:val="00EE7B8A"/>
    <w:rsid w:val="00EF149A"/>
    <w:rsid w:val="00EF7FE0"/>
    <w:rsid w:val="00F024FD"/>
    <w:rsid w:val="00F12FC9"/>
    <w:rsid w:val="00F16B38"/>
    <w:rsid w:val="00F17047"/>
    <w:rsid w:val="00F23591"/>
    <w:rsid w:val="00F276D3"/>
    <w:rsid w:val="00F30F68"/>
    <w:rsid w:val="00F310C1"/>
    <w:rsid w:val="00F4126B"/>
    <w:rsid w:val="00F446A2"/>
    <w:rsid w:val="00F45729"/>
    <w:rsid w:val="00F45BDC"/>
    <w:rsid w:val="00F5633F"/>
    <w:rsid w:val="00F567B0"/>
    <w:rsid w:val="00F612D9"/>
    <w:rsid w:val="00F62C40"/>
    <w:rsid w:val="00F6559A"/>
    <w:rsid w:val="00F7638E"/>
    <w:rsid w:val="00F767F2"/>
    <w:rsid w:val="00F779F0"/>
    <w:rsid w:val="00F8100D"/>
    <w:rsid w:val="00F81DC7"/>
    <w:rsid w:val="00F86CBA"/>
    <w:rsid w:val="00F90DAB"/>
    <w:rsid w:val="00F920BC"/>
    <w:rsid w:val="00F93B60"/>
    <w:rsid w:val="00F96C5E"/>
    <w:rsid w:val="00FA2133"/>
    <w:rsid w:val="00FA669D"/>
    <w:rsid w:val="00FA7D21"/>
    <w:rsid w:val="00FB63D1"/>
    <w:rsid w:val="00FB6A46"/>
    <w:rsid w:val="00FB71B3"/>
    <w:rsid w:val="00FC0E9F"/>
    <w:rsid w:val="00FC3632"/>
    <w:rsid w:val="00FC4D54"/>
    <w:rsid w:val="00FD259C"/>
    <w:rsid w:val="00FF36B9"/>
    <w:rsid w:val="00FF3DFB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BE3F0-3519-4FCD-A79F-88DF43BD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C7"/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  <w:snapToGrid w:val="0"/>
      <w:color w:val="000000"/>
      <w:sz w:val="24"/>
    </w:rPr>
  </w:style>
  <w:style w:type="paragraph" w:styleId="3">
    <w:name w:val="heading 3"/>
    <w:basedOn w:val="a"/>
    <w:next w:val="a"/>
    <w:qFormat/>
    <w:pPr>
      <w:keepNext/>
      <w:ind w:firstLine="360"/>
      <w:jc w:val="center"/>
      <w:outlineLvl w:val="2"/>
    </w:pPr>
    <w:rPr>
      <w:b/>
      <w:snapToGrid w:val="0"/>
      <w:color w:val="000000"/>
      <w:sz w:val="24"/>
    </w:rPr>
  </w:style>
  <w:style w:type="paragraph" w:styleId="4">
    <w:name w:val="heading 4"/>
    <w:basedOn w:val="a"/>
    <w:next w:val="a"/>
    <w:qFormat/>
    <w:pPr>
      <w:keepNext/>
      <w:ind w:firstLine="360"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pPr>
      <w:keepNext/>
      <w:numPr>
        <w:numId w:val="1"/>
      </w:numPr>
      <w:jc w:val="center"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ind w:firstLine="360"/>
      <w:outlineLvl w:val="6"/>
    </w:pPr>
    <w:rPr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napToGrid w:val="0"/>
      <w:color w:val="000000"/>
      <w:sz w:val="24"/>
    </w:rPr>
  </w:style>
  <w:style w:type="paragraph" w:styleId="20">
    <w:name w:val="Body Text 2"/>
    <w:basedOn w:val="a"/>
    <w:pPr>
      <w:jc w:val="center"/>
    </w:pPr>
    <w:rPr>
      <w:snapToGrid w:val="0"/>
      <w:color w:val="000000"/>
      <w:sz w:val="24"/>
    </w:rPr>
  </w:style>
  <w:style w:type="paragraph" w:styleId="30">
    <w:name w:val="Body Text Indent 3"/>
    <w:basedOn w:val="a"/>
    <w:rsid w:val="00D60BA9"/>
    <w:pPr>
      <w:spacing w:after="120"/>
      <w:ind w:left="283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BD579E"/>
    <w:pPr>
      <w:spacing w:line="360" w:lineRule="auto"/>
    </w:pPr>
    <w:rPr>
      <w:sz w:val="28"/>
    </w:rPr>
  </w:style>
  <w:style w:type="paragraph" w:styleId="21">
    <w:name w:val="toc 2"/>
    <w:basedOn w:val="a"/>
    <w:next w:val="a"/>
    <w:autoRedefine/>
    <w:semiHidden/>
    <w:rsid w:val="00BD579E"/>
    <w:pPr>
      <w:spacing w:line="360" w:lineRule="auto"/>
      <w:ind w:left="200"/>
    </w:pPr>
    <w:rPr>
      <w:sz w:val="28"/>
    </w:rPr>
  </w:style>
  <w:style w:type="character" w:styleId="a6">
    <w:name w:val="Hyperlink"/>
    <w:basedOn w:val="a0"/>
    <w:rsid w:val="00486BED"/>
    <w:rPr>
      <w:color w:val="0000FF"/>
      <w:u w:val="single"/>
    </w:rPr>
  </w:style>
  <w:style w:type="paragraph" w:styleId="a7">
    <w:name w:val="footer"/>
    <w:basedOn w:val="a"/>
    <w:rsid w:val="00A67215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CB5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2</Company>
  <LinksUpToDate>false</LinksUpToDate>
  <CharactersWithSpaces>19785</CharactersWithSpaces>
  <SharedDoc>false</SharedDoc>
  <HLinks>
    <vt:vector size="60" baseType="variant"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_Toc205350126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_Toc205350125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_Toc205350124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_Toc205350123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_Toc205350122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_Toc205350121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_Toc205350120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_Toc205350119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_Toc205350118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_Toc205350117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</dc:creator>
  <cp:keywords/>
  <cp:lastModifiedBy>Irina</cp:lastModifiedBy>
  <cp:revision>2</cp:revision>
  <cp:lastPrinted>2008-09-18T19:24:00Z</cp:lastPrinted>
  <dcterms:created xsi:type="dcterms:W3CDTF">2014-09-04T21:08:00Z</dcterms:created>
  <dcterms:modified xsi:type="dcterms:W3CDTF">2014-09-04T21:08:00Z</dcterms:modified>
</cp:coreProperties>
</file>