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A44D7" w:rsidRPr="00D644E2" w:rsidRDefault="009F44A2" w:rsidP="00874E0D">
      <w:pPr>
        <w:pStyle w:val="20"/>
        <w:jc w:val="center"/>
        <w:rPr>
          <w:b/>
          <w:shadow/>
        </w:rPr>
      </w:pPr>
      <w:r w:rsidRPr="009F44A2">
        <w:rPr>
          <w:b/>
          <w:color w:val="FFFFFF"/>
        </w:rPr>
        <w:t xml:space="preserve"> </w:t>
      </w:r>
      <w:r w:rsidR="001616DB" w:rsidRPr="00D644E2">
        <w:rPr>
          <w:b/>
          <w:shadow/>
        </w:rPr>
        <w:t>ГОУ</w:t>
      </w:r>
      <w:r w:rsidR="00DA44D7" w:rsidRPr="00D644E2">
        <w:rPr>
          <w:b/>
          <w:shadow/>
        </w:rPr>
        <w:t>ВПО «Ставропольская государственная медицинская академия»</w:t>
      </w:r>
    </w:p>
    <w:p w:rsidR="00DA44D7" w:rsidRPr="00D644E2" w:rsidRDefault="00DA44D7" w:rsidP="00874E0D">
      <w:pPr>
        <w:pStyle w:val="a7"/>
        <w:jc w:val="center"/>
        <w:rPr>
          <w:b/>
          <w:shadow/>
          <w:sz w:val="22"/>
          <w:szCs w:val="22"/>
        </w:rPr>
      </w:pPr>
      <w:r w:rsidRPr="00D644E2">
        <w:rPr>
          <w:b/>
          <w:shadow/>
          <w:sz w:val="22"/>
          <w:szCs w:val="22"/>
        </w:rPr>
        <w:t>Кафедра общественного здоровья и здравоохранения</w:t>
      </w:r>
    </w:p>
    <w:p w:rsidR="00DA44D7" w:rsidRDefault="00DA44D7" w:rsidP="00874E0D">
      <w:pPr>
        <w:jc w:val="center"/>
        <w:rPr>
          <w:b/>
          <w:bCs/>
          <w:sz w:val="44"/>
          <w:szCs w:val="44"/>
        </w:rPr>
      </w:pPr>
    </w:p>
    <w:p w:rsidR="00DA44D7" w:rsidRDefault="00DA44D7" w:rsidP="00091672">
      <w:pPr>
        <w:jc w:val="both"/>
        <w:rPr>
          <w:b/>
          <w:bCs/>
          <w:sz w:val="44"/>
          <w:szCs w:val="44"/>
        </w:rPr>
      </w:pPr>
    </w:p>
    <w:p w:rsidR="00DA44D7" w:rsidRDefault="00DA44D7" w:rsidP="00091672">
      <w:pPr>
        <w:jc w:val="both"/>
        <w:rPr>
          <w:b/>
          <w:bCs/>
          <w:sz w:val="44"/>
          <w:szCs w:val="44"/>
        </w:rPr>
      </w:pPr>
    </w:p>
    <w:p w:rsidR="00DA44D7" w:rsidRDefault="00DA44D7" w:rsidP="00091672">
      <w:pPr>
        <w:jc w:val="both"/>
        <w:rPr>
          <w:b/>
          <w:bCs/>
          <w:sz w:val="44"/>
          <w:szCs w:val="44"/>
        </w:rPr>
      </w:pPr>
    </w:p>
    <w:p w:rsidR="00DA44D7" w:rsidRDefault="00DA44D7" w:rsidP="00091672">
      <w:pPr>
        <w:jc w:val="both"/>
        <w:rPr>
          <w:b/>
          <w:bCs/>
          <w:sz w:val="44"/>
          <w:szCs w:val="44"/>
        </w:rPr>
      </w:pPr>
    </w:p>
    <w:p w:rsidR="004760AC" w:rsidRPr="004760AC" w:rsidRDefault="004760AC" w:rsidP="00D644E2">
      <w:pPr>
        <w:jc w:val="center"/>
        <w:rPr>
          <w:b/>
          <w:shadow/>
          <w:sz w:val="36"/>
          <w:szCs w:val="36"/>
        </w:rPr>
      </w:pPr>
      <w:r w:rsidRPr="004760AC">
        <w:rPr>
          <w:b/>
          <w:shadow/>
          <w:sz w:val="36"/>
          <w:szCs w:val="36"/>
        </w:rPr>
        <w:t xml:space="preserve">Руководство к практическим занятиям </w:t>
      </w:r>
    </w:p>
    <w:p w:rsidR="004760AC" w:rsidRPr="004760AC" w:rsidRDefault="004760AC" w:rsidP="00D644E2">
      <w:pPr>
        <w:jc w:val="center"/>
        <w:rPr>
          <w:b/>
          <w:shadow/>
          <w:sz w:val="36"/>
          <w:szCs w:val="36"/>
        </w:rPr>
      </w:pPr>
      <w:r w:rsidRPr="004760AC">
        <w:rPr>
          <w:b/>
          <w:shadow/>
          <w:sz w:val="36"/>
          <w:szCs w:val="36"/>
        </w:rPr>
        <w:t xml:space="preserve">по общественному здоровью </w:t>
      </w:r>
    </w:p>
    <w:p w:rsidR="00D644E2" w:rsidRPr="004760AC" w:rsidRDefault="004760AC" w:rsidP="00D644E2">
      <w:pPr>
        <w:jc w:val="center"/>
        <w:rPr>
          <w:b/>
          <w:shadow/>
          <w:sz w:val="36"/>
          <w:szCs w:val="36"/>
        </w:rPr>
      </w:pPr>
      <w:r w:rsidRPr="004760AC">
        <w:rPr>
          <w:b/>
          <w:shadow/>
          <w:sz w:val="36"/>
          <w:szCs w:val="36"/>
        </w:rPr>
        <w:t>и здравоохранению</w:t>
      </w:r>
    </w:p>
    <w:p w:rsidR="00AD2019" w:rsidRDefault="00AD2019" w:rsidP="00874E0D">
      <w:pPr>
        <w:jc w:val="center"/>
        <w:rPr>
          <w:b/>
          <w:bCs/>
          <w:shadow/>
          <w:sz w:val="48"/>
          <w:szCs w:val="48"/>
        </w:rPr>
      </w:pPr>
    </w:p>
    <w:p w:rsidR="00D644E2" w:rsidRPr="00331F7C" w:rsidRDefault="00D644E2" w:rsidP="004B146E">
      <w:pPr>
        <w:jc w:val="center"/>
        <w:rPr>
          <w:sz w:val="28"/>
          <w:szCs w:val="28"/>
        </w:rPr>
      </w:pPr>
    </w:p>
    <w:p w:rsidR="00DA44D7" w:rsidRPr="00331F7C" w:rsidRDefault="009F44A2" w:rsidP="004B146E">
      <w:pPr>
        <w:jc w:val="center"/>
        <w:rPr>
          <w:sz w:val="28"/>
          <w:szCs w:val="28"/>
        </w:rPr>
      </w:pPr>
      <w:r w:rsidRPr="00331F7C">
        <w:rPr>
          <w:sz w:val="28"/>
          <w:szCs w:val="28"/>
        </w:rPr>
        <w:t>Учебно</w:t>
      </w:r>
      <w:r w:rsidR="004760AC">
        <w:rPr>
          <w:sz w:val="28"/>
          <w:szCs w:val="28"/>
        </w:rPr>
        <w:t>-методическое</w:t>
      </w:r>
      <w:r w:rsidRPr="00331F7C">
        <w:rPr>
          <w:sz w:val="28"/>
          <w:szCs w:val="28"/>
        </w:rPr>
        <w:t xml:space="preserve"> пособие</w:t>
      </w:r>
    </w:p>
    <w:p w:rsidR="00DA44D7" w:rsidRPr="00331F7C" w:rsidRDefault="00DA44D7" w:rsidP="00091672">
      <w:pPr>
        <w:jc w:val="both"/>
        <w:rPr>
          <w:sz w:val="28"/>
          <w:szCs w:val="28"/>
        </w:rPr>
      </w:pPr>
    </w:p>
    <w:p w:rsidR="00DA44D7" w:rsidRPr="00331F7C" w:rsidRDefault="00DA44D7" w:rsidP="00091672">
      <w:pPr>
        <w:jc w:val="both"/>
        <w:rPr>
          <w:sz w:val="28"/>
          <w:szCs w:val="28"/>
        </w:rPr>
      </w:pPr>
    </w:p>
    <w:p w:rsidR="00DA44D7" w:rsidRPr="00331F7C" w:rsidRDefault="00DA44D7" w:rsidP="00091672">
      <w:pPr>
        <w:jc w:val="both"/>
        <w:rPr>
          <w:sz w:val="28"/>
          <w:szCs w:val="28"/>
        </w:rPr>
      </w:pPr>
    </w:p>
    <w:p w:rsidR="00DA44D7" w:rsidRPr="00331F7C" w:rsidRDefault="00DA44D7" w:rsidP="00091672">
      <w:pPr>
        <w:jc w:val="both"/>
      </w:pPr>
    </w:p>
    <w:p w:rsidR="00DA44D7" w:rsidRPr="00331F7C" w:rsidRDefault="00DA44D7" w:rsidP="00091672">
      <w:pPr>
        <w:jc w:val="both"/>
      </w:pPr>
    </w:p>
    <w:p w:rsidR="00DA44D7" w:rsidRPr="00331F7C" w:rsidRDefault="00DA44D7" w:rsidP="00091672">
      <w:pPr>
        <w:jc w:val="both"/>
      </w:pPr>
    </w:p>
    <w:p w:rsidR="004B146E" w:rsidRPr="00331F7C" w:rsidRDefault="004B146E" w:rsidP="00874E0D">
      <w:pPr>
        <w:jc w:val="center"/>
        <w:rPr>
          <w:b/>
          <w:shadow/>
        </w:rPr>
      </w:pPr>
    </w:p>
    <w:p w:rsidR="004B146E" w:rsidRPr="00331F7C" w:rsidRDefault="004B146E" w:rsidP="00874E0D">
      <w:pPr>
        <w:jc w:val="center"/>
        <w:rPr>
          <w:b/>
          <w:shadow/>
        </w:rPr>
      </w:pPr>
    </w:p>
    <w:p w:rsidR="004B146E" w:rsidRPr="00331F7C" w:rsidRDefault="004B146E" w:rsidP="00874E0D">
      <w:pPr>
        <w:jc w:val="center"/>
        <w:rPr>
          <w:b/>
          <w:shadow/>
        </w:rPr>
      </w:pPr>
    </w:p>
    <w:p w:rsidR="00DA44D7" w:rsidRPr="004760AC" w:rsidRDefault="00DA44D7" w:rsidP="00874E0D">
      <w:pPr>
        <w:jc w:val="center"/>
        <w:rPr>
          <w:b/>
          <w:shadow/>
        </w:rPr>
      </w:pPr>
      <w:r w:rsidRPr="004760AC">
        <w:rPr>
          <w:b/>
          <w:shadow/>
        </w:rPr>
        <w:t>Ставрополь</w:t>
      </w:r>
    </w:p>
    <w:p w:rsidR="00DA44D7" w:rsidRPr="004760AC" w:rsidRDefault="00DA44D7" w:rsidP="00874E0D">
      <w:pPr>
        <w:jc w:val="center"/>
        <w:rPr>
          <w:b/>
          <w:shadow/>
        </w:rPr>
      </w:pPr>
      <w:r w:rsidRPr="004760AC">
        <w:rPr>
          <w:b/>
          <w:shadow/>
        </w:rPr>
        <w:t>200</w:t>
      </w:r>
      <w:r w:rsidR="00331F7C" w:rsidRPr="004760AC">
        <w:rPr>
          <w:b/>
          <w:shadow/>
        </w:rPr>
        <w:t>7</w:t>
      </w:r>
    </w:p>
    <w:p w:rsidR="00DA44D7" w:rsidRPr="00331F7C" w:rsidRDefault="00DA44D7" w:rsidP="00874E0D">
      <w:pPr>
        <w:jc w:val="center"/>
      </w:pPr>
    </w:p>
    <w:p w:rsidR="00204108" w:rsidRPr="00CD288B" w:rsidRDefault="00DA44D7" w:rsidP="00156103">
      <w:r w:rsidRPr="00331F7C">
        <w:br w:type="page"/>
      </w:r>
      <w:r w:rsidR="00204108" w:rsidRPr="00CD288B">
        <w:lastRenderedPageBreak/>
        <w:t>ББК 51.1 (2)</w:t>
      </w:r>
    </w:p>
    <w:p w:rsidR="00204108" w:rsidRPr="00CD288B" w:rsidRDefault="00204108" w:rsidP="00204108">
      <w:pPr>
        <w:pStyle w:val="HTML"/>
        <w:rPr>
          <w:rFonts w:ascii="Times New Roman" w:hAnsi="Times New Roman" w:cs="Times New Roman"/>
          <w:sz w:val="24"/>
          <w:szCs w:val="24"/>
        </w:rPr>
      </w:pPr>
      <w:r w:rsidRPr="00CD288B">
        <w:rPr>
          <w:rFonts w:ascii="Times New Roman" w:hAnsi="Times New Roman" w:cs="Times New Roman"/>
          <w:sz w:val="24"/>
          <w:szCs w:val="24"/>
        </w:rPr>
        <w:t>УДК 614.1/2 (06)</w:t>
      </w:r>
    </w:p>
    <w:p w:rsidR="00204108" w:rsidRPr="00CD288B" w:rsidRDefault="00204108" w:rsidP="00204108">
      <w:pPr>
        <w:pStyle w:val="HTML"/>
        <w:ind w:right="-41"/>
        <w:jc w:val="both"/>
        <w:rPr>
          <w:rFonts w:ascii="Times New Roman" w:hAnsi="Times New Roman" w:cs="Times New Roman"/>
          <w:sz w:val="24"/>
          <w:szCs w:val="24"/>
        </w:rPr>
      </w:pPr>
      <w:r w:rsidRPr="00CD288B">
        <w:rPr>
          <w:rFonts w:ascii="Times New Roman" w:hAnsi="Times New Roman" w:cs="Times New Roman"/>
          <w:sz w:val="24"/>
          <w:szCs w:val="24"/>
        </w:rPr>
        <w:t xml:space="preserve">Максименко Л.Л. </w:t>
      </w:r>
      <w:r w:rsidRPr="00CD288B">
        <w:rPr>
          <w:rFonts w:ascii="Times New Roman" w:hAnsi="Times New Roman" w:cs="Times New Roman"/>
          <w:caps/>
          <w:sz w:val="24"/>
          <w:szCs w:val="24"/>
        </w:rPr>
        <w:t>Руководство к практическим занятиям по</w:t>
      </w:r>
      <w:r w:rsidR="004A77C9">
        <w:rPr>
          <w:rFonts w:ascii="Times New Roman" w:hAnsi="Times New Roman" w:cs="Times New Roman"/>
          <w:caps/>
          <w:sz w:val="24"/>
          <w:szCs w:val="24"/>
        </w:rPr>
        <w:t xml:space="preserve"> общественному здоровью и здравоохранению</w:t>
      </w:r>
      <w:r w:rsidRPr="00CD288B">
        <w:rPr>
          <w:rFonts w:ascii="Times New Roman" w:hAnsi="Times New Roman" w:cs="Times New Roman"/>
          <w:sz w:val="24"/>
          <w:szCs w:val="24"/>
        </w:rPr>
        <w:t xml:space="preserve">. </w:t>
      </w:r>
      <w:r w:rsidRPr="00CD288B">
        <w:rPr>
          <w:rFonts w:ascii="Times New Roman" w:hAnsi="Times New Roman" w:cs="Times New Roman"/>
          <w:smallCaps/>
          <w:sz w:val="24"/>
          <w:szCs w:val="24"/>
        </w:rPr>
        <w:t>Учебно</w:t>
      </w:r>
      <w:r w:rsidR="004A77C9">
        <w:rPr>
          <w:rFonts w:ascii="Times New Roman" w:hAnsi="Times New Roman" w:cs="Times New Roman"/>
          <w:smallCaps/>
          <w:sz w:val="24"/>
          <w:szCs w:val="24"/>
        </w:rPr>
        <w:t>-методическое</w:t>
      </w:r>
      <w:r w:rsidRPr="00CD288B">
        <w:rPr>
          <w:rFonts w:ascii="Times New Roman" w:hAnsi="Times New Roman" w:cs="Times New Roman"/>
          <w:smallCaps/>
          <w:sz w:val="24"/>
          <w:szCs w:val="24"/>
        </w:rPr>
        <w:t xml:space="preserve">  пособие. Ставрополь, 2005</w:t>
      </w:r>
    </w:p>
    <w:p w:rsidR="00204108" w:rsidRPr="00CD288B" w:rsidRDefault="00204108" w:rsidP="00204108">
      <w:pPr>
        <w:pStyle w:val="HTML"/>
        <w:rPr>
          <w:rFonts w:ascii="Times New Roman" w:hAnsi="Times New Roman" w:cs="Times New Roman"/>
          <w:sz w:val="24"/>
          <w:szCs w:val="24"/>
        </w:rPr>
      </w:pPr>
    </w:p>
    <w:p w:rsidR="00204108" w:rsidRPr="00CD288B" w:rsidRDefault="00204108" w:rsidP="00204108">
      <w:pPr>
        <w:jc w:val="both"/>
      </w:pPr>
      <w:r w:rsidRPr="00CD288B">
        <w:t>Рецензенты: проректор по учебной работе СтГМА, к.м.н., доцент Филимонов Ю.А., зав. кафедрой общественного здоровья и здравоохранения ФУВ, профессор Шибков Н.А.</w:t>
      </w:r>
    </w:p>
    <w:p w:rsidR="00204108" w:rsidRPr="00CD288B" w:rsidRDefault="00204108" w:rsidP="00204108">
      <w:pPr>
        <w:jc w:val="center"/>
        <w:rPr>
          <w:b/>
        </w:rPr>
      </w:pPr>
    </w:p>
    <w:p w:rsidR="00204108" w:rsidRPr="00CD288B" w:rsidRDefault="00204108" w:rsidP="00204108">
      <w:pPr>
        <w:pStyle w:val="HTML"/>
        <w:jc w:val="both"/>
        <w:rPr>
          <w:rFonts w:ascii="Times New Roman" w:hAnsi="Times New Roman" w:cs="Times New Roman"/>
          <w:sz w:val="24"/>
          <w:szCs w:val="24"/>
        </w:rPr>
      </w:pPr>
      <w:r w:rsidRPr="00CD288B">
        <w:rPr>
          <w:rFonts w:ascii="Times New Roman" w:hAnsi="Times New Roman" w:cs="Times New Roman"/>
          <w:sz w:val="24"/>
          <w:szCs w:val="24"/>
        </w:rPr>
        <w:t xml:space="preserve"> Автор — Максименко Людмила Леонидовна, к.м.н., доцент, зав. кафедрой  общественного здоровья и здравоохранения  Ставропольской государственной медицинской академии </w:t>
      </w:r>
    </w:p>
    <w:p w:rsidR="00204108" w:rsidRPr="00CD288B" w:rsidRDefault="00204108" w:rsidP="00204108">
      <w:pPr>
        <w:pStyle w:val="HTML"/>
        <w:jc w:val="both"/>
        <w:rPr>
          <w:rFonts w:ascii="Times New Roman" w:hAnsi="Times New Roman" w:cs="Times New Roman"/>
          <w:sz w:val="24"/>
          <w:szCs w:val="24"/>
        </w:rPr>
      </w:pPr>
      <w:r w:rsidRPr="00CD288B">
        <w:rPr>
          <w:rFonts w:ascii="Times New Roman" w:hAnsi="Times New Roman" w:cs="Times New Roman"/>
          <w:sz w:val="24"/>
          <w:szCs w:val="24"/>
        </w:rPr>
        <w:t>В учебном пособии представлены принципы организации и проведения санитарно-статистического исследования, ключевые понятия и основные методы математико-статистического анализа, позволяющие студентам медицинских вузов  подготовиться к  практическим занятиям и приобрести практические навыки решения ситуационных задач. Материалы пособия могут быть использованы студентами для освоения предмета при подготовке к практическим занятиям и экзаменам.</w:t>
      </w:r>
    </w:p>
    <w:p w:rsidR="00204108" w:rsidRPr="00CD288B" w:rsidRDefault="00204108" w:rsidP="00204108">
      <w:pPr>
        <w:pStyle w:val="HTML"/>
        <w:jc w:val="both"/>
        <w:rPr>
          <w:rFonts w:ascii="Times New Roman" w:hAnsi="Times New Roman" w:cs="Times New Roman"/>
          <w:sz w:val="24"/>
          <w:szCs w:val="24"/>
        </w:rPr>
      </w:pPr>
      <w:r w:rsidRPr="00CD288B">
        <w:rPr>
          <w:rFonts w:ascii="Times New Roman" w:hAnsi="Times New Roman" w:cs="Times New Roman"/>
          <w:sz w:val="24"/>
          <w:szCs w:val="24"/>
        </w:rPr>
        <w:t xml:space="preserve"> Издание рассчитано на студентов, ординаторов, аспирантов и преподавателей кафедр общественного здоровья и здравоохранения различных факультетов медицинских вузов.</w:t>
      </w:r>
    </w:p>
    <w:p w:rsidR="00204108" w:rsidRPr="00CD288B" w:rsidRDefault="00204108" w:rsidP="00204108">
      <w:pPr>
        <w:pStyle w:val="HTML"/>
        <w:jc w:val="both"/>
        <w:rPr>
          <w:sz w:val="24"/>
          <w:szCs w:val="24"/>
        </w:rPr>
      </w:pPr>
      <w:r w:rsidRPr="00CD288B">
        <w:rPr>
          <w:b/>
          <w:sz w:val="24"/>
          <w:szCs w:val="24"/>
        </w:rPr>
        <w:br w:type="page"/>
        <w:t>ТЕМА 1.</w:t>
      </w:r>
      <w:r w:rsidRPr="00CD288B">
        <w:rPr>
          <w:sz w:val="24"/>
          <w:szCs w:val="24"/>
        </w:rPr>
        <w:t xml:space="preserve"> </w:t>
      </w:r>
      <w:r w:rsidRPr="00CD288B">
        <w:rPr>
          <w:b/>
          <w:sz w:val="24"/>
          <w:szCs w:val="24"/>
        </w:rPr>
        <w:t>МЕТОДИКА ПРОВЕДЕНИЯ СТАТИСТИЧЕСКОГО ИССЛЕДОВАНИЯ</w:t>
      </w:r>
    </w:p>
    <w:p w:rsidR="00204108" w:rsidRPr="00156103" w:rsidRDefault="00204108" w:rsidP="00204108">
      <w:pPr>
        <w:spacing w:after="120"/>
        <w:jc w:val="both"/>
        <w:rPr>
          <w:sz w:val="22"/>
          <w:szCs w:val="22"/>
        </w:rPr>
      </w:pPr>
      <w:r w:rsidRPr="00951EF0">
        <w:rPr>
          <w:b/>
          <w:sz w:val="22"/>
          <w:szCs w:val="22"/>
        </w:rPr>
        <w:t>ЦЕЛЬ ЗАНЯТИЯ:</w:t>
      </w:r>
      <w:r w:rsidRPr="00CD288B">
        <w:t xml:space="preserve"> </w:t>
      </w:r>
      <w:r w:rsidRPr="00156103">
        <w:rPr>
          <w:sz w:val="22"/>
          <w:szCs w:val="22"/>
        </w:rPr>
        <w:t>Ознакомить  студентов с последовательностью проведения статистического исследования, научить самостоятельному составлению плана и программы статистического исследования, правильному определению единицы наблюдения и учетных признаков, ознакомить с методикой сбора материала его обработки и анализа.</w:t>
      </w:r>
    </w:p>
    <w:p w:rsidR="00204108" w:rsidRPr="00156103" w:rsidRDefault="00204108" w:rsidP="00951EF0">
      <w:pPr>
        <w:jc w:val="both"/>
        <w:rPr>
          <w:sz w:val="22"/>
          <w:szCs w:val="22"/>
        </w:rPr>
      </w:pPr>
      <w:r w:rsidRPr="00951EF0">
        <w:rPr>
          <w:b/>
          <w:sz w:val="22"/>
          <w:szCs w:val="22"/>
        </w:rPr>
        <w:t>МЕТОДИКА ПРОВЕДЕНИЯ ЗАНЯТИЯ</w:t>
      </w:r>
      <w:r w:rsidRPr="00CD288B">
        <w:t xml:space="preserve"> </w:t>
      </w:r>
      <w:r w:rsidRPr="00156103">
        <w:rPr>
          <w:sz w:val="22"/>
          <w:szCs w:val="22"/>
        </w:rPr>
        <w:t>В начале занятия преподаватель дает определение санитарной статистики, подчеркивая значение статистических исследований для изучения общественного здоровья и здравоохранения, медицинской науки и практической деятельности  врачей. Далее разбирается методика проведения статистического исследования его основные этапы. На конкретных примерах преподаватель показывает, что, прежде всего, необходимо четко сформулировать цель исследования, его задачи, составить план и программу статистического исследования. Дается определение единицы наблюдения, учетных признаков, подлежащих регистрации, демонстрируются образцы статистических регистрационных документов. После этого разбираются условия группировки и сводки статистического материала в таблицы: простые, групповые, комбинационные. При изложении второго этапа статистического исследования студентов знакомят с методами сбора статистического материала, особое внимание, уделяя требованиям, предъявляемым к выборочному статистическому наблюдению. Разработку и сводку статистического материала студенты выполняют самостоятельно, на основе уже подготовленных учетных документов: карта выбывшего из стационара, талон амбулаторного пациента, история стоматологического больного. Полученные данные изображаются графически и анализируются. В конце занятия проводится контроль выполненных индивидуальных заданий с разбором допущенных студентами ошибок.</w:t>
      </w:r>
    </w:p>
    <w:p w:rsidR="00204108" w:rsidRPr="00331F7C" w:rsidRDefault="00204108" w:rsidP="00204108">
      <w:pPr>
        <w:jc w:val="both"/>
        <w:rPr>
          <w:sz w:val="22"/>
          <w:szCs w:val="22"/>
        </w:rPr>
      </w:pPr>
      <w:r w:rsidRPr="00331F7C">
        <w:rPr>
          <w:sz w:val="22"/>
          <w:szCs w:val="22"/>
        </w:rPr>
        <w:t>КОНТРОЛЬНЫЕ ВОПРОСЫ К ТЕМЕ</w:t>
      </w:r>
    </w:p>
    <w:p w:rsidR="00204108" w:rsidRPr="003E2455" w:rsidRDefault="00204108" w:rsidP="00204108">
      <w:pPr>
        <w:jc w:val="both"/>
        <w:rPr>
          <w:sz w:val="20"/>
          <w:szCs w:val="20"/>
        </w:rPr>
      </w:pPr>
      <w:r w:rsidRPr="00CD288B">
        <w:t xml:space="preserve">1. </w:t>
      </w:r>
      <w:r w:rsidRPr="003E2455">
        <w:rPr>
          <w:sz w:val="20"/>
          <w:szCs w:val="20"/>
        </w:rPr>
        <w:t>Что изучает санитарная статистика?</w:t>
      </w:r>
    </w:p>
    <w:p w:rsidR="00204108" w:rsidRPr="003E2455" w:rsidRDefault="00204108" w:rsidP="00204108">
      <w:pPr>
        <w:jc w:val="both"/>
        <w:rPr>
          <w:sz w:val="20"/>
          <w:szCs w:val="20"/>
        </w:rPr>
      </w:pPr>
      <w:r w:rsidRPr="003E2455">
        <w:rPr>
          <w:sz w:val="20"/>
          <w:szCs w:val="20"/>
        </w:rPr>
        <w:t>2. Назовите основные этапы статистического исследования.</w:t>
      </w:r>
    </w:p>
    <w:p w:rsidR="00204108" w:rsidRPr="003E2455" w:rsidRDefault="00204108" w:rsidP="00204108">
      <w:pPr>
        <w:jc w:val="both"/>
        <w:rPr>
          <w:sz w:val="20"/>
          <w:szCs w:val="20"/>
        </w:rPr>
      </w:pPr>
      <w:r w:rsidRPr="003E2455">
        <w:rPr>
          <w:sz w:val="20"/>
          <w:szCs w:val="20"/>
        </w:rPr>
        <w:t>3. Какие вопросы включают план статистического исследования?</w:t>
      </w:r>
    </w:p>
    <w:p w:rsidR="00204108" w:rsidRPr="003E2455" w:rsidRDefault="00204108" w:rsidP="00204108">
      <w:pPr>
        <w:jc w:val="both"/>
        <w:rPr>
          <w:sz w:val="20"/>
          <w:szCs w:val="20"/>
        </w:rPr>
      </w:pPr>
      <w:r w:rsidRPr="003E2455">
        <w:rPr>
          <w:sz w:val="20"/>
          <w:szCs w:val="20"/>
        </w:rPr>
        <w:t>4. Как составить программу статистического исследования?</w:t>
      </w:r>
    </w:p>
    <w:p w:rsidR="00204108" w:rsidRPr="003E2455" w:rsidRDefault="00204108" w:rsidP="00204108">
      <w:pPr>
        <w:jc w:val="both"/>
        <w:rPr>
          <w:sz w:val="20"/>
          <w:szCs w:val="20"/>
        </w:rPr>
      </w:pPr>
      <w:r w:rsidRPr="003E2455">
        <w:rPr>
          <w:sz w:val="20"/>
          <w:szCs w:val="20"/>
        </w:rPr>
        <w:t>5. Что представляет собой единица наблюдения?</w:t>
      </w:r>
    </w:p>
    <w:p w:rsidR="00204108" w:rsidRPr="003E2455" w:rsidRDefault="00204108" w:rsidP="00204108">
      <w:pPr>
        <w:jc w:val="both"/>
        <w:rPr>
          <w:sz w:val="20"/>
          <w:szCs w:val="20"/>
        </w:rPr>
      </w:pPr>
      <w:r w:rsidRPr="003E2455">
        <w:rPr>
          <w:sz w:val="20"/>
          <w:szCs w:val="20"/>
        </w:rPr>
        <w:t>6. Чем отличаются простые, групповые и комбинационные таблицы.</w:t>
      </w:r>
    </w:p>
    <w:p w:rsidR="00204108" w:rsidRPr="003E2455" w:rsidRDefault="00204108" w:rsidP="00204108">
      <w:pPr>
        <w:spacing w:after="120"/>
        <w:jc w:val="both"/>
        <w:rPr>
          <w:sz w:val="20"/>
          <w:szCs w:val="20"/>
        </w:rPr>
      </w:pPr>
      <w:r w:rsidRPr="003E2455">
        <w:rPr>
          <w:sz w:val="20"/>
          <w:szCs w:val="20"/>
        </w:rPr>
        <w:t>7. Каков порядок проведения разработки и сводки статистического материала?</w:t>
      </w:r>
    </w:p>
    <w:p w:rsidR="00204108" w:rsidRPr="00331F7C" w:rsidRDefault="00204108" w:rsidP="00156103">
      <w:pPr>
        <w:pStyle w:val="HTML"/>
        <w:jc w:val="center"/>
        <w:rPr>
          <w:rFonts w:ascii="Times New Roman" w:hAnsi="Times New Roman" w:cs="Times New Roman"/>
          <w:sz w:val="22"/>
          <w:szCs w:val="22"/>
        </w:rPr>
      </w:pPr>
      <w:r w:rsidRPr="00331F7C">
        <w:rPr>
          <w:rFonts w:ascii="Times New Roman" w:hAnsi="Times New Roman" w:cs="Times New Roman"/>
          <w:b/>
          <w:sz w:val="22"/>
          <w:szCs w:val="22"/>
        </w:rPr>
        <w:t>КРАТКОЕ СОДЕРЖАНИЕ ТЕМЫ</w:t>
      </w:r>
      <w:r w:rsidRPr="00331F7C">
        <w:rPr>
          <w:rFonts w:ascii="Times New Roman" w:hAnsi="Times New Roman" w:cs="Times New Roman"/>
          <w:sz w:val="22"/>
          <w:szCs w:val="22"/>
        </w:rPr>
        <w:t>:</w:t>
      </w:r>
    </w:p>
    <w:p w:rsidR="00204108" w:rsidRPr="00156103" w:rsidRDefault="00204108" w:rsidP="00204108">
      <w:pPr>
        <w:pStyle w:val="HTML"/>
        <w:jc w:val="both"/>
        <w:rPr>
          <w:rFonts w:ascii="Times New Roman" w:hAnsi="Times New Roman" w:cs="Times New Roman"/>
          <w:sz w:val="22"/>
          <w:szCs w:val="22"/>
        </w:rPr>
      </w:pPr>
      <w:r w:rsidRPr="00CD288B">
        <w:rPr>
          <w:rFonts w:ascii="Times New Roman" w:hAnsi="Times New Roman" w:cs="Times New Roman"/>
          <w:sz w:val="24"/>
          <w:szCs w:val="24"/>
        </w:rPr>
        <w:tab/>
      </w:r>
      <w:r w:rsidRPr="00156103">
        <w:rPr>
          <w:rFonts w:ascii="Times New Roman" w:hAnsi="Times New Roman" w:cs="Times New Roman"/>
          <w:sz w:val="22"/>
          <w:szCs w:val="22"/>
        </w:rPr>
        <w:t>Статистика — общественная наука, изучающая количественную сторону массовых общественных явлений в неразрывной связи с их качественными особенностями. Анализ количественных показателей позволяет выявить важнейшие закономерности различных процессов в жизни общества и таким образом познать качественную природу явлений в их взаимосвязь. Статистический метод нашел применение во всех областях деятельности человека, в науке и в том числе в медицине и здравоохранении. Медицинская (санитарная) статистика изучает состояние общественного здоровья и здравоохранения, устанавливает достоверность результатов исследований, проводимых в клиниках и лабораториях, эффективность новых препаратов, методов диагностики и профилактики, качество работы врача. Выделяют следующие разделы медицинской  статистики: 1) статистика общественного здоровья;  2) статистика  здравоохранения; 3) статистика научных  исследований, или теоретическая медицинская статистика.</w:t>
      </w:r>
    </w:p>
    <w:p w:rsidR="00204108" w:rsidRPr="00156103" w:rsidRDefault="00204108" w:rsidP="00331F7C">
      <w:pPr>
        <w:ind w:firstLine="709"/>
        <w:jc w:val="both"/>
        <w:rPr>
          <w:color w:val="000000"/>
          <w:sz w:val="22"/>
          <w:szCs w:val="22"/>
        </w:rPr>
      </w:pPr>
      <w:r w:rsidRPr="00156103">
        <w:rPr>
          <w:color w:val="000000"/>
          <w:sz w:val="22"/>
          <w:szCs w:val="22"/>
        </w:rPr>
        <w:t xml:space="preserve">Медико-статистические исследования выполняются в определенной последовательности. В начале определяется цель и задачи работы. Цель устанавливает направление всего исследования в целом и отвечает на вопрос "зачем" оно будет проводиться. Целью медико-социальных исследований может быть изучение различных сторон здоровья населения, деятельности системы здравоохранения и т.д. Задачи определяют конкретные пути достижения цели, позволяют разделить всю работу на ступени, преодоление которых способствует получению конечного результата, В дальнейшем статистическое исследование проводится поэтапно, строгая последовательность в выполнении которых обеспечивает полноту и достоверность медико-статистической информации. </w:t>
      </w:r>
    </w:p>
    <w:p w:rsidR="00204108" w:rsidRPr="00156103" w:rsidRDefault="00204108" w:rsidP="00951EF0">
      <w:pPr>
        <w:jc w:val="center"/>
        <w:rPr>
          <w:sz w:val="22"/>
          <w:szCs w:val="22"/>
        </w:rPr>
      </w:pPr>
      <w:r w:rsidRPr="00156103">
        <w:rPr>
          <w:color w:val="000000"/>
          <w:sz w:val="22"/>
          <w:szCs w:val="22"/>
        </w:rPr>
        <w:t>ОСНОВНЫЕ ЭТАПЫ СТАТИСТИЧЕСКОГО ИССЛЕДОВАНИЯ:</w:t>
      </w:r>
    </w:p>
    <w:p w:rsidR="00204108" w:rsidRPr="00CD288B" w:rsidRDefault="00204108" w:rsidP="00204108">
      <w:pPr>
        <w:numPr>
          <w:ilvl w:val="0"/>
          <w:numId w:val="61"/>
        </w:numPr>
        <w:shd w:val="clear" w:color="auto" w:fill="FFFFFF"/>
        <w:tabs>
          <w:tab w:val="left" w:pos="259"/>
        </w:tabs>
        <w:autoSpaceDE w:val="0"/>
        <w:autoSpaceDN w:val="0"/>
        <w:adjustRightInd w:val="0"/>
        <w:ind w:left="360" w:hanging="360"/>
        <w:jc w:val="both"/>
        <w:rPr>
          <w:color w:val="000000"/>
        </w:rPr>
      </w:pPr>
      <w:r w:rsidRPr="00CD288B">
        <w:rPr>
          <w:b/>
          <w:color w:val="000000"/>
        </w:rPr>
        <w:t>Подготовительный (организационный) этап:</w:t>
      </w:r>
      <w:r w:rsidRPr="00CD288B">
        <w:rPr>
          <w:color w:val="000000"/>
        </w:rPr>
        <w:t xml:space="preserve"> составление плана и программы исследования;</w:t>
      </w:r>
    </w:p>
    <w:p w:rsidR="00204108" w:rsidRPr="00CD288B" w:rsidRDefault="00204108" w:rsidP="00204108">
      <w:pPr>
        <w:numPr>
          <w:ilvl w:val="0"/>
          <w:numId w:val="61"/>
        </w:numPr>
        <w:shd w:val="clear" w:color="auto" w:fill="FFFFFF"/>
        <w:tabs>
          <w:tab w:val="left" w:pos="259"/>
        </w:tabs>
        <w:autoSpaceDE w:val="0"/>
        <w:autoSpaceDN w:val="0"/>
        <w:adjustRightInd w:val="0"/>
        <w:ind w:left="360" w:hanging="360"/>
        <w:jc w:val="both"/>
        <w:rPr>
          <w:b/>
          <w:bCs/>
          <w:color w:val="000000"/>
        </w:rPr>
      </w:pPr>
      <w:r w:rsidRPr="00CD288B">
        <w:rPr>
          <w:b/>
          <w:bCs/>
          <w:color w:val="000000"/>
        </w:rPr>
        <w:t>Сбор статистического материала;</w:t>
      </w:r>
    </w:p>
    <w:p w:rsidR="00204108" w:rsidRPr="00CD288B" w:rsidRDefault="00204108" w:rsidP="00204108">
      <w:pPr>
        <w:numPr>
          <w:ilvl w:val="0"/>
          <w:numId w:val="61"/>
        </w:numPr>
        <w:shd w:val="clear" w:color="auto" w:fill="FFFFFF"/>
        <w:tabs>
          <w:tab w:val="left" w:pos="259"/>
        </w:tabs>
        <w:autoSpaceDE w:val="0"/>
        <w:autoSpaceDN w:val="0"/>
        <w:adjustRightInd w:val="0"/>
        <w:ind w:left="360" w:hanging="360"/>
        <w:jc w:val="both"/>
        <w:rPr>
          <w:b/>
          <w:bCs/>
          <w:color w:val="000000"/>
        </w:rPr>
      </w:pPr>
      <w:r w:rsidRPr="00CD288B">
        <w:rPr>
          <w:b/>
          <w:bCs/>
          <w:color w:val="000000"/>
        </w:rPr>
        <w:t xml:space="preserve">Разработка и </w:t>
      </w:r>
      <w:r w:rsidRPr="00CD288B">
        <w:rPr>
          <w:b/>
          <w:color w:val="000000"/>
        </w:rPr>
        <w:t>сводка материала</w:t>
      </w:r>
      <w:r w:rsidRPr="00CD288B">
        <w:rPr>
          <w:color w:val="000000"/>
        </w:rPr>
        <w:t>,</w:t>
      </w:r>
    </w:p>
    <w:p w:rsidR="00204108" w:rsidRPr="00CD288B" w:rsidRDefault="00204108" w:rsidP="00204108">
      <w:pPr>
        <w:numPr>
          <w:ilvl w:val="0"/>
          <w:numId w:val="61"/>
        </w:numPr>
        <w:shd w:val="clear" w:color="auto" w:fill="FFFFFF"/>
        <w:tabs>
          <w:tab w:val="left" w:pos="259"/>
        </w:tabs>
        <w:autoSpaceDE w:val="0"/>
        <w:autoSpaceDN w:val="0"/>
        <w:adjustRightInd w:val="0"/>
        <w:ind w:left="360" w:hanging="360"/>
        <w:jc w:val="both"/>
        <w:rPr>
          <w:color w:val="000000"/>
        </w:rPr>
      </w:pPr>
      <w:r w:rsidRPr="00CD288B">
        <w:rPr>
          <w:b/>
          <w:color w:val="000000"/>
        </w:rPr>
        <w:t>Анализ полученных данных, выводы, предложения</w:t>
      </w:r>
      <w:r w:rsidRPr="00CD288B">
        <w:rPr>
          <w:color w:val="000000"/>
        </w:rPr>
        <w:t>.</w:t>
      </w:r>
    </w:p>
    <w:p w:rsidR="00204108" w:rsidRPr="00910DE1" w:rsidRDefault="00204108" w:rsidP="00204108">
      <w:pPr>
        <w:shd w:val="clear" w:color="auto" w:fill="FFFFFF"/>
        <w:ind w:left="48" w:right="48"/>
        <w:jc w:val="both"/>
        <w:rPr>
          <w:sz w:val="22"/>
          <w:szCs w:val="22"/>
        </w:rPr>
      </w:pPr>
      <w:r w:rsidRPr="00910DE1">
        <w:rPr>
          <w:color w:val="000000"/>
          <w:sz w:val="22"/>
          <w:szCs w:val="22"/>
        </w:rPr>
        <w:t>ПЛАН СТАТИСТИЧЕСКОГО ИССЛЕДОВАНИЯ включает перечень организационных вопросов:</w:t>
      </w:r>
    </w:p>
    <w:p w:rsidR="00204108" w:rsidRPr="00204108" w:rsidRDefault="00204108" w:rsidP="00215220">
      <w:pPr>
        <w:widowControl/>
        <w:numPr>
          <w:ilvl w:val="0"/>
          <w:numId w:val="62"/>
        </w:numPr>
        <w:shd w:val="clear" w:color="auto" w:fill="FFFFFF"/>
        <w:tabs>
          <w:tab w:val="clear" w:pos="408"/>
          <w:tab w:val="num" w:pos="360"/>
        </w:tabs>
        <w:ind w:left="360" w:right="29"/>
        <w:jc w:val="both"/>
        <w:rPr>
          <w:color w:val="000000"/>
          <w:sz w:val="22"/>
          <w:szCs w:val="22"/>
        </w:rPr>
      </w:pPr>
      <w:r w:rsidRPr="00204108">
        <w:rPr>
          <w:color w:val="000000"/>
          <w:sz w:val="22"/>
          <w:szCs w:val="22"/>
        </w:rPr>
        <w:t>Определение места (территории), где будет проводиться исследование - административная территория, город, район, лечебно-профилактическое учреждение, промышленное предприятие</w:t>
      </w:r>
    </w:p>
    <w:p w:rsidR="00204108" w:rsidRPr="00204108" w:rsidRDefault="00204108" w:rsidP="00215220">
      <w:pPr>
        <w:widowControl/>
        <w:numPr>
          <w:ilvl w:val="0"/>
          <w:numId w:val="62"/>
        </w:numPr>
        <w:shd w:val="clear" w:color="auto" w:fill="FFFFFF"/>
        <w:tabs>
          <w:tab w:val="clear" w:pos="408"/>
          <w:tab w:val="num" w:pos="360"/>
        </w:tabs>
        <w:ind w:left="360" w:right="29"/>
        <w:jc w:val="both"/>
        <w:rPr>
          <w:color w:val="000000"/>
          <w:sz w:val="22"/>
          <w:szCs w:val="22"/>
        </w:rPr>
      </w:pPr>
      <w:r w:rsidRPr="00204108">
        <w:rPr>
          <w:color w:val="000000"/>
          <w:sz w:val="22"/>
          <w:szCs w:val="22"/>
        </w:rPr>
        <w:t>Определение времени проведения исследования - конкретные сроки работы, с учетом времени, необходимого для сбора, статистической обработки и анализа материала.  Сроки работы могут колебаться от нескольких лет до года, месяца, квартала, что зависят от цели исследования, цикличности изучаемых явлений, тенденций развития, сезонности.</w:t>
      </w:r>
    </w:p>
    <w:p w:rsidR="00204108" w:rsidRPr="00204108" w:rsidRDefault="00204108" w:rsidP="00215220">
      <w:pPr>
        <w:widowControl/>
        <w:numPr>
          <w:ilvl w:val="0"/>
          <w:numId w:val="62"/>
        </w:numPr>
        <w:shd w:val="clear" w:color="auto" w:fill="FFFFFF"/>
        <w:tabs>
          <w:tab w:val="clear" w:pos="408"/>
          <w:tab w:val="num" w:pos="360"/>
        </w:tabs>
        <w:ind w:left="360" w:right="29"/>
        <w:jc w:val="both"/>
        <w:rPr>
          <w:color w:val="000000"/>
          <w:sz w:val="22"/>
          <w:szCs w:val="22"/>
        </w:rPr>
      </w:pPr>
      <w:r w:rsidRPr="00204108">
        <w:rPr>
          <w:color w:val="000000"/>
          <w:sz w:val="22"/>
          <w:szCs w:val="22"/>
        </w:rPr>
        <w:t xml:space="preserve">Определение вида статистического наблюдения - единовременное, текущее. </w:t>
      </w:r>
    </w:p>
    <w:p w:rsidR="00204108" w:rsidRPr="00DA48F4" w:rsidRDefault="00204108" w:rsidP="00204108">
      <w:pPr>
        <w:shd w:val="clear" w:color="auto" w:fill="FFFFFF"/>
        <w:ind w:right="29"/>
        <w:jc w:val="both"/>
        <w:rPr>
          <w:color w:val="000000"/>
          <w:sz w:val="22"/>
          <w:szCs w:val="22"/>
        </w:rPr>
      </w:pPr>
      <w:r w:rsidRPr="00DA48F4">
        <w:rPr>
          <w:b/>
          <w:color w:val="000000"/>
          <w:sz w:val="22"/>
          <w:szCs w:val="22"/>
        </w:rPr>
        <w:t>Единовременное наблюдение</w:t>
      </w:r>
      <w:r w:rsidRPr="00DA48F4">
        <w:rPr>
          <w:color w:val="000000"/>
          <w:sz w:val="22"/>
          <w:szCs w:val="22"/>
        </w:rPr>
        <w:t xml:space="preserve"> подобно фотографии регистрирует явление на определенный момент времени. Примером единовременного наблюдения может служить перепись населения, которая проводится по всей стране на один день; результаты обследования  учащихся на профилактическом осмотре. К единовременным относится большинство лабораторных и инструментальных исследований.</w:t>
      </w:r>
    </w:p>
    <w:p w:rsidR="00204108" w:rsidRPr="00DA48F4" w:rsidRDefault="00204108" w:rsidP="00331F7C">
      <w:pPr>
        <w:shd w:val="clear" w:color="auto" w:fill="FFFFFF"/>
        <w:ind w:firstLine="67"/>
        <w:jc w:val="both"/>
        <w:rPr>
          <w:sz w:val="22"/>
          <w:szCs w:val="22"/>
        </w:rPr>
      </w:pPr>
      <w:r w:rsidRPr="00DA48F4">
        <w:rPr>
          <w:b/>
          <w:color w:val="000000"/>
          <w:sz w:val="22"/>
          <w:szCs w:val="22"/>
        </w:rPr>
        <w:t>Текущее наблюдение</w:t>
      </w:r>
      <w:r w:rsidRPr="00DA48F4">
        <w:rPr>
          <w:color w:val="000000"/>
          <w:sz w:val="22"/>
          <w:szCs w:val="22"/>
        </w:rPr>
        <w:t xml:space="preserve"> - напоминает киносъемку и характеризует явление путем регистрации признаков в течение определенного периода времени. Примером может быть регистрация в органах ЗАГСа рождений, смертей, браков, разводов, а также регистрация заболеваний в лечебно-профилактических учреждениях. Эти процессы протекают непрерывно, размеры их различны для разных отрезков времени и поэтому изучение рождаемости, смертности, заболеваемости и т.п. требует непрерывного наблюдения. Это достигается организацией непрерывной текущей регистрации, и только впоследствии при статистической обработке весь материал может быть распределен по определенным временным периодам (год, квартал, месяц).</w:t>
      </w:r>
    </w:p>
    <w:p w:rsidR="00204108" w:rsidRPr="00590682" w:rsidRDefault="00204108" w:rsidP="00204108">
      <w:pPr>
        <w:shd w:val="clear" w:color="auto" w:fill="FFFFFF"/>
        <w:spacing w:line="269" w:lineRule="exact"/>
        <w:ind w:right="29"/>
        <w:jc w:val="both"/>
        <w:rPr>
          <w:sz w:val="20"/>
          <w:szCs w:val="20"/>
        </w:rPr>
      </w:pPr>
      <w:r w:rsidRPr="00331F7C">
        <w:rPr>
          <w:b/>
          <w:color w:val="000000"/>
          <w:sz w:val="22"/>
          <w:szCs w:val="22"/>
        </w:rPr>
        <w:t>4.</w:t>
      </w:r>
      <w:r w:rsidRPr="00204108">
        <w:rPr>
          <w:color w:val="000000"/>
          <w:sz w:val="22"/>
          <w:szCs w:val="22"/>
        </w:rPr>
        <w:t xml:space="preserve"> Определение метода статистического наблюдения - сплошное, выборочное</w:t>
      </w:r>
      <w:r w:rsidR="00590682">
        <w:rPr>
          <w:color w:val="000000"/>
          <w:sz w:val="22"/>
          <w:szCs w:val="22"/>
        </w:rPr>
        <w:t>.</w:t>
      </w:r>
      <w:r w:rsidRPr="00204108">
        <w:rPr>
          <w:color w:val="000000"/>
          <w:sz w:val="22"/>
          <w:szCs w:val="22"/>
        </w:rPr>
        <w:t xml:space="preserve"> </w:t>
      </w:r>
      <w:r w:rsidRPr="00590682">
        <w:rPr>
          <w:color w:val="000000"/>
          <w:sz w:val="20"/>
          <w:szCs w:val="20"/>
        </w:rPr>
        <w:t>Сплошное наблюдение - обследуются и регистрируются все без исключения единицы, составляющие явление. Сплошное наблюдение даст исчерпывающую информацию об изучаемом явлении и применяется в тех случаях, когда требуется точное воспроизведение действительности или необходимо знать общий размер всего явления (учет инфекционных заболевании, перепись населения). Организация сплошного исследования чрезвычайно сложна и громоздка, требует больших материальных затрат и участия большого числа исполнителей, а</w:t>
      </w:r>
      <w:r w:rsidRPr="00590682">
        <w:rPr>
          <w:i/>
          <w:iCs/>
          <w:color w:val="000000"/>
          <w:sz w:val="20"/>
          <w:szCs w:val="20"/>
        </w:rPr>
        <w:t xml:space="preserve"> </w:t>
      </w:r>
      <w:r w:rsidRPr="00590682">
        <w:rPr>
          <w:color w:val="000000"/>
          <w:sz w:val="20"/>
          <w:szCs w:val="20"/>
        </w:rPr>
        <w:t>разработка материалов сплошного наблюдения - длительного времени. Поэтому в тех случаях, когда нужно получить данные в относительно короткий срок и при небольших затратах сил и средств, прибегают к выборочному методу, Выборочный метод позволяет охватить</w:t>
      </w:r>
      <w:r w:rsidRPr="00590682">
        <w:rPr>
          <w:smallCaps/>
          <w:color w:val="000000"/>
          <w:sz w:val="20"/>
          <w:szCs w:val="20"/>
        </w:rPr>
        <w:t xml:space="preserve"> </w:t>
      </w:r>
      <w:r w:rsidRPr="00590682">
        <w:rPr>
          <w:color w:val="000000"/>
          <w:sz w:val="20"/>
          <w:szCs w:val="20"/>
        </w:rPr>
        <w:t>исследованием часть изучаемой совокупности. При правильно организованной выборке, результаты, полученные на отобранной части, практически полностью могут быть перенесены на все явление, т.е. обладают достаточной репрезентативностью. Проведение выборочного исследования требует расчета необходимого числа наблюдений по специальным формулам, которые основываются на теории вероятности (приложение 2).</w:t>
      </w:r>
    </w:p>
    <w:p w:rsidR="00204108" w:rsidRPr="00204108" w:rsidRDefault="00204108" w:rsidP="00204108">
      <w:pPr>
        <w:numPr>
          <w:ilvl w:val="0"/>
          <w:numId w:val="63"/>
        </w:numPr>
        <w:shd w:val="clear" w:color="auto" w:fill="FFFFFF"/>
        <w:tabs>
          <w:tab w:val="left" w:pos="240"/>
        </w:tabs>
        <w:autoSpaceDE w:val="0"/>
        <w:autoSpaceDN w:val="0"/>
        <w:adjustRightInd w:val="0"/>
        <w:spacing w:line="269" w:lineRule="exact"/>
        <w:ind w:left="10"/>
        <w:jc w:val="both"/>
        <w:rPr>
          <w:color w:val="000000"/>
          <w:sz w:val="22"/>
          <w:szCs w:val="22"/>
        </w:rPr>
      </w:pPr>
      <w:r w:rsidRPr="00204108">
        <w:rPr>
          <w:color w:val="000000"/>
          <w:sz w:val="22"/>
          <w:szCs w:val="22"/>
        </w:rPr>
        <w:t>Определение организаторов и участников исследования, в небольших по объему исследованиях всю работу  по сбору и обработке материала исследователь выполняет сам, а при больших исследованиях заранее предусматривается число и квалификация исполнителей, разделение их труда</w:t>
      </w:r>
    </w:p>
    <w:p w:rsidR="00204108" w:rsidRPr="00204108" w:rsidRDefault="00204108" w:rsidP="00204108">
      <w:pPr>
        <w:numPr>
          <w:ilvl w:val="0"/>
          <w:numId w:val="63"/>
        </w:numPr>
        <w:shd w:val="clear" w:color="auto" w:fill="FFFFFF"/>
        <w:tabs>
          <w:tab w:val="left" w:pos="240"/>
        </w:tabs>
        <w:autoSpaceDE w:val="0"/>
        <w:autoSpaceDN w:val="0"/>
        <w:adjustRightInd w:val="0"/>
        <w:spacing w:line="269" w:lineRule="exact"/>
        <w:ind w:left="10"/>
        <w:jc w:val="both"/>
        <w:rPr>
          <w:color w:val="000000"/>
          <w:sz w:val="22"/>
          <w:szCs w:val="22"/>
        </w:rPr>
      </w:pPr>
      <w:r w:rsidRPr="00204108">
        <w:rPr>
          <w:color w:val="000000"/>
          <w:sz w:val="22"/>
          <w:szCs w:val="22"/>
        </w:rPr>
        <w:t xml:space="preserve">Определение средств, необходимых для проведения работы. Составляется смета расходов, приобретаются необходимые приборы, реактивы, оборудование. </w:t>
      </w:r>
    </w:p>
    <w:p w:rsidR="00204108" w:rsidRPr="00204108" w:rsidRDefault="00204108" w:rsidP="00204108">
      <w:pPr>
        <w:shd w:val="clear" w:color="auto" w:fill="FFFFFF"/>
        <w:tabs>
          <w:tab w:val="left" w:pos="240"/>
        </w:tabs>
        <w:autoSpaceDE w:val="0"/>
        <w:autoSpaceDN w:val="0"/>
        <w:adjustRightInd w:val="0"/>
        <w:spacing w:line="269" w:lineRule="exact"/>
        <w:ind w:left="10"/>
        <w:jc w:val="both"/>
        <w:rPr>
          <w:color w:val="000000"/>
          <w:sz w:val="22"/>
          <w:szCs w:val="22"/>
        </w:rPr>
      </w:pPr>
      <w:r w:rsidRPr="00204108">
        <w:rPr>
          <w:color w:val="000000"/>
          <w:sz w:val="22"/>
          <w:szCs w:val="22"/>
        </w:rPr>
        <w:t>ПРОГРАММА СТАТИСТИЧЕСКОГО ИССЛЕДОВАНИЯ</w:t>
      </w:r>
    </w:p>
    <w:p w:rsidR="00204108" w:rsidRPr="00204108" w:rsidRDefault="00204108" w:rsidP="00204108">
      <w:pPr>
        <w:shd w:val="clear" w:color="auto" w:fill="FFFFFF"/>
        <w:tabs>
          <w:tab w:val="left" w:pos="336"/>
        </w:tabs>
        <w:spacing w:line="269" w:lineRule="exact"/>
        <w:ind w:left="10"/>
        <w:jc w:val="both"/>
        <w:rPr>
          <w:sz w:val="22"/>
          <w:szCs w:val="22"/>
        </w:rPr>
      </w:pPr>
      <w:r w:rsidRPr="00331F7C">
        <w:rPr>
          <w:b/>
          <w:color w:val="000000"/>
          <w:sz w:val="22"/>
          <w:szCs w:val="22"/>
        </w:rPr>
        <w:t>1.</w:t>
      </w:r>
      <w:r w:rsidRPr="00204108">
        <w:rPr>
          <w:color w:val="000000"/>
          <w:sz w:val="22"/>
          <w:szCs w:val="22"/>
        </w:rPr>
        <w:tab/>
        <w:t>Определение единицы наблюдения - составная часть, первичный элемент статистической совокупности, наделенный всеми признаками, подлежащими регистрации и изучению. При изучении рождаемости, это будет каждый случай рождения на определенной территории в течение определенного отрезка времени, при изучении заболеваемости - каждый случай заболевания или больной человек. Выбор единицы наблюдения обуславливается целью и задачами исследования.</w:t>
      </w:r>
    </w:p>
    <w:p w:rsidR="00204108" w:rsidRPr="00DA48F4" w:rsidRDefault="00204108" w:rsidP="00204108">
      <w:pPr>
        <w:numPr>
          <w:ilvl w:val="0"/>
          <w:numId w:val="64"/>
        </w:numPr>
        <w:shd w:val="clear" w:color="auto" w:fill="FFFFFF"/>
        <w:tabs>
          <w:tab w:val="left" w:pos="250"/>
        </w:tabs>
        <w:autoSpaceDE w:val="0"/>
        <w:autoSpaceDN w:val="0"/>
        <w:adjustRightInd w:val="0"/>
        <w:spacing w:before="10" w:line="269" w:lineRule="exact"/>
        <w:ind w:left="10"/>
        <w:jc w:val="both"/>
        <w:rPr>
          <w:color w:val="000000"/>
          <w:sz w:val="22"/>
          <w:szCs w:val="22"/>
        </w:rPr>
      </w:pPr>
      <w:r w:rsidRPr="00204108">
        <w:rPr>
          <w:color w:val="000000"/>
          <w:sz w:val="22"/>
          <w:szCs w:val="22"/>
        </w:rPr>
        <w:t xml:space="preserve">Определение учетных признаков, подлежащих регистрации в отношении каждой единицы наблюдения. </w:t>
      </w:r>
      <w:r w:rsidRPr="00DA48F4">
        <w:rPr>
          <w:color w:val="000000"/>
          <w:sz w:val="22"/>
          <w:szCs w:val="22"/>
        </w:rPr>
        <w:t xml:space="preserve">Учетные признаки могут быть количественными – имеют цифровое выражение (возраст, продолжительность  лечения,  стаж работы, кратность питания) и атрибутивными - носят описательный характер (пол, профессия, исход лечения, сезон).  По роли признаков в совокупности они могут быть </w:t>
      </w:r>
      <w:r w:rsidRPr="00DA48F4">
        <w:rPr>
          <w:b/>
          <w:color w:val="000000"/>
          <w:sz w:val="22"/>
          <w:szCs w:val="22"/>
        </w:rPr>
        <w:t>факторными</w:t>
      </w:r>
      <w:r w:rsidRPr="00DA48F4">
        <w:rPr>
          <w:color w:val="000000"/>
          <w:sz w:val="22"/>
          <w:szCs w:val="22"/>
        </w:rPr>
        <w:t xml:space="preserve"> (влияющими) - возраст, пол, образование, занятия спортом; и </w:t>
      </w:r>
      <w:r w:rsidRPr="00DA48F4">
        <w:rPr>
          <w:b/>
          <w:color w:val="000000"/>
          <w:sz w:val="22"/>
          <w:szCs w:val="22"/>
        </w:rPr>
        <w:t>результативными</w:t>
      </w:r>
      <w:r w:rsidRPr="00DA48F4">
        <w:rPr>
          <w:color w:val="000000"/>
          <w:sz w:val="22"/>
          <w:szCs w:val="22"/>
        </w:rPr>
        <w:t xml:space="preserve"> (испытывающими влияние) - рост, масса тела, выздоровление, смерть.</w:t>
      </w:r>
    </w:p>
    <w:p w:rsidR="00204108" w:rsidRPr="00204108" w:rsidRDefault="00204108" w:rsidP="00331F7C">
      <w:pPr>
        <w:numPr>
          <w:ilvl w:val="0"/>
          <w:numId w:val="64"/>
        </w:numPr>
        <w:shd w:val="clear" w:color="auto" w:fill="FFFFFF"/>
        <w:tabs>
          <w:tab w:val="left" w:pos="250"/>
        </w:tabs>
        <w:autoSpaceDE w:val="0"/>
        <w:autoSpaceDN w:val="0"/>
        <w:adjustRightInd w:val="0"/>
        <w:spacing w:line="269" w:lineRule="exact"/>
        <w:ind w:left="10"/>
        <w:jc w:val="both"/>
        <w:rPr>
          <w:color w:val="000000"/>
          <w:sz w:val="22"/>
          <w:szCs w:val="22"/>
        </w:rPr>
      </w:pPr>
      <w:r w:rsidRPr="00204108">
        <w:rPr>
          <w:color w:val="000000"/>
          <w:sz w:val="22"/>
          <w:szCs w:val="22"/>
        </w:rPr>
        <w:t>Определение регистрационных бланков, подлежащих учету</w:t>
      </w:r>
      <w:r w:rsidR="00331F7C">
        <w:rPr>
          <w:color w:val="000000"/>
          <w:sz w:val="22"/>
          <w:szCs w:val="22"/>
        </w:rPr>
        <w:t xml:space="preserve">. </w:t>
      </w:r>
      <w:r w:rsidRPr="00204108">
        <w:rPr>
          <w:color w:val="000000"/>
          <w:sz w:val="22"/>
          <w:szCs w:val="22"/>
        </w:rPr>
        <w:t>В лечебных учреждениях регистрационными бланками часто служат оперативные медицинские документы. Например, для учета состава госпитализированных больных применяют "Карту выбывшего из стационара", куда в схематичной форме заносят сведения о пациентах и исходах их лечения, а для изучения заболеваемости - "Талон амбулаторного пациента". Эти документы могут быть использованы для статистических целей после того, как они сыграли свою основную роль. Другие документы, применяющиеся в медицинских учреждениях (история болезни, медицинская карта амбулаторного больного, история развития ребенка, история болезни стоматологического больного), строго говоря, не являются статистическими документами. Для статистической разработки этих документов необходимые сведения из врачебных записей, которые выкопировываются на специально подготовленные статистические карточки и в дальнейшем подвергают обработке. Регистрационным бланком также может служить анкета, позволяющая получить объективные сведения о личных, интимных сторонах жизни (взаимоотношения в семье, на работе, наличие вредных привычек и т.д.)</w:t>
      </w:r>
    </w:p>
    <w:p w:rsidR="00204108" w:rsidRPr="00204108" w:rsidRDefault="00204108" w:rsidP="00204108">
      <w:pPr>
        <w:shd w:val="clear" w:color="auto" w:fill="FFFFFF"/>
        <w:spacing w:line="269" w:lineRule="exact"/>
        <w:ind w:left="29"/>
        <w:jc w:val="both"/>
        <w:rPr>
          <w:color w:val="000000"/>
          <w:sz w:val="22"/>
          <w:szCs w:val="22"/>
        </w:rPr>
      </w:pPr>
      <w:r w:rsidRPr="00331F7C">
        <w:rPr>
          <w:b/>
          <w:color w:val="000000"/>
          <w:sz w:val="22"/>
          <w:szCs w:val="22"/>
        </w:rPr>
        <w:t>4.</w:t>
      </w:r>
      <w:r w:rsidRPr="00204108">
        <w:rPr>
          <w:color w:val="000000"/>
          <w:sz w:val="22"/>
          <w:szCs w:val="22"/>
        </w:rPr>
        <w:t xml:space="preserve"> Составление макетов статистических таблиц.</w:t>
      </w:r>
      <w:r w:rsidR="00331F7C">
        <w:rPr>
          <w:color w:val="000000"/>
          <w:sz w:val="22"/>
          <w:szCs w:val="22"/>
        </w:rPr>
        <w:t xml:space="preserve"> </w:t>
      </w:r>
      <w:r w:rsidRPr="00204108">
        <w:rPr>
          <w:color w:val="000000"/>
          <w:sz w:val="22"/>
          <w:szCs w:val="22"/>
        </w:rPr>
        <w:t>По своему построению таблицы разделяют на простые, групповые и комбинационные. Каждая таблица должна иметь краткий заголовок, говорящий о её содержании. В нижней горизонтальной строке и в последнем вертикальном столбце подводятся итоги работы по графам и строкам. В таблице не должно быть пустых клеток (если нет признака - ставится прочерк). В статистических таблицах различают подлежащие – основной признак изучаемого явления, и сказуемое – учетные признаки, характеризующие подлежащее. Простая таблица (табл.№1) имеет подлежащее и одно сказуемое, используется для общей характеристики уровня и структуры явления без учета причинно-следственных зависимостей.</w:t>
      </w:r>
    </w:p>
    <w:p w:rsidR="00DA48F4" w:rsidRDefault="00DA48F4" w:rsidP="00204108">
      <w:pPr>
        <w:shd w:val="clear" w:color="auto" w:fill="FFFFFF"/>
        <w:spacing w:line="269" w:lineRule="exact"/>
        <w:ind w:left="29"/>
        <w:jc w:val="right"/>
        <w:rPr>
          <w:b/>
          <w:color w:val="000000"/>
        </w:rPr>
      </w:pPr>
    </w:p>
    <w:p w:rsidR="00204108" w:rsidRPr="00CD288B" w:rsidRDefault="00204108" w:rsidP="00204108">
      <w:pPr>
        <w:shd w:val="clear" w:color="auto" w:fill="FFFFFF"/>
        <w:spacing w:line="269" w:lineRule="exact"/>
        <w:ind w:left="29"/>
        <w:jc w:val="right"/>
        <w:rPr>
          <w:color w:val="000000"/>
        </w:rPr>
      </w:pPr>
      <w:r w:rsidRPr="0045763E">
        <w:rPr>
          <w:b/>
          <w:color w:val="000000"/>
        </w:rPr>
        <w:t>Таблица №1</w:t>
      </w:r>
      <w:r w:rsidRPr="00CD288B">
        <w:rPr>
          <w:color w:val="000000"/>
        </w:rPr>
        <w:t>.</w:t>
      </w:r>
    </w:p>
    <w:p w:rsidR="00204108" w:rsidRPr="00331F7C" w:rsidRDefault="00204108" w:rsidP="00204108">
      <w:pPr>
        <w:shd w:val="clear" w:color="auto" w:fill="FFFFFF"/>
        <w:spacing w:line="269" w:lineRule="exact"/>
        <w:ind w:left="29"/>
        <w:jc w:val="center"/>
        <w:rPr>
          <w:color w:val="000000"/>
          <w:sz w:val="22"/>
          <w:szCs w:val="22"/>
        </w:rPr>
      </w:pPr>
      <w:r w:rsidRPr="00331F7C">
        <w:rPr>
          <w:color w:val="000000"/>
          <w:sz w:val="22"/>
          <w:szCs w:val="22"/>
        </w:rPr>
        <w:t>Распределение больных, обратившихся к врачу, по нозологическим формам заболеваний</w:t>
      </w:r>
    </w:p>
    <w:tbl>
      <w:tblPr>
        <w:tblStyle w:val="a4"/>
        <w:tblW w:w="6856" w:type="dxa"/>
        <w:tblInd w:w="108" w:type="dxa"/>
        <w:tblLook w:val="01E0" w:firstRow="1" w:lastRow="1" w:firstColumn="1" w:lastColumn="1" w:noHBand="0" w:noVBand="0"/>
      </w:tblPr>
      <w:tblGrid>
        <w:gridCol w:w="3674"/>
        <w:gridCol w:w="3182"/>
      </w:tblGrid>
      <w:tr w:rsidR="00204108" w:rsidRPr="00CD288B">
        <w:trPr>
          <w:trHeight w:val="263"/>
        </w:trPr>
        <w:tc>
          <w:tcPr>
            <w:tcW w:w="3674" w:type="dxa"/>
          </w:tcPr>
          <w:p w:rsidR="00204108" w:rsidRPr="006364D4" w:rsidRDefault="00204108" w:rsidP="00204108">
            <w:pPr>
              <w:spacing w:line="269" w:lineRule="exact"/>
              <w:jc w:val="center"/>
              <w:rPr>
                <w:sz w:val="20"/>
                <w:szCs w:val="20"/>
              </w:rPr>
            </w:pPr>
            <w:r w:rsidRPr="006364D4">
              <w:rPr>
                <w:sz w:val="20"/>
                <w:szCs w:val="20"/>
              </w:rPr>
              <w:t>Нозологическая форма заболевания</w:t>
            </w:r>
          </w:p>
        </w:tc>
        <w:tc>
          <w:tcPr>
            <w:tcW w:w="3182" w:type="dxa"/>
          </w:tcPr>
          <w:p w:rsidR="00204108" w:rsidRPr="00CD288B" w:rsidRDefault="00204108" w:rsidP="00204108">
            <w:pPr>
              <w:spacing w:line="269" w:lineRule="exact"/>
              <w:jc w:val="center"/>
            </w:pPr>
            <w:r w:rsidRPr="00CD288B">
              <w:t>Число случаев</w:t>
            </w:r>
          </w:p>
        </w:tc>
      </w:tr>
      <w:tr w:rsidR="00204108" w:rsidRPr="00CD288B">
        <w:trPr>
          <w:trHeight w:val="243"/>
        </w:trPr>
        <w:tc>
          <w:tcPr>
            <w:tcW w:w="3674" w:type="dxa"/>
          </w:tcPr>
          <w:p w:rsidR="00204108" w:rsidRPr="00331F7C" w:rsidRDefault="00204108" w:rsidP="00204108">
            <w:pPr>
              <w:spacing w:line="269" w:lineRule="exact"/>
              <w:jc w:val="both"/>
              <w:rPr>
                <w:sz w:val="22"/>
                <w:szCs w:val="22"/>
              </w:rPr>
            </w:pPr>
            <w:r w:rsidRPr="00331F7C">
              <w:rPr>
                <w:sz w:val="22"/>
                <w:szCs w:val="22"/>
              </w:rPr>
              <w:t>1. ОРВИ</w:t>
            </w:r>
          </w:p>
        </w:tc>
        <w:tc>
          <w:tcPr>
            <w:tcW w:w="3182" w:type="dxa"/>
          </w:tcPr>
          <w:p w:rsidR="00204108" w:rsidRPr="00331F7C" w:rsidRDefault="00204108" w:rsidP="00204108">
            <w:pPr>
              <w:spacing w:line="269" w:lineRule="exact"/>
              <w:jc w:val="both"/>
              <w:rPr>
                <w:sz w:val="22"/>
                <w:szCs w:val="22"/>
              </w:rPr>
            </w:pPr>
          </w:p>
        </w:tc>
      </w:tr>
      <w:tr w:rsidR="00204108" w:rsidRPr="00CD288B">
        <w:trPr>
          <w:trHeight w:val="243"/>
        </w:trPr>
        <w:tc>
          <w:tcPr>
            <w:tcW w:w="3674" w:type="dxa"/>
          </w:tcPr>
          <w:p w:rsidR="00204108" w:rsidRPr="00331F7C" w:rsidRDefault="00204108" w:rsidP="00204108">
            <w:pPr>
              <w:spacing w:line="269" w:lineRule="exact"/>
              <w:jc w:val="both"/>
              <w:rPr>
                <w:sz w:val="22"/>
                <w:szCs w:val="22"/>
              </w:rPr>
            </w:pPr>
            <w:r w:rsidRPr="00331F7C">
              <w:rPr>
                <w:sz w:val="22"/>
                <w:szCs w:val="22"/>
              </w:rPr>
              <w:t>2. Бронхит</w:t>
            </w:r>
          </w:p>
        </w:tc>
        <w:tc>
          <w:tcPr>
            <w:tcW w:w="3182" w:type="dxa"/>
          </w:tcPr>
          <w:p w:rsidR="00204108" w:rsidRPr="00331F7C" w:rsidRDefault="00204108" w:rsidP="00204108">
            <w:pPr>
              <w:spacing w:line="269" w:lineRule="exact"/>
              <w:jc w:val="both"/>
              <w:rPr>
                <w:sz w:val="22"/>
                <w:szCs w:val="22"/>
              </w:rPr>
            </w:pPr>
          </w:p>
        </w:tc>
      </w:tr>
      <w:tr w:rsidR="00204108" w:rsidRPr="00CD288B">
        <w:trPr>
          <w:trHeight w:val="243"/>
        </w:trPr>
        <w:tc>
          <w:tcPr>
            <w:tcW w:w="3674" w:type="dxa"/>
          </w:tcPr>
          <w:p w:rsidR="00204108" w:rsidRPr="00331F7C" w:rsidRDefault="00204108" w:rsidP="00204108">
            <w:pPr>
              <w:spacing w:line="269" w:lineRule="exact"/>
              <w:jc w:val="both"/>
              <w:rPr>
                <w:sz w:val="22"/>
                <w:szCs w:val="22"/>
              </w:rPr>
            </w:pPr>
            <w:r w:rsidRPr="00331F7C">
              <w:rPr>
                <w:sz w:val="22"/>
                <w:szCs w:val="22"/>
              </w:rPr>
              <w:t>3. Пневмония</w:t>
            </w:r>
          </w:p>
        </w:tc>
        <w:tc>
          <w:tcPr>
            <w:tcW w:w="3182" w:type="dxa"/>
          </w:tcPr>
          <w:p w:rsidR="00204108" w:rsidRPr="00331F7C" w:rsidRDefault="00204108" w:rsidP="00204108">
            <w:pPr>
              <w:spacing w:line="269" w:lineRule="exact"/>
              <w:jc w:val="both"/>
              <w:rPr>
                <w:sz w:val="22"/>
                <w:szCs w:val="22"/>
              </w:rPr>
            </w:pPr>
          </w:p>
        </w:tc>
      </w:tr>
      <w:tr w:rsidR="00204108" w:rsidRPr="00CD288B">
        <w:trPr>
          <w:trHeight w:val="262"/>
        </w:trPr>
        <w:tc>
          <w:tcPr>
            <w:tcW w:w="3674" w:type="dxa"/>
          </w:tcPr>
          <w:p w:rsidR="00204108" w:rsidRPr="00CD288B" w:rsidRDefault="00204108" w:rsidP="00204108">
            <w:pPr>
              <w:spacing w:line="269" w:lineRule="exact"/>
              <w:jc w:val="both"/>
            </w:pPr>
            <w:r w:rsidRPr="00CD288B">
              <w:t>Итого</w:t>
            </w:r>
          </w:p>
        </w:tc>
        <w:tc>
          <w:tcPr>
            <w:tcW w:w="3182" w:type="dxa"/>
          </w:tcPr>
          <w:p w:rsidR="00204108" w:rsidRPr="00CD288B" w:rsidRDefault="00204108" w:rsidP="00204108">
            <w:pPr>
              <w:spacing w:line="269" w:lineRule="exact"/>
              <w:jc w:val="both"/>
            </w:pPr>
          </w:p>
        </w:tc>
      </w:tr>
    </w:tbl>
    <w:p w:rsidR="00951EF0" w:rsidRDefault="00951EF0" w:rsidP="00951EF0">
      <w:pPr>
        <w:jc w:val="both"/>
        <w:rPr>
          <w:sz w:val="22"/>
          <w:szCs w:val="22"/>
        </w:rPr>
      </w:pPr>
    </w:p>
    <w:p w:rsidR="00204108" w:rsidRPr="00156103" w:rsidRDefault="00204108" w:rsidP="00951EF0">
      <w:pPr>
        <w:jc w:val="both"/>
        <w:rPr>
          <w:sz w:val="22"/>
          <w:szCs w:val="22"/>
        </w:rPr>
      </w:pPr>
      <w:r w:rsidRPr="00156103">
        <w:rPr>
          <w:sz w:val="22"/>
          <w:szCs w:val="22"/>
        </w:rPr>
        <w:t>Групповая таблица (табл. №2) подлежащие характеризуется несколькими сказуемыми, но признаки, характеризующие подлежащее не связанны между собой.</w:t>
      </w:r>
    </w:p>
    <w:p w:rsidR="00DA48F4" w:rsidRDefault="00DA48F4" w:rsidP="00204108">
      <w:pPr>
        <w:ind w:right="164"/>
        <w:jc w:val="right"/>
        <w:rPr>
          <w:b/>
        </w:rPr>
      </w:pPr>
    </w:p>
    <w:p w:rsidR="00204108" w:rsidRPr="00CD288B" w:rsidRDefault="00204108" w:rsidP="00204108">
      <w:pPr>
        <w:ind w:right="164"/>
        <w:jc w:val="right"/>
      </w:pPr>
      <w:r w:rsidRPr="0045763E">
        <w:rPr>
          <w:b/>
        </w:rPr>
        <w:t>Таблица №2</w:t>
      </w:r>
      <w:r w:rsidRPr="00CD288B">
        <w:t>.</w:t>
      </w:r>
    </w:p>
    <w:p w:rsidR="00204108" w:rsidRPr="0045763E" w:rsidRDefault="00204108" w:rsidP="00204108">
      <w:pPr>
        <w:jc w:val="center"/>
        <w:rPr>
          <w:sz w:val="22"/>
          <w:szCs w:val="22"/>
        </w:rPr>
      </w:pPr>
      <w:r w:rsidRPr="0045763E">
        <w:rPr>
          <w:sz w:val="22"/>
          <w:szCs w:val="22"/>
        </w:rPr>
        <w:t>Распределение больных, обратившихся к врачу, по нозологическим формам заболеваний, полу, возрасту, социальным группам</w:t>
      </w:r>
    </w:p>
    <w:tbl>
      <w:tblPr>
        <w:tblStyle w:val="a4"/>
        <w:tblW w:w="7031" w:type="dxa"/>
        <w:tblInd w:w="108" w:type="dxa"/>
        <w:tblLayout w:type="fixed"/>
        <w:tblLook w:val="01E0" w:firstRow="1" w:lastRow="1" w:firstColumn="1" w:lastColumn="1" w:noHBand="0" w:noVBand="0"/>
      </w:tblPr>
      <w:tblGrid>
        <w:gridCol w:w="1461"/>
        <w:gridCol w:w="648"/>
        <w:gridCol w:w="595"/>
        <w:gridCol w:w="616"/>
        <w:gridCol w:w="543"/>
        <w:gridCol w:w="457"/>
        <w:gridCol w:w="629"/>
        <w:gridCol w:w="676"/>
        <w:gridCol w:w="703"/>
        <w:gridCol w:w="703"/>
      </w:tblGrid>
      <w:tr w:rsidR="00204108" w:rsidRPr="00CD288B">
        <w:trPr>
          <w:trHeight w:val="395"/>
        </w:trPr>
        <w:tc>
          <w:tcPr>
            <w:tcW w:w="1461" w:type="dxa"/>
            <w:vMerge w:val="restart"/>
          </w:tcPr>
          <w:p w:rsidR="00204108" w:rsidRPr="00D71E6D" w:rsidRDefault="00204108" w:rsidP="00204108">
            <w:pPr>
              <w:spacing w:line="269" w:lineRule="exact"/>
              <w:jc w:val="center"/>
              <w:rPr>
                <w:sz w:val="20"/>
                <w:szCs w:val="20"/>
              </w:rPr>
            </w:pPr>
            <w:r w:rsidRPr="00D71E6D">
              <w:rPr>
                <w:sz w:val="20"/>
                <w:szCs w:val="20"/>
              </w:rPr>
              <w:t xml:space="preserve">Нозологическая форма </w:t>
            </w:r>
            <w:r>
              <w:rPr>
                <w:sz w:val="20"/>
                <w:szCs w:val="20"/>
              </w:rPr>
              <w:t>з</w:t>
            </w:r>
            <w:r w:rsidRPr="00D71E6D">
              <w:rPr>
                <w:sz w:val="20"/>
                <w:szCs w:val="20"/>
              </w:rPr>
              <w:t>аболевания</w:t>
            </w:r>
          </w:p>
        </w:tc>
        <w:tc>
          <w:tcPr>
            <w:tcW w:w="1859" w:type="dxa"/>
            <w:gridSpan w:val="3"/>
          </w:tcPr>
          <w:p w:rsidR="00204108" w:rsidRPr="00E30F28" w:rsidRDefault="00204108" w:rsidP="00204108">
            <w:pPr>
              <w:spacing w:after="120"/>
              <w:jc w:val="center"/>
              <w:rPr>
                <w:sz w:val="20"/>
                <w:szCs w:val="20"/>
              </w:rPr>
            </w:pPr>
            <w:r w:rsidRPr="00E30F28">
              <w:rPr>
                <w:sz w:val="20"/>
                <w:szCs w:val="20"/>
              </w:rPr>
              <w:t>Пол</w:t>
            </w:r>
          </w:p>
        </w:tc>
        <w:tc>
          <w:tcPr>
            <w:tcW w:w="1629" w:type="dxa"/>
            <w:gridSpan w:val="3"/>
          </w:tcPr>
          <w:p w:rsidR="00204108" w:rsidRPr="00E30F28" w:rsidRDefault="00204108" w:rsidP="00204108">
            <w:pPr>
              <w:spacing w:after="120"/>
              <w:jc w:val="center"/>
              <w:rPr>
                <w:sz w:val="20"/>
                <w:szCs w:val="20"/>
              </w:rPr>
            </w:pPr>
            <w:r w:rsidRPr="00E30F28">
              <w:rPr>
                <w:sz w:val="20"/>
                <w:szCs w:val="20"/>
              </w:rPr>
              <w:t>Возраст</w:t>
            </w:r>
          </w:p>
        </w:tc>
        <w:tc>
          <w:tcPr>
            <w:tcW w:w="2082" w:type="dxa"/>
            <w:gridSpan w:val="3"/>
          </w:tcPr>
          <w:p w:rsidR="00204108" w:rsidRPr="00E30F28" w:rsidRDefault="00204108" w:rsidP="00204108">
            <w:pPr>
              <w:spacing w:after="120"/>
              <w:jc w:val="center"/>
              <w:rPr>
                <w:sz w:val="20"/>
                <w:szCs w:val="20"/>
              </w:rPr>
            </w:pPr>
            <w:r w:rsidRPr="00E30F28">
              <w:rPr>
                <w:sz w:val="20"/>
                <w:szCs w:val="20"/>
              </w:rPr>
              <w:t>Социальная группа</w:t>
            </w:r>
          </w:p>
        </w:tc>
      </w:tr>
      <w:tr w:rsidR="00204108" w:rsidRPr="00CD288B">
        <w:trPr>
          <w:trHeight w:val="150"/>
        </w:trPr>
        <w:tc>
          <w:tcPr>
            <w:tcW w:w="1461" w:type="dxa"/>
            <w:vMerge/>
          </w:tcPr>
          <w:p w:rsidR="00204108" w:rsidRPr="00CD288B" w:rsidRDefault="00204108" w:rsidP="00204108">
            <w:pPr>
              <w:spacing w:line="269" w:lineRule="exact"/>
              <w:jc w:val="both"/>
            </w:pPr>
          </w:p>
        </w:tc>
        <w:tc>
          <w:tcPr>
            <w:tcW w:w="648" w:type="dxa"/>
          </w:tcPr>
          <w:p w:rsidR="00204108" w:rsidRPr="00DA48F4" w:rsidRDefault="00204108" w:rsidP="00204108">
            <w:pPr>
              <w:spacing w:after="120"/>
              <w:jc w:val="center"/>
              <w:rPr>
                <w:sz w:val="18"/>
                <w:szCs w:val="18"/>
              </w:rPr>
            </w:pPr>
            <w:r w:rsidRPr="00DA48F4">
              <w:rPr>
                <w:sz w:val="18"/>
                <w:szCs w:val="18"/>
              </w:rPr>
              <w:t>Муж</w:t>
            </w:r>
          </w:p>
        </w:tc>
        <w:tc>
          <w:tcPr>
            <w:tcW w:w="595" w:type="dxa"/>
          </w:tcPr>
          <w:p w:rsidR="00204108" w:rsidRPr="00DA48F4" w:rsidRDefault="00204108" w:rsidP="00204108">
            <w:pPr>
              <w:spacing w:after="120"/>
              <w:jc w:val="center"/>
              <w:rPr>
                <w:sz w:val="18"/>
                <w:szCs w:val="18"/>
              </w:rPr>
            </w:pPr>
            <w:r w:rsidRPr="00DA48F4">
              <w:rPr>
                <w:sz w:val="18"/>
                <w:szCs w:val="18"/>
              </w:rPr>
              <w:t>Жен</w:t>
            </w:r>
          </w:p>
        </w:tc>
        <w:tc>
          <w:tcPr>
            <w:tcW w:w="616" w:type="dxa"/>
          </w:tcPr>
          <w:p w:rsidR="00204108" w:rsidRPr="00DA48F4" w:rsidRDefault="00204108" w:rsidP="00204108">
            <w:pPr>
              <w:spacing w:after="120"/>
              <w:jc w:val="center"/>
              <w:rPr>
                <w:sz w:val="18"/>
                <w:szCs w:val="18"/>
              </w:rPr>
            </w:pPr>
            <w:r w:rsidRPr="00DA48F4">
              <w:rPr>
                <w:sz w:val="18"/>
                <w:szCs w:val="18"/>
              </w:rPr>
              <w:t>Всего</w:t>
            </w:r>
          </w:p>
        </w:tc>
        <w:tc>
          <w:tcPr>
            <w:tcW w:w="543" w:type="dxa"/>
          </w:tcPr>
          <w:p w:rsidR="00204108" w:rsidRPr="00DA48F4" w:rsidRDefault="00204108" w:rsidP="00204108">
            <w:pPr>
              <w:spacing w:after="120"/>
              <w:jc w:val="center"/>
              <w:rPr>
                <w:sz w:val="18"/>
                <w:szCs w:val="18"/>
              </w:rPr>
            </w:pPr>
            <w:r w:rsidRPr="00DA48F4">
              <w:rPr>
                <w:sz w:val="18"/>
                <w:szCs w:val="18"/>
              </w:rPr>
              <w:t xml:space="preserve">До 30 </w:t>
            </w:r>
          </w:p>
        </w:tc>
        <w:tc>
          <w:tcPr>
            <w:tcW w:w="457" w:type="dxa"/>
          </w:tcPr>
          <w:p w:rsidR="00204108" w:rsidRPr="00DA48F4" w:rsidRDefault="00204108" w:rsidP="00204108">
            <w:pPr>
              <w:spacing w:after="120"/>
              <w:jc w:val="center"/>
              <w:rPr>
                <w:sz w:val="18"/>
                <w:szCs w:val="18"/>
              </w:rPr>
            </w:pPr>
            <w:r w:rsidRPr="00DA48F4">
              <w:rPr>
                <w:sz w:val="18"/>
                <w:szCs w:val="18"/>
              </w:rPr>
              <w:t>30-60</w:t>
            </w:r>
          </w:p>
        </w:tc>
        <w:tc>
          <w:tcPr>
            <w:tcW w:w="629" w:type="dxa"/>
          </w:tcPr>
          <w:p w:rsidR="00204108" w:rsidRPr="00DA48F4" w:rsidRDefault="00204108" w:rsidP="00204108">
            <w:pPr>
              <w:spacing w:after="120"/>
              <w:jc w:val="center"/>
              <w:rPr>
                <w:sz w:val="18"/>
                <w:szCs w:val="18"/>
              </w:rPr>
            </w:pPr>
            <w:r w:rsidRPr="00DA48F4">
              <w:rPr>
                <w:sz w:val="18"/>
                <w:szCs w:val="18"/>
              </w:rPr>
              <w:t>Всего</w:t>
            </w:r>
          </w:p>
        </w:tc>
        <w:tc>
          <w:tcPr>
            <w:tcW w:w="676" w:type="dxa"/>
          </w:tcPr>
          <w:p w:rsidR="00204108" w:rsidRPr="00DA48F4" w:rsidRDefault="00204108" w:rsidP="00204108">
            <w:pPr>
              <w:spacing w:after="120"/>
              <w:jc w:val="center"/>
              <w:rPr>
                <w:sz w:val="18"/>
                <w:szCs w:val="18"/>
              </w:rPr>
            </w:pPr>
            <w:r w:rsidRPr="00DA48F4">
              <w:rPr>
                <w:sz w:val="18"/>
                <w:szCs w:val="18"/>
              </w:rPr>
              <w:t>Рабочий</w:t>
            </w:r>
          </w:p>
        </w:tc>
        <w:tc>
          <w:tcPr>
            <w:tcW w:w="703" w:type="dxa"/>
          </w:tcPr>
          <w:p w:rsidR="00204108" w:rsidRPr="00DA48F4" w:rsidRDefault="00204108" w:rsidP="00204108">
            <w:pPr>
              <w:spacing w:after="120"/>
              <w:jc w:val="center"/>
              <w:rPr>
                <w:sz w:val="18"/>
                <w:szCs w:val="18"/>
              </w:rPr>
            </w:pPr>
            <w:r w:rsidRPr="00DA48F4">
              <w:rPr>
                <w:sz w:val="18"/>
                <w:szCs w:val="18"/>
              </w:rPr>
              <w:t>Служащий</w:t>
            </w:r>
          </w:p>
        </w:tc>
        <w:tc>
          <w:tcPr>
            <w:tcW w:w="703" w:type="dxa"/>
          </w:tcPr>
          <w:p w:rsidR="00204108" w:rsidRPr="00DA48F4" w:rsidRDefault="00204108" w:rsidP="00204108">
            <w:pPr>
              <w:spacing w:after="120"/>
              <w:jc w:val="center"/>
              <w:rPr>
                <w:sz w:val="18"/>
                <w:szCs w:val="18"/>
              </w:rPr>
            </w:pPr>
            <w:r w:rsidRPr="00DA48F4">
              <w:rPr>
                <w:sz w:val="18"/>
                <w:szCs w:val="18"/>
              </w:rPr>
              <w:t>Всего</w:t>
            </w:r>
          </w:p>
        </w:tc>
      </w:tr>
      <w:tr w:rsidR="00204108" w:rsidRPr="00CD288B">
        <w:trPr>
          <w:trHeight w:val="308"/>
        </w:trPr>
        <w:tc>
          <w:tcPr>
            <w:tcW w:w="1461" w:type="dxa"/>
          </w:tcPr>
          <w:p w:rsidR="00204108" w:rsidRPr="00D71E6D" w:rsidRDefault="00204108" w:rsidP="00204108">
            <w:pPr>
              <w:spacing w:line="269" w:lineRule="exact"/>
              <w:rPr>
                <w:sz w:val="20"/>
                <w:szCs w:val="20"/>
              </w:rPr>
            </w:pPr>
            <w:r w:rsidRPr="00D71E6D">
              <w:rPr>
                <w:sz w:val="20"/>
                <w:szCs w:val="20"/>
              </w:rPr>
              <w:t>1.ОРВИ</w:t>
            </w:r>
          </w:p>
        </w:tc>
        <w:tc>
          <w:tcPr>
            <w:tcW w:w="648" w:type="dxa"/>
          </w:tcPr>
          <w:p w:rsidR="00204108" w:rsidRPr="00D71E6D" w:rsidRDefault="00204108" w:rsidP="00204108">
            <w:pPr>
              <w:spacing w:after="120"/>
              <w:jc w:val="center"/>
              <w:rPr>
                <w:sz w:val="20"/>
                <w:szCs w:val="20"/>
              </w:rPr>
            </w:pPr>
          </w:p>
        </w:tc>
        <w:tc>
          <w:tcPr>
            <w:tcW w:w="595" w:type="dxa"/>
          </w:tcPr>
          <w:p w:rsidR="00204108" w:rsidRPr="00D71E6D" w:rsidRDefault="00204108" w:rsidP="00204108">
            <w:pPr>
              <w:spacing w:after="120"/>
              <w:jc w:val="center"/>
              <w:rPr>
                <w:sz w:val="20"/>
                <w:szCs w:val="20"/>
              </w:rPr>
            </w:pPr>
          </w:p>
        </w:tc>
        <w:tc>
          <w:tcPr>
            <w:tcW w:w="616" w:type="dxa"/>
          </w:tcPr>
          <w:p w:rsidR="00204108" w:rsidRPr="00D71E6D" w:rsidRDefault="00204108" w:rsidP="00204108">
            <w:pPr>
              <w:spacing w:after="120"/>
              <w:jc w:val="center"/>
              <w:rPr>
                <w:sz w:val="20"/>
                <w:szCs w:val="20"/>
              </w:rPr>
            </w:pPr>
          </w:p>
        </w:tc>
        <w:tc>
          <w:tcPr>
            <w:tcW w:w="543" w:type="dxa"/>
          </w:tcPr>
          <w:p w:rsidR="00204108" w:rsidRPr="00D71E6D" w:rsidRDefault="00204108" w:rsidP="00204108">
            <w:pPr>
              <w:spacing w:after="120"/>
              <w:jc w:val="center"/>
              <w:rPr>
                <w:sz w:val="20"/>
                <w:szCs w:val="20"/>
              </w:rPr>
            </w:pPr>
          </w:p>
        </w:tc>
        <w:tc>
          <w:tcPr>
            <w:tcW w:w="457" w:type="dxa"/>
          </w:tcPr>
          <w:p w:rsidR="00204108" w:rsidRPr="00D71E6D" w:rsidRDefault="00204108" w:rsidP="00204108">
            <w:pPr>
              <w:spacing w:after="120"/>
              <w:jc w:val="center"/>
              <w:rPr>
                <w:sz w:val="20"/>
                <w:szCs w:val="20"/>
              </w:rPr>
            </w:pPr>
          </w:p>
        </w:tc>
        <w:tc>
          <w:tcPr>
            <w:tcW w:w="629" w:type="dxa"/>
          </w:tcPr>
          <w:p w:rsidR="00204108" w:rsidRPr="00D71E6D" w:rsidRDefault="00204108" w:rsidP="00204108">
            <w:pPr>
              <w:spacing w:after="120"/>
              <w:jc w:val="center"/>
              <w:rPr>
                <w:sz w:val="20"/>
                <w:szCs w:val="20"/>
              </w:rPr>
            </w:pPr>
          </w:p>
        </w:tc>
        <w:tc>
          <w:tcPr>
            <w:tcW w:w="676" w:type="dxa"/>
          </w:tcPr>
          <w:p w:rsidR="00204108" w:rsidRPr="00D71E6D" w:rsidRDefault="00204108" w:rsidP="00204108">
            <w:pPr>
              <w:spacing w:after="120"/>
              <w:jc w:val="center"/>
              <w:rPr>
                <w:sz w:val="20"/>
                <w:szCs w:val="20"/>
              </w:rPr>
            </w:pPr>
          </w:p>
        </w:tc>
        <w:tc>
          <w:tcPr>
            <w:tcW w:w="703" w:type="dxa"/>
          </w:tcPr>
          <w:p w:rsidR="00204108" w:rsidRPr="00D71E6D" w:rsidRDefault="00204108" w:rsidP="00204108">
            <w:pPr>
              <w:spacing w:after="120"/>
              <w:jc w:val="center"/>
              <w:rPr>
                <w:sz w:val="20"/>
                <w:szCs w:val="20"/>
              </w:rPr>
            </w:pPr>
          </w:p>
        </w:tc>
        <w:tc>
          <w:tcPr>
            <w:tcW w:w="703" w:type="dxa"/>
          </w:tcPr>
          <w:p w:rsidR="00204108" w:rsidRPr="00D71E6D" w:rsidRDefault="00204108" w:rsidP="00204108">
            <w:pPr>
              <w:spacing w:after="120"/>
              <w:jc w:val="center"/>
              <w:rPr>
                <w:sz w:val="20"/>
                <w:szCs w:val="20"/>
              </w:rPr>
            </w:pPr>
          </w:p>
        </w:tc>
      </w:tr>
      <w:tr w:rsidR="00204108" w:rsidRPr="00CD288B">
        <w:trPr>
          <w:trHeight w:val="304"/>
        </w:trPr>
        <w:tc>
          <w:tcPr>
            <w:tcW w:w="1461" w:type="dxa"/>
          </w:tcPr>
          <w:p w:rsidR="00204108" w:rsidRPr="00D71E6D" w:rsidRDefault="00204108" w:rsidP="00204108">
            <w:pPr>
              <w:spacing w:line="269" w:lineRule="exact"/>
              <w:rPr>
                <w:sz w:val="20"/>
                <w:szCs w:val="20"/>
              </w:rPr>
            </w:pPr>
            <w:r w:rsidRPr="00D71E6D">
              <w:rPr>
                <w:sz w:val="20"/>
                <w:szCs w:val="20"/>
              </w:rPr>
              <w:t>2.Бронхит</w:t>
            </w:r>
          </w:p>
        </w:tc>
        <w:tc>
          <w:tcPr>
            <w:tcW w:w="648" w:type="dxa"/>
          </w:tcPr>
          <w:p w:rsidR="00204108" w:rsidRPr="00D71E6D" w:rsidRDefault="00204108" w:rsidP="00204108">
            <w:pPr>
              <w:spacing w:after="120"/>
              <w:jc w:val="center"/>
              <w:rPr>
                <w:sz w:val="20"/>
                <w:szCs w:val="20"/>
              </w:rPr>
            </w:pPr>
          </w:p>
        </w:tc>
        <w:tc>
          <w:tcPr>
            <w:tcW w:w="595" w:type="dxa"/>
          </w:tcPr>
          <w:p w:rsidR="00204108" w:rsidRPr="00D71E6D" w:rsidRDefault="00204108" w:rsidP="00204108">
            <w:pPr>
              <w:spacing w:after="120"/>
              <w:jc w:val="center"/>
              <w:rPr>
                <w:sz w:val="20"/>
                <w:szCs w:val="20"/>
              </w:rPr>
            </w:pPr>
          </w:p>
        </w:tc>
        <w:tc>
          <w:tcPr>
            <w:tcW w:w="616" w:type="dxa"/>
          </w:tcPr>
          <w:p w:rsidR="00204108" w:rsidRPr="00D71E6D" w:rsidRDefault="00204108" w:rsidP="00204108">
            <w:pPr>
              <w:spacing w:after="120"/>
              <w:jc w:val="center"/>
              <w:rPr>
                <w:sz w:val="20"/>
                <w:szCs w:val="20"/>
              </w:rPr>
            </w:pPr>
          </w:p>
        </w:tc>
        <w:tc>
          <w:tcPr>
            <w:tcW w:w="543" w:type="dxa"/>
          </w:tcPr>
          <w:p w:rsidR="00204108" w:rsidRPr="00D71E6D" w:rsidRDefault="00204108" w:rsidP="00204108">
            <w:pPr>
              <w:spacing w:after="120"/>
              <w:jc w:val="center"/>
              <w:rPr>
                <w:sz w:val="20"/>
                <w:szCs w:val="20"/>
              </w:rPr>
            </w:pPr>
          </w:p>
        </w:tc>
        <w:tc>
          <w:tcPr>
            <w:tcW w:w="457" w:type="dxa"/>
          </w:tcPr>
          <w:p w:rsidR="00204108" w:rsidRPr="00D71E6D" w:rsidRDefault="00204108" w:rsidP="00204108">
            <w:pPr>
              <w:spacing w:after="120"/>
              <w:jc w:val="center"/>
              <w:rPr>
                <w:sz w:val="20"/>
                <w:szCs w:val="20"/>
              </w:rPr>
            </w:pPr>
          </w:p>
        </w:tc>
        <w:tc>
          <w:tcPr>
            <w:tcW w:w="629" w:type="dxa"/>
          </w:tcPr>
          <w:p w:rsidR="00204108" w:rsidRPr="00D71E6D" w:rsidRDefault="00204108" w:rsidP="00204108">
            <w:pPr>
              <w:spacing w:after="120"/>
              <w:jc w:val="center"/>
              <w:rPr>
                <w:sz w:val="20"/>
                <w:szCs w:val="20"/>
              </w:rPr>
            </w:pPr>
          </w:p>
        </w:tc>
        <w:tc>
          <w:tcPr>
            <w:tcW w:w="676" w:type="dxa"/>
          </w:tcPr>
          <w:p w:rsidR="00204108" w:rsidRPr="00D71E6D" w:rsidRDefault="00204108" w:rsidP="00204108">
            <w:pPr>
              <w:spacing w:after="120"/>
              <w:jc w:val="center"/>
              <w:rPr>
                <w:sz w:val="20"/>
                <w:szCs w:val="20"/>
              </w:rPr>
            </w:pPr>
          </w:p>
        </w:tc>
        <w:tc>
          <w:tcPr>
            <w:tcW w:w="703" w:type="dxa"/>
          </w:tcPr>
          <w:p w:rsidR="00204108" w:rsidRPr="00D71E6D" w:rsidRDefault="00204108" w:rsidP="00204108">
            <w:pPr>
              <w:spacing w:after="120"/>
              <w:jc w:val="center"/>
              <w:rPr>
                <w:sz w:val="20"/>
                <w:szCs w:val="20"/>
              </w:rPr>
            </w:pPr>
          </w:p>
        </w:tc>
        <w:tc>
          <w:tcPr>
            <w:tcW w:w="703" w:type="dxa"/>
          </w:tcPr>
          <w:p w:rsidR="00204108" w:rsidRPr="00D71E6D" w:rsidRDefault="00204108" w:rsidP="00204108">
            <w:pPr>
              <w:spacing w:after="120"/>
              <w:jc w:val="center"/>
              <w:rPr>
                <w:sz w:val="20"/>
                <w:szCs w:val="20"/>
              </w:rPr>
            </w:pPr>
          </w:p>
        </w:tc>
      </w:tr>
      <w:tr w:rsidR="00204108" w:rsidRPr="00CD288B">
        <w:trPr>
          <w:trHeight w:val="300"/>
        </w:trPr>
        <w:tc>
          <w:tcPr>
            <w:tcW w:w="1461" w:type="dxa"/>
          </w:tcPr>
          <w:p w:rsidR="00204108" w:rsidRPr="00D71E6D" w:rsidRDefault="00204108" w:rsidP="00204108">
            <w:pPr>
              <w:spacing w:after="120"/>
              <w:rPr>
                <w:sz w:val="20"/>
                <w:szCs w:val="20"/>
              </w:rPr>
            </w:pPr>
            <w:r w:rsidRPr="00D71E6D">
              <w:rPr>
                <w:sz w:val="20"/>
                <w:szCs w:val="20"/>
              </w:rPr>
              <w:t>3. Пневмония</w:t>
            </w:r>
          </w:p>
        </w:tc>
        <w:tc>
          <w:tcPr>
            <w:tcW w:w="648" w:type="dxa"/>
          </w:tcPr>
          <w:p w:rsidR="00204108" w:rsidRPr="00D71E6D" w:rsidRDefault="00204108" w:rsidP="00204108">
            <w:pPr>
              <w:spacing w:after="120"/>
              <w:jc w:val="center"/>
              <w:rPr>
                <w:sz w:val="20"/>
                <w:szCs w:val="20"/>
              </w:rPr>
            </w:pPr>
          </w:p>
        </w:tc>
        <w:tc>
          <w:tcPr>
            <w:tcW w:w="595" w:type="dxa"/>
          </w:tcPr>
          <w:p w:rsidR="00204108" w:rsidRPr="00D71E6D" w:rsidRDefault="00204108" w:rsidP="00204108">
            <w:pPr>
              <w:spacing w:after="120"/>
              <w:jc w:val="center"/>
              <w:rPr>
                <w:sz w:val="20"/>
                <w:szCs w:val="20"/>
              </w:rPr>
            </w:pPr>
          </w:p>
        </w:tc>
        <w:tc>
          <w:tcPr>
            <w:tcW w:w="616" w:type="dxa"/>
          </w:tcPr>
          <w:p w:rsidR="00204108" w:rsidRPr="00D71E6D" w:rsidRDefault="00204108" w:rsidP="00204108">
            <w:pPr>
              <w:spacing w:after="120"/>
              <w:jc w:val="center"/>
              <w:rPr>
                <w:sz w:val="20"/>
                <w:szCs w:val="20"/>
              </w:rPr>
            </w:pPr>
          </w:p>
        </w:tc>
        <w:tc>
          <w:tcPr>
            <w:tcW w:w="543" w:type="dxa"/>
          </w:tcPr>
          <w:p w:rsidR="00204108" w:rsidRPr="00D71E6D" w:rsidRDefault="00204108" w:rsidP="00204108">
            <w:pPr>
              <w:spacing w:after="120"/>
              <w:jc w:val="center"/>
              <w:rPr>
                <w:sz w:val="20"/>
                <w:szCs w:val="20"/>
              </w:rPr>
            </w:pPr>
          </w:p>
        </w:tc>
        <w:tc>
          <w:tcPr>
            <w:tcW w:w="457" w:type="dxa"/>
          </w:tcPr>
          <w:p w:rsidR="00204108" w:rsidRPr="00D71E6D" w:rsidRDefault="00204108" w:rsidP="00204108">
            <w:pPr>
              <w:spacing w:after="120"/>
              <w:jc w:val="center"/>
              <w:rPr>
                <w:sz w:val="20"/>
                <w:szCs w:val="20"/>
              </w:rPr>
            </w:pPr>
          </w:p>
        </w:tc>
        <w:tc>
          <w:tcPr>
            <w:tcW w:w="629" w:type="dxa"/>
          </w:tcPr>
          <w:p w:rsidR="00204108" w:rsidRPr="00D71E6D" w:rsidRDefault="00204108" w:rsidP="00204108">
            <w:pPr>
              <w:spacing w:after="120"/>
              <w:jc w:val="center"/>
              <w:rPr>
                <w:sz w:val="20"/>
                <w:szCs w:val="20"/>
              </w:rPr>
            </w:pPr>
          </w:p>
        </w:tc>
        <w:tc>
          <w:tcPr>
            <w:tcW w:w="676" w:type="dxa"/>
          </w:tcPr>
          <w:p w:rsidR="00204108" w:rsidRPr="00D71E6D" w:rsidRDefault="00204108" w:rsidP="00204108">
            <w:pPr>
              <w:spacing w:after="120"/>
              <w:jc w:val="center"/>
              <w:rPr>
                <w:sz w:val="20"/>
                <w:szCs w:val="20"/>
              </w:rPr>
            </w:pPr>
          </w:p>
        </w:tc>
        <w:tc>
          <w:tcPr>
            <w:tcW w:w="703" w:type="dxa"/>
          </w:tcPr>
          <w:p w:rsidR="00204108" w:rsidRPr="00D71E6D" w:rsidRDefault="00204108" w:rsidP="00204108">
            <w:pPr>
              <w:spacing w:after="120"/>
              <w:jc w:val="center"/>
              <w:rPr>
                <w:sz w:val="20"/>
                <w:szCs w:val="20"/>
              </w:rPr>
            </w:pPr>
          </w:p>
        </w:tc>
        <w:tc>
          <w:tcPr>
            <w:tcW w:w="703" w:type="dxa"/>
          </w:tcPr>
          <w:p w:rsidR="00204108" w:rsidRPr="00D71E6D" w:rsidRDefault="00204108" w:rsidP="00204108">
            <w:pPr>
              <w:spacing w:after="120"/>
              <w:jc w:val="center"/>
              <w:rPr>
                <w:sz w:val="20"/>
                <w:szCs w:val="20"/>
              </w:rPr>
            </w:pPr>
          </w:p>
        </w:tc>
      </w:tr>
      <w:tr w:rsidR="00204108" w:rsidRPr="00CD288B">
        <w:trPr>
          <w:trHeight w:val="295"/>
        </w:trPr>
        <w:tc>
          <w:tcPr>
            <w:tcW w:w="1461" w:type="dxa"/>
          </w:tcPr>
          <w:p w:rsidR="00204108" w:rsidRPr="00CD288B" w:rsidRDefault="00204108" w:rsidP="00204108">
            <w:pPr>
              <w:spacing w:after="120"/>
              <w:jc w:val="center"/>
            </w:pPr>
            <w:r w:rsidRPr="00CD288B">
              <w:t>Итого</w:t>
            </w:r>
          </w:p>
        </w:tc>
        <w:tc>
          <w:tcPr>
            <w:tcW w:w="648" w:type="dxa"/>
          </w:tcPr>
          <w:p w:rsidR="00204108" w:rsidRPr="00CD288B" w:rsidRDefault="00204108" w:rsidP="00204108">
            <w:pPr>
              <w:spacing w:after="120"/>
              <w:jc w:val="center"/>
            </w:pPr>
          </w:p>
        </w:tc>
        <w:tc>
          <w:tcPr>
            <w:tcW w:w="595" w:type="dxa"/>
          </w:tcPr>
          <w:p w:rsidR="00204108" w:rsidRPr="00CD288B" w:rsidRDefault="00204108" w:rsidP="00204108">
            <w:pPr>
              <w:spacing w:after="120"/>
              <w:jc w:val="center"/>
            </w:pPr>
          </w:p>
        </w:tc>
        <w:tc>
          <w:tcPr>
            <w:tcW w:w="616" w:type="dxa"/>
          </w:tcPr>
          <w:p w:rsidR="00204108" w:rsidRPr="00CD288B" w:rsidRDefault="00204108" w:rsidP="00204108">
            <w:pPr>
              <w:spacing w:after="120"/>
              <w:jc w:val="center"/>
            </w:pPr>
          </w:p>
        </w:tc>
        <w:tc>
          <w:tcPr>
            <w:tcW w:w="543" w:type="dxa"/>
          </w:tcPr>
          <w:p w:rsidR="00204108" w:rsidRPr="00CD288B" w:rsidRDefault="00204108" w:rsidP="00204108">
            <w:pPr>
              <w:spacing w:after="120"/>
              <w:jc w:val="center"/>
            </w:pPr>
          </w:p>
        </w:tc>
        <w:tc>
          <w:tcPr>
            <w:tcW w:w="457" w:type="dxa"/>
          </w:tcPr>
          <w:p w:rsidR="00204108" w:rsidRPr="00CD288B" w:rsidRDefault="00204108" w:rsidP="00204108">
            <w:pPr>
              <w:spacing w:after="120"/>
              <w:jc w:val="center"/>
            </w:pPr>
          </w:p>
        </w:tc>
        <w:tc>
          <w:tcPr>
            <w:tcW w:w="629" w:type="dxa"/>
          </w:tcPr>
          <w:p w:rsidR="00204108" w:rsidRPr="00CD288B" w:rsidRDefault="00204108" w:rsidP="00204108">
            <w:pPr>
              <w:spacing w:after="120"/>
              <w:jc w:val="center"/>
            </w:pPr>
          </w:p>
        </w:tc>
        <w:tc>
          <w:tcPr>
            <w:tcW w:w="676" w:type="dxa"/>
          </w:tcPr>
          <w:p w:rsidR="00204108" w:rsidRPr="00CD288B" w:rsidRDefault="00204108" w:rsidP="00204108">
            <w:pPr>
              <w:spacing w:after="120"/>
              <w:jc w:val="center"/>
            </w:pPr>
          </w:p>
        </w:tc>
        <w:tc>
          <w:tcPr>
            <w:tcW w:w="703" w:type="dxa"/>
          </w:tcPr>
          <w:p w:rsidR="00204108" w:rsidRPr="00CD288B" w:rsidRDefault="00204108" w:rsidP="00204108">
            <w:pPr>
              <w:spacing w:after="120"/>
              <w:jc w:val="center"/>
            </w:pPr>
          </w:p>
        </w:tc>
        <w:tc>
          <w:tcPr>
            <w:tcW w:w="703" w:type="dxa"/>
          </w:tcPr>
          <w:p w:rsidR="00204108" w:rsidRPr="00CD288B" w:rsidRDefault="00204108" w:rsidP="00204108">
            <w:pPr>
              <w:spacing w:after="120"/>
              <w:jc w:val="center"/>
            </w:pPr>
          </w:p>
        </w:tc>
      </w:tr>
    </w:tbl>
    <w:p w:rsidR="0045763E" w:rsidRDefault="0045763E" w:rsidP="00951EF0">
      <w:pPr>
        <w:jc w:val="both"/>
        <w:rPr>
          <w:sz w:val="22"/>
          <w:szCs w:val="22"/>
        </w:rPr>
      </w:pPr>
    </w:p>
    <w:p w:rsidR="00204108" w:rsidRPr="00951EF0" w:rsidRDefault="00204108" w:rsidP="00951EF0">
      <w:pPr>
        <w:jc w:val="both"/>
        <w:rPr>
          <w:sz w:val="22"/>
          <w:szCs w:val="22"/>
        </w:rPr>
      </w:pPr>
      <w:r w:rsidRPr="00951EF0">
        <w:rPr>
          <w:sz w:val="22"/>
          <w:szCs w:val="22"/>
        </w:rPr>
        <w:t>Комбинационная таблица (табл. №3) дает более широкие возможности для анализа, имеет подлежащие и несколько взаимосвязанных между собой сказуемых. Из данных комбинационной таблицы всегда можно построить групповую и простую таблицы, обратное действие невозможно.</w:t>
      </w:r>
    </w:p>
    <w:p w:rsidR="00204108" w:rsidRPr="0045763E" w:rsidRDefault="00204108" w:rsidP="00204108">
      <w:pPr>
        <w:jc w:val="right"/>
        <w:rPr>
          <w:b/>
        </w:rPr>
      </w:pPr>
      <w:r w:rsidRPr="0045763E">
        <w:rPr>
          <w:b/>
        </w:rPr>
        <w:t>Таблица №3.</w:t>
      </w:r>
    </w:p>
    <w:p w:rsidR="00204108" w:rsidRPr="00951EF0" w:rsidRDefault="00204108" w:rsidP="00204108">
      <w:pPr>
        <w:jc w:val="center"/>
        <w:rPr>
          <w:sz w:val="22"/>
          <w:szCs w:val="22"/>
        </w:rPr>
      </w:pPr>
      <w:r w:rsidRPr="00951EF0">
        <w:rPr>
          <w:sz w:val="22"/>
          <w:szCs w:val="22"/>
        </w:rPr>
        <w:t>Распределение больных, обратившихся к врачу, по нозологическим формам заболеваний, полу, возрасту</w:t>
      </w:r>
    </w:p>
    <w:tbl>
      <w:tblPr>
        <w:tblStyle w:val="a4"/>
        <w:tblW w:w="6863" w:type="dxa"/>
        <w:tblInd w:w="108" w:type="dxa"/>
        <w:tblLayout w:type="fixed"/>
        <w:tblLook w:val="01E0" w:firstRow="1" w:lastRow="1" w:firstColumn="1" w:lastColumn="1" w:noHBand="0" w:noVBand="0"/>
      </w:tblPr>
      <w:tblGrid>
        <w:gridCol w:w="1584"/>
        <w:gridCol w:w="528"/>
        <w:gridCol w:w="528"/>
        <w:gridCol w:w="528"/>
        <w:gridCol w:w="528"/>
        <w:gridCol w:w="528"/>
        <w:gridCol w:w="704"/>
        <w:gridCol w:w="528"/>
        <w:gridCol w:w="484"/>
        <w:gridCol w:w="923"/>
      </w:tblGrid>
      <w:tr w:rsidR="00204108" w:rsidRPr="00CD288B">
        <w:trPr>
          <w:trHeight w:val="257"/>
        </w:trPr>
        <w:tc>
          <w:tcPr>
            <w:tcW w:w="1584" w:type="dxa"/>
            <w:vMerge w:val="restart"/>
          </w:tcPr>
          <w:p w:rsidR="00204108" w:rsidRPr="00CD288B" w:rsidRDefault="00204108" w:rsidP="00204108">
            <w:pPr>
              <w:spacing w:line="269" w:lineRule="exact"/>
              <w:jc w:val="center"/>
            </w:pPr>
            <w:r w:rsidRPr="00CD288B">
              <w:t>Нозологическая форма заболевания</w:t>
            </w:r>
          </w:p>
        </w:tc>
        <w:tc>
          <w:tcPr>
            <w:tcW w:w="1056" w:type="dxa"/>
            <w:gridSpan w:val="2"/>
          </w:tcPr>
          <w:p w:rsidR="00204108" w:rsidRPr="00323FE9" w:rsidRDefault="00204108" w:rsidP="00204108">
            <w:pPr>
              <w:spacing w:after="120"/>
              <w:jc w:val="center"/>
              <w:rPr>
                <w:sz w:val="20"/>
                <w:szCs w:val="20"/>
              </w:rPr>
            </w:pPr>
            <w:r w:rsidRPr="00323FE9">
              <w:rPr>
                <w:sz w:val="20"/>
                <w:szCs w:val="20"/>
              </w:rPr>
              <w:t>Возраст до 30 лет</w:t>
            </w:r>
          </w:p>
        </w:tc>
        <w:tc>
          <w:tcPr>
            <w:tcW w:w="1056" w:type="dxa"/>
            <w:gridSpan w:val="2"/>
          </w:tcPr>
          <w:p w:rsidR="00204108" w:rsidRPr="00323FE9" w:rsidRDefault="00204108" w:rsidP="00204108">
            <w:pPr>
              <w:spacing w:after="120"/>
              <w:jc w:val="center"/>
              <w:rPr>
                <w:sz w:val="20"/>
                <w:szCs w:val="20"/>
              </w:rPr>
            </w:pPr>
            <w:r w:rsidRPr="00323FE9">
              <w:rPr>
                <w:sz w:val="20"/>
                <w:szCs w:val="20"/>
              </w:rPr>
              <w:t>Возраст 30-50 лет</w:t>
            </w:r>
          </w:p>
        </w:tc>
        <w:tc>
          <w:tcPr>
            <w:tcW w:w="1232" w:type="dxa"/>
            <w:gridSpan w:val="2"/>
          </w:tcPr>
          <w:p w:rsidR="00204108" w:rsidRPr="00323FE9" w:rsidRDefault="00204108" w:rsidP="00204108">
            <w:pPr>
              <w:spacing w:after="120"/>
              <w:jc w:val="center"/>
              <w:rPr>
                <w:sz w:val="20"/>
                <w:szCs w:val="20"/>
              </w:rPr>
            </w:pPr>
            <w:r w:rsidRPr="00323FE9">
              <w:rPr>
                <w:sz w:val="20"/>
                <w:szCs w:val="20"/>
              </w:rPr>
              <w:t>Старше 50 лет</w:t>
            </w:r>
          </w:p>
        </w:tc>
        <w:tc>
          <w:tcPr>
            <w:tcW w:w="1012" w:type="dxa"/>
            <w:gridSpan w:val="2"/>
          </w:tcPr>
          <w:p w:rsidR="00204108" w:rsidRPr="00323FE9" w:rsidRDefault="00204108" w:rsidP="00204108">
            <w:pPr>
              <w:spacing w:after="120"/>
              <w:jc w:val="center"/>
              <w:rPr>
                <w:sz w:val="20"/>
                <w:szCs w:val="20"/>
              </w:rPr>
            </w:pPr>
            <w:r w:rsidRPr="00323FE9">
              <w:rPr>
                <w:sz w:val="20"/>
                <w:szCs w:val="20"/>
              </w:rPr>
              <w:t>Всего</w:t>
            </w:r>
          </w:p>
        </w:tc>
        <w:tc>
          <w:tcPr>
            <w:tcW w:w="923" w:type="dxa"/>
          </w:tcPr>
          <w:p w:rsidR="00204108" w:rsidRPr="00323FE9" w:rsidRDefault="00204108" w:rsidP="00204108">
            <w:pPr>
              <w:spacing w:after="120"/>
              <w:jc w:val="center"/>
              <w:rPr>
                <w:sz w:val="20"/>
                <w:szCs w:val="20"/>
              </w:rPr>
            </w:pPr>
            <w:r w:rsidRPr="00323FE9">
              <w:rPr>
                <w:sz w:val="20"/>
                <w:szCs w:val="20"/>
              </w:rPr>
              <w:t>Итого</w:t>
            </w:r>
          </w:p>
        </w:tc>
      </w:tr>
      <w:tr w:rsidR="00204108" w:rsidRPr="00CD288B">
        <w:trPr>
          <w:trHeight w:val="344"/>
        </w:trPr>
        <w:tc>
          <w:tcPr>
            <w:tcW w:w="1584" w:type="dxa"/>
            <w:vMerge/>
          </w:tcPr>
          <w:p w:rsidR="00204108" w:rsidRPr="00CD288B" w:rsidRDefault="00204108" w:rsidP="00204108">
            <w:pPr>
              <w:spacing w:line="269" w:lineRule="exact"/>
              <w:jc w:val="both"/>
            </w:pPr>
          </w:p>
        </w:tc>
        <w:tc>
          <w:tcPr>
            <w:tcW w:w="528" w:type="dxa"/>
          </w:tcPr>
          <w:p w:rsidR="00204108" w:rsidRPr="00323FE9" w:rsidRDefault="00204108" w:rsidP="00204108">
            <w:pPr>
              <w:spacing w:after="120"/>
              <w:jc w:val="center"/>
              <w:rPr>
                <w:sz w:val="20"/>
                <w:szCs w:val="20"/>
              </w:rPr>
            </w:pPr>
            <w:r w:rsidRPr="00323FE9">
              <w:rPr>
                <w:sz w:val="20"/>
                <w:szCs w:val="20"/>
              </w:rPr>
              <w:t>М</w:t>
            </w:r>
          </w:p>
        </w:tc>
        <w:tc>
          <w:tcPr>
            <w:tcW w:w="528" w:type="dxa"/>
          </w:tcPr>
          <w:p w:rsidR="00204108" w:rsidRPr="00323FE9" w:rsidRDefault="00204108" w:rsidP="00204108">
            <w:pPr>
              <w:spacing w:after="120"/>
              <w:jc w:val="center"/>
              <w:rPr>
                <w:sz w:val="20"/>
                <w:szCs w:val="20"/>
              </w:rPr>
            </w:pPr>
            <w:r w:rsidRPr="00323FE9">
              <w:rPr>
                <w:sz w:val="20"/>
                <w:szCs w:val="20"/>
              </w:rPr>
              <w:t>Ж</w:t>
            </w:r>
          </w:p>
        </w:tc>
        <w:tc>
          <w:tcPr>
            <w:tcW w:w="528" w:type="dxa"/>
          </w:tcPr>
          <w:p w:rsidR="00204108" w:rsidRPr="00323FE9" w:rsidRDefault="00204108" w:rsidP="00204108">
            <w:pPr>
              <w:spacing w:after="120"/>
              <w:jc w:val="center"/>
              <w:rPr>
                <w:sz w:val="20"/>
                <w:szCs w:val="20"/>
              </w:rPr>
            </w:pPr>
            <w:r w:rsidRPr="00323FE9">
              <w:rPr>
                <w:sz w:val="20"/>
                <w:szCs w:val="20"/>
              </w:rPr>
              <w:t>М</w:t>
            </w:r>
          </w:p>
        </w:tc>
        <w:tc>
          <w:tcPr>
            <w:tcW w:w="528" w:type="dxa"/>
          </w:tcPr>
          <w:p w:rsidR="00204108" w:rsidRPr="00323FE9" w:rsidRDefault="00204108" w:rsidP="00204108">
            <w:pPr>
              <w:spacing w:after="120"/>
              <w:jc w:val="center"/>
              <w:rPr>
                <w:sz w:val="20"/>
                <w:szCs w:val="20"/>
              </w:rPr>
            </w:pPr>
            <w:r w:rsidRPr="00323FE9">
              <w:rPr>
                <w:sz w:val="20"/>
                <w:szCs w:val="20"/>
              </w:rPr>
              <w:t>Ж</w:t>
            </w:r>
          </w:p>
        </w:tc>
        <w:tc>
          <w:tcPr>
            <w:tcW w:w="528" w:type="dxa"/>
          </w:tcPr>
          <w:p w:rsidR="00204108" w:rsidRPr="00323FE9" w:rsidRDefault="00204108" w:rsidP="00204108">
            <w:pPr>
              <w:spacing w:after="120"/>
              <w:jc w:val="center"/>
              <w:rPr>
                <w:sz w:val="20"/>
                <w:szCs w:val="20"/>
              </w:rPr>
            </w:pPr>
            <w:r w:rsidRPr="00323FE9">
              <w:rPr>
                <w:sz w:val="20"/>
                <w:szCs w:val="20"/>
              </w:rPr>
              <w:t>М</w:t>
            </w:r>
          </w:p>
        </w:tc>
        <w:tc>
          <w:tcPr>
            <w:tcW w:w="704" w:type="dxa"/>
          </w:tcPr>
          <w:p w:rsidR="00204108" w:rsidRPr="00323FE9" w:rsidRDefault="00204108" w:rsidP="00204108">
            <w:pPr>
              <w:spacing w:after="120"/>
              <w:jc w:val="center"/>
              <w:rPr>
                <w:sz w:val="20"/>
                <w:szCs w:val="20"/>
              </w:rPr>
            </w:pPr>
            <w:r w:rsidRPr="00323FE9">
              <w:rPr>
                <w:sz w:val="20"/>
                <w:szCs w:val="20"/>
              </w:rPr>
              <w:t>Ж</w:t>
            </w:r>
          </w:p>
        </w:tc>
        <w:tc>
          <w:tcPr>
            <w:tcW w:w="528" w:type="dxa"/>
          </w:tcPr>
          <w:p w:rsidR="00204108" w:rsidRPr="00323FE9" w:rsidRDefault="00204108" w:rsidP="00204108">
            <w:pPr>
              <w:spacing w:after="120"/>
              <w:ind w:right="612"/>
              <w:jc w:val="center"/>
              <w:rPr>
                <w:sz w:val="20"/>
                <w:szCs w:val="20"/>
              </w:rPr>
            </w:pPr>
            <w:r w:rsidRPr="00323FE9">
              <w:rPr>
                <w:sz w:val="20"/>
                <w:szCs w:val="20"/>
              </w:rPr>
              <w:t>М</w:t>
            </w:r>
          </w:p>
        </w:tc>
        <w:tc>
          <w:tcPr>
            <w:tcW w:w="484" w:type="dxa"/>
          </w:tcPr>
          <w:p w:rsidR="00204108" w:rsidRPr="00323FE9" w:rsidRDefault="00204108" w:rsidP="00204108">
            <w:pPr>
              <w:spacing w:after="120"/>
              <w:jc w:val="center"/>
              <w:rPr>
                <w:sz w:val="20"/>
                <w:szCs w:val="20"/>
              </w:rPr>
            </w:pPr>
            <w:r w:rsidRPr="00323FE9">
              <w:rPr>
                <w:sz w:val="20"/>
                <w:szCs w:val="20"/>
              </w:rPr>
              <w:t>Ж</w:t>
            </w:r>
          </w:p>
        </w:tc>
        <w:tc>
          <w:tcPr>
            <w:tcW w:w="923" w:type="dxa"/>
          </w:tcPr>
          <w:p w:rsidR="00204108" w:rsidRPr="00590682" w:rsidRDefault="00204108" w:rsidP="00204108">
            <w:pPr>
              <w:spacing w:after="120"/>
              <w:jc w:val="center"/>
              <w:rPr>
                <w:sz w:val="18"/>
                <w:szCs w:val="18"/>
              </w:rPr>
            </w:pPr>
            <w:r w:rsidRPr="00590682">
              <w:rPr>
                <w:sz w:val="18"/>
                <w:szCs w:val="18"/>
              </w:rPr>
              <w:t>Оба</w:t>
            </w:r>
            <w:r w:rsidR="00590682" w:rsidRPr="00590682">
              <w:rPr>
                <w:sz w:val="18"/>
                <w:szCs w:val="18"/>
              </w:rPr>
              <w:t xml:space="preserve"> п</w:t>
            </w:r>
            <w:r w:rsidRPr="00590682">
              <w:rPr>
                <w:sz w:val="18"/>
                <w:szCs w:val="18"/>
              </w:rPr>
              <w:t>ола</w:t>
            </w:r>
          </w:p>
        </w:tc>
      </w:tr>
      <w:tr w:rsidR="00204108" w:rsidRPr="00CD288B">
        <w:trPr>
          <w:trHeight w:val="244"/>
        </w:trPr>
        <w:tc>
          <w:tcPr>
            <w:tcW w:w="1584" w:type="dxa"/>
          </w:tcPr>
          <w:p w:rsidR="00204108" w:rsidRPr="00323FE9" w:rsidRDefault="00204108" w:rsidP="00204108">
            <w:pPr>
              <w:spacing w:line="269" w:lineRule="exact"/>
              <w:rPr>
                <w:sz w:val="22"/>
                <w:szCs w:val="22"/>
              </w:rPr>
            </w:pPr>
            <w:r w:rsidRPr="00323FE9">
              <w:rPr>
                <w:sz w:val="22"/>
                <w:szCs w:val="22"/>
              </w:rPr>
              <w:t>1. ОРВИ</w:t>
            </w: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704"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484" w:type="dxa"/>
          </w:tcPr>
          <w:p w:rsidR="00204108" w:rsidRPr="00CD288B" w:rsidRDefault="00204108" w:rsidP="00204108">
            <w:pPr>
              <w:spacing w:after="120"/>
              <w:jc w:val="center"/>
            </w:pPr>
          </w:p>
        </w:tc>
        <w:tc>
          <w:tcPr>
            <w:tcW w:w="923" w:type="dxa"/>
          </w:tcPr>
          <w:p w:rsidR="00204108" w:rsidRPr="00CD288B" w:rsidRDefault="00204108" w:rsidP="00204108">
            <w:pPr>
              <w:spacing w:after="120"/>
            </w:pPr>
          </w:p>
        </w:tc>
      </w:tr>
      <w:tr w:rsidR="00204108" w:rsidRPr="00CD288B">
        <w:trPr>
          <w:trHeight w:val="244"/>
        </w:trPr>
        <w:tc>
          <w:tcPr>
            <w:tcW w:w="1584" w:type="dxa"/>
          </w:tcPr>
          <w:p w:rsidR="00204108" w:rsidRPr="00323FE9" w:rsidRDefault="00204108" w:rsidP="00204108">
            <w:pPr>
              <w:spacing w:line="269" w:lineRule="exact"/>
              <w:rPr>
                <w:sz w:val="22"/>
                <w:szCs w:val="22"/>
              </w:rPr>
            </w:pPr>
            <w:r w:rsidRPr="00323FE9">
              <w:rPr>
                <w:sz w:val="22"/>
                <w:szCs w:val="22"/>
              </w:rPr>
              <w:t>2. Бронхит</w:t>
            </w: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704"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484" w:type="dxa"/>
          </w:tcPr>
          <w:p w:rsidR="00204108" w:rsidRPr="00CD288B" w:rsidRDefault="00204108" w:rsidP="00204108">
            <w:pPr>
              <w:spacing w:after="120"/>
              <w:jc w:val="center"/>
            </w:pPr>
          </w:p>
        </w:tc>
        <w:tc>
          <w:tcPr>
            <w:tcW w:w="923" w:type="dxa"/>
          </w:tcPr>
          <w:p w:rsidR="00204108" w:rsidRPr="00CD288B" w:rsidRDefault="00204108" w:rsidP="00204108">
            <w:pPr>
              <w:spacing w:after="120"/>
            </w:pPr>
          </w:p>
        </w:tc>
      </w:tr>
      <w:tr w:rsidR="00204108" w:rsidRPr="00CD288B">
        <w:trPr>
          <w:trHeight w:val="244"/>
        </w:trPr>
        <w:tc>
          <w:tcPr>
            <w:tcW w:w="1584" w:type="dxa"/>
          </w:tcPr>
          <w:p w:rsidR="00204108" w:rsidRPr="00323FE9" w:rsidRDefault="00204108" w:rsidP="00204108">
            <w:pPr>
              <w:spacing w:after="120"/>
              <w:rPr>
                <w:sz w:val="22"/>
                <w:szCs w:val="22"/>
              </w:rPr>
            </w:pPr>
            <w:r w:rsidRPr="00323FE9">
              <w:rPr>
                <w:sz w:val="22"/>
                <w:szCs w:val="22"/>
              </w:rPr>
              <w:t>3. Пневмония</w:t>
            </w: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704"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484" w:type="dxa"/>
          </w:tcPr>
          <w:p w:rsidR="00204108" w:rsidRPr="00CD288B" w:rsidRDefault="00204108" w:rsidP="00204108">
            <w:pPr>
              <w:spacing w:after="120"/>
              <w:jc w:val="center"/>
            </w:pPr>
          </w:p>
        </w:tc>
        <w:tc>
          <w:tcPr>
            <w:tcW w:w="923" w:type="dxa"/>
          </w:tcPr>
          <w:p w:rsidR="00204108" w:rsidRPr="00CD288B" w:rsidRDefault="00204108" w:rsidP="00204108">
            <w:pPr>
              <w:spacing w:after="120"/>
            </w:pPr>
          </w:p>
        </w:tc>
      </w:tr>
      <w:tr w:rsidR="00204108" w:rsidRPr="00CD288B">
        <w:trPr>
          <w:trHeight w:val="257"/>
        </w:trPr>
        <w:tc>
          <w:tcPr>
            <w:tcW w:w="1584" w:type="dxa"/>
          </w:tcPr>
          <w:p w:rsidR="00204108" w:rsidRPr="00CD288B" w:rsidRDefault="00204108" w:rsidP="00204108">
            <w:pPr>
              <w:spacing w:after="120"/>
              <w:jc w:val="center"/>
            </w:pPr>
            <w:r w:rsidRPr="00CD288B">
              <w:t>Итого</w:t>
            </w: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704" w:type="dxa"/>
          </w:tcPr>
          <w:p w:rsidR="00204108" w:rsidRPr="00CD288B" w:rsidRDefault="00204108" w:rsidP="00204108">
            <w:pPr>
              <w:spacing w:after="120"/>
              <w:jc w:val="center"/>
            </w:pPr>
          </w:p>
        </w:tc>
        <w:tc>
          <w:tcPr>
            <w:tcW w:w="528" w:type="dxa"/>
          </w:tcPr>
          <w:p w:rsidR="00204108" w:rsidRPr="00CD288B" w:rsidRDefault="00204108" w:rsidP="00204108">
            <w:pPr>
              <w:spacing w:after="120"/>
              <w:jc w:val="center"/>
            </w:pPr>
          </w:p>
        </w:tc>
        <w:tc>
          <w:tcPr>
            <w:tcW w:w="484" w:type="dxa"/>
          </w:tcPr>
          <w:p w:rsidR="00204108" w:rsidRPr="00CD288B" w:rsidRDefault="00204108" w:rsidP="00204108">
            <w:pPr>
              <w:spacing w:after="120"/>
              <w:jc w:val="center"/>
            </w:pPr>
          </w:p>
        </w:tc>
        <w:tc>
          <w:tcPr>
            <w:tcW w:w="923" w:type="dxa"/>
          </w:tcPr>
          <w:p w:rsidR="00204108" w:rsidRPr="00CD288B" w:rsidRDefault="00204108" w:rsidP="00204108">
            <w:pPr>
              <w:spacing w:after="120"/>
              <w:ind w:right="1127"/>
              <w:jc w:val="center"/>
            </w:pPr>
          </w:p>
        </w:tc>
      </w:tr>
    </w:tbl>
    <w:p w:rsidR="0045763E" w:rsidRDefault="0045763E" w:rsidP="00204108">
      <w:pPr>
        <w:shd w:val="clear" w:color="auto" w:fill="FFFFFF"/>
        <w:ind w:left="19"/>
        <w:jc w:val="both"/>
        <w:rPr>
          <w:b/>
          <w:color w:val="000000"/>
          <w:sz w:val="22"/>
          <w:szCs w:val="22"/>
        </w:rPr>
      </w:pPr>
    </w:p>
    <w:p w:rsidR="00204108" w:rsidRPr="005C358A" w:rsidRDefault="00204108" w:rsidP="00204108">
      <w:pPr>
        <w:shd w:val="clear" w:color="auto" w:fill="FFFFFF"/>
        <w:ind w:left="19"/>
        <w:jc w:val="both"/>
        <w:rPr>
          <w:sz w:val="22"/>
          <w:szCs w:val="22"/>
        </w:rPr>
      </w:pPr>
      <w:r w:rsidRPr="005C358A">
        <w:rPr>
          <w:b/>
          <w:color w:val="000000"/>
          <w:sz w:val="22"/>
          <w:szCs w:val="22"/>
        </w:rPr>
        <w:t>Второй этап статистического исследования</w:t>
      </w:r>
      <w:r w:rsidRPr="005C358A">
        <w:rPr>
          <w:color w:val="000000"/>
          <w:sz w:val="22"/>
          <w:szCs w:val="22"/>
        </w:rPr>
        <w:t xml:space="preserve"> - сбор материала. Задачей этого этапа является регистрация каждой единицы наблюдения, её учетных признаков в строгом соответствии с программой наблюдения и заполнение учетных  </w:t>
      </w:r>
      <w:r w:rsidRPr="005C358A">
        <w:rPr>
          <w:bCs/>
          <w:color w:val="000000"/>
          <w:sz w:val="22"/>
          <w:szCs w:val="22"/>
        </w:rPr>
        <w:t>документов.</w:t>
      </w:r>
    </w:p>
    <w:p w:rsidR="00204108" w:rsidRPr="005C358A" w:rsidRDefault="00204108" w:rsidP="00204108">
      <w:pPr>
        <w:shd w:val="clear" w:color="auto" w:fill="FFFFFF"/>
        <w:jc w:val="both"/>
        <w:rPr>
          <w:sz w:val="22"/>
          <w:szCs w:val="22"/>
        </w:rPr>
      </w:pPr>
      <w:r w:rsidRPr="005C358A">
        <w:rPr>
          <w:b/>
          <w:color w:val="000000"/>
          <w:sz w:val="22"/>
          <w:szCs w:val="22"/>
        </w:rPr>
        <w:t>Третий этап</w:t>
      </w:r>
      <w:r w:rsidRPr="005C358A">
        <w:rPr>
          <w:color w:val="000000"/>
          <w:sz w:val="22"/>
          <w:szCs w:val="22"/>
        </w:rPr>
        <w:t xml:space="preserve"> - разработка и сводка данных. На этом этапе проводится контроль качества заполненных учётных документов (все дефекты заполнения статистических карт должны быть выправлены, а при невозможности этого, документы исключаются из дальнейшей разработки), проводится группировка и сводка собранного материала. Под группировкой понимают распределение статистического материала на однородные группы по одному или нескольким признакам. В медико-социальных исследованиях используются разнообразные группировки по социально-демографическим признакам (возраст, пол, семейное положение), по климатогеографическим признакам (сезон, место жительства), по социально-экономическим признакам (профессия, должность, образование, доход), по состоянию здоровья (классы МКБ, группы риска, группы здоровья) и т.д. Сводка материала в статистические таблицы позволяет систематизировать </w:t>
      </w:r>
      <w:r w:rsidRPr="005C358A">
        <w:rPr>
          <w:bCs/>
          <w:color w:val="000000"/>
          <w:sz w:val="22"/>
          <w:szCs w:val="22"/>
        </w:rPr>
        <w:t xml:space="preserve">первично </w:t>
      </w:r>
      <w:r w:rsidRPr="005C358A">
        <w:rPr>
          <w:color w:val="000000"/>
          <w:sz w:val="22"/>
          <w:szCs w:val="22"/>
        </w:rPr>
        <w:t xml:space="preserve">собранные </w:t>
      </w:r>
      <w:r w:rsidRPr="005C358A">
        <w:rPr>
          <w:bCs/>
          <w:color w:val="000000"/>
          <w:sz w:val="22"/>
          <w:szCs w:val="22"/>
        </w:rPr>
        <w:t xml:space="preserve">данные, преобразовать </w:t>
      </w:r>
      <w:r w:rsidRPr="005C358A">
        <w:rPr>
          <w:color w:val="000000"/>
          <w:sz w:val="22"/>
          <w:szCs w:val="22"/>
        </w:rPr>
        <w:t>единичные факты в количественную характеристику статистической совокупности в целом и по основным признакам.</w:t>
      </w:r>
    </w:p>
    <w:p w:rsidR="00204108" w:rsidRPr="005C358A" w:rsidRDefault="00204108" w:rsidP="00204108">
      <w:pPr>
        <w:shd w:val="clear" w:color="auto" w:fill="FFFFFF"/>
        <w:ind w:left="19"/>
        <w:jc w:val="both"/>
        <w:rPr>
          <w:sz w:val="22"/>
          <w:szCs w:val="22"/>
        </w:rPr>
      </w:pPr>
      <w:r w:rsidRPr="005C358A">
        <w:rPr>
          <w:b/>
          <w:color w:val="000000"/>
          <w:sz w:val="22"/>
          <w:szCs w:val="22"/>
        </w:rPr>
        <w:t>Четвертый этап</w:t>
      </w:r>
      <w:r w:rsidRPr="005C358A">
        <w:rPr>
          <w:color w:val="000000"/>
          <w:sz w:val="22"/>
          <w:szCs w:val="22"/>
        </w:rPr>
        <w:t xml:space="preserve"> - анализ полученных данных, выводы, предложения. Задачей </w:t>
      </w:r>
      <w:r w:rsidRPr="005C358A">
        <w:rPr>
          <w:bCs/>
          <w:color w:val="000000"/>
          <w:sz w:val="22"/>
          <w:szCs w:val="22"/>
        </w:rPr>
        <w:t xml:space="preserve">четвертого этапа статистического исследования является вычисление </w:t>
      </w:r>
      <w:r w:rsidRPr="005C358A">
        <w:rPr>
          <w:color w:val="000000"/>
          <w:sz w:val="22"/>
          <w:szCs w:val="22"/>
        </w:rPr>
        <w:t xml:space="preserve">производных величин (относительных, средних) на основании абсолютных цифр, полученных в результате их сводки в таблицы, и графическое изображение показателей. Статистическому анализу в ряде случаев могут быть подвергнуты и абсолютные величины. Результаты сводки данных подлежат количественному и качественному анализу, оценивается их достоверность, формулируются выводы и </w:t>
      </w:r>
      <w:r w:rsidRPr="005C358A">
        <w:rPr>
          <w:bCs/>
          <w:color w:val="000000"/>
          <w:sz w:val="22"/>
          <w:szCs w:val="22"/>
        </w:rPr>
        <w:t>предложения.</w:t>
      </w:r>
    </w:p>
    <w:p w:rsidR="00204108" w:rsidRPr="003E2455" w:rsidRDefault="00204108" w:rsidP="00204108">
      <w:pPr>
        <w:shd w:val="clear" w:color="auto" w:fill="FFFFFF"/>
        <w:spacing w:before="10" w:line="269" w:lineRule="exact"/>
        <w:ind w:left="19"/>
        <w:jc w:val="center"/>
        <w:rPr>
          <w:b/>
        </w:rPr>
      </w:pPr>
      <w:r w:rsidRPr="003E2455">
        <w:rPr>
          <w:b/>
          <w:color w:val="000000"/>
        </w:rPr>
        <w:t>ЗАДАНИЕ ДЛЯ САМОСТОЯТЕЛЬНОЙ РАБОТЫ</w:t>
      </w:r>
    </w:p>
    <w:p w:rsidR="00204108" w:rsidRPr="0045763E" w:rsidRDefault="00204108" w:rsidP="00204108">
      <w:pPr>
        <w:shd w:val="clear" w:color="auto" w:fill="FFFFFF"/>
        <w:ind w:left="45"/>
        <w:jc w:val="both"/>
        <w:rPr>
          <w:b/>
          <w:sz w:val="22"/>
          <w:szCs w:val="22"/>
        </w:rPr>
      </w:pPr>
      <w:r w:rsidRPr="003E2455">
        <w:rPr>
          <w:b/>
          <w:color w:val="000000"/>
        </w:rPr>
        <w:t>1.</w:t>
      </w:r>
      <w:r w:rsidR="0045763E">
        <w:rPr>
          <w:b/>
          <w:color w:val="000000"/>
        </w:rPr>
        <w:t xml:space="preserve"> </w:t>
      </w:r>
      <w:r w:rsidRPr="0045763E">
        <w:rPr>
          <w:b/>
          <w:color w:val="000000"/>
          <w:sz w:val="22"/>
          <w:szCs w:val="22"/>
        </w:rPr>
        <w:t xml:space="preserve">Провести разработку и сводку подготовленного статистического материала, </w:t>
      </w:r>
      <w:r w:rsidRPr="0045763E">
        <w:rPr>
          <w:b/>
          <w:bCs/>
          <w:color w:val="000000"/>
          <w:sz w:val="22"/>
          <w:szCs w:val="22"/>
        </w:rPr>
        <w:t xml:space="preserve">согласно </w:t>
      </w:r>
      <w:r w:rsidRPr="0045763E">
        <w:rPr>
          <w:b/>
          <w:color w:val="000000"/>
          <w:sz w:val="22"/>
          <w:szCs w:val="22"/>
        </w:rPr>
        <w:t xml:space="preserve">поставленной </w:t>
      </w:r>
      <w:r w:rsidRPr="0045763E">
        <w:rPr>
          <w:b/>
          <w:bCs/>
          <w:color w:val="000000"/>
          <w:sz w:val="22"/>
          <w:szCs w:val="22"/>
        </w:rPr>
        <w:t>цели и программы исследования.</w:t>
      </w:r>
    </w:p>
    <w:p w:rsidR="00204108" w:rsidRPr="00785DA7" w:rsidRDefault="00204108" w:rsidP="0045763E">
      <w:pPr>
        <w:shd w:val="clear" w:color="auto" w:fill="FFFFFF"/>
        <w:ind w:left="11" w:firstLine="349"/>
        <w:jc w:val="both"/>
        <w:rPr>
          <w:sz w:val="22"/>
          <w:szCs w:val="22"/>
        </w:rPr>
      </w:pPr>
      <w:r w:rsidRPr="00785DA7">
        <w:rPr>
          <w:color w:val="000000"/>
          <w:sz w:val="22"/>
          <w:szCs w:val="22"/>
        </w:rPr>
        <w:t>Каждый студент получает индивидуальное задание, включающее описание цели и программы исследования, а также уже собранный статистический материал (карты выбывшего из стационара, талоны амбулаторного пациента и др.). Для проведения работы необходимо: оценить качество заполнения учетных документов, провести группировки материала (распределить единицы наблюдения по однородным группам), заполнить простую, групповую и комбинационную таблицы, графически изобразить полученные данные, проанализировать статистический материал.</w:t>
      </w:r>
    </w:p>
    <w:p w:rsidR="00204108" w:rsidRPr="00CD288B" w:rsidRDefault="00204108" w:rsidP="00204108">
      <w:pPr>
        <w:shd w:val="clear" w:color="auto" w:fill="FFFFFF"/>
        <w:spacing w:before="19" w:line="259" w:lineRule="exact"/>
        <w:ind w:left="10" w:right="19"/>
        <w:jc w:val="both"/>
      </w:pPr>
      <w:r w:rsidRPr="003E2455">
        <w:rPr>
          <w:b/>
          <w:color w:val="000000"/>
        </w:rPr>
        <w:t>2.</w:t>
      </w:r>
      <w:r w:rsidRPr="00CD288B">
        <w:rPr>
          <w:color w:val="000000"/>
        </w:rPr>
        <w:t xml:space="preserve"> </w:t>
      </w:r>
      <w:r w:rsidRPr="0045763E">
        <w:rPr>
          <w:b/>
          <w:color w:val="000000"/>
          <w:sz w:val="22"/>
          <w:szCs w:val="22"/>
        </w:rPr>
        <w:t>На основании поставленной цели составить план и программу исследования, разработать макеты статистических таблиц, включающих 5-6 учетных признаков.</w:t>
      </w:r>
    </w:p>
    <w:p w:rsidR="00204108" w:rsidRPr="00CD288B" w:rsidRDefault="00204108" w:rsidP="00204108">
      <w:pPr>
        <w:shd w:val="clear" w:color="auto" w:fill="FFFFFF"/>
        <w:ind w:left="614"/>
        <w:jc w:val="both"/>
      </w:pPr>
      <w:r w:rsidRPr="00CD288B">
        <w:rPr>
          <w:color w:val="000000"/>
        </w:rPr>
        <w:t>ЦЕЛЬ ИССЛЕДОВАНИЯ:</w:t>
      </w:r>
    </w:p>
    <w:p w:rsidR="00204108" w:rsidRPr="0048254F" w:rsidRDefault="00204108" w:rsidP="00215220">
      <w:pPr>
        <w:widowControl/>
        <w:numPr>
          <w:ilvl w:val="0"/>
          <w:numId w:val="69"/>
        </w:numPr>
        <w:shd w:val="clear" w:color="auto" w:fill="FFFFFF"/>
        <w:tabs>
          <w:tab w:val="clear" w:pos="418"/>
          <w:tab w:val="num" w:pos="540"/>
        </w:tabs>
        <w:spacing w:line="269" w:lineRule="exact"/>
        <w:ind w:left="540"/>
        <w:jc w:val="both"/>
        <w:rPr>
          <w:color w:val="000000"/>
          <w:sz w:val="20"/>
          <w:szCs w:val="20"/>
        </w:rPr>
      </w:pPr>
      <w:r w:rsidRPr="0048254F">
        <w:rPr>
          <w:color w:val="000000"/>
          <w:sz w:val="20"/>
          <w:szCs w:val="20"/>
        </w:rPr>
        <w:t>Изучить заболеваемость с временной утратой трудоспособности на заводе "Изумруд" для разработки плана профилактических мероприятий.</w:t>
      </w:r>
    </w:p>
    <w:p w:rsidR="00204108" w:rsidRPr="0048254F" w:rsidRDefault="00204108" w:rsidP="00215220">
      <w:pPr>
        <w:numPr>
          <w:ilvl w:val="0"/>
          <w:numId w:val="69"/>
        </w:numPr>
        <w:shd w:val="clear" w:color="auto" w:fill="FFFFFF"/>
        <w:tabs>
          <w:tab w:val="clear" w:pos="418"/>
          <w:tab w:val="num" w:pos="540"/>
        </w:tabs>
        <w:autoSpaceDE w:val="0"/>
        <w:autoSpaceDN w:val="0"/>
        <w:adjustRightInd w:val="0"/>
        <w:spacing w:line="269" w:lineRule="exact"/>
        <w:ind w:left="540"/>
        <w:jc w:val="both"/>
        <w:rPr>
          <w:color w:val="000000"/>
          <w:sz w:val="20"/>
          <w:szCs w:val="20"/>
        </w:rPr>
      </w:pPr>
      <w:r w:rsidRPr="0048254F">
        <w:rPr>
          <w:color w:val="000000"/>
          <w:sz w:val="20"/>
          <w:szCs w:val="20"/>
        </w:rPr>
        <w:t>Найти причины производственного травматизма у рабочих завода "Автоприцепов" для проведения профилактических мероприятий.</w:t>
      </w:r>
    </w:p>
    <w:p w:rsidR="00204108" w:rsidRPr="0048254F" w:rsidRDefault="00204108" w:rsidP="00215220">
      <w:pPr>
        <w:numPr>
          <w:ilvl w:val="0"/>
          <w:numId w:val="69"/>
        </w:numPr>
        <w:shd w:val="clear" w:color="auto" w:fill="FFFFFF"/>
        <w:tabs>
          <w:tab w:val="clear" w:pos="418"/>
          <w:tab w:val="num" w:pos="540"/>
        </w:tabs>
        <w:autoSpaceDE w:val="0"/>
        <w:autoSpaceDN w:val="0"/>
        <w:adjustRightInd w:val="0"/>
        <w:spacing w:line="269" w:lineRule="exact"/>
        <w:ind w:left="540"/>
        <w:jc w:val="both"/>
        <w:rPr>
          <w:color w:val="000000"/>
          <w:sz w:val="20"/>
          <w:szCs w:val="20"/>
        </w:rPr>
      </w:pPr>
      <w:r w:rsidRPr="0048254F">
        <w:rPr>
          <w:color w:val="000000"/>
          <w:sz w:val="20"/>
          <w:szCs w:val="20"/>
        </w:rPr>
        <w:t>Изучить распространенность болезней системы кровообращения среди городского населения в факторы, воздействующие на уровень заболеваемости.</w:t>
      </w:r>
    </w:p>
    <w:p w:rsidR="00204108" w:rsidRPr="0048254F" w:rsidRDefault="00204108" w:rsidP="00215220">
      <w:pPr>
        <w:numPr>
          <w:ilvl w:val="0"/>
          <w:numId w:val="69"/>
        </w:numPr>
        <w:shd w:val="clear" w:color="auto" w:fill="FFFFFF"/>
        <w:tabs>
          <w:tab w:val="clear" w:pos="418"/>
          <w:tab w:val="left" w:pos="259"/>
          <w:tab w:val="num" w:pos="540"/>
        </w:tabs>
        <w:autoSpaceDE w:val="0"/>
        <w:autoSpaceDN w:val="0"/>
        <w:adjustRightInd w:val="0"/>
        <w:spacing w:line="269" w:lineRule="exact"/>
        <w:ind w:left="540"/>
        <w:jc w:val="both"/>
        <w:rPr>
          <w:color w:val="000000"/>
          <w:sz w:val="20"/>
          <w:szCs w:val="20"/>
        </w:rPr>
      </w:pPr>
      <w:r w:rsidRPr="0048254F">
        <w:rPr>
          <w:color w:val="000000"/>
          <w:sz w:val="20"/>
          <w:szCs w:val="20"/>
        </w:rPr>
        <w:t>Провести социально-гигиеническое исследование смертности при панкреатитах.</w:t>
      </w:r>
    </w:p>
    <w:p w:rsidR="00204108" w:rsidRPr="0048254F" w:rsidRDefault="00204108" w:rsidP="00215220">
      <w:pPr>
        <w:numPr>
          <w:ilvl w:val="0"/>
          <w:numId w:val="69"/>
        </w:numPr>
        <w:shd w:val="clear" w:color="auto" w:fill="FFFFFF"/>
        <w:tabs>
          <w:tab w:val="clear" w:pos="418"/>
          <w:tab w:val="left" w:pos="259"/>
          <w:tab w:val="num" w:pos="540"/>
        </w:tabs>
        <w:autoSpaceDE w:val="0"/>
        <w:autoSpaceDN w:val="0"/>
        <w:adjustRightInd w:val="0"/>
        <w:spacing w:before="19" w:line="250" w:lineRule="exact"/>
        <w:ind w:left="540"/>
        <w:jc w:val="both"/>
        <w:rPr>
          <w:color w:val="000000"/>
          <w:sz w:val="20"/>
          <w:szCs w:val="20"/>
        </w:rPr>
      </w:pPr>
      <w:r w:rsidRPr="0048254F">
        <w:rPr>
          <w:color w:val="000000"/>
          <w:sz w:val="20"/>
          <w:szCs w:val="20"/>
        </w:rPr>
        <w:t>Определить планируемое число детей в зависимости от условий жизни молодой семьи.</w:t>
      </w:r>
    </w:p>
    <w:p w:rsidR="00204108" w:rsidRPr="0048254F" w:rsidRDefault="00204108" w:rsidP="00215220">
      <w:pPr>
        <w:numPr>
          <w:ilvl w:val="0"/>
          <w:numId w:val="69"/>
        </w:numPr>
        <w:shd w:val="clear" w:color="auto" w:fill="FFFFFF"/>
        <w:tabs>
          <w:tab w:val="clear" w:pos="418"/>
          <w:tab w:val="left" w:pos="259"/>
          <w:tab w:val="num" w:pos="540"/>
        </w:tabs>
        <w:autoSpaceDE w:val="0"/>
        <w:autoSpaceDN w:val="0"/>
        <w:adjustRightInd w:val="0"/>
        <w:spacing w:before="19" w:line="259" w:lineRule="exact"/>
        <w:ind w:left="540"/>
        <w:jc w:val="both"/>
        <w:rPr>
          <w:color w:val="000000"/>
          <w:sz w:val="20"/>
          <w:szCs w:val="20"/>
        </w:rPr>
      </w:pPr>
      <w:r w:rsidRPr="0048254F">
        <w:rPr>
          <w:color w:val="000000"/>
          <w:sz w:val="20"/>
          <w:szCs w:val="20"/>
        </w:rPr>
        <w:t>Выявить причины ранней неонатальной (на первой неделе жизни) смертности детей с целью разработки мероприятий по её снижению.</w:t>
      </w:r>
    </w:p>
    <w:p w:rsidR="00204108" w:rsidRPr="0048254F" w:rsidRDefault="00204108" w:rsidP="00215220">
      <w:pPr>
        <w:widowControl/>
        <w:numPr>
          <w:ilvl w:val="0"/>
          <w:numId w:val="69"/>
        </w:numPr>
        <w:shd w:val="clear" w:color="auto" w:fill="FFFFFF"/>
        <w:tabs>
          <w:tab w:val="clear" w:pos="418"/>
          <w:tab w:val="num" w:pos="540"/>
        </w:tabs>
        <w:spacing w:line="259" w:lineRule="exact"/>
        <w:ind w:left="540"/>
        <w:jc w:val="both"/>
        <w:rPr>
          <w:sz w:val="20"/>
          <w:szCs w:val="20"/>
        </w:rPr>
      </w:pPr>
      <w:r w:rsidRPr="0048254F">
        <w:rPr>
          <w:color w:val="000000"/>
          <w:sz w:val="20"/>
          <w:szCs w:val="20"/>
        </w:rPr>
        <w:t>Установить состояние здоровья студентов медицинской академии для разработки мероприятий по его укреплению.</w:t>
      </w:r>
    </w:p>
    <w:p w:rsidR="00204108" w:rsidRPr="0048254F" w:rsidRDefault="00204108" w:rsidP="00215220">
      <w:pPr>
        <w:widowControl/>
        <w:numPr>
          <w:ilvl w:val="0"/>
          <w:numId w:val="69"/>
        </w:numPr>
        <w:shd w:val="clear" w:color="auto" w:fill="FFFFFF"/>
        <w:tabs>
          <w:tab w:val="clear" w:pos="418"/>
          <w:tab w:val="left" w:pos="269"/>
          <w:tab w:val="num" w:pos="540"/>
        </w:tabs>
        <w:spacing w:before="29" w:line="250" w:lineRule="exact"/>
        <w:ind w:left="540"/>
        <w:jc w:val="both"/>
        <w:rPr>
          <w:color w:val="000000"/>
          <w:sz w:val="20"/>
          <w:szCs w:val="20"/>
        </w:rPr>
      </w:pPr>
      <w:r w:rsidRPr="0048254F">
        <w:rPr>
          <w:color w:val="000000"/>
          <w:sz w:val="20"/>
          <w:szCs w:val="20"/>
        </w:rPr>
        <w:t>Изучить распространенность и факторы риска ранней алкоголизации молодежи.</w:t>
      </w:r>
    </w:p>
    <w:p w:rsidR="00204108" w:rsidRPr="0048254F" w:rsidRDefault="00204108" w:rsidP="00215220">
      <w:pPr>
        <w:widowControl/>
        <w:numPr>
          <w:ilvl w:val="0"/>
          <w:numId w:val="69"/>
        </w:numPr>
        <w:shd w:val="clear" w:color="auto" w:fill="FFFFFF"/>
        <w:tabs>
          <w:tab w:val="clear" w:pos="418"/>
          <w:tab w:val="left" w:pos="269"/>
          <w:tab w:val="num" w:pos="540"/>
        </w:tabs>
        <w:spacing w:before="29" w:line="250" w:lineRule="exact"/>
        <w:ind w:left="540"/>
        <w:jc w:val="both"/>
        <w:rPr>
          <w:sz w:val="20"/>
          <w:szCs w:val="20"/>
        </w:rPr>
      </w:pPr>
      <w:r w:rsidRPr="0048254F">
        <w:rPr>
          <w:color w:val="000000"/>
          <w:sz w:val="20"/>
          <w:szCs w:val="20"/>
        </w:rPr>
        <w:t>Исследовать медико-социальные проблемы травм, отравлений и других внешних причин смертности населения Ставропольского края.</w:t>
      </w:r>
    </w:p>
    <w:p w:rsidR="00204108" w:rsidRPr="0048254F" w:rsidRDefault="00204108" w:rsidP="00215220">
      <w:pPr>
        <w:widowControl/>
        <w:numPr>
          <w:ilvl w:val="0"/>
          <w:numId w:val="69"/>
        </w:numPr>
        <w:tabs>
          <w:tab w:val="clear" w:pos="418"/>
          <w:tab w:val="num" w:pos="540"/>
        </w:tabs>
        <w:ind w:left="538" w:hanging="357"/>
        <w:jc w:val="both"/>
        <w:rPr>
          <w:sz w:val="20"/>
          <w:szCs w:val="20"/>
        </w:rPr>
      </w:pPr>
      <w:r w:rsidRPr="0048254F">
        <w:rPr>
          <w:sz w:val="20"/>
          <w:szCs w:val="20"/>
        </w:rPr>
        <w:t>Установить распространенность туберкулеза среди населения Ставропольского края и факторы, влияющие на заболеваемость.</w:t>
      </w:r>
    </w:p>
    <w:p w:rsidR="00204108" w:rsidRPr="0048254F" w:rsidRDefault="00204108" w:rsidP="00215220">
      <w:pPr>
        <w:widowControl/>
        <w:numPr>
          <w:ilvl w:val="0"/>
          <w:numId w:val="69"/>
        </w:numPr>
        <w:tabs>
          <w:tab w:val="clear" w:pos="418"/>
          <w:tab w:val="num" w:pos="540"/>
        </w:tabs>
        <w:ind w:left="538" w:hanging="357"/>
        <w:jc w:val="both"/>
        <w:rPr>
          <w:sz w:val="20"/>
          <w:szCs w:val="20"/>
        </w:rPr>
      </w:pPr>
      <w:r w:rsidRPr="0048254F">
        <w:rPr>
          <w:sz w:val="20"/>
          <w:szCs w:val="20"/>
        </w:rPr>
        <w:t>Рассмотреть медико-социальные аспекты распространенности алкоголизма и наркомании в современных условиях.</w:t>
      </w:r>
    </w:p>
    <w:p w:rsidR="00204108" w:rsidRPr="0048254F" w:rsidRDefault="00204108" w:rsidP="00215220">
      <w:pPr>
        <w:widowControl/>
        <w:numPr>
          <w:ilvl w:val="0"/>
          <w:numId w:val="69"/>
        </w:numPr>
        <w:tabs>
          <w:tab w:val="clear" w:pos="418"/>
          <w:tab w:val="num" w:pos="540"/>
        </w:tabs>
        <w:ind w:left="538" w:hanging="357"/>
        <w:jc w:val="both"/>
        <w:rPr>
          <w:sz w:val="20"/>
          <w:szCs w:val="20"/>
        </w:rPr>
      </w:pPr>
      <w:r w:rsidRPr="0048254F">
        <w:rPr>
          <w:sz w:val="20"/>
          <w:szCs w:val="20"/>
        </w:rPr>
        <w:t>Изучить распространенность стоматологических заболеваний среди различных групп населения и наметить пути профилактики.</w:t>
      </w:r>
    </w:p>
    <w:p w:rsidR="00204108" w:rsidRPr="0048254F" w:rsidRDefault="00204108" w:rsidP="00215220">
      <w:pPr>
        <w:widowControl/>
        <w:numPr>
          <w:ilvl w:val="0"/>
          <w:numId w:val="69"/>
        </w:numPr>
        <w:tabs>
          <w:tab w:val="clear" w:pos="418"/>
          <w:tab w:val="num" w:pos="540"/>
        </w:tabs>
        <w:ind w:left="538" w:hanging="357"/>
        <w:jc w:val="both"/>
        <w:rPr>
          <w:sz w:val="20"/>
          <w:szCs w:val="20"/>
        </w:rPr>
      </w:pPr>
      <w:r w:rsidRPr="0048254F">
        <w:rPr>
          <w:sz w:val="20"/>
          <w:szCs w:val="20"/>
        </w:rPr>
        <w:t>Определить частоту мертворождений у городских и сельских женщин с учетом возраста, семейного положения, условий труда и быта.</w:t>
      </w:r>
    </w:p>
    <w:p w:rsidR="00204108" w:rsidRPr="0048254F" w:rsidRDefault="00204108" w:rsidP="00215220">
      <w:pPr>
        <w:widowControl/>
        <w:numPr>
          <w:ilvl w:val="0"/>
          <w:numId w:val="69"/>
        </w:numPr>
        <w:tabs>
          <w:tab w:val="clear" w:pos="418"/>
          <w:tab w:val="num" w:pos="540"/>
        </w:tabs>
        <w:ind w:left="538" w:hanging="357"/>
        <w:jc w:val="both"/>
        <w:rPr>
          <w:sz w:val="20"/>
          <w:szCs w:val="20"/>
        </w:rPr>
      </w:pPr>
      <w:r w:rsidRPr="0048254F">
        <w:rPr>
          <w:sz w:val="20"/>
          <w:szCs w:val="20"/>
        </w:rPr>
        <w:t>Исследовать распространенность и причины абортов у молодых женщин для разработки мероприятий по их профилактике.</w:t>
      </w:r>
    </w:p>
    <w:p w:rsidR="00204108" w:rsidRPr="00CD288B" w:rsidRDefault="00204108" w:rsidP="00204108">
      <w:pPr>
        <w:jc w:val="both"/>
        <w:rPr>
          <w:b/>
        </w:rPr>
      </w:pPr>
      <w:r w:rsidRPr="00CD288B">
        <w:rPr>
          <w:b/>
        </w:rPr>
        <w:t xml:space="preserve">Рекомендуемая литература </w:t>
      </w:r>
    </w:p>
    <w:p w:rsidR="00204108" w:rsidRPr="00323FE9" w:rsidRDefault="00204108" w:rsidP="00215220">
      <w:pPr>
        <w:widowControl/>
        <w:numPr>
          <w:ilvl w:val="0"/>
          <w:numId w:val="65"/>
        </w:numPr>
        <w:tabs>
          <w:tab w:val="clear" w:pos="1080"/>
          <w:tab w:val="num" w:pos="540"/>
        </w:tabs>
        <w:ind w:left="540"/>
        <w:jc w:val="both"/>
        <w:rPr>
          <w:sz w:val="20"/>
          <w:szCs w:val="20"/>
        </w:rPr>
      </w:pPr>
      <w:r w:rsidRPr="00323FE9">
        <w:rPr>
          <w:sz w:val="20"/>
          <w:szCs w:val="20"/>
        </w:rPr>
        <w:t>Лисицын Ю.П. Общественное здоровье и здравоохранение. М, 2002.</w:t>
      </w:r>
    </w:p>
    <w:p w:rsidR="00204108" w:rsidRPr="00323FE9" w:rsidRDefault="00204108" w:rsidP="00215220">
      <w:pPr>
        <w:numPr>
          <w:ilvl w:val="0"/>
          <w:numId w:val="4"/>
        </w:numPr>
        <w:tabs>
          <w:tab w:val="num" w:pos="540"/>
          <w:tab w:val="num" w:pos="900"/>
        </w:tabs>
        <w:autoSpaceDE w:val="0"/>
        <w:autoSpaceDN w:val="0"/>
        <w:adjustRightInd w:val="0"/>
        <w:ind w:left="540"/>
        <w:rPr>
          <w:sz w:val="20"/>
          <w:szCs w:val="20"/>
        </w:rPr>
      </w:pPr>
      <w:r w:rsidRPr="00323FE9">
        <w:rPr>
          <w:sz w:val="20"/>
          <w:szCs w:val="20"/>
        </w:rPr>
        <w:t>Лисицын Ю.П. Социальная гигиена (медицина) и организация здравоохранения. Казань, 1999, с. 260 - 287</w:t>
      </w:r>
    </w:p>
    <w:p w:rsidR="00204108" w:rsidRPr="00323FE9" w:rsidRDefault="00204108" w:rsidP="00215220">
      <w:pPr>
        <w:numPr>
          <w:ilvl w:val="0"/>
          <w:numId w:val="4"/>
        </w:numPr>
        <w:tabs>
          <w:tab w:val="num" w:pos="540"/>
          <w:tab w:val="num" w:pos="900"/>
        </w:tabs>
        <w:autoSpaceDE w:val="0"/>
        <w:autoSpaceDN w:val="0"/>
        <w:adjustRightInd w:val="0"/>
        <w:ind w:left="540"/>
        <w:rPr>
          <w:sz w:val="20"/>
          <w:szCs w:val="20"/>
        </w:rPr>
      </w:pPr>
      <w:r w:rsidRPr="00323FE9">
        <w:rPr>
          <w:sz w:val="20"/>
          <w:szCs w:val="20"/>
        </w:rPr>
        <w:t>Серенко А.Ф., Ермаков В.В. Социальная гигиена и организация здравоохранения, М,  1984, с.102 – 113, 168-184.</w:t>
      </w:r>
    </w:p>
    <w:p w:rsidR="00204108" w:rsidRPr="00323FE9" w:rsidRDefault="00204108" w:rsidP="00215220">
      <w:pPr>
        <w:numPr>
          <w:ilvl w:val="0"/>
          <w:numId w:val="4"/>
        </w:numPr>
        <w:tabs>
          <w:tab w:val="num" w:pos="540"/>
          <w:tab w:val="num" w:pos="900"/>
        </w:tabs>
        <w:autoSpaceDE w:val="0"/>
        <w:autoSpaceDN w:val="0"/>
        <w:adjustRightInd w:val="0"/>
        <w:ind w:left="540"/>
        <w:rPr>
          <w:sz w:val="20"/>
          <w:szCs w:val="20"/>
        </w:rPr>
      </w:pPr>
      <w:r w:rsidRPr="00323FE9">
        <w:rPr>
          <w:sz w:val="20"/>
          <w:szCs w:val="20"/>
        </w:rPr>
        <w:t xml:space="preserve">Юрьев В.К., Куценко Г.И.  Общественное здоровье и здравоохранение. С-П, 2000, с. 164 - 185. </w:t>
      </w:r>
    </w:p>
    <w:p w:rsidR="00204108" w:rsidRPr="00323FE9" w:rsidRDefault="00204108" w:rsidP="00215220">
      <w:pPr>
        <w:numPr>
          <w:ilvl w:val="0"/>
          <w:numId w:val="4"/>
        </w:numPr>
        <w:tabs>
          <w:tab w:val="num" w:pos="540"/>
          <w:tab w:val="num" w:pos="900"/>
        </w:tabs>
        <w:autoSpaceDE w:val="0"/>
        <w:autoSpaceDN w:val="0"/>
        <w:adjustRightInd w:val="0"/>
        <w:ind w:left="540"/>
        <w:rPr>
          <w:sz w:val="20"/>
          <w:szCs w:val="20"/>
        </w:rPr>
      </w:pPr>
      <w:r w:rsidRPr="00323FE9">
        <w:rPr>
          <w:sz w:val="20"/>
          <w:szCs w:val="20"/>
        </w:rPr>
        <w:t>Зайцев В.М. и соавт. Прикладная медицинская статистика. С.-П., 2003.</w:t>
      </w:r>
    </w:p>
    <w:p w:rsidR="00204108" w:rsidRPr="00323FE9" w:rsidRDefault="00204108" w:rsidP="00215220">
      <w:pPr>
        <w:pStyle w:val="a7"/>
        <w:widowControl/>
        <w:numPr>
          <w:ilvl w:val="0"/>
          <w:numId w:val="4"/>
        </w:numPr>
        <w:tabs>
          <w:tab w:val="num" w:pos="540"/>
        </w:tabs>
        <w:autoSpaceDE/>
        <w:autoSpaceDN/>
        <w:adjustRightInd/>
        <w:spacing w:after="0"/>
        <w:ind w:left="540"/>
        <w:jc w:val="both"/>
      </w:pPr>
      <w:r w:rsidRPr="00323FE9">
        <w:t>А.М.Мерков, Л.Е.Поляков. Санитарная статистика. «Медицина»,1974.</w:t>
      </w:r>
    </w:p>
    <w:p w:rsidR="00204108" w:rsidRPr="00323FE9" w:rsidRDefault="00204108" w:rsidP="00215220">
      <w:pPr>
        <w:pStyle w:val="a7"/>
        <w:widowControl/>
        <w:numPr>
          <w:ilvl w:val="0"/>
          <w:numId w:val="4"/>
        </w:numPr>
        <w:tabs>
          <w:tab w:val="num" w:pos="540"/>
        </w:tabs>
        <w:autoSpaceDE/>
        <w:autoSpaceDN/>
        <w:adjustRightInd/>
        <w:spacing w:after="0"/>
        <w:ind w:left="540"/>
        <w:jc w:val="both"/>
      </w:pPr>
      <w:r w:rsidRPr="00323FE9">
        <w:t>Руководство по социальной гигиене и организации здравоохранения. Под редакцией Ю.П.Лисицына. М.1987.</w:t>
      </w:r>
    </w:p>
    <w:p w:rsidR="00204108" w:rsidRPr="00323FE9" w:rsidRDefault="00204108" w:rsidP="00215220">
      <w:pPr>
        <w:pStyle w:val="a7"/>
        <w:widowControl/>
        <w:numPr>
          <w:ilvl w:val="0"/>
          <w:numId w:val="4"/>
        </w:numPr>
        <w:tabs>
          <w:tab w:val="num" w:pos="540"/>
        </w:tabs>
        <w:autoSpaceDE/>
        <w:autoSpaceDN/>
        <w:adjustRightInd/>
        <w:spacing w:after="0"/>
        <w:ind w:left="540"/>
        <w:jc w:val="both"/>
      </w:pPr>
      <w:r w:rsidRPr="00323FE9">
        <w:t>Е.В.Гублер, А.А.Генкин. Применение непараметрических критериев статистики в медико-биологических исследованиях. Л. «Медицина»,1973.</w:t>
      </w:r>
    </w:p>
    <w:p w:rsidR="00204108" w:rsidRPr="00323FE9" w:rsidRDefault="00204108" w:rsidP="00215220">
      <w:pPr>
        <w:numPr>
          <w:ilvl w:val="0"/>
          <w:numId w:val="4"/>
        </w:numPr>
        <w:tabs>
          <w:tab w:val="num" w:pos="540"/>
        </w:tabs>
        <w:autoSpaceDE w:val="0"/>
        <w:autoSpaceDN w:val="0"/>
        <w:adjustRightInd w:val="0"/>
        <w:ind w:left="540"/>
        <w:rPr>
          <w:sz w:val="20"/>
          <w:szCs w:val="20"/>
        </w:rPr>
      </w:pPr>
      <w:r w:rsidRPr="00323FE9">
        <w:rPr>
          <w:sz w:val="20"/>
          <w:szCs w:val="20"/>
        </w:rPr>
        <w:t>Общественное здоровье и здравоохранение. Под ред. В.А. Миняева, Н.И. Вишнякова  М. «МЕДпресс-информ».,  2002.</w:t>
      </w:r>
    </w:p>
    <w:p w:rsidR="00204108" w:rsidRPr="00323FE9" w:rsidRDefault="00204108" w:rsidP="00204108">
      <w:pPr>
        <w:spacing w:after="120"/>
        <w:jc w:val="both"/>
        <w:rPr>
          <w:sz w:val="20"/>
          <w:szCs w:val="20"/>
        </w:rPr>
      </w:pPr>
    </w:p>
    <w:p w:rsidR="00204108" w:rsidRPr="00CD288B" w:rsidRDefault="00204108" w:rsidP="00785DA7">
      <w:pPr>
        <w:jc w:val="both"/>
        <w:rPr>
          <w:b/>
        </w:rPr>
      </w:pPr>
      <w:r w:rsidRPr="00CD288B">
        <w:rPr>
          <w:b/>
        </w:rPr>
        <w:t>ТЕМА №2. АБСОЛЮТНЫЕ И ОТНОСИТЕЛЬНЫЕ ВЕЛИЧИНЫ. ГРАФИЧЕСКИЕ ИЗОБРАЖЕНИЯ В СТАТИСТИКЕ</w:t>
      </w:r>
    </w:p>
    <w:p w:rsidR="00204108" w:rsidRPr="005C358A" w:rsidRDefault="00204108" w:rsidP="0045763E">
      <w:pPr>
        <w:jc w:val="both"/>
        <w:rPr>
          <w:sz w:val="22"/>
          <w:szCs w:val="22"/>
        </w:rPr>
      </w:pPr>
      <w:r w:rsidRPr="0045763E">
        <w:rPr>
          <w:b/>
          <w:sz w:val="22"/>
          <w:szCs w:val="22"/>
        </w:rPr>
        <w:t>ЦЕЛЬ ЗАНЯТИЯ.</w:t>
      </w:r>
      <w:r w:rsidRPr="00CD288B">
        <w:t xml:space="preserve"> </w:t>
      </w:r>
      <w:r w:rsidRPr="005C358A">
        <w:rPr>
          <w:sz w:val="22"/>
          <w:szCs w:val="22"/>
        </w:rPr>
        <w:t>Освоить методику вычисления относительных показателей, правильного их использования и графического изображения при  анализе медицинской информации</w:t>
      </w:r>
    </w:p>
    <w:p w:rsidR="00204108" w:rsidRPr="005C358A" w:rsidRDefault="00204108" w:rsidP="00204108">
      <w:pPr>
        <w:spacing w:after="120"/>
        <w:jc w:val="both"/>
        <w:rPr>
          <w:sz w:val="22"/>
          <w:szCs w:val="22"/>
        </w:rPr>
      </w:pPr>
      <w:r w:rsidRPr="0045763E">
        <w:rPr>
          <w:b/>
          <w:sz w:val="22"/>
          <w:szCs w:val="22"/>
        </w:rPr>
        <w:t>МЕТОДИКА ПРОВЕДЕНИЯ ЗАНЯТИЯ</w:t>
      </w:r>
      <w:r w:rsidRPr="00CD288B">
        <w:t xml:space="preserve">. </w:t>
      </w:r>
      <w:r w:rsidRPr="005C358A">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вычисляют относительные показатели и изображают их графически. В конце занятия преподаватель проверяет самостоятельную работу студентов.</w:t>
      </w:r>
    </w:p>
    <w:p w:rsidR="00204108" w:rsidRPr="00CD288B" w:rsidRDefault="00204108" w:rsidP="0045763E">
      <w:pPr>
        <w:jc w:val="both"/>
      </w:pPr>
      <w:r w:rsidRPr="00CD288B">
        <w:t>КОНТРОЛЬНЫЕ ВОПРОСЫ:</w:t>
      </w:r>
    </w:p>
    <w:p w:rsidR="00204108" w:rsidRPr="0048254F" w:rsidRDefault="00204108" w:rsidP="00204108">
      <w:pPr>
        <w:widowControl/>
        <w:numPr>
          <w:ilvl w:val="0"/>
          <w:numId w:val="66"/>
        </w:numPr>
        <w:jc w:val="both"/>
        <w:rPr>
          <w:sz w:val="20"/>
          <w:szCs w:val="20"/>
        </w:rPr>
      </w:pPr>
      <w:r w:rsidRPr="0048254F">
        <w:rPr>
          <w:sz w:val="20"/>
          <w:szCs w:val="20"/>
        </w:rPr>
        <w:t>Каково значение в статистике абсолютных величин?</w:t>
      </w:r>
    </w:p>
    <w:p w:rsidR="00204108" w:rsidRPr="0048254F" w:rsidRDefault="00204108" w:rsidP="00204108">
      <w:pPr>
        <w:widowControl/>
        <w:numPr>
          <w:ilvl w:val="0"/>
          <w:numId w:val="66"/>
        </w:numPr>
        <w:jc w:val="both"/>
        <w:rPr>
          <w:sz w:val="20"/>
          <w:szCs w:val="20"/>
        </w:rPr>
      </w:pPr>
      <w:r w:rsidRPr="0048254F">
        <w:rPr>
          <w:sz w:val="20"/>
          <w:szCs w:val="20"/>
        </w:rPr>
        <w:t>Какие виды относительных величин выделяют? Почему возникает необходимость в расчете производных относительных величин?</w:t>
      </w:r>
    </w:p>
    <w:p w:rsidR="00204108" w:rsidRPr="0048254F" w:rsidRDefault="00204108" w:rsidP="00204108">
      <w:pPr>
        <w:widowControl/>
        <w:numPr>
          <w:ilvl w:val="0"/>
          <w:numId w:val="66"/>
        </w:numPr>
        <w:jc w:val="both"/>
        <w:rPr>
          <w:sz w:val="20"/>
          <w:szCs w:val="20"/>
        </w:rPr>
      </w:pPr>
      <w:r w:rsidRPr="0048254F">
        <w:rPr>
          <w:sz w:val="20"/>
          <w:szCs w:val="20"/>
        </w:rPr>
        <w:t>Что такое экстенсивный показатель и что он характеризует? Методика расчета экстенсивного показателя.</w:t>
      </w:r>
    </w:p>
    <w:p w:rsidR="00204108" w:rsidRPr="0048254F" w:rsidRDefault="00204108" w:rsidP="00204108">
      <w:pPr>
        <w:widowControl/>
        <w:numPr>
          <w:ilvl w:val="0"/>
          <w:numId w:val="66"/>
        </w:numPr>
        <w:jc w:val="both"/>
        <w:rPr>
          <w:sz w:val="20"/>
          <w:szCs w:val="20"/>
        </w:rPr>
      </w:pPr>
      <w:r w:rsidRPr="0048254F">
        <w:rPr>
          <w:sz w:val="20"/>
          <w:szCs w:val="20"/>
        </w:rPr>
        <w:t>Что такое интенсивные показатели и как их вычислять?</w:t>
      </w:r>
    </w:p>
    <w:p w:rsidR="00204108" w:rsidRPr="0048254F" w:rsidRDefault="00204108" w:rsidP="00204108">
      <w:pPr>
        <w:widowControl/>
        <w:numPr>
          <w:ilvl w:val="0"/>
          <w:numId w:val="66"/>
        </w:numPr>
        <w:jc w:val="both"/>
        <w:rPr>
          <w:sz w:val="20"/>
          <w:szCs w:val="20"/>
        </w:rPr>
      </w:pPr>
      <w:r w:rsidRPr="0048254F">
        <w:rPr>
          <w:sz w:val="20"/>
          <w:szCs w:val="20"/>
        </w:rPr>
        <w:t>Можно ли использовать интенсивные показатели для сравнительного анализа показателей здоровья населения?</w:t>
      </w:r>
    </w:p>
    <w:p w:rsidR="00204108" w:rsidRPr="0048254F" w:rsidRDefault="00204108" w:rsidP="00204108">
      <w:pPr>
        <w:widowControl/>
        <w:numPr>
          <w:ilvl w:val="0"/>
          <w:numId w:val="66"/>
        </w:numPr>
        <w:jc w:val="both"/>
        <w:rPr>
          <w:sz w:val="20"/>
          <w:szCs w:val="20"/>
        </w:rPr>
      </w:pPr>
      <w:r w:rsidRPr="0048254F">
        <w:rPr>
          <w:sz w:val="20"/>
          <w:szCs w:val="20"/>
        </w:rPr>
        <w:t>Какова методика расчета показателя соотношения и что он характеризует? Чем показатель соотношения отличается от интенсивного показателя?</w:t>
      </w:r>
    </w:p>
    <w:p w:rsidR="00204108" w:rsidRPr="0048254F" w:rsidRDefault="00204108" w:rsidP="00204108">
      <w:pPr>
        <w:widowControl/>
        <w:numPr>
          <w:ilvl w:val="0"/>
          <w:numId w:val="66"/>
        </w:numPr>
        <w:jc w:val="both"/>
        <w:rPr>
          <w:sz w:val="20"/>
          <w:szCs w:val="20"/>
        </w:rPr>
      </w:pPr>
      <w:r w:rsidRPr="0048254F">
        <w:rPr>
          <w:sz w:val="20"/>
          <w:szCs w:val="20"/>
        </w:rPr>
        <w:t>Какова методика расчета показателя наглядности? Можно ли представить в показателях наглядности абсолютные величины?</w:t>
      </w:r>
    </w:p>
    <w:p w:rsidR="00204108" w:rsidRPr="0048254F" w:rsidRDefault="00204108" w:rsidP="00204108">
      <w:pPr>
        <w:widowControl/>
        <w:numPr>
          <w:ilvl w:val="0"/>
          <w:numId w:val="66"/>
        </w:numPr>
        <w:jc w:val="both"/>
        <w:rPr>
          <w:sz w:val="20"/>
          <w:szCs w:val="20"/>
        </w:rPr>
      </w:pPr>
      <w:r w:rsidRPr="0048254F">
        <w:rPr>
          <w:sz w:val="20"/>
          <w:szCs w:val="20"/>
        </w:rPr>
        <w:t xml:space="preserve">Назовите основные виды диаграмм, каким целям служит графический метод в статистике?    </w:t>
      </w:r>
    </w:p>
    <w:p w:rsidR="00204108" w:rsidRPr="0045763E" w:rsidRDefault="00204108" w:rsidP="0045763E">
      <w:pPr>
        <w:jc w:val="center"/>
        <w:rPr>
          <w:b/>
          <w:sz w:val="22"/>
          <w:szCs w:val="22"/>
        </w:rPr>
      </w:pPr>
      <w:r w:rsidRPr="0045763E">
        <w:rPr>
          <w:b/>
          <w:sz w:val="22"/>
          <w:szCs w:val="22"/>
        </w:rPr>
        <w:t>КРАТКОЕ СОДЕРЖАНИЕ ТЕМЫ:</w:t>
      </w:r>
    </w:p>
    <w:p w:rsidR="00204108" w:rsidRPr="00204108" w:rsidRDefault="00204108" w:rsidP="0045763E">
      <w:pPr>
        <w:ind w:right="-79" w:firstLine="567"/>
        <w:jc w:val="both"/>
        <w:rPr>
          <w:sz w:val="22"/>
          <w:szCs w:val="22"/>
        </w:rPr>
      </w:pPr>
      <w:r w:rsidRPr="00204108">
        <w:rPr>
          <w:sz w:val="22"/>
          <w:szCs w:val="22"/>
        </w:rPr>
        <w:t xml:space="preserve">Абсолютные величины отражают количественную сторону действительности, абсолютные размеры изучаемого явления. Абсолютные величины используются при характеристике общей совокупности (численность населения, общее число врачей в стране и др.), а также при оценке редко встречающихся явлений (число особо опасных инфекций, число людей с аномалиями развития). Абсолютные величины, как правило, не используют для статистического анализа, поскольку они мало пригодны для сравнения. Для сравнения изучаемых явлений используют производные величины, которые подразделяются на относительные и средние. Относительные величины используются при анализе альтернативных (есть явление или отсутствует) признаков. </w:t>
      </w:r>
    </w:p>
    <w:p w:rsidR="00204108" w:rsidRPr="00204108" w:rsidRDefault="00204108" w:rsidP="0045763E">
      <w:pPr>
        <w:ind w:right="-79" w:firstLine="567"/>
        <w:jc w:val="both"/>
        <w:rPr>
          <w:sz w:val="22"/>
          <w:szCs w:val="22"/>
        </w:rPr>
      </w:pPr>
      <w:r w:rsidRPr="00204108">
        <w:rPr>
          <w:sz w:val="22"/>
          <w:szCs w:val="22"/>
        </w:rPr>
        <w:t>В санитарной статистике используют следующие виды относительных величин: экстенсивные коэффициенты; интенсивные коэффициенты; коэффициенты соотношения; коэффициенты наглядности.</w:t>
      </w:r>
    </w:p>
    <w:p w:rsidR="0045763E" w:rsidRDefault="00204108" w:rsidP="0045763E">
      <w:pPr>
        <w:ind w:right="-79" w:firstLine="567"/>
        <w:jc w:val="both"/>
        <w:rPr>
          <w:sz w:val="22"/>
          <w:szCs w:val="22"/>
        </w:rPr>
      </w:pPr>
      <w:r w:rsidRPr="00204108">
        <w:rPr>
          <w:sz w:val="22"/>
          <w:szCs w:val="22"/>
        </w:rPr>
        <w:t>Экстенсивные коэффициенты характеризуют отношение части к целому, то есть определяют долю (удельный вес), процент части в целом, принятом за 100%. Используются для характеристики структуры статистической совокупности. Например: удельный вес (доля) заболеваний гриппом среди всех заболеваний в процентах; доля производственных травм среди всех травм у рабочих (отношение числа производственных травм к общему числу травм, умноженное на 100%). Вычисление экстенсивного показателя производится по формуле:</w:t>
      </w:r>
    </w:p>
    <w:p w:rsidR="00204108" w:rsidRPr="00204108" w:rsidRDefault="00204108" w:rsidP="0045763E">
      <w:pPr>
        <w:ind w:right="-79" w:firstLine="567"/>
        <w:jc w:val="center"/>
        <w:rPr>
          <w:sz w:val="22"/>
          <w:szCs w:val="22"/>
          <w:u w:val="single"/>
        </w:rPr>
      </w:pPr>
      <w:r w:rsidRPr="00204108">
        <w:rPr>
          <w:position w:val="-30"/>
          <w:sz w:val="22"/>
          <w:szCs w:val="22"/>
        </w:rPr>
        <w:object w:dxaOrig="2420" w:dyaOrig="680">
          <v:shape id="_x0000_i1052" type="#_x0000_t75" style="width:120.75pt;height:33.75pt" o:ole="">
            <v:imagedata r:id="rId7" o:title=""/>
          </v:shape>
          <o:OLEObject Type="Embed" ProgID="Equation.3" ShapeID="_x0000_i1052" DrawAspect="Content" ObjectID="_1471088958" r:id="rId8"/>
        </w:object>
      </w:r>
    </w:p>
    <w:p w:rsidR="00204108" w:rsidRPr="00204108" w:rsidRDefault="00204108" w:rsidP="0045763E">
      <w:pPr>
        <w:ind w:right="-45" w:firstLine="709"/>
        <w:jc w:val="both"/>
        <w:rPr>
          <w:sz w:val="22"/>
          <w:szCs w:val="22"/>
        </w:rPr>
      </w:pPr>
      <w:r w:rsidRPr="00204108">
        <w:rPr>
          <w:sz w:val="22"/>
          <w:szCs w:val="22"/>
        </w:rPr>
        <w:t xml:space="preserve">Интенсивные коэффициенты отражают частоту (уровень, распространенность) явления в однородной среде. На практике их применяют для оценки здоровья населения, медико-демографических процессов. Например: число случаев заболеваний с временной утратой трудоспособности на 100 работающих; число заболевших гипертонической болезнью на 1000 жителей; число родившихся на 1000 человек (определяется как отношение числа родившихся за год к средней численности населения административной территории, умноженное на 1000). Вычисление </w:t>
      </w:r>
      <w:r w:rsidRPr="0045763E">
        <w:rPr>
          <w:b/>
          <w:sz w:val="22"/>
          <w:szCs w:val="22"/>
        </w:rPr>
        <w:t xml:space="preserve">интенсивного показателя </w:t>
      </w:r>
      <w:r w:rsidRPr="00204108">
        <w:rPr>
          <w:sz w:val="22"/>
          <w:szCs w:val="22"/>
        </w:rPr>
        <w:t>производится по формуле:</w:t>
      </w:r>
    </w:p>
    <w:p w:rsidR="00204108" w:rsidRPr="00204108" w:rsidRDefault="00204108" w:rsidP="0045763E">
      <w:pPr>
        <w:ind w:right="-79"/>
        <w:jc w:val="center"/>
        <w:rPr>
          <w:sz w:val="22"/>
          <w:szCs w:val="22"/>
        </w:rPr>
      </w:pPr>
      <w:r w:rsidRPr="00DA48F4">
        <w:rPr>
          <w:position w:val="-30"/>
          <w:sz w:val="22"/>
          <w:szCs w:val="22"/>
          <w:em w:val="dot"/>
        </w:rPr>
        <w:object w:dxaOrig="5800" w:dyaOrig="680">
          <v:shape id="_x0000_i1053" type="#_x0000_t75" style="width:290.25pt;height:33.75pt" o:ole="">
            <v:imagedata r:id="rId9" o:title=""/>
          </v:shape>
          <o:OLEObject Type="Embed" ProgID="Equation.3" ShapeID="_x0000_i1053" DrawAspect="Content" ObjectID="_1471088959" r:id="rId10"/>
        </w:object>
      </w:r>
    </w:p>
    <w:p w:rsidR="00204108" w:rsidRPr="00204108" w:rsidRDefault="00204108" w:rsidP="0045763E">
      <w:pPr>
        <w:ind w:right="-79" w:firstLine="567"/>
        <w:jc w:val="both"/>
        <w:rPr>
          <w:sz w:val="22"/>
          <w:szCs w:val="22"/>
        </w:rPr>
      </w:pPr>
      <w:r w:rsidRPr="00204108">
        <w:rPr>
          <w:sz w:val="22"/>
          <w:szCs w:val="22"/>
        </w:rPr>
        <w:t>В медико-социальных исследованиях за «среду», как правило, принимается численность населения в целом, а также отдельных его групп (по возрасту, полу, профессии, месту жительства и т.д.). Явление представляет собой как бы продукт «среды». Например: число заболевших, родившихся детей, инвалидов. Основание – единица с нулями: 100, 1000, 10000, 100000 человек. В результате полученные данные выражаются в процентах (%), промилле (‰), продецимилле (%</w:t>
      </w:r>
      <w:r w:rsidRPr="00204108">
        <w:rPr>
          <w:sz w:val="22"/>
          <w:szCs w:val="22"/>
          <w:vertAlign w:val="subscript"/>
        </w:rPr>
        <w:t>00</w:t>
      </w:r>
      <w:r w:rsidRPr="00204108">
        <w:rPr>
          <w:sz w:val="22"/>
          <w:szCs w:val="22"/>
        </w:rPr>
        <w:t>), просантимилле (%</w:t>
      </w:r>
      <w:r w:rsidRPr="00204108">
        <w:rPr>
          <w:sz w:val="22"/>
          <w:szCs w:val="22"/>
          <w:vertAlign w:val="subscript"/>
        </w:rPr>
        <w:t>000</w:t>
      </w:r>
      <w:r w:rsidRPr="00204108">
        <w:rPr>
          <w:sz w:val="22"/>
          <w:szCs w:val="22"/>
        </w:rPr>
        <w:t>)</w:t>
      </w:r>
    </w:p>
    <w:p w:rsidR="00204108" w:rsidRPr="00204108" w:rsidRDefault="00204108" w:rsidP="0045763E">
      <w:pPr>
        <w:ind w:right="-79" w:firstLine="567"/>
        <w:jc w:val="both"/>
        <w:rPr>
          <w:sz w:val="22"/>
          <w:szCs w:val="22"/>
        </w:rPr>
      </w:pPr>
      <w:r w:rsidRPr="00204108">
        <w:rPr>
          <w:sz w:val="22"/>
          <w:szCs w:val="22"/>
        </w:rPr>
        <w:t xml:space="preserve"> Интенсивные коэффициенты бывают общие и специальные. При расчете общих интенсивных показателей за среду принимается численность населения в целом (показатель рождаемости, общий показатель смертности, показатель заболеваемости и др.). Специальные – вычисляют для отдельных групп населения: показатель плодовитости изучает число детей, родившихся на</w:t>
      </w:r>
      <w:r w:rsidRPr="00CD288B">
        <w:t xml:space="preserve"> </w:t>
      </w:r>
      <w:r w:rsidRPr="00204108">
        <w:rPr>
          <w:sz w:val="22"/>
          <w:szCs w:val="22"/>
        </w:rPr>
        <w:t>1000 женщин детородного возраста, уровень заболеваемости гипертонической болезнью женщин-педагогов, повозрастной показатель смертности - число умерших в определенном возрасте и др.</w:t>
      </w:r>
    </w:p>
    <w:p w:rsidR="00204108" w:rsidRPr="00204108" w:rsidRDefault="00204108" w:rsidP="0045763E">
      <w:pPr>
        <w:ind w:right="-79" w:firstLine="567"/>
        <w:jc w:val="both"/>
        <w:rPr>
          <w:sz w:val="22"/>
          <w:szCs w:val="22"/>
        </w:rPr>
      </w:pPr>
      <w:r w:rsidRPr="00204108">
        <w:rPr>
          <w:sz w:val="22"/>
          <w:szCs w:val="22"/>
        </w:rPr>
        <w:t xml:space="preserve"> </w:t>
      </w:r>
      <w:r w:rsidRPr="00204108">
        <w:rPr>
          <w:sz w:val="22"/>
          <w:szCs w:val="22"/>
        </w:rPr>
        <w:tab/>
        <w:t>Коэффициенты соотношения (показатель частоты, распространенности явления в разнородных средах) характеризуют численное соотношение двух не связанных между собой, самостоятельных совокупностей. Методика расчета показателей соотношения сходна с методикой вычисления интенсивных показателей, хотя они различны по существу.</w:t>
      </w:r>
    </w:p>
    <w:p w:rsidR="00204108" w:rsidRPr="00CD288B" w:rsidRDefault="00204108" w:rsidP="008461E6">
      <w:pPr>
        <w:ind w:right="-79"/>
        <w:jc w:val="center"/>
      </w:pPr>
      <w:r w:rsidRPr="00CD288B">
        <w:t xml:space="preserve">Показатель соотношения = </w:t>
      </w:r>
      <w:r w:rsidR="00654B03" w:rsidRPr="00654B03">
        <w:rPr>
          <w:position w:val="-30"/>
          <w:sz w:val="16"/>
          <w:szCs w:val="16"/>
        </w:rPr>
        <w:object w:dxaOrig="6020" w:dyaOrig="680">
          <v:shape id="_x0000_i1054" type="#_x0000_t75" style="width:336pt;height:38.25pt" o:ole="">
            <v:imagedata r:id="rId11" o:title=""/>
          </v:shape>
          <o:OLEObject Type="Embed" ProgID="Equation.3" ShapeID="_x0000_i1054" DrawAspect="Content" ObjectID="_1471088960" r:id="rId12"/>
        </w:object>
      </w:r>
    </w:p>
    <w:p w:rsidR="00204108" w:rsidRPr="00204108" w:rsidRDefault="00204108" w:rsidP="008461E6">
      <w:pPr>
        <w:ind w:right="-79" w:firstLine="567"/>
        <w:jc w:val="both"/>
        <w:rPr>
          <w:sz w:val="22"/>
          <w:szCs w:val="22"/>
        </w:rPr>
      </w:pPr>
      <w:r w:rsidRPr="00204108">
        <w:rPr>
          <w:sz w:val="22"/>
          <w:szCs w:val="22"/>
        </w:rPr>
        <w:t>Показатели соотношения используются  для  характеристики обеспеченности уровня и качества медицинской помощью: число коек на 10000 человек; число врачей на 10000 жителей; число лекарственных препаратов, произведенных на 1000 жителей (отношение числа выпущенных лекарственных препаратов, к численности населения административной территории, умноженное на 1000).</w:t>
      </w:r>
    </w:p>
    <w:p w:rsidR="00204108" w:rsidRPr="00204108" w:rsidRDefault="00204108" w:rsidP="008461E6">
      <w:pPr>
        <w:ind w:right="-79" w:firstLine="567"/>
        <w:jc w:val="both"/>
        <w:rPr>
          <w:sz w:val="22"/>
          <w:szCs w:val="22"/>
        </w:rPr>
      </w:pPr>
      <w:r w:rsidRPr="00204108">
        <w:rPr>
          <w:sz w:val="22"/>
          <w:szCs w:val="22"/>
        </w:rPr>
        <w:t xml:space="preserve"> </w:t>
      </w:r>
      <w:r w:rsidRPr="00204108">
        <w:rPr>
          <w:sz w:val="22"/>
          <w:szCs w:val="22"/>
        </w:rPr>
        <w:tab/>
        <w:t>Показатель наглядности применяется с целью более наглядного и доступного сравнения рядов абсолютных, относительных и средних величин. Коэффициент наглядности определяет, на сколько процентов или во сколько раз произошло увеличение или уменьшение сравниваемых величин. Используется для характеристики динамики явления. При вычислении показателей наглядности одна из сравниваемых величин принимается за 100% или за единицу, а остальные величины с помощью пропорции пересчитываются в коэффициенты по отношению к этому числу. Чаще всего за 100% принимается первая исходная величина, но за 100 может быть принята величина и из середины, конца ряда. Например, число врачей в 2005 г. по сравнению с числом врачей в 2006 г., принятым за 100% (отношение числа специалистов в данном году к числу специалистов в предыдущем году, умноженное на 100%).</w:t>
      </w:r>
    </w:p>
    <w:p w:rsidR="00204108" w:rsidRPr="00204108" w:rsidRDefault="00204108" w:rsidP="008461E6">
      <w:pPr>
        <w:ind w:right="-79" w:firstLine="567"/>
        <w:jc w:val="both"/>
        <w:rPr>
          <w:sz w:val="22"/>
          <w:szCs w:val="22"/>
        </w:rPr>
      </w:pPr>
      <w:r w:rsidRPr="00204108">
        <w:rPr>
          <w:sz w:val="22"/>
          <w:szCs w:val="22"/>
        </w:rPr>
        <w:t>Большое значение для анализа полученных данных имеет их графическое изображение. Графические изображения отражают закономерность развития, пространственные распределения, взаимосвязь явлений. Принято различать следующие основные типы графических изображений: диаграммы, картограммы, картодиаграммы.</w:t>
      </w:r>
    </w:p>
    <w:p w:rsidR="00204108" w:rsidRPr="00DA48F4" w:rsidRDefault="00204108" w:rsidP="00204108">
      <w:pPr>
        <w:shd w:val="clear" w:color="auto" w:fill="FFFFFF"/>
        <w:ind w:firstLine="319"/>
        <w:jc w:val="both"/>
        <w:rPr>
          <w:sz w:val="22"/>
          <w:szCs w:val="22"/>
        </w:rPr>
      </w:pPr>
      <w:r w:rsidRPr="00204108">
        <w:rPr>
          <w:b/>
          <w:sz w:val="22"/>
          <w:szCs w:val="22"/>
        </w:rPr>
        <w:t>Диаграммы</w:t>
      </w:r>
      <w:r w:rsidRPr="00204108">
        <w:rPr>
          <w:sz w:val="22"/>
          <w:szCs w:val="22"/>
        </w:rPr>
        <w:t xml:space="preserve"> – графические изображения статистических величин с помощью различных геометрических фигур и знаков. Выделяют линейные, плоскостные и объемные графические изображения. </w:t>
      </w:r>
      <w:r w:rsidRPr="00204108">
        <w:rPr>
          <w:color w:val="000000"/>
          <w:sz w:val="22"/>
          <w:szCs w:val="22"/>
        </w:rPr>
        <w:t xml:space="preserve">Для графического изображения относительных величин используют различные геометрические фигуры. </w:t>
      </w:r>
      <w:r w:rsidRPr="00DA48F4">
        <w:rPr>
          <w:color w:val="000000"/>
          <w:sz w:val="22"/>
          <w:szCs w:val="22"/>
        </w:rPr>
        <w:t>Вертикальные прямоугольники (столбиковые и внутристолбиковые диаграммы), горизонтальные прямоугольники (ленточные диаграммы), квадраты (квадратные диаграммы), треугольники (пирамидальные диаграммы), круги (круговые диаграммы), секторы круга (секторные диаграммы), радиусы круга (радиальные диаграммы, или диаграммы полярных координат), кривые, прямые или ломаные линии (линейные диаграммы, или графики), изображения объектов окружающего мира — людей, коек, машин и др. (фигурные диаграммы).</w:t>
      </w:r>
    </w:p>
    <w:p w:rsidR="00DA48F4" w:rsidRDefault="00204108" w:rsidP="00204108">
      <w:pPr>
        <w:spacing w:line="259" w:lineRule="auto"/>
        <w:ind w:firstLine="540"/>
        <w:jc w:val="both"/>
        <w:rPr>
          <w:sz w:val="22"/>
          <w:szCs w:val="22"/>
        </w:rPr>
      </w:pPr>
      <w:r w:rsidRPr="00204108">
        <w:rPr>
          <w:color w:val="000000"/>
          <w:sz w:val="22"/>
          <w:szCs w:val="22"/>
        </w:rPr>
        <w:t xml:space="preserve">Для отображения каждого вида относительных величин рекомендуется использовать тот или иной вид диаграмм. Так, для изображения интенсивных показателей, показателей наглядности и соотношения чаще применяют столбиковые, линейные или фигурные диаграммы.  </w:t>
      </w:r>
      <w:r w:rsidR="005C358A">
        <w:rPr>
          <w:sz w:val="22"/>
          <w:szCs w:val="22"/>
        </w:rPr>
        <w:t xml:space="preserve">Линейные диаграммы применяются для иллюстрации частоты явления, изменяющего во времени. Основой для построения линейной диаграммы является прямоугольная система координат. На оси абсцисс откладываются равные по масштабу промежутки времени, а по оси ординат уровни показателей интенсивных, соотношения или наглядности. </w:t>
      </w:r>
    </w:p>
    <w:p w:rsidR="00DA48F4" w:rsidRDefault="00DA48F4" w:rsidP="00DA48F4">
      <w:pPr>
        <w:spacing w:line="259" w:lineRule="auto"/>
        <w:ind w:firstLine="540"/>
        <w:jc w:val="right"/>
        <w:rPr>
          <w:sz w:val="22"/>
          <w:szCs w:val="22"/>
        </w:rPr>
      </w:pPr>
      <w:r>
        <w:rPr>
          <w:sz w:val="22"/>
          <w:szCs w:val="22"/>
        </w:rPr>
        <w:t>Диаграмма 1.</w:t>
      </w:r>
    </w:p>
    <w:p w:rsidR="00204108" w:rsidRPr="00204108" w:rsidRDefault="00204108" w:rsidP="00DA48F4">
      <w:pPr>
        <w:spacing w:line="259" w:lineRule="auto"/>
        <w:ind w:firstLine="540"/>
        <w:jc w:val="center"/>
        <w:rPr>
          <w:sz w:val="22"/>
          <w:szCs w:val="22"/>
        </w:rPr>
      </w:pPr>
      <w:r w:rsidRPr="00204108">
        <w:rPr>
          <w:color w:val="000000"/>
          <w:sz w:val="22"/>
          <w:szCs w:val="22"/>
        </w:rPr>
        <w:t>Линейная диаграмма:</w:t>
      </w:r>
    </w:p>
    <w:p w:rsidR="00204108" w:rsidRPr="00DA48F4" w:rsidRDefault="00204108" w:rsidP="0048254F">
      <w:pPr>
        <w:spacing w:line="259" w:lineRule="auto"/>
        <w:jc w:val="center"/>
        <w:rPr>
          <w:sz w:val="20"/>
          <w:szCs w:val="20"/>
        </w:rPr>
      </w:pPr>
      <w:r w:rsidRPr="00DA48F4">
        <w:rPr>
          <w:sz w:val="20"/>
          <w:szCs w:val="20"/>
        </w:rPr>
        <w:t>ДИНАМИКА ЗАБОЛЕВАЕМОСТИ  И СМЕРТНОСТИ  ОТ ТУБЕРКУЛЕЗА (1990-2002)</w:t>
      </w:r>
    </w:p>
    <w:p w:rsidR="00204108" w:rsidRDefault="00204108" w:rsidP="00204108">
      <w:pPr>
        <w:spacing w:line="259" w:lineRule="auto"/>
        <w:jc w:val="both"/>
        <w:rPr>
          <w:sz w:val="18"/>
          <w:szCs w:val="18"/>
        </w:rPr>
      </w:pPr>
    </w:p>
    <w:p w:rsidR="00204108" w:rsidRPr="008B2D54" w:rsidRDefault="00B757DB" w:rsidP="00204108">
      <w:pPr>
        <w:spacing w:line="259" w:lineRule="auto"/>
        <w:jc w:val="both"/>
        <w:rPr>
          <w:sz w:val="22"/>
          <w:szCs w:val="22"/>
        </w:rPr>
      </w:pPr>
      <w:r>
        <w:rPr>
          <w:noProof/>
          <w:sz w:val="22"/>
          <w:szCs w:val="22"/>
        </w:rPr>
        <w:pict>
          <v:shape id="_x0000_s1059" type="#_x0000_t75" style="position:absolute;left:0;text-align:left;margin-left:9pt;margin-top:3.15pt;width:315pt;height:135pt;z-index:251665408">
            <v:imagedata r:id="rId13" o:title="" gain="112993f" blacklevel="-3932f"/>
            <w10:wrap type="square"/>
          </v:shape>
        </w:pict>
      </w:r>
      <w:r w:rsidR="00204108">
        <w:rPr>
          <w:sz w:val="22"/>
          <w:szCs w:val="22"/>
        </w:rPr>
        <w:t xml:space="preserve"> </w:t>
      </w:r>
      <w:r w:rsidR="0013259C">
        <w:rPr>
          <w:sz w:val="22"/>
          <w:szCs w:val="22"/>
        </w:rPr>
        <w:t>Радиальная диаграмма является частным видом линейной диаграммы, построенной на полярных координатах.</w:t>
      </w:r>
      <w:r w:rsidR="0013259C" w:rsidRPr="00204108">
        <w:rPr>
          <w:color w:val="000000"/>
          <w:sz w:val="22"/>
          <w:szCs w:val="22"/>
        </w:rPr>
        <w:t xml:space="preserve"> </w:t>
      </w:r>
      <w:r w:rsidR="00204108">
        <w:rPr>
          <w:sz w:val="22"/>
          <w:szCs w:val="22"/>
        </w:rPr>
        <w:t>Радиальная диаграмма позволяет графически изобразить динамику явления за замкнутый цикл времени (год, неделю, сутки).</w:t>
      </w:r>
      <w:r w:rsidR="00204108" w:rsidRPr="008B2D54">
        <w:rPr>
          <w:color w:val="000000"/>
        </w:rPr>
        <w:t xml:space="preserve"> </w:t>
      </w:r>
      <w:r w:rsidR="00204108" w:rsidRPr="008B2D54">
        <w:rPr>
          <w:color w:val="000000"/>
          <w:sz w:val="22"/>
          <w:szCs w:val="22"/>
        </w:rPr>
        <w:t>Радиальные диаграммы чаще используются для отражения сезонности интенсивных коэффициентов.</w:t>
      </w:r>
      <w:r w:rsidR="00204108">
        <w:rPr>
          <w:color w:val="000000"/>
          <w:sz w:val="22"/>
          <w:szCs w:val="22"/>
        </w:rPr>
        <w:t xml:space="preserve"> </w:t>
      </w:r>
    </w:p>
    <w:p w:rsidR="00DA48F4" w:rsidRPr="00DA48F4" w:rsidRDefault="00DA48F4" w:rsidP="00DA48F4">
      <w:pPr>
        <w:spacing w:line="260" w:lineRule="auto"/>
        <w:ind w:right="-303"/>
        <w:jc w:val="right"/>
        <w:rPr>
          <w:sz w:val="22"/>
          <w:szCs w:val="22"/>
        </w:rPr>
      </w:pPr>
      <w:r w:rsidRPr="00DA48F4">
        <w:rPr>
          <w:sz w:val="22"/>
          <w:szCs w:val="22"/>
        </w:rPr>
        <w:t>Диаграмма 2.</w:t>
      </w:r>
    </w:p>
    <w:p w:rsidR="008461E6" w:rsidRPr="00910DE1" w:rsidRDefault="00204108" w:rsidP="00910DE1">
      <w:pPr>
        <w:spacing w:line="260" w:lineRule="auto"/>
        <w:ind w:right="-303"/>
        <w:jc w:val="center"/>
        <w:rPr>
          <w:sz w:val="18"/>
          <w:szCs w:val="18"/>
        </w:rPr>
      </w:pPr>
      <w:r w:rsidRPr="00910DE1">
        <w:rPr>
          <w:sz w:val="18"/>
          <w:szCs w:val="18"/>
        </w:rPr>
        <w:t xml:space="preserve">ЧАСТОТА </w:t>
      </w:r>
      <w:r w:rsidR="008461E6" w:rsidRPr="00910DE1">
        <w:rPr>
          <w:sz w:val="18"/>
          <w:szCs w:val="18"/>
        </w:rPr>
        <w:t xml:space="preserve"> </w:t>
      </w:r>
      <w:r w:rsidRPr="00910DE1">
        <w:rPr>
          <w:sz w:val="18"/>
          <w:szCs w:val="18"/>
        </w:rPr>
        <w:t>ВСТРЕЧАЕМОСТИ ОСТРЫХ КИШЕЧНЫХ ИНФЕКЦИЙ ПО МЕСЯЦАМ</w:t>
      </w:r>
      <w:r w:rsidR="008461E6" w:rsidRPr="00910DE1">
        <w:rPr>
          <w:sz w:val="18"/>
          <w:szCs w:val="18"/>
        </w:rPr>
        <w:t xml:space="preserve">  ГОДА (‰</w:t>
      </w:r>
      <w:r w:rsidR="008461E6" w:rsidRPr="00910DE1">
        <w:rPr>
          <w:b/>
          <w:sz w:val="20"/>
          <w:szCs w:val="20"/>
          <w:vertAlign w:val="subscript"/>
        </w:rPr>
        <w:t>0</w:t>
      </w:r>
      <w:r w:rsidR="008461E6" w:rsidRPr="00910DE1">
        <w:rPr>
          <w:sz w:val="18"/>
          <w:szCs w:val="18"/>
        </w:rPr>
        <w:t>)</w:t>
      </w:r>
    </w:p>
    <w:p w:rsidR="008461E6" w:rsidRPr="00910DE1" w:rsidRDefault="008461E6" w:rsidP="00910DE1">
      <w:pPr>
        <w:spacing w:line="260" w:lineRule="auto"/>
        <w:ind w:right="-303"/>
        <w:jc w:val="center"/>
        <w:rPr>
          <w:sz w:val="18"/>
          <w:szCs w:val="18"/>
        </w:rPr>
      </w:pPr>
    </w:p>
    <w:p w:rsidR="00204108" w:rsidRPr="00910DE1" w:rsidRDefault="00204108" w:rsidP="00910DE1">
      <w:pPr>
        <w:spacing w:line="260" w:lineRule="auto"/>
        <w:ind w:right="-303"/>
        <w:jc w:val="center"/>
        <w:rPr>
          <w:sz w:val="18"/>
          <w:szCs w:val="18"/>
        </w:rPr>
      </w:pPr>
      <w:r w:rsidRPr="00910DE1">
        <w:rPr>
          <w:sz w:val="18"/>
          <w:szCs w:val="18"/>
        </w:rPr>
        <w:t xml:space="preserve"> </w:t>
      </w:r>
      <w:r w:rsidR="00B757DB">
        <w:rPr>
          <w:sz w:val="18"/>
          <w:szCs w:val="18"/>
        </w:rPr>
        <w:pict>
          <v:shape id="_x0000_i1055" type="#_x0000_t75" style="width:210pt;height:179.25pt">
            <v:imagedata r:id="rId14" o:title="Без имени-1" croptop="2561f" cropbottom="523f" cropleft="503f" cropright="3547f" chromakey="white" gain="6.25" blacklevel="-5898f"/>
          </v:shape>
        </w:pict>
      </w:r>
    </w:p>
    <w:p w:rsidR="0013259C" w:rsidRPr="008B2D54" w:rsidRDefault="0013259C" w:rsidP="0013259C">
      <w:pPr>
        <w:spacing w:line="259" w:lineRule="auto"/>
        <w:jc w:val="both"/>
        <w:rPr>
          <w:sz w:val="22"/>
          <w:szCs w:val="22"/>
        </w:rPr>
      </w:pPr>
      <w:r>
        <w:rPr>
          <w:color w:val="000000"/>
          <w:sz w:val="22"/>
          <w:szCs w:val="22"/>
        </w:rPr>
        <w:t>Для построения радиальной диаграммы  формируется окружность и проводятся радиусы по числу месяцев в году (дней недели и т.д.). От центра к периферии на радиусах последовательно откладываются значения сезонных показателей. При превышении среднегодовых показателей кривая выходит за пределы окружности, а при более низких уровнях показателей кривая оказывается внутри окружности. При правильном построении диаграммы площадь поверхности, которая выделена кривой, равна площади круга.</w:t>
      </w:r>
    </w:p>
    <w:p w:rsidR="00204108" w:rsidRDefault="00204108" w:rsidP="00204108">
      <w:pPr>
        <w:shd w:val="clear" w:color="auto" w:fill="FFFFFF"/>
        <w:ind w:left="12" w:firstLine="312"/>
        <w:jc w:val="both"/>
        <w:rPr>
          <w:color w:val="000000"/>
          <w:sz w:val="22"/>
          <w:szCs w:val="22"/>
        </w:rPr>
      </w:pPr>
      <w:r w:rsidRPr="0013259C">
        <w:rPr>
          <w:color w:val="000000"/>
          <w:sz w:val="22"/>
          <w:szCs w:val="22"/>
        </w:rPr>
        <w:t>Графические изображения экстенсивных величин (показателей структуры) чаще располагают внутри какой-либо геометрической фигуры (внутристолбиковые или секторные диаграммы).</w:t>
      </w:r>
    </w:p>
    <w:p w:rsidR="00DA48F4" w:rsidRPr="0013259C" w:rsidRDefault="00DA48F4" w:rsidP="00DA48F4">
      <w:pPr>
        <w:shd w:val="clear" w:color="auto" w:fill="FFFFFF"/>
        <w:ind w:left="12" w:firstLine="312"/>
        <w:jc w:val="right"/>
        <w:rPr>
          <w:color w:val="000000"/>
          <w:sz w:val="22"/>
          <w:szCs w:val="22"/>
        </w:rPr>
      </w:pPr>
      <w:r>
        <w:rPr>
          <w:color w:val="000000"/>
          <w:sz w:val="22"/>
          <w:szCs w:val="22"/>
        </w:rPr>
        <w:t>Диаграмма 3.</w:t>
      </w:r>
    </w:p>
    <w:p w:rsidR="00204108" w:rsidRDefault="00204108" w:rsidP="00204108">
      <w:pPr>
        <w:shd w:val="clear" w:color="auto" w:fill="FFFFFF"/>
        <w:ind w:left="12" w:firstLine="312"/>
        <w:jc w:val="both"/>
        <w:rPr>
          <w:b/>
          <w:bCs/>
          <w:color w:val="000000"/>
        </w:rPr>
      </w:pPr>
      <w:r w:rsidRPr="002F2268">
        <w:rPr>
          <w:b/>
          <w:bCs/>
          <w:color w:val="000000"/>
        </w:rPr>
        <w:t>Структура смертности населения  России, в % к итогу</w:t>
      </w:r>
    </w:p>
    <w:p w:rsidR="00204108" w:rsidRDefault="00204108" w:rsidP="00204108">
      <w:pPr>
        <w:shd w:val="clear" w:color="auto" w:fill="FFFFFF"/>
        <w:ind w:left="1260"/>
        <w:jc w:val="both"/>
        <w:rPr>
          <w:b/>
          <w:bCs/>
          <w:color w:val="000000"/>
        </w:rPr>
      </w:pPr>
    </w:p>
    <w:p w:rsidR="00204108" w:rsidRDefault="00B757DB" w:rsidP="00204108">
      <w:pPr>
        <w:shd w:val="clear" w:color="auto" w:fill="FFFFFF"/>
        <w:ind w:left="12" w:firstLine="312"/>
        <w:jc w:val="both"/>
        <w:rPr>
          <w:b/>
          <w:bCs/>
          <w:color w:val="000000"/>
        </w:rPr>
      </w:pPr>
      <w:r>
        <w:rPr>
          <w:noProof/>
          <w:color w:val="000000"/>
        </w:rPr>
        <w:object w:dxaOrig="1440" w:dyaOrig="1440">
          <v:shape id="_x0000_s1060" type="#_x0000_t75" style="position:absolute;left:0;text-align:left;margin-left:-36pt;margin-top:2.2pt;width:368.1pt;height:99pt;z-index:251666432">
            <v:imagedata r:id="rId15" o:title="" cropleft="-11055f"/>
          </v:shape>
          <o:OLEObject Type="Embed" ProgID="MSGraph.Chart.8" ShapeID="_x0000_s1060" DrawAspect="Content" ObjectID="_1471089017" r:id="rId16">
            <o:FieldCodes>\s</o:FieldCodes>
          </o:OLEObject>
        </w:object>
      </w:r>
    </w:p>
    <w:p w:rsidR="00204108" w:rsidRDefault="00204108" w:rsidP="00204108">
      <w:pPr>
        <w:shd w:val="clear" w:color="auto" w:fill="FFFFFF"/>
        <w:ind w:left="12" w:firstLine="312"/>
        <w:jc w:val="both"/>
        <w:rPr>
          <w:b/>
          <w:bCs/>
          <w:color w:val="000000"/>
        </w:rPr>
      </w:pPr>
    </w:p>
    <w:p w:rsidR="00204108" w:rsidRPr="002F2268" w:rsidRDefault="00204108" w:rsidP="00204108">
      <w:pPr>
        <w:shd w:val="clear" w:color="auto" w:fill="FFFFFF"/>
        <w:ind w:left="12" w:firstLine="312"/>
        <w:jc w:val="both"/>
        <w:rPr>
          <w:color w:val="000000"/>
        </w:rPr>
      </w:pPr>
    </w:p>
    <w:p w:rsidR="00204108" w:rsidRDefault="00204108" w:rsidP="00204108">
      <w:pPr>
        <w:shd w:val="clear" w:color="auto" w:fill="FFFFFF"/>
        <w:ind w:left="12" w:firstLine="312"/>
        <w:jc w:val="both"/>
        <w:rPr>
          <w:color w:val="000000"/>
        </w:rPr>
      </w:pPr>
    </w:p>
    <w:p w:rsidR="00204108" w:rsidRPr="00CD288B" w:rsidRDefault="00204108" w:rsidP="00204108">
      <w:pPr>
        <w:shd w:val="clear" w:color="auto" w:fill="FFFFFF"/>
        <w:ind w:left="12" w:firstLine="312"/>
        <w:jc w:val="both"/>
        <w:rPr>
          <w:color w:val="000000"/>
        </w:rPr>
      </w:pPr>
    </w:p>
    <w:p w:rsidR="00204108" w:rsidRDefault="00204108" w:rsidP="00204108">
      <w:pPr>
        <w:shd w:val="clear" w:color="auto" w:fill="FFFFFF"/>
        <w:ind w:left="12" w:firstLine="312"/>
        <w:jc w:val="both"/>
        <w:rPr>
          <w:b/>
          <w:color w:val="000000"/>
        </w:rPr>
      </w:pPr>
    </w:p>
    <w:p w:rsidR="00204108" w:rsidRDefault="00204108" w:rsidP="00204108">
      <w:pPr>
        <w:shd w:val="clear" w:color="auto" w:fill="FFFFFF"/>
        <w:ind w:left="12" w:firstLine="312"/>
        <w:jc w:val="both"/>
        <w:rPr>
          <w:b/>
          <w:color w:val="000000"/>
        </w:rPr>
      </w:pPr>
    </w:p>
    <w:p w:rsidR="00DA48F4" w:rsidRDefault="00DA48F4" w:rsidP="00204108">
      <w:pPr>
        <w:shd w:val="clear" w:color="auto" w:fill="FFFFFF"/>
        <w:ind w:left="12" w:firstLine="312"/>
        <w:jc w:val="both"/>
        <w:rPr>
          <w:b/>
          <w:color w:val="000000"/>
          <w:sz w:val="22"/>
          <w:szCs w:val="22"/>
        </w:rPr>
      </w:pPr>
    </w:p>
    <w:p w:rsidR="00204108" w:rsidRPr="00204108" w:rsidRDefault="00204108" w:rsidP="00204108">
      <w:pPr>
        <w:shd w:val="clear" w:color="auto" w:fill="FFFFFF"/>
        <w:ind w:left="12" w:firstLine="312"/>
        <w:jc w:val="both"/>
        <w:rPr>
          <w:color w:val="000000"/>
          <w:sz w:val="22"/>
          <w:szCs w:val="22"/>
        </w:rPr>
      </w:pPr>
      <w:r w:rsidRPr="00204108">
        <w:rPr>
          <w:b/>
          <w:color w:val="000000"/>
          <w:sz w:val="22"/>
          <w:szCs w:val="22"/>
        </w:rPr>
        <w:t xml:space="preserve">Картограммой </w:t>
      </w:r>
      <w:r w:rsidRPr="00204108">
        <w:rPr>
          <w:color w:val="000000"/>
          <w:sz w:val="22"/>
          <w:szCs w:val="22"/>
        </w:rPr>
        <w:t>называется географическая карта или её схема, на которой различной краской или штриховкой изображена степень распространения какого-либо явления на различных участках территории.</w:t>
      </w:r>
    </w:p>
    <w:p w:rsidR="00204108" w:rsidRPr="00204108" w:rsidRDefault="00204108" w:rsidP="00204108">
      <w:pPr>
        <w:shd w:val="clear" w:color="auto" w:fill="FFFFFF"/>
        <w:ind w:left="12" w:firstLine="312"/>
        <w:jc w:val="both"/>
        <w:rPr>
          <w:sz w:val="22"/>
          <w:szCs w:val="22"/>
        </w:rPr>
      </w:pPr>
      <w:r w:rsidRPr="00204108">
        <w:rPr>
          <w:b/>
          <w:color w:val="000000"/>
          <w:sz w:val="22"/>
          <w:szCs w:val="22"/>
        </w:rPr>
        <w:t xml:space="preserve">Картодиаграммой </w:t>
      </w:r>
      <w:r w:rsidRPr="00204108">
        <w:rPr>
          <w:color w:val="000000"/>
          <w:sz w:val="22"/>
          <w:szCs w:val="22"/>
        </w:rPr>
        <w:t>называется такое географическое изображение, когда на географическую карту статистические данные наносятся в виде столбиков, секторных, фигурных и других диаграмм.</w:t>
      </w:r>
    </w:p>
    <w:p w:rsidR="00204108" w:rsidRPr="00204108" w:rsidRDefault="00204108" w:rsidP="00204108">
      <w:pPr>
        <w:shd w:val="clear" w:color="auto" w:fill="FFFFFF"/>
        <w:spacing w:before="43"/>
        <w:ind w:left="24" w:right="17" w:firstLine="324"/>
        <w:jc w:val="both"/>
        <w:rPr>
          <w:sz w:val="22"/>
          <w:szCs w:val="22"/>
        </w:rPr>
      </w:pPr>
      <w:r w:rsidRPr="00204108">
        <w:rPr>
          <w:color w:val="000000"/>
          <w:sz w:val="22"/>
          <w:szCs w:val="22"/>
        </w:rPr>
        <w:t>При построении любых графических изображений следует соблюдать некоторые общие правила:</w:t>
      </w:r>
    </w:p>
    <w:p w:rsidR="00204108" w:rsidRPr="0013259C" w:rsidRDefault="00204108" w:rsidP="00B503D6">
      <w:pPr>
        <w:numPr>
          <w:ilvl w:val="0"/>
          <w:numId w:val="86"/>
        </w:numPr>
        <w:shd w:val="clear" w:color="auto" w:fill="FFFFFF"/>
        <w:tabs>
          <w:tab w:val="left" w:pos="658"/>
        </w:tabs>
        <w:autoSpaceDE w:val="0"/>
        <w:autoSpaceDN w:val="0"/>
        <w:adjustRightInd w:val="0"/>
        <w:jc w:val="both"/>
        <w:rPr>
          <w:color w:val="000000"/>
          <w:sz w:val="22"/>
          <w:szCs w:val="22"/>
        </w:rPr>
      </w:pPr>
      <w:r w:rsidRPr="0013259C">
        <w:rPr>
          <w:color w:val="000000"/>
          <w:sz w:val="22"/>
          <w:szCs w:val="22"/>
        </w:rPr>
        <w:t>каждая диаграмма должна иметь четкое, ясное, краткое название, отражающее ее содержание, и порядковый номер;</w:t>
      </w:r>
    </w:p>
    <w:p w:rsidR="00204108" w:rsidRPr="0013259C" w:rsidRDefault="00204108" w:rsidP="00B503D6">
      <w:pPr>
        <w:numPr>
          <w:ilvl w:val="0"/>
          <w:numId w:val="87"/>
        </w:numPr>
        <w:shd w:val="clear" w:color="auto" w:fill="FFFFFF"/>
        <w:tabs>
          <w:tab w:val="left" w:pos="658"/>
        </w:tabs>
        <w:autoSpaceDE w:val="0"/>
        <w:autoSpaceDN w:val="0"/>
        <w:adjustRightInd w:val="0"/>
        <w:jc w:val="both"/>
        <w:rPr>
          <w:color w:val="000000"/>
          <w:sz w:val="22"/>
          <w:szCs w:val="22"/>
        </w:rPr>
      </w:pPr>
      <w:r w:rsidRPr="0013259C">
        <w:rPr>
          <w:color w:val="000000"/>
          <w:sz w:val="22"/>
          <w:szCs w:val="22"/>
        </w:rPr>
        <w:t>все элементы диаграммы (фигуры, знаки, окраска, штриховка) должны быть пояснены на самой диаграмме или в условных обозначениях (легенде);</w:t>
      </w:r>
    </w:p>
    <w:p w:rsidR="00204108" w:rsidRPr="0013259C" w:rsidRDefault="00204108" w:rsidP="00B503D6">
      <w:pPr>
        <w:numPr>
          <w:ilvl w:val="0"/>
          <w:numId w:val="88"/>
        </w:numPr>
        <w:shd w:val="clear" w:color="auto" w:fill="FFFFFF"/>
        <w:tabs>
          <w:tab w:val="left" w:pos="658"/>
        </w:tabs>
        <w:autoSpaceDE w:val="0"/>
        <w:autoSpaceDN w:val="0"/>
        <w:adjustRightInd w:val="0"/>
        <w:spacing w:before="2"/>
        <w:rPr>
          <w:color w:val="000000"/>
          <w:sz w:val="22"/>
          <w:szCs w:val="22"/>
        </w:rPr>
      </w:pPr>
      <w:r w:rsidRPr="0013259C">
        <w:rPr>
          <w:color w:val="000000"/>
          <w:sz w:val="22"/>
          <w:szCs w:val="22"/>
        </w:rPr>
        <w:t>изображаемые графически величины должны иметь цифровые  обозначения  на самой  диаграмме или в прилагаемой таблице;</w:t>
      </w:r>
    </w:p>
    <w:p w:rsidR="00204108" w:rsidRPr="0013259C" w:rsidRDefault="00204108" w:rsidP="00B503D6">
      <w:pPr>
        <w:numPr>
          <w:ilvl w:val="0"/>
          <w:numId w:val="89"/>
        </w:numPr>
        <w:shd w:val="clear" w:color="auto" w:fill="FFFFFF"/>
        <w:tabs>
          <w:tab w:val="left" w:pos="658"/>
        </w:tabs>
        <w:autoSpaceDE w:val="0"/>
        <w:autoSpaceDN w:val="0"/>
        <w:adjustRightInd w:val="0"/>
        <w:spacing w:before="12"/>
        <w:jc w:val="both"/>
        <w:rPr>
          <w:color w:val="000000"/>
          <w:sz w:val="22"/>
          <w:szCs w:val="22"/>
        </w:rPr>
      </w:pPr>
      <w:r w:rsidRPr="0013259C">
        <w:rPr>
          <w:color w:val="000000"/>
          <w:sz w:val="22"/>
          <w:szCs w:val="22"/>
        </w:rPr>
        <w:t>данные на диаграмме должны размещаться от большего к меньшему, слева направо, снизу вверх и по часовой стрелке (но элемент «прочие» всегда располагается последним).</w:t>
      </w:r>
    </w:p>
    <w:p w:rsidR="00204108" w:rsidRPr="00204108" w:rsidRDefault="00204108" w:rsidP="00204108">
      <w:pPr>
        <w:shd w:val="clear" w:color="auto" w:fill="FFFFFF"/>
        <w:ind w:left="43" w:firstLine="307"/>
        <w:jc w:val="both"/>
        <w:rPr>
          <w:color w:val="000000"/>
          <w:sz w:val="22"/>
          <w:szCs w:val="22"/>
        </w:rPr>
      </w:pPr>
      <w:r w:rsidRPr="00204108">
        <w:rPr>
          <w:color w:val="000000"/>
          <w:sz w:val="22"/>
          <w:szCs w:val="22"/>
        </w:rPr>
        <w:t>Заканчивается данный этап формулировкой выводов и ли</w:t>
      </w:r>
      <w:r w:rsidRPr="00204108">
        <w:rPr>
          <w:color w:val="000000"/>
          <w:sz w:val="22"/>
          <w:szCs w:val="22"/>
        </w:rPr>
        <w:softHyphen/>
        <w:t>тературным оформлением полученного материала.</w:t>
      </w:r>
    </w:p>
    <w:p w:rsidR="00204108" w:rsidRPr="00B503D6" w:rsidRDefault="00204108" w:rsidP="00204108">
      <w:pPr>
        <w:shd w:val="clear" w:color="auto" w:fill="FFFFFF"/>
        <w:ind w:left="43" w:firstLine="307"/>
        <w:jc w:val="center"/>
        <w:rPr>
          <w:b/>
          <w:color w:val="000000"/>
          <w:sz w:val="22"/>
          <w:szCs w:val="22"/>
        </w:rPr>
      </w:pPr>
      <w:r w:rsidRPr="00B503D6">
        <w:rPr>
          <w:b/>
          <w:color w:val="000000"/>
          <w:sz w:val="22"/>
          <w:szCs w:val="22"/>
        </w:rPr>
        <w:t>ЗАДАНИЕ ДЛЯ САМОСТОЯТЕЛЬНОЙ РАБОТЫ:</w:t>
      </w:r>
    </w:p>
    <w:p w:rsidR="00204108" w:rsidRPr="00B503D6" w:rsidRDefault="00204108" w:rsidP="00204108">
      <w:pPr>
        <w:shd w:val="clear" w:color="auto" w:fill="FFFFFF"/>
        <w:ind w:left="360" w:hanging="180"/>
        <w:jc w:val="both"/>
        <w:rPr>
          <w:sz w:val="22"/>
          <w:szCs w:val="22"/>
        </w:rPr>
      </w:pPr>
      <w:r w:rsidRPr="00B503D6">
        <w:rPr>
          <w:b/>
          <w:color w:val="000000"/>
          <w:w w:val="107"/>
          <w:sz w:val="22"/>
          <w:szCs w:val="22"/>
        </w:rPr>
        <w:t>ЗАДАНИЕ 1.</w:t>
      </w:r>
      <w:r w:rsidRPr="00CD288B">
        <w:rPr>
          <w:color w:val="000000"/>
          <w:w w:val="107"/>
        </w:rPr>
        <w:t xml:space="preserve"> </w:t>
      </w:r>
      <w:r w:rsidRPr="00B503D6">
        <w:rPr>
          <w:color w:val="000000"/>
          <w:w w:val="107"/>
          <w:sz w:val="22"/>
          <w:szCs w:val="22"/>
        </w:rPr>
        <w:t>Используя приведенные данные по двум сельским врачебным участкам, рассчитайте относительные величины и проведите их анализ:</w:t>
      </w:r>
    </w:p>
    <w:p w:rsidR="00204108" w:rsidRPr="00B503D6" w:rsidRDefault="00204108" w:rsidP="00204108">
      <w:pPr>
        <w:widowControl/>
        <w:numPr>
          <w:ilvl w:val="0"/>
          <w:numId w:val="68"/>
        </w:numPr>
        <w:shd w:val="clear" w:color="auto" w:fill="FFFFFF"/>
        <w:spacing w:before="2"/>
        <w:ind w:right="17"/>
        <w:jc w:val="both"/>
        <w:rPr>
          <w:b/>
          <w:color w:val="000000"/>
          <w:w w:val="107"/>
          <w:sz w:val="22"/>
          <w:szCs w:val="22"/>
        </w:rPr>
      </w:pPr>
      <w:r w:rsidRPr="00B503D6">
        <w:rPr>
          <w:b/>
          <w:color w:val="000000"/>
          <w:w w:val="107"/>
          <w:sz w:val="22"/>
          <w:szCs w:val="22"/>
        </w:rPr>
        <w:t>Интенсивные показатели - уровень рождаемости, общей и повозрастной смертности, уровень заболеваемости.</w:t>
      </w:r>
    </w:p>
    <w:p w:rsidR="00204108" w:rsidRPr="00B503D6" w:rsidRDefault="00204108" w:rsidP="00204108">
      <w:pPr>
        <w:widowControl/>
        <w:numPr>
          <w:ilvl w:val="0"/>
          <w:numId w:val="68"/>
        </w:numPr>
        <w:shd w:val="clear" w:color="auto" w:fill="FFFFFF"/>
        <w:spacing w:before="2"/>
        <w:ind w:right="17"/>
        <w:jc w:val="both"/>
        <w:rPr>
          <w:b/>
          <w:sz w:val="22"/>
          <w:szCs w:val="22"/>
        </w:rPr>
      </w:pPr>
      <w:r w:rsidRPr="00B503D6">
        <w:rPr>
          <w:b/>
          <w:color w:val="000000"/>
          <w:w w:val="107"/>
          <w:sz w:val="22"/>
          <w:szCs w:val="22"/>
        </w:rPr>
        <w:t>Экстенсивные показатели – возрастную структуру населения, структуру причин заболеваемости</w:t>
      </w:r>
    </w:p>
    <w:p w:rsidR="00204108" w:rsidRPr="00B503D6" w:rsidRDefault="00204108" w:rsidP="00204108">
      <w:pPr>
        <w:widowControl/>
        <w:numPr>
          <w:ilvl w:val="0"/>
          <w:numId w:val="68"/>
        </w:numPr>
        <w:shd w:val="clear" w:color="auto" w:fill="FFFFFF"/>
        <w:spacing w:before="2"/>
        <w:ind w:right="17"/>
        <w:jc w:val="both"/>
        <w:rPr>
          <w:b/>
          <w:sz w:val="22"/>
          <w:szCs w:val="22"/>
        </w:rPr>
      </w:pPr>
      <w:r w:rsidRPr="00B503D6">
        <w:rPr>
          <w:b/>
          <w:color w:val="000000"/>
          <w:w w:val="107"/>
          <w:sz w:val="22"/>
          <w:szCs w:val="22"/>
        </w:rPr>
        <w:t>Показатели соотношения – обеспеченность населения врачами и стационарной помощью.</w:t>
      </w:r>
    </w:p>
    <w:p w:rsidR="00204108" w:rsidRPr="00B503D6" w:rsidRDefault="00204108" w:rsidP="00204108">
      <w:pPr>
        <w:widowControl/>
        <w:numPr>
          <w:ilvl w:val="0"/>
          <w:numId w:val="68"/>
        </w:numPr>
        <w:shd w:val="clear" w:color="auto" w:fill="FFFFFF"/>
        <w:spacing w:before="2"/>
        <w:ind w:right="17"/>
        <w:jc w:val="both"/>
        <w:rPr>
          <w:b/>
          <w:sz w:val="22"/>
          <w:szCs w:val="22"/>
        </w:rPr>
      </w:pPr>
      <w:r w:rsidRPr="00B503D6">
        <w:rPr>
          <w:b/>
          <w:color w:val="000000"/>
          <w:w w:val="107"/>
          <w:sz w:val="22"/>
          <w:szCs w:val="22"/>
        </w:rPr>
        <w:t xml:space="preserve"> Показатели наглядности в процентах — проведя преобразование интенсивных показателей повозрастной смертности. </w:t>
      </w:r>
    </w:p>
    <w:p w:rsidR="00204108" w:rsidRPr="00CD288B" w:rsidRDefault="00204108" w:rsidP="00204108">
      <w:pPr>
        <w:widowControl/>
        <w:numPr>
          <w:ilvl w:val="0"/>
          <w:numId w:val="68"/>
        </w:numPr>
        <w:shd w:val="clear" w:color="auto" w:fill="FFFFFF"/>
        <w:spacing w:before="2"/>
        <w:ind w:right="17"/>
        <w:jc w:val="both"/>
      </w:pPr>
      <w:r w:rsidRPr="00B503D6">
        <w:rPr>
          <w:b/>
          <w:color w:val="000000"/>
          <w:w w:val="107"/>
          <w:sz w:val="22"/>
          <w:szCs w:val="22"/>
        </w:rPr>
        <w:t>Провести сравнительный анализ полученных данных</w:t>
      </w:r>
      <w:r w:rsidRPr="00CD288B">
        <w:rPr>
          <w:color w:val="000000"/>
          <w:w w:val="107"/>
        </w:rPr>
        <w:t>.</w:t>
      </w:r>
    </w:p>
    <w:p w:rsidR="00204108" w:rsidRPr="00CD288B" w:rsidRDefault="00204108" w:rsidP="00204108">
      <w:pPr>
        <w:shd w:val="clear" w:color="auto" w:fill="FFFFFF"/>
        <w:spacing w:before="2"/>
        <w:ind w:left="540" w:right="17"/>
        <w:jc w:val="center"/>
        <w:rPr>
          <w:b/>
          <w:bCs/>
          <w:color w:val="000000"/>
          <w:w w:val="107"/>
        </w:rPr>
      </w:pPr>
      <w:r w:rsidRPr="00CD288B">
        <w:rPr>
          <w:b/>
          <w:bCs/>
          <w:color w:val="000000"/>
          <w:w w:val="107"/>
        </w:rPr>
        <w:t>ЗАДАЧА 1.</w:t>
      </w:r>
    </w:p>
    <w:tbl>
      <w:tblPr>
        <w:tblW w:w="7019" w:type="dxa"/>
        <w:tblInd w:w="40" w:type="dxa"/>
        <w:tblLayout w:type="fixed"/>
        <w:tblCellMar>
          <w:left w:w="40" w:type="dxa"/>
          <w:right w:w="40" w:type="dxa"/>
        </w:tblCellMar>
        <w:tblLook w:val="0000" w:firstRow="0" w:lastRow="0" w:firstColumn="0" w:lastColumn="0" w:noHBand="0" w:noVBand="0"/>
      </w:tblPr>
      <w:tblGrid>
        <w:gridCol w:w="3960"/>
        <w:gridCol w:w="1439"/>
        <w:gridCol w:w="1620"/>
      </w:tblGrid>
      <w:tr w:rsidR="00204108" w:rsidRPr="00CD288B">
        <w:trPr>
          <w:trHeight w:hRule="exact" w:val="292"/>
        </w:trPr>
        <w:tc>
          <w:tcPr>
            <w:tcW w:w="3960" w:type="dxa"/>
            <w:vMerge w:val="restart"/>
            <w:tcBorders>
              <w:left w:val="nil"/>
              <w:bottom w:val="nil"/>
              <w:right w:val="nil"/>
            </w:tcBorders>
            <w:shd w:val="clear" w:color="auto" w:fill="FFFFFF"/>
          </w:tcPr>
          <w:p w:rsidR="00204108" w:rsidRPr="00CD288B" w:rsidRDefault="00204108" w:rsidP="00204108">
            <w:pPr>
              <w:shd w:val="clear" w:color="auto" w:fill="FFFFFF"/>
              <w:rPr>
                <w:color w:val="000000"/>
                <w:w w:val="82"/>
              </w:rPr>
            </w:pPr>
          </w:p>
          <w:p w:rsidR="00204108" w:rsidRPr="00CD288B" w:rsidRDefault="00204108" w:rsidP="00204108">
            <w:pPr>
              <w:shd w:val="clear" w:color="auto" w:fill="FFFFFF"/>
              <w:jc w:val="center"/>
              <w:rPr>
                <w:color w:val="000000"/>
              </w:rPr>
            </w:pPr>
            <w:r w:rsidRPr="007A0B5C">
              <w:rPr>
                <w:color w:val="000000"/>
                <w:sz w:val="20"/>
                <w:szCs w:val="20"/>
              </w:rPr>
              <w:t>Данные о населении в</w:t>
            </w:r>
            <w:r w:rsidRPr="00CD288B">
              <w:rPr>
                <w:color w:val="000000"/>
              </w:rPr>
              <w:t xml:space="preserve">  </w:t>
            </w:r>
            <w:r w:rsidRPr="007A0B5C">
              <w:rPr>
                <w:color w:val="000000"/>
                <w:sz w:val="18"/>
                <w:szCs w:val="18"/>
              </w:rPr>
              <w:t>абсолютных  величинах</w:t>
            </w:r>
          </w:p>
        </w:tc>
        <w:tc>
          <w:tcPr>
            <w:tcW w:w="3059" w:type="dxa"/>
            <w:gridSpan w:val="2"/>
            <w:tcBorders>
              <w:left w:val="nil"/>
              <w:bottom w:val="nil"/>
              <w:right w:val="nil"/>
            </w:tcBorders>
            <w:shd w:val="clear" w:color="auto" w:fill="FFFFFF"/>
          </w:tcPr>
          <w:p w:rsidR="00204108" w:rsidRPr="00CD288B" w:rsidRDefault="00204108" w:rsidP="00204108">
            <w:pPr>
              <w:shd w:val="clear" w:color="auto" w:fill="FFFFFF"/>
              <w:ind w:right="320"/>
              <w:rPr>
                <w:color w:val="000000"/>
              </w:rPr>
            </w:pPr>
            <w:r w:rsidRPr="0024038B">
              <w:rPr>
                <w:color w:val="000000"/>
                <w:sz w:val="20"/>
                <w:szCs w:val="20"/>
              </w:rPr>
              <w:t>Сельские врачебные</w:t>
            </w:r>
            <w:r w:rsidRPr="00CD288B">
              <w:rPr>
                <w:color w:val="000000"/>
              </w:rPr>
              <w:t xml:space="preserve"> </w:t>
            </w:r>
            <w:r w:rsidRPr="0024038B">
              <w:rPr>
                <w:color w:val="000000"/>
                <w:sz w:val="20"/>
                <w:szCs w:val="20"/>
              </w:rPr>
              <w:t>уч</w:t>
            </w:r>
            <w:r>
              <w:rPr>
                <w:color w:val="000000"/>
                <w:sz w:val="20"/>
                <w:szCs w:val="20"/>
              </w:rPr>
              <w:t>а</w:t>
            </w:r>
            <w:r w:rsidRPr="0024038B">
              <w:rPr>
                <w:color w:val="000000"/>
                <w:sz w:val="20"/>
                <w:szCs w:val="20"/>
              </w:rPr>
              <w:t>стки</w:t>
            </w:r>
          </w:p>
        </w:tc>
      </w:tr>
      <w:tr w:rsidR="00204108" w:rsidRPr="00CD288B">
        <w:trPr>
          <w:trHeight w:hRule="exact" w:val="296"/>
        </w:trPr>
        <w:tc>
          <w:tcPr>
            <w:tcW w:w="3960" w:type="dxa"/>
            <w:vMerge/>
            <w:tcBorders>
              <w:left w:val="nil"/>
              <w:bottom w:val="nil"/>
              <w:right w:val="nil"/>
            </w:tcBorders>
            <w:shd w:val="clear" w:color="auto" w:fill="FFFFFF"/>
          </w:tcPr>
          <w:p w:rsidR="00204108" w:rsidRPr="00CD288B" w:rsidRDefault="00204108" w:rsidP="00204108">
            <w:pPr>
              <w:shd w:val="clear" w:color="auto" w:fill="FFFFFF"/>
              <w:ind w:left="72"/>
              <w:rPr>
                <w:color w:val="000000"/>
                <w:w w:val="82"/>
              </w:rPr>
            </w:pPr>
          </w:p>
        </w:tc>
        <w:tc>
          <w:tcPr>
            <w:tcW w:w="1439" w:type="dxa"/>
            <w:tcBorders>
              <w:left w:val="nil"/>
              <w:bottom w:val="nil"/>
              <w:right w:val="nil"/>
            </w:tcBorders>
            <w:shd w:val="clear" w:color="auto" w:fill="FFFFFF"/>
          </w:tcPr>
          <w:p w:rsidR="00204108" w:rsidRPr="00E85105" w:rsidRDefault="00204108" w:rsidP="00204108">
            <w:pPr>
              <w:shd w:val="clear" w:color="auto" w:fill="FFFFFF"/>
              <w:tabs>
                <w:tab w:val="left" w:pos="1400"/>
              </w:tabs>
              <w:jc w:val="center"/>
              <w:rPr>
                <w:color w:val="000000"/>
                <w:sz w:val="22"/>
                <w:szCs w:val="22"/>
              </w:rPr>
            </w:pPr>
            <w:r w:rsidRPr="00E85105">
              <w:rPr>
                <w:color w:val="000000"/>
                <w:w w:val="107"/>
                <w:sz w:val="22"/>
                <w:szCs w:val="22"/>
              </w:rPr>
              <w:t>с. Гофицкое</w:t>
            </w:r>
          </w:p>
        </w:tc>
        <w:tc>
          <w:tcPr>
            <w:tcW w:w="1620" w:type="dxa"/>
            <w:tcBorders>
              <w:top w:val="single" w:sz="6" w:space="0" w:color="auto"/>
              <w:left w:val="nil"/>
              <w:bottom w:val="nil"/>
              <w:right w:val="nil"/>
            </w:tcBorders>
            <w:shd w:val="clear" w:color="auto" w:fill="FFFFFF"/>
          </w:tcPr>
          <w:p w:rsidR="00204108" w:rsidRPr="00E85105" w:rsidRDefault="00204108" w:rsidP="00204108">
            <w:pPr>
              <w:shd w:val="clear" w:color="auto" w:fill="FFFFFF"/>
              <w:ind w:right="140"/>
              <w:jc w:val="center"/>
              <w:rPr>
                <w:color w:val="000000"/>
                <w:sz w:val="22"/>
                <w:szCs w:val="22"/>
              </w:rPr>
            </w:pPr>
            <w:r w:rsidRPr="00E85105">
              <w:rPr>
                <w:color w:val="000000"/>
                <w:sz w:val="22"/>
                <w:szCs w:val="22"/>
              </w:rPr>
              <w:t>с. Высоцкое</w:t>
            </w:r>
          </w:p>
        </w:tc>
      </w:tr>
      <w:tr w:rsidR="00204108" w:rsidRPr="00CD288B">
        <w:trPr>
          <w:trHeight w:hRule="exact" w:val="325"/>
        </w:trPr>
        <w:tc>
          <w:tcPr>
            <w:tcW w:w="3960" w:type="dxa"/>
            <w:tcBorders>
              <w:top w:val="single" w:sz="6" w:space="0" w:color="auto"/>
              <w:left w:val="nil"/>
              <w:bottom w:val="nil"/>
              <w:right w:val="nil"/>
            </w:tcBorders>
            <w:shd w:val="clear" w:color="auto" w:fill="FFFFFF"/>
          </w:tcPr>
          <w:p w:rsidR="00204108" w:rsidRPr="00A03587" w:rsidRDefault="00204108" w:rsidP="00204108">
            <w:pPr>
              <w:shd w:val="clear" w:color="auto" w:fill="FFFFFF"/>
              <w:ind w:left="72"/>
              <w:rPr>
                <w:sz w:val="22"/>
                <w:szCs w:val="22"/>
              </w:rPr>
            </w:pPr>
            <w:r w:rsidRPr="00A03587">
              <w:rPr>
                <w:sz w:val="22"/>
                <w:szCs w:val="22"/>
              </w:rPr>
              <w:t>Численность населения (чел.)</w:t>
            </w:r>
          </w:p>
        </w:tc>
        <w:tc>
          <w:tcPr>
            <w:tcW w:w="1439" w:type="dxa"/>
            <w:tcBorders>
              <w:top w:val="single" w:sz="6" w:space="0" w:color="auto"/>
              <w:left w:val="nil"/>
              <w:bottom w:val="nil"/>
              <w:right w:val="nil"/>
            </w:tcBorders>
            <w:shd w:val="clear" w:color="auto" w:fill="FFFFFF"/>
          </w:tcPr>
          <w:p w:rsidR="00204108" w:rsidRPr="00A03587" w:rsidRDefault="00204108" w:rsidP="00204108">
            <w:pPr>
              <w:shd w:val="clear" w:color="auto" w:fill="FFFFFF"/>
              <w:ind w:right="320" w:firstLine="320"/>
              <w:jc w:val="right"/>
              <w:rPr>
                <w:sz w:val="22"/>
                <w:szCs w:val="22"/>
              </w:rPr>
            </w:pPr>
            <w:r w:rsidRPr="00A03587">
              <w:rPr>
                <w:color w:val="000000"/>
                <w:sz w:val="22"/>
                <w:szCs w:val="22"/>
              </w:rPr>
              <w:t>10510</w:t>
            </w:r>
          </w:p>
        </w:tc>
        <w:tc>
          <w:tcPr>
            <w:tcW w:w="1620" w:type="dxa"/>
            <w:tcBorders>
              <w:top w:val="single" w:sz="6" w:space="0" w:color="auto"/>
              <w:left w:val="nil"/>
              <w:bottom w:val="nil"/>
              <w:right w:val="nil"/>
            </w:tcBorders>
            <w:shd w:val="clear" w:color="auto" w:fill="FFFFFF"/>
          </w:tcPr>
          <w:p w:rsidR="00204108" w:rsidRPr="00A03587" w:rsidRDefault="00204108" w:rsidP="00204108">
            <w:pPr>
              <w:shd w:val="clear" w:color="auto" w:fill="FFFFFF"/>
              <w:ind w:left="-269" w:right="604" w:firstLine="500"/>
              <w:jc w:val="center"/>
              <w:rPr>
                <w:sz w:val="22"/>
                <w:szCs w:val="22"/>
              </w:rPr>
            </w:pPr>
            <w:r w:rsidRPr="00A03587">
              <w:rPr>
                <w:color w:val="000000"/>
                <w:w w:val="96"/>
                <w:sz w:val="22"/>
                <w:szCs w:val="22"/>
              </w:rPr>
              <w:t>6790</w:t>
            </w:r>
          </w:p>
        </w:tc>
      </w:tr>
      <w:tr w:rsidR="00204108" w:rsidRPr="00C61752">
        <w:trPr>
          <w:trHeight w:hRule="exact" w:val="290"/>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65"/>
              <w:rPr>
                <w:sz w:val="20"/>
                <w:szCs w:val="20"/>
              </w:rPr>
            </w:pPr>
            <w:r w:rsidRPr="00C61752">
              <w:rPr>
                <w:color w:val="000000"/>
                <w:w w:val="107"/>
                <w:sz w:val="20"/>
                <w:szCs w:val="20"/>
              </w:rPr>
              <w:t>Распределение жителей по возрастам.</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s>
              <w:ind w:right="604" w:firstLine="500"/>
              <w:jc w:val="center"/>
              <w:rPr>
                <w:sz w:val="20"/>
                <w:szCs w:val="20"/>
              </w:rPr>
            </w:pPr>
          </w:p>
        </w:tc>
      </w:tr>
      <w:tr w:rsidR="00204108" w:rsidRPr="00C61752">
        <w:trPr>
          <w:trHeight w:hRule="exact" w:val="197"/>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1220"/>
              <w:rPr>
                <w:sz w:val="20"/>
                <w:szCs w:val="20"/>
              </w:rPr>
            </w:pPr>
            <w:r w:rsidRPr="00C61752">
              <w:rPr>
                <w:color w:val="000000"/>
                <w:w w:val="107"/>
                <w:sz w:val="20"/>
                <w:szCs w:val="20"/>
              </w:rPr>
              <w:t>0 - 14 лет</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right="500" w:firstLine="320"/>
              <w:jc w:val="right"/>
              <w:rPr>
                <w:sz w:val="20"/>
                <w:szCs w:val="20"/>
              </w:rPr>
            </w:pPr>
            <w:r w:rsidRPr="00C61752">
              <w:rPr>
                <w:color w:val="000000"/>
                <w:sz w:val="20"/>
                <w:szCs w:val="20"/>
              </w:rPr>
              <w:t>2622</w:t>
            </w:r>
          </w:p>
        </w:tc>
        <w:tc>
          <w:tcPr>
            <w:tcW w:w="1620" w:type="dxa"/>
            <w:tcBorders>
              <w:top w:val="nil"/>
              <w:left w:val="nil"/>
              <w:bottom w:val="nil"/>
              <w:right w:val="nil"/>
            </w:tcBorders>
            <w:shd w:val="clear" w:color="auto" w:fill="FFFFFF"/>
          </w:tcPr>
          <w:p w:rsidR="00204108" w:rsidRPr="00C61752" w:rsidRDefault="00204108" w:rsidP="00B503D6">
            <w:pPr>
              <w:shd w:val="clear" w:color="auto" w:fill="FFFFFF"/>
              <w:tabs>
                <w:tab w:val="left" w:pos="501"/>
              </w:tabs>
              <w:ind w:firstLine="501"/>
              <w:rPr>
                <w:sz w:val="20"/>
                <w:szCs w:val="20"/>
              </w:rPr>
            </w:pPr>
            <w:r w:rsidRPr="00C61752">
              <w:rPr>
                <w:color w:val="000000"/>
                <w:w w:val="96"/>
                <w:sz w:val="20"/>
                <w:szCs w:val="20"/>
              </w:rPr>
              <w:t>1690</w:t>
            </w:r>
          </w:p>
        </w:tc>
      </w:tr>
      <w:tr w:rsidR="00204108" w:rsidRPr="00C61752">
        <w:trPr>
          <w:trHeight w:hRule="exact" w:val="219"/>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15 - 24</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right="500" w:firstLine="320"/>
              <w:jc w:val="right"/>
              <w:rPr>
                <w:sz w:val="20"/>
                <w:szCs w:val="20"/>
              </w:rPr>
            </w:pPr>
            <w:r w:rsidRPr="00C61752">
              <w:rPr>
                <w:color w:val="000000"/>
                <w:w w:val="96"/>
                <w:sz w:val="20"/>
                <w:szCs w:val="20"/>
              </w:rPr>
              <w:t>1690</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s>
              <w:ind w:right="604" w:firstLine="320"/>
              <w:jc w:val="center"/>
              <w:rPr>
                <w:sz w:val="20"/>
                <w:szCs w:val="20"/>
              </w:rPr>
            </w:pPr>
            <w:r w:rsidRPr="00C61752">
              <w:rPr>
                <w:color w:val="000000"/>
                <w:w w:val="96"/>
                <w:sz w:val="20"/>
                <w:szCs w:val="20"/>
              </w:rPr>
              <w:t>1550</w:t>
            </w:r>
          </w:p>
        </w:tc>
      </w:tr>
      <w:tr w:rsidR="00204108" w:rsidRPr="00C61752">
        <w:trPr>
          <w:trHeight w:hRule="exact" w:val="219"/>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25 - 49</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right="500" w:firstLine="320"/>
              <w:jc w:val="right"/>
              <w:rPr>
                <w:sz w:val="20"/>
                <w:szCs w:val="20"/>
              </w:rPr>
            </w:pPr>
            <w:r w:rsidRPr="00C61752">
              <w:rPr>
                <w:color w:val="000000"/>
                <w:w w:val="96"/>
                <w:sz w:val="20"/>
                <w:szCs w:val="20"/>
              </w:rPr>
              <w:t>3438</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s>
              <w:ind w:right="320" w:firstLine="140"/>
              <w:jc w:val="center"/>
              <w:rPr>
                <w:sz w:val="20"/>
                <w:szCs w:val="20"/>
              </w:rPr>
            </w:pPr>
            <w:r w:rsidRPr="00C61752">
              <w:rPr>
                <w:color w:val="000000"/>
                <w:w w:val="96"/>
                <w:sz w:val="20"/>
                <w:szCs w:val="20"/>
              </w:rPr>
              <w:t>2200</w:t>
            </w:r>
          </w:p>
        </w:tc>
      </w:tr>
      <w:tr w:rsidR="00204108" w:rsidRPr="00C61752">
        <w:trPr>
          <w:trHeight w:hRule="exact" w:val="226"/>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1212"/>
              <w:rPr>
                <w:sz w:val="20"/>
                <w:szCs w:val="20"/>
              </w:rPr>
            </w:pPr>
            <w:r w:rsidRPr="00C61752">
              <w:rPr>
                <w:color w:val="000000"/>
                <w:w w:val="107"/>
                <w:sz w:val="20"/>
                <w:szCs w:val="20"/>
              </w:rPr>
              <w:t>50 лет и старше</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tabs>
                <w:tab w:val="left" w:pos="1220"/>
                <w:tab w:val="left" w:pos="1400"/>
              </w:tabs>
              <w:ind w:right="500" w:firstLine="320"/>
              <w:jc w:val="right"/>
              <w:rPr>
                <w:sz w:val="20"/>
                <w:szCs w:val="20"/>
              </w:rPr>
            </w:pPr>
            <w:r w:rsidRPr="00C61752">
              <w:rPr>
                <w:color w:val="000000"/>
                <w:w w:val="96"/>
                <w:sz w:val="20"/>
                <w:szCs w:val="20"/>
              </w:rPr>
              <w:t>2760</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500"/>
              </w:tabs>
              <w:ind w:right="320" w:firstLine="140"/>
              <w:jc w:val="center"/>
              <w:rPr>
                <w:sz w:val="20"/>
                <w:szCs w:val="20"/>
              </w:rPr>
            </w:pPr>
            <w:r w:rsidRPr="00C61752">
              <w:rPr>
                <w:color w:val="000000"/>
                <w:w w:val="96"/>
                <w:sz w:val="20"/>
                <w:szCs w:val="20"/>
              </w:rPr>
              <w:t>1350</w:t>
            </w:r>
          </w:p>
        </w:tc>
      </w:tr>
      <w:tr w:rsidR="00204108" w:rsidRPr="00C61752">
        <w:trPr>
          <w:trHeight w:hRule="exact" w:val="219"/>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84"/>
              <w:rPr>
                <w:sz w:val="20"/>
                <w:szCs w:val="20"/>
              </w:rPr>
            </w:pPr>
            <w:r w:rsidRPr="00C61752">
              <w:rPr>
                <w:sz w:val="20"/>
                <w:szCs w:val="20"/>
              </w:rPr>
              <w:t>Родилось в данном году (чел.)</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tabs>
                <w:tab w:val="left" w:pos="680"/>
              </w:tabs>
              <w:ind w:right="140" w:firstLine="320"/>
              <w:jc w:val="center"/>
              <w:rPr>
                <w:sz w:val="20"/>
                <w:szCs w:val="20"/>
              </w:rPr>
            </w:pPr>
            <w:r w:rsidRPr="00C61752">
              <w:rPr>
                <w:color w:val="000000"/>
                <w:sz w:val="20"/>
                <w:szCs w:val="20"/>
              </w:rPr>
              <w:t>99</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1040"/>
              </w:tabs>
              <w:ind w:right="604" w:firstLine="500"/>
              <w:jc w:val="center"/>
              <w:rPr>
                <w:sz w:val="20"/>
                <w:szCs w:val="20"/>
              </w:rPr>
            </w:pPr>
            <w:r w:rsidRPr="00C61752">
              <w:rPr>
                <w:color w:val="000000"/>
                <w:sz w:val="20"/>
                <w:szCs w:val="20"/>
              </w:rPr>
              <w:t>72</w:t>
            </w:r>
          </w:p>
        </w:tc>
      </w:tr>
      <w:tr w:rsidR="00204108" w:rsidRPr="00C61752">
        <w:trPr>
          <w:trHeight w:hRule="exact" w:val="226"/>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67"/>
              <w:rPr>
                <w:sz w:val="20"/>
                <w:szCs w:val="20"/>
              </w:rPr>
            </w:pPr>
            <w:r w:rsidRPr="00C61752">
              <w:rPr>
                <w:sz w:val="20"/>
                <w:szCs w:val="20"/>
              </w:rPr>
              <w:t>Умерло в данном году (чел.)</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r w:rsidRPr="00C61752">
              <w:rPr>
                <w:color w:val="000000"/>
                <w:sz w:val="20"/>
                <w:szCs w:val="20"/>
              </w:rPr>
              <w:t>158</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1040"/>
              </w:tabs>
              <w:ind w:right="604" w:firstLine="500"/>
              <w:jc w:val="center"/>
              <w:rPr>
                <w:sz w:val="20"/>
                <w:szCs w:val="20"/>
              </w:rPr>
            </w:pPr>
            <w:r w:rsidRPr="00C61752">
              <w:rPr>
                <w:color w:val="000000"/>
                <w:sz w:val="20"/>
                <w:szCs w:val="20"/>
              </w:rPr>
              <w:t>86</w:t>
            </w:r>
          </w:p>
        </w:tc>
      </w:tr>
      <w:tr w:rsidR="00204108" w:rsidRPr="00C61752">
        <w:trPr>
          <w:trHeight w:hRule="exact" w:val="236"/>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84"/>
              <w:rPr>
                <w:sz w:val="20"/>
                <w:szCs w:val="20"/>
              </w:rPr>
            </w:pPr>
            <w:r w:rsidRPr="00C61752">
              <w:rPr>
                <w:color w:val="000000"/>
                <w:w w:val="107"/>
                <w:sz w:val="20"/>
                <w:szCs w:val="20"/>
              </w:rPr>
              <w:t>Распределение умерших по возрастам:</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500"/>
              <w:jc w:val="center"/>
              <w:rPr>
                <w:sz w:val="20"/>
                <w:szCs w:val="20"/>
              </w:rPr>
            </w:pPr>
          </w:p>
        </w:tc>
      </w:tr>
      <w:tr w:rsidR="00204108" w:rsidRPr="00C61752">
        <w:trPr>
          <w:trHeight w:hRule="exact" w:val="209"/>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1220"/>
              <w:rPr>
                <w:sz w:val="20"/>
                <w:szCs w:val="20"/>
              </w:rPr>
            </w:pPr>
            <w:r w:rsidRPr="00C61752">
              <w:rPr>
                <w:color w:val="000000"/>
                <w:w w:val="110"/>
                <w:sz w:val="20"/>
                <w:szCs w:val="20"/>
              </w:rPr>
              <w:t>0 - 14</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r w:rsidRPr="00C61752">
              <w:rPr>
                <w:iCs/>
                <w:color w:val="000000"/>
                <w:sz w:val="20"/>
                <w:szCs w:val="20"/>
              </w:rPr>
              <w:t>22</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500"/>
              <w:jc w:val="center"/>
              <w:rPr>
                <w:sz w:val="20"/>
                <w:szCs w:val="20"/>
              </w:rPr>
            </w:pPr>
            <w:r w:rsidRPr="00C61752">
              <w:rPr>
                <w:color w:val="000000"/>
                <w:sz w:val="20"/>
                <w:szCs w:val="20"/>
              </w:rPr>
              <w:t>13</w:t>
            </w:r>
          </w:p>
        </w:tc>
      </w:tr>
      <w:tr w:rsidR="00204108" w:rsidRPr="00C61752">
        <w:trPr>
          <w:trHeight w:hRule="exact" w:val="216"/>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1220"/>
              <w:rPr>
                <w:sz w:val="20"/>
                <w:szCs w:val="20"/>
              </w:rPr>
            </w:pPr>
            <w:r w:rsidRPr="00C61752">
              <w:rPr>
                <w:color w:val="000000"/>
                <w:w w:val="110"/>
                <w:sz w:val="20"/>
                <w:szCs w:val="20"/>
              </w:rPr>
              <w:t>15-24</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r w:rsidRPr="00C61752">
              <w:rPr>
                <w:color w:val="000000"/>
                <w:sz w:val="20"/>
                <w:szCs w:val="20"/>
              </w:rPr>
              <w:t>17</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500"/>
              <w:jc w:val="center"/>
              <w:rPr>
                <w:sz w:val="20"/>
                <w:szCs w:val="20"/>
              </w:rPr>
            </w:pPr>
            <w:r w:rsidRPr="00C61752">
              <w:rPr>
                <w:color w:val="000000"/>
                <w:sz w:val="20"/>
                <w:szCs w:val="20"/>
              </w:rPr>
              <w:t>13</w:t>
            </w:r>
          </w:p>
        </w:tc>
      </w:tr>
      <w:tr w:rsidR="00204108" w:rsidRPr="00C61752">
        <w:trPr>
          <w:trHeight w:hRule="exact" w:val="209"/>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1220"/>
              <w:rPr>
                <w:sz w:val="20"/>
                <w:szCs w:val="20"/>
              </w:rPr>
            </w:pPr>
            <w:r w:rsidRPr="00C61752">
              <w:rPr>
                <w:color w:val="000000"/>
                <w:w w:val="110"/>
                <w:sz w:val="20"/>
                <w:szCs w:val="20"/>
              </w:rPr>
              <w:t>25 - 49</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r w:rsidRPr="00C61752">
              <w:rPr>
                <w:color w:val="000000"/>
                <w:sz w:val="20"/>
                <w:szCs w:val="20"/>
              </w:rPr>
              <w:t>49</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500"/>
              <w:jc w:val="center"/>
              <w:rPr>
                <w:sz w:val="20"/>
                <w:szCs w:val="20"/>
              </w:rPr>
            </w:pPr>
            <w:r w:rsidRPr="00C61752">
              <w:rPr>
                <w:color w:val="000000"/>
                <w:sz w:val="20"/>
                <w:szCs w:val="20"/>
              </w:rPr>
              <w:t>26</w:t>
            </w:r>
          </w:p>
        </w:tc>
      </w:tr>
      <w:tr w:rsidR="00204108" w:rsidRPr="00C61752">
        <w:trPr>
          <w:trHeight w:hRule="exact" w:val="231"/>
        </w:trPr>
        <w:tc>
          <w:tcPr>
            <w:tcW w:w="3960" w:type="dxa"/>
            <w:tcBorders>
              <w:top w:val="nil"/>
              <w:left w:val="nil"/>
              <w:bottom w:val="nil"/>
              <w:right w:val="nil"/>
            </w:tcBorders>
            <w:shd w:val="clear" w:color="auto" w:fill="FFFFFF"/>
          </w:tcPr>
          <w:p w:rsidR="00204108" w:rsidRPr="00C61752" w:rsidRDefault="00204108" w:rsidP="00204108">
            <w:pPr>
              <w:shd w:val="clear" w:color="auto" w:fill="FFFFFF"/>
              <w:ind w:left="1220"/>
              <w:rPr>
                <w:sz w:val="20"/>
                <w:szCs w:val="20"/>
              </w:rPr>
            </w:pPr>
            <w:r w:rsidRPr="00C61752">
              <w:rPr>
                <w:color w:val="000000"/>
                <w:w w:val="110"/>
                <w:sz w:val="20"/>
                <w:szCs w:val="20"/>
              </w:rPr>
              <w:t>50 лет и старше</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r w:rsidRPr="00C61752">
              <w:rPr>
                <w:color w:val="000000"/>
                <w:sz w:val="20"/>
                <w:szCs w:val="20"/>
              </w:rPr>
              <w:t>70</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500"/>
              <w:jc w:val="center"/>
              <w:rPr>
                <w:sz w:val="20"/>
                <w:szCs w:val="20"/>
              </w:rPr>
            </w:pPr>
            <w:r w:rsidRPr="00C61752">
              <w:rPr>
                <w:color w:val="000000"/>
                <w:sz w:val="20"/>
                <w:szCs w:val="20"/>
              </w:rPr>
              <w:t>34</w:t>
            </w:r>
          </w:p>
        </w:tc>
      </w:tr>
      <w:tr w:rsidR="00204108" w:rsidRPr="00C61752">
        <w:trPr>
          <w:trHeight w:hRule="exact" w:val="242"/>
        </w:trPr>
        <w:tc>
          <w:tcPr>
            <w:tcW w:w="396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Число зарегистрир. случаев заболеваний</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r w:rsidRPr="00C61752">
              <w:rPr>
                <w:color w:val="000000"/>
                <w:w w:val="96"/>
                <w:sz w:val="20"/>
                <w:szCs w:val="20"/>
              </w:rPr>
              <w:t>8О29</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140"/>
              <w:jc w:val="right"/>
              <w:rPr>
                <w:sz w:val="20"/>
                <w:szCs w:val="20"/>
              </w:rPr>
            </w:pPr>
            <w:r w:rsidRPr="00C61752">
              <w:rPr>
                <w:color w:val="000000"/>
                <w:w w:val="96"/>
                <w:sz w:val="20"/>
                <w:szCs w:val="20"/>
              </w:rPr>
              <w:t>6125</w:t>
            </w:r>
          </w:p>
        </w:tc>
      </w:tr>
      <w:tr w:rsidR="00204108" w:rsidRPr="00C61752">
        <w:trPr>
          <w:trHeight w:hRule="exact" w:val="174"/>
        </w:trPr>
        <w:tc>
          <w:tcPr>
            <w:tcW w:w="396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в том числе:</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500"/>
              <w:jc w:val="center"/>
              <w:rPr>
                <w:sz w:val="20"/>
                <w:szCs w:val="20"/>
              </w:rPr>
            </w:pPr>
          </w:p>
        </w:tc>
      </w:tr>
      <w:tr w:rsidR="00204108" w:rsidRPr="00C61752">
        <w:trPr>
          <w:trHeight w:hRule="exact" w:val="197"/>
        </w:trPr>
        <w:tc>
          <w:tcPr>
            <w:tcW w:w="396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sz w:val="20"/>
                <w:szCs w:val="20"/>
              </w:rPr>
              <w:t>Болезней органов дыхания</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r w:rsidRPr="00C61752">
              <w:rPr>
                <w:sz w:val="20"/>
                <w:szCs w:val="20"/>
              </w:rPr>
              <w:t>4158</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500" w:firstLine="140"/>
              <w:jc w:val="right"/>
              <w:rPr>
                <w:sz w:val="20"/>
                <w:szCs w:val="20"/>
              </w:rPr>
            </w:pPr>
            <w:r w:rsidRPr="00C61752">
              <w:rPr>
                <w:color w:val="000000"/>
                <w:w w:val="96"/>
                <w:sz w:val="20"/>
                <w:szCs w:val="20"/>
              </w:rPr>
              <w:t>3504</w:t>
            </w:r>
          </w:p>
        </w:tc>
      </w:tr>
      <w:tr w:rsidR="00204108" w:rsidRPr="00C61752">
        <w:trPr>
          <w:trHeight w:hRule="exact" w:val="197"/>
        </w:trPr>
        <w:tc>
          <w:tcPr>
            <w:tcW w:w="396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кровообращения</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r w:rsidRPr="00C61752">
              <w:rPr>
                <w:sz w:val="20"/>
                <w:szCs w:val="20"/>
              </w:rPr>
              <w:t>1823</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1040"/>
                <w:tab w:val="left" w:pos="1220"/>
              </w:tabs>
              <w:ind w:right="604" w:firstLine="140"/>
              <w:jc w:val="right"/>
              <w:rPr>
                <w:color w:val="000000"/>
                <w:w w:val="96"/>
                <w:sz w:val="20"/>
                <w:szCs w:val="20"/>
              </w:rPr>
            </w:pPr>
            <w:r w:rsidRPr="00C61752">
              <w:rPr>
                <w:color w:val="000000"/>
                <w:w w:val="96"/>
                <w:sz w:val="20"/>
                <w:szCs w:val="20"/>
              </w:rPr>
              <w:t>989</w:t>
            </w:r>
          </w:p>
        </w:tc>
      </w:tr>
      <w:tr w:rsidR="00204108" w:rsidRPr="00C61752">
        <w:trPr>
          <w:trHeight w:hRule="exact" w:val="197"/>
        </w:trPr>
        <w:tc>
          <w:tcPr>
            <w:tcW w:w="396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пищеварения</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r w:rsidRPr="00C61752">
              <w:rPr>
                <w:sz w:val="20"/>
                <w:szCs w:val="20"/>
              </w:rPr>
              <w:t>465</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 w:val="left" w:pos="1040"/>
              </w:tabs>
              <w:ind w:right="604" w:firstLine="500"/>
              <w:jc w:val="right"/>
              <w:rPr>
                <w:sz w:val="20"/>
                <w:szCs w:val="20"/>
              </w:rPr>
            </w:pPr>
            <w:r w:rsidRPr="00C61752">
              <w:rPr>
                <w:sz w:val="20"/>
                <w:szCs w:val="20"/>
              </w:rPr>
              <w:t>577</w:t>
            </w:r>
          </w:p>
        </w:tc>
      </w:tr>
      <w:tr w:rsidR="00204108" w:rsidRPr="00C61752">
        <w:trPr>
          <w:trHeight w:hRule="exact" w:val="197"/>
        </w:trPr>
        <w:tc>
          <w:tcPr>
            <w:tcW w:w="396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Травм</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right="500" w:firstLine="320"/>
              <w:jc w:val="right"/>
              <w:rPr>
                <w:sz w:val="20"/>
                <w:szCs w:val="20"/>
              </w:rPr>
            </w:pPr>
            <w:r w:rsidRPr="00C61752">
              <w:rPr>
                <w:sz w:val="20"/>
                <w:szCs w:val="20"/>
              </w:rPr>
              <w:t>491</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500"/>
              <w:jc w:val="right"/>
              <w:rPr>
                <w:sz w:val="20"/>
                <w:szCs w:val="20"/>
              </w:rPr>
            </w:pPr>
            <w:r w:rsidRPr="00C61752">
              <w:rPr>
                <w:sz w:val="20"/>
                <w:szCs w:val="20"/>
              </w:rPr>
              <w:t>205</w:t>
            </w:r>
          </w:p>
        </w:tc>
      </w:tr>
      <w:tr w:rsidR="00204108" w:rsidRPr="00C61752">
        <w:trPr>
          <w:trHeight w:hRule="exact" w:val="197"/>
        </w:trPr>
        <w:tc>
          <w:tcPr>
            <w:tcW w:w="396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Прочие случаи</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500" w:firstLine="320"/>
              <w:jc w:val="right"/>
              <w:rPr>
                <w:sz w:val="20"/>
                <w:szCs w:val="20"/>
              </w:rPr>
            </w:pPr>
            <w:r w:rsidRPr="00C61752">
              <w:rPr>
                <w:sz w:val="20"/>
                <w:szCs w:val="20"/>
              </w:rPr>
              <w:t>1100</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500"/>
              <w:jc w:val="right"/>
              <w:rPr>
                <w:sz w:val="20"/>
                <w:szCs w:val="20"/>
              </w:rPr>
            </w:pPr>
            <w:r w:rsidRPr="00C61752">
              <w:rPr>
                <w:sz w:val="20"/>
                <w:szCs w:val="20"/>
              </w:rPr>
              <w:t>850</w:t>
            </w:r>
          </w:p>
        </w:tc>
      </w:tr>
      <w:tr w:rsidR="00204108" w:rsidRPr="00C61752">
        <w:trPr>
          <w:trHeight w:hRule="exact" w:val="197"/>
        </w:trPr>
        <w:tc>
          <w:tcPr>
            <w:tcW w:w="396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Показатели медицинского обслуживания:</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623" w:firstLine="625"/>
              <w:jc w:val="right"/>
              <w:rPr>
                <w:sz w:val="20"/>
                <w:szCs w:val="20"/>
              </w:rPr>
            </w:pP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500"/>
              <w:jc w:val="right"/>
              <w:rPr>
                <w:sz w:val="20"/>
                <w:szCs w:val="20"/>
              </w:rPr>
            </w:pPr>
          </w:p>
        </w:tc>
      </w:tr>
      <w:tr w:rsidR="00204108" w:rsidRPr="00C61752">
        <w:trPr>
          <w:trHeight w:hRule="exact" w:val="197"/>
        </w:trPr>
        <w:tc>
          <w:tcPr>
            <w:tcW w:w="396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коек в стационаре</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right="320" w:firstLine="500"/>
              <w:jc w:val="center"/>
              <w:rPr>
                <w:sz w:val="20"/>
                <w:szCs w:val="20"/>
              </w:rPr>
            </w:pPr>
            <w:r w:rsidRPr="00C61752">
              <w:rPr>
                <w:sz w:val="20"/>
                <w:szCs w:val="20"/>
              </w:rPr>
              <w:t>48</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500"/>
              <w:jc w:val="right"/>
              <w:rPr>
                <w:sz w:val="20"/>
                <w:szCs w:val="20"/>
              </w:rPr>
            </w:pPr>
            <w:r w:rsidRPr="00C61752">
              <w:rPr>
                <w:sz w:val="20"/>
                <w:szCs w:val="20"/>
              </w:rPr>
              <w:t>32</w:t>
            </w:r>
          </w:p>
        </w:tc>
      </w:tr>
      <w:tr w:rsidR="00204108" w:rsidRPr="00C61752">
        <w:trPr>
          <w:trHeight w:hRule="exact" w:val="197"/>
        </w:trPr>
        <w:tc>
          <w:tcPr>
            <w:tcW w:w="396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врачебных должностей</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right="320" w:firstLine="500"/>
              <w:jc w:val="center"/>
              <w:rPr>
                <w:sz w:val="20"/>
                <w:szCs w:val="20"/>
              </w:rPr>
            </w:pPr>
            <w:r w:rsidRPr="00C61752">
              <w:rPr>
                <w:sz w:val="20"/>
                <w:szCs w:val="20"/>
              </w:rPr>
              <w:t>6</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0"/>
                <w:tab w:val="left" w:pos="917"/>
              </w:tabs>
              <w:ind w:right="604" w:firstLine="500"/>
              <w:jc w:val="right"/>
              <w:rPr>
                <w:sz w:val="20"/>
                <w:szCs w:val="20"/>
              </w:rPr>
            </w:pPr>
            <w:r w:rsidRPr="00C61752">
              <w:rPr>
                <w:sz w:val="20"/>
                <w:szCs w:val="20"/>
              </w:rPr>
              <w:t>4</w:t>
            </w:r>
          </w:p>
        </w:tc>
      </w:tr>
    </w:tbl>
    <w:p w:rsidR="00DA48F4" w:rsidRDefault="00DA48F4" w:rsidP="00204108">
      <w:pPr>
        <w:shd w:val="clear" w:color="auto" w:fill="FFFFFF"/>
        <w:spacing w:before="2"/>
        <w:ind w:left="540" w:right="17"/>
        <w:jc w:val="center"/>
        <w:rPr>
          <w:b/>
          <w:bCs/>
          <w:color w:val="000000"/>
          <w:w w:val="107"/>
        </w:rPr>
      </w:pPr>
    </w:p>
    <w:p w:rsidR="00204108" w:rsidRPr="001B1CF0" w:rsidRDefault="00204108" w:rsidP="00204108">
      <w:pPr>
        <w:shd w:val="clear" w:color="auto" w:fill="FFFFFF"/>
        <w:spacing w:before="2"/>
        <w:ind w:left="540" w:right="17"/>
        <w:jc w:val="center"/>
        <w:rPr>
          <w:b/>
          <w:bCs/>
          <w:color w:val="000000"/>
          <w:w w:val="107"/>
        </w:rPr>
      </w:pPr>
      <w:r w:rsidRPr="001B1CF0">
        <w:rPr>
          <w:b/>
          <w:bCs/>
          <w:color w:val="000000"/>
          <w:w w:val="107"/>
        </w:rPr>
        <w:t>ЗАДАЧА 2.</w:t>
      </w:r>
    </w:p>
    <w:tbl>
      <w:tblPr>
        <w:tblW w:w="7019" w:type="dxa"/>
        <w:tblInd w:w="40" w:type="dxa"/>
        <w:tblLayout w:type="fixed"/>
        <w:tblCellMar>
          <w:left w:w="40" w:type="dxa"/>
          <w:right w:w="40" w:type="dxa"/>
        </w:tblCellMar>
        <w:tblLook w:val="0000" w:firstRow="0" w:lastRow="0" w:firstColumn="0" w:lastColumn="0" w:noHBand="0" w:noVBand="0"/>
      </w:tblPr>
      <w:tblGrid>
        <w:gridCol w:w="4064"/>
        <w:gridCol w:w="1663"/>
        <w:gridCol w:w="1292"/>
      </w:tblGrid>
      <w:tr w:rsidR="00204108" w:rsidRPr="00C61752">
        <w:trPr>
          <w:trHeight w:hRule="exact" w:val="301"/>
        </w:trPr>
        <w:tc>
          <w:tcPr>
            <w:tcW w:w="4064" w:type="dxa"/>
            <w:vMerge w:val="restart"/>
            <w:tcBorders>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color w:val="000000"/>
                <w:sz w:val="20"/>
                <w:szCs w:val="20"/>
              </w:rPr>
            </w:pPr>
            <w:r w:rsidRPr="00C61752">
              <w:rPr>
                <w:color w:val="000000"/>
                <w:sz w:val="20"/>
                <w:szCs w:val="20"/>
              </w:rPr>
              <w:t xml:space="preserve">Данные о населении в  абсолютных  </w:t>
            </w:r>
          </w:p>
          <w:p w:rsidR="00204108" w:rsidRPr="00C61752" w:rsidRDefault="00204108" w:rsidP="00204108">
            <w:pPr>
              <w:shd w:val="clear" w:color="auto" w:fill="FFFFFF"/>
              <w:tabs>
                <w:tab w:val="left" w:pos="6120"/>
              </w:tabs>
              <w:ind w:right="49"/>
              <w:jc w:val="center"/>
              <w:rPr>
                <w:color w:val="000000"/>
                <w:sz w:val="20"/>
                <w:szCs w:val="20"/>
              </w:rPr>
            </w:pPr>
            <w:r w:rsidRPr="00C61752">
              <w:rPr>
                <w:color w:val="000000"/>
                <w:sz w:val="20"/>
                <w:szCs w:val="20"/>
              </w:rPr>
              <w:t>величинах</w:t>
            </w:r>
          </w:p>
        </w:tc>
        <w:tc>
          <w:tcPr>
            <w:tcW w:w="2955" w:type="dxa"/>
            <w:gridSpan w:val="2"/>
            <w:tcBorders>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color w:val="000000"/>
                <w:sz w:val="20"/>
                <w:szCs w:val="20"/>
              </w:rPr>
            </w:pPr>
            <w:r w:rsidRPr="00C61752">
              <w:rPr>
                <w:color w:val="000000"/>
                <w:sz w:val="20"/>
                <w:szCs w:val="20"/>
              </w:rPr>
              <w:t>Сельские врачебные участки</w:t>
            </w:r>
          </w:p>
        </w:tc>
      </w:tr>
      <w:tr w:rsidR="00204108" w:rsidRPr="00C61752">
        <w:trPr>
          <w:trHeight w:hRule="exact" w:val="315"/>
        </w:trPr>
        <w:tc>
          <w:tcPr>
            <w:tcW w:w="4064" w:type="dxa"/>
            <w:vMerge/>
            <w:tcBorders>
              <w:left w:val="nil"/>
              <w:bottom w:val="nil"/>
              <w:right w:val="nil"/>
            </w:tcBorders>
            <w:shd w:val="clear" w:color="auto" w:fill="FFFFFF"/>
          </w:tcPr>
          <w:p w:rsidR="00204108" w:rsidRPr="00C61752" w:rsidRDefault="00204108" w:rsidP="00204108">
            <w:pPr>
              <w:shd w:val="clear" w:color="auto" w:fill="FFFFFF"/>
              <w:tabs>
                <w:tab w:val="left" w:pos="6120"/>
              </w:tabs>
              <w:ind w:left="72" w:right="49"/>
              <w:rPr>
                <w:color w:val="000000"/>
                <w:w w:val="82"/>
                <w:sz w:val="20"/>
                <w:szCs w:val="20"/>
              </w:rPr>
            </w:pPr>
          </w:p>
        </w:tc>
        <w:tc>
          <w:tcPr>
            <w:tcW w:w="1663" w:type="dxa"/>
            <w:tcBorders>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color w:val="000000"/>
                <w:sz w:val="20"/>
                <w:szCs w:val="20"/>
              </w:rPr>
            </w:pPr>
            <w:r w:rsidRPr="00C61752">
              <w:rPr>
                <w:color w:val="000000"/>
                <w:sz w:val="20"/>
                <w:szCs w:val="20"/>
              </w:rPr>
              <w:t>С. Калиновка</w:t>
            </w:r>
          </w:p>
        </w:tc>
        <w:tc>
          <w:tcPr>
            <w:tcW w:w="1292" w:type="dxa"/>
            <w:tcBorders>
              <w:top w:val="single" w:sz="6" w:space="0" w:color="auto"/>
              <w:left w:val="nil"/>
              <w:bottom w:val="nil"/>
              <w:right w:val="nil"/>
            </w:tcBorders>
            <w:shd w:val="clear" w:color="auto" w:fill="FFFFFF"/>
          </w:tcPr>
          <w:p w:rsidR="00204108" w:rsidRPr="00C61752" w:rsidRDefault="00204108" w:rsidP="00204108">
            <w:pPr>
              <w:shd w:val="clear" w:color="auto" w:fill="FFFFFF"/>
              <w:tabs>
                <w:tab w:val="left" w:pos="6120"/>
              </w:tabs>
              <w:ind w:right="49"/>
              <w:rPr>
                <w:color w:val="000000"/>
                <w:sz w:val="20"/>
                <w:szCs w:val="20"/>
              </w:rPr>
            </w:pPr>
            <w:r w:rsidRPr="00C61752">
              <w:rPr>
                <w:color w:val="000000"/>
                <w:sz w:val="20"/>
                <w:szCs w:val="20"/>
              </w:rPr>
              <w:t>С. Татарка</w:t>
            </w:r>
          </w:p>
        </w:tc>
      </w:tr>
      <w:tr w:rsidR="00204108" w:rsidRPr="00C61752">
        <w:trPr>
          <w:trHeight w:hRule="exact" w:val="297"/>
        </w:trPr>
        <w:tc>
          <w:tcPr>
            <w:tcW w:w="4064" w:type="dxa"/>
            <w:tcBorders>
              <w:top w:val="single" w:sz="6" w:space="0" w:color="auto"/>
              <w:left w:val="nil"/>
              <w:bottom w:val="nil"/>
              <w:right w:val="nil"/>
            </w:tcBorders>
            <w:shd w:val="clear" w:color="auto" w:fill="FFFFFF"/>
          </w:tcPr>
          <w:p w:rsidR="00204108" w:rsidRPr="00C61752" w:rsidRDefault="00204108" w:rsidP="00204108">
            <w:pPr>
              <w:shd w:val="clear" w:color="auto" w:fill="FFFFFF"/>
              <w:tabs>
                <w:tab w:val="left" w:pos="6120"/>
              </w:tabs>
              <w:ind w:left="72" w:right="49"/>
              <w:rPr>
                <w:sz w:val="20"/>
                <w:szCs w:val="20"/>
              </w:rPr>
            </w:pPr>
            <w:r w:rsidRPr="00C61752">
              <w:rPr>
                <w:sz w:val="20"/>
                <w:szCs w:val="20"/>
              </w:rPr>
              <w:t>Численность населения (чел.)</w:t>
            </w:r>
          </w:p>
        </w:tc>
        <w:tc>
          <w:tcPr>
            <w:tcW w:w="1663" w:type="dxa"/>
            <w:tcBorders>
              <w:top w:val="single" w:sz="6" w:space="0" w:color="auto"/>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3910</w:t>
            </w:r>
          </w:p>
        </w:tc>
        <w:tc>
          <w:tcPr>
            <w:tcW w:w="1292" w:type="dxa"/>
            <w:tcBorders>
              <w:top w:val="single" w:sz="6" w:space="0" w:color="auto"/>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9500</w:t>
            </w:r>
          </w:p>
        </w:tc>
      </w:tr>
      <w:tr w:rsidR="00204108" w:rsidRPr="00C61752">
        <w:trPr>
          <w:trHeight w:hRule="exact" w:val="233"/>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65" w:right="49"/>
              <w:rPr>
                <w:sz w:val="20"/>
                <w:szCs w:val="20"/>
              </w:rPr>
            </w:pPr>
            <w:r w:rsidRPr="00C61752">
              <w:rPr>
                <w:color w:val="000000"/>
                <w:w w:val="107"/>
                <w:sz w:val="20"/>
                <w:szCs w:val="20"/>
              </w:rPr>
              <w:t>Распределение жителей по возрастам.</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p>
        </w:tc>
      </w:tr>
      <w:tr w:rsidR="00204108" w:rsidRPr="00C61752">
        <w:trPr>
          <w:trHeight w:hRule="exact" w:val="209"/>
        </w:trPr>
        <w:tc>
          <w:tcPr>
            <w:tcW w:w="4064" w:type="dxa"/>
            <w:tcBorders>
              <w:top w:val="nil"/>
              <w:left w:val="nil"/>
              <w:bottom w:val="nil"/>
              <w:right w:val="nil"/>
            </w:tcBorders>
            <w:shd w:val="clear" w:color="auto" w:fill="FFFFFF"/>
          </w:tcPr>
          <w:p w:rsidR="00204108" w:rsidRPr="00C61752" w:rsidRDefault="00204108" w:rsidP="0013259C">
            <w:pPr>
              <w:shd w:val="clear" w:color="auto" w:fill="FFFFFF"/>
              <w:tabs>
                <w:tab w:val="left" w:pos="6120"/>
              </w:tabs>
              <w:ind w:left="1356" w:right="49" w:hanging="136"/>
              <w:rPr>
                <w:sz w:val="20"/>
                <w:szCs w:val="20"/>
              </w:rPr>
            </w:pPr>
            <w:r w:rsidRPr="00C61752">
              <w:rPr>
                <w:color w:val="000000"/>
                <w:w w:val="107"/>
                <w:sz w:val="20"/>
                <w:szCs w:val="20"/>
              </w:rPr>
              <w:t>0 - 14 лет</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877</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2185</w:t>
            </w:r>
          </w:p>
        </w:tc>
      </w:tr>
      <w:tr w:rsidR="00204108" w:rsidRPr="00C61752">
        <w:trPr>
          <w:trHeight w:hRule="exact" w:val="233"/>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219" w:right="49"/>
              <w:rPr>
                <w:sz w:val="20"/>
                <w:szCs w:val="20"/>
              </w:rPr>
            </w:pPr>
            <w:r w:rsidRPr="00C61752">
              <w:rPr>
                <w:color w:val="000000"/>
                <w:w w:val="107"/>
                <w:sz w:val="20"/>
                <w:szCs w:val="20"/>
              </w:rPr>
              <w:t>15 - 24</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760</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1800</w:t>
            </w:r>
          </w:p>
        </w:tc>
      </w:tr>
      <w:tr w:rsidR="00204108" w:rsidRPr="00C61752">
        <w:trPr>
          <w:trHeight w:hRule="exact" w:val="233"/>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219" w:right="49"/>
              <w:rPr>
                <w:sz w:val="20"/>
                <w:szCs w:val="20"/>
              </w:rPr>
            </w:pPr>
            <w:r w:rsidRPr="00C61752">
              <w:rPr>
                <w:color w:val="000000"/>
                <w:w w:val="107"/>
                <w:sz w:val="20"/>
                <w:szCs w:val="20"/>
              </w:rPr>
              <w:t>25 - 49</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1413</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2845</w:t>
            </w:r>
          </w:p>
        </w:tc>
      </w:tr>
      <w:tr w:rsidR="00204108" w:rsidRPr="00C61752">
        <w:trPr>
          <w:trHeight w:hRule="exact" w:val="240"/>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212" w:right="49"/>
              <w:rPr>
                <w:sz w:val="20"/>
                <w:szCs w:val="20"/>
              </w:rPr>
            </w:pPr>
            <w:r w:rsidRPr="00C61752">
              <w:rPr>
                <w:color w:val="000000"/>
                <w:w w:val="107"/>
                <w:sz w:val="20"/>
                <w:szCs w:val="20"/>
              </w:rPr>
              <w:t>50 лет и старше</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860</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2670</w:t>
            </w:r>
          </w:p>
        </w:tc>
      </w:tr>
      <w:tr w:rsidR="00204108" w:rsidRPr="00C61752">
        <w:trPr>
          <w:trHeight w:hRule="exact" w:val="233"/>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84" w:right="49"/>
              <w:rPr>
                <w:sz w:val="20"/>
                <w:szCs w:val="20"/>
              </w:rPr>
            </w:pPr>
            <w:r w:rsidRPr="00C61752">
              <w:rPr>
                <w:sz w:val="20"/>
                <w:szCs w:val="20"/>
              </w:rPr>
              <w:t>Родилось в данном году (чел.)</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32</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69</w:t>
            </w:r>
          </w:p>
        </w:tc>
      </w:tr>
      <w:tr w:rsidR="00204108" w:rsidRPr="00C61752">
        <w:trPr>
          <w:trHeight w:hRule="exact" w:val="240"/>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67" w:right="49"/>
              <w:rPr>
                <w:sz w:val="20"/>
                <w:szCs w:val="20"/>
              </w:rPr>
            </w:pPr>
            <w:r w:rsidRPr="00C61752">
              <w:rPr>
                <w:sz w:val="20"/>
                <w:szCs w:val="20"/>
              </w:rPr>
              <w:t>Умерло в данном году (чел.)</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49</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134</w:t>
            </w:r>
          </w:p>
        </w:tc>
      </w:tr>
      <w:tr w:rsidR="00204108" w:rsidRPr="00C61752">
        <w:trPr>
          <w:trHeight w:hRule="exact" w:val="215"/>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84" w:right="49"/>
              <w:rPr>
                <w:sz w:val="20"/>
                <w:szCs w:val="20"/>
              </w:rPr>
            </w:pPr>
            <w:r w:rsidRPr="00C61752">
              <w:rPr>
                <w:color w:val="000000"/>
                <w:w w:val="107"/>
                <w:sz w:val="20"/>
                <w:szCs w:val="20"/>
              </w:rPr>
              <w:t>Распределение умерших по возрастам:</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p>
        </w:tc>
      </w:tr>
      <w:tr w:rsidR="00204108" w:rsidRPr="00C61752">
        <w:trPr>
          <w:trHeight w:hRule="exact" w:val="222"/>
        </w:trPr>
        <w:tc>
          <w:tcPr>
            <w:tcW w:w="4064" w:type="dxa"/>
            <w:tcBorders>
              <w:top w:val="nil"/>
              <w:left w:val="nil"/>
              <w:bottom w:val="nil"/>
              <w:right w:val="nil"/>
            </w:tcBorders>
            <w:shd w:val="clear" w:color="auto" w:fill="FFFFFF"/>
          </w:tcPr>
          <w:p w:rsidR="00204108" w:rsidRPr="00C61752" w:rsidRDefault="00204108" w:rsidP="0013259C">
            <w:pPr>
              <w:shd w:val="clear" w:color="auto" w:fill="FFFFFF"/>
              <w:tabs>
                <w:tab w:val="left" w:pos="6120"/>
              </w:tabs>
              <w:ind w:left="1342" w:right="49" w:hanging="122"/>
              <w:rPr>
                <w:sz w:val="20"/>
                <w:szCs w:val="20"/>
              </w:rPr>
            </w:pPr>
            <w:r w:rsidRPr="00C61752">
              <w:rPr>
                <w:color w:val="000000"/>
                <w:w w:val="110"/>
                <w:sz w:val="20"/>
                <w:szCs w:val="20"/>
              </w:rPr>
              <w:t>0 - 14</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5</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14</w:t>
            </w:r>
          </w:p>
        </w:tc>
      </w:tr>
      <w:tr w:rsidR="00204108" w:rsidRPr="00C61752">
        <w:trPr>
          <w:trHeight w:hRule="exact" w:val="229"/>
        </w:trPr>
        <w:tc>
          <w:tcPr>
            <w:tcW w:w="4064" w:type="dxa"/>
            <w:tcBorders>
              <w:top w:val="nil"/>
              <w:left w:val="nil"/>
              <w:bottom w:val="nil"/>
              <w:right w:val="nil"/>
            </w:tcBorders>
            <w:shd w:val="clear" w:color="auto" w:fill="FFFFFF"/>
          </w:tcPr>
          <w:p w:rsidR="00204108" w:rsidRPr="00C61752" w:rsidRDefault="00204108" w:rsidP="0013259C">
            <w:pPr>
              <w:shd w:val="clear" w:color="auto" w:fill="FFFFFF"/>
              <w:tabs>
                <w:tab w:val="left" w:pos="6120"/>
              </w:tabs>
              <w:ind w:left="1248" w:right="49" w:hanging="28"/>
              <w:rPr>
                <w:sz w:val="20"/>
                <w:szCs w:val="20"/>
              </w:rPr>
            </w:pPr>
            <w:r w:rsidRPr="00C61752">
              <w:rPr>
                <w:color w:val="000000"/>
                <w:w w:val="110"/>
                <w:sz w:val="20"/>
                <w:szCs w:val="20"/>
              </w:rPr>
              <w:t>15-24</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4</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11</w:t>
            </w:r>
          </w:p>
        </w:tc>
      </w:tr>
      <w:tr w:rsidR="00204108" w:rsidRPr="00C61752">
        <w:trPr>
          <w:trHeight w:hRule="exact" w:val="222"/>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207" w:right="49"/>
              <w:rPr>
                <w:sz w:val="20"/>
                <w:szCs w:val="20"/>
              </w:rPr>
            </w:pPr>
            <w:r w:rsidRPr="00C61752">
              <w:rPr>
                <w:color w:val="000000"/>
                <w:w w:val="110"/>
                <w:sz w:val="20"/>
                <w:szCs w:val="20"/>
              </w:rPr>
              <w:t>25 - 49</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8</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29</w:t>
            </w:r>
          </w:p>
        </w:tc>
      </w:tr>
      <w:tr w:rsidR="00204108" w:rsidRPr="00C61752">
        <w:trPr>
          <w:trHeight w:hRule="exact" w:val="247"/>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234" w:right="49"/>
              <w:rPr>
                <w:sz w:val="20"/>
                <w:szCs w:val="20"/>
              </w:rPr>
            </w:pPr>
            <w:r w:rsidRPr="00C61752">
              <w:rPr>
                <w:color w:val="000000"/>
                <w:w w:val="110"/>
                <w:sz w:val="20"/>
                <w:szCs w:val="20"/>
              </w:rPr>
              <w:t>50 лет и старше</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15</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80</w:t>
            </w:r>
          </w:p>
        </w:tc>
      </w:tr>
      <w:tr w:rsidR="00204108" w:rsidRPr="00C61752">
        <w:trPr>
          <w:trHeight w:hRule="exact" w:val="258"/>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rPr>
                <w:sz w:val="20"/>
                <w:szCs w:val="20"/>
              </w:rPr>
            </w:pPr>
            <w:r w:rsidRPr="00C61752">
              <w:rPr>
                <w:color w:val="000000"/>
                <w:w w:val="110"/>
                <w:sz w:val="20"/>
                <w:szCs w:val="20"/>
              </w:rPr>
              <w:t>Число зарегистрир. случаев заболеваний</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3503</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9118</w:t>
            </w:r>
          </w:p>
        </w:tc>
      </w:tr>
      <w:tr w:rsidR="00204108" w:rsidRPr="00C61752">
        <w:trPr>
          <w:trHeight w:hRule="exact" w:val="184"/>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rPr>
                <w:sz w:val="20"/>
                <w:szCs w:val="20"/>
              </w:rPr>
            </w:pPr>
            <w:r w:rsidRPr="00C61752">
              <w:rPr>
                <w:color w:val="000000"/>
                <w:w w:val="110"/>
                <w:sz w:val="20"/>
                <w:szCs w:val="20"/>
              </w:rPr>
              <w:t>в том числе:</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p>
        </w:tc>
      </w:tr>
      <w:tr w:rsidR="00204108" w:rsidRPr="00C61752">
        <w:trPr>
          <w:trHeight w:hRule="exact" w:val="209"/>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rPr>
                <w:sz w:val="20"/>
                <w:szCs w:val="20"/>
              </w:rPr>
            </w:pPr>
            <w:r w:rsidRPr="00C61752">
              <w:rPr>
                <w:color w:val="000000"/>
                <w:sz w:val="20"/>
                <w:szCs w:val="20"/>
              </w:rPr>
              <w:t>Болезней   органов   дыхания</w:t>
            </w:r>
            <w:r w:rsidRPr="00C61752">
              <w:rPr>
                <w:sz w:val="20"/>
                <w:szCs w:val="20"/>
              </w:rPr>
              <w:t xml:space="preserve"> </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1308</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sz w:val="20"/>
                <w:szCs w:val="20"/>
              </w:rPr>
            </w:pPr>
            <w:r w:rsidRPr="00C61752">
              <w:rPr>
                <w:sz w:val="20"/>
                <w:szCs w:val="20"/>
              </w:rPr>
              <w:t>3500</w:t>
            </w:r>
          </w:p>
        </w:tc>
      </w:tr>
      <w:tr w:rsidR="00204108" w:rsidRPr="00C61752">
        <w:trPr>
          <w:trHeight w:hRule="exact" w:val="209"/>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rPr>
                <w:color w:val="000000"/>
                <w:sz w:val="20"/>
                <w:szCs w:val="20"/>
              </w:rPr>
            </w:pPr>
            <w:r w:rsidRPr="00C61752">
              <w:rPr>
                <w:color w:val="000000"/>
                <w:sz w:val="20"/>
                <w:szCs w:val="20"/>
              </w:rPr>
              <w:t>Болезней органов кровообращения</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890</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left="102" w:right="49" w:firstLine="38"/>
              <w:jc w:val="center"/>
              <w:rPr>
                <w:color w:val="000000"/>
                <w:w w:val="96"/>
                <w:sz w:val="20"/>
                <w:szCs w:val="20"/>
              </w:rPr>
            </w:pPr>
            <w:r w:rsidRPr="00C61752">
              <w:rPr>
                <w:color w:val="000000"/>
                <w:w w:val="96"/>
                <w:sz w:val="20"/>
                <w:szCs w:val="20"/>
              </w:rPr>
              <w:t>2750</w:t>
            </w:r>
          </w:p>
        </w:tc>
      </w:tr>
      <w:tr w:rsidR="00204108" w:rsidRPr="00C61752">
        <w:trPr>
          <w:trHeight w:hRule="exact" w:val="209"/>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rPr>
                <w:color w:val="000000"/>
                <w:sz w:val="20"/>
                <w:szCs w:val="20"/>
              </w:rPr>
            </w:pPr>
            <w:r w:rsidRPr="00C61752">
              <w:rPr>
                <w:color w:val="000000"/>
                <w:sz w:val="20"/>
                <w:szCs w:val="20"/>
              </w:rPr>
              <w:t>Болезней органов пищеварения</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102</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104</w:t>
            </w:r>
          </w:p>
        </w:tc>
      </w:tr>
      <w:tr w:rsidR="00204108" w:rsidRPr="00C61752">
        <w:trPr>
          <w:trHeight w:hRule="exact" w:val="209"/>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rPr>
                <w:color w:val="000000"/>
                <w:sz w:val="20"/>
                <w:szCs w:val="20"/>
              </w:rPr>
            </w:pPr>
            <w:r w:rsidRPr="00C61752">
              <w:rPr>
                <w:color w:val="000000"/>
                <w:sz w:val="20"/>
                <w:szCs w:val="20"/>
              </w:rPr>
              <w:t>Травм</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216</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188</w:t>
            </w:r>
          </w:p>
        </w:tc>
      </w:tr>
      <w:tr w:rsidR="00204108" w:rsidRPr="00C61752">
        <w:trPr>
          <w:trHeight w:hRule="exact" w:val="209"/>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rPr>
                <w:color w:val="000000"/>
                <w:sz w:val="20"/>
                <w:szCs w:val="20"/>
              </w:rPr>
            </w:pPr>
            <w:r w:rsidRPr="00C61752">
              <w:rPr>
                <w:color w:val="000000"/>
                <w:sz w:val="20"/>
                <w:szCs w:val="20"/>
              </w:rPr>
              <w:t>Прочие случаи</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987</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2576</w:t>
            </w:r>
          </w:p>
        </w:tc>
      </w:tr>
      <w:tr w:rsidR="00204108" w:rsidRPr="00C61752">
        <w:trPr>
          <w:trHeight w:hRule="exact" w:val="209"/>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rPr>
                <w:color w:val="000000"/>
                <w:sz w:val="20"/>
                <w:szCs w:val="20"/>
              </w:rPr>
            </w:pPr>
            <w:r w:rsidRPr="00C61752">
              <w:rPr>
                <w:color w:val="000000"/>
                <w:sz w:val="20"/>
                <w:szCs w:val="20"/>
              </w:rPr>
              <w:t>Показатели медицинского обслуживания:</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1220"/>
                <w:tab w:val="left" w:pos="6120"/>
              </w:tabs>
              <w:ind w:right="49"/>
              <w:jc w:val="center"/>
              <w:rPr>
                <w:sz w:val="20"/>
                <w:szCs w:val="20"/>
              </w:rPr>
            </w:pPr>
          </w:p>
        </w:tc>
      </w:tr>
      <w:tr w:rsidR="00204108" w:rsidRPr="00C61752">
        <w:trPr>
          <w:trHeight w:hRule="exact" w:val="299"/>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rPr>
                <w:color w:val="000000"/>
                <w:sz w:val="20"/>
                <w:szCs w:val="20"/>
              </w:rPr>
            </w:pPr>
            <w:r w:rsidRPr="00C61752">
              <w:rPr>
                <w:color w:val="000000"/>
                <w:sz w:val="20"/>
                <w:szCs w:val="20"/>
              </w:rPr>
              <w:t>Число коек в стационаре</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40</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65</w:t>
            </w:r>
          </w:p>
        </w:tc>
      </w:tr>
      <w:tr w:rsidR="00204108" w:rsidRPr="00C61752">
        <w:trPr>
          <w:trHeight w:hRule="exact" w:val="209"/>
        </w:trPr>
        <w:tc>
          <w:tcPr>
            <w:tcW w:w="4064"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rPr>
                <w:color w:val="000000"/>
                <w:sz w:val="20"/>
                <w:szCs w:val="20"/>
              </w:rPr>
            </w:pPr>
            <w:r w:rsidRPr="00C61752">
              <w:rPr>
                <w:color w:val="000000"/>
                <w:sz w:val="20"/>
                <w:szCs w:val="20"/>
              </w:rPr>
              <w:t>Число врачебных должностей</w:t>
            </w:r>
          </w:p>
        </w:tc>
        <w:tc>
          <w:tcPr>
            <w:tcW w:w="1663" w:type="dxa"/>
            <w:tcBorders>
              <w:top w:val="nil"/>
              <w:left w:val="nil"/>
              <w:bottom w:val="nil"/>
              <w:right w:val="nil"/>
            </w:tcBorders>
            <w:shd w:val="clear" w:color="auto" w:fill="FFFFFF"/>
          </w:tcPr>
          <w:p w:rsidR="00204108" w:rsidRPr="00C61752" w:rsidRDefault="00204108" w:rsidP="00204108">
            <w:pPr>
              <w:shd w:val="clear" w:color="auto" w:fill="FFFFFF"/>
              <w:tabs>
                <w:tab w:val="left" w:pos="6120"/>
              </w:tabs>
              <w:ind w:right="49"/>
              <w:jc w:val="center"/>
              <w:rPr>
                <w:sz w:val="20"/>
                <w:szCs w:val="20"/>
              </w:rPr>
            </w:pPr>
            <w:r w:rsidRPr="00C61752">
              <w:rPr>
                <w:sz w:val="20"/>
                <w:szCs w:val="20"/>
              </w:rPr>
              <w:t>3</w:t>
            </w:r>
          </w:p>
        </w:tc>
        <w:tc>
          <w:tcPr>
            <w:tcW w:w="1292" w:type="dxa"/>
            <w:tcBorders>
              <w:top w:val="nil"/>
              <w:left w:val="nil"/>
              <w:bottom w:val="nil"/>
              <w:right w:val="nil"/>
            </w:tcBorders>
            <w:shd w:val="clear" w:color="auto" w:fill="FFFFFF"/>
          </w:tcPr>
          <w:p w:rsidR="00204108" w:rsidRPr="00C61752" w:rsidRDefault="00204108" w:rsidP="00204108">
            <w:pPr>
              <w:shd w:val="clear" w:color="auto" w:fill="FFFFFF"/>
              <w:tabs>
                <w:tab w:val="left" w:pos="1220"/>
                <w:tab w:val="left" w:pos="6120"/>
              </w:tabs>
              <w:ind w:right="49"/>
              <w:jc w:val="center"/>
              <w:rPr>
                <w:sz w:val="20"/>
                <w:szCs w:val="20"/>
              </w:rPr>
            </w:pPr>
            <w:r w:rsidRPr="00C61752">
              <w:rPr>
                <w:sz w:val="20"/>
                <w:szCs w:val="20"/>
              </w:rPr>
              <w:t>7</w:t>
            </w:r>
          </w:p>
        </w:tc>
      </w:tr>
    </w:tbl>
    <w:p w:rsidR="00204108" w:rsidRPr="001B1CF0" w:rsidRDefault="00204108" w:rsidP="00204108">
      <w:pPr>
        <w:shd w:val="clear" w:color="auto" w:fill="FFFFFF"/>
        <w:spacing w:before="2"/>
        <w:ind w:left="540" w:right="17"/>
        <w:jc w:val="center"/>
        <w:rPr>
          <w:b/>
          <w:bCs/>
          <w:color w:val="000000"/>
          <w:w w:val="107"/>
        </w:rPr>
      </w:pPr>
      <w:r w:rsidRPr="001B1CF0">
        <w:rPr>
          <w:b/>
          <w:bCs/>
          <w:color w:val="000000"/>
          <w:w w:val="107"/>
        </w:rPr>
        <w:t>ЗАДАЧА 3.</w:t>
      </w:r>
    </w:p>
    <w:tbl>
      <w:tblPr>
        <w:tblW w:w="7028" w:type="dxa"/>
        <w:tblInd w:w="40" w:type="dxa"/>
        <w:tblLayout w:type="fixed"/>
        <w:tblCellMar>
          <w:left w:w="40" w:type="dxa"/>
          <w:right w:w="40" w:type="dxa"/>
        </w:tblCellMar>
        <w:tblLook w:val="0000" w:firstRow="0" w:lastRow="0" w:firstColumn="0" w:lastColumn="0" w:noHBand="0" w:noVBand="0"/>
      </w:tblPr>
      <w:tblGrid>
        <w:gridCol w:w="4138"/>
        <w:gridCol w:w="1439"/>
        <w:gridCol w:w="1451"/>
      </w:tblGrid>
      <w:tr w:rsidR="00204108" w:rsidRPr="00C61752">
        <w:trPr>
          <w:trHeight w:hRule="exact" w:val="285"/>
        </w:trPr>
        <w:tc>
          <w:tcPr>
            <w:tcW w:w="4138" w:type="dxa"/>
            <w:vMerge w:val="restart"/>
            <w:tcBorders>
              <w:left w:val="nil"/>
              <w:bottom w:val="nil"/>
              <w:right w:val="nil"/>
            </w:tcBorders>
            <w:shd w:val="clear" w:color="auto" w:fill="FFFFFF"/>
          </w:tcPr>
          <w:p w:rsidR="00204108" w:rsidRPr="00C61752" w:rsidRDefault="00204108" w:rsidP="00204108">
            <w:pPr>
              <w:shd w:val="clear" w:color="auto" w:fill="FFFFFF"/>
              <w:tabs>
                <w:tab w:val="left" w:pos="1445"/>
              </w:tabs>
              <w:ind w:right="140"/>
              <w:jc w:val="center"/>
              <w:rPr>
                <w:color w:val="000000"/>
                <w:sz w:val="20"/>
                <w:szCs w:val="20"/>
              </w:rPr>
            </w:pPr>
            <w:r w:rsidRPr="00C61752">
              <w:rPr>
                <w:color w:val="000000"/>
                <w:sz w:val="20"/>
                <w:szCs w:val="20"/>
              </w:rPr>
              <w:t xml:space="preserve">Данные о населении в абсолютных </w:t>
            </w:r>
          </w:p>
          <w:p w:rsidR="00204108" w:rsidRPr="00C61752" w:rsidRDefault="00204108" w:rsidP="00204108">
            <w:pPr>
              <w:shd w:val="clear" w:color="auto" w:fill="FFFFFF"/>
              <w:tabs>
                <w:tab w:val="left" w:pos="1445"/>
              </w:tabs>
              <w:ind w:right="140"/>
              <w:jc w:val="center"/>
              <w:rPr>
                <w:color w:val="000000"/>
                <w:sz w:val="20"/>
                <w:szCs w:val="20"/>
              </w:rPr>
            </w:pPr>
            <w:r w:rsidRPr="00C61752">
              <w:rPr>
                <w:color w:val="000000"/>
                <w:sz w:val="20"/>
                <w:szCs w:val="20"/>
              </w:rPr>
              <w:t>величинах</w:t>
            </w:r>
          </w:p>
        </w:tc>
        <w:tc>
          <w:tcPr>
            <w:tcW w:w="2890" w:type="dxa"/>
            <w:gridSpan w:val="2"/>
            <w:tcBorders>
              <w:left w:val="nil"/>
              <w:bottom w:val="nil"/>
              <w:right w:val="nil"/>
            </w:tcBorders>
            <w:shd w:val="clear" w:color="auto" w:fill="FFFFFF"/>
          </w:tcPr>
          <w:p w:rsidR="00204108" w:rsidRPr="00C61752" w:rsidRDefault="00204108" w:rsidP="00204108">
            <w:pPr>
              <w:shd w:val="clear" w:color="auto" w:fill="FFFFFF"/>
              <w:ind w:right="140"/>
              <w:jc w:val="center"/>
              <w:rPr>
                <w:color w:val="000000"/>
                <w:sz w:val="20"/>
                <w:szCs w:val="20"/>
              </w:rPr>
            </w:pPr>
            <w:r w:rsidRPr="00C61752">
              <w:rPr>
                <w:color w:val="000000"/>
                <w:sz w:val="20"/>
                <w:szCs w:val="20"/>
              </w:rPr>
              <w:t>Сельские врачебные участки</w:t>
            </w:r>
          </w:p>
        </w:tc>
      </w:tr>
      <w:tr w:rsidR="00204108" w:rsidRPr="00C61752">
        <w:trPr>
          <w:trHeight w:hRule="exact" w:val="316"/>
        </w:trPr>
        <w:tc>
          <w:tcPr>
            <w:tcW w:w="4138" w:type="dxa"/>
            <w:vMerge/>
            <w:tcBorders>
              <w:left w:val="nil"/>
              <w:bottom w:val="nil"/>
              <w:right w:val="nil"/>
            </w:tcBorders>
            <w:shd w:val="clear" w:color="auto" w:fill="FFFFFF"/>
          </w:tcPr>
          <w:p w:rsidR="00204108" w:rsidRPr="00C61752" w:rsidRDefault="00204108" w:rsidP="00204108">
            <w:pPr>
              <w:shd w:val="clear" w:color="auto" w:fill="FFFFFF"/>
              <w:ind w:left="72"/>
              <w:rPr>
                <w:color w:val="000000"/>
                <w:w w:val="82"/>
                <w:sz w:val="20"/>
                <w:szCs w:val="20"/>
              </w:rPr>
            </w:pPr>
          </w:p>
        </w:tc>
        <w:tc>
          <w:tcPr>
            <w:tcW w:w="1439" w:type="dxa"/>
            <w:tcBorders>
              <w:left w:val="nil"/>
              <w:bottom w:val="nil"/>
              <w:right w:val="nil"/>
            </w:tcBorders>
            <w:shd w:val="clear" w:color="auto" w:fill="FFFFFF"/>
          </w:tcPr>
          <w:p w:rsidR="00204108" w:rsidRPr="00C61752" w:rsidRDefault="00204108" w:rsidP="00204108">
            <w:pPr>
              <w:shd w:val="clear" w:color="auto" w:fill="FFFFFF"/>
              <w:ind w:right="-40"/>
              <w:jc w:val="center"/>
              <w:rPr>
                <w:color w:val="000000"/>
                <w:sz w:val="20"/>
                <w:szCs w:val="20"/>
              </w:rPr>
            </w:pPr>
            <w:r w:rsidRPr="00C61752">
              <w:rPr>
                <w:color w:val="000000"/>
                <w:sz w:val="20"/>
                <w:szCs w:val="20"/>
              </w:rPr>
              <w:t>С.Московское</w:t>
            </w:r>
          </w:p>
        </w:tc>
        <w:tc>
          <w:tcPr>
            <w:tcW w:w="1451"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right="140"/>
              <w:jc w:val="center"/>
              <w:rPr>
                <w:color w:val="000000"/>
                <w:sz w:val="20"/>
                <w:szCs w:val="20"/>
              </w:rPr>
            </w:pPr>
            <w:r w:rsidRPr="00C61752">
              <w:rPr>
                <w:color w:val="000000"/>
                <w:sz w:val="20"/>
                <w:szCs w:val="20"/>
              </w:rPr>
              <w:t>С.Жуковско</w:t>
            </w:r>
            <w:r>
              <w:rPr>
                <w:color w:val="000000"/>
                <w:sz w:val="20"/>
                <w:szCs w:val="20"/>
              </w:rPr>
              <w:t>е</w:t>
            </w:r>
          </w:p>
        </w:tc>
      </w:tr>
      <w:tr w:rsidR="00204108" w:rsidRPr="00C61752">
        <w:trPr>
          <w:trHeight w:hRule="exact" w:val="229"/>
        </w:trPr>
        <w:tc>
          <w:tcPr>
            <w:tcW w:w="4138"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left="72"/>
              <w:rPr>
                <w:sz w:val="20"/>
                <w:szCs w:val="20"/>
              </w:rPr>
            </w:pPr>
            <w:r w:rsidRPr="00C61752">
              <w:rPr>
                <w:sz w:val="20"/>
                <w:szCs w:val="20"/>
              </w:rPr>
              <w:t>Численность населения (чел.)</w:t>
            </w:r>
          </w:p>
        </w:tc>
        <w:tc>
          <w:tcPr>
            <w:tcW w:w="1439"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right="468" w:firstLine="252"/>
              <w:jc w:val="center"/>
              <w:rPr>
                <w:sz w:val="20"/>
                <w:szCs w:val="20"/>
              </w:rPr>
            </w:pPr>
            <w:r w:rsidRPr="00C61752">
              <w:rPr>
                <w:sz w:val="20"/>
                <w:szCs w:val="20"/>
              </w:rPr>
              <w:t>11250</w:t>
            </w:r>
          </w:p>
        </w:tc>
        <w:tc>
          <w:tcPr>
            <w:tcW w:w="1451"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left="102" w:right="-4" w:firstLine="38"/>
              <w:jc w:val="center"/>
              <w:rPr>
                <w:sz w:val="20"/>
                <w:szCs w:val="20"/>
              </w:rPr>
            </w:pPr>
            <w:r w:rsidRPr="00C61752">
              <w:rPr>
                <w:sz w:val="20"/>
                <w:szCs w:val="20"/>
              </w:rPr>
              <w:t>7960</w:t>
            </w:r>
          </w:p>
        </w:tc>
      </w:tr>
      <w:tr w:rsidR="00204108" w:rsidRPr="00C61752">
        <w:trPr>
          <w:trHeight w:hRule="exact" w:val="272"/>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65"/>
              <w:rPr>
                <w:sz w:val="20"/>
                <w:szCs w:val="20"/>
              </w:rPr>
            </w:pPr>
            <w:r w:rsidRPr="00C61752">
              <w:rPr>
                <w:color w:val="000000"/>
                <w:w w:val="107"/>
                <w:sz w:val="20"/>
                <w:szCs w:val="20"/>
              </w:rPr>
              <w:t>Распределение жителей по возрастам.</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jc w:val="center"/>
              <w:rPr>
                <w:sz w:val="20"/>
                <w:szCs w:val="20"/>
              </w:rPr>
            </w:pP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ind w:left="102" w:right="-4" w:firstLine="38"/>
              <w:jc w:val="center"/>
              <w:rPr>
                <w:sz w:val="20"/>
                <w:szCs w:val="20"/>
              </w:rPr>
            </w:pPr>
          </w:p>
        </w:tc>
      </w:tr>
      <w:tr w:rsidR="00204108" w:rsidRPr="00C61752">
        <w:trPr>
          <w:trHeight w:hRule="exact" w:val="285"/>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1356"/>
              <w:rPr>
                <w:sz w:val="20"/>
                <w:szCs w:val="20"/>
              </w:rPr>
            </w:pPr>
            <w:r w:rsidRPr="00C61752">
              <w:rPr>
                <w:color w:val="000000"/>
                <w:w w:val="107"/>
                <w:sz w:val="20"/>
                <w:szCs w:val="20"/>
              </w:rPr>
              <w:t>0 - 14 лет</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320" w:firstLine="320"/>
              <w:jc w:val="center"/>
              <w:rPr>
                <w:sz w:val="20"/>
                <w:szCs w:val="20"/>
              </w:rPr>
            </w:pPr>
            <w:r w:rsidRPr="00C61752">
              <w:rPr>
                <w:sz w:val="20"/>
                <w:szCs w:val="20"/>
              </w:rPr>
              <w:t>2790</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1980</w:t>
            </w:r>
          </w:p>
        </w:tc>
      </w:tr>
      <w:tr w:rsidR="00204108" w:rsidRPr="00C61752">
        <w:trPr>
          <w:trHeight w:hRule="exact" w:val="316"/>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15 - 24</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320" w:firstLine="320"/>
              <w:jc w:val="center"/>
              <w:rPr>
                <w:sz w:val="20"/>
                <w:szCs w:val="20"/>
              </w:rPr>
            </w:pPr>
            <w:r w:rsidRPr="00C61752">
              <w:rPr>
                <w:sz w:val="20"/>
                <w:szCs w:val="20"/>
              </w:rPr>
              <w:t>1922</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1240</w:t>
            </w:r>
          </w:p>
        </w:tc>
      </w:tr>
      <w:tr w:rsidR="00204108" w:rsidRPr="00C61752">
        <w:trPr>
          <w:trHeight w:hRule="exact" w:val="316"/>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25 - 49</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320" w:firstLine="320"/>
              <w:jc w:val="center"/>
              <w:rPr>
                <w:sz w:val="20"/>
                <w:szCs w:val="20"/>
              </w:rPr>
            </w:pPr>
            <w:r w:rsidRPr="00C61752">
              <w:rPr>
                <w:sz w:val="20"/>
                <w:szCs w:val="20"/>
              </w:rPr>
              <w:t>4078</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2755</w:t>
            </w:r>
          </w:p>
        </w:tc>
      </w:tr>
      <w:tr w:rsidR="00204108" w:rsidRPr="00C61752">
        <w:trPr>
          <w:trHeight w:hRule="exact" w:val="350"/>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1212"/>
              <w:rPr>
                <w:sz w:val="20"/>
                <w:szCs w:val="20"/>
              </w:rPr>
            </w:pPr>
            <w:r w:rsidRPr="00C61752">
              <w:rPr>
                <w:color w:val="000000"/>
                <w:w w:val="107"/>
                <w:sz w:val="20"/>
                <w:szCs w:val="20"/>
              </w:rPr>
              <w:t>50 лет и старше</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right="320" w:firstLine="320"/>
              <w:jc w:val="center"/>
              <w:rPr>
                <w:sz w:val="20"/>
                <w:szCs w:val="20"/>
              </w:rPr>
            </w:pPr>
            <w:r w:rsidRPr="00C61752">
              <w:rPr>
                <w:sz w:val="20"/>
                <w:szCs w:val="20"/>
              </w:rPr>
              <w:t>2460</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1985</w:t>
            </w:r>
          </w:p>
        </w:tc>
      </w:tr>
      <w:tr w:rsidR="00204108" w:rsidRPr="00C61752">
        <w:trPr>
          <w:trHeight w:hRule="exact" w:val="194"/>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84"/>
              <w:rPr>
                <w:sz w:val="20"/>
                <w:szCs w:val="20"/>
              </w:rPr>
            </w:pPr>
            <w:r w:rsidRPr="00C61752">
              <w:rPr>
                <w:sz w:val="20"/>
                <w:szCs w:val="20"/>
              </w:rPr>
              <w:t>Родилось в данном году (чел.)</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r w:rsidRPr="00C61752">
              <w:rPr>
                <w:sz w:val="20"/>
                <w:szCs w:val="20"/>
              </w:rPr>
              <w:t>101</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67</w:t>
            </w:r>
          </w:p>
        </w:tc>
      </w:tr>
      <w:tr w:rsidR="00204108" w:rsidRPr="00C61752">
        <w:trPr>
          <w:trHeight w:hRule="exact" w:val="246"/>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67"/>
              <w:rPr>
                <w:sz w:val="20"/>
                <w:szCs w:val="20"/>
              </w:rPr>
            </w:pPr>
            <w:r w:rsidRPr="00C61752">
              <w:rPr>
                <w:sz w:val="20"/>
                <w:szCs w:val="20"/>
              </w:rPr>
              <w:t>Умерло в данном году (чел.)</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r w:rsidRPr="00C61752">
              <w:rPr>
                <w:sz w:val="20"/>
                <w:szCs w:val="20"/>
              </w:rPr>
              <w:t>127</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107</w:t>
            </w:r>
          </w:p>
        </w:tc>
      </w:tr>
      <w:tr w:rsidR="00204108" w:rsidRPr="00C61752">
        <w:trPr>
          <w:trHeight w:hRule="exact" w:val="293"/>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84"/>
              <w:rPr>
                <w:sz w:val="20"/>
                <w:szCs w:val="20"/>
              </w:rPr>
            </w:pPr>
            <w:r w:rsidRPr="00C61752">
              <w:rPr>
                <w:color w:val="000000"/>
                <w:w w:val="107"/>
                <w:sz w:val="20"/>
                <w:szCs w:val="20"/>
              </w:rPr>
              <w:t>Распределение умерших по возрастам:</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p>
        </w:tc>
      </w:tr>
      <w:tr w:rsidR="00204108" w:rsidRPr="00C61752">
        <w:trPr>
          <w:trHeight w:hRule="exact" w:val="302"/>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1342"/>
              <w:rPr>
                <w:sz w:val="20"/>
                <w:szCs w:val="20"/>
              </w:rPr>
            </w:pPr>
            <w:r w:rsidRPr="00C61752">
              <w:rPr>
                <w:color w:val="000000"/>
                <w:w w:val="110"/>
                <w:sz w:val="20"/>
                <w:szCs w:val="20"/>
              </w:rPr>
              <w:t>0 - 14</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r w:rsidRPr="00C61752">
              <w:rPr>
                <w:sz w:val="20"/>
                <w:szCs w:val="20"/>
              </w:rPr>
              <w:t>20</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13</w:t>
            </w:r>
          </w:p>
        </w:tc>
      </w:tr>
      <w:tr w:rsidR="00204108" w:rsidRPr="00C61752">
        <w:trPr>
          <w:trHeight w:hRule="exact" w:val="311"/>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1248"/>
              <w:rPr>
                <w:sz w:val="20"/>
                <w:szCs w:val="20"/>
              </w:rPr>
            </w:pPr>
            <w:r w:rsidRPr="00C61752">
              <w:rPr>
                <w:color w:val="000000"/>
                <w:w w:val="110"/>
                <w:sz w:val="20"/>
                <w:szCs w:val="20"/>
              </w:rPr>
              <w:t>15-24</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r w:rsidRPr="00C61752">
              <w:rPr>
                <w:sz w:val="20"/>
                <w:szCs w:val="20"/>
              </w:rPr>
              <w:t>18</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10</w:t>
            </w:r>
          </w:p>
        </w:tc>
      </w:tr>
      <w:tr w:rsidR="00204108" w:rsidRPr="00C61752">
        <w:trPr>
          <w:trHeight w:hRule="exact" w:val="302"/>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1207"/>
              <w:rPr>
                <w:sz w:val="20"/>
                <w:szCs w:val="20"/>
              </w:rPr>
            </w:pPr>
            <w:r w:rsidRPr="00C61752">
              <w:rPr>
                <w:color w:val="000000"/>
                <w:w w:val="110"/>
                <w:sz w:val="20"/>
                <w:szCs w:val="20"/>
              </w:rPr>
              <w:t>25 - 49</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r w:rsidRPr="00C61752">
              <w:rPr>
                <w:sz w:val="20"/>
                <w:szCs w:val="20"/>
              </w:rPr>
              <w:t>29</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19</w:t>
            </w:r>
          </w:p>
        </w:tc>
      </w:tr>
      <w:tr w:rsidR="00204108" w:rsidRPr="00C61752">
        <w:trPr>
          <w:trHeight w:hRule="exact" w:val="284"/>
        </w:trPr>
        <w:tc>
          <w:tcPr>
            <w:tcW w:w="4138" w:type="dxa"/>
            <w:tcBorders>
              <w:top w:val="nil"/>
              <w:left w:val="nil"/>
              <w:bottom w:val="nil"/>
              <w:right w:val="nil"/>
            </w:tcBorders>
            <w:shd w:val="clear" w:color="auto" w:fill="FFFFFF"/>
          </w:tcPr>
          <w:p w:rsidR="00204108" w:rsidRPr="00C61752" w:rsidRDefault="00204108" w:rsidP="00204108">
            <w:pPr>
              <w:shd w:val="clear" w:color="auto" w:fill="FFFFFF"/>
              <w:ind w:left="1234"/>
              <w:rPr>
                <w:sz w:val="20"/>
                <w:szCs w:val="20"/>
              </w:rPr>
            </w:pPr>
            <w:r w:rsidRPr="00C61752">
              <w:rPr>
                <w:color w:val="000000"/>
                <w:w w:val="110"/>
                <w:sz w:val="20"/>
                <w:szCs w:val="20"/>
              </w:rPr>
              <w:t>50 лет и старше</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r w:rsidRPr="00C61752">
              <w:rPr>
                <w:sz w:val="20"/>
                <w:szCs w:val="20"/>
              </w:rPr>
              <w:t>60</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65</w:t>
            </w:r>
          </w:p>
        </w:tc>
      </w:tr>
      <w:tr w:rsidR="00204108" w:rsidRPr="00C61752">
        <w:trPr>
          <w:trHeight w:hRule="exact" w:val="194"/>
        </w:trPr>
        <w:tc>
          <w:tcPr>
            <w:tcW w:w="4138"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Число зарегистрир. случаев заболеваний</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r w:rsidRPr="00C61752">
              <w:rPr>
                <w:sz w:val="20"/>
                <w:szCs w:val="20"/>
              </w:rPr>
              <w:t>10759</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7483</w:t>
            </w:r>
          </w:p>
        </w:tc>
      </w:tr>
      <w:tr w:rsidR="00204108" w:rsidRPr="00C61752">
        <w:trPr>
          <w:trHeight w:hRule="exact" w:val="250"/>
        </w:trPr>
        <w:tc>
          <w:tcPr>
            <w:tcW w:w="4138"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в том числе:</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p>
        </w:tc>
      </w:tr>
      <w:tr w:rsidR="00204108" w:rsidRPr="00C61752">
        <w:trPr>
          <w:trHeight w:hRule="exact" w:val="285"/>
        </w:trPr>
        <w:tc>
          <w:tcPr>
            <w:tcW w:w="4138"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sz w:val="20"/>
                <w:szCs w:val="20"/>
              </w:rPr>
              <w:t>Болезней   органов   дыхания</w:t>
            </w:r>
            <w:r w:rsidRPr="00C61752">
              <w:rPr>
                <w:sz w:val="20"/>
                <w:szCs w:val="20"/>
              </w:rPr>
              <w:t xml:space="preserve"> </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r w:rsidRPr="00C61752">
              <w:rPr>
                <w:sz w:val="20"/>
                <w:szCs w:val="20"/>
              </w:rPr>
              <w:t>5138</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3850</w:t>
            </w:r>
          </w:p>
        </w:tc>
      </w:tr>
      <w:tr w:rsidR="00204108" w:rsidRPr="00C61752">
        <w:trPr>
          <w:trHeight w:hRule="exact" w:val="285"/>
        </w:trPr>
        <w:tc>
          <w:tcPr>
            <w:tcW w:w="4138"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кровообращения</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r w:rsidRPr="00C61752">
              <w:rPr>
                <w:sz w:val="20"/>
                <w:szCs w:val="20"/>
              </w:rPr>
              <w:t>405</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color w:val="000000"/>
                <w:w w:val="96"/>
                <w:sz w:val="20"/>
                <w:szCs w:val="20"/>
              </w:rPr>
            </w:pPr>
            <w:r w:rsidRPr="00C61752">
              <w:rPr>
                <w:color w:val="000000"/>
                <w:w w:val="96"/>
                <w:sz w:val="20"/>
                <w:szCs w:val="20"/>
              </w:rPr>
              <w:t>391</w:t>
            </w:r>
          </w:p>
        </w:tc>
      </w:tr>
      <w:tr w:rsidR="00204108" w:rsidRPr="00C61752">
        <w:trPr>
          <w:trHeight w:hRule="exact" w:val="285"/>
        </w:trPr>
        <w:tc>
          <w:tcPr>
            <w:tcW w:w="4138"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пищеварения</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r w:rsidRPr="00C61752">
              <w:rPr>
                <w:sz w:val="20"/>
                <w:szCs w:val="20"/>
              </w:rPr>
              <w:t>988</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779</w:t>
            </w:r>
          </w:p>
        </w:tc>
      </w:tr>
      <w:tr w:rsidR="00204108" w:rsidRPr="00C61752">
        <w:trPr>
          <w:trHeight w:hRule="exact" w:val="285"/>
        </w:trPr>
        <w:tc>
          <w:tcPr>
            <w:tcW w:w="4138"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Травм</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right="320" w:firstLine="320"/>
              <w:jc w:val="center"/>
              <w:rPr>
                <w:sz w:val="20"/>
                <w:szCs w:val="20"/>
              </w:rPr>
            </w:pPr>
            <w:r w:rsidRPr="00C61752">
              <w:rPr>
                <w:sz w:val="20"/>
                <w:szCs w:val="20"/>
              </w:rPr>
              <w:t>2142</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tabs>
                <w:tab w:val="left" w:pos="860"/>
              </w:tabs>
              <w:ind w:left="140" w:right="320"/>
              <w:jc w:val="center"/>
              <w:rPr>
                <w:sz w:val="20"/>
                <w:szCs w:val="20"/>
              </w:rPr>
            </w:pPr>
            <w:r w:rsidRPr="00C61752">
              <w:rPr>
                <w:sz w:val="20"/>
                <w:szCs w:val="20"/>
              </w:rPr>
              <w:t>928</w:t>
            </w:r>
          </w:p>
        </w:tc>
      </w:tr>
      <w:tr w:rsidR="00204108" w:rsidRPr="00C61752">
        <w:trPr>
          <w:trHeight w:hRule="exact" w:val="224"/>
        </w:trPr>
        <w:tc>
          <w:tcPr>
            <w:tcW w:w="4138"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Прочие случаи</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jc w:val="center"/>
              <w:rPr>
                <w:sz w:val="20"/>
                <w:szCs w:val="20"/>
              </w:rPr>
            </w:pPr>
            <w:r w:rsidRPr="00C61752">
              <w:rPr>
                <w:sz w:val="20"/>
                <w:szCs w:val="20"/>
              </w:rPr>
              <w:t>2086</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ind w:left="-40" w:firstLine="38"/>
              <w:jc w:val="center"/>
              <w:rPr>
                <w:sz w:val="20"/>
                <w:szCs w:val="20"/>
              </w:rPr>
            </w:pPr>
            <w:r w:rsidRPr="00C61752">
              <w:rPr>
                <w:sz w:val="20"/>
                <w:szCs w:val="20"/>
              </w:rPr>
              <w:t>1535</w:t>
            </w:r>
          </w:p>
        </w:tc>
      </w:tr>
      <w:tr w:rsidR="00204108" w:rsidRPr="00C61752">
        <w:trPr>
          <w:trHeight w:hRule="exact" w:val="252"/>
        </w:trPr>
        <w:tc>
          <w:tcPr>
            <w:tcW w:w="4138"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Показатели медицинского обслуживания:</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jc w:val="center"/>
              <w:rPr>
                <w:sz w:val="20"/>
                <w:szCs w:val="20"/>
              </w:rPr>
            </w:pP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ind w:left="-40" w:firstLine="38"/>
              <w:jc w:val="center"/>
              <w:rPr>
                <w:sz w:val="20"/>
                <w:szCs w:val="20"/>
              </w:rPr>
            </w:pPr>
          </w:p>
        </w:tc>
      </w:tr>
      <w:tr w:rsidR="00204108" w:rsidRPr="00C61752">
        <w:trPr>
          <w:trHeight w:hRule="exact" w:val="285"/>
        </w:trPr>
        <w:tc>
          <w:tcPr>
            <w:tcW w:w="4138"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коек в стационаре</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jc w:val="center"/>
              <w:rPr>
                <w:sz w:val="20"/>
                <w:szCs w:val="20"/>
              </w:rPr>
            </w:pPr>
            <w:r w:rsidRPr="00C61752">
              <w:rPr>
                <w:sz w:val="20"/>
                <w:szCs w:val="20"/>
              </w:rPr>
              <w:t>65</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ind w:left="-40" w:firstLine="38"/>
              <w:jc w:val="center"/>
              <w:rPr>
                <w:sz w:val="20"/>
                <w:szCs w:val="20"/>
              </w:rPr>
            </w:pPr>
            <w:r w:rsidRPr="00C61752">
              <w:rPr>
                <w:sz w:val="20"/>
                <w:szCs w:val="20"/>
              </w:rPr>
              <w:t>45</w:t>
            </w:r>
          </w:p>
        </w:tc>
      </w:tr>
      <w:tr w:rsidR="00204108" w:rsidRPr="00C61752">
        <w:trPr>
          <w:trHeight w:hRule="exact" w:val="285"/>
        </w:trPr>
        <w:tc>
          <w:tcPr>
            <w:tcW w:w="4138"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врачебных должностей</w:t>
            </w:r>
          </w:p>
        </w:tc>
        <w:tc>
          <w:tcPr>
            <w:tcW w:w="1439" w:type="dxa"/>
            <w:tcBorders>
              <w:top w:val="nil"/>
              <w:left w:val="nil"/>
              <w:bottom w:val="nil"/>
              <w:right w:val="nil"/>
            </w:tcBorders>
            <w:shd w:val="clear" w:color="auto" w:fill="FFFFFF"/>
          </w:tcPr>
          <w:p w:rsidR="00204108" w:rsidRPr="00C61752" w:rsidRDefault="00204108" w:rsidP="00204108">
            <w:pPr>
              <w:shd w:val="clear" w:color="auto" w:fill="FFFFFF"/>
              <w:ind w:left="-40"/>
              <w:jc w:val="center"/>
              <w:rPr>
                <w:sz w:val="20"/>
                <w:szCs w:val="20"/>
              </w:rPr>
            </w:pPr>
            <w:r w:rsidRPr="00C61752">
              <w:rPr>
                <w:sz w:val="20"/>
                <w:szCs w:val="20"/>
              </w:rPr>
              <w:t>8</w:t>
            </w:r>
          </w:p>
        </w:tc>
        <w:tc>
          <w:tcPr>
            <w:tcW w:w="1451" w:type="dxa"/>
            <w:tcBorders>
              <w:top w:val="nil"/>
              <w:left w:val="nil"/>
              <w:bottom w:val="nil"/>
              <w:right w:val="nil"/>
            </w:tcBorders>
            <w:shd w:val="clear" w:color="auto" w:fill="FFFFFF"/>
          </w:tcPr>
          <w:p w:rsidR="00204108" w:rsidRPr="00C61752" w:rsidRDefault="00204108" w:rsidP="00204108">
            <w:pPr>
              <w:shd w:val="clear" w:color="auto" w:fill="FFFFFF"/>
              <w:ind w:left="-40" w:firstLine="38"/>
              <w:jc w:val="center"/>
              <w:rPr>
                <w:sz w:val="20"/>
                <w:szCs w:val="20"/>
              </w:rPr>
            </w:pPr>
            <w:r w:rsidRPr="00C61752">
              <w:rPr>
                <w:sz w:val="20"/>
                <w:szCs w:val="20"/>
              </w:rPr>
              <w:t>5</w:t>
            </w:r>
          </w:p>
        </w:tc>
      </w:tr>
    </w:tbl>
    <w:p w:rsidR="00204108" w:rsidRPr="00CD288B" w:rsidRDefault="00204108" w:rsidP="00204108">
      <w:pPr>
        <w:shd w:val="clear" w:color="auto" w:fill="FFFFFF"/>
        <w:spacing w:before="2"/>
        <w:ind w:left="540" w:right="17"/>
        <w:jc w:val="center"/>
      </w:pPr>
      <w:r w:rsidRPr="00CD288B">
        <w:rPr>
          <w:b/>
          <w:bCs/>
          <w:color w:val="000000"/>
          <w:w w:val="107"/>
        </w:rPr>
        <w:t>ЗАДАЧА 4.</w:t>
      </w:r>
    </w:p>
    <w:tbl>
      <w:tblPr>
        <w:tblW w:w="7036" w:type="dxa"/>
        <w:tblInd w:w="40" w:type="dxa"/>
        <w:tblLayout w:type="fixed"/>
        <w:tblCellMar>
          <w:left w:w="40" w:type="dxa"/>
          <w:right w:w="40" w:type="dxa"/>
        </w:tblCellMar>
        <w:tblLook w:val="0000" w:firstRow="0" w:lastRow="0" w:firstColumn="0" w:lastColumn="0" w:noHBand="0" w:noVBand="0"/>
      </w:tblPr>
      <w:tblGrid>
        <w:gridCol w:w="4140"/>
        <w:gridCol w:w="1414"/>
        <w:gridCol w:w="1482"/>
      </w:tblGrid>
      <w:tr w:rsidR="00204108" w:rsidRPr="00C61752">
        <w:trPr>
          <w:trHeight w:hRule="exact" w:val="223"/>
        </w:trPr>
        <w:tc>
          <w:tcPr>
            <w:tcW w:w="4140" w:type="dxa"/>
            <w:vMerge w:val="restart"/>
            <w:tcBorders>
              <w:left w:val="nil"/>
              <w:bottom w:val="nil"/>
              <w:right w:val="nil"/>
            </w:tcBorders>
            <w:shd w:val="clear" w:color="auto" w:fill="FFFFFF"/>
          </w:tcPr>
          <w:p w:rsidR="00204108" w:rsidRPr="00C61752" w:rsidRDefault="00204108" w:rsidP="00204108">
            <w:pPr>
              <w:shd w:val="clear" w:color="auto" w:fill="FFFFFF"/>
              <w:jc w:val="center"/>
              <w:rPr>
                <w:color w:val="000000"/>
                <w:sz w:val="20"/>
                <w:szCs w:val="20"/>
              </w:rPr>
            </w:pPr>
            <w:r w:rsidRPr="00C61752">
              <w:rPr>
                <w:color w:val="000000"/>
                <w:sz w:val="20"/>
                <w:szCs w:val="20"/>
              </w:rPr>
              <w:t xml:space="preserve">Данные о населении в  абсолютных  </w:t>
            </w:r>
          </w:p>
          <w:p w:rsidR="00204108" w:rsidRPr="00C61752" w:rsidRDefault="00204108" w:rsidP="00204108">
            <w:pPr>
              <w:shd w:val="clear" w:color="auto" w:fill="FFFFFF"/>
              <w:jc w:val="center"/>
              <w:rPr>
                <w:color w:val="000000"/>
                <w:sz w:val="20"/>
                <w:szCs w:val="20"/>
              </w:rPr>
            </w:pPr>
            <w:r w:rsidRPr="00C61752">
              <w:rPr>
                <w:color w:val="000000"/>
                <w:sz w:val="20"/>
                <w:szCs w:val="20"/>
              </w:rPr>
              <w:t>величинах</w:t>
            </w:r>
          </w:p>
        </w:tc>
        <w:tc>
          <w:tcPr>
            <w:tcW w:w="2896" w:type="dxa"/>
            <w:gridSpan w:val="2"/>
            <w:tcBorders>
              <w:left w:val="nil"/>
              <w:bottom w:val="nil"/>
              <w:right w:val="nil"/>
            </w:tcBorders>
            <w:shd w:val="clear" w:color="auto" w:fill="FFFFFF"/>
          </w:tcPr>
          <w:p w:rsidR="00204108" w:rsidRPr="00C61752" w:rsidRDefault="00204108" w:rsidP="00204108">
            <w:pPr>
              <w:shd w:val="clear" w:color="auto" w:fill="FFFFFF"/>
              <w:ind w:right="156"/>
              <w:jc w:val="center"/>
              <w:rPr>
                <w:color w:val="000000"/>
                <w:sz w:val="20"/>
                <w:szCs w:val="20"/>
              </w:rPr>
            </w:pPr>
            <w:r w:rsidRPr="00C61752">
              <w:rPr>
                <w:color w:val="000000"/>
                <w:sz w:val="20"/>
                <w:szCs w:val="20"/>
              </w:rPr>
              <w:t>Сельские врачебные участки</w:t>
            </w:r>
          </w:p>
        </w:tc>
      </w:tr>
      <w:tr w:rsidR="00204108" w:rsidRPr="00C61752">
        <w:trPr>
          <w:trHeight w:hRule="exact" w:val="305"/>
        </w:trPr>
        <w:tc>
          <w:tcPr>
            <w:tcW w:w="4140" w:type="dxa"/>
            <w:vMerge/>
            <w:tcBorders>
              <w:left w:val="nil"/>
              <w:bottom w:val="nil"/>
              <w:right w:val="nil"/>
            </w:tcBorders>
            <w:shd w:val="clear" w:color="auto" w:fill="FFFFFF"/>
          </w:tcPr>
          <w:p w:rsidR="00204108" w:rsidRPr="00C61752" w:rsidRDefault="00204108" w:rsidP="00204108">
            <w:pPr>
              <w:shd w:val="clear" w:color="auto" w:fill="FFFFFF"/>
              <w:ind w:left="72"/>
              <w:rPr>
                <w:color w:val="000000"/>
                <w:w w:val="82"/>
                <w:sz w:val="20"/>
                <w:szCs w:val="20"/>
              </w:rPr>
            </w:pPr>
          </w:p>
        </w:tc>
        <w:tc>
          <w:tcPr>
            <w:tcW w:w="1414" w:type="dxa"/>
            <w:tcBorders>
              <w:left w:val="nil"/>
              <w:bottom w:val="nil"/>
              <w:right w:val="nil"/>
            </w:tcBorders>
            <w:shd w:val="clear" w:color="auto" w:fill="FFFFFF"/>
          </w:tcPr>
          <w:p w:rsidR="00204108" w:rsidRPr="00C61752" w:rsidRDefault="00204108" w:rsidP="00204108">
            <w:pPr>
              <w:shd w:val="clear" w:color="auto" w:fill="FFFFFF"/>
              <w:tabs>
                <w:tab w:val="left" w:pos="1400"/>
              </w:tabs>
              <w:jc w:val="center"/>
              <w:rPr>
                <w:color w:val="000000"/>
                <w:sz w:val="20"/>
                <w:szCs w:val="20"/>
              </w:rPr>
            </w:pPr>
            <w:r w:rsidRPr="00C61752">
              <w:rPr>
                <w:color w:val="000000"/>
                <w:sz w:val="20"/>
                <w:szCs w:val="20"/>
              </w:rPr>
              <w:t>С. Бешпагир</w:t>
            </w:r>
          </w:p>
        </w:tc>
        <w:tc>
          <w:tcPr>
            <w:tcW w:w="1482"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right="140"/>
              <w:rPr>
                <w:color w:val="000000"/>
                <w:sz w:val="20"/>
                <w:szCs w:val="20"/>
              </w:rPr>
            </w:pPr>
            <w:r w:rsidRPr="00C61752">
              <w:rPr>
                <w:color w:val="000000"/>
                <w:sz w:val="20"/>
                <w:szCs w:val="20"/>
              </w:rPr>
              <w:t>С.Сергиевка</w:t>
            </w:r>
          </w:p>
        </w:tc>
      </w:tr>
      <w:tr w:rsidR="00204108" w:rsidRPr="00C61752">
        <w:trPr>
          <w:trHeight w:hRule="exact" w:val="273"/>
        </w:trPr>
        <w:tc>
          <w:tcPr>
            <w:tcW w:w="4140"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left="72"/>
              <w:rPr>
                <w:sz w:val="20"/>
                <w:szCs w:val="20"/>
              </w:rPr>
            </w:pPr>
            <w:r w:rsidRPr="00C61752">
              <w:rPr>
                <w:sz w:val="20"/>
                <w:szCs w:val="20"/>
              </w:rPr>
              <w:t>Численность населения (чел.)</w:t>
            </w:r>
          </w:p>
        </w:tc>
        <w:tc>
          <w:tcPr>
            <w:tcW w:w="1414" w:type="dxa"/>
            <w:tcBorders>
              <w:top w:val="single" w:sz="6" w:space="0" w:color="auto"/>
              <w:left w:val="nil"/>
              <w:bottom w:val="nil"/>
              <w:right w:val="nil"/>
            </w:tcBorders>
            <w:shd w:val="clear" w:color="auto" w:fill="FFFFFF"/>
          </w:tcPr>
          <w:p w:rsidR="00204108" w:rsidRPr="00C61752" w:rsidRDefault="00204108" w:rsidP="00204108">
            <w:pPr>
              <w:shd w:val="clear" w:color="auto" w:fill="FFFFFF"/>
              <w:tabs>
                <w:tab w:val="left" w:pos="1040"/>
              </w:tabs>
              <w:ind w:right="623" w:firstLine="140"/>
              <w:jc w:val="right"/>
              <w:rPr>
                <w:sz w:val="20"/>
                <w:szCs w:val="20"/>
              </w:rPr>
            </w:pPr>
            <w:r w:rsidRPr="00C61752">
              <w:rPr>
                <w:sz w:val="20"/>
                <w:szCs w:val="20"/>
              </w:rPr>
              <w:t>8580</w:t>
            </w:r>
          </w:p>
        </w:tc>
        <w:tc>
          <w:tcPr>
            <w:tcW w:w="1482" w:type="dxa"/>
            <w:tcBorders>
              <w:top w:val="single" w:sz="6" w:space="0" w:color="auto"/>
              <w:left w:val="nil"/>
              <w:bottom w:val="nil"/>
              <w:right w:val="nil"/>
            </w:tcBorders>
            <w:shd w:val="clear" w:color="auto" w:fill="FFFFFF"/>
          </w:tcPr>
          <w:p w:rsidR="00204108" w:rsidRPr="00C61752" w:rsidRDefault="00204108" w:rsidP="00204108">
            <w:pPr>
              <w:shd w:val="clear" w:color="auto" w:fill="FFFFFF"/>
              <w:tabs>
                <w:tab w:val="left" w:pos="706"/>
              </w:tabs>
              <w:ind w:left="102" w:right="320" w:firstLine="455"/>
              <w:jc w:val="center"/>
              <w:rPr>
                <w:sz w:val="20"/>
                <w:szCs w:val="20"/>
              </w:rPr>
            </w:pPr>
            <w:r w:rsidRPr="00C61752">
              <w:rPr>
                <w:sz w:val="20"/>
                <w:szCs w:val="20"/>
              </w:rPr>
              <w:t>4890</w:t>
            </w:r>
          </w:p>
        </w:tc>
      </w:tr>
      <w:tr w:rsidR="00204108" w:rsidRPr="00C61752">
        <w:trPr>
          <w:trHeight w:hRule="exact" w:val="243"/>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65"/>
              <w:rPr>
                <w:sz w:val="20"/>
                <w:szCs w:val="20"/>
              </w:rPr>
            </w:pPr>
            <w:r w:rsidRPr="00C61752">
              <w:rPr>
                <w:color w:val="000000"/>
                <w:w w:val="107"/>
                <w:sz w:val="20"/>
                <w:szCs w:val="20"/>
              </w:rPr>
              <w:t>Распределение жителей по возрастам.</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right="623" w:firstLine="140"/>
              <w:jc w:val="center"/>
              <w:rPr>
                <w:sz w:val="20"/>
                <w:szCs w:val="20"/>
              </w:rPr>
            </w:pP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706"/>
              </w:tabs>
              <w:ind w:left="102" w:right="694" w:firstLine="455"/>
              <w:jc w:val="center"/>
              <w:rPr>
                <w:sz w:val="20"/>
                <w:szCs w:val="20"/>
              </w:rPr>
            </w:pPr>
          </w:p>
        </w:tc>
      </w:tr>
      <w:tr w:rsidR="00204108" w:rsidRPr="00C61752">
        <w:trPr>
          <w:trHeight w:hRule="exact" w:val="218"/>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1356"/>
              <w:rPr>
                <w:sz w:val="20"/>
                <w:szCs w:val="20"/>
              </w:rPr>
            </w:pPr>
            <w:r w:rsidRPr="00C61752">
              <w:rPr>
                <w:color w:val="000000"/>
                <w:w w:val="107"/>
                <w:sz w:val="20"/>
                <w:szCs w:val="20"/>
              </w:rPr>
              <w:t>0 - 14 лет</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right="623" w:firstLine="140"/>
              <w:jc w:val="right"/>
              <w:rPr>
                <w:sz w:val="20"/>
                <w:szCs w:val="20"/>
              </w:rPr>
            </w:pPr>
            <w:r w:rsidRPr="00C61752">
              <w:rPr>
                <w:sz w:val="20"/>
                <w:szCs w:val="20"/>
              </w:rPr>
              <w:t>2030</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706"/>
                <w:tab w:val="left" w:pos="1040"/>
              </w:tabs>
              <w:ind w:left="102" w:right="320" w:firstLine="455"/>
              <w:jc w:val="center"/>
              <w:rPr>
                <w:sz w:val="20"/>
                <w:szCs w:val="20"/>
              </w:rPr>
            </w:pPr>
            <w:r w:rsidRPr="00C61752">
              <w:rPr>
                <w:sz w:val="20"/>
                <w:szCs w:val="20"/>
              </w:rPr>
              <w:t>1100</w:t>
            </w:r>
          </w:p>
        </w:tc>
      </w:tr>
      <w:tr w:rsidR="00204108" w:rsidRPr="00C61752">
        <w:trPr>
          <w:trHeight w:hRule="exact" w:val="243"/>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15 - 24</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right="623" w:firstLine="140"/>
              <w:jc w:val="right"/>
              <w:rPr>
                <w:sz w:val="20"/>
                <w:szCs w:val="20"/>
              </w:rPr>
            </w:pPr>
            <w:r w:rsidRPr="00C61752">
              <w:rPr>
                <w:sz w:val="20"/>
                <w:szCs w:val="20"/>
              </w:rPr>
              <w:t>1080</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706"/>
              </w:tabs>
              <w:ind w:left="102" w:right="320" w:firstLine="455"/>
              <w:jc w:val="center"/>
              <w:rPr>
                <w:sz w:val="20"/>
                <w:szCs w:val="20"/>
              </w:rPr>
            </w:pPr>
            <w:r w:rsidRPr="00C61752">
              <w:rPr>
                <w:sz w:val="20"/>
                <w:szCs w:val="20"/>
              </w:rPr>
              <w:t>970</w:t>
            </w:r>
          </w:p>
        </w:tc>
      </w:tr>
      <w:tr w:rsidR="00204108" w:rsidRPr="00C61752">
        <w:trPr>
          <w:trHeight w:hRule="exact" w:val="243"/>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25 - 49</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right="623" w:firstLine="140"/>
              <w:jc w:val="right"/>
              <w:rPr>
                <w:sz w:val="20"/>
                <w:szCs w:val="20"/>
              </w:rPr>
            </w:pPr>
            <w:r w:rsidRPr="00C61752">
              <w:rPr>
                <w:sz w:val="20"/>
                <w:szCs w:val="20"/>
              </w:rPr>
              <w:t>3300</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706"/>
              </w:tabs>
              <w:ind w:left="102" w:right="336" w:firstLine="455"/>
              <w:jc w:val="center"/>
              <w:rPr>
                <w:sz w:val="20"/>
                <w:szCs w:val="20"/>
              </w:rPr>
            </w:pPr>
            <w:r w:rsidRPr="00C61752">
              <w:rPr>
                <w:sz w:val="20"/>
                <w:szCs w:val="20"/>
              </w:rPr>
              <w:t>1600</w:t>
            </w:r>
          </w:p>
        </w:tc>
      </w:tr>
      <w:tr w:rsidR="00204108" w:rsidRPr="00C61752">
        <w:trPr>
          <w:trHeight w:hRule="exact" w:val="204"/>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1212"/>
              <w:rPr>
                <w:sz w:val="20"/>
                <w:szCs w:val="20"/>
              </w:rPr>
            </w:pPr>
            <w:r w:rsidRPr="00C61752">
              <w:rPr>
                <w:color w:val="000000"/>
                <w:w w:val="107"/>
                <w:sz w:val="20"/>
                <w:szCs w:val="20"/>
              </w:rPr>
              <w:t>50 лет и старше</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right="623" w:firstLine="140"/>
              <w:jc w:val="right"/>
              <w:rPr>
                <w:sz w:val="20"/>
                <w:szCs w:val="20"/>
              </w:rPr>
            </w:pPr>
            <w:r w:rsidRPr="00C61752">
              <w:rPr>
                <w:sz w:val="20"/>
                <w:szCs w:val="20"/>
              </w:rPr>
              <w:t>2170</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706"/>
              </w:tabs>
              <w:ind w:left="102" w:right="336" w:firstLine="455"/>
              <w:jc w:val="center"/>
              <w:rPr>
                <w:sz w:val="20"/>
                <w:szCs w:val="20"/>
              </w:rPr>
            </w:pPr>
            <w:r w:rsidRPr="00C61752">
              <w:rPr>
                <w:sz w:val="20"/>
                <w:szCs w:val="20"/>
              </w:rPr>
              <w:t>1220</w:t>
            </w:r>
          </w:p>
        </w:tc>
      </w:tr>
      <w:tr w:rsidR="00204108" w:rsidRPr="00C61752">
        <w:trPr>
          <w:trHeight w:hRule="exact" w:val="243"/>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84"/>
              <w:rPr>
                <w:sz w:val="20"/>
                <w:szCs w:val="20"/>
              </w:rPr>
            </w:pPr>
            <w:r w:rsidRPr="00C61752">
              <w:rPr>
                <w:sz w:val="20"/>
                <w:szCs w:val="20"/>
              </w:rPr>
              <w:t>Родилось в данном году (чел.)</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right="623" w:firstLine="140"/>
              <w:jc w:val="right"/>
              <w:rPr>
                <w:sz w:val="20"/>
                <w:szCs w:val="20"/>
              </w:rPr>
            </w:pPr>
            <w:r w:rsidRPr="00C61752">
              <w:rPr>
                <w:sz w:val="20"/>
                <w:szCs w:val="20"/>
              </w:rPr>
              <w:t>77</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706"/>
              </w:tabs>
              <w:ind w:left="102" w:right="336" w:firstLine="455"/>
              <w:jc w:val="center"/>
              <w:rPr>
                <w:sz w:val="20"/>
                <w:szCs w:val="20"/>
              </w:rPr>
            </w:pPr>
            <w:r w:rsidRPr="00C61752">
              <w:rPr>
                <w:sz w:val="20"/>
                <w:szCs w:val="20"/>
              </w:rPr>
              <w:t>46</w:t>
            </w:r>
          </w:p>
        </w:tc>
      </w:tr>
      <w:tr w:rsidR="00204108" w:rsidRPr="00C61752">
        <w:trPr>
          <w:trHeight w:hRule="exact" w:val="250"/>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67"/>
              <w:rPr>
                <w:sz w:val="20"/>
                <w:szCs w:val="20"/>
              </w:rPr>
            </w:pPr>
            <w:r w:rsidRPr="00C61752">
              <w:rPr>
                <w:sz w:val="20"/>
                <w:szCs w:val="20"/>
              </w:rPr>
              <w:t>Умерло в данном году (чел.)</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right="623" w:firstLine="140"/>
              <w:jc w:val="right"/>
              <w:rPr>
                <w:sz w:val="20"/>
                <w:szCs w:val="20"/>
              </w:rPr>
            </w:pPr>
            <w:r w:rsidRPr="00C61752">
              <w:rPr>
                <w:sz w:val="20"/>
                <w:szCs w:val="20"/>
              </w:rPr>
              <w:t>104</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066"/>
              </w:tabs>
              <w:ind w:left="102" w:right="336" w:firstLine="455"/>
              <w:jc w:val="center"/>
              <w:rPr>
                <w:sz w:val="20"/>
                <w:szCs w:val="20"/>
              </w:rPr>
            </w:pPr>
            <w:r w:rsidRPr="00C61752">
              <w:rPr>
                <w:sz w:val="20"/>
                <w:szCs w:val="20"/>
              </w:rPr>
              <w:t>55</w:t>
            </w:r>
          </w:p>
        </w:tc>
      </w:tr>
      <w:tr w:rsidR="00204108" w:rsidRPr="00C61752">
        <w:trPr>
          <w:trHeight w:hRule="exact" w:val="224"/>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84"/>
              <w:rPr>
                <w:sz w:val="20"/>
                <w:szCs w:val="20"/>
              </w:rPr>
            </w:pPr>
            <w:r w:rsidRPr="00C61752">
              <w:rPr>
                <w:color w:val="000000"/>
                <w:w w:val="107"/>
                <w:sz w:val="20"/>
                <w:szCs w:val="20"/>
              </w:rPr>
              <w:t>Распределение умерших по возрастам:</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right="623" w:firstLine="140"/>
              <w:jc w:val="center"/>
              <w:rPr>
                <w:sz w:val="20"/>
                <w:szCs w:val="20"/>
              </w:rPr>
            </w:pP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706"/>
              </w:tabs>
              <w:ind w:left="102" w:right="694" w:firstLine="455"/>
              <w:jc w:val="center"/>
              <w:rPr>
                <w:sz w:val="20"/>
                <w:szCs w:val="20"/>
              </w:rPr>
            </w:pPr>
          </w:p>
        </w:tc>
      </w:tr>
      <w:tr w:rsidR="00204108" w:rsidRPr="00C61752">
        <w:trPr>
          <w:trHeight w:hRule="exact" w:val="231"/>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1342"/>
              <w:rPr>
                <w:sz w:val="20"/>
                <w:szCs w:val="20"/>
              </w:rPr>
            </w:pPr>
            <w:r w:rsidRPr="00C61752">
              <w:rPr>
                <w:color w:val="000000"/>
                <w:w w:val="110"/>
                <w:sz w:val="20"/>
                <w:szCs w:val="20"/>
              </w:rPr>
              <w:t>0 - 14</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r w:rsidRPr="00C61752">
              <w:rPr>
                <w:sz w:val="20"/>
                <w:szCs w:val="20"/>
              </w:rPr>
              <w:t>14</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left="102" w:right="156" w:firstLine="244"/>
              <w:jc w:val="center"/>
              <w:rPr>
                <w:sz w:val="20"/>
                <w:szCs w:val="20"/>
              </w:rPr>
            </w:pPr>
            <w:r w:rsidRPr="00C61752">
              <w:rPr>
                <w:sz w:val="20"/>
                <w:szCs w:val="20"/>
              </w:rPr>
              <w:t>7</w:t>
            </w:r>
          </w:p>
        </w:tc>
      </w:tr>
      <w:tr w:rsidR="00204108" w:rsidRPr="00C61752">
        <w:trPr>
          <w:trHeight w:hRule="exact" w:val="239"/>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1248"/>
              <w:rPr>
                <w:sz w:val="20"/>
                <w:szCs w:val="20"/>
              </w:rPr>
            </w:pPr>
            <w:r w:rsidRPr="00C61752">
              <w:rPr>
                <w:color w:val="000000"/>
                <w:w w:val="110"/>
                <w:sz w:val="20"/>
                <w:szCs w:val="20"/>
              </w:rPr>
              <w:t>15-24</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r w:rsidRPr="00C61752">
              <w:rPr>
                <w:sz w:val="20"/>
                <w:szCs w:val="20"/>
              </w:rPr>
              <w:t>13</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left="102" w:right="156" w:firstLine="244"/>
              <w:jc w:val="center"/>
              <w:rPr>
                <w:sz w:val="20"/>
                <w:szCs w:val="20"/>
              </w:rPr>
            </w:pPr>
            <w:r w:rsidRPr="00C61752">
              <w:rPr>
                <w:sz w:val="20"/>
                <w:szCs w:val="20"/>
              </w:rPr>
              <w:t>5</w:t>
            </w:r>
          </w:p>
        </w:tc>
      </w:tr>
      <w:tr w:rsidR="00204108" w:rsidRPr="00C61752">
        <w:trPr>
          <w:trHeight w:hRule="exact" w:val="231"/>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1207"/>
              <w:rPr>
                <w:sz w:val="20"/>
                <w:szCs w:val="20"/>
              </w:rPr>
            </w:pPr>
            <w:r w:rsidRPr="00C61752">
              <w:rPr>
                <w:color w:val="000000"/>
                <w:w w:val="110"/>
                <w:sz w:val="20"/>
                <w:szCs w:val="20"/>
              </w:rPr>
              <w:t>25 - 49</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r w:rsidRPr="00C61752">
              <w:rPr>
                <w:sz w:val="20"/>
                <w:szCs w:val="20"/>
              </w:rPr>
              <w:t>25</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left="102" w:right="156" w:firstLine="244"/>
              <w:jc w:val="center"/>
              <w:rPr>
                <w:sz w:val="20"/>
                <w:szCs w:val="20"/>
              </w:rPr>
            </w:pPr>
            <w:r w:rsidRPr="00C61752">
              <w:rPr>
                <w:sz w:val="20"/>
                <w:szCs w:val="20"/>
              </w:rPr>
              <w:t>13</w:t>
            </w:r>
          </w:p>
        </w:tc>
      </w:tr>
      <w:tr w:rsidR="00204108" w:rsidRPr="00C61752">
        <w:trPr>
          <w:trHeight w:hRule="exact" w:val="257"/>
        </w:trPr>
        <w:tc>
          <w:tcPr>
            <w:tcW w:w="4140" w:type="dxa"/>
            <w:tcBorders>
              <w:top w:val="nil"/>
              <w:left w:val="nil"/>
              <w:bottom w:val="nil"/>
              <w:right w:val="nil"/>
            </w:tcBorders>
            <w:shd w:val="clear" w:color="auto" w:fill="FFFFFF"/>
          </w:tcPr>
          <w:p w:rsidR="00204108" w:rsidRPr="00C61752" w:rsidRDefault="00204108" w:rsidP="00204108">
            <w:pPr>
              <w:shd w:val="clear" w:color="auto" w:fill="FFFFFF"/>
              <w:ind w:left="1234"/>
              <w:rPr>
                <w:sz w:val="20"/>
                <w:szCs w:val="20"/>
              </w:rPr>
            </w:pPr>
            <w:r w:rsidRPr="00C61752">
              <w:rPr>
                <w:color w:val="000000"/>
                <w:w w:val="110"/>
                <w:sz w:val="20"/>
                <w:szCs w:val="20"/>
              </w:rPr>
              <w:t>50 лет и старше</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r w:rsidRPr="00C61752">
              <w:rPr>
                <w:sz w:val="20"/>
                <w:szCs w:val="20"/>
              </w:rPr>
              <w:t>52</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left="102" w:right="156" w:firstLine="244"/>
              <w:jc w:val="center"/>
              <w:rPr>
                <w:sz w:val="20"/>
                <w:szCs w:val="20"/>
              </w:rPr>
            </w:pPr>
            <w:r w:rsidRPr="00C61752">
              <w:rPr>
                <w:sz w:val="20"/>
                <w:szCs w:val="20"/>
              </w:rPr>
              <w:t>30</w:t>
            </w:r>
          </w:p>
        </w:tc>
      </w:tr>
      <w:tr w:rsidR="00204108" w:rsidRPr="00C61752">
        <w:trPr>
          <w:trHeight w:hRule="exact" w:val="269"/>
        </w:trPr>
        <w:tc>
          <w:tcPr>
            <w:tcW w:w="414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Число зарегистрир. случаев заболеваний</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r w:rsidRPr="00C61752">
              <w:rPr>
                <w:sz w:val="20"/>
                <w:szCs w:val="20"/>
              </w:rPr>
              <w:t>8120</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left="102" w:right="156" w:firstLine="244"/>
              <w:jc w:val="center"/>
              <w:rPr>
                <w:sz w:val="20"/>
                <w:szCs w:val="20"/>
              </w:rPr>
            </w:pPr>
            <w:r w:rsidRPr="00C61752">
              <w:rPr>
                <w:sz w:val="20"/>
                <w:szCs w:val="20"/>
              </w:rPr>
              <w:t>3814</w:t>
            </w:r>
          </w:p>
        </w:tc>
      </w:tr>
      <w:tr w:rsidR="00204108" w:rsidRPr="00C61752">
        <w:trPr>
          <w:trHeight w:hRule="exact" w:val="192"/>
        </w:trPr>
        <w:tc>
          <w:tcPr>
            <w:tcW w:w="414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в том числе:</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left="102" w:right="156" w:firstLine="244"/>
              <w:jc w:val="center"/>
              <w:rPr>
                <w:sz w:val="20"/>
                <w:szCs w:val="20"/>
              </w:rPr>
            </w:pPr>
          </w:p>
        </w:tc>
      </w:tr>
      <w:tr w:rsidR="00204108" w:rsidRPr="00C61752">
        <w:trPr>
          <w:trHeight w:hRule="exact" w:val="218"/>
        </w:trPr>
        <w:tc>
          <w:tcPr>
            <w:tcW w:w="414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sz w:val="20"/>
                <w:szCs w:val="20"/>
              </w:rPr>
              <w:t>Болезней органов дыхания</w:t>
            </w:r>
            <w:r w:rsidRPr="00C61752">
              <w:rPr>
                <w:sz w:val="20"/>
                <w:szCs w:val="20"/>
              </w:rPr>
              <w:t xml:space="preserve"> </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r w:rsidRPr="00C61752">
              <w:rPr>
                <w:sz w:val="20"/>
                <w:szCs w:val="20"/>
              </w:rPr>
              <w:t>3517</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left="102" w:right="156" w:firstLine="244"/>
              <w:jc w:val="center"/>
              <w:rPr>
                <w:sz w:val="20"/>
                <w:szCs w:val="20"/>
              </w:rPr>
            </w:pPr>
            <w:r w:rsidRPr="00C61752">
              <w:rPr>
                <w:sz w:val="20"/>
                <w:szCs w:val="20"/>
              </w:rPr>
              <w:t>1620</w:t>
            </w:r>
          </w:p>
        </w:tc>
      </w:tr>
      <w:tr w:rsidR="00204108" w:rsidRPr="00C61752">
        <w:trPr>
          <w:trHeight w:hRule="exact" w:val="218"/>
        </w:trPr>
        <w:tc>
          <w:tcPr>
            <w:tcW w:w="414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кровообращения</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r w:rsidRPr="00C61752">
              <w:rPr>
                <w:sz w:val="20"/>
                <w:szCs w:val="20"/>
              </w:rPr>
              <w:t>1689</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left="102" w:right="156" w:firstLine="244"/>
              <w:jc w:val="center"/>
              <w:rPr>
                <w:color w:val="000000"/>
                <w:w w:val="96"/>
                <w:sz w:val="20"/>
                <w:szCs w:val="20"/>
              </w:rPr>
            </w:pPr>
            <w:r w:rsidRPr="00C61752">
              <w:rPr>
                <w:color w:val="000000"/>
                <w:w w:val="96"/>
                <w:sz w:val="20"/>
                <w:szCs w:val="20"/>
              </w:rPr>
              <w:t>831</w:t>
            </w:r>
          </w:p>
        </w:tc>
      </w:tr>
      <w:tr w:rsidR="00204108" w:rsidRPr="00C61752">
        <w:trPr>
          <w:trHeight w:hRule="exact" w:val="218"/>
        </w:trPr>
        <w:tc>
          <w:tcPr>
            <w:tcW w:w="414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пищеварения</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r w:rsidRPr="00C61752">
              <w:rPr>
                <w:sz w:val="20"/>
                <w:szCs w:val="20"/>
              </w:rPr>
              <w:t>438</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right="156" w:firstLine="244"/>
              <w:jc w:val="center"/>
              <w:rPr>
                <w:sz w:val="20"/>
                <w:szCs w:val="20"/>
              </w:rPr>
            </w:pPr>
            <w:r w:rsidRPr="00C61752">
              <w:rPr>
                <w:sz w:val="20"/>
                <w:szCs w:val="20"/>
              </w:rPr>
              <w:t>208</w:t>
            </w:r>
          </w:p>
        </w:tc>
      </w:tr>
      <w:tr w:rsidR="00204108" w:rsidRPr="00C61752">
        <w:trPr>
          <w:trHeight w:hRule="exact" w:val="218"/>
        </w:trPr>
        <w:tc>
          <w:tcPr>
            <w:tcW w:w="414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Травм</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tabs>
                <w:tab w:val="left" w:pos="1165"/>
              </w:tabs>
              <w:ind w:right="294" w:firstLine="320"/>
              <w:jc w:val="center"/>
              <w:rPr>
                <w:sz w:val="20"/>
                <w:szCs w:val="20"/>
              </w:rPr>
            </w:pPr>
            <w:r w:rsidRPr="00C61752">
              <w:rPr>
                <w:sz w:val="20"/>
                <w:szCs w:val="20"/>
              </w:rPr>
              <w:t>43</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right="156" w:firstLine="244"/>
              <w:jc w:val="center"/>
              <w:rPr>
                <w:sz w:val="20"/>
                <w:szCs w:val="20"/>
              </w:rPr>
            </w:pPr>
            <w:r w:rsidRPr="00C61752">
              <w:rPr>
                <w:sz w:val="20"/>
                <w:szCs w:val="20"/>
              </w:rPr>
              <w:t>26</w:t>
            </w:r>
          </w:p>
        </w:tc>
      </w:tr>
      <w:tr w:rsidR="00204108" w:rsidRPr="00C61752">
        <w:trPr>
          <w:trHeight w:hRule="exact" w:val="218"/>
        </w:trPr>
        <w:tc>
          <w:tcPr>
            <w:tcW w:w="414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Прочие случаи</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r w:rsidRPr="00C61752">
              <w:rPr>
                <w:sz w:val="20"/>
                <w:szCs w:val="20"/>
              </w:rPr>
              <w:t>2433</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right="156" w:firstLine="244"/>
              <w:jc w:val="center"/>
              <w:rPr>
                <w:sz w:val="20"/>
                <w:szCs w:val="20"/>
              </w:rPr>
            </w:pPr>
            <w:r w:rsidRPr="00C61752">
              <w:rPr>
                <w:sz w:val="20"/>
                <w:szCs w:val="20"/>
              </w:rPr>
              <w:t>1129</w:t>
            </w:r>
          </w:p>
        </w:tc>
      </w:tr>
      <w:tr w:rsidR="00204108" w:rsidRPr="00C61752">
        <w:trPr>
          <w:trHeight w:hRule="exact" w:val="218"/>
        </w:trPr>
        <w:tc>
          <w:tcPr>
            <w:tcW w:w="414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Показатели медицинского обслуживания:</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right="156" w:firstLine="244"/>
              <w:jc w:val="center"/>
              <w:rPr>
                <w:sz w:val="20"/>
                <w:szCs w:val="20"/>
              </w:rPr>
            </w:pPr>
          </w:p>
        </w:tc>
      </w:tr>
      <w:tr w:rsidR="00204108" w:rsidRPr="00C61752">
        <w:trPr>
          <w:trHeight w:hRule="exact" w:val="218"/>
        </w:trPr>
        <w:tc>
          <w:tcPr>
            <w:tcW w:w="414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коек в стационаре</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294" w:firstLine="320"/>
              <w:jc w:val="center"/>
              <w:rPr>
                <w:sz w:val="20"/>
                <w:szCs w:val="20"/>
              </w:rPr>
            </w:pPr>
            <w:r w:rsidRPr="00C61752">
              <w:rPr>
                <w:sz w:val="20"/>
                <w:szCs w:val="20"/>
              </w:rPr>
              <w:t>50</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right="156" w:firstLine="244"/>
              <w:jc w:val="center"/>
              <w:rPr>
                <w:sz w:val="20"/>
                <w:szCs w:val="20"/>
              </w:rPr>
            </w:pPr>
            <w:r w:rsidRPr="00C61752">
              <w:rPr>
                <w:sz w:val="20"/>
                <w:szCs w:val="20"/>
              </w:rPr>
              <w:t>35</w:t>
            </w:r>
          </w:p>
        </w:tc>
      </w:tr>
      <w:tr w:rsidR="00204108" w:rsidRPr="00C61752">
        <w:trPr>
          <w:trHeight w:hRule="exact" w:val="218"/>
        </w:trPr>
        <w:tc>
          <w:tcPr>
            <w:tcW w:w="414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врачебных должностей</w:t>
            </w:r>
          </w:p>
        </w:tc>
        <w:tc>
          <w:tcPr>
            <w:tcW w:w="1414" w:type="dxa"/>
            <w:tcBorders>
              <w:top w:val="nil"/>
              <w:left w:val="nil"/>
              <w:bottom w:val="nil"/>
              <w:right w:val="nil"/>
            </w:tcBorders>
            <w:shd w:val="clear" w:color="auto" w:fill="FFFFFF"/>
          </w:tcPr>
          <w:p w:rsidR="00204108" w:rsidRPr="00C61752" w:rsidRDefault="00204108" w:rsidP="00204108">
            <w:pPr>
              <w:shd w:val="clear" w:color="auto" w:fill="FFFFFF"/>
              <w:ind w:right="623" w:firstLine="625"/>
              <w:jc w:val="center"/>
              <w:rPr>
                <w:sz w:val="20"/>
                <w:szCs w:val="20"/>
              </w:rPr>
            </w:pPr>
            <w:r w:rsidRPr="00C61752">
              <w:rPr>
                <w:sz w:val="20"/>
                <w:szCs w:val="20"/>
              </w:rPr>
              <w:t>6</w:t>
            </w:r>
          </w:p>
        </w:tc>
        <w:tc>
          <w:tcPr>
            <w:tcW w:w="1482" w:type="dxa"/>
            <w:tcBorders>
              <w:top w:val="nil"/>
              <w:left w:val="nil"/>
              <w:bottom w:val="nil"/>
              <w:right w:val="nil"/>
            </w:tcBorders>
            <w:shd w:val="clear" w:color="auto" w:fill="FFFFFF"/>
          </w:tcPr>
          <w:p w:rsidR="00204108" w:rsidRPr="00C61752" w:rsidRDefault="00204108" w:rsidP="00204108">
            <w:pPr>
              <w:shd w:val="clear" w:color="auto" w:fill="FFFFFF"/>
              <w:tabs>
                <w:tab w:val="left" w:pos="1426"/>
              </w:tabs>
              <w:ind w:right="156" w:firstLine="244"/>
              <w:jc w:val="center"/>
              <w:rPr>
                <w:sz w:val="20"/>
                <w:szCs w:val="20"/>
              </w:rPr>
            </w:pPr>
            <w:r w:rsidRPr="00C61752">
              <w:rPr>
                <w:sz w:val="20"/>
                <w:szCs w:val="20"/>
              </w:rPr>
              <w:t>3</w:t>
            </w:r>
          </w:p>
        </w:tc>
      </w:tr>
    </w:tbl>
    <w:p w:rsidR="00204108" w:rsidRPr="00C61752" w:rsidRDefault="00204108" w:rsidP="00204108">
      <w:pPr>
        <w:shd w:val="clear" w:color="auto" w:fill="FFFFFF"/>
        <w:spacing w:before="2"/>
        <w:ind w:left="540" w:right="17"/>
        <w:jc w:val="center"/>
      </w:pPr>
      <w:r>
        <w:rPr>
          <w:b/>
          <w:bCs/>
          <w:color w:val="000000"/>
          <w:w w:val="107"/>
        </w:rPr>
        <w:t>З</w:t>
      </w:r>
      <w:r w:rsidRPr="00C61752">
        <w:rPr>
          <w:b/>
          <w:bCs/>
          <w:color w:val="000000"/>
          <w:w w:val="107"/>
        </w:rPr>
        <w:t>АДАЧА 5.</w:t>
      </w:r>
    </w:p>
    <w:tbl>
      <w:tblPr>
        <w:tblW w:w="6840" w:type="dxa"/>
        <w:tblInd w:w="220" w:type="dxa"/>
        <w:tblLayout w:type="fixed"/>
        <w:tblCellMar>
          <w:left w:w="40" w:type="dxa"/>
          <w:right w:w="40" w:type="dxa"/>
        </w:tblCellMar>
        <w:tblLook w:val="0000" w:firstRow="0" w:lastRow="0" w:firstColumn="0" w:lastColumn="0" w:noHBand="0" w:noVBand="0"/>
      </w:tblPr>
      <w:tblGrid>
        <w:gridCol w:w="3780"/>
        <w:gridCol w:w="1440"/>
        <w:gridCol w:w="1620"/>
      </w:tblGrid>
      <w:tr w:rsidR="00204108" w:rsidRPr="00C61752">
        <w:trPr>
          <w:trHeight w:hRule="exact" w:val="253"/>
        </w:trPr>
        <w:tc>
          <w:tcPr>
            <w:tcW w:w="3780" w:type="dxa"/>
            <w:vMerge w:val="restart"/>
            <w:tcBorders>
              <w:left w:val="nil"/>
              <w:bottom w:val="nil"/>
              <w:right w:val="nil"/>
            </w:tcBorders>
            <w:shd w:val="clear" w:color="auto" w:fill="FFFFFF"/>
          </w:tcPr>
          <w:p w:rsidR="00204108" w:rsidRPr="00C61752" w:rsidRDefault="00204108" w:rsidP="00204108">
            <w:pPr>
              <w:shd w:val="clear" w:color="auto" w:fill="FFFFFF"/>
              <w:jc w:val="center"/>
              <w:rPr>
                <w:color w:val="000000"/>
                <w:sz w:val="20"/>
                <w:szCs w:val="20"/>
              </w:rPr>
            </w:pPr>
            <w:r w:rsidRPr="00C61752">
              <w:rPr>
                <w:color w:val="000000"/>
                <w:sz w:val="20"/>
                <w:szCs w:val="20"/>
              </w:rPr>
              <w:t xml:space="preserve">Данные о населении в абсолютных </w:t>
            </w:r>
          </w:p>
          <w:p w:rsidR="00204108" w:rsidRPr="00C61752" w:rsidRDefault="00204108" w:rsidP="00204108">
            <w:pPr>
              <w:shd w:val="clear" w:color="auto" w:fill="FFFFFF"/>
              <w:jc w:val="center"/>
              <w:rPr>
                <w:color w:val="000000"/>
                <w:sz w:val="20"/>
                <w:szCs w:val="20"/>
              </w:rPr>
            </w:pPr>
            <w:r w:rsidRPr="00C61752">
              <w:rPr>
                <w:color w:val="000000"/>
                <w:sz w:val="20"/>
                <w:szCs w:val="20"/>
              </w:rPr>
              <w:t>величинах</w:t>
            </w:r>
          </w:p>
        </w:tc>
        <w:tc>
          <w:tcPr>
            <w:tcW w:w="3060" w:type="dxa"/>
            <w:gridSpan w:val="2"/>
            <w:tcBorders>
              <w:left w:val="nil"/>
              <w:bottom w:val="nil"/>
              <w:right w:val="nil"/>
            </w:tcBorders>
            <w:shd w:val="clear" w:color="auto" w:fill="FFFFFF"/>
          </w:tcPr>
          <w:p w:rsidR="00204108" w:rsidRPr="00C61752" w:rsidRDefault="00204108" w:rsidP="00204108">
            <w:pPr>
              <w:shd w:val="clear" w:color="auto" w:fill="FFFFFF"/>
              <w:ind w:right="320" w:firstLine="140"/>
              <w:jc w:val="right"/>
              <w:rPr>
                <w:color w:val="000000"/>
                <w:sz w:val="20"/>
                <w:szCs w:val="20"/>
              </w:rPr>
            </w:pPr>
            <w:r w:rsidRPr="00C61752">
              <w:rPr>
                <w:color w:val="000000"/>
                <w:sz w:val="20"/>
                <w:szCs w:val="20"/>
              </w:rPr>
              <w:t>Сельские врачебные участки</w:t>
            </w:r>
          </w:p>
        </w:tc>
      </w:tr>
      <w:tr w:rsidR="00204108" w:rsidRPr="00C61752">
        <w:trPr>
          <w:trHeight w:hRule="exact" w:val="255"/>
        </w:trPr>
        <w:tc>
          <w:tcPr>
            <w:tcW w:w="3780" w:type="dxa"/>
            <w:vMerge/>
            <w:tcBorders>
              <w:left w:val="nil"/>
              <w:bottom w:val="nil"/>
              <w:right w:val="nil"/>
            </w:tcBorders>
            <w:shd w:val="clear" w:color="auto" w:fill="FFFFFF"/>
          </w:tcPr>
          <w:p w:rsidR="00204108" w:rsidRPr="00C61752" w:rsidRDefault="00204108" w:rsidP="00204108">
            <w:pPr>
              <w:shd w:val="clear" w:color="auto" w:fill="FFFFFF"/>
              <w:ind w:left="72"/>
              <w:rPr>
                <w:color w:val="000000"/>
                <w:w w:val="82"/>
                <w:sz w:val="20"/>
                <w:szCs w:val="20"/>
              </w:rPr>
            </w:pPr>
          </w:p>
        </w:tc>
        <w:tc>
          <w:tcPr>
            <w:tcW w:w="1440" w:type="dxa"/>
            <w:tcBorders>
              <w:left w:val="nil"/>
              <w:bottom w:val="nil"/>
              <w:right w:val="nil"/>
            </w:tcBorders>
            <w:shd w:val="clear" w:color="auto" w:fill="FFFFFF"/>
          </w:tcPr>
          <w:p w:rsidR="00204108" w:rsidRPr="00C61752" w:rsidRDefault="00204108" w:rsidP="00204108">
            <w:pPr>
              <w:shd w:val="clear" w:color="auto" w:fill="FFFFFF"/>
              <w:ind w:right="140"/>
              <w:jc w:val="center"/>
              <w:rPr>
                <w:color w:val="000000"/>
                <w:sz w:val="20"/>
                <w:szCs w:val="20"/>
              </w:rPr>
            </w:pPr>
            <w:r w:rsidRPr="00C61752">
              <w:rPr>
                <w:color w:val="000000"/>
                <w:sz w:val="20"/>
                <w:szCs w:val="20"/>
              </w:rPr>
              <w:t>С. Подлужное</w:t>
            </w:r>
          </w:p>
        </w:tc>
        <w:tc>
          <w:tcPr>
            <w:tcW w:w="1620" w:type="dxa"/>
            <w:tcBorders>
              <w:top w:val="single" w:sz="6" w:space="0" w:color="auto"/>
              <w:left w:val="nil"/>
              <w:bottom w:val="nil"/>
              <w:right w:val="nil"/>
            </w:tcBorders>
            <w:shd w:val="clear" w:color="auto" w:fill="FFFFFF"/>
          </w:tcPr>
          <w:p w:rsidR="00204108" w:rsidRPr="00C61752" w:rsidRDefault="00204108" w:rsidP="00204108">
            <w:pPr>
              <w:shd w:val="clear" w:color="auto" w:fill="FFFFFF"/>
              <w:tabs>
                <w:tab w:val="left" w:pos="1360"/>
              </w:tabs>
              <w:ind w:right="140"/>
              <w:rPr>
                <w:color w:val="000000"/>
                <w:sz w:val="20"/>
                <w:szCs w:val="20"/>
              </w:rPr>
            </w:pPr>
            <w:r w:rsidRPr="00C61752">
              <w:rPr>
                <w:color w:val="000000"/>
                <w:sz w:val="20"/>
                <w:szCs w:val="20"/>
              </w:rPr>
              <w:t>С. Золотаревка</w:t>
            </w:r>
          </w:p>
        </w:tc>
      </w:tr>
      <w:tr w:rsidR="00204108" w:rsidRPr="00C61752">
        <w:trPr>
          <w:trHeight w:hRule="exact" w:val="359"/>
        </w:trPr>
        <w:tc>
          <w:tcPr>
            <w:tcW w:w="3780"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left="72"/>
              <w:rPr>
                <w:sz w:val="20"/>
                <w:szCs w:val="20"/>
              </w:rPr>
            </w:pPr>
            <w:r w:rsidRPr="00C61752">
              <w:rPr>
                <w:sz w:val="20"/>
                <w:szCs w:val="20"/>
              </w:rPr>
              <w:t>Численность населения (чел.)</w:t>
            </w:r>
          </w:p>
        </w:tc>
        <w:tc>
          <w:tcPr>
            <w:tcW w:w="1440"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left="320" w:right="619"/>
              <w:jc w:val="center"/>
              <w:rPr>
                <w:sz w:val="20"/>
                <w:szCs w:val="20"/>
              </w:rPr>
            </w:pPr>
            <w:r w:rsidRPr="00C61752">
              <w:rPr>
                <w:sz w:val="20"/>
                <w:szCs w:val="20"/>
              </w:rPr>
              <w:t>6960</w:t>
            </w:r>
          </w:p>
        </w:tc>
        <w:tc>
          <w:tcPr>
            <w:tcW w:w="1620" w:type="dxa"/>
            <w:tcBorders>
              <w:top w:val="single" w:sz="6" w:space="0" w:color="auto"/>
              <w:left w:val="nil"/>
              <w:bottom w:val="nil"/>
              <w:right w:val="nil"/>
            </w:tcBorders>
            <w:shd w:val="clear" w:color="auto" w:fill="FFFFFF"/>
          </w:tcPr>
          <w:p w:rsidR="00204108" w:rsidRPr="00C61752" w:rsidRDefault="00204108" w:rsidP="00204108">
            <w:pPr>
              <w:shd w:val="clear" w:color="auto" w:fill="FFFFFF"/>
              <w:tabs>
                <w:tab w:val="left" w:pos="1400"/>
              </w:tabs>
              <w:ind w:left="102" w:right="320" w:firstLine="218"/>
              <w:rPr>
                <w:sz w:val="20"/>
                <w:szCs w:val="20"/>
              </w:rPr>
            </w:pPr>
            <w:r w:rsidRPr="00C61752">
              <w:rPr>
                <w:sz w:val="20"/>
                <w:szCs w:val="20"/>
              </w:rPr>
              <w:t>5520</w:t>
            </w:r>
          </w:p>
        </w:tc>
      </w:tr>
      <w:tr w:rsidR="00204108" w:rsidRPr="00C61752">
        <w:trPr>
          <w:trHeight w:hRule="exact" w:val="270"/>
        </w:trPr>
        <w:tc>
          <w:tcPr>
            <w:tcW w:w="3780" w:type="dxa"/>
            <w:tcBorders>
              <w:top w:val="nil"/>
              <w:left w:val="nil"/>
              <w:bottom w:val="nil"/>
              <w:right w:val="nil"/>
            </w:tcBorders>
            <w:shd w:val="clear" w:color="auto" w:fill="FFFFFF"/>
          </w:tcPr>
          <w:p w:rsidR="00204108" w:rsidRPr="00C61752" w:rsidRDefault="00204108" w:rsidP="00204108">
            <w:pPr>
              <w:shd w:val="clear" w:color="auto" w:fill="FFFFFF"/>
              <w:tabs>
                <w:tab w:val="left" w:pos="2075"/>
              </w:tabs>
              <w:ind w:left="65" w:right="-40"/>
              <w:rPr>
                <w:sz w:val="20"/>
                <w:szCs w:val="20"/>
              </w:rPr>
            </w:pPr>
            <w:r w:rsidRPr="00C61752">
              <w:rPr>
                <w:color w:val="000000"/>
                <w:w w:val="107"/>
                <w:sz w:val="20"/>
                <w:szCs w:val="20"/>
              </w:rPr>
              <w:t>Распределение жителей по возрастам.</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jc w:val="center"/>
              <w:rPr>
                <w:sz w:val="20"/>
                <w:szCs w:val="20"/>
              </w:rPr>
            </w:pP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860"/>
              </w:tabs>
              <w:ind w:left="102" w:right="320" w:firstLine="639"/>
              <w:rPr>
                <w:sz w:val="20"/>
                <w:szCs w:val="20"/>
              </w:rPr>
            </w:pPr>
          </w:p>
        </w:tc>
      </w:tr>
      <w:tr w:rsidR="00204108" w:rsidRPr="00C61752">
        <w:trPr>
          <w:trHeight w:hRule="exact" w:val="243"/>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356"/>
              <w:rPr>
                <w:sz w:val="20"/>
                <w:szCs w:val="20"/>
              </w:rPr>
            </w:pPr>
            <w:r w:rsidRPr="00C61752">
              <w:rPr>
                <w:color w:val="000000"/>
                <w:w w:val="107"/>
                <w:sz w:val="20"/>
                <w:szCs w:val="20"/>
              </w:rPr>
              <w:t>0 - 14 лет</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1537</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400"/>
              </w:tabs>
              <w:ind w:left="102" w:right="320" w:firstLine="218"/>
              <w:rPr>
                <w:sz w:val="20"/>
                <w:szCs w:val="20"/>
              </w:rPr>
            </w:pPr>
            <w:r w:rsidRPr="00C61752">
              <w:rPr>
                <w:sz w:val="20"/>
                <w:szCs w:val="20"/>
              </w:rPr>
              <w:t>980</w:t>
            </w:r>
          </w:p>
        </w:tc>
      </w:tr>
      <w:tr w:rsidR="00204108" w:rsidRPr="00C61752">
        <w:trPr>
          <w:trHeight w:hRule="exact" w:val="270"/>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15 - 24</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320" w:right="619"/>
              <w:jc w:val="center"/>
              <w:rPr>
                <w:sz w:val="20"/>
                <w:szCs w:val="20"/>
              </w:rPr>
            </w:pPr>
            <w:r w:rsidRPr="00C61752">
              <w:rPr>
                <w:sz w:val="20"/>
                <w:szCs w:val="20"/>
              </w:rPr>
              <w:t>1002</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400"/>
                <w:tab w:val="left" w:pos="1540"/>
              </w:tabs>
              <w:ind w:left="102" w:right="320" w:firstLine="218"/>
              <w:rPr>
                <w:sz w:val="20"/>
                <w:szCs w:val="20"/>
              </w:rPr>
            </w:pPr>
            <w:r w:rsidRPr="00C61752">
              <w:rPr>
                <w:sz w:val="20"/>
                <w:szCs w:val="20"/>
              </w:rPr>
              <w:t>1108</w:t>
            </w:r>
          </w:p>
        </w:tc>
      </w:tr>
      <w:tr w:rsidR="00204108" w:rsidRPr="00C61752">
        <w:trPr>
          <w:trHeight w:hRule="exact" w:val="270"/>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25 - 49</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488"/>
              <w:jc w:val="right"/>
              <w:rPr>
                <w:sz w:val="20"/>
                <w:szCs w:val="20"/>
              </w:rPr>
            </w:pPr>
            <w:r w:rsidRPr="00C61752">
              <w:rPr>
                <w:sz w:val="20"/>
                <w:szCs w:val="20"/>
              </w:rPr>
              <w:t>2830</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218"/>
              <w:rPr>
                <w:sz w:val="20"/>
                <w:szCs w:val="20"/>
              </w:rPr>
            </w:pPr>
            <w:r w:rsidRPr="00C61752">
              <w:rPr>
                <w:sz w:val="20"/>
                <w:szCs w:val="20"/>
              </w:rPr>
              <w:t>2227</w:t>
            </w:r>
          </w:p>
        </w:tc>
      </w:tr>
      <w:tr w:rsidR="00204108" w:rsidRPr="00C61752">
        <w:trPr>
          <w:trHeight w:hRule="exact" w:val="278"/>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12"/>
              <w:rPr>
                <w:sz w:val="20"/>
                <w:szCs w:val="20"/>
              </w:rPr>
            </w:pPr>
            <w:r w:rsidRPr="00C61752">
              <w:rPr>
                <w:color w:val="000000"/>
                <w:w w:val="107"/>
                <w:sz w:val="20"/>
                <w:szCs w:val="20"/>
              </w:rPr>
              <w:t>50 лет и старше</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488"/>
              <w:jc w:val="center"/>
              <w:rPr>
                <w:sz w:val="20"/>
                <w:szCs w:val="20"/>
              </w:rPr>
            </w:pPr>
            <w:r w:rsidRPr="00C61752">
              <w:rPr>
                <w:sz w:val="20"/>
                <w:szCs w:val="20"/>
              </w:rPr>
              <w:t>1591</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218"/>
              <w:rPr>
                <w:sz w:val="20"/>
                <w:szCs w:val="20"/>
              </w:rPr>
            </w:pPr>
            <w:r w:rsidRPr="00C61752">
              <w:rPr>
                <w:sz w:val="20"/>
                <w:szCs w:val="20"/>
              </w:rPr>
              <w:t>1205</w:t>
            </w:r>
          </w:p>
        </w:tc>
      </w:tr>
      <w:tr w:rsidR="00204108" w:rsidRPr="00C61752">
        <w:trPr>
          <w:trHeight w:hRule="exact" w:val="270"/>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84"/>
              <w:rPr>
                <w:sz w:val="20"/>
                <w:szCs w:val="20"/>
              </w:rPr>
            </w:pPr>
            <w:r w:rsidRPr="00C61752">
              <w:rPr>
                <w:sz w:val="20"/>
                <w:szCs w:val="20"/>
              </w:rPr>
              <w:t>Родилось в данном году (чел.)</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52</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398"/>
              <w:rPr>
                <w:sz w:val="20"/>
                <w:szCs w:val="20"/>
              </w:rPr>
            </w:pPr>
            <w:r w:rsidRPr="00C61752">
              <w:rPr>
                <w:sz w:val="20"/>
                <w:szCs w:val="20"/>
              </w:rPr>
              <w:t>40</w:t>
            </w:r>
          </w:p>
        </w:tc>
      </w:tr>
      <w:tr w:rsidR="00204108" w:rsidRPr="00C61752">
        <w:trPr>
          <w:trHeight w:hRule="exact" w:val="278"/>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67"/>
              <w:rPr>
                <w:sz w:val="20"/>
                <w:szCs w:val="20"/>
              </w:rPr>
            </w:pPr>
            <w:r w:rsidRPr="00C61752">
              <w:rPr>
                <w:sz w:val="20"/>
                <w:szCs w:val="20"/>
              </w:rPr>
              <w:t>Умерло в данном году (чел.)</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500" w:right="320" w:hanging="360"/>
              <w:jc w:val="center"/>
              <w:rPr>
                <w:sz w:val="20"/>
                <w:szCs w:val="20"/>
              </w:rPr>
            </w:pPr>
            <w:r w:rsidRPr="00C61752">
              <w:rPr>
                <w:sz w:val="20"/>
                <w:szCs w:val="20"/>
              </w:rPr>
              <w:t>97</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100"/>
                <w:tab w:val="left" w:pos="1220"/>
              </w:tabs>
              <w:ind w:left="102" w:right="320" w:firstLine="398"/>
              <w:rPr>
                <w:sz w:val="20"/>
                <w:szCs w:val="20"/>
              </w:rPr>
            </w:pPr>
            <w:r w:rsidRPr="00C61752">
              <w:rPr>
                <w:color w:val="000000"/>
                <w:w w:val="107"/>
                <w:sz w:val="20"/>
                <w:szCs w:val="20"/>
              </w:rPr>
              <w:t>73</w:t>
            </w:r>
          </w:p>
        </w:tc>
      </w:tr>
      <w:tr w:rsidR="00204108" w:rsidRPr="00C61752">
        <w:trPr>
          <w:trHeight w:hRule="exact" w:val="249"/>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84"/>
              <w:rPr>
                <w:sz w:val="20"/>
                <w:szCs w:val="20"/>
              </w:rPr>
            </w:pPr>
            <w:r w:rsidRPr="00C61752">
              <w:rPr>
                <w:color w:val="000000"/>
                <w:w w:val="107"/>
                <w:sz w:val="20"/>
                <w:szCs w:val="20"/>
              </w:rPr>
              <w:t>Распределение умерших по возрастам:</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left="628" w:right="619" w:hanging="308"/>
              <w:jc w:val="center"/>
              <w:rPr>
                <w:sz w:val="20"/>
                <w:szCs w:val="20"/>
              </w:rPr>
            </w:pP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398"/>
              <w:rPr>
                <w:sz w:val="20"/>
                <w:szCs w:val="20"/>
              </w:rPr>
            </w:pPr>
          </w:p>
        </w:tc>
      </w:tr>
      <w:tr w:rsidR="00204108" w:rsidRPr="00C61752">
        <w:trPr>
          <w:trHeight w:hRule="exact" w:val="258"/>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342"/>
              <w:rPr>
                <w:sz w:val="20"/>
                <w:szCs w:val="20"/>
              </w:rPr>
            </w:pPr>
            <w:r w:rsidRPr="00C61752">
              <w:rPr>
                <w:color w:val="000000"/>
                <w:w w:val="110"/>
                <w:sz w:val="20"/>
                <w:szCs w:val="20"/>
              </w:rPr>
              <w:t>0 - 14</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tabs>
                <w:tab w:val="left" w:pos="1040"/>
              </w:tabs>
              <w:ind w:left="628" w:right="619" w:hanging="308"/>
              <w:jc w:val="center"/>
              <w:rPr>
                <w:sz w:val="20"/>
                <w:szCs w:val="20"/>
              </w:rPr>
            </w:pPr>
            <w:r w:rsidRPr="00C61752">
              <w:rPr>
                <w:sz w:val="20"/>
                <w:szCs w:val="20"/>
              </w:rPr>
              <w:t>10</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398"/>
              <w:rPr>
                <w:sz w:val="20"/>
                <w:szCs w:val="20"/>
              </w:rPr>
            </w:pPr>
            <w:r w:rsidRPr="00C61752">
              <w:rPr>
                <w:sz w:val="20"/>
                <w:szCs w:val="20"/>
              </w:rPr>
              <w:t>7</w:t>
            </w:r>
          </w:p>
        </w:tc>
      </w:tr>
      <w:tr w:rsidR="00204108" w:rsidRPr="00C61752">
        <w:trPr>
          <w:trHeight w:hRule="exact" w:val="266"/>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48"/>
              <w:rPr>
                <w:sz w:val="20"/>
                <w:szCs w:val="20"/>
              </w:rPr>
            </w:pPr>
            <w:r w:rsidRPr="00C61752">
              <w:rPr>
                <w:color w:val="000000"/>
                <w:w w:val="110"/>
                <w:sz w:val="20"/>
                <w:szCs w:val="20"/>
              </w:rPr>
              <w:t>15-24</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320" w:right="320" w:hanging="180"/>
              <w:jc w:val="center"/>
              <w:rPr>
                <w:sz w:val="20"/>
                <w:szCs w:val="20"/>
              </w:rPr>
            </w:pPr>
            <w:r w:rsidRPr="00C61752">
              <w:rPr>
                <w:sz w:val="20"/>
                <w:szCs w:val="20"/>
              </w:rPr>
              <w:t>11</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398"/>
              <w:rPr>
                <w:sz w:val="20"/>
                <w:szCs w:val="20"/>
              </w:rPr>
            </w:pPr>
            <w:r w:rsidRPr="00C61752">
              <w:rPr>
                <w:sz w:val="20"/>
                <w:szCs w:val="20"/>
              </w:rPr>
              <w:t>8</w:t>
            </w:r>
          </w:p>
        </w:tc>
      </w:tr>
      <w:tr w:rsidR="00204108" w:rsidRPr="00C61752">
        <w:trPr>
          <w:trHeight w:hRule="exact" w:val="258"/>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07"/>
              <w:rPr>
                <w:sz w:val="20"/>
                <w:szCs w:val="20"/>
              </w:rPr>
            </w:pPr>
            <w:r w:rsidRPr="00C61752">
              <w:rPr>
                <w:color w:val="000000"/>
                <w:w w:val="110"/>
                <w:sz w:val="20"/>
                <w:szCs w:val="20"/>
              </w:rPr>
              <w:t>25 - 49</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25</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398"/>
              <w:rPr>
                <w:sz w:val="20"/>
                <w:szCs w:val="20"/>
              </w:rPr>
            </w:pPr>
            <w:r w:rsidRPr="00C61752">
              <w:rPr>
                <w:sz w:val="20"/>
                <w:szCs w:val="20"/>
              </w:rPr>
              <w:t>15</w:t>
            </w:r>
          </w:p>
        </w:tc>
      </w:tr>
      <w:tr w:rsidR="00204108" w:rsidRPr="00C61752">
        <w:trPr>
          <w:trHeight w:hRule="exact" w:val="286"/>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34"/>
              <w:rPr>
                <w:sz w:val="20"/>
                <w:szCs w:val="20"/>
              </w:rPr>
            </w:pPr>
            <w:r w:rsidRPr="00C61752">
              <w:rPr>
                <w:color w:val="000000"/>
                <w:w w:val="110"/>
                <w:sz w:val="20"/>
                <w:szCs w:val="20"/>
              </w:rPr>
              <w:t>50 лет и старше</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51</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398"/>
              <w:rPr>
                <w:sz w:val="20"/>
                <w:szCs w:val="20"/>
              </w:rPr>
            </w:pPr>
            <w:r w:rsidRPr="00C61752">
              <w:rPr>
                <w:sz w:val="20"/>
                <w:szCs w:val="20"/>
              </w:rPr>
              <w:t>43</w:t>
            </w:r>
          </w:p>
        </w:tc>
      </w:tr>
      <w:tr w:rsidR="00204108" w:rsidRPr="00C61752">
        <w:trPr>
          <w:trHeight w:hRule="exact" w:val="329"/>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Число зарегистр. случаев заболеваний</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6113</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398"/>
              <w:rPr>
                <w:sz w:val="20"/>
                <w:szCs w:val="20"/>
              </w:rPr>
            </w:pPr>
            <w:r w:rsidRPr="00C61752">
              <w:rPr>
                <w:sz w:val="20"/>
                <w:szCs w:val="20"/>
              </w:rPr>
              <w:t>5210</w:t>
            </w:r>
          </w:p>
        </w:tc>
      </w:tr>
      <w:tr w:rsidR="00204108" w:rsidRPr="00C61752">
        <w:trPr>
          <w:trHeight w:hRule="exact" w:val="214"/>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в том числе:</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398"/>
              <w:rPr>
                <w:sz w:val="20"/>
                <w:szCs w:val="20"/>
              </w:rPr>
            </w:pPr>
          </w:p>
        </w:tc>
      </w:tr>
      <w:tr w:rsidR="00204108" w:rsidRPr="00C61752">
        <w:trPr>
          <w:trHeight w:hRule="exact" w:val="243"/>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sz w:val="20"/>
                <w:szCs w:val="20"/>
              </w:rPr>
              <w:t>Болезней   органов   дыхания</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2800</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398"/>
              <w:rPr>
                <w:sz w:val="20"/>
                <w:szCs w:val="20"/>
              </w:rPr>
            </w:pPr>
            <w:r w:rsidRPr="00C61752">
              <w:rPr>
                <w:sz w:val="20"/>
                <w:szCs w:val="20"/>
              </w:rPr>
              <w:t>2015</w:t>
            </w:r>
          </w:p>
        </w:tc>
      </w:tr>
      <w:tr w:rsidR="00204108" w:rsidRPr="00C61752">
        <w:trPr>
          <w:trHeight w:hRule="exact" w:val="243"/>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кровообращения</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1418</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left="102" w:right="320" w:firstLine="398"/>
              <w:rPr>
                <w:color w:val="000000"/>
                <w:w w:val="96"/>
                <w:sz w:val="20"/>
                <w:szCs w:val="20"/>
              </w:rPr>
            </w:pPr>
            <w:r w:rsidRPr="00C61752">
              <w:rPr>
                <w:color w:val="000000"/>
                <w:w w:val="96"/>
                <w:sz w:val="20"/>
                <w:szCs w:val="20"/>
              </w:rPr>
              <w:t>1103</w:t>
            </w:r>
          </w:p>
        </w:tc>
      </w:tr>
      <w:tr w:rsidR="00204108" w:rsidRPr="00C61752">
        <w:trPr>
          <w:trHeight w:hRule="exact" w:val="243"/>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пищеварения</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820</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220"/>
              </w:tabs>
              <w:ind w:right="320" w:firstLine="398"/>
              <w:jc w:val="center"/>
              <w:rPr>
                <w:sz w:val="20"/>
                <w:szCs w:val="20"/>
              </w:rPr>
            </w:pPr>
            <w:r w:rsidRPr="00C61752">
              <w:rPr>
                <w:sz w:val="20"/>
                <w:szCs w:val="20"/>
              </w:rPr>
              <w:t>734</w:t>
            </w:r>
          </w:p>
        </w:tc>
      </w:tr>
      <w:tr w:rsidR="00204108" w:rsidRPr="00C61752">
        <w:trPr>
          <w:trHeight w:hRule="exact" w:val="243"/>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Травм</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145</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220"/>
              </w:tabs>
              <w:ind w:right="320" w:firstLine="398"/>
              <w:jc w:val="center"/>
              <w:rPr>
                <w:sz w:val="20"/>
                <w:szCs w:val="20"/>
              </w:rPr>
            </w:pPr>
            <w:r w:rsidRPr="00C61752">
              <w:rPr>
                <w:sz w:val="20"/>
                <w:szCs w:val="20"/>
              </w:rPr>
              <w:t>110</w:t>
            </w:r>
          </w:p>
        </w:tc>
      </w:tr>
      <w:tr w:rsidR="00204108" w:rsidRPr="00C61752">
        <w:trPr>
          <w:trHeight w:hRule="exact" w:val="243"/>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Прочие случаи</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930</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80"/>
                <w:tab w:val="left" w:pos="1220"/>
              </w:tabs>
              <w:ind w:right="320" w:firstLine="320"/>
              <w:jc w:val="center"/>
              <w:rPr>
                <w:sz w:val="20"/>
                <w:szCs w:val="20"/>
              </w:rPr>
            </w:pPr>
            <w:r w:rsidRPr="00C61752">
              <w:rPr>
                <w:sz w:val="20"/>
                <w:szCs w:val="20"/>
              </w:rPr>
              <w:t>1256</w:t>
            </w:r>
          </w:p>
        </w:tc>
      </w:tr>
      <w:tr w:rsidR="00204108" w:rsidRPr="00C61752">
        <w:trPr>
          <w:trHeight w:hRule="exact" w:val="246"/>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Показатели медицинского обслуживания:</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1220"/>
              </w:tabs>
              <w:ind w:right="320" w:firstLine="398"/>
              <w:rPr>
                <w:sz w:val="20"/>
                <w:szCs w:val="20"/>
              </w:rPr>
            </w:pPr>
          </w:p>
        </w:tc>
      </w:tr>
      <w:tr w:rsidR="00204108" w:rsidRPr="00C61752">
        <w:trPr>
          <w:trHeight w:hRule="exact" w:val="263"/>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коек в стационаре</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50</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220"/>
              </w:tabs>
              <w:ind w:right="320" w:firstLine="398"/>
              <w:jc w:val="center"/>
              <w:rPr>
                <w:sz w:val="20"/>
                <w:szCs w:val="20"/>
              </w:rPr>
            </w:pPr>
            <w:r w:rsidRPr="00C61752">
              <w:rPr>
                <w:sz w:val="20"/>
                <w:szCs w:val="20"/>
              </w:rPr>
              <w:t>30</w:t>
            </w:r>
          </w:p>
        </w:tc>
      </w:tr>
      <w:tr w:rsidR="00204108" w:rsidRPr="00C61752">
        <w:trPr>
          <w:trHeight w:hRule="exact" w:val="243"/>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врачебных должностей</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628" w:right="619" w:hanging="308"/>
              <w:jc w:val="center"/>
              <w:rPr>
                <w:sz w:val="20"/>
                <w:szCs w:val="20"/>
              </w:rPr>
            </w:pPr>
            <w:r w:rsidRPr="00C61752">
              <w:rPr>
                <w:sz w:val="20"/>
                <w:szCs w:val="20"/>
              </w:rPr>
              <w:t>5</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20"/>
                <w:tab w:val="left" w:pos="860"/>
              </w:tabs>
              <w:ind w:right="320" w:firstLine="639"/>
              <w:rPr>
                <w:sz w:val="20"/>
                <w:szCs w:val="20"/>
              </w:rPr>
            </w:pPr>
            <w:r w:rsidRPr="00C61752">
              <w:rPr>
                <w:sz w:val="20"/>
                <w:szCs w:val="20"/>
              </w:rPr>
              <w:t>3</w:t>
            </w:r>
          </w:p>
        </w:tc>
      </w:tr>
    </w:tbl>
    <w:p w:rsidR="00204108" w:rsidRPr="00CD288B" w:rsidRDefault="00204108" w:rsidP="00204108">
      <w:pPr>
        <w:shd w:val="clear" w:color="auto" w:fill="FFFFFF"/>
        <w:spacing w:before="2"/>
        <w:ind w:left="540" w:right="17"/>
        <w:jc w:val="center"/>
      </w:pPr>
      <w:r w:rsidRPr="00CD288B">
        <w:rPr>
          <w:b/>
          <w:bCs/>
          <w:color w:val="000000"/>
          <w:w w:val="107"/>
        </w:rPr>
        <w:t>ЗАДАЧА 6.</w:t>
      </w:r>
    </w:p>
    <w:tbl>
      <w:tblPr>
        <w:tblW w:w="6840" w:type="dxa"/>
        <w:tblInd w:w="220" w:type="dxa"/>
        <w:tblLayout w:type="fixed"/>
        <w:tblCellMar>
          <w:left w:w="40" w:type="dxa"/>
          <w:right w:w="40" w:type="dxa"/>
        </w:tblCellMar>
        <w:tblLook w:val="0000" w:firstRow="0" w:lastRow="0" w:firstColumn="0" w:lastColumn="0" w:noHBand="0" w:noVBand="0"/>
      </w:tblPr>
      <w:tblGrid>
        <w:gridCol w:w="3780"/>
        <w:gridCol w:w="1620"/>
        <w:gridCol w:w="1440"/>
      </w:tblGrid>
      <w:tr w:rsidR="00204108" w:rsidRPr="00C61752">
        <w:trPr>
          <w:trHeight w:hRule="exact" w:val="209"/>
        </w:trPr>
        <w:tc>
          <w:tcPr>
            <w:tcW w:w="3780" w:type="dxa"/>
            <w:vMerge w:val="restart"/>
            <w:tcBorders>
              <w:left w:val="nil"/>
              <w:bottom w:val="nil"/>
              <w:right w:val="nil"/>
            </w:tcBorders>
            <w:shd w:val="clear" w:color="auto" w:fill="FFFFFF"/>
          </w:tcPr>
          <w:p w:rsidR="00204108" w:rsidRPr="00C61752" w:rsidRDefault="00204108" w:rsidP="00204108">
            <w:pPr>
              <w:shd w:val="clear" w:color="auto" w:fill="FFFFFF"/>
              <w:jc w:val="center"/>
              <w:rPr>
                <w:color w:val="000000"/>
                <w:sz w:val="20"/>
                <w:szCs w:val="20"/>
              </w:rPr>
            </w:pPr>
            <w:r w:rsidRPr="00C61752">
              <w:rPr>
                <w:color w:val="000000"/>
                <w:sz w:val="20"/>
                <w:szCs w:val="20"/>
              </w:rPr>
              <w:t xml:space="preserve">Данные о населении в  абсолютных  </w:t>
            </w:r>
          </w:p>
          <w:p w:rsidR="00204108" w:rsidRPr="00C61752" w:rsidRDefault="00204108" w:rsidP="00204108">
            <w:pPr>
              <w:shd w:val="clear" w:color="auto" w:fill="FFFFFF"/>
              <w:jc w:val="center"/>
              <w:rPr>
                <w:color w:val="000000"/>
                <w:sz w:val="20"/>
                <w:szCs w:val="20"/>
              </w:rPr>
            </w:pPr>
            <w:r w:rsidRPr="00C61752">
              <w:rPr>
                <w:color w:val="000000"/>
                <w:sz w:val="20"/>
                <w:szCs w:val="20"/>
              </w:rPr>
              <w:t>величинах</w:t>
            </w:r>
          </w:p>
        </w:tc>
        <w:tc>
          <w:tcPr>
            <w:tcW w:w="3060" w:type="dxa"/>
            <w:gridSpan w:val="2"/>
            <w:tcBorders>
              <w:left w:val="nil"/>
              <w:bottom w:val="nil"/>
              <w:right w:val="nil"/>
            </w:tcBorders>
            <w:shd w:val="clear" w:color="auto" w:fill="FFFFFF"/>
          </w:tcPr>
          <w:p w:rsidR="00204108" w:rsidRPr="00C61752" w:rsidRDefault="00204108" w:rsidP="00204108">
            <w:pPr>
              <w:shd w:val="clear" w:color="auto" w:fill="FFFFFF"/>
              <w:tabs>
                <w:tab w:val="left" w:pos="2660"/>
              </w:tabs>
              <w:ind w:right="320"/>
              <w:jc w:val="center"/>
              <w:rPr>
                <w:color w:val="000000"/>
                <w:sz w:val="20"/>
                <w:szCs w:val="20"/>
              </w:rPr>
            </w:pPr>
            <w:r w:rsidRPr="00C61752">
              <w:rPr>
                <w:color w:val="000000"/>
                <w:sz w:val="20"/>
                <w:szCs w:val="20"/>
              </w:rPr>
              <w:t>Сельские врачебные участки</w:t>
            </w:r>
          </w:p>
        </w:tc>
      </w:tr>
      <w:tr w:rsidR="00204108" w:rsidRPr="00C61752">
        <w:trPr>
          <w:trHeight w:hRule="exact" w:val="194"/>
        </w:trPr>
        <w:tc>
          <w:tcPr>
            <w:tcW w:w="3780" w:type="dxa"/>
            <w:vMerge/>
            <w:tcBorders>
              <w:left w:val="nil"/>
              <w:bottom w:val="nil"/>
              <w:right w:val="nil"/>
            </w:tcBorders>
            <w:shd w:val="clear" w:color="auto" w:fill="FFFFFF"/>
          </w:tcPr>
          <w:p w:rsidR="00204108" w:rsidRPr="00C61752" w:rsidRDefault="00204108" w:rsidP="00204108">
            <w:pPr>
              <w:shd w:val="clear" w:color="auto" w:fill="FFFFFF"/>
              <w:ind w:left="72"/>
              <w:rPr>
                <w:color w:val="000000"/>
                <w:w w:val="82"/>
                <w:sz w:val="20"/>
                <w:szCs w:val="20"/>
              </w:rPr>
            </w:pPr>
          </w:p>
        </w:tc>
        <w:tc>
          <w:tcPr>
            <w:tcW w:w="1620" w:type="dxa"/>
            <w:tcBorders>
              <w:left w:val="nil"/>
              <w:bottom w:val="nil"/>
              <w:right w:val="nil"/>
            </w:tcBorders>
            <w:shd w:val="clear" w:color="auto" w:fill="FFFFFF"/>
          </w:tcPr>
          <w:p w:rsidR="00204108" w:rsidRPr="00C61752" w:rsidRDefault="00204108" w:rsidP="00204108">
            <w:pPr>
              <w:shd w:val="clear" w:color="auto" w:fill="FFFFFF"/>
              <w:tabs>
                <w:tab w:val="left" w:pos="2480"/>
              </w:tabs>
              <w:ind w:left="1580" w:right="-40" w:hanging="1580"/>
              <w:jc w:val="right"/>
              <w:rPr>
                <w:color w:val="000000"/>
                <w:sz w:val="20"/>
                <w:szCs w:val="20"/>
              </w:rPr>
            </w:pPr>
            <w:r w:rsidRPr="00C61752">
              <w:rPr>
                <w:color w:val="000000"/>
                <w:sz w:val="20"/>
                <w:szCs w:val="20"/>
              </w:rPr>
              <w:t>Р</w:t>
            </w:r>
            <w:r>
              <w:rPr>
                <w:color w:val="000000"/>
                <w:sz w:val="20"/>
                <w:szCs w:val="20"/>
              </w:rPr>
              <w:t>.п.</w:t>
            </w:r>
            <w:r w:rsidRPr="00C61752">
              <w:rPr>
                <w:color w:val="000000"/>
                <w:sz w:val="20"/>
                <w:szCs w:val="20"/>
              </w:rPr>
              <w:t>.Анджиевский</w:t>
            </w:r>
          </w:p>
        </w:tc>
        <w:tc>
          <w:tcPr>
            <w:tcW w:w="1440"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right="140" w:hanging="40"/>
              <w:jc w:val="right"/>
              <w:rPr>
                <w:color w:val="000000"/>
                <w:sz w:val="20"/>
                <w:szCs w:val="20"/>
              </w:rPr>
            </w:pPr>
            <w:r w:rsidRPr="00C61752">
              <w:rPr>
                <w:color w:val="000000"/>
                <w:sz w:val="20"/>
                <w:szCs w:val="20"/>
              </w:rPr>
              <w:t>С. Отрадное</w:t>
            </w:r>
          </w:p>
        </w:tc>
      </w:tr>
      <w:tr w:rsidR="00204108" w:rsidRPr="00C61752">
        <w:trPr>
          <w:trHeight w:hRule="exact" w:val="358"/>
        </w:trPr>
        <w:tc>
          <w:tcPr>
            <w:tcW w:w="3780"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left="72"/>
              <w:rPr>
                <w:sz w:val="20"/>
                <w:szCs w:val="20"/>
              </w:rPr>
            </w:pPr>
            <w:r w:rsidRPr="00C61752">
              <w:rPr>
                <w:sz w:val="20"/>
                <w:szCs w:val="20"/>
              </w:rPr>
              <w:t>Численность населения (чел.)</w:t>
            </w:r>
          </w:p>
        </w:tc>
        <w:tc>
          <w:tcPr>
            <w:tcW w:w="1620" w:type="dxa"/>
            <w:tcBorders>
              <w:top w:val="single" w:sz="6" w:space="0" w:color="auto"/>
              <w:left w:val="nil"/>
              <w:bottom w:val="nil"/>
              <w:right w:val="nil"/>
            </w:tcBorders>
            <w:shd w:val="clear" w:color="auto" w:fill="FFFFFF"/>
          </w:tcPr>
          <w:p w:rsidR="00204108" w:rsidRPr="00C61752" w:rsidRDefault="00204108" w:rsidP="00204108">
            <w:pPr>
              <w:shd w:val="clear" w:color="auto" w:fill="FFFFFF"/>
              <w:tabs>
                <w:tab w:val="left" w:pos="1220"/>
                <w:tab w:val="left" w:pos="1775"/>
              </w:tabs>
              <w:ind w:left="320" w:right="140"/>
              <w:rPr>
                <w:sz w:val="20"/>
                <w:szCs w:val="20"/>
              </w:rPr>
            </w:pPr>
            <w:r w:rsidRPr="00C61752">
              <w:rPr>
                <w:sz w:val="20"/>
                <w:szCs w:val="20"/>
              </w:rPr>
              <w:t>7</w:t>
            </w:r>
            <w:r>
              <w:rPr>
                <w:sz w:val="20"/>
                <w:szCs w:val="20"/>
              </w:rPr>
              <w:t>555</w:t>
            </w:r>
            <w:r w:rsidRPr="00C61752">
              <w:rPr>
                <w:sz w:val="20"/>
                <w:szCs w:val="20"/>
              </w:rPr>
              <w:t>580</w:t>
            </w:r>
          </w:p>
        </w:tc>
        <w:tc>
          <w:tcPr>
            <w:tcW w:w="1440"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4950</w:t>
            </w:r>
          </w:p>
        </w:tc>
      </w:tr>
      <w:tr w:rsidR="00204108" w:rsidRPr="00C61752">
        <w:trPr>
          <w:trHeight w:hRule="exact" w:val="240"/>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65"/>
              <w:rPr>
                <w:sz w:val="20"/>
                <w:szCs w:val="20"/>
              </w:rPr>
            </w:pPr>
            <w:r w:rsidRPr="00C61752">
              <w:rPr>
                <w:color w:val="000000"/>
                <w:w w:val="107"/>
                <w:sz w:val="20"/>
                <w:szCs w:val="20"/>
              </w:rPr>
              <w:t>Распределение жителей по возрастам.</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220"/>
              </w:tabs>
              <w:ind w:left="625" w:right="140" w:hanging="305"/>
              <w:rPr>
                <w:sz w:val="20"/>
                <w:szCs w:val="20"/>
              </w:rPr>
            </w:pP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p>
        </w:tc>
      </w:tr>
      <w:tr w:rsidR="00204108" w:rsidRPr="00C61752">
        <w:trPr>
          <w:trHeight w:hRule="exact" w:val="216"/>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356"/>
              <w:rPr>
                <w:sz w:val="20"/>
                <w:szCs w:val="20"/>
              </w:rPr>
            </w:pPr>
            <w:r w:rsidRPr="00C61752">
              <w:rPr>
                <w:color w:val="000000"/>
                <w:w w:val="107"/>
                <w:sz w:val="20"/>
                <w:szCs w:val="20"/>
              </w:rPr>
              <w:t>0 - 14 лет</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220"/>
              </w:tabs>
              <w:ind w:left="680" w:right="140" w:hanging="305"/>
              <w:rPr>
                <w:sz w:val="20"/>
                <w:szCs w:val="20"/>
              </w:rPr>
            </w:pPr>
            <w:r w:rsidRPr="00C61752">
              <w:rPr>
                <w:sz w:val="20"/>
                <w:szCs w:val="20"/>
              </w:rPr>
              <w:t>1580</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1009</w:t>
            </w:r>
          </w:p>
        </w:tc>
      </w:tr>
      <w:tr w:rsidR="00204108" w:rsidRPr="00C61752">
        <w:trPr>
          <w:trHeight w:hRule="exact" w:val="240"/>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15 - 24</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ind w:left="680" w:right="140" w:hanging="305"/>
              <w:rPr>
                <w:sz w:val="20"/>
                <w:szCs w:val="20"/>
              </w:rPr>
            </w:pPr>
            <w:r w:rsidRPr="00C61752">
              <w:rPr>
                <w:sz w:val="20"/>
                <w:szCs w:val="20"/>
              </w:rPr>
              <w:t>1200</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1060</w:t>
            </w:r>
          </w:p>
        </w:tc>
      </w:tr>
      <w:tr w:rsidR="00204108" w:rsidRPr="00C61752">
        <w:trPr>
          <w:trHeight w:hRule="exact" w:val="240"/>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25 - 49</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ind w:left="680" w:right="140" w:hanging="305"/>
              <w:rPr>
                <w:sz w:val="20"/>
                <w:szCs w:val="20"/>
              </w:rPr>
            </w:pPr>
            <w:r w:rsidRPr="00C61752">
              <w:rPr>
                <w:sz w:val="20"/>
                <w:szCs w:val="20"/>
              </w:rPr>
              <w:t>2860</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1711</w:t>
            </w:r>
          </w:p>
        </w:tc>
      </w:tr>
      <w:tr w:rsidR="00204108" w:rsidRPr="00C61752">
        <w:trPr>
          <w:trHeight w:hRule="exact" w:val="247"/>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12"/>
              <w:rPr>
                <w:sz w:val="20"/>
                <w:szCs w:val="20"/>
              </w:rPr>
            </w:pPr>
            <w:r w:rsidRPr="00C61752">
              <w:rPr>
                <w:color w:val="000000"/>
                <w:w w:val="107"/>
                <w:sz w:val="20"/>
                <w:szCs w:val="20"/>
              </w:rPr>
              <w:t>50 лет и старше</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205"/>
              </w:tabs>
              <w:ind w:left="680" w:right="-40" w:hanging="305"/>
              <w:rPr>
                <w:sz w:val="20"/>
                <w:szCs w:val="20"/>
              </w:rPr>
            </w:pPr>
            <w:r w:rsidRPr="00C61752">
              <w:rPr>
                <w:sz w:val="20"/>
                <w:szCs w:val="20"/>
              </w:rPr>
              <w:t>1890</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1170</w:t>
            </w:r>
          </w:p>
        </w:tc>
      </w:tr>
      <w:tr w:rsidR="00204108" w:rsidRPr="00C61752">
        <w:trPr>
          <w:trHeight w:hRule="exact" w:val="240"/>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84" w:right="-580"/>
              <w:rPr>
                <w:sz w:val="20"/>
                <w:szCs w:val="20"/>
              </w:rPr>
            </w:pPr>
            <w:r w:rsidRPr="00C61752">
              <w:rPr>
                <w:sz w:val="20"/>
                <w:szCs w:val="20"/>
              </w:rPr>
              <w:t>Родилось в данном году (чел.)</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ind w:left="680" w:right="-40" w:hanging="305"/>
              <w:rPr>
                <w:sz w:val="20"/>
                <w:szCs w:val="20"/>
              </w:rPr>
            </w:pPr>
            <w:r w:rsidRPr="00C61752">
              <w:rPr>
                <w:sz w:val="20"/>
                <w:szCs w:val="20"/>
              </w:rPr>
              <w:t>65</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38</w:t>
            </w:r>
          </w:p>
        </w:tc>
      </w:tr>
      <w:tr w:rsidR="00204108" w:rsidRPr="00C61752">
        <w:trPr>
          <w:trHeight w:hRule="exact" w:val="247"/>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67"/>
              <w:rPr>
                <w:sz w:val="20"/>
                <w:szCs w:val="20"/>
              </w:rPr>
            </w:pPr>
            <w:r w:rsidRPr="00C61752">
              <w:rPr>
                <w:sz w:val="20"/>
                <w:szCs w:val="20"/>
              </w:rPr>
              <w:t>Умерло в данном году (чел.)</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500"/>
                <w:tab w:val="left" w:pos="695"/>
                <w:tab w:val="left" w:pos="1400"/>
              </w:tabs>
              <w:ind w:left="680" w:right="-40" w:hanging="305"/>
              <w:jc w:val="both"/>
              <w:rPr>
                <w:sz w:val="20"/>
                <w:szCs w:val="20"/>
              </w:rPr>
            </w:pPr>
            <w:r w:rsidRPr="00C61752">
              <w:rPr>
                <w:sz w:val="20"/>
                <w:szCs w:val="20"/>
              </w:rPr>
              <w:t>90</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320" w:right="140"/>
              <w:jc w:val="center"/>
              <w:rPr>
                <w:sz w:val="20"/>
                <w:szCs w:val="20"/>
              </w:rPr>
            </w:pPr>
            <w:r w:rsidRPr="00C61752">
              <w:rPr>
                <w:sz w:val="20"/>
                <w:szCs w:val="20"/>
              </w:rPr>
              <w:t>59</w:t>
            </w:r>
          </w:p>
        </w:tc>
      </w:tr>
      <w:tr w:rsidR="00204108" w:rsidRPr="00C61752">
        <w:trPr>
          <w:trHeight w:hRule="exact" w:val="222"/>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84"/>
              <w:rPr>
                <w:sz w:val="20"/>
                <w:szCs w:val="20"/>
              </w:rPr>
            </w:pPr>
            <w:r w:rsidRPr="00C61752">
              <w:rPr>
                <w:color w:val="000000"/>
                <w:w w:val="107"/>
                <w:sz w:val="20"/>
                <w:szCs w:val="20"/>
              </w:rPr>
              <w:t>Распределение умерших по возрастам:</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ind w:left="680" w:right="-40" w:hanging="305"/>
              <w:rPr>
                <w:sz w:val="20"/>
                <w:szCs w:val="20"/>
              </w:rPr>
            </w:pP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p>
        </w:tc>
      </w:tr>
      <w:tr w:rsidR="00204108" w:rsidRPr="00C61752">
        <w:trPr>
          <w:trHeight w:hRule="exact" w:val="229"/>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342"/>
              <w:rPr>
                <w:sz w:val="20"/>
                <w:szCs w:val="20"/>
              </w:rPr>
            </w:pPr>
            <w:r w:rsidRPr="00C61752">
              <w:rPr>
                <w:color w:val="000000"/>
                <w:w w:val="110"/>
                <w:sz w:val="20"/>
                <w:szCs w:val="20"/>
              </w:rPr>
              <w:t>0 - 14</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305"/>
                <w:tab w:val="left" w:pos="665"/>
              </w:tabs>
              <w:ind w:left="680" w:right="-40" w:hanging="305"/>
              <w:rPr>
                <w:sz w:val="20"/>
                <w:szCs w:val="20"/>
              </w:rPr>
            </w:pPr>
            <w:r w:rsidRPr="00C61752">
              <w:rPr>
                <w:sz w:val="20"/>
                <w:szCs w:val="20"/>
              </w:rPr>
              <w:t>10</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8</w:t>
            </w:r>
          </w:p>
        </w:tc>
      </w:tr>
      <w:tr w:rsidR="00204108" w:rsidRPr="00C61752">
        <w:trPr>
          <w:trHeight w:hRule="exact" w:val="236"/>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48"/>
              <w:rPr>
                <w:sz w:val="20"/>
                <w:szCs w:val="20"/>
              </w:rPr>
            </w:pPr>
            <w:r w:rsidRPr="00C61752">
              <w:rPr>
                <w:color w:val="000000"/>
                <w:w w:val="110"/>
                <w:sz w:val="20"/>
                <w:szCs w:val="20"/>
              </w:rPr>
              <w:t>15-24</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center" w:pos="785"/>
              </w:tabs>
              <w:ind w:left="680" w:right="-40" w:hanging="305"/>
              <w:jc w:val="both"/>
              <w:rPr>
                <w:sz w:val="20"/>
                <w:szCs w:val="20"/>
              </w:rPr>
            </w:pPr>
            <w:r w:rsidRPr="00C61752">
              <w:rPr>
                <w:sz w:val="20"/>
                <w:szCs w:val="20"/>
              </w:rPr>
              <w:t>9</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9</w:t>
            </w:r>
          </w:p>
        </w:tc>
      </w:tr>
      <w:tr w:rsidR="00204108" w:rsidRPr="00C61752">
        <w:trPr>
          <w:trHeight w:hRule="exact" w:val="229"/>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07"/>
              <w:rPr>
                <w:sz w:val="20"/>
                <w:szCs w:val="20"/>
              </w:rPr>
            </w:pPr>
            <w:r w:rsidRPr="00C61752">
              <w:rPr>
                <w:color w:val="000000"/>
                <w:w w:val="110"/>
                <w:sz w:val="20"/>
                <w:szCs w:val="20"/>
              </w:rPr>
              <w:t>25 - 49</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center" w:pos="785"/>
                <w:tab w:val="left" w:pos="1190"/>
              </w:tabs>
              <w:ind w:left="625" w:right="-40" w:hanging="305"/>
              <w:rPr>
                <w:sz w:val="20"/>
                <w:szCs w:val="20"/>
              </w:rPr>
            </w:pPr>
            <w:r w:rsidRPr="00C61752">
              <w:rPr>
                <w:sz w:val="20"/>
                <w:szCs w:val="20"/>
              </w:rPr>
              <w:t>21</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13</w:t>
            </w:r>
          </w:p>
        </w:tc>
      </w:tr>
      <w:tr w:rsidR="00204108" w:rsidRPr="00C61752">
        <w:trPr>
          <w:trHeight w:hRule="exact" w:val="254"/>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34"/>
              <w:rPr>
                <w:sz w:val="20"/>
                <w:szCs w:val="20"/>
              </w:rPr>
            </w:pPr>
            <w:r w:rsidRPr="00C61752">
              <w:rPr>
                <w:color w:val="000000"/>
                <w:w w:val="110"/>
                <w:sz w:val="20"/>
                <w:szCs w:val="20"/>
              </w:rPr>
              <w:t>50 лет и старше</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190"/>
              </w:tabs>
              <w:ind w:left="625" w:right="-40" w:hanging="305"/>
              <w:rPr>
                <w:sz w:val="20"/>
                <w:szCs w:val="20"/>
              </w:rPr>
            </w:pPr>
            <w:r w:rsidRPr="00C61752">
              <w:rPr>
                <w:sz w:val="20"/>
                <w:szCs w:val="20"/>
              </w:rPr>
              <w:t>49</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29</w:t>
            </w:r>
          </w:p>
        </w:tc>
      </w:tr>
      <w:tr w:rsidR="00204108" w:rsidRPr="00C61752">
        <w:trPr>
          <w:trHeight w:hRule="exact" w:val="266"/>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Число зарегистрир. случаев заболеваний</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190"/>
              </w:tabs>
              <w:ind w:left="625" w:right="-40" w:hanging="305"/>
              <w:rPr>
                <w:sz w:val="20"/>
                <w:szCs w:val="20"/>
              </w:rPr>
            </w:pPr>
            <w:r w:rsidRPr="00C61752">
              <w:rPr>
                <w:sz w:val="20"/>
                <w:szCs w:val="20"/>
              </w:rPr>
              <w:t>7950</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4920</w:t>
            </w:r>
          </w:p>
        </w:tc>
      </w:tr>
      <w:tr w:rsidR="00204108" w:rsidRPr="00C61752">
        <w:trPr>
          <w:trHeight w:hRule="exact" w:val="190"/>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в том числе:</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190"/>
              </w:tabs>
              <w:ind w:left="625" w:right="-40" w:hanging="305"/>
              <w:rPr>
                <w:sz w:val="20"/>
                <w:szCs w:val="20"/>
              </w:rPr>
            </w:pP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p>
        </w:tc>
      </w:tr>
      <w:tr w:rsidR="00204108" w:rsidRPr="00C61752">
        <w:trPr>
          <w:trHeight w:hRule="exact" w:val="216"/>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sz w:val="20"/>
                <w:szCs w:val="20"/>
              </w:rPr>
              <w:t>Болезней   органов   дыхания</w:t>
            </w:r>
            <w:r w:rsidRPr="00C61752">
              <w:rPr>
                <w:sz w:val="20"/>
                <w:szCs w:val="20"/>
              </w:rPr>
              <w:t xml:space="preserve"> </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190"/>
              </w:tabs>
              <w:ind w:left="625" w:right="-40" w:hanging="305"/>
              <w:rPr>
                <w:sz w:val="20"/>
                <w:szCs w:val="20"/>
              </w:rPr>
            </w:pPr>
            <w:r w:rsidRPr="00C61752">
              <w:rPr>
                <w:sz w:val="20"/>
                <w:szCs w:val="20"/>
              </w:rPr>
              <w:t>3025</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sz w:val="20"/>
                <w:szCs w:val="20"/>
              </w:rPr>
            </w:pPr>
            <w:r w:rsidRPr="00C61752">
              <w:rPr>
                <w:sz w:val="20"/>
                <w:szCs w:val="20"/>
              </w:rPr>
              <w:t>2150</w:t>
            </w:r>
          </w:p>
        </w:tc>
      </w:tr>
      <w:tr w:rsidR="00204108" w:rsidRPr="00C61752">
        <w:trPr>
          <w:trHeight w:hRule="exact" w:val="216"/>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кровообращения</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190"/>
              </w:tabs>
              <w:ind w:left="625" w:right="-40" w:hanging="305"/>
              <w:rPr>
                <w:sz w:val="20"/>
                <w:szCs w:val="20"/>
              </w:rPr>
            </w:pPr>
            <w:r w:rsidRPr="00C61752">
              <w:rPr>
                <w:sz w:val="20"/>
                <w:szCs w:val="20"/>
              </w:rPr>
              <w:t>1785</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102" w:right="140" w:firstLine="218"/>
              <w:jc w:val="center"/>
              <w:rPr>
                <w:color w:val="000000"/>
                <w:w w:val="96"/>
                <w:sz w:val="20"/>
                <w:szCs w:val="20"/>
              </w:rPr>
            </w:pPr>
            <w:r w:rsidRPr="00C61752">
              <w:rPr>
                <w:color w:val="000000"/>
                <w:w w:val="96"/>
                <w:sz w:val="20"/>
                <w:szCs w:val="20"/>
              </w:rPr>
              <w:t>950</w:t>
            </w:r>
          </w:p>
        </w:tc>
      </w:tr>
      <w:tr w:rsidR="00204108" w:rsidRPr="00C61752">
        <w:trPr>
          <w:trHeight w:hRule="exact" w:val="216"/>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пищеварения</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190"/>
              </w:tabs>
              <w:ind w:left="625" w:right="-40" w:hanging="305"/>
              <w:rPr>
                <w:sz w:val="20"/>
                <w:szCs w:val="20"/>
              </w:rPr>
            </w:pPr>
            <w:r w:rsidRPr="00C61752">
              <w:rPr>
                <w:sz w:val="20"/>
                <w:szCs w:val="20"/>
              </w:rPr>
              <w:t>930</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right="140" w:firstLine="218"/>
              <w:jc w:val="center"/>
              <w:rPr>
                <w:sz w:val="20"/>
                <w:szCs w:val="20"/>
              </w:rPr>
            </w:pPr>
            <w:r w:rsidRPr="00C61752">
              <w:rPr>
                <w:sz w:val="20"/>
                <w:szCs w:val="20"/>
              </w:rPr>
              <w:t>310</w:t>
            </w:r>
          </w:p>
        </w:tc>
      </w:tr>
      <w:tr w:rsidR="00204108" w:rsidRPr="00C61752">
        <w:trPr>
          <w:trHeight w:hRule="exact" w:val="334"/>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Травм</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190"/>
              </w:tabs>
              <w:ind w:left="625" w:right="-40" w:hanging="305"/>
              <w:rPr>
                <w:sz w:val="20"/>
                <w:szCs w:val="20"/>
              </w:rPr>
            </w:pPr>
            <w:r w:rsidRPr="00C61752">
              <w:rPr>
                <w:sz w:val="20"/>
                <w:szCs w:val="20"/>
              </w:rPr>
              <w:t>980</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right="140" w:firstLine="218"/>
              <w:jc w:val="center"/>
              <w:rPr>
                <w:sz w:val="20"/>
                <w:szCs w:val="20"/>
              </w:rPr>
            </w:pPr>
            <w:r w:rsidRPr="00C61752">
              <w:rPr>
                <w:sz w:val="20"/>
                <w:szCs w:val="20"/>
              </w:rPr>
              <w:t>460</w:t>
            </w:r>
          </w:p>
        </w:tc>
      </w:tr>
      <w:tr w:rsidR="00204108" w:rsidRPr="00C61752">
        <w:trPr>
          <w:trHeight w:hRule="exact" w:val="216"/>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Прочие случаи</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190"/>
              </w:tabs>
              <w:ind w:left="625" w:right="-40" w:hanging="305"/>
              <w:rPr>
                <w:sz w:val="20"/>
                <w:szCs w:val="20"/>
              </w:rPr>
            </w:pPr>
            <w:r w:rsidRPr="00C61752">
              <w:rPr>
                <w:sz w:val="20"/>
                <w:szCs w:val="20"/>
              </w:rPr>
              <w:t>1130</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right="140" w:firstLine="218"/>
              <w:jc w:val="center"/>
              <w:rPr>
                <w:sz w:val="20"/>
                <w:szCs w:val="20"/>
              </w:rPr>
            </w:pPr>
            <w:r w:rsidRPr="00C61752">
              <w:rPr>
                <w:sz w:val="20"/>
                <w:szCs w:val="20"/>
              </w:rPr>
              <w:t>1050</w:t>
            </w:r>
          </w:p>
        </w:tc>
      </w:tr>
      <w:tr w:rsidR="00204108" w:rsidRPr="00C61752">
        <w:trPr>
          <w:trHeight w:hRule="exact" w:val="216"/>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Показатели медицинского обслуживания:</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190"/>
              </w:tabs>
              <w:ind w:left="625" w:right="-40" w:hanging="305"/>
              <w:rPr>
                <w:sz w:val="20"/>
                <w:szCs w:val="20"/>
              </w:rPr>
            </w:pP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right="140" w:firstLine="218"/>
              <w:jc w:val="center"/>
              <w:rPr>
                <w:sz w:val="20"/>
                <w:szCs w:val="20"/>
              </w:rPr>
            </w:pPr>
          </w:p>
        </w:tc>
      </w:tr>
      <w:tr w:rsidR="00204108" w:rsidRPr="00C61752">
        <w:trPr>
          <w:trHeight w:hRule="exact" w:val="216"/>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коек в стационаре</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190"/>
              </w:tabs>
              <w:ind w:left="625" w:right="-40" w:hanging="305"/>
              <w:rPr>
                <w:sz w:val="20"/>
                <w:szCs w:val="20"/>
              </w:rPr>
            </w:pPr>
            <w:r w:rsidRPr="00C61752">
              <w:rPr>
                <w:sz w:val="20"/>
                <w:szCs w:val="20"/>
              </w:rPr>
              <w:t>45</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right="140" w:firstLine="218"/>
              <w:jc w:val="center"/>
              <w:rPr>
                <w:sz w:val="20"/>
                <w:szCs w:val="20"/>
              </w:rPr>
            </w:pPr>
            <w:r w:rsidRPr="00C61752">
              <w:rPr>
                <w:sz w:val="20"/>
                <w:szCs w:val="20"/>
              </w:rPr>
              <w:t>25</w:t>
            </w:r>
          </w:p>
        </w:tc>
      </w:tr>
      <w:tr w:rsidR="00204108" w:rsidRPr="00C61752">
        <w:trPr>
          <w:trHeight w:hRule="exact" w:val="253"/>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врачебных должностей</w:t>
            </w:r>
          </w:p>
        </w:tc>
        <w:tc>
          <w:tcPr>
            <w:tcW w:w="1620" w:type="dxa"/>
            <w:tcBorders>
              <w:top w:val="nil"/>
              <w:left w:val="nil"/>
              <w:bottom w:val="nil"/>
              <w:right w:val="nil"/>
            </w:tcBorders>
            <w:shd w:val="clear" w:color="auto" w:fill="FFFFFF"/>
          </w:tcPr>
          <w:p w:rsidR="00204108" w:rsidRPr="00C61752" w:rsidRDefault="00204108" w:rsidP="00204108">
            <w:pPr>
              <w:shd w:val="clear" w:color="auto" w:fill="FFFFFF"/>
              <w:tabs>
                <w:tab w:val="left" w:pos="1190"/>
              </w:tabs>
              <w:ind w:left="625" w:right="-40" w:hanging="305"/>
              <w:rPr>
                <w:sz w:val="20"/>
                <w:szCs w:val="20"/>
              </w:rPr>
            </w:pPr>
            <w:r w:rsidRPr="00C61752">
              <w:rPr>
                <w:sz w:val="20"/>
                <w:szCs w:val="20"/>
              </w:rPr>
              <w:t>4</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right="140" w:firstLine="218"/>
              <w:jc w:val="center"/>
              <w:rPr>
                <w:sz w:val="20"/>
                <w:szCs w:val="20"/>
              </w:rPr>
            </w:pPr>
            <w:r w:rsidRPr="00C61752">
              <w:rPr>
                <w:sz w:val="20"/>
                <w:szCs w:val="20"/>
              </w:rPr>
              <w:t>2</w:t>
            </w:r>
          </w:p>
        </w:tc>
      </w:tr>
    </w:tbl>
    <w:p w:rsidR="00204108" w:rsidRDefault="00204108" w:rsidP="00204108">
      <w:pPr>
        <w:shd w:val="clear" w:color="auto" w:fill="FFFFFF"/>
        <w:spacing w:before="2"/>
        <w:ind w:left="540" w:right="17"/>
        <w:jc w:val="center"/>
        <w:rPr>
          <w:b/>
          <w:bCs/>
          <w:color w:val="000000"/>
          <w:w w:val="107"/>
        </w:rPr>
      </w:pPr>
    </w:p>
    <w:p w:rsidR="00204108" w:rsidRPr="00CD288B" w:rsidRDefault="00204108" w:rsidP="00204108">
      <w:pPr>
        <w:shd w:val="clear" w:color="auto" w:fill="FFFFFF"/>
        <w:spacing w:before="2"/>
        <w:ind w:left="540" w:right="17"/>
        <w:jc w:val="center"/>
      </w:pPr>
      <w:r w:rsidRPr="00CD288B">
        <w:rPr>
          <w:b/>
          <w:bCs/>
          <w:color w:val="000000"/>
          <w:w w:val="107"/>
        </w:rPr>
        <w:t>ЗАДАЧА 7.</w:t>
      </w:r>
    </w:p>
    <w:tbl>
      <w:tblPr>
        <w:tblW w:w="6905" w:type="dxa"/>
        <w:tblInd w:w="220" w:type="dxa"/>
        <w:tblLayout w:type="fixed"/>
        <w:tblCellMar>
          <w:left w:w="40" w:type="dxa"/>
          <w:right w:w="40" w:type="dxa"/>
        </w:tblCellMar>
        <w:tblLook w:val="0000" w:firstRow="0" w:lastRow="0" w:firstColumn="0" w:lastColumn="0" w:noHBand="0" w:noVBand="0"/>
      </w:tblPr>
      <w:tblGrid>
        <w:gridCol w:w="3919"/>
        <w:gridCol w:w="1492"/>
        <w:gridCol w:w="1494"/>
      </w:tblGrid>
      <w:tr w:rsidR="00204108" w:rsidRPr="00C61752">
        <w:trPr>
          <w:trHeight w:hRule="exact" w:val="195"/>
        </w:trPr>
        <w:tc>
          <w:tcPr>
            <w:tcW w:w="3919" w:type="dxa"/>
            <w:vMerge w:val="restart"/>
            <w:tcBorders>
              <w:left w:val="nil"/>
              <w:bottom w:val="nil"/>
              <w:right w:val="nil"/>
            </w:tcBorders>
            <w:shd w:val="clear" w:color="auto" w:fill="FFFFFF"/>
          </w:tcPr>
          <w:p w:rsidR="00204108" w:rsidRPr="00C61752" w:rsidRDefault="00204108" w:rsidP="00204108">
            <w:pPr>
              <w:shd w:val="clear" w:color="auto" w:fill="FFFFFF"/>
              <w:jc w:val="center"/>
              <w:rPr>
                <w:color w:val="000000"/>
                <w:sz w:val="20"/>
                <w:szCs w:val="20"/>
              </w:rPr>
            </w:pPr>
            <w:r w:rsidRPr="00C61752">
              <w:rPr>
                <w:color w:val="000000"/>
                <w:sz w:val="20"/>
                <w:szCs w:val="20"/>
              </w:rPr>
              <w:t xml:space="preserve">Данные о населении в  абсолютных  </w:t>
            </w:r>
          </w:p>
          <w:p w:rsidR="00204108" w:rsidRPr="00C61752" w:rsidRDefault="00204108" w:rsidP="00204108">
            <w:pPr>
              <w:shd w:val="clear" w:color="auto" w:fill="FFFFFF"/>
              <w:jc w:val="center"/>
              <w:rPr>
                <w:color w:val="000000"/>
                <w:sz w:val="20"/>
                <w:szCs w:val="20"/>
              </w:rPr>
            </w:pPr>
            <w:r w:rsidRPr="00C61752">
              <w:rPr>
                <w:color w:val="000000"/>
                <w:sz w:val="20"/>
                <w:szCs w:val="20"/>
              </w:rPr>
              <w:t>величинах</w:t>
            </w:r>
          </w:p>
        </w:tc>
        <w:tc>
          <w:tcPr>
            <w:tcW w:w="2986" w:type="dxa"/>
            <w:gridSpan w:val="2"/>
            <w:tcBorders>
              <w:left w:val="nil"/>
              <w:bottom w:val="nil"/>
              <w:right w:val="nil"/>
            </w:tcBorders>
            <w:shd w:val="clear" w:color="auto" w:fill="FFFFFF"/>
          </w:tcPr>
          <w:p w:rsidR="00204108" w:rsidRPr="00C61752" w:rsidRDefault="00204108" w:rsidP="00204108">
            <w:pPr>
              <w:shd w:val="clear" w:color="auto" w:fill="FFFFFF"/>
              <w:jc w:val="center"/>
              <w:rPr>
                <w:color w:val="000000"/>
                <w:sz w:val="20"/>
                <w:szCs w:val="20"/>
              </w:rPr>
            </w:pPr>
            <w:r w:rsidRPr="00C61752">
              <w:rPr>
                <w:color w:val="000000"/>
                <w:sz w:val="20"/>
                <w:szCs w:val="20"/>
              </w:rPr>
              <w:t>Сельские врачебные участки</w:t>
            </w:r>
          </w:p>
        </w:tc>
      </w:tr>
      <w:tr w:rsidR="00204108" w:rsidRPr="00C61752">
        <w:trPr>
          <w:trHeight w:hRule="exact" w:val="354"/>
        </w:trPr>
        <w:tc>
          <w:tcPr>
            <w:tcW w:w="3919" w:type="dxa"/>
            <w:vMerge/>
            <w:tcBorders>
              <w:left w:val="nil"/>
              <w:bottom w:val="nil"/>
              <w:right w:val="nil"/>
            </w:tcBorders>
            <w:shd w:val="clear" w:color="auto" w:fill="FFFFFF"/>
          </w:tcPr>
          <w:p w:rsidR="00204108" w:rsidRPr="00C61752" w:rsidRDefault="00204108" w:rsidP="00204108">
            <w:pPr>
              <w:shd w:val="clear" w:color="auto" w:fill="FFFFFF"/>
              <w:ind w:left="72"/>
              <w:rPr>
                <w:color w:val="000000"/>
                <w:w w:val="82"/>
                <w:sz w:val="20"/>
                <w:szCs w:val="20"/>
              </w:rPr>
            </w:pPr>
          </w:p>
        </w:tc>
        <w:tc>
          <w:tcPr>
            <w:tcW w:w="1492" w:type="dxa"/>
            <w:tcBorders>
              <w:left w:val="nil"/>
              <w:bottom w:val="nil"/>
              <w:right w:val="nil"/>
            </w:tcBorders>
            <w:shd w:val="clear" w:color="auto" w:fill="FFFFFF"/>
          </w:tcPr>
          <w:p w:rsidR="00204108" w:rsidRPr="00C61752" w:rsidRDefault="00204108" w:rsidP="00204108">
            <w:pPr>
              <w:shd w:val="clear" w:color="auto" w:fill="FFFFFF"/>
              <w:jc w:val="right"/>
              <w:rPr>
                <w:color w:val="000000"/>
                <w:sz w:val="20"/>
                <w:szCs w:val="20"/>
              </w:rPr>
            </w:pPr>
            <w:r w:rsidRPr="00C61752">
              <w:rPr>
                <w:color w:val="000000"/>
                <w:sz w:val="20"/>
                <w:szCs w:val="20"/>
              </w:rPr>
              <w:t>Р.п. Рыздвяный</w:t>
            </w:r>
          </w:p>
        </w:tc>
        <w:tc>
          <w:tcPr>
            <w:tcW w:w="1494"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hanging="40"/>
              <w:jc w:val="center"/>
              <w:rPr>
                <w:color w:val="000000"/>
                <w:sz w:val="20"/>
                <w:szCs w:val="20"/>
              </w:rPr>
            </w:pPr>
            <w:r w:rsidRPr="00E85105">
              <w:rPr>
                <w:color w:val="000000"/>
                <w:sz w:val="18"/>
                <w:szCs w:val="18"/>
              </w:rPr>
              <w:t>П.Горячеводски</w:t>
            </w:r>
            <w:r w:rsidRPr="00C61752">
              <w:rPr>
                <w:color w:val="000000"/>
                <w:sz w:val="20"/>
                <w:szCs w:val="20"/>
              </w:rPr>
              <w:t>й</w:t>
            </w:r>
          </w:p>
        </w:tc>
      </w:tr>
      <w:tr w:rsidR="00204108" w:rsidRPr="00C61752">
        <w:trPr>
          <w:trHeight w:hRule="exact" w:val="354"/>
        </w:trPr>
        <w:tc>
          <w:tcPr>
            <w:tcW w:w="3919"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left="72"/>
              <w:rPr>
                <w:sz w:val="20"/>
                <w:szCs w:val="20"/>
              </w:rPr>
            </w:pPr>
            <w:r w:rsidRPr="00C61752">
              <w:rPr>
                <w:sz w:val="20"/>
                <w:szCs w:val="20"/>
              </w:rPr>
              <w:t>Численность населения (чел.)</w:t>
            </w:r>
          </w:p>
        </w:tc>
        <w:tc>
          <w:tcPr>
            <w:tcW w:w="1492"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left="714" w:right="575" w:hanging="574"/>
              <w:jc w:val="right"/>
              <w:rPr>
                <w:sz w:val="20"/>
                <w:szCs w:val="20"/>
              </w:rPr>
            </w:pPr>
            <w:r w:rsidRPr="00C61752">
              <w:rPr>
                <w:sz w:val="20"/>
                <w:szCs w:val="20"/>
              </w:rPr>
              <w:t>10250</w:t>
            </w:r>
          </w:p>
        </w:tc>
        <w:tc>
          <w:tcPr>
            <w:tcW w:w="1494" w:type="dxa"/>
            <w:tcBorders>
              <w:top w:val="single" w:sz="6" w:space="0" w:color="auto"/>
              <w:left w:val="nil"/>
              <w:bottom w:val="nil"/>
              <w:right w:val="nil"/>
            </w:tcBorders>
            <w:shd w:val="clear" w:color="auto" w:fill="FFFFFF"/>
          </w:tcPr>
          <w:p w:rsidR="00204108" w:rsidRPr="00C61752" w:rsidRDefault="00204108" w:rsidP="00204108">
            <w:pPr>
              <w:shd w:val="clear" w:color="auto" w:fill="FFFFFF"/>
              <w:tabs>
                <w:tab w:val="left" w:pos="1209"/>
              </w:tabs>
              <w:ind w:left="680" w:right="688" w:hanging="610"/>
              <w:jc w:val="right"/>
              <w:rPr>
                <w:sz w:val="20"/>
                <w:szCs w:val="20"/>
              </w:rPr>
            </w:pPr>
            <w:r w:rsidRPr="00C61752">
              <w:rPr>
                <w:sz w:val="20"/>
                <w:szCs w:val="20"/>
              </w:rPr>
              <w:t>32500</w:t>
            </w:r>
          </w:p>
        </w:tc>
      </w:tr>
      <w:tr w:rsidR="00204108" w:rsidRPr="00C61752">
        <w:trPr>
          <w:trHeight w:hRule="exact" w:val="221"/>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65"/>
              <w:rPr>
                <w:sz w:val="20"/>
                <w:szCs w:val="20"/>
              </w:rPr>
            </w:pPr>
            <w:r w:rsidRPr="00C61752">
              <w:rPr>
                <w:color w:val="000000"/>
                <w:w w:val="107"/>
                <w:sz w:val="20"/>
                <w:szCs w:val="20"/>
              </w:rPr>
              <w:t>Распределение жителей по возрастам.</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574"/>
              <w:jc w:val="center"/>
              <w:rPr>
                <w:sz w:val="20"/>
                <w:szCs w:val="20"/>
              </w:rPr>
            </w:pP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tabs>
                <w:tab w:val="left" w:pos="1209"/>
              </w:tabs>
              <w:ind w:left="680" w:right="688" w:hanging="610"/>
              <w:jc w:val="right"/>
              <w:rPr>
                <w:sz w:val="20"/>
                <w:szCs w:val="20"/>
              </w:rPr>
            </w:pPr>
          </w:p>
        </w:tc>
      </w:tr>
      <w:tr w:rsidR="00204108" w:rsidRPr="00C61752">
        <w:trPr>
          <w:trHeight w:hRule="exact" w:val="199"/>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1356"/>
              <w:rPr>
                <w:sz w:val="20"/>
                <w:szCs w:val="20"/>
              </w:rPr>
            </w:pPr>
            <w:r w:rsidRPr="00C61752">
              <w:rPr>
                <w:color w:val="000000"/>
                <w:w w:val="107"/>
                <w:sz w:val="20"/>
                <w:szCs w:val="20"/>
              </w:rPr>
              <w:t>0 - 14 лет</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574"/>
              <w:jc w:val="right"/>
              <w:rPr>
                <w:sz w:val="20"/>
                <w:szCs w:val="20"/>
              </w:rPr>
            </w:pPr>
            <w:r w:rsidRPr="00C61752">
              <w:rPr>
                <w:sz w:val="20"/>
                <w:szCs w:val="20"/>
              </w:rPr>
              <w:t>2371</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tabs>
                <w:tab w:val="left" w:pos="1209"/>
              </w:tabs>
              <w:ind w:left="680" w:right="688" w:hanging="610"/>
              <w:jc w:val="right"/>
              <w:rPr>
                <w:sz w:val="20"/>
                <w:szCs w:val="20"/>
              </w:rPr>
            </w:pPr>
            <w:r w:rsidRPr="00C61752">
              <w:rPr>
                <w:sz w:val="20"/>
                <w:szCs w:val="20"/>
              </w:rPr>
              <w:t>7533</w:t>
            </w:r>
          </w:p>
        </w:tc>
      </w:tr>
      <w:tr w:rsidR="00204108" w:rsidRPr="00C61752">
        <w:trPr>
          <w:trHeight w:hRule="exact" w:val="221"/>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15 - 24</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574"/>
              <w:jc w:val="right"/>
              <w:rPr>
                <w:sz w:val="20"/>
                <w:szCs w:val="20"/>
              </w:rPr>
            </w:pPr>
            <w:r w:rsidRPr="00C61752">
              <w:rPr>
                <w:sz w:val="20"/>
                <w:szCs w:val="20"/>
              </w:rPr>
              <w:t>2285</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430"/>
              <w:jc w:val="center"/>
              <w:rPr>
                <w:sz w:val="20"/>
                <w:szCs w:val="20"/>
              </w:rPr>
            </w:pPr>
            <w:r w:rsidRPr="00C61752">
              <w:rPr>
                <w:sz w:val="20"/>
                <w:szCs w:val="20"/>
              </w:rPr>
              <w:t>8320</w:t>
            </w:r>
          </w:p>
        </w:tc>
      </w:tr>
      <w:tr w:rsidR="00204108" w:rsidRPr="00C61752">
        <w:trPr>
          <w:trHeight w:hRule="exact" w:val="221"/>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25 - 49</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574"/>
              <w:jc w:val="right"/>
              <w:rPr>
                <w:sz w:val="20"/>
                <w:szCs w:val="20"/>
              </w:rPr>
            </w:pPr>
            <w:r w:rsidRPr="00C61752">
              <w:rPr>
                <w:sz w:val="20"/>
                <w:szCs w:val="20"/>
              </w:rPr>
              <w:t>2960</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80"/>
              <w:jc w:val="right"/>
              <w:rPr>
                <w:sz w:val="20"/>
                <w:szCs w:val="20"/>
              </w:rPr>
            </w:pPr>
            <w:r w:rsidRPr="00C61752">
              <w:rPr>
                <w:sz w:val="20"/>
                <w:szCs w:val="20"/>
              </w:rPr>
              <w:t>8447</w:t>
            </w:r>
          </w:p>
        </w:tc>
      </w:tr>
      <w:tr w:rsidR="00204108" w:rsidRPr="00C61752">
        <w:trPr>
          <w:trHeight w:hRule="exact" w:val="229"/>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1212"/>
              <w:rPr>
                <w:sz w:val="20"/>
                <w:szCs w:val="20"/>
              </w:rPr>
            </w:pPr>
            <w:r w:rsidRPr="00C61752">
              <w:rPr>
                <w:color w:val="000000"/>
                <w:w w:val="107"/>
                <w:sz w:val="20"/>
                <w:szCs w:val="20"/>
              </w:rPr>
              <w:t>50 лет и старше</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574"/>
              <w:jc w:val="right"/>
              <w:rPr>
                <w:sz w:val="20"/>
                <w:szCs w:val="20"/>
              </w:rPr>
            </w:pPr>
            <w:r w:rsidRPr="00C61752">
              <w:rPr>
                <w:sz w:val="20"/>
                <w:szCs w:val="20"/>
              </w:rPr>
              <w:t>2634</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right"/>
              <w:rPr>
                <w:sz w:val="20"/>
                <w:szCs w:val="20"/>
              </w:rPr>
            </w:pPr>
            <w:r w:rsidRPr="00C61752">
              <w:rPr>
                <w:sz w:val="20"/>
                <w:szCs w:val="20"/>
              </w:rPr>
              <w:t>8200</w:t>
            </w:r>
          </w:p>
        </w:tc>
      </w:tr>
      <w:tr w:rsidR="00204108" w:rsidRPr="00C61752">
        <w:trPr>
          <w:trHeight w:hRule="exact" w:val="221"/>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84"/>
              <w:rPr>
                <w:sz w:val="20"/>
                <w:szCs w:val="20"/>
              </w:rPr>
            </w:pPr>
            <w:r w:rsidRPr="00C61752">
              <w:rPr>
                <w:sz w:val="20"/>
                <w:szCs w:val="20"/>
              </w:rPr>
              <w:t>Родилось в данном году (чел.)</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574"/>
              <w:jc w:val="right"/>
              <w:rPr>
                <w:sz w:val="20"/>
                <w:szCs w:val="20"/>
              </w:rPr>
            </w:pPr>
            <w:r w:rsidRPr="00C61752">
              <w:rPr>
                <w:sz w:val="20"/>
                <w:szCs w:val="20"/>
              </w:rPr>
              <w:t>55</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right"/>
              <w:rPr>
                <w:sz w:val="20"/>
                <w:szCs w:val="20"/>
              </w:rPr>
            </w:pPr>
            <w:r w:rsidRPr="00C61752">
              <w:rPr>
                <w:sz w:val="20"/>
                <w:szCs w:val="20"/>
              </w:rPr>
              <w:t>378</w:t>
            </w:r>
          </w:p>
        </w:tc>
      </w:tr>
      <w:tr w:rsidR="00204108" w:rsidRPr="00C61752">
        <w:trPr>
          <w:trHeight w:hRule="exact" w:val="229"/>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67"/>
              <w:rPr>
                <w:sz w:val="20"/>
                <w:szCs w:val="20"/>
              </w:rPr>
            </w:pPr>
            <w:r w:rsidRPr="00C61752">
              <w:rPr>
                <w:sz w:val="20"/>
                <w:szCs w:val="20"/>
              </w:rPr>
              <w:t>Умерло в данном году (чел.)</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574"/>
              <w:jc w:val="right"/>
              <w:rPr>
                <w:sz w:val="20"/>
                <w:szCs w:val="20"/>
              </w:rPr>
            </w:pPr>
            <w:r w:rsidRPr="00C61752">
              <w:rPr>
                <w:sz w:val="20"/>
                <w:szCs w:val="20"/>
              </w:rPr>
              <w:t>108</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right"/>
              <w:rPr>
                <w:sz w:val="20"/>
                <w:szCs w:val="20"/>
              </w:rPr>
            </w:pPr>
            <w:r w:rsidRPr="00C61752">
              <w:rPr>
                <w:sz w:val="20"/>
                <w:szCs w:val="20"/>
              </w:rPr>
              <w:t>421</w:t>
            </w:r>
          </w:p>
        </w:tc>
      </w:tr>
      <w:tr w:rsidR="00204108" w:rsidRPr="00C61752">
        <w:trPr>
          <w:trHeight w:hRule="exact" w:val="205"/>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84" w:right="-40"/>
              <w:rPr>
                <w:sz w:val="20"/>
                <w:szCs w:val="20"/>
              </w:rPr>
            </w:pPr>
            <w:r w:rsidRPr="00C61752">
              <w:rPr>
                <w:color w:val="000000"/>
                <w:w w:val="107"/>
                <w:sz w:val="20"/>
                <w:szCs w:val="20"/>
              </w:rPr>
              <w:t>Распределение  умерших  по возрастам:</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180"/>
              <w:jc w:val="center"/>
              <w:rPr>
                <w:sz w:val="20"/>
                <w:szCs w:val="20"/>
              </w:rPr>
            </w:pP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center"/>
              <w:rPr>
                <w:sz w:val="20"/>
                <w:szCs w:val="20"/>
              </w:rPr>
            </w:pPr>
          </w:p>
        </w:tc>
      </w:tr>
      <w:tr w:rsidR="00204108" w:rsidRPr="00C61752">
        <w:trPr>
          <w:trHeight w:hRule="exact" w:val="213"/>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1342"/>
              <w:rPr>
                <w:sz w:val="20"/>
                <w:szCs w:val="20"/>
              </w:rPr>
            </w:pPr>
            <w:r w:rsidRPr="00C61752">
              <w:rPr>
                <w:color w:val="000000"/>
                <w:w w:val="110"/>
                <w:sz w:val="20"/>
                <w:szCs w:val="20"/>
              </w:rPr>
              <w:t>0 - 14</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394"/>
              <w:jc w:val="center"/>
              <w:rPr>
                <w:sz w:val="20"/>
                <w:szCs w:val="20"/>
              </w:rPr>
            </w:pPr>
            <w:r w:rsidRPr="00C61752">
              <w:rPr>
                <w:sz w:val="20"/>
                <w:szCs w:val="20"/>
              </w:rPr>
              <w:t>10</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right"/>
              <w:rPr>
                <w:sz w:val="20"/>
                <w:szCs w:val="20"/>
              </w:rPr>
            </w:pPr>
            <w:r w:rsidRPr="00C61752">
              <w:rPr>
                <w:sz w:val="20"/>
                <w:szCs w:val="20"/>
              </w:rPr>
              <w:t>71</w:t>
            </w:r>
          </w:p>
        </w:tc>
      </w:tr>
      <w:tr w:rsidR="00204108" w:rsidRPr="00C61752">
        <w:trPr>
          <w:trHeight w:hRule="exact" w:val="218"/>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1248"/>
              <w:rPr>
                <w:sz w:val="20"/>
                <w:szCs w:val="20"/>
              </w:rPr>
            </w:pPr>
            <w:r w:rsidRPr="00C61752">
              <w:rPr>
                <w:color w:val="000000"/>
                <w:w w:val="110"/>
                <w:sz w:val="20"/>
                <w:szCs w:val="20"/>
              </w:rPr>
              <w:t>15-24</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394"/>
              <w:jc w:val="center"/>
              <w:rPr>
                <w:sz w:val="20"/>
                <w:szCs w:val="20"/>
              </w:rPr>
            </w:pPr>
            <w:r w:rsidRPr="00C61752">
              <w:rPr>
                <w:sz w:val="20"/>
                <w:szCs w:val="20"/>
              </w:rPr>
              <w:t>21</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right"/>
              <w:rPr>
                <w:sz w:val="20"/>
                <w:szCs w:val="20"/>
              </w:rPr>
            </w:pPr>
            <w:r w:rsidRPr="00C61752">
              <w:rPr>
                <w:sz w:val="20"/>
                <w:szCs w:val="20"/>
              </w:rPr>
              <w:t>83</w:t>
            </w:r>
          </w:p>
        </w:tc>
      </w:tr>
      <w:tr w:rsidR="00204108" w:rsidRPr="00C61752">
        <w:trPr>
          <w:trHeight w:hRule="exact" w:val="213"/>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1207"/>
              <w:rPr>
                <w:sz w:val="20"/>
                <w:szCs w:val="20"/>
              </w:rPr>
            </w:pPr>
            <w:r w:rsidRPr="00C61752">
              <w:rPr>
                <w:color w:val="000000"/>
                <w:w w:val="110"/>
                <w:sz w:val="20"/>
                <w:szCs w:val="20"/>
              </w:rPr>
              <w:t>25 - 49</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394"/>
              <w:jc w:val="center"/>
              <w:rPr>
                <w:sz w:val="20"/>
                <w:szCs w:val="20"/>
              </w:rPr>
            </w:pPr>
            <w:r w:rsidRPr="00C61752">
              <w:rPr>
                <w:sz w:val="20"/>
                <w:szCs w:val="20"/>
              </w:rPr>
              <w:t>31</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right"/>
              <w:rPr>
                <w:sz w:val="20"/>
                <w:szCs w:val="20"/>
              </w:rPr>
            </w:pPr>
            <w:r w:rsidRPr="00C61752">
              <w:rPr>
                <w:sz w:val="20"/>
                <w:szCs w:val="20"/>
              </w:rPr>
              <w:t>102</w:t>
            </w:r>
          </w:p>
        </w:tc>
      </w:tr>
      <w:tr w:rsidR="00204108" w:rsidRPr="00C61752">
        <w:trPr>
          <w:trHeight w:hRule="exact" w:val="235"/>
        </w:trPr>
        <w:tc>
          <w:tcPr>
            <w:tcW w:w="3919" w:type="dxa"/>
            <w:tcBorders>
              <w:top w:val="nil"/>
              <w:left w:val="nil"/>
              <w:bottom w:val="nil"/>
              <w:right w:val="nil"/>
            </w:tcBorders>
            <w:shd w:val="clear" w:color="auto" w:fill="FFFFFF"/>
          </w:tcPr>
          <w:p w:rsidR="00204108" w:rsidRPr="00C61752" w:rsidRDefault="00204108" w:rsidP="00204108">
            <w:pPr>
              <w:shd w:val="clear" w:color="auto" w:fill="FFFFFF"/>
              <w:ind w:left="1234"/>
              <w:rPr>
                <w:sz w:val="20"/>
                <w:szCs w:val="20"/>
              </w:rPr>
            </w:pPr>
            <w:r w:rsidRPr="00C61752">
              <w:rPr>
                <w:color w:val="000000"/>
                <w:w w:val="110"/>
                <w:sz w:val="20"/>
                <w:szCs w:val="20"/>
              </w:rPr>
              <w:t>50 лет и старше</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394"/>
              <w:jc w:val="center"/>
              <w:rPr>
                <w:sz w:val="20"/>
                <w:szCs w:val="20"/>
              </w:rPr>
            </w:pPr>
            <w:r w:rsidRPr="00C61752">
              <w:rPr>
                <w:sz w:val="20"/>
                <w:szCs w:val="20"/>
              </w:rPr>
              <w:t>46</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right"/>
              <w:rPr>
                <w:sz w:val="20"/>
                <w:szCs w:val="20"/>
              </w:rPr>
            </w:pPr>
            <w:r w:rsidRPr="00C61752">
              <w:rPr>
                <w:sz w:val="20"/>
                <w:szCs w:val="20"/>
              </w:rPr>
              <w:t>155</w:t>
            </w:r>
          </w:p>
        </w:tc>
      </w:tr>
      <w:tr w:rsidR="00204108" w:rsidRPr="00C61752">
        <w:trPr>
          <w:trHeight w:hRule="exact" w:val="246"/>
        </w:trPr>
        <w:tc>
          <w:tcPr>
            <w:tcW w:w="3919"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Число зарегистрир.случаев заболеваний</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394"/>
              <w:jc w:val="center"/>
              <w:rPr>
                <w:sz w:val="20"/>
                <w:szCs w:val="20"/>
              </w:rPr>
            </w:pPr>
            <w:r w:rsidRPr="00C61752">
              <w:rPr>
                <w:sz w:val="20"/>
                <w:szCs w:val="20"/>
              </w:rPr>
              <w:t>7862</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right"/>
              <w:rPr>
                <w:sz w:val="20"/>
                <w:szCs w:val="20"/>
              </w:rPr>
            </w:pPr>
            <w:r w:rsidRPr="00C61752">
              <w:rPr>
                <w:sz w:val="20"/>
                <w:szCs w:val="20"/>
              </w:rPr>
              <w:t>30670</w:t>
            </w:r>
          </w:p>
        </w:tc>
      </w:tr>
      <w:tr w:rsidR="00204108" w:rsidRPr="00C61752">
        <w:trPr>
          <w:trHeight w:hRule="exact" w:val="175"/>
        </w:trPr>
        <w:tc>
          <w:tcPr>
            <w:tcW w:w="3919"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в том числе:</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180"/>
              <w:jc w:val="center"/>
              <w:rPr>
                <w:sz w:val="20"/>
                <w:szCs w:val="20"/>
              </w:rPr>
            </w:pP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center"/>
              <w:rPr>
                <w:sz w:val="20"/>
                <w:szCs w:val="20"/>
              </w:rPr>
            </w:pPr>
          </w:p>
        </w:tc>
      </w:tr>
      <w:tr w:rsidR="00204108" w:rsidRPr="00C61752">
        <w:trPr>
          <w:trHeight w:hRule="exact" w:val="199"/>
        </w:trPr>
        <w:tc>
          <w:tcPr>
            <w:tcW w:w="3919"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sz w:val="20"/>
                <w:szCs w:val="20"/>
              </w:rPr>
              <w:t>Болезней  органов  дыхания</w:t>
            </w:r>
            <w:r w:rsidRPr="00C61752">
              <w:rPr>
                <w:sz w:val="20"/>
                <w:szCs w:val="20"/>
              </w:rPr>
              <w:t xml:space="preserve"> </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151" w:hanging="713"/>
              <w:jc w:val="center"/>
              <w:rPr>
                <w:sz w:val="20"/>
                <w:szCs w:val="20"/>
              </w:rPr>
            </w:pPr>
            <w:r w:rsidRPr="00C61752">
              <w:rPr>
                <w:sz w:val="20"/>
                <w:szCs w:val="20"/>
              </w:rPr>
              <w:t>3315</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right"/>
              <w:rPr>
                <w:sz w:val="20"/>
                <w:szCs w:val="20"/>
              </w:rPr>
            </w:pPr>
            <w:r w:rsidRPr="00C61752">
              <w:rPr>
                <w:sz w:val="20"/>
                <w:szCs w:val="20"/>
              </w:rPr>
              <w:t>13750</w:t>
            </w:r>
          </w:p>
        </w:tc>
      </w:tr>
      <w:tr w:rsidR="00204108" w:rsidRPr="00C61752">
        <w:trPr>
          <w:trHeight w:hRule="exact" w:val="199"/>
        </w:trPr>
        <w:tc>
          <w:tcPr>
            <w:tcW w:w="3919"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кровообращения</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151" w:hanging="713"/>
              <w:jc w:val="center"/>
              <w:rPr>
                <w:sz w:val="20"/>
                <w:szCs w:val="20"/>
              </w:rPr>
            </w:pPr>
            <w:r w:rsidRPr="00C61752">
              <w:rPr>
                <w:sz w:val="20"/>
                <w:szCs w:val="20"/>
              </w:rPr>
              <w:t>1608</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ind w:left="680" w:right="688" w:hanging="610"/>
              <w:jc w:val="right"/>
              <w:rPr>
                <w:color w:val="000000"/>
                <w:w w:val="96"/>
                <w:sz w:val="20"/>
                <w:szCs w:val="20"/>
              </w:rPr>
            </w:pPr>
            <w:r w:rsidRPr="00C61752">
              <w:rPr>
                <w:color w:val="000000"/>
                <w:w w:val="96"/>
                <w:sz w:val="20"/>
                <w:szCs w:val="20"/>
              </w:rPr>
              <w:t>886</w:t>
            </w:r>
          </w:p>
        </w:tc>
      </w:tr>
      <w:tr w:rsidR="00204108" w:rsidRPr="00C61752">
        <w:trPr>
          <w:trHeight w:hRule="exact" w:val="199"/>
        </w:trPr>
        <w:tc>
          <w:tcPr>
            <w:tcW w:w="3919"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пищеварения</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180"/>
              <w:jc w:val="center"/>
              <w:rPr>
                <w:sz w:val="20"/>
                <w:szCs w:val="20"/>
              </w:rPr>
            </w:pPr>
            <w:r w:rsidRPr="00C61752">
              <w:rPr>
                <w:sz w:val="20"/>
                <w:szCs w:val="20"/>
              </w:rPr>
              <w:t>869</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tabs>
                <w:tab w:val="left" w:pos="500"/>
              </w:tabs>
              <w:ind w:left="680" w:right="688" w:hanging="610"/>
              <w:jc w:val="right"/>
              <w:rPr>
                <w:sz w:val="20"/>
                <w:szCs w:val="20"/>
              </w:rPr>
            </w:pPr>
            <w:r w:rsidRPr="00C61752">
              <w:rPr>
                <w:sz w:val="20"/>
                <w:szCs w:val="20"/>
              </w:rPr>
              <w:t>923</w:t>
            </w:r>
          </w:p>
        </w:tc>
      </w:tr>
      <w:tr w:rsidR="00204108" w:rsidRPr="00C61752">
        <w:trPr>
          <w:trHeight w:hRule="exact" w:val="199"/>
        </w:trPr>
        <w:tc>
          <w:tcPr>
            <w:tcW w:w="3919"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Травм</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180"/>
              <w:jc w:val="center"/>
              <w:rPr>
                <w:sz w:val="20"/>
                <w:szCs w:val="20"/>
              </w:rPr>
            </w:pPr>
            <w:r w:rsidRPr="00C61752">
              <w:rPr>
                <w:sz w:val="20"/>
                <w:szCs w:val="20"/>
              </w:rPr>
              <w:t>710</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tabs>
                <w:tab w:val="left" w:pos="500"/>
              </w:tabs>
              <w:ind w:left="680" w:right="688" w:hanging="610"/>
              <w:jc w:val="right"/>
              <w:rPr>
                <w:sz w:val="20"/>
                <w:szCs w:val="20"/>
              </w:rPr>
            </w:pPr>
            <w:r w:rsidRPr="00C61752">
              <w:rPr>
                <w:sz w:val="20"/>
                <w:szCs w:val="20"/>
              </w:rPr>
              <w:t>940</w:t>
            </w:r>
          </w:p>
        </w:tc>
      </w:tr>
      <w:tr w:rsidR="00204108" w:rsidRPr="00C61752">
        <w:trPr>
          <w:trHeight w:hRule="exact" w:val="199"/>
        </w:trPr>
        <w:tc>
          <w:tcPr>
            <w:tcW w:w="3919"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Прочие случаи</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361" w:right="331" w:hanging="180"/>
              <w:jc w:val="center"/>
              <w:rPr>
                <w:sz w:val="20"/>
                <w:szCs w:val="20"/>
              </w:rPr>
            </w:pPr>
            <w:r w:rsidRPr="00C61752">
              <w:rPr>
                <w:sz w:val="20"/>
                <w:szCs w:val="20"/>
              </w:rPr>
              <w:t>1460</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tabs>
                <w:tab w:val="left" w:pos="500"/>
              </w:tabs>
              <w:ind w:left="680" w:right="688" w:hanging="610"/>
              <w:jc w:val="right"/>
              <w:rPr>
                <w:sz w:val="20"/>
                <w:szCs w:val="20"/>
              </w:rPr>
            </w:pPr>
            <w:r w:rsidRPr="00C61752">
              <w:rPr>
                <w:sz w:val="20"/>
                <w:szCs w:val="20"/>
              </w:rPr>
              <w:t>14171</w:t>
            </w:r>
          </w:p>
        </w:tc>
      </w:tr>
      <w:tr w:rsidR="00204108" w:rsidRPr="00C61752">
        <w:trPr>
          <w:trHeight w:hRule="exact" w:val="199"/>
        </w:trPr>
        <w:tc>
          <w:tcPr>
            <w:tcW w:w="3919"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Показатели медицинского обслуживания:</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180"/>
              <w:jc w:val="center"/>
              <w:rPr>
                <w:sz w:val="20"/>
                <w:szCs w:val="20"/>
              </w:rPr>
            </w:pP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tabs>
                <w:tab w:val="left" w:pos="500"/>
              </w:tabs>
              <w:ind w:left="680" w:right="688" w:hanging="610"/>
              <w:jc w:val="center"/>
              <w:rPr>
                <w:sz w:val="20"/>
                <w:szCs w:val="20"/>
              </w:rPr>
            </w:pPr>
          </w:p>
        </w:tc>
      </w:tr>
      <w:tr w:rsidR="00204108" w:rsidRPr="00C61752">
        <w:trPr>
          <w:trHeight w:hRule="exact" w:val="199"/>
        </w:trPr>
        <w:tc>
          <w:tcPr>
            <w:tcW w:w="3919"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коек в стационаре</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180"/>
              <w:jc w:val="center"/>
              <w:rPr>
                <w:sz w:val="20"/>
                <w:szCs w:val="20"/>
              </w:rPr>
            </w:pPr>
            <w:r w:rsidRPr="00C61752">
              <w:rPr>
                <w:sz w:val="20"/>
                <w:szCs w:val="20"/>
              </w:rPr>
              <w:t>125</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tabs>
                <w:tab w:val="left" w:pos="500"/>
              </w:tabs>
              <w:ind w:left="680" w:right="688" w:hanging="610"/>
              <w:jc w:val="right"/>
              <w:rPr>
                <w:sz w:val="20"/>
                <w:szCs w:val="20"/>
              </w:rPr>
            </w:pPr>
            <w:r w:rsidRPr="00C61752">
              <w:rPr>
                <w:sz w:val="20"/>
                <w:szCs w:val="20"/>
              </w:rPr>
              <w:t>65</w:t>
            </w:r>
          </w:p>
        </w:tc>
      </w:tr>
      <w:tr w:rsidR="00204108" w:rsidRPr="00C61752">
        <w:trPr>
          <w:trHeight w:hRule="exact" w:val="199"/>
        </w:trPr>
        <w:tc>
          <w:tcPr>
            <w:tcW w:w="3919"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врачебных должностей</w:t>
            </w:r>
          </w:p>
        </w:tc>
        <w:tc>
          <w:tcPr>
            <w:tcW w:w="1492" w:type="dxa"/>
            <w:tcBorders>
              <w:top w:val="nil"/>
              <w:left w:val="nil"/>
              <w:bottom w:val="nil"/>
              <w:right w:val="nil"/>
            </w:tcBorders>
            <w:shd w:val="clear" w:color="auto" w:fill="FFFFFF"/>
          </w:tcPr>
          <w:p w:rsidR="00204108" w:rsidRPr="00C61752" w:rsidRDefault="00204108" w:rsidP="00204108">
            <w:pPr>
              <w:shd w:val="clear" w:color="auto" w:fill="FFFFFF"/>
              <w:ind w:left="714" w:right="575" w:hanging="180"/>
              <w:jc w:val="center"/>
              <w:rPr>
                <w:sz w:val="20"/>
                <w:szCs w:val="20"/>
              </w:rPr>
            </w:pPr>
            <w:r w:rsidRPr="00C61752">
              <w:rPr>
                <w:sz w:val="20"/>
                <w:szCs w:val="20"/>
              </w:rPr>
              <w:t>9</w:t>
            </w:r>
          </w:p>
        </w:tc>
        <w:tc>
          <w:tcPr>
            <w:tcW w:w="1494" w:type="dxa"/>
            <w:tcBorders>
              <w:top w:val="nil"/>
              <w:left w:val="nil"/>
              <w:bottom w:val="nil"/>
              <w:right w:val="nil"/>
            </w:tcBorders>
            <w:shd w:val="clear" w:color="auto" w:fill="FFFFFF"/>
          </w:tcPr>
          <w:p w:rsidR="00204108" w:rsidRPr="00C61752" w:rsidRDefault="00204108" w:rsidP="00204108">
            <w:pPr>
              <w:shd w:val="clear" w:color="auto" w:fill="FFFFFF"/>
              <w:tabs>
                <w:tab w:val="left" w:pos="500"/>
              </w:tabs>
              <w:ind w:left="680" w:right="688" w:hanging="610"/>
              <w:jc w:val="right"/>
              <w:rPr>
                <w:sz w:val="20"/>
                <w:szCs w:val="20"/>
              </w:rPr>
            </w:pPr>
            <w:r w:rsidRPr="00C61752">
              <w:rPr>
                <w:sz w:val="20"/>
                <w:szCs w:val="20"/>
              </w:rPr>
              <w:t>16</w:t>
            </w:r>
          </w:p>
        </w:tc>
      </w:tr>
    </w:tbl>
    <w:p w:rsidR="00204108" w:rsidRPr="001B1CF0" w:rsidRDefault="00204108" w:rsidP="00204108">
      <w:pPr>
        <w:shd w:val="clear" w:color="auto" w:fill="FFFFFF"/>
        <w:spacing w:before="2"/>
        <w:ind w:left="540" w:right="17"/>
        <w:jc w:val="center"/>
      </w:pPr>
      <w:r w:rsidRPr="001B1CF0">
        <w:rPr>
          <w:b/>
          <w:bCs/>
          <w:color w:val="000000"/>
          <w:w w:val="107"/>
        </w:rPr>
        <w:t>ЗАДАЧА 8.</w:t>
      </w:r>
    </w:p>
    <w:tbl>
      <w:tblPr>
        <w:tblW w:w="7020" w:type="dxa"/>
        <w:tblInd w:w="220" w:type="dxa"/>
        <w:tblLayout w:type="fixed"/>
        <w:tblCellMar>
          <w:left w:w="40" w:type="dxa"/>
          <w:right w:w="40" w:type="dxa"/>
        </w:tblCellMar>
        <w:tblLook w:val="0000" w:firstRow="0" w:lastRow="0" w:firstColumn="0" w:lastColumn="0" w:noHBand="0" w:noVBand="0"/>
      </w:tblPr>
      <w:tblGrid>
        <w:gridCol w:w="3780"/>
        <w:gridCol w:w="1440"/>
        <w:gridCol w:w="1800"/>
      </w:tblGrid>
      <w:tr w:rsidR="00204108" w:rsidRPr="00C61752">
        <w:trPr>
          <w:trHeight w:hRule="exact" w:val="242"/>
        </w:trPr>
        <w:tc>
          <w:tcPr>
            <w:tcW w:w="3780" w:type="dxa"/>
            <w:vMerge w:val="restart"/>
            <w:tcBorders>
              <w:left w:val="nil"/>
              <w:bottom w:val="nil"/>
              <w:right w:val="nil"/>
            </w:tcBorders>
            <w:shd w:val="clear" w:color="auto" w:fill="FFFFFF"/>
          </w:tcPr>
          <w:p w:rsidR="00204108" w:rsidRPr="00C61752" w:rsidRDefault="00204108" w:rsidP="00204108">
            <w:pPr>
              <w:shd w:val="clear" w:color="auto" w:fill="FFFFFF"/>
              <w:jc w:val="center"/>
              <w:rPr>
                <w:color w:val="000000"/>
                <w:sz w:val="20"/>
                <w:szCs w:val="20"/>
              </w:rPr>
            </w:pPr>
            <w:r w:rsidRPr="00C61752">
              <w:rPr>
                <w:color w:val="000000"/>
                <w:sz w:val="20"/>
                <w:szCs w:val="20"/>
              </w:rPr>
              <w:t xml:space="preserve">Данные о населении в  абсолютных  </w:t>
            </w:r>
          </w:p>
          <w:p w:rsidR="00204108" w:rsidRPr="00C61752" w:rsidRDefault="00204108" w:rsidP="00204108">
            <w:pPr>
              <w:shd w:val="clear" w:color="auto" w:fill="FFFFFF"/>
              <w:jc w:val="center"/>
              <w:rPr>
                <w:color w:val="000000"/>
                <w:sz w:val="20"/>
                <w:szCs w:val="20"/>
              </w:rPr>
            </w:pPr>
            <w:r w:rsidRPr="00C61752">
              <w:rPr>
                <w:color w:val="000000"/>
                <w:sz w:val="20"/>
                <w:szCs w:val="20"/>
              </w:rPr>
              <w:t>величинах</w:t>
            </w:r>
          </w:p>
        </w:tc>
        <w:tc>
          <w:tcPr>
            <w:tcW w:w="3240" w:type="dxa"/>
            <w:gridSpan w:val="2"/>
            <w:tcBorders>
              <w:left w:val="nil"/>
              <w:bottom w:val="nil"/>
              <w:right w:val="nil"/>
            </w:tcBorders>
            <w:shd w:val="clear" w:color="auto" w:fill="FFFFFF"/>
          </w:tcPr>
          <w:p w:rsidR="00204108" w:rsidRPr="00C61752" w:rsidRDefault="00204108" w:rsidP="00204108">
            <w:pPr>
              <w:shd w:val="clear" w:color="auto" w:fill="FFFFFF"/>
              <w:ind w:right="468"/>
              <w:jc w:val="center"/>
              <w:rPr>
                <w:color w:val="000000"/>
                <w:sz w:val="20"/>
                <w:szCs w:val="20"/>
              </w:rPr>
            </w:pPr>
            <w:r w:rsidRPr="00C61752">
              <w:rPr>
                <w:color w:val="000000"/>
                <w:sz w:val="20"/>
                <w:szCs w:val="20"/>
              </w:rPr>
              <w:t>Сельские врачебные участки</w:t>
            </w:r>
          </w:p>
        </w:tc>
      </w:tr>
      <w:tr w:rsidR="00204108" w:rsidRPr="00C61752">
        <w:trPr>
          <w:trHeight w:hRule="exact" w:val="373"/>
        </w:trPr>
        <w:tc>
          <w:tcPr>
            <w:tcW w:w="3780" w:type="dxa"/>
            <w:vMerge/>
            <w:tcBorders>
              <w:left w:val="nil"/>
              <w:bottom w:val="nil"/>
              <w:right w:val="nil"/>
            </w:tcBorders>
            <w:shd w:val="clear" w:color="auto" w:fill="FFFFFF"/>
          </w:tcPr>
          <w:p w:rsidR="00204108" w:rsidRPr="00C61752" w:rsidRDefault="00204108" w:rsidP="00204108">
            <w:pPr>
              <w:shd w:val="clear" w:color="auto" w:fill="FFFFFF"/>
              <w:ind w:left="72"/>
              <w:rPr>
                <w:color w:val="000000"/>
                <w:w w:val="82"/>
                <w:sz w:val="20"/>
                <w:szCs w:val="20"/>
              </w:rPr>
            </w:pPr>
          </w:p>
        </w:tc>
        <w:tc>
          <w:tcPr>
            <w:tcW w:w="1440" w:type="dxa"/>
            <w:tcBorders>
              <w:left w:val="nil"/>
              <w:bottom w:val="nil"/>
              <w:right w:val="nil"/>
            </w:tcBorders>
            <w:shd w:val="clear" w:color="auto" w:fill="FFFFFF"/>
          </w:tcPr>
          <w:p w:rsidR="00204108" w:rsidRPr="00C61752" w:rsidRDefault="00204108" w:rsidP="00204108">
            <w:pPr>
              <w:shd w:val="clear" w:color="auto" w:fill="FFFFFF"/>
              <w:ind w:right="140"/>
              <w:jc w:val="center"/>
              <w:rPr>
                <w:color w:val="000000"/>
                <w:sz w:val="20"/>
                <w:szCs w:val="20"/>
              </w:rPr>
            </w:pPr>
            <w:r w:rsidRPr="00C61752">
              <w:rPr>
                <w:color w:val="000000"/>
                <w:sz w:val="20"/>
                <w:szCs w:val="20"/>
              </w:rPr>
              <w:t>С. Грушевое</w:t>
            </w:r>
          </w:p>
        </w:tc>
        <w:tc>
          <w:tcPr>
            <w:tcW w:w="1800" w:type="dxa"/>
            <w:tcBorders>
              <w:top w:val="single" w:sz="6" w:space="0" w:color="auto"/>
              <w:left w:val="nil"/>
              <w:bottom w:val="nil"/>
              <w:right w:val="nil"/>
            </w:tcBorders>
            <w:shd w:val="clear" w:color="auto" w:fill="FFFFFF"/>
          </w:tcPr>
          <w:p w:rsidR="00204108" w:rsidRPr="0080383A" w:rsidRDefault="00204108" w:rsidP="00204108">
            <w:pPr>
              <w:shd w:val="clear" w:color="auto" w:fill="FFFFFF"/>
              <w:tabs>
                <w:tab w:val="left" w:pos="0"/>
                <w:tab w:val="left" w:pos="3200"/>
              </w:tabs>
              <w:ind w:right="-40"/>
              <w:rPr>
                <w:color w:val="000000"/>
                <w:sz w:val="18"/>
                <w:szCs w:val="18"/>
              </w:rPr>
            </w:pPr>
            <w:r w:rsidRPr="0080383A">
              <w:rPr>
                <w:color w:val="000000"/>
                <w:sz w:val="18"/>
                <w:szCs w:val="18"/>
              </w:rPr>
              <w:t>Ст.Григорополисская</w:t>
            </w:r>
          </w:p>
        </w:tc>
      </w:tr>
      <w:tr w:rsidR="00204108" w:rsidRPr="00C61752">
        <w:trPr>
          <w:trHeight w:hRule="exact" w:val="364"/>
        </w:trPr>
        <w:tc>
          <w:tcPr>
            <w:tcW w:w="3780"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left="72"/>
              <w:rPr>
                <w:sz w:val="20"/>
                <w:szCs w:val="20"/>
              </w:rPr>
            </w:pPr>
            <w:r w:rsidRPr="00C61752">
              <w:rPr>
                <w:sz w:val="20"/>
                <w:szCs w:val="20"/>
              </w:rPr>
              <w:t>Численность населения (чел.)</w:t>
            </w:r>
          </w:p>
        </w:tc>
        <w:tc>
          <w:tcPr>
            <w:tcW w:w="1440" w:type="dxa"/>
            <w:tcBorders>
              <w:top w:val="single" w:sz="6" w:space="0" w:color="auto"/>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5890</w:t>
            </w:r>
          </w:p>
        </w:tc>
        <w:tc>
          <w:tcPr>
            <w:tcW w:w="1800" w:type="dxa"/>
            <w:tcBorders>
              <w:top w:val="single" w:sz="6" w:space="0" w:color="auto"/>
              <w:left w:val="nil"/>
              <w:bottom w:val="nil"/>
              <w:right w:val="nil"/>
            </w:tcBorders>
            <w:shd w:val="clear" w:color="auto" w:fill="FFFFFF"/>
          </w:tcPr>
          <w:p w:rsidR="00204108" w:rsidRPr="00C61752" w:rsidRDefault="00204108" w:rsidP="00204108">
            <w:pPr>
              <w:shd w:val="clear" w:color="auto" w:fill="FFFFFF"/>
              <w:tabs>
                <w:tab w:val="left" w:pos="2660"/>
                <w:tab w:val="left" w:pos="2840"/>
              </w:tabs>
              <w:ind w:firstLine="320"/>
              <w:rPr>
                <w:sz w:val="20"/>
                <w:szCs w:val="20"/>
              </w:rPr>
            </w:pPr>
            <w:r w:rsidRPr="00C61752">
              <w:rPr>
                <w:sz w:val="20"/>
                <w:szCs w:val="20"/>
              </w:rPr>
              <w:t>9080</w:t>
            </w:r>
          </w:p>
        </w:tc>
      </w:tr>
      <w:tr w:rsidR="00204108" w:rsidRPr="00C61752">
        <w:trPr>
          <w:trHeight w:hRule="exact" w:val="266"/>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65"/>
              <w:rPr>
                <w:sz w:val="20"/>
                <w:szCs w:val="20"/>
              </w:rPr>
            </w:pPr>
            <w:r w:rsidRPr="00C61752">
              <w:rPr>
                <w:color w:val="000000"/>
                <w:w w:val="107"/>
                <w:sz w:val="20"/>
                <w:szCs w:val="20"/>
              </w:rPr>
              <w:t>Распределение жителей по возрастам.</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p>
        </w:tc>
      </w:tr>
      <w:tr w:rsidR="00204108" w:rsidRPr="00C61752">
        <w:trPr>
          <w:trHeight w:hRule="exact" w:val="248"/>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356"/>
              <w:rPr>
                <w:sz w:val="20"/>
                <w:szCs w:val="20"/>
              </w:rPr>
            </w:pPr>
            <w:r w:rsidRPr="00C61752">
              <w:rPr>
                <w:color w:val="000000"/>
                <w:w w:val="107"/>
                <w:sz w:val="20"/>
                <w:szCs w:val="20"/>
              </w:rPr>
              <w:t>0 - 14 лет</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1210</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1220</w:t>
            </w:r>
          </w:p>
        </w:tc>
      </w:tr>
      <w:tr w:rsidR="00204108" w:rsidRPr="00C61752">
        <w:trPr>
          <w:trHeight w:hRule="exact" w:val="274"/>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15 - 24</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930</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1650</w:t>
            </w:r>
          </w:p>
        </w:tc>
      </w:tr>
      <w:tr w:rsidR="00204108" w:rsidRPr="00C61752">
        <w:trPr>
          <w:trHeight w:hRule="exact" w:val="274"/>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19"/>
              <w:rPr>
                <w:sz w:val="20"/>
                <w:szCs w:val="20"/>
              </w:rPr>
            </w:pPr>
            <w:r w:rsidRPr="00C61752">
              <w:rPr>
                <w:color w:val="000000"/>
                <w:w w:val="107"/>
                <w:sz w:val="20"/>
                <w:szCs w:val="20"/>
              </w:rPr>
              <w:t>25 - 49</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1880</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3390</w:t>
            </w:r>
          </w:p>
        </w:tc>
      </w:tr>
      <w:tr w:rsidR="00204108" w:rsidRPr="00C61752">
        <w:trPr>
          <w:trHeight w:hRule="exact" w:val="282"/>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12"/>
              <w:rPr>
                <w:sz w:val="20"/>
                <w:szCs w:val="20"/>
              </w:rPr>
            </w:pPr>
            <w:r w:rsidRPr="00C61752">
              <w:rPr>
                <w:color w:val="000000"/>
                <w:w w:val="107"/>
                <w:sz w:val="20"/>
                <w:szCs w:val="20"/>
              </w:rPr>
              <w:t>50 лет и старше</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860</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1980</w:t>
            </w:r>
          </w:p>
        </w:tc>
      </w:tr>
      <w:tr w:rsidR="00204108" w:rsidRPr="00C61752">
        <w:trPr>
          <w:trHeight w:hRule="exact" w:val="274"/>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84"/>
              <w:rPr>
                <w:sz w:val="20"/>
                <w:szCs w:val="20"/>
              </w:rPr>
            </w:pPr>
            <w:r w:rsidRPr="00C61752">
              <w:rPr>
                <w:sz w:val="20"/>
                <w:szCs w:val="20"/>
              </w:rPr>
              <w:t>Родилось в данном году (чел.)</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51</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85</w:t>
            </w:r>
          </w:p>
        </w:tc>
      </w:tr>
      <w:tr w:rsidR="00204108" w:rsidRPr="00C61752">
        <w:trPr>
          <w:trHeight w:hRule="exact" w:val="282"/>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67"/>
              <w:rPr>
                <w:sz w:val="20"/>
                <w:szCs w:val="20"/>
              </w:rPr>
            </w:pPr>
            <w:r w:rsidRPr="00C61752">
              <w:rPr>
                <w:sz w:val="20"/>
                <w:szCs w:val="20"/>
              </w:rPr>
              <w:t>Умерло в данном году (чел.)</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78</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113</w:t>
            </w:r>
          </w:p>
        </w:tc>
      </w:tr>
      <w:tr w:rsidR="00204108" w:rsidRPr="00C61752">
        <w:trPr>
          <w:trHeight w:hRule="exact" w:val="254"/>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84" w:right="-40"/>
              <w:rPr>
                <w:sz w:val="20"/>
                <w:szCs w:val="20"/>
              </w:rPr>
            </w:pPr>
            <w:r w:rsidRPr="00C61752">
              <w:rPr>
                <w:color w:val="000000"/>
                <w:w w:val="107"/>
                <w:sz w:val="20"/>
                <w:szCs w:val="20"/>
              </w:rPr>
              <w:t>Распределение  умерших  по возрастам:</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p>
        </w:tc>
      </w:tr>
      <w:tr w:rsidR="00204108" w:rsidRPr="00C61752">
        <w:trPr>
          <w:trHeight w:hRule="exact" w:val="261"/>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342"/>
              <w:rPr>
                <w:sz w:val="20"/>
                <w:szCs w:val="20"/>
              </w:rPr>
            </w:pPr>
            <w:r w:rsidRPr="00C61752">
              <w:rPr>
                <w:color w:val="000000"/>
                <w:w w:val="110"/>
                <w:sz w:val="20"/>
                <w:szCs w:val="20"/>
              </w:rPr>
              <w:t>0 - 14</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9</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11</w:t>
            </w:r>
          </w:p>
        </w:tc>
      </w:tr>
      <w:tr w:rsidR="00204108" w:rsidRPr="00C61752">
        <w:trPr>
          <w:trHeight w:hRule="exact" w:val="269"/>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48"/>
              <w:rPr>
                <w:sz w:val="20"/>
                <w:szCs w:val="20"/>
              </w:rPr>
            </w:pPr>
            <w:r w:rsidRPr="00C61752">
              <w:rPr>
                <w:color w:val="000000"/>
                <w:w w:val="110"/>
                <w:sz w:val="20"/>
                <w:szCs w:val="20"/>
              </w:rPr>
              <w:t>15-24</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5</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15</w:t>
            </w:r>
          </w:p>
        </w:tc>
      </w:tr>
      <w:tr w:rsidR="00204108" w:rsidRPr="00C61752">
        <w:trPr>
          <w:trHeight w:hRule="exact" w:val="261"/>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07"/>
              <w:rPr>
                <w:sz w:val="20"/>
                <w:szCs w:val="20"/>
              </w:rPr>
            </w:pPr>
            <w:r w:rsidRPr="00C61752">
              <w:rPr>
                <w:color w:val="000000"/>
                <w:w w:val="110"/>
                <w:sz w:val="20"/>
                <w:szCs w:val="20"/>
              </w:rPr>
              <w:t>25 - 49</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25</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31</w:t>
            </w:r>
          </w:p>
        </w:tc>
      </w:tr>
      <w:tr w:rsidR="00204108" w:rsidRPr="00C61752">
        <w:trPr>
          <w:trHeight w:hRule="exact" w:val="290"/>
        </w:trPr>
        <w:tc>
          <w:tcPr>
            <w:tcW w:w="3780" w:type="dxa"/>
            <w:tcBorders>
              <w:top w:val="nil"/>
              <w:left w:val="nil"/>
              <w:bottom w:val="nil"/>
              <w:right w:val="nil"/>
            </w:tcBorders>
            <w:shd w:val="clear" w:color="auto" w:fill="FFFFFF"/>
          </w:tcPr>
          <w:p w:rsidR="00204108" w:rsidRPr="00C61752" w:rsidRDefault="00204108" w:rsidP="00204108">
            <w:pPr>
              <w:shd w:val="clear" w:color="auto" w:fill="FFFFFF"/>
              <w:ind w:left="1234"/>
              <w:rPr>
                <w:sz w:val="20"/>
                <w:szCs w:val="20"/>
              </w:rPr>
            </w:pPr>
            <w:r w:rsidRPr="00C61752">
              <w:rPr>
                <w:color w:val="000000"/>
                <w:w w:val="110"/>
                <w:sz w:val="20"/>
                <w:szCs w:val="20"/>
              </w:rPr>
              <w:t>50 лет и старше</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38</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56</w:t>
            </w:r>
          </w:p>
        </w:tc>
      </w:tr>
      <w:tr w:rsidR="00204108" w:rsidRPr="00C61752">
        <w:trPr>
          <w:trHeight w:hRule="exact" w:val="303"/>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Число зарегистрир. случаев заболеваний</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tabs>
                <w:tab w:val="left" w:pos="1400"/>
              </w:tabs>
              <w:ind w:left="415" w:hanging="95"/>
              <w:rPr>
                <w:sz w:val="20"/>
                <w:szCs w:val="20"/>
              </w:rPr>
            </w:pPr>
            <w:r w:rsidRPr="00C61752">
              <w:rPr>
                <w:sz w:val="20"/>
                <w:szCs w:val="20"/>
              </w:rPr>
              <w:t>5569</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8128</w:t>
            </w:r>
          </w:p>
        </w:tc>
      </w:tr>
      <w:tr w:rsidR="00204108" w:rsidRPr="00C61752">
        <w:trPr>
          <w:trHeight w:hRule="exact" w:val="217"/>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w w:val="110"/>
                <w:sz w:val="20"/>
                <w:szCs w:val="20"/>
              </w:rPr>
              <w:t>в том числе:</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p>
        </w:tc>
      </w:tr>
      <w:tr w:rsidR="00204108" w:rsidRPr="00C61752">
        <w:trPr>
          <w:trHeight w:hRule="exact" w:val="248"/>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sz w:val="20"/>
                <w:szCs w:val="20"/>
              </w:rPr>
            </w:pPr>
            <w:r w:rsidRPr="00C61752">
              <w:rPr>
                <w:color w:val="000000"/>
                <w:sz w:val="20"/>
                <w:szCs w:val="20"/>
              </w:rPr>
              <w:t>Болезней   органов   дыхания</w:t>
            </w:r>
            <w:r w:rsidRPr="00C61752">
              <w:rPr>
                <w:sz w:val="20"/>
                <w:szCs w:val="20"/>
              </w:rPr>
              <w:t xml:space="preserve"> </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2005</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3580</w:t>
            </w:r>
          </w:p>
        </w:tc>
      </w:tr>
      <w:tr w:rsidR="00204108" w:rsidRPr="00C61752">
        <w:trPr>
          <w:trHeight w:hRule="exact" w:val="248"/>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кровообращения</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618</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color w:val="000000"/>
                <w:w w:val="96"/>
                <w:sz w:val="20"/>
                <w:szCs w:val="20"/>
              </w:rPr>
            </w:pPr>
            <w:r w:rsidRPr="00C61752">
              <w:rPr>
                <w:color w:val="000000"/>
                <w:w w:val="96"/>
                <w:sz w:val="20"/>
                <w:szCs w:val="20"/>
              </w:rPr>
              <w:t>1306</w:t>
            </w:r>
          </w:p>
        </w:tc>
      </w:tr>
      <w:tr w:rsidR="00204108" w:rsidRPr="00C61752">
        <w:trPr>
          <w:trHeight w:hRule="exact" w:val="248"/>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Болезней органов пищеварения</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880</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923</w:t>
            </w:r>
          </w:p>
        </w:tc>
      </w:tr>
      <w:tr w:rsidR="00204108" w:rsidRPr="00C61752">
        <w:trPr>
          <w:trHeight w:hRule="exact" w:val="248"/>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Травм</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676</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960</w:t>
            </w:r>
          </w:p>
        </w:tc>
      </w:tr>
      <w:tr w:rsidR="00204108" w:rsidRPr="00C61752">
        <w:trPr>
          <w:trHeight w:hRule="exact" w:val="248"/>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Прочие случаи</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1390</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1369</w:t>
            </w:r>
          </w:p>
        </w:tc>
      </w:tr>
      <w:tr w:rsidR="00204108" w:rsidRPr="00C61752">
        <w:trPr>
          <w:trHeight w:hRule="exact" w:val="248"/>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Показатели медицинского обслуживания:</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p>
        </w:tc>
      </w:tr>
      <w:tr w:rsidR="00204108" w:rsidRPr="00C61752">
        <w:trPr>
          <w:trHeight w:hRule="exact" w:val="248"/>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коек в стационаре</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35</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62</w:t>
            </w:r>
          </w:p>
        </w:tc>
      </w:tr>
      <w:tr w:rsidR="00204108" w:rsidRPr="00C61752">
        <w:trPr>
          <w:trHeight w:hRule="exact" w:val="248"/>
        </w:trPr>
        <w:tc>
          <w:tcPr>
            <w:tcW w:w="3780" w:type="dxa"/>
            <w:tcBorders>
              <w:top w:val="nil"/>
              <w:left w:val="nil"/>
              <w:bottom w:val="nil"/>
              <w:right w:val="nil"/>
            </w:tcBorders>
            <w:shd w:val="clear" w:color="auto" w:fill="FFFFFF"/>
          </w:tcPr>
          <w:p w:rsidR="00204108" w:rsidRPr="00C61752" w:rsidRDefault="00204108" w:rsidP="00204108">
            <w:pPr>
              <w:shd w:val="clear" w:color="auto" w:fill="FFFFFF"/>
              <w:rPr>
                <w:color w:val="000000"/>
                <w:sz w:val="20"/>
                <w:szCs w:val="20"/>
              </w:rPr>
            </w:pPr>
            <w:r w:rsidRPr="00C61752">
              <w:rPr>
                <w:color w:val="000000"/>
                <w:sz w:val="20"/>
                <w:szCs w:val="20"/>
              </w:rPr>
              <w:t>Число врачебных должностей</w:t>
            </w:r>
          </w:p>
        </w:tc>
        <w:tc>
          <w:tcPr>
            <w:tcW w:w="1440" w:type="dxa"/>
            <w:tcBorders>
              <w:top w:val="nil"/>
              <w:left w:val="nil"/>
              <w:bottom w:val="nil"/>
              <w:right w:val="nil"/>
            </w:tcBorders>
            <w:shd w:val="clear" w:color="auto" w:fill="FFFFFF"/>
          </w:tcPr>
          <w:p w:rsidR="00204108" w:rsidRPr="00C61752" w:rsidRDefault="00204108" w:rsidP="00204108">
            <w:pPr>
              <w:shd w:val="clear" w:color="auto" w:fill="FFFFFF"/>
              <w:ind w:left="415" w:hanging="95"/>
              <w:rPr>
                <w:sz w:val="20"/>
                <w:szCs w:val="20"/>
              </w:rPr>
            </w:pPr>
            <w:r w:rsidRPr="00C61752">
              <w:rPr>
                <w:sz w:val="20"/>
                <w:szCs w:val="20"/>
              </w:rPr>
              <w:t>3</w:t>
            </w:r>
          </w:p>
        </w:tc>
        <w:tc>
          <w:tcPr>
            <w:tcW w:w="1800" w:type="dxa"/>
            <w:tcBorders>
              <w:top w:val="nil"/>
              <w:left w:val="nil"/>
              <w:bottom w:val="nil"/>
              <w:right w:val="nil"/>
            </w:tcBorders>
            <w:shd w:val="clear" w:color="auto" w:fill="FFFFFF"/>
          </w:tcPr>
          <w:p w:rsidR="00204108" w:rsidRPr="00C61752" w:rsidRDefault="00204108" w:rsidP="00204108">
            <w:pPr>
              <w:shd w:val="clear" w:color="auto" w:fill="FFFFFF"/>
              <w:tabs>
                <w:tab w:val="left" w:pos="140"/>
                <w:tab w:val="left" w:pos="2660"/>
                <w:tab w:val="left" w:pos="2840"/>
              </w:tabs>
              <w:ind w:left="-760" w:right="860" w:firstLine="900"/>
              <w:jc w:val="center"/>
              <w:rPr>
                <w:sz w:val="20"/>
                <w:szCs w:val="20"/>
              </w:rPr>
            </w:pPr>
            <w:r w:rsidRPr="00C61752">
              <w:rPr>
                <w:sz w:val="20"/>
                <w:szCs w:val="20"/>
              </w:rPr>
              <w:t>9</w:t>
            </w:r>
          </w:p>
        </w:tc>
      </w:tr>
    </w:tbl>
    <w:p w:rsidR="00204108" w:rsidRPr="00C61752" w:rsidRDefault="00204108" w:rsidP="00204108">
      <w:pPr>
        <w:spacing w:after="120"/>
        <w:ind w:right="-82" w:firstLine="708"/>
        <w:jc w:val="both"/>
        <w:rPr>
          <w:sz w:val="20"/>
          <w:szCs w:val="20"/>
        </w:rPr>
      </w:pPr>
    </w:p>
    <w:p w:rsidR="00204108" w:rsidRPr="00CD288B" w:rsidRDefault="00204108" w:rsidP="00204108">
      <w:pPr>
        <w:spacing w:after="120"/>
        <w:ind w:right="-82" w:firstLine="708"/>
        <w:jc w:val="both"/>
      </w:pPr>
      <w:r w:rsidRPr="00CD288B">
        <w:rPr>
          <w:b/>
          <w:caps/>
        </w:rPr>
        <w:t>Задание №2</w:t>
      </w:r>
      <w:r w:rsidRPr="00CD288B">
        <w:rPr>
          <w:b/>
        </w:rPr>
        <w:t xml:space="preserve">. </w:t>
      </w:r>
      <w:r w:rsidRPr="000026CA">
        <w:rPr>
          <w:b/>
          <w:sz w:val="22"/>
          <w:szCs w:val="22"/>
        </w:rPr>
        <w:t>Предложенный статистический материал изобразить графически, для чего необходимо выбрать вид графического изображения наиболее соответствующий имеющимся данным, масштаб, начертить диаграмму и сформулировать выводы</w:t>
      </w:r>
      <w:r w:rsidRPr="00CD288B">
        <w:t>.</w:t>
      </w:r>
    </w:p>
    <w:p w:rsidR="000026CA" w:rsidRDefault="000026CA" w:rsidP="00204108">
      <w:pPr>
        <w:spacing w:after="120"/>
        <w:ind w:right="-82" w:firstLine="708"/>
        <w:jc w:val="center"/>
        <w:rPr>
          <w:b/>
          <w:caps/>
        </w:rPr>
      </w:pPr>
    </w:p>
    <w:p w:rsidR="00204108" w:rsidRPr="00CD288B" w:rsidRDefault="00204108" w:rsidP="000026CA">
      <w:pPr>
        <w:ind w:right="-79" w:firstLine="709"/>
        <w:jc w:val="center"/>
        <w:rPr>
          <w:b/>
          <w:caps/>
        </w:rPr>
      </w:pPr>
      <w:r w:rsidRPr="00CD288B">
        <w:rPr>
          <w:b/>
          <w:caps/>
        </w:rPr>
        <w:t>Задача 1.</w:t>
      </w:r>
    </w:p>
    <w:p w:rsidR="00204108" w:rsidRPr="000026CA" w:rsidRDefault="00204108" w:rsidP="000026CA">
      <w:pPr>
        <w:spacing w:after="120"/>
        <w:ind w:right="-82"/>
        <w:jc w:val="both"/>
        <w:rPr>
          <w:sz w:val="22"/>
          <w:szCs w:val="22"/>
        </w:rPr>
      </w:pPr>
      <w:r w:rsidRPr="000026CA">
        <w:rPr>
          <w:b/>
          <w:sz w:val="22"/>
          <w:szCs w:val="22"/>
        </w:rPr>
        <w:t xml:space="preserve">Диаграмма 1. </w:t>
      </w:r>
      <w:r w:rsidRPr="000026CA">
        <w:rPr>
          <w:sz w:val="22"/>
          <w:szCs w:val="22"/>
        </w:rPr>
        <w:t>Планируемые расходы здравоохранения из всех источников финансирования в расчете на одного жителя Ставропольского края составили в 2005 году 1254,2 рублей, в том числе за счет бюджетов всех уровней 531,7 руб. (42,</w:t>
      </w:r>
      <w:r w:rsidR="000026CA" w:rsidRPr="000026CA">
        <w:rPr>
          <w:sz w:val="22"/>
          <w:szCs w:val="22"/>
        </w:rPr>
        <w:t>4</w:t>
      </w:r>
      <w:r w:rsidRPr="000026CA">
        <w:rPr>
          <w:sz w:val="22"/>
          <w:szCs w:val="22"/>
        </w:rPr>
        <w:t>%), за счет средств обязательного медицинского страхования – 639,1 руб. (50,9</w:t>
      </w:r>
      <w:r w:rsidR="000026CA" w:rsidRPr="000026CA">
        <w:rPr>
          <w:sz w:val="22"/>
          <w:szCs w:val="22"/>
        </w:rPr>
        <w:t>5</w:t>
      </w:r>
      <w:r w:rsidRPr="000026CA">
        <w:rPr>
          <w:sz w:val="22"/>
          <w:szCs w:val="22"/>
        </w:rPr>
        <w:t>%), за счет целевых программ – 83,4 руб. (6,6</w:t>
      </w:r>
      <w:r w:rsidR="000026CA" w:rsidRPr="000026CA">
        <w:rPr>
          <w:sz w:val="22"/>
          <w:szCs w:val="22"/>
        </w:rPr>
        <w:t>5</w:t>
      </w:r>
      <w:r w:rsidRPr="000026CA">
        <w:rPr>
          <w:sz w:val="22"/>
          <w:szCs w:val="22"/>
        </w:rPr>
        <w:t>%).</w:t>
      </w:r>
    </w:p>
    <w:p w:rsidR="00204108" w:rsidRPr="000026CA" w:rsidRDefault="00204108" w:rsidP="000026CA">
      <w:pPr>
        <w:spacing w:after="120"/>
        <w:ind w:right="-82"/>
        <w:jc w:val="both"/>
        <w:rPr>
          <w:sz w:val="22"/>
          <w:szCs w:val="22"/>
        </w:rPr>
      </w:pPr>
      <w:r w:rsidRPr="000026CA">
        <w:rPr>
          <w:b/>
          <w:sz w:val="22"/>
          <w:szCs w:val="22"/>
        </w:rPr>
        <w:t xml:space="preserve">Диаграмма 2. </w:t>
      </w:r>
      <w:r w:rsidRPr="000026CA">
        <w:rPr>
          <w:sz w:val="22"/>
          <w:szCs w:val="22"/>
        </w:rPr>
        <w:t>Заболеваемость сифилисом и гонореей на 100 тыс. населения в Ставропольском крае по возрастным группам.</w:t>
      </w:r>
    </w:p>
    <w:tbl>
      <w:tblPr>
        <w:tblStyle w:val="a4"/>
        <w:tblW w:w="0" w:type="auto"/>
        <w:tblLook w:val="01E0" w:firstRow="1" w:lastRow="1" w:firstColumn="1" w:lastColumn="1" w:noHBand="0" w:noVBand="0"/>
      </w:tblPr>
      <w:tblGrid>
        <w:gridCol w:w="1043"/>
        <w:gridCol w:w="1524"/>
        <w:gridCol w:w="1421"/>
        <w:gridCol w:w="1524"/>
        <w:gridCol w:w="1421"/>
      </w:tblGrid>
      <w:tr w:rsidR="00204108" w:rsidRPr="000026CA">
        <w:trPr>
          <w:trHeight w:val="351"/>
        </w:trPr>
        <w:tc>
          <w:tcPr>
            <w:tcW w:w="1050" w:type="dxa"/>
            <w:vMerge w:val="restart"/>
          </w:tcPr>
          <w:p w:rsidR="00204108" w:rsidRPr="000026CA" w:rsidRDefault="00204108" w:rsidP="00204108">
            <w:pPr>
              <w:spacing w:after="120"/>
              <w:ind w:right="-82"/>
              <w:jc w:val="center"/>
              <w:rPr>
                <w:sz w:val="22"/>
                <w:szCs w:val="22"/>
              </w:rPr>
            </w:pPr>
            <w:r w:rsidRPr="000026CA">
              <w:rPr>
                <w:sz w:val="22"/>
                <w:szCs w:val="22"/>
              </w:rPr>
              <w:t>Годы</w:t>
            </w:r>
          </w:p>
        </w:tc>
        <w:tc>
          <w:tcPr>
            <w:tcW w:w="2961" w:type="dxa"/>
            <w:gridSpan w:val="2"/>
          </w:tcPr>
          <w:p w:rsidR="00204108" w:rsidRPr="000026CA" w:rsidRDefault="00204108" w:rsidP="00204108">
            <w:pPr>
              <w:spacing w:after="120"/>
              <w:ind w:right="-82"/>
              <w:jc w:val="center"/>
              <w:rPr>
                <w:sz w:val="22"/>
                <w:szCs w:val="22"/>
              </w:rPr>
            </w:pPr>
            <w:r w:rsidRPr="000026CA">
              <w:rPr>
                <w:sz w:val="22"/>
                <w:szCs w:val="22"/>
              </w:rPr>
              <w:t>15 – 17 лет</w:t>
            </w:r>
          </w:p>
        </w:tc>
        <w:tc>
          <w:tcPr>
            <w:tcW w:w="2961" w:type="dxa"/>
            <w:gridSpan w:val="2"/>
          </w:tcPr>
          <w:p w:rsidR="00204108" w:rsidRPr="000026CA" w:rsidRDefault="00204108" w:rsidP="00204108">
            <w:pPr>
              <w:spacing w:after="120"/>
              <w:ind w:right="-82"/>
              <w:jc w:val="center"/>
              <w:rPr>
                <w:sz w:val="22"/>
                <w:szCs w:val="22"/>
              </w:rPr>
            </w:pPr>
            <w:r w:rsidRPr="000026CA">
              <w:rPr>
                <w:sz w:val="22"/>
                <w:szCs w:val="22"/>
              </w:rPr>
              <w:t>18 лет и старше</w:t>
            </w:r>
          </w:p>
        </w:tc>
      </w:tr>
      <w:tr w:rsidR="00204108" w:rsidRPr="000026CA">
        <w:trPr>
          <w:trHeight w:val="170"/>
        </w:trPr>
        <w:tc>
          <w:tcPr>
            <w:tcW w:w="1050" w:type="dxa"/>
            <w:vMerge/>
          </w:tcPr>
          <w:p w:rsidR="00204108" w:rsidRPr="000026CA" w:rsidRDefault="00204108" w:rsidP="00204108">
            <w:pPr>
              <w:spacing w:after="120"/>
              <w:ind w:right="-82"/>
              <w:jc w:val="center"/>
              <w:rPr>
                <w:sz w:val="22"/>
                <w:szCs w:val="22"/>
              </w:rPr>
            </w:pPr>
          </w:p>
        </w:tc>
        <w:tc>
          <w:tcPr>
            <w:tcW w:w="1532" w:type="dxa"/>
          </w:tcPr>
          <w:p w:rsidR="00204108" w:rsidRPr="000026CA" w:rsidRDefault="00204108" w:rsidP="00204108">
            <w:pPr>
              <w:spacing w:after="120"/>
              <w:ind w:right="-82"/>
              <w:jc w:val="center"/>
              <w:rPr>
                <w:sz w:val="22"/>
                <w:szCs w:val="22"/>
              </w:rPr>
            </w:pPr>
            <w:r w:rsidRPr="000026CA">
              <w:rPr>
                <w:sz w:val="22"/>
                <w:szCs w:val="22"/>
              </w:rPr>
              <w:t>Сифилис</w:t>
            </w:r>
          </w:p>
        </w:tc>
        <w:tc>
          <w:tcPr>
            <w:tcW w:w="1429" w:type="dxa"/>
          </w:tcPr>
          <w:p w:rsidR="00204108" w:rsidRPr="000026CA" w:rsidRDefault="00204108" w:rsidP="00204108">
            <w:pPr>
              <w:spacing w:after="120"/>
              <w:ind w:right="-82"/>
              <w:jc w:val="center"/>
              <w:rPr>
                <w:sz w:val="22"/>
                <w:szCs w:val="22"/>
              </w:rPr>
            </w:pPr>
            <w:r w:rsidRPr="000026CA">
              <w:rPr>
                <w:sz w:val="22"/>
                <w:szCs w:val="22"/>
              </w:rPr>
              <w:t>Гонорея</w:t>
            </w:r>
          </w:p>
        </w:tc>
        <w:tc>
          <w:tcPr>
            <w:tcW w:w="1532" w:type="dxa"/>
          </w:tcPr>
          <w:p w:rsidR="00204108" w:rsidRPr="000026CA" w:rsidRDefault="00204108" w:rsidP="00204108">
            <w:pPr>
              <w:spacing w:after="120"/>
              <w:ind w:right="-82"/>
              <w:jc w:val="center"/>
              <w:rPr>
                <w:sz w:val="22"/>
                <w:szCs w:val="22"/>
              </w:rPr>
            </w:pPr>
            <w:r w:rsidRPr="000026CA">
              <w:rPr>
                <w:sz w:val="22"/>
                <w:szCs w:val="22"/>
              </w:rPr>
              <w:t>Сифилис</w:t>
            </w:r>
          </w:p>
        </w:tc>
        <w:tc>
          <w:tcPr>
            <w:tcW w:w="1429" w:type="dxa"/>
          </w:tcPr>
          <w:p w:rsidR="00204108" w:rsidRPr="000026CA" w:rsidRDefault="00204108" w:rsidP="00204108">
            <w:pPr>
              <w:spacing w:after="120"/>
              <w:ind w:right="-82"/>
              <w:jc w:val="center"/>
              <w:rPr>
                <w:sz w:val="22"/>
                <w:szCs w:val="22"/>
              </w:rPr>
            </w:pPr>
            <w:r w:rsidRPr="000026CA">
              <w:rPr>
                <w:sz w:val="22"/>
                <w:szCs w:val="22"/>
              </w:rPr>
              <w:t>Гонорея</w:t>
            </w:r>
          </w:p>
        </w:tc>
      </w:tr>
      <w:tr w:rsidR="00204108" w:rsidRPr="000026CA">
        <w:trPr>
          <w:trHeight w:val="461"/>
        </w:trPr>
        <w:tc>
          <w:tcPr>
            <w:tcW w:w="1050" w:type="dxa"/>
          </w:tcPr>
          <w:p w:rsidR="00204108" w:rsidRPr="000026CA" w:rsidRDefault="00204108" w:rsidP="00204108">
            <w:pPr>
              <w:spacing w:after="120"/>
              <w:ind w:right="-82"/>
              <w:jc w:val="center"/>
              <w:rPr>
                <w:sz w:val="22"/>
                <w:szCs w:val="22"/>
              </w:rPr>
            </w:pPr>
            <w:r w:rsidRPr="000026CA">
              <w:rPr>
                <w:sz w:val="22"/>
                <w:szCs w:val="22"/>
              </w:rPr>
              <w:t>2005</w:t>
            </w:r>
          </w:p>
        </w:tc>
        <w:tc>
          <w:tcPr>
            <w:tcW w:w="1532" w:type="dxa"/>
          </w:tcPr>
          <w:p w:rsidR="00204108" w:rsidRPr="000026CA" w:rsidRDefault="00204108" w:rsidP="00204108">
            <w:pPr>
              <w:spacing w:after="120"/>
              <w:ind w:right="-82"/>
              <w:jc w:val="center"/>
              <w:rPr>
                <w:sz w:val="22"/>
                <w:szCs w:val="22"/>
              </w:rPr>
            </w:pPr>
            <w:r w:rsidRPr="000026CA">
              <w:rPr>
                <w:sz w:val="22"/>
                <w:szCs w:val="22"/>
              </w:rPr>
              <w:t>110,1</w:t>
            </w:r>
          </w:p>
        </w:tc>
        <w:tc>
          <w:tcPr>
            <w:tcW w:w="1429" w:type="dxa"/>
          </w:tcPr>
          <w:p w:rsidR="00204108" w:rsidRPr="000026CA" w:rsidRDefault="00204108" w:rsidP="00204108">
            <w:pPr>
              <w:spacing w:after="120"/>
              <w:ind w:right="-82"/>
              <w:jc w:val="center"/>
              <w:rPr>
                <w:sz w:val="22"/>
                <w:szCs w:val="22"/>
              </w:rPr>
            </w:pPr>
            <w:r w:rsidRPr="000026CA">
              <w:rPr>
                <w:sz w:val="22"/>
                <w:szCs w:val="22"/>
              </w:rPr>
              <w:t>90,3</w:t>
            </w:r>
          </w:p>
        </w:tc>
        <w:tc>
          <w:tcPr>
            <w:tcW w:w="1532" w:type="dxa"/>
          </w:tcPr>
          <w:p w:rsidR="00204108" w:rsidRPr="000026CA" w:rsidRDefault="00204108" w:rsidP="00204108">
            <w:pPr>
              <w:spacing w:after="120"/>
              <w:ind w:right="-82"/>
              <w:jc w:val="center"/>
              <w:rPr>
                <w:sz w:val="22"/>
                <w:szCs w:val="22"/>
              </w:rPr>
            </w:pPr>
            <w:r w:rsidRPr="000026CA">
              <w:rPr>
                <w:sz w:val="22"/>
                <w:szCs w:val="22"/>
              </w:rPr>
              <w:t>120,1</w:t>
            </w:r>
          </w:p>
        </w:tc>
        <w:tc>
          <w:tcPr>
            <w:tcW w:w="1429" w:type="dxa"/>
          </w:tcPr>
          <w:p w:rsidR="00204108" w:rsidRPr="000026CA" w:rsidRDefault="00204108" w:rsidP="00204108">
            <w:pPr>
              <w:spacing w:after="120"/>
              <w:ind w:right="-82"/>
              <w:jc w:val="center"/>
              <w:rPr>
                <w:sz w:val="22"/>
                <w:szCs w:val="22"/>
              </w:rPr>
            </w:pPr>
            <w:r w:rsidRPr="000026CA">
              <w:rPr>
                <w:sz w:val="22"/>
                <w:szCs w:val="22"/>
              </w:rPr>
              <w:t>83,8</w:t>
            </w:r>
          </w:p>
        </w:tc>
      </w:tr>
    </w:tbl>
    <w:p w:rsidR="00204108" w:rsidRPr="000026CA" w:rsidRDefault="00204108" w:rsidP="000026CA">
      <w:pPr>
        <w:spacing w:after="120"/>
        <w:ind w:right="-82"/>
        <w:jc w:val="both"/>
        <w:rPr>
          <w:sz w:val="22"/>
          <w:szCs w:val="22"/>
        </w:rPr>
      </w:pPr>
      <w:r w:rsidRPr="000026CA">
        <w:rPr>
          <w:b/>
          <w:sz w:val="22"/>
          <w:szCs w:val="22"/>
        </w:rPr>
        <w:t xml:space="preserve">Диаграмма 3. </w:t>
      </w:r>
      <w:r w:rsidRPr="000026CA">
        <w:rPr>
          <w:sz w:val="22"/>
          <w:szCs w:val="22"/>
        </w:rPr>
        <w:t>Динамика общей смертности (на 1000населения) в Российской Федерации и по Ставропольскому краю</w:t>
      </w:r>
    </w:p>
    <w:tbl>
      <w:tblPr>
        <w:tblStyle w:val="a4"/>
        <w:tblW w:w="0" w:type="auto"/>
        <w:tblLook w:val="01E0" w:firstRow="1" w:lastRow="1" w:firstColumn="1" w:lastColumn="1" w:noHBand="0" w:noVBand="0"/>
      </w:tblPr>
      <w:tblGrid>
        <w:gridCol w:w="1773"/>
        <w:gridCol w:w="637"/>
        <w:gridCol w:w="699"/>
        <w:gridCol w:w="669"/>
        <w:gridCol w:w="669"/>
        <w:gridCol w:w="669"/>
        <w:gridCol w:w="669"/>
        <w:gridCol w:w="574"/>
        <w:gridCol w:w="574"/>
      </w:tblGrid>
      <w:tr w:rsidR="00204108" w:rsidRPr="000026CA">
        <w:trPr>
          <w:trHeight w:val="302"/>
        </w:trPr>
        <w:tc>
          <w:tcPr>
            <w:tcW w:w="1804" w:type="dxa"/>
          </w:tcPr>
          <w:p w:rsidR="00204108" w:rsidRPr="000026CA" w:rsidRDefault="00204108" w:rsidP="00204108">
            <w:pPr>
              <w:spacing w:after="120"/>
              <w:ind w:right="-82"/>
              <w:jc w:val="both"/>
              <w:rPr>
                <w:sz w:val="22"/>
                <w:szCs w:val="22"/>
              </w:rPr>
            </w:pPr>
            <w:r w:rsidRPr="000026CA">
              <w:rPr>
                <w:sz w:val="22"/>
                <w:szCs w:val="22"/>
              </w:rPr>
              <w:t>Территории</w:t>
            </w:r>
          </w:p>
        </w:tc>
        <w:tc>
          <w:tcPr>
            <w:tcW w:w="657" w:type="dxa"/>
          </w:tcPr>
          <w:p w:rsidR="00204108" w:rsidRPr="000026CA" w:rsidRDefault="00204108" w:rsidP="00204108">
            <w:pPr>
              <w:spacing w:after="120"/>
              <w:ind w:right="-82"/>
              <w:jc w:val="center"/>
              <w:rPr>
                <w:sz w:val="22"/>
                <w:szCs w:val="22"/>
              </w:rPr>
            </w:pPr>
            <w:r w:rsidRPr="000026CA">
              <w:rPr>
                <w:sz w:val="22"/>
                <w:szCs w:val="22"/>
              </w:rPr>
              <w:t>1998</w:t>
            </w:r>
          </w:p>
        </w:tc>
        <w:tc>
          <w:tcPr>
            <w:tcW w:w="738" w:type="dxa"/>
          </w:tcPr>
          <w:p w:rsidR="00204108" w:rsidRPr="000026CA" w:rsidRDefault="00204108" w:rsidP="00204108">
            <w:pPr>
              <w:spacing w:after="120"/>
              <w:ind w:right="-82"/>
              <w:jc w:val="center"/>
              <w:rPr>
                <w:sz w:val="22"/>
                <w:szCs w:val="22"/>
              </w:rPr>
            </w:pPr>
            <w:r w:rsidRPr="000026CA">
              <w:rPr>
                <w:sz w:val="22"/>
                <w:szCs w:val="22"/>
              </w:rPr>
              <w:t>1999</w:t>
            </w:r>
          </w:p>
        </w:tc>
        <w:tc>
          <w:tcPr>
            <w:tcW w:w="698" w:type="dxa"/>
          </w:tcPr>
          <w:p w:rsidR="00204108" w:rsidRPr="000026CA" w:rsidRDefault="00204108" w:rsidP="00204108">
            <w:pPr>
              <w:spacing w:after="120"/>
              <w:ind w:right="-82"/>
              <w:jc w:val="center"/>
              <w:rPr>
                <w:sz w:val="22"/>
                <w:szCs w:val="22"/>
              </w:rPr>
            </w:pPr>
            <w:r w:rsidRPr="000026CA">
              <w:rPr>
                <w:sz w:val="22"/>
                <w:szCs w:val="22"/>
              </w:rPr>
              <w:t>2000</w:t>
            </w:r>
          </w:p>
        </w:tc>
        <w:tc>
          <w:tcPr>
            <w:tcW w:w="698" w:type="dxa"/>
          </w:tcPr>
          <w:p w:rsidR="00204108" w:rsidRPr="000026CA" w:rsidRDefault="00204108" w:rsidP="00204108">
            <w:pPr>
              <w:spacing w:after="120"/>
              <w:ind w:right="-82"/>
              <w:jc w:val="center"/>
              <w:rPr>
                <w:sz w:val="22"/>
                <w:szCs w:val="22"/>
              </w:rPr>
            </w:pPr>
            <w:r w:rsidRPr="000026CA">
              <w:rPr>
                <w:sz w:val="22"/>
                <w:szCs w:val="22"/>
              </w:rPr>
              <w:t>2001</w:t>
            </w:r>
          </w:p>
        </w:tc>
        <w:tc>
          <w:tcPr>
            <w:tcW w:w="698" w:type="dxa"/>
          </w:tcPr>
          <w:p w:rsidR="00204108" w:rsidRPr="000026CA" w:rsidRDefault="00204108" w:rsidP="00204108">
            <w:pPr>
              <w:spacing w:after="120"/>
              <w:ind w:right="-82"/>
              <w:jc w:val="center"/>
              <w:rPr>
                <w:sz w:val="22"/>
                <w:szCs w:val="22"/>
              </w:rPr>
            </w:pPr>
            <w:r w:rsidRPr="000026CA">
              <w:rPr>
                <w:sz w:val="22"/>
                <w:szCs w:val="22"/>
              </w:rPr>
              <w:t>2002</w:t>
            </w:r>
          </w:p>
        </w:tc>
        <w:tc>
          <w:tcPr>
            <w:tcW w:w="698" w:type="dxa"/>
          </w:tcPr>
          <w:p w:rsidR="00204108" w:rsidRPr="000026CA" w:rsidRDefault="00204108" w:rsidP="00204108">
            <w:pPr>
              <w:spacing w:after="120"/>
              <w:ind w:right="-82"/>
              <w:jc w:val="center"/>
              <w:rPr>
                <w:sz w:val="22"/>
                <w:szCs w:val="22"/>
              </w:rPr>
            </w:pPr>
            <w:r w:rsidRPr="000026CA">
              <w:rPr>
                <w:sz w:val="22"/>
                <w:szCs w:val="22"/>
              </w:rPr>
              <w:t>2003</w:t>
            </w:r>
          </w:p>
        </w:tc>
        <w:tc>
          <w:tcPr>
            <w:tcW w:w="557" w:type="dxa"/>
          </w:tcPr>
          <w:p w:rsidR="00204108" w:rsidRPr="000026CA" w:rsidRDefault="00204108" w:rsidP="00204108">
            <w:pPr>
              <w:spacing w:after="120"/>
              <w:ind w:right="-82"/>
              <w:jc w:val="center"/>
              <w:rPr>
                <w:sz w:val="22"/>
                <w:szCs w:val="22"/>
              </w:rPr>
            </w:pPr>
            <w:r w:rsidRPr="000026CA">
              <w:rPr>
                <w:sz w:val="22"/>
                <w:szCs w:val="22"/>
              </w:rPr>
              <w:t>2004</w:t>
            </w:r>
          </w:p>
        </w:tc>
        <w:tc>
          <w:tcPr>
            <w:tcW w:w="557" w:type="dxa"/>
          </w:tcPr>
          <w:p w:rsidR="00204108" w:rsidRPr="000026CA" w:rsidRDefault="00204108" w:rsidP="00204108">
            <w:pPr>
              <w:spacing w:after="120"/>
              <w:ind w:right="-82"/>
              <w:jc w:val="center"/>
              <w:rPr>
                <w:sz w:val="22"/>
                <w:szCs w:val="22"/>
              </w:rPr>
            </w:pPr>
            <w:r w:rsidRPr="000026CA">
              <w:rPr>
                <w:sz w:val="22"/>
                <w:szCs w:val="22"/>
              </w:rPr>
              <w:t>2005</w:t>
            </w:r>
          </w:p>
        </w:tc>
      </w:tr>
      <w:tr w:rsidR="00204108" w:rsidRPr="000026CA">
        <w:trPr>
          <w:trHeight w:val="287"/>
        </w:trPr>
        <w:tc>
          <w:tcPr>
            <w:tcW w:w="1804" w:type="dxa"/>
          </w:tcPr>
          <w:p w:rsidR="00204108" w:rsidRPr="000026CA" w:rsidRDefault="00204108" w:rsidP="00204108">
            <w:pPr>
              <w:spacing w:after="120"/>
              <w:ind w:right="-82"/>
              <w:jc w:val="both"/>
              <w:rPr>
                <w:sz w:val="22"/>
                <w:szCs w:val="22"/>
              </w:rPr>
            </w:pPr>
            <w:r w:rsidRPr="000026CA">
              <w:rPr>
                <w:sz w:val="22"/>
                <w:szCs w:val="22"/>
              </w:rPr>
              <w:t>Российская Федерация</w:t>
            </w:r>
          </w:p>
        </w:tc>
        <w:tc>
          <w:tcPr>
            <w:tcW w:w="657" w:type="dxa"/>
          </w:tcPr>
          <w:p w:rsidR="00204108" w:rsidRPr="000026CA" w:rsidRDefault="00204108" w:rsidP="00204108">
            <w:pPr>
              <w:spacing w:after="120"/>
              <w:ind w:right="-82"/>
              <w:jc w:val="center"/>
              <w:rPr>
                <w:sz w:val="22"/>
                <w:szCs w:val="22"/>
              </w:rPr>
            </w:pPr>
            <w:r w:rsidRPr="000026CA">
              <w:rPr>
                <w:sz w:val="22"/>
                <w:szCs w:val="22"/>
              </w:rPr>
              <w:t>13,6</w:t>
            </w:r>
          </w:p>
        </w:tc>
        <w:tc>
          <w:tcPr>
            <w:tcW w:w="738" w:type="dxa"/>
          </w:tcPr>
          <w:p w:rsidR="00204108" w:rsidRPr="000026CA" w:rsidRDefault="00204108" w:rsidP="00204108">
            <w:pPr>
              <w:spacing w:after="120"/>
              <w:ind w:right="-82"/>
              <w:jc w:val="center"/>
              <w:rPr>
                <w:sz w:val="22"/>
                <w:szCs w:val="22"/>
              </w:rPr>
            </w:pPr>
            <w:r w:rsidRPr="000026CA">
              <w:rPr>
                <w:sz w:val="22"/>
                <w:szCs w:val="22"/>
              </w:rPr>
              <w:t>14,7</w:t>
            </w:r>
          </w:p>
        </w:tc>
        <w:tc>
          <w:tcPr>
            <w:tcW w:w="698" w:type="dxa"/>
          </w:tcPr>
          <w:p w:rsidR="00204108" w:rsidRPr="000026CA" w:rsidRDefault="00204108" w:rsidP="00204108">
            <w:pPr>
              <w:spacing w:after="120"/>
              <w:ind w:right="-82"/>
              <w:jc w:val="center"/>
              <w:rPr>
                <w:sz w:val="22"/>
                <w:szCs w:val="22"/>
              </w:rPr>
            </w:pPr>
            <w:r w:rsidRPr="000026CA">
              <w:rPr>
                <w:sz w:val="22"/>
                <w:szCs w:val="22"/>
              </w:rPr>
              <w:t>15,4</w:t>
            </w:r>
          </w:p>
        </w:tc>
        <w:tc>
          <w:tcPr>
            <w:tcW w:w="698" w:type="dxa"/>
          </w:tcPr>
          <w:p w:rsidR="00204108" w:rsidRPr="000026CA" w:rsidRDefault="00204108" w:rsidP="00204108">
            <w:pPr>
              <w:spacing w:after="120"/>
              <w:ind w:right="-82"/>
              <w:jc w:val="center"/>
              <w:rPr>
                <w:sz w:val="22"/>
                <w:szCs w:val="22"/>
              </w:rPr>
            </w:pPr>
            <w:r w:rsidRPr="000026CA">
              <w:rPr>
                <w:sz w:val="22"/>
                <w:szCs w:val="22"/>
              </w:rPr>
              <w:t>15,6</w:t>
            </w:r>
          </w:p>
        </w:tc>
        <w:tc>
          <w:tcPr>
            <w:tcW w:w="698" w:type="dxa"/>
          </w:tcPr>
          <w:p w:rsidR="00204108" w:rsidRPr="000026CA" w:rsidRDefault="00204108" w:rsidP="00204108">
            <w:pPr>
              <w:spacing w:after="120"/>
              <w:ind w:right="-82"/>
              <w:jc w:val="center"/>
              <w:rPr>
                <w:sz w:val="22"/>
                <w:szCs w:val="22"/>
              </w:rPr>
            </w:pPr>
            <w:r w:rsidRPr="000026CA">
              <w:rPr>
                <w:sz w:val="22"/>
                <w:szCs w:val="22"/>
              </w:rPr>
              <w:t>16,2</w:t>
            </w:r>
          </w:p>
        </w:tc>
        <w:tc>
          <w:tcPr>
            <w:tcW w:w="698" w:type="dxa"/>
          </w:tcPr>
          <w:p w:rsidR="00204108" w:rsidRPr="000026CA" w:rsidRDefault="00204108" w:rsidP="00204108">
            <w:pPr>
              <w:spacing w:after="120"/>
              <w:ind w:right="-82"/>
              <w:jc w:val="center"/>
              <w:rPr>
                <w:sz w:val="22"/>
                <w:szCs w:val="22"/>
              </w:rPr>
            </w:pPr>
            <w:r w:rsidRPr="000026CA">
              <w:rPr>
                <w:sz w:val="22"/>
                <w:szCs w:val="22"/>
              </w:rPr>
              <w:t>16,6</w:t>
            </w:r>
          </w:p>
        </w:tc>
        <w:tc>
          <w:tcPr>
            <w:tcW w:w="557" w:type="dxa"/>
          </w:tcPr>
          <w:p w:rsidR="00204108" w:rsidRPr="000026CA" w:rsidRDefault="00204108" w:rsidP="00204108">
            <w:pPr>
              <w:spacing w:after="120"/>
              <w:ind w:right="-82"/>
              <w:jc w:val="center"/>
              <w:rPr>
                <w:sz w:val="22"/>
                <w:szCs w:val="22"/>
              </w:rPr>
            </w:pPr>
            <w:r w:rsidRPr="000026CA">
              <w:rPr>
                <w:sz w:val="22"/>
                <w:szCs w:val="22"/>
              </w:rPr>
              <w:t>15,9</w:t>
            </w:r>
          </w:p>
        </w:tc>
        <w:tc>
          <w:tcPr>
            <w:tcW w:w="557" w:type="dxa"/>
          </w:tcPr>
          <w:p w:rsidR="00204108" w:rsidRPr="000026CA" w:rsidRDefault="00204108" w:rsidP="00204108">
            <w:pPr>
              <w:spacing w:after="120"/>
              <w:ind w:right="-82"/>
              <w:jc w:val="center"/>
              <w:rPr>
                <w:sz w:val="22"/>
                <w:szCs w:val="22"/>
              </w:rPr>
            </w:pPr>
            <w:r w:rsidRPr="000026CA">
              <w:rPr>
                <w:sz w:val="22"/>
                <w:szCs w:val="22"/>
              </w:rPr>
              <w:t>16,0</w:t>
            </w:r>
          </w:p>
        </w:tc>
      </w:tr>
      <w:tr w:rsidR="00204108" w:rsidRPr="000026CA">
        <w:trPr>
          <w:trHeight w:val="302"/>
        </w:trPr>
        <w:tc>
          <w:tcPr>
            <w:tcW w:w="1804" w:type="dxa"/>
          </w:tcPr>
          <w:p w:rsidR="00204108" w:rsidRPr="000026CA" w:rsidRDefault="00204108" w:rsidP="00204108">
            <w:pPr>
              <w:spacing w:after="120"/>
              <w:ind w:right="-82"/>
              <w:jc w:val="both"/>
              <w:rPr>
                <w:sz w:val="22"/>
                <w:szCs w:val="22"/>
              </w:rPr>
            </w:pPr>
            <w:r w:rsidRPr="000026CA">
              <w:rPr>
                <w:sz w:val="22"/>
                <w:szCs w:val="22"/>
              </w:rPr>
              <w:t>Ставропольский край</w:t>
            </w:r>
          </w:p>
        </w:tc>
        <w:tc>
          <w:tcPr>
            <w:tcW w:w="657" w:type="dxa"/>
          </w:tcPr>
          <w:p w:rsidR="00204108" w:rsidRPr="000026CA" w:rsidRDefault="00204108" w:rsidP="00204108">
            <w:pPr>
              <w:spacing w:after="120"/>
              <w:ind w:right="-82"/>
              <w:jc w:val="center"/>
              <w:rPr>
                <w:sz w:val="22"/>
                <w:szCs w:val="22"/>
              </w:rPr>
            </w:pPr>
            <w:r w:rsidRPr="000026CA">
              <w:rPr>
                <w:sz w:val="22"/>
                <w:szCs w:val="22"/>
              </w:rPr>
              <w:t>12,8</w:t>
            </w:r>
          </w:p>
        </w:tc>
        <w:tc>
          <w:tcPr>
            <w:tcW w:w="738" w:type="dxa"/>
          </w:tcPr>
          <w:p w:rsidR="00204108" w:rsidRPr="000026CA" w:rsidRDefault="00204108" w:rsidP="00204108">
            <w:pPr>
              <w:spacing w:after="120"/>
              <w:ind w:right="-82"/>
              <w:jc w:val="center"/>
              <w:rPr>
                <w:sz w:val="22"/>
                <w:szCs w:val="22"/>
              </w:rPr>
            </w:pPr>
            <w:r w:rsidRPr="000026CA">
              <w:rPr>
                <w:sz w:val="22"/>
                <w:szCs w:val="22"/>
              </w:rPr>
              <w:t>13,4</w:t>
            </w:r>
          </w:p>
        </w:tc>
        <w:tc>
          <w:tcPr>
            <w:tcW w:w="698" w:type="dxa"/>
          </w:tcPr>
          <w:p w:rsidR="00204108" w:rsidRPr="000026CA" w:rsidRDefault="00204108" w:rsidP="00204108">
            <w:pPr>
              <w:spacing w:after="120"/>
              <w:ind w:right="-82"/>
              <w:jc w:val="center"/>
              <w:rPr>
                <w:sz w:val="22"/>
                <w:szCs w:val="22"/>
              </w:rPr>
            </w:pPr>
            <w:r w:rsidRPr="000026CA">
              <w:rPr>
                <w:sz w:val="22"/>
                <w:szCs w:val="22"/>
              </w:rPr>
              <w:t>13,9</w:t>
            </w:r>
          </w:p>
        </w:tc>
        <w:tc>
          <w:tcPr>
            <w:tcW w:w="698" w:type="dxa"/>
          </w:tcPr>
          <w:p w:rsidR="00204108" w:rsidRPr="000026CA" w:rsidRDefault="00204108" w:rsidP="00204108">
            <w:pPr>
              <w:spacing w:after="120"/>
              <w:ind w:right="-82"/>
              <w:jc w:val="center"/>
              <w:rPr>
                <w:sz w:val="22"/>
                <w:szCs w:val="22"/>
              </w:rPr>
            </w:pPr>
            <w:r w:rsidRPr="000026CA">
              <w:rPr>
                <w:sz w:val="22"/>
                <w:szCs w:val="22"/>
              </w:rPr>
              <w:t>14,0</w:t>
            </w:r>
          </w:p>
        </w:tc>
        <w:tc>
          <w:tcPr>
            <w:tcW w:w="698" w:type="dxa"/>
          </w:tcPr>
          <w:p w:rsidR="00204108" w:rsidRPr="000026CA" w:rsidRDefault="00204108" w:rsidP="00204108">
            <w:pPr>
              <w:spacing w:after="120"/>
              <w:ind w:right="-82"/>
              <w:jc w:val="center"/>
              <w:rPr>
                <w:sz w:val="22"/>
                <w:szCs w:val="22"/>
              </w:rPr>
            </w:pPr>
            <w:r w:rsidRPr="000026CA">
              <w:rPr>
                <w:sz w:val="22"/>
                <w:szCs w:val="22"/>
              </w:rPr>
              <w:t>14,6</w:t>
            </w:r>
          </w:p>
        </w:tc>
        <w:tc>
          <w:tcPr>
            <w:tcW w:w="698" w:type="dxa"/>
          </w:tcPr>
          <w:p w:rsidR="00204108" w:rsidRPr="000026CA" w:rsidRDefault="00204108" w:rsidP="00204108">
            <w:pPr>
              <w:spacing w:after="120"/>
              <w:ind w:right="-82"/>
              <w:jc w:val="center"/>
              <w:rPr>
                <w:sz w:val="22"/>
                <w:szCs w:val="22"/>
              </w:rPr>
            </w:pPr>
            <w:r w:rsidRPr="000026CA">
              <w:rPr>
                <w:sz w:val="22"/>
                <w:szCs w:val="22"/>
              </w:rPr>
              <w:t>14,9</w:t>
            </w:r>
          </w:p>
        </w:tc>
        <w:tc>
          <w:tcPr>
            <w:tcW w:w="557" w:type="dxa"/>
          </w:tcPr>
          <w:p w:rsidR="00204108" w:rsidRPr="000026CA" w:rsidRDefault="00204108" w:rsidP="00204108">
            <w:pPr>
              <w:spacing w:after="120"/>
              <w:ind w:right="-82"/>
              <w:jc w:val="center"/>
              <w:rPr>
                <w:sz w:val="22"/>
                <w:szCs w:val="22"/>
              </w:rPr>
            </w:pPr>
            <w:r w:rsidRPr="000026CA">
              <w:rPr>
                <w:sz w:val="22"/>
                <w:szCs w:val="22"/>
              </w:rPr>
              <w:t>14,3</w:t>
            </w:r>
          </w:p>
        </w:tc>
        <w:tc>
          <w:tcPr>
            <w:tcW w:w="557" w:type="dxa"/>
          </w:tcPr>
          <w:p w:rsidR="00204108" w:rsidRPr="000026CA" w:rsidRDefault="00204108" w:rsidP="00204108">
            <w:pPr>
              <w:spacing w:after="120"/>
              <w:ind w:right="-82"/>
              <w:jc w:val="center"/>
              <w:rPr>
                <w:sz w:val="22"/>
                <w:szCs w:val="22"/>
              </w:rPr>
            </w:pPr>
            <w:r w:rsidRPr="000026CA">
              <w:rPr>
                <w:sz w:val="22"/>
                <w:szCs w:val="22"/>
              </w:rPr>
              <w:t>14,4</w:t>
            </w:r>
          </w:p>
        </w:tc>
      </w:tr>
    </w:tbl>
    <w:p w:rsidR="00204108" w:rsidRPr="00CD288B" w:rsidRDefault="00204108" w:rsidP="000026CA">
      <w:pPr>
        <w:ind w:right="-79" w:firstLine="709"/>
        <w:jc w:val="center"/>
        <w:rPr>
          <w:b/>
          <w:caps/>
        </w:rPr>
      </w:pPr>
      <w:r w:rsidRPr="00CD288B">
        <w:rPr>
          <w:b/>
          <w:caps/>
        </w:rPr>
        <w:t>Задача 2.</w:t>
      </w:r>
    </w:p>
    <w:p w:rsidR="00204108" w:rsidRPr="000026CA" w:rsidRDefault="00204108" w:rsidP="000026CA">
      <w:pPr>
        <w:spacing w:after="120"/>
        <w:ind w:right="-82"/>
        <w:jc w:val="both"/>
        <w:rPr>
          <w:sz w:val="22"/>
          <w:szCs w:val="22"/>
        </w:rPr>
      </w:pPr>
      <w:r w:rsidRPr="000026CA">
        <w:rPr>
          <w:b/>
          <w:sz w:val="22"/>
          <w:szCs w:val="22"/>
        </w:rPr>
        <w:t xml:space="preserve">Диаграмма 1. </w:t>
      </w:r>
      <w:r w:rsidRPr="000026CA">
        <w:rPr>
          <w:sz w:val="22"/>
          <w:szCs w:val="22"/>
        </w:rPr>
        <w:t>Обеспеченность врачами и средним медицинским персоналом  в городах Ставропольского края в 2005 году (на 100 тыс. населения)</w:t>
      </w:r>
    </w:p>
    <w:tbl>
      <w:tblPr>
        <w:tblStyle w:val="a4"/>
        <w:tblW w:w="6948" w:type="dxa"/>
        <w:tblLayout w:type="fixed"/>
        <w:tblLook w:val="01E0" w:firstRow="1" w:lastRow="1" w:firstColumn="1" w:lastColumn="1" w:noHBand="0" w:noVBand="0"/>
      </w:tblPr>
      <w:tblGrid>
        <w:gridCol w:w="1728"/>
        <w:gridCol w:w="2160"/>
        <w:gridCol w:w="3060"/>
      </w:tblGrid>
      <w:tr w:rsidR="00204108" w:rsidRPr="000026CA">
        <w:trPr>
          <w:trHeight w:val="186"/>
        </w:trPr>
        <w:tc>
          <w:tcPr>
            <w:tcW w:w="1728" w:type="dxa"/>
          </w:tcPr>
          <w:p w:rsidR="00204108" w:rsidRPr="000026CA" w:rsidRDefault="00204108" w:rsidP="00204108">
            <w:pPr>
              <w:spacing w:after="120"/>
              <w:ind w:right="-82"/>
              <w:jc w:val="center"/>
              <w:rPr>
                <w:sz w:val="22"/>
                <w:szCs w:val="22"/>
              </w:rPr>
            </w:pPr>
            <w:r w:rsidRPr="000026CA">
              <w:rPr>
                <w:sz w:val="22"/>
                <w:szCs w:val="22"/>
              </w:rPr>
              <w:t>Города</w:t>
            </w:r>
          </w:p>
        </w:tc>
        <w:tc>
          <w:tcPr>
            <w:tcW w:w="2160" w:type="dxa"/>
          </w:tcPr>
          <w:p w:rsidR="00204108" w:rsidRPr="000026CA" w:rsidRDefault="00204108" w:rsidP="00204108">
            <w:pPr>
              <w:spacing w:after="120"/>
              <w:ind w:right="-82"/>
              <w:jc w:val="center"/>
              <w:rPr>
                <w:sz w:val="18"/>
                <w:szCs w:val="18"/>
              </w:rPr>
            </w:pPr>
            <w:r w:rsidRPr="000026CA">
              <w:rPr>
                <w:sz w:val="18"/>
                <w:szCs w:val="18"/>
              </w:rPr>
              <w:t>Врачами (без зубных)</w:t>
            </w:r>
          </w:p>
        </w:tc>
        <w:tc>
          <w:tcPr>
            <w:tcW w:w="3060" w:type="dxa"/>
          </w:tcPr>
          <w:p w:rsidR="00204108" w:rsidRPr="000026CA" w:rsidRDefault="00204108" w:rsidP="00204108">
            <w:pPr>
              <w:spacing w:after="120"/>
              <w:ind w:left="1332" w:right="-82" w:hanging="1440"/>
              <w:jc w:val="center"/>
              <w:rPr>
                <w:sz w:val="18"/>
                <w:szCs w:val="18"/>
              </w:rPr>
            </w:pPr>
            <w:r w:rsidRPr="000026CA">
              <w:rPr>
                <w:sz w:val="18"/>
                <w:szCs w:val="18"/>
              </w:rPr>
              <w:t>Средним медицинским персоналом</w:t>
            </w:r>
          </w:p>
        </w:tc>
      </w:tr>
      <w:tr w:rsidR="00204108" w:rsidRPr="000026CA">
        <w:trPr>
          <w:trHeight w:val="348"/>
        </w:trPr>
        <w:tc>
          <w:tcPr>
            <w:tcW w:w="1728" w:type="dxa"/>
          </w:tcPr>
          <w:p w:rsidR="00204108" w:rsidRPr="000026CA" w:rsidRDefault="00204108" w:rsidP="00204108">
            <w:pPr>
              <w:spacing w:after="120"/>
              <w:ind w:right="-82"/>
              <w:rPr>
                <w:sz w:val="22"/>
                <w:szCs w:val="22"/>
              </w:rPr>
            </w:pPr>
            <w:r w:rsidRPr="000026CA">
              <w:rPr>
                <w:sz w:val="22"/>
                <w:szCs w:val="22"/>
              </w:rPr>
              <w:t xml:space="preserve">Ставрополь </w:t>
            </w:r>
          </w:p>
        </w:tc>
        <w:tc>
          <w:tcPr>
            <w:tcW w:w="2160" w:type="dxa"/>
          </w:tcPr>
          <w:p w:rsidR="00204108" w:rsidRPr="000026CA" w:rsidRDefault="00204108" w:rsidP="00204108">
            <w:pPr>
              <w:spacing w:after="120"/>
              <w:ind w:right="-82"/>
              <w:jc w:val="center"/>
              <w:rPr>
                <w:sz w:val="22"/>
                <w:szCs w:val="22"/>
              </w:rPr>
            </w:pPr>
            <w:r w:rsidRPr="000026CA">
              <w:rPr>
                <w:sz w:val="22"/>
                <w:szCs w:val="22"/>
              </w:rPr>
              <w:t>43,5</w:t>
            </w:r>
          </w:p>
        </w:tc>
        <w:tc>
          <w:tcPr>
            <w:tcW w:w="3060" w:type="dxa"/>
          </w:tcPr>
          <w:p w:rsidR="00204108" w:rsidRPr="000026CA" w:rsidRDefault="00204108" w:rsidP="00204108">
            <w:pPr>
              <w:tabs>
                <w:tab w:val="left" w:pos="-108"/>
                <w:tab w:val="left" w:pos="2772"/>
              </w:tabs>
              <w:spacing w:after="120"/>
              <w:ind w:left="1152" w:right="72" w:hanging="1152"/>
              <w:jc w:val="center"/>
              <w:rPr>
                <w:sz w:val="22"/>
                <w:szCs w:val="22"/>
              </w:rPr>
            </w:pPr>
            <w:r w:rsidRPr="000026CA">
              <w:rPr>
                <w:sz w:val="22"/>
                <w:szCs w:val="22"/>
              </w:rPr>
              <w:t>88,7</w:t>
            </w:r>
          </w:p>
        </w:tc>
      </w:tr>
      <w:tr w:rsidR="00204108" w:rsidRPr="000026CA">
        <w:trPr>
          <w:trHeight w:val="281"/>
        </w:trPr>
        <w:tc>
          <w:tcPr>
            <w:tcW w:w="1728" w:type="dxa"/>
          </w:tcPr>
          <w:p w:rsidR="00204108" w:rsidRPr="000026CA" w:rsidRDefault="00204108" w:rsidP="00204108">
            <w:pPr>
              <w:spacing w:after="120"/>
              <w:ind w:right="-82"/>
              <w:rPr>
                <w:sz w:val="22"/>
                <w:szCs w:val="22"/>
              </w:rPr>
            </w:pPr>
            <w:r w:rsidRPr="000026CA">
              <w:rPr>
                <w:sz w:val="22"/>
                <w:szCs w:val="22"/>
              </w:rPr>
              <w:t>Ессентуки</w:t>
            </w:r>
          </w:p>
        </w:tc>
        <w:tc>
          <w:tcPr>
            <w:tcW w:w="2160" w:type="dxa"/>
          </w:tcPr>
          <w:p w:rsidR="00204108" w:rsidRPr="000026CA" w:rsidRDefault="00204108" w:rsidP="00204108">
            <w:pPr>
              <w:spacing w:after="120"/>
              <w:ind w:right="-82"/>
              <w:jc w:val="center"/>
              <w:rPr>
                <w:sz w:val="22"/>
                <w:szCs w:val="22"/>
              </w:rPr>
            </w:pPr>
            <w:r w:rsidRPr="000026CA">
              <w:rPr>
                <w:sz w:val="22"/>
                <w:szCs w:val="22"/>
              </w:rPr>
              <w:t>45,1</w:t>
            </w:r>
          </w:p>
        </w:tc>
        <w:tc>
          <w:tcPr>
            <w:tcW w:w="3060" w:type="dxa"/>
          </w:tcPr>
          <w:p w:rsidR="00204108" w:rsidRPr="000026CA" w:rsidRDefault="00204108" w:rsidP="00204108">
            <w:pPr>
              <w:spacing w:after="120"/>
              <w:ind w:left="1152" w:right="72" w:hanging="1152"/>
              <w:jc w:val="center"/>
              <w:rPr>
                <w:sz w:val="22"/>
                <w:szCs w:val="22"/>
              </w:rPr>
            </w:pPr>
            <w:r w:rsidRPr="000026CA">
              <w:rPr>
                <w:sz w:val="22"/>
                <w:szCs w:val="22"/>
              </w:rPr>
              <w:t>95,2</w:t>
            </w:r>
          </w:p>
        </w:tc>
      </w:tr>
      <w:tr w:rsidR="00204108" w:rsidRPr="000026CA">
        <w:trPr>
          <w:trHeight w:val="94"/>
        </w:trPr>
        <w:tc>
          <w:tcPr>
            <w:tcW w:w="1728" w:type="dxa"/>
          </w:tcPr>
          <w:p w:rsidR="00204108" w:rsidRPr="000026CA" w:rsidRDefault="00204108" w:rsidP="00204108">
            <w:pPr>
              <w:spacing w:after="120"/>
              <w:ind w:right="-82"/>
              <w:rPr>
                <w:sz w:val="22"/>
                <w:szCs w:val="22"/>
              </w:rPr>
            </w:pPr>
            <w:r w:rsidRPr="000026CA">
              <w:rPr>
                <w:sz w:val="22"/>
                <w:szCs w:val="22"/>
              </w:rPr>
              <w:t>Невинномысск</w:t>
            </w:r>
          </w:p>
        </w:tc>
        <w:tc>
          <w:tcPr>
            <w:tcW w:w="2160" w:type="dxa"/>
          </w:tcPr>
          <w:p w:rsidR="00204108" w:rsidRPr="000026CA" w:rsidRDefault="00204108" w:rsidP="00204108">
            <w:pPr>
              <w:spacing w:after="120"/>
              <w:ind w:right="-82"/>
              <w:jc w:val="center"/>
              <w:rPr>
                <w:sz w:val="22"/>
                <w:szCs w:val="22"/>
              </w:rPr>
            </w:pPr>
            <w:r w:rsidRPr="000026CA">
              <w:rPr>
                <w:sz w:val="22"/>
                <w:szCs w:val="22"/>
              </w:rPr>
              <w:t>36,5</w:t>
            </w:r>
          </w:p>
        </w:tc>
        <w:tc>
          <w:tcPr>
            <w:tcW w:w="3060" w:type="dxa"/>
          </w:tcPr>
          <w:p w:rsidR="00204108" w:rsidRPr="000026CA" w:rsidRDefault="00204108" w:rsidP="00204108">
            <w:pPr>
              <w:tabs>
                <w:tab w:val="left" w:pos="572"/>
              </w:tabs>
              <w:spacing w:after="120"/>
              <w:ind w:left="1152" w:right="72" w:hanging="1152"/>
              <w:jc w:val="center"/>
              <w:rPr>
                <w:sz w:val="22"/>
                <w:szCs w:val="22"/>
              </w:rPr>
            </w:pPr>
            <w:r w:rsidRPr="000026CA">
              <w:rPr>
                <w:sz w:val="22"/>
                <w:szCs w:val="22"/>
              </w:rPr>
              <w:t>72,4</w:t>
            </w:r>
          </w:p>
        </w:tc>
      </w:tr>
    </w:tbl>
    <w:p w:rsidR="00204108" w:rsidRPr="000026CA" w:rsidRDefault="00204108" w:rsidP="000026CA">
      <w:pPr>
        <w:ind w:right="-79"/>
        <w:jc w:val="both"/>
        <w:rPr>
          <w:sz w:val="22"/>
          <w:szCs w:val="22"/>
        </w:rPr>
      </w:pPr>
      <w:r w:rsidRPr="000026CA">
        <w:rPr>
          <w:b/>
          <w:sz w:val="22"/>
          <w:szCs w:val="22"/>
        </w:rPr>
        <w:t xml:space="preserve">Диаграмма 2. </w:t>
      </w:r>
      <w:r w:rsidRPr="000026CA">
        <w:rPr>
          <w:sz w:val="22"/>
          <w:szCs w:val="22"/>
        </w:rPr>
        <w:t>Структура причин детской инвалидности в Ставропольском крае в 2006 году: болезни нервной системы – 26,7%, психические расстройства – 21,3%, врожденные аномалии – 17,2%, болезни эндокринной системы – 5,7%, прочие болезни -29,1%</w:t>
      </w:r>
    </w:p>
    <w:p w:rsidR="00204108" w:rsidRPr="000026CA" w:rsidRDefault="00204108" w:rsidP="000026CA">
      <w:pPr>
        <w:spacing w:after="120"/>
        <w:ind w:right="-82"/>
        <w:jc w:val="both"/>
        <w:rPr>
          <w:sz w:val="22"/>
          <w:szCs w:val="22"/>
        </w:rPr>
      </w:pPr>
      <w:r w:rsidRPr="000026CA">
        <w:rPr>
          <w:b/>
          <w:sz w:val="22"/>
          <w:szCs w:val="22"/>
        </w:rPr>
        <w:t xml:space="preserve">Диаграмма 3. </w:t>
      </w:r>
      <w:r w:rsidRPr="000026CA">
        <w:rPr>
          <w:sz w:val="22"/>
          <w:szCs w:val="22"/>
        </w:rPr>
        <w:t>Динамика материнской смертности в Российской Федерации и по Ставропольскому краю на 100 тыс. родившихся живыми.</w:t>
      </w:r>
    </w:p>
    <w:tbl>
      <w:tblPr>
        <w:tblStyle w:val="a4"/>
        <w:tblW w:w="0" w:type="auto"/>
        <w:tblLook w:val="01E0" w:firstRow="1" w:lastRow="1" w:firstColumn="1" w:lastColumn="1" w:noHBand="0" w:noVBand="0"/>
      </w:tblPr>
      <w:tblGrid>
        <w:gridCol w:w="1870"/>
        <w:gridCol w:w="734"/>
        <w:gridCol w:w="734"/>
        <w:gridCol w:w="734"/>
        <w:gridCol w:w="734"/>
        <w:gridCol w:w="734"/>
        <w:gridCol w:w="734"/>
        <w:gridCol w:w="659"/>
      </w:tblGrid>
      <w:tr w:rsidR="00204108" w:rsidRPr="000026CA">
        <w:trPr>
          <w:trHeight w:val="302"/>
        </w:trPr>
        <w:tc>
          <w:tcPr>
            <w:tcW w:w="1898" w:type="dxa"/>
          </w:tcPr>
          <w:p w:rsidR="00204108" w:rsidRPr="000026CA" w:rsidRDefault="00204108" w:rsidP="00204108">
            <w:pPr>
              <w:spacing w:after="120"/>
              <w:ind w:right="-82"/>
              <w:jc w:val="both"/>
              <w:rPr>
                <w:sz w:val="22"/>
                <w:szCs w:val="22"/>
              </w:rPr>
            </w:pPr>
            <w:r w:rsidRPr="000026CA">
              <w:rPr>
                <w:sz w:val="22"/>
                <w:szCs w:val="22"/>
              </w:rPr>
              <w:t>Территории</w:t>
            </w:r>
          </w:p>
        </w:tc>
        <w:tc>
          <w:tcPr>
            <w:tcW w:w="756" w:type="dxa"/>
          </w:tcPr>
          <w:p w:rsidR="00204108" w:rsidRPr="000026CA" w:rsidRDefault="00204108" w:rsidP="00204108">
            <w:pPr>
              <w:spacing w:after="120"/>
              <w:ind w:right="-82"/>
              <w:jc w:val="center"/>
              <w:rPr>
                <w:sz w:val="22"/>
                <w:szCs w:val="22"/>
              </w:rPr>
            </w:pPr>
            <w:r w:rsidRPr="000026CA">
              <w:rPr>
                <w:sz w:val="22"/>
                <w:szCs w:val="22"/>
              </w:rPr>
              <w:t>1998</w:t>
            </w:r>
          </w:p>
        </w:tc>
        <w:tc>
          <w:tcPr>
            <w:tcW w:w="756" w:type="dxa"/>
          </w:tcPr>
          <w:p w:rsidR="00204108" w:rsidRPr="000026CA" w:rsidRDefault="00204108" w:rsidP="00204108">
            <w:pPr>
              <w:spacing w:after="120"/>
              <w:ind w:right="-82"/>
              <w:jc w:val="center"/>
              <w:rPr>
                <w:sz w:val="22"/>
                <w:szCs w:val="22"/>
              </w:rPr>
            </w:pPr>
            <w:r w:rsidRPr="000026CA">
              <w:rPr>
                <w:sz w:val="22"/>
                <w:szCs w:val="22"/>
              </w:rPr>
              <w:t>1999</w:t>
            </w:r>
          </w:p>
        </w:tc>
        <w:tc>
          <w:tcPr>
            <w:tcW w:w="756" w:type="dxa"/>
          </w:tcPr>
          <w:p w:rsidR="00204108" w:rsidRPr="000026CA" w:rsidRDefault="00204108" w:rsidP="00204108">
            <w:pPr>
              <w:spacing w:after="120"/>
              <w:ind w:right="-82"/>
              <w:jc w:val="center"/>
              <w:rPr>
                <w:sz w:val="22"/>
                <w:szCs w:val="22"/>
              </w:rPr>
            </w:pPr>
            <w:r w:rsidRPr="000026CA">
              <w:rPr>
                <w:sz w:val="22"/>
                <w:szCs w:val="22"/>
              </w:rPr>
              <w:t>2000</w:t>
            </w:r>
          </w:p>
        </w:tc>
        <w:tc>
          <w:tcPr>
            <w:tcW w:w="756" w:type="dxa"/>
          </w:tcPr>
          <w:p w:rsidR="00204108" w:rsidRPr="000026CA" w:rsidRDefault="00204108" w:rsidP="00204108">
            <w:pPr>
              <w:spacing w:after="120"/>
              <w:ind w:right="-82"/>
              <w:jc w:val="center"/>
              <w:rPr>
                <w:sz w:val="22"/>
                <w:szCs w:val="22"/>
              </w:rPr>
            </w:pPr>
            <w:r w:rsidRPr="000026CA">
              <w:rPr>
                <w:sz w:val="22"/>
                <w:szCs w:val="22"/>
              </w:rPr>
              <w:t>2001</w:t>
            </w:r>
          </w:p>
        </w:tc>
        <w:tc>
          <w:tcPr>
            <w:tcW w:w="756" w:type="dxa"/>
          </w:tcPr>
          <w:p w:rsidR="00204108" w:rsidRPr="000026CA" w:rsidRDefault="00204108" w:rsidP="00204108">
            <w:pPr>
              <w:spacing w:after="120"/>
              <w:ind w:right="-82"/>
              <w:jc w:val="center"/>
              <w:rPr>
                <w:sz w:val="22"/>
                <w:szCs w:val="22"/>
              </w:rPr>
            </w:pPr>
            <w:r w:rsidRPr="000026CA">
              <w:rPr>
                <w:sz w:val="22"/>
                <w:szCs w:val="22"/>
              </w:rPr>
              <w:t>2002</w:t>
            </w:r>
          </w:p>
        </w:tc>
        <w:tc>
          <w:tcPr>
            <w:tcW w:w="756" w:type="dxa"/>
          </w:tcPr>
          <w:p w:rsidR="00204108" w:rsidRPr="000026CA" w:rsidRDefault="00204108" w:rsidP="00204108">
            <w:pPr>
              <w:spacing w:after="120"/>
              <w:ind w:right="-82"/>
              <w:jc w:val="center"/>
              <w:rPr>
                <w:sz w:val="22"/>
                <w:szCs w:val="22"/>
              </w:rPr>
            </w:pPr>
            <w:r w:rsidRPr="000026CA">
              <w:rPr>
                <w:sz w:val="22"/>
                <w:szCs w:val="22"/>
              </w:rPr>
              <w:t>2003</w:t>
            </w:r>
          </w:p>
        </w:tc>
        <w:tc>
          <w:tcPr>
            <w:tcW w:w="671" w:type="dxa"/>
          </w:tcPr>
          <w:p w:rsidR="00204108" w:rsidRPr="000026CA" w:rsidRDefault="00204108" w:rsidP="00204108">
            <w:pPr>
              <w:spacing w:after="120"/>
              <w:ind w:right="-82"/>
              <w:jc w:val="center"/>
              <w:rPr>
                <w:sz w:val="22"/>
                <w:szCs w:val="22"/>
              </w:rPr>
            </w:pPr>
            <w:r w:rsidRPr="000026CA">
              <w:rPr>
                <w:sz w:val="22"/>
                <w:szCs w:val="22"/>
              </w:rPr>
              <w:t>2004</w:t>
            </w:r>
          </w:p>
        </w:tc>
      </w:tr>
      <w:tr w:rsidR="00204108" w:rsidRPr="000026CA">
        <w:trPr>
          <w:trHeight w:val="287"/>
        </w:trPr>
        <w:tc>
          <w:tcPr>
            <w:tcW w:w="1898" w:type="dxa"/>
          </w:tcPr>
          <w:p w:rsidR="00204108" w:rsidRPr="000026CA" w:rsidRDefault="00204108" w:rsidP="00204108">
            <w:pPr>
              <w:spacing w:after="120"/>
              <w:ind w:right="-82"/>
              <w:jc w:val="both"/>
              <w:rPr>
                <w:sz w:val="22"/>
                <w:szCs w:val="22"/>
              </w:rPr>
            </w:pPr>
            <w:r w:rsidRPr="000026CA">
              <w:rPr>
                <w:sz w:val="22"/>
                <w:szCs w:val="22"/>
              </w:rPr>
              <w:t>Российская Федерация</w:t>
            </w:r>
          </w:p>
        </w:tc>
        <w:tc>
          <w:tcPr>
            <w:tcW w:w="756" w:type="dxa"/>
          </w:tcPr>
          <w:p w:rsidR="00204108" w:rsidRPr="000026CA" w:rsidRDefault="00204108" w:rsidP="00204108">
            <w:pPr>
              <w:spacing w:after="120"/>
              <w:ind w:right="-82"/>
              <w:jc w:val="center"/>
              <w:rPr>
                <w:sz w:val="22"/>
                <w:szCs w:val="22"/>
              </w:rPr>
            </w:pPr>
            <w:r w:rsidRPr="000026CA">
              <w:rPr>
                <w:sz w:val="22"/>
                <w:szCs w:val="22"/>
              </w:rPr>
              <w:t>44,0</w:t>
            </w:r>
          </w:p>
        </w:tc>
        <w:tc>
          <w:tcPr>
            <w:tcW w:w="756" w:type="dxa"/>
          </w:tcPr>
          <w:p w:rsidR="00204108" w:rsidRPr="000026CA" w:rsidRDefault="00204108" w:rsidP="00204108">
            <w:pPr>
              <w:spacing w:after="120"/>
              <w:ind w:right="-82"/>
              <w:jc w:val="center"/>
              <w:rPr>
                <w:sz w:val="22"/>
                <w:szCs w:val="22"/>
              </w:rPr>
            </w:pPr>
            <w:r w:rsidRPr="000026CA">
              <w:rPr>
                <w:sz w:val="22"/>
                <w:szCs w:val="22"/>
              </w:rPr>
              <w:t>44,2</w:t>
            </w:r>
          </w:p>
        </w:tc>
        <w:tc>
          <w:tcPr>
            <w:tcW w:w="756" w:type="dxa"/>
          </w:tcPr>
          <w:p w:rsidR="00204108" w:rsidRPr="000026CA" w:rsidRDefault="00204108" w:rsidP="00204108">
            <w:pPr>
              <w:spacing w:after="120"/>
              <w:ind w:right="-82"/>
              <w:jc w:val="center"/>
              <w:rPr>
                <w:sz w:val="22"/>
                <w:szCs w:val="22"/>
              </w:rPr>
            </w:pPr>
            <w:r w:rsidRPr="000026CA">
              <w:rPr>
                <w:sz w:val="22"/>
                <w:szCs w:val="22"/>
              </w:rPr>
              <w:t>39,7</w:t>
            </w:r>
          </w:p>
        </w:tc>
        <w:tc>
          <w:tcPr>
            <w:tcW w:w="756" w:type="dxa"/>
          </w:tcPr>
          <w:p w:rsidR="00204108" w:rsidRPr="000026CA" w:rsidRDefault="00204108" w:rsidP="00204108">
            <w:pPr>
              <w:spacing w:after="120"/>
              <w:ind w:right="-82"/>
              <w:jc w:val="center"/>
              <w:rPr>
                <w:sz w:val="22"/>
                <w:szCs w:val="22"/>
              </w:rPr>
            </w:pPr>
            <w:r w:rsidRPr="000026CA">
              <w:rPr>
                <w:sz w:val="22"/>
                <w:szCs w:val="22"/>
              </w:rPr>
              <w:t>36,5</w:t>
            </w:r>
          </w:p>
        </w:tc>
        <w:tc>
          <w:tcPr>
            <w:tcW w:w="756" w:type="dxa"/>
          </w:tcPr>
          <w:p w:rsidR="00204108" w:rsidRPr="000026CA" w:rsidRDefault="00204108" w:rsidP="00204108">
            <w:pPr>
              <w:spacing w:after="120"/>
              <w:ind w:right="-82"/>
              <w:jc w:val="center"/>
              <w:rPr>
                <w:sz w:val="22"/>
                <w:szCs w:val="22"/>
              </w:rPr>
            </w:pPr>
            <w:r w:rsidRPr="000026CA">
              <w:rPr>
                <w:sz w:val="22"/>
                <w:szCs w:val="22"/>
              </w:rPr>
              <w:t>33,6</w:t>
            </w:r>
          </w:p>
        </w:tc>
        <w:tc>
          <w:tcPr>
            <w:tcW w:w="756" w:type="dxa"/>
          </w:tcPr>
          <w:p w:rsidR="00204108" w:rsidRPr="000026CA" w:rsidRDefault="00204108" w:rsidP="00204108">
            <w:pPr>
              <w:spacing w:after="120"/>
              <w:ind w:right="-82"/>
              <w:jc w:val="center"/>
              <w:rPr>
                <w:sz w:val="22"/>
                <w:szCs w:val="22"/>
              </w:rPr>
            </w:pPr>
            <w:r w:rsidRPr="000026CA">
              <w:rPr>
                <w:sz w:val="22"/>
                <w:szCs w:val="22"/>
              </w:rPr>
              <w:t>31,9</w:t>
            </w:r>
          </w:p>
        </w:tc>
        <w:tc>
          <w:tcPr>
            <w:tcW w:w="671" w:type="dxa"/>
          </w:tcPr>
          <w:p w:rsidR="00204108" w:rsidRPr="000026CA" w:rsidRDefault="00204108" w:rsidP="00204108">
            <w:pPr>
              <w:spacing w:after="120"/>
              <w:ind w:right="-82"/>
              <w:jc w:val="center"/>
              <w:rPr>
                <w:sz w:val="22"/>
                <w:szCs w:val="22"/>
              </w:rPr>
            </w:pPr>
            <w:r w:rsidRPr="000026CA">
              <w:rPr>
                <w:sz w:val="22"/>
                <w:szCs w:val="22"/>
              </w:rPr>
              <w:t>23,4</w:t>
            </w:r>
          </w:p>
        </w:tc>
      </w:tr>
      <w:tr w:rsidR="00204108" w:rsidRPr="000026CA">
        <w:trPr>
          <w:trHeight w:val="302"/>
        </w:trPr>
        <w:tc>
          <w:tcPr>
            <w:tcW w:w="1898" w:type="dxa"/>
          </w:tcPr>
          <w:p w:rsidR="00204108" w:rsidRPr="000026CA" w:rsidRDefault="00204108" w:rsidP="00204108">
            <w:pPr>
              <w:spacing w:after="120"/>
              <w:ind w:right="-82"/>
              <w:jc w:val="both"/>
              <w:rPr>
                <w:sz w:val="22"/>
                <w:szCs w:val="22"/>
              </w:rPr>
            </w:pPr>
            <w:r w:rsidRPr="000026CA">
              <w:rPr>
                <w:sz w:val="22"/>
                <w:szCs w:val="22"/>
              </w:rPr>
              <w:t>Ставропольский край</w:t>
            </w:r>
          </w:p>
        </w:tc>
        <w:tc>
          <w:tcPr>
            <w:tcW w:w="756" w:type="dxa"/>
          </w:tcPr>
          <w:p w:rsidR="00204108" w:rsidRPr="000026CA" w:rsidRDefault="00204108" w:rsidP="00204108">
            <w:pPr>
              <w:spacing w:after="120"/>
              <w:ind w:right="-82"/>
              <w:jc w:val="center"/>
              <w:rPr>
                <w:sz w:val="22"/>
                <w:szCs w:val="22"/>
              </w:rPr>
            </w:pPr>
            <w:r w:rsidRPr="000026CA">
              <w:rPr>
                <w:sz w:val="22"/>
                <w:szCs w:val="22"/>
              </w:rPr>
              <w:t>19,4</w:t>
            </w:r>
          </w:p>
        </w:tc>
        <w:tc>
          <w:tcPr>
            <w:tcW w:w="756" w:type="dxa"/>
          </w:tcPr>
          <w:p w:rsidR="00204108" w:rsidRPr="000026CA" w:rsidRDefault="00204108" w:rsidP="00204108">
            <w:pPr>
              <w:spacing w:after="120"/>
              <w:ind w:right="-82"/>
              <w:jc w:val="center"/>
              <w:rPr>
                <w:sz w:val="22"/>
                <w:szCs w:val="22"/>
              </w:rPr>
            </w:pPr>
            <w:r w:rsidRPr="000026CA">
              <w:rPr>
                <w:sz w:val="22"/>
                <w:szCs w:val="22"/>
              </w:rPr>
              <w:t>24,2</w:t>
            </w:r>
          </w:p>
        </w:tc>
        <w:tc>
          <w:tcPr>
            <w:tcW w:w="756" w:type="dxa"/>
          </w:tcPr>
          <w:p w:rsidR="00204108" w:rsidRPr="000026CA" w:rsidRDefault="00204108" w:rsidP="00204108">
            <w:pPr>
              <w:spacing w:after="120"/>
              <w:ind w:right="-82"/>
              <w:jc w:val="center"/>
              <w:rPr>
                <w:sz w:val="22"/>
                <w:szCs w:val="22"/>
              </w:rPr>
            </w:pPr>
            <w:r w:rsidRPr="000026CA">
              <w:rPr>
                <w:sz w:val="22"/>
                <w:szCs w:val="22"/>
              </w:rPr>
              <w:t>20,3</w:t>
            </w:r>
          </w:p>
        </w:tc>
        <w:tc>
          <w:tcPr>
            <w:tcW w:w="756" w:type="dxa"/>
          </w:tcPr>
          <w:p w:rsidR="00204108" w:rsidRPr="000026CA" w:rsidRDefault="00204108" w:rsidP="00204108">
            <w:pPr>
              <w:spacing w:after="120"/>
              <w:ind w:right="-82"/>
              <w:jc w:val="center"/>
              <w:rPr>
                <w:sz w:val="22"/>
                <w:szCs w:val="22"/>
              </w:rPr>
            </w:pPr>
            <w:r w:rsidRPr="000026CA">
              <w:rPr>
                <w:sz w:val="22"/>
                <w:szCs w:val="22"/>
              </w:rPr>
              <w:t>31,5</w:t>
            </w:r>
          </w:p>
        </w:tc>
        <w:tc>
          <w:tcPr>
            <w:tcW w:w="756" w:type="dxa"/>
          </w:tcPr>
          <w:p w:rsidR="00204108" w:rsidRPr="000026CA" w:rsidRDefault="00204108" w:rsidP="00204108">
            <w:pPr>
              <w:spacing w:after="120"/>
              <w:ind w:right="-82"/>
              <w:jc w:val="center"/>
              <w:rPr>
                <w:sz w:val="22"/>
                <w:szCs w:val="22"/>
              </w:rPr>
            </w:pPr>
            <w:r w:rsidRPr="000026CA">
              <w:rPr>
                <w:sz w:val="22"/>
                <w:szCs w:val="22"/>
              </w:rPr>
              <w:t>30,0</w:t>
            </w:r>
          </w:p>
        </w:tc>
        <w:tc>
          <w:tcPr>
            <w:tcW w:w="756" w:type="dxa"/>
          </w:tcPr>
          <w:p w:rsidR="00204108" w:rsidRPr="000026CA" w:rsidRDefault="00204108" w:rsidP="00204108">
            <w:pPr>
              <w:spacing w:after="120"/>
              <w:ind w:right="-82"/>
              <w:jc w:val="center"/>
              <w:rPr>
                <w:sz w:val="22"/>
                <w:szCs w:val="22"/>
              </w:rPr>
            </w:pPr>
            <w:r w:rsidRPr="000026CA">
              <w:rPr>
                <w:sz w:val="22"/>
                <w:szCs w:val="22"/>
              </w:rPr>
              <w:t>35,9</w:t>
            </w:r>
          </w:p>
        </w:tc>
        <w:tc>
          <w:tcPr>
            <w:tcW w:w="671" w:type="dxa"/>
          </w:tcPr>
          <w:p w:rsidR="00204108" w:rsidRPr="000026CA" w:rsidRDefault="00204108" w:rsidP="00204108">
            <w:pPr>
              <w:spacing w:after="120"/>
              <w:ind w:right="-82"/>
              <w:jc w:val="center"/>
              <w:rPr>
                <w:sz w:val="22"/>
                <w:szCs w:val="22"/>
              </w:rPr>
            </w:pPr>
            <w:r w:rsidRPr="000026CA">
              <w:rPr>
                <w:sz w:val="22"/>
                <w:szCs w:val="22"/>
              </w:rPr>
              <w:t>32,0</w:t>
            </w:r>
          </w:p>
        </w:tc>
      </w:tr>
    </w:tbl>
    <w:p w:rsidR="00204108" w:rsidRPr="00CD288B" w:rsidRDefault="00204108" w:rsidP="00204108">
      <w:pPr>
        <w:ind w:right="-79" w:firstLine="709"/>
        <w:jc w:val="center"/>
        <w:rPr>
          <w:b/>
          <w:caps/>
        </w:rPr>
      </w:pPr>
      <w:r w:rsidRPr="00CD288B">
        <w:rPr>
          <w:b/>
          <w:caps/>
        </w:rPr>
        <w:t>Задача 3.</w:t>
      </w:r>
    </w:p>
    <w:p w:rsidR="00204108" w:rsidRPr="000026CA" w:rsidRDefault="00204108" w:rsidP="000026CA">
      <w:pPr>
        <w:ind w:right="-79"/>
        <w:jc w:val="both"/>
        <w:rPr>
          <w:sz w:val="22"/>
          <w:szCs w:val="22"/>
        </w:rPr>
      </w:pPr>
      <w:r w:rsidRPr="000026CA">
        <w:rPr>
          <w:b/>
          <w:sz w:val="22"/>
          <w:szCs w:val="22"/>
        </w:rPr>
        <w:t xml:space="preserve">Диаграмма 1. </w:t>
      </w:r>
      <w:r w:rsidRPr="000026CA">
        <w:rPr>
          <w:sz w:val="22"/>
          <w:szCs w:val="22"/>
        </w:rPr>
        <w:t>Структура смертности населения трудоспособного возраста по основным классам болезней в Ставропольском крае: болезни системы кровообращения – 33,8%, травмы и отравления – 30,6%, новообразования – 12,0%, болезни органов пищеварения – 6,9%, прочие болезни – 16,7%</w:t>
      </w:r>
    </w:p>
    <w:p w:rsidR="00204108" w:rsidRPr="000026CA" w:rsidRDefault="00204108" w:rsidP="000026CA">
      <w:pPr>
        <w:spacing w:after="120"/>
        <w:ind w:right="-82"/>
        <w:jc w:val="both"/>
        <w:rPr>
          <w:sz w:val="22"/>
          <w:szCs w:val="22"/>
        </w:rPr>
      </w:pPr>
      <w:r w:rsidRPr="000026CA">
        <w:rPr>
          <w:b/>
          <w:sz w:val="22"/>
          <w:szCs w:val="22"/>
        </w:rPr>
        <w:t>Диаграмма 2</w:t>
      </w:r>
      <w:r w:rsidRPr="000026CA">
        <w:rPr>
          <w:sz w:val="22"/>
          <w:szCs w:val="22"/>
        </w:rPr>
        <w:t>. Распределение числа детей с острыми кишечными заболеваниями, госпитализированных в инфекционное отделение больницы, по месяцам года: январь – 9, февраль – 5, март – 12, апрель – 10, май – 14, июнь – 18, июль – 21, август – 29, сентябрь – 17, октябрь – 15, ноябрь – 8, декабрь – 6.</w:t>
      </w:r>
    </w:p>
    <w:p w:rsidR="00204108" w:rsidRPr="000026CA" w:rsidRDefault="00204108" w:rsidP="000026CA">
      <w:pPr>
        <w:spacing w:after="120"/>
        <w:ind w:right="-82"/>
        <w:jc w:val="both"/>
        <w:rPr>
          <w:sz w:val="22"/>
          <w:szCs w:val="22"/>
        </w:rPr>
      </w:pPr>
      <w:r w:rsidRPr="000026CA">
        <w:rPr>
          <w:b/>
          <w:sz w:val="22"/>
          <w:szCs w:val="22"/>
        </w:rPr>
        <w:t xml:space="preserve">Диаграмма 3. </w:t>
      </w:r>
      <w:r w:rsidRPr="000026CA">
        <w:rPr>
          <w:sz w:val="22"/>
          <w:szCs w:val="22"/>
        </w:rPr>
        <w:t>Частота родовых травм и врожденных аномалий среди новорожденных родившихся с массой тела 1000 граммов и более на 1000 родившихся живыми в Ставропольском крае</w:t>
      </w:r>
    </w:p>
    <w:tbl>
      <w:tblPr>
        <w:tblStyle w:val="a4"/>
        <w:tblW w:w="7141" w:type="dxa"/>
        <w:tblLook w:val="01E0" w:firstRow="1" w:lastRow="1" w:firstColumn="1" w:lastColumn="1" w:noHBand="0" w:noVBand="0"/>
      </w:tblPr>
      <w:tblGrid>
        <w:gridCol w:w="2377"/>
        <w:gridCol w:w="794"/>
        <w:gridCol w:w="794"/>
        <w:gridCol w:w="794"/>
        <w:gridCol w:w="794"/>
        <w:gridCol w:w="794"/>
        <w:gridCol w:w="794"/>
      </w:tblGrid>
      <w:tr w:rsidR="00204108" w:rsidRPr="000026CA">
        <w:trPr>
          <w:trHeight w:val="221"/>
        </w:trPr>
        <w:tc>
          <w:tcPr>
            <w:tcW w:w="2377" w:type="dxa"/>
          </w:tcPr>
          <w:p w:rsidR="00204108" w:rsidRPr="000026CA" w:rsidRDefault="00204108" w:rsidP="00204108">
            <w:pPr>
              <w:spacing w:after="120"/>
              <w:ind w:right="-82"/>
              <w:jc w:val="both"/>
              <w:rPr>
                <w:sz w:val="22"/>
                <w:szCs w:val="22"/>
              </w:rPr>
            </w:pPr>
          </w:p>
        </w:tc>
        <w:tc>
          <w:tcPr>
            <w:tcW w:w="794" w:type="dxa"/>
          </w:tcPr>
          <w:p w:rsidR="00204108" w:rsidRPr="000026CA" w:rsidRDefault="00204108" w:rsidP="00204108">
            <w:pPr>
              <w:spacing w:after="120"/>
              <w:ind w:right="-82"/>
              <w:jc w:val="center"/>
              <w:rPr>
                <w:sz w:val="22"/>
                <w:szCs w:val="22"/>
              </w:rPr>
            </w:pPr>
            <w:r w:rsidRPr="000026CA">
              <w:rPr>
                <w:sz w:val="22"/>
                <w:szCs w:val="22"/>
              </w:rPr>
              <w:t>2000</w:t>
            </w:r>
          </w:p>
        </w:tc>
        <w:tc>
          <w:tcPr>
            <w:tcW w:w="794" w:type="dxa"/>
          </w:tcPr>
          <w:p w:rsidR="00204108" w:rsidRPr="000026CA" w:rsidRDefault="00204108" w:rsidP="00204108">
            <w:pPr>
              <w:spacing w:after="120"/>
              <w:ind w:right="-82"/>
              <w:jc w:val="center"/>
              <w:rPr>
                <w:sz w:val="22"/>
                <w:szCs w:val="22"/>
              </w:rPr>
            </w:pPr>
            <w:r w:rsidRPr="000026CA">
              <w:rPr>
                <w:sz w:val="22"/>
                <w:szCs w:val="22"/>
              </w:rPr>
              <w:t>2001</w:t>
            </w:r>
          </w:p>
        </w:tc>
        <w:tc>
          <w:tcPr>
            <w:tcW w:w="794" w:type="dxa"/>
          </w:tcPr>
          <w:p w:rsidR="00204108" w:rsidRPr="000026CA" w:rsidRDefault="00204108" w:rsidP="00204108">
            <w:pPr>
              <w:spacing w:after="120"/>
              <w:ind w:right="-82"/>
              <w:jc w:val="center"/>
              <w:rPr>
                <w:sz w:val="22"/>
                <w:szCs w:val="22"/>
              </w:rPr>
            </w:pPr>
            <w:r w:rsidRPr="000026CA">
              <w:rPr>
                <w:sz w:val="22"/>
                <w:szCs w:val="22"/>
              </w:rPr>
              <w:t>2002</w:t>
            </w:r>
          </w:p>
        </w:tc>
        <w:tc>
          <w:tcPr>
            <w:tcW w:w="794" w:type="dxa"/>
          </w:tcPr>
          <w:p w:rsidR="00204108" w:rsidRPr="000026CA" w:rsidRDefault="00204108" w:rsidP="00204108">
            <w:pPr>
              <w:spacing w:after="120"/>
              <w:ind w:right="-82"/>
              <w:jc w:val="center"/>
              <w:rPr>
                <w:sz w:val="22"/>
                <w:szCs w:val="22"/>
              </w:rPr>
            </w:pPr>
            <w:r w:rsidRPr="000026CA">
              <w:rPr>
                <w:sz w:val="22"/>
                <w:szCs w:val="22"/>
              </w:rPr>
              <w:t>2003</w:t>
            </w:r>
          </w:p>
        </w:tc>
        <w:tc>
          <w:tcPr>
            <w:tcW w:w="794" w:type="dxa"/>
          </w:tcPr>
          <w:p w:rsidR="00204108" w:rsidRPr="000026CA" w:rsidRDefault="00204108" w:rsidP="00204108">
            <w:pPr>
              <w:spacing w:after="120"/>
              <w:ind w:right="-82"/>
              <w:jc w:val="center"/>
              <w:rPr>
                <w:sz w:val="22"/>
                <w:szCs w:val="22"/>
              </w:rPr>
            </w:pPr>
            <w:r w:rsidRPr="000026CA">
              <w:rPr>
                <w:sz w:val="22"/>
                <w:szCs w:val="22"/>
              </w:rPr>
              <w:t>2004</w:t>
            </w:r>
          </w:p>
        </w:tc>
        <w:tc>
          <w:tcPr>
            <w:tcW w:w="794" w:type="dxa"/>
          </w:tcPr>
          <w:p w:rsidR="00204108" w:rsidRPr="000026CA" w:rsidRDefault="00204108" w:rsidP="00204108">
            <w:pPr>
              <w:spacing w:after="120"/>
              <w:ind w:right="-82"/>
              <w:jc w:val="center"/>
              <w:rPr>
                <w:sz w:val="22"/>
                <w:szCs w:val="22"/>
              </w:rPr>
            </w:pPr>
            <w:r w:rsidRPr="000026CA">
              <w:rPr>
                <w:sz w:val="22"/>
                <w:szCs w:val="22"/>
              </w:rPr>
              <w:t>2005</w:t>
            </w:r>
          </w:p>
        </w:tc>
      </w:tr>
      <w:tr w:rsidR="00204108" w:rsidRPr="000026CA">
        <w:trPr>
          <w:trHeight w:val="212"/>
        </w:trPr>
        <w:tc>
          <w:tcPr>
            <w:tcW w:w="2377" w:type="dxa"/>
          </w:tcPr>
          <w:p w:rsidR="00204108" w:rsidRPr="000026CA" w:rsidRDefault="00204108" w:rsidP="00204108">
            <w:pPr>
              <w:spacing w:after="120"/>
              <w:ind w:right="-82"/>
              <w:jc w:val="both"/>
              <w:rPr>
                <w:sz w:val="22"/>
                <w:szCs w:val="22"/>
              </w:rPr>
            </w:pPr>
            <w:r w:rsidRPr="000026CA">
              <w:rPr>
                <w:sz w:val="22"/>
                <w:szCs w:val="22"/>
              </w:rPr>
              <w:t>Врожденные аномалии</w:t>
            </w:r>
          </w:p>
        </w:tc>
        <w:tc>
          <w:tcPr>
            <w:tcW w:w="794" w:type="dxa"/>
          </w:tcPr>
          <w:p w:rsidR="00204108" w:rsidRPr="000026CA" w:rsidRDefault="00204108" w:rsidP="00204108">
            <w:pPr>
              <w:spacing w:after="120"/>
              <w:ind w:right="-82"/>
              <w:jc w:val="center"/>
              <w:rPr>
                <w:sz w:val="22"/>
                <w:szCs w:val="22"/>
              </w:rPr>
            </w:pPr>
            <w:r w:rsidRPr="000026CA">
              <w:rPr>
                <w:sz w:val="22"/>
                <w:szCs w:val="22"/>
              </w:rPr>
              <w:t>43,2</w:t>
            </w:r>
          </w:p>
        </w:tc>
        <w:tc>
          <w:tcPr>
            <w:tcW w:w="794" w:type="dxa"/>
          </w:tcPr>
          <w:p w:rsidR="00204108" w:rsidRPr="000026CA" w:rsidRDefault="00204108" w:rsidP="00204108">
            <w:pPr>
              <w:spacing w:after="120"/>
              <w:ind w:right="-82"/>
              <w:jc w:val="center"/>
              <w:rPr>
                <w:sz w:val="22"/>
                <w:szCs w:val="22"/>
              </w:rPr>
            </w:pPr>
            <w:r w:rsidRPr="000026CA">
              <w:rPr>
                <w:sz w:val="22"/>
                <w:szCs w:val="22"/>
              </w:rPr>
              <w:t>44,1</w:t>
            </w:r>
          </w:p>
        </w:tc>
        <w:tc>
          <w:tcPr>
            <w:tcW w:w="794" w:type="dxa"/>
          </w:tcPr>
          <w:p w:rsidR="00204108" w:rsidRPr="000026CA" w:rsidRDefault="00204108" w:rsidP="00204108">
            <w:pPr>
              <w:spacing w:after="120"/>
              <w:ind w:right="-82"/>
              <w:jc w:val="center"/>
              <w:rPr>
                <w:sz w:val="22"/>
                <w:szCs w:val="22"/>
              </w:rPr>
            </w:pPr>
            <w:r w:rsidRPr="000026CA">
              <w:rPr>
                <w:sz w:val="22"/>
                <w:szCs w:val="22"/>
              </w:rPr>
              <w:t>34,3</w:t>
            </w:r>
          </w:p>
        </w:tc>
        <w:tc>
          <w:tcPr>
            <w:tcW w:w="794" w:type="dxa"/>
          </w:tcPr>
          <w:p w:rsidR="00204108" w:rsidRPr="000026CA" w:rsidRDefault="00204108" w:rsidP="00204108">
            <w:pPr>
              <w:spacing w:after="120"/>
              <w:ind w:right="-82"/>
              <w:jc w:val="center"/>
              <w:rPr>
                <w:sz w:val="22"/>
                <w:szCs w:val="22"/>
              </w:rPr>
            </w:pPr>
            <w:r w:rsidRPr="000026CA">
              <w:rPr>
                <w:sz w:val="22"/>
                <w:szCs w:val="22"/>
              </w:rPr>
              <w:t>55,0</w:t>
            </w:r>
          </w:p>
        </w:tc>
        <w:tc>
          <w:tcPr>
            <w:tcW w:w="794" w:type="dxa"/>
          </w:tcPr>
          <w:p w:rsidR="00204108" w:rsidRPr="000026CA" w:rsidRDefault="00204108" w:rsidP="00204108">
            <w:pPr>
              <w:spacing w:after="120"/>
              <w:ind w:right="-82"/>
              <w:jc w:val="center"/>
              <w:rPr>
                <w:sz w:val="22"/>
                <w:szCs w:val="22"/>
              </w:rPr>
            </w:pPr>
            <w:r w:rsidRPr="000026CA">
              <w:rPr>
                <w:sz w:val="22"/>
                <w:szCs w:val="22"/>
              </w:rPr>
              <w:t>43,6</w:t>
            </w:r>
          </w:p>
        </w:tc>
        <w:tc>
          <w:tcPr>
            <w:tcW w:w="794" w:type="dxa"/>
          </w:tcPr>
          <w:p w:rsidR="00204108" w:rsidRPr="000026CA" w:rsidRDefault="00204108" w:rsidP="00204108">
            <w:pPr>
              <w:spacing w:after="120"/>
              <w:ind w:right="-82"/>
              <w:jc w:val="center"/>
              <w:rPr>
                <w:sz w:val="22"/>
                <w:szCs w:val="22"/>
              </w:rPr>
            </w:pPr>
            <w:r w:rsidRPr="000026CA">
              <w:rPr>
                <w:sz w:val="22"/>
                <w:szCs w:val="22"/>
              </w:rPr>
              <w:t>33,7</w:t>
            </w:r>
          </w:p>
        </w:tc>
      </w:tr>
      <w:tr w:rsidR="00204108" w:rsidRPr="000026CA">
        <w:trPr>
          <w:trHeight w:val="221"/>
        </w:trPr>
        <w:tc>
          <w:tcPr>
            <w:tcW w:w="2377" w:type="dxa"/>
          </w:tcPr>
          <w:p w:rsidR="00204108" w:rsidRPr="000026CA" w:rsidRDefault="00204108" w:rsidP="00204108">
            <w:pPr>
              <w:spacing w:after="120"/>
              <w:ind w:right="-82"/>
              <w:jc w:val="both"/>
              <w:rPr>
                <w:sz w:val="22"/>
                <w:szCs w:val="22"/>
              </w:rPr>
            </w:pPr>
            <w:r w:rsidRPr="000026CA">
              <w:rPr>
                <w:sz w:val="22"/>
                <w:szCs w:val="22"/>
              </w:rPr>
              <w:t>Родовая травма</w:t>
            </w:r>
          </w:p>
        </w:tc>
        <w:tc>
          <w:tcPr>
            <w:tcW w:w="794" w:type="dxa"/>
          </w:tcPr>
          <w:p w:rsidR="00204108" w:rsidRPr="000026CA" w:rsidRDefault="00204108" w:rsidP="00204108">
            <w:pPr>
              <w:spacing w:after="120"/>
              <w:ind w:right="-82"/>
              <w:jc w:val="center"/>
              <w:rPr>
                <w:sz w:val="22"/>
                <w:szCs w:val="22"/>
              </w:rPr>
            </w:pPr>
            <w:r w:rsidRPr="000026CA">
              <w:rPr>
                <w:sz w:val="22"/>
                <w:szCs w:val="22"/>
              </w:rPr>
              <w:t>45,4</w:t>
            </w:r>
          </w:p>
        </w:tc>
        <w:tc>
          <w:tcPr>
            <w:tcW w:w="794" w:type="dxa"/>
          </w:tcPr>
          <w:p w:rsidR="00204108" w:rsidRPr="000026CA" w:rsidRDefault="00204108" w:rsidP="00204108">
            <w:pPr>
              <w:spacing w:after="120"/>
              <w:ind w:right="-82"/>
              <w:jc w:val="center"/>
              <w:rPr>
                <w:sz w:val="22"/>
                <w:szCs w:val="22"/>
              </w:rPr>
            </w:pPr>
            <w:r w:rsidRPr="000026CA">
              <w:rPr>
                <w:sz w:val="22"/>
                <w:szCs w:val="22"/>
              </w:rPr>
              <w:t>56,2</w:t>
            </w:r>
          </w:p>
        </w:tc>
        <w:tc>
          <w:tcPr>
            <w:tcW w:w="794" w:type="dxa"/>
          </w:tcPr>
          <w:p w:rsidR="00204108" w:rsidRPr="000026CA" w:rsidRDefault="00204108" w:rsidP="00204108">
            <w:pPr>
              <w:spacing w:after="120"/>
              <w:ind w:right="-82"/>
              <w:jc w:val="center"/>
              <w:rPr>
                <w:sz w:val="22"/>
                <w:szCs w:val="22"/>
              </w:rPr>
            </w:pPr>
            <w:r w:rsidRPr="000026CA">
              <w:rPr>
                <w:sz w:val="22"/>
                <w:szCs w:val="22"/>
              </w:rPr>
              <w:t>51,2</w:t>
            </w:r>
          </w:p>
        </w:tc>
        <w:tc>
          <w:tcPr>
            <w:tcW w:w="794" w:type="dxa"/>
          </w:tcPr>
          <w:p w:rsidR="00204108" w:rsidRPr="000026CA" w:rsidRDefault="00204108" w:rsidP="00204108">
            <w:pPr>
              <w:spacing w:after="120"/>
              <w:ind w:right="-82"/>
              <w:jc w:val="center"/>
              <w:rPr>
                <w:sz w:val="22"/>
                <w:szCs w:val="22"/>
              </w:rPr>
            </w:pPr>
            <w:r w:rsidRPr="000026CA">
              <w:rPr>
                <w:sz w:val="22"/>
                <w:szCs w:val="22"/>
              </w:rPr>
              <w:t>53,1</w:t>
            </w:r>
          </w:p>
        </w:tc>
        <w:tc>
          <w:tcPr>
            <w:tcW w:w="794" w:type="dxa"/>
          </w:tcPr>
          <w:p w:rsidR="00204108" w:rsidRPr="000026CA" w:rsidRDefault="00204108" w:rsidP="00204108">
            <w:pPr>
              <w:spacing w:after="120"/>
              <w:ind w:right="-82"/>
              <w:jc w:val="center"/>
              <w:rPr>
                <w:sz w:val="22"/>
                <w:szCs w:val="22"/>
              </w:rPr>
            </w:pPr>
            <w:r w:rsidRPr="000026CA">
              <w:rPr>
                <w:sz w:val="22"/>
                <w:szCs w:val="22"/>
              </w:rPr>
              <w:t>49,2</w:t>
            </w:r>
          </w:p>
        </w:tc>
        <w:tc>
          <w:tcPr>
            <w:tcW w:w="794" w:type="dxa"/>
          </w:tcPr>
          <w:p w:rsidR="00204108" w:rsidRPr="000026CA" w:rsidRDefault="00204108" w:rsidP="00204108">
            <w:pPr>
              <w:spacing w:after="120"/>
              <w:ind w:right="-82"/>
              <w:jc w:val="center"/>
              <w:rPr>
                <w:sz w:val="22"/>
                <w:szCs w:val="22"/>
              </w:rPr>
            </w:pPr>
            <w:r w:rsidRPr="000026CA">
              <w:rPr>
                <w:sz w:val="22"/>
                <w:szCs w:val="22"/>
              </w:rPr>
              <w:t>47,9</w:t>
            </w:r>
          </w:p>
        </w:tc>
      </w:tr>
    </w:tbl>
    <w:p w:rsidR="00204108" w:rsidRPr="000026CA" w:rsidRDefault="00204108" w:rsidP="004D7323">
      <w:pPr>
        <w:ind w:right="-79" w:firstLine="709"/>
        <w:jc w:val="center"/>
        <w:rPr>
          <w:b/>
          <w:sz w:val="22"/>
          <w:szCs w:val="22"/>
        </w:rPr>
      </w:pPr>
      <w:r w:rsidRPr="000026CA">
        <w:rPr>
          <w:b/>
          <w:sz w:val="22"/>
          <w:szCs w:val="22"/>
        </w:rPr>
        <w:t>ЗАДАЧА 4.</w:t>
      </w:r>
    </w:p>
    <w:p w:rsidR="00204108" w:rsidRPr="004D7323" w:rsidRDefault="00204108" w:rsidP="000026CA">
      <w:pPr>
        <w:spacing w:after="120"/>
        <w:ind w:right="-82"/>
        <w:jc w:val="both"/>
        <w:rPr>
          <w:sz w:val="22"/>
          <w:szCs w:val="22"/>
        </w:rPr>
      </w:pPr>
      <w:r w:rsidRPr="000026CA">
        <w:rPr>
          <w:b/>
          <w:sz w:val="22"/>
          <w:szCs w:val="22"/>
        </w:rPr>
        <w:t xml:space="preserve">Диаграмма 1. </w:t>
      </w:r>
      <w:r w:rsidRPr="004D7323">
        <w:rPr>
          <w:sz w:val="22"/>
          <w:szCs w:val="22"/>
        </w:rPr>
        <w:t>Репродуктивные потери по районам Ставропольского края в 200</w:t>
      </w:r>
      <w:r w:rsidR="00FD728F">
        <w:rPr>
          <w:sz w:val="22"/>
          <w:szCs w:val="22"/>
        </w:rPr>
        <w:t>6</w:t>
      </w:r>
      <w:r w:rsidRPr="004D7323">
        <w:rPr>
          <w:sz w:val="22"/>
          <w:szCs w:val="22"/>
        </w:rPr>
        <w:t xml:space="preserve"> году</w:t>
      </w:r>
    </w:p>
    <w:tbl>
      <w:tblPr>
        <w:tblStyle w:val="a4"/>
        <w:tblW w:w="7153" w:type="dxa"/>
        <w:tblLook w:val="01E0" w:firstRow="1" w:lastRow="1" w:firstColumn="1" w:lastColumn="1" w:noHBand="0" w:noVBand="0"/>
      </w:tblPr>
      <w:tblGrid>
        <w:gridCol w:w="2134"/>
        <w:gridCol w:w="1982"/>
        <w:gridCol w:w="1700"/>
        <w:gridCol w:w="1337"/>
      </w:tblGrid>
      <w:tr w:rsidR="00204108" w:rsidRPr="000026CA">
        <w:trPr>
          <w:trHeight w:val="564"/>
        </w:trPr>
        <w:tc>
          <w:tcPr>
            <w:tcW w:w="2134" w:type="dxa"/>
          </w:tcPr>
          <w:p w:rsidR="00204108" w:rsidRPr="000026CA" w:rsidRDefault="00204108" w:rsidP="00204108">
            <w:pPr>
              <w:spacing w:after="120"/>
              <w:ind w:right="-82"/>
              <w:jc w:val="center"/>
              <w:rPr>
                <w:sz w:val="22"/>
                <w:szCs w:val="22"/>
              </w:rPr>
            </w:pPr>
            <w:r w:rsidRPr="000026CA">
              <w:rPr>
                <w:sz w:val="22"/>
                <w:szCs w:val="22"/>
              </w:rPr>
              <w:t>Наименование районов</w:t>
            </w:r>
          </w:p>
        </w:tc>
        <w:tc>
          <w:tcPr>
            <w:tcW w:w="1982" w:type="dxa"/>
          </w:tcPr>
          <w:p w:rsidR="00204108" w:rsidRPr="000026CA" w:rsidRDefault="00204108" w:rsidP="00204108">
            <w:pPr>
              <w:spacing w:after="120"/>
              <w:ind w:right="-82"/>
              <w:jc w:val="center"/>
              <w:rPr>
                <w:sz w:val="22"/>
                <w:szCs w:val="22"/>
              </w:rPr>
            </w:pPr>
            <w:r w:rsidRPr="000026CA">
              <w:rPr>
                <w:sz w:val="22"/>
                <w:szCs w:val="22"/>
              </w:rPr>
              <w:t>Самопроизвольные аборты</w:t>
            </w:r>
          </w:p>
        </w:tc>
        <w:tc>
          <w:tcPr>
            <w:tcW w:w="1700" w:type="dxa"/>
          </w:tcPr>
          <w:p w:rsidR="00204108" w:rsidRPr="000026CA" w:rsidRDefault="00204108" w:rsidP="00204108">
            <w:pPr>
              <w:ind w:right="-79"/>
              <w:jc w:val="center"/>
              <w:rPr>
                <w:sz w:val="22"/>
                <w:szCs w:val="22"/>
              </w:rPr>
            </w:pPr>
            <w:r w:rsidRPr="000026CA">
              <w:rPr>
                <w:sz w:val="22"/>
                <w:szCs w:val="22"/>
              </w:rPr>
              <w:t xml:space="preserve">Внематочная </w:t>
            </w:r>
          </w:p>
          <w:p w:rsidR="00204108" w:rsidRPr="000026CA" w:rsidRDefault="00204108" w:rsidP="00204108">
            <w:pPr>
              <w:ind w:right="-79"/>
              <w:jc w:val="center"/>
              <w:rPr>
                <w:sz w:val="22"/>
                <w:szCs w:val="22"/>
              </w:rPr>
            </w:pPr>
            <w:r w:rsidRPr="000026CA">
              <w:rPr>
                <w:sz w:val="22"/>
                <w:szCs w:val="22"/>
              </w:rPr>
              <w:t>беременность</w:t>
            </w:r>
          </w:p>
        </w:tc>
        <w:tc>
          <w:tcPr>
            <w:tcW w:w="1337" w:type="dxa"/>
          </w:tcPr>
          <w:p w:rsidR="00204108" w:rsidRPr="000026CA" w:rsidRDefault="00204108" w:rsidP="00204108">
            <w:pPr>
              <w:spacing w:after="120"/>
              <w:ind w:right="-82"/>
              <w:jc w:val="center"/>
              <w:rPr>
                <w:sz w:val="22"/>
                <w:szCs w:val="22"/>
              </w:rPr>
            </w:pPr>
            <w:r w:rsidRPr="000026CA">
              <w:rPr>
                <w:sz w:val="22"/>
                <w:szCs w:val="22"/>
              </w:rPr>
              <w:t>Бесплодие</w:t>
            </w:r>
          </w:p>
        </w:tc>
      </w:tr>
      <w:tr w:rsidR="00204108" w:rsidRPr="000026CA">
        <w:trPr>
          <w:trHeight w:val="341"/>
        </w:trPr>
        <w:tc>
          <w:tcPr>
            <w:tcW w:w="2134" w:type="dxa"/>
          </w:tcPr>
          <w:p w:rsidR="00204108" w:rsidRPr="000026CA" w:rsidRDefault="00204108" w:rsidP="00204108">
            <w:pPr>
              <w:spacing w:after="120"/>
              <w:ind w:right="-82"/>
              <w:jc w:val="both"/>
              <w:rPr>
                <w:sz w:val="22"/>
                <w:szCs w:val="22"/>
              </w:rPr>
            </w:pPr>
            <w:r w:rsidRPr="000026CA">
              <w:rPr>
                <w:sz w:val="22"/>
                <w:szCs w:val="22"/>
              </w:rPr>
              <w:t>Александровский</w:t>
            </w:r>
          </w:p>
        </w:tc>
        <w:tc>
          <w:tcPr>
            <w:tcW w:w="1982" w:type="dxa"/>
          </w:tcPr>
          <w:p w:rsidR="00204108" w:rsidRPr="000026CA" w:rsidRDefault="00FD728F" w:rsidP="00204108">
            <w:pPr>
              <w:spacing w:after="120"/>
              <w:ind w:right="-82"/>
              <w:jc w:val="center"/>
              <w:rPr>
                <w:sz w:val="22"/>
                <w:szCs w:val="22"/>
              </w:rPr>
            </w:pPr>
            <w:r>
              <w:rPr>
                <w:sz w:val="22"/>
                <w:szCs w:val="22"/>
              </w:rPr>
              <w:t>4</w:t>
            </w:r>
            <w:r w:rsidR="00204108" w:rsidRPr="000026CA">
              <w:rPr>
                <w:sz w:val="22"/>
                <w:szCs w:val="22"/>
              </w:rPr>
              <w:t>4</w:t>
            </w:r>
          </w:p>
        </w:tc>
        <w:tc>
          <w:tcPr>
            <w:tcW w:w="1700" w:type="dxa"/>
          </w:tcPr>
          <w:p w:rsidR="00204108" w:rsidRPr="000026CA" w:rsidRDefault="00204108" w:rsidP="00204108">
            <w:pPr>
              <w:spacing w:after="120"/>
              <w:ind w:right="-82"/>
              <w:jc w:val="center"/>
              <w:rPr>
                <w:sz w:val="22"/>
                <w:szCs w:val="22"/>
              </w:rPr>
            </w:pPr>
            <w:r w:rsidRPr="000026CA">
              <w:rPr>
                <w:sz w:val="22"/>
                <w:szCs w:val="22"/>
              </w:rPr>
              <w:t>2</w:t>
            </w:r>
            <w:r w:rsidR="00FD728F">
              <w:rPr>
                <w:sz w:val="22"/>
                <w:szCs w:val="22"/>
              </w:rPr>
              <w:t>3</w:t>
            </w:r>
          </w:p>
        </w:tc>
        <w:tc>
          <w:tcPr>
            <w:tcW w:w="1337" w:type="dxa"/>
          </w:tcPr>
          <w:p w:rsidR="00204108" w:rsidRPr="000026CA" w:rsidRDefault="00204108" w:rsidP="00204108">
            <w:pPr>
              <w:spacing w:after="120"/>
              <w:ind w:right="-82"/>
              <w:jc w:val="center"/>
              <w:rPr>
                <w:sz w:val="22"/>
                <w:szCs w:val="22"/>
              </w:rPr>
            </w:pPr>
            <w:r w:rsidRPr="000026CA">
              <w:rPr>
                <w:sz w:val="22"/>
                <w:szCs w:val="22"/>
              </w:rPr>
              <w:t>5</w:t>
            </w:r>
            <w:r w:rsidR="00FD728F">
              <w:rPr>
                <w:sz w:val="22"/>
                <w:szCs w:val="22"/>
              </w:rPr>
              <w:t>9</w:t>
            </w:r>
          </w:p>
        </w:tc>
      </w:tr>
      <w:tr w:rsidR="00204108" w:rsidRPr="000026CA">
        <w:trPr>
          <w:trHeight w:val="356"/>
        </w:trPr>
        <w:tc>
          <w:tcPr>
            <w:tcW w:w="2134" w:type="dxa"/>
          </w:tcPr>
          <w:p w:rsidR="00204108" w:rsidRPr="000026CA" w:rsidRDefault="00204108" w:rsidP="00204108">
            <w:pPr>
              <w:spacing w:after="120"/>
              <w:ind w:right="-82"/>
              <w:jc w:val="both"/>
              <w:rPr>
                <w:sz w:val="22"/>
                <w:szCs w:val="22"/>
              </w:rPr>
            </w:pPr>
            <w:r w:rsidRPr="000026CA">
              <w:rPr>
                <w:sz w:val="22"/>
                <w:szCs w:val="22"/>
              </w:rPr>
              <w:t>Изобильненский</w:t>
            </w:r>
          </w:p>
        </w:tc>
        <w:tc>
          <w:tcPr>
            <w:tcW w:w="1982" w:type="dxa"/>
          </w:tcPr>
          <w:p w:rsidR="00204108" w:rsidRPr="000026CA" w:rsidRDefault="00204108" w:rsidP="00204108">
            <w:pPr>
              <w:spacing w:after="120"/>
              <w:ind w:right="-82"/>
              <w:jc w:val="center"/>
              <w:rPr>
                <w:sz w:val="22"/>
                <w:szCs w:val="22"/>
              </w:rPr>
            </w:pPr>
            <w:r w:rsidRPr="000026CA">
              <w:rPr>
                <w:sz w:val="22"/>
                <w:szCs w:val="22"/>
              </w:rPr>
              <w:t>1</w:t>
            </w:r>
            <w:r w:rsidR="00FD728F">
              <w:rPr>
                <w:sz w:val="22"/>
                <w:szCs w:val="22"/>
              </w:rPr>
              <w:t>9</w:t>
            </w:r>
          </w:p>
        </w:tc>
        <w:tc>
          <w:tcPr>
            <w:tcW w:w="1700" w:type="dxa"/>
          </w:tcPr>
          <w:p w:rsidR="00204108" w:rsidRPr="000026CA" w:rsidRDefault="00204108" w:rsidP="00204108">
            <w:pPr>
              <w:spacing w:after="120"/>
              <w:ind w:right="-82"/>
              <w:jc w:val="center"/>
              <w:rPr>
                <w:sz w:val="22"/>
                <w:szCs w:val="22"/>
              </w:rPr>
            </w:pPr>
            <w:r w:rsidRPr="000026CA">
              <w:rPr>
                <w:sz w:val="22"/>
                <w:szCs w:val="22"/>
              </w:rPr>
              <w:t>36</w:t>
            </w:r>
          </w:p>
        </w:tc>
        <w:tc>
          <w:tcPr>
            <w:tcW w:w="1337" w:type="dxa"/>
          </w:tcPr>
          <w:p w:rsidR="00204108" w:rsidRPr="000026CA" w:rsidRDefault="00FD728F" w:rsidP="00204108">
            <w:pPr>
              <w:spacing w:after="120"/>
              <w:ind w:right="-82"/>
              <w:jc w:val="center"/>
              <w:rPr>
                <w:sz w:val="22"/>
                <w:szCs w:val="22"/>
              </w:rPr>
            </w:pPr>
            <w:r>
              <w:rPr>
                <w:sz w:val="22"/>
                <w:szCs w:val="22"/>
              </w:rPr>
              <w:t>65</w:t>
            </w:r>
          </w:p>
        </w:tc>
      </w:tr>
    </w:tbl>
    <w:p w:rsidR="00204108" w:rsidRPr="000026CA" w:rsidRDefault="00204108" w:rsidP="004D7323">
      <w:pPr>
        <w:ind w:right="-79"/>
        <w:jc w:val="both"/>
        <w:rPr>
          <w:sz w:val="22"/>
          <w:szCs w:val="22"/>
        </w:rPr>
      </w:pPr>
      <w:r w:rsidRPr="000026CA">
        <w:rPr>
          <w:b/>
          <w:sz w:val="22"/>
          <w:szCs w:val="22"/>
        </w:rPr>
        <w:t xml:space="preserve">Диаграмма 2. </w:t>
      </w:r>
      <w:r w:rsidRPr="000026CA">
        <w:rPr>
          <w:sz w:val="22"/>
          <w:szCs w:val="22"/>
        </w:rPr>
        <w:t>Структура больных злокачественными новообразованиями по возрастным группам (доля в %): до 29 лет – 2,3%, 30–39 лет –2,9%, 40-49 лет – 10,4%, 50-59 лет –19,4%, 60-69 лет –29,7, 70 лет и старше – 35,3%.</w:t>
      </w:r>
    </w:p>
    <w:p w:rsidR="00204108" w:rsidRPr="000026CA" w:rsidRDefault="00204108" w:rsidP="004D7323">
      <w:pPr>
        <w:spacing w:after="120"/>
        <w:ind w:right="-82"/>
        <w:jc w:val="both"/>
        <w:rPr>
          <w:sz w:val="22"/>
          <w:szCs w:val="22"/>
        </w:rPr>
      </w:pPr>
      <w:r w:rsidRPr="000026CA">
        <w:rPr>
          <w:b/>
          <w:sz w:val="22"/>
          <w:szCs w:val="22"/>
        </w:rPr>
        <w:t xml:space="preserve">Диаграмма 3. </w:t>
      </w:r>
      <w:r w:rsidRPr="000026CA">
        <w:rPr>
          <w:sz w:val="22"/>
          <w:szCs w:val="22"/>
        </w:rPr>
        <w:t>Динамика первичного выхода на инвалидность в трудоспособном возрасте в Ставропольском крае (на 10 тыс. соответствующего населения)</w:t>
      </w:r>
    </w:p>
    <w:tbl>
      <w:tblPr>
        <w:tblStyle w:val="a4"/>
        <w:tblW w:w="6962" w:type="dxa"/>
        <w:tblLook w:val="01E0" w:firstRow="1" w:lastRow="1" w:firstColumn="1" w:lastColumn="1" w:noHBand="0" w:noVBand="0"/>
      </w:tblPr>
      <w:tblGrid>
        <w:gridCol w:w="1019"/>
        <w:gridCol w:w="1020"/>
        <w:gridCol w:w="1020"/>
        <w:gridCol w:w="1020"/>
        <w:gridCol w:w="1020"/>
        <w:gridCol w:w="1020"/>
        <w:gridCol w:w="843"/>
      </w:tblGrid>
      <w:tr w:rsidR="00204108" w:rsidRPr="000026CA">
        <w:trPr>
          <w:trHeight w:val="347"/>
        </w:trPr>
        <w:tc>
          <w:tcPr>
            <w:tcW w:w="1019" w:type="dxa"/>
          </w:tcPr>
          <w:p w:rsidR="00204108" w:rsidRPr="000026CA" w:rsidRDefault="00204108" w:rsidP="00204108">
            <w:pPr>
              <w:spacing w:after="120"/>
              <w:ind w:right="-82"/>
              <w:jc w:val="center"/>
              <w:rPr>
                <w:sz w:val="22"/>
                <w:szCs w:val="22"/>
              </w:rPr>
            </w:pPr>
            <w:r w:rsidRPr="000026CA">
              <w:rPr>
                <w:sz w:val="22"/>
                <w:szCs w:val="22"/>
              </w:rPr>
              <w:t>1999</w:t>
            </w:r>
          </w:p>
        </w:tc>
        <w:tc>
          <w:tcPr>
            <w:tcW w:w="1020" w:type="dxa"/>
          </w:tcPr>
          <w:p w:rsidR="00204108" w:rsidRPr="000026CA" w:rsidRDefault="00204108" w:rsidP="00204108">
            <w:pPr>
              <w:spacing w:after="120"/>
              <w:ind w:right="-82"/>
              <w:jc w:val="center"/>
              <w:rPr>
                <w:sz w:val="22"/>
                <w:szCs w:val="22"/>
              </w:rPr>
            </w:pPr>
            <w:r w:rsidRPr="000026CA">
              <w:rPr>
                <w:sz w:val="22"/>
                <w:szCs w:val="22"/>
              </w:rPr>
              <w:t>2000</w:t>
            </w:r>
          </w:p>
        </w:tc>
        <w:tc>
          <w:tcPr>
            <w:tcW w:w="1020" w:type="dxa"/>
          </w:tcPr>
          <w:p w:rsidR="00204108" w:rsidRPr="000026CA" w:rsidRDefault="00204108" w:rsidP="00204108">
            <w:pPr>
              <w:spacing w:after="120"/>
              <w:ind w:right="-82"/>
              <w:jc w:val="center"/>
              <w:rPr>
                <w:sz w:val="22"/>
                <w:szCs w:val="22"/>
              </w:rPr>
            </w:pPr>
            <w:r w:rsidRPr="000026CA">
              <w:rPr>
                <w:sz w:val="22"/>
                <w:szCs w:val="22"/>
              </w:rPr>
              <w:t>2001</w:t>
            </w:r>
          </w:p>
        </w:tc>
        <w:tc>
          <w:tcPr>
            <w:tcW w:w="1020" w:type="dxa"/>
          </w:tcPr>
          <w:p w:rsidR="00204108" w:rsidRPr="000026CA" w:rsidRDefault="00204108" w:rsidP="00204108">
            <w:pPr>
              <w:spacing w:after="120"/>
              <w:ind w:right="-82"/>
              <w:jc w:val="center"/>
              <w:rPr>
                <w:sz w:val="22"/>
                <w:szCs w:val="22"/>
              </w:rPr>
            </w:pPr>
            <w:r w:rsidRPr="000026CA">
              <w:rPr>
                <w:sz w:val="22"/>
                <w:szCs w:val="22"/>
              </w:rPr>
              <w:t>2002</w:t>
            </w:r>
          </w:p>
        </w:tc>
        <w:tc>
          <w:tcPr>
            <w:tcW w:w="1020" w:type="dxa"/>
          </w:tcPr>
          <w:p w:rsidR="00204108" w:rsidRPr="000026CA" w:rsidRDefault="00204108" w:rsidP="00204108">
            <w:pPr>
              <w:spacing w:after="120"/>
              <w:ind w:right="-82"/>
              <w:jc w:val="center"/>
              <w:rPr>
                <w:sz w:val="22"/>
                <w:szCs w:val="22"/>
              </w:rPr>
            </w:pPr>
            <w:r w:rsidRPr="000026CA">
              <w:rPr>
                <w:sz w:val="22"/>
                <w:szCs w:val="22"/>
              </w:rPr>
              <w:t>2003</w:t>
            </w:r>
          </w:p>
        </w:tc>
        <w:tc>
          <w:tcPr>
            <w:tcW w:w="1020" w:type="dxa"/>
          </w:tcPr>
          <w:p w:rsidR="00204108" w:rsidRPr="000026CA" w:rsidRDefault="00204108" w:rsidP="00204108">
            <w:pPr>
              <w:spacing w:after="120"/>
              <w:ind w:right="-82"/>
              <w:jc w:val="center"/>
              <w:rPr>
                <w:sz w:val="22"/>
                <w:szCs w:val="22"/>
              </w:rPr>
            </w:pPr>
            <w:r w:rsidRPr="000026CA">
              <w:rPr>
                <w:sz w:val="22"/>
                <w:szCs w:val="22"/>
              </w:rPr>
              <w:t>2004</w:t>
            </w:r>
          </w:p>
        </w:tc>
        <w:tc>
          <w:tcPr>
            <w:tcW w:w="843" w:type="dxa"/>
          </w:tcPr>
          <w:p w:rsidR="00204108" w:rsidRPr="000026CA" w:rsidRDefault="00204108" w:rsidP="00204108">
            <w:pPr>
              <w:spacing w:after="120"/>
              <w:ind w:right="-82"/>
              <w:jc w:val="center"/>
              <w:rPr>
                <w:sz w:val="22"/>
                <w:szCs w:val="22"/>
              </w:rPr>
            </w:pPr>
            <w:r w:rsidRPr="000026CA">
              <w:rPr>
                <w:sz w:val="22"/>
                <w:szCs w:val="22"/>
              </w:rPr>
              <w:t>2005</w:t>
            </w:r>
          </w:p>
        </w:tc>
      </w:tr>
      <w:tr w:rsidR="00204108" w:rsidRPr="000026CA">
        <w:trPr>
          <w:trHeight w:val="254"/>
        </w:trPr>
        <w:tc>
          <w:tcPr>
            <w:tcW w:w="1019" w:type="dxa"/>
          </w:tcPr>
          <w:p w:rsidR="00204108" w:rsidRPr="000026CA" w:rsidRDefault="00204108" w:rsidP="00204108">
            <w:pPr>
              <w:spacing w:after="120"/>
              <w:ind w:right="-82"/>
              <w:jc w:val="center"/>
              <w:rPr>
                <w:sz w:val="22"/>
                <w:szCs w:val="22"/>
              </w:rPr>
            </w:pPr>
            <w:r w:rsidRPr="000026CA">
              <w:rPr>
                <w:sz w:val="22"/>
                <w:szCs w:val="22"/>
              </w:rPr>
              <w:t>64,7</w:t>
            </w:r>
          </w:p>
        </w:tc>
        <w:tc>
          <w:tcPr>
            <w:tcW w:w="1020" w:type="dxa"/>
          </w:tcPr>
          <w:p w:rsidR="00204108" w:rsidRPr="000026CA" w:rsidRDefault="00204108" w:rsidP="00204108">
            <w:pPr>
              <w:spacing w:after="120"/>
              <w:ind w:right="-82"/>
              <w:jc w:val="center"/>
              <w:rPr>
                <w:sz w:val="22"/>
                <w:szCs w:val="22"/>
              </w:rPr>
            </w:pPr>
            <w:r w:rsidRPr="000026CA">
              <w:rPr>
                <w:sz w:val="22"/>
                <w:szCs w:val="22"/>
              </w:rPr>
              <w:t>63,3</w:t>
            </w:r>
          </w:p>
        </w:tc>
        <w:tc>
          <w:tcPr>
            <w:tcW w:w="1020" w:type="dxa"/>
          </w:tcPr>
          <w:p w:rsidR="00204108" w:rsidRPr="000026CA" w:rsidRDefault="00204108" w:rsidP="00204108">
            <w:pPr>
              <w:spacing w:after="120"/>
              <w:ind w:right="-82"/>
              <w:jc w:val="center"/>
              <w:rPr>
                <w:sz w:val="22"/>
                <w:szCs w:val="22"/>
              </w:rPr>
            </w:pPr>
            <w:r w:rsidRPr="000026CA">
              <w:rPr>
                <w:sz w:val="22"/>
                <w:szCs w:val="22"/>
              </w:rPr>
              <w:t>68,0</w:t>
            </w:r>
          </w:p>
        </w:tc>
        <w:tc>
          <w:tcPr>
            <w:tcW w:w="1020" w:type="dxa"/>
          </w:tcPr>
          <w:p w:rsidR="00204108" w:rsidRPr="000026CA" w:rsidRDefault="00204108" w:rsidP="00204108">
            <w:pPr>
              <w:spacing w:after="120"/>
              <w:ind w:right="-82"/>
              <w:jc w:val="center"/>
              <w:rPr>
                <w:sz w:val="22"/>
                <w:szCs w:val="22"/>
              </w:rPr>
            </w:pPr>
            <w:r w:rsidRPr="000026CA">
              <w:rPr>
                <w:sz w:val="22"/>
                <w:szCs w:val="22"/>
              </w:rPr>
              <w:t>68,5</w:t>
            </w:r>
          </w:p>
        </w:tc>
        <w:tc>
          <w:tcPr>
            <w:tcW w:w="1020" w:type="dxa"/>
          </w:tcPr>
          <w:p w:rsidR="00204108" w:rsidRPr="000026CA" w:rsidRDefault="00204108" w:rsidP="00204108">
            <w:pPr>
              <w:spacing w:after="120"/>
              <w:ind w:right="-82"/>
              <w:jc w:val="center"/>
              <w:rPr>
                <w:sz w:val="22"/>
                <w:szCs w:val="22"/>
              </w:rPr>
            </w:pPr>
            <w:r w:rsidRPr="000026CA">
              <w:rPr>
                <w:sz w:val="22"/>
                <w:szCs w:val="22"/>
              </w:rPr>
              <w:t>67,2</w:t>
            </w:r>
          </w:p>
        </w:tc>
        <w:tc>
          <w:tcPr>
            <w:tcW w:w="1020" w:type="dxa"/>
          </w:tcPr>
          <w:p w:rsidR="00204108" w:rsidRPr="000026CA" w:rsidRDefault="00204108" w:rsidP="00204108">
            <w:pPr>
              <w:spacing w:after="120"/>
              <w:ind w:right="-82"/>
              <w:jc w:val="center"/>
              <w:rPr>
                <w:sz w:val="22"/>
                <w:szCs w:val="22"/>
              </w:rPr>
            </w:pPr>
            <w:r w:rsidRPr="000026CA">
              <w:rPr>
                <w:sz w:val="22"/>
                <w:szCs w:val="22"/>
              </w:rPr>
              <w:t>67,8</w:t>
            </w:r>
          </w:p>
        </w:tc>
        <w:tc>
          <w:tcPr>
            <w:tcW w:w="843" w:type="dxa"/>
          </w:tcPr>
          <w:p w:rsidR="00204108" w:rsidRPr="000026CA" w:rsidRDefault="00204108" w:rsidP="00204108">
            <w:pPr>
              <w:spacing w:after="120"/>
              <w:ind w:right="-82"/>
              <w:jc w:val="center"/>
              <w:rPr>
                <w:sz w:val="22"/>
                <w:szCs w:val="22"/>
              </w:rPr>
            </w:pPr>
            <w:r w:rsidRPr="000026CA">
              <w:rPr>
                <w:sz w:val="22"/>
                <w:szCs w:val="22"/>
              </w:rPr>
              <w:t>72,5</w:t>
            </w:r>
          </w:p>
        </w:tc>
      </w:tr>
    </w:tbl>
    <w:p w:rsidR="00204108" w:rsidRPr="000026CA" w:rsidRDefault="00204108" w:rsidP="00204108">
      <w:pPr>
        <w:ind w:right="-79" w:firstLine="709"/>
        <w:jc w:val="center"/>
        <w:rPr>
          <w:sz w:val="22"/>
          <w:szCs w:val="22"/>
        </w:rPr>
      </w:pPr>
      <w:r w:rsidRPr="000026CA">
        <w:rPr>
          <w:b/>
          <w:sz w:val="22"/>
          <w:szCs w:val="22"/>
        </w:rPr>
        <w:t>ЗАДАЧА 5</w:t>
      </w:r>
      <w:r w:rsidRPr="000026CA">
        <w:rPr>
          <w:sz w:val="22"/>
          <w:szCs w:val="22"/>
        </w:rPr>
        <w:t>.</w:t>
      </w:r>
    </w:p>
    <w:p w:rsidR="00204108" w:rsidRPr="000026CA" w:rsidRDefault="00204108" w:rsidP="004D7323">
      <w:pPr>
        <w:ind w:right="-79"/>
        <w:jc w:val="both"/>
        <w:rPr>
          <w:sz w:val="22"/>
          <w:szCs w:val="22"/>
        </w:rPr>
      </w:pPr>
      <w:r w:rsidRPr="000026CA">
        <w:rPr>
          <w:b/>
          <w:sz w:val="22"/>
          <w:szCs w:val="22"/>
        </w:rPr>
        <w:t xml:space="preserve">Диаграмма 1. </w:t>
      </w:r>
      <w:r w:rsidRPr="000026CA">
        <w:rPr>
          <w:sz w:val="22"/>
          <w:szCs w:val="22"/>
        </w:rPr>
        <w:t>Распределение числа родившихся в Ставрополе по месяцам  2006 году</w:t>
      </w:r>
    </w:p>
    <w:tbl>
      <w:tblPr>
        <w:tblStyle w:val="a4"/>
        <w:tblW w:w="0" w:type="auto"/>
        <w:tblLook w:val="01E0" w:firstRow="1" w:lastRow="1" w:firstColumn="1" w:lastColumn="1" w:noHBand="0" w:noVBand="0"/>
      </w:tblPr>
      <w:tblGrid>
        <w:gridCol w:w="977"/>
        <w:gridCol w:w="1341"/>
        <w:gridCol w:w="897"/>
        <w:gridCol w:w="1362"/>
        <w:gridCol w:w="972"/>
        <w:gridCol w:w="1384"/>
      </w:tblGrid>
      <w:tr w:rsidR="00204108" w:rsidRPr="000026CA">
        <w:tc>
          <w:tcPr>
            <w:tcW w:w="1188" w:type="dxa"/>
          </w:tcPr>
          <w:p w:rsidR="00204108" w:rsidRPr="004D7323" w:rsidRDefault="00204108" w:rsidP="00204108">
            <w:pPr>
              <w:spacing w:after="120"/>
              <w:ind w:right="-82"/>
              <w:jc w:val="center"/>
              <w:rPr>
                <w:sz w:val="18"/>
                <w:szCs w:val="18"/>
              </w:rPr>
            </w:pPr>
            <w:r w:rsidRPr="004D7323">
              <w:rPr>
                <w:sz w:val="18"/>
                <w:szCs w:val="18"/>
              </w:rPr>
              <w:t>Месяц</w:t>
            </w:r>
          </w:p>
        </w:tc>
        <w:tc>
          <w:tcPr>
            <w:tcW w:w="2098" w:type="dxa"/>
          </w:tcPr>
          <w:p w:rsidR="00204108" w:rsidRPr="004D7323" w:rsidRDefault="00204108" w:rsidP="00204108">
            <w:pPr>
              <w:spacing w:after="120"/>
              <w:ind w:right="-82"/>
              <w:jc w:val="center"/>
              <w:rPr>
                <w:sz w:val="18"/>
                <w:szCs w:val="18"/>
              </w:rPr>
            </w:pPr>
            <w:r w:rsidRPr="004D7323">
              <w:rPr>
                <w:sz w:val="18"/>
                <w:szCs w:val="18"/>
              </w:rPr>
              <w:t>Число родившихся</w:t>
            </w:r>
          </w:p>
        </w:tc>
        <w:tc>
          <w:tcPr>
            <w:tcW w:w="1142" w:type="dxa"/>
          </w:tcPr>
          <w:p w:rsidR="00204108" w:rsidRPr="004D7323" w:rsidRDefault="00204108" w:rsidP="00204108">
            <w:pPr>
              <w:spacing w:after="120"/>
              <w:ind w:right="-82"/>
              <w:jc w:val="center"/>
              <w:rPr>
                <w:sz w:val="18"/>
                <w:szCs w:val="18"/>
              </w:rPr>
            </w:pPr>
            <w:r w:rsidRPr="004D7323">
              <w:rPr>
                <w:sz w:val="18"/>
                <w:szCs w:val="18"/>
              </w:rPr>
              <w:t>Месяц</w:t>
            </w:r>
          </w:p>
        </w:tc>
        <w:tc>
          <w:tcPr>
            <w:tcW w:w="2142" w:type="dxa"/>
          </w:tcPr>
          <w:p w:rsidR="00204108" w:rsidRPr="004D7323" w:rsidRDefault="00204108" w:rsidP="00204108">
            <w:pPr>
              <w:spacing w:after="120"/>
              <w:ind w:right="-82"/>
              <w:jc w:val="center"/>
              <w:rPr>
                <w:sz w:val="18"/>
                <w:szCs w:val="18"/>
              </w:rPr>
            </w:pPr>
            <w:r w:rsidRPr="004D7323">
              <w:rPr>
                <w:sz w:val="18"/>
                <w:szCs w:val="18"/>
              </w:rPr>
              <w:t>Число родившихся</w:t>
            </w:r>
          </w:p>
        </w:tc>
        <w:tc>
          <w:tcPr>
            <w:tcW w:w="1098" w:type="dxa"/>
          </w:tcPr>
          <w:p w:rsidR="00204108" w:rsidRPr="004D7323" w:rsidRDefault="00204108" w:rsidP="00204108">
            <w:pPr>
              <w:spacing w:after="120"/>
              <w:ind w:right="-82"/>
              <w:jc w:val="center"/>
              <w:rPr>
                <w:sz w:val="18"/>
                <w:szCs w:val="18"/>
              </w:rPr>
            </w:pPr>
            <w:r w:rsidRPr="004D7323">
              <w:rPr>
                <w:sz w:val="18"/>
                <w:szCs w:val="18"/>
              </w:rPr>
              <w:t>Месяц</w:t>
            </w:r>
          </w:p>
        </w:tc>
        <w:tc>
          <w:tcPr>
            <w:tcW w:w="2186" w:type="dxa"/>
          </w:tcPr>
          <w:p w:rsidR="00204108" w:rsidRPr="004D7323" w:rsidRDefault="00204108" w:rsidP="00204108">
            <w:pPr>
              <w:spacing w:after="120"/>
              <w:ind w:right="-82"/>
              <w:jc w:val="center"/>
              <w:rPr>
                <w:sz w:val="18"/>
                <w:szCs w:val="18"/>
              </w:rPr>
            </w:pPr>
            <w:r w:rsidRPr="004D7323">
              <w:rPr>
                <w:sz w:val="18"/>
                <w:szCs w:val="18"/>
              </w:rPr>
              <w:t>Число родившихся</w:t>
            </w:r>
          </w:p>
        </w:tc>
      </w:tr>
      <w:tr w:rsidR="00204108" w:rsidRPr="000026CA">
        <w:tc>
          <w:tcPr>
            <w:tcW w:w="1188" w:type="dxa"/>
          </w:tcPr>
          <w:p w:rsidR="00204108" w:rsidRPr="004D7323" w:rsidRDefault="00204108" w:rsidP="00204108">
            <w:pPr>
              <w:spacing w:after="120"/>
              <w:ind w:right="-82"/>
              <w:jc w:val="center"/>
              <w:rPr>
                <w:sz w:val="18"/>
                <w:szCs w:val="18"/>
              </w:rPr>
            </w:pPr>
            <w:r w:rsidRPr="004D7323">
              <w:rPr>
                <w:sz w:val="18"/>
                <w:szCs w:val="18"/>
              </w:rPr>
              <w:t>Январь</w:t>
            </w:r>
          </w:p>
        </w:tc>
        <w:tc>
          <w:tcPr>
            <w:tcW w:w="2098" w:type="dxa"/>
          </w:tcPr>
          <w:p w:rsidR="00204108" w:rsidRPr="004D7323" w:rsidRDefault="00204108" w:rsidP="00204108">
            <w:pPr>
              <w:spacing w:after="120"/>
              <w:ind w:right="-82"/>
              <w:jc w:val="center"/>
              <w:rPr>
                <w:sz w:val="18"/>
                <w:szCs w:val="18"/>
              </w:rPr>
            </w:pPr>
            <w:r w:rsidRPr="004D7323">
              <w:rPr>
                <w:sz w:val="18"/>
                <w:szCs w:val="18"/>
              </w:rPr>
              <w:t>297</w:t>
            </w:r>
          </w:p>
        </w:tc>
        <w:tc>
          <w:tcPr>
            <w:tcW w:w="1142" w:type="dxa"/>
          </w:tcPr>
          <w:p w:rsidR="00204108" w:rsidRPr="004D7323" w:rsidRDefault="00204108" w:rsidP="00204108">
            <w:pPr>
              <w:spacing w:after="120"/>
              <w:ind w:right="-82"/>
              <w:jc w:val="center"/>
              <w:rPr>
                <w:sz w:val="18"/>
                <w:szCs w:val="18"/>
              </w:rPr>
            </w:pPr>
            <w:r w:rsidRPr="004D7323">
              <w:rPr>
                <w:sz w:val="18"/>
                <w:szCs w:val="18"/>
              </w:rPr>
              <w:t>Май</w:t>
            </w:r>
          </w:p>
        </w:tc>
        <w:tc>
          <w:tcPr>
            <w:tcW w:w="2142" w:type="dxa"/>
          </w:tcPr>
          <w:p w:rsidR="00204108" w:rsidRPr="004D7323" w:rsidRDefault="00204108" w:rsidP="00204108">
            <w:pPr>
              <w:spacing w:after="120"/>
              <w:ind w:right="-82"/>
              <w:jc w:val="center"/>
              <w:rPr>
                <w:sz w:val="18"/>
                <w:szCs w:val="18"/>
              </w:rPr>
            </w:pPr>
            <w:r w:rsidRPr="004D7323">
              <w:rPr>
                <w:sz w:val="18"/>
                <w:szCs w:val="18"/>
              </w:rPr>
              <w:t>309</w:t>
            </w:r>
          </w:p>
        </w:tc>
        <w:tc>
          <w:tcPr>
            <w:tcW w:w="1098" w:type="dxa"/>
          </w:tcPr>
          <w:p w:rsidR="00204108" w:rsidRPr="004D7323" w:rsidRDefault="00204108" w:rsidP="00204108">
            <w:pPr>
              <w:spacing w:after="120"/>
              <w:ind w:right="-82"/>
              <w:jc w:val="center"/>
              <w:rPr>
                <w:sz w:val="18"/>
                <w:szCs w:val="18"/>
              </w:rPr>
            </w:pPr>
            <w:r w:rsidRPr="004D7323">
              <w:rPr>
                <w:sz w:val="18"/>
                <w:szCs w:val="18"/>
              </w:rPr>
              <w:t>Сентябрь</w:t>
            </w:r>
          </w:p>
        </w:tc>
        <w:tc>
          <w:tcPr>
            <w:tcW w:w="2186" w:type="dxa"/>
          </w:tcPr>
          <w:p w:rsidR="00204108" w:rsidRPr="004D7323" w:rsidRDefault="00204108" w:rsidP="00204108">
            <w:pPr>
              <w:spacing w:after="120"/>
              <w:ind w:right="-82"/>
              <w:jc w:val="center"/>
              <w:rPr>
                <w:sz w:val="18"/>
                <w:szCs w:val="18"/>
              </w:rPr>
            </w:pPr>
            <w:r w:rsidRPr="004D7323">
              <w:rPr>
                <w:sz w:val="18"/>
                <w:szCs w:val="18"/>
              </w:rPr>
              <w:t>258</w:t>
            </w:r>
          </w:p>
        </w:tc>
      </w:tr>
      <w:tr w:rsidR="00204108" w:rsidRPr="000026CA">
        <w:tc>
          <w:tcPr>
            <w:tcW w:w="1188" w:type="dxa"/>
          </w:tcPr>
          <w:p w:rsidR="00204108" w:rsidRPr="004D7323" w:rsidRDefault="00204108" w:rsidP="00204108">
            <w:pPr>
              <w:spacing w:after="120"/>
              <w:ind w:right="-82"/>
              <w:jc w:val="center"/>
              <w:rPr>
                <w:sz w:val="18"/>
                <w:szCs w:val="18"/>
              </w:rPr>
            </w:pPr>
            <w:r w:rsidRPr="004D7323">
              <w:rPr>
                <w:sz w:val="18"/>
                <w:szCs w:val="18"/>
              </w:rPr>
              <w:t>Февраль</w:t>
            </w:r>
          </w:p>
        </w:tc>
        <w:tc>
          <w:tcPr>
            <w:tcW w:w="2098" w:type="dxa"/>
          </w:tcPr>
          <w:p w:rsidR="00204108" w:rsidRPr="004D7323" w:rsidRDefault="00204108" w:rsidP="00204108">
            <w:pPr>
              <w:spacing w:after="120"/>
              <w:ind w:right="-82"/>
              <w:jc w:val="center"/>
              <w:rPr>
                <w:sz w:val="18"/>
                <w:szCs w:val="18"/>
              </w:rPr>
            </w:pPr>
            <w:r w:rsidRPr="004D7323">
              <w:rPr>
                <w:sz w:val="18"/>
                <w:szCs w:val="18"/>
              </w:rPr>
              <w:t>320</w:t>
            </w:r>
          </w:p>
        </w:tc>
        <w:tc>
          <w:tcPr>
            <w:tcW w:w="1142" w:type="dxa"/>
          </w:tcPr>
          <w:p w:rsidR="00204108" w:rsidRPr="004D7323" w:rsidRDefault="00204108" w:rsidP="00204108">
            <w:pPr>
              <w:spacing w:after="120"/>
              <w:ind w:right="-82"/>
              <w:jc w:val="center"/>
              <w:rPr>
                <w:sz w:val="18"/>
                <w:szCs w:val="18"/>
              </w:rPr>
            </w:pPr>
            <w:r w:rsidRPr="004D7323">
              <w:rPr>
                <w:sz w:val="18"/>
                <w:szCs w:val="18"/>
              </w:rPr>
              <w:t>Июнь</w:t>
            </w:r>
          </w:p>
        </w:tc>
        <w:tc>
          <w:tcPr>
            <w:tcW w:w="2142" w:type="dxa"/>
          </w:tcPr>
          <w:p w:rsidR="00204108" w:rsidRPr="004D7323" w:rsidRDefault="00204108" w:rsidP="00204108">
            <w:pPr>
              <w:spacing w:after="120"/>
              <w:ind w:right="-82"/>
              <w:jc w:val="center"/>
              <w:rPr>
                <w:sz w:val="18"/>
                <w:szCs w:val="18"/>
              </w:rPr>
            </w:pPr>
            <w:r w:rsidRPr="004D7323">
              <w:rPr>
                <w:sz w:val="18"/>
                <w:szCs w:val="18"/>
              </w:rPr>
              <w:t>306</w:t>
            </w:r>
          </w:p>
        </w:tc>
        <w:tc>
          <w:tcPr>
            <w:tcW w:w="1098" w:type="dxa"/>
          </w:tcPr>
          <w:p w:rsidR="00204108" w:rsidRPr="004D7323" w:rsidRDefault="00204108" w:rsidP="00204108">
            <w:pPr>
              <w:spacing w:after="120"/>
              <w:ind w:right="-82"/>
              <w:jc w:val="center"/>
              <w:rPr>
                <w:sz w:val="18"/>
                <w:szCs w:val="18"/>
              </w:rPr>
            </w:pPr>
            <w:r w:rsidRPr="004D7323">
              <w:rPr>
                <w:sz w:val="18"/>
                <w:szCs w:val="18"/>
              </w:rPr>
              <w:t>Октябрь</w:t>
            </w:r>
          </w:p>
        </w:tc>
        <w:tc>
          <w:tcPr>
            <w:tcW w:w="2186" w:type="dxa"/>
          </w:tcPr>
          <w:p w:rsidR="00204108" w:rsidRPr="004D7323" w:rsidRDefault="00204108" w:rsidP="00204108">
            <w:pPr>
              <w:spacing w:after="120"/>
              <w:ind w:right="-82"/>
              <w:jc w:val="center"/>
              <w:rPr>
                <w:sz w:val="18"/>
                <w:szCs w:val="18"/>
              </w:rPr>
            </w:pPr>
            <w:r w:rsidRPr="004D7323">
              <w:rPr>
                <w:sz w:val="18"/>
                <w:szCs w:val="18"/>
              </w:rPr>
              <w:t>261</w:t>
            </w:r>
          </w:p>
        </w:tc>
      </w:tr>
      <w:tr w:rsidR="00204108" w:rsidRPr="000026CA">
        <w:tc>
          <w:tcPr>
            <w:tcW w:w="1188" w:type="dxa"/>
          </w:tcPr>
          <w:p w:rsidR="00204108" w:rsidRPr="004D7323" w:rsidRDefault="00204108" w:rsidP="00204108">
            <w:pPr>
              <w:spacing w:after="120"/>
              <w:ind w:right="-82"/>
              <w:jc w:val="center"/>
              <w:rPr>
                <w:sz w:val="18"/>
                <w:szCs w:val="18"/>
              </w:rPr>
            </w:pPr>
            <w:r w:rsidRPr="004D7323">
              <w:rPr>
                <w:sz w:val="18"/>
                <w:szCs w:val="18"/>
              </w:rPr>
              <w:t>Март</w:t>
            </w:r>
          </w:p>
        </w:tc>
        <w:tc>
          <w:tcPr>
            <w:tcW w:w="2098" w:type="dxa"/>
          </w:tcPr>
          <w:p w:rsidR="00204108" w:rsidRPr="004D7323" w:rsidRDefault="00204108" w:rsidP="00204108">
            <w:pPr>
              <w:spacing w:after="120"/>
              <w:ind w:right="-82"/>
              <w:jc w:val="center"/>
              <w:rPr>
                <w:sz w:val="18"/>
                <w:szCs w:val="18"/>
              </w:rPr>
            </w:pPr>
            <w:r w:rsidRPr="004D7323">
              <w:rPr>
                <w:sz w:val="18"/>
                <w:szCs w:val="18"/>
              </w:rPr>
              <w:t>346</w:t>
            </w:r>
          </w:p>
        </w:tc>
        <w:tc>
          <w:tcPr>
            <w:tcW w:w="1142" w:type="dxa"/>
          </w:tcPr>
          <w:p w:rsidR="00204108" w:rsidRPr="004D7323" w:rsidRDefault="00204108" w:rsidP="00204108">
            <w:pPr>
              <w:spacing w:after="120"/>
              <w:ind w:right="-82"/>
              <w:jc w:val="center"/>
              <w:rPr>
                <w:sz w:val="18"/>
                <w:szCs w:val="18"/>
              </w:rPr>
            </w:pPr>
            <w:r w:rsidRPr="004D7323">
              <w:rPr>
                <w:sz w:val="18"/>
                <w:szCs w:val="18"/>
              </w:rPr>
              <w:t>Июль</w:t>
            </w:r>
          </w:p>
        </w:tc>
        <w:tc>
          <w:tcPr>
            <w:tcW w:w="2142" w:type="dxa"/>
          </w:tcPr>
          <w:p w:rsidR="00204108" w:rsidRPr="004D7323" w:rsidRDefault="00204108" w:rsidP="00204108">
            <w:pPr>
              <w:spacing w:after="120"/>
              <w:ind w:right="-82"/>
              <w:jc w:val="center"/>
              <w:rPr>
                <w:sz w:val="18"/>
                <w:szCs w:val="18"/>
              </w:rPr>
            </w:pPr>
            <w:r w:rsidRPr="004D7323">
              <w:rPr>
                <w:sz w:val="18"/>
                <w:szCs w:val="18"/>
              </w:rPr>
              <w:t>276</w:t>
            </w:r>
          </w:p>
        </w:tc>
        <w:tc>
          <w:tcPr>
            <w:tcW w:w="1098" w:type="dxa"/>
          </w:tcPr>
          <w:p w:rsidR="00204108" w:rsidRPr="004D7323" w:rsidRDefault="00204108" w:rsidP="00204108">
            <w:pPr>
              <w:spacing w:after="120"/>
              <w:ind w:right="-82"/>
              <w:jc w:val="center"/>
              <w:rPr>
                <w:sz w:val="18"/>
                <w:szCs w:val="18"/>
              </w:rPr>
            </w:pPr>
            <w:r w:rsidRPr="004D7323">
              <w:rPr>
                <w:sz w:val="18"/>
                <w:szCs w:val="18"/>
              </w:rPr>
              <w:t>Ноябрь</w:t>
            </w:r>
          </w:p>
        </w:tc>
        <w:tc>
          <w:tcPr>
            <w:tcW w:w="2186" w:type="dxa"/>
          </w:tcPr>
          <w:p w:rsidR="00204108" w:rsidRPr="004D7323" w:rsidRDefault="00204108" w:rsidP="00204108">
            <w:pPr>
              <w:spacing w:after="120"/>
              <w:ind w:right="-82"/>
              <w:jc w:val="center"/>
              <w:rPr>
                <w:sz w:val="18"/>
                <w:szCs w:val="18"/>
              </w:rPr>
            </w:pPr>
            <w:r w:rsidRPr="004D7323">
              <w:rPr>
                <w:sz w:val="18"/>
                <w:szCs w:val="18"/>
              </w:rPr>
              <w:t>278</w:t>
            </w:r>
          </w:p>
        </w:tc>
      </w:tr>
      <w:tr w:rsidR="00204108" w:rsidRPr="000026CA">
        <w:tc>
          <w:tcPr>
            <w:tcW w:w="1188" w:type="dxa"/>
          </w:tcPr>
          <w:p w:rsidR="00204108" w:rsidRPr="004D7323" w:rsidRDefault="00204108" w:rsidP="00204108">
            <w:pPr>
              <w:spacing w:after="120"/>
              <w:ind w:right="-82"/>
              <w:jc w:val="center"/>
              <w:rPr>
                <w:sz w:val="18"/>
                <w:szCs w:val="18"/>
              </w:rPr>
            </w:pPr>
            <w:r w:rsidRPr="004D7323">
              <w:rPr>
                <w:sz w:val="18"/>
                <w:szCs w:val="18"/>
              </w:rPr>
              <w:t>Апрель</w:t>
            </w:r>
          </w:p>
        </w:tc>
        <w:tc>
          <w:tcPr>
            <w:tcW w:w="2098" w:type="dxa"/>
          </w:tcPr>
          <w:p w:rsidR="00204108" w:rsidRPr="004D7323" w:rsidRDefault="00204108" w:rsidP="00204108">
            <w:pPr>
              <w:spacing w:after="120"/>
              <w:ind w:right="-82"/>
              <w:jc w:val="center"/>
              <w:rPr>
                <w:sz w:val="18"/>
                <w:szCs w:val="18"/>
              </w:rPr>
            </w:pPr>
            <w:r w:rsidRPr="004D7323">
              <w:rPr>
                <w:sz w:val="18"/>
                <w:szCs w:val="18"/>
              </w:rPr>
              <w:t>316</w:t>
            </w:r>
          </w:p>
        </w:tc>
        <w:tc>
          <w:tcPr>
            <w:tcW w:w="1142" w:type="dxa"/>
          </w:tcPr>
          <w:p w:rsidR="00204108" w:rsidRPr="004D7323" w:rsidRDefault="00204108" w:rsidP="00204108">
            <w:pPr>
              <w:spacing w:after="120"/>
              <w:ind w:right="-82"/>
              <w:jc w:val="center"/>
              <w:rPr>
                <w:sz w:val="18"/>
                <w:szCs w:val="18"/>
              </w:rPr>
            </w:pPr>
            <w:r w:rsidRPr="004D7323">
              <w:rPr>
                <w:sz w:val="18"/>
                <w:szCs w:val="18"/>
              </w:rPr>
              <w:t>Август</w:t>
            </w:r>
          </w:p>
        </w:tc>
        <w:tc>
          <w:tcPr>
            <w:tcW w:w="2142" w:type="dxa"/>
          </w:tcPr>
          <w:p w:rsidR="00204108" w:rsidRPr="004D7323" w:rsidRDefault="00204108" w:rsidP="00204108">
            <w:pPr>
              <w:spacing w:after="120"/>
              <w:ind w:right="-82"/>
              <w:jc w:val="center"/>
              <w:rPr>
                <w:sz w:val="18"/>
                <w:szCs w:val="18"/>
              </w:rPr>
            </w:pPr>
            <w:r w:rsidRPr="004D7323">
              <w:rPr>
                <w:sz w:val="18"/>
                <w:szCs w:val="18"/>
              </w:rPr>
              <w:t>270</w:t>
            </w:r>
          </w:p>
        </w:tc>
        <w:tc>
          <w:tcPr>
            <w:tcW w:w="1098" w:type="dxa"/>
          </w:tcPr>
          <w:p w:rsidR="00204108" w:rsidRPr="004D7323" w:rsidRDefault="00204108" w:rsidP="00204108">
            <w:pPr>
              <w:spacing w:after="120"/>
              <w:ind w:right="-82"/>
              <w:jc w:val="center"/>
              <w:rPr>
                <w:sz w:val="18"/>
                <w:szCs w:val="18"/>
              </w:rPr>
            </w:pPr>
            <w:r w:rsidRPr="004D7323">
              <w:rPr>
                <w:sz w:val="18"/>
                <w:szCs w:val="18"/>
              </w:rPr>
              <w:t>Декабрь</w:t>
            </w:r>
          </w:p>
        </w:tc>
        <w:tc>
          <w:tcPr>
            <w:tcW w:w="2186" w:type="dxa"/>
          </w:tcPr>
          <w:p w:rsidR="00204108" w:rsidRPr="004D7323" w:rsidRDefault="00204108" w:rsidP="00204108">
            <w:pPr>
              <w:spacing w:after="120"/>
              <w:ind w:right="-82"/>
              <w:jc w:val="center"/>
              <w:rPr>
                <w:sz w:val="18"/>
                <w:szCs w:val="18"/>
              </w:rPr>
            </w:pPr>
            <w:r w:rsidRPr="004D7323">
              <w:rPr>
                <w:sz w:val="18"/>
                <w:szCs w:val="18"/>
              </w:rPr>
              <w:t>298</w:t>
            </w:r>
          </w:p>
        </w:tc>
      </w:tr>
    </w:tbl>
    <w:p w:rsidR="00204108" w:rsidRPr="000026CA" w:rsidRDefault="00204108" w:rsidP="004D7323">
      <w:pPr>
        <w:spacing w:after="120"/>
        <w:ind w:right="-82"/>
        <w:jc w:val="both"/>
        <w:rPr>
          <w:sz w:val="22"/>
          <w:szCs w:val="22"/>
        </w:rPr>
      </w:pPr>
      <w:r w:rsidRPr="000026CA">
        <w:rPr>
          <w:b/>
          <w:sz w:val="22"/>
          <w:szCs w:val="22"/>
        </w:rPr>
        <w:t xml:space="preserve">Диаграмма 2. </w:t>
      </w:r>
      <w:r w:rsidRPr="000026CA">
        <w:rPr>
          <w:sz w:val="22"/>
          <w:szCs w:val="22"/>
        </w:rPr>
        <w:t>Среднее число дней пребывания взрослых больных на койке в круглосуточных стационарах г. Ставрополя (без туберкулезных и психиатрических)</w:t>
      </w:r>
    </w:p>
    <w:tbl>
      <w:tblPr>
        <w:tblStyle w:val="a4"/>
        <w:tblW w:w="6965" w:type="dxa"/>
        <w:tblLook w:val="01E0" w:firstRow="1" w:lastRow="1" w:firstColumn="1" w:lastColumn="1" w:noHBand="0" w:noVBand="0"/>
      </w:tblPr>
      <w:tblGrid>
        <w:gridCol w:w="995"/>
        <w:gridCol w:w="995"/>
        <w:gridCol w:w="995"/>
        <w:gridCol w:w="995"/>
        <w:gridCol w:w="995"/>
        <w:gridCol w:w="995"/>
        <w:gridCol w:w="995"/>
      </w:tblGrid>
      <w:tr w:rsidR="00204108" w:rsidRPr="000026CA">
        <w:trPr>
          <w:trHeight w:val="218"/>
        </w:trPr>
        <w:tc>
          <w:tcPr>
            <w:tcW w:w="995" w:type="dxa"/>
          </w:tcPr>
          <w:p w:rsidR="00204108" w:rsidRPr="000026CA" w:rsidRDefault="00204108" w:rsidP="00204108">
            <w:pPr>
              <w:spacing w:after="120"/>
              <w:ind w:right="-82"/>
              <w:jc w:val="center"/>
              <w:rPr>
                <w:sz w:val="22"/>
                <w:szCs w:val="22"/>
              </w:rPr>
            </w:pPr>
            <w:r w:rsidRPr="000026CA">
              <w:rPr>
                <w:sz w:val="22"/>
                <w:szCs w:val="22"/>
              </w:rPr>
              <w:t>1993</w:t>
            </w:r>
          </w:p>
        </w:tc>
        <w:tc>
          <w:tcPr>
            <w:tcW w:w="995" w:type="dxa"/>
          </w:tcPr>
          <w:p w:rsidR="00204108" w:rsidRPr="000026CA" w:rsidRDefault="00204108" w:rsidP="00204108">
            <w:pPr>
              <w:spacing w:after="120"/>
              <w:ind w:right="-82"/>
              <w:jc w:val="center"/>
              <w:rPr>
                <w:sz w:val="22"/>
                <w:szCs w:val="22"/>
              </w:rPr>
            </w:pPr>
            <w:r w:rsidRPr="000026CA">
              <w:rPr>
                <w:sz w:val="22"/>
                <w:szCs w:val="22"/>
              </w:rPr>
              <w:t>1995</w:t>
            </w:r>
          </w:p>
        </w:tc>
        <w:tc>
          <w:tcPr>
            <w:tcW w:w="995" w:type="dxa"/>
          </w:tcPr>
          <w:p w:rsidR="00204108" w:rsidRPr="000026CA" w:rsidRDefault="00204108" w:rsidP="00204108">
            <w:pPr>
              <w:spacing w:after="120"/>
              <w:ind w:right="-82"/>
              <w:jc w:val="center"/>
              <w:rPr>
                <w:sz w:val="22"/>
                <w:szCs w:val="22"/>
              </w:rPr>
            </w:pPr>
            <w:r w:rsidRPr="000026CA">
              <w:rPr>
                <w:sz w:val="22"/>
                <w:szCs w:val="22"/>
              </w:rPr>
              <w:t>1997</w:t>
            </w:r>
          </w:p>
        </w:tc>
        <w:tc>
          <w:tcPr>
            <w:tcW w:w="995" w:type="dxa"/>
          </w:tcPr>
          <w:p w:rsidR="00204108" w:rsidRPr="000026CA" w:rsidRDefault="00204108" w:rsidP="00204108">
            <w:pPr>
              <w:spacing w:after="120"/>
              <w:ind w:right="-82"/>
              <w:jc w:val="center"/>
              <w:rPr>
                <w:sz w:val="22"/>
                <w:szCs w:val="22"/>
              </w:rPr>
            </w:pPr>
            <w:r w:rsidRPr="000026CA">
              <w:rPr>
                <w:sz w:val="22"/>
                <w:szCs w:val="22"/>
              </w:rPr>
              <w:t>1999</w:t>
            </w:r>
          </w:p>
        </w:tc>
        <w:tc>
          <w:tcPr>
            <w:tcW w:w="995" w:type="dxa"/>
          </w:tcPr>
          <w:p w:rsidR="00204108" w:rsidRPr="000026CA" w:rsidRDefault="00204108" w:rsidP="00204108">
            <w:pPr>
              <w:spacing w:after="120"/>
              <w:ind w:right="-82"/>
              <w:jc w:val="center"/>
              <w:rPr>
                <w:sz w:val="22"/>
                <w:szCs w:val="22"/>
              </w:rPr>
            </w:pPr>
            <w:r w:rsidRPr="000026CA">
              <w:rPr>
                <w:sz w:val="22"/>
                <w:szCs w:val="22"/>
              </w:rPr>
              <w:t>2001</w:t>
            </w:r>
          </w:p>
        </w:tc>
        <w:tc>
          <w:tcPr>
            <w:tcW w:w="995" w:type="dxa"/>
          </w:tcPr>
          <w:p w:rsidR="00204108" w:rsidRPr="000026CA" w:rsidRDefault="00204108" w:rsidP="00204108">
            <w:pPr>
              <w:spacing w:after="120"/>
              <w:ind w:right="-82"/>
              <w:jc w:val="center"/>
              <w:rPr>
                <w:sz w:val="22"/>
                <w:szCs w:val="22"/>
              </w:rPr>
            </w:pPr>
            <w:r w:rsidRPr="000026CA">
              <w:rPr>
                <w:sz w:val="22"/>
                <w:szCs w:val="22"/>
              </w:rPr>
              <w:t>2003</w:t>
            </w:r>
          </w:p>
        </w:tc>
        <w:tc>
          <w:tcPr>
            <w:tcW w:w="995" w:type="dxa"/>
          </w:tcPr>
          <w:p w:rsidR="00204108" w:rsidRPr="000026CA" w:rsidRDefault="00204108" w:rsidP="00204108">
            <w:pPr>
              <w:spacing w:after="120"/>
              <w:ind w:right="-82"/>
              <w:jc w:val="center"/>
              <w:rPr>
                <w:sz w:val="22"/>
                <w:szCs w:val="22"/>
              </w:rPr>
            </w:pPr>
            <w:r w:rsidRPr="000026CA">
              <w:rPr>
                <w:sz w:val="22"/>
                <w:szCs w:val="22"/>
              </w:rPr>
              <w:t>2005</w:t>
            </w:r>
          </w:p>
        </w:tc>
      </w:tr>
      <w:tr w:rsidR="00204108" w:rsidRPr="000026CA">
        <w:trPr>
          <w:trHeight w:val="282"/>
        </w:trPr>
        <w:tc>
          <w:tcPr>
            <w:tcW w:w="995" w:type="dxa"/>
          </w:tcPr>
          <w:p w:rsidR="00204108" w:rsidRPr="000026CA" w:rsidRDefault="00204108" w:rsidP="00204108">
            <w:pPr>
              <w:spacing w:after="120"/>
              <w:ind w:right="-82"/>
              <w:jc w:val="center"/>
              <w:rPr>
                <w:sz w:val="22"/>
                <w:szCs w:val="22"/>
              </w:rPr>
            </w:pPr>
            <w:r w:rsidRPr="000026CA">
              <w:rPr>
                <w:sz w:val="22"/>
                <w:szCs w:val="22"/>
              </w:rPr>
              <w:t>16,6</w:t>
            </w:r>
          </w:p>
        </w:tc>
        <w:tc>
          <w:tcPr>
            <w:tcW w:w="995" w:type="dxa"/>
          </w:tcPr>
          <w:p w:rsidR="00204108" w:rsidRPr="000026CA" w:rsidRDefault="00204108" w:rsidP="00204108">
            <w:pPr>
              <w:spacing w:after="120"/>
              <w:ind w:right="-82"/>
              <w:jc w:val="center"/>
              <w:rPr>
                <w:sz w:val="22"/>
                <w:szCs w:val="22"/>
              </w:rPr>
            </w:pPr>
            <w:r w:rsidRPr="000026CA">
              <w:rPr>
                <w:sz w:val="22"/>
                <w:szCs w:val="22"/>
              </w:rPr>
              <w:t>15,5</w:t>
            </w:r>
          </w:p>
        </w:tc>
        <w:tc>
          <w:tcPr>
            <w:tcW w:w="995" w:type="dxa"/>
          </w:tcPr>
          <w:p w:rsidR="00204108" w:rsidRPr="000026CA" w:rsidRDefault="00204108" w:rsidP="00204108">
            <w:pPr>
              <w:spacing w:after="120"/>
              <w:ind w:right="-82"/>
              <w:jc w:val="center"/>
              <w:rPr>
                <w:sz w:val="22"/>
                <w:szCs w:val="22"/>
              </w:rPr>
            </w:pPr>
            <w:r w:rsidRPr="000026CA">
              <w:rPr>
                <w:sz w:val="22"/>
                <w:szCs w:val="22"/>
              </w:rPr>
              <w:t>13,8</w:t>
            </w:r>
          </w:p>
        </w:tc>
        <w:tc>
          <w:tcPr>
            <w:tcW w:w="995" w:type="dxa"/>
          </w:tcPr>
          <w:p w:rsidR="00204108" w:rsidRPr="000026CA" w:rsidRDefault="00204108" w:rsidP="00204108">
            <w:pPr>
              <w:spacing w:after="120"/>
              <w:ind w:right="-82"/>
              <w:jc w:val="center"/>
              <w:rPr>
                <w:sz w:val="22"/>
                <w:szCs w:val="22"/>
              </w:rPr>
            </w:pPr>
            <w:r w:rsidRPr="000026CA">
              <w:rPr>
                <w:sz w:val="22"/>
                <w:szCs w:val="22"/>
              </w:rPr>
              <w:t>12,5</w:t>
            </w:r>
          </w:p>
        </w:tc>
        <w:tc>
          <w:tcPr>
            <w:tcW w:w="995" w:type="dxa"/>
          </w:tcPr>
          <w:p w:rsidR="00204108" w:rsidRPr="000026CA" w:rsidRDefault="00204108" w:rsidP="00204108">
            <w:pPr>
              <w:spacing w:after="120"/>
              <w:ind w:right="-82"/>
              <w:jc w:val="center"/>
              <w:rPr>
                <w:sz w:val="22"/>
                <w:szCs w:val="22"/>
              </w:rPr>
            </w:pPr>
            <w:r w:rsidRPr="000026CA">
              <w:rPr>
                <w:sz w:val="22"/>
                <w:szCs w:val="22"/>
              </w:rPr>
              <w:t>12,0</w:t>
            </w:r>
          </w:p>
        </w:tc>
        <w:tc>
          <w:tcPr>
            <w:tcW w:w="995" w:type="dxa"/>
          </w:tcPr>
          <w:p w:rsidR="00204108" w:rsidRPr="000026CA" w:rsidRDefault="00204108" w:rsidP="00204108">
            <w:pPr>
              <w:spacing w:after="120"/>
              <w:ind w:right="-82"/>
              <w:jc w:val="center"/>
              <w:rPr>
                <w:sz w:val="22"/>
                <w:szCs w:val="22"/>
              </w:rPr>
            </w:pPr>
            <w:r w:rsidRPr="000026CA">
              <w:rPr>
                <w:sz w:val="22"/>
                <w:szCs w:val="22"/>
              </w:rPr>
              <w:t>11,6</w:t>
            </w:r>
          </w:p>
        </w:tc>
        <w:tc>
          <w:tcPr>
            <w:tcW w:w="995" w:type="dxa"/>
          </w:tcPr>
          <w:p w:rsidR="00204108" w:rsidRPr="000026CA" w:rsidRDefault="00204108" w:rsidP="00204108">
            <w:pPr>
              <w:spacing w:after="120"/>
              <w:ind w:right="-82"/>
              <w:jc w:val="center"/>
              <w:rPr>
                <w:sz w:val="22"/>
                <w:szCs w:val="22"/>
              </w:rPr>
            </w:pPr>
            <w:r w:rsidRPr="000026CA">
              <w:rPr>
                <w:sz w:val="22"/>
                <w:szCs w:val="22"/>
              </w:rPr>
              <w:t>11,0</w:t>
            </w:r>
          </w:p>
        </w:tc>
      </w:tr>
    </w:tbl>
    <w:p w:rsidR="00204108" w:rsidRPr="000026CA" w:rsidRDefault="00204108" w:rsidP="004D7323">
      <w:pPr>
        <w:ind w:right="-79"/>
        <w:jc w:val="both"/>
        <w:rPr>
          <w:sz w:val="22"/>
          <w:szCs w:val="22"/>
        </w:rPr>
      </w:pPr>
      <w:r w:rsidRPr="000026CA">
        <w:rPr>
          <w:b/>
          <w:sz w:val="22"/>
          <w:szCs w:val="22"/>
        </w:rPr>
        <w:t xml:space="preserve">Диаграмма 3. </w:t>
      </w:r>
      <w:r w:rsidRPr="000026CA">
        <w:rPr>
          <w:sz w:val="22"/>
          <w:szCs w:val="22"/>
        </w:rPr>
        <w:t>Состав больных в стационарах детских больниц Ставропольского края (доля в %): болезни органов дыхания – 34,7%, инфекционные и паразитарные болезни – 9,8%, болезни органов пищеварения – 9,9%, травмы и отравления – 8%, отдельные состояния, возникающие в перинатальном периоде - 10,4%, прочие – 27,2%.</w:t>
      </w:r>
    </w:p>
    <w:p w:rsidR="00204108" w:rsidRPr="000026CA" w:rsidRDefault="00204108" w:rsidP="000026CA">
      <w:pPr>
        <w:ind w:right="-79" w:firstLine="709"/>
        <w:jc w:val="center"/>
        <w:rPr>
          <w:b/>
          <w:sz w:val="22"/>
          <w:szCs w:val="22"/>
        </w:rPr>
      </w:pPr>
      <w:r w:rsidRPr="000026CA">
        <w:rPr>
          <w:b/>
          <w:sz w:val="22"/>
          <w:szCs w:val="22"/>
        </w:rPr>
        <w:t>ЗАДАЧА 6.</w:t>
      </w:r>
    </w:p>
    <w:p w:rsidR="00204108" w:rsidRPr="000026CA" w:rsidRDefault="00204108" w:rsidP="000026CA">
      <w:pPr>
        <w:spacing w:after="120"/>
        <w:ind w:right="-82"/>
        <w:jc w:val="both"/>
        <w:rPr>
          <w:sz w:val="22"/>
          <w:szCs w:val="22"/>
        </w:rPr>
      </w:pPr>
      <w:r w:rsidRPr="000026CA">
        <w:rPr>
          <w:b/>
          <w:sz w:val="22"/>
          <w:szCs w:val="22"/>
        </w:rPr>
        <w:t xml:space="preserve">Диаграмма 1. </w:t>
      </w:r>
      <w:r w:rsidRPr="000026CA">
        <w:rPr>
          <w:sz w:val="22"/>
          <w:szCs w:val="22"/>
        </w:rPr>
        <w:t>Уровень младенческой смертности (на 1000 родившихся живыми)</w:t>
      </w:r>
    </w:p>
    <w:tbl>
      <w:tblPr>
        <w:tblStyle w:val="a4"/>
        <w:tblW w:w="0" w:type="auto"/>
        <w:tblLook w:val="01E0" w:firstRow="1" w:lastRow="1" w:firstColumn="1" w:lastColumn="1" w:noHBand="0" w:noVBand="0"/>
      </w:tblPr>
      <w:tblGrid>
        <w:gridCol w:w="1691"/>
        <w:gridCol w:w="584"/>
        <w:gridCol w:w="585"/>
        <w:gridCol w:w="585"/>
        <w:gridCol w:w="585"/>
        <w:gridCol w:w="585"/>
        <w:gridCol w:w="585"/>
        <w:gridCol w:w="585"/>
        <w:gridCol w:w="574"/>
        <w:gridCol w:w="574"/>
      </w:tblGrid>
      <w:tr w:rsidR="00204108" w:rsidRPr="000026CA">
        <w:tc>
          <w:tcPr>
            <w:tcW w:w="1732" w:type="dxa"/>
          </w:tcPr>
          <w:p w:rsidR="00204108" w:rsidRPr="000026CA" w:rsidRDefault="00204108" w:rsidP="00204108">
            <w:pPr>
              <w:spacing w:after="120"/>
              <w:ind w:right="-82"/>
              <w:jc w:val="both"/>
              <w:rPr>
                <w:sz w:val="22"/>
                <w:szCs w:val="22"/>
              </w:rPr>
            </w:pPr>
            <w:r w:rsidRPr="000026CA">
              <w:rPr>
                <w:sz w:val="22"/>
                <w:szCs w:val="22"/>
              </w:rPr>
              <w:t>Территории</w:t>
            </w:r>
          </w:p>
        </w:tc>
        <w:tc>
          <w:tcPr>
            <w:tcW w:w="623" w:type="dxa"/>
          </w:tcPr>
          <w:p w:rsidR="00204108" w:rsidRPr="000026CA" w:rsidRDefault="00204108" w:rsidP="00204108">
            <w:pPr>
              <w:spacing w:after="120"/>
              <w:ind w:right="-82"/>
              <w:jc w:val="center"/>
              <w:rPr>
                <w:sz w:val="22"/>
                <w:szCs w:val="22"/>
              </w:rPr>
            </w:pPr>
            <w:r w:rsidRPr="000026CA">
              <w:rPr>
                <w:sz w:val="22"/>
                <w:szCs w:val="22"/>
              </w:rPr>
              <w:t>1997</w:t>
            </w:r>
          </w:p>
        </w:tc>
        <w:tc>
          <w:tcPr>
            <w:tcW w:w="623" w:type="dxa"/>
          </w:tcPr>
          <w:p w:rsidR="00204108" w:rsidRPr="000026CA" w:rsidRDefault="00204108" w:rsidP="00204108">
            <w:pPr>
              <w:spacing w:after="120"/>
              <w:ind w:right="-82"/>
              <w:jc w:val="center"/>
              <w:rPr>
                <w:sz w:val="22"/>
                <w:szCs w:val="22"/>
              </w:rPr>
            </w:pPr>
            <w:r w:rsidRPr="000026CA">
              <w:rPr>
                <w:sz w:val="22"/>
                <w:szCs w:val="22"/>
              </w:rPr>
              <w:t>1998</w:t>
            </w:r>
          </w:p>
        </w:tc>
        <w:tc>
          <w:tcPr>
            <w:tcW w:w="622" w:type="dxa"/>
          </w:tcPr>
          <w:p w:rsidR="00204108" w:rsidRPr="000026CA" w:rsidRDefault="00204108" w:rsidP="00204108">
            <w:pPr>
              <w:spacing w:after="120"/>
              <w:ind w:right="-82"/>
              <w:jc w:val="center"/>
              <w:rPr>
                <w:sz w:val="22"/>
                <w:szCs w:val="22"/>
              </w:rPr>
            </w:pPr>
            <w:r w:rsidRPr="000026CA">
              <w:rPr>
                <w:sz w:val="22"/>
                <w:szCs w:val="22"/>
              </w:rPr>
              <w:t>1999</w:t>
            </w:r>
          </w:p>
        </w:tc>
        <w:tc>
          <w:tcPr>
            <w:tcW w:w="622" w:type="dxa"/>
          </w:tcPr>
          <w:p w:rsidR="00204108" w:rsidRPr="000026CA" w:rsidRDefault="00204108" w:rsidP="00204108">
            <w:pPr>
              <w:spacing w:after="120"/>
              <w:ind w:right="-82"/>
              <w:jc w:val="center"/>
              <w:rPr>
                <w:sz w:val="22"/>
                <w:szCs w:val="22"/>
              </w:rPr>
            </w:pPr>
            <w:r w:rsidRPr="000026CA">
              <w:rPr>
                <w:sz w:val="22"/>
                <w:szCs w:val="22"/>
              </w:rPr>
              <w:t>2000</w:t>
            </w:r>
          </w:p>
        </w:tc>
        <w:tc>
          <w:tcPr>
            <w:tcW w:w="622" w:type="dxa"/>
          </w:tcPr>
          <w:p w:rsidR="00204108" w:rsidRPr="000026CA" w:rsidRDefault="00204108" w:rsidP="00204108">
            <w:pPr>
              <w:spacing w:after="120"/>
              <w:ind w:right="-82"/>
              <w:jc w:val="center"/>
              <w:rPr>
                <w:sz w:val="22"/>
                <w:szCs w:val="22"/>
              </w:rPr>
            </w:pPr>
            <w:r w:rsidRPr="000026CA">
              <w:rPr>
                <w:sz w:val="22"/>
                <w:szCs w:val="22"/>
              </w:rPr>
              <w:t>2001</w:t>
            </w:r>
          </w:p>
        </w:tc>
        <w:tc>
          <w:tcPr>
            <w:tcW w:w="622" w:type="dxa"/>
          </w:tcPr>
          <w:p w:rsidR="00204108" w:rsidRPr="000026CA" w:rsidRDefault="00204108" w:rsidP="00204108">
            <w:pPr>
              <w:spacing w:after="120"/>
              <w:ind w:right="-82"/>
              <w:jc w:val="center"/>
              <w:rPr>
                <w:sz w:val="22"/>
                <w:szCs w:val="22"/>
              </w:rPr>
            </w:pPr>
            <w:r w:rsidRPr="000026CA">
              <w:rPr>
                <w:sz w:val="22"/>
                <w:szCs w:val="22"/>
              </w:rPr>
              <w:t>2002</w:t>
            </w:r>
          </w:p>
        </w:tc>
        <w:tc>
          <w:tcPr>
            <w:tcW w:w="622" w:type="dxa"/>
          </w:tcPr>
          <w:p w:rsidR="00204108" w:rsidRPr="000026CA" w:rsidRDefault="00204108" w:rsidP="00204108">
            <w:pPr>
              <w:spacing w:after="120"/>
              <w:ind w:right="-82"/>
              <w:jc w:val="center"/>
              <w:rPr>
                <w:sz w:val="22"/>
                <w:szCs w:val="22"/>
              </w:rPr>
            </w:pPr>
            <w:r w:rsidRPr="000026CA">
              <w:rPr>
                <w:sz w:val="22"/>
                <w:szCs w:val="22"/>
              </w:rPr>
              <w:t>2003</w:t>
            </w:r>
          </w:p>
        </w:tc>
        <w:tc>
          <w:tcPr>
            <w:tcW w:w="561" w:type="dxa"/>
          </w:tcPr>
          <w:p w:rsidR="00204108" w:rsidRPr="000026CA" w:rsidRDefault="00204108" w:rsidP="00204108">
            <w:pPr>
              <w:spacing w:after="120"/>
              <w:ind w:right="-82"/>
              <w:jc w:val="center"/>
              <w:rPr>
                <w:sz w:val="22"/>
                <w:szCs w:val="22"/>
              </w:rPr>
            </w:pPr>
            <w:r w:rsidRPr="000026CA">
              <w:rPr>
                <w:sz w:val="22"/>
                <w:szCs w:val="22"/>
              </w:rPr>
              <w:t>2004</w:t>
            </w:r>
          </w:p>
        </w:tc>
        <w:tc>
          <w:tcPr>
            <w:tcW w:w="456" w:type="dxa"/>
          </w:tcPr>
          <w:p w:rsidR="00204108" w:rsidRPr="000026CA" w:rsidRDefault="00204108" w:rsidP="00204108">
            <w:pPr>
              <w:spacing w:after="120"/>
              <w:ind w:right="-82"/>
              <w:jc w:val="center"/>
              <w:rPr>
                <w:sz w:val="22"/>
                <w:szCs w:val="22"/>
              </w:rPr>
            </w:pPr>
            <w:r w:rsidRPr="000026CA">
              <w:rPr>
                <w:sz w:val="22"/>
                <w:szCs w:val="22"/>
              </w:rPr>
              <w:t>2005</w:t>
            </w:r>
          </w:p>
        </w:tc>
      </w:tr>
      <w:tr w:rsidR="00204108" w:rsidRPr="000026CA">
        <w:trPr>
          <w:trHeight w:val="447"/>
        </w:trPr>
        <w:tc>
          <w:tcPr>
            <w:tcW w:w="1732" w:type="dxa"/>
          </w:tcPr>
          <w:p w:rsidR="00204108" w:rsidRPr="000026CA" w:rsidRDefault="00204108" w:rsidP="00204108">
            <w:pPr>
              <w:ind w:right="-79"/>
              <w:jc w:val="both"/>
              <w:rPr>
                <w:sz w:val="22"/>
                <w:szCs w:val="22"/>
              </w:rPr>
            </w:pPr>
            <w:r w:rsidRPr="000026CA">
              <w:rPr>
                <w:sz w:val="22"/>
                <w:szCs w:val="22"/>
              </w:rPr>
              <w:t>Ставропольский край</w:t>
            </w:r>
          </w:p>
        </w:tc>
        <w:tc>
          <w:tcPr>
            <w:tcW w:w="623" w:type="dxa"/>
          </w:tcPr>
          <w:p w:rsidR="00204108" w:rsidRPr="000026CA" w:rsidRDefault="00204108" w:rsidP="00204108">
            <w:pPr>
              <w:ind w:right="-79"/>
              <w:jc w:val="center"/>
              <w:rPr>
                <w:sz w:val="22"/>
                <w:szCs w:val="22"/>
              </w:rPr>
            </w:pPr>
            <w:r w:rsidRPr="000026CA">
              <w:rPr>
                <w:sz w:val="22"/>
                <w:szCs w:val="22"/>
              </w:rPr>
              <w:t>17,8</w:t>
            </w:r>
          </w:p>
        </w:tc>
        <w:tc>
          <w:tcPr>
            <w:tcW w:w="623" w:type="dxa"/>
          </w:tcPr>
          <w:p w:rsidR="00204108" w:rsidRPr="000026CA" w:rsidRDefault="00204108" w:rsidP="00204108">
            <w:pPr>
              <w:ind w:right="-79"/>
              <w:jc w:val="center"/>
              <w:rPr>
                <w:sz w:val="22"/>
                <w:szCs w:val="22"/>
              </w:rPr>
            </w:pPr>
            <w:r w:rsidRPr="000026CA">
              <w:rPr>
                <w:sz w:val="22"/>
                <w:szCs w:val="22"/>
              </w:rPr>
              <w:t>16,1</w:t>
            </w:r>
          </w:p>
        </w:tc>
        <w:tc>
          <w:tcPr>
            <w:tcW w:w="622" w:type="dxa"/>
          </w:tcPr>
          <w:p w:rsidR="00204108" w:rsidRPr="000026CA" w:rsidRDefault="00204108" w:rsidP="00204108">
            <w:pPr>
              <w:ind w:right="-79"/>
              <w:jc w:val="center"/>
              <w:rPr>
                <w:sz w:val="22"/>
                <w:szCs w:val="22"/>
              </w:rPr>
            </w:pPr>
            <w:r w:rsidRPr="000026CA">
              <w:rPr>
                <w:sz w:val="22"/>
                <w:szCs w:val="22"/>
              </w:rPr>
              <w:t>16,2</w:t>
            </w:r>
          </w:p>
        </w:tc>
        <w:tc>
          <w:tcPr>
            <w:tcW w:w="622" w:type="dxa"/>
          </w:tcPr>
          <w:p w:rsidR="00204108" w:rsidRPr="000026CA" w:rsidRDefault="00204108" w:rsidP="00204108">
            <w:pPr>
              <w:ind w:right="-79"/>
              <w:jc w:val="center"/>
              <w:rPr>
                <w:sz w:val="22"/>
                <w:szCs w:val="22"/>
              </w:rPr>
            </w:pPr>
            <w:r w:rsidRPr="000026CA">
              <w:rPr>
                <w:sz w:val="22"/>
                <w:szCs w:val="22"/>
              </w:rPr>
              <w:t>13,2</w:t>
            </w:r>
          </w:p>
        </w:tc>
        <w:tc>
          <w:tcPr>
            <w:tcW w:w="622" w:type="dxa"/>
          </w:tcPr>
          <w:p w:rsidR="00204108" w:rsidRPr="000026CA" w:rsidRDefault="00204108" w:rsidP="00204108">
            <w:pPr>
              <w:ind w:right="-79"/>
              <w:jc w:val="center"/>
              <w:rPr>
                <w:sz w:val="22"/>
                <w:szCs w:val="22"/>
              </w:rPr>
            </w:pPr>
            <w:r w:rsidRPr="000026CA">
              <w:rPr>
                <w:sz w:val="22"/>
                <w:szCs w:val="22"/>
              </w:rPr>
              <w:t>14,4</w:t>
            </w:r>
          </w:p>
        </w:tc>
        <w:tc>
          <w:tcPr>
            <w:tcW w:w="622" w:type="dxa"/>
          </w:tcPr>
          <w:p w:rsidR="00204108" w:rsidRPr="000026CA" w:rsidRDefault="00204108" w:rsidP="00204108">
            <w:pPr>
              <w:ind w:right="-79"/>
              <w:jc w:val="center"/>
              <w:rPr>
                <w:sz w:val="22"/>
                <w:szCs w:val="22"/>
              </w:rPr>
            </w:pPr>
            <w:r w:rsidRPr="000026CA">
              <w:rPr>
                <w:sz w:val="22"/>
                <w:szCs w:val="22"/>
              </w:rPr>
              <w:t>12,6</w:t>
            </w:r>
          </w:p>
        </w:tc>
        <w:tc>
          <w:tcPr>
            <w:tcW w:w="622" w:type="dxa"/>
          </w:tcPr>
          <w:p w:rsidR="00204108" w:rsidRPr="000026CA" w:rsidRDefault="00204108" w:rsidP="00204108">
            <w:pPr>
              <w:ind w:right="-79"/>
              <w:jc w:val="center"/>
              <w:rPr>
                <w:sz w:val="22"/>
                <w:szCs w:val="22"/>
              </w:rPr>
            </w:pPr>
            <w:r w:rsidRPr="000026CA">
              <w:rPr>
                <w:sz w:val="22"/>
                <w:szCs w:val="22"/>
              </w:rPr>
              <w:t>11,6</w:t>
            </w:r>
          </w:p>
        </w:tc>
        <w:tc>
          <w:tcPr>
            <w:tcW w:w="561" w:type="dxa"/>
          </w:tcPr>
          <w:p w:rsidR="00204108" w:rsidRPr="000026CA" w:rsidRDefault="00204108" w:rsidP="00204108">
            <w:pPr>
              <w:ind w:right="-79"/>
              <w:jc w:val="center"/>
              <w:rPr>
                <w:sz w:val="22"/>
                <w:szCs w:val="22"/>
              </w:rPr>
            </w:pPr>
            <w:r w:rsidRPr="000026CA">
              <w:rPr>
                <w:sz w:val="22"/>
                <w:szCs w:val="22"/>
              </w:rPr>
              <w:t>11,2</w:t>
            </w:r>
          </w:p>
        </w:tc>
        <w:tc>
          <w:tcPr>
            <w:tcW w:w="456" w:type="dxa"/>
          </w:tcPr>
          <w:p w:rsidR="00204108" w:rsidRPr="000026CA" w:rsidRDefault="00204108" w:rsidP="00204108">
            <w:pPr>
              <w:ind w:right="-79"/>
              <w:jc w:val="center"/>
              <w:rPr>
                <w:sz w:val="22"/>
                <w:szCs w:val="22"/>
              </w:rPr>
            </w:pPr>
            <w:r w:rsidRPr="000026CA">
              <w:rPr>
                <w:sz w:val="22"/>
                <w:szCs w:val="22"/>
              </w:rPr>
              <w:t>11,1</w:t>
            </w:r>
          </w:p>
        </w:tc>
      </w:tr>
      <w:tr w:rsidR="00204108" w:rsidRPr="000026CA">
        <w:trPr>
          <w:trHeight w:val="451"/>
        </w:trPr>
        <w:tc>
          <w:tcPr>
            <w:tcW w:w="1732" w:type="dxa"/>
          </w:tcPr>
          <w:p w:rsidR="00204108" w:rsidRPr="000026CA" w:rsidRDefault="00204108" w:rsidP="00204108">
            <w:pPr>
              <w:ind w:right="-79"/>
              <w:jc w:val="both"/>
              <w:rPr>
                <w:sz w:val="22"/>
                <w:szCs w:val="22"/>
              </w:rPr>
            </w:pPr>
            <w:r w:rsidRPr="000026CA">
              <w:rPr>
                <w:sz w:val="22"/>
                <w:szCs w:val="22"/>
              </w:rPr>
              <w:t>Российская Федерация</w:t>
            </w:r>
          </w:p>
        </w:tc>
        <w:tc>
          <w:tcPr>
            <w:tcW w:w="623" w:type="dxa"/>
          </w:tcPr>
          <w:p w:rsidR="00204108" w:rsidRPr="000026CA" w:rsidRDefault="00204108" w:rsidP="00204108">
            <w:pPr>
              <w:spacing w:after="100" w:afterAutospacing="1"/>
              <w:ind w:right="-82"/>
              <w:jc w:val="center"/>
              <w:rPr>
                <w:sz w:val="22"/>
                <w:szCs w:val="22"/>
              </w:rPr>
            </w:pPr>
            <w:r w:rsidRPr="000026CA">
              <w:rPr>
                <w:sz w:val="22"/>
                <w:szCs w:val="22"/>
              </w:rPr>
              <w:t>17,2</w:t>
            </w:r>
          </w:p>
        </w:tc>
        <w:tc>
          <w:tcPr>
            <w:tcW w:w="623" w:type="dxa"/>
          </w:tcPr>
          <w:p w:rsidR="00204108" w:rsidRPr="000026CA" w:rsidRDefault="00204108" w:rsidP="00204108">
            <w:pPr>
              <w:spacing w:after="100" w:afterAutospacing="1"/>
              <w:ind w:right="-82"/>
              <w:jc w:val="center"/>
              <w:rPr>
                <w:sz w:val="22"/>
                <w:szCs w:val="22"/>
              </w:rPr>
            </w:pPr>
            <w:r w:rsidRPr="000026CA">
              <w:rPr>
                <w:sz w:val="22"/>
                <w:szCs w:val="22"/>
              </w:rPr>
              <w:t>16,5</w:t>
            </w:r>
          </w:p>
        </w:tc>
        <w:tc>
          <w:tcPr>
            <w:tcW w:w="622" w:type="dxa"/>
          </w:tcPr>
          <w:p w:rsidR="00204108" w:rsidRPr="000026CA" w:rsidRDefault="00204108" w:rsidP="00204108">
            <w:pPr>
              <w:spacing w:after="100" w:afterAutospacing="1"/>
              <w:ind w:right="-82"/>
              <w:jc w:val="center"/>
              <w:rPr>
                <w:sz w:val="22"/>
                <w:szCs w:val="22"/>
              </w:rPr>
            </w:pPr>
            <w:r w:rsidRPr="000026CA">
              <w:rPr>
                <w:sz w:val="22"/>
                <w:szCs w:val="22"/>
              </w:rPr>
              <w:t>16,9</w:t>
            </w:r>
          </w:p>
        </w:tc>
        <w:tc>
          <w:tcPr>
            <w:tcW w:w="622" w:type="dxa"/>
          </w:tcPr>
          <w:p w:rsidR="00204108" w:rsidRPr="000026CA" w:rsidRDefault="00204108" w:rsidP="00204108">
            <w:pPr>
              <w:spacing w:after="100" w:afterAutospacing="1"/>
              <w:ind w:right="-82"/>
              <w:jc w:val="center"/>
              <w:rPr>
                <w:sz w:val="22"/>
                <w:szCs w:val="22"/>
              </w:rPr>
            </w:pPr>
            <w:r w:rsidRPr="000026CA">
              <w:rPr>
                <w:sz w:val="22"/>
                <w:szCs w:val="22"/>
              </w:rPr>
              <w:t>15,3</w:t>
            </w:r>
          </w:p>
        </w:tc>
        <w:tc>
          <w:tcPr>
            <w:tcW w:w="622" w:type="dxa"/>
          </w:tcPr>
          <w:p w:rsidR="00204108" w:rsidRPr="000026CA" w:rsidRDefault="00204108" w:rsidP="00204108">
            <w:pPr>
              <w:spacing w:after="100" w:afterAutospacing="1"/>
              <w:ind w:right="-82"/>
              <w:jc w:val="center"/>
              <w:rPr>
                <w:sz w:val="22"/>
                <w:szCs w:val="22"/>
              </w:rPr>
            </w:pPr>
            <w:r w:rsidRPr="000026CA">
              <w:rPr>
                <w:sz w:val="22"/>
                <w:szCs w:val="22"/>
              </w:rPr>
              <w:t>14,6</w:t>
            </w:r>
          </w:p>
        </w:tc>
        <w:tc>
          <w:tcPr>
            <w:tcW w:w="622" w:type="dxa"/>
          </w:tcPr>
          <w:p w:rsidR="00204108" w:rsidRPr="000026CA" w:rsidRDefault="00204108" w:rsidP="00204108">
            <w:pPr>
              <w:spacing w:after="100" w:afterAutospacing="1"/>
              <w:ind w:right="-82"/>
              <w:jc w:val="center"/>
              <w:rPr>
                <w:sz w:val="22"/>
                <w:szCs w:val="22"/>
              </w:rPr>
            </w:pPr>
            <w:r w:rsidRPr="000026CA">
              <w:rPr>
                <w:sz w:val="22"/>
                <w:szCs w:val="22"/>
              </w:rPr>
              <w:t>13,2</w:t>
            </w:r>
          </w:p>
        </w:tc>
        <w:tc>
          <w:tcPr>
            <w:tcW w:w="622" w:type="dxa"/>
          </w:tcPr>
          <w:p w:rsidR="00204108" w:rsidRPr="000026CA" w:rsidRDefault="00204108" w:rsidP="00204108">
            <w:pPr>
              <w:spacing w:after="100" w:afterAutospacing="1"/>
              <w:ind w:right="-82"/>
              <w:jc w:val="center"/>
              <w:rPr>
                <w:sz w:val="22"/>
                <w:szCs w:val="22"/>
              </w:rPr>
            </w:pPr>
            <w:r w:rsidRPr="000026CA">
              <w:rPr>
                <w:sz w:val="22"/>
                <w:szCs w:val="22"/>
              </w:rPr>
              <w:t>12,4</w:t>
            </w:r>
          </w:p>
        </w:tc>
        <w:tc>
          <w:tcPr>
            <w:tcW w:w="561" w:type="dxa"/>
          </w:tcPr>
          <w:p w:rsidR="00204108" w:rsidRPr="000026CA" w:rsidRDefault="00204108" w:rsidP="00204108">
            <w:pPr>
              <w:spacing w:after="100" w:afterAutospacing="1"/>
              <w:ind w:right="-82"/>
              <w:jc w:val="center"/>
              <w:rPr>
                <w:sz w:val="22"/>
                <w:szCs w:val="22"/>
              </w:rPr>
            </w:pPr>
            <w:r w:rsidRPr="000026CA">
              <w:rPr>
                <w:sz w:val="22"/>
                <w:szCs w:val="22"/>
              </w:rPr>
              <w:t>11,6</w:t>
            </w:r>
          </w:p>
        </w:tc>
        <w:tc>
          <w:tcPr>
            <w:tcW w:w="456" w:type="dxa"/>
          </w:tcPr>
          <w:p w:rsidR="00204108" w:rsidRPr="000026CA" w:rsidRDefault="00204108" w:rsidP="00204108">
            <w:pPr>
              <w:spacing w:after="100" w:afterAutospacing="1"/>
              <w:ind w:right="-79"/>
              <w:jc w:val="center"/>
              <w:rPr>
                <w:sz w:val="22"/>
                <w:szCs w:val="22"/>
              </w:rPr>
            </w:pPr>
            <w:r w:rsidRPr="000026CA">
              <w:rPr>
                <w:sz w:val="22"/>
                <w:szCs w:val="22"/>
              </w:rPr>
              <w:t>11,3</w:t>
            </w:r>
          </w:p>
        </w:tc>
      </w:tr>
    </w:tbl>
    <w:p w:rsidR="00204108" w:rsidRPr="000026CA" w:rsidRDefault="00204108" w:rsidP="000026CA">
      <w:pPr>
        <w:ind w:right="-79"/>
        <w:jc w:val="both"/>
        <w:rPr>
          <w:sz w:val="22"/>
          <w:szCs w:val="22"/>
        </w:rPr>
      </w:pPr>
      <w:r w:rsidRPr="000026CA">
        <w:rPr>
          <w:b/>
          <w:sz w:val="22"/>
          <w:szCs w:val="22"/>
        </w:rPr>
        <w:t xml:space="preserve">Диаграмма 2. </w:t>
      </w:r>
      <w:r w:rsidRPr="000026CA">
        <w:rPr>
          <w:sz w:val="22"/>
          <w:szCs w:val="22"/>
        </w:rPr>
        <w:t xml:space="preserve"> Средняя длительность пребывания больного на койке в 2002 году составила в Российской Федерации – 14,7 дней, в Ставропольском крае - 13, 4 дня, Краснодарском крае – 14,9 дней, Ростовской области – 13,9 дней,  в Волгоградской области -15,7 дней.</w:t>
      </w:r>
    </w:p>
    <w:p w:rsidR="00204108" w:rsidRPr="000026CA" w:rsidRDefault="00204108" w:rsidP="000026CA">
      <w:pPr>
        <w:ind w:right="-79"/>
        <w:jc w:val="both"/>
        <w:rPr>
          <w:sz w:val="22"/>
          <w:szCs w:val="22"/>
        </w:rPr>
      </w:pPr>
      <w:r w:rsidRPr="000026CA">
        <w:rPr>
          <w:b/>
          <w:sz w:val="22"/>
          <w:szCs w:val="22"/>
        </w:rPr>
        <w:t xml:space="preserve">Диаграмма 3. </w:t>
      </w:r>
      <w:r w:rsidRPr="000026CA">
        <w:rPr>
          <w:sz w:val="22"/>
          <w:szCs w:val="22"/>
        </w:rPr>
        <w:t>Распределение детей родившихся в родильных домах края по массе тела (доля в %): 1000-1999 грамм – 1,5%, 2000-2999 грамм – 20,1%, 3000 и более грамм – 78,4%</w:t>
      </w:r>
    </w:p>
    <w:p w:rsidR="00204108" w:rsidRPr="000026CA" w:rsidRDefault="00204108" w:rsidP="00204108">
      <w:pPr>
        <w:ind w:right="-79" w:firstLine="709"/>
        <w:jc w:val="center"/>
        <w:rPr>
          <w:b/>
          <w:sz w:val="22"/>
          <w:szCs w:val="22"/>
        </w:rPr>
      </w:pPr>
      <w:r w:rsidRPr="000026CA">
        <w:rPr>
          <w:b/>
          <w:sz w:val="22"/>
          <w:szCs w:val="22"/>
        </w:rPr>
        <w:t>ЗАДАЧА 7.</w:t>
      </w:r>
    </w:p>
    <w:p w:rsidR="00204108" w:rsidRPr="000026CA" w:rsidRDefault="00204108" w:rsidP="000026CA">
      <w:pPr>
        <w:ind w:right="-79"/>
        <w:jc w:val="both"/>
        <w:rPr>
          <w:sz w:val="22"/>
          <w:szCs w:val="22"/>
        </w:rPr>
      </w:pPr>
      <w:r w:rsidRPr="000026CA">
        <w:rPr>
          <w:b/>
          <w:sz w:val="22"/>
          <w:szCs w:val="22"/>
        </w:rPr>
        <w:t xml:space="preserve">Диаграмма 1. </w:t>
      </w:r>
      <w:r w:rsidRPr="000026CA">
        <w:rPr>
          <w:sz w:val="22"/>
          <w:szCs w:val="22"/>
        </w:rPr>
        <w:t>Доля одногодичной летальности к впервые взятым на учет по поводу злокачественных новообразований в районах Ставропольского края в 2006 году: Александровский район – 37,8%, Андроповский – 47,5%,  Благодарненский – 27,9%, Изобильненский – 26,2%, Ипатовский – 49,0%, Предгорный – 55,8%.</w:t>
      </w:r>
    </w:p>
    <w:p w:rsidR="00204108" w:rsidRPr="000026CA" w:rsidRDefault="00204108" w:rsidP="000026CA">
      <w:pPr>
        <w:ind w:right="-79"/>
        <w:jc w:val="both"/>
        <w:rPr>
          <w:sz w:val="22"/>
          <w:szCs w:val="22"/>
        </w:rPr>
      </w:pPr>
      <w:r w:rsidRPr="000026CA">
        <w:rPr>
          <w:b/>
          <w:sz w:val="22"/>
          <w:szCs w:val="22"/>
        </w:rPr>
        <w:t>Диаграмма 2. О</w:t>
      </w:r>
      <w:r w:rsidRPr="000026CA">
        <w:rPr>
          <w:sz w:val="22"/>
          <w:szCs w:val="22"/>
        </w:rPr>
        <w:t>бщая численность инвалидов, получающих пенсию в 2006 году, составила 191975 человек, в том числе инвалиды первой группы составили – 10,7%, второй группы – 64,7%, третьей группы – 19,2%, дети инвалиды – 5,4%.</w:t>
      </w:r>
    </w:p>
    <w:p w:rsidR="00204108" w:rsidRPr="000026CA" w:rsidRDefault="00204108" w:rsidP="000026CA">
      <w:pPr>
        <w:spacing w:after="120"/>
        <w:ind w:right="-82"/>
        <w:jc w:val="both"/>
        <w:rPr>
          <w:sz w:val="22"/>
          <w:szCs w:val="22"/>
        </w:rPr>
      </w:pPr>
      <w:r w:rsidRPr="000026CA">
        <w:rPr>
          <w:b/>
          <w:sz w:val="22"/>
          <w:szCs w:val="22"/>
        </w:rPr>
        <w:t>Диаграмма 3</w:t>
      </w:r>
      <w:r w:rsidRPr="000026CA">
        <w:rPr>
          <w:sz w:val="22"/>
          <w:szCs w:val="22"/>
        </w:rPr>
        <w:t>. Показатели обращаемости населения за скорой медицинской помощью при болезнях системы кровообращения по месяцам года</w:t>
      </w:r>
    </w:p>
    <w:tbl>
      <w:tblPr>
        <w:tblStyle w:val="a4"/>
        <w:tblW w:w="0" w:type="auto"/>
        <w:tblLook w:val="01E0" w:firstRow="1" w:lastRow="1" w:firstColumn="1" w:lastColumn="1" w:noHBand="0" w:noVBand="0"/>
      </w:tblPr>
      <w:tblGrid>
        <w:gridCol w:w="1000"/>
        <w:gridCol w:w="1334"/>
        <w:gridCol w:w="883"/>
        <w:gridCol w:w="1288"/>
        <w:gridCol w:w="1006"/>
        <w:gridCol w:w="1422"/>
      </w:tblGrid>
      <w:tr w:rsidR="00204108" w:rsidRPr="000026CA">
        <w:trPr>
          <w:trHeight w:val="511"/>
        </w:trPr>
        <w:tc>
          <w:tcPr>
            <w:tcW w:w="1188" w:type="dxa"/>
          </w:tcPr>
          <w:p w:rsidR="00204108" w:rsidRPr="000026CA" w:rsidRDefault="00204108" w:rsidP="00204108">
            <w:pPr>
              <w:spacing w:after="120"/>
              <w:ind w:right="-82"/>
              <w:jc w:val="center"/>
              <w:rPr>
                <w:sz w:val="20"/>
                <w:szCs w:val="20"/>
              </w:rPr>
            </w:pPr>
            <w:r w:rsidRPr="000026CA">
              <w:rPr>
                <w:sz w:val="20"/>
                <w:szCs w:val="20"/>
              </w:rPr>
              <w:t>Месяц</w:t>
            </w:r>
          </w:p>
        </w:tc>
        <w:tc>
          <w:tcPr>
            <w:tcW w:w="2160" w:type="dxa"/>
          </w:tcPr>
          <w:p w:rsidR="00204108" w:rsidRPr="000026CA" w:rsidRDefault="00204108" w:rsidP="00FD728F">
            <w:pPr>
              <w:spacing w:after="120"/>
              <w:ind w:left="-236" w:right="-218"/>
              <w:jc w:val="center"/>
              <w:rPr>
                <w:sz w:val="20"/>
                <w:szCs w:val="20"/>
              </w:rPr>
            </w:pPr>
            <w:r w:rsidRPr="000026CA">
              <w:rPr>
                <w:sz w:val="20"/>
                <w:szCs w:val="20"/>
              </w:rPr>
              <w:t>Кол-во обращений (%)</w:t>
            </w:r>
          </w:p>
        </w:tc>
        <w:tc>
          <w:tcPr>
            <w:tcW w:w="1080" w:type="dxa"/>
          </w:tcPr>
          <w:p w:rsidR="00204108" w:rsidRPr="000026CA" w:rsidRDefault="00204108" w:rsidP="00204108">
            <w:pPr>
              <w:spacing w:after="120"/>
              <w:ind w:right="-82"/>
              <w:jc w:val="center"/>
              <w:rPr>
                <w:sz w:val="20"/>
                <w:szCs w:val="20"/>
              </w:rPr>
            </w:pPr>
            <w:r w:rsidRPr="000026CA">
              <w:rPr>
                <w:sz w:val="20"/>
                <w:szCs w:val="20"/>
              </w:rPr>
              <w:t>Месяц</w:t>
            </w:r>
          </w:p>
        </w:tc>
        <w:tc>
          <w:tcPr>
            <w:tcW w:w="2142" w:type="dxa"/>
          </w:tcPr>
          <w:p w:rsidR="00204108" w:rsidRPr="000026CA" w:rsidRDefault="00204108" w:rsidP="00FD728F">
            <w:pPr>
              <w:spacing w:after="120"/>
              <w:ind w:left="-55" w:right="-82"/>
              <w:jc w:val="center"/>
              <w:rPr>
                <w:sz w:val="20"/>
                <w:szCs w:val="20"/>
              </w:rPr>
            </w:pPr>
            <w:r w:rsidRPr="000026CA">
              <w:rPr>
                <w:sz w:val="20"/>
                <w:szCs w:val="20"/>
              </w:rPr>
              <w:t>Кол-во обращений (%)</w:t>
            </w:r>
          </w:p>
        </w:tc>
        <w:tc>
          <w:tcPr>
            <w:tcW w:w="1098" w:type="dxa"/>
          </w:tcPr>
          <w:p w:rsidR="00204108" w:rsidRPr="000026CA" w:rsidRDefault="00204108" w:rsidP="00204108">
            <w:pPr>
              <w:spacing w:after="120"/>
              <w:ind w:right="-82"/>
              <w:jc w:val="center"/>
              <w:rPr>
                <w:sz w:val="20"/>
                <w:szCs w:val="20"/>
              </w:rPr>
            </w:pPr>
            <w:r w:rsidRPr="000026CA">
              <w:rPr>
                <w:sz w:val="20"/>
                <w:szCs w:val="20"/>
              </w:rPr>
              <w:t>Месяц</w:t>
            </w:r>
          </w:p>
        </w:tc>
        <w:tc>
          <w:tcPr>
            <w:tcW w:w="2186" w:type="dxa"/>
          </w:tcPr>
          <w:p w:rsidR="00204108" w:rsidRPr="000026CA" w:rsidRDefault="00204108" w:rsidP="00FD728F">
            <w:pPr>
              <w:spacing w:after="120"/>
              <w:ind w:left="-110" w:right="-82"/>
              <w:jc w:val="center"/>
              <w:rPr>
                <w:sz w:val="20"/>
                <w:szCs w:val="20"/>
              </w:rPr>
            </w:pPr>
            <w:r w:rsidRPr="000026CA">
              <w:rPr>
                <w:sz w:val="20"/>
                <w:szCs w:val="20"/>
              </w:rPr>
              <w:t>Кол-во обращений (%)</w:t>
            </w:r>
          </w:p>
        </w:tc>
      </w:tr>
      <w:tr w:rsidR="00204108" w:rsidRPr="000026CA">
        <w:tc>
          <w:tcPr>
            <w:tcW w:w="1188" w:type="dxa"/>
          </w:tcPr>
          <w:p w:rsidR="00204108" w:rsidRPr="000026CA" w:rsidRDefault="00204108" w:rsidP="00204108">
            <w:pPr>
              <w:spacing w:after="120"/>
              <w:ind w:right="-82"/>
              <w:jc w:val="center"/>
              <w:rPr>
                <w:sz w:val="20"/>
                <w:szCs w:val="20"/>
              </w:rPr>
            </w:pPr>
            <w:r w:rsidRPr="000026CA">
              <w:rPr>
                <w:sz w:val="20"/>
                <w:szCs w:val="20"/>
              </w:rPr>
              <w:t>Январь</w:t>
            </w:r>
          </w:p>
        </w:tc>
        <w:tc>
          <w:tcPr>
            <w:tcW w:w="2160" w:type="dxa"/>
          </w:tcPr>
          <w:p w:rsidR="00204108" w:rsidRPr="000026CA" w:rsidRDefault="00204108" w:rsidP="00204108">
            <w:pPr>
              <w:spacing w:after="120"/>
              <w:ind w:right="-82"/>
              <w:jc w:val="center"/>
              <w:rPr>
                <w:sz w:val="20"/>
                <w:szCs w:val="20"/>
              </w:rPr>
            </w:pPr>
            <w:r w:rsidRPr="000026CA">
              <w:rPr>
                <w:sz w:val="20"/>
                <w:szCs w:val="20"/>
              </w:rPr>
              <w:t>9,45</w:t>
            </w:r>
          </w:p>
        </w:tc>
        <w:tc>
          <w:tcPr>
            <w:tcW w:w="1080" w:type="dxa"/>
          </w:tcPr>
          <w:p w:rsidR="00204108" w:rsidRPr="000026CA" w:rsidRDefault="00204108" w:rsidP="00204108">
            <w:pPr>
              <w:spacing w:after="120"/>
              <w:ind w:right="-82"/>
              <w:jc w:val="center"/>
              <w:rPr>
                <w:sz w:val="20"/>
                <w:szCs w:val="20"/>
              </w:rPr>
            </w:pPr>
            <w:r w:rsidRPr="000026CA">
              <w:rPr>
                <w:sz w:val="20"/>
                <w:szCs w:val="20"/>
              </w:rPr>
              <w:t>Май</w:t>
            </w:r>
          </w:p>
        </w:tc>
        <w:tc>
          <w:tcPr>
            <w:tcW w:w="2142" w:type="dxa"/>
          </w:tcPr>
          <w:p w:rsidR="00204108" w:rsidRPr="000026CA" w:rsidRDefault="00204108" w:rsidP="00204108">
            <w:pPr>
              <w:spacing w:after="120"/>
              <w:ind w:right="-82"/>
              <w:jc w:val="center"/>
              <w:rPr>
                <w:sz w:val="20"/>
                <w:szCs w:val="20"/>
              </w:rPr>
            </w:pPr>
            <w:r w:rsidRPr="000026CA">
              <w:rPr>
                <w:sz w:val="20"/>
                <w:szCs w:val="20"/>
              </w:rPr>
              <w:t>8,44</w:t>
            </w:r>
          </w:p>
        </w:tc>
        <w:tc>
          <w:tcPr>
            <w:tcW w:w="1098" w:type="dxa"/>
          </w:tcPr>
          <w:p w:rsidR="00204108" w:rsidRPr="000026CA" w:rsidRDefault="00204108" w:rsidP="00204108">
            <w:pPr>
              <w:spacing w:after="120"/>
              <w:ind w:right="-82"/>
              <w:jc w:val="center"/>
              <w:rPr>
                <w:sz w:val="20"/>
                <w:szCs w:val="20"/>
              </w:rPr>
            </w:pPr>
            <w:r w:rsidRPr="000026CA">
              <w:rPr>
                <w:sz w:val="20"/>
                <w:szCs w:val="20"/>
              </w:rPr>
              <w:t>Сентябрь</w:t>
            </w:r>
          </w:p>
        </w:tc>
        <w:tc>
          <w:tcPr>
            <w:tcW w:w="2186" w:type="dxa"/>
          </w:tcPr>
          <w:p w:rsidR="00204108" w:rsidRPr="000026CA" w:rsidRDefault="00204108" w:rsidP="00204108">
            <w:pPr>
              <w:spacing w:after="120"/>
              <w:ind w:right="-82"/>
              <w:jc w:val="center"/>
              <w:rPr>
                <w:sz w:val="20"/>
                <w:szCs w:val="20"/>
              </w:rPr>
            </w:pPr>
            <w:r w:rsidRPr="000026CA">
              <w:rPr>
                <w:sz w:val="20"/>
                <w:szCs w:val="20"/>
              </w:rPr>
              <w:t>8,12</w:t>
            </w:r>
          </w:p>
        </w:tc>
      </w:tr>
      <w:tr w:rsidR="00204108" w:rsidRPr="000026CA">
        <w:tc>
          <w:tcPr>
            <w:tcW w:w="1188" w:type="dxa"/>
          </w:tcPr>
          <w:p w:rsidR="00204108" w:rsidRPr="000026CA" w:rsidRDefault="00204108" w:rsidP="00204108">
            <w:pPr>
              <w:spacing w:after="120"/>
              <w:ind w:right="-82"/>
              <w:jc w:val="center"/>
              <w:rPr>
                <w:sz w:val="20"/>
                <w:szCs w:val="20"/>
              </w:rPr>
            </w:pPr>
            <w:r w:rsidRPr="000026CA">
              <w:rPr>
                <w:sz w:val="20"/>
                <w:szCs w:val="20"/>
              </w:rPr>
              <w:t>Февраль</w:t>
            </w:r>
          </w:p>
        </w:tc>
        <w:tc>
          <w:tcPr>
            <w:tcW w:w="2160" w:type="dxa"/>
          </w:tcPr>
          <w:p w:rsidR="00204108" w:rsidRPr="000026CA" w:rsidRDefault="00204108" w:rsidP="00204108">
            <w:pPr>
              <w:spacing w:after="120"/>
              <w:ind w:right="-82"/>
              <w:jc w:val="center"/>
              <w:rPr>
                <w:sz w:val="20"/>
                <w:szCs w:val="20"/>
              </w:rPr>
            </w:pPr>
            <w:r w:rsidRPr="000026CA">
              <w:rPr>
                <w:sz w:val="20"/>
                <w:szCs w:val="20"/>
              </w:rPr>
              <w:t>8,33</w:t>
            </w:r>
          </w:p>
        </w:tc>
        <w:tc>
          <w:tcPr>
            <w:tcW w:w="1080" w:type="dxa"/>
          </w:tcPr>
          <w:p w:rsidR="00204108" w:rsidRPr="000026CA" w:rsidRDefault="00204108" w:rsidP="00204108">
            <w:pPr>
              <w:spacing w:after="120"/>
              <w:ind w:right="-82"/>
              <w:jc w:val="center"/>
              <w:rPr>
                <w:sz w:val="20"/>
                <w:szCs w:val="20"/>
              </w:rPr>
            </w:pPr>
            <w:r w:rsidRPr="000026CA">
              <w:rPr>
                <w:sz w:val="20"/>
                <w:szCs w:val="20"/>
              </w:rPr>
              <w:t>Июнь</w:t>
            </w:r>
          </w:p>
        </w:tc>
        <w:tc>
          <w:tcPr>
            <w:tcW w:w="2142" w:type="dxa"/>
          </w:tcPr>
          <w:p w:rsidR="00204108" w:rsidRPr="000026CA" w:rsidRDefault="00204108" w:rsidP="00204108">
            <w:pPr>
              <w:spacing w:after="120"/>
              <w:ind w:right="-82"/>
              <w:jc w:val="center"/>
              <w:rPr>
                <w:sz w:val="20"/>
                <w:szCs w:val="20"/>
              </w:rPr>
            </w:pPr>
            <w:r w:rsidRPr="000026CA">
              <w:rPr>
                <w:sz w:val="20"/>
                <w:szCs w:val="20"/>
              </w:rPr>
              <w:t>7,78</w:t>
            </w:r>
          </w:p>
        </w:tc>
        <w:tc>
          <w:tcPr>
            <w:tcW w:w="1098" w:type="dxa"/>
          </w:tcPr>
          <w:p w:rsidR="00204108" w:rsidRPr="000026CA" w:rsidRDefault="00204108" w:rsidP="00204108">
            <w:pPr>
              <w:spacing w:after="120"/>
              <w:ind w:right="-82"/>
              <w:jc w:val="center"/>
              <w:rPr>
                <w:sz w:val="20"/>
                <w:szCs w:val="20"/>
              </w:rPr>
            </w:pPr>
            <w:r w:rsidRPr="000026CA">
              <w:rPr>
                <w:sz w:val="20"/>
                <w:szCs w:val="20"/>
              </w:rPr>
              <w:t>Октябрь</w:t>
            </w:r>
          </w:p>
        </w:tc>
        <w:tc>
          <w:tcPr>
            <w:tcW w:w="2186" w:type="dxa"/>
          </w:tcPr>
          <w:p w:rsidR="00204108" w:rsidRPr="000026CA" w:rsidRDefault="00204108" w:rsidP="00204108">
            <w:pPr>
              <w:spacing w:after="120"/>
              <w:ind w:right="-82"/>
              <w:jc w:val="center"/>
              <w:rPr>
                <w:sz w:val="20"/>
                <w:szCs w:val="20"/>
              </w:rPr>
            </w:pPr>
            <w:r w:rsidRPr="000026CA">
              <w:rPr>
                <w:sz w:val="20"/>
                <w:szCs w:val="20"/>
              </w:rPr>
              <w:t>8,15</w:t>
            </w:r>
          </w:p>
        </w:tc>
      </w:tr>
      <w:tr w:rsidR="00204108" w:rsidRPr="000026CA">
        <w:tc>
          <w:tcPr>
            <w:tcW w:w="1188" w:type="dxa"/>
          </w:tcPr>
          <w:p w:rsidR="00204108" w:rsidRPr="000026CA" w:rsidRDefault="00204108" w:rsidP="00204108">
            <w:pPr>
              <w:spacing w:after="120"/>
              <w:ind w:right="-82"/>
              <w:jc w:val="center"/>
              <w:rPr>
                <w:sz w:val="20"/>
                <w:szCs w:val="20"/>
              </w:rPr>
            </w:pPr>
            <w:r w:rsidRPr="000026CA">
              <w:rPr>
                <w:sz w:val="20"/>
                <w:szCs w:val="20"/>
              </w:rPr>
              <w:t>Март</w:t>
            </w:r>
          </w:p>
        </w:tc>
        <w:tc>
          <w:tcPr>
            <w:tcW w:w="2160" w:type="dxa"/>
          </w:tcPr>
          <w:p w:rsidR="00204108" w:rsidRPr="000026CA" w:rsidRDefault="00204108" w:rsidP="00204108">
            <w:pPr>
              <w:spacing w:after="120"/>
              <w:ind w:right="-82"/>
              <w:jc w:val="center"/>
              <w:rPr>
                <w:sz w:val="20"/>
                <w:szCs w:val="20"/>
              </w:rPr>
            </w:pPr>
            <w:r w:rsidRPr="000026CA">
              <w:rPr>
                <w:sz w:val="20"/>
                <w:szCs w:val="20"/>
              </w:rPr>
              <w:t>8,72</w:t>
            </w:r>
          </w:p>
        </w:tc>
        <w:tc>
          <w:tcPr>
            <w:tcW w:w="1080" w:type="dxa"/>
          </w:tcPr>
          <w:p w:rsidR="00204108" w:rsidRPr="000026CA" w:rsidRDefault="00204108" w:rsidP="00204108">
            <w:pPr>
              <w:spacing w:after="120"/>
              <w:ind w:right="-82"/>
              <w:jc w:val="center"/>
              <w:rPr>
                <w:sz w:val="20"/>
                <w:szCs w:val="20"/>
              </w:rPr>
            </w:pPr>
            <w:r w:rsidRPr="000026CA">
              <w:rPr>
                <w:sz w:val="20"/>
                <w:szCs w:val="20"/>
              </w:rPr>
              <w:t>Июль</w:t>
            </w:r>
          </w:p>
        </w:tc>
        <w:tc>
          <w:tcPr>
            <w:tcW w:w="2142" w:type="dxa"/>
          </w:tcPr>
          <w:p w:rsidR="00204108" w:rsidRPr="000026CA" w:rsidRDefault="00204108" w:rsidP="00204108">
            <w:pPr>
              <w:spacing w:after="120"/>
              <w:ind w:right="-82"/>
              <w:jc w:val="center"/>
              <w:rPr>
                <w:sz w:val="20"/>
                <w:szCs w:val="20"/>
              </w:rPr>
            </w:pPr>
            <w:r w:rsidRPr="000026CA">
              <w:rPr>
                <w:sz w:val="20"/>
                <w:szCs w:val="20"/>
              </w:rPr>
              <w:t>7,11</w:t>
            </w:r>
          </w:p>
        </w:tc>
        <w:tc>
          <w:tcPr>
            <w:tcW w:w="1098" w:type="dxa"/>
          </w:tcPr>
          <w:p w:rsidR="00204108" w:rsidRPr="000026CA" w:rsidRDefault="00204108" w:rsidP="00204108">
            <w:pPr>
              <w:spacing w:after="120"/>
              <w:ind w:right="-82"/>
              <w:jc w:val="center"/>
              <w:rPr>
                <w:sz w:val="20"/>
                <w:szCs w:val="20"/>
              </w:rPr>
            </w:pPr>
            <w:r w:rsidRPr="000026CA">
              <w:rPr>
                <w:sz w:val="20"/>
                <w:szCs w:val="20"/>
              </w:rPr>
              <w:t>Ноябрь</w:t>
            </w:r>
          </w:p>
        </w:tc>
        <w:tc>
          <w:tcPr>
            <w:tcW w:w="2186" w:type="dxa"/>
          </w:tcPr>
          <w:p w:rsidR="00204108" w:rsidRPr="000026CA" w:rsidRDefault="00204108" w:rsidP="00204108">
            <w:pPr>
              <w:spacing w:after="120"/>
              <w:ind w:right="-82"/>
              <w:jc w:val="center"/>
              <w:rPr>
                <w:sz w:val="20"/>
                <w:szCs w:val="20"/>
              </w:rPr>
            </w:pPr>
            <w:r w:rsidRPr="000026CA">
              <w:rPr>
                <w:sz w:val="20"/>
                <w:szCs w:val="20"/>
              </w:rPr>
              <w:t>8,57</w:t>
            </w:r>
          </w:p>
        </w:tc>
      </w:tr>
      <w:tr w:rsidR="00204108" w:rsidRPr="000026CA">
        <w:trPr>
          <w:trHeight w:val="206"/>
        </w:trPr>
        <w:tc>
          <w:tcPr>
            <w:tcW w:w="1188" w:type="dxa"/>
          </w:tcPr>
          <w:p w:rsidR="00204108" w:rsidRPr="000026CA" w:rsidRDefault="00204108" w:rsidP="00204108">
            <w:pPr>
              <w:spacing w:after="120"/>
              <w:ind w:right="-82"/>
              <w:jc w:val="center"/>
              <w:rPr>
                <w:sz w:val="20"/>
                <w:szCs w:val="20"/>
              </w:rPr>
            </w:pPr>
            <w:r w:rsidRPr="000026CA">
              <w:rPr>
                <w:sz w:val="20"/>
                <w:szCs w:val="20"/>
              </w:rPr>
              <w:t>Апрель</w:t>
            </w:r>
          </w:p>
        </w:tc>
        <w:tc>
          <w:tcPr>
            <w:tcW w:w="2160" w:type="dxa"/>
          </w:tcPr>
          <w:p w:rsidR="00204108" w:rsidRPr="000026CA" w:rsidRDefault="00204108" w:rsidP="00204108">
            <w:pPr>
              <w:spacing w:after="120"/>
              <w:ind w:right="-82"/>
              <w:jc w:val="center"/>
              <w:rPr>
                <w:sz w:val="20"/>
                <w:szCs w:val="20"/>
              </w:rPr>
            </w:pPr>
            <w:r w:rsidRPr="000026CA">
              <w:rPr>
                <w:sz w:val="20"/>
                <w:szCs w:val="20"/>
              </w:rPr>
              <w:t>8,66</w:t>
            </w:r>
          </w:p>
        </w:tc>
        <w:tc>
          <w:tcPr>
            <w:tcW w:w="1080" w:type="dxa"/>
          </w:tcPr>
          <w:p w:rsidR="00204108" w:rsidRPr="000026CA" w:rsidRDefault="00204108" w:rsidP="00204108">
            <w:pPr>
              <w:spacing w:after="120"/>
              <w:ind w:right="-82"/>
              <w:jc w:val="center"/>
              <w:rPr>
                <w:sz w:val="20"/>
                <w:szCs w:val="20"/>
              </w:rPr>
            </w:pPr>
            <w:r w:rsidRPr="000026CA">
              <w:rPr>
                <w:sz w:val="20"/>
                <w:szCs w:val="20"/>
              </w:rPr>
              <w:t>Август</w:t>
            </w:r>
          </w:p>
        </w:tc>
        <w:tc>
          <w:tcPr>
            <w:tcW w:w="2142" w:type="dxa"/>
          </w:tcPr>
          <w:p w:rsidR="00204108" w:rsidRPr="000026CA" w:rsidRDefault="00204108" w:rsidP="00204108">
            <w:pPr>
              <w:spacing w:after="120"/>
              <w:ind w:right="-82"/>
              <w:jc w:val="center"/>
              <w:rPr>
                <w:sz w:val="20"/>
                <w:szCs w:val="20"/>
              </w:rPr>
            </w:pPr>
            <w:r w:rsidRPr="000026CA">
              <w:rPr>
                <w:sz w:val="20"/>
                <w:szCs w:val="20"/>
              </w:rPr>
              <w:t>7,65</w:t>
            </w:r>
          </w:p>
        </w:tc>
        <w:tc>
          <w:tcPr>
            <w:tcW w:w="1098" w:type="dxa"/>
          </w:tcPr>
          <w:p w:rsidR="00204108" w:rsidRPr="000026CA" w:rsidRDefault="00204108" w:rsidP="00204108">
            <w:pPr>
              <w:spacing w:after="120"/>
              <w:ind w:right="-82"/>
              <w:jc w:val="center"/>
              <w:rPr>
                <w:sz w:val="20"/>
                <w:szCs w:val="20"/>
              </w:rPr>
            </w:pPr>
            <w:r w:rsidRPr="000026CA">
              <w:rPr>
                <w:sz w:val="20"/>
                <w:szCs w:val="20"/>
              </w:rPr>
              <w:t>Декабрь</w:t>
            </w:r>
          </w:p>
        </w:tc>
        <w:tc>
          <w:tcPr>
            <w:tcW w:w="2186" w:type="dxa"/>
          </w:tcPr>
          <w:p w:rsidR="00204108" w:rsidRPr="000026CA" w:rsidRDefault="00204108" w:rsidP="00204108">
            <w:pPr>
              <w:spacing w:after="120"/>
              <w:ind w:right="-82"/>
              <w:jc w:val="center"/>
              <w:rPr>
                <w:sz w:val="20"/>
                <w:szCs w:val="20"/>
              </w:rPr>
            </w:pPr>
            <w:r w:rsidRPr="000026CA">
              <w:rPr>
                <w:sz w:val="20"/>
                <w:szCs w:val="20"/>
              </w:rPr>
              <w:t>9,65</w:t>
            </w:r>
          </w:p>
        </w:tc>
      </w:tr>
    </w:tbl>
    <w:p w:rsidR="00204108" w:rsidRPr="000026CA" w:rsidRDefault="00204108" w:rsidP="00204108">
      <w:pPr>
        <w:ind w:right="-79" w:firstLine="709"/>
        <w:jc w:val="center"/>
        <w:rPr>
          <w:b/>
          <w:sz w:val="22"/>
          <w:szCs w:val="22"/>
        </w:rPr>
      </w:pPr>
      <w:r w:rsidRPr="000026CA">
        <w:rPr>
          <w:b/>
          <w:sz w:val="22"/>
          <w:szCs w:val="22"/>
        </w:rPr>
        <w:t>ЗАДАЧА 8.</w:t>
      </w:r>
    </w:p>
    <w:p w:rsidR="00204108" w:rsidRPr="000026CA" w:rsidRDefault="00204108" w:rsidP="00204108">
      <w:pPr>
        <w:spacing w:after="120"/>
        <w:ind w:right="-82" w:firstLine="708"/>
        <w:jc w:val="both"/>
        <w:rPr>
          <w:sz w:val="22"/>
          <w:szCs w:val="22"/>
        </w:rPr>
      </w:pPr>
      <w:r w:rsidRPr="000026CA">
        <w:rPr>
          <w:b/>
          <w:sz w:val="22"/>
          <w:szCs w:val="22"/>
        </w:rPr>
        <w:t xml:space="preserve">Диаграмма 1. </w:t>
      </w:r>
      <w:r w:rsidRPr="000026CA">
        <w:rPr>
          <w:sz w:val="22"/>
          <w:szCs w:val="22"/>
        </w:rPr>
        <w:t>Динамика уровней рождаемости и смертности в Российской Федерации (на 1000 населения)</w:t>
      </w:r>
    </w:p>
    <w:tbl>
      <w:tblPr>
        <w:tblStyle w:val="a4"/>
        <w:tblW w:w="0" w:type="auto"/>
        <w:tblLook w:val="01E0" w:firstRow="1" w:lastRow="1" w:firstColumn="1" w:lastColumn="1" w:noHBand="0" w:noVBand="0"/>
      </w:tblPr>
      <w:tblGrid>
        <w:gridCol w:w="2133"/>
        <w:gridCol w:w="800"/>
        <w:gridCol w:w="800"/>
        <w:gridCol w:w="800"/>
        <w:gridCol w:w="800"/>
        <w:gridCol w:w="800"/>
        <w:gridCol w:w="800"/>
      </w:tblGrid>
      <w:tr w:rsidR="00204108" w:rsidRPr="000026CA">
        <w:tc>
          <w:tcPr>
            <w:tcW w:w="3168" w:type="dxa"/>
          </w:tcPr>
          <w:p w:rsidR="00204108" w:rsidRPr="004D7323" w:rsidRDefault="00204108" w:rsidP="00204108">
            <w:pPr>
              <w:spacing w:after="120"/>
              <w:ind w:right="-82"/>
              <w:jc w:val="both"/>
              <w:rPr>
                <w:sz w:val="20"/>
                <w:szCs w:val="20"/>
              </w:rPr>
            </w:pPr>
          </w:p>
        </w:tc>
        <w:tc>
          <w:tcPr>
            <w:tcW w:w="1114" w:type="dxa"/>
          </w:tcPr>
          <w:p w:rsidR="00204108" w:rsidRPr="004D7323" w:rsidRDefault="00204108" w:rsidP="00204108">
            <w:pPr>
              <w:spacing w:after="120"/>
              <w:ind w:right="-82"/>
              <w:jc w:val="center"/>
              <w:rPr>
                <w:sz w:val="20"/>
                <w:szCs w:val="20"/>
              </w:rPr>
            </w:pPr>
            <w:r w:rsidRPr="004D7323">
              <w:rPr>
                <w:sz w:val="20"/>
                <w:szCs w:val="20"/>
              </w:rPr>
              <w:t>1980</w:t>
            </w:r>
          </w:p>
        </w:tc>
        <w:tc>
          <w:tcPr>
            <w:tcW w:w="1114" w:type="dxa"/>
          </w:tcPr>
          <w:p w:rsidR="00204108" w:rsidRPr="004D7323" w:rsidRDefault="00204108" w:rsidP="00204108">
            <w:pPr>
              <w:spacing w:after="120"/>
              <w:ind w:right="-82"/>
              <w:jc w:val="center"/>
              <w:rPr>
                <w:sz w:val="20"/>
                <w:szCs w:val="20"/>
              </w:rPr>
            </w:pPr>
            <w:r w:rsidRPr="004D7323">
              <w:rPr>
                <w:sz w:val="20"/>
                <w:szCs w:val="20"/>
              </w:rPr>
              <w:t>1985</w:t>
            </w:r>
          </w:p>
        </w:tc>
        <w:tc>
          <w:tcPr>
            <w:tcW w:w="1115" w:type="dxa"/>
          </w:tcPr>
          <w:p w:rsidR="00204108" w:rsidRPr="004D7323" w:rsidRDefault="00204108" w:rsidP="00204108">
            <w:pPr>
              <w:spacing w:after="120"/>
              <w:ind w:right="-82"/>
              <w:jc w:val="center"/>
              <w:rPr>
                <w:sz w:val="20"/>
                <w:szCs w:val="20"/>
              </w:rPr>
            </w:pPr>
            <w:r w:rsidRPr="004D7323">
              <w:rPr>
                <w:sz w:val="20"/>
                <w:szCs w:val="20"/>
              </w:rPr>
              <w:t>1990</w:t>
            </w:r>
          </w:p>
        </w:tc>
        <w:tc>
          <w:tcPr>
            <w:tcW w:w="1114" w:type="dxa"/>
          </w:tcPr>
          <w:p w:rsidR="00204108" w:rsidRPr="004D7323" w:rsidRDefault="00204108" w:rsidP="00204108">
            <w:pPr>
              <w:spacing w:after="120"/>
              <w:ind w:right="-82"/>
              <w:jc w:val="center"/>
              <w:rPr>
                <w:sz w:val="20"/>
                <w:szCs w:val="20"/>
              </w:rPr>
            </w:pPr>
            <w:r w:rsidRPr="004D7323">
              <w:rPr>
                <w:sz w:val="20"/>
                <w:szCs w:val="20"/>
              </w:rPr>
              <w:t>1995</w:t>
            </w:r>
          </w:p>
        </w:tc>
        <w:tc>
          <w:tcPr>
            <w:tcW w:w="1114" w:type="dxa"/>
          </w:tcPr>
          <w:p w:rsidR="00204108" w:rsidRPr="004D7323" w:rsidRDefault="00204108" w:rsidP="00204108">
            <w:pPr>
              <w:spacing w:after="120"/>
              <w:ind w:right="-82"/>
              <w:jc w:val="center"/>
              <w:rPr>
                <w:sz w:val="20"/>
                <w:szCs w:val="20"/>
              </w:rPr>
            </w:pPr>
            <w:r w:rsidRPr="004D7323">
              <w:rPr>
                <w:sz w:val="20"/>
                <w:szCs w:val="20"/>
              </w:rPr>
              <w:t>2000</w:t>
            </w:r>
          </w:p>
        </w:tc>
        <w:tc>
          <w:tcPr>
            <w:tcW w:w="1115" w:type="dxa"/>
          </w:tcPr>
          <w:p w:rsidR="00204108" w:rsidRPr="004D7323" w:rsidRDefault="00204108" w:rsidP="00204108">
            <w:pPr>
              <w:spacing w:after="120"/>
              <w:ind w:right="-82"/>
              <w:jc w:val="center"/>
              <w:rPr>
                <w:sz w:val="20"/>
                <w:szCs w:val="20"/>
              </w:rPr>
            </w:pPr>
            <w:r w:rsidRPr="004D7323">
              <w:rPr>
                <w:sz w:val="20"/>
                <w:szCs w:val="20"/>
              </w:rPr>
              <w:t>2005</w:t>
            </w:r>
          </w:p>
        </w:tc>
      </w:tr>
      <w:tr w:rsidR="00204108" w:rsidRPr="000026CA">
        <w:tc>
          <w:tcPr>
            <w:tcW w:w="3168" w:type="dxa"/>
          </w:tcPr>
          <w:p w:rsidR="00204108" w:rsidRPr="004D7323" w:rsidRDefault="00204108" w:rsidP="00204108">
            <w:pPr>
              <w:spacing w:after="120"/>
              <w:ind w:right="-82"/>
              <w:jc w:val="both"/>
              <w:rPr>
                <w:sz w:val="20"/>
                <w:szCs w:val="20"/>
              </w:rPr>
            </w:pPr>
            <w:r w:rsidRPr="004D7323">
              <w:rPr>
                <w:sz w:val="20"/>
                <w:szCs w:val="20"/>
              </w:rPr>
              <w:t>Рождаемость</w:t>
            </w:r>
          </w:p>
        </w:tc>
        <w:tc>
          <w:tcPr>
            <w:tcW w:w="1114" w:type="dxa"/>
          </w:tcPr>
          <w:p w:rsidR="00204108" w:rsidRPr="004D7323" w:rsidRDefault="00204108" w:rsidP="00204108">
            <w:pPr>
              <w:spacing w:after="120"/>
              <w:ind w:right="-82"/>
              <w:jc w:val="center"/>
              <w:rPr>
                <w:sz w:val="20"/>
                <w:szCs w:val="20"/>
              </w:rPr>
            </w:pPr>
            <w:r w:rsidRPr="004D7323">
              <w:rPr>
                <w:sz w:val="20"/>
                <w:szCs w:val="20"/>
              </w:rPr>
              <w:t>15,8</w:t>
            </w:r>
          </w:p>
        </w:tc>
        <w:tc>
          <w:tcPr>
            <w:tcW w:w="1114" w:type="dxa"/>
          </w:tcPr>
          <w:p w:rsidR="00204108" w:rsidRPr="004D7323" w:rsidRDefault="00204108" w:rsidP="00204108">
            <w:pPr>
              <w:spacing w:after="120"/>
              <w:ind w:right="-82"/>
              <w:jc w:val="center"/>
              <w:rPr>
                <w:sz w:val="20"/>
                <w:szCs w:val="20"/>
              </w:rPr>
            </w:pPr>
            <w:r w:rsidRPr="004D7323">
              <w:rPr>
                <w:sz w:val="20"/>
                <w:szCs w:val="20"/>
              </w:rPr>
              <w:t>16,6</w:t>
            </w:r>
          </w:p>
        </w:tc>
        <w:tc>
          <w:tcPr>
            <w:tcW w:w="1115" w:type="dxa"/>
          </w:tcPr>
          <w:p w:rsidR="00204108" w:rsidRPr="004D7323" w:rsidRDefault="00204108" w:rsidP="00204108">
            <w:pPr>
              <w:spacing w:after="120"/>
              <w:ind w:right="-82"/>
              <w:jc w:val="center"/>
              <w:rPr>
                <w:sz w:val="20"/>
                <w:szCs w:val="20"/>
              </w:rPr>
            </w:pPr>
            <w:r w:rsidRPr="004D7323">
              <w:rPr>
                <w:sz w:val="20"/>
                <w:szCs w:val="20"/>
              </w:rPr>
              <w:t>13,4</w:t>
            </w:r>
          </w:p>
        </w:tc>
        <w:tc>
          <w:tcPr>
            <w:tcW w:w="1114" w:type="dxa"/>
          </w:tcPr>
          <w:p w:rsidR="00204108" w:rsidRPr="004D7323" w:rsidRDefault="00204108" w:rsidP="00204108">
            <w:pPr>
              <w:spacing w:after="120"/>
              <w:ind w:right="-82"/>
              <w:jc w:val="center"/>
              <w:rPr>
                <w:sz w:val="20"/>
                <w:szCs w:val="20"/>
              </w:rPr>
            </w:pPr>
            <w:r w:rsidRPr="004D7323">
              <w:rPr>
                <w:sz w:val="20"/>
                <w:szCs w:val="20"/>
              </w:rPr>
              <w:t>9,3</w:t>
            </w:r>
          </w:p>
        </w:tc>
        <w:tc>
          <w:tcPr>
            <w:tcW w:w="1114" w:type="dxa"/>
          </w:tcPr>
          <w:p w:rsidR="00204108" w:rsidRPr="004D7323" w:rsidRDefault="00204108" w:rsidP="00204108">
            <w:pPr>
              <w:spacing w:after="120"/>
              <w:ind w:right="-82"/>
              <w:jc w:val="center"/>
              <w:rPr>
                <w:sz w:val="20"/>
                <w:szCs w:val="20"/>
              </w:rPr>
            </w:pPr>
            <w:r w:rsidRPr="004D7323">
              <w:rPr>
                <w:sz w:val="20"/>
                <w:szCs w:val="20"/>
              </w:rPr>
              <w:t>8,7</w:t>
            </w:r>
          </w:p>
        </w:tc>
        <w:tc>
          <w:tcPr>
            <w:tcW w:w="1115" w:type="dxa"/>
          </w:tcPr>
          <w:p w:rsidR="00204108" w:rsidRPr="004D7323" w:rsidRDefault="00204108" w:rsidP="00204108">
            <w:pPr>
              <w:spacing w:after="120"/>
              <w:ind w:right="-82"/>
              <w:jc w:val="center"/>
              <w:rPr>
                <w:sz w:val="20"/>
                <w:szCs w:val="20"/>
              </w:rPr>
            </w:pPr>
            <w:r w:rsidRPr="004D7323">
              <w:rPr>
                <w:sz w:val="20"/>
                <w:szCs w:val="20"/>
              </w:rPr>
              <w:t>10,5</w:t>
            </w:r>
          </w:p>
        </w:tc>
      </w:tr>
      <w:tr w:rsidR="00204108" w:rsidRPr="000026CA">
        <w:tc>
          <w:tcPr>
            <w:tcW w:w="3168" w:type="dxa"/>
          </w:tcPr>
          <w:p w:rsidR="00204108" w:rsidRPr="004D7323" w:rsidRDefault="00204108" w:rsidP="00204108">
            <w:pPr>
              <w:spacing w:after="120"/>
              <w:ind w:right="-82"/>
              <w:jc w:val="both"/>
              <w:rPr>
                <w:sz w:val="20"/>
                <w:szCs w:val="20"/>
              </w:rPr>
            </w:pPr>
            <w:r w:rsidRPr="004D7323">
              <w:rPr>
                <w:sz w:val="20"/>
                <w:szCs w:val="20"/>
              </w:rPr>
              <w:t>Смертность</w:t>
            </w:r>
          </w:p>
        </w:tc>
        <w:tc>
          <w:tcPr>
            <w:tcW w:w="1114" w:type="dxa"/>
          </w:tcPr>
          <w:p w:rsidR="00204108" w:rsidRPr="004D7323" w:rsidRDefault="00204108" w:rsidP="00204108">
            <w:pPr>
              <w:spacing w:after="120"/>
              <w:ind w:right="-82"/>
              <w:jc w:val="center"/>
              <w:rPr>
                <w:sz w:val="20"/>
                <w:szCs w:val="20"/>
              </w:rPr>
            </w:pPr>
            <w:r w:rsidRPr="004D7323">
              <w:rPr>
                <w:sz w:val="20"/>
                <w:szCs w:val="20"/>
              </w:rPr>
              <w:t>11,0</w:t>
            </w:r>
          </w:p>
        </w:tc>
        <w:tc>
          <w:tcPr>
            <w:tcW w:w="1114" w:type="dxa"/>
          </w:tcPr>
          <w:p w:rsidR="00204108" w:rsidRPr="004D7323" w:rsidRDefault="00204108" w:rsidP="00204108">
            <w:pPr>
              <w:spacing w:after="120"/>
              <w:ind w:right="-82"/>
              <w:jc w:val="center"/>
              <w:rPr>
                <w:sz w:val="20"/>
                <w:szCs w:val="20"/>
              </w:rPr>
            </w:pPr>
            <w:r w:rsidRPr="004D7323">
              <w:rPr>
                <w:sz w:val="20"/>
                <w:szCs w:val="20"/>
              </w:rPr>
              <w:t>11,3</w:t>
            </w:r>
          </w:p>
        </w:tc>
        <w:tc>
          <w:tcPr>
            <w:tcW w:w="1115" w:type="dxa"/>
          </w:tcPr>
          <w:p w:rsidR="00204108" w:rsidRPr="004D7323" w:rsidRDefault="00204108" w:rsidP="00204108">
            <w:pPr>
              <w:spacing w:after="120"/>
              <w:ind w:right="-82"/>
              <w:jc w:val="center"/>
              <w:rPr>
                <w:sz w:val="20"/>
                <w:szCs w:val="20"/>
              </w:rPr>
            </w:pPr>
            <w:r w:rsidRPr="004D7323">
              <w:rPr>
                <w:sz w:val="20"/>
                <w:szCs w:val="20"/>
              </w:rPr>
              <w:t>11,2</w:t>
            </w:r>
          </w:p>
        </w:tc>
        <w:tc>
          <w:tcPr>
            <w:tcW w:w="1114" w:type="dxa"/>
          </w:tcPr>
          <w:p w:rsidR="00204108" w:rsidRPr="004D7323" w:rsidRDefault="00204108" w:rsidP="00204108">
            <w:pPr>
              <w:spacing w:after="120"/>
              <w:ind w:right="-82"/>
              <w:jc w:val="center"/>
              <w:rPr>
                <w:sz w:val="20"/>
                <w:szCs w:val="20"/>
              </w:rPr>
            </w:pPr>
            <w:r w:rsidRPr="004D7323">
              <w:rPr>
                <w:sz w:val="20"/>
                <w:szCs w:val="20"/>
              </w:rPr>
              <w:t>15,0</w:t>
            </w:r>
          </w:p>
        </w:tc>
        <w:tc>
          <w:tcPr>
            <w:tcW w:w="1114" w:type="dxa"/>
          </w:tcPr>
          <w:p w:rsidR="00204108" w:rsidRPr="004D7323" w:rsidRDefault="00204108" w:rsidP="00204108">
            <w:pPr>
              <w:spacing w:after="120"/>
              <w:ind w:right="-82"/>
              <w:jc w:val="center"/>
              <w:rPr>
                <w:sz w:val="20"/>
                <w:szCs w:val="20"/>
              </w:rPr>
            </w:pPr>
            <w:r w:rsidRPr="004D7323">
              <w:rPr>
                <w:sz w:val="20"/>
                <w:szCs w:val="20"/>
              </w:rPr>
              <w:t>15,4</w:t>
            </w:r>
          </w:p>
        </w:tc>
        <w:tc>
          <w:tcPr>
            <w:tcW w:w="1115" w:type="dxa"/>
          </w:tcPr>
          <w:p w:rsidR="00204108" w:rsidRPr="004D7323" w:rsidRDefault="00204108" w:rsidP="00204108">
            <w:pPr>
              <w:spacing w:after="120"/>
              <w:ind w:right="-82"/>
              <w:jc w:val="center"/>
              <w:rPr>
                <w:sz w:val="20"/>
                <w:szCs w:val="20"/>
              </w:rPr>
            </w:pPr>
            <w:r w:rsidRPr="004D7323">
              <w:rPr>
                <w:sz w:val="20"/>
                <w:szCs w:val="20"/>
              </w:rPr>
              <w:t>16,2</w:t>
            </w:r>
          </w:p>
        </w:tc>
      </w:tr>
    </w:tbl>
    <w:p w:rsidR="00204108" w:rsidRPr="000026CA" w:rsidRDefault="00204108" w:rsidP="00204108">
      <w:pPr>
        <w:ind w:right="-79" w:firstLine="709"/>
        <w:jc w:val="both"/>
        <w:rPr>
          <w:sz w:val="22"/>
          <w:szCs w:val="22"/>
        </w:rPr>
      </w:pPr>
      <w:r w:rsidRPr="000026CA">
        <w:rPr>
          <w:b/>
          <w:sz w:val="22"/>
          <w:szCs w:val="22"/>
        </w:rPr>
        <w:t xml:space="preserve">Диаграмма 2. </w:t>
      </w:r>
      <w:r w:rsidRPr="000026CA">
        <w:rPr>
          <w:sz w:val="22"/>
          <w:szCs w:val="22"/>
        </w:rPr>
        <w:t>Структура отдельных видов травматизма у детей до 14 лет. Виды травматизма: бытовой - 35,2%, уличный – 48,3%, школьный – 12,5%, спортивный – 2,7%, транспортный – 1,3%.</w:t>
      </w:r>
    </w:p>
    <w:p w:rsidR="00204108" w:rsidRPr="000026CA" w:rsidRDefault="00204108" w:rsidP="00204108">
      <w:pPr>
        <w:ind w:right="-79" w:firstLine="709"/>
        <w:jc w:val="both"/>
        <w:rPr>
          <w:sz w:val="22"/>
          <w:szCs w:val="22"/>
        </w:rPr>
      </w:pPr>
      <w:r w:rsidRPr="000026CA">
        <w:rPr>
          <w:b/>
          <w:sz w:val="22"/>
          <w:szCs w:val="22"/>
        </w:rPr>
        <w:t xml:space="preserve">Диаграмма 3. </w:t>
      </w:r>
      <w:r w:rsidRPr="000026CA">
        <w:rPr>
          <w:sz w:val="22"/>
          <w:szCs w:val="22"/>
        </w:rPr>
        <w:t>Число</w:t>
      </w:r>
      <w:r w:rsidRPr="000026CA">
        <w:rPr>
          <w:b/>
          <w:sz w:val="22"/>
          <w:szCs w:val="22"/>
        </w:rPr>
        <w:t xml:space="preserve"> </w:t>
      </w:r>
      <w:r w:rsidRPr="000026CA">
        <w:rPr>
          <w:sz w:val="22"/>
          <w:szCs w:val="22"/>
        </w:rPr>
        <w:t>психических болезней и расстройств поведения, выявленных на 100 тыс. населения с диагнозом, установленным впервые в жизни: Российская Федерация – 77,7случаев, Ставропольский край – 73,9 случаев, Краснодарский край – 28,0 случаев, Ростовская область – 118,0 случаев, Волгоградская область – 39,7 случаев.</w:t>
      </w:r>
    </w:p>
    <w:p w:rsidR="00204108" w:rsidRPr="00CD288B" w:rsidRDefault="00204108" w:rsidP="00204108">
      <w:pPr>
        <w:ind w:right="-79" w:firstLine="709"/>
        <w:jc w:val="both"/>
      </w:pPr>
      <w:r w:rsidRPr="00CD288B">
        <w:t xml:space="preserve">РЕКОМЕНДУЕМАЯ ЛИТЕРАТУРА: </w:t>
      </w:r>
    </w:p>
    <w:p w:rsidR="00204108" w:rsidRPr="004D7323" w:rsidRDefault="00204108" w:rsidP="004D7323">
      <w:pPr>
        <w:numPr>
          <w:ilvl w:val="0"/>
          <w:numId w:val="67"/>
        </w:numPr>
        <w:autoSpaceDE w:val="0"/>
        <w:autoSpaceDN w:val="0"/>
        <w:adjustRightInd w:val="0"/>
        <w:jc w:val="both"/>
        <w:rPr>
          <w:sz w:val="20"/>
          <w:szCs w:val="20"/>
        </w:rPr>
      </w:pPr>
      <w:r w:rsidRPr="004D7323">
        <w:rPr>
          <w:sz w:val="20"/>
          <w:szCs w:val="20"/>
        </w:rPr>
        <w:t>Лисицын Ю.П. Общественное здоровье и здравоохранение. М, 2002.</w:t>
      </w:r>
    </w:p>
    <w:p w:rsidR="00204108" w:rsidRPr="004D7323" w:rsidRDefault="00204108" w:rsidP="004D7323">
      <w:pPr>
        <w:numPr>
          <w:ilvl w:val="0"/>
          <w:numId w:val="67"/>
        </w:numPr>
        <w:autoSpaceDE w:val="0"/>
        <w:autoSpaceDN w:val="0"/>
        <w:adjustRightInd w:val="0"/>
        <w:jc w:val="both"/>
        <w:rPr>
          <w:sz w:val="20"/>
          <w:szCs w:val="20"/>
        </w:rPr>
      </w:pPr>
      <w:r w:rsidRPr="004D7323">
        <w:rPr>
          <w:sz w:val="20"/>
          <w:szCs w:val="20"/>
        </w:rPr>
        <w:t>Лисицын Ю.П. Социальная гигиена (медицина) и организация здравоохранения. Казань, 1999, с. 288 - 289</w:t>
      </w:r>
    </w:p>
    <w:p w:rsidR="00204108" w:rsidRPr="004D7323" w:rsidRDefault="00204108" w:rsidP="004D7323">
      <w:pPr>
        <w:numPr>
          <w:ilvl w:val="0"/>
          <w:numId w:val="67"/>
        </w:numPr>
        <w:autoSpaceDE w:val="0"/>
        <w:autoSpaceDN w:val="0"/>
        <w:adjustRightInd w:val="0"/>
        <w:jc w:val="both"/>
        <w:rPr>
          <w:sz w:val="20"/>
          <w:szCs w:val="20"/>
        </w:rPr>
      </w:pPr>
      <w:r w:rsidRPr="004D7323">
        <w:rPr>
          <w:sz w:val="20"/>
          <w:szCs w:val="20"/>
        </w:rPr>
        <w:t>Серенко А.Ф., Ермаков В.В. Социальная гигиена и организация здравоохранения, М,  1984, с.113 - 122.</w:t>
      </w:r>
    </w:p>
    <w:p w:rsidR="00204108" w:rsidRPr="004D7323" w:rsidRDefault="00204108" w:rsidP="004D7323">
      <w:pPr>
        <w:numPr>
          <w:ilvl w:val="0"/>
          <w:numId w:val="67"/>
        </w:numPr>
        <w:autoSpaceDE w:val="0"/>
        <w:autoSpaceDN w:val="0"/>
        <w:adjustRightInd w:val="0"/>
        <w:jc w:val="both"/>
        <w:rPr>
          <w:sz w:val="20"/>
          <w:szCs w:val="20"/>
        </w:rPr>
      </w:pPr>
      <w:r w:rsidRPr="004D7323">
        <w:rPr>
          <w:sz w:val="20"/>
          <w:szCs w:val="20"/>
        </w:rPr>
        <w:t xml:space="preserve">Юрьев В.К., Куценко Г.И.  Общественное здоровье и здравоохранение. С-П, 2000, с. 186 - 191. </w:t>
      </w:r>
    </w:p>
    <w:p w:rsidR="00204108" w:rsidRPr="004D7323" w:rsidRDefault="00204108" w:rsidP="004D7323">
      <w:pPr>
        <w:numPr>
          <w:ilvl w:val="0"/>
          <w:numId w:val="67"/>
        </w:numPr>
        <w:autoSpaceDE w:val="0"/>
        <w:autoSpaceDN w:val="0"/>
        <w:adjustRightInd w:val="0"/>
        <w:jc w:val="both"/>
        <w:rPr>
          <w:sz w:val="20"/>
          <w:szCs w:val="20"/>
        </w:rPr>
      </w:pPr>
      <w:r w:rsidRPr="004D7323">
        <w:rPr>
          <w:sz w:val="20"/>
          <w:szCs w:val="20"/>
        </w:rPr>
        <w:t>Зайцев В.М. и соавт. Прикладная медицинская статистика. С.-П., 2003.</w:t>
      </w:r>
    </w:p>
    <w:p w:rsidR="00204108" w:rsidRPr="004D7323" w:rsidRDefault="00204108" w:rsidP="004D7323">
      <w:pPr>
        <w:numPr>
          <w:ilvl w:val="0"/>
          <w:numId w:val="67"/>
        </w:numPr>
        <w:autoSpaceDE w:val="0"/>
        <w:autoSpaceDN w:val="0"/>
        <w:adjustRightInd w:val="0"/>
        <w:jc w:val="both"/>
        <w:rPr>
          <w:sz w:val="20"/>
          <w:szCs w:val="20"/>
        </w:rPr>
      </w:pPr>
      <w:r w:rsidRPr="004D7323">
        <w:rPr>
          <w:sz w:val="20"/>
          <w:szCs w:val="20"/>
        </w:rPr>
        <w:t>Общественное здоровье и здравоохранение. Под ред. В.А. Миняева, Н.И. Вишнякова  М. «МЕДпресс-информ».,  2002.</w:t>
      </w:r>
    </w:p>
    <w:p w:rsidR="00204108" w:rsidRPr="00CD288B" w:rsidRDefault="00204108" w:rsidP="00204108">
      <w:pPr>
        <w:spacing w:after="120"/>
        <w:ind w:right="-82" w:firstLine="708"/>
        <w:jc w:val="both"/>
      </w:pPr>
    </w:p>
    <w:p w:rsidR="00204108" w:rsidRPr="00CD288B" w:rsidRDefault="00204108" w:rsidP="004D7323">
      <w:pPr>
        <w:spacing w:after="120"/>
        <w:ind w:right="-82"/>
        <w:jc w:val="both"/>
      </w:pPr>
      <w:r w:rsidRPr="00CD288B">
        <w:rPr>
          <w:b/>
        </w:rPr>
        <w:t>ТЕМА 3</w:t>
      </w:r>
      <w:r w:rsidRPr="004D7323">
        <w:rPr>
          <w:b/>
          <w:sz w:val="22"/>
          <w:szCs w:val="22"/>
        </w:rPr>
        <w:t>.  СРЕДНИЕ ВЕЛИЧИНЫ,  МЕТОДИКА ИХ ВЫЧИСЛЕНИЯ И ОЦЕНКА ДОСТОВЕРНОСТИ</w:t>
      </w:r>
    </w:p>
    <w:p w:rsidR="00204108" w:rsidRPr="004D7323" w:rsidRDefault="00204108" w:rsidP="00204108">
      <w:pPr>
        <w:jc w:val="both"/>
        <w:rPr>
          <w:sz w:val="22"/>
          <w:szCs w:val="22"/>
        </w:rPr>
      </w:pPr>
      <w:r w:rsidRPr="004D7323">
        <w:rPr>
          <w:b/>
          <w:sz w:val="22"/>
          <w:szCs w:val="22"/>
        </w:rPr>
        <w:t>ЦЕЛЬ ЗАНЯТИЯ:</w:t>
      </w:r>
      <w:r w:rsidRPr="004D7323">
        <w:rPr>
          <w:sz w:val="22"/>
          <w:szCs w:val="22"/>
        </w:rPr>
        <w:t xml:space="preserve"> Овладеть основами вариационной статистики, навыками вычисления и оценки достоверности средних величин</w:t>
      </w:r>
    </w:p>
    <w:p w:rsidR="00204108" w:rsidRPr="004D7323" w:rsidRDefault="00204108" w:rsidP="00204108">
      <w:pPr>
        <w:spacing w:after="120"/>
        <w:jc w:val="both"/>
        <w:rPr>
          <w:sz w:val="22"/>
          <w:szCs w:val="22"/>
        </w:rPr>
      </w:pPr>
      <w:r w:rsidRPr="004D7323">
        <w:rPr>
          <w:b/>
          <w:caps/>
          <w:sz w:val="22"/>
          <w:szCs w:val="22"/>
        </w:rPr>
        <w:t>Методика проведения занятия:</w:t>
      </w:r>
      <w:r w:rsidRPr="004D7323">
        <w:rPr>
          <w:caps/>
          <w:sz w:val="22"/>
          <w:szCs w:val="22"/>
        </w:rPr>
        <w:t xml:space="preserve"> </w:t>
      </w:r>
      <w:r w:rsidRPr="004D7323">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вычисляют средние величины и оценивают их достоверность. В конце занятия преподаватель проверяет самостоятельную работу студентов.</w:t>
      </w:r>
    </w:p>
    <w:p w:rsidR="00204108" w:rsidRPr="004D7323" w:rsidRDefault="00204108" w:rsidP="00204108">
      <w:pPr>
        <w:ind w:right="-79" w:firstLine="709"/>
        <w:jc w:val="both"/>
        <w:rPr>
          <w:b/>
          <w:caps/>
          <w:sz w:val="22"/>
          <w:szCs w:val="22"/>
        </w:rPr>
      </w:pPr>
      <w:r w:rsidRPr="004D7323">
        <w:rPr>
          <w:b/>
          <w:caps/>
          <w:sz w:val="22"/>
          <w:szCs w:val="22"/>
        </w:rPr>
        <w:t>КОНТРОЛЬНЫЕ ВОПРОСЫ:</w:t>
      </w:r>
    </w:p>
    <w:p w:rsidR="00204108" w:rsidRPr="00607BD7" w:rsidRDefault="00204108" w:rsidP="00204108">
      <w:pPr>
        <w:numPr>
          <w:ilvl w:val="0"/>
          <w:numId w:val="70"/>
        </w:numPr>
        <w:autoSpaceDE w:val="0"/>
        <w:autoSpaceDN w:val="0"/>
        <w:adjustRightInd w:val="0"/>
        <w:rPr>
          <w:sz w:val="20"/>
          <w:szCs w:val="20"/>
        </w:rPr>
      </w:pPr>
      <w:r w:rsidRPr="00607BD7">
        <w:rPr>
          <w:sz w:val="20"/>
          <w:szCs w:val="20"/>
        </w:rPr>
        <w:t>Что представляет собой вариационный ряд, какие виды вариационных рядов выделяют в статистике, каковы элементы вариационного ряда.</w:t>
      </w:r>
    </w:p>
    <w:p w:rsidR="00204108" w:rsidRPr="00607BD7" w:rsidRDefault="00204108" w:rsidP="00204108">
      <w:pPr>
        <w:widowControl/>
        <w:numPr>
          <w:ilvl w:val="0"/>
          <w:numId w:val="70"/>
        </w:numPr>
        <w:jc w:val="both"/>
        <w:rPr>
          <w:sz w:val="20"/>
          <w:szCs w:val="20"/>
        </w:rPr>
      </w:pPr>
      <w:r w:rsidRPr="00607BD7">
        <w:rPr>
          <w:sz w:val="20"/>
          <w:szCs w:val="20"/>
        </w:rPr>
        <w:t>Что такое средние величины, возможности их использования в медицине и практической деятельности врача.</w:t>
      </w:r>
    </w:p>
    <w:p w:rsidR="00204108" w:rsidRPr="00607BD7" w:rsidRDefault="00204108" w:rsidP="00204108">
      <w:pPr>
        <w:widowControl/>
        <w:numPr>
          <w:ilvl w:val="0"/>
          <w:numId w:val="70"/>
        </w:numPr>
        <w:jc w:val="both"/>
        <w:rPr>
          <w:sz w:val="20"/>
          <w:szCs w:val="20"/>
        </w:rPr>
      </w:pPr>
      <w:r w:rsidRPr="00607BD7">
        <w:rPr>
          <w:sz w:val="20"/>
          <w:szCs w:val="20"/>
        </w:rPr>
        <w:t>Виды средних величин: мода, медиана, средняя арифметическая</w:t>
      </w:r>
    </w:p>
    <w:p w:rsidR="00204108" w:rsidRPr="00607BD7" w:rsidRDefault="00204108" w:rsidP="00204108">
      <w:pPr>
        <w:widowControl/>
        <w:numPr>
          <w:ilvl w:val="0"/>
          <w:numId w:val="70"/>
        </w:numPr>
        <w:jc w:val="both"/>
        <w:rPr>
          <w:sz w:val="20"/>
          <w:szCs w:val="20"/>
        </w:rPr>
      </w:pPr>
      <w:r w:rsidRPr="00607BD7">
        <w:rPr>
          <w:sz w:val="20"/>
          <w:szCs w:val="20"/>
        </w:rPr>
        <w:t>Методика вычисления средней арифметической и параметров, характеризующих среднюю.</w:t>
      </w:r>
    </w:p>
    <w:p w:rsidR="00204108" w:rsidRPr="00607BD7" w:rsidRDefault="00204108" w:rsidP="00204108">
      <w:pPr>
        <w:widowControl/>
        <w:numPr>
          <w:ilvl w:val="0"/>
          <w:numId w:val="70"/>
        </w:numPr>
        <w:jc w:val="both"/>
        <w:rPr>
          <w:sz w:val="20"/>
          <w:szCs w:val="20"/>
        </w:rPr>
      </w:pPr>
      <w:r w:rsidRPr="00607BD7">
        <w:rPr>
          <w:sz w:val="20"/>
          <w:szCs w:val="20"/>
        </w:rPr>
        <w:t>Какие математические законы позволяют теоретически обосновать достоверность статистических данных.</w:t>
      </w:r>
    </w:p>
    <w:p w:rsidR="00204108" w:rsidRPr="00607BD7" w:rsidRDefault="00204108" w:rsidP="00204108">
      <w:pPr>
        <w:widowControl/>
        <w:numPr>
          <w:ilvl w:val="0"/>
          <w:numId w:val="70"/>
        </w:numPr>
        <w:jc w:val="both"/>
        <w:rPr>
          <w:sz w:val="20"/>
          <w:szCs w:val="20"/>
        </w:rPr>
      </w:pPr>
      <w:r w:rsidRPr="00607BD7">
        <w:rPr>
          <w:sz w:val="20"/>
          <w:szCs w:val="20"/>
        </w:rPr>
        <w:t>Как определить среднюю ошибку средней величины.</w:t>
      </w:r>
    </w:p>
    <w:p w:rsidR="00204108" w:rsidRPr="00607BD7" w:rsidRDefault="00204108" w:rsidP="00204108">
      <w:pPr>
        <w:widowControl/>
        <w:numPr>
          <w:ilvl w:val="0"/>
          <w:numId w:val="70"/>
        </w:numPr>
        <w:jc w:val="both"/>
        <w:rPr>
          <w:sz w:val="20"/>
          <w:szCs w:val="20"/>
        </w:rPr>
      </w:pPr>
      <w:r w:rsidRPr="00607BD7">
        <w:rPr>
          <w:sz w:val="20"/>
          <w:szCs w:val="20"/>
        </w:rPr>
        <w:t>Что понимается под доверительной границей производных величин.</w:t>
      </w:r>
    </w:p>
    <w:p w:rsidR="00204108" w:rsidRPr="00607BD7" w:rsidRDefault="00204108" w:rsidP="00204108">
      <w:pPr>
        <w:widowControl/>
        <w:numPr>
          <w:ilvl w:val="0"/>
          <w:numId w:val="70"/>
        </w:numPr>
        <w:jc w:val="both"/>
        <w:rPr>
          <w:sz w:val="20"/>
          <w:szCs w:val="20"/>
        </w:rPr>
      </w:pPr>
      <w:r w:rsidRPr="00607BD7">
        <w:rPr>
          <w:sz w:val="20"/>
          <w:szCs w:val="20"/>
        </w:rPr>
        <w:t xml:space="preserve">Оценка достоверности различий средних величин при помощи доверительного коэффициента </w:t>
      </w:r>
      <w:r w:rsidRPr="00607BD7">
        <w:rPr>
          <w:sz w:val="20"/>
          <w:szCs w:val="20"/>
          <w:lang w:val="en-US"/>
        </w:rPr>
        <w:t>t</w:t>
      </w:r>
      <w:r w:rsidRPr="00607BD7">
        <w:rPr>
          <w:sz w:val="20"/>
          <w:szCs w:val="20"/>
        </w:rPr>
        <w:t>.</w:t>
      </w:r>
    </w:p>
    <w:p w:rsidR="00204108" w:rsidRPr="00A31577" w:rsidRDefault="00204108" w:rsidP="00204108">
      <w:pPr>
        <w:widowControl/>
        <w:numPr>
          <w:ilvl w:val="0"/>
          <w:numId w:val="70"/>
        </w:numPr>
        <w:jc w:val="both"/>
        <w:rPr>
          <w:sz w:val="22"/>
          <w:szCs w:val="22"/>
        </w:rPr>
      </w:pPr>
      <w:r w:rsidRPr="00607BD7">
        <w:rPr>
          <w:sz w:val="20"/>
          <w:szCs w:val="20"/>
        </w:rPr>
        <w:t>Оценка критерия достоверности при больших и малых выборках</w:t>
      </w:r>
      <w:r w:rsidRPr="00A31577">
        <w:rPr>
          <w:sz w:val="22"/>
          <w:szCs w:val="22"/>
        </w:rPr>
        <w:t>.</w:t>
      </w:r>
    </w:p>
    <w:p w:rsidR="00204108" w:rsidRPr="004D7323" w:rsidRDefault="00204108" w:rsidP="004D7323">
      <w:pPr>
        <w:ind w:right="-79" w:firstLine="709"/>
        <w:jc w:val="center"/>
        <w:rPr>
          <w:b/>
          <w:caps/>
          <w:sz w:val="22"/>
          <w:szCs w:val="22"/>
        </w:rPr>
      </w:pPr>
      <w:r w:rsidRPr="004D7323">
        <w:rPr>
          <w:b/>
          <w:caps/>
          <w:sz w:val="22"/>
          <w:szCs w:val="22"/>
        </w:rPr>
        <w:t>Краткое содержание темы:</w:t>
      </w:r>
    </w:p>
    <w:p w:rsidR="00204108" w:rsidRPr="004D7323" w:rsidRDefault="00204108" w:rsidP="00204108">
      <w:pPr>
        <w:shd w:val="clear" w:color="auto" w:fill="FFFFFF"/>
        <w:ind w:left="2" w:right="77" w:firstLine="319"/>
        <w:jc w:val="both"/>
        <w:rPr>
          <w:sz w:val="22"/>
          <w:szCs w:val="22"/>
        </w:rPr>
      </w:pPr>
      <w:r w:rsidRPr="004D7323">
        <w:rPr>
          <w:sz w:val="22"/>
          <w:szCs w:val="22"/>
        </w:rPr>
        <w:t xml:space="preserve">В медико-социальных исследованиях наряду с абсолютными и относительными широко используются средние величины. Средняя величина – это совокупная обобщающая характеристика количественных признаков, она обычно обозначается буквой М или Х. </w:t>
      </w:r>
      <w:r w:rsidRPr="004D7323">
        <w:rPr>
          <w:color w:val="000000"/>
          <w:sz w:val="22"/>
          <w:szCs w:val="22"/>
        </w:rPr>
        <w:t>Средние величины существенно отличаются от статистических коэффициентов:</w:t>
      </w:r>
    </w:p>
    <w:p w:rsidR="00204108" w:rsidRPr="004D7323" w:rsidRDefault="00204108" w:rsidP="00204108">
      <w:pPr>
        <w:shd w:val="clear" w:color="auto" w:fill="FFFFFF"/>
        <w:tabs>
          <w:tab w:val="left" w:pos="586"/>
        </w:tabs>
        <w:ind w:left="2" w:firstLine="319"/>
        <w:jc w:val="both"/>
        <w:rPr>
          <w:sz w:val="22"/>
          <w:szCs w:val="22"/>
        </w:rPr>
      </w:pPr>
      <w:r w:rsidRPr="004D7323">
        <w:rPr>
          <w:color w:val="000000"/>
          <w:sz w:val="22"/>
          <w:szCs w:val="22"/>
        </w:rPr>
        <w:t>1.</w:t>
      </w:r>
      <w:r w:rsidRPr="004D7323">
        <w:rPr>
          <w:color w:val="000000"/>
          <w:sz w:val="22"/>
          <w:szCs w:val="22"/>
        </w:rPr>
        <w:tab/>
        <w:t>Коэффициенты характеризуют признак, встречающийся только у некоторой части статистического коллектива, так называемый альтернативный признак, который может иметь место или не иметь место  (рождение, смерть, заболевание, инвалидность).</w:t>
      </w:r>
    </w:p>
    <w:p w:rsidR="00204108" w:rsidRPr="004D7323" w:rsidRDefault="00204108" w:rsidP="00204108">
      <w:pPr>
        <w:shd w:val="clear" w:color="auto" w:fill="FFFFFF"/>
        <w:ind w:left="14" w:right="67" w:firstLine="314"/>
        <w:jc w:val="both"/>
        <w:rPr>
          <w:sz w:val="22"/>
          <w:szCs w:val="22"/>
        </w:rPr>
      </w:pPr>
      <w:r w:rsidRPr="004D7323">
        <w:rPr>
          <w:color w:val="000000"/>
          <w:sz w:val="22"/>
          <w:szCs w:val="22"/>
        </w:rPr>
        <w:t>Средние величины охватывают признаки, присущие всем членам коллектива, но в разной степени (вес, рост, дни лечения в больнице).</w:t>
      </w:r>
    </w:p>
    <w:p w:rsidR="00204108" w:rsidRPr="004D7323" w:rsidRDefault="00204108" w:rsidP="00204108">
      <w:pPr>
        <w:shd w:val="clear" w:color="auto" w:fill="FFFFFF"/>
        <w:tabs>
          <w:tab w:val="left" w:pos="586"/>
        </w:tabs>
        <w:ind w:left="2" w:firstLine="319"/>
        <w:jc w:val="both"/>
        <w:rPr>
          <w:sz w:val="22"/>
          <w:szCs w:val="22"/>
        </w:rPr>
      </w:pPr>
      <w:r w:rsidRPr="004D7323">
        <w:rPr>
          <w:color w:val="000000"/>
          <w:sz w:val="22"/>
          <w:szCs w:val="22"/>
        </w:rPr>
        <w:t>2.</w:t>
      </w:r>
      <w:r w:rsidRPr="004D7323">
        <w:rPr>
          <w:color w:val="000000"/>
          <w:sz w:val="22"/>
          <w:szCs w:val="22"/>
        </w:rPr>
        <w:tab/>
        <w:t>Коэффициенты применяются для измерения качественных признаков. Средние величины — для варьирующих количественных признаков.</w:t>
      </w:r>
    </w:p>
    <w:p w:rsidR="00204108" w:rsidRPr="004D7323" w:rsidRDefault="00204108" w:rsidP="00204108">
      <w:pPr>
        <w:shd w:val="clear" w:color="auto" w:fill="FFFFFF"/>
        <w:ind w:left="19" w:right="58" w:firstLine="312"/>
        <w:jc w:val="both"/>
        <w:rPr>
          <w:sz w:val="22"/>
          <w:szCs w:val="22"/>
        </w:rPr>
      </w:pPr>
      <w:r w:rsidRPr="004D7323">
        <w:rPr>
          <w:color w:val="000000"/>
          <w:sz w:val="22"/>
          <w:szCs w:val="22"/>
        </w:rPr>
        <w:t>Применение средних величин в медико-социальных исследо</w:t>
      </w:r>
      <w:r w:rsidRPr="004D7323">
        <w:rPr>
          <w:color w:val="000000"/>
          <w:sz w:val="22"/>
          <w:szCs w:val="22"/>
        </w:rPr>
        <w:softHyphen/>
        <w:t>ваниях широко используется при изучении физического раз</w:t>
      </w:r>
      <w:r w:rsidRPr="004D7323">
        <w:rPr>
          <w:color w:val="000000"/>
          <w:sz w:val="22"/>
          <w:szCs w:val="22"/>
        </w:rPr>
        <w:softHyphen/>
        <w:t>вития. Кроме того, средние величины применяются:</w:t>
      </w:r>
    </w:p>
    <w:p w:rsidR="00204108" w:rsidRPr="004D7323" w:rsidRDefault="00204108" w:rsidP="00204108">
      <w:pPr>
        <w:shd w:val="clear" w:color="auto" w:fill="FFFFFF"/>
        <w:ind w:left="19" w:right="53" w:firstLine="336"/>
        <w:jc w:val="both"/>
        <w:rPr>
          <w:sz w:val="22"/>
          <w:szCs w:val="22"/>
        </w:rPr>
      </w:pPr>
      <w:r w:rsidRPr="004D7323">
        <w:rPr>
          <w:color w:val="000000"/>
          <w:sz w:val="22"/>
          <w:szCs w:val="22"/>
        </w:rPr>
        <w:t>1. Для характеристики организации работы лечебно-профи</w:t>
      </w:r>
      <w:r w:rsidRPr="004D7323">
        <w:rPr>
          <w:color w:val="000000"/>
          <w:sz w:val="22"/>
          <w:szCs w:val="22"/>
        </w:rPr>
        <w:softHyphen/>
        <w:t>лактических учреждений и оценки их деятельности:</w:t>
      </w:r>
    </w:p>
    <w:p w:rsidR="00204108" w:rsidRPr="004D7323" w:rsidRDefault="00204108" w:rsidP="00204108">
      <w:pPr>
        <w:shd w:val="clear" w:color="auto" w:fill="FFFFFF"/>
        <w:tabs>
          <w:tab w:val="left" w:pos="665"/>
        </w:tabs>
        <w:ind w:left="26" w:firstLine="319"/>
        <w:jc w:val="both"/>
        <w:rPr>
          <w:sz w:val="22"/>
          <w:szCs w:val="22"/>
        </w:rPr>
      </w:pPr>
      <w:r w:rsidRPr="004D7323">
        <w:rPr>
          <w:color w:val="000000"/>
          <w:sz w:val="22"/>
          <w:szCs w:val="22"/>
        </w:rPr>
        <w:t>а)</w:t>
      </w:r>
      <w:r w:rsidRPr="004D7323">
        <w:rPr>
          <w:color w:val="000000"/>
          <w:sz w:val="22"/>
          <w:szCs w:val="22"/>
        </w:rPr>
        <w:tab/>
        <w:t>в поликлинике: показатели нагрузки врачей, посещаемость поликлиники, среднее число посещений на 1-м году жизни, среднее число детей на участке, среднее число посещений при определенном заболевании и т. д.;</w:t>
      </w:r>
    </w:p>
    <w:p w:rsidR="00204108" w:rsidRPr="004D7323" w:rsidRDefault="00204108" w:rsidP="00204108">
      <w:pPr>
        <w:shd w:val="clear" w:color="auto" w:fill="FFFFFF"/>
        <w:tabs>
          <w:tab w:val="left" w:pos="665"/>
        </w:tabs>
        <w:ind w:left="26" w:firstLine="319"/>
        <w:rPr>
          <w:sz w:val="22"/>
          <w:szCs w:val="22"/>
        </w:rPr>
      </w:pPr>
      <w:r w:rsidRPr="004D7323">
        <w:rPr>
          <w:color w:val="000000"/>
          <w:sz w:val="22"/>
          <w:szCs w:val="22"/>
        </w:rPr>
        <w:t>б)</w:t>
      </w:r>
      <w:r w:rsidRPr="004D7323">
        <w:rPr>
          <w:color w:val="000000"/>
          <w:sz w:val="22"/>
          <w:szCs w:val="22"/>
        </w:rPr>
        <w:tab/>
        <w:t>в стационаре: среднее число дней работы койки в году; средняя длительность лечения при определенных заболеваниях и т. д.;</w:t>
      </w:r>
    </w:p>
    <w:p w:rsidR="00204108" w:rsidRPr="004D7323" w:rsidRDefault="00204108" w:rsidP="00204108">
      <w:pPr>
        <w:shd w:val="clear" w:color="auto" w:fill="FFFFFF"/>
        <w:tabs>
          <w:tab w:val="left" w:pos="665"/>
        </w:tabs>
        <w:spacing w:before="7"/>
        <w:ind w:left="26" w:firstLine="319"/>
        <w:jc w:val="both"/>
        <w:rPr>
          <w:sz w:val="22"/>
          <w:szCs w:val="22"/>
        </w:rPr>
      </w:pPr>
      <w:r w:rsidRPr="004D7323">
        <w:rPr>
          <w:color w:val="000000"/>
          <w:sz w:val="22"/>
          <w:szCs w:val="22"/>
        </w:rPr>
        <w:t>в)</w:t>
      </w:r>
      <w:r w:rsidRPr="004D7323">
        <w:rPr>
          <w:color w:val="000000"/>
          <w:sz w:val="22"/>
          <w:szCs w:val="22"/>
        </w:rPr>
        <w:tab/>
        <w:t>в органах санэпиднадзора: средняя площадь (или кубатура) на 1 человека, средние нормы питания (белки, жиры, углеводы, витамины, минеральные соли, калории) в дневном рационе возрастных групп у детей и взрослых и т. д.</w:t>
      </w:r>
    </w:p>
    <w:p w:rsidR="00204108" w:rsidRPr="004D7323" w:rsidRDefault="00204108" w:rsidP="00204108">
      <w:pPr>
        <w:shd w:val="clear" w:color="auto" w:fill="FFFFFF"/>
        <w:spacing w:before="2"/>
        <w:ind w:left="48" w:right="29" w:firstLine="295"/>
        <w:jc w:val="both"/>
        <w:rPr>
          <w:sz w:val="22"/>
          <w:szCs w:val="22"/>
        </w:rPr>
      </w:pPr>
      <w:r w:rsidRPr="004D7323">
        <w:rPr>
          <w:color w:val="000000"/>
          <w:sz w:val="22"/>
          <w:szCs w:val="22"/>
        </w:rPr>
        <w:t>2. Для определения медико-физиологических показателей орга</w:t>
      </w:r>
      <w:r w:rsidRPr="004D7323">
        <w:rPr>
          <w:color w:val="000000"/>
          <w:sz w:val="22"/>
          <w:szCs w:val="22"/>
        </w:rPr>
        <w:softHyphen/>
        <w:t>низма в норме и патологии в клинических и эксперименталь</w:t>
      </w:r>
      <w:r w:rsidRPr="004D7323">
        <w:rPr>
          <w:color w:val="000000"/>
          <w:sz w:val="22"/>
          <w:szCs w:val="22"/>
        </w:rPr>
        <w:softHyphen/>
        <w:t>ных исследованиях.</w:t>
      </w:r>
    </w:p>
    <w:p w:rsidR="00204108" w:rsidRPr="004D7323" w:rsidRDefault="00204108" w:rsidP="00204108">
      <w:pPr>
        <w:shd w:val="clear" w:color="auto" w:fill="FFFFFF"/>
        <w:tabs>
          <w:tab w:val="left" w:pos="586"/>
        </w:tabs>
        <w:spacing w:before="34"/>
        <w:ind w:left="2" w:firstLine="319"/>
        <w:rPr>
          <w:sz w:val="22"/>
          <w:szCs w:val="22"/>
        </w:rPr>
      </w:pPr>
      <w:r w:rsidRPr="004D7323">
        <w:rPr>
          <w:color w:val="000000"/>
          <w:sz w:val="22"/>
          <w:szCs w:val="22"/>
        </w:rPr>
        <w:t>3.</w:t>
      </w:r>
      <w:r w:rsidRPr="004D7323">
        <w:rPr>
          <w:color w:val="000000"/>
          <w:sz w:val="22"/>
          <w:szCs w:val="22"/>
        </w:rPr>
        <w:tab/>
        <w:t>В специальных демографических и медико-социальных исследованиях.</w:t>
      </w:r>
    </w:p>
    <w:p w:rsidR="00204108" w:rsidRPr="004D7323" w:rsidRDefault="00204108" w:rsidP="00204108">
      <w:pPr>
        <w:shd w:val="clear" w:color="auto" w:fill="FFFFFF"/>
        <w:spacing w:before="22"/>
        <w:ind w:left="53" w:right="14" w:firstLine="305"/>
        <w:jc w:val="both"/>
        <w:rPr>
          <w:sz w:val="22"/>
          <w:szCs w:val="22"/>
        </w:rPr>
      </w:pPr>
      <w:r w:rsidRPr="004D7323">
        <w:rPr>
          <w:color w:val="000000"/>
          <w:sz w:val="22"/>
          <w:szCs w:val="22"/>
        </w:rPr>
        <w:t>Для расчета средней величины необходимо построить вариационный ряд — т. е. ряд числовых измерений определенного признака, отличающихся по своей величине.</w:t>
      </w:r>
    </w:p>
    <w:p w:rsidR="00204108" w:rsidRPr="004D7323" w:rsidRDefault="00204108" w:rsidP="00204108">
      <w:pPr>
        <w:shd w:val="clear" w:color="auto" w:fill="FFFFFF"/>
        <w:ind w:left="384"/>
        <w:rPr>
          <w:sz w:val="22"/>
          <w:szCs w:val="22"/>
        </w:rPr>
      </w:pPr>
      <w:r w:rsidRPr="004D7323">
        <w:rPr>
          <w:color w:val="000000"/>
          <w:sz w:val="22"/>
          <w:szCs w:val="22"/>
        </w:rPr>
        <w:t>Вариационные ряды бывают следующих видов:</w:t>
      </w:r>
    </w:p>
    <w:p w:rsidR="00204108" w:rsidRPr="004D7323" w:rsidRDefault="00204108" w:rsidP="00204108">
      <w:pPr>
        <w:shd w:val="clear" w:color="auto" w:fill="FFFFFF"/>
        <w:tabs>
          <w:tab w:val="left" w:pos="696"/>
        </w:tabs>
        <w:spacing w:before="2"/>
        <w:ind w:left="374"/>
        <w:rPr>
          <w:sz w:val="22"/>
          <w:szCs w:val="22"/>
        </w:rPr>
      </w:pPr>
      <w:r w:rsidRPr="004D7323">
        <w:rPr>
          <w:color w:val="000000"/>
          <w:sz w:val="22"/>
          <w:szCs w:val="22"/>
        </w:rPr>
        <w:t>а)</w:t>
      </w:r>
      <w:r w:rsidRPr="004D7323">
        <w:rPr>
          <w:color w:val="000000"/>
          <w:sz w:val="22"/>
          <w:szCs w:val="22"/>
        </w:rPr>
        <w:tab/>
        <w:t>ранжированный, неранжированный;</w:t>
      </w:r>
    </w:p>
    <w:p w:rsidR="00204108" w:rsidRPr="004D7323" w:rsidRDefault="00204108" w:rsidP="00204108">
      <w:pPr>
        <w:shd w:val="clear" w:color="auto" w:fill="FFFFFF"/>
        <w:tabs>
          <w:tab w:val="left" w:pos="696"/>
        </w:tabs>
        <w:ind w:left="374"/>
        <w:rPr>
          <w:sz w:val="22"/>
          <w:szCs w:val="22"/>
        </w:rPr>
      </w:pPr>
      <w:r w:rsidRPr="004D7323">
        <w:rPr>
          <w:color w:val="000000"/>
          <w:sz w:val="22"/>
          <w:szCs w:val="22"/>
        </w:rPr>
        <w:t>б)</w:t>
      </w:r>
      <w:r w:rsidRPr="004D7323">
        <w:rPr>
          <w:color w:val="000000"/>
          <w:sz w:val="22"/>
          <w:szCs w:val="22"/>
        </w:rPr>
        <w:tab/>
        <w:t>сгруппированный, несгруппированный;</w:t>
      </w:r>
    </w:p>
    <w:p w:rsidR="00204108" w:rsidRPr="004D7323" w:rsidRDefault="00204108" w:rsidP="00204108">
      <w:pPr>
        <w:shd w:val="clear" w:color="auto" w:fill="FFFFFF"/>
        <w:tabs>
          <w:tab w:val="left" w:pos="696"/>
        </w:tabs>
        <w:ind w:left="374"/>
        <w:rPr>
          <w:sz w:val="22"/>
          <w:szCs w:val="22"/>
        </w:rPr>
      </w:pPr>
      <w:r w:rsidRPr="004D7323">
        <w:rPr>
          <w:color w:val="000000"/>
          <w:sz w:val="22"/>
          <w:szCs w:val="22"/>
        </w:rPr>
        <w:t>в)</w:t>
      </w:r>
      <w:r w:rsidRPr="004D7323">
        <w:rPr>
          <w:color w:val="000000"/>
          <w:sz w:val="22"/>
          <w:szCs w:val="22"/>
        </w:rPr>
        <w:tab/>
        <w:t>прерывный, непрерывный.</w:t>
      </w:r>
    </w:p>
    <w:p w:rsidR="00204108" w:rsidRPr="004D7323" w:rsidRDefault="00204108" w:rsidP="00204108">
      <w:pPr>
        <w:shd w:val="clear" w:color="auto" w:fill="FFFFFF"/>
        <w:spacing w:before="5"/>
        <w:ind w:right="2"/>
        <w:jc w:val="both"/>
        <w:rPr>
          <w:sz w:val="22"/>
          <w:szCs w:val="22"/>
        </w:rPr>
      </w:pPr>
      <w:r w:rsidRPr="004D7323">
        <w:rPr>
          <w:color w:val="000000"/>
          <w:sz w:val="22"/>
          <w:szCs w:val="22"/>
        </w:rPr>
        <w:t>Ранжированный ряд — упорядоченный ряд; варианты располагаются последовательно по нарастанию или убыванию числовых значений.</w:t>
      </w:r>
    </w:p>
    <w:p w:rsidR="00204108" w:rsidRPr="004D7323" w:rsidRDefault="00204108" w:rsidP="00204108">
      <w:pPr>
        <w:shd w:val="clear" w:color="auto" w:fill="FFFFFF"/>
        <w:spacing w:before="17"/>
        <w:ind w:right="12"/>
        <w:jc w:val="both"/>
        <w:rPr>
          <w:sz w:val="22"/>
          <w:szCs w:val="22"/>
        </w:rPr>
      </w:pPr>
      <w:r w:rsidRPr="004D7323">
        <w:rPr>
          <w:color w:val="000000"/>
          <w:sz w:val="22"/>
          <w:szCs w:val="22"/>
        </w:rPr>
        <w:t>Неранжированный ряд — варианты располагаются бессистемно.</w:t>
      </w:r>
    </w:p>
    <w:p w:rsidR="00204108" w:rsidRPr="004D7323" w:rsidRDefault="00204108" w:rsidP="00204108">
      <w:pPr>
        <w:shd w:val="clear" w:color="auto" w:fill="FFFFFF"/>
        <w:spacing w:before="12"/>
        <w:jc w:val="both"/>
        <w:rPr>
          <w:sz w:val="22"/>
          <w:szCs w:val="22"/>
        </w:rPr>
      </w:pPr>
      <w:r w:rsidRPr="004D7323">
        <w:rPr>
          <w:color w:val="000000"/>
          <w:sz w:val="22"/>
          <w:szCs w:val="22"/>
        </w:rPr>
        <w:t>Прерывный (дискретный) ряд — варианты выражены в виде целых (дискретных) чисел (окна в избе).</w:t>
      </w:r>
    </w:p>
    <w:p w:rsidR="00204108" w:rsidRPr="004D7323" w:rsidRDefault="00204108" w:rsidP="00204108">
      <w:pPr>
        <w:jc w:val="both"/>
        <w:rPr>
          <w:sz w:val="22"/>
          <w:szCs w:val="22"/>
        </w:rPr>
      </w:pPr>
      <w:r w:rsidRPr="004D7323">
        <w:rPr>
          <w:sz w:val="22"/>
          <w:szCs w:val="22"/>
        </w:rPr>
        <w:t>Непрерывный ряд – варианты могут быть выражены дробными числами.</w:t>
      </w:r>
    </w:p>
    <w:p w:rsidR="00204108" w:rsidRPr="004D7323" w:rsidRDefault="00204108" w:rsidP="00204108">
      <w:pPr>
        <w:jc w:val="both"/>
        <w:rPr>
          <w:sz w:val="22"/>
          <w:szCs w:val="22"/>
        </w:rPr>
      </w:pPr>
      <w:r w:rsidRPr="004D7323">
        <w:rPr>
          <w:sz w:val="22"/>
          <w:szCs w:val="22"/>
        </w:rPr>
        <w:t>Несгруппированный ряд – каждому значению варианты соответствует определенное число частот.</w:t>
      </w:r>
    </w:p>
    <w:p w:rsidR="00204108" w:rsidRPr="004D7323" w:rsidRDefault="00204108" w:rsidP="00204108">
      <w:pPr>
        <w:jc w:val="both"/>
        <w:rPr>
          <w:sz w:val="22"/>
          <w:szCs w:val="22"/>
        </w:rPr>
      </w:pPr>
      <w:r w:rsidRPr="004D7323">
        <w:rPr>
          <w:sz w:val="22"/>
          <w:szCs w:val="22"/>
        </w:rPr>
        <w:t>Сгруппированный ряд (интервальный) – варианты соединены в группы, объединяющие их по величине в пределах определенного интервала.</w:t>
      </w:r>
    </w:p>
    <w:p w:rsidR="00204108" w:rsidRPr="004D7323" w:rsidRDefault="00204108" w:rsidP="00204108">
      <w:pPr>
        <w:jc w:val="both"/>
        <w:rPr>
          <w:sz w:val="22"/>
          <w:szCs w:val="22"/>
        </w:rPr>
      </w:pPr>
      <w:r w:rsidRPr="004D7323">
        <w:rPr>
          <w:sz w:val="22"/>
          <w:szCs w:val="22"/>
        </w:rPr>
        <w:t>В статистике принято выделять следующие виды средних величин: мода (Мо), медиана (Ме) и средняя арифметическая (М). Мода – величина варьирующего признака, наиболее часто встречающаяся в совокупности. В вариационном ряду это варианта, имеющая наибольшую частоту встречаемости. Обычно мода является величиной довольно близкой к средней арифметической, совпадает с ней при полной симметрии распределения. Медиана – варианта, делящая вариационный ряд на две равные половины. При нечетном числе наблюдений медианой является варианта, имеющая в вариационном ряду порядковый номер (</w:t>
      </w:r>
      <w:r w:rsidRPr="004D7323">
        <w:rPr>
          <w:sz w:val="22"/>
          <w:szCs w:val="22"/>
          <w:lang w:val="en-US"/>
        </w:rPr>
        <w:t>n</w:t>
      </w:r>
      <w:r w:rsidRPr="004D7323">
        <w:rPr>
          <w:sz w:val="22"/>
          <w:szCs w:val="22"/>
        </w:rPr>
        <w:t xml:space="preserve"> + 1): 2. Средняя арифметическая величина (М) – в отличие от моды и медианы опирается на все произведенные наблюдения, поэтому является важной характеристикой для всего распределения. </w:t>
      </w:r>
    </w:p>
    <w:p w:rsidR="00204108" w:rsidRPr="004D7323" w:rsidRDefault="00204108" w:rsidP="00204108">
      <w:pPr>
        <w:jc w:val="both"/>
        <w:rPr>
          <w:sz w:val="22"/>
          <w:szCs w:val="22"/>
        </w:rPr>
      </w:pPr>
      <w:r w:rsidRPr="004D7323">
        <w:rPr>
          <w:sz w:val="22"/>
          <w:szCs w:val="22"/>
        </w:rPr>
        <w:tab/>
        <w:t>В зависимости от вида вариационного ряда используется тот или иной способ расчета средней. Средняя арифметическая для простого ряда, где каждая варианта встречается один раз, вычисляется по формуле:  М =</w:t>
      </w:r>
      <w:r w:rsidRPr="004D7323">
        <w:rPr>
          <w:position w:val="-24"/>
          <w:sz w:val="22"/>
          <w:szCs w:val="22"/>
        </w:rPr>
        <w:object w:dxaOrig="560" w:dyaOrig="680">
          <v:shape id="_x0000_i1057" type="#_x0000_t75" style="width:27.75pt;height:33.75pt" o:ole="">
            <v:imagedata r:id="rId17" o:title=""/>
          </v:shape>
          <o:OLEObject Type="Embed" ProgID="Equation.3" ShapeID="_x0000_i1057" DrawAspect="Content" ObjectID="_1471088961" r:id="rId18"/>
        </w:object>
      </w:r>
      <w:r w:rsidRPr="004D7323">
        <w:rPr>
          <w:sz w:val="22"/>
          <w:szCs w:val="22"/>
        </w:rPr>
        <w:t xml:space="preserve">, где </w:t>
      </w:r>
      <w:r w:rsidRPr="004D7323">
        <w:rPr>
          <w:position w:val="-14"/>
          <w:sz w:val="22"/>
          <w:szCs w:val="22"/>
        </w:rPr>
        <w:object w:dxaOrig="460" w:dyaOrig="400">
          <v:shape id="_x0000_i1058" type="#_x0000_t75" style="width:23.25pt;height:20.25pt" o:ole="">
            <v:imagedata r:id="rId19" o:title=""/>
          </v:shape>
          <o:OLEObject Type="Embed" ProgID="Equation.3" ShapeID="_x0000_i1058" DrawAspect="Content" ObjectID="_1471088962" r:id="rId20"/>
        </w:object>
      </w:r>
      <w:r w:rsidRPr="004D7323">
        <w:rPr>
          <w:sz w:val="22"/>
          <w:szCs w:val="22"/>
        </w:rPr>
        <w:t xml:space="preserve">- знак суммы, </w:t>
      </w:r>
      <w:r w:rsidRPr="004D7323">
        <w:rPr>
          <w:sz w:val="22"/>
          <w:szCs w:val="22"/>
          <w:lang w:val="en-US"/>
        </w:rPr>
        <w:t>V</w:t>
      </w:r>
      <w:r w:rsidRPr="004D7323">
        <w:rPr>
          <w:sz w:val="22"/>
          <w:szCs w:val="22"/>
        </w:rPr>
        <w:t xml:space="preserve"> –отдельные значения вариант, </w:t>
      </w:r>
      <w:r w:rsidRPr="004D7323">
        <w:rPr>
          <w:sz w:val="22"/>
          <w:szCs w:val="22"/>
          <w:lang w:val="en-US"/>
        </w:rPr>
        <w:t>n</w:t>
      </w:r>
      <w:r w:rsidRPr="004D7323">
        <w:rPr>
          <w:sz w:val="22"/>
          <w:szCs w:val="22"/>
        </w:rPr>
        <w:t xml:space="preserve"> –число наблюдений. Средняя арифметическая взвешенная определяется по формуле: М=</w:t>
      </w:r>
      <w:r w:rsidRPr="004D7323">
        <w:rPr>
          <w:position w:val="-24"/>
          <w:sz w:val="22"/>
          <w:szCs w:val="22"/>
        </w:rPr>
        <w:object w:dxaOrig="639" w:dyaOrig="680">
          <v:shape id="_x0000_i1059" type="#_x0000_t75" style="width:32.25pt;height:33.75pt" o:ole="">
            <v:imagedata r:id="rId21" o:title=""/>
          </v:shape>
          <o:OLEObject Type="Embed" ProgID="Equation.3" ShapeID="_x0000_i1059" DrawAspect="Content" ObjectID="_1471088963" r:id="rId22"/>
        </w:object>
      </w:r>
      <w:r w:rsidRPr="004D7323">
        <w:rPr>
          <w:sz w:val="22"/>
          <w:szCs w:val="22"/>
        </w:rPr>
        <w:t xml:space="preserve">, где </w:t>
      </w:r>
      <w:r w:rsidRPr="004D7323">
        <w:rPr>
          <w:position w:val="-14"/>
          <w:sz w:val="22"/>
          <w:szCs w:val="22"/>
        </w:rPr>
        <w:object w:dxaOrig="460" w:dyaOrig="400">
          <v:shape id="_x0000_i1060" type="#_x0000_t75" style="width:23.25pt;height:20.25pt" o:ole="">
            <v:imagedata r:id="rId23" o:title=""/>
          </v:shape>
          <o:OLEObject Type="Embed" ProgID="Equation.3" ShapeID="_x0000_i1060" DrawAspect="Content" ObjectID="_1471088964" r:id="rId24"/>
        </w:object>
      </w:r>
      <w:r w:rsidRPr="004D7323">
        <w:rPr>
          <w:sz w:val="22"/>
          <w:szCs w:val="22"/>
        </w:rPr>
        <w:t xml:space="preserve">- знак суммы, </w:t>
      </w:r>
      <w:r w:rsidRPr="004D7323">
        <w:rPr>
          <w:sz w:val="22"/>
          <w:szCs w:val="22"/>
          <w:lang w:val="en-US"/>
        </w:rPr>
        <w:t>V</w:t>
      </w:r>
      <w:r w:rsidRPr="004D7323">
        <w:rPr>
          <w:sz w:val="22"/>
          <w:szCs w:val="22"/>
        </w:rPr>
        <w:t xml:space="preserve"> –отдельные значения вариант, </w:t>
      </w:r>
      <w:r w:rsidRPr="004D7323">
        <w:rPr>
          <w:sz w:val="22"/>
          <w:szCs w:val="22"/>
          <w:lang w:val="en-US"/>
        </w:rPr>
        <w:t>n</w:t>
      </w:r>
      <w:r w:rsidRPr="004D7323">
        <w:rPr>
          <w:sz w:val="22"/>
          <w:szCs w:val="22"/>
        </w:rPr>
        <w:t xml:space="preserve"> –число наблюдений, р – частота встречаемости вариант. Одним из наиболее простых и достаточно точных способов расчета средней арифметической является способ моментов, основанный на том, что алгебраическая сумма отклонений каждой варианты вариационного ряда от средней арифметической равна нулю. М= А + </w:t>
      </w:r>
      <w:r w:rsidRPr="004D7323">
        <w:rPr>
          <w:sz w:val="22"/>
          <w:szCs w:val="22"/>
          <w:lang w:val="en-US"/>
        </w:rPr>
        <w:t>i</w:t>
      </w:r>
      <w:r w:rsidRPr="004D7323">
        <w:rPr>
          <w:position w:val="-24"/>
          <w:sz w:val="22"/>
          <w:szCs w:val="22"/>
        </w:rPr>
        <w:object w:dxaOrig="639" w:dyaOrig="680">
          <v:shape id="_x0000_i1061" type="#_x0000_t75" style="width:32.25pt;height:33.75pt" o:ole="">
            <v:imagedata r:id="rId25" o:title=""/>
          </v:shape>
          <o:OLEObject Type="Embed" ProgID="Equation.3" ShapeID="_x0000_i1061" DrawAspect="Content" ObjectID="_1471088965" r:id="rId26"/>
        </w:object>
      </w:r>
      <w:r w:rsidRPr="004D7323">
        <w:rPr>
          <w:sz w:val="22"/>
          <w:szCs w:val="22"/>
        </w:rPr>
        <w:t xml:space="preserve">, где А – условно принятая средняя или мода, </w:t>
      </w:r>
      <w:r w:rsidRPr="004D7323">
        <w:rPr>
          <w:i/>
          <w:sz w:val="22"/>
          <w:szCs w:val="22"/>
        </w:rPr>
        <w:t>а</w:t>
      </w:r>
      <w:r w:rsidRPr="004D7323">
        <w:rPr>
          <w:sz w:val="22"/>
          <w:szCs w:val="22"/>
        </w:rPr>
        <w:t xml:space="preserve">- отклонение каждой варианты от условно принятой средней, р –частота встречаемости вариант, </w:t>
      </w:r>
      <w:r w:rsidRPr="004D7323">
        <w:rPr>
          <w:sz w:val="22"/>
          <w:szCs w:val="22"/>
          <w:lang w:val="en-US"/>
        </w:rPr>
        <w:t>n</w:t>
      </w:r>
      <w:r w:rsidRPr="004D7323">
        <w:rPr>
          <w:sz w:val="22"/>
          <w:szCs w:val="22"/>
        </w:rPr>
        <w:t xml:space="preserve"> –число наблюдений, </w:t>
      </w:r>
      <w:r w:rsidRPr="004D7323">
        <w:rPr>
          <w:sz w:val="22"/>
          <w:szCs w:val="22"/>
          <w:lang w:val="en-US"/>
        </w:rPr>
        <w:t>i</w:t>
      </w:r>
      <w:r w:rsidRPr="004D7323">
        <w:rPr>
          <w:sz w:val="22"/>
          <w:szCs w:val="22"/>
        </w:rPr>
        <w:t xml:space="preserve"> – интервал или расстояние между соседними вариантами. Основные свойства средней величины: 1) имеет абстрактный характер, так как является обобщающей величиной: в ней стираются случайные колебания; 2) занимает срединное положение в ряду (в  строго симметричном ряду); 3) сумма отклонений всех вариант от средней величины равна нулю. Данное свойство средней величины используется для проверки правильности расчета средней. Она оценивается по уровню колеблемости вариационного ряда. Критериями такой оценки могут служить: амплитуда (разница  между  крайними вариантами); среднее квадратическое отклонение, показывающее, как отличаются варианты от рассчитанной средней величины; коэффициент вариации.</w:t>
      </w:r>
    </w:p>
    <w:p w:rsidR="00204108" w:rsidRPr="004D7323" w:rsidRDefault="00204108" w:rsidP="00204108">
      <w:pPr>
        <w:ind w:firstLine="360"/>
        <w:jc w:val="both"/>
        <w:rPr>
          <w:sz w:val="22"/>
          <w:szCs w:val="22"/>
        </w:rPr>
      </w:pPr>
      <w:r w:rsidRPr="004D7323">
        <w:rPr>
          <w:sz w:val="22"/>
          <w:szCs w:val="22"/>
        </w:rPr>
        <w:t>Среднеквадратическое отклонение (</w:t>
      </w:r>
      <w:r w:rsidRPr="004D7323">
        <w:rPr>
          <w:position w:val="-6"/>
          <w:sz w:val="22"/>
          <w:szCs w:val="22"/>
        </w:rPr>
        <w:object w:dxaOrig="240" w:dyaOrig="220">
          <v:shape id="_x0000_i1062" type="#_x0000_t75" style="width:12pt;height:11.25pt" o:ole="">
            <v:imagedata r:id="rId27" o:title=""/>
          </v:shape>
          <o:OLEObject Type="Embed" ProgID="Equation.3" ShapeID="_x0000_i1062" DrawAspect="Content" ObjectID="_1471088966" r:id="rId28"/>
        </w:object>
      </w:r>
      <w:r w:rsidRPr="004D7323">
        <w:rPr>
          <w:sz w:val="22"/>
          <w:szCs w:val="22"/>
        </w:rPr>
        <w:t xml:space="preserve">) наиболее точно характеризует степень разнообразия варьирующего признака, без чего нельзя достаточно полно охарактеризовать явление. Для простого вариационного ряда (р =1) среднеквадратическое отклонение расчитывается по формуле </w:t>
      </w:r>
      <w:r w:rsidR="00DA48F4" w:rsidRPr="00DA48F4">
        <w:rPr>
          <w:position w:val="-26"/>
          <w:sz w:val="22"/>
          <w:szCs w:val="22"/>
          <w:em w:val="dot"/>
        </w:rPr>
        <w:object w:dxaOrig="1240" w:dyaOrig="760">
          <v:shape id="_x0000_i1063" type="#_x0000_t75" style="width:62.25pt;height:38.25pt" o:ole="">
            <v:imagedata r:id="rId29" o:title=""/>
          </v:shape>
          <o:OLEObject Type="Embed" ProgID="Equation.3" ShapeID="_x0000_i1063" DrawAspect="Content" ObjectID="_1471088967" r:id="rId30"/>
        </w:object>
      </w:r>
      <w:r w:rsidRPr="004D7323">
        <w:rPr>
          <w:sz w:val="22"/>
          <w:szCs w:val="22"/>
        </w:rPr>
        <w:t>.       Для взвешенного вариационного ряда по формуле:</w:t>
      </w:r>
    </w:p>
    <w:p w:rsidR="00204108" w:rsidRPr="004D7323" w:rsidRDefault="00204108" w:rsidP="00204108">
      <w:pPr>
        <w:ind w:firstLine="360"/>
        <w:jc w:val="both"/>
        <w:rPr>
          <w:sz w:val="22"/>
          <w:szCs w:val="22"/>
        </w:rPr>
      </w:pPr>
      <w:r w:rsidRPr="004D7323">
        <w:rPr>
          <w:position w:val="-26"/>
          <w:sz w:val="22"/>
          <w:szCs w:val="22"/>
        </w:rPr>
        <w:object w:dxaOrig="1500" w:dyaOrig="740">
          <v:shape id="_x0000_i1064" type="#_x0000_t75" style="width:75pt;height:36.75pt" o:ole="">
            <v:imagedata r:id="rId31" o:title=""/>
          </v:shape>
          <o:OLEObject Type="Embed" ProgID="Equation.3" ShapeID="_x0000_i1064" DrawAspect="Content" ObjectID="_1471088968" r:id="rId32"/>
        </w:object>
      </w:r>
      <w:r w:rsidRPr="004D7323">
        <w:rPr>
          <w:sz w:val="22"/>
          <w:szCs w:val="22"/>
        </w:rPr>
        <w:t xml:space="preserve">, где </w:t>
      </w:r>
      <w:r w:rsidRPr="004D7323">
        <w:rPr>
          <w:sz w:val="22"/>
          <w:szCs w:val="22"/>
          <w:lang w:val="en-US"/>
        </w:rPr>
        <w:t>d</w:t>
      </w:r>
      <w:r w:rsidRPr="004D7323">
        <w:rPr>
          <w:sz w:val="22"/>
          <w:szCs w:val="22"/>
        </w:rPr>
        <w:t xml:space="preserve"> = </w:t>
      </w:r>
      <w:r w:rsidRPr="004D7323">
        <w:rPr>
          <w:sz w:val="22"/>
          <w:szCs w:val="22"/>
          <w:lang w:val="en-US"/>
        </w:rPr>
        <w:t>V</w:t>
      </w:r>
      <w:r w:rsidRPr="004D7323">
        <w:rPr>
          <w:sz w:val="22"/>
          <w:szCs w:val="22"/>
        </w:rPr>
        <w:t xml:space="preserve"> – </w:t>
      </w:r>
      <w:r w:rsidRPr="004D7323">
        <w:rPr>
          <w:sz w:val="22"/>
          <w:szCs w:val="22"/>
          <w:lang w:val="en-US"/>
        </w:rPr>
        <w:t>M</w:t>
      </w:r>
      <w:r w:rsidRPr="004D7323">
        <w:rPr>
          <w:sz w:val="22"/>
          <w:szCs w:val="22"/>
        </w:rPr>
        <w:t xml:space="preserve">  - отклонение каждой варианты от средней арифметической. При числе наблюдений меньше 30 в знаменателе этих формул берется не </w:t>
      </w:r>
      <w:r w:rsidRPr="004D7323">
        <w:rPr>
          <w:sz w:val="22"/>
          <w:szCs w:val="22"/>
          <w:lang w:val="en-US"/>
        </w:rPr>
        <w:t>n</w:t>
      </w:r>
      <w:r w:rsidRPr="004D7323">
        <w:rPr>
          <w:sz w:val="22"/>
          <w:szCs w:val="22"/>
        </w:rPr>
        <w:t xml:space="preserve">, а </w:t>
      </w:r>
      <w:r w:rsidRPr="004D7323">
        <w:rPr>
          <w:sz w:val="22"/>
          <w:szCs w:val="22"/>
          <w:lang w:val="en-US"/>
        </w:rPr>
        <w:t>n</w:t>
      </w:r>
      <w:r w:rsidRPr="004D7323">
        <w:rPr>
          <w:sz w:val="22"/>
          <w:szCs w:val="22"/>
        </w:rPr>
        <w:t xml:space="preserve"> – 1 (так называемое в статистике число степеней свободы). При числе наблюдений более 30 уменьшение знаменателя на единицу не имеет практического значения, т.к. существенно не сказывается на конечном результате. Значительно упрощает вычисления расчет среднего квадратического отклонения по способу моментов. </w:t>
      </w:r>
    </w:p>
    <w:p w:rsidR="00204108" w:rsidRPr="004D7323" w:rsidRDefault="00204108" w:rsidP="00204108">
      <w:pPr>
        <w:ind w:firstLine="360"/>
        <w:jc w:val="both"/>
        <w:rPr>
          <w:sz w:val="22"/>
          <w:szCs w:val="22"/>
        </w:rPr>
      </w:pPr>
      <w:r w:rsidRPr="004D7323">
        <w:rPr>
          <w:position w:val="-36"/>
          <w:sz w:val="22"/>
          <w:szCs w:val="22"/>
        </w:rPr>
        <w:object w:dxaOrig="2720" w:dyaOrig="920">
          <v:shape id="_x0000_i1065" type="#_x0000_t75" style="width:135.75pt;height:45.75pt" o:ole="">
            <v:imagedata r:id="rId33" o:title=""/>
          </v:shape>
          <o:OLEObject Type="Embed" ProgID="Equation.3" ShapeID="_x0000_i1065" DrawAspect="Content" ObjectID="_1471088969" r:id="rId34"/>
        </w:object>
      </w:r>
      <w:r w:rsidRPr="004D7323">
        <w:rPr>
          <w:sz w:val="22"/>
          <w:szCs w:val="22"/>
        </w:rPr>
        <w:t xml:space="preserve"> где, величина</w:t>
      </w:r>
      <w:r w:rsidRPr="004D7323">
        <w:rPr>
          <w:position w:val="-10"/>
          <w:sz w:val="22"/>
          <w:szCs w:val="22"/>
        </w:rPr>
        <w:object w:dxaOrig="180" w:dyaOrig="340">
          <v:shape id="_x0000_i1066" type="#_x0000_t75" style="width:9pt;height:17.25pt" o:ole="">
            <v:imagedata r:id="rId35" o:title=""/>
          </v:shape>
          <o:OLEObject Type="Embed" ProgID="Equation.3" ShapeID="_x0000_i1066" DrawAspect="Content" ObjectID="_1471088970" r:id="rId36"/>
        </w:object>
      </w:r>
      <w:r w:rsidRPr="004D7323">
        <w:rPr>
          <w:position w:val="-24"/>
          <w:sz w:val="22"/>
          <w:szCs w:val="22"/>
        </w:rPr>
        <w:object w:dxaOrig="740" w:dyaOrig="680">
          <v:shape id="_x0000_i1067" type="#_x0000_t75" style="width:36.75pt;height:33.75pt" o:ole="">
            <v:imagedata r:id="rId37" o:title=""/>
          </v:shape>
          <o:OLEObject Type="Embed" ProgID="Equation.3" ShapeID="_x0000_i1067" DrawAspect="Content" ObjectID="_1471088971" r:id="rId38"/>
        </w:object>
      </w:r>
      <w:r w:rsidRPr="004D7323">
        <w:rPr>
          <w:sz w:val="22"/>
          <w:szCs w:val="22"/>
        </w:rPr>
        <w:t xml:space="preserve"> называется моментом первой степени, а</w:t>
      </w:r>
      <w:r w:rsidRPr="004D7323">
        <w:rPr>
          <w:position w:val="-30"/>
          <w:sz w:val="22"/>
          <w:szCs w:val="22"/>
        </w:rPr>
        <w:object w:dxaOrig="220" w:dyaOrig="680">
          <v:shape id="_x0000_i1068" type="#_x0000_t75" style="width:11.25pt;height:33.75pt" o:ole="">
            <v:imagedata r:id="rId39" o:title=""/>
          </v:shape>
          <o:OLEObject Type="Embed" ProgID="Equation.3" ShapeID="_x0000_i1068" DrawAspect="Content" ObjectID="_1471088972" r:id="rId40"/>
        </w:object>
      </w:r>
      <w:r w:rsidR="00DA48F4" w:rsidRPr="004D7323">
        <w:rPr>
          <w:position w:val="-24"/>
          <w:sz w:val="22"/>
          <w:szCs w:val="22"/>
        </w:rPr>
        <w:object w:dxaOrig="859" w:dyaOrig="680">
          <v:shape id="_x0000_i1069" type="#_x0000_t75" style="width:42.75pt;height:33.75pt" o:ole="">
            <v:imagedata r:id="rId41" o:title=""/>
          </v:shape>
          <o:OLEObject Type="Embed" ProgID="Equation.3" ShapeID="_x0000_i1069" DrawAspect="Content" ObjectID="_1471088973" r:id="rId42"/>
        </w:object>
      </w:r>
      <w:r w:rsidRPr="004D7323">
        <w:rPr>
          <w:sz w:val="22"/>
          <w:szCs w:val="22"/>
        </w:rPr>
        <w:t xml:space="preserve"> - моментом второй степени.</w:t>
      </w:r>
    </w:p>
    <w:p w:rsidR="00204108" w:rsidRPr="004D7323" w:rsidRDefault="00204108" w:rsidP="00204108">
      <w:pPr>
        <w:ind w:firstLine="360"/>
        <w:jc w:val="both"/>
        <w:rPr>
          <w:sz w:val="22"/>
          <w:szCs w:val="22"/>
        </w:rPr>
      </w:pPr>
      <w:r w:rsidRPr="004D7323">
        <w:rPr>
          <w:sz w:val="22"/>
          <w:szCs w:val="22"/>
        </w:rPr>
        <w:t>Степень разнообразия (колеблемости) признака  в вариационном ряду можно оценить по коэффициенту вариации (отношение среднего квадратического отклонения к средней величине, умноженное на 100%); при вариации менее 10% отмечается слабое разнообразие, при вариации 10—20% — среднее, а при вариации более 20% — сильное разнообразие признака. Если нет возможности сравнить вариационный ряд с другими, то используют правило трех сигм. Если к средней прибавить одну сигму, то этой вычисленной средней соответствует 68,3%, при двух сигмах — 95,4%, при трех сигмах — 99,7% от всех признаков. В медицине с величиной М ± 1σ связано понятие нормы; отклонения от средней (в любую сторону) больше, чем на 1σ, но меньше чем на 2σ, считаются субнормальными (выше или ниже нормы), а при отклонении от средней больше чем на 2σ, варианты считаются значительно отличающимися от нормы (патология).</w:t>
      </w:r>
    </w:p>
    <w:p w:rsidR="00204108" w:rsidRPr="004D7323" w:rsidRDefault="00204108" w:rsidP="00204108">
      <w:pPr>
        <w:ind w:firstLine="708"/>
        <w:jc w:val="both"/>
        <w:rPr>
          <w:sz w:val="22"/>
          <w:szCs w:val="22"/>
        </w:rPr>
      </w:pPr>
      <w:r w:rsidRPr="004D7323">
        <w:rPr>
          <w:sz w:val="22"/>
          <w:szCs w:val="22"/>
        </w:rPr>
        <w:t xml:space="preserve">Мерой точности и достоверности результатов выборочных статистических величин являются средние ошибки представительности (репрезентативности). Средняя ошибка средней арифметической – </w:t>
      </w:r>
      <w:r w:rsidRPr="004D7323">
        <w:rPr>
          <w:sz w:val="22"/>
          <w:szCs w:val="22"/>
          <w:lang w:val="en-US"/>
        </w:rPr>
        <w:t>m</w:t>
      </w:r>
      <w:r w:rsidRPr="004D7323">
        <w:rPr>
          <w:sz w:val="22"/>
          <w:szCs w:val="22"/>
        </w:rPr>
        <w:t xml:space="preserve">  (отношение среднего квадратического отклонения  к  квадратному  корню из общего числа наблюдений — объектов).     </w:t>
      </w:r>
      <w:r w:rsidRPr="004D7323">
        <w:rPr>
          <w:sz w:val="22"/>
          <w:szCs w:val="22"/>
          <w:lang w:val="en-US"/>
        </w:rPr>
        <w:t>m</w:t>
      </w:r>
      <w:r w:rsidRPr="004D7323">
        <w:rPr>
          <w:sz w:val="22"/>
          <w:szCs w:val="22"/>
        </w:rPr>
        <w:t xml:space="preserve"> = </w:t>
      </w:r>
      <w:r w:rsidRPr="004D7323">
        <w:rPr>
          <w:position w:val="-26"/>
          <w:sz w:val="22"/>
          <w:szCs w:val="22"/>
        </w:rPr>
        <w:object w:dxaOrig="420" w:dyaOrig="639">
          <v:shape id="_x0000_i1070" type="#_x0000_t75" style="width:21pt;height:32.25pt" o:ole="">
            <v:imagedata r:id="rId43" o:title=""/>
          </v:shape>
          <o:OLEObject Type="Embed" ProgID="Equation.3" ShapeID="_x0000_i1070" DrawAspect="Content" ObjectID="_1471088974" r:id="rId44"/>
        </w:object>
      </w:r>
      <w:r w:rsidRPr="004D7323">
        <w:rPr>
          <w:sz w:val="22"/>
          <w:szCs w:val="22"/>
        </w:rPr>
        <w:t xml:space="preserve">     </w:t>
      </w:r>
    </w:p>
    <w:p w:rsidR="00204108" w:rsidRPr="004D7323" w:rsidRDefault="00204108" w:rsidP="00204108">
      <w:pPr>
        <w:ind w:firstLine="708"/>
        <w:jc w:val="both"/>
        <w:rPr>
          <w:sz w:val="22"/>
          <w:szCs w:val="22"/>
        </w:rPr>
      </w:pPr>
      <w:r w:rsidRPr="004D7323">
        <w:rPr>
          <w:sz w:val="22"/>
          <w:szCs w:val="22"/>
        </w:rPr>
        <w:t>Мерой достоверности среднего показателя наряду с его ошибкой являются, доверительные границы и достоверность разности между двумя средними величинами.</w:t>
      </w:r>
    </w:p>
    <w:p w:rsidR="00204108" w:rsidRDefault="00204108" w:rsidP="00204108">
      <w:pPr>
        <w:spacing w:after="120"/>
        <w:ind w:right="-82" w:firstLine="708"/>
        <w:jc w:val="center"/>
        <w:rPr>
          <w:caps/>
          <w:sz w:val="22"/>
          <w:szCs w:val="22"/>
        </w:rPr>
      </w:pPr>
      <w:r w:rsidRPr="004D7323">
        <w:rPr>
          <w:caps/>
          <w:sz w:val="22"/>
          <w:szCs w:val="22"/>
        </w:rPr>
        <w:t>ЗАДАНИЕ ДЛЯ САМОСТОЯТЕЛЬНОЙ РАБОТЫ:</w:t>
      </w:r>
    </w:p>
    <w:p w:rsidR="00204108" w:rsidRPr="004D7323" w:rsidRDefault="00204108" w:rsidP="00204108">
      <w:pPr>
        <w:ind w:right="49"/>
        <w:rPr>
          <w:b/>
          <w:sz w:val="22"/>
          <w:szCs w:val="22"/>
        </w:rPr>
      </w:pPr>
      <w:r w:rsidRPr="004D7323">
        <w:rPr>
          <w:b/>
          <w:caps/>
          <w:sz w:val="22"/>
          <w:szCs w:val="22"/>
        </w:rPr>
        <w:t xml:space="preserve">ЗАДАНИЕ №1. </w:t>
      </w:r>
      <w:r w:rsidRPr="004D7323">
        <w:rPr>
          <w:b/>
          <w:sz w:val="22"/>
          <w:szCs w:val="22"/>
        </w:rPr>
        <w:t>Определить моду и медиану вариационного ряда. На основе приведенных данных вычислите: среднюю арифметическую по способу моментов, среднее квадратическое отклонение, коэффициент вариации, среднюю ошибку средней арифметической</w:t>
      </w:r>
    </w:p>
    <w:p w:rsidR="00204108" w:rsidRDefault="00204108" w:rsidP="00204108">
      <w:pPr>
        <w:jc w:val="center"/>
        <w:rPr>
          <w:b/>
          <w:sz w:val="22"/>
          <w:szCs w:val="22"/>
        </w:rPr>
      </w:pPr>
      <w:r w:rsidRPr="004D7323">
        <w:rPr>
          <w:b/>
          <w:sz w:val="22"/>
          <w:szCs w:val="22"/>
        </w:rPr>
        <w:t>Задача 1.</w:t>
      </w:r>
    </w:p>
    <w:p w:rsidR="00204108" w:rsidRPr="004D7323" w:rsidRDefault="00204108" w:rsidP="00204108">
      <w:pPr>
        <w:jc w:val="both"/>
        <w:rPr>
          <w:sz w:val="22"/>
          <w:szCs w:val="22"/>
        </w:rPr>
      </w:pPr>
      <w:r w:rsidRPr="004D7323">
        <w:rPr>
          <w:sz w:val="22"/>
          <w:szCs w:val="22"/>
        </w:rPr>
        <w:t>Вычислите среднюю длительность пребывания больного в хирургическом отделении стационара</w:t>
      </w:r>
    </w:p>
    <w:tbl>
      <w:tblPr>
        <w:tblStyle w:val="a4"/>
        <w:tblW w:w="0" w:type="auto"/>
        <w:tblInd w:w="-72" w:type="dxa"/>
        <w:tblLook w:val="01E0" w:firstRow="1" w:lastRow="1" w:firstColumn="1" w:lastColumn="1" w:noHBand="0" w:noVBand="0"/>
      </w:tblPr>
      <w:tblGrid>
        <w:gridCol w:w="1756"/>
        <w:gridCol w:w="425"/>
        <w:gridCol w:w="425"/>
        <w:gridCol w:w="425"/>
        <w:gridCol w:w="502"/>
        <w:gridCol w:w="502"/>
        <w:gridCol w:w="502"/>
        <w:gridCol w:w="502"/>
        <w:gridCol w:w="502"/>
        <w:gridCol w:w="488"/>
        <w:gridCol w:w="488"/>
        <w:gridCol w:w="488"/>
      </w:tblGrid>
      <w:tr w:rsidR="00204108" w:rsidRPr="004D7323">
        <w:tc>
          <w:tcPr>
            <w:tcW w:w="1756" w:type="dxa"/>
          </w:tcPr>
          <w:p w:rsidR="00204108" w:rsidRPr="00DA48F4" w:rsidRDefault="00204108" w:rsidP="00204108">
            <w:pPr>
              <w:jc w:val="both"/>
              <w:rPr>
                <w:sz w:val="18"/>
                <w:szCs w:val="18"/>
              </w:rPr>
            </w:pPr>
            <w:r w:rsidRPr="00DA48F4">
              <w:rPr>
                <w:sz w:val="18"/>
                <w:szCs w:val="18"/>
              </w:rPr>
              <w:t>Длительность</w:t>
            </w:r>
          </w:p>
          <w:p w:rsidR="00204108" w:rsidRPr="00DA48F4" w:rsidRDefault="00204108" w:rsidP="00204108">
            <w:pPr>
              <w:jc w:val="both"/>
              <w:rPr>
                <w:sz w:val="18"/>
                <w:szCs w:val="18"/>
              </w:rPr>
            </w:pPr>
            <w:r w:rsidRPr="00DA48F4">
              <w:rPr>
                <w:sz w:val="18"/>
                <w:szCs w:val="18"/>
              </w:rPr>
              <w:t>пребывания в днях (</w:t>
            </w:r>
            <w:r w:rsidRPr="00DA48F4">
              <w:rPr>
                <w:sz w:val="18"/>
                <w:szCs w:val="18"/>
                <w:lang w:val="en-US"/>
              </w:rPr>
              <w:t>V</w:t>
            </w:r>
            <w:r w:rsidRPr="00DA48F4">
              <w:rPr>
                <w:sz w:val="18"/>
                <w:szCs w:val="18"/>
              </w:rPr>
              <w:t>)</w:t>
            </w:r>
          </w:p>
        </w:tc>
        <w:tc>
          <w:tcPr>
            <w:tcW w:w="425" w:type="dxa"/>
          </w:tcPr>
          <w:p w:rsidR="00204108" w:rsidRPr="00DA48F4" w:rsidRDefault="00204108" w:rsidP="00204108">
            <w:pPr>
              <w:jc w:val="center"/>
              <w:rPr>
                <w:sz w:val="20"/>
                <w:szCs w:val="20"/>
              </w:rPr>
            </w:pPr>
            <w:r w:rsidRPr="00DA48F4">
              <w:rPr>
                <w:sz w:val="20"/>
                <w:szCs w:val="20"/>
              </w:rPr>
              <w:t>6</w:t>
            </w:r>
          </w:p>
        </w:tc>
        <w:tc>
          <w:tcPr>
            <w:tcW w:w="425" w:type="dxa"/>
          </w:tcPr>
          <w:p w:rsidR="00204108" w:rsidRPr="00DA48F4" w:rsidRDefault="00204108" w:rsidP="00204108">
            <w:pPr>
              <w:jc w:val="center"/>
              <w:rPr>
                <w:sz w:val="20"/>
                <w:szCs w:val="20"/>
              </w:rPr>
            </w:pPr>
            <w:r w:rsidRPr="00DA48F4">
              <w:rPr>
                <w:sz w:val="20"/>
                <w:szCs w:val="20"/>
              </w:rPr>
              <w:t>7</w:t>
            </w:r>
          </w:p>
        </w:tc>
        <w:tc>
          <w:tcPr>
            <w:tcW w:w="425" w:type="dxa"/>
          </w:tcPr>
          <w:p w:rsidR="00204108" w:rsidRPr="00DA48F4" w:rsidRDefault="00204108" w:rsidP="00204108">
            <w:pPr>
              <w:jc w:val="center"/>
              <w:rPr>
                <w:sz w:val="20"/>
                <w:szCs w:val="20"/>
              </w:rPr>
            </w:pPr>
            <w:r w:rsidRPr="00DA48F4">
              <w:rPr>
                <w:sz w:val="20"/>
                <w:szCs w:val="20"/>
              </w:rPr>
              <w:t>8</w:t>
            </w:r>
          </w:p>
        </w:tc>
        <w:tc>
          <w:tcPr>
            <w:tcW w:w="502" w:type="dxa"/>
          </w:tcPr>
          <w:p w:rsidR="00204108" w:rsidRPr="00DA48F4" w:rsidRDefault="00204108" w:rsidP="00204108">
            <w:pPr>
              <w:jc w:val="center"/>
              <w:rPr>
                <w:sz w:val="20"/>
                <w:szCs w:val="20"/>
              </w:rPr>
            </w:pPr>
            <w:r w:rsidRPr="00DA48F4">
              <w:rPr>
                <w:sz w:val="20"/>
                <w:szCs w:val="20"/>
              </w:rPr>
              <w:t>9</w:t>
            </w:r>
          </w:p>
        </w:tc>
        <w:tc>
          <w:tcPr>
            <w:tcW w:w="502" w:type="dxa"/>
          </w:tcPr>
          <w:p w:rsidR="00204108" w:rsidRPr="00DA48F4" w:rsidRDefault="00204108" w:rsidP="00204108">
            <w:pPr>
              <w:jc w:val="center"/>
              <w:rPr>
                <w:sz w:val="20"/>
                <w:szCs w:val="20"/>
              </w:rPr>
            </w:pPr>
            <w:r w:rsidRPr="00DA48F4">
              <w:rPr>
                <w:sz w:val="20"/>
                <w:szCs w:val="20"/>
              </w:rPr>
              <w:t>10</w:t>
            </w:r>
          </w:p>
        </w:tc>
        <w:tc>
          <w:tcPr>
            <w:tcW w:w="502" w:type="dxa"/>
          </w:tcPr>
          <w:p w:rsidR="00204108" w:rsidRPr="00DA48F4" w:rsidRDefault="00204108" w:rsidP="00204108">
            <w:pPr>
              <w:jc w:val="center"/>
              <w:rPr>
                <w:sz w:val="20"/>
                <w:szCs w:val="20"/>
              </w:rPr>
            </w:pPr>
            <w:r w:rsidRPr="00DA48F4">
              <w:rPr>
                <w:sz w:val="20"/>
                <w:szCs w:val="20"/>
              </w:rPr>
              <w:t>11</w:t>
            </w:r>
          </w:p>
        </w:tc>
        <w:tc>
          <w:tcPr>
            <w:tcW w:w="502" w:type="dxa"/>
          </w:tcPr>
          <w:p w:rsidR="00204108" w:rsidRPr="00DA48F4" w:rsidRDefault="00204108" w:rsidP="00204108">
            <w:pPr>
              <w:jc w:val="center"/>
              <w:rPr>
                <w:sz w:val="20"/>
                <w:szCs w:val="20"/>
              </w:rPr>
            </w:pPr>
            <w:r w:rsidRPr="00DA48F4">
              <w:rPr>
                <w:sz w:val="20"/>
                <w:szCs w:val="20"/>
              </w:rPr>
              <w:t>12</w:t>
            </w:r>
          </w:p>
        </w:tc>
        <w:tc>
          <w:tcPr>
            <w:tcW w:w="502" w:type="dxa"/>
          </w:tcPr>
          <w:p w:rsidR="00204108" w:rsidRPr="00DA48F4" w:rsidRDefault="00204108" w:rsidP="00204108">
            <w:pPr>
              <w:jc w:val="center"/>
              <w:rPr>
                <w:sz w:val="20"/>
                <w:szCs w:val="20"/>
              </w:rPr>
            </w:pPr>
            <w:r w:rsidRPr="00DA48F4">
              <w:rPr>
                <w:sz w:val="20"/>
                <w:szCs w:val="20"/>
              </w:rPr>
              <w:t>13</w:t>
            </w:r>
          </w:p>
        </w:tc>
        <w:tc>
          <w:tcPr>
            <w:tcW w:w="488" w:type="dxa"/>
          </w:tcPr>
          <w:p w:rsidR="00204108" w:rsidRPr="00DA48F4" w:rsidRDefault="00204108" w:rsidP="00204108">
            <w:pPr>
              <w:jc w:val="center"/>
              <w:rPr>
                <w:sz w:val="20"/>
                <w:szCs w:val="20"/>
              </w:rPr>
            </w:pPr>
            <w:r w:rsidRPr="00DA48F4">
              <w:rPr>
                <w:sz w:val="20"/>
                <w:szCs w:val="20"/>
              </w:rPr>
              <w:t>14</w:t>
            </w:r>
          </w:p>
        </w:tc>
        <w:tc>
          <w:tcPr>
            <w:tcW w:w="488" w:type="dxa"/>
          </w:tcPr>
          <w:p w:rsidR="00204108" w:rsidRPr="00DA48F4" w:rsidRDefault="00204108" w:rsidP="00204108">
            <w:pPr>
              <w:jc w:val="center"/>
              <w:rPr>
                <w:sz w:val="20"/>
                <w:szCs w:val="20"/>
              </w:rPr>
            </w:pPr>
            <w:r w:rsidRPr="00DA48F4">
              <w:rPr>
                <w:sz w:val="20"/>
                <w:szCs w:val="20"/>
              </w:rPr>
              <w:t>15</w:t>
            </w:r>
          </w:p>
        </w:tc>
        <w:tc>
          <w:tcPr>
            <w:tcW w:w="488" w:type="dxa"/>
          </w:tcPr>
          <w:p w:rsidR="00204108" w:rsidRPr="00DA48F4" w:rsidRDefault="00204108" w:rsidP="00204108">
            <w:pPr>
              <w:jc w:val="center"/>
              <w:rPr>
                <w:sz w:val="20"/>
                <w:szCs w:val="20"/>
              </w:rPr>
            </w:pPr>
            <w:r w:rsidRPr="00DA48F4">
              <w:rPr>
                <w:sz w:val="20"/>
                <w:szCs w:val="20"/>
              </w:rPr>
              <w:t>16</w:t>
            </w:r>
          </w:p>
        </w:tc>
      </w:tr>
      <w:tr w:rsidR="00204108" w:rsidRPr="004D7323">
        <w:tc>
          <w:tcPr>
            <w:tcW w:w="1756" w:type="dxa"/>
          </w:tcPr>
          <w:p w:rsidR="00204108" w:rsidRPr="004D7323" w:rsidRDefault="00204108" w:rsidP="00DA48F4">
            <w:pPr>
              <w:ind w:left="-180" w:right="-152"/>
              <w:jc w:val="center"/>
              <w:rPr>
                <w:sz w:val="22"/>
                <w:szCs w:val="22"/>
              </w:rPr>
            </w:pPr>
            <w:r w:rsidRPr="004D7323">
              <w:rPr>
                <w:sz w:val="22"/>
                <w:szCs w:val="22"/>
              </w:rPr>
              <w:t>Число больных (р)</w:t>
            </w:r>
          </w:p>
        </w:tc>
        <w:tc>
          <w:tcPr>
            <w:tcW w:w="425" w:type="dxa"/>
          </w:tcPr>
          <w:p w:rsidR="00204108" w:rsidRPr="004D7323" w:rsidRDefault="00204108" w:rsidP="00204108">
            <w:pPr>
              <w:jc w:val="center"/>
              <w:rPr>
                <w:sz w:val="22"/>
                <w:szCs w:val="22"/>
              </w:rPr>
            </w:pPr>
            <w:r w:rsidRPr="004D7323">
              <w:rPr>
                <w:sz w:val="22"/>
                <w:szCs w:val="22"/>
              </w:rPr>
              <w:t>3</w:t>
            </w:r>
          </w:p>
        </w:tc>
        <w:tc>
          <w:tcPr>
            <w:tcW w:w="425" w:type="dxa"/>
          </w:tcPr>
          <w:p w:rsidR="00204108" w:rsidRPr="004D7323" w:rsidRDefault="00204108" w:rsidP="00204108">
            <w:pPr>
              <w:jc w:val="center"/>
              <w:rPr>
                <w:sz w:val="22"/>
                <w:szCs w:val="22"/>
              </w:rPr>
            </w:pPr>
            <w:r w:rsidRPr="004D7323">
              <w:rPr>
                <w:sz w:val="22"/>
                <w:szCs w:val="22"/>
              </w:rPr>
              <w:t>3</w:t>
            </w:r>
          </w:p>
        </w:tc>
        <w:tc>
          <w:tcPr>
            <w:tcW w:w="425" w:type="dxa"/>
          </w:tcPr>
          <w:p w:rsidR="00204108" w:rsidRPr="004D7323" w:rsidRDefault="00204108" w:rsidP="00204108">
            <w:pPr>
              <w:jc w:val="center"/>
              <w:rPr>
                <w:sz w:val="22"/>
                <w:szCs w:val="22"/>
              </w:rPr>
            </w:pPr>
            <w:r w:rsidRPr="004D7323">
              <w:rPr>
                <w:sz w:val="22"/>
                <w:szCs w:val="22"/>
              </w:rPr>
              <w:t>9</w:t>
            </w:r>
          </w:p>
        </w:tc>
        <w:tc>
          <w:tcPr>
            <w:tcW w:w="502" w:type="dxa"/>
          </w:tcPr>
          <w:p w:rsidR="00204108" w:rsidRPr="004D7323" w:rsidRDefault="00204108" w:rsidP="00204108">
            <w:pPr>
              <w:jc w:val="center"/>
              <w:rPr>
                <w:sz w:val="22"/>
                <w:szCs w:val="22"/>
              </w:rPr>
            </w:pPr>
            <w:r w:rsidRPr="004D7323">
              <w:rPr>
                <w:sz w:val="22"/>
                <w:szCs w:val="22"/>
              </w:rPr>
              <w:t>12</w:t>
            </w:r>
          </w:p>
        </w:tc>
        <w:tc>
          <w:tcPr>
            <w:tcW w:w="502" w:type="dxa"/>
          </w:tcPr>
          <w:p w:rsidR="00204108" w:rsidRPr="004D7323" w:rsidRDefault="00204108" w:rsidP="00204108">
            <w:pPr>
              <w:jc w:val="center"/>
              <w:rPr>
                <w:sz w:val="22"/>
                <w:szCs w:val="22"/>
              </w:rPr>
            </w:pPr>
            <w:r w:rsidRPr="004D7323">
              <w:rPr>
                <w:sz w:val="22"/>
                <w:szCs w:val="22"/>
              </w:rPr>
              <w:t>11</w:t>
            </w:r>
          </w:p>
        </w:tc>
        <w:tc>
          <w:tcPr>
            <w:tcW w:w="502" w:type="dxa"/>
          </w:tcPr>
          <w:p w:rsidR="00204108" w:rsidRPr="004D7323" w:rsidRDefault="00204108" w:rsidP="00204108">
            <w:pPr>
              <w:jc w:val="center"/>
              <w:rPr>
                <w:sz w:val="22"/>
                <w:szCs w:val="22"/>
              </w:rPr>
            </w:pPr>
            <w:r w:rsidRPr="004D7323">
              <w:rPr>
                <w:sz w:val="22"/>
                <w:szCs w:val="22"/>
              </w:rPr>
              <w:t>18</w:t>
            </w:r>
          </w:p>
        </w:tc>
        <w:tc>
          <w:tcPr>
            <w:tcW w:w="502" w:type="dxa"/>
          </w:tcPr>
          <w:p w:rsidR="00204108" w:rsidRPr="004D7323" w:rsidRDefault="00204108" w:rsidP="00204108">
            <w:pPr>
              <w:jc w:val="center"/>
              <w:rPr>
                <w:sz w:val="22"/>
                <w:szCs w:val="22"/>
              </w:rPr>
            </w:pPr>
            <w:r w:rsidRPr="004D7323">
              <w:rPr>
                <w:sz w:val="22"/>
                <w:szCs w:val="22"/>
              </w:rPr>
              <w:t>15</w:t>
            </w:r>
          </w:p>
        </w:tc>
        <w:tc>
          <w:tcPr>
            <w:tcW w:w="502" w:type="dxa"/>
          </w:tcPr>
          <w:p w:rsidR="00204108" w:rsidRPr="004D7323" w:rsidRDefault="00204108" w:rsidP="00204108">
            <w:pPr>
              <w:jc w:val="center"/>
              <w:rPr>
                <w:sz w:val="22"/>
                <w:szCs w:val="22"/>
              </w:rPr>
            </w:pPr>
            <w:r w:rsidRPr="004D7323">
              <w:rPr>
                <w:sz w:val="22"/>
                <w:szCs w:val="22"/>
              </w:rPr>
              <w:t>10</w:t>
            </w:r>
          </w:p>
        </w:tc>
        <w:tc>
          <w:tcPr>
            <w:tcW w:w="488" w:type="dxa"/>
          </w:tcPr>
          <w:p w:rsidR="00204108" w:rsidRPr="004D7323" w:rsidRDefault="00204108" w:rsidP="00204108">
            <w:pPr>
              <w:jc w:val="center"/>
              <w:rPr>
                <w:sz w:val="22"/>
                <w:szCs w:val="22"/>
              </w:rPr>
            </w:pPr>
            <w:r w:rsidRPr="004D7323">
              <w:rPr>
                <w:sz w:val="22"/>
                <w:szCs w:val="22"/>
              </w:rPr>
              <w:t>4</w:t>
            </w:r>
          </w:p>
        </w:tc>
        <w:tc>
          <w:tcPr>
            <w:tcW w:w="488" w:type="dxa"/>
          </w:tcPr>
          <w:p w:rsidR="00204108" w:rsidRPr="004D7323" w:rsidRDefault="00204108" w:rsidP="00204108">
            <w:pPr>
              <w:jc w:val="center"/>
              <w:rPr>
                <w:sz w:val="22"/>
                <w:szCs w:val="22"/>
              </w:rPr>
            </w:pPr>
            <w:r w:rsidRPr="004D7323">
              <w:rPr>
                <w:sz w:val="22"/>
                <w:szCs w:val="22"/>
              </w:rPr>
              <w:t>5</w:t>
            </w:r>
          </w:p>
        </w:tc>
        <w:tc>
          <w:tcPr>
            <w:tcW w:w="488" w:type="dxa"/>
          </w:tcPr>
          <w:p w:rsidR="00204108" w:rsidRPr="004D7323" w:rsidRDefault="00204108" w:rsidP="00204108">
            <w:pPr>
              <w:jc w:val="center"/>
              <w:rPr>
                <w:sz w:val="22"/>
                <w:szCs w:val="22"/>
              </w:rPr>
            </w:pPr>
            <w:r w:rsidRPr="004D7323">
              <w:rPr>
                <w:sz w:val="22"/>
                <w:szCs w:val="22"/>
              </w:rPr>
              <w:t>2</w:t>
            </w:r>
          </w:p>
        </w:tc>
      </w:tr>
    </w:tbl>
    <w:p w:rsidR="00204108" w:rsidRPr="004D7323" w:rsidRDefault="00204108" w:rsidP="00204108">
      <w:pPr>
        <w:jc w:val="center"/>
        <w:rPr>
          <w:b/>
          <w:sz w:val="22"/>
          <w:szCs w:val="22"/>
        </w:rPr>
      </w:pPr>
      <w:r w:rsidRPr="004D7323">
        <w:rPr>
          <w:b/>
          <w:sz w:val="22"/>
          <w:szCs w:val="22"/>
        </w:rPr>
        <w:t>Задача 2.</w:t>
      </w:r>
    </w:p>
    <w:p w:rsidR="00204108" w:rsidRPr="004D7323" w:rsidRDefault="00204108" w:rsidP="00204108">
      <w:pPr>
        <w:jc w:val="both"/>
        <w:rPr>
          <w:sz w:val="22"/>
          <w:szCs w:val="22"/>
        </w:rPr>
      </w:pPr>
      <w:r w:rsidRPr="004D7323">
        <w:rPr>
          <w:sz w:val="22"/>
          <w:szCs w:val="22"/>
        </w:rPr>
        <w:t xml:space="preserve">Вычислите среднюю длительность временной нетрудоспособности при гипертонической болезни </w:t>
      </w:r>
      <w:r w:rsidRPr="004D7323">
        <w:rPr>
          <w:sz w:val="22"/>
          <w:szCs w:val="22"/>
          <w:lang w:val="en-US"/>
        </w:rPr>
        <w:t>II</w:t>
      </w:r>
      <w:r w:rsidRPr="004D7323">
        <w:rPr>
          <w:sz w:val="22"/>
          <w:szCs w:val="22"/>
        </w:rPr>
        <w:t xml:space="preserve"> стадии (гипертонический криз)</w:t>
      </w:r>
    </w:p>
    <w:tbl>
      <w:tblPr>
        <w:tblStyle w:val="a4"/>
        <w:tblW w:w="0" w:type="auto"/>
        <w:tblLook w:val="01E0" w:firstRow="1" w:lastRow="1" w:firstColumn="1" w:lastColumn="1" w:noHBand="0" w:noVBand="0"/>
      </w:tblPr>
      <w:tblGrid>
        <w:gridCol w:w="1664"/>
        <w:gridCol w:w="420"/>
        <w:gridCol w:w="420"/>
        <w:gridCol w:w="421"/>
        <w:gridCol w:w="501"/>
        <w:gridCol w:w="501"/>
        <w:gridCol w:w="501"/>
        <w:gridCol w:w="501"/>
        <w:gridCol w:w="501"/>
        <w:gridCol w:w="501"/>
        <w:gridCol w:w="501"/>
        <w:gridCol w:w="501"/>
      </w:tblGrid>
      <w:tr w:rsidR="00204108" w:rsidRPr="004D7323">
        <w:tc>
          <w:tcPr>
            <w:tcW w:w="2448" w:type="dxa"/>
          </w:tcPr>
          <w:p w:rsidR="00204108" w:rsidRPr="00DA48F4" w:rsidRDefault="00204108" w:rsidP="00204108">
            <w:pPr>
              <w:jc w:val="both"/>
              <w:rPr>
                <w:sz w:val="18"/>
                <w:szCs w:val="18"/>
              </w:rPr>
            </w:pPr>
            <w:r w:rsidRPr="00DA48F4">
              <w:rPr>
                <w:sz w:val="18"/>
                <w:szCs w:val="18"/>
              </w:rPr>
              <w:t>Длительность временной  нетрудоспособности в днях (</w:t>
            </w:r>
            <w:r w:rsidRPr="00DA48F4">
              <w:rPr>
                <w:sz w:val="18"/>
                <w:szCs w:val="18"/>
                <w:lang w:val="en-US"/>
              </w:rPr>
              <w:t>V</w:t>
            </w:r>
            <w:r w:rsidRPr="00DA48F4">
              <w:rPr>
                <w:sz w:val="18"/>
                <w:szCs w:val="18"/>
              </w:rPr>
              <w:t>)</w:t>
            </w:r>
          </w:p>
        </w:tc>
        <w:tc>
          <w:tcPr>
            <w:tcW w:w="673" w:type="dxa"/>
          </w:tcPr>
          <w:p w:rsidR="00204108" w:rsidRPr="004D7323" w:rsidRDefault="00204108" w:rsidP="00204108">
            <w:pPr>
              <w:jc w:val="center"/>
              <w:rPr>
                <w:sz w:val="22"/>
                <w:szCs w:val="22"/>
              </w:rPr>
            </w:pPr>
            <w:r w:rsidRPr="004D7323">
              <w:rPr>
                <w:sz w:val="22"/>
                <w:szCs w:val="22"/>
              </w:rPr>
              <w:t>4</w:t>
            </w:r>
          </w:p>
        </w:tc>
        <w:tc>
          <w:tcPr>
            <w:tcW w:w="673" w:type="dxa"/>
          </w:tcPr>
          <w:p w:rsidR="00204108" w:rsidRPr="004D7323" w:rsidRDefault="00204108" w:rsidP="00204108">
            <w:pPr>
              <w:jc w:val="center"/>
              <w:rPr>
                <w:sz w:val="22"/>
                <w:szCs w:val="22"/>
              </w:rPr>
            </w:pPr>
            <w:r w:rsidRPr="004D7323">
              <w:rPr>
                <w:sz w:val="22"/>
                <w:szCs w:val="22"/>
              </w:rPr>
              <w:t>5</w:t>
            </w:r>
          </w:p>
        </w:tc>
        <w:tc>
          <w:tcPr>
            <w:tcW w:w="673" w:type="dxa"/>
          </w:tcPr>
          <w:p w:rsidR="00204108" w:rsidRPr="004D7323" w:rsidRDefault="00204108" w:rsidP="00204108">
            <w:pPr>
              <w:jc w:val="center"/>
              <w:rPr>
                <w:sz w:val="22"/>
                <w:szCs w:val="22"/>
              </w:rPr>
            </w:pPr>
            <w:r w:rsidRPr="004D7323">
              <w:rPr>
                <w:sz w:val="22"/>
                <w:szCs w:val="22"/>
              </w:rPr>
              <w:t>6</w:t>
            </w:r>
          </w:p>
        </w:tc>
        <w:tc>
          <w:tcPr>
            <w:tcW w:w="674" w:type="dxa"/>
          </w:tcPr>
          <w:p w:rsidR="00204108" w:rsidRPr="004D7323" w:rsidRDefault="00204108" w:rsidP="00204108">
            <w:pPr>
              <w:jc w:val="center"/>
              <w:rPr>
                <w:sz w:val="22"/>
                <w:szCs w:val="22"/>
              </w:rPr>
            </w:pPr>
            <w:r w:rsidRPr="004D7323">
              <w:rPr>
                <w:sz w:val="22"/>
                <w:szCs w:val="22"/>
              </w:rPr>
              <w:t>7</w:t>
            </w:r>
          </w:p>
        </w:tc>
        <w:tc>
          <w:tcPr>
            <w:tcW w:w="673" w:type="dxa"/>
          </w:tcPr>
          <w:p w:rsidR="00204108" w:rsidRPr="004D7323" w:rsidRDefault="00204108" w:rsidP="00204108">
            <w:pPr>
              <w:jc w:val="center"/>
              <w:rPr>
                <w:sz w:val="22"/>
                <w:szCs w:val="22"/>
              </w:rPr>
            </w:pPr>
            <w:r w:rsidRPr="004D7323">
              <w:rPr>
                <w:sz w:val="22"/>
                <w:szCs w:val="22"/>
              </w:rPr>
              <w:t>8</w:t>
            </w:r>
          </w:p>
        </w:tc>
        <w:tc>
          <w:tcPr>
            <w:tcW w:w="673" w:type="dxa"/>
          </w:tcPr>
          <w:p w:rsidR="00204108" w:rsidRPr="004D7323" w:rsidRDefault="00204108" w:rsidP="00204108">
            <w:pPr>
              <w:jc w:val="center"/>
              <w:rPr>
                <w:sz w:val="22"/>
                <w:szCs w:val="22"/>
              </w:rPr>
            </w:pPr>
            <w:r w:rsidRPr="004D7323">
              <w:rPr>
                <w:sz w:val="22"/>
                <w:szCs w:val="22"/>
              </w:rPr>
              <w:t>9</w:t>
            </w:r>
          </w:p>
        </w:tc>
        <w:tc>
          <w:tcPr>
            <w:tcW w:w="673" w:type="dxa"/>
          </w:tcPr>
          <w:p w:rsidR="00204108" w:rsidRPr="004D7323" w:rsidRDefault="00204108" w:rsidP="00204108">
            <w:pPr>
              <w:jc w:val="center"/>
              <w:rPr>
                <w:sz w:val="22"/>
                <w:szCs w:val="22"/>
              </w:rPr>
            </w:pPr>
            <w:r w:rsidRPr="004D7323">
              <w:rPr>
                <w:sz w:val="22"/>
                <w:szCs w:val="22"/>
              </w:rPr>
              <w:t>10</w:t>
            </w:r>
          </w:p>
        </w:tc>
        <w:tc>
          <w:tcPr>
            <w:tcW w:w="674" w:type="dxa"/>
          </w:tcPr>
          <w:p w:rsidR="00204108" w:rsidRPr="004D7323" w:rsidRDefault="00204108" w:rsidP="00204108">
            <w:pPr>
              <w:jc w:val="center"/>
              <w:rPr>
                <w:sz w:val="22"/>
                <w:szCs w:val="22"/>
              </w:rPr>
            </w:pPr>
            <w:r w:rsidRPr="004D7323">
              <w:rPr>
                <w:sz w:val="22"/>
                <w:szCs w:val="22"/>
              </w:rPr>
              <w:t>11</w:t>
            </w:r>
          </w:p>
        </w:tc>
        <w:tc>
          <w:tcPr>
            <w:tcW w:w="673" w:type="dxa"/>
          </w:tcPr>
          <w:p w:rsidR="00204108" w:rsidRPr="004D7323" w:rsidRDefault="00204108" w:rsidP="00204108">
            <w:pPr>
              <w:jc w:val="center"/>
              <w:rPr>
                <w:sz w:val="22"/>
                <w:szCs w:val="22"/>
              </w:rPr>
            </w:pPr>
            <w:r w:rsidRPr="004D7323">
              <w:rPr>
                <w:sz w:val="22"/>
                <w:szCs w:val="22"/>
              </w:rPr>
              <w:t>12</w:t>
            </w:r>
          </w:p>
        </w:tc>
        <w:tc>
          <w:tcPr>
            <w:tcW w:w="673" w:type="dxa"/>
          </w:tcPr>
          <w:p w:rsidR="00204108" w:rsidRPr="004D7323" w:rsidRDefault="00204108" w:rsidP="00204108">
            <w:pPr>
              <w:jc w:val="center"/>
              <w:rPr>
                <w:sz w:val="22"/>
                <w:szCs w:val="22"/>
              </w:rPr>
            </w:pPr>
            <w:r w:rsidRPr="004D7323">
              <w:rPr>
                <w:sz w:val="22"/>
                <w:szCs w:val="22"/>
              </w:rPr>
              <w:t>13</w:t>
            </w:r>
          </w:p>
        </w:tc>
        <w:tc>
          <w:tcPr>
            <w:tcW w:w="674" w:type="dxa"/>
          </w:tcPr>
          <w:p w:rsidR="00204108" w:rsidRPr="004D7323" w:rsidRDefault="00204108" w:rsidP="00204108">
            <w:pPr>
              <w:jc w:val="center"/>
              <w:rPr>
                <w:sz w:val="22"/>
                <w:szCs w:val="22"/>
              </w:rPr>
            </w:pPr>
            <w:r w:rsidRPr="004D7323">
              <w:rPr>
                <w:sz w:val="22"/>
                <w:szCs w:val="22"/>
              </w:rPr>
              <w:t>14</w:t>
            </w:r>
          </w:p>
        </w:tc>
      </w:tr>
      <w:tr w:rsidR="00204108" w:rsidRPr="004D7323">
        <w:tc>
          <w:tcPr>
            <w:tcW w:w="2448" w:type="dxa"/>
          </w:tcPr>
          <w:p w:rsidR="00204108" w:rsidRPr="00DA48F4" w:rsidRDefault="00204108" w:rsidP="00DA48F4">
            <w:pPr>
              <w:ind w:left="-180" w:right="-172"/>
              <w:jc w:val="center"/>
              <w:rPr>
                <w:sz w:val="20"/>
                <w:szCs w:val="20"/>
              </w:rPr>
            </w:pPr>
            <w:r w:rsidRPr="00DA48F4">
              <w:rPr>
                <w:sz w:val="20"/>
                <w:szCs w:val="20"/>
              </w:rPr>
              <w:t>Число больных (р)</w:t>
            </w:r>
          </w:p>
        </w:tc>
        <w:tc>
          <w:tcPr>
            <w:tcW w:w="673" w:type="dxa"/>
          </w:tcPr>
          <w:p w:rsidR="00204108" w:rsidRPr="004D7323" w:rsidRDefault="00204108" w:rsidP="00204108">
            <w:pPr>
              <w:jc w:val="center"/>
              <w:rPr>
                <w:sz w:val="22"/>
                <w:szCs w:val="22"/>
              </w:rPr>
            </w:pPr>
            <w:r w:rsidRPr="004D7323">
              <w:rPr>
                <w:sz w:val="22"/>
                <w:szCs w:val="22"/>
              </w:rPr>
              <w:t>2</w:t>
            </w:r>
          </w:p>
        </w:tc>
        <w:tc>
          <w:tcPr>
            <w:tcW w:w="673" w:type="dxa"/>
          </w:tcPr>
          <w:p w:rsidR="00204108" w:rsidRPr="004D7323" w:rsidRDefault="00204108" w:rsidP="00204108">
            <w:pPr>
              <w:jc w:val="center"/>
              <w:rPr>
                <w:sz w:val="22"/>
                <w:szCs w:val="22"/>
              </w:rPr>
            </w:pPr>
            <w:r w:rsidRPr="004D7323">
              <w:rPr>
                <w:sz w:val="22"/>
                <w:szCs w:val="22"/>
              </w:rPr>
              <w:t>5</w:t>
            </w:r>
          </w:p>
        </w:tc>
        <w:tc>
          <w:tcPr>
            <w:tcW w:w="673" w:type="dxa"/>
          </w:tcPr>
          <w:p w:rsidR="00204108" w:rsidRPr="004D7323" w:rsidRDefault="00204108" w:rsidP="00204108">
            <w:pPr>
              <w:jc w:val="center"/>
              <w:rPr>
                <w:sz w:val="22"/>
                <w:szCs w:val="22"/>
              </w:rPr>
            </w:pPr>
            <w:r w:rsidRPr="004D7323">
              <w:rPr>
                <w:sz w:val="22"/>
                <w:szCs w:val="22"/>
              </w:rPr>
              <w:t>8</w:t>
            </w:r>
          </w:p>
        </w:tc>
        <w:tc>
          <w:tcPr>
            <w:tcW w:w="674" w:type="dxa"/>
          </w:tcPr>
          <w:p w:rsidR="00204108" w:rsidRPr="004D7323" w:rsidRDefault="00204108" w:rsidP="00204108">
            <w:pPr>
              <w:jc w:val="center"/>
              <w:rPr>
                <w:sz w:val="22"/>
                <w:szCs w:val="22"/>
              </w:rPr>
            </w:pPr>
            <w:r w:rsidRPr="004D7323">
              <w:rPr>
                <w:sz w:val="22"/>
                <w:szCs w:val="22"/>
              </w:rPr>
              <w:t>11</w:t>
            </w:r>
          </w:p>
        </w:tc>
        <w:tc>
          <w:tcPr>
            <w:tcW w:w="673" w:type="dxa"/>
          </w:tcPr>
          <w:p w:rsidR="00204108" w:rsidRPr="004D7323" w:rsidRDefault="00204108" w:rsidP="00204108">
            <w:pPr>
              <w:jc w:val="center"/>
              <w:rPr>
                <w:sz w:val="22"/>
                <w:szCs w:val="22"/>
              </w:rPr>
            </w:pPr>
            <w:r w:rsidRPr="004D7323">
              <w:rPr>
                <w:sz w:val="22"/>
                <w:szCs w:val="22"/>
              </w:rPr>
              <w:t>14</w:t>
            </w:r>
          </w:p>
        </w:tc>
        <w:tc>
          <w:tcPr>
            <w:tcW w:w="673" w:type="dxa"/>
          </w:tcPr>
          <w:p w:rsidR="00204108" w:rsidRPr="004D7323" w:rsidRDefault="00204108" w:rsidP="00204108">
            <w:pPr>
              <w:jc w:val="center"/>
              <w:rPr>
                <w:sz w:val="22"/>
                <w:szCs w:val="22"/>
              </w:rPr>
            </w:pPr>
            <w:r w:rsidRPr="004D7323">
              <w:rPr>
                <w:sz w:val="22"/>
                <w:szCs w:val="22"/>
              </w:rPr>
              <w:t>17</w:t>
            </w:r>
          </w:p>
        </w:tc>
        <w:tc>
          <w:tcPr>
            <w:tcW w:w="673" w:type="dxa"/>
          </w:tcPr>
          <w:p w:rsidR="00204108" w:rsidRPr="004D7323" w:rsidRDefault="00204108" w:rsidP="00204108">
            <w:pPr>
              <w:jc w:val="center"/>
              <w:rPr>
                <w:sz w:val="22"/>
                <w:szCs w:val="22"/>
              </w:rPr>
            </w:pPr>
            <w:r w:rsidRPr="004D7323">
              <w:rPr>
                <w:sz w:val="22"/>
                <w:szCs w:val="22"/>
              </w:rPr>
              <w:t>15</w:t>
            </w:r>
          </w:p>
        </w:tc>
        <w:tc>
          <w:tcPr>
            <w:tcW w:w="674" w:type="dxa"/>
          </w:tcPr>
          <w:p w:rsidR="00204108" w:rsidRPr="004D7323" w:rsidRDefault="00204108" w:rsidP="00204108">
            <w:pPr>
              <w:jc w:val="center"/>
              <w:rPr>
                <w:sz w:val="22"/>
                <w:szCs w:val="22"/>
              </w:rPr>
            </w:pPr>
            <w:r w:rsidRPr="004D7323">
              <w:rPr>
                <w:sz w:val="22"/>
                <w:szCs w:val="22"/>
              </w:rPr>
              <w:t>9</w:t>
            </w:r>
          </w:p>
        </w:tc>
        <w:tc>
          <w:tcPr>
            <w:tcW w:w="673" w:type="dxa"/>
          </w:tcPr>
          <w:p w:rsidR="00204108" w:rsidRPr="004D7323" w:rsidRDefault="00204108" w:rsidP="00204108">
            <w:pPr>
              <w:jc w:val="center"/>
              <w:rPr>
                <w:sz w:val="22"/>
                <w:szCs w:val="22"/>
              </w:rPr>
            </w:pPr>
            <w:r w:rsidRPr="004D7323">
              <w:rPr>
                <w:sz w:val="22"/>
                <w:szCs w:val="22"/>
              </w:rPr>
              <w:t>7</w:t>
            </w:r>
          </w:p>
        </w:tc>
        <w:tc>
          <w:tcPr>
            <w:tcW w:w="673" w:type="dxa"/>
          </w:tcPr>
          <w:p w:rsidR="00204108" w:rsidRPr="004D7323" w:rsidRDefault="00204108" w:rsidP="00204108">
            <w:pPr>
              <w:jc w:val="center"/>
              <w:rPr>
                <w:sz w:val="22"/>
                <w:szCs w:val="22"/>
              </w:rPr>
            </w:pPr>
            <w:r w:rsidRPr="004D7323">
              <w:rPr>
                <w:sz w:val="22"/>
                <w:szCs w:val="22"/>
              </w:rPr>
              <w:t>3</w:t>
            </w:r>
          </w:p>
        </w:tc>
        <w:tc>
          <w:tcPr>
            <w:tcW w:w="674" w:type="dxa"/>
          </w:tcPr>
          <w:p w:rsidR="00204108" w:rsidRPr="004D7323" w:rsidRDefault="00204108" w:rsidP="00204108">
            <w:pPr>
              <w:jc w:val="center"/>
              <w:rPr>
                <w:sz w:val="22"/>
                <w:szCs w:val="22"/>
              </w:rPr>
            </w:pPr>
            <w:r w:rsidRPr="004D7323">
              <w:rPr>
                <w:sz w:val="22"/>
                <w:szCs w:val="22"/>
              </w:rPr>
              <w:t>1</w:t>
            </w:r>
          </w:p>
        </w:tc>
      </w:tr>
    </w:tbl>
    <w:p w:rsidR="00204108" w:rsidRPr="004D7323" w:rsidRDefault="00204108" w:rsidP="00204108">
      <w:pPr>
        <w:jc w:val="center"/>
        <w:rPr>
          <w:b/>
          <w:sz w:val="22"/>
          <w:szCs w:val="22"/>
        </w:rPr>
      </w:pPr>
      <w:r w:rsidRPr="004D7323">
        <w:rPr>
          <w:b/>
          <w:sz w:val="22"/>
          <w:szCs w:val="22"/>
        </w:rPr>
        <w:t>Задача 3.</w:t>
      </w:r>
    </w:p>
    <w:p w:rsidR="00204108" w:rsidRPr="004D7323" w:rsidRDefault="00204108" w:rsidP="00204108">
      <w:pPr>
        <w:jc w:val="both"/>
        <w:rPr>
          <w:sz w:val="22"/>
          <w:szCs w:val="22"/>
        </w:rPr>
      </w:pPr>
      <w:r w:rsidRPr="004D7323">
        <w:rPr>
          <w:sz w:val="22"/>
          <w:szCs w:val="22"/>
        </w:rPr>
        <w:t>Вычислите среднюю частоту пульса в группе здоровых мужчин в возрасте 22  года после умеренной физической нагрузки</w:t>
      </w:r>
    </w:p>
    <w:tbl>
      <w:tblPr>
        <w:tblStyle w:val="a4"/>
        <w:tblW w:w="0" w:type="auto"/>
        <w:tblLook w:val="01E0" w:firstRow="1" w:lastRow="1" w:firstColumn="1" w:lastColumn="1" w:noHBand="0" w:noVBand="0"/>
      </w:tblPr>
      <w:tblGrid>
        <w:gridCol w:w="1647"/>
        <w:gridCol w:w="528"/>
        <w:gridCol w:w="529"/>
        <w:gridCol w:w="528"/>
        <w:gridCol w:w="529"/>
        <w:gridCol w:w="529"/>
        <w:gridCol w:w="528"/>
        <w:gridCol w:w="529"/>
        <w:gridCol w:w="528"/>
        <w:gridCol w:w="529"/>
        <w:gridCol w:w="529"/>
      </w:tblGrid>
      <w:tr w:rsidR="00204108" w:rsidRPr="004D7323">
        <w:tc>
          <w:tcPr>
            <w:tcW w:w="190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Число ударов  в минуту (</w:t>
            </w:r>
            <w:r w:rsidRPr="004D7323">
              <w:rPr>
                <w:sz w:val="22"/>
                <w:szCs w:val="22"/>
                <w:lang w:val="en-US"/>
              </w:rPr>
              <w:t>V</w:t>
            </w:r>
            <w:r w:rsidRPr="004D7323">
              <w:rPr>
                <w:sz w:val="22"/>
                <w:szCs w:val="22"/>
              </w:rPr>
              <w:t>)</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84</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85</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86</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87</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88</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89</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90</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91</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92</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93</w:t>
            </w:r>
          </w:p>
        </w:tc>
      </w:tr>
      <w:tr w:rsidR="00204108" w:rsidRPr="004D7323">
        <w:tc>
          <w:tcPr>
            <w:tcW w:w="190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Число лиц (р)</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10</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13</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11</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r>
    </w:tbl>
    <w:p w:rsidR="00204108" w:rsidRPr="004D7323" w:rsidRDefault="00204108" w:rsidP="00204108">
      <w:pPr>
        <w:jc w:val="both"/>
        <w:rPr>
          <w:sz w:val="22"/>
          <w:szCs w:val="22"/>
        </w:rPr>
      </w:pPr>
    </w:p>
    <w:p w:rsidR="00204108" w:rsidRPr="004D7323" w:rsidRDefault="00204108" w:rsidP="00204108">
      <w:pPr>
        <w:jc w:val="center"/>
        <w:rPr>
          <w:b/>
          <w:sz w:val="22"/>
          <w:szCs w:val="22"/>
        </w:rPr>
      </w:pPr>
      <w:r w:rsidRPr="004D7323">
        <w:rPr>
          <w:b/>
          <w:sz w:val="22"/>
          <w:szCs w:val="22"/>
        </w:rPr>
        <w:t>Задача 4.</w:t>
      </w:r>
    </w:p>
    <w:p w:rsidR="00204108" w:rsidRPr="004D7323" w:rsidRDefault="00204108" w:rsidP="00204108">
      <w:pPr>
        <w:jc w:val="both"/>
        <w:rPr>
          <w:sz w:val="22"/>
          <w:szCs w:val="22"/>
        </w:rPr>
      </w:pPr>
      <w:r w:rsidRPr="004D7323">
        <w:rPr>
          <w:sz w:val="22"/>
          <w:szCs w:val="22"/>
        </w:rPr>
        <w:t>Вычислите среднюю жилую площадь, приходящуюся на одного человека в семьях с низким уровнем достатка</w:t>
      </w:r>
    </w:p>
    <w:tbl>
      <w:tblPr>
        <w:tblStyle w:val="a4"/>
        <w:tblW w:w="0" w:type="auto"/>
        <w:tblLook w:val="01E0" w:firstRow="1" w:lastRow="1" w:firstColumn="1" w:lastColumn="1" w:noHBand="0" w:noVBand="0"/>
      </w:tblPr>
      <w:tblGrid>
        <w:gridCol w:w="1712"/>
        <w:gridCol w:w="504"/>
        <w:gridCol w:w="505"/>
        <w:gridCol w:w="504"/>
        <w:gridCol w:w="530"/>
        <w:gridCol w:w="530"/>
        <w:gridCol w:w="529"/>
        <w:gridCol w:w="530"/>
        <w:gridCol w:w="529"/>
        <w:gridCol w:w="530"/>
        <w:gridCol w:w="530"/>
      </w:tblGrid>
      <w:tr w:rsidR="00204108" w:rsidRPr="004D7323">
        <w:tc>
          <w:tcPr>
            <w:tcW w:w="190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Жилая площадь на 1чел. (</w:t>
            </w:r>
            <w:r w:rsidRPr="004D7323">
              <w:rPr>
                <w:sz w:val="22"/>
                <w:szCs w:val="22"/>
                <w:lang w:val="en-US"/>
              </w:rPr>
              <w:t>V</w:t>
            </w:r>
            <w:r w:rsidRPr="004D7323">
              <w:rPr>
                <w:sz w:val="22"/>
                <w:szCs w:val="22"/>
              </w:rPr>
              <w:t>)</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10</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11</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12</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13</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14</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15</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w:t>
            </w:r>
          </w:p>
        </w:tc>
      </w:tr>
      <w:tr w:rsidR="00204108" w:rsidRPr="004D7323">
        <w:tc>
          <w:tcPr>
            <w:tcW w:w="190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Число семей (р)</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11</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55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55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r>
    </w:tbl>
    <w:p w:rsidR="00204108" w:rsidRPr="004D7323" w:rsidRDefault="00204108" w:rsidP="00204108">
      <w:pPr>
        <w:jc w:val="center"/>
        <w:rPr>
          <w:b/>
          <w:sz w:val="22"/>
          <w:szCs w:val="22"/>
        </w:rPr>
      </w:pPr>
      <w:r w:rsidRPr="004D7323">
        <w:rPr>
          <w:b/>
          <w:sz w:val="22"/>
          <w:szCs w:val="22"/>
        </w:rPr>
        <w:t>Задача 5.</w:t>
      </w:r>
    </w:p>
    <w:p w:rsidR="00204108" w:rsidRPr="004D7323" w:rsidRDefault="00204108" w:rsidP="00204108">
      <w:pPr>
        <w:jc w:val="both"/>
        <w:rPr>
          <w:sz w:val="22"/>
          <w:szCs w:val="22"/>
        </w:rPr>
      </w:pPr>
      <w:r w:rsidRPr="004D7323">
        <w:rPr>
          <w:sz w:val="22"/>
          <w:szCs w:val="22"/>
        </w:rPr>
        <w:t>Вычислите средний вес у девочек 12 лет, воспитывающихся в интернате</w:t>
      </w:r>
    </w:p>
    <w:tbl>
      <w:tblPr>
        <w:tblStyle w:val="a4"/>
        <w:tblW w:w="0" w:type="auto"/>
        <w:tblLook w:val="01E0" w:firstRow="1" w:lastRow="1" w:firstColumn="1" w:lastColumn="1" w:noHBand="0" w:noVBand="0"/>
      </w:tblPr>
      <w:tblGrid>
        <w:gridCol w:w="1482"/>
        <w:gridCol w:w="496"/>
        <w:gridCol w:w="496"/>
        <w:gridCol w:w="496"/>
        <w:gridCol w:w="495"/>
        <w:gridCol w:w="495"/>
        <w:gridCol w:w="496"/>
        <w:gridCol w:w="495"/>
        <w:gridCol w:w="495"/>
        <w:gridCol w:w="496"/>
        <w:gridCol w:w="495"/>
        <w:gridCol w:w="496"/>
      </w:tblGrid>
      <w:tr w:rsidR="00204108" w:rsidRPr="004D7323">
        <w:tc>
          <w:tcPr>
            <w:tcW w:w="172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Вес в килограммах (</w:t>
            </w:r>
            <w:r w:rsidRPr="004D7323">
              <w:rPr>
                <w:sz w:val="22"/>
                <w:szCs w:val="22"/>
                <w:lang w:val="en-US"/>
              </w:rPr>
              <w:t>V</w:t>
            </w:r>
            <w:r w:rsidRPr="004D7323">
              <w:rPr>
                <w:sz w:val="22"/>
                <w:szCs w:val="22"/>
              </w:rPr>
              <w:t>)</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32</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33</w:t>
            </w:r>
          </w:p>
        </w:tc>
        <w:tc>
          <w:tcPr>
            <w:tcW w:w="52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34</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35</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36</w:t>
            </w:r>
          </w:p>
        </w:tc>
        <w:tc>
          <w:tcPr>
            <w:tcW w:w="52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37</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38</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39</w:t>
            </w:r>
          </w:p>
        </w:tc>
        <w:tc>
          <w:tcPr>
            <w:tcW w:w="52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40</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41</w:t>
            </w:r>
          </w:p>
        </w:tc>
        <w:tc>
          <w:tcPr>
            <w:tcW w:w="52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42</w:t>
            </w:r>
          </w:p>
        </w:tc>
      </w:tr>
      <w:tr w:rsidR="00204108" w:rsidRPr="004D7323">
        <w:tc>
          <w:tcPr>
            <w:tcW w:w="1728" w:type="dxa"/>
            <w:tcBorders>
              <w:top w:val="single" w:sz="4" w:space="0" w:color="auto"/>
              <w:left w:val="single" w:sz="4" w:space="0" w:color="auto"/>
              <w:bottom w:val="single" w:sz="4" w:space="0" w:color="auto"/>
              <w:right w:val="single" w:sz="4" w:space="0" w:color="auto"/>
            </w:tcBorders>
          </w:tcPr>
          <w:p w:rsidR="00204108" w:rsidRPr="004D7323" w:rsidRDefault="00204108" w:rsidP="00DA48F4">
            <w:pPr>
              <w:ind w:left="-180" w:right="-174"/>
              <w:jc w:val="center"/>
              <w:rPr>
                <w:sz w:val="22"/>
                <w:szCs w:val="22"/>
              </w:rPr>
            </w:pPr>
            <w:r w:rsidRPr="004D7323">
              <w:rPr>
                <w:sz w:val="22"/>
                <w:szCs w:val="22"/>
              </w:rPr>
              <w:t>Число лиц (р)</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52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10</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14</w:t>
            </w:r>
          </w:p>
        </w:tc>
        <w:tc>
          <w:tcPr>
            <w:tcW w:w="52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17</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52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52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52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r>
    </w:tbl>
    <w:p w:rsidR="00204108" w:rsidRPr="004D7323" w:rsidRDefault="00204108" w:rsidP="00204108">
      <w:pPr>
        <w:jc w:val="center"/>
        <w:rPr>
          <w:b/>
          <w:sz w:val="22"/>
          <w:szCs w:val="22"/>
        </w:rPr>
      </w:pPr>
      <w:r w:rsidRPr="004D7323">
        <w:rPr>
          <w:b/>
          <w:sz w:val="22"/>
          <w:szCs w:val="22"/>
        </w:rPr>
        <w:t>Задача 6.</w:t>
      </w:r>
    </w:p>
    <w:p w:rsidR="00204108" w:rsidRPr="004D7323" w:rsidRDefault="00204108" w:rsidP="00204108">
      <w:pPr>
        <w:jc w:val="both"/>
        <w:rPr>
          <w:sz w:val="22"/>
          <w:szCs w:val="22"/>
        </w:rPr>
      </w:pPr>
      <w:r w:rsidRPr="004D7323">
        <w:rPr>
          <w:sz w:val="22"/>
          <w:szCs w:val="22"/>
        </w:rPr>
        <w:t>Вычислите максимальную мышечную силу правой кисти у 15-летних юношей, регулярно посещающих спортивные секции</w:t>
      </w:r>
    </w:p>
    <w:tbl>
      <w:tblPr>
        <w:tblStyle w:val="a4"/>
        <w:tblW w:w="0" w:type="auto"/>
        <w:tblLook w:val="01E0" w:firstRow="1" w:lastRow="1" w:firstColumn="1" w:lastColumn="1" w:noHBand="0" w:noVBand="0"/>
      </w:tblPr>
      <w:tblGrid>
        <w:gridCol w:w="1627"/>
        <w:gridCol w:w="471"/>
        <w:gridCol w:w="472"/>
        <w:gridCol w:w="484"/>
        <w:gridCol w:w="484"/>
        <w:gridCol w:w="485"/>
        <w:gridCol w:w="485"/>
        <w:gridCol w:w="485"/>
        <w:gridCol w:w="485"/>
        <w:gridCol w:w="485"/>
        <w:gridCol w:w="485"/>
        <w:gridCol w:w="485"/>
      </w:tblGrid>
      <w:tr w:rsidR="00204108" w:rsidRPr="004D7323">
        <w:tc>
          <w:tcPr>
            <w:tcW w:w="1644"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both"/>
              <w:rPr>
                <w:sz w:val="22"/>
                <w:szCs w:val="22"/>
              </w:rPr>
            </w:pPr>
            <w:r w:rsidRPr="004D7323">
              <w:rPr>
                <w:sz w:val="22"/>
                <w:szCs w:val="22"/>
              </w:rPr>
              <w:t>Динамометрия правой кисти в кг. (</w:t>
            </w:r>
            <w:r w:rsidRPr="004D7323">
              <w:rPr>
                <w:sz w:val="22"/>
                <w:szCs w:val="22"/>
                <w:lang w:val="en-US"/>
              </w:rPr>
              <w:t>V</w:t>
            </w:r>
            <w:r w:rsidRPr="004D7323">
              <w:rPr>
                <w:sz w:val="22"/>
                <w:szCs w:val="22"/>
              </w:rPr>
              <w:t>)</w:t>
            </w:r>
          </w:p>
        </w:tc>
        <w:tc>
          <w:tcPr>
            <w:tcW w:w="50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37</w:t>
            </w:r>
          </w:p>
        </w:tc>
        <w:tc>
          <w:tcPr>
            <w:tcW w:w="50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38</w:t>
            </w:r>
          </w:p>
        </w:tc>
        <w:tc>
          <w:tcPr>
            <w:tcW w:w="534"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39</w:t>
            </w:r>
          </w:p>
        </w:tc>
        <w:tc>
          <w:tcPr>
            <w:tcW w:w="534"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40</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41</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42</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43</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44</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45</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46</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47</w:t>
            </w:r>
          </w:p>
        </w:tc>
      </w:tr>
      <w:tr w:rsidR="00204108" w:rsidRPr="004D7323">
        <w:tc>
          <w:tcPr>
            <w:tcW w:w="1644"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both"/>
              <w:rPr>
                <w:sz w:val="22"/>
                <w:szCs w:val="22"/>
              </w:rPr>
            </w:pPr>
            <w:r w:rsidRPr="004D7323">
              <w:rPr>
                <w:sz w:val="22"/>
                <w:szCs w:val="22"/>
              </w:rPr>
              <w:t>Число лиц (р)</w:t>
            </w:r>
          </w:p>
        </w:tc>
        <w:tc>
          <w:tcPr>
            <w:tcW w:w="50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c>
          <w:tcPr>
            <w:tcW w:w="50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534"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534"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10</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12</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14</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11</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r>
    </w:tbl>
    <w:p w:rsidR="00DA48F4" w:rsidRDefault="00DA48F4" w:rsidP="00204108">
      <w:pPr>
        <w:jc w:val="center"/>
        <w:rPr>
          <w:b/>
          <w:sz w:val="22"/>
          <w:szCs w:val="22"/>
        </w:rPr>
      </w:pPr>
    </w:p>
    <w:p w:rsidR="00204108" w:rsidRDefault="00204108" w:rsidP="00204108">
      <w:pPr>
        <w:jc w:val="center"/>
        <w:rPr>
          <w:b/>
          <w:sz w:val="22"/>
          <w:szCs w:val="22"/>
        </w:rPr>
      </w:pPr>
      <w:r w:rsidRPr="004D7323">
        <w:rPr>
          <w:b/>
          <w:sz w:val="22"/>
          <w:szCs w:val="22"/>
        </w:rPr>
        <w:t>Задача 7.</w:t>
      </w:r>
    </w:p>
    <w:p w:rsidR="00204108" w:rsidRPr="004D7323" w:rsidRDefault="00204108" w:rsidP="00204108">
      <w:pPr>
        <w:jc w:val="both"/>
        <w:rPr>
          <w:sz w:val="22"/>
          <w:szCs w:val="22"/>
        </w:rPr>
      </w:pPr>
      <w:r w:rsidRPr="004D7323">
        <w:rPr>
          <w:sz w:val="22"/>
          <w:szCs w:val="22"/>
        </w:rPr>
        <w:t>Вычислите средний рост 17-летних девушек, обучающихся в общеобразовательной школе.</w:t>
      </w:r>
    </w:p>
    <w:tbl>
      <w:tblPr>
        <w:tblStyle w:val="a4"/>
        <w:tblW w:w="7139" w:type="dxa"/>
        <w:tblLayout w:type="fixed"/>
        <w:tblLook w:val="01E0" w:firstRow="1" w:lastRow="1" w:firstColumn="1" w:lastColumn="1" w:noHBand="0" w:noVBand="0"/>
      </w:tblPr>
      <w:tblGrid>
        <w:gridCol w:w="888"/>
        <w:gridCol w:w="520"/>
        <w:gridCol w:w="521"/>
        <w:gridCol w:w="521"/>
        <w:gridCol w:w="521"/>
        <w:gridCol w:w="521"/>
        <w:gridCol w:w="521"/>
        <w:gridCol w:w="521"/>
        <w:gridCol w:w="521"/>
        <w:gridCol w:w="521"/>
        <w:gridCol w:w="521"/>
        <w:gridCol w:w="521"/>
        <w:gridCol w:w="521"/>
      </w:tblGrid>
      <w:tr w:rsidR="00204108" w:rsidRPr="004D7323">
        <w:trPr>
          <w:trHeight w:val="609"/>
        </w:trPr>
        <w:tc>
          <w:tcPr>
            <w:tcW w:w="888"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both"/>
              <w:rPr>
                <w:sz w:val="20"/>
                <w:szCs w:val="20"/>
              </w:rPr>
            </w:pPr>
            <w:r w:rsidRPr="00DA48F4">
              <w:rPr>
                <w:sz w:val="20"/>
                <w:szCs w:val="20"/>
              </w:rPr>
              <w:t>Рост в см (</w:t>
            </w:r>
            <w:r w:rsidRPr="00DA48F4">
              <w:rPr>
                <w:sz w:val="20"/>
                <w:szCs w:val="20"/>
                <w:lang w:val="en-US"/>
              </w:rPr>
              <w:t>V</w:t>
            </w:r>
            <w:r w:rsidRPr="00DA48F4">
              <w:rPr>
                <w:sz w:val="20"/>
                <w:szCs w:val="20"/>
              </w:rPr>
              <w:t>)</w:t>
            </w:r>
          </w:p>
        </w:tc>
        <w:tc>
          <w:tcPr>
            <w:tcW w:w="520"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158</w:t>
            </w:r>
          </w:p>
        </w:tc>
        <w:tc>
          <w:tcPr>
            <w:tcW w:w="521"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159</w:t>
            </w:r>
          </w:p>
        </w:tc>
        <w:tc>
          <w:tcPr>
            <w:tcW w:w="521"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160</w:t>
            </w:r>
          </w:p>
        </w:tc>
        <w:tc>
          <w:tcPr>
            <w:tcW w:w="521"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161</w:t>
            </w:r>
          </w:p>
        </w:tc>
        <w:tc>
          <w:tcPr>
            <w:tcW w:w="521"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162</w:t>
            </w:r>
          </w:p>
        </w:tc>
        <w:tc>
          <w:tcPr>
            <w:tcW w:w="521"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163</w:t>
            </w:r>
          </w:p>
        </w:tc>
        <w:tc>
          <w:tcPr>
            <w:tcW w:w="521"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164</w:t>
            </w:r>
          </w:p>
        </w:tc>
        <w:tc>
          <w:tcPr>
            <w:tcW w:w="521"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165</w:t>
            </w:r>
          </w:p>
        </w:tc>
        <w:tc>
          <w:tcPr>
            <w:tcW w:w="521"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166</w:t>
            </w:r>
          </w:p>
        </w:tc>
        <w:tc>
          <w:tcPr>
            <w:tcW w:w="521"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167</w:t>
            </w:r>
          </w:p>
        </w:tc>
        <w:tc>
          <w:tcPr>
            <w:tcW w:w="521"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168</w:t>
            </w:r>
          </w:p>
        </w:tc>
        <w:tc>
          <w:tcPr>
            <w:tcW w:w="521" w:type="dxa"/>
            <w:tcBorders>
              <w:top w:val="single" w:sz="4" w:space="0" w:color="auto"/>
              <w:left w:val="single" w:sz="4" w:space="0" w:color="auto"/>
              <w:bottom w:val="single" w:sz="4" w:space="0" w:color="auto"/>
              <w:right w:val="single" w:sz="4" w:space="0" w:color="auto"/>
            </w:tcBorders>
          </w:tcPr>
          <w:p w:rsidR="00204108" w:rsidRPr="00DA48F4" w:rsidRDefault="00204108" w:rsidP="00204108">
            <w:pPr>
              <w:jc w:val="center"/>
              <w:rPr>
                <w:sz w:val="20"/>
                <w:szCs w:val="20"/>
              </w:rPr>
            </w:pPr>
            <w:r w:rsidRPr="00DA48F4">
              <w:rPr>
                <w:sz w:val="20"/>
                <w:szCs w:val="20"/>
              </w:rPr>
              <w:t>169</w:t>
            </w:r>
          </w:p>
        </w:tc>
      </w:tr>
      <w:tr w:rsidR="00204108" w:rsidRPr="004D7323">
        <w:trPr>
          <w:trHeight w:val="609"/>
        </w:trPr>
        <w:tc>
          <w:tcPr>
            <w:tcW w:w="88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both"/>
              <w:rPr>
                <w:sz w:val="22"/>
                <w:szCs w:val="22"/>
              </w:rPr>
            </w:pPr>
            <w:r w:rsidRPr="004D7323">
              <w:rPr>
                <w:sz w:val="22"/>
                <w:szCs w:val="22"/>
              </w:rPr>
              <w:t>Число лиц (р)</w:t>
            </w:r>
          </w:p>
        </w:tc>
        <w:tc>
          <w:tcPr>
            <w:tcW w:w="52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52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52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52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52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11</w:t>
            </w:r>
          </w:p>
        </w:tc>
        <w:tc>
          <w:tcPr>
            <w:tcW w:w="52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w:t>
            </w:r>
          </w:p>
        </w:tc>
        <w:tc>
          <w:tcPr>
            <w:tcW w:w="52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13</w:t>
            </w:r>
          </w:p>
        </w:tc>
        <w:tc>
          <w:tcPr>
            <w:tcW w:w="52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10</w:t>
            </w:r>
          </w:p>
        </w:tc>
        <w:tc>
          <w:tcPr>
            <w:tcW w:w="52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52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52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52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r>
    </w:tbl>
    <w:p w:rsidR="00204108" w:rsidRPr="004D7323" w:rsidRDefault="00204108" w:rsidP="00204108">
      <w:pPr>
        <w:jc w:val="center"/>
        <w:rPr>
          <w:b/>
          <w:sz w:val="22"/>
          <w:szCs w:val="22"/>
        </w:rPr>
      </w:pPr>
      <w:r w:rsidRPr="004D7323">
        <w:rPr>
          <w:b/>
          <w:sz w:val="22"/>
          <w:szCs w:val="22"/>
        </w:rPr>
        <w:t>Задача 8.</w:t>
      </w:r>
    </w:p>
    <w:p w:rsidR="00204108" w:rsidRPr="004D7323" w:rsidRDefault="00204108" w:rsidP="00204108">
      <w:pPr>
        <w:jc w:val="both"/>
        <w:rPr>
          <w:sz w:val="22"/>
          <w:szCs w:val="22"/>
        </w:rPr>
      </w:pPr>
      <w:r w:rsidRPr="004D7323">
        <w:rPr>
          <w:sz w:val="22"/>
          <w:szCs w:val="22"/>
        </w:rPr>
        <w:t>Вычислите среднее число пациентов принятых участковым терапевтом за один рабочий день</w:t>
      </w:r>
    </w:p>
    <w:tbl>
      <w:tblPr>
        <w:tblStyle w:val="a4"/>
        <w:tblW w:w="7148" w:type="dxa"/>
        <w:tblLayout w:type="fixed"/>
        <w:tblLook w:val="01E0" w:firstRow="1" w:lastRow="1" w:firstColumn="1" w:lastColumn="1" w:noHBand="0" w:noVBand="0"/>
      </w:tblPr>
      <w:tblGrid>
        <w:gridCol w:w="1712"/>
        <w:gridCol w:w="453"/>
        <w:gridCol w:w="453"/>
        <w:gridCol w:w="453"/>
        <w:gridCol w:w="453"/>
        <w:gridCol w:w="453"/>
        <w:gridCol w:w="453"/>
        <w:gridCol w:w="453"/>
        <w:gridCol w:w="453"/>
        <w:gridCol w:w="453"/>
        <w:gridCol w:w="453"/>
        <w:gridCol w:w="453"/>
        <w:gridCol w:w="453"/>
      </w:tblGrid>
      <w:tr w:rsidR="00204108" w:rsidRPr="004D7323">
        <w:trPr>
          <w:trHeight w:val="474"/>
        </w:trPr>
        <w:tc>
          <w:tcPr>
            <w:tcW w:w="171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Число принятых больных (</w:t>
            </w:r>
            <w:r w:rsidRPr="004D7323">
              <w:rPr>
                <w:sz w:val="22"/>
                <w:szCs w:val="22"/>
                <w:lang w:val="en-US"/>
              </w:rPr>
              <w:t>V</w:t>
            </w:r>
            <w:r w:rsidRPr="004D7323">
              <w:rPr>
                <w:sz w:val="22"/>
                <w:szCs w:val="22"/>
              </w:rPr>
              <w:t>)</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18</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19</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20</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21</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22</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23</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24</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25</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26</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27</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28</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29</w:t>
            </w:r>
          </w:p>
        </w:tc>
      </w:tr>
      <w:tr w:rsidR="00204108" w:rsidRPr="004D7323">
        <w:trPr>
          <w:trHeight w:val="551"/>
        </w:trPr>
        <w:tc>
          <w:tcPr>
            <w:tcW w:w="171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Число наблюдений (р)</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19</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22</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14</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c>
          <w:tcPr>
            <w:tcW w:w="45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r>
    </w:tbl>
    <w:p w:rsidR="00204108" w:rsidRPr="004D7323" w:rsidRDefault="00204108" w:rsidP="00204108">
      <w:pPr>
        <w:jc w:val="center"/>
        <w:rPr>
          <w:b/>
          <w:sz w:val="22"/>
          <w:szCs w:val="22"/>
        </w:rPr>
      </w:pPr>
      <w:r w:rsidRPr="004D7323">
        <w:rPr>
          <w:b/>
          <w:sz w:val="22"/>
          <w:szCs w:val="22"/>
        </w:rPr>
        <w:t>Задача 9.</w:t>
      </w:r>
    </w:p>
    <w:p w:rsidR="00204108" w:rsidRPr="004D7323" w:rsidRDefault="00204108" w:rsidP="00204108">
      <w:pPr>
        <w:rPr>
          <w:sz w:val="22"/>
          <w:szCs w:val="22"/>
        </w:rPr>
      </w:pPr>
      <w:r w:rsidRPr="004D7323">
        <w:rPr>
          <w:sz w:val="22"/>
          <w:szCs w:val="22"/>
        </w:rPr>
        <w:t>Вычислите среднее число детей в дагестанской семье</w:t>
      </w:r>
    </w:p>
    <w:tbl>
      <w:tblPr>
        <w:tblStyle w:val="a4"/>
        <w:tblW w:w="0" w:type="auto"/>
        <w:tblLook w:val="01E0" w:firstRow="1" w:lastRow="1" w:firstColumn="1" w:lastColumn="1" w:noHBand="0" w:noVBand="0"/>
      </w:tblPr>
      <w:tblGrid>
        <w:gridCol w:w="1827"/>
        <w:gridCol w:w="549"/>
        <w:gridCol w:w="549"/>
        <w:gridCol w:w="604"/>
        <w:gridCol w:w="604"/>
        <w:gridCol w:w="604"/>
        <w:gridCol w:w="549"/>
        <w:gridCol w:w="549"/>
        <w:gridCol w:w="549"/>
        <w:gridCol w:w="549"/>
      </w:tblGrid>
      <w:tr w:rsidR="00204108" w:rsidRPr="004D7323">
        <w:tc>
          <w:tcPr>
            <w:tcW w:w="261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Число детей в семье (</w:t>
            </w:r>
            <w:r w:rsidRPr="004D7323">
              <w:rPr>
                <w:sz w:val="22"/>
                <w:szCs w:val="22"/>
                <w:lang w:val="en-US"/>
              </w:rPr>
              <w:t>V</w:t>
            </w:r>
            <w:r w:rsidRPr="004D7323">
              <w:rPr>
                <w:sz w:val="22"/>
                <w:szCs w:val="22"/>
              </w:rPr>
              <w:t>)</w:t>
            </w:r>
          </w:p>
        </w:tc>
        <w:tc>
          <w:tcPr>
            <w:tcW w:w="77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0</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w:t>
            </w:r>
          </w:p>
        </w:tc>
      </w:tr>
      <w:tr w:rsidR="00204108" w:rsidRPr="004D7323">
        <w:tc>
          <w:tcPr>
            <w:tcW w:w="261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Число обследованных семей (р)</w:t>
            </w:r>
          </w:p>
        </w:tc>
        <w:tc>
          <w:tcPr>
            <w:tcW w:w="772"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15</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24</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18</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77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r>
    </w:tbl>
    <w:p w:rsidR="00204108" w:rsidRPr="004D7323" w:rsidRDefault="00204108" w:rsidP="00204108">
      <w:pPr>
        <w:jc w:val="center"/>
        <w:rPr>
          <w:b/>
          <w:sz w:val="22"/>
          <w:szCs w:val="22"/>
        </w:rPr>
      </w:pPr>
      <w:r w:rsidRPr="004D7323">
        <w:rPr>
          <w:b/>
          <w:sz w:val="22"/>
          <w:szCs w:val="22"/>
        </w:rPr>
        <w:t>Задача 10.</w:t>
      </w:r>
    </w:p>
    <w:p w:rsidR="00204108" w:rsidRPr="004D7323" w:rsidRDefault="00204108" w:rsidP="00204108">
      <w:pPr>
        <w:jc w:val="both"/>
        <w:rPr>
          <w:sz w:val="22"/>
          <w:szCs w:val="22"/>
        </w:rPr>
      </w:pPr>
      <w:r w:rsidRPr="004D7323">
        <w:rPr>
          <w:sz w:val="22"/>
          <w:szCs w:val="22"/>
        </w:rPr>
        <w:t>Вычислите среднее число пораженных кариесом зубов у 18 летних студенток медицинской академии (индекс КПУ)</w:t>
      </w:r>
    </w:p>
    <w:tbl>
      <w:tblPr>
        <w:tblStyle w:val="a4"/>
        <w:tblW w:w="0" w:type="auto"/>
        <w:tblLook w:val="01E0" w:firstRow="1" w:lastRow="1" w:firstColumn="1" w:lastColumn="1" w:noHBand="0" w:noVBand="0"/>
      </w:tblPr>
      <w:tblGrid>
        <w:gridCol w:w="1730"/>
        <w:gridCol w:w="503"/>
        <w:gridCol w:w="503"/>
        <w:gridCol w:w="503"/>
        <w:gridCol w:w="503"/>
        <w:gridCol w:w="561"/>
        <w:gridCol w:w="560"/>
        <w:gridCol w:w="561"/>
        <w:gridCol w:w="503"/>
        <w:gridCol w:w="503"/>
        <w:gridCol w:w="503"/>
      </w:tblGrid>
      <w:tr w:rsidR="00204108" w:rsidRPr="004D7323">
        <w:tc>
          <w:tcPr>
            <w:tcW w:w="261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ind w:right="-177"/>
              <w:jc w:val="center"/>
              <w:rPr>
                <w:sz w:val="22"/>
                <w:szCs w:val="22"/>
              </w:rPr>
            </w:pPr>
            <w:r w:rsidRPr="004D7323">
              <w:rPr>
                <w:sz w:val="22"/>
                <w:szCs w:val="22"/>
              </w:rPr>
              <w:t>Число пораженных кариесом зубов (</w:t>
            </w:r>
            <w:r w:rsidRPr="004D7323">
              <w:rPr>
                <w:sz w:val="22"/>
                <w:szCs w:val="22"/>
                <w:lang w:val="en-US"/>
              </w:rPr>
              <w:t>V</w:t>
            </w:r>
            <w:r w:rsidRPr="004D7323">
              <w:rPr>
                <w:sz w:val="22"/>
                <w:szCs w:val="22"/>
              </w:rPr>
              <w:t>)</w:t>
            </w:r>
          </w:p>
        </w:tc>
        <w:tc>
          <w:tcPr>
            <w:tcW w:w="69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0</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c>
          <w:tcPr>
            <w:tcW w:w="69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69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69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r>
      <w:tr w:rsidR="00204108" w:rsidRPr="004D7323">
        <w:tc>
          <w:tcPr>
            <w:tcW w:w="261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Число лиц (р)</w:t>
            </w:r>
          </w:p>
        </w:tc>
        <w:tc>
          <w:tcPr>
            <w:tcW w:w="69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69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11</w:t>
            </w:r>
          </w:p>
        </w:tc>
        <w:tc>
          <w:tcPr>
            <w:tcW w:w="69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10</w:t>
            </w:r>
          </w:p>
        </w:tc>
        <w:tc>
          <w:tcPr>
            <w:tcW w:w="69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69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r>
    </w:tbl>
    <w:p w:rsidR="00204108" w:rsidRPr="004D7323" w:rsidRDefault="00204108" w:rsidP="00204108">
      <w:pPr>
        <w:jc w:val="center"/>
        <w:rPr>
          <w:sz w:val="22"/>
          <w:szCs w:val="22"/>
        </w:rPr>
      </w:pPr>
      <w:r w:rsidRPr="004D7323">
        <w:rPr>
          <w:b/>
          <w:sz w:val="22"/>
          <w:szCs w:val="22"/>
        </w:rPr>
        <w:t>Задача 11</w:t>
      </w:r>
      <w:r w:rsidRPr="004D7323">
        <w:rPr>
          <w:sz w:val="22"/>
          <w:szCs w:val="22"/>
        </w:rPr>
        <w:t>.</w:t>
      </w:r>
    </w:p>
    <w:p w:rsidR="00204108" w:rsidRPr="004D7323" w:rsidRDefault="00204108" w:rsidP="00204108">
      <w:pPr>
        <w:jc w:val="both"/>
        <w:rPr>
          <w:sz w:val="22"/>
          <w:szCs w:val="22"/>
        </w:rPr>
      </w:pPr>
      <w:r w:rsidRPr="004D7323">
        <w:rPr>
          <w:sz w:val="22"/>
          <w:szCs w:val="22"/>
        </w:rPr>
        <w:t xml:space="preserve">Вычислите среднее число детей первого года жизни, проживающих на одном педиатрическом участке </w:t>
      </w:r>
    </w:p>
    <w:tbl>
      <w:tblPr>
        <w:tblStyle w:val="a4"/>
        <w:tblW w:w="0" w:type="auto"/>
        <w:tblLook w:val="01E0" w:firstRow="1" w:lastRow="1" w:firstColumn="1" w:lastColumn="1" w:noHBand="0" w:noVBand="0"/>
      </w:tblPr>
      <w:tblGrid>
        <w:gridCol w:w="1333"/>
        <w:gridCol w:w="510"/>
        <w:gridCol w:w="509"/>
        <w:gridCol w:w="509"/>
        <w:gridCol w:w="509"/>
        <w:gridCol w:w="509"/>
        <w:gridCol w:w="509"/>
        <w:gridCol w:w="509"/>
        <w:gridCol w:w="509"/>
        <w:gridCol w:w="509"/>
        <w:gridCol w:w="509"/>
        <w:gridCol w:w="509"/>
      </w:tblGrid>
      <w:tr w:rsidR="00204108" w:rsidRPr="004D7323">
        <w:tc>
          <w:tcPr>
            <w:tcW w:w="154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both"/>
              <w:rPr>
                <w:sz w:val="22"/>
                <w:szCs w:val="22"/>
              </w:rPr>
            </w:pPr>
            <w:r w:rsidRPr="004D7323">
              <w:rPr>
                <w:sz w:val="22"/>
                <w:szCs w:val="22"/>
              </w:rPr>
              <w:t>Число детей на участке (</w:t>
            </w:r>
            <w:r w:rsidRPr="004D7323">
              <w:rPr>
                <w:sz w:val="22"/>
                <w:szCs w:val="22"/>
                <w:lang w:val="en-US"/>
              </w:rPr>
              <w:t>V</w:t>
            </w:r>
            <w:r w:rsidRPr="004D7323">
              <w:rPr>
                <w:sz w:val="22"/>
                <w:szCs w:val="22"/>
              </w:rPr>
              <w:t>)</w:t>
            </w:r>
          </w:p>
        </w:tc>
        <w:tc>
          <w:tcPr>
            <w:tcW w:w="53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70</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71</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72</w:t>
            </w:r>
          </w:p>
        </w:tc>
        <w:tc>
          <w:tcPr>
            <w:tcW w:w="53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73</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74</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75</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76</w:t>
            </w:r>
          </w:p>
        </w:tc>
        <w:tc>
          <w:tcPr>
            <w:tcW w:w="53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77</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78</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79</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80</w:t>
            </w:r>
          </w:p>
        </w:tc>
      </w:tr>
      <w:tr w:rsidR="00204108" w:rsidRPr="004D7323">
        <w:tc>
          <w:tcPr>
            <w:tcW w:w="154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both"/>
              <w:rPr>
                <w:sz w:val="22"/>
                <w:szCs w:val="22"/>
              </w:rPr>
            </w:pPr>
            <w:r w:rsidRPr="004D7323">
              <w:rPr>
                <w:sz w:val="22"/>
                <w:szCs w:val="22"/>
              </w:rPr>
              <w:t>Число участков (р)</w:t>
            </w:r>
          </w:p>
        </w:tc>
        <w:tc>
          <w:tcPr>
            <w:tcW w:w="53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53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10</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13</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53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539"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r>
    </w:tbl>
    <w:p w:rsidR="00204108" w:rsidRPr="004D7323" w:rsidRDefault="00204108" w:rsidP="00204108">
      <w:pPr>
        <w:jc w:val="center"/>
        <w:rPr>
          <w:b/>
          <w:sz w:val="22"/>
          <w:szCs w:val="22"/>
        </w:rPr>
      </w:pPr>
      <w:r w:rsidRPr="004D7323">
        <w:rPr>
          <w:b/>
          <w:sz w:val="22"/>
          <w:szCs w:val="22"/>
        </w:rPr>
        <w:t>Задача 12.</w:t>
      </w:r>
    </w:p>
    <w:p w:rsidR="00204108" w:rsidRPr="004D7323" w:rsidRDefault="00204108" w:rsidP="00204108">
      <w:pPr>
        <w:jc w:val="both"/>
        <w:rPr>
          <w:sz w:val="22"/>
          <w:szCs w:val="22"/>
        </w:rPr>
      </w:pPr>
      <w:r w:rsidRPr="004D7323">
        <w:rPr>
          <w:sz w:val="22"/>
          <w:szCs w:val="22"/>
        </w:rPr>
        <w:t>Вычислить среднее число пропущенных занятий по дисциплине «Общественное здоровье и здравоохранение» студентами 4 курса лечебного факультета в весеннем семестре</w:t>
      </w:r>
    </w:p>
    <w:tbl>
      <w:tblPr>
        <w:tblStyle w:val="a4"/>
        <w:tblW w:w="7140" w:type="dxa"/>
        <w:tblLook w:val="01E0" w:firstRow="1" w:lastRow="1" w:firstColumn="1" w:lastColumn="1" w:noHBand="0" w:noVBand="0"/>
      </w:tblPr>
      <w:tblGrid>
        <w:gridCol w:w="2333"/>
        <w:gridCol w:w="437"/>
        <w:gridCol w:w="437"/>
        <w:gridCol w:w="437"/>
        <w:gridCol w:w="437"/>
        <w:gridCol w:w="437"/>
        <w:gridCol w:w="437"/>
        <w:gridCol w:w="437"/>
        <w:gridCol w:w="437"/>
        <w:gridCol w:w="437"/>
        <w:gridCol w:w="437"/>
        <w:gridCol w:w="437"/>
      </w:tblGrid>
      <w:tr w:rsidR="00204108" w:rsidRPr="004D7323">
        <w:trPr>
          <w:trHeight w:val="452"/>
        </w:trPr>
        <w:tc>
          <w:tcPr>
            <w:tcW w:w="233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both"/>
              <w:rPr>
                <w:sz w:val="22"/>
                <w:szCs w:val="22"/>
              </w:rPr>
            </w:pPr>
            <w:r w:rsidRPr="004D7323">
              <w:rPr>
                <w:sz w:val="22"/>
                <w:szCs w:val="22"/>
              </w:rPr>
              <w:t>Число пропущенных занятий (</w:t>
            </w:r>
            <w:r w:rsidRPr="004D7323">
              <w:rPr>
                <w:sz w:val="22"/>
                <w:szCs w:val="22"/>
                <w:lang w:val="en-US"/>
              </w:rPr>
              <w:t>V</w:t>
            </w:r>
            <w:r w:rsidRPr="004D7323">
              <w:rPr>
                <w:sz w:val="22"/>
                <w:szCs w:val="22"/>
              </w:rPr>
              <w:t>)</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0</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10</w:t>
            </w:r>
          </w:p>
        </w:tc>
      </w:tr>
      <w:tr w:rsidR="00204108" w:rsidRPr="004D7323">
        <w:trPr>
          <w:trHeight w:val="431"/>
        </w:trPr>
        <w:tc>
          <w:tcPr>
            <w:tcW w:w="233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both"/>
              <w:rPr>
                <w:sz w:val="22"/>
                <w:szCs w:val="22"/>
              </w:rPr>
            </w:pPr>
            <w:r w:rsidRPr="004D7323">
              <w:rPr>
                <w:sz w:val="22"/>
                <w:szCs w:val="22"/>
              </w:rPr>
              <w:t>Число студентов (р)</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11</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7</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437"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r>
    </w:tbl>
    <w:p w:rsidR="00204108" w:rsidRPr="004D7323" w:rsidRDefault="00204108" w:rsidP="00204108">
      <w:pPr>
        <w:jc w:val="center"/>
        <w:rPr>
          <w:b/>
          <w:sz w:val="22"/>
          <w:szCs w:val="22"/>
        </w:rPr>
      </w:pPr>
      <w:r w:rsidRPr="004D7323">
        <w:rPr>
          <w:b/>
          <w:sz w:val="22"/>
          <w:szCs w:val="22"/>
        </w:rPr>
        <w:t>Задача 13.</w:t>
      </w:r>
    </w:p>
    <w:p w:rsidR="00204108" w:rsidRPr="004D7323" w:rsidRDefault="00204108" w:rsidP="00204108">
      <w:pPr>
        <w:jc w:val="both"/>
        <w:rPr>
          <w:sz w:val="22"/>
          <w:szCs w:val="22"/>
        </w:rPr>
      </w:pPr>
      <w:r w:rsidRPr="004D7323">
        <w:rPr>
          <w:sz w:val="22"/>
          <w:szCs w:val="22"/>
        </w:rPr>
        <w:t>Вычислите средний рост призывников в Ставропольском крае</w:t>
      </w:r>
    </w:p>
    <w:tbl>
      <w:tblPr>
        <w:tblStyle w:val="a4"/>
        <w:tblW w:w="7330" w:type="dxa"/>
        <w:tblLayout w:type="fixed"/>
        <w:tblLook w:val="01E0" w:firstRow="1" w:lastRow="1" w:firstColumn="1" w:lastColumn="1" w:noHBand="0" w:noVBand="0"/>
      </w:tblPr>
      <w:tblGrid>
        <w:gridCol w:w="911"/>
        <w:gridCol w:w="534"/>
        <w:gridCol w:w="535"/>
        <w:gridCol w:w="535"/>
        <w:gridCol w:w="535"/>
        <w:gridCol w:w="535"/>
        <w:gridCol w:w="535"/>
        <w:gridCol w:w="535"/>
        <w:gridCol w:w="535"/>
        <w:gridCol w:w="535"/>
        <w:gridCol w:w="535"/>
        <w:gridCol w:w="535"/>
        <w:gridCol w:w="535"/>
      </w:tblGrid>
      <w:tr w:rsidR="00204108" w:rsidRPr="004D7323">
        <w:trPr>
          <w:trHeight w:val="667"/>
        </w:trPr>
        <w:tc>
          <w:tcPr>
            <w:tcW w:w="91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both"/>
              <w:rPr>
                <w:sz w:val="22"/>
                <w:szCs w:val="22"/>
              </w:rPr>
            </w:pPr>
            <w:r w:rsidRPr="004D7323">
              <w:rPr>
                <w:sz w:val="22"/>
                <w:szCs w:val="22"/>
              </w:rPr>
              <w:t>Рост в см (</w:t>
            </w:r>
            <w:r w:rsidRPr="004D7323">
              <w:rPr>
                <w:sz w:val="22"/>
                <w:szCs w:val="22"/>
                <w:lang w:val="en-US"/>
              </w:rPr>
              <w:t>V</w:t>
            </w:r>
            <w:r w:rsidRPr="004D7323">
              <w:rPr>
                <w:sz w:val="22"/>
                <w:szCs w:val="22"/>
              </w:rPr>
              <w:t>)</w:t>
            </w:r>
          </w:p>
        </w:tc>
        <w:tc>
          <w:tcPr>
            <w:tcW w:w="534"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162</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163</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164</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165</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166</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167</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168</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169</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170</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172</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173</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174</w:t>
            </w:r>
          </w:p>
        </w:tc>
      </w:tr>
      <w:tr w:rsidR="00204108" w:rsidRPr="004D7323">
        <w:trPr>
          <w:trHeight w:val="526"/>
        </w:trPr>
        <w:tc>
          <w:tcPr>
            <w:tcW w:w="911"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both"/>
              <w:rPr>
                <w:sz w:val="22"/>
                <w:szCs w:val="22"/>
              </w:rPr>
            </w:pPr>
            <w:r w:rsidRPr="004D7323">
              <w:rPr>
                <w:sz w:val="22"/>
                <w:szCs w:val="22"/>
              </w:rPr>
              <w:t>Число лиц (р)</w:t>
            </w:r>
          </w:p>
        </w:tc>
        <w:tc>
          <w:tcPr>
            <w:tcW w:w="534"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12</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19</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14</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11</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11</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535"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r>
    </w:tbl>
    <w:p w:rsidR="00204108" w:rsidRPr="004D7323" w:rsidRDefault="00204108" w:rsidP="00204108">
      <w:pPr>
        <w:jc w:val="center"/>
        <w:rPr>
          <w:b/>
          <w:sz w:val="22"/>
          <w:szCs w:val="22"/>
        </w:rPr>
      </w:pPr>
      <w:r w:rsidRPr="004D7323">
        <w:rPr>
          <w:b/>
          <w:sz w:val="22"/>
          <w:szCs w:val="22"/>
        </w:rPr>
        <w:t>Задача 14.</w:t>
      </w:r>
    </w:p>
    <w:p w:rsidR="00204108" w:rsidRPr="004D7323" w:rsidRDefault="00204108" w:rsidP="00204108">
      <w:pPr>
        <w:jc w:val="both"/>
        <w:rPr>
          <w:sz w:val="22"/>
          <w:szCs w:val="22"/>
        </w:rPr>
      </w:pPr>
      <w:r w:rsidRPr="004D7323">
        <w:rPr>
          <w:sz w:val="22"/>
          <w:szCs w:val="22"/>
        </w:rPr>
        <w:t>Вычислите среднее число пациентов принятых хирургом в поликлинике за один рабочий день</w:t>
      </w:r>
    </w:p>
    <w:tbl>
      <w:tblPr>
        <w:tblStyle w:val="a4"/>
        <w:tblW w:w="7318" w:type="dxa"/>
        <w:tblLayout w:type="fixed"/>
        <w:tblLook w:val="01E0" w:firstRow="1" w:lastRow="1" w:firstColumn="1" w:lastColumn="1" w:noHBand="0" w:noVBand="0"/>
      </w:tblPr>
      <w:tblGrid>
        <w:gridCol w:w="1513"/>
        <w:gridCol w:w="476"/>
        <w:gridCol w:w="470"/>
        <w:gridCol w:w="470"/>
        <w:gridCol w:w="470"/>
        <w:gridCol w:w="470"/>
        <w:gridCol w:w="470"/>
        <w:gridCol w:w="470"/>
        <w:gridCol w:w="470"/>
        <w:gridCol w:w="470"/>
        <w:gridCol w:w="513"/>
        <w:gridCol w:w="528"/>
        <w:gridCol w:w="528"/>
      </w:tblGrid>
      <w:tr w:rsidR="00204108" w:rsidRPr="004D7323">
        <w:trPr>
          <w:trHeight w:val="679"/>
        </w:trPr>
        <w:tc>
          <w:tcPr>
            <w:tcW w:w="151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Число принятых больных (</w:t>
            </w:r>
            <w:r w:rsidRPr="004D7323">
              <w:rPr>
                <w:sz w:val="22"/>
                <w:szCs w:val="22"/>
                <w:lang w:val="en-US"/>
              </w:rPr>
              <w:t>V</w:t>
            </w:r>
            <w:r w:rsidRPr="004D7323">
              <w:rPr>
                <w:sz w:val="22"/>
                <w:szCs w:val="22"/>
              </w:rPr>
              <w:t>)</w:t>
            </w:r>
          </w:p>
        </w:tc>
        <w:tc>
          <w:tcPr>
            <w:tcW w:w="47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39</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40</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41</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42</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43</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44</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45</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46</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47</w:t>
            </w:r>
          </w:p>
        </w:tc>
        <w:tc>
          <w:tcPr>
            <w:tcW w:w="51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48</w:t>
            </w:r>
          </w:p>
        </w:tc>
        <w:tc>
          <w:tcPr>
            <w:tcW w:w="52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49</w:t>
            </w:r>
          </w:p>
        </w:tc>
        <w:tc>
          <w:tcPr>
            <w:tcW w:w="52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50</w:t>
            </w:r>
          </w:p>
        </w:tc>
      </w:tr>
      <w:tr w:rsidR="00204108" w:rsidRPr="004D7323">
        <w:trPr>
          <w:trHeight w:val="515"/>
        </w:trPr>
        <w:tc>
          <w:tcPr>
            <w:tcW w:w="151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Число наблюдений (р)</w:t>
            </w:r>
          </w:p>
        </w:tc>
        <w:tc>
          <w:tcPr>
            <w:tcW w:w="476"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3</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6</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10</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17</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8</w:t>
            </w:r>
          </w:p>
        </w:tc>
        <w:tc>
          <w:tcPr>
            <w:tcW w:w="470"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9</w:t>
            </w:r>
          </w:p>
        </w:tc>
        <w:tc>
          <w:tcPr>
            <w:tcW w:w="513"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2</w:t>
            </w:r>
          </w:p>
        </w:tc>
        <w:tc>
          <w:tcPr>
            <w:tcW w:w="52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c>
          <w:tcPr>
            <w:tcW w:w="528" w:type="dxa"/>
            <w:tcBorders>
              <w:top w:val="single" w:sz="4" w:space="0" w:color="auto"/>
              <w:left w:val="single" w:sz="4" w:space="0" w:color="auto"/>
              <w:bottom w:val="single" w:sz="4" w:space="0" w:color="auto"/>
              <w:right w:val="single" w:sz="4" w:space="0" w:color="auto"/>
            </w:tcBorders>
          </w:tcPr>
          <w:p w:rsidR="00204108" w:rsidRPr="004D7323" w:rsidRDefault="00204108" w:rsidP="00204108">
            <w:pPr>
              <w:jc w:val="center"/>
              <w:rPr>
                <w:sz w:val="22"/>
                <w:szCs w:val="22"/>
              </w:rPr>
            </w:pPr>
            <w:r w:rsidRPr="004D7323">
              <w:rPr>
                <w:sz w:val="22"/>
                <w:szCs w:val="22"/>
              </w:rPr>
              <w:t>1</w:t>
            </w:r>
          </w:p>
        </w:tc>
      </w:tr>
    </w:tbl>
    <w:p w:rsidR="00204108" w:rsidRPr="004D7323" w:rsidRDefault="00204108" w:rsidP="00204108">
      <w:pPr>
        <w:jc w:val="center"/>
        <w:rPr>
          <w:sz w:val="22"/>
          <w:szCs w:val="22"/>
        </w:rPr>
      </w:pPr>
    </w:p>
    <w:p w:rsidR="00204108" w:rsidRPr="004D7323" w:rsidRDefault="00204108" w:rsidP="00204108">
      <w:pPr>
        <w:jc w:val="both"/>
        <w:rPr>
          <w:b/>
          <w:sz w:val="22"/>
          <w:szCs w:val="22"/>
        </w:rPr>
      </w:pPr>
      <w:r w:rsidRPr="004D7323">
        <w:rPr>
          <w:b/>
          <w:caps/>
          <w:sz w:val="22"/>
          <w:szCs w:val="22"/>
        </w:rPr>
        <w:t>Задание</w:t>
      </w:r>
      <w:r w:rsidRPr="004D7323">
        <w:rPr>
          <w:b/>
          <w:sz w:val="22"/>
          <w:szCs w:val="22"/>
        </w:rPr>
        <w:t xml:space="preserve"> №2. Для средних величин, вычисленных в предыдущем задании определите доверительные границы с вероятностью безошибочного прогноза 95%.</w:t>
      </w:r>
    </w:p>
    <w:p w:rsidR="00204108" w:rsidRPr="004D7323" w:rsidRDefault="00204108" w:rsidP="00204108">
      <w:pPr>
        <w:jc w:val="both"/>
        <w:rPr>
          <w:b/>
          <w:sz w:val="22"/>
          <w:szCs w:val="22"/>
        </w:rPr>
      </w:pPr>
      <w:r w:rsidRPr="004D7323">
        <w:rPr>
          <w:sz w:val="22"/>
          <w:szCs w:val="22"/>
        </w:rPr>
        <w:t xml:space="preserve">  </w:t>
      </w:r>
      <w:r w:rsidRPr="004D7323">
        <w:rPr>
          <w:b/>
          <w:sz w:val="22"/>
          <w:szCs w:val="22"/>
        </w:rPr>
        <w:t>Рекомендуемая литература.</w:t>
      </w:r>
    </w:p>
    <w:p w:rsidR="00204108" w:rsidRPr="004D7323" w:rsidRDefault="00204108" w:rsidP="00215220">
      <w:pPr>
        <w:widowControl/>
        <w:numPr>
          <w:ilvl w:val="0"/>
          <w:numId w:val="71"/>
        </w:numPr>
        <w:tabs>
          <w:tab w:val="clear" w:pos="360"/>
          <w:tab w:val="num" w:pos="513"/>
        </w:tabs>
        <w:ind w:left="570" w:hanging="342"/>
        <w:jc w:val="both"/>
        <w:rPr>
          <w:sz w:val="22"/>
          <w:szCs w:val="22"/>
        </w:rPr>
      </w:pPr>
      <w:r w:rsidRPr="004D7323">
        <w:rPr>
          <w:sz w:val="22"/>
          <w:szCs w:val="22"/>
        </w:rPr>
        <w:t xml:space="preserve">Ю.П. Лисицын. Общественное здоровье и здравоохранение. Учебник для вузов. М., 2002. </w:t>
      </w:r>
    </w:p>
    <w:p w:rsidR="00204108" w:rsidRPr="004D7323" w:rsidRDefault="00204108" w:rsidP="00215220">
      <w:pPr>
        <w:widowControl/>
        <w:numPr>
          <w:ilvl w:val="0"/>
          <w:numId w:val="71"/>
        </w:numPr>
        <w:tabs>
          <w:tab w:val="clear" w:pos="360"/>
          <w:tab w:val="num" w:pos="513"/>
        </w:tabs>
        <w:ind w:left="570" w:hanging="342"/>
        <w:jc w:val="both"/>
        <w:rPr>
          <w:sz w:val="22"/>
          <w:szCs w:val="22"/>
        </w:rPr>
      </w:pPr>
      <w:r w:rsidRPr="004D7323">
        <w:rPr>
          <w:sz w:val="22"/>
          <w:szCs w:val="22"/>
        </w:rPr>
        <w:t>Ю.П. Лисицын. Социальная гигиена (медицина) и организация здравоохранения. Казань, 1999. –с. 288-289.</w:t>
      </w:r>
    </w:p>
    <w:p w:rsidR="00204108" w:rsidRPr="004D7323" w:rsidRDefault="00204108" w:rsidP="00215220">
      <w:pPr>
        <w:widowControl/>
        <w:numPr>
          <w:ilvl w:val="0"/>
          <w:numId w:val="71"/>
        </w:numPr>
        <w:tabs>
          <w:tab w:val="clear" w:pos="360"/>
          <w:tab w:val="num" w:pos="513"/>
        </w:tabs>
        <w:ind w:left="570" w:hanging="342"/>
        <w:jc w:val="both"/>
        <w:rPr>
          <w:sz w:val="22"/>
          <w:szCs w:val="22"/>
        </w:rPr>
      </w:pPr>
      <w:r w:rsidRPr="004D7323">
        <w:rPr>
          <w:sz w:val="22"/>
          <w:szCs w:val="22"/>
        </w:rPr>
        <w:t xml:space="preserve">В.К. Юрьев, Г.И. Куценко. Общественное здоровье и здравоохранение. С.-П., 2000. –с. 191-199. </w:t>
      </w:r>
    </w:p>
    <w:p w:rsidR="00204108" w:rsidRPr="004D7323" w:rsidRDefault="00204108" w:rsidP="00215220">
      <w:pPr>
        <w:widowControl/>
        <w:numPr>
          <w:ilvl w:val="0"/>
          <w:numId w:val="71"/>
        </w:numPr>
        <w:tabs>
          <w:tab w:val="clear" w:pos="360"/>
          <w:tab w:val="num" w:pos="513"/>
        </w:tabs>
        <w:ind w:left="570" w:hanging="342"/>
        <w:jc w:val="both"/>
        <w:rPr>
          <w:sz w:val="22"/>
          <w:szCs w:val="22"/>
        </w:rPr>
      </w:pPr>
      <w:r w:rsidRPr="004D7323">
        <w:rPr>
          <w:sz w:val="22"/>
          <w:szCs w:val="22"/>
        </w:rPr>
        <w:t>А.Ф. Серенко, В.В. Ермаков. Социальная гигиена и организация здравоохранения.  М., 1984. –с.124-146.</w:t>
      </w:r>
    </w:p>
    <w:p w:rsidR="00204108" w:rsidRPr="004D7323" w:rsidRDefault="00204108" w:rsidP="00215220">
      <w:pPr>
        <w:pStyle w:val="a7"/>
        <w:widowControl/>
        <w:numPr>
          <w:ilvl w:val="0"/>
          <w:numId w:val="71"/>
        </w:numPr>
        <w:tabs>
          <w:tab w:val="clear" w:pos="360"/>
          <w:tab w:val="num" w:pos="513"/>
        </w:tabs>
        <w:autoSpaceDE/>
        <w:autoSpaceDN/>
        <w:adjustRightInd/>
        <w:ind w:left="570" w:hanging="342"/>
        <w:jc w:val="both"/>
        <w:rPr>
          <w:sz w:val="22"/>
          <w:szCs w:val="22"/>
        </w:rPr>
      </w:pPr>
      <w:r w:rsidRPr="004D7323">
        <w:rPr>
          <w:sz w:val="22"/>
          <w:szCs w:val="22"/>
        </w:rPr>
        <w:t>Общественное здоровье и здравоохранение. Под ред. В.А. Миняева, Н.И. Вишнякова. М. «МЕДпресс-информ», 2002. –с. 97-107.</w:t>
      </w:r>
    </w:p>
    <w:p w:rsidR="00204108" w:rsidRPr="004D7323" w:rsidRDefault="00204108" w:rsidP="00215220">
      <w:pPr>
        <w:pStyle w:val="a7"/>
        <w:widowControl/>
        <w:numPr>
          <w:ilvl w:val="0"/>
          <w:numId w:val="71"/>
        </w:numPr>
        <w:tabs>
          <w:tab w:val="clear" w:pos="360"/>
          <w:tab w:val="num" w:pos="513"/>
        </w:tabs>
        <w:autoSpaceDE/>
        <w:autoSpaceDN/>
        <w:adjustRightInd/>
        <w:ind w:left="570" w:hanging="342"/>
        <w:jc w:val="both"/>
        <w:rPr>
          <w:sz w:val="22"/>
          <w:szCs w:val="22"/>
        </w:rPr>
      </w:pPr>
      <w:r w:rsidRPr="004D7323">
        <w:rPr>
          <w:sz w:val="22"/>
          <w:szCs w:val="22"/>
        </w:rPr>
        <w:t>Руководство по социальной гигиене и организации здравоохранения. Под ред. Ю.П. Лисицына. М., 1987.</w:t>
      </w:r>
    </w:p>
    <w:p w:rsidR="00204108" w:rsidRPr="004D7323" w:rsidRDefault="00204108" w:rsidP="00215220">
      <w:pPr>
        <w:widowControl/>
        <w:numPr>
          <w:ilvl w:val="0"/>
          <w:numId w:val="72"/>
        </w:numPr>
        <w:ind w:left="741" w:hanging="342"/>
        <w:jc w:val="both"/>
        <w:rPr>
          <w:sz w:val="22"/>
          <w:szCs w:val="22"/>
        </w:rPr>
      </w:pPr>
      <w:r w:rsidRPr="004D7323">
        <w:rPr>
          <w:sz w:val="22"/>
          <w:szCs w:val="22"/>
        </w:rPr>
        <w:t>Зайцев В.М., Лифляндский В.Г., Маринкин В.И. Прикладная медицинская статистика. С.-П. «Фолиант», 2003.</w:t>
      </w:r>
    </w:p>
    <w:p w:rsidR="00204108" w:rsidRPr="004D7323" w:rsidRDefault="00204108" w:rsidP="00204108">
      <w:pPr>
        <w:spacing w:after="120"/>
        <w:ind w:right="-82"/>
        <w:jc w:val="both"/>
        <w:rPr>
          <w:b/>
          <w:caps/>
          <w:sz w:val="22"/>
          <w:szCs w:val="22"/>
        </w:rPr>
      </w:pPr>
    </w:p>
    <w:p w:rsidR="00204108" w:rsidRPr="004D7323" w:rsidRDefault="00204108" w:rsidP="00204108">
      <w:pPr>
        <w:ind w:right="-79"/>
        <w:jc w:val="both"/>
        <w:rPr>
          <w:b/>
          <w:caps/>
          <w:sz w:val="22"/>
          <w:szCs w:val="22"/>
        </w:rPr>
      </w:pPr>
      <w:r w:rsidRPr="004D7323">
        <w:rPr>
          <w:b/>
          <w:caps/>
          <w:sz w:val="22"/>
          <w:szCs w:val="22"/>
        </w:rPr>
        <w:t>ТЕМА №4. ОЦЕНКА ДОСТОВЕРНОСТИ РЕЗУЛЬТАТОВ ИССЛЕДОВАНИЯ</w:t>
      </w:r>
    </w:p>
    <w:p w:rsidR="00204108" w:rsidRPr="004D7323" w:rsidRDefault="00204108" w:rsidP="00204108">
      <w:pPr>
        <w:spacing w:after="120"/>
        <w:jc w:val="both"/>
        <w:rPr>
          <w:sz w:val="22"/>
          <w:szCs w:val="22"/>
        </w:rPr>
      </w:pPr>
      <w:r w:rsidRPr="004D7323">
        <w:rPr>
          <w:b/>
          <w:sz w:val="22"/>
          <w:szCs w:val="22"/>
        </w:rPr>
        <w:t>ЦЕЛЬ ЗАНЯТИЯ</w:t>
      </w:r>
      <w:r w:rsidRPr="004D7323">
        <w:rPr>
          <w:sz w:val="22"/>
          <w:szCs w:val="22"/>
        </w:rPr>
        <w:t>. Освоить параметрические методы оценки достоверности результатов статистического исследования и овладеть методикой расчета ошибок средних и относительных величин, доверительных границ этих величин, методикой расчета достоверности разности средних и относительных величин.</w:t>
      </w:r>
    </w:p>
    <w:p w:rsidR="00204108" w:rsidRPr="004D7323" w:rsidRDefault="00204108" w:rsidP="00204108">
      <w:pPr>
        <w:spacing w:after="120"/>
        <w:jc w:val="both"/>
        <w:rPr>
          <w:sz w:val="22"/>
          <w:szCs w:val="22"/>
        </w:rPr>
      </w:pPr>
      <w:r w:rsidRPr="004D7323">
        <w:rPr>
          <w:b/>
          <w:sz w:val="22"/>
          <w:szCs w:val="22"/>
        </w:rPr>
        <w:t>МЕТОДИКА ПРОВЕДЕНИЯ ЗАНЯТИЯ.</w:t>
      </w:r>
      <w:r w:rsidRPr="004D7323">
        <w:rPr>
          <w:sz w:val="22"/>
          <w:szCs w:val="22"/>
        </w:rPr>
        <w:t xml:space="preserve"> 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вычисляют ошибки репрезентативности средних и относительных показателей, доверительные границы выборочных производных величин, оценивают достоверность разности между сравниваемыми выборочными величинами. В конце занятия преподаватель проверяет самостоятельную работу студентов.</w:t>
      </w:r>
    </w:p>
    <w:p w:rsidR="00204108" w:rsidRPr="004D7323" w:rsidRDefault="00204108" w:rsidP="004D7323">
      <w:pPr>
        <w:jc w:val="center"/>
        <w:rPr>
          <w:b/>
          <w:sz w:val="22"/>
          <w:szCs w:val="22"/>
        </w:rPr>
      </w:pPr>
      <w:r w:rsidRPr="004D7323">
        <w:rPr>
          <w:b/>
          <w:sz w:val="22"/>
          <w:szCs w:val="22"/>
        </w:rPr>
        <w:t>КОНТРОЛЬНЫЕ ВОПРОСЫ:</w:t>
      </w:r>
    </w:p>
    <w:p w:rsidR="00204108" w:rsidRPr="004D7323" w:rsidRDefault="00204108" w:rsidP="00215220">
      <w:pPr>
        <w:numPr>
          <w:ilvl w:val="1"/>
          <w:numId w:val="73"/>
        </w:numPr>
        <w:tabs>
          <w:tab w:val="clear" w:pos="1440"/>
          <w:tab w:val="num" w:pos="720"/>
        </w:tabs>
        <w:autoSpaceDE w:val="0"/>
        <w:autoSpaceDN w:val="0"/>
        <w:adjustRightInd w:val="0"/>
        <w:ind w:left="720"/>
        <w:jc w:val="both"/>
        <w:rPr>
          <w:sz w:val="22"/>
          <w:szCs w:val="22"/>
        </w:rPr>
      </w:pPr>
      <w:r w:rsidRPr="004D7323">
        <w:rPr>
          <w:sz w:val="22"/>
          <w:szCs w:val="22"/>
        </w:rPr>
        <w:t>Что оказывает влияние на достоверность статистических данных?</w:t>
      </w:r>
    </w:p>
    <w:p w:rsidR="00204108" w:rsidRPr="004D7323" w:rsidRDefault="00204108" w:rsidP="00215220">
      <w:pPr>
        <w:numPr>
          <w:ilvl w:val="1"/>
          <w:numId w:val="73"/>
        </w:numPr>
        <w:tabs>
          <w:tab w:val="clear" w:pos="1440"/>
          <w:tab w:val="num" w:pos="720"/>
        </w:tabs>
        <w:autoSpaceDE w:val="0"/>
        <w:autoSpaceDN w:val="0"/>
        <w:adjustRightInd w:val="0"/>
        <w:ind w:left="720"/>
        <w:jc w:val="both"/>
        <w:rPr>
          <w:sz w:val="22"/>
          <w:szCs w:val="22"/>
        </w:rPr>
      </w:pPr>
      <w:r w:rsidRPr="004D7323">
        <w:rPr>
          <w:sz w:val="22"/>
          <w:szCs w:val="22"/>
        </w:rPr>
        <w:t xml:space="preserve"> Какая доверительная вероятность допустима в медицинских исследованиях?</w:t>
      </w:r>
    </w:p>
    <w:p w:rsidR="00204108" w:rsidRPr="004D7323" w:rsidRDefault="00204108" w:rsidP="00215220">
      <w:pPr>
        <w:numPr>
          <w:ilvl w:val="1"/>
          <w:numId w:val="73"/>
        </w:numPr>
        <w:tabs>
          <w:tab w:val="clear" w:pos="1440"/>
          <w:tab w:val="num" w:pos="720"/>
        </w:tabs>
        <w:autoSpaceDE w:val="0"/>
        <w:autoSpaceDN w:val="0"/>
        <w:adjustRightInd w:val="0"/>
        <w:ind w:left="720"/>
        <w:jc w:val="both"/>
        <w:rPr>
          <w:sz w:val="22"/>
          <w:szCs w:val="22"/>
        </w:rPr>
      </w:pPr>
      <w:r w:rsidRPr="004D7323">
        <w:rPr>
          <w:sz w:val="22"/>
          <w:szCs w:val="22"/>
        </w:rPr>
        <w:t>При доверительной вероятности 95% какой будет величина коэффициента достоверности?</w:t>
      </w:r>
    </w:p>
    <w:p w:rsidR="00204108" w:rsidRPr="004D7323" w:rsidRDefault="00204108" w:rsidP="00215220">
      <w:pPr>
        <w:numPr>
          <w:ilvl w:val="1"/>
          <w:numId w:val="73"/>
        </w:numPr>
        <w:tabs>
          <w:tab w:val="clear" w:pos="1440"/>
          <w:tab w:val="num" w:pos="720"/>
        </w:tabs>
        <w:autoSpaceDE w:val="0"/>
        <w:autoSpaceDN w:val="0"/>
        <w:adjustRightInd w:val="0"/>
        <w:ind w:left="720"/>
        <w:jc w:val="both"/>
        <w:rPr>
          <w:sz w:val="22"/>
          <w:szCs w:val="22"/>
        </w:rPr>
      </w:pPr>
      <w:r w:rsidRPr="004D7323">
        <w:rPr>
          <w:sz w:val="22"/>
          <w:szCs w:val="22"/>
        </w:rPr>
        <w:t>Какая формула используется для определения ошибки относительного показателя?</w:t>
      </w:r>
    </w:p>
    <w:p w:rsidR="00204108" w:rsidRPr="004D7323" w:rsidRDefault="00204108" w:rsidP="00215220">
      <w:pPr>
        <w:numPr>
          <w:ilvl w:val="1"/>
          <w:numId w:val="73"/>
        </w:numPr>
        <w:tabs>
          <w:tab w:val="clear" w:pos="1440"/>
          <w:tab w:val="num" w:pos="720"/>
        </w:tabs>
        <w:autoSpaceDE w:val="0"/>
        <w:autoSpaceDN w:val="0"/>
        <w:adjustRightInd w:val="0"/>
        <w:ind w:left="720"/>
        <w:jc w:val="both"/>
        <w:rPr>
          <w:sz w:val="22"/>
          <w:szCs w:val="22"/>
        </w:rPr>
      </w:pPr>
      <w:r w:rsidRPr="004D7323">
        <w:rPr>
          <w:sz w:val="22"/>
          <w:szCs w:val="22"/>
        </w:rPr>
        <w:t>Какая формула применяется для оценки достоверности различий между относительными величинами?</w:t>
      </w:r>
    </w:p>
    <w:p w:rsidR="00204108" w:rsidRPr="004D7323" w:rsidRDefault="00204108" w:rsidP="00215220">
      <w:pPr>
        <w:numPr>
          <w:ilvl w:val="1"/>
          <w:numId w:val="73"/>
        </w:numPr>
        <w:tabs>
          <w:tab w:val="clear" w:pos="1440"/>
          <w:tab w:val="num" w:pos="720"/>
        </w:tabs>
        <w:autoSpaceDE w:val="0"/>
        <w:autoSpaceDN w:val="0"/>
        <w:adjustRightInd w:val="0"/>
        <w:ind w:left="720"/>
        <w:jc w:val="both"/>
        <w:rPr>
          <w:sz w:val="22"/>
          <w:szCs w:val="22"/>
        </w:rPr>
      </w:pPr>
      <w:r w:rsidRPr="004D7323">
        <w:rPr>
          <w:sz w:val="22"/>
          <w:szCs w:val="22"/>
        </w:rPr>
        <w:t>Как оценить критерий достоверности при больших и малых выборках?</w:t>
      </w:r>
    </w:p>
    <w:p w:rsidR="00204108" w:rsidRPr="004D7323" w:rsidRDefault="00204108" w:rsidP="004D7323">
      <w:pPr>
        <w:jc w:val="center"/>
        <w:rPr>
          <w:b/>
          <w:sz w:val="22"/>
          <w:szCs w:val="22"/>
        </w:rPr>
      </w:pPr>
      <w:r w:rsidRPr="004D7323">
        <w:rPr>
          <w:b/>
          <w:sz w:val="22"/>
          <w:szCs w:val="22"/>
        </w:rPr>
        <w:t>КРАТКОЕ СОДЕРЖАНИЕ ТЕМЫ:</w:t>
      </w:r>
    </w:p>
    <w:p w:rsidR="00204108" w:rsidRPr="004D7323" w:rsidRDefault="00204108" w:rsidP="00204108">
      <w:pPr>
        <w:ind w:right="-79" w:firstLine="709"/>
        <w:jc w:val="both"/>
        <w:rPr>
          <w:sz w:val="22"/>
          <w:szCs w:val="22"/>
        </w:rPr>
      </w:pPr>
      <w:r w:rsidRPr="004D7323">
        <w:rPr>
          <w:sz w:val="22"/>
          <w:szCs w:val="22"/>
        </w:rPr>
        <w:t>При вычислении показателей довольно часто используют не всю генеральную совокупность, а только какую-то часть ее (например, при выборочном исследовании). Для того чтобы по части явления можно было судить о явлении в целом, о его закономерностях, необходима оценка достоверности результатов исследования. Мерой достоверности показателя является его ошибка - ошибка представительности (репрезентативности). Ошибка показывает насколько результат, полученный при выборочном исследовании, отличается от результата, который мог бы быть получен при сплошном исследовании всей генеральной совокупности. Средняя ошибка средней арифметической (</w:t>
      </w:r>
      <w:r w:rsidRPr="004D7323">
        <w:rPr>
          <w:sz w:val="22"/>
          <w:szCs w:val="22"/>
          <w:lang w:val="en-GB"/>
        </w:rPr>
        <w:t>m</w:t>
      </w:r>
      <w:r w:rsidRPr="004D7323">
        <w:rPr>
          <w:sz w:val="22"/>
          <w:szCs w:val="22"/>
        </w:rPr>
        <w:t xml:space="preserve">) равняется отношению среднеквадратического отклонения к квадратному корню из числа наблюдений. Средняя ошибка относительных показателей рассчитывается по формуле:  </w:t>
      </w:r>
      <w:r w:rsidRPr="004D7323">
        <w:rPr>
          <w:sz w:val="22"/>
          <w:szCs w:val="22"/>
          <w:lang w:val="en-US"/>
        </w:rPr>
        <w:t>m</w:t>
      </w:r>
      <w:r w:rsidRPr="004D7323">
        <w:rPr>
          <w:sz w:val="22"/>
          <w:szCs w:val="22"/>
        </w:rPr>
        <w:t xml:space="preserve"> = </w:t>
      </w:r>
      <w:r w:rsidR="00DA48F4" w:rsidRPr="004D7323">
        <w:rPr>
          <w:position w:val="-26"/>
          <w:sz w:val="22"/>
          <w:szCs w:val="22"/>
        </w:rPr>
        <w:object w:dxaOrig="580" w:dyaOrig="700">
          <v:shape id="_x0000_i1071" type="#_x0000_t75" style="width:29.25pt;height:35.25pt" o:ole="">
            <v:imagedata r:id="rId45" o:title=""/>
          </v:shape>
          <o:OLEObject Type="Embed" ProgID="Equation.3" ShapeID="_x0000_i1071" DrawAspect="Content" ObjectID="_1471088975" r:id="rId46"/>
        </w:object>
      </w:r>
      <w:r w:rsidRPr="004D7323">
        <w:rPr>
          <w:sz w:val="22"/>
          <w:szCs w:val="22"/>
        </w:rPr>
        <w:t xml:space="preserve">, где р – соответствует величине относительного показателя, </w:t>
      </w:r>
      <w:r w:rsidRPr="004D7323">
        <w:rPr>
          <w:sz w:val="22"/>
          <w:szCs w:val="22"/>
          <w:lang w:val="en-US"/>
        </w:rPr>
        <w:t>q</w:t>
      </w:r>
      <w:r w:rsidRPr="004D7323">
        <w:rPr>
          <w:sz w:val="22"/>
          <w:szCs w:val="22"/>
        </w:rPr>
        <w:t xml:space="preserve"> =100 – </w:t>
      </w:r>
      <w:r w:rsidRPr="004D7323">
        <w:rPr>
          <w:sz w:val="22"/>
          <w:szCs w:val="22"/>
          <w:lang w:val="en-US"/>
        </w:rPr>
        <w:t>p</w:t>
      </w:r>
      <w:r w:rsidRPr="004D7323">
        <w:rPr>
          <w:sz w:val="22"/>
          <w:szCs w:val="22"/>
        </w:rPr>
        <w:t>, если относительный показатель выражен в процентах, 1000 – р, если показатель вычислен в промилле и т.д. С увеличением числа наблюдений достоверность выборочного результата увеличивается, но это не значит, что следует стремиться бесконечно увеличивать число наблюдений. Это не нужно, а иногда и практически неосуществимо. Относительно небольшой, но качественно однородный статистический материал дает достаточно надежные выводы.</w:t>
      </w:r>
    </w:p>
    <w:p w:rsidR="00204108" w:rsidRPr="004D7323" w:rsidRDefault="00204108" w:rsidP="00204108">
      <w:pPr>
        <w:ind w:right="-79" w:firstLine="709"/>
        <w:jc w:val="both"/>
        <w:rPr>
          <w:sz w:val="22"/>
          <w:szCs w:val="22"/>
        </w:rPr>
      </w:pPr>
      <w:r w:rsidRPr="004D7323">
        <w:rPr>
          <w:sz w:val="22"/>
          <w:szCs w:val="22"/>
        </w:rPr>
        <w:t xml:space="preserve">В тех случаях, когда уровень относительного показателя превышает величину основания (общий уровень заболеваемости составил 1300 случаев на 1000 человек), определение ошибки представительности по указанной выше формуле становится невозможным и если показатель находится в пределах от 1,0 до 1,5 в среднем на одного человека, то ошибку представительности следует определять по формуле: </w:t>
      </w:r>
      <w:r w:rsidRPr="004D7323">
        <w:rPr>
          <w:sz w:val="22"/>
          <w:szCs w:val="22"/>
          <w:lang w:val="en-US"/>
        </w:rPr>
        <w:t>m</w:t>
      </w:r>
      <w:r w:rsidRPr="004D7323">
        <w:rPr>
          <w:sz w:val="22"/>
          <w:szCs w:val="22"/>
        </w:rPr>
        <w:t xml:space="preserve"> = </w:t>
      </w:r>
      <w:r w:rsidR="00DA48F4" w:rsidRPr="004D7323">
        <w:rPr>
          <w:position w:val="-26"/>
          <w:sz w:val="22"/>
          <w:szCs w:val="22"/>
        </w:rPr>
        <w:object w:dxaOrig="1180" w:dyaOrig="700">
          <v:shape id="_x0000_i1072" type="#_x0000_t75" style="width:59.25pt;height:35.25pt" o:ole="">
            <v:imagedata r:id="rId47" o:title=""/>
          </v:shape>
          <o:OLEObject Type="Embed" ProgID="Equation.3" ShapeID="_x0000_i1072" DrawAspect="Content" ObjectID="_1471088976" r:id="rId48"/>
        </w:object>
      </w:r>
      <w:r w:rsidRPr="004D7323">
        <w:rPr>
          <w:sz w:val="22"/>
          <w:szCs w:val="22"/>
        </w:rPr>
        <w:t xml:space="preserve">, где М – среднее число заболеваний на одного человека (при заболеваемости 1300‰ – М = 1,3), </w:t>
      </w:r>
      <w:r w:rsidRPr="004D7323">
        <w:rPr>
          <w:sz w:val="22"/>
          <w:szCs w:val="22"/>
          <w:lang w:val="en-GB"/>
        </w:rPr>
        <w:t>n</w:t>
      </w:r>
      <w:r w:rsidRPr="004D7323">
        <w:rPr>
          <w:sz w:val="22"/>
          <w:szCs w:val="22"/>
        </w:rPr>
        <w:t xml:space="preserve"> –общее число наблюдений.</w:t>
      </w:r>
    </w:p>
    <w:p w:rsidR="00204108" w:rsidRPr="004D7323" w:rsidRDefault="00204108" w:rsidP="004D7323">
      <w:pPr>
        <w:ind w:right="-79" w:firstLine="540"/>
        <w:jc w:val="both"/>
        <w:rPr>
          <w:sz w:val="22"/>
          <w:szCs w:val="22"/>
        </w:rPr>
      </w:pPr>
      <w:r w:rsidRPr="004D7323">
        <w:rPr>
          <w:sz w:val="22"/>
          <w:szCs w:val="22"/>
        </w:rPr>
        <w:t xml:space="preserve">Оценить достоверность результатов исследования —  значит, установить вероятность прогноза, с которой результаты исследования на основе выборочной совокупности можно перенести на генеральную совокупность или другие исследования. Ошибка представительности (репрезентативности) позволяет определить пределы, в которых с соответствующей степенью вероятности безошибочного прогноза находится истинное значение искомого параметра, т.е. доверительные границы. </w:t>
      </w:r>
      <w:r w:rsidRPr="004D7323">
        <w:rPr>
          <w:sz w:val="22"/>
          <w:szCs w:val="22"/>
          <w:lang w:val="en-US"/>
        </w:rPr>
        <w:t>P</w:t>
      </w:r>
      <w:r w:rsidRPr="004D7323">
        <w:rPr>
          <w:sz w:val="22"/>
          <w:szCs w:val="22"/>
          <w:vertAlign w:val="subscript"/>
        </w:rPr>
        <w:t xml:space="preserve">ген </w:t>
      </w:r>
      <w:r w:rsidRPr="004D7323">
        <w:rPr>
          <w:sz w:val="22"/>
          <w:szCs w:val="22"/>
        </w:rPr>
        <w:t xml:space="preserve">= </w:t>
      </w:r>
      <w:r w:rsidRPr="004D7323">
        <w:rPr>
          <w:sz w:val="22"/>
          <w:szCs w:val="22"/>
          <w:lang w:val="en-US"/>
        </w:rPr>
        <w:t>P</w:t>
      </w:r>
      <w:r w:rsidRPr="004D7323">
        <w:rPr>
          <w:sz w:val="22"/>
          <w:szCs w:val="22"/>
          <w:vertAlign w:val="subscript"/>
        </w:rPr>
        <w:t>выб</w:t>
      </w:r>
      <w:r w:rsidRPr="004D7323">
        <w:rPr>
          <w:sz w:val="22"/>
          <w:szCs w:val="22"/>
        </w:rPr>
        <w:t xml:space="preserve"> ± </w:t>
      </w:r>
      <w:r w:rsidRPr="004D7323">
        <w:rPr>
          <w:sz w:val="22"/>
          <w:szCs w:val="22"/>
          <w:lang w:val="en-US"/>
        </w:rPr>
        <w:t>tm</w:t>
      </w:r>
      <w:r w:rsidRPr="004D7323">
        <w:rPr>
          <w:sz w:val="22"/>
          <w:szCs w:val="22"/>
        </w:rPr>
        <w:t xml:space="preserve"> (для относительных показателей), М</w:t>
      </w:r>
      <w:r w:rsidRPr="004D7323">
        <w:rPr>
          <w:sz w:val="22"/>
          <w:szCs w:val="22"/>
          <w:vertAlign w:val="subscript"/>
        </w:rPr>
        <w:t xml:space="preserve">ген </w:t>
      </w:r>
      <w:r w:rsidRPr="004D7323">
        <w:rPr>
          <w:sz w:val="22"/>
          <w:szCs w:val="22"/>
        </w:rPr>
        <w:t>= М</w:t>
      </w:r>
      <w:r w:rsidRPr="004D7323">
        <w:rPr>
          <w:sz w:val="22"/>
          <w:szCs w:val="22"/>
          <w:vertAlign w:val="subscript"/>
        </w:rPr>
        <w:t>выб</w:t>
      </w:r>
      <w:r w:rsidRPr="004D7323">
        <w:rPr>
          <w:sz w:val="22"/>
          <w:szCs w:val="22"/>
        </w:rPr>
        <w:t xml:space="preserve"> ± </w:t>
      </w:r>
      <w:r w:rsidRPr="004D7323">
        <w:rPr>
          <w:sz w:val="22"/>
          <w:szCs w:val="22"/>
          <w:lang w:val="en-US"/>
        </w:rPr>
        <w:t>tm</w:t>
      </w:r>
      <w:r w:rsidRPr="004D7323">
        <w:rPr>
          <w:sz w:val="22"/>
          <w:szCs w:val="22"/>
        </w:rPr>
        <w:t xml:space="preserve"> (для средних величин), где Р</w:t>
      </w:r>
      <w:r w:rsidRPr="004D7323">
        <w:rPr>
          <w:sz w:val="22"/>
          <w:szCs w:val="22"/>
          <w:vertAlign w:val="subscript"/>
        </w:rPr>
        <w:t xml:space="preserve">ген  </w:t>
      </w:r>
      <w:r w:rsidRPr="004D7323">
        <w:rPr>
          <w:sz w:val="22"/>
          <w:szCs w:val="22"/>
        </w:rPr>
        <w:t>и М</w:t>
      </w:r>
      <w:r w:rsidRPr="004D7323">
        <w:rPr>
          <w:sz w:val="22"/>
          <w:szCs w:val="22"/>
          <w:vertAlign w:val="subscript"/>
        </w:rPr>
        <w:t xml:space="preserve">ген   </w:t>
      </w:r>
      <w:r w:rsidRPr="004D7323">
        <w:rPr>
          <w:sz w:val="22"/>
          <w:szCs w:val="22"/>
        </w:rPr>
        <w:t>- искомые генеральные параметры частоты и среднего уровня, Р</w:t>
      </w:r>
      <w:r w:rsidRPr="004D7323">
        <w:rPr>
          <w:sz w:val="22"/>
          <w:szCs w:val="22"/>
          <w:vertAlign w:val="subscript"/>
        </w:rPr>
        <w:t xml:space="preserve">выб </w:t>
      </w:r>
      <w:r w:rsidRPr="004D7323">
        <w:rPr>
          <w:sz w:val="22"/>
          <w:szCs w:val="22"/>
        </w:rPr>
        <w:t>и М</w:t>
      </w:r>
      <w:r w:rsidRPr="004D7323">
        <w:rPr>
          <w:sz w:val="22"/>
          <w:szCs w:val="22"/>
          <w:vertAlign w:val="subscript"/>
        </w:rPr>
        <w:t xml:space="preserve">выб </w:t>
      </w:r>
      <w:r w:rsidRPr="004D7323">
        <w:rPr>
          <w:sz w:val="22"/>
          <w:szCs w:val="22"/>
        </w:rPr>
        <w:t xml:space="preserve">– найденные выборочные показатели,  </w:t>
      </w:r>
      <w:r w:rsidRPr="004D7323">
        <w:rPr>
          <w:sz w:val="22"/>
          <w:szCs w:val="22"/>
          <w:lang w:val="en-US"/>
        </w:rPr>
        <w:t>m</w:t>
      </w:r>
      <w:r w:rsidRPr="004D7323">
        <w:rPr>
          <w:sz w:val="22"/>
          <w:szCs w:val="22"/>
        </w:rPr>
        <w:t xml:space="preserve"> – ошибка представительности, </w:t>
      </w:r>
      <w:r w:rsidRPr="004D7323">
        <w:rPr>
          <w:sz w:val="22"/>
          <w:szCs w:val="22"/>
          <w:lang w:val="en-US"/>
        </w:rPr>
        <w:t>t</w:t>
      </w:r>
      <w:r w:rsidRPr="004D7323">
        <w:rPr>
          <w:sz w:val="22"/>
          <w:szCs w:val="22"/>
        </w:rPr>
        <w:t xml:space="preserve"> – доверительный критерий. Определенной степени вероятности безошибочного прогноза соответствует константное значение доверительного критерия, величина которого определяется по таблице интеграла вероятностей (при </w:t>
      </w:r>
      <w:r w:rsidRPr="004D7323">
        <w:rPr>
          <w:sz w:val="22"/>
          <w:szCs w:val="22"/>
          <w:lang w:val="en-US"/>
        </w:rPr>
        <w:t>n</w:t>
      </w:r>
      <w:r w:rsidRPr="004D7323">
        <w:rPr>
          <w:sz w:val="22"/>
          <w:szCs w:val="22"/>
        </w:rPr>
        <w:t xml:space="preserve">&gt;30, приложение, табл. 1) или по таблице критерия </w:t>
      </w:r>
      <w:r w:rsidRPr="004D7323">
        <w:rPr>
          <w:sz w:val="22"/>
          <w:szCs w:val="22"/>
          <w:lang w:val="en-US"/>
        </w:rPr>
        <w:t>t</w:t>
      </w:r>
      <w:r w:rsidRPr="004D7323">
        <w:rPr>
          <w:sz w:val="22"/>
          <w:szCs w:val="22"/>
        </w:rPr>
        <w:t xml:space="preserve"> (при </w:t>
      </w:r>
      <w:r w:rsidRPr="004D7323">
        <w:rPr>
          <w:sz w:val="22"/>
          <w:szCs w:val="22"/>
          <w:lang w:val="en-US"/>
        </w:rPr>
        <w:t>n</w:t>
      </w:r>
      <w:r w:rsidRPr="004D7323">
        <w:rPr>
          <w:sz w:val="22"/>
          <w:szCs w:val="22"/>
        </w:rPr>
        <w:t xml:space="preserve">&lt;30, приложение, табл. 2). При использовании таблицы критерия </w:t>
      </w:r>
      <w:r w:rsidRPr="004D7323">
        <w:rPr>
          <w:sz w:val="22"/>
          <w:szCs w:val="22"/>
          <w:lang w:val="en-US"/>
        </w:rPr>
        <w:t>t</w:t>
      </w:r>
      <w:r w:rsidRPr="004D7323">
        <w:rPr>
          <w:sz w:val="22"/>
          <w:szCs w:val="22"/>
        </w:rPr>
        <w:t xml:space="preserve"> число степеней свободы для доверительных границ составляет </w:t>
      </w:r>
      <w:r w:rsidRPr="004D7323">
        <w:rPr>
          <w:sz w:val="22"/>
          <w:szCs w:val="22"/>
          <w:lang w:val="en-US"/>
        </w:rPr>
        <w:t>n</w:t>
      </w:r>
      <w:r w:rsidRPr="004D7323">
        <w:rPr>
          <w:sz w:val="22"/>
          <w:szCs w:val="22"/>
        </w:rPr>
        <w:t xml:space="preserve"> -1. В медико-социальных исследованиях минимальной достаточной вероятностью безошибочного прогноза является 95% (</w:t>
      </w:r>
      <w:r w:rsidRPr="004D7323">
        <w:rPr>
          <w:sz w:val="22"/>
          <w:szCs w:val="22"/>
          <w:lang w:val="en-US"/>
        </w:rPr>
        <w:t>P</w:t>
      </w:r>
      <w:r w:rsidRPr="004D7323">
        <w:rPr>
          <w:sz w:val="22"/>
          <w:szCs w:val="22"/>
          <w:vertAlign w:val="subscript"/>
          <w:lang w:val="en-US"/>
        </w:rPr>
        <w:t>t</w:t>
      </w:r>
      <w:r w:rsidRPr="004D7323">
        <w:rPr>
          <w:sz w:val="22"/>
          <w:szCs w:val="22"/>
        </w:rPr>
        <w:t xml:space="preserve"> =0,95), что допускает вероятность ошибки р = 0,05. В наиболее ответственных случаях, когда необходимо сделать особенно важные выводы, вероятность безошибочного прогноза возрастает до 99% (</w:t>
      </w:r>
      <w:r w:rsidRPr="004D7323">
        <w:rPr>
          <w:sz w:val="22"/>
          <w:szCs w:val="22"/>
          <w:lang w:val="en-US"/>
        </w:rPr>
        <w:t>P</w:t>
      </w:r>
      <w:r w:rsidRPr="004D7323">
        <w:rPr>
          <w:sz w:val="22"/>
          <w:szCs w:val="22"/>
          <w:vertAlign w:val="subscript"/>
          <w:lang w:val="en-US"/>
        </w:rPr>
        <w:t>t</w:t>
      </w:r>
      <w:r w:rsidRPr="004D7323">
        <w:rPr>
          <w:sz w:val="22"/>
          <w:szCs w:val="22"/>
        </w:rPr>
        <w:t xml:space="preserve"> =0,99, или р = 0,01) и даже до 99,9% (</w:t>
      </w:r>
      <w:r w:rsidRPr="004D7323">
        <w:rPr>
          <w:sz w:val="22"/>
          <w:szCs w:val="22"/>
          <w:lang w:val="en-US"/>
        </w:rPr>
        <w:t>P</w:t>
      </w:r>
      <w:r w:rsidRPr="004D7323">
        <w:rPr>
          <w:sz w:val="22"/>
          <w:szCs w:val="22"/>
          <w:vertAlign w:val="subscript"/>
          <w:lang w:val="en-US"/>
        </w:rPr>
        <w:t>t</w:t>
      </w:r>
      <w:r w:rsidRPr="004D7323">
        <w:rPr>
          <w:sz w:val="22"/>
          <w:szCs w:val="22"/>
        </w:rPr>
        <w:t xml:space="preserve"> =0,999, р = 0,001). Доверительные границы используются не только для оценки достоверности выборочного результата, но и при планировании в здравоохранении. </w:t>
      </w:r>
    </w:p>
    <w:p w:rsidR="00204108" w:rsidRPr="00CD288B" w:rsidRDefault="00204108" w:rsidP="004D7323">
      <w:pPr>
        <w:ind w:right="-79" w:firstLine="540"/>
        <w:jc w:val="both"/>
      </w:pPr>
      <w:r w:rsidRPr="004D7323">
        <w:rPr>
          <w:sz w:val="22"/>
          <w:szCs w:val="22"/>
        </w:rPr>
        <w:t xml:space="preserve">Наиболее распространенным методом оценки достоверности разности между сравниваемыми выборочными результатами является критерий Стьюдента, предложенный В. Госсетом. Критерий </w:t>
      </w:r>
      <w:r w:rsidRPr="004D7323">
        <w:rPr>
          <w:sz w:val="22"/>
          <w:szCs w:val="22"/>
          <w:lang w:val="en-US"/>
        </w:rPr>
        <w:t>t</w:t>
      </w:r>
      <w:r w:rsidRPr="004D7323">
        <w:rPr>
          <w:sz w:val="22"/>
          <w:szCs w:val="22"/>
        </w:rPr>
        <w:t xml:space="preserve"> позволяет производить сравнение только между двумя выборочными величинами. Если необходимо сравнить между собой несколько однородных выборочных величин, то они сравниваются поочередно. Критерий достоверности (Стьюдента) определяется как величина разности средних величин или относительных показателей, деленная на извлеченную из квадратного корня сумму квадратов ошибок средних арифметических или относительных</w:t>
      </w:r>
      <w:r w:rsidRPr="00CD288B">
        <w:t xml:space="preserve"> показателей.  </w:t>
      </w:r>
      <w:r w:rsidRPr="00CD288B">
        <w:rPr>
          <w:lang w:val="en-US"/>
        </w:rPr>
        <w:t>t</w:t>
      </w:r>
      <w:r w:rsidRPr="00CD288B">
        <w:t xml:space="preserve"> = </w:t>
      </w:r>
      <w:r w:rsidR="00DA48F4" w:rsidRPr="00557E98">
        <w:rPr>
          <w:position w:val="-38"/>
          <w:lang w:val="en-US"/>
        </w:rPr>
        <w:object w:dxaOrig="1180" w:dyaOrig="760">
          <v:shape id="_x0000_i1073" type="#_x0000_t75" style="width:59.25pt;height:38.25pt" o:ole="">
            <v:imagedata r:id="rId49" o:title=""/>
          </v:shape>
          <o:OLEObject Type="Embed" ProgID="Equation.3" ShapeID="_x0000_i1073" DrawAspect="Content" ObjectID="_1471088977" r:id="rId50"/>
        </w:object>
      </w:r>
      <w:r w:rsidRPr="00CD288B">
        <w:t xml:space="preserve">  </w:t>
      </w:r>
      <w:r w:rsidRPr="00CD288B">
        <w:rPr>
          <w:lang w:val="en-US"/>
        </w:rPr>
        <w:t>t</w:t>
      </w:r>
      <w:r w:rsidRPr="00CD288B">
        <w:t xml:space="preserve"> = </w:t>
      </w:r>
      <w:r w:rsidRPr="00557E98">
        <w:rPr>
          <w:position w:val="-38"/>
          <w:lang w:val="en-US"/>
        </w:rPr>
        <w:object w:dxaOrig="1240" w:dyaOrig="780">
          <v:shape id="_x0000_i1074" type="#_x0000_t75" style="width:62.25pt;height:39pt" o:ole="">
            <v:imagedata r:id="rId51" o:title=""/>
          </v:shape>
          <o:OLEObject Type="Embed" ProgID="Equation.3" ShapeID="_x0000_i1074" DrawAspect="Content" ObjectID="_1471088978" r:id="rId52"/>
        </w:object>
      </w:r>
      <w:r w:rsidRPr="00CD288B">
        <w:t xml:space="preserve">   Разница между сравниваемыми выборочными величинами  существенна и статистически достоверна при вероятности безошибочного прогноза 95%, т.е. величина критерия Стьюдента должна быть равна или больше 2 (при </w:t>
      </w:r>
      <w:r w:rsidRPr="00CD288B">
        <w:rPr>
          <w:lang w:val="en-US"/>
        </w:rPr>
        <w:t>n</w:t>
      </w:r>
      <w:r w:rsidRPr="00CD288B">
        <w:t xml:space="preserve"> &gt;30). Только при этих условиях прогноз считается безошибочным, свидетельствующим о надежности используемого нового метода (лекарственного препарата, гигиенических характеристик). </w:t>
      </w:r>
    </w:p>
    <w:p w:rsidR="00204108" w:rsidRPr="004D7323" w:rsidRDefault="00204108" w:rsidP="004D7323">
      <w:pPr>
        <w:ind w:right="-79" w:firstLine="709"/>
        <w:jc w:val="center"/>
        <w:rPr>
          <w:b/>
          <w:caps/>
          <w:sz w:val="22"/>
          <w:szCs w:val="22"/>
        </w:rPr>
      </w:pPr>
      <w:r w:rsidRPr="004D7323">
        <w:rPr>
          <w:b/>
          <w:caps/>
          <w:sz w:val="22"/>
          <w:szCs w:val="22"/>
        </w:rPr>
        <w:t>ЗАДАНИЕ ДЛЯ САМОСТОЯТЕЛЬНОЙ РАБОТЫ:</w:t>
      </w:r>
    </w:p>
    <w:p w:rsidR="00DA48F4" w:rsidRDefault="00DA48F4" w:rsidP="00204108">
      <w:pPr>
        <w:jc w:val="both"/>
        <w:rPr>
          <w:b/>
          <w:caps/>
        </w:rPr>
      </w:pPr>
    </w:p>
    <w:p w:rsidR="00204108" w:rsidRDefault="00204108" w:rsidP="00204108">
      <w:pPr>
        <w:jc w:val="both"/>
        <w:rPr>
          <w:b/>
        </w:rPr>
      </w:pPr>
      <w:r w:rsidRPr="00CD288B">
        <w:rPr>
          <w:b/>
          <w:caps/>
        </w:rPr>
        <w:t>ЗАДАНИЕ №1.</w:t>
      </w:r>
      <w:r w:rsidRPr="00CD288B">
        <w:rPr>
          <w:b/>
        </w:rPr>
        <w:t xml:space="preserve">  Определить доверительные границы с вероятностью безошибочного прогноза 99% для относительных показателей, вычисленных из следующих задач:</w:t>
      </w:r>
    </w:p>
    <w:p w:rsidR="00DA48F4" w:rsidRPr="00CD288B" w:rsidRDefault="00DA48F4" w:rsidP="00204108">
      <w:pPr>
        <w:jc w:val="both"/>
        <w:rPr>
          <w:b/>
        </w:rPr>
      </w:pPr>
    </w:p>
    <w:p w:rsidR="00204108" w:rsidRPr="004D7323" w:rsidRDefault="00204108" w:rsidP="00204108">
      <w:pPr>
        <w:jc w:val="center"/>
        <w:rPr>
          <w:b/>
          <w:sz w:val="22"/>
          <w:szCs w:val="22"/>
        </w:rPr>
      </w:pPr>
      <w:r w:rsidRPr="004D7323">
        <w:rPr>
          <w:b/>
          <w:sz w:val="22"/>
          <w:szCs w:val="22"/>
        </w:rPr>
        <w:t>Задача 1.</w:t>
      </w:r>
    </w:p>
    <w:p w:rsidR="00204108" w:rsidRPr="004D7323" w:rsidRDefault="00204108" w:rsidP="00204108">
      <w:pPr>
        <w:jc w:val="both"/>
        <w:rPr>
          <w:sz w:val="22"/>
          <w:szCs w:val="22"/>
        </w:rPr>
      </w:pPr>
      <w:r w:rsidRPr="004D7323">
        <w:rPr>
          <w:sz w:val="22"/>
          <w:szCs w:val="22"/>
        </w:rPr>
        <w:t>Анкетирование подростков показало, что из 168 опрошенных школьников оценивают свое состояние здоровья как хорошее 95 человек. Вычислите экстенсивный показатель и определите его доверительные границы</w:t>
      </w:r>
    </w:p>
    <w:p w:rsidR="00204108" w:rsidRPr="004D7323" w:rsidRDefault="00204108" w:rsidP="00204108">
      <w:pPr>
        <w:jc w:val="center"/>
        <w:rPr>
          <w:b/>
          <w:sz w:val="22"/>
          <w:szCs w:val="22"/>
        </w:rPr>
      </w:pPr>
      <w:r w:rsidRPr="004D7323">
        <w:rPr>
          <w:b/>
          <w:sz w:val="22"/>
          <w:szCs w:val="22"/>
        </w:rPr>
        <w:t>Задача 2.</w:t>
      </w:r>
    </w:p>
    <w:p w:rsidR="00204108" w:rsidRPr="004D7323" w:rsidRDefault="00204108" w:rsidP="00204108">
      <w:pPr>
        <w:jc w:val="both"/>
        <w:rPr>
          <w:sz w:val="22"/>
          <w:szCs w:val="22"/>
        </w:rPr>
      </w:pPr>
      <w:r w:rsidRPr="004D7323">
        <w:rPr>
          <w:sz w:val="22"/>
          <w:szCs w:val="22"/>
        </w:rPr>
        <w:t>Среди 328 опрошенных медицинских работников 110 считают, что лекарственное обеспечение медицинских учреждений за последние десять лет ухудшилось. Вычислите экстенсивный показатель и определите его доверительные границы.</w:t>
      </w:r>
    </w:p>
    <w:p w:rsidR="00204108" w:rsidRPr="004D7323" w:rsidRDefault="00204108" w:rsidP="00204108">
      <w:pPr>
        <w:jc w:val="center"/>
        <w:rPr>
          <w:b/>
          <w:sz w:val="22"/>
          <w:szCs w:val="22"/>
        </w:rPr>
      </w:pPr>
      <w:r w:rsidRPr="004D7323">
        <w:rPr>
          <w:b/>
          <w:sz w:val="22"/>
          <w:szCs w:val="22"/>
        </w:rPr>
        <w:t>Задача 3.</w:t>
      </w:r>
    </w:p>
    <w:p w:rsidR="00204108" w:rsidRPr="004D7323" w:rsidRDefault="00204108" w:rsidP="00204108">
      <w:pPr>
        <w:jc w:val="both"/>
        <w:rPr>
          <w:sz w:val="22"/>
          <w:szCs w:val="22"/>
        </w:rPr>
      </w:pPr>
      <w:r w:rsidRPr="004D7323">
        <w:rPr>
          <w:sz w:val="22"/>
          <w:szCs w:val="22"/>
        </w:rPr>
        <w:t>При обследовании 256 больных гипертонической болезнью у 49 были обнаружены заболевания почек. Вычислите распространенность почечной патологии  у больных гипертонической болезнью и определите её доверительные границы.</w:t>
      </w:r>
    </w:p>
    <w:p w:rsidR="00204108" w:rsidRPr="004D7323" w:rsidRDefault="00204108" w:rsidP="00204108">
      <w:pPr>
        <w:jc w:val="center"/>
        <w:rPr>
          <w:b/>
          <w:sz w:val="22"/>
          <w:szCs w:val="22"/>
        </w:rPr>
      </w:pPr>
      <w:r w:rsidRPr="004D7323">
        <w:rPr>
          <w:b/>
          <w:sz w:val="22"/>
          <w:szCs w:val="22"/>
        </w:rPr>
        <w:t>Задача 4.</w:t>
      </w:r>
    </w:p>
    <w:p w:rsidR="00204108" w:rsidRPr="004D7323" w:rsidRDefault="00204108" w:rsidP="00204108">
      <w:pPr>
        <w:jc w:val="both"/>
        <w:rPr>
          <w:sz w:val="22"/>
          <w:szCs w:val="22"/>
        </w:rPr>
      </w:pPr>
      <w:r w:rsidRPr="004D7323">
        <w:rPr>
          <w:sz w:val="22"/>
          <w:szCs w:val="22"/>
        </w:rPr>
        <w:t>Анализ выборочного опроса 145 студентов первого курса медицинской академии показал, что профессиональный выбор определялся личной заинтересованностью у  115 человек, тогда как 30 человек поступили в вуз, следуя желанию родителей. Вычислите один из экстенсивных показателей и определите его доверительные границы.</w:t>
      </w:r>
    </w:p>
    <w:p w:rsidR="00204108" w:rsidRPr="004D7323" w:rsidRDefault="00204108" w:rsidP="00204108">
      <w:pPr>
        <w:jc w:val="center"/>
        <w:rPr>
          <w:b/>
          <w:sz w:val="22"/>
          <w:szCs w:val="22"/>
        </w:rPr>
      </w:pPr>
      <w:r w:rsidRPr="004D7323">
        <w:rPr>
          <w:b/>
          <w:sz w:val="22"/>
          <w:szCs w:val="22"/>
        </w:rPr>
        <w:t>Задача 5.</w:t>
      </w:r>
    </w:p>
    <w:p w:rsidR="00204108" w:rsidRPr="004D7323" w:rsidRDefault="00204108" w:rsidP="00204108">
      <w:pPr>
        <w:jc w:val="both"/>
        <w:rPr>
          <w:sz w:val="22"/>
          <w:szCs w:val="22"/>
        </w:rPr>
      </w:pPr>
      <w:r w:rsidRPr="004D7323">
        <w:rPr>
          <w:sz w:val="22"/>
          <w:szCs w:val="22"/>
        </w:rPr>
        <w:t>316 пациентам, больным гриппом было проведено электрокардиографическое исследование. Изменения со стороны сердечно-сосудистой системы выявлены у 72 человек. Вычислите частоту изменений со стороны сердца при гриппе - интенсивный показатель и определите его доверительные границы.</w:t>
      </w:r>
    </w:p>
    <w:p w:rsidR="00204108" w:rsidRPr="004D7323" w:rsidRDefault="00204108" w:rsidP="00204108">
      <w:pPr>
        <w:jc w:val="center"/>
        <w:rPr>
          <w:sz w:val="22"/>
          <w:szCs w:val="22"/>
        </w:rPr>
      </w:pPr>
      <w:r w:rsidRPr="004D7323">
        <w:rPr>
          <w:b/>
          <w:sz w:val="22"/>
          <w:szCs w:val="22"/>
        </w:rPr>
        <w:t>Задача 6</w:t>
      </w:r>
      <w:r w:rsidRPr="004D7323">
        <w:rPr>
          <w:sz w:val="22"/>
          <w:szCs w:val="22"/>
        </w:rPr>
        <w:t>.</w:t>
      </w:r>
    </w:p>
    <w:p w:rsidR="00204108" w:rsidRPr="004D7323" w:rsidRDefault="00204108" w:rsidP="00204108">
      <w:pPr>
        <w:jc w:val="both"/>
        <w:rPr>
          <w:sz w:val="22"/>
          <w:szCs w:val="22"/>
        </w:rPr>
      </w:pPr>
      <w:r w:rsidRPr="004D7323">
        <w:rPr>
          <w:sz w:val="22"/>
          <w:szCs w:val="22"/>
        </w:rPr>
        <w:t xml:space="preserve"> Из 196 больных перенесших инфаркт миокарда у 41 через год возник повторный инфаркт. Вычислите частоту рецидивов после перенесенного инфаркта миокарда и доверительные границы интенсивного показателя.</w:t>
      </w:r>
    </w:p>
    <w:p w:rsidR="00204108" w:rsidRPr="004D7323" w:rsidRDefault="00204108" w:rsidP="00204108">
      <w:pPr>
        <w:jc w:val="center"/>
        <w:rPr>
          <w:b/>
          <w:sz w:val="22"/>
          <w:szCs w:val="22"/>
        </w:rPr>
      </w:pPr>
      <w:r w:rsidRPr="004D7323">
        <w:rPr>
          <w:b/>
          <w:sz w:val="22"/>
          <w:szCs w:val="22"/>
        </w:rPr>
        <w:t>Задача 7.</w:t>
      </w:r>
    </w:p>
    <w:p w:rsidR="00204108" w:rsidRPr="004D7323" w:rsidRDefault="00204108" w:rsidP="00204108">
      <w:pPr>
        <w:jc w:val="both"/>
        <w:rPr>
          <w:sz w:val="22"/>
          <w:szCs w:val="22"/>
        </w:rPr>
      </w:pPr>
      <w:r w:rsidRPr="004D7323">
        <w:rPr>
          <w:sz w:val="22"/>
          <w:szCs w:val="22"/>
        </w:rPr>
        <w:t>У 305 из 950 обследованных на медицинской комиссии в военкомате призывников были обнаружены заболевания ограничивающие годность к военной службе. Вычислите уровень заболеваемости призывников и доверительные границы интенсивного показателя.</w:t>
      </w:r>
    </w:p>
    <w:p w:rsidR="00204108" w:rsidRPr="004D7323" w:rsidRDefault="00204108" w:rsidP="00204108">
      <w:pPr>
        <w:jc w:val="center"/>
        <w:rPr>
          <w:b/>
          <w:sz w:val="22"/>
          <w:szCs w:val="22"/>
        </w:rPr>
      </w:pPr>
      <w:r w:rsidRPr="004D7323">
        <w:rPr>
          <w:b/>
          <w:sz w:val="22"/>
          <w:szCs w:val="22"/>
        </w:rPr>
        <w:t>Задача 8.</w:t>
      </w:r>
    </w:p>
    <w:p w:rsidR="00204108" w:rsidRPr="004D7323" w:rsidRDefault="00204108" w:rsidP="00204108">
      <w:pPr>
        <w:jc w:val="both"/>
        <w:rPr>
          <w:sz w:val="22"/>
          <w:szCs w:val="22"/>
        </w:rPr>
      </w:pPr>
      <w:r w:rsidRPr="004D7323">
        <w:rPr>
          <w:sz w:val="22"/>
          <w:szCs w:val="22"/>
        </w:rPr>
        <w:t>Из 180 больных перенесших инсульт трудоспособность полностью восстановилась у 47 человек. Вычислите показатель частоты восстановления трудоспособности и доверительные границы интенсивного показателя.</w:t>
      </w:r>
    </w:p>
    <w:p w:rsidR="00204108" w:rsidRPr="004D7323" w:rsidRDefault="00204108" w:rsidP="00204108">
      <w:pPr>
        <w:jc w:val="center"/>
        <w:rPr>
          <w:b/>
          <w:sz w:val="22"/>
          <w:szCs w:val="22"/>
        </w:rPr>
      </w:pPr>
      <w:r w:rsidRPr="004D7323">
        <w:rPr>
          <w:b/>
          <w:sz w:val="22"/>
          <w:szCs w:val="22"/>
        </w:rPr>
        <w:t>Задача 9.</w:t>
      </w:r>
    </w:p>
    <w:p w:rsidR="00204108" w:rsidRPr="004D7323" w:rsidRDefault="00204108" w:rsidP="00204108">
      <w:pPr>
        <w:jc w:val="both"/>
        <w:rPr>
          <w:sz w:val="22"/>
          <w:szCs w:val="22"/>
        </w:rPr>
      </w:pPr>
      <w:r w:rsidRPr="004D7323">
        <w:rPr>
          <w:sz w:val="22"/>
          <w:szCs w:val="22"/>
        </w:rPr>
        <w:t>При медицинском осмотре было установлено, что из 260 рабочих нарушавших режим питания желудочно-кишечными заболеваниями страдают 98 человек. Вычислите уровень заболеваемости рабочих и доверительные границы интенсивного показателя.</w:t>
      </w:r>
    </w:p>
    <w:p w:rsidR="00204108" w:rsidRPr="004D7323" w:rsidRDefault="00204108" w:rsidP="00204108">
      <w:pPr>
        <w:jc w:val="center"/>
        <w:rPr>
          <w:b/>
          <w:sz w:val="22"/>
          <w:szCs w:val="22"/>
        </w:rPr>
      </w:pPr>
      <w:r w:rsidRPr="004D7323">
        <w:rPr>
          <w:b/>
          <w:sz w:val="22"/>
          <w:szCs w:val="22"/>
        </w:rPr>
        <w:t>Задача 10.</w:t>
      </w:r>
    </w:p>
    <w:p w:rsidR="00204108" w:rsidRPr="004D7323" w:rsidRDefault="00204108" w:rsidP="00204108">
      <w:pPr>
        <w:jc w:val="both"/>
        <w:rPr>
          <w:sz w:val="22"/>
          <w:szCs w:val="22"/>
        </w:rPr>
      </w:pPr>
      <w:r w:rsidRPr="004D7323">
        <w:rPr>
          <w:sz w:val="22"/>
          <w:szCs w:val="22"/>
        </w:rPr>
        <w:t>По окончании начальной школы у 440 детей из 1120 обучающихся была выявлена миопия. Вычислите частоту возникновения миопии у школьников начальных классов и доверительные границы интенсивного показателя.</w:t>
      </w:r>
    </w:p>
    <w:p w:rsidR="00204108" w:rsidRPr="004D7323" w:rsidRDefault="00204108" w:rsidP="00204108">
      <w:pPr>
        <w:jc w:val="center"/>
        <w:rPr>
          <w:b/>
          <w:sz w:val="22"/>
          <w:szCs w:val="22"/>
        </w:rPr>
      </w:pPr>
      <w:r w:rsidRPr="004D7323">
        <w:rPr>
          <w:b/>
          <w:sz w:val="22"/>
          <w:szCs w:val="22"/>
        </w:rPr>
        <w:t>Задача 11.</w:t>
      </w:r>
    </w:p>
    <w:p w:rsidR="00204108" w:rsidRPr="004D7323" w:rsidRDefault="00204108" w:rsidP="00204108">
      <w:pPr>
        <w:jc w:val="both"/>
        <w:rPr>
          <w:sz w:val="22"/>
          <w:szCs w:val="22"/>
        </w:rPr>
      </w:pPr>
      <w:r w:rsidRPr="004D7323">
        <w:rPr>
          <w:sz w:val="22"/>
          <w:szCs w:val="22"/>
        </w:rPr>
        <w:t>При флюорографическом обследовании 250 заключенных патологические изменения в легких были выявлены у 88 человек. Вычислите показатель частоты патологических изменений выявленных при флюорографическом обследовании и доверительные границы интенсивного показателя.</w:t>
      </w:r>
    </w:p>
    <w:p w:rsidR="00204108" w:rsidRPr="004D7323" w:rsidRDefault="00204108" w:rsidP="00204108">
      <w:pPr>
        <w:jc w:val="center"/>
        <w:rPr>
          <w:b/>
          <w:sz w:val="22"/>
          <w:szCs w:val="22"/>
        </w:rPr>
      </w:pPr>
      <w:r w:rsidRPr="004D7323">
        <w:rPr>
          <w:b/>
          <w:sz w:val="22"/>
          <w:szCs w:val="22"/>
        </w:rPr>
        <w:t>Задача 12.</w:t>
      </w:r>
    </w:p>
    <w:p w:rsidR="00204108" w:rsidRPr="004D7323" w:rsidRDefault="00204108" w:rsidP="00204108">
      <w:pPr>
        <w:jc w:val="both"/>
        <w:rPr>
          <w:sz w:val="22"/>
          <w:szCs w:val="22"/>
        </w:rPr>
      </w:pPr>
      <w:r w:rsidRPr="004D7323">
        <w:rPr>
          <w:sz w:val="22"/>
          <w:szCs w:val="22"/>
        </w:rPr>
        <w:t>В участковой больнице села Заветного имеется 35 коек, средняя численность обслуживаемого населения составила 5890 человек. Вычислите обеспеченность сельского населения стационарной помощью и доверительные границы показателя соотношения.</w:t>
      </w:r>
    </w:p>
    <w:p w:rsidR="00204108" w:rsidRPr="004D7323" w:rsidRDefault="00204108" w:rsidP="00204108">
      <w:pPr>
        <w:jc w:val="center"/>
        <w:rPr>
          <w:b/>
          <w:sz w:val="22"/>
          <w:szCs w:val="22"/>
        </w:rPr>
      </w:pPr>
      <w:r w:rsidRPr="004D7323">
        <w:rPr>
          <w:b/>
          <w:sz w:val="22"/>
          <w:szCs w:val="22"/>
        </w:rPr>
        <w:t>Задача 13.</w:t>
      </w:r>
    </w:p>
    <w:p w:rsidR="00204108" w:rsidRPr="004D7323" w:rsidRDefault="00204108" w:rsidP="00204108">
      <w:pPr>
        <w:jc w:val="both"/>
        <w:rPr>
          <w:sz w:val="22"/>
          <w:szCs w:val="22"/>
        </w:rPr>
      </w:pPr>
      <w:r w:rsidRPr="004D7323">
        <w:rPr>
          <w:sz w:val="22"/>
          <w:szCs w:val="22"/>
        </w:rPr>
        <w:t>Из 35 иностранных студентов выпускников СГМА в 2004 году диплом с отличием получили трое. Вычислите удельный вес отличников и доверительные границы экстенсивного показателя.</w:t>
      </w:r>
    </w:p>
    <w:p w:rsidR="00204108" w:rsidRPr="004D7323" w:rsidRDefault="00204108" w:rsidP="00204108">
      <w:pPr>
        <w:jc w:val="center"/>
        <w:rPr>
          <w:b/>
          <w:sz w:val="22"/>
          <w:szCs w:val="22"/>
        </w:rPr>
      </w:pPr>
      <w:r w:rsidRPr="004D7323">
        <w:rPr>
          <w:b/>
          <w:sz w:val="22"/>
          <w:szCs w:val="22"/>
        </w:rPr>
        <w:t>Задача 14.</w:t>
      </w:r>
    </w:p>
    <w:p w:rsidR="00204108" w:rsidRPr="004D7323" w:rsidRDefault="00204108" w:rsidP="00204108">
      <w:pPr>
        <w:jc w:val="both"/>
        <w:rPr>
          <w:sz w:val="22"/>
          <w:szCs w:val="22"/>
        </w:rPr>
      </w:pPr>
      <w:r w:rsidRPr="004D7323">
        <w:rPr>
          <w:sz w:val="22"/>
          <w:szCs w:val="22"/>
        </w:rPr>
        <w:t>При изучении частоты заболеваемости дошкольников ОРВИ было установлено, что на 420 детей приходится 310 зарегистрированных случаев заболеваний ОРВИ. Вычислите частоту заболеваемости ОРВИ у дошкольников и доверительные границы интенсивного показателя.</w:t>
      </w:r>
    </w:p>
    <w:p w:rsidR="00DA48F4" w:rsidRDefault="00DA48F4" w:rsidP="00204108">
      <w:pPr>
        <w:jc w:val="center"/>
        <w:rPr>
          <w:b/>
          <w:sz w:val="22"/>
          <w:szCs w:val="22"/>
        </w:rPr>
      </w:pPr>
    </w:p>
    <w:p w:rsidR="00204108" w:rsidRPr="004D7323" w:rsidRDefault="00204108" w:rsidP="00204108">
      <w:pPr>
        <w:jc w:val="center"/>
        <w:rPr>
          <w:b/>
          <w:sz w:val="22"/>
          <w:szCs w:val="22"/>
        </w:rPr>
      </w:pPr>
      <w:r w:rsidRPr="00DA48F4">
        <w:rPr>
          <w:b/>
        </w:rPr>
        <w:t>ЗАДАНИЕ №2.</w:t>
      </w:r>
      <w:r w:rsidRPr="004D7323">
        <w:rPr>
          <w:b/>
          <w:sz w:val="22"/>
          <w:szCs w:val="22"/>
        </w:rPr>
        <w:t xml:space="preserve">  Оцените достоверность разности средних и относительных показателей</w:t>
      </w:r>
    </w:p>
    <w:p w:rsidR="00DA48F4" w:rsidRDefault="00DA48F4" w:rsidP="00204108">
      <w:pPr>
        <w:jc w:val="center"/>
        <w:rPr>
          <w:b/>
          <w:sz w:val="22"/>
          <w:szCs w:val="22"/>
        </w:rPr>
      </w:pPr>
    </w:p>
    <w:p w:rsidR="00204108" w:rsidRPr="004D7323" w:rsidRDefault="00204108" w:rsidP="00204108">
      <w:pPr>
        <w:jc w:val="center"/>
        <w:rPr>
          <w:sz w:val="22"/>
          <w:szCs w:val="22"/>
        </w:rPr>
      </w:pPr>
      <w:r w:rsidRPr="004D7323">
        <w:rPr>
          <w:b/>
          <w:sz w:val="22"/>
          <w:szCs w:val="22"/>
        </w:rPr>
        <w:t>Задача 1</w:t>
      </w:r>
      <w:r w:rsidRPr="004D7323">
        <w:rPr>
          <w:sz w:val="22"/>
          <w:szCs w:val="22"/>
        </w:rPr>
        <w:t>.</w:t>
      </w:r>
    </w:p>
    <w:p w:rsidR="00204108" w:rsidRPr="004D7323" w:rsidRDefault="00204108" w:rsidP="00204108">
      <w:pPr>
        <w:jc w:val="both"/>
        <w:rPr>
          <w:sz w:val="22"/>
          <w:szCs w:val="22"/>
        </w:rPr>
      </w:pPr>
      <w:r w:rsidRPr="004D7323">
        <w:rPr>
          <w:sz w:val="22"/>
          <w:szCs w:val="22"/>
        </w:rPr>
        <w:t>У студентов медиков исследовали уровень максимального артериального давления до, и после сдачи экзамена по фармакологии. Оказалось, что до сдачи экзамена уровень максимального артериального давления в среднем составил 130,5±5,0 мм.рт.ст., а после сдачи 118,4±4,1 мм.рт. ст. Достоверно ли повышение давления у студентов перед сдачей экзамена?</w:t>
      </w:r>
    </w:p>
    <w:p w:rsidR="00204108" w:rsidRPr="004D7323" w:rsidRDefault="00204108" w:rsidP="00204108">
      <w:pPr>
        <w:jc w:val="center"/>
        <w:rPr>
          <w:b/>
          <w:sz w:val="22"/>
          <w:szCs w:val="22"/>
        </w:rPr>
      </w:pPr>
      <w:r w:rsidRPr="004D7323">
        <w:rPr>
          <w:b/>
          <w:sz w:val="22"/>
          <w:szCs w:val="22"/>
        </w:rPr>
        <w:t>Задача 2.</w:t>
      </w:r>
    </w:p>
    <w:p w:rsidR="00204108" w:rsidRPr="004D7323" w:rsidRDefault="00204108" w:rsidP="00204108">
      <w:pPr>
        <w:jc w:val="both"/>
        <w:rPr>
          <w:sz w:val="22"/>
          <w:szCs w:val="22"/>
        </w:rPr>
      </w:pPr>
      <w:r w:rsidRPr="004D7323">
        <w:rPr>
          <w:sz w:val="22"/>
          <w:szCs w:val="22"/>
        </w:rPr>
        <w:t xml:space="preserve">Результаты проведенного опроса в России и Финляндии показали, что активно пробовали наркотики 45,9±3,2% Российских подростков из семей служащих, тогда как в Финляндии этот показатель составил 38,5±4,7%. Можно ли утверждать, что подростки РФ достоверно чаще приобщаются к наркотикам? </w:t>
      </w:r>
    </w:p>
    <w:p w:rsidR="00204108" w:rsidRPr="004D7323" w:rsidRDefault="00204108" w:rsidP="00204108">
      <w:pPr>
        <w:jc w:val="center"/>
        <w:rPr>
          <w:b/>
          <w:sz w:val="22"/>
          <w:szCs w:val="22"/>
        </w:rPr>
      </w:pPr>
      <w:r w:rsidRPr="004D7323">
        <w:rPr>
          <w:b/>
          <w:sz w:val="22"/>
          <w:szCs w:val="22"/>
        </w:rPr>
        <w:t>Задача 3.</w:t>
      </w:r>
    </w:p>
    <w:p w:rsidR="00204108" w:rsidRPr="004D7323" w:rsidRDefault="00204108" w:rsidP="00204108">
      <w:pPr>
        <w:jc w:val="both"/>
        <w:rPr>
          <w:sz w:val="22"/>
          <w:szCs w:val="22"/>
        </w:rPr>
      </w:pPr>
      <w:r w:rsidRPr="004D7323">
        <w:rPr>
          <w:sz w:val="22"/>
          <w:szCs w:val="22"/>
        </w:rPr>
        <w:t>Доля женщин 15-49 лет имевших хотя бы один аборт в анамнезе в Ставропольском крае составила 52,6±2,6, в Ингушетии 44,3±1,8. Можно ли утверждать, что Ставропольские женщины достоверно чаще прибегают к абортам, чем в Ингушетии.</w:t>
      </w:r>
    </w:p>
    <w:p w:rsidR="00204108" w:rsidRPr="004D7323" w:rsidRDefault="00204108" w:rsidP="00204108">
      <w:pPr>
        <w:jc w:val="center"/>
        <w:rPr>
          <w:sz w:val="22"/>
          <w:szCs w:val="22"/>
        </w:rPr>
      </w:pPr>
      <w:r w:rsidRPr="004D7323">
        <w:rPr>
          <w:b/>
          <w:sz w:val="22"/>
          <w:szCs w:val="22"/>
        </w:rPr>
        <w:t>Задача 4</w:t>
      </w:r>
      <w:r w:rsidRPr="004D7323">
        <w:rPr>
          <w:sz w:val="22"/>
          <w:szCs w:val="22"/>
        </w:rPr>
        <w:t>.</w:t>
      </w:r>
    </w:p>
    <w:p w:rsidR="00204108" w:rsidRPr="004D7323" w:rsidRDefault="00204108" w:rsidP="00204108">
      <w:pPr>
        <w:jc w:val="both"/>
        <w:rPr>
          <w:sz w:val="22"/>
          <w:szCs w:val="22"/>
        </w:rPr>
      </w:pPr>
      <w:r w:rsidRPr="004D7323">
        <w:rPr>
          <w:sz w:val="22"/>
          <w:szCs w:val="22"/>
        </w:rPr>
        <w:t>Оценить достоверность различий между показателями заболеваемости с временной утратой трудоспособности рабочих основных профессий (183,7±2,3%) и показателями заболеваемости инженерно-технических работников (143,1±3,3%).</w:t>
      </w:r>
    </w:p>
    <w:p w:rsidR="00204108" w:rsidRPr="004D7323" w:rsidRDefault="00204108" w:rsidP="00204108">
      <w:pPr>
        <w:jc w:val="center"/>
        <w:rPr>
          <w:b/>
          <w:sz w:val="22"/>
          <w:szCs w:val="22"/>
        </w:rPr>
      </w:pPr>
      <w:r w:rsidRPr="004D7323">
        <w:rPr>
          <w:b/>
          <w:sz w:val="22"/>
          <w:szCs w:val="22"/>
        </w:rPr>
        <w:t>Задача 5.</w:t>
      </w:r>
    </w:p>
    <w:p w:rsidR="00204108" w:rsidRPr="004D7323" w:rsidRDefault="00204108" w:rsidP="00204108">
      <w:pPr>
        <w:jc w:val="both"/>
        <w:rPr>
          <w:sz w:val="22"/>
          <w:szCs w:val="22"/>
        </w:rPr>
      </w:pPr>
      <w:r w:rsidRPr="004D7323">
        <w:rPr>
          <w:sz w:val="22"/>
          <w:szCs w:val="22"/>
        </w:rPr>
        <w:t>Оценить достоверность различий между распространенностью симптомов аллергического ринита у детей младшего школьного возраста 9,7±1.2% и старшего школьного возраста 14,5±1,4%. Можно ли утверждать, что эти показатели существенно отличаются?</w:t>
      </w:r>
    </w:p>
    <w:p w:rsidR="00204108" w:rsidRPr="004D7323" w:rsidRDefault="00204108" w:rsidP="00204108">
      <w:pPr>
        <w:jc w:val="center"/>
        <w:rPr>
          <w:sz w:val="22"/>
          <w:szCs w:val="22"/>
        </w:rPr>
      </w:pPr>
      <w:r w:rsidRPr="004D7323">
        <w:rPr>
          <w:b/>
          <w:sz w:val="22"/>
          <w:szCs w:val="22"/>
        </w:rPr>
        <w:t>Задача 6</w:t>
      </w:r>
      <w:r w:rsidRPr="004D7323">
        <w:rPr>
          <w:sz w:val="22"/>
          <w:szCs w:val="22"/>
        </w:rPr>
        <w:t>.</w:t>
      </w:r>
    </w:p>
    <w:p w:rsidR="00204108" w:rsidRPr="004D7323" w:rsidRDefault="00204108" w:rsidP="00204108">
      <w:pPr>
        <w:jc w:val="both"/>
        <w:rPr>
          <w:sz w:val="22"/>
          <w:szCs w:val="22"/>
        </w:rPr>
      </w:pPr>
      <w:r w:rsidRPr="004D7323">
        <w:rPr>
          <w:sz w:val="22"/>
          <w:szCs w:val="22"/>
        </w:rPr>
        <w:t>Оценить достоверность различий между среднегодовой занятостью койки в городской детской больнице 264,2±6,2 и в краевой детской больнице 322,8±4,4. Можно ли утверждать, что эти показатели существенно отличаются?</w:t>
      </w:r>
    </w:p>
    <w:p w:rsidR="00204108" w:rsidRPr="004D7323" w:rsidRDefault="00204108" w:rsidP="00204108">
      <w:pPr>
        <w:jc w:val="center"/>
        <w:rPr>
          <w:sz w:val="22"/>
          <w:szCs w:val="22"/>
        </w:rPr>
      </w:pPr>
      <w:r w:rsidRPr="004D7323">
        <w:rPr>
          <w:b/>
          <w:sz w:val="22"/>
          <w:szCs w:val="22"/>
        </w:rPr>
        <w:t>Задача 7</w:t>
      </w:r>
      <w:r w:rsidRPr="004D7323">
        <w:rPr>
          <w:sz w:val="22"/>
          <w:szCs w:val="22"/>
        </w:rPr>
        <w:t>.</w:t>
      </w:r>
    </w:p>
    <w:p w:rsidR="00204108" w:rsidRPr="004D7323" w:rsidRDefault="00204108" w:rsidP="00204108">
      <w:pPr>
        <w:jc w:val="both"/>
        <w:rPr>
          <w:sz w:val="22"/>
          <w:szCs w:val="22"/>
        </w:rPr>
      </w:pPr>
      <w:r w:rsidRPr="004D7323">
        <w:rPr>
          <w:sz w:val="22"/>
          <w:szCs w:val="22"/>
        </w:rPr>
        <w:t>Оценить достоверность различий средней длительности пребывания больных с холециститами в стационаре при применении эндоскопического метода хирургического лечения (11,3±0,9 дня) и лапаротомического метода оперативного лечения (20,5±1,2 дня). Можно ли утверждать, что эти показатели существенно отличаются?</w:t>
      </w:r>
    </w:p>
    <w:p w:rsidR="00204108" w:rsidRPr="004D7323" w:rsidRDefault="00204108" w:rsidP="00204108">
      <w:pPr>
        <w:jc w:val="center"/>
        <w:rPr>
          <w:sz w:val="22"/>
          <w:szCs w:val="22"/>
        </w:rPr>
      </w:pPr>
      <w:r w:rsidRPr="004D7323">
        <w:rPr>
          <w:b/>
          <w:sz w:val="22"/>
          <w:szCs w:val="22"/>
        </w:rPr>
        <w:t>Задача 8</w:t>
      </w:r>
      <w:r w:rsidRPr="004D7323">
        <w:rPr>
          <w:sz w:val="22"/>
          <w:szCs w:val="22"/>
        </w:rPr>
        <w:t>.</w:t>
      </w:r>
    </w:p>
    <w:p w:rsidR="00204108" w:rsidRPr="004D7323" w:rsidRDefault="00204108" w:rsidP="00204108">
      <w:pPr>
        <w:jc w:val="both"/>
        <w:rPr>
          <w:sz w:val="22"/>
          <w:szCs w:val="22"/>
        </w:rPr>
      </w:pPr>
      <w:r w:rsidRPr="004D7323">
        <w:rPr>
          <w:sz w:val="22"/>
          <w:szCs w:val="22"/>
        </w:rPr>
        <w:t>Средняя стоимость одного посещения поликлиники по заболеванию мочевой системы в 2001году составила 74,3±3,2 рубля, а в 2005 году 98,8±1,7 рублей. Можно ли утверждать, что средняя стоимость одного посещения поликлиники по поводу заболевания мочевой системы достоверно возросла?</w:t>
      </w:r>
    </w:p>
    <w:p w:rsidR="00204108" w:rsidRPr="004D7323" w:rsidRDefault="00204108" w:rsidP="00204108">
      <w:pPr>
        <w:jc w:val="center"/>
        <w:rPr>
          <w:b/>
          <w:sz w:val="22"/>
          <w:szCs w:val="22"/>
        </w:rPr>
      </w:pPr>
      <w:r w:rsidRPr="004D7323">
        <w:rPr>
          <w:b/>
          <w:sz w:val="22"/>
          <w:szCs w:val="22"/>
        </w:rPr>
        <w:t>Задача 9.</w:t>
      </w:r>
    </w:p>
    <w:p w:rsidR="00204108" w:rsidRPr="004D7323" w:rsidRDefault="00204108" w:rsidP="00204108">
      <w:pPr>
        <w:jc w:val="both"/>
        <w:rPr>
          <w:sz w:val="22"/>
          <w:szCs w:val="22"/>
        </w:rPr>
      </w:pPr>
      <w:r w:rsidRPr="004D7323">
        <w:rPr>
          <w:sz w:val="22"/>
          <w:szCs w:val="22"/>
        </w:rPr>
        <w:t>Оценить достоверность влияния радоновых ванн и физических тренировок на экстрасистолию больных ишемической болезнью сердца, если среднее число желудочковых экстасистол по данным амбулаторного мониторирования за 24 часа составило до лечения 1443±99, а после лечения 356±58.</w:t>
      </w:r>
    </w:p>
    <w:p w:rsidR="00204108" w:rsidRPr="004D7323" w:rsidRDefault="00204108" w:rsidP="00204108">
      <w:pPr>
        <w:jc w:val="center"/>
        <w:rPr>
          <w:b/>
          <w:sz w:val="22"/>
          <w:szCs w:val="22"/>
        </w:rPr>
      </w:pPr>
      <w:r w:rsidRPr="004D7323">
        <w:rPr>
          <w:b/>
          <w:sz w:val="22"/>
          <w:szCs w:val="22"/>
        </w:rPr>
        <w:t>Задача 10.</w:t>
      </w:r>
    </w:p>
    <w:p w:rsidR="00204108" w:rsidRPr="004D7323" w:rsidRDefault="00204108" w:rsidP="00204108">
      <w:pPr>
        <w:jc w:val="both"/>
        <w:rPr>
          <w:sz w:val="22"/>
          <w:szCs w:val="22"/>
        </w:rPr>
      </w:pPr>
      <w:r w:rsidRPr="004D7323">
        <w:rPr>
          <w:sz w:val="22"/>
          <w:szCs w:val="22"/>
        </w:rPr>
        <w:t>Оценить достоверность влияния комплекса лечебных факторов курорта на жирно-кислотный спектр сыворотки крови у больных псориазом, если сумма ненасыщенных жирных кислот в сыворотке крови в среднем составила до лечения 65,58±1,36 , а после лечения 66,28±1,81 мкг/мл.</w:t>
      </w:r>
    </w:p>
    <w:p w:rsidR="00204108" w:rsidRPr="004D7323" w:rsidRDefault="00204108" w:rsidP="00204108">
      <w:pPr>
        <w:jc w:val="center"/>
        <w:rPr>
          <w:b/>
          <w:sz w:val="22"/>
          <w:szCs w:val="22"/>
        </w:rPr>
      </w:pPr>
      <w:r w:rsidRPr="004D7323">
        <w:rPr>
          <w:b/>
          <w:sz w:val="22"/>
          <w:szCs w:val="22"/>
        </w:rPr>
        <w:t>Задача 11.</w:t>
      </w:r>
    </w:p>
    <w:p w:rsidR="00204108" w:rsidRPr="004D7323" w:rsidRDefault="00204108" w:rsidP="00204108">
      <w:pPr>
        <w:jc w:val="both"/>
        <w:rPr>
          <w:sz w:val="22"/>
          <w:szCs w:val="22"/>
        </w:rPr>
      </w:pPr>
      <w:r w:rsidRPr="004D7323">
        <w:rPr>
          <w:sz w:val="22"/>
          <w:szCs w:val="22"/>
        </w:rPr>
        <w:t>Количество диагностических исследований, выполненных в среднем на одного больного в дневных стационарах Ставрополя, составило в 2000 году 5,2±0,5, а в 2005 году 6,5±0,7. Можно ли утверждать, что полнота обследования больных в дневных стационарах  достоверно увеличивается?</w:t>
      </w:r>
    </w:p>
    <w:p w:rsidR="00204108" w:rsidRPr="004D7323" w:rsidRDefault="00204108" w:rsidP="00204108">
      <w:pPr>
        <w:jc w:val="center"/>
        <w:rPr>
          <w:b/>
          <w:sz w:val="22"/>
          <w:szCs w:val="22"/>
        </w:rPr>
      </w:pPr>
      <w:r w:rsidRPr="004D7323">
        <w:rPr>
          <w:b/>
          <w:sz w:val="22"/>
          <w:szCs w:val="22"/>
        </w:rPr>
        <w:t>Задача 12.</w:t>
      </w:r>
    </w:p>
    <w:p w:rsidR="00204108" w:rsidRPr="004D7323" w:rsidRDefault="00204108" w:rsidP="00204108">
      <w:pPr>
        <w:jc w:val="both"/>
        <w:rPr>
          <w:sz w:val="22"/>
          <w:szCs w:val="22"/>
        </w:rPr>
      </w:pPr>
      <w:r w:rsidRPr="004D7323">
        <w:rPr>
          <w:sz w:val="22"/>
          <w:szCs w:val="22"/>
        </w:rPr>
        <w:t xml:space="preserve">Лечение компенсированного хронического тонзиллита препаратом «Тонзинал» в условиях стационара дневного пребывания показало повышение уровня иммуноглобулинов сыворотки крови, так уровень иммуноглобулина </w:t>
      </w:r>
      <w:r w:rsidRPr="004D7323">
        <w:rPr>
          <w:sz w:val="22"/>
          <w:szCs w:val="22"/>
          <w:lang w:val="en-US"/>
        </w:rPr>
        <w:t>G</w:t>
      </w:r>
      <w:r w:rsidRPr="004D7323">
        <w:rPr>
          <w:sz w:val="22"/>
          <w:szCs w:val="22"/>
        </w:rPr>
        <w:t xml:space="preserve"> до лечения составлял в среднем 141,2±11,3, а после четырехдневного лечения 162,3±9,8. Можно ли утверждать, что уровень общего иммунитета после проведенного курса лечения хронического тонзиллита препаратом Тонзинал достоверно повышается?</w:t>
      </w:r>
    </w:p>
    <w:p w:rsidR="00204108" w:rsidRPr="004D7323" w:rsidRDefault="00204108" w:rsidP="00204108">
      <w:pPr>
        <w:jc w:val="center"/>
        <w:rPr>
          <w:sz w:val="22"/>
          <w:szCs w:val="22"/>
        </w:rPr>
      </w:pPr>
      <w:r w:rsidRPr="004D7323">
        <w:rPr>
          <w:b/>
          <w:sz w:val="22"/>
          <w:szCs w:val="22"/>
        </w:rPr>
        <w:t>Задача 13</w:t>
      </w:r>
      <w:r w:rsidRPr="004D7323">
        <w:rPr>
          <w:sz w:val="22"/>
          <w:szCs w:val="22"/>
        </w:rPr>
        <w:t>.</w:t>
      </w:r>
    </w:p>
    <w:p w:rsidR="00204108" w:rsidRPr="004D7323" w:rsidRDefault="00204108" w:rsidP="00204108">
      <w:pPr>
        <w:jc w:val="both"/>
        <w:rPr>
          <w:sz w:val="22"/>
          <w:szCs w:val="22"/>
        </w:rPr>
      </w:pPr>
      <w:r w:rsidRPr="004D7323">
        <w:rPr>
          <w:sz w:val="22"/>
          <w:szCs w:val="22"/>
        </w:rPr>
        <w:t>Оцените достоверность различий между частотой вызовов скорой помощи больными ИБС в зимне-весенние месяцы (в декабре – мае показатель обращаемости составил 283,2±14,1‰) и в летне-осенние месяцы, когда уровень обращаемости составил 198,4±10,8‰.</w:t>
      </w:r>
    </w:p>
    <w:p w:rsidR="00204108" w:rsidRPr="004D7323" w:rsidRDefault="00204108" w:rsidP="00204108">
      <w:pPr>
        <w:jc w:val="center"/>
        <w:rPr>
          <w:b/>
          <w:sz w:val="22"/>
          <w:szCs w:val="22"/>
        </w:rPr>
      </w:pPr>
      <w:r w:rsidRPr="004D7323">
        <w:rPr>
          <w:b/>
          <w:sz w:val="22"/>
          <w:szCs w:val="22"/>
        </w:rPr>
        <w:t>Задача 14.</w:t>
      </w:r>
    </w:p>
    <w:p w:rsidR="00204108" w:rsidRPr="004D7323" w:rsidRDefault="00204108" w:rsidP="00204108">
      <w:pPr>
        <w:jc w:val="both"/>
        <w:rPr>
          <w:sz w:val="22"/>
          <w:szCs w:val="22"/>
        </w:rPr>
      </w:pPr>
      <w:r w:rsidRPr="004D7323">
        <w:rPr>
          <w:sz w:val="22"/>
          <w:szCs w:val="22"/>
        </w:rPr>
        <w:t>Оцените достоверность различий веса новорожденных, если средний вес родившихся у первородящих матерей составил 3,350±0,2кг, а у повторнородящих 3,72±0,3кг. Можно ли утверждать, что эти показатели существенно отличаются?</w:t>
      </w:r>
    </w:p>
    <w:p w:rsidR="00204108" w:rsidRPr="004D7323" w:rsidRDefault="00204108" w:rsidP="00204108">
      <w:pPr>
        <w:jc w:val="both"/>
        <w:rPr>
          <w:sz w:val="22"/>
          <w:szCs w:val="22"/>
        </w:rPr>
      </w:pPr>
    </w:p>
    <w:p w:rsidR="00204108" w:rsidRPr="004D7323" w:rsidRDefault="00204108" w:rsidP="00204108">
      <w:pPr>
        <w:jc w:val="both"/>
        <w:rPr>
          <w:b/>
          <w:sz w:val="22"/>
          <w:szCs w:val="22"/>
        </w:rPr>
      </w:pPr>
      <w:r w:rsidRPr="00DA48F4">
        <w:rPr>
          <w:b/>
          <w:caps/>
        </w:rPr>
        <w:t>Задание</w:t>
      </w:r>
      <w:r w:rsidRPr="00DA48F4">
        <w:rPr>
          <w:b/>
        </w:rPr>
        <w:t xml:space="preserve"> №3.</w:t>
      </w:r>
      <w:r w:rsidRPr="004D7323">
        <w:rPr>
          <w:b/>
          <w:sz w:val="22"/>
          <w:szCs w:val="22"/>
        </w:rPr>
        <w:t xml:space="preserve"> Вычислите относительные показатели, ошибки относительных показателей и определите достоверность разности относительных показателей</w:t>
      </w:r>
      <w:r w:rsidRPr="004D7323">
        <w:rPr>
          <w:b/>
          <w:sz w:val="22"/>
          <w:szCs w:val="22"/>
        </w:rPr>
        <w:tab/>
      </w:r>
    </w:p>
    <w:p w:rsidR="00204108" w:rsidRPr="004D7323" w:rsidRDefault="00204108" w:rsidP="00204108">
      <w:pPr>
        <w:jc w:val="center"/>
        <w:rPr>
          <w:b/>
          <w:sz w:val="22"/>
          <w:szCs w:val="22"/>
        </w:rPr>
      </w:pPr>
      <w:r w:rsidRPr="004D7323">
        <w:rPr>
          <w:b/>
          <w:sz w:val="22"/>
          <w:szCs w:val="22"/>
        </w:rPr>
        <w:t>Задача 1.</w:t>
      </w:r>
    </w:p>
    <w:p w:rsidR="00204108" w:rsidRPr="004D7323" w:rsidRDefault="00204108" w:rsidP="00204108">
      <w:pPr>
        <w:jc w:val="both"/>
        <w:rPr>
          <w:sz w:val="22"/>
          <w:szCs w:val="22"/>
        </w:rPr>
      </w:pPr>
      <w:r w:rsidRPr="004D7323">
        <w:rPr>
          <w:sz w:val="22"/>
          <w:szCs w:val="22"/>
        </w:rPr>
        <w:t>Из 260 детей 8 летнего возраста, игравших в компьютерные игры длительнее 3 часов в день, нарушение остроты зрения отмечено у 61 ребенка, а из 140 детей этого же возраста, игравших в компьютерные игры менее 2 часов – у 22 детей. Достоверно ли снижение остроты зрения у детей при длительной работе на компьютере.</w:t>
      </w:r>
    </w:p>
    <w:p w:rsidR="00204108" w:rsidRPr="004D7323" w:rsidRDefault="00204108" w:rsidP="00204108">
      <w:pPr>
        <w:jc w:val="center"/>
        <w:rPr>
          <w:sz w:val="22"/>
          <w:szCs w:val="22"/>
        </w:rPr>
      </w:pPr>
      <w:r w:rsidRPr="004D7323">
        <w:rPr>
          <w:b/>
          <w:sz w:val="22"/>
          <w:szCs w:val="22"/>
        </w:rPr>
        <w:t>Задача 2</w:t>
      </w:r>
      <w:r w:rsidRPr="004D7323">
        <w:rPr>
          <w:sz w:val="22"/>
          <w:szCs w:val="22"/>
        </w:rPr>
        <w:t>.</w:t>
      </w:r>
    </w:p>
    <w:p w:rsidR="00204108" w:rsidRPr="004D7323" w:rsidRDefault="00204108" w:rsidP="00204108">
      <w:pPr>
        <w:jc w:val="both"/>
        <w:rPr>
          <w:sz w:val="22"/>
          <w:szCs w:val="22"/>
        </w:rPr>
      </w:pPr>
      <w:r w:rsidRPr="004D7323">
        <w:rPr>
          <w:sz w:val="22"/>
          <w:szCs w:val="22"/>
        </w:rPr>
        <w:t xml:space="preserve">В абдоминальное отделение краевого онкологического диспансера за квартал госпитализировано 158 больных раком ободочной кишки, в том числе в возрасте до 60 лет 70 человек, старше 60 лет – 88. Радикальные операции выполнены 102больным, в том числе 54 пациентам в возрасте до 60 лет и 48 – пациентам пожилого и старческого возраста. Определите, имеется ли достоверное снижение операбельности у больных пожилого и старческого возраста. </w:t>
      </w:r>
    </w:p>
    <w:p w:rsidR="00204108" w:rsidRPr="004D7323" w:rsidRDefault="00204108" w:rsidP="00204108">
      <w:pPr>
        <w:jc w:val="center"/>
        <w:rPr>
          <w:sz w:val="22"/>
          <w:szCs w:val="22"/>
        </w:rPr>
      </w:pPr>
      <w:r w:rsidRPr="004D7323">
        <w:rPr>
          <w:b/>
          <w:sz w:val="22"/>
          <w:szCs w:val="22"/>
        </w:rPr>
        <w:t>Задача 3</w:t>
      </w:r>
      <w:r w:rsidRPr="004D7323">
        <w:rPr>
          <w:sz w:val="22"/>
          <w:szCs w:val="22"/>
        </w:rPr>
        <w:t>.</w:t>
      </w:r>
    </w:p>
    <w:p w:rsidR="00204108" w:rsidRPr="004D7323" w:rsidRDefault="00204108" w:rsidP="00204108">
      <w:pPr>
        <w:jc w:val="both"/>
        <w:rPr>
          <w:sz w:val="22"/>
          <w:szCs w:val="22"/>
        </w:rPr>
      </w:pPr>
      <w:r w:rsidRPr="004D7323">
        <w:rPr>
          <w:sz w:val="22"/>
          <w:szCs w:val="22"/>
        </w:rPr>
        <w:t>На базе Ставропольского краевого родильного дома изучалась распространенность и последствия хламидийной инфекции у беременных женщин. Из 516 беременных женщин наличие хламидийной инфекции выявлено у 165. Угроза прерывания беременности наблюдалась у 75 женщин, не имевших хламидийной инфекции, и у 72 - страдавших этим заболеванием. Повышается ли угроза прерывания беременности при наличии хламидийной инфекции?</w:t>
      </w:r>
    </w:p>
    <w:p w:rsidR="00204108" w:rsidRPr="004D7323" w:rsidRDefault="00204108" w:rsidP="00204108">
      <w:pPr>
        <w:jc w:val="center"/>
        <w:rPr>
          <w:b/>
          <w:sz w:val="22"/>
          <w:szCs w:val="22"/>
        </w:rPr>
      </w:pPr>
      <w:r w:rsidRPr="004D7323">
        <w:rPr>
          <w:b/>
          <w:sz w:val="22"/>
          <w:szCs w:val="22"/>
        </w:rPr>
        <w:t>Задача 4.</w:t>
      </w:r>
    </w:p>
    <w:p w:rsidR="00204108" w:rsidRPr="004D7323" w:rsidRDefault="00204108" w:rsidP="00204108">
      <w:pPr>
        <w:jc w:val="both"/>
        <w:rPr>
          <w:sz w:val="22"/>
          <w:szCs w:val="22"/>
        </w:rPr>
      </w:pPr>
      <w:r w:rsidRPr="004D7323">
        <w:rPr>
          <w:sz w:val="22"/>
          <w:szCs w:val="22"/>
        </w:rPr>
        <w:t>В центре сосудистой хирургии краевой клинической больницы консервативное лечение трофических язв нижних конечностей проводилось у 35 больных, из которых у 12 отмечено рубцевание язвы.  Оперативное лечение проведено 44 больным, для чего был использован метод облитерации задних большеберцовых вен по А.Н. Веденскому. К моменту выписки из стационара у 26 прооперированных пациентов язвы полностью зажили. Эффективен ли оперативный метод при лечении трофических язв нижних конечностей?</w:t>
      </w:r>
    </w:p>
    <w:p w:rsidR="00204108" w:rsidRPr="004D7323" w:rsidRDefault="00204108" w:rsidP="00204108">
      <w:pPr>
        <w:jc w:val="center"/>
        <w:rPr>
          <w:b/>
          <w:sz w:val="22"/>
          <w:szCs w:val="22"/>
        </w:rPr>
      </w:pPr>
      <w:r w:rsidRPr="004D7323">
        <w:rPr>
          <w:b/>
          <w:sz w:val="22"/>
          <w:szCs w:val="22"/>
        </w:rPr>
        <w:t>Задача 5.</w:t>
      </w:r>
    </w:p>
    <w:p w:rsidR="00204108" w:rsidRPr="004D7323" w:rsidRDefault="00204108" w:rsidP="00204108">
      <w:pPr>
        <w:jc w:val="both"/>
        <w:rPr>
          <w:sz w:val="22"/>
          <w:szCs w:val="22"/>
        </w:rPr>
      </w:pPr>
      <w:r w:rsidRPr="004D7323">
        <w:rPr>
          <w:sz w:val="22"/>
          <w:szCs w:val="22"/>
        </w:rPr>
        <w:t>Изучение обращаемости 30-40 летних мужчин за медицинской помощью показало, что из 230 человек злоупотребляющих алкоголем в медицинские учреждения обратилось 27 человек, а из 488 мужчин, не имеющих этой вредной привычки, за медицинской помощью обратились 50 человек. Имеется ли достоверная разница в частоте обращаемости за медицинской помощью 30-40 летних мужчин злоупотребляющих алкоголем и не имеющих этой привычки?</w:t>
      </w:r>
    </w:p>
    <w:p w:rsidR="00204108" w:rsidRPr="004D7323" w:rsidRDefault="00204108" w:rsidP="00204108">
      <w:pPr>
        <w:jc w:val="center"/>
        <w:rPr>
          <w:b/>
          <w:sz w:val="22"/>
          <w:szCs w:val="22"/>
        </w:rPr>
      </w:pPr>
      <w:r w:rsidRPr="004D7323">
        <w:rPr>
          <w:b/>
          <w:sz w:val="22"/>
          <w:szCs w:val="22"/>
        </w:rPr>
        <w:t>Задача 6.</w:t>
      </w:r>
    </w:p>
    <w:p w:rsidR="00204108" w:rsidRPr="004D7323" w:rsidRDefault="00204108" w:rsidP="00204108">
      <w:pPr>
        <w:jc w:val="both"/>
        <w:rPr>
          <w:sz w:val="22"/>
          <w:szCs w:val="22"/>
        </w:rPr>
      </w:pPr>
      <w:r w:rsidRPr="004D7323">
        <w:rPr>
          <w:sz w:val="22"/>
          <w:szCs w:val="22"/>
        </w:rPr>
        <w:t>При анализе производственного травматизма у сельского населения было установлено, что на 1450 работающих в сельском хозяйстве приходится 63 случая травм, в том числе 44 случая травм у мужчин (830 человек) и 19 у женщин. Имеются ли достоверные отличия уровней травматизма у мужчин и женщин.</w:t>
      </w:r>
    </w:p>
    <w:p w:rsidR="00204108" w:rsidRPr="004D7323" w:rsidRDefault="00204108" w:rsidP="00204108">
      <w:pPr>
        <w:jc w:val="center"/>
        <w:rPr>
          <w:sz w:val="22"/>
          <w:szCs w:val="22"/>
        </w:rPr>
      </w:pPr>
      <w:r w:rsidRPr="004D7323">
        <w:rPr>
          <w:b/>
          <w:sz w:val="22"/>
          <w:szCs w:val="22"/>
        </w:rPr>
        <w:t>Задача 7</w:t>
      </w:r>
      <w:r w:rsidRPr="004D7323">
        <w:rPr>
          <w:sz w:val="22"/>
          <w:szCs w:val="22"/>
        </w:rPr>
        <w:t>.</w:t>
      </w:r>
    </w:p>
    <w:p w:rsidR="00204108" w:rsidRPr="004D7323" w:rsidRDefault="00204108" w:rsidP="00204108">
      <w:pPr>
        <w:jc w:val="both"/>
        <w:rPr>
          <w:sz w:val="22"/>
          <w:szCs w:val="22"/>
        </w:rPr>
      </w:pPr>
      <w:r w:rsidRPr="004D7323">
        <w:rPr>
          <w:sz w:val="22"/>
          <w:szCs w:val="22"/>
        </w:rPr>
        <w:t>Результаты лечения больных детским церебральным параличом с использованием корригирующего костюма (костюма космонавта) показали, что из 48 больных гиперкинетической формой положительная динамика неврологического статуса наблюдалась у 40 детей, а из 13 больных с гемипаретической формой – у 4. Имеется ли достоверная разница эффективности лечения при различных клинических формах ДЦП?</w:t>
      </w:r>
    </w:p>
    <w:p w:rsidR="00204108" w:rsidRPr="004D7323" w:rsidRDefault="00204108" w:rsidP="00204108">
      <w:pPr>
        <w:jc w:val="center"/>
        <w:rPr>
          <w:b/>
          <w:sz w:val="22"/>
          <w:szCs w:val="22"/>
        </w:rPr>
      </w:pPr>
      <w:r w:rsidRPr="004D7323">
        <w:rPr>
          <w:b/>
          <w:sz w:val="22"/>
          <w:szCs w:val="22"/>
        </w:rPr>
        <w:t>Задача 8.</w:t>
      </w:r>
    </w:p>
    <w:p w:rsidR="00204108" w:rsidRPr="004D7323" w:rsidRDefault="00204108" w:rsidP="00204108">
      <w:pPr>
        <w:jc w:val="both"/>
        <w:rPr>
          <w:sz w:val="22"/>
          <w:szCs w:val="22"/>
        </w:rPr>
      </w:pPr>
      <w:r w:rsidRPr="004D7323">
        <w:rPr>
          <w:sz w:val="22"/>
          <w:szCs w:val="22"/>
        </w:rPr>
        <w:t>Оцените эффективность лечебно-профилактической работы в санаторной школе-интернате, если из 250 учащихся при поступлении к группе риска (часто и длительно болеющие острыми заболеваниями) были отнесены 165 человек, а по окончании учебного года к этой группе уже относилось 133 человека, тогда как 32 ребенка перешли в группу практически здоровых. Имеется ли достоверная разница в здоровье детей до, и после лечения в школе-интернате?</w:t>
      </w:r>
    </w:p>
    <w:p w:rsidR="00204108" w:rsidRPr="004D7323" w:rsidRDefault="00204108" w:rsidP="00204108">
      <w:pPr>
        <w:jc w:val="center"/>
        <w:rPr>
          <w:b/>
          <w:sz w:val="22"/>
          <w:szCs w:val="22"/>
        </w:rPr>
      </w:pPr>
      <w:r w:rsidRPr="004D7323">
        <w:rPr>
          <w:b/>
          <w:sz w:val="22"/>
          <w:szCs w:val="22"/>
        </w:rPr>
        <w:t>Задача 9.</w:t>
      </w:r>
    </w:p>
    <w:p w:rsidR="00204108" w:rsidRPr="004D7323" w:rsidRDefault="00204108" w:rsidP="00204108">
      <w:pPr>
        <w:jc w:val="both"/>
        <w:rPr>
          <w:sz w:val="22"/>
          <w:szCs w:val="22"/>
        </w:rPr>
      </w:pPr>
      <w:r w:rsidRPr="004D7323">
        <w:rPr>
          <w:sz w:val="22"/>
          <w:szCs w:val="22"/>
        </w:rPr>
        <w:t>Изучалась распространенность употребления алкоголя в студенческой среде. Анонимному анкетированию были подвергнуты 1458 студентов 1-3 курсов и 1090 студентов 4-6 курсов. Установлено, что употребляют алкоголь не реже одного раза в неделю на младших курсах 630 студентов, а на старших – 588 студентов. Существует ли достоверная разница между частотой употребления алкоголя на разных этапах обучения?</w:t>
      </w:r>
    </w:p>
    <w:p w:rsidR="00204108" w:rsidRPr="004D7323" w:rsidRDefault="00204108" w:rsidP="00204108">
      <w:pPr>
        <w:jc w:val="center"/>
        <w:rPr>
          <w:b/>
          <w:sz w:val="22"/>
          <w:szCs w:val="22"/>
        </w:rPr>
      </w:pPr>
      <w:r w:rsidRPr="004D7323">
        <w:rPr>
          <w:b/>
          <w:sz w:val="22"/>
          <w:szCs w:val="22"/>
        </w:rPr>
        <w:t>Задача 10.</w:t>
      </w:r>
    </w:p>
    <w:p w:rsidR="00204108" w:rsidRPr="004D7323" w:rsidRDefault="00204108" w:rsidP="00204108">
      <w:pPr>
        <w:jc w:val="both"/>
        <w:rPr>
          <w:sz w:val="22"/>
          <w:szCs w:val="22"/>
        </w:rPr>
      </w:pPr>
      <w:r w:rsidRPr="004D7323">
        <w:rPr>
          <w:sz w:val="22"/>
          <w:szCs w:val="22"/>
        </w:rPr>
        <w:t>Изучалась суточная летальность при мозговых инсультах. Проанализированы истории болезни 98 жителей г. Пятигорска, умерших от мозговых инсультов, причем во временной промежуток с 21</w:t>
      </w:r>
      <w:r w:rsidRPr="004D7323">
        <w:rPr>
          <w:sz w:val="22"/>
          <w:szCs w:val="22"/>
          <w:vertAlign w:val="superscript"/>
        </w:rPr>
        <w:t>00</w:t>
      </w:r>
      <w:r w:rsidRPr="004D7323">
        <w:rPr>
          <w:sz w:val="22"/>
          <w:szCs w:val="22"/>
        </w:rPr>
        <w:t xml:space="preserve"> до 5 часов утра умерло 44 человека, во вторую треть суток с 13</w:t>
      </w:r>
      <w:r w:rsidRPr="004D7323">
        <w:rPr>
          <w:sz w:val="22"/>
          <w:szCs w:val="22"/>
          <w:vertAlign w:val="superscript"/>
        </w:rPr>
        <w:t>00</w:t>
      </w:r>
      <w:r w:rsidRPr="004D7323">
        <w:rPr>
          <w:sz w:val="22"/>
          <w:szCs w:val="22"/>
        </w:rPr>
        <w:t xml:space="preserve"> до 21</w:t>
      </w:r>
      <w:r w:rsidRPr="004D7323">
        <w:rPr>
          <w:sz w:val="22"/>
          <w:szCs w:val="22"/>
          <w:vertAlign w:val="superscript"/>
        </w:rPr>
        <w:t>00</w:t>
      </w:r>
      <w:r w:rsidRPr="004D7323">
        <w:rPr>
          <w:sz w:val="22"/>
          <w:szCs w:val="22"/>
        </w:rPr>
        <w:t xml:space="preserve"> – 31 человек, а в первую часть суток с 5</w:t>
      </w:r>
      <w:r w:rsidRPr="004D7323">
        <w:rPr>
          <w:sz w:val="22"/>
          <w:szCs w:val="22"/>
          <w:vertAlign w:val="superscript"/>
        </w:rPr>
        <w:t>00</w:t>
      </w:r>
      <w:r w:rsidRPr="004D7323">
        <w:rPr>
          <w:sz w:val="22"/>
          <w:szCs w:val="22"/>
        </w:rPr>
        <w:t xml:space="preserve"> до 13</w:t>
      </w:r>
      <w:r w:rsidRPr="004D7323">
        <w:rPr>
          <w:sz w:val="22"/>
          <w:szCs w:val="22"/>
          <w:vertAlign w:val="superscript"/>
        </w:rPr>
        <w:t>00</w:t>
      </w:r>
      <w:r w:rsidRPr="004D7323">
        <w:rPr>
          <w:sz w:val="22"/>
          <w:szCs w:val="22"/>
        </w:rPr>
        <w:t xml:space="preserve"> – 23 человека. Имеется ли достоверная разница в колебаниях летальности от мозговых инсультов в зависимости от суточных биоритмов?</w:t>
      </w:r>
    </w:p>
    <w:p w:rsidR="00204108" w:rsidRPr="004D7323" w:rsidRDefault="00204108" w:rsidP="00204108">
      <w:pPr>
        <w:jc w:val="center"/>
        <w:rPr>
          <w:b/>
          <w:sz w:val="22"/>
          <w:szCs w:val="22"/>
        </w:rPr>
      </w:pPr>
      <w:r w:rsidRPr="004D7323">
        <w:rPr>
          <w:b/>
          <w:sz w:val="22"/>
          <w:szCs w:val="22"/>
        </w:rPr>
        <w:t>Задача 11.</w:t>
      </w:r>
    </w:p>
    <w:p w:rsidR="00204108" w:rsidRPr="004D7323" w:rsidRDefault="00204108" w:rsidP="00204108">
      <w:pPr>
        <w:jc w:val="both"/>
        <w:rPr>
          <w:sz w:val="22"/>
          <w:szCs w:val="22"/>
        </w:rPr>
      </w:pPr>
      <w:r w:rsidRPr="004D7323">
        <w:rPr>
          <w:sz w:val="22"/>
          <w:szCs w:val="22"/>
        </w:rPr>
        <w:t>Из 360 больных направленных в стационар станцией скорой и неотложной помощи случаи расхождения диагнозов были отмечены у 42 пациентов, а из 113 больных направленных поликлиникой случаи расхождения диагнозов между поликлиникой и стационаром отмечены у 10 пациентов. Имеется ли достоверная разница в качестве диагностики в поликлинике и станции скорой и неотложной помощи?</w:t>
      </w:r>
    </w:p>
    <w:p w:rsidR="00204108" w:rsidRPr="004D7323" w:rsidRDefault="00204108" w:rsidP="00204108">
      <w:pPr>
        <w:jc w:val="center"/>
        <w:rPr>
          <w:b/>
          <w:sz w:val="22"/>
          <w:szCs w:val="22"/>
        </w:rPr>
      </w:pPr>
      <w:r w:rsidRPr="004D7323">
        <w:rPr>
          <w:b/>
          <w:sz w:val="22"/>
          <w:szCs w:val="22"/>
        </w:rPr>
        <w:t>Задача 12.</w:t>
      </w:r>
    </w:p>
    <w:p w:rsidR="00204108" w:rsidRPr="004D7323" w:rsidRDefault="00204108" w:rsidP="00204108">
      <w:pPr>
        <w:jc w:val="both"/>
        <w:rPr>
          <w:sz w:val="22"/>
          <w:szCs w:val="22"/>
        </w:rPr>
      </w:pPr>
      <w:r w:rsidRPr="004D7323">
        <w:rPr>
          <w:sz w:val="22"/>
          <w:szCs w:val="22"/>
        </w:rPr>
        <w:t>Из 63 пациентов хирургического отделения, прооперированных с помощью плазменного скальпеля, гладкое послеоперационное течение отмечено у 59 человек, тогда как из 42 больных прооперированных обычным способом, послеоперационных осложнений не было у 26 человек. Действительно ли применение плазменного скальпеля достоверно улучшает результаты лечения?</w:t>
      </w:r>
    </w:p>
    <w:p w:rsidR="00204108" w:rsidRPr="004D7323" w:rsidRDefault="00204108" w:rsidP="00204108">
      <w:pPr>
        <w:jc w:val="center"/>
        <w:rPr>
          <w:b/>
          <w:sz w:val="22"/>
          <w:szCs w:val="22"/>
        </w:rPr>
      </w:pPr>
      <w:r w:rsidRPr="004D7323">
        <w:rPr>
          <w:sz w:val="22"/>
          <w:szCs w:val="22"/>
        </w:rPr>
        <w:t xml:space="preserve"> </w:t>
      </w:r>
      <w:r w:rsidRPr="004D7323">
        <w:rPr>
          <w:b/>
          <w:sz w:val="22"/>
          <w:szCs w:val="22"/>
        </w:rPr>
        <w:t>Задача 13.</w:t>
      </w:r>
    </w:p>
    <w:p w:rsidR="00204108" w:rsidRPr="004D7323" w:rsidRDefault="00204108" w:rsidP="00204108">
      <w:pPr>
        <w:jc w:val="both"/>
        <w:rPr>
          <w:sz w:val="22"/>
          <w:szCs w:val="22"/>
        </w:rPr>
      </w:pPr>
      <w:r w:rsidRPr="004D7323">
        <w:rPr>
          <w:sz w:val="22"/>
          <w:szCs w:val="22"/>
        </w:rPr>
        <w:t>Выясняя уровень компьютерной грамотности врачей и сестер-руководителей, получены следующие результаты: из 77 опрошенных врачей владеют компьютером в объеме пользователя 50 человек, а из 29 опрошенных старших медицинских сестер – 12. Имеется ли достоверная разница в уровне компьютерной грамотности врачей и старших медицинских сестер?</w:t>
      </w:r>
    </w:p>
    <w:p w:rsidR="00204108" w:rsidRPr="004D7323" w:rsidRDefault="00204108" w:rsidP="00204108">
      <w:pPr>
        <w:jc w:val="center"/>
        <w:rPr>
          <w:b/>
          <w:sz w:val="22"/>
          <w:szCs w:val="22"/>
        </w:rPr>
      </w:pPr>
      <w:r w:rsidRPr="004D7323">
        <w:rPr>
          <w:b/>
          <w:sz w:val="22"/>
          <w:szCs w:val="22"/>
        </w:rPr>
        <w:t>Задача 14.</w:t>
      </w:r>
    </w:p>
    <w:p w:rsidR="00204108" w:rsidRPr="004D7323" w:rsidRDefault="00204108" w:rsidP="00204108">
      <w:pPr>
        <w:jc w:val="both"/>
        <w:rPr>
          <w:sz w:val="22"/>
          <w:szCs w:val="22"/>
        </w:rPr>
      </w:pPr>
      <w:r w:rsidRPr="004D7323">
        <w:rPr>
          <w:sz w:val="22"/>
          <w:szCs w:val="22"/>
        </w:rPr>
        <w:t>Проведено исследование психоэмоционального состояния у 457 работающих на оборонном предприятии мужчин. Среди обследованных рабочих -  172 человека курили, а 285 этой вредной привычки не имели. Повышенный уровень психоэмоционального напряжения отмечен у 79 курящих рабочих и у 94 не курящих. Достоверно ли отличается уровень психоэмоционального напряжения у курящих рабочих?</w:t>
      </w:r>
    </w:p>
    <w:p w:rsidR="00204108" w:rsidRPr="004D7323" w:rsidRDefault="00204108" w:rsidP="00204108">
      <w:pPr>
        <w:jc w:val="center"/>
        <w:rPr>
          <w:sz w:val="22"/>
          <w:szCs w:val="22"/>
        </w:rPr>
      </w:pPr>
    </w:p>
    <w:p w:rsidR="00204108" w:rsidRPr="004D7323" w:rsidRDefault="00204108" w:rsidP="00204108">
      <w:pPr>
        <w:jc w:val="both"/>
        <w:rPr>
          <w:b/>
          <w:sz w:val="22"/>
          <w:szCs w:val="22"/>
        </w:rPr>
      </w:pPr>
      <w:r w:rsidRPr="00DA48F4">
        <w:rPr>
          <w:b/>
          <w:caps/>
        </w:rPr>
        <w:t>Задание</w:t>
      </w:r>
      <w:r w:rsidRPr="00DA48F4">
        <w:rPr>
          <w:b/>
        </w:rPr>
        <w:t xml:space="preserve"> №4.</w:t>
      </w:r>
      <w:r w:rsidRPr="004D7323">
        <w:rPr>
          <w:b/>
          <w:sz w:val="22"/>
          <w:szCs w:val="22"/>
        </w:rPr>
        <w:t xml:space="preserve"> Вычислите ошибки средних величин и оцените достоверность разности двух средних показателей</w:t>
      </w:r>
    </w:p>
    <w:p w:rsidR="00204108" w:rsidRPr="004D7323" w:rsidRDefault="00204108" w:rsidP="00204108">
      <w:pPr>
        <w:jc w:val="center"/>
        <w:rPr>
          <w:b/>
          <w:sz w:val="22"/>
          <w:szCs w:val="22"/>
        </w:rPr>
      </w:pPr>
      <w:r w:rsidRPr="004D7323">
        <w:rPr>
          <w:b/>
          <w:sz w:val="22"/>
          <w:szCs w:val="22"/>
        </w:rPr>
        <w:t>Задача 1.</w:t>
      </w:r>
    </w:p>
    <w:p w:rsidR="00204108" w:rsidRPr="004D7323" w:rsidRDefault="00204108" w:rsidP="00204108">
      <w:pPr>
        <w:jc w:val="both"/>
        <w:rPr>
          <w:sz w:val="22"/>
          <w:szCs w:val="22"/>
        </w:rPr>
      </w:pPr>
      <w:r w:rsidRPr="004D7323">
        <w:rPr>
          <w:sz w:val="22"/>
          <w:szCs w:val="22"/>
        </w:rPr>
        <w:t>Средний возраст вступления в брак у 350 опрошенных студенток составил 19,8 лет, среднеквадратическое отклонение равно 11,4, тогда как аналогичный показатель у 265 студентов-мужчин оказался равным 21,5 лет, а среднеквадратическое отклонение составило 8,6. Достоверно ли отличается средний возраст вступления в брак у студентов разного пола?</w:t>
      </w:r>
    </w:p>
    <w:p w:rsidR="00204108" w:rsidRPr="004D7323" w:rsidRDefault="00204108" w:rsidP="00204108">
      <w:pPr>
        <w:jc w:val="center"/>
        <w:rPr>
          <w:b/>
          <w:sz w:val="22"/>
          <w:szCs w:val="22"/>
        </w:rPr>
      </w:pPr>
      <w:r w:rsidRPr="004D7323">
        <w:rPr>
          <w:b/>
          <w:sz w:val="22"/>
          <w:szCs w:val="22"/>
        </w:rPr>
        <w:t>Задача 2.</w:t>
      </w:r>
    </w:p>
    <w:p w:rsidR="00204108" w:rsidRPr="004D7323" w:rsidRDefault="00204108" w:rsidP="00204108">
      <w:pPr>
        <w:jc w:val="both"/>
        <w:rPr>
          <w:sz w:val="22"/>
          <w:szCs w:val="22"/>
        </w:rPr>
      </w:pPr>
      <w:r w:rsidRPr="004D7323">
        <w:rPr>
          <w:sz w:val="22"/>
          <w:szCs w:val="22"/>
        </w:rPr>
        <w:t>Средний уровень гемоглобина у 445 детей, получавших коровье молоко с первых месяцев жизни (до 3-х месяцев), составил 114,69 (среднеквадратическое отклонение равно 5,8). У 326 детей, получавших коровье молоко начиная с 7 месяца жизни, средний уровень гемоглобина составил 117,5, а среднеквадратическое отклонение 4,5.  Достоверно ли отличается средний уровень гемоглобина у детей с разными сроками введения коровьего молока в рацион?</w:t>
      </w:r>
    </w:p>
    <w:p w:rsidR="00204108" w:rsidRPr="004D7323" w:rsidRDefault="00204108" w:rsidP="00204108">
      <w:pPr>
        <w:jc w:val="center"/>
        <w:rPr>
          <w:b/>
          <w:sz w:val="22"/>
          <w:szCs w:val="22"/>
        </w:rPr>
      </w:pPr>
      <w:r w:rsidRPr="004D7323">
        <w:rPr>
          <w:b/>
          <w:sz w:val="22"/>
          <w:szCs w:val="22"/>
        </w:rPr>
        <w:t>Задача 3.</w:t>
      </w:r>
    </w:p>
    <w:p w:rsidR="00204108" w:rsidRPr="004D7323" w:rsidRDefault="00204108" w:rsidP="00204108">
      <w:pPr>
        <w:jc w:val="both"/>
        <w:rPr>
          <w:sz w:val="22"/>
          <w:szCs w:val="22"/>
        </w:rPr>
      </w:pPr>
      <w:r w:rsidRPr="004D7323">
        <w:rPr>
          <w:sz w:val="22"/>
          <w:szCs w:val="22"/>
        </w:rPr>
        <w:t>Средняя продолжительность одного случая временной нетрудоспособности у студентов 1 курса  лечебного факультета (всего 41случай ВН) составила 5,8 дней, среднеквадратической отклонение равно 2,3, тогда как у студентов стоматологического факультета средняя продолжительность одного случая временной нетрудоспособности (всего 35случаев ВН) составила 3,6 дней, а среднеквадратическое отклонение 1,9. Достоверно ли отличается средняя продолжительность одного случая временной нетрудоспособности на двух факультетах?</w:t>
      </w:r>
    </w:p>
    <w:p w:rsidR="00204108" w:rsidRPr="004D7323" w:rsidRDefault="00204108" w:rsidP="00204108">
      <w:pPr>
        <w:jc w:val="center"/>
        <w:rPr>
          <w:b/>
          <w:sz w:val="22"/>
          <w:szCs w:val="22"/>
        </w:rPr>
      </w:pPr>
      <w:r w:rsidRPr="004D7323">
        <w:rPr>
          <w:b/>
          <w:sz w:val="22"/>
          <w:szCs w:val="22"/>
        </w:rPr>
        <w:t>Задача 4.</w:t>
      </w:r>
    </w:p>
    <w:p w:rsidR="00204108" w:rsidRPr="004D7323" w:rsidRDefault="00204108" w:rsidP="00204108">
      <w:pPr>
        <w:jc w:val="both"/>
        <w:rPr>
          <w:sz w:val="22"/>
          <w:szCs w:val="22"/>
        </w:rPr>
      </w:pPr>
      <w:r w:rsidRPr="004D7323">
        <w:rPr>
          <w:sz w:val="22"/>
          <w:szCs w:val="22"/>
        </w:rPr>
        <w:t>Средний уровень успеваемости 315 студентов 6 курса лечебного факультета по дисциплине «Общественное здоровье и здравоохранение» составил 4,3 балла, среднеквадратическое отклонение равно 1,6, тогда как у 119 студентов педиатрического факультета эти показатели соответственно равны 3,9 балла и 1,1. Достоверно ли отличается уровень успеваемости выпускников на двух факультетах?</w:t>
      </w:r>
    </w:p>
    <w:p w:rsidR="00204108" w:rsidRPr="004D7323" w:rsidRDefault="00204108" w:rsidP="00204108">
      <w:pPr>
        <w:jc w:val="center"/>
        <w:rPr>
          <w:b/>
          <w:sz w:val="22"/>
          <w:szCs w:val="22"/>
        </w:rPr>
      </w:pPr>
      <w:r w:rsidRPr="004D7323">
        <w:rPr>
          <w:b/>
          <w:sz w:val="22"/>
          <w:szCs w:val="22"/>
        </w:rPr>
        <w:t>Задача 5.</w:t>
      </w:r>
    </w:p>
    <w:p w:rsidR="00204108" w:rsidRPr="004D7323" w:rsidRDefault="00204108" w:rsidP="00204108">
      <w:pPr>
        <w:jc w:val="both"/>
        <w:rPr>
          <w:sz w:val="22"/>
          <w:szCs w:val="22"/>
        </w:rPr>
      </w:pPr>
      <w:r w:rsidRPr="004D7323">
        <w:rPr>
          <w:sz w:val="22"/>
          <w:szCs w:val="22"/>
        </w:rPr>
        <w:t>Среднее число беременностей у 210 женщин 35 лет имевших самопроизвольные аборты в анамнезе составило 6,3, при этом среднеквадратическое отклонение равно 2,8, а у 432 женщин этого же возраста, не имевших самопроизвольных абортов, среднее число беременностей составило 2,9, а среднеквадратическое отклонение равно 5,4. Достоверно ли отличается число беременностей у женщин, имевших самопроизвольные аборты в анамнезе?</w:t>
      </w:r>
    </w:p>
    <w:p w:rsidR="00204108" w:rsidRPr="004D7323" w:rsidRDefault="00204108" w:rsidP="00204108">
      <w:pPr>
        <w:jc w:val="center"/>
        <w:rPr>
          <w:b/>
          <w:sz w:val="22"/>
          <w:szCs w:val="22"/>
        </w:rPr>
      </w:pPr>
      <w:r w:rsidRPr="004D7323">
        <w:rPr>
          <w:b/>
          <w:sz w:val="22"/>
          <w:szCs w:val="22"/>
        </w:rPr>
        <w:t>Задача 6.</w:t>
      </w:r>
    </w:p>
    <w:p w:rsidR="00204108" w:rsidRPr="004D7323" w:rsidRDefault="00204108" w:rsidP="00204108">
      <w:pPr>
        <w:jc w:val="both"/>
        <w:rPr>
          <w:sz w:val="22"/>
          <w:szCs w:val="22"/>
        </w:rPr>
      </w:pPr>
      <w:r w:rsidRPr="004D7323">
        <w:rPr>
          <w:sz w:val="22"/>
          <w:szCs w:val="22"/>
        </w:rPr>
        <w:t>Средний срок наблюдения за 189 пациентами с не осложненной формой острого аппендицита в стационаре составил 8,2 дня, при среднеквадратическом отклонении равном 3,1, тогда как при осложненной форме (53 чел.) длительность пребывания в стационаре увеличилась у  до 11,4 дней при среднеквадратическом отклонении равном 2,2. Достоверно ли увеличивается средний срок пребывания в  стационаре при осложненной форме острого аппендицита?</w:t>
      </w:r>
    </w:p>
    <w:p w:rsidR="00204108" w:rsidRPr="004D7323" w:rsidRDefault="00204108" w:rsidP="00204108">
      <w:pPr>
        <w:jc w:val="center"/>
        <w:rPr>
          <w:b/>
          <w:sz w:val="22"/>
          <w:szCs w:val="22"/>
        </w:rPr>
      </w:pPr>
      <w:r w:rsidRPr="004D7323">
        <w:rPr>
          <w:b/>
          <w:sz w:val="22"/>
          <w:szCs w:val="22"/>
        </w:rPr>
        <w:t>Задача 7.</w:t>
      </w:r>
    </w:p>
    <w:p w:rsidR="00204108" w:rsidRPr="004D7323" w:rsidRDefault="00204108" w:rsidP="00204108">
      <w:pPr>
        <w:jc w:val="both"/>
        <w:rPr>
          <w:sz w:val="22"/>
          <w:szCs w:val="22"/>
        </w:rPr>
      </w:pPr>
      <w:r w:rsidRPr="004D7323">
        <w:rPr>
          <w:sz w:val="22"/>
          <w:szCs w:val="22"/>
        </w:rPr>
        <w:t>Средний рост мальчиков 7 лет в 389 семьях со здоровым образом жизни составил 130,5см. (σ =4,3), а в 59 неблагополучных по алкоголизму семьях 123,3см. (σ =5,8). Достоверно ли снижение роста у детей в семьях неблагополучных по алкоголизму?</w:t>
      </w:r>
    </w:p>
    <w:p w:rsidR="00204108" w:rsidRPr="004D7323" w:rsidRDefault="00204108" w:rsidP="00204108">
      <w:pPr>
        <w:jc w:val="center"/>
        <w:rPr>
          <w:b/>
          <w:sz w:val="22"/>
          <w:szCs w:val="22"/>
        </w:rPr>
      </w:pPr>
      <w:r w:rsidRPr="004D7323">
        <w:rPr>
          <w:b/>
          <w:sz w:val="22"/>
          <w:szCs w:val="22"/>
        </w:rPr>
        <w:t>Задача 8.</w:t>
      </w:r>
    </w:p>
    <w:p w:rsidR="00204108" w:rsidRPr="004D7323" w:rsidRDefault="00204108" w:rsidP="00204108">
      <w:pPr>
        <w:jc w:val="both"/>
        <w:rPr>
          <w:sz w:val="22"/>
          <w:szCs w:val="22"/>
        </w:rPr>
      </w:pPr>
      <w:r w:rsidRPr="004D7323">
        <w:rPr>
          <w:sz w:val="22"/>
          <w:szCs w:val="22"/>
        </w:rPr>
        <w:t>Средний возраст первого сексуального опыта у 266 опрошенных городских девушек составил 1</w:t>
      </w:r>
      <w:r w:rsidR="004760AC">
        <w:rPr>
          <w:sz w:val="22"/>
          <w:szCs w:val="22"/>
        </w:rPr>
        <w:t>5</w:t>
      </w:r>
      <w:r w:rsidRPr="004D7323">
        <w:rPr>
          <w:sz w:val="22"/>
          <w:szCs w:val="22"/>
        </w:rPr>
        <w:t>,</w:t>
      </w:r>
      <w:r w:rsidR="004760AC">
        <w:rPr>
          <w:sz w:val="22"/>
          <w:szCs w:val="22"/>
        </w:rPr>
        <w:t>2 года</w:t>
      </w:r>
      <w:r w:rsidRPr="004D7323">
        <w:rPr>
          <w:sz w:val="22"/>
          <w:szCs w:val="22"/>
        </w:rPr>
        <w:t>, при среднеквадратическом отклонении равном 4,8; тогда как у 150 сельских девушек он составил  16,</w:t>
      </w:r>
      <w:r w:rsidR="00497CCC">
        <w:rPr>
          <w:sz w:val="22"/>
          <w:szCs w:val="22"/>
        </w:rPr>
        <w:t>9 лет</w:t>
      </w:r>
      <w:r w:rsidRPr="004D7323">
        <w:rPr>
          <w:sz w:val="22"/>
          <w:szCs w:val="22"/>
        </w:rPr>
        <w:t>, при среднеквадратическом отклонении равном 7,6. Имеется ли статистически достоверная разница между началом половой жизни у городских и сельских девушек?</w:t>
      </w:r>
    </w:p>
    <w:p w:rsidR="00204108" w:rsidRPr="00CD288B" w:rsidRDefault="00204108" w:rsidP="00204108">
      <w:pPr>
        <w:jc w:val="both"/>
        <w:rPr>
          <w:b/>
        </w:rPr>
      </w:pPr>
      <w:r w:rsidRPr="00CD288B">
        <w:rPr>
          <w:b/>
        </w:rPr>
        <w:t>Рекомендуемая литература:</w:t>
      </w:r>
    </w:p>
    <w:p w:rsidR="00204108" w:rsidRPr="00471639" w:rsidRDefault="00204108" w:rsidP="00204108">
      <w:pPr>
        <w:widowControl/>
        <w:numPr>
          <w:ilvl w:val="0"/>
          <w:numId w:val="74"/>
        </w:numPr>
        <w:jc w:val="both"/>
        <w:rPr>
          <w:sz w:val="20"/>
          <w:szCs w:val="20"/>
        </w:rPr>
      </w:pPr>
      <w:r w:rsidRPr="00471639">
        <w:rPr>
          <w:sz w:val="20"/>
          <w:szCs w:val="20"/>
        </w:rPr>
        <w:t>Лисицын Ю.П. Общественное здоровье и здравоохранение. М, 2002.</w:t>
      </w:r>
    </w:p>
    <w:p w:rsidR="00204108" w:rsidRPr="00471639" w:rsidRDefault="00204108" w:rsidP="00204108">
      <w:pPr>
        <w:numPr>
          <w:ilvl w:val="0"/>
          <w:numId w:val="74"/>
        </w:numPr>
        <w:autoSpaceDE w:val="0"/>
        <w:autoSpaceDN w:val="0"/>
        <w:adjustRightInd w:val="0"/>
        <w:jc w:val="both"/>
        <w:rPr>
          <w:sz w:val="20"/>
          <w:szCs w:val="20"/>
        </w:rPr>
      </w:pPr>
      <w:r w:rsidRPr="00471639">
        <w:rPr>
          <w:sz w:val="20"/>
          <w:szCs w:val="20"/>
        </w:rPr>
        <w:t>Лисицын Ю.П. Социальная гигиена (медицина) и организация здравоохранения. Казань, 1999, с. 307 - 308</w:t>
      </w:r>
    </w:p>
    <w:p w:rsidR="00204108" w:rsidRPr="00471639" w:rsidRDefault="00204108" w:rsidP="00204108">
      <w:pPr>
        <w:numPr>
          <w:ilvl w:val="0"/>
          <w:numId w:val="74"/>
        </w:numPr>
        <w:autoSpaceDE w:val="0"/>
        <w:autoSpaceDN w:val="0"/>
        <w:adjustRightInd w:val="0"/>
        <w:jc w:val="both"/>
        <w:rPr>
          <w:sz w:val="20"/>
          <w:szCs w:val="20"/>
        </w:rPr>
      </w:pPr>
      <w:r w:rsidRPr="00471639">
        <w:rPr>
          <w:sz w:val="20"/>
          <w:szCs w:val="20"/>
        </w:rPr>
        <w:t>Серенко А.Ф., Ермаков В.В. Социальная гигиена и организация здравоохранения, М,  1984, с.139 - 149.</w:t>
      </w:r>
    </w:p>
    <w:p w:rsidR="00204108" w:rsidRPr="00471639" w:rsidRDefault="00204108" w:rsidP="00204108">
      <w:pPr>
        <w:numPr>
          <w:ilvl w:val="0"/>
          <w:numId w:val="74"/>
        </w:numPr>
        <w:autoSpaceDE w:val="0"/>
        <w:autoSpaceDN w:val="0"/>
        <w:adjustRightInd w:val="0"/>
        <w:jc w:val="both"/>
        <w:rPr>
          <w:sz w:val="20"/>
          <w:szCs w:val="20"/>
        </w:rPr>
      </w:pPr>
      <w:r w:rsidRPr="00471639">
        <w:rPr>
          <w:sz w:val="20"/>
          <w:szCs w:val="20"/>
        </w:rPr>
        <w:t xml:space="preserve">Юрьев В.К., Куценко Г.И.  Общественное здоровье и здравоохранение. С-П, 2000, с. 197 - 199. </w:t>
      </w:r>
    </w:p>
    <w:p w:rsidR="00204108" w:rsidRPr="00471639" w:rsidRDefault="00204108" w:rsidP="00204108">
      <w:pPr>
        <w:numPr>
          <w:ilvl w:val="0"/>
          <w:numId w:val="74"/>
        </w:numPr>
        <w:autoSpaceDE w:val="0"/>
        <w:autoSpaceDN w:val="0"/>
        <w:adjustRightInd w:val="0"/>
        <w:jc w:val="both"/>
        <w:rPr>
          <w:sz w:val="20"/>
          <w:szCs w:val="20"/>
        </w:rPr>
      </w:pPr>
      <w:r w:rsidRPr="00471639">
        <w:rPr>
          <w:sz w:val="20"/>
          <w:szCs w:val="20"/>
        </w:rPr>
        <w:t>Общественное здоровье и здравоохранение. Под ред. В.А. Миняева, Н.И. Вишнякова  М. «МЕДпресс-информ».,  2002. – с. 108-109, 113-114.</w:t>
      </w:r>
    </w:p>
    <w:p w:rsidR="00204108" w:rsidRPr="00471639" w:rsidRDefault="00204108" w:rsidP="00204108">
      <w:pPr>
        <w:widowControl/>
        <w:numPr>
          <w:ilvl w:val="0"/>
          <w:numId w:val="75"/>
        </w:numPr>
        <w:jc w:val="both"/>
        <w:rPr>
          <w:sz w:val="20"/>
          <w:szCs w:val="20"/>
        </w:rPr>
      </w:pPr>
      <w:r w:rsidRPr="00471639">
        <w:rPr>
          <w:sz w:val="20"/>
          <w:szCs w:val="20"/>
        </w:rPr>
        <w:t>Зайцев В.М., Лифляндский В.Г., Маринкин В.И. Прикладная медицинская статистика. С.-П. «Фолиант», 2003.</w:t>
      </w:r>
    </w:p>
    <w:p w:rsidR="00204108" w:rsidRPr="00471639" w:rsidRDefault="00204108" w:rsidP="00204108">
      <w:pPr>
        <w:pStyle w:val="a7"/>
        <w:widowControl/>
        <w:numPr>
          <w:ilvl w:val="0"/>
          <w:numId w:val="75"/>
        </w:numPr>
        <w:autoSpaceDE/>
        <w:autoSpaceDN/>
        <w:adjustRightInd/>
        <w:spacing w:after="0"/>
        <w:jc w:val="both"/>
      </w:pPr>
      <w:r w:rsidRPr="00471639">
        <w:t>А.М.Мерков, Л.Е.Поляков. Санитарная статистика. «Медицина»,1974.</w:t>
      </w:r>
    </w:p>
    <w:p w:rsidR="00204108" w:rsidRPr="00471639" w:rsidRDefault="00204108" w:rsidP="00204108">
      <w:pPr>
        <w:pStyle w:val="a7"/>
        <w:widowControl/>
        <w:numPr>
          <w:ilvl w:val="0"/>
          <w:numId w:val="75"/>
        </w:numPr>
        <w:autoSpaceDE/>
        <w:autoSpaceDN/>
        <w:adjustRightInd/>
        <w:spacing w:after="0"/>
        <w:jc w:val="both"/>
      </w:pPr>
      <w:r w:rsidRPr="00471639">
        <w:t>Руководство по социальной гигиене и организации здравоохранения. Под редакцией Ю.П.Лисицына. М.1987.</w:t>
      </w:r>
    </w:p>
    <w:p w:rsidR="00204108" w:rsidRPr="00CD288B" w:rsidRDefault="00204108" w:rsidP="00204108">
      <w:pPr>
        <w:pStyle w:val="a7"/>
        <w:ind w:left="360"/>
        <w:rPr>
          <w:sz w:val="24"/>
          <w:szCs w:val="24"/>
        </w:rPr>
      </w:pPr>
    </w:p>
    <w:p w:rsidR="00204108" w:rsidRPr="004D7323" w:rsidRDefault="00204108" w:rsidP="004D7323">
      <w:pPr>
        <w:spacing w:after="120"/>
        <w:ind w:right="-82"/>
        <w:jc w:val="both"/>
        <w:rPr>
          <w:b/>
          <w:sz w:val="22"/>
          <w:szCs w:val="22"/>
        </w:rPr>
      </w:pPr>
      <w:r w:rsidRPr="004D7323">
        <w:rPr>
          <w:b/>
          <w:sz w:val="22"/>
          <w:szCs w:val="22"/>
        </w:rPr>
        <w:t>ТЕМА 5.</w:t>
      </w:r>
      <w:r w:rsidRPr="004D7323">
        <w:rPr>
          <w:sz w:val="22"/>
          <w:szCs w:val="22"/>
        </w:rPr>
        <w:t xml:space="preserve">  </w:t>
      </w:r>
      <w:r w:rsidRPr="004D7323">
        <w:rPr>
          <w:b/>
          <w:sz w:val="22"/>
          <w:szCs w:val="22"/>
        </w:rPr>
        <w:t xml:space="preserve">НЕПАРАМЕТРИЧЕСКИЕ МЕТОДЫ ОЦЕНКИ ДОСТОВЕРНОСТИ РЕЗУЛЬТАТОВ СТАТИСТИЧЕСКОГО ИССЛЕДОВАНИЯ. КРИТЕРИЙ СООТВЕТСТВИЯ </w:t>
      </w:r>
      <w:r w:rsidRPr="004D7323">
        <w:rPr>
          <w:b/>
          <w:caps/>
          <w:sz w:val="22"/>
          <w:szCs w:val="22"/>
        </w:rPr>
        <w:t>(хи- квадрат)</w:t>
      </w:r>
    </w:p>
    <w:p w:rsidR="00204108" w:rsidRPr="004D7323" w:rsidRDefault="00204108" w:rsidP="00204108">
      <w:pPr>
        <w:jc w:val="both"/>
        <w:rPr>
          <w:sz w:val="22"/>
          <w:szCs w:val="22"/>
        </w:rPr>
      </w:pPr>
      <w:r w:rsidRPr="004D7323">
        <w:rPr>
          <w:b/>
          <w:sz w:val="22"/>
          <w:szCs w:val="22"/>
        </w:rPr>
        <w:t>ЦЕЛЬ ЗАНЯТИЯ:</w:t>
      </w:r>
      <w:r w:rsidRPr="004D7323">
        <w:rPr>
          <w:sz w:val="22"/>
          <w:szCs w:val="22"/>
        </w:rPr>
        <w:t xml:space="preserve"> Освоить методику вычисления и использования критерия соответствия для определения достоверности расхождения между несколькими сравниваемыми группами изучаемых явлений</w:t>
      </w:r>
    </w:p>
    <w:p w:rsidR="00204108" w:rsidRPr="004D7323" w:rsidRDefault="00204108" w:rsidP="00204108">
      <w:pPr>
        <w:autoSpaceDE w:val="0"/>
        <w:autoSpaceDN w:val="0"/>
        <w:adjustRightInd w:val="0"/>
        <w:jc w:val="both"/>
        <w:rPr>
          <w:sz w:val="22"/>
          <w:szCs w:val="22"/>
        </w:rPr>
      </w:pPr>
      <w:r w:rsidRPr="004D7323">
        <w:rPr>
          <w:b/>
          <w:caps/>
          <w:sz w:val="22"/>
          <w:szCs w:val="22"/>
        </w:rPr>
        <w:t>Методика проведения занятия:</w:t>
      </w:r>
      <w:r w:rsidRPr="004D7323">
        <w:rPr>
          <w:caps/>
          <w:sz w:val="22"/>
          <w:szCs w:val="22"/>
        </w:rPr>
        <w:t xml:space="preserve"> </w:t>
      </w:r>
      <w:r w:rsidRPr="004D7323">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вычисляют критерий соответствия для определения достоверности расхождения между несколькими сравниваемыми группами изучаемых явлений, оценивают полученные данные и формулируют заключение. В конце занятия преподаватель проверяет самостоятельную работу студентов.</w:t>
      </w:r>
    </w:p>
    <w:p w:rsidR="00204108" w:rsidRPr="004D7323" w:rsidRDefault="00204108" w:rsidP="004D7323">
      <w:pPr>
        <w:ind w:right="-79" w:firstLine="709"/>
        <w:jc w:val="both"/>
        <w:rPr>
          <w:b/>
          <w:caps/>
          <w:sz w:val="22"/>
          <w:szCs w:val="22"/>
        </w:rPr>
      </w:pPr>
      <w:r w:rsidRPr="004D7323">
        <w:rPr>
          <w:b/>
          <w:caps/>
          <w:sz w:val="22"/>
          <w:szCs w:val="22"/>
        </w:rPr>
        <w:t>КОНТРОЛЬНЫЕ ВОПРОСЫ:</w:t>
      </w:r>
    </w:p>
    <w:p w:rsidR="00204108" w:rsidRPr="004D7323" w:rsidRDefault="00204108" w:rsidP="00204108">
      <w:pPr>
        <w:numPr>
          <w:ilvl w:val="0"/>
          <w:numId w:val="76"/>
        </w:numPr>
        <w:autoSpaceDE w:val="0"/>
        <w:autoSpaceDN w:val="0"/>
        <w:adjustRightInd w:val="0"/>
        <w:jc w:val="both"/>
        <w:rPr>
          <w:sz w:val="22"/>
          <w:szCs w:val="22"/>
        </w:rPr>
      </w:pPr>
      <w:r w:rsidRPr="004D7323">
        <w:rPr>
          <w:sz w:val="22"/>
          <w:szCs w:val="22"/>
        </w:rPr>
        <w:t>Когда применяется показатель соответствия «хи-квадрат»?</w:t>
      </w:r>
    </w:p>
    <w:p w:rsidR="00204108" w:rsidRPr="004D7323" w:rsidRDefault="00204108" w:rsidP="00204108">
      <w:pPr>
        <w:numPr>
          <w:ilvl w:val="0"/>
          <w:numId w:val="76"/>
        </w:numPr>
        <w:autoSpaceDE w:val="0"/>
        <w:autoSpaceDN w:val="0"/>
        <w:adjustRightInd w:val="0"/>
        <w:jc w:val="both"/>
        <w:rPr>
          <w:sz w:val="22"/>
          <w:szCs w:val="22"/>
        </w:rPr>
      </w:pPr>
      <w:r w:rsidRPr="004D7323">
        <w:rPr>
          <w:sz w:val="22"/>
          <w:szCs w:val="22"/>
        </w:rPr>
        <w:t>На чем основан расчет показателя χ</w:t>
      </w:r>
      <w:r w:rsidRPr="004D7323">
        <w:rPr>
          <w:sz w:val="22"/>
          <w:szCs w:val="22"/>
          <w:vertAlign w:val="superscript"/>
        </w:rPr>
        <w:t>2</w:t>
      </w:r>
      <w:r w:rsidRPr="004D7323">
        <w:rPr>
          <w:sz w:val="22"/>
          <w:szCs w:val="22"/>
        </w:rPr>
        <w:t>?</w:t>
      </w:r>
    </w:p>
    <w:p w:rsidR="00204108" w:rsidRPr="004D7323" w:rsidRDefault="00204108" w:rsidP="00204108">
      <w:pPr>
        <w:numPr>
          <w:ilvl w:val="0"/>
          <w:numId w:val="76"/>
        </w:numPr>
        <w:autoSpaceDE w:val="0"/>
        <w:autoSpaceDN w:val="0"/>
        <w:adjustRightInd w:val="0"/>
        <w:jc w:val="both"/>
        <w:rPr>
          <w:sz w:val="22"/>
          <w:szCs w:val="22"/>
        </w:rPr>
      </w:pPr>
      <w:r w:rsidRPr="004D7323">
        <w:rPr>
          <w:sz w:val="22"/>
          <w:szCs w:val="22"/>
        </w:rPr>
        <w:t>Что такое «нулевая гипотеза»?</w:t>
      </w:r>
    </w:p>
    <w:p w:rsidR="00204108" w:rsidRPr="004D7323" w:rsidRDefault="00204108" w:rsidP="00204108">
      <w:pPr>
        <w:numPr>
          <w:ilvl w:val="0"/>
          <w:numId w:val="76"/>
        </w:numPr>
        <w:autoSpaceDE w:val="0"/>
        <w:autoSpaceDN w:val="0"/>
        <w:adjustRightInd w:val="0"/>
        <w:jc w:val="both"/>
        <w:rPr>
          <w:sz w:val="22"/>
          <w:szCs w:val="22"/>
        </w:rPr>
      </w:pPr>
      <w:r w:rsidRPr="004D7323">
        <w:rPr>
          <w:sz w:val="22"/>
          <w:szCs w:val="22"/>
        </w:rPr>
        <w:t>Из каких этапов складывается исчисление критерия соответствия «хи-квадрат»?</w:t>
      </w:r>
    </w:p>
    <w:p w:rsidR="00204108" w:rsidRPr="004D7323" w:rsidRDefault="00204108" w:rsidP="00204108">
      <w:pPr>
        <w:numPr>
          <w:ilvl w:val="0"/>
          <w:numId w:val="76"/>
        </w:numPr>
        <w:autoSpaceDE w:val="0"/>
        <w:autoSpaceDN w:val="0"/>
        <w:adjustRightInd w:val="0"/>
        <w:jc w:val="both"/>
        <w:rPr>
          <w:sz w:val="22"/>
          <w:szCs w:val="22"/>
        </w:rPr>
      </w:pPr>
      <w:r w:rsidRPr="004D7323">
        <w:rPr>
          <w:sz w:val="22"/>
          <w:szCs w:val="22"/>
        </w:rPr>
        <w:t>Как определяется число степеней свободы при расчете критерия соответствия?</w:t>
      </w:r>
    </w:p>
    <w:p w:rsidR="00204108" w:rsidRPr="004D7323" w:rsidRDefault="00204108" w:rsidP="00204108">
      <w:pPr>
        <w:numPr>
          <w:ilvl w:val="0"/>
          <w:numId w:val="76"/>
        </w:numPr>
        <w:autoSpaceDE w:val="0"/>
        <w:autoSpaceDN w:val="0"/>
        <w:adjustRightInd w:val="0"/>
        <w:jc w:val="both"/>
        <w:rPr>
          <w:sz w:val="22"/>
          <w:szCs w:val="22"/>
        </w:rPr>
      </w:pPr>
      <w:r w:rsidRPr="004D7323">
        <w:rPr>
          <w:sz w:val="22"/>
          <w:szCs w:val="22"/>
        </w:rPr>
        <w:t>Как оценивается полученный результат показателя соответствия?</w:t>
      </w:r>
    </w:p>
    <w:p w:rsidR="00204108" w:rsidRPr="004D7323" w:rsidRDefault="00204108" w:rsidP="00204108">
      <w:pPr>
        <w:numPr>
          <w:ilvl w:val="0"/>
          <w:numId w:val="76"/>
        </w:numPr>
        <w:autoSpaceDE w:val="0"/>
        <w:autoSpaceDN w:val="0"/>
        <w:adjustRightInd w:val="0"/>
        <w:jc w:val="both"/>
        <w:rPr>
          <w:sz w:val="22"/>
          <w:szCs w:val="22"/>
        </w:rPr>
      </w:pPr>
      <w:r w:rsidRPr="004D7323">
        <w:rPr>
          <w:sz w:val="22"/>
          <w:szCs w:val="22"/>
        </w:rPr>
        <w:t>Когда различия между несколькими сравниваемыми группами оцениваются как существенные?</w:t>
      </w:r>
    </w:p>
    <w:p w:rsidR="00204108" w:rsidRPr="004D7323" w:rsidRDefault="00204108" w:rsidP="004D7323">
      <w:pPr>
        <w:pStyle w:val="a7"/>
        <w:spacing w:after="0"/>
        <w:ind w:left="357"/>
        <w:jc w:val="center"/>
        <w:rPr>
          <w:b/>
          <w:sz w:val="22"/>
          <w:szCs w:val="22"/>
        </w:rPr>
      </w:pPr>
      <w:r w:rsidRPr="004D7323">
        <w:rPr>
          <w:b/>
          <w:sz w:val="22"/>
          <w:szCs w:val="22"/>
        </w:rPr>
        <w:t>КРАТКОЕ СОДЕРЖАНИЕ ТЕМЫ:</w:t>
      </w:r>
    </w:p>
    <w:p w:rsidR="00204108" w:rsidRPr="004D7323" w:rsidRDefault="00204108" w:rsidP="00204108">
      <w:pPr>
        <w:ind w:firstLine="360"/>
        <w:jc w:val="both"/>
        <w:rPr>
          <w:sz w:val="22"/>
          <w:szCs w:val="22"/>
        </w:rPr>
      </w:pPr>
      <w:r w:rsidRPr="004D7323">
        <w:rPr>
          <w:sz w:val="22"/>
          <w:szCs w:val="22"/>
        </w:rPr>
        <w:t>Достоверность различий и взаимосвязь явлений с факторами можно определять при расчете критерия соответствия. Критерий соответствия χ</w:t>
      </w:r>
      <w:r w:rsidRPr="004D7323">
        <w:rPr>
          <w:sz w:val="22"/>
          <w:szCs w:val="22"/>
          <w:vertAlign w:val="superscript"/>
        </w:rPr>
        <w:t>2</w:t>
      </w:r>
      <w:r w:rsidRPr="004D7323">
        <w:rPr>
          <w:sz w:val="22"/>
          <w:szCs w:val="22"/>
        </w:rPr>
        <w:t xml:space="preserve"> применяется для статистической оценки закона распределения эмпирических  вариационных рядов и для доказательства достоверности различий между двумя или несколькими выборочными совокупностями. Критерий соответствия применяется когда результаты исследования представлены абсолютными величинами и результат исхода имеет много градаций (выздоровел, выписан с улучшением, с ухудшением, умер), а также если в подлежащем имеется несколько признаков (несколько возрастных групп, несколько методов лечения). Критерий основан на предположении (нулевой гипотезе) об отсутствии разницы между величинами, полученными в результате выборочного наблюдения и теоретически вычисленными. Чем больше фактические величины отличаются от ожидаемых, тем больше уверенность, что изучаемый фактор оказывает существенное влияние.</w:t>
      </w:r>
    </w:p>
    <w:p w:rsidR="00204108" w:rsidRPr="004D7323" w:rsidRDefault="00204108" w:rsidP="00204108">
      <w:pPr>
        <w:ind w:firstLine="360"/>
        <w:jc w:val="both"/>
        <w:rPr>
          <w:sz w:val="22"/>
          <w:szCs w:val="22"/>
        </w:rPr>
      </w:pPr>
      <w:r w:rsidRPr="004D7323">
        <w:rPr>
          <w:sz w:val="22"/>
          <w:szCs w:val="22"/>
        </w:rPr>
        <w:t xml:space="preserve">Вычисляется критерий соответствия по формуле </w:t>
      </w:r>
    </w:p>
    <w:p w:rsidR="00204108" w:rsidRPr="004D7323" w:rsidRDefault="00204108" w:rsidP="00204108">
      <w:pPr>
        <w:ind w:firstLine="360"/>
        <w:jc w:val="both"/>
        <w:rPr>
          <w:sz w:val="22"/>
          <w:szCs w:val="22"/>
        </w:rPr>
      </w:pPr>
      <w:r w:rsidRPr="004D7323">
        <w:rPr>
          <w:sz w:val="22"/>
          <w:szCs w:val="22"/>
        </w:rPr>
        <w:t>χ</w:t>
      </w:r>
      <w:r w:rsidRPr="004D7323">
        <w:rPr>
          <w:sz w:val="22"/>
          <w:szCs w:val="22"/>
          <w:vertAlign w:val="superscript"/>
        </w:rPr>
        <w:t xml:space="preserve">2 </w:t>
      </w:r>
      <w:r w:rsidRPr="004D7323">
        <w:rPr>
          <w:sz w:val="22"/>
          <w:szCs w:val="22"/>
        </w:rPr>
        <w:t xml:space="preserve">= </w:t>
      </w:r>
      <w:r w:rsidRPr="004D7323">
        <w:rPr>
          <w:position w:val="-30"/>
          <w:sz w:val="22"/>
          <w:szCs w:val="22"/>
        </w:rPr>
        <w:object w:dxaOrig="1219" w:dyaOrig="740">
          <v:shape id="_x0000_i1075" type="#_x0000_t75" style="width:60.75pt;height:36.75pt" o:ole="">
            <v:imagedata r:id="rId53" o:title=""/>
          </v:shape>
          <o:OLEObject Type="Embed" ProgID="Equation.3" ShapeID="_x0000_i1075" DrawAspect="Content" ObjectID="_1471088979" r:id="rId54"/>
        </w:object>
      </w:r>
    </w:p>
    <w:p w:rsidR="00204108" w:rsidRPr="004D7323" w:rsidRDefault="00204108" w:rsidP="00204108">
      <w:pPr>
        <w:ind w:firstLine="360"/>
        <w:jc w:val="both"/>
        <w:rPr>
          <w:sz w:val="22"/>
          <w:szCs w:val="22"/>
        </w:rPr>
      </w:pPr>
      <w:r w:rsidRPr="004D7323">
        <w:rPr>
          <w:sz w:val="22"/>
          <w:szCs w:val="22"/>
        </w:rPr>
        <w:t>Первым этапом в вычислении критерия соответствия является формулировка нулевой гипотезы и исчисление ожидаемых величин. При определении ожидаемых чисел рекомендуется для большей точности расчета χ</w:t>
      </w:r>
      <w:r w:rsidRPr="004D7323">
        <w:rPr>
          <w:sz w:val="22"/>
          <w:szCs w:val="22"/>
          <w:vertAlign w:val="superscript"/>
        </w:rPr>
        <w:t xml:space="preserve">2 </w:t>
      </w:r>
      <w:r w:rsidRPr="004D7323">
        <w:rPr>
          <w:sz w:val="22"/>
          <w:szCs w:val="22"/>
        </w:rPr>
        <w:t>вычислять их до десятых. На следующем этапе определяется разность между фактическими и ожидаемыми числами по всем группам (φ – φ</w:t>
      </w:r>
      <w:r w:rsidRPr="004D7323">
        <w:rPr>
          <w:sz w:val="22"/>
          <w:szCs w:val="22"/>
          <w:vertAlign w:val="subscript"/>
        </w:rPr>
        <w:t>1</w:t>
      </w:r>
      <w:r w:rsidRPr="004D7323">
        <w:rPr>
          <w:sz w:val="22"/>
          <w:szCs w:val="22"/>
        </w:rPr>
        <w:t>). Затем определяют квадрат разностей (φ – φ</w:t>
      </w:r>
      <w:r w:rsidRPr="004D7323">
        <w:rPr>
          <w:sz w:val="22"/>
          <w:szCs w:val="22"/>
          <w:vertAlign w:val="subscript"/>
        </w:rPr>
        <w:t>1</w:t>
      </w:r>
      <w:r w:rsidRPr="004D7323">
        <w:rPr>
          <w:sz w:val="22"/>
          <w:szCs w:val="22"/>
        </w:rPr>
        <w:t>)</w:t>
      </w:r>
      <w:r w:rsidRPr="004D7323">
        <w:rPr>
          <w:sz w:val="22"/>
          <w:szCs w:val="22"/>
          <w:vertAlign w:val="superscript"/>
        </w:rPr>
        <w:t>2</w:t>
      </w:r>
      <w:r w:rsidRPr="004D7323">
        <w:rPr>
          <w:sz w:val="22"/>
          <w:szCs w:val="22"/>
        </w:rPr>
        <w:t xml:space="preserve"> и делят его на ожидаемое число в каждой группе  </w:t>
      </w:r>
      <w:r w:rsidRPr="004D7323">
        <w:rPr>
          <w:position w:val="-30"/>
          <w:sz w:val="22"/>
          <w:szCs w:val="22"/>
        </w:rPr>
        <w:object w:dxaOrig="940" w:dyaOrig="740">
          <v:shape id="_x0000_i1076" type="#_x0000_t75" style="width:47.25pt;height:36.75pt" o:ole="">
            <v:imagedata r:id="rId55" o:title=""/>
          </v:shape>
          <o:OLEObject Type="Embed" ProgID="Equation.3" ShapeID="_x0000_i1076" DrawAspect="Content" ObjectID="_1471088980" r:id="rId56"/>
        </w:object>
      </w:r>
      <w:r w:rsidRPr="004D7323">
        <w:rPr>
          <w:sz w:val="22"/>
          <w:szCs w:val="22"/>
        </w:rPr>
        <w:t>. Критерий соответствия определяется путем суммирования всех предыдущих результатов по всем группам. Полученную величину χ</w:t>
      </w:r>
      <w:r w:rsidRPr="004D7323">
        <w:rPr>
          <w:sz w:val="22"/>
          <w:szCs w:val="22"/>
          <w:vertAlign w:val="superscript"/>
        </w:rPr>
        <w:t xml:space="preserve">2 </w:t>
      </w:r>
      <w:r w:rsidRPr="004D7323">
        <w:rPr>
          <w:sz w:val="22"/>
          <w:szCs w:val="22"/>
        </w:rPr>
        <w:t xml:space="preserve">оцениваем по таблице критических значений (приложение 3), для чего определяют число степеней свободы </w:t>
      </w:r>
      <w:r w:rsidRPr="004D7323">
        <w:rPr>
          <w:sz w:val="22"/>
          <w:szCs w:val="22"/>
          <w:lang w:val="en-US"/>
        </w:rPr>
        <w:t>n</w:t>
      </w:r>
      <w:r w:rsidRPr="004D7323">
        <w:rPr>
          <w:sz w:val="22"/>
          <w:szCs w:val="22"/>
        </w:rPr>
        <w:t xml:space="preserve"> = (</w:t>
      </w:r>
      <w:r w:rsidRPr="004D7323">
        <w:rPr>
          <w:sz w:val="22"/>
          <w:szCs w:val="22"/>
          <w:lang w:val="en-US"/>
        </w:rPr>
        <w:t>S</w:t>
      </w:r>
      <w:r w:rsidRPr="004D7323">
        <w:rPr>
          <w:sz w:val="22"/>
          <w:szCs w:val="22"/>
        </w:rPr>
        <w:t xml:space="preserve"> – 1)(</w:t>
      </w:r>
      <w:r w:rsidRPr="004D7323">
        <w:rPr>
          <w:sz w:val="22"/>
          <w:szCs w:val="22"/>
          <w:lang w:val="en-US"/>
        </w:rPr>
        <w:t>R</w:t>
      </w:r>
      <w:r w:rsidRPr="004D7323">
        <w:rPr>
          <w:sz w:val="22"/>
          <w:szCs w:val="22"/>
        </w:rPr>
        <w:t xml:space="preserve"> – 1), где  S – число строк,  R – число рядов. Нулевая гипотеза подтверждается, если  χ</w:t>
      </w:r>
      <w:r w:rsidRPr="004D7323">
        <w:rPr>
          <w:sz w:val="22"/>
          <w:szCs w:val="22"/>
          <w:vertAlign w:val="superscript"/>
        </w:rPr>
        <w:t xml:space="preserve">2 </w:t>
      </w:r>
      <w:r w:rsidRPr="004D7323">
        <w:rPr>
          <w:sz w:val="22"/>
          <w:szCs w:val="22"/>
        </w:rPr>
        <w:t>меньше критического (табличного значения) и опровергается, если полученная величина χ</w:t>
      </w:r>
      <w:r w:rsidRPr="004D7323">
        <w:rPr>
          <w:sz w:val="22"/>
          <w:szCs w:val="22"/>
          <w:vertAlign w:val="superscript"/>
        </w:rPr>
        <w:t>2</w:t>
      </w:r>
      <w:r w:rsidRPr="004D7323">
        <w:rPr>
          <w:sz w:val="22"/>
          <w:szCs w:val="22"/>
        </w:rPr>
        <w:t xml:space="preserve"> равна или больше табличного значения (приложение, табл. 3).</w:t>
      </w:r>
    </w:p>
    <w:p w:rsidR="00204108" w:rsidRPr="004D7323" w:rsidRDefault="003A5BF0" w:rsidP="003A5BF0">
      <w:pPr>
        <w:ind w:firstLine="360"/>
        <w:jc w:val="both"/>
        <w:rPr>
          <w:sz w:val="22"/>
          <w:szCs w:val="22"/>
        </w:rPr>
      </w:pPr>
      <w:r w:rsidRPr="004D7323">
        <w:rPr>
          <w:sz w:val="22"/>
          <w:szCs w:val="22"/>
        </w:rPr>
        <w:t>Пример расчета критерия соответствия</w:t>
      </w:r>
      <w:r>
        <w:rPr>
          <w:sz w:val="22"/>
          <w:szCs w:val="22"/>
        </w:rPr>
        <w:t xml:space="preserve">. </w:t>
      </w:r>
      <w:r w:rsidRPr="00CD288B">
        <w:t xml:space="preserve"> 1 этап – формулируем нулевую гипотезу – введение противогриппозной вакцины не повлияло на заболеваемость гриппом. В этом случае распределение на заболевших и не заболевших в двух группах наблюдения должно быть одинаковым и соответствовать итоговому распределению.</w:t>
      </w:r>
    </w:p>
    <w:p w:rsidR="00204108" w:rsidRPr="003A5BF0" w:rsidRDefault="00DA48F4" w:rsidP="00204108">
      <w:pPr>
        <w:ind w:firstLine="360"/>
        <w:jc w:val="center"/>
        <w:rPr>
          <w:b/>
          <w:sz w:val="22"/>
          <w:szCs w:val="22"/>
        </w:rPr>
      </w:pPr>
      <w:r>
        <w:rPr>
          <w:b/>
          <w:sz w:val="22"/>
          <w:szCs w:val="22"/>
        </w:rPr>
        <w:br w:type="page"/>
      </w:r>
      <w:r w:rsidR="00204108" w:rsidRPr="003A5BF0">
        <w:rPr>
          <w:b/>
          <w:sz w:val="22"/>
          <w:szCs w:val="22"/>
        </w:rPr>
        <w:t>Влия</w:t>
      </w:r>
      <w:r w:rsidR="003A5BF0" w:rsidRPr="003A5BF0">
        <w:rPr>
          <w:b/>
          <w:sz w:val="22"/>
          <w:szCs w:val="22"/>
        </w:rPr>
        <w:t>е</w:t>
      </w:r>
      <w:r w:rsidR="00204108" w:rsidRPr="003A5BF0">
        <w:rPr>
          <w:b/>
          <w:sz w:val="22"/>
          <w:szCs w:val="22"/>
        </w:rPr>
        <w:t>т ли введение противогриппозной вакцины на заболеваемость гриппом</w:t>
      </w:r>
    </w:p>
    <w:tbl>
      <w:tblPr>
        <w:tblStyle w:val="a4"/>
        <w:tblW w:w="6971" w:type="dxa"/>
        <w:tblLayout w:type="fixed"/>
        <w:tblLook w:val="01E0" w:firstRow="1" w:lastRow="1" w:firstColumn="1" w:lastColumn="1" w:noHBand="0" w:noVBand="0"/>
      </w:tblPr>
      <w:tblGrid>
        <w:gridCol w:w="603"/>
        <w:gridCol w:w="503"/>
        <w:gridCol w:w="503"/>
        <w:gridCol w:w="670"/>
        <w:gridCol w:w="670"/>
        <w:gridCol w:w="503"/>
        <w:gridCol w:w="670"/>
        <w:gridCol w:w="503"/>
        <w:gridCol w:w="670"/>
        <w:gridCol w:w="503"/>
        <w:gridCol w:w="503"/>
        <w:gridCol w:w="670"/>
      </w:tblGrid>
      <w:tr w:rsidR="00204108" w:rsidRPr="00CD288B">
        <w:trPr>
          <w:trHeight w:val="714"/>
        </w:trPr>
        <w:tc>
          <w:tcPr>
            <w:tcW w:w="603" w:type="dxa"/>
            <w:vMerge w:val="restart"/>
          </w:tcPr>
          <w:p w:rsidR="00204108" w:rsidRPr="009844F7" w:rsidRDefault="00204108" w:rsidP="00204108">
            <w:pPr>
              <w:jc w:val="center"/>
              <w:rPr>
                <w:sz w:val="16"/>
                <w:szCs w:val="16"/>
              </w:rPr>
            </w:pPr>
          </w:p>
        </w:tc>
        <w:tc>
          <w:tcPr>
            <w:tcW w:w="503" w:type="dxa"/>
            <w:vMerge w:val="restart"/>
          </w:tcPr>
          <w:p w:rsidR="00204108" w:rsidRPr="009844F7" w:rsidRDefault="00204108" w:rsidP="00204108">
            <w:pPr>
              <w:jc w:val="center"/>
              <w:rPr>
                <w:sz w:val="16"/>
                <w:szCs w:val="16"/>
              </w:rPr>
            </w:pPr>
            <w:r w:rsidRPr="009844F7">
              <w:rPr>
                <w:sz w:val="16"/>
                <w:szCs w:val="16"/>
              </w:rPr>
              <w:t>Число вакцинированных</w:t>
            </w:r>
          </w:p>
        </w:tc>
        <w:tc>
          <w:tcPr>
            <w:tcW w:w="1172" w:type="dxa"/>
            <w:gridSpan w:val="2"/>
          </w:tcPr>
          <w:p w:rsidR="00204108" w:rsidRPr="009844F7" w:rsidRDefault="00204108" w:rsidP="00204108">
            <w:pPr>
              <w:jc w:val="center"/>
              <w:rPr>
                <w:sz w:val="16"/>
                <w:szCs w:val="16"/>
              </w:rPr>
            </w:pPr>
            <w:r w:rsidRPr="009844F7">
              <w:rPr>
                <w:sz w:val="16"/>
                <w:szCs w:val="16"/>
              </w:rPr>
              <w:t>Фактические числа (</w:t>
            </w:r>
            <w:r w:rsidR="00DA48F4" w:rsidRPr="009844F7">
              <w:rPr>
                <w:position w:val="-10"/>
                <w:sz w:val="16"/>
                <w:szCs w:val="16"/>
              </w:rPr>
              <w:object w:dxaOrig="220" w:dyaOrig="260">
                <v:shape id="_x0000_i1077" type="#_x0000_t75" style="width:11.25pt;height:12.75pt" o:ole="">
                  <v:imagedata r:id="rId57" o:title=""/>
                </v:shape>
                <o:OLEObject Type="Embed" ProgID="Equation.3" ShapeID="_x0000_i1077" DrawAspect="Content" ObjectID="_1471088981" r:id="rId58"/>
              </w:object>
            </w:r>
            <w:r w:rsidRPr="009844F7">
              <w:rPr>
                <w:sz w:val="16"/>
                <w:szCs w:val="16"/>
              </w:rPr>
              <w:t>)</w:t>
            </w:r>
          </w:p>
        </w:tc>
        <w:tc>
          <w:tcPr>
            <w:tcW w:w="1172" w:type="dxa"/>
            <w:gridSpan w:val="2"/>
          </w:tcPr>
          <w:p w:rsidR="00204108" w:rsidRPr="009844F7" w:rsidRDefault="00204108" w:rsidP="00204108">
            <w:pPr>
              <w:jc w:val="center"/>
              <w:rPr>
                <w:sz w:val="16"/>
                <w:szCs w:val="16"/>
              </w:rPr>
            </w:pPr>
            <w:r w:rsidRPr="009844F7">
              <w:rPr>
                <w:sz w:val="16"/>
                <w:szCs w:val="16"/>
              </w:rPr>
              <w:t>Ожидаемые числа (</w:t>
            </w:r>
            <w:r w:rsidR="00DA48F4" w:rsidRPr="009844F7">
              <w:rPr>
                <w:position w:val="-10"/>
                <w:sz w:val="16"/>
                <w:szCs w:val="16"/>
              </w:rPr>
              <w:object w:dxaOrig="260" w:dyaOrig="340">
                <v:shape id="_x0000_i1078" type="#_x0000_t75" style="width:12.75pt;height:17.25pt" o:ole="">
                  <v:imagedata r:id="rId59" o:title=""/>
                </v:shape>
                <o:OLEObject Type="Embed" ProgID="Equation.3" ShapeID="_x0000_i1078" DrawAspect="Content" ObjectID="_1471088982" r:id="rId60"/>
              </w:object>
            </w:r>
            <w:r w:rsidRPr="009844F7">
              <w:rPr>
                <w:sz w:val="16"/>
                <w:szCs w:val="16"/>
              </w:rPr>
              <w:t>)</w:t>
            </w:r>
          </w:p>
        </w:tc>
        <w:tc>
          <w:tcPr>
            <w:tcW w:w="1172" w:type="dxa"/>
            <w:gridSpan w:val="2"/>
          </w:tcPr>
          <w:p w:rsidR="00204108" w:rsidRPr="00DA48F4" w:rsidRDefault="00204108" w:rsidP="00204108">
            <w:pPr>
              <w:jc w:val="center"/>
              <w:rPr>
                <w:sz w:val="20"/>
                <w:szCs w:val="20"/>
              </w:rPr>
            </w:pPr>
            <w:r w:rsidRPr="00DA48F4">
              <w:rPr>
                <w:sz w:val="20"/>
                <w:szCs w:val="20"/>
              </w:rPr>
              <w:t>(φ – φ</w:t>
            </w:r>
            <w:r w:rsidRPr="00DA48F4">
              <w:rPr>
                <w:sz w:val="20"/>
                <w:szCs w:val="20"/>
                <w:vertAlign w:val="subscript"/>
              </w:rPr>
              <w:t>1</w:t>
            </w:r>
            <w:r w:rsidRPr="00DA48F4">
              <w:rPr>
                <w:sz w:val="20"/>
                <w:szCs w:val="20"/>
              </w:rPr>
              <w:t>)</w:t>
            </w:r>
          </w:p>
        </w:tc>
        <w:tc>
          <w:tcPr>
            <w:tcW w:w="1172" w:type="dxa"/>
            <w:gridSpan w:val="2"/>
          </w:tcPr>
          <w:p w:rsidR="00204108" w:rsidRPr="00DA48F4" w:rsidRDefault="00204108" w:rsidP="00204108">
            <w:pPr>
              <w:jc w:val="center"/>
              <w:rPr>
                <w:sz w:val="20"/>
                <w:szCs w:val="20"/>
                <w:vertAlign w:val="superscript"/>
              </w:rPr>
            </w:pPr>
            <w:r w:rsidRPr="00DA48F4">
              <w:rPr>
                <w:sz w:val="20"/>
                <w:szCs w:val="20"/>
              </w:rPr>
              <w:t>(φ – φ</w:t>
            </w:r>
            <w:r w:rsidRPr="00DA48F4">
              <w:rPr>
                <w:sz w:val="20"/>
                <w:szCs w:val="20"/>
                <w:vertAlign w:val="subscript"/>
              </w:rPr>
              <w:t>1</w:t>
            </w:r>
            <w:r w:rsidRPr="00DA48F4">
              <w:rPr>
                <w:sz w:val="20"/>
                <w:szCs w:val="20"/>
              </w:rPr>
              <w:t>)</w:t>
            </w:r>
            <w:r w:rsidRPr="00DA48F4">
              <w:rPr>
                <w:sz w:val="20"/>
                <w:szCs w:val="20"/>
                <w:vertAlign w:val="superscript"/>
              </w:rPr>
              <w:t>2</w:t>
            </w:r>
          </w:p>
        </w:tc>
        <w:tc>
          <w:tcPr>
            <w:tcW w:w="1172" w:type="dxa"/>
            <w:gridSpan w:val="2"/>
          </w:tcPr>
          <w:p w:rsidR="00204108" w:rsidRPr="009844F7" w:rsidRDefault="00204108" w:rsidP="00204108">
            <w:pPr>
              <w:jc w:val="center"/>
              <w:rPr>
                <w:sz w:val="16"/>
                <w:szCs w:val="16"/>
              </w:rPr>
            </w:pPr>
            <w:r w:rsidRPr="009844F7">
              <w:rPr>
                <w:position w:val="-30"/>
                <w:sz w:val="16"/>
                <w:szCs w:val="16"/>
              </w:rPr>
              <w:object w:dxaOrig="920" w:dyaOrig="720">
                <v:shape id="_x0000_i1079" type="#_x0000_t75" style="width:45.75pt;height:36pt" o:ole="">
                  <v:imagedata r:id="rId61" o:title=""/>
                </v:shape>
                <o:OLEObject Type="Embed" ProgID="Equation.3" ShapeID="_x0000_i1079" DrawAspect="Content" ObjectID="_1471088983" r:id="rId62"/>
              </w:object>
            </w:r>
          </w:p>
        </w:tc>
      </w:tr>
      <w:tr w:rsidR="00204108" w:rsidRPr="00CD288B">
        <w:trPr>
          <w:trHeight w:val="142"/>
        </w:trPr>
        <w:tc>
          <w:tcPr>
            <w:tcW w:w="603" w:type="dxa"/>
            <w:vMerge/>
          </w:tcPr>
          <w:p w:rsidR="00204108" w:rsidRPr="009844F7" w:rsidRDefault="00204108" w:rsidP="00204108">
            <w:pPr>
              <w:jc w:val="center"/>
              <w:rPr>
                <w:sz w:val="16"/>
                <w:szCs w:val="16"/>
              </w:rPr>
            </w:pPr>
          </w:p>
        </w:tc>
        <w:tc>
          <w:tcPr>
            <w:tcW w:w="503" w:type="dxa"/>
            <w:vMerge/>
          </w:tcPr>
          <w:p w:rsidR="00204108" w:rsidRPr="009844F7" w:rsidRDefault="00204108" w:rsidP="00204108">
            <w:pPr>
              <w:jc w:val="center"/>
              <w:rPr>
                <w:sz w:val="16"/>
                <w:szCs w:val="16"/>
              </w:rPr>
            </w:pPr>
          </w:p>
        </w:tc>
        <w:tc>
          <w:tcPr>
            <w:tcW w:w="503" w:type="dxa"/>
          </w:tcPr>
          <w:p w:rsidR="00204108" w:rsidRPr="009844F7" w:rsidRDefault="00204108" w:rsidP="00204108">
            <w:pPr>
              <w:jc w:val="center"/>
              <w:rPr>
                <w:sz w:val="16"/>
                <w:szCs w:val="16"/>
              </w:rPr>
            </w:pPr>
            <w:r w:rsidRPr="009844F7">
              <w:rPr>
                <w:sz w:val="16"/>
                <w:szCs w:val="16"/>
              </w:rPr>
              <w:t xml:space="preserve">Не заболело </w:t>
            </w:r>
          </w:p>
        </w:tc>
        <w:tc>
          <w:tcPr>
            <w:tcW w:w="670" w:type="dxa"/>
          </w:tcPr>
          <w:p w:rsidR="00204108" w:rsidRPr="009844F7" w:rsidRDefault="00204108" w:rsidP="00204108">
            <w:pPr>
              <w:jc w:val="center"/>
              <w:rPr>
                <w:sz w:val="16"/>
                <w:szCs w:val="16"/>
              </w:rPr>
            </w:pPr>
            <w:r w:rsidRPr="009844F7">
              <w:rPr>
                <w:sz w:val="16"/>
                <w:szCs w:val="16"/>
              </w:rPr>
              <w:t>Заболело</w:t>
            </w:r>
          </w:p>
        </w:tc>
        <w:tc>
          <w:tcPr>
            <w:tcW w:w="670" w:type="dxa"/>
          </w:tcPr>
          <w:p w:rsidR="00204108" w:rsidRPr="009844F7" w:rsidRDefault="00204108" w:rsidP="00204108">
            <w:pPr>
              <w:jc w:val="center"/>
              <w:rPr>
                <w:sz w:val="16"/>
                <w:szCs w:val="16"/>
              </w:rPr>
            </w:pPr>
            <w:r w:rsidRPr="009844F7">
              <w:rPr>
                <w:sz w:val="16"/>
                <w:szCs w:val="16"/>
              </w:rPr>
              <w:t xml:space="preserve">Не заболело </w:t>
            </w:r>
          </w:p>
        </w:tc>
        <w:tc>
          <w:tcPr>
            <w:tcW w:w="503" w:type="dxa"/>
          </w:tcPr>
          <w:p w:rsidR="00204108" w:rsidRPr="009844F7" w:rsidRDefault="00204108" w:rsidP="00204108">
            <w:pPr>
              <w:jc w:val="center"/>
              <w:rPr>
                <w:sz w:val="16"/>
                <w:szCs w:val="16"/>
              </w:rPr>
            </w:pPr>
            <w:r w:rsidRPr="009844F7">
              <w:rPr>
                <w:sz w:val="16"/>
                <w:szCs w:val="16"/>
              </w:rPr>
              <w:t>Заболело</w:t>
            </w:r>
          </w:p>
        </w:tc>
        <w:tc>
          <w:tcPr>
            <w:tcW w:w="670" w:type="dxa"/>
          </w:tcPr>
          <w:p w:rsidR="00204108" w:rsidRPr="009844F7" w:rsidRDefault="00204108" w:rsidP="00204108">
            <w:pPr>
              <w:jc w:val="center"/>
              <w:rPr>
                <w:sz w:val="16"/>
                <w:szCs w:val="16"/>
              </w:rPr>
            </w:pPr>
            <w:r w:rsidRPr="009844F7">
              <w:rPr>
                <w:sz w:val="16"/>
                <w:szCs w:val="16"/>
              </w:rPr>
              <w:t>Не заболело</w:t>
            </w:r>
          </w:p>
        </w:tc>
        <w:tc>
          <w:tcPr>
            <w:tcW w:w="503" w:type="dxa"/>
          </w:tcPr>
          <w:p w:rsidR="00204108" w:rsidRPr="009844F7" w:rsidRDefault="00204108" w:rsidP="00204108">
            <w:pPr>
              <w:jc w:val="center"/>
              <w:rPr>
                <w:sz w:val="16"/>
                <w:szCs w:val="16"/>
              </w:rPr>
            </w:pPr>
            <w:r w:rsidRPr="009844F7">
              <w:rPr>
                <w:sz w:val="16"/>
                <w:szCs w:val="16"/>
              </w:rPr>
              <w:t>Заболело</w:t>
            </w:r>
          </w:p>
        </w:tc>
        <w:tc>
          <w:tcPr>
            <w:tcW w:w="670" w:type="dxa"/>
          </w:tcPr>
          <w:p w:rsidR="00204108" w:rsidRPr="009844F7" w:rsidRDefault="00204108" w:rsidP="00204108">
            <w:pPr>
              <w:jc w:val="center"/>
              <w:rPr>
                <w:sz w:val="16"/>
                <w:szCs w:val="16"/>
              </w:rPr>
            </w:pPr>
            <w:r w:rsidRPr="009844F7">
              <w:rPr>
                <w:sz w:val="16"/>
                <w:szCs w:val="16"/>
              </w:rPr>
              <w:t>Не заболело</w:t>
            </w:r>
          </w:p>
        </w:tc>
        <w:tc>
          <w:tcPr>
            <w:tcW w:w="503" w:type="dxa"/>
          </w:tcPr>
          <w:p w:rsidR="00204108" w:rsidRPr="009844F7" w:rsidRDefault="00204108" w:rsidP="00204108">
            <w:pPr>
              <w:jc w:val="center"/>
              <w:rPr>
                <w:sz w:val="16"/>
                <w:szCs w:val="16"/>
              </w:rPr>
            </w:pPr>
            <w:r w:rsidRPr="009844F7">
              <w:rPr>
                <w:sz w:val="16"/>
                <w:szCs w:val="16"/>
              </w:rPr>
              <w:t xml:space="preserve">Заболело </w:t>
            </w:r>
          </w:p>
        </w:tc>
        <w:tc>
          <w:tcPr>
            <w:tcW w:w="503" w:type="dxa"/>
          </w:tcPr>
          <w:p w:rsidR="00204108" w:rsidRPr="009844F7" w:rsidRDefault="00204108" w:rsidP="00204108">
            <w:pPr>
              <w:jc w:val="center"/>
              <w:rPr>
                <w:sz w:val="16"/>
                <w:szCs w:val="16"/>
              </w:rPr>
            </w:pPr>
            <w:r w:rsidRPr="009844F7">
              <w:rPr>
                <w:sz w:val="16"/>
                <w:szCs w:val="16"/>
              </w:rPr>
              <w:t xml:space="preserve">Не заболело </w:t>
            </w:r>
          </w:p>
        </w:tc>
        <w:tc>
          <w:tcPr>
            <w:tcW w:w="670" w:type="dxa"/>
          </w:tcPr>
          <w:p w:rsidR="00204108" w:rsidRPr="009844F7" w:rsidRDefault="00204108" w:rsidP="00204108">
            <w:pPr>
              <w:jc w:val="center"/>
              <w:rPr>
                <w:sz w:val="16"/>
                <w:szCs w:val="16"/>
              </w:rPr>
            </w:pPr>
            <w:r w:rsidRPr="009844F7">
              <w:rPr>
                <w:sz w:val="16"/>
                <w:szCs w:val="16"/>
              </w:rPr>
              <w:t>Заболело</w:t>
            </w:r>
          </w:p>
        </w:tc>
      </w:tr>
      <w:tr w:rsidR="00204108" w:rsidRPr="00CD288B">
        <w:trPr>
          <w:trHeight w:val="278"/>
        </w:trPr>
        <w:tc>
          <w:tcPr>
            <w:tcW w:w="603" w:type="dxa"/>
          </w:tcPr>
          <w:p w:rsidR="00204108" w:rsidRPr="009844F7" w:rsidRDefault="00204108" w:rsidP="00204108">
            <w:pPr>
              <w:jc w:val="center"/>
              <w:rPr>
                <w:sz w:val="16"/>
                <w:szCs w:val="16"/>
              </w:rPr>
            </w:pPr>
            <w:r w:rsidRPr="009844F7">
              <w:rPr>
                <w:sz w:val="16"/>
                <w:szCs w:val="16"/>
              </w:rPr>
              <w:t>Вакцинированы</w:t>
            </w:r>
          </w:p>
        </w:tc>
        <w:tc>
          <w:tcPr>
            <w:tcW w:w="503" w:type="dxa"/>
          </w:tcPr>
          <w:p w:rsidR="00204108" w:rsidRPr="009844F7" w:rsidRDefault="00204108" w:rsidP="00204108">
            <w:pPr>
              <w:jc w:val="center"/>
              <w:rPr>
                <w:sz w:val="16"/>
                <w:szCs w:val="16"/>
              </w:rPr>
            </w:pPr>
            <w:r w:rsidRPr="009844F7">
              <w:rPr>
                <w:sz w:val="16"/>
                <w:szCs w:val="16"/>
              </w:rPr>
              <w:t>73</w:t>
            </w:r>
          </w:p>
        </w:tc>
        <w:tc>
          <w:tcPr>
            <w:tcW w:w="503" w:type="dxa"/>
          </w:tcPr>
          <w:p w:rsidR="00204108" w:rsidRPr="009844F7" w:rsidRDefault="00204108" w:rsidP="00204108">
            <w:pPr>
              <w:jc w:val="center"/>
              <w:rPr>
                <w:sz w:val="16"/>
                <w:szCs w:val="16"/>
              </w:rPr>
            </w:pPr>
            <w:r w:rsidRPr="009844F7">
              <w:rPr>
                <w:sz w:val="16"/>
                <w:szCs w:val="16"/>
              </w:rPr>
              <w:t>54</w:t>
            </w:r>
          </w:p>
        </w:tc>
        <w:tc>
          <w:tcPr>
            <w:tcW w:w="670" w:type="dxa"/>
          </w:tcPr>
          <w:p w:rsidR="00204108" w:rsidRPr="009844F7" w:rsidRDefault="00204108" w:rsidP="00204108">
            <w:pPr>
              <w:jc w:val="center"/>
              <w:rPr>
                <w:sz w:val="16"/>
                <w:szCs w:val="16"/>
              </w:rPr>
            </w:pPr>
            <w:r w:rsidRPr="009844F7">
              <w:rPr>
                <w:sz w:val="16"/>
                <w:szCs w:val="16"/>
              </w:rPr>
              <w:t>19</w:t>
            </w:r>
          </w:p>
        </w:tc>
        <w:tc>
          <w:tcPr>
            <w:tcW w:w="670" w:type="dxa"/>
          </w:tcPr>
          <w:p w:rsidR="00204108" w:rsidRPr="009844F7" w:rsidRDefault="00204108" w:rsidP="00204108">
            <w:pPr>
              <w:jc w:val="center"/>
              <w:rPr>
                <w:sz w:val="16"/>
                <w:szCs w:val="16"/>
              </w:rPr>
            </w:pPr>
            <w:r w:rsidRPr="009844F7">
              <w:rPr>
                <w:sz w:val="16"/>
                <w:szCs w:val="16"/>
              </w:rPr>
              <w:t>47,4</w:t>
            </w:r>
          </w:p>
        </w:tc>
        <w:tc>
          <w:tcPr>
            <w:tcW w:w="503" w:type="dxa"/>
          </w:tcPr>
          <w:p w:rsidR="00204108" w:rsidRPr="009844F7" w:rsidRDefault="00204108" w:rsidP="00204108">
            <w:pPr>
              <w:jc w:val="center"/>
              <w:rPr>
                <w:sz w:val="16"/>
                <w:szCs w:val="16"/>
              </w:rPr>
            </w:pPr>
            <w:r w:rsidRPr="009844F7">
              <w:rPr>
                <w:sz w:val="16"/>
                <w:szCs w:val="16"/>
              </w:rPr>
              <w:t>25,6</w:t>
            </w:r>
          </w:p>
        </w:tc>
        <w:tc>
          <w:tcPr>
            <w:tcW w:w="670" w:type="dxa"/>
          </w:tcPr>
          <w:p w:rsidR="00204108" w:rsidRPr="009844F7" w:rsidRDefault="00204108" w:rsidP="00204108">
            <w:pPr>
              <w:jc w:val="center"/>
              <w:rPr>
                <w:sz w:val="16"/>
                <w:szCs w:val="16"/>
              </w:rPr>
            </w:pPr>
            <w:r w:rsidRPr="009844F7">
              <w:rPr>
                <w:sz w:val="16"/>
                <w:szCs w:val="16"/>
              </w:rPr>
              <w:t>+6,6</w:t>
            </w:r>
          </w:p>
        </w:tc>
        <w:tc>
          <w:tcPr>
            <w:tcW w:w="503" w:type="dxa"/>
          </w:tcPr>
          <w:p w:rsidR="00204108" w:rsidRPr="009844F7" w:rsidRDefault="00204108" w:rsidP="00204108">
            <w:pPr>
              <w:jc w:val="center"/>
              <w:rPr>
                <w:sz w:val="16"/>
                <w:szCs w:val="16"/>
              </w:rPr>
            </w:pPr>
            <w:r w:rsidRPr="009844F7">
              <w:rPr>
                <w:sz w:val="16"/>
                <w:szCs w:val="16"/>
              </w:rPr>
              <w:t>-6,6</w:t>
            </w:r>
          </w:p>
        </w:tc>
        <w:tc>
          <w:tcPr>
            <w:tcW w:w="670" w:type="dxa"/>
          </w:tcPr>
          <w:p w:rsidR="00204108" w:rsidRPr="009844F7" w:rsidRDefault="00204108" w:rsidP="00204108">
            <w:pPr>
              <w:jc w:val="center"/>
              <w:rPr>
                <w:sz w:val="16"/>
                <w:szCs w:val="16"/>
              </w:rPr>
            </w:pPr>
            <w:r w:rsidRPr="009844F7">
              <w:rPr>
                <w:sz w:val="16"/>
                <w:szCs w:val="16"/>
              </w:rPr>
              <w:t>43,56</w:t>
            </w:r>
          </w:p>
        </w:tc>
        <w:tc>
          <w:tcPr>
            <w:tcW w:w="503" w:type="dxa"/>
          </w:tcPr>
          <w:p w:rsidR="00204108" w:rsidRPr="009844F7" w:rsidRDefault="00204108" w:rsidP="00204108">
            <w:pPr>
              <w:jc w:val="center"/>
              <w:rPr>
                <w:sz w:val="16"/>
                <w:szCs w:val="16"/>
              </w:rPr>
            </w:pPr>
            <w:r w:rsidRPr="009844F7">
              <w:rPr>
                <w:sz w:val="16"/>
                <w:szCs w:val="16"/>
              </w:rPr>
              <w:t>43,56</w:t>
            </w:r>
          </w:p>
        </w:tc>
        <w:tc>
          <w:tcPr>
            <w:tcW w:w="503" w:type="dxa"/>
          </w:tcPr>
          <w:p w:rsidR="00204108" w:rsidRPr="009844F7" w:rsidRDefault="00204108" w:rsidP="00204108">
            <w:pPr>
              <w:jc w:val="center"/>
              <w:rPr>
                <w:sz w:val="16"/>
                <w:szCs w:val="16"/>
              </w:rPr>
            </w:pPr>
            <w:r w:rsidRPr="009844F7">
              <w:rPr>
                <w:sz w:val="16"/>
                <w:szCs w:val="16"/>
              </w:rPr>
              <w:t>0,9</w:t>
            </w:r>
          </w:p>
        </w:tc>
        <w:tc>
          <w:tcPr>
            <w:tcW w:w="670" w:type="dxa"/>
          </w:tcPr>
          <w:p w:rsidR="00204108" w:rsidRPr="009844F7" w:rsidRDefault="00204108" w:rsidP="00204108">
            <w:pPr>
              <w:jc w:val="center"/>
              <w:rPr>
                <w:sz w:val="16"/>
                <w:szCs w:val="16"/>
              </w:rPr>
            </w:pPr>
            <w:r w:rsidRPr="009844F7">
              <w:rPr>
                <w:sz w:val="16"/>
                <w:szCs w:val="16"/>
              </w:rPr>
              <w:t>1,7</w:t>
            </w:r>
          </w:p>
        </w:tc>
      </w:tr>
      <w:tr w:rsidR="00204108" w:rsidRPr="00CD288B">
        <w:trPr>
          <w:trHeight w:val="436"/>
        </w:trPr>
        <w:tc>
          <w:tcPr>
            <w:tcW w:w="603" w:type="dxa"/>
          </w:tcPr>
          <w:p w:rsidR="00204108" w:rsidRPr="009844F7" w:rsidRDefault="00204108" w:rsidP="00204108">
            <w:pPr>
              <w:jc w:val="center"/>
              <w:rPr>
                <w:sz w:val="16"/>
                <w:szCs w:val="16"/>
              </w:rPr>
            </w:pPr>
            <w:r w:rsidRPr="009844F7">
              <w:rPr>
                <w:sz w:val="16"/>
                <w:szCs w:val="16"/>
              </w:rPr>
              <w:t>Не вакцинированы</w:t>
            </w:r>
          </w:p>
        </w:tc>
        <w:tc>
          <w:tcPr>
            <w:tcW w:w="503" w:type="dxa"/>
          </w:tcPr>
          <w:p w:rsidR="00204108" w:rsidRPr="009844F7" w:rsidRDefault="00204108" w:rsidP="00204108">
            <w:pPr>
              <w:jc w:val="center"/>
              <w:rPr>
                <w:sz w:val="16"/>
                <w:szCs w:val="16"/>
              </w:rPr>
            </w:pPr>
            <w:r w:rsidRPr="009844F7">
              <w:rPr>
                <w:sz w:val="16"/>
                <w:szCs w:val="16"/>
              </w:rPr>
              <w:t>21</w:t>
            </w:r>
          </w:p>
        </w:tc>
        <w:tc>
          <w:tcPr>
            <w:tcW w:w="503" w:type="dxa"/>
          </w:tcPr>
          <w:p w:rsidR="00204108" w:rsidRPr="009844F7" w:rsidRDefault="00204108" w:rsidP="00204108">
            <w:pPr>
              <w:jc w:val="center"/>
              <w:rPr>
                <w:sz w:val="16"/>
                <w:szCs w:val="16"/>
              </w:rPr>
            </w:pPr>
            <w:r w:rsidRPr="009844F7">
              <w:rPr>
                <w:sz w:val="16"/>
                <w:szCs w:val="16"/>
              </w:rPr>
              <w:t>7</w:t>
            </w:r>
          </w:p>
        </w:tc>
        <w:tc>
          <w:tcPr>
            <w:tcW w:w="670" w:type="dxa"/>
          </w:tcPr>
          <w:p w:rsidR="00204108" w:rsidRPr="009844F7" w:rsidRDefault="00204108" w:rsidP="00204108">
            <w:pPr>
              <w:jc w:val="center"/>
              <w:rPr>
                <w:sz w:val="16"/>
                <w:szCs w:val="16"/>
              </w:rPr>
            </w:pPr>
            <w:r w:rsidRPr="009844F7">
              <w:rPr>
                <w:sz w:val="16"/>
                <w:szCs w:val="16"/>
              </w:rPr>
              <w:t>14</w:t>
            </w:r>
          </w:p>
        </w:tc>
        <w:tc>
          <w:tcPr>
            <w:tcW w:w="670" w:type="dxa"/>
          </w:tcPr>
          <w:p w:rsidR="00204108" w:rsidRPr="009844F7" w:rsidRDefault="00204108" w:rsidP="00204108">
            <w:pPr>
              <w:jc w:val="center"/>
              <w:rPr>
                <w:sz w:val="16"/>
                <w:szCs w:val="16"/>
              </w:rPr>
            </w:pPr>
            <w:r w:rsidRPr="009844F7">
              <w:rPr>
                <w:sz w:val="16"/>
                <w:szCs w:val="16"/>
              </w:rPr>
              <w:t>13,6</w:t>
            </w:r>
          </w:p>
        </w:tc>
        <w:tc>
          <w:tcPr>
            <w:tcW w:w="503" w:type="dxa"/>
          </w:tcPr>
          <w:p w:rsidR="00204108" w:rsidRPr="009844F7" w:rsidRDefault="00204108" w:rsidP="00204108">
            <w:pPr>
              <w:jc w:val="center"/>
              <w:rPr>
                <w:sz w:val="16"/>
                <w:szCs w:val="16"/>
              </w:rPr>
            </w:pPr>
            <w:r w:rsidRPr="009844F7">
              <w:rPr>
                <w:sz w:val="16"/>
                <w:szCs w:val="16"/>
              </w:rPr>
              <w:t>7,4</w:t>
            </w:r>
          </w:p>
        </w:tc>
        <w:tc>
          <w:tcPr>
            <w:tcW w:w="670" w:type="dxa"/>
          </w:tcPr>
          <w:p w:rsidR="00204108" w:rsidRPr="009844F7" w:rsidRDefault="00204108" w:rsidP="00204108">
            <w:pPr>
              <w:jc w:val="center"/>
              <w:rPr>
                <w:sz w:val="16"/>
                <w:szCs w:val="16"/>
              </w:rPr>
            </w:pPr>
            <w:r w:rsidRPr="009844F7">
              <w:rPr>
                <w:sz w:val="16"/>
                <w:szCs w:val="16"/>
              </w:rPr>
              <w:t>-6,6</w:t>
            </w:r>
          </w:p>
        </w:tc>
        <w:tc>
          <w:tcPr>
            <w:tcW w:w="503" w:type="dxa"/>
          </w:tcPr>
          <w:p w:rsidR="00204108" w:rsidRPr="009844F7" w:rsidRDefault="00204108" w:rsidP="00204108">
            <w:pPr>
              <w:jc w:val="center"/>
              <w:rPr>
                <w:sz w:val="16"/>
                <w:szCs w:val="16"/>
              </w:rPr>
            </w:pPr>
            <w:r w:rsidRPr="009844F7">
              <w:rPr>
                <w:sz w:val="16"/>
                <w:szCs w:val="16"/>
              </w:rPr>
              <w:t>+6,6</w:t>
            </w:r>
          </w:p>
        </w:tc>
        <w:tc>
          <w:tcPr>
            <w:tcW w:w="670" w:type="dxa"/>
          </w:tcPr>
          <w:p w:rsidR="00204108" w:rsidRPr="009844F7" w:rsidRDefault="00204108" w:rsidP="00204108">
            <w:pPr>
              <w:jc w:val="center"/>
              <w:rPr>
                <w:sz w:val="16"/>
                <w:szCs w:val="16"/>
              </w:rPr>
            </w:pPr>
            <w:r w:rsidRPr="009844F7">
              <w:rPr>
                <w:sz w:val="16"/>
                <w:szCs w:val="16"/>
              </w:rPr>
              <w:t>43,56</w:t>
            </w:r>
          </w:p>
        </w:tc>
        <w:tc>
          <w:tcPr>
            <w:tcW w:w="503" w:type="dxa"/>
          </w:tcPr>
          <w:p w:rsidR="00204108" w:rsidRPr="009844F7" w:rsidRDefault="00204108" w:rsidP="00204108">
            <w:pPr>
              <w:jc w:val="center"/>
              <w:rPr>
                <w:sz w:val="16"/>
                <w:szCs w:val="16"/>
              </w:rPr>
            </w:pPr>
            <w:r w:rsidRPr="009844F7">
              <w:rPr>
                <w:sz w:val="16"/>
                <w:szCs w:val="16"/>
              </w:rPr>
              <w:t>43,56</w:t>
            </w:r>
          </w:p>
        </w:tc>
        <w:tc>
          <w:tcPr>
            <w:tcW w:w="503" w:type="dxa"/>
          </w:tcPr>
          <w:p w:rsidR="00204108" w:rsidRPr="009844F7" w:rsidRDefault="00204108" w:rsidP="00204108">
            <w:pPr>
              <w:jc w:val="center"/>
              <w:rPr>
                <w:sz w:val="16"/>
                <w:szCs w:val="16"/>
              </w:rPr>
            </w:pPr>
            <w:r w:rsidRPr="009844F7">
              <w:rPr>
                <w:sz w:val="16"/>
                <w:szCs w:val="16"/>
              </w:rPr>
              <w:t>3,2</w:t>
            </w:r>
          </w:p>
        </w:tc>
        <w:tc>
          <w:tcPr>
            <w:tcW w:w="670" w:type="dxa"/>
          </w:tcPr>
          <w:p w:rsidR="00204108" w:rsidRPr="009844F7" w:rsidRDefault="00204108" w:rsidP="00204108">
            <w:pPr>
              <w:jc w:val="center"/>
              <w:rPr>
                <w:sz w:val="16"/>
                <w:szCs w:val="16"/>
              </w:rPr>
            </w:pPr>
            <w:r w:rsidRPr="009844F7">
              <w:rPr>
                <w:sz w:val="16"/>
                <w:szCs w:val="16"/>
              </w:rPr>
              <w:t>5,9</w:t>
            </w:r>
          </w:p>
        </w:tc>
      </w:tr>
      <w:tr w:rsidR="00204108" w:rsidRPr="00CD288B">
        <w:trPr>
          <w:trHeight w:val="278"/>
        </w:trPr>
        <w:tc>
          <w:tcPr>
            <w:tcW w:w="603" w:type="dxa"/>
          </w:tcPr>
          <w:p w:rsidR="00204108" w:rsidRPr="009844F7" w:rsidRDefault="00204108" w:rsidP="00204108">
            <w:pPr>
              <w:jc w:val="center"/>
              <w:rPr>
                <w:sz w:val="16"/>
                <w:szCs w:val="16"/>
              </w:rPr>
            </w:pPr>
            <w:r w:rsidRPr="009844F7">
              <w:rPr>
                <w:sz w:val="16"/>
                <w:szCs w:val="16"/>
              </w:rPr>
              <w:t>всего</w:t>
            </w:r>
          </w:p>
        </w:tc>
        <w:tc>
          <w:tcPr>
            <w:tcW w:w="503" w:type="dxa"/>
          </w:tcPr>
          <w:p w:rsidR="00204108" w:rsidRPr="009844F7" w:rsidRDefault="00204108" w:rsidP="00204108">
            <w:pPr>
              <w:jc w:val="center"/>
              <w:rPr>
                <w:sz w:val="16"/>
                <w:szCs w:val="16"/>
              </w:rPr>
            </w:pPr>
            <w:r w:rsidRPr="009844F7">
              <w:rPr>
                <w:sz w:val="16"/>
                <w:szCs w:val="16"/>
              </w:rPr>
              <w:t>94</w:t>
            </w:r>
          </w:p>
        </w:tc>
        <w:tc>
          <w:tcPr>
            <w:tcW w:w="503" w:type="dxa"/>
          </w:tcPr>
          <w:p w:rsidR="00204108" w:rsidRPr="009844F7" w:rsidRDefault="00204108" w:rsidP="00204108">
            <w:pPr>
              <w:jc w:val="center"/>
              <w:rPr>
                <w:sz w:val="16"/>
                <w:szCs w:val="16"/>
              </w:rPr>
            </w:pPr>
            <w:r w:rsidRPr="009844F7">
              <w:rPr>
                <w:sz w:val="16"/>
                <w:szCs w:val="16"/>
              </w:rPr>
              <w:t>61</w:t>
            </w:r>
          </w:p>
        </w:tc>
        <w:tc>
          <w:tcPr>
            <w:tcW w:w="670" w:type="dxa"/>
          </w:tcPr>
          <w:p w:rsidR="00204108" w:rsidRPr="009844F7" w:rsidRDefault="00204108" w:rsidP="00204108">
            <w:pPr>
              <w:jc w:val="center"/>
              <w:rPr>
                <w:sz w:val="16"/>
                <w:szCs w:val="16"/>
              </w:rPr>
            </w:pPr>
            <w:r w:rsidRPr="009844F7">
              <w:rPr>
                <w:sz w:val="16"/>
                <w:szCs w:val="16"/>
              </w:rPr>
              <w:t>33</w:t>
            </w:r>
          </w:p>
        </w:tc>
        <w:tc>
          <w:tcPr>
            <w:tcW w:w="3517" w:type="dxa"/>
            <w:gridSpan w:val="6"/>
          </w:tcPr>
          <w:p w:rsidR="00204108" w:rsidRPr="009844F7" w:rsidRDefault="00204108" w:rsidP="00204108">
            <w:pPr>
              <w:jc w:val="center"/>
              <w:rPr>
                <w:sz w:val="16"/>
                <w:szCs w:val="16"/>
              </w:rPr>
            </w:pPr>
          </w:p>
        </w:tc>
        <w:tc>
          <w:tcPr>
            <w:tcW w:w="1172" w:type="dxa"/>
            <w:gridSpan w:val="2"/>
          </w:tcPr>
          <w:p w:rsidR="00204108" w:rsidRPr="009844F7" w:rsidRDefault="00204108" w:rsidP="00204108">
            <w:pPr>
              <w:jc w:val="center"/>
              <w:rPr>
                <w:sz w:val="16"/>
                <w:szCs w:val="16"/>
              </w:rPr>
            </w:pPr>
            <w:r w:rsidRPr="009844F7">
              <w:rPr>
                <w:sz w:val="16"/>
                <w:szCs w:val="16"/>
              </w:rPr>
              <w:t>Σ=11,7</w:t>
            </w:r>
          </w:p>
        </w:tc>
      </w:tr>
    </w:tbl>
    <w:p w:rsidR="00204108" w:rsidRPr="003A5BF0" w:rsidRDefault="00204108" w:rsidP="00204108">
      <w:pPr>
        <w:ind w:firstLine="360"/>
        <w:jc w:val="both"/>
        <w:rPr>
          <w:sz w:val="22"/>
          <w:szCs w:val="22"/>
        </w:rPr>
      </w:pPr>
      <w:r w:rsidRPr="003A5BF0">
        <w:rPr>
          <w:sz w:val="22"/>
          <w:szCs w:val="22"/>
        </w:rPr>
        <w:t xml:space="preserve">Из 94 человек  независимо от проведенной вакцинации не заболели – 61, а из 73 вакцинированных сколько могло быть не заболевших, если бы вакцинация не влияла на заболеваемость? </w:t>
      </w:r>
    </w:p>
    <w:p w:rsidR="00204108" w:rsidRPr="003A5BF0" w:rsidRDefault="00204108" w:rsidP="00204108">
      <w:pPr>
        <w:ind w:firstLine="360"/>
        <w:jc w:val="both"/>
        <w:rPr>
          <w:sz w:val="22"/>
          <w:szCs w:val="22"/>
        </w:rPr>
      </w:pPr>
      <w:r w:rsidRPr="003A5BF0">
        <w:rPr>
          <w:position w:val="-24"/>
          <w:sz w:val="22"/>
          <w:szCs w:val="22"/>
        </w:rPr>
        <w:object w:dxaOrig="1140" w:dyaOrig="620">
          <v:shape id="_x0000_i1080" type="#_x0000_t75" style="width:57pt;height:30.75pt" o:ole="">
            <v:imagedata r:id="rId63" o:title=""/>
          </v:shape>
          <o:OLEObject Type="Embed" ProgID="Equation.3" ShapeID="_x0000_i1080" DrawAspect="Content" ObjectID="_1471088984" r:id="rId64"/>
        </w:object>
      </w:r>
      <w:r w:rsidRPr="003A5BF0">
        <w:rPr>
          <w:sz w:val="22"/>
          <w:szCs w:val="22"/>
        </w:rPr>
        <w:t xml:space="preserve">=47,4       Ожидаемое число заболевших среди вакцинированных  будет определяться по пропорции: </w:t>
      </w:r>
    </w:p>
    <w:p w:rsidR="00204108" w:rsidRPr="003A5BF0" w:rsidRDefault="00204108" w:rsidP="00204108">
      <w:pPr>
        <w:jc w:val="both"/>
        <w:rPr>
          <w:sz w:val="22"/>
          <w:szCs w:val="22"/>
        </w:rPr>
      </w:pPr>
      <w:r w:rsidRPr="003A5BF0">
        <w:rPr>
          <w:sz w:val="22"/>
          <w:szCs w:val="22"/>
        </w:rPr>
        <w:t xml:space="preserve">   </w:t>
      </w:r>
      <w:r w:rsidRPr="003A5BF0">
        <w:rPr>
          <w:position w:val="-28"/>
          <w:sz w:val="22"/>
          <w:szCs w:val="22"/>
        </w:rPr>
        <w:object w:dxaOrig="940" w:dyaOrig="680">
          <v:shape id="_x0000_i1081" type="#_x0000_t75" style="width:47.25pt;height:33.75pt" o:ole="">
            <v:imagedata r:id="rId65" o:title=""/>
          </v:shape>
          <o:OLEObject Type="Embed" ProgID="Equation.3" ShapeID="_x0000_i1081" DrawAspect="Content" ObjectID="_1471088985" r:id="rId66"/>
        </w:object>
      </w:r>
      <w:r w:rsidRPr="003A5BF0">
        <w:rPr>
          <w:sz w:val="22"/>
          <w:szCs w:val="22"/>
        </w:rPr>
        <w:t xml:space="preserve">                       </w:t>
      </w:r>
      <w:r w:rsidRPr="003A5BF0">
        <w:rPr>
          <w:position w:val="-6"/>
          <w:sz w:val="22"/>
          <w:szCs w:val="22"/>
        </w:rPr>
        <w:object w:dxaOrig="200" w:dyaOrig="220">
          <v:shape id="_x0000_i1082" type="#_x0000_t75" style="width:9.75pt;height:11.25pt" o:ole="">
            <v:imagedata r:id="rId67" o:title=""/>
          </v:shape>
          <o:OLEObject Type="Embed" ProgID="Equation.3" ShapeID="_x0000_i1082" DrawAspect="Content" ObjectID="_1471088986" r:id="rId68"/>
        </w:object>
      </w:r>
      <w:r w:rsidRPr="003A5BF0">
        <w:rPr>
          <w:sz w:val="22"/>
          <w:szCs w:val="22"/>
        </w:rPr>
        <w:t>=</w:t>
      </w:r>
      <w:r w:rsidR="00DA48F4" w:rsidRPr="003A5BF0">
        <w:rPr>
          <w:position w:val="-24"/>
          <w:sz w:val="22"/>
          <w:szCs w:val="22"/>
        </w:rPr>
        <w:object w:dxaOrig="760" w:dyaOrig="620">
          <v:shape id="_x0000_i1083" type="#_x0000_t75" style="width:38.25pt;height:30.75pt" o:ole="">
            <v:imagedata r:id="rId69" o:title=""/>
          </v:shape>
          <o:OLEObject Type="Embed" ProgID="Equation.3" ShapeID="_x0000_i1083" DrawAspect="Content" ObjectID="_1471088987" r:id="rId70"/>
        </w:object>
      </w:r>
      <w:r w:rsidRPr="003A5BF0">
        <w:rPr>
          <w:sz w:val="22"/>
          <w:szCs w:val="22"/>
        </w:rPr>
        <w:t xml:space="preserve"> =25,6</w:t>
      </w:r>
    </w:p>
    <w:p w:rsidR="00204108" w:rsidRPr="003A5BF0" w:rsidRDefault="00204108" w:rsidP="00204108">
      <w:pPr>
        <w:ind w:firstLine="360"/>
        <w:jc w:val="both"/>
        <w:rPr>
          <w:sz w:val="22"/>
          <w:szCs w:val="22"/>
        </w:rPr>
      </w:pPr>
      <w:r w:rsidRPr="003A5BF0">
        <w:rPr>
          <w:sz w:val="22"/>
          <w:szCs w:val="22"/>
        </w:rPr>
        <w:t xml:space="preserve">Так же вычисляются ожидаемые величины для заболевших и не заболевших гриппом из числа не вакцинированных. </w:t>
      </w:r>
    </w:p>
    <w:p w:rsidR="00204108" w:rsidRPr="003A5BF0" w:rsidRDefault="00204108" w:rsidP="00204108">
      <w:pPr>
        <w:ind w:firstLine="360"/>
        <w:jc w:val="both"/>
        <w:rPr>
          <w:sz w:val="22"/>
          <w:szCs w:val="22"/>
        </w:rPr>
      </w:pPr>
      <w:r w:rsidRPr="003A5BF0">
        <w:rPr>
          <w:position w:val="-28"/>
          <w:sz w:val="22"/>
          <w:szCs w:val="22"/>
        </w:rPr>
        <w:object w:dxaOrig="920" w:dyaOrig="680">
          <v:shape id="_x0000_i1084" type="#_x0000_t75" style="width:45.75pt;height:33.75pt" o:ole="">
            <v:imagedata r:id="rId71" o:title=""/>
          </v:shape>
          <o:OLEObject Type="Embed" ProgID="Equation.3" ShapeID="_x0000_i1084" DrawAspect="Content" ObjectID="_1471088988" r:id="rId72"/>
        </w:object>
      </w:r>
      <w:r w:rsidRPr="003A5BF0">
        <w:rPr>
          <w:sz w:val="22"/>
          <w:szCs w:val="22"/>
        </w:rPr>
        <w:t xml:space="preserve">    </w:t>
      </w:r>
      <w:r w:rsidRPr="003A5BF0">
        <w:rPr>
          <w:position w:val="-24"/>
          <w:sz w:val="22"/>
          <w:szCs w:val="22"/>
        </w:rPr>
        <w:object w:dxaOrig="1320" w:dyaOrig="620">
          <v:shape id="_x0000_i1085" type="#_x0000_t75" style="width:66pt;height:30.75pt" o:ole="">
            <v:imagedata r:id="rId73" o:title=""/>
          </v:shape>
          <o:OLEObject Type="Embed" ProgID="Equation.3" ShapeID="_x0000_i1085" DrawAspect="Content" ObjectID="_1471088989" r:id="rId74"/>
        </w:object>
      </w:r>
      <w:r w:rsidRPr="003A5BF0">
        <w:rPr>
          <w:sz w:val="22"/>
          <w:szCs w:val="22"/>
        </w:rPr>
        <w:t xml:space="preserve"> 13,6        </w:t>
      </w:r>
      <w:r w:rsidRPr="003A5BF0">
        <w:rPr>
          <w:position w:val="-28"/>
          <w:sz w:val="22"/>
          <w:szCs w:val="22"/>
        </w:rPr>
        <w:object w:dxaOrig="940" w:dyaOrig="680">
          <v:shape id="_x0000_i1086" type="#_x0000_t75" style="width:47.25pt;height:33.75pt" o:ole="">
            <v:imagedata r:id="rId75" o:title=""/>
          </v:shape>
          <o:OLEObject Type="Embed" ProgID="Equation.3" ShapeID="_x0000_i1086" DrawAspect="Content" ObjectID="_1471088990" r:id="rId76"/>
        </w:object>
      </w:r>
      <w:r w:rsidRPr="003A5BF0">
        <w:rPr>
          <w:sz w:val="22"/>
          <w:szCs w:val="22"/>
        </w:rPr>
        <w:t xml:space="preserve">     </w:t>
      </w:r>
      <w:r w:rsidRPr="003A5BF0">
        <w:rPr>
          <w:position w:val="-24"/>
          <w:sz w:val="22"/>
          <w:szCs w:val="22"/>
        </w:rPr>
        <w:object w:dxaOrig="1340" w:dyaOrig="620">
          <v:shape id="_x0000_i1087" type="#_x0000_t75" style="width:66.75pt;height:30.75pt" o:ole="">
            <v:imagedata r:id="rId77" o:title=""/>
          </v:shape>
          <o:OLEObject Type="Embed" ProgID="Equation.3" ShapeID="_x0000_i1087" DrawAspect="Content" ObjectID="_1471088991" r:id="rId78"/>
        </w:object>
      </w:r>
      <w:r w:rsidRPr="003A5BF0">
        <w:rPr>
          <w:sz w:val="22"/>
          <w:szCs w:val="22"/>
        </w:rPr>
        <w:t>7,4</w:t>
      </w:r>
    </w:p>
    <w:p w:rsidR="00204108" w:rsidRPr="003A5BF0" w:rsidRDefault="00204108" w:rsidP="00204108">
      <w:pPr>
        <w:ind w:firstLine="360"/>
        <w:jc w:val="both"/>
        <w:rPr>
          <w:sz w:val="22"/>
          <w:szCs w:val="22"/>
        </w:rPr>
      </w:pPr>
      <w:r w:rsidRPr="003A5BF0">
        <w:rPr>
          <w:sz w:val="22"/>
          <w:szCs w:val="22"/>
        </w:rPr>
        <w:t>Затем определяется разность между фактическими и ожидаемыми числами, результаты возводятся в квадрат и каждый из них делится на ожидаемое число в группе. χ</w:t>
      </w:r>
      <w:r w:rsidRPr="003A5BF0">
        <w:rPr>
          <w:sz w:val="22"/>
          <w:szCs w:val="22"/>
          <w:vertAlign w:val="superscript"/>
        </w:rPr>
        <w:t xml:space="preserve">2  </w:t>
      </w:r>
      <w:r w:rsidRPr="003A5BF0">
        <w:rPr>
          <w:sz w:val="22"/>
          <w:szCs w:val="22"/>
        </w:rPr>
        <w:t>определяется путем суммирования полученных результатов. Поскольку χ</w:t>
      </w:r>
      <w:r w:rsidRPr="003A5BF0">
        <w:rPr>
          <w:sz w:val="22"/>
          <w:szCs w:val="22"/>
          <w:vertAlign w:val="superscript"/>
        </w:rPr>
        <w:t xml:space="preserve">2  </w:t>
      </w:r>
      <w:r w:rsidRPr="003A5BF0">
        <w:rPr>
          <w:sz w:val="22"/>
          <w:szCs w:val="22"/>
        </w:rPr>
        <w:t xml:space="preserve">в нашем примере равен 11,7, что больше табличного значения при числе степеней свободы </w:t>
      </w:r>
      <w:r w:rsidRPr="003A5BF0">
        <w:rPr>
          <w:sz w:val="22"/>
          <w:szCs w:val="22"/>
          <w:lang w:val="en-US"/>
        </w:rPr>
        <w:t>n</w:t>
      </w:r>
      <w:r w:rsidRPr="003A5BF0">
        <w:rPr>
          <w:sz w:val="22"/>
          <w:szCs w:val="22"/>
        </w:rPr>
        <w:t xml:space="preserve"> = (2-1)х(2-1)=1, то нулевая гипотеза оказалась несостоятельна, следовательно, введение противогриппозной вакцины оказывает влияние на уровень заболеваемости гриппом. </w:t>
      </w:r>
    </w:p>
    <w:p w:rsidR="00204108" w:rsidRPr="003A5BF0" w:rsidRDefault="00204108" w:rsidP="00204108">
      <w:pPr>
        <w:ind w:firstLine="360"/>
        <w:jc w:val="center"/>
        <w:rPr>
          <w:sz w:val="22"/>
          <w:szCs w:val="22"/>
        </w:rPr>
      </w:pPr>
      <w:r w:rsidRPr="003A5BF0">
        <w:rPr>
          <w:caps/>
          <w:sz w:val="22"/>
          <w:szCs w:val="22"/>
        </w:rPr>
        <w:t>ЗАДАНИЕ ДЛЯ САМОСТОЯТЕЛЬНОЙ РАБОТЫ</w:t>
      </w:r>
    </w:p>
    <w:p w:rsidR="00204108" w:rsidRPr="00CD288B" w:rsidRDefault="00204108" w:rsidP="00204108">
      <w:pPr>
        <w:jc w:val="both"/>
        <w:rPr>
          <w:b/>
        </w:rPr>
      </w:pPr>
      <w:r w:rsidRPr="00CD288B">
        <w:rPr>
          <w:b/>
        </w:rPr>
        <w:t>Задание №1. Вычислить критерий соответствия χ</w:t>
      </w:r>
      <w:r w:rsidRPr="00CD288B">
        <w:rPr>
          <w:b/>
          <w:vertAlign w:val="superscript"/>
        </w:rPr>
        <w:t xml:space="preserve">2 </w:t>
      </w:r>
      <w:r w:rsidRPr="00CD288B">
        <w:rPr>
          <w:b/>
        </w:rPr>
        <w:t>и определить, существенна или несущественна разность между числами, полученными в процессе статистического исследования и «ожидаемыми величинами».</w:t>
      </w:r>
    </w:p>
    <w:p w:rsidR="00204108" w:rsidRPr="00CD288B" w:rsidRDefault="00204108" w:rsidP="00204108">
      <w:pPr>
        <w:jc w:val="center"/>
      </w:pPr>
      <w:r w:rsidRPr="00BB3D62">
        <w:rPr>
          <w:b/>
          <w:sz w:val="22"/>
          <w:szCs w:val="22"/>
        </w:rPr>
        <w:t>Задача 1</w:t>
      </w:r>
      <w:r w:rsidRPr="00CD288B">
        <w:t>.</w:t>
      </w:r>
    </w:p>
    <w:p w:rsidR="00204108" w:rsidRPr="00204108" w:rsidRDefault="00204108" w:rsidP="00204108">
      <w:pPr>
        <w:jc w:val="both"/>
        <w:rPr>
          <w:sz w:val="22"/>
          <w:szCs w:val="22"/>
        </w:rPr>
      </w:pPr>
      <w:r w:rsidRPr="00204108">
        <w:rPr>
          <w:sz w:val="22"/>
          <w:szCs w:val="22"/>
        </w:rPr>
        <w:t>Установить, влияет ли семейное положение на успеваемость студентов</w:t>
      </w:r>
    </w:p>
    <w:tbl>
      <w:tblPr>
        <w:tblStyle w:val="a4"/>
        <w:tblW w:w="0" w:type="auto"/>
        <w:tblLook w:val="01E0" w:firstRow="1" w:lastRow="1" w:firstColumn="1" w:lastColumn="1" w:noHBand="0" w:noVBand="0"/>
      </w:tblPr>
      <w:tblGrid>
        <w:gridCol w:w="1890"/>
        <w:gridCol w:w="1282"/>
        <w:gridCol w:w="1247"/>
        <w:gridCol w:w="1328"/>
        <w:gridCol w:w="1186"/>
      </w:tblGrid>
      <w:tr w:rsidR="00204108" w:rsidRPr="00CD288B">
        <w:tc>
          <w:tcPr>
            <w:tcW w:w="2988" w:type="dxa"/>
            <w:vMerge w:val="restart"/>
          </w:tcPr>
          <w:p w:rsidR="00204108" w:rsidRPr="00280DB1" w:rsidRDefault="00204108" w:rsidP="00204108">
            <w:pPr>
              <w:jc w:val="center"/>
              <w:rPr>
                <w:sz w:val="20"/>
                <w:szCs w:val="20"/>
              </w:rPr>
            </w:pPr>
            <w:r w:rsidRPr="00280DB1">
              <w:rPr>
                <w:sz w:val="20"/>
                <w:szCs w:val="20"/>
              </w:rPr>
              <w:t>Семейное состояние</w:t>
            </w:r>
          </w:p>
        </w:tc>
        <w:tc>
          <w:tcPr>
            <w:tcW w:w="4860" w:type="dxa"/>
            <w:gridSpan w:val="3"/>
          </w:tcPr>
          <w:p w:rsidR="00204108" w:rsidRPr="00CD288B" w:rsidRDefault="00204108" w:rsidP="00204108">
            <w:pPr>
              <w:jc w:val="center"/>
            </w:pPr>
            <w:r w:rsidRPr="00CD288B">
              <w:t>Успеваемость</w:t>
            </w:r>
          </w:p>
        </w:tc>
        <w:tc>
          <w:tcPr>
            <w:tcW w:w="1723" w:type="dxa"/>
            <w:vMerge w:val="restart"/>
          </w:tcPr>
          <w:p w:rsidR="00204108" w:rsidRPr="00CD288B" w:rsidRDefault="00204108" w:rsidP="00204108">
            <w:pPr>
              <w:jc w:val="center"/>
            </w:pPr>
            <w:r w:rsidRPr="00CD288B">
              <w:t>Итого</w:t>
            </w:r>
          </w:p>
        </w:tc>
      </w:tr>
      <w:tr w:rsidR="00204108" w:rsidRPr="00CD288B">
        <w:trPr>
          <w:trHeight w:val="150"/>
        </w:trPr>
        <w:tc>
          <w:tcPr>
            <w:tcW w:w="2988" w:type="dxa"/>
            <w:vMerge/>
          </w:tcPr>
          <w:p w:rsidR="00204108" w:rsidRPr="00280DB1" w:rsidRDefault="00204108" w:rsidP="00204108">
            <w:pPr>
              <w:jc w:val="center"/>
              <w:rPr>
                <w:sz w:val="20"/>
                <w:szCs w:val="20"/>
              </w:rPr>
            </w:pPr>
          </w:p>
        </w:tc>
        <w:tc>
          <w:tcPr>
            <w:tcW w:w="1620" w:type="dxa"/>
          </w:tcPr>
          <w:p w:rsidR="00204108" w:rsidRPr="00CD288B" w:rsidRDefault="00204108" w:rsidP="00204108">
            <w:pPr>
              <w:jc w:val="center"/>
            </w:pPr>
            <w:r w:rsidRPr="00CD288B">
              <w:t>отлично</w:t>
            </w:r>
          </w:p>
        </w:tc>
        <w:tc>
          <w:tcPr>
            <w:tcW w:w="1620" w:type="dxa"/>
          </w:tcPr>
          <w:p w:rsidR="00204108" w:rsidRPr="00CD288B" w:rsidRDefault="00204108" w:rsidP="00204108">
            <w:pPr>
              <w:jc w:val="center"/>
            </w:pPr>
            <w:r w:rsidRPr="00CD288B">
              <w:t>хорошо</w:t>
            </w:r>
          </w:p>
        </w:tc>
        <w:tc>
          <w:tcPr>
            <w:tcW w:w="1620" w:type="dxa"/>
          </w:tcPr>
          <w:p w:rsidR="00204108" w:rsidRPr="00CD288B" w:rsidRDefault="00204108" w:rsidP="00204108">
            <w:pPr>
              <w:jc w:val="center"/>
            </w:pPr>
            <w:r w:rsidRPr="00CD288B">
              <w:t>удовлетв</w:t>
            </w:r>
          </w:p>
        </w:tc>
        <w:tc>
          <w:tcPr>
            <w:tcW w:w="1723" w:type="dxa"/>
            <w:vMerge/>
          </w:tcPr>
          <w:p w:rsidR="00204108" w:rsidRPr="00CD288B" w:rsidRDefault="00204108" w:rsidP="00204108">
            <w:pPr>
              <w:jc w:val="center"/>
            </w:pPr>
          </w:p>
        </w:tc>
      </w:tr>
      <w:tr w:rsidR="00204108" w:rsidRPr="00CD288B">
        <w:tc>
          <w:tcPr>
            <w:tcW w:w="2988" w:type="dxa"/>
          </w:tcPr>
          <w:p w:rsidR="00204108" w:rsidRPr="00280DB1" w:rsidRDefault="00204108" w:rsidP="00204108">
            <w:pPr>
              <w:rPr>
                <w:sz w:val="20"/>
                <w:szCs w:val="20"/>
              </w:rPr>
            </w:pPr>
            <w:r w:rsidRPr="00280DB1">
              <w:rPr>
                <w:sz w:val="20"/>
                <w:szCs w:val="20"/>
              </w:rPr>
              <w:t>Не состоящие в браке</w:t>
            </w:r>
          </w:p>
        </w:tc>
        <w:tc>
          <w:tcPr>
            <w:tcW w:w="1620" w:type="dxa"/>
          </w:tcPr>
          <w:p w:rsidR="00204108" w:rsidRPr="00204108" w:rsidRDefault="00204108" w:rsidP="00204108">
            <w:pPr>
              <w:jc w:val="center"/>
              <w:rPr>
                <w:sz w:val="22"/>
                <w:szCs w:val="22"/>
              </w:rPr>
            </w:pPr>
            <w:r w:rsidRPr="00204108">
              <w:rPr>
                <w:sz w:val="22"/>
                <w:szCs w:val="22"/>
              </w:rPr>
              <w:t>7</w:t>
            </w:r>
          </w:p>
        </w:tc>
        <w:tc>
          <w:tcPr>
            <w:tcW w:w="1620" w:type="dxa"/>
          </w:tcPr>
          <w:p w:rsidR="00204108" w:rsidRPr="00204108" w:rsidRDefault="00204108" w:rsidP="00204108">
            <w:pPr>
              <w:jc w:val="center"/>
              <w:rPr>
                <w:sz w:val="22"/>
                <w:szCs w:val="22"/>
              </w:rPr>
            </w:pPr>
            <w:r w:rsidRPr="00204108">
              <w:rPr>
                <w:sz w:val="22"/>
                <w:szCs w:val="22"/>
              </w:rPr>
              <w:t>71</w:t>
            </w:r>
          </w:p>
        </w:tc>
        <w:tc>
          <w:tcPr>
            <w:tcW w:w="1620" w:type="dxa"/>
          </w:tcPr>
          <w:p w:rsidR="00204108" w:rsidRPr="00204108" w:rsidRDefault="00204108" w:rsidP="00204108">
            <w:pPr>
              <w:jc w:val="center"/>
              <w:rPr>
                <w:sz w:val="22"/>
                <w:szCs w:val="22"/>
              </w:rPr>
            </w:pPr>
            <w:r w:rsidRPr="00204108">
              <w:rPr>
                <w:sz w:val="22"/>
                <w:szCs w:val="22"/>
              </w:rPr>
              <w:t>21</w:t>
            </w:r>
          </w:p>
        </w:tc>
        <w:tc>
          <w:tcPr>
            <w:tcW w:w="1723" w:type="dxa"/>
          </w:tcPr>
          <w:p w:rsidR="00204108" w:rsidRPr="00204108" w:rsidRDefault="00204108" w:rsidP="00204108">
            <w:pPr>
              <w:jc w:val="center"/>
              <w:rPr>
                <w:sz w:val="22"/>
                <w:szCs w:val="22"/>
              </w:rPr>
            </w:pPr>
            <w:r w:rsidRPr="00204108">
              <w:rPr>
                <w:sz w:val="22"/>
                <w:szCs w:val="22"/>
              </w:rPr>
              <w:t>99</w:t>
            </w:r>
          </w:p>
        </w:tc>
      </w:tr>
      <w:tr w:rsidR="00204108" w:rsidRPr="00CD288B">
        <w:tc>
          <w:tcPr>
            <w:tcW w:w="2988" w:type="dxa"/>
          </w:tcPr>
          <w:p w:rsidR="00204108" w:rsidRPr="00280DB1" w:rsidRDefault="00204108" w:rsidP="00204108">
            <w:pPr>
              <w:rPr>
                <w:sz w:val="20"/>
                <w:szCs w:val="20"/>
              </w:rPr>
            </w:pPr>
            <w:r w:rsidRPr="00280DB1">
              <w:rPr>
                <w:sz w:val="20"/>
                <w:szCs w:val="20"/>
              </w:rPr>
              <w:t>Состоящие в браке</w:t>
            </w:r>
          </w:p>
        </w:tc>
        <w:tc>
          <w:tcPr>
            <w:tcW w:w="1620" w:type="dxa"/>
          </w:tcPr>
          <w:p w:rsidR="00204108" w:rsidRPr="00204108" w:rsidRDefault="00204108" w:rsidP="00204108">
            <w:pPr>
              <w:jc w:val="center"/>
              <w:rPr>
                <w:sz w:val="22"/>
                <w:szCs w:val="22"/>
              </w:rPr>
            </w:pPr>
            <w:r w:rsidRPr="00204108">
              <w:rPr>
                <w:sz w:val="22"/>
                <w:szCs w:val="22"/>
              </w:rPr>
              <w:t>5</w:t>
            </w:r>
          </w:p>
        </w:tc>
        <w:tc>
          <w:tcPr>
            <w:tcW w:w="1620" w:type="dxa"/>
          </w:tcPr>
          <w:p w:rsidR="00204108" w:rsidRPr="00204108" w:rsidRDefault="00204108" w:rsidP="00204108">
            <w:pPr>
              <w:jc w:val="center"/>
              <w:rPr>
                <w:sz w:val="22"/>
                <w:szCs w:val="22"/>
              </w:rPr>
            </w:pPr>
            <w:r w:rsidRPr="00204108">
              <w:rPr>
                <w:sz w:val="22"/>
                <w:szCs w:val="22"/>
              </w:rPr>
              <w:t>39</w:t>
            </w:r>
          </w:p>
        </w:tc>
        <w:tc>
          <w:tcPr>
            <w:tcW w:w="1620" w:type="dxa"/>
          </w:tcPr>
          <w:p w:rsidR="00204108" w:rsidRPr="00204108" w:rsidRDefault="00204108" w:rsidP="00204108">
            <w:pPr>
              <w:jc w:val="center"/>
              <w:rPr>
                <w:sz w:val="22"/>
                <w:szCs w:val="22"/>
              </w:rPr>
            </w:pPr>
            <w:r w:rsidRPr="00204108">
              <w:rPr>
                <w:sz w:val="22"/>
                <w:szCs w:val="22"/>
              </w:rPr>
              <w:t>30</w:t>
            </w:r>
          </w:p>
        </w:tc>
        <w:tc>
          <w:tcPr>
            <w:tcW w:w="1723" w:type="dxa"/>
          </w:tcPr>
          <w:p w:rsidR="00204108" w:rsidRPr="00204108" w:rsidRDefault="00204108" w:rsidP="00204108">
            <w:pPr>
              <w:jc w:val="center"/>
              <w:rPr>
                <w:sz w:val="22"/>
                <w:szCs w:val="22"/>
              </w:rPr>
            </w:pPr>
            <w:r w:rsidRPr="00204108">
              <w:rPr>
                <w:sz w:val="22"/>
                <w:szCs w:val="22"/>
              </w:rPr>
              <w:t>74</w:t>
            </w:r>
          </w:p>
        </w:tc>
      </w:tr>
      <w:tr w:rsidR="00204108" w:rsidRPr="00CD288B">
        <w:tc>
          <w:tcPr>
            <w:tcW w:w="2988" w:type="dxa"/>
          </w:tcPr>
          <w:p w:rsidR="00204108" w:rsidRPr="00280DB1" w:rsidRDefault="00204108" w:rsidP="00204108">
            <w:pPr>
              <w:rPr>
                <w:sz w:val="20"/>
                <w:szCs w:val="20"/>
              </w:rPr>
            </w:pPr>
            <w:r w:rsidRPr="00280DB1">
              <w:rPr>
                <w:sz w:val="20"/>
                <w:szCs w:val="20"/>
              </w:rPr>
              <w:t>Состоящие в браке и имеющие ребенка</w:t>
            </w:r>
          </w:p>
        </w:tc>
        <w:tc>
          <w:tcPr>
            <w:tcW w:w="1620" w:type="dxa"/>
          </w:tcPr>
          <w:p w:rsidR="00204108" w:rsidRPr="00204108" w:rsidRDefault="00204108" w:rsidP="00204108">
            <w:pPr>
              <w:jc w:val="center"/>
              <w:rPr>
                <w:sz w:val="22"/>
                <w:szCs w:val="22"/>
              </w:rPr>
            </w:pPr>
            <w:r w:rsidRPr="00204108">
              <w:rPr>
                <w:sz w:val="22"/>
                <w:szCs w:val="22"/>
              </w:rPr>
              <w:t>6</w:t>
            </w:r>
          </w:p>
        </w:tc>
        <w:tc>
          <w:tcPr>
            <w:tcW w:w="1620" w:type="dxa"/>
          </w:tcPr>
          <w:p w:rsidR="00204108" w:rsidRPr="00204108" w:rsidRDefault="00204108" w:rsidP="00204108">
            <w:pPr>
              <w:jc w:val="center"/>
              <w:rPr>
                <w:sz w:val="22"/>
                <w:szCs w:val="22"/>
              </w:rPr>
            </w:pPr>
            <w:r w:rsidRPr="00204108">
              <w:rPr>
                <w:sz w:val="22"/>
                <w:szCs w:val="22"/>
              </w:rPr>
              <w:t>45</w:t>
            </w:r>
          </w:p>
        </w:tc>
        <w:tc>
          <w:tcPr>
            <w:tcW w:w="1620" w:type="dxa"/>
          </w:tcPr>
          <w:p w:rsidR="00204108" w:rsidRPr="00204108" w:rsidRDefault="00204108" w:rsidP="00204108">
            <w:pPr>
              <w:jc w:val="center"/>
              <w:rPr>
                <w:sz w:val="22"/>
                <w:szCs w:val="22"/>
              </w:rPr>
            </w:pPr>
            <w:r w:rsidRPr="00204108">
              <w:rPr>
                <w:sz w:val="22"/>
                <w:szCs w:val="22"/>
              </w:rPr>
              <w:t>32</w:t>
            </w:r>
          </w:p>
        </w:tc>
        <w:tc>
          <w:tcPr>
            <w:tcW w:w="1723" w:type="dxa"/>
          </w:tcPr>
          <w:p w:rsidR="00204108" w:rsidRPr="00204108" w:rsidRDefault="00204108" w:rsidP="00204108">
            <w:pPr>
              <w:jc w:val="center"/>
              <w:rPr>
                <w:sz w:val="22"/>
                <w:szCs w:val="22"/>
              </w:rPr>
            </w:pPr>
            <w:r w:rsidRPr="00204108">
              <w:rPr>
                <w:sz w:val="22"/>
                <w:szCs w:val="22"/>
              </w:rPr>
              <w:t>83</w:t>
            </w:r>
          </w:p>
        </w:tc>
      </w:tr>
      <w:tr w:rsidR="00204108" w:rsidRPr="00CD288B">
        <w:tc>
          <w:tcPr>
            <w:tcW w:w="2988" w:type="dxa"/>
          </w:tcPr>
          <w:p w:rsidR="00204108" w:rsidRPr="00280DB1" w:rsidRDefault="00204108" w:rsidP="00204108">
            <w:pPr>
              <w:jc w:val="center"/>
              <w:rPr>
                <w:sz w:val="20"/>
                <w:szCs w:val="20"/>
              </w:rPr>
            </w:pPr>
            <w:r w:rsidRPr="00280DB1">
              <w:rPr>
                <w:sz w:val="20"/>
                <w:szCs w:val="20"/>
              </w:rPr>
              <w:t>Всего наблюдений</w:t>
            </w:r>
          </w:p>
        </w:tc>
        <w:tc>
          <w:tcPr>
            <w:tcW w:w="1620" w:type="dxa"/>
          </w:tcPr>
          <w:p w:rsidR="00204108" w:rsidRPr="00204108" w:rsidRDefault="00204108" w:rsidP="00204108">
            <w:pPr>
              <w:jc w:val="center"/>
              <w:rPr>
                <w:sz w:val="22"/>
                <w:szCs w:val="22"/>
              </w:rPr>
            </w:pPr>
            <w:r w:rsidRPr="00204108">
              <w:rPr>
                <w:sz w:val="22"/>
                <w:szCs w:val="22"/>
              </w:rPr>
              <w:t>18</w:t>
            </w:r>
          </w:p>
        </w:tc>
        <w:tc>
          <w:tcPr>
            <w:tcW w:w="1620" w:type="dxa"/>
          </w:tcPr>
          <w:p w:rsidR="00204108" w:rsidRPr="00204108" w:rsidRDefault="00204108" w:rsidP="00204108">
            <w:pPr>
              <w:jc w:val="center"/>
              <w:rPr>
                <w:sz w:val="22"/>
                <w:szCs w:val="22"/>
              </w:rPr>
            </w:pPr>
            <w:r w:rsidRPr="00204108">
              <w:rPr>
                <w:sz w:val="22"/>
                <w:szCs w:val="22"/>
              </w:rPr>
              <w:t>155</w:t>
            </w:r>
          </w:p>
        </w:tc>
        <w:tc>
          <w:tcPr>
            <w:tcW w:w="1620" w:type="dxa"/>
          </w:tcPr>
          <w:p w:rsidR="00204108" w:rsidRPr="00204108" w:rsidRDefault="00204108" w:rsidP="00204108">
            <w:pPr>
              <w:jc w:val="center"/>
              <w:rPr>
                <w:sz w:val="22"/>
                <w:szCs w:val="22"/>
              </w:rPr>
            </w:pPr>
            <w:r w:rsidRPr="00204108">
              <w:rPr>
                <w:sz w:val="22"/>
                <w:szCs w:val="22"/>
              </w:rPr>
              <w:t>83</w:t>
            </w:r>
          </w:p>
        </w:tc>
        <w:tc>
          <w:tcPr>
            <w:tcW w:w="1723" w:type="dxa"/>
          </w:tcPr>
          <w:p w:rsidR="00204108" w:rsidRPr="00204108" w:rsidRDefault="00204108" w:rsidP="00204108">
            <w:pPr>
              <w:jc w:val="center"/>
              <w:rPr>
                <w:sz w:val="22"/>
                <w:szCs w:val="22"/>
              </w:rPr>
            </w:pPr>
            <w:r w:rsidRPr="00204108">
              <w:rPr>
                <w:sz w:val="22"/>
                <w:szCs w:val="22"/>
              </w:rPr>
              <w:t>256</w:t>
            </w:r>
          </w:p>
        </w:tc>
      </w:tr>
    </w:tbl>
    <w:p w:rsidR="00204108" w:rsidRPr="00BB3D62" w:rsidRDefault="00204108" w:rsidP="00204108">
      <w:pPr>
        <w:jc w:val="center"/>
        <w:rPr>
          <w:b/>
          <w:sz w:val="22"/>
          <w:szCs w:val="22"/>
        </w:rPr>
      </w:pPr>
      <w:r w:rsidRPr="00BB3D62">
        <w:rPr>
          <w:b/>
          <w:sz w:val="22"/>
          <w:szCs w:val="22"/>
        </w:rPr>
        <w:t>Задача 2.</w:t>
      </w:r>
    </w:p>
    <w:p w:rsidR="00204108" w:rsidRPr="00BB3D62" w:rsidRDefault="00204108" w:rsidP="00204108">
      <w:pPr>
        <w:jc w:val="both"/>
        <w:rPr>
          <w:sz w:val="22"/>
          <w:szCs w:val="22"/>
        </w:rPr>
      </w:pPr>
      <w:r w:rsidRPr="00BB3D62">
        <w:rPr>
          <w:sz w:val="22"/>
          <w:szCs w:val="22"/>
        </w:rPr>
        <w:t>Установить, влияет ли участие в военных действиях на частоту возникновения посттравматических стрессовых расстройств у военнослужащих</w:t>
      </w:r>
    </w:p>
    <w:tbl>
      <w:tblPr>
        <w:tblStyle w:val="a4"/>
        <w:tblW w:w="7138" w:type="dxa"/>
        <w:tblLayout w:type="fixed"/>
        <w:tblLook w:val="01E0" w:firstRow="1" w:lastRow="1" w:firstColumn="1" w:lastColumn="1" w:noHBand="0" w:noVBand="0"/>
      </w:tblPr>
      <w:tblGrid>
        <w:gridCol w:w="2848"/>
        <w:gridCol w:w="1144"/>
        <w:gridCol w:w="1144"/>
        <w:gridCol w:w="1144"/>
        <w:gridCol w:w="858"/>
      </w:tblGrid>
      <w:tr w:rsidR="00204108" w:rsidRPr="00280DB1">
        <w:trPr>
          <w:trHeight w:val="229"/>
        </w:trPr>
        <w:tc>
          <w:tcPr>
            <w:tcW w:w="2848" w:type="dxa"/>
            <w:vMerge w:val="restart"/>
          </w:tcPr>
          <w:p w:rsidR="00204108" w:rsidRPr="00280DB1" w:rsidRDefault="00204108" w:rsidP="00204108">
            <w:pPr>
              <w:jc w:val="center"/>
              <w:rPr>
                <w:sz w:val="20"/>
                <w:szCs w:val="20"/>
              </w:rPr>
            </w:pPr>
            <w:r w:rsidRPr="00280DB1">
              <w:rPr>
                <w:sz w:val="20"/>
                <w:szCs w:val="20"/>
              </w:rPr>
              <w:t xml:space="preserve">Участие в военных </w:t>
            </w:r>
          </w:p>
          <w:p w:rsidR="00204108" w:rsidRPr="00280DB1" w:rsidRDefault="00204108" w:rsidP="00204108">
            <w:pPr>
              <w:jc w:val="center"/>
              <w:rPr>
                <w:sz w:val="20"/>
                <w:szCs w:val="20"/>
              </w:rPr>
            </w:pPr>
            <w:r w:rsidRPr="00280DB1">
              <w:rPr>
                <w:sz w:val="20"/>
                <w:szCs w:val="20"/>
              </w:rPr>
              <w:t>действиях</w:t>
            </w:r>
          </w:p>
        </w:tc>
        <w:tc>
          <w:tcPr>
            <w:tcW w:w="3432" w:type="dxa"/>
            <w:gridSpan w:val="3"/>
          </w:tcPr>
          <w:p w:rsidR="00204108" w:rsidRPr="00280DB1" w:rsidRDefault="00204108" w:rsidP="00204108">
            <w:pPr>
              <w:jc w:val="center"/>
              <w:rPr>
                <w:sz w:val="20"/>
                <w:szCs w:val="20"/>
              </w:rPr>
            </w:pPr>
            <w:r w:rsidRPr="00280DB1">
              <w:rPr>
                <w:sz w:val="20"/>
                <w:szCs w:val="20"/>
              </w:rPr>
              <w:t>Стрессовые расстройства</w:t>
            </w:r>
          </w:p>
        </w:tc>
        <w:tc>
          <w:tcPr>
            <w:tcW w:w="858" w:type="dxa"/>
            <w:vMerge w:val="restart"/>
          </w:tcPr>
          <w:p w:rsidR="00204108" w:rsidRPr="00280DB1" w:rsidRDefault="00204108" w:rsidP="00204108">
            <w:pPr>
              <w:jc w:val="center"/>
              <w:rPr>
                <w:sz w:val="20"/>
                <w:szCs w:val="20"/>
              </w:rPr>
            </w:pPr>
            <w:r w:rsidRPr="00280DB1">
              <w:rPr>
                <w:sz w:val="20"/>
                <w:szCs w:val="20"/>
              </w:rPr>
              <w:t>Итого</w:t>
            </w:r>
          </w:p>
        </w:tc>
      </w:tr>
      <w:tr w:rsidR="00204108" w:rsidRPr="00280DB1">
        <w:trPr>
          <w:trHeight w:val="153"/>
        </w:trPr>
        <w:tc>
          <w:tcPr>
            <w:tcW w:w="2848" w:type="dxa"/>
            <w:vMerge/>
          </w:tcPr>
          <w:p w:rsidR="00204108" w:rsidRPr="00280DB1" w:rsidRDefault="00204108" w:rsidP="00204108">
            <w:pPr>
              <w:jc w:val="center"/>
              <w:rPr>
                <w:sz w:val="20"/>
                <w:szCs w:val="20"/>
              </w:rPr>
            </w:pPr>
          </w:p>
        </w:tc>
        <w:tc>
          <w:tcPr>
            <w:tcW w:w="1144" w:type="dxa"/>
          </w:tcPr>
          <w:p w:rsidR="00204108" w:rsidRPr="00280DB1" w:rsidRDefault="00204108" w:rsidP="00204108">
            <w:pPr>
              <w:jc w:val="center"/>
              <w:rPr>
                <w:sz w:val="20"/>
                <w:szCs w:val="20"/>
              </w:rPr>
            </w:pPr>
            <w:r w:rsidRPr="00280DB1">
              <w:rPr>
                <w:sz w:val="20"/>
                <w:szCs w:val="20"/>
              </w:rPr>
              <w:t>Значительно выражены</w:t>
            </w:r>
          </w:p>
        </w:tc>
        <w:tc>
          <w:tcPr>
            <w:tcW w:w="1144" w:type="dxa"/>
          </w:tcPr>
          <w:p w:rsidR="00204108" w:rsidRPr="00280DB1" w:rsidRDefault="00204108" w:rsidP="00204108">
            <w:pPr>
              <w:jc w:val="center"/>
              <w:rPr>
                <w:sz w:val="20"/>
                <w:szCs w:val="20"/>
              </w:rPr>
            </w:pPr>
            <w:r w:rsidRPr="00280DB1">
              <w:rPr>
                <w:sz w:val="20"/>
                <w:szCs w:val="20"/>
              </w:rPr>
              <w:t>Незначительно выражены</w:t>
            </w:r>
          </w:p>
        </w:tc>
        <w:tc>
          <w:tcPr>
            <w:tcW w:w="1144" w:type="dxa"/>
          </w:tcPr>
          <w:p w:rsidR="00204108" w:rsidRPr="00280DB1" w:rsidRDefault="00204108" w:rsidP="00204108">
            <w:pPr>
              <w:jc w:val="center"/>
              <w:rPr>
                <w:sz w:val="20"/>
                <w:szCs w:val="20"/>
              </w:rPr>
            </w:pPr>
            <w:r w:rsidRPr="00280DB1">
              <w:rPr>
                <w:sz w:val="20"/>
                <w:szCs w:val="20"/>
              </w:rPr>
              <w:t>Отсутствуют</w:t>
            </w:r>
          </w:p>
        </w:tc>
        <w:tc>
          <w:tcPr>
            <w:tcW w:w="858" w:type="dxa"/>
            <w:vMerge/>
          </w:tcPr>
          <w:p w:rsidR="00204108" w:rsidRPr="00280DB1" w:rsidRDefault="00204108" w:rsidP="00204108">
            <w:pPr>
              <w:jc w:val="center"/>
              <w:rPr>
                <w:sz w:val="20"/>
                <w:szCs w:val="20"/>
              </w:rPr>
            </w:pPr>
          </w:p>
        </w:tc>
      </w:tr>
      <w:tr w:rsidR="00204108" w:rsidRPr="00280DB1">
        <w:trPr>
          <w:trHeight w:val="229"/>
        </w:trPr>
        <w:tc>
          <w:tcPr>
            <w:tcW w:w="2848" w:type="dxa"/>
          </w:tcPr>
          <w:p w:rsidR="00204108" w:rsidRPr="00280DB1" w:rsidRDefault="00204108" w:rsidP="00204108">
            <w:pPr>
              <w:rPr>
                <w:sz w:val="20"/>
                <w:szCs w:val="20"/>
              </w:rPr>
            </w:pPr>
            <w:r w:rsidRPr="00280DB1">
              <w:rPr>
                <w:sz w:val="20"/>
                <w:szCs w:val="20"/>
              </w:rPr>
              <w:t>Ветераны войны в Афганистане</w:t>
            </w:r>
          </w:p>
        </w:tc>
        <w:tc>
          <w:tcPr>
            <w:tcW w:w="1144" w:type="dxa"/>
          </w:tcPr>
          <w:p w:rsidR="00204108" w:rsidRPr="00280DB1" w:rsidRDefault="00204108" w:rsidP="00204108">
            <w:pPr>
              <w:jc w:val="center"/>
              <w:rPr>
                <w:sz w:val="20"/>
                <w:szCs w:val="20"/>
              </w:rPr>
            </w:pPr>
            <w:r w:rsidRPr="00280DB1">
              <w:rPr>
                <w:sz w:val="20"/>
                <w:szCs w:val="20"/>
              </w:rPr>
              <w:t>38</w:t>
            </w:r>
          </w:p>
        </w:tc>
        <w:tc>
          <w:tcPr>
            <w:tcW w:w="1144" w:type="dxa"/>
          </w:tcPr>
          <w:p w:rsidR="00204108" w:rsidRPr="00280DB1" w:rsidRDefault="00204108" w:rsidP="00204108">
            <w:pPr>
              <w:jc w:val="center"/>
              <w:rPr>
                <w:sz w:val="20"/>
                <w:szCs w:val="20"/>
              </w:rPr>
            </w:pPr>
            <w:r w:rsidRPr="00280DB1">
              <w:rPr>
                <w:sz w:val="20"/>
                <w:szCs w:val="20"/>
              </w:rPr>
              <w:t>40</w:t>
            </w:r>
          </w:p>
        </w:tc>
        <w:tc>
          <w:tcPr>
            <w:tcW w:w="1144" w:type="dxa"/>
          </w:tcPr>
          <w:p w:rsidR="00204108" w:rsidRPr="00280DB1" w:rsidRDefault="00204108" w:rsidP="00204108">
            <w:pPr>
              <w:jc w:val="center"/>
              <w:rPr>
                <w:sz w:val="20"/>
                <w:szCs w:val="20"/>
              </w:rPr>
            </w:pPr>
            <w:r w:rsidRPr="00280DB1">
              <w:rPr>
                <w:sz w:val="20"/>
                <w:szCs w:val="20"/>
              </w:rPr>
              <w:t>15</w:t>
            </w:r>
          </w:p>
        </w:tc>
        <w:tc>
          <w:tcPr>
            <w:tcW w:w="858" w:type="dxa"/>
          </w:tcPr>
          <w:p w:rsidR="00204108" w:rsidRPr="00280DB1" w:rsidRDefault="00204108" w:rsidP="00204108">
            <w:pPr>
              <w:jc w:val="center"/>
              <w:rPr>
                <w:sz w:val="20"/>
                <w:szCs w:val="20"/>
              </w:rPr>
            </w:pPr>
            <w:r w:rsidRPr="00280DB1">
              <w:rPr>
                <w:sz w:val="20"/>
                <w:szCs w:val="20"/>
              </w:rPr>
              <w:t>93</w:t>
            </w:r>
          </w:p>
        </w:tc>
      </w:tr>
      <w:tr w:rsidR="00204108" w:rsidRPr="00280DB1">
        <w:trPr>
          <w:trHeight w:val="229"/>
        </w:trPr>
        <w:tc>
          <w:tcPr>
            <w:tcW w:w="2848" w:type="dxa"/>
          </w:tcPr>
          <w:p w:rsidR="00204108" w:rsidRPr="00280DB1" w:rsidRDefault="00204108" w:rsidP="00204108">
            <w:pPr>
              <w:rPr>
                <w:sz w:val="20"/>
                <w:szCs w:val="20"/>
              </w:rPr>
            </w:pPr>
            <w:r w:rsidRPr="00280DB1">
              <w:rPr>
                <w:sz w:val="20"/>
                <w:szCs w:val="20"/>
              </w:rPr>
              <w:t>Участники войны в Чечне</w:t>
            </w:r>
          </w:p>
        </w:tc>
        <w:tc>
          <w:tcPr>
            <w:tcW w:w="1144" w:type="dxa"/>
          </w:tcPr>
          <w:p w:rsidR="00204108" w:rsidRPr="00280DB1" w:rsidRDefault="00204108" w:rsidP="00204108">
            <w:pPr>
              <w:jc w:val="center"/>
              <w:rPr>
                <w:sz w:val="20"/>
                <w:szCs w:val="20"/>
              </w:rPr>
            </w:pPr>
            <w:r w:rsidRPr="00280DB1">
              <w:rPr>
                <w:sz w:val="20"/>
                <w:szCs w:val="20"/>
              </w:rPr>
              <w:t>55</w:t>
            </w:r>
          </w:p>
        </w:tc>
        <w:tc>
          <w:tcPr>
            <w:tcW w:w="1144" w:type="dxa"/>
          </w:tcPr>
          <w:p w:rsidR="00204108" w:rsidRPr="00280DB1" w:rsidRDefault="00204108" w:rsidP="00204108">
            <w:pPr>
              <w:jc w:val="center"/>
              <w:rPr>
                <w:sz w:val="20"/>
                <w:szCs w:val="20"/>
              </w:rPr>
            </w:pPr>
            <w:r w:rsidRPr="00280DB1">
              <w:rPr>
                <w:sz w:val="20"/>
                <w:szCs w:val="20"/>
              </w:rPr>
              <w:t>23</w:t>
            </w:r>
          </w:p>
        </w:tc>
        <w:tc>
          <w:tcPr>
            <w:tcW w:w="1144" w:type="dxa"/>
          </w:tcPr>
          <w:p w:rsidR="00204108" w:rsidRPr="00280DB1" w:rsidRDefault="00204108" w:rsidP="00204108">
            <w:pPr>
              <w:jc w:val="center"/>
              <w:rPr>
                <w:sz w:val="20"/>
                <w:szCs w:val="20"/>
              </w:rPr>
            </w:pPr>
            <w:r w:rsidRPr="00280DB1">
              <w:rPr>
                <w:sz w:val="20"/>
                <w:szCs w:val="20"/>
              </w:rPr>
              <w:t>18</w:t>
            </w:r>
          </w:p>
        </w:tc>
        <w:tc>
          <w:tcPr>
            <w:tcW w:w="858" w:type="dxa"/>
          </w:tcPr>
          <w:p w:rsidR="00204108" w:rsidRPr="00280DB1" w:rsidRDefault="00204108" w:rsidP="00204108">
            <w:pPr>
              <w:jc w:val="center"/>
              <w:rPr>
                <w:sz w:val="20"/>
                <w:szCs w:val="20"/>
              </w:rPr>
            </w:pPr>
            <w:r w:rsidRPr="00280DB1">
              <w:rPr>
                <w:sz w:val="20"/>
                <w:szCs w:val="20"/>
              </w:rPr>
              <w:t>96</w:t>
            </w:r>
          </w:p>
        </w:tc>
      </w:tr>
      <w:tr w:rsidR="00204108" w:rsidRPr="00280DB1">
        <w:trPr>
          <w:trHeight w:val="474"/>
        </w:trPr>
        <w:tc>
          <w:tcPr>
            <w:tcW w:w="2848" w:type="dxa"/>
          </w:tcPr>
          <w:p w:rsidR="00204108" w:rsidRPr="00280DB1" w:rsidRDefault="00204108" w:rsidP="00204108">
            <w:pPr>
              <w:rPr>
                <w:sz w:val="20"/>
                <w:szCs w:val="20"/>
              </w:rPr>
            </w:pPr>
            <w:r w:rsidRPr="00280DB1">
              <w:rPr>
                <w:sz w:val="20"/>
                <w:szCs w:val="20"/>
              </w:rPr>
              <w:t>Не участвовали в военных действиях</w:t>
            </w:r>
          </w:p>
        </w:tc>
        <w:tc>
          <w:tcPr>
            <w:tcW w:w="1144" w:type="dxa"/>
          </w:tcPr>
          <w:p w:rsidR="00204108" w:rsidRPr="00280DB1" w:rsidRDefault="00204108" w:rsidP="00204108">
            <w:pPr>
              <w:jc w:val="center"/>
              <w:rPr>
                <w:sz w:val="20"/>
                <w:szCs w:val="20"/>
              </w:rPr>
            </w:pPr>
            <w:r w:rsidRPr="00280DB1">
              <w:rPr>
                <w:sz w:val="20"/>
                <w:szCs w:val="20"/>
              </w:rPr>
              <w:t>2</w:t>
            </w:r>
          </w:p>
        </w:tc>
        <w:tc>
          <w:tcPr>
            <w:tcW w:w="1144" w:type="dxa"/>
          </w:tcPr>
          <w:p w:rsidR="00204108" w:rsidRPr="00280DB1" w:rsidRDefault="00204108" w:rsidP="00204108">
            <w:pPr>
              <w:jc w:val="center"/>
              <w:rPr>
                <w:sz w:val="20"/>
                <w:szCs w:val="20"/>
              </w:rPr>
            </w:pPr>
            <w:r w:rsidRPr="00280DB1">
              <w:rPr>
                <w:sz w:val="20"/>
                <w:szCs w:val="20"/>
              </w:rPr>
              <w:t>16</w:t>
            </w:r>
          </w:p>
        </w:tc>
        <w:tc>
          <w:tcPr>
            <w:tcW w:w="1144" w:type="dxa"/>
          </w:tcPr>
          <w:p w:rsidR="00204108" w:rsidRPr="00280DB1" w:rsidRDefault="00204108" w:rsidP="00204108">
            <w:pPr>
              <w:jc w:val="center"/>
              <w:rPr>
                <w:sz w:val="20"/>
                <w:szCs w:val="20"/>
              </w:rPr>
            </w:pPr>
            <w:r w:rsidRPr="00280DB1">
              <w:rPr>
                <w:sz w:val="20"/>
                <w:szCs w:val="20"/>
              </w:rPr>
              <w:t>69</w:t>
            </w:r>
          </w:p>
        </w:tc>
        <w:tc>
          <w:tcPr>
            <w:tcW w:w="858" w:type="dxa"/>
          </w:tcPr>
          <w:p w:rsidR="00204108" w:rsidRPr="00280DB1" w:rsidRDefault="00204108" w:rsidP="00204108">
            <w:pPr>
              <w:jc w:val="center"/>
              <w:rPr>
                <w:sz w:val="20"/>
                <w:szCs w:val="20"/>
              </w:rPr>
            </w:pPr>
            <w:r w:rsidRPr="00280DB1">
              <w:rPr>
                <w:sz w:val="20"/>
                <w:szCs w:val="20"/>
              </w:rPr>
              <w:t>87</w:t>
            </w:r>
          </w:p>
        </w:tc>
      </w:tr>
      <w:tr w:rsidR="00204108" w:rsidRPr="00280DB1">
        <w:trPr>
          <w:trHeight w:val="229"/>
        </w:trPr>
        <w:tc>
          <w:tcPr>
            <w:tcW w:w="2848" w:type="dxa"/>
          </w:tcPr>
          <w:p w:rsidR="00204108" w:rsidRPr="00280DB1" w:rsidRDefault="00204108" w:rsidP="00204108">
            <w:pPr>
              <w:rPr>
                <w:sz w:val="20"/>
                <w:szCs w:val="20"/>
              </w:rPr>
            </w:pPr>
            <w:r w:rsidRPr="00280DB1">
              <w:rPr>
                <w:sz w:val="20"/>
                <w:szCs w:val="20"/>
              </w:rPr>
              <w:t>Всего обследовано</w:t>
            </w:r>
          </w:p>
        </w:tc>
        <w:tc>
          <w:tcPr>
            <w:tcW w:w="1144" w:type="dxa"/>
          </w:tcPr>
          <w:p w:rsidR="00204108" w:rsidRPr="00280DB1" w:rsidRDefault="00204108" w:rsidP="00204108">
            <w:pPr>
              <w:jc w:val="center"/>
              <w:rPr>
                <w:sz w:val="20"/>
                <w:szCs w:val="20"/>
              </w:rPr>
            </w:pPr>
            <w:r w:rsidRPr="00280DB1">
              <w:rPr>
                <w:sz w:val="20"/>
                <w:szCs w:val="20"/>
              </w:rPr>
              <w:t>95</w:t>
            </w:r>
          </w:p>
        </w:tc>
        <w:tc>
          <w:tcPr>
            <w:tcW w:w="1144" w:type="dxa"/>
          </w:tcPr>
          <w:p w:rsidR="00204108" w:rsidRPr="00280DB1" w:rsidRDefault="00204108" w:rsidP="00204108">
            <w:pPr>
              <w:jc w:val="center"/>
              <w:rPr>
                <w:sz w:val="20"/>
                <w:szCs w:val="20"/>
              </w:rPr>
            </w:pPr>
            <w:r w:rsidRPr="00280DB1">
              <w:rPr>
                <w:sz w:val="20"/>
                <w:szCs w:val="20"/>
              </w:rPr>
              <w:t>79</w:t>
            </w:r>
          </w:p>
        </w:tc>
        <w:tc>
          <w:tcPr>
            <w:tcW w:w="1144" w:type="dxa"/>
          </w:tcPr>
          <w:p w:rsidR="00204108" w:rsidRPr="00280DB1" w:rsidRDefault="00204108" w:rsidP="00204108">
            <w:pPr>
              <w:jc w:val="center"/>
              <w:rPr>
                <w:sz w:val="20"/>
                <w:szCs w:val="20"/>
              </w:rPr>
            </w:pPr>
            <w:r w:rsidRPr="00280DB1">
              <w:rPr>
                <w:sz w:val="20"/>
                <w:szCs w:val="20"/>
              </w:rPr>
              <w:t>102</w:t>
            </w:r>
          </w:p>
        </w:tc>
        <w:tc>
          <w:tcPr>
            <w:tcW w:w="858" w:type="dxa"/>
          </w:tcPr>
          <w:p w:rsidR="00204108" w:rsidRPr="00280DB1" w:rsidRDefault="00204108" w:rsidP="00204108">
            <w:pPr>
              <w:jc w:val="center"/>
              <w:rPr>
                <w:sz w:val="20"/>
                <w:szCs w:val="20"/>
              </w:rPr>
            </w:pPr>
            <w:r w:rsidRPr="00280DB1">
              <w:rPr>
                <w:sz w:val="20"/>
                <w:szCs w:val="20"/>
              </w:rPr>
              <w:t>276</w:t>
            </w:r>
          </w:p>
        </w:tc>
      </w:tr>
    </w:tbl>
    <w:p w:rsidR="00204108" w:rsidRPr="00965D22" w:rsidRDefault="00204108" w:rsidP="00204108">
      <w:pPr>
        <w:jc w:val="center"/>
        <w:rPr>
          <w:b/>
        </w:rPr>
      </w:pPr>
      <w:r w:rsidRPr="00965D22">
        <w:rPr>
          <w:b/>
        </w:rPr>
        <w:t>Задача 3.</w:t>
      </w:r>
    </w:p>
    <w:p w:rsidR="00204108" w:rsidRPr="00BB3D62" w:rsidRDefault="00204108" w:rsidP="00204108">
      <w:pPr>
        <w:jc w:val="both"/>
        <w:rPr>
          <w:sz w:val="22"/>
          <w:szCs w:val="22"/>
        </w:rPr>
      </w:pPr>
      <w:r w:rsidRPr="00BB3D62">
        <w:rPr>
          <w:sz w:val="22"/>
          <w:szCs w:val="22"/>
        </w:rPr>
        <w:t>Установить, влияют ли рекламные средства на решение пациентов обратиться к стоматологу</w:t>
      </w:r>
    </w:p>
    <w:tbl>
      <w:tblPr>
        <w:tblStyle w:val="a4"/>
        <w:tblW w:w="0" w:type="auto"/>
        <w:tblLook w:val="01E0" w:firstRow="1" w:lastRow="1" w:firstColumn="1" w:lastColumn="1" w:noHBand="0" w:noVBand="0"/>
      </w:tblPr>
      <w:tblGrid>
        <w:gridCol w:w="1829"/>
        <w:gridCol w:w="1250"/>
        <w:gridCol w:w="1201"/>
        <w:gridCol w:w="1488"/>
        <w:gridCol w:w="1165"/>
      </w:tblGrid>
      <w:tr w:rsidR="00204108" w:rsidRPr="00CD288B">
        <w:tc>
          <w:tcPr>
            <w:tcW w:w="2808" w:type="dxa"/>
          </w:tcPr>
          <w:p w:rsidR="00204108" w:rsidRPr="00A90578" w:rsidRDefault="00204108" w:rsidP="00204108">
            <w:pPr>
              <w:jc w:val="center"/>
              <w:rPr>
                <w:sz w:val="20"/>
                <w:szCs w:val="20"/>
              </w:rPr>
            </w:pPr>
            <w:r w:rsidRPr="00A90578">
              <w:rPr>
                <w:sz w:val="20"/>
                <w:szCs w:val="20"/>
              </w:rPr>
              <w:t>Средства рекламы</w:t>
            </w:r>
          </w:p>
        </w:tc>
        <w:tc>
          <w:tcPr>
            <w:tcW w:w="1620" w:type="dxa"/>
          </w:tcPr>
          <w:p w:rsidR="00204108" w:rsidRPr="00A90578" w:rsidRDefault="00204108" w:rsidP="00204108">
            <w:pPr>
              <w:jc w:val="center"/>
              <w:rPr>
                <w:sz w:val="20"/>
                <w:szCs w:val="20"/>
              </w:rPr>
            </w:pPr>
            <w:r w:rsidRPr="00A90578">
              <w:rPr>
                <w:sz w:val="20"/>
                <w:szCs w:val="20"/>
              </w:rPr>
              <w:t xml:space="preserve">Повлияло </w:t>
            </w:r>
          </w:p>
        </w:tc>
        <w:tc>
          <w:tcPr>
            <w:tcW w:w="1800" w:type="dxa"/>
          </w:tcPr>
          <w:p w:rsidR="00204108" w:rsidRPr="00A90578" w:rsidRDefault="00204108" w:rsidP="00204108">
            <w:pPr>
              <w:jc w:val="center"/>
              <w:rPr>
                <w:sz w:val="20"/>
                <w:szCs w:val="20"/>
              </w:rPr>
            </w:pPr>
            <w:r w:rsidRPr="00A90578">
              <w:rPr>
                <w:sz w:val="20"/>
                <w:szCs w:val="20"/>
              </w:rPr>
              <w:t>Не повлияло</w:t>
            </w:r>
          </w:p>
        </w:tc>
        <w:tc>
          <w:tcPr>
            <w:tcW w:w="1800" w:type="dxa"/>
          </w:tcPr>
          <w:p w:rsidR="00204108" w:rsidRPr="00A90578" w:rsidRDefault="00204108" w:rsidP="00204108">
            <w:pPr>
              <w:jc w:val="center"/>
              <w:rPr>
                <w:sz w:val="20"/>
                <w:szCs w:val="20"/>
              </w:rPr>
            </w:pPr>
            <w:r w:rsidRPr="00A90578">
              <w:rPr>
                <w:sz w:val="20"/>
                <w:szCs w:val="20"/>
              </w:rPr>
              <w:t>Затрудняюсь ответить</w:t>
            </w:r>
          </w:p>
        </w:tc>
        <w:tc>
          <w:tcPr>
            <w:tcW w:w="1543" w:type="dxa"/>
          </w:tcPr>
          <w:p w:rsidR="00204108" w:rsidRPr="00A90578" w:rsidRDefault="00204108" w:rsidP="00204108">
            <w:pPr>
              <w:jc w:val="center"/>
              <w:rPr>
                <w:sz w:val="20"/>
                <w:szCs w:val="20"/>
              </w:rPr>
            </w:pPr>
            <w:r w:rsidRPr="00A90578">
              <w:rPr>
                <w:sz w:val="20"/>
                <w:szCs w:val="20"/>
              </w:rPr>
              <w:t>Всего обследовано</w:t>
            </w:r>
          </w:p>
        </w:tc>
      </w:tr>
      <w:tr w:rsidR="00204108" w:rsidRPr="00CD288B">
        <w:tc>
          <w:tcPr>
            <w:tcW w:w="2808" w:type="dxa"/>
          </w:tcPr>
          <w:p w:rsidR="00204108" w:rsidRPr="00A90578" w:rsidRDefault="00204108" w:rsidP="00204108">
            <w:pPr>
              <w:rPr>
                <w:sz w:val="20"/>
                <w:szCs w:val="20"/>
              </w:rPr>
            </w:pPr>
            <w:r w:rsidRPr="00A90578">
              <w:rPr>
                <w:sz w:val="20"/>
                <w:szCs w:val="20"/>
              </w:rPr>
              <w:t>Радио</w:t>
            </w:r>
          </w:p>
        </w:tc>
        <w:tc>
          <w:tcPr>
            <w:tcW w:w="1620" w:type="dxa"/>
          </w:tcPr>
          <w:p w:rsidR="00204108" w:rsidRPr="00A90578" w:rsidRDefault="00204108" w:rsidP="00204108">
            <w:pPr>
              <w:jc w:val="center"/>
              <w:rPr>
                <w:sz w:val="20"/>
                <w:szCs w:val="20"/>
              </w:rPr>
            </w:pPr>
            <w:r w:rsidRPr="00A90578">
              <w:rPr>
                <w:sz w:val="20"/>
                <w:szCs w:val="20"/>
              </w:rPr>
              <w:t>28</w:t>
            </w:r>
          </w:p>
        </w:tc>
        <w:tc>
          <w:tcPr>
            <w:tcW w:w="1800" w:type="dxa"/>
          </w:tcPr>
          <w:p w:rsidR="00204108" w:rsidRPr="00A90578" w:rsidRDefault="00204108" w:rsidP="00204108">
            <w:pPr>
              <w:jc w:val="center"/>
              <w:rPr>
                <w:sz w:val="20"/>
                <w:szCs w:val="20"/>
              </w:rPr>
            </w:pPr>
            <w:r w:rsidRPr="00A90578">
              <w:rPr>
                <w:sz w:val="20"/>
                <w:szCs w:val="20"/>
              </w:rPr>
              <w:t>16</w:t>
            </w:r>
          </w:p>
        </w:tc>
        <w:tc>
          <w:tcPr>
            <w:tcW w:w="1800" w:type="dxa"/>
          </w:tcPr>
          <w:p w:rsidR="00204108" w:rsidRPr="00A90578" w:rsidRDefault="00204108" w:rsidP="00204108">
            <w:pPr>
              <w:jc w:val="center"/>
              <w:rPr>
                <w:sz w:val="20"/>
                <w:szCs w:val="20"/>
              </w:rPr>
            </w:pPr>
            <w:r w:rsidRPr="00A90578">
              <w:rPr>
                <w:sz w:val="20"/>
                <w:szCs w:val="20"/>
              </w:rPr>
              <w:t>24</w:t>
            </w:r>
          </w:p>
        </w:tc>
        <w:tc>
          <w:tcPr>
            <w:tcW w:w="1543" w:type="dxa"/>
          </w:tcPr>
          <w:p w:rsidR="00204108" w:rsidRPr="00A90578" w:rsidRDefault="00204108" w:rsidP="00204108">
            <w:pPr>
              <w:jc w:val="center"/>
              <w:rPr>
                <w:sz w:val="20"/>
                <w:szCs w:val="20"/>
              </w:rPr>
            </w:pPr>
            <w:r w:rsidRPr="00A90578">
              <w:rPr>
                <w:sz w:val="20"/>
                <w:szCs w:val="20"/>
              </w:rPr>
              <w:t>68</w:t>
            </w:r>
          </w:p>
        </w:tc>
      </w:tr>
      <w:tr w:rsidR="00204108" w:rsidRPr="00CD288B">
        <w:tc>
          <w:tcPr>
            <w:tcW w:w="2808" w:type="dxa"/>
          </w:tcPr>
          <w:p w:rsidR="00204108" w:rsidRPr="00A90578" w:rsidRDefault="00204108" w:rsidP="00204108">
            <w:pPr>
              <w:rPr>
                <w:sz w:val="20"/>
                <w:szCs w:val="20"/>
              </w:rPr>
            </w:pPr>
            <w:r w:rsidRPr="00A90578">
              <w:rPr>
                <w:sz w:val="20"/>
                <w:szCs w:val="20"/>
              </w:rPr>
              <w:t>Телевидение</w:t>
            </w:r>
          </w:p>
        </w:tc>
        <w:tc>
          <w:tcPr>
            <w:tcW w:w="1620" w:type="dxa"/>
          </w:tcPr>
          <w:p w:rsidR="00204108" w:rsidRPr="00A90578" w:rsidRDefault="00204108" w:rsidP="00204108">
            <w:pPr>
              <w:jc w:val="center"/>
              <w:rPr>
                <w:sz w:val="20"/>
                <w:szCs w:val="20"/>
              </w:rPr>
            </w:pPr>
            <w:r w:rsidRPr="00A90578">
              <w:rPr>
                <w:sz w:val="20"/>
                <w:szCs w:val="20"/>
              </w:rPr>
              <w:t>47</w:t>
            </w:r>
          </w:p>
        </w:tc>
        <w:tc>
          <w:tcPr>
            <w:tcW w:w="1800" w:type="dxa"/>
          </w:tcPr>
          <w:p w:rsidR="00204108" w:rsidRPr="00A90578" w:rsidRDefault="00204108" w:rsidP="00204108">
            <w:pPr>
              <w:jc w:val="center"/>
              <w:rPr>
                <w:sz w:val="20"/>
                <w:szCs w:val="20"/>
              </w:rPr>
            </w:pPr>
            <w:r w:rsidRPr="00A90578">
              <w:rPr>
                <w:sz w:val="20"/>
                <w:szCs w:val="20"/>
              </w:rPr>
              <w:t>2</w:t>
            </w:r>
          </w:p>
        </w:tc>
        <w:tc>
          <w:tcPr>
            <w:tcW w:w="1800" w:type="dxa"/>
          </w:tcPr>
          <w:p w:rsidR="00204108" w:rsidRPr="00A90578" w:rsidRDefault="00204108" w:rsidP="00204108">
            <w:pPr>
              <w:jc w:val="center"/>
              <w:rPr>
                <w:sz w:val="20"/>
                <w:szCs w:val="20"/>
              </w:rPr>
            </w:pPr>
            <w:r w:rsidRPr="00A90578">
              <w:rPr>
                <w:sz w:val="20"/>
                <w:szCs w:val="20"/>
              </w:rPr>
              <w:t>5</w:t>
            </w:r>
          </w:p>
        </w:tc>
        <w:tc>
          <w:tcPr>
            <w:tcW w:w="1543" w:type="dxa"/>
          </w:tcPr>
          <w:p w:rsidR="00204108" w:rsidRPr="00A90578" w:rsidRDefault="00204108" w:rsidP="00204108">
            <w:pPr>
              <w:jc w:val="center"/>
              <w:rPr>
                <w:sz w:val="20"/>
                <w:szCs w:val="20"/>
              </w:rPr>
            </w:pPr>
            <w:r w:rsidRPr="00A90578">
              <w:rPr>
                <w:sz w:val="20"/>
                <w:szCs w:val="20"/>
              </w:rPr>
              <w:t>54</w:t>
            </w:r>
          </w:p>
        </w:tc>
      </w:tr>
      <w:tr w:rsidR="00204108" w:rsidRPr="00CD288B">
        <w:tc>
          <w:tcPr>
            <w:tcW w:w="2808" w:type="dxa"/>
          </w:tcPr>
          <w:p w:rsidR="00204108" w:rsidRPr="00A90578" w:rsidRDefault="00204108" w:rsidP="00204108">
            <w:pPr>
              <w:rPr>
                <w:sz w:val="20"/>
                <w:szCs w:val="20"/>
              </w:rPr>
            </w:pPr>
            <w:r w:rsidRPr="00A90578">
              <w:rPr>
                <w:sz w:val="20"/>
                <w:szCs w:val="20"/>
              </w:rPr>
              <w:t>Газеты, журналы</w:t>
            </w:r>
          </w:p>
        </w:tc>
        <w:tc>
          <w:tcPr>
            <w:tcW w:w="1620" w:type="dxa"/>
          </w:tcPr>
          <w:p w:rsidR="00204108" w:rsidRPr="00A90578" w:rsidRDefault="00204108" w:rsidP="00204108">
            <w:pPr>
              <w:jc w:val="center"/>
              <w:rPr>
                <w:sz w:val="20"/>
                <w:szCs w:val="20"/>
              </w:rPr>
            </w:pPr>
            <w:r w:rsidRPr="00A90578">
              <w:rPr>
                <w:sz w:val="20"/>
                <w:szCs w:val="20"/>
              </w:rPr>
              <w:t>18</w:t>
            </w:r>
          </w:p>
        </w:tc>
        <w:tc>
          <w:tcPr>
            <w:tcW w:w="1800" w:type="dxa"/>
          </w:tcPr>
          <w:p w:rsidR="00204108" w:rsidRPr="00A90578" w:rsidRDefault="00204108" w:rsidP="00204108">
            <w:pPr>
              <w:jc w:val="center"/>
              <w:rPr>
                <w:sz w:val="20"/>
                <w:szCs w:val="20"/>
              </w:rPr>
            </w:pPr>
            <w:r w:rsidRPr="00A90578">
              <w:rPr>
                <w:sz w:val="20"/>
                <w:szCs w:val="20"/>
              </w:rPr>
              <w:t>13</w:t>
            </w:r>
          </w:p>
        </w:tc>
        <w:tc>
          <w:tcPr>
            <w:tcW w:w="1800" w:type="dxa"/>
          </w:tcPr>
          <w:p w:rsidR="00204108" w:rsidRPr="00A90578" w:rsidRDefault="00204108" w:rsidP="00204108">
            <w:pPr>
              <w:jc w:val="center"/>
              <w:rPr>
                <w:sz w:val="20"/>
                <w:szCs w:val="20"/>
              </w:rPr>
            </w:pPr>
            <w:r w:rsidRPr="00A90578">
              <w:rPr>
                <w:sz w:val="20"/>
                <w:szCs w:val="20"/>
              </w:rPr>
              <w:t>6</w:t>
            </w:r>
          </w:p>
        </w:tc>
        <w:tc>
          <w:tcPr>
            <w:tcW w:w="1543" w:type="dxa"/>
          </w:tcPr>
          <w:p w:rsidR="00204108" w:rsidRPr="00A90578" w:rsidRDefault="00204108" w:rsidP="00204108">
            <w:pPr>
              <w:jc w:val="center"/>
              <w:rPr>
                <w:sz w:val="20"/>
                <w:szCs w:val="20"/>
              </w:rPr>
            </w:pPr>
            <w:r w:rsidRPr="00A90578">
              <w:rPr>
                <w:sz w:val="20"/>
                <w:szCs w:val="20"/>
              </w:rPr>
              <w:t>37</w:t>
            </w:r>
          </w:p>
        </w:tc>
      </w:tr>
      <w:tr w:rsidR="00204108" w:rsidRPr="00CD288B">
        <w:tc>
          <w:tcPr>
            <w:tcW w:w="2808" w:type="dxa"/>
          </w:tcPr>
          <w:p w:rsidR="00204108" w:rsidRPr="00A90578" w:rsidRDefault="00204108" w:rsidP="00204108">
            <w:pPr>
              <w:rPr>
                <w:sz w:val="20"/>
                <w:szCs w:val="20"/>
              </w:rPr>
            </w:pPr>
            <w:r w:rsidRPr="00A90578">
              <w:rPr>
                <w:sz w:val="20"/>
                <w:szCs w:val="20"/>
              </w:rPr>
              <w:t>Наружная реклама</w:t>
            </w:r>
          </w:p>
        </w:tc>
        <w:tc>
          <w:tcPr>
            <w:tcW w:w="1620" w:type="dxa"/>
          </w:tcPr>
          <w:p w:rsidR="00204108" w:rsidRPr="00A90578" w:rsidRDefault="00204108" w:rsidP="00204108">
            <w:pPr>
              <w:jc w:val="center"/>
              <w:rPr>
                <w:sz w:val="20"/>
                <w:szCs w:val="20"/>
              </w:rPr>
            </w:pPr>
            <w:r w:rsidRPr="00A90578">
              <w:rPr>
                <w:sz w:val="20"/>
                <w:szCs w:val="20"/>
              </w:rPr>
              <w:t>4</w:t>
            </w:r>
          </w:p>
        </w:tc>
        <w:tc>
          <w:tcPr>
            <w:tcW w:w="1800" w:type="dxa"/>
          </w:tcPr>
          <w:p w:rsidR="00204108" w:rsidRPr="00A90578" w:rsidRDefault="00204108" w:rsidP="00204108">
            <w:pPr>
              <w:jc w:val="center"/>
              <w:rPr>
                <w:sz w:val="20"/>
                <w:szCs w:val="20"/>
              </w:rPr>
            </w:pPr>
            <w:r w:rsidRPr="00A90578">
              <w:rPr>
                <w:sz w:val="20"/>
                <w:szCs w:val="20"/>
              </w:rPr>
              <w:t>25</w:t>
            </w:r>
          </w:p>
        </w:tc>
        <w:tc>
          <w:tcPr>
            <w:tcW w:w="1800" w:type="dxa"/>
          </w:tcPr>
          <w:p w:rsidR="00204108" w:rsidRPr="00A90578" w:rsidRDefault="00204108" w:rsidP="00204108">
            <w:pPr>
              <w:jc w:val="center"/>
              <w:rPr>
                <w:sz w:val="20"/>
                <w:szCs w:val="20"/>
              </w:rPr>
            </w:pPr>
            <w:r w:rsidRPr="00A90578">
              <w:rPr>
                <w:sz w:val="20"/>
                <w:szCs w:val="20"/>
              </w:rPr>
              <w:t>4</w:t>
            </w:r>
          </w:p>
        </w:tc>
        <w:tc>
          <w:tcPr>
            <w:tcW w:w="1543" w:type="dxa"/>
          </w:tcPr>
          <w:p w:rsidR="00204108" w:rsidRPr="00A90578" w:rsidRDefault="00204108" w:rsidP="00204108">
            <w:pPr>
              <w:jc w:val="center"/>
              <w:rPr>
                <w:sz w:val="20"/>
                <w:szCs w:val="20"/>
              </w:rPr>
            </w:pPr>
            <w:r w:rsidRPr="00A90578">
              <w:rPr>
                <w:sz w:val="20"/>
                <w:szCs w:val="20"/>
              </w:rPr>
              <w:t>33</w:t>
            </w:r>
          </w:p>
        </w:tc>
      </w:tr>
      <w:tr w:rsidR="00204108" w:rsidRPr="00CD288B">
        <w:tc>
          <w:tcPr>
            <w:tcW w:w="2808" w:type="dxa"/>
          </w:tcPr>
          <w:p w:rsidR="00204108" w:rsidRPr="00A90578" w:rsidRDefault="00204108" w:rsidP="00204108">
            <w:pPr>
              <w:rPr>
                <w:sz w:val="20"/>
                <w:szCs w:val="20"/>
              </w:rPr>
            </w:pPr>
            <w:r w:rsidRPr="00A90578">
              <w:rPr>
                <w:sz w:val="20"/>
                <w:szCs w:val="20"/>
              </w:rPr>
              <w:t>Почтовая рассылка</w:t>
            </w:r>
          </w:p>
        </w:tc>
        <w:tc>
          <w:tcPr>
            <w:tcW w:w="1620" w:type="dxa"/>
          </w:tcPr>
          <w:p w:rsidR="00204108" w:rsidRPr="00A90578" w:rsidRDefault="00204108" w:rsidP="00204108">
            <w:pPr>
              <w:jc w:val="center"/>
              <w:rPr>
                <w:sz w:val="20"/>
                <w:szCs w:val="20"/>
              </w:rPr>
            </w:pPr>
            <w:r w:rsidRPr="00A90578">
              <w:rPr>
                <w:sz w:val="20"/>
                <w:szCs w:val="20"/>
              </w:rPr>
              <w:t>4</w:t>
            </w:r>
          </w:p>
        </w:tc>
        <w:tc>
          <w:tcPr>
            <w:tcW w:w="1800" w:type="dxa"/>
          </w:tcPr>
          <w:p w:rsidR="00204108" w:rsidRPr="00A90578" w:rsidRDefault="00204108" w:rsidP="00204108">
            <w:pPr>
              <w:jc w:val="center"/>
              <w:rPr>
                <w:sz w:val="20"/>
                <w:szCs w:val="20"/>
              </w:rPr>
            </w:pPr>
            <w:r w:rsidRPr="00A90578">
              <w:rPr>
                <w:sz w:val="20"/>
                <w:szCs w:val="20"/>
              </w:rPr>
              <w:t>10</w:t>
            </w:r>
          </w:p>
        </w:tc>
        <w:tc>
          <w:tcPr>
            <w:tcW w:w="1800" w:type="dxa"/>
          </w:tcPr>
          <w:p w:rsidR="00204108" w:rsidRPr="00A90578" w:rsidRDefault="00204108" w:rsidP="00204108">
            <w:pPr>
              <w:jc w:val="center"/>
              <w:rPr>
                <w:sz w:val="20"/>
                <w:szCs w:val="20"/>
              </w:rPr>
            </w:pPr>
            <w:r w:rsidRPr="00A90578">
              <w:rPr>
                <w:sz w:val="20"/>
                <w:szCs w:val="20"/>
              </w:rPr>
              <w:t>9</w:t>
            </w:r>
          </w:p>
        </w:tc>
        <w:tc>
          <w:tcPr>
            <w:tcW w:w="1543" w:type="dxa"/>
          </w:tcPr>
          <w:p w:rsidR="00204108" w:rsidRPr="00A90578" w:rsidRDefault="00204108" w:rsidP="00204108">
            <w:pPr>
              <w:jc w:val="center"/>
              <w:rPr>
                <w:sz w:val="20"/>
                <w:szCs w:val="20"/>
              </w:rPr>
            </w:pPr>
            <w:r w:rsidRPr="00A90578">
              <w:rPr>
                <w:sz w:val="20"/>
                <w:szCs w:val="20"/>
              </w:rPr>
              <w:t>23</w:t>
            </w:r>
          </w:p>
        </w:tc>
      </w:tr>
      <w:tr w:rsidR="00204108" w:rsidRPr="00CD288B">
        <w:tc>
          <w:tcPr>
            <w:tcW w:w="2808" w:type="dxa"/>
          </w:tcPr>
          <w:p w:rsidR="00204108" w:rsidRPr="00A90578" w:rsidRDefault="00204108" w:rsidP="00204108">
            <w:pPr>
              <w:rPr>
                <w:sz w:val="20"/>
                <w:szCs w:val="20"/>
              </w:rPr>
            </w:pPr>
            <w:r w:rsidRPr="00A90578">
              <w:rPr>
                <w:sz w:val="20"/>
                <w:szCs w:val="20"/>
              </w:rPr>
              <w:t>Буклеты</w:t>
            </w:r>
          </w:p>
        </w:tc>
        <w:tc>
          <w:tcPr>
            <w:tcW w:w="1620" w:type="dxa"/>
          </w:tcPr>
          <w:p w:rsidR="00204108" w:rsidRPr="00A90578" w:rsidRDefault="00204108" w:rsidP="00204108">
            <w:pPr>
              <w:jc w:val="center"/>
              <w:rPr>
                <w:sz w:val="20"/>
                <w:szCs w:val="20"/>
              </w:rPr>
            </w:pPr>
            <w:r w:rsidRPr="00A90578">
              <w:rPr>
                <w:sz w:val="20"/>
                <w:szCs w:val="20"/>
              </w:rPr>
              <w:t>15</w:t>
            </w:r>
          </w:p>
        </w:tc>
        <w:tc>
          <w:tcPr>
            <w:tcW w:w="1800" w:type="dxa"/>
          </w:tcPr>
          <w:p w:rsidR="00204108" w:rsidRPr="00A90578" w:rsidRDefault="00204108" w:rsidP="00204108">
            <w:pPr>
              <w:jc w:val="center"/>
              <w:rPr>
                <w:sz w:val="20"/>
                <w:szCs w:val="20"/>
              </w:rPr>
            </w:pPr>
            <w:r w:rsidRPr="00A90578">
              <w:rPr>
                <w:sz w:val="20"/>
                <w:szCs w:val="20"/>
              </w:rPr>
              <w:t>7</w:t>
            </w:r>
          </w:p>
        </w:tc>
        <w:tc>
          <w:tcPr>
            <w:tcW w:w="1800" w:type="dxa"/>
          </w:tcPr>
          <w:p w:rsidR="00204108" w:rsidRPr="00A90578" w:rsidRDefault="00204108" w:rsidP="00204108">
            <w:pPr>
              <w:jc w:val="center"/>
              <w:rPr>
                <w:sz w:val="20"/>
                <w:szCs w:val="20"/>
              </w:rPr>
            </w:pPr>
            <w:r w:rsidRPr="00A90578">
              <w:rPr>
                <w:sz w:val="20"/>
                <w:szCs w:val="20"/>
              </w:rPr>
              <w:t>3</w:t>
            </w:r>
          </w:p>
        </w:tc>
        <w:tc>
          <w:tcPr>
            <w:tcW w:w="1543" w:type="dxa"/>
          </w:tcPr>
          <w:p w:rsidR="00204108" w:rsidRPr="00A90578" w:rsidRDefault="00204108" w:rsidP="00204108">
            <w:pPr>
              <w:jc w:val="center"/>
              <w:rPr>
                <w:sz w:val="20"/>
                <w:szCs w:val="20"/>
              </w:rPr>
            </w:pPr>
            <w:r w:rsidRPr="00A90578">
              <w:rPr>
                <w:sz w:val="20"/>
                <w:szCs w:val="20"/>
              </w:rPr>
              <w:t>25</w:t>
            </w:r>
          </w:p>
        </w:tc>
      </w:tr>
      <w:tr w:rsidR="00204108" w:rsidRPr="00CD288B">
        <w:tc>
          <w:tcPr>
            <w:tcW w:w="2808" w:type="dxa"/>
          </w:tcPr>
          <w:p w:rsidR="00204108" w:rsidRPr="00A90578" w:rsidRDefault="00204108" w:rsidP="00204108">
            <w:pPr>
              <w:rPr>
                <w:sz w:val="20"/>
                <w:szCs w:val="20"/>
              </w:rPr>
            </w:pPr>
            <w:r w:rsidRPr="00A90578">
              <w:rPr>
                <w:sz w:val="20"/>
                <w:szCs w:val="20"/>
              </w:rPr>
              <w:t>Всего</w:t>
            </w:r>
          </w:p>
        </w:tc>
        <w:tc>
          <w:tcPr>
            <w:tcW w:w="1620" w:type="dxa"/>
          </w:tcPr>
          <w:p w:rsidR="00204108" w:rsidRPr="00A90578" w:rsidRDefault="00204108" w:rsidP="00204108">
            <w:pPr>
              <w:jc w:val="center"/>
              <w:rPr>
                <w:sz w:val="20"/>
                <w:szCs w:val="20"/>
              </w:rPr>
            </w:pPr>
            <w:r w:rsidRPr="00A90578">
              <w:rPr>
                <w:sz w:val="20"/>
                <w:szCs w:val="20"/>
              </w:rPr>
              <w:t>116</w:t>
            </w:r>
          </w:p>
        </w:tc>
        <w:tc>
          <w:tcPr>
            <w:tcW w:w="1800" w:type="dxa"/>
          </w:tcPr>
          <w:p w:rsidR="00204108" w:rsidRPr="00A90578" w:rsidRDefault="00204108" w:rsidP="00204108">
            <w:pPr>
              <w:jc w:val="center"/>
              <w:rPr>
                <w:sz w:val="20"/>
                <w:szCs w:val="20"/>
              </w:rPr>
            </w:pPr>
            <w:r w:rsidRPr="00A90578">
              <w:rPr>
                <w:sz w:val="20"/>
                <w:szCs w:val="20"/>
              </w:rPr>
              <w:t>73</w:t>
            </w:r>
          </w:p>
        </w:tc>
        <w:tc>
          <w:tcPr>
            <w:tcW w:w="1800" w:type="dxa"/>
          </w:tcPr>
          <w:p w:rsidR="00204108" w:rsidRPr="00A90578" w:rsidRDefault="00204108" w:rsidP="00204108">
            <w:pPr>
              <w:jc w:val="center"/>
              <w:rPr>
                <w:sz w:val="20"/>
                <w:szCs w:val="20"/>
              </w:rPr>
            </w:pPr>
            <w:r w:rsidRPr="00A90578">
              <w:rPr>
                <w:sz w:val="20"/>
                <w:szCs w:val="20"/>
              </w:rPr>
              <w:t>51</w:t>
            </w:r>
          </w:p>
        </w:tc>
        <w:tc>
          <w:tcPr>
            <w:tcW w:w="1543" w:type="dxa"/>
          </w:tcPr>
          <w:p w:rsidR="00204108" w:rsidRPr="00A90578" w:rsidRDefault="00204108" w:rsidP="00204108">
            <w:pPr>
              <w:jc w:val="center"/>
              <w:rPr>
                <w:sz w:val="20"/>
                <w:szCs w:val="20"/>
              </w:rPr>
            </w:pPr>
            <w:r w:rsidRPr="00A90578">
              <w:rPr>
                <w:sz w:val="20"/>
                <w:szCs w:val="20"/>
              </w:rPr>
              <w:t>240</w:t>
            </w:r>
          </w:p>
        </w:tc>
      </w:tr>
    </w:tbl>
    <w:p w:rsidR="00204108" w:rsidRPr="00965D22" w:rsidRDefault="00204108" w:rsidP="00204108">
      <w:pPr>
        <w:jc w:val="center"/>
        <w:rPr>
          <w:b/>
        </w:rPr>
      </w:pPr>
      <w:r w:rsidRPr="00965D22">
        <w:rPr>
          <w:b/>
        </w:rPr>
        <w:t>Задача 4.</w:t>
      </w:r>
    </w:p>
    <w:p w:rsidR="00204108" w:rsidRPr="00BB3D62" w:rsidRDefault="00204108" w:rsidP="00204108">
      <w:pPr>
        <w:jc w:val="both"/>
        <w:rPr>
          <w:sz w:val="22"/>
          <w:szCs w:val="22"/>
        </w:rPr>
      </w:pPr>
      <w:r w:rsidRPr="00BB3D62">
        <w:rPr>
          <w:sz w:val="22"/>
          <w:szCs w:val="22"/>
        </w:rPr>
        <w:t xml:space="preserve">Установить, влияет ли наличие инфекции </w:t>
      </w:r>
      <w:r w:rsidRPr="00BB3D62">
        <w:rPr>
          <w:sz w:val="22"/>
          <w:szCs w:val="22"/>
          <w:lang w:val="en-US"/>
        </w:rPr>
        <w:t>Helicobacter</w:t>
      </w:r>
      <w:r w:rsidRPr="00BB3D62">
        <w:rPr>
          <w:sz w:val="22"/>
          <w:szCs w:val="22"/>
        </w:rPr>
        <w:t xml:space="preserve"> </w:t>
      </w:r>
      <w:r w:rsidRPr="00BB3D62">
        <w:rPr>
          <w:sz w:val="22"/>
          <w:szCs w:val="22"/>
          <w:lang w:val="en-US"/>
        </w:rPr>
        <w:t>pylori</w:t>
      </w:r>
      <w:r w:rsidRPr="00BB3D62">
        <w:rPr>
          <w:sz w:val="22"/>
          <w:szCs w:val="22"/>
        </w:rPr>
        <w:t xml:space="preserve"> на частоту предопухолевой патологии и злокачественных новообразований желудка</w:t>
      </w:r>
    </w:p>
    <w:tbl>
      <w:tblPr>
        <w:tblStyle w:val="a4"/>
        <w:tblW w:w="7321" w:type="dxa"/>
        <w:tblLayout w:type="fixed"/>
        <w:tblLook w:val="01E0" w:firstRow="1" w:lastRow="1" w:firstColumn="1" w:lastColumn="1" w:noHBand="0" w:noVBand="0"/>
      </w:tblPr>
      <w:tblGrid>
        <w:gridCol w:w="2988"/>
        <w:gridCol w:w="1440"/>
        <w:gridCol w:w="1440"/>
        <w:gridCol w:w="1453"/>
      </w:tblGrid>
      <w:tr w:rsidR="00204108" w:rsidRPr="00CD288B">
        <w:trPr>
          <w:trHeight w:val="133"/>
        </w:trPr>
        <w:tc>
          <w:tcPr>
            <w:tcW w:w="2988" w:type="dxa"/>
            <w:vMerge w:val="restart"/>
          </w:tcPr>
          <w:p w:rsidR="00204108" w:rsidRPr="00A90578" w:rsidRDefault="00204108" w:rsidP="00204108">
            <w:pPr>
              <w:jc w:val="center"/>
              <w:rPr>
                <w:sz w:val="20"/>
                <w:szCs w:val="20"/>
              </w:rPr>
            </w:pPr>
            <w:r w:rsidRPr="00A90578">
              <w:rPr>
                <w:sz w:val="20"/>
                <w:szCs w:val="20"/>
              </w:rPr>
              <w:t>Нозологическая форма заболевания</w:t>
            </w:r>
          </w:p>
        </w:tc>
        <w:tc>
          <w:tcPr>
            <w:tcW w:w="1440" w:type="dxa"/>
            <w:vMerge w:val="restart"/>
          </w:tcPr>
          <w:p w:rsidR="00204108" w:rsidRPr="00A90578" w:rsidRDefault="00204108" w:rsidP="00204108">
            <w:pPr>
              <w:jc w:val="center"/>
              <w:rPr>
                <w:sz w:val="20"/>
                <w:szCs w:val="20"/>
              </w:rPr>
            </w:pPr>
            <w:r w:rsidRPr="00A90578">
              <w:rPr>
                <w:sz w:val="20"/>
                <w:szCs w:val="20"/>
              </w:rPr>
              <w:t>Количество наблюдений</w:t>
            </w:r>
          </w:p>
        </w:tc>
        <w:tc>
          <w:tcPr>
            <w:tcW w:w="2893" w:type="dxa"/>
            <w:gridSpan w:val="2"/>
          </w:tcPr>
          <w:p w:rsidR="00204108" w:rsidRPr="00A90578" w:rsidRDefault="00204108" w:rsidP="00204108">
            <w:pPr>
              <w:jc w:val="center"/>
              <w:rPr>
                <w:sz w:val="20"/>
                <w:szCs w:val="20"/>
              </w:rPr>
            </w:pPr>
            <w:r w:rsidRPr="00A90578">
              <w:rPr>
                <w:sz w:val="20"/>
                <w:szCs w:val="20"/>
                <w:lang w:val="en-US"/>
              </w:rPr>
              <w:t>Helicobacter</w:t>
            </w:r>
            <w:r w:rsidRPr="00A90578">
              <w:rPr>
                <w:sz w:val="20"/>
                <w:szCs w:val="20"/>
              </w:rPr>
              <w:t xml:space="preserve"> </w:t>
            </w:r>
            <w:r w:rsidRPr="00A90578">
              <w:rPr>
                <w:sz w:val="20"/>
                <w:szCs w:val="20"/>
                <w:lang w:val="en-US"/>
              </w:rPr>
              <w:t>pylori</w:t>
            </w:r>
          </w:p>
        </w:tc>
      </w:tr>
      <w:tr w:rsidR="00204108" w:rsidRPr="00CD288B">
        <w:trPr>
          <w:trHeight w:val="133"/>
        </w:trPr>
        <w:tc>
          <w:tcPr>
            <w:tcW w:w="2988" w:type="dxa"/>
            <w:vMerge/>
          </w:tcPr>
          <w:p w:rsidR="00204108" w:rsidRPr="00A90578" w:rsidRDefault="00204108" w:rsidP="00204108">
            <w:pPr>
              <w:jc w:val="center"/>
              <w:rPr>
                <w:sz w:val="20"/>
                <w:szCs w:val="20"/>
              </w:rPr>
            </w:pPr>
          </w:p>
        </w:tc>
        <w:tc>
          <w:tcPr>
            <w:tcW w:w="1440" w:type="dxa"/>
            <w:vMerge/>
          </w:tcPr>
          <w:p w:rsidR="00204108" w:rsidRPr="00A90578" w:rsidRDefault="00204108" w:rsidP="00204108">
            <w:pPr>
              <w:jc w:val="center"/>
              <w:rPr>
                <w:sz w:val="20"/>
                <w:szCs w:val="20"/>
              </w:rPr>
            </w:pPr>
          </w:p>
        </w:tc>
        <w:tc>
          <w:tcPr>
            <w:tcW w:w="1440" w:type="dxa"/>
          </w:tcPr>
          <w:p w:rsidR="00204108" w:rsidRPr="00A90578" w:rsidRDefault="00204108" w:rsidP="00204108">
            <w:pPr>
              <w:ind w:hanging="108"/>
              <w:jc w:val="center"/>
              <w:rPr>
                <w:sz w:val="20"/>
                <w:szCs w:val="20"/>
              </w:rPr>
            </w:pPr>
            <w:r w:rsidRPr="00A90578">
              <w:rPr>
                <w:sz w:val="20"/>
                <w:szCs w:val="20"/>
              </w:rPr>
              <w:t>Присутствует</w:t>
            </w:r>
          </w:p>
        </w:tc>
        <w:tc>
          <w:tcPr>
            <w:tcW w:w="1453" w:type="dxa"/>
          </w:tcPr>
          <w:p w:rsidR="00204108" w:rsidRPr="00A90578" w:rsidRDefault="00204108" w:rsidP="00204108">
            <w:pPr>
              <w:ind w:left="-288"/>
              <w:jc w:val="center"/>
              <w:rPr>
                <w:sz w:val="20"/>
                <w:szCs w:val="20"/>
              </w:rPr>
            </w:pPr>
            <w:r w:rsidRPr="00A90578">
              <w:rPr>
                <w:sz w:val="20"/>
                <w:szCs w:val="20"/>
              </w:rPr>
              <w:t>Отсутствует</w:t>
            </w:r>
          </w:p>
        </w:tc>
      </w:tr>
      <w:tr w:rsidR="00204108" w:rsidRPr="00CD288B">
        <w:trPr>
          <w:trHeight w:val="205"/>
        </w:trPr>
        <w:tc>
          <w:tcPr>
            <w:tcW w:w="2988" w:type="dxa"/>
          </w:tcPr>
          <w:p w:rsidR="00204108" w:rsidRPr="00A90578" w:rsidRDefault="00204108" w:rsidP="00204108">
            <w:pPr>
              <w:rPr>
                <w:sz w:val="20"/>
                <w:szCs w:val="20"/>
              </w:rPr>
            </w:pPr>
            <w:r w:rsidRPr="00A90578">
              <w:rPr>
                <w:sz w:val="20"/>
                <w:szCs w:val="20"/>
              </w:rPr>
              <w:t>Кишечная метаплазия</w:t>
            </w:r>
          </w:p>
        </w:tc>
        <w:tc>
          <w:tcPr>
            <w:tcW w:w="1440" w:type="dxa"/>
          </w:tcPr>
          <w:p w:rsidR="00204108" w:rsidRPr="00A90578" w:rsidRDefault="00204108" w:rsidP="00204108">
            <w:pPr>
              <w:jc w:val="center"/>
              <w:rPr>
                <w:sz w:val="20"/>
                <w:szCs w:val="20"/>
              </w:rPr>
            </w:pPr>
            <w:r w:rsidRPr="00A90578">
              <w:rPr>
                <w:sz w:val="20"/>
                <w:szCs w:val="20"/>
              </w:rPr>
              <w:t>95</w:t>
            </w:r>
          </w:p>
        </w:tc>
        <w:tc>
          <w:tcPr>
            <w:tcW w:w="1440" w:type="dxa"/>
          </w:tcPr>
          <w:p w:rsidR="00204108" w:rsidRPr="00A90578" w:rsidRDefault="00204108" w:rsidP="00204108">
            <w:pPr>
              <w:jc w:val="center"/>
              <w:rPr>
                <w:sz w:val="20"/>
                <w:szCs w:val="20"/>
              </w:rPr>
            </w:pPr>
            <w:r w:rsidRPr="00A90578">
              <w:rPr>
                <w:sz w:val="20"/>
                <w:szCs w:val="20"/>
              </w:rPr>
              <w:t>83</w:t>
            </w:r>
          </w:p>
        </w:tc>
        <w:tc>
          <w:tcPr>
            <w:tcW w:w="1453" w:type="dxa"/>
          </w:tcPr>
          <w:p w:rsidR="00204108" w:rsidRPr="00A90578" w:rsidRDefault="00204108" w:rsidP="00204108">
            <w:pPr>
              <w:jc w:val="center"/>
              <w:rPr>
                <w:sz w:val="20"/>
                <w:szCs w:val="20"/>
              </w:rPr>
            </w:pPr>
            <w:r w:rsidRPr="00A90578">
              <w:rPr>
                <w:sz w:val="20"/>
                <w:szCs w:val="20"/>
              </w:rPr>
              <w:t>12</w:t>
            </w:r>
          </w:p>
        </w:tc>
      </w:tr>
      <w:tr w:rsidR="00204108" w:rsidRPr="00CD288B">
        <w:trPr>
          <w:trHeight w:val="515"/>
        </w:trPr>
        <w:tc>
          <w:tcPr>
            <w:tcW w:w="2988" w:type="dxa"/>
          </w:tcPr>
          <w:p w:rsidR="00204108" w:rsidRPr="00A90578" w:rsidRDefault="00204108" w:rsidP="00204108">
            <w:pPr>
              <w:rPr>
                <w:sz w:val="20"/>
                <w:szCs w:val="20"/>
              </w:rPr>
            </w:pPr>
            <w:r w:rsidRPr="00A90578">
              <w:rPr>
                <w:sz w:val="20"/>
                <w:szCs w:val="20"/>
              </w:rPr>
              <w:t>Дисплазия эпителия легкой ст. тяжести</w:t>
            </w:r>
          </w:p>
        </w:tc>
        <w:tc>
          <w:tcPr>
            <w:tcW w:w="1440" w:type="dxa"/>
          </w:tcPr>
          <w:p w:rsidR="00204108" w:rsidRPr="00A90578" w:rsidRDefault="00204108" w:rsidP="00204108">
            <w:pPr>
              <w:jc w:val="center"/>
              <w:rPr>
                <w:sz w:val="20"/>
                <w:szCs w:val="20"/>
              </w:rPr>
            </w:pPr>
            <w:r w:rsidRPr="00A90578">
              <w:rPr>
                <w:sz w:val="20"/>
                <w:szCs w:val="20"/>
              </w:rPr>
              <w:t>48</w:t>
            </w:r>
          </w:p>
        </w:tc>
        <w:tc>
          <w:tcPr>
            <w:tcW w:w="1440" w:type="dxa"/>
          </w:tcPr>
          <w:p w:rsidR="00204108" w:rsidRPr="00A90578" w:rsidRDefault="00204108" w:rsidP="00204108">
            <w:pPr>
              <w:jc w:val="center"/>
              <w:rPr>
                <w:sz w:val="20"/>
                <w:szCs w:val="20"/>
              </w:rPr>
            </w:pPr>
            <w:r w:rsidRPr="00A90578">
              <w:rPr>
                <w:sz w:val="20"/>
                <w:szCs w:val="20"/>
              </w:rPr>
              <w:t>30</w:t>
            </w:r>
          </w:p>
        </w:tc>
        <w:tc>
          <w:tcPr>
            <w:tcW w:w="1453" w:type="dxa"/>
          </w:tcPr>
          <w:p w:rsidR="00204108" w:rsidRPr="00A90578" w:rsidRDefault="00204108" w:rsidP="00204108">
            <w:pPr>
              <w:jc w:val="center"/>
              <w:rPr>
                <w:sz w:val="20"/>
                <w:szCs w:val="20"/>
              </w:rPr>
            </w:pPr>
            <w:r w:rsidRPr="00A90578">
              <w:rPr>
                <w:sz w:val="20"/>
                <w:szCs w:val="20"/>
              </w:rPr>
              <w:t>18</w:t>
            </w:r>
          </w:p>
        </w:tc>
      </w:tr>
      <w:tr w:rsidR="00204108" w:rsidRPr="00CD288B">
        <w:trPr>
          <w:trHeight w:val="501"/>
        </w:trPr>
        <w:tc>
          <w:tcPr>
            <w:tcW w:w="2988" w:type="dxa"/>
          </w:tcPr>
          <w:p w:rsidR="00204108" w:rsidRPr="00A90578" w:rsidRDefault="00204108" w:rsidP="00204108">
            <w:pPr>
              <w:rPr>
                <w:sz w:val="20"/>
                <w:szCs w:val="20"/>
              </w:rPr>
            </w:pPr>
            <w:r w:rsidRPr="00A90578">
              <w:rPr>
                <w:sz w:val="20"/>
                <w:szCs w:val="20"/>
              </w:rPr>
              <w:t>Дисплазия эпителия средней степени т</w:t>
            </w:r>
            <w:r>
              <w:rPr>
                <w:sz w:val="20"/>
                <w:szCs w:val="20"/>
              </w:rPr>
              <w:t>яжести</w:t>
            </w:r>
          </w:p>
        </w:tc>
        <w:tc>
          <w:tcPr>
            <w:tcW w:w="1440" w:type="dxa"/>
          </w:tcPr>
          <w:p w:rsidR="00204108" w:rsidRPr="00A90578" w:rsidRDefault="00204108" w:rsidP="00204108">
            <w:pPr>
              <w:jc w:val="center"/>
              <w:rPr>
                <w:sz w:val="20"/>
                <w:szCs w:val="20"/>
              </w:rPr>
            </w:pPr>
            <w:r w:rsidRPr="00A90578">
              <w:rPr>
                <w:sz w:val="20"/>
                <w:szCs w:val="20"/>
              </w:rPr>
              <w:t>32</w:t>
            </w:r>
          </w:p>
        </w:tc>
        <w:tc>
          <w:tcPr>
            <w:tcW w:w="1440" w:type="dxa"/>
          </w:tcPr>
          <w:p w:rsidR="00204108" w:rsidRPr="00A90578" w:rsidRDefault="00204108" w:rsidP="00204108">
            <w:pPr>
              <w:jc w:val="center"/>
              <w:rPr>
                <w:sz w:val="20"/>
                <w:szCs w:val="20"/>
              </w:rPr>
            </w:pPr>
            <w:r w:rsidRPr="00A90578">
              <w:rPr>
                <w:sz w:val="20"/>
                <w:szCs w:val="20"/>
              </w:rPr>
              <w:t>21</w:t>
            </w:r>
          </w:p>
        </w:tc>
        <w:tc>
          <w:tcPr>
            <w:tcW w:w="1453" w:type="dxa"/>
          </w:tcPr>
          <w:p w:rsidR="00204108" w:rsidRPr="00A90578" w:rsidRDefault="00204108" w:rsidP="00204108">
            <w:pPr>
              <w:jc w:val="center"/>
              <w:rPr>
                <w:sz w:val="20"/>
                <w:szCs w:val="20"/>
              </w:rPr>
            </w:pPr>
            <w:r w:rsidRPr="00A90578">
              <w:rPr>
                <w:sz w:val="20"/>
                <w:szCs w:val="20"/>
              </w:rPr>
              <w:t>11</w:t>
            </w:r>
          </w:p>
        </w:tc>
      </w:tr>
      <w:tr w:rsidR="00204108" w:rsidRPr="00CD288B">
        <w:trPr>
          <w:trHeight w:val="251"/>
        </w:trPr>
        <w:tc>
          <w:tcPr>
            <w:tcW w:w="2988" w:type="dxa"/>
          </w:tcPr>
          <w:p w:rsidR="00204108" w:rsidRPr="00A90578" w:rsidRDefault="00204108" w:rsidP="00204108">
            <w:pPr>
              <w:rPr>
                <w:sz w:val="20"/>
                <w:szCs w:val="20"/>
              </w:rPr>
            </w:pPr>
            <w:r w:rsidRPr="00A90578">
              <w:rPr>
                <w:sz w:val="20"/>
                <w:szCs w:val="20"/>
              </w:rPr>
              <w:t>Дисплазия эпителия тяжелая</w:t>
            </w:r>
          </w:p>
        </w:tc>
        <w:tc>
          <w:tcPr>
            <w:tcW w:w="1440" w:type="dxa"/>
          </w:tcPr>
          <w:p w:rsidR="00204108" w:rsidRPr="00A90578" w:rsidRDefault="00204108" w:rsidP="00204108">
            <w:pPr>
              <w:jc w:val="center"/>
              <w:rPr>
                <w:sz w:val="20"/>
                <w:szCs w:val="20"/>
              </w:rPr>
            </w:pPr>
            <w:r w:rsidRPr="00A90578">
              <w:rPr>
                <w:sz w:val="20"/>
                <w:szCs w:val="20"/>
              </w:rPr>
              <w:t>25</w:t>
            </w:r>
          </w:p>
        </w:tc>
        <w:tc>
          <w:tcPr>
            <w:tcW w:w="1440" w:type="dxa"/>
          </w:tcPr>
          <w:p w:rsidR="00204108" w:rsidRPr="00A90578" w:rsidRDefault="00204108" w:rsidP="00204108">
            <w:pPr>
              <w:jc w:val="center"/>
              <w:rPr>
                <w:sz w:val="20"/>
                <w:szCs w:val="20"/>
              </w:rPr>
            </w:pPr>
            <w:r w:rsidRPr="00A90578">
              <w:rPr>
                <w:sz w:val="20"/>
                <w:szCs w:val="20"/>
              </w:rPr>
              <w:t>18</w:t>
            </w:r>
          </w:p>
        </w:tc>
        <w:tc>
          <w:tcPr>
            <w:tcW w:w="1453" w:type="dxa"/>
          </w:tcPr>
          <w:p w:rsidR="00204108" w:rsidRPr="00A90578" w:rsidRDefault="00204108" w:rsidP="00204108">
            <w:pPr>
              <w:jc w:val="center"/>
              <w:rPr>
                <w:sz w:val="20"/>
                <w:szCs w:val="20"/>
              </w:rPr>
            </w:pPr>
            <w:r w:rsidRPr="00A90578">
              <w:rPr>
                <w:sz w:val="20"/>
                <w:szCs w:val="20"/>
              </w:rPr>
              <w:t>7</w:t>
            </w:r>
          </w:p>
        </w:tc>
      </w:tr>
      <w:tr w:rsidR="00204108" w:rsidRPr="00CD288B">
        <w:trPr>
          <w:trHeight w:val="212"/>
        </w:trPr>
        <w:tc>
          <w:tcPr>
            <w:tcW w:w="2988" w:type="dxa"/>
          </w:tcPr>
          <w:p w:rsidR="00204108" w:rsidRPr="00A90578" w:rsidRDefault="00204108" w:rsidP="00204108">
            <w:pPr>
              <w:rPr>
                <w:sz w:val="20"/>
                <w:szCs w:val="20"/>
              </w:rPr>
            </w:pPr>
            <w:r w:rsidRPr="00A90578">
              <w:rPr>
                <w:sz w:val="20"/>
                <w:szCs w:val="20"/>
              </w:rPr>
              <w:t>Рак желудка</w:t>
            </w:r>
          </w:p>
        </w:tc>
        <w:tc>
          <w:tcPr>
            <w:tcW w:w="1440" w:type="dxa"/>
          </w:tcPr>
          <w:p w:rsidR="00204108" w:rsidRPr="00A90578" w:rsidRDefault="00204108" w:rsidP="00204108">
            <w:pPr>
              <w:jc w:val="center"/>
              <w:rPr>
                <w:sz w:val="20"/>
                <w:szCs w:val="20"/>
              </w:rPr>
            </w:pPr>
            <w:r w:rsidRPr="00A90578">
              <w:rPr>
                <w:sz w:val="20"/>
                <w:szCs w:val="20"/>
              </w:rPr>
              <w:t>63</w:t>
            </w:r>
          </w:p>
        </w:tc>
        <w:tc>
          <w:tcPr>
            <w:tcW w:w="1440" w:type="dxa"/>
          </w:tcPr>
          <w:p w:rsidR="00204108" w:rsidRPr="00A90578" w:rsidRDefault="00204108" w:rsidP="00204108">
            <w:pPr>
              <w:jc w:val="center"/>
              <w:rPr>
                <w:sz w:val="20"/>
                <w:szCs w:val="20"/>
              </w:rPr>
            </w:pPr>
            <w:r w:rsidRPr="00A90578">
              <w:rPr>
                <w:sz w:val="20"/>
                <w:szCs w:val="20"/>
              </w:rPr>
              <w:t>46</w:t>
            </w:r>
          </w:p>
        </w:tc>
        <w:tc>
          <w:tcPr>
            <w:tcW w:w="1453" w:type="dxa"/>
          </w:tcPr>
          <w:p w:rsidR="00204108" w:rsidRPr="00A90578" w:rsidRDefault="00204108" w:rsidP="00204108">
            <w:pPr>
              <w:jc w:val="center"/>
              <w:rPr>
                <w:sz w:val="20"/>
                <w:szCs w:val="20"/>
              </w:rPr>
            </w:pPr>
            <w:r w:rsidRPr="00A90578">
              <w:rPr>
                <w:sz w:val="20"/>
                <w:szCs w:val="20"/>
              </w:rPr>
              <w:t>17</w:t>
            </w:r>
          </w:p>
        </w:tc>
      </w:tr>
      <w:tr w:rsidR="00204108" w:rsidRPr="00CD288B">
        <w:trPr>
          <w:trHeight w:val="501"/>
        </w:trPr>
        <w:tc>
          <w:tcPr>
            <w:tcW w:w="2988" w:type="dxa"/>
          </w:tcPr>
          <w:p w:rsidR="00204108" w:rsidRPr="00A90578" w:rsidRDefault="00204108" w:rsidP="00204108">
            <w:pPr>
              <w:rPr>
                <w:sz w:val="20"/>
                <w:szCs w:val="20"/>
              </w:rPr>
            </w:pPr>
            <w:r w:rsidRPr="00A90578">
              <w:rPr>
                <w:sz w:val="20"/>
                <w:szCs w:val="20"/>
              </w:rPr>
              <w:t>Практически здоровые (контр. группа)</w:t>
            </w:r>
          </w:p>
        </w:tc>
        <w:tc>
          <w:tcPr>
            <w:tcW w:w="1440" w:type="dxa"/>
          </w:tcPr>
          <w:p w:rsidR="00204108" w:rsidRPr="00A90578" w:rsidRDefault="00204108" w:rsidP="00204108">
            <w:pPr>
              <w:jc w:val="center"/>
              <w:rPr>
                <w:sz w:val="20"/>
                <w:szCs w:val="20"/>
              </w:rPr>
            </w:pPr>
            <w:r w:rsidRPr="00A90578">
              <w:rPr>
                <w:sz w:val="20"/>
                <w:szCs w:val="20"/>
              </w:rPr>
              <w:t>94</w:t>
            </w:r>
          </w:p>
        </w:tc>
        <w:tc>
          <w:tcPr>
            <w:tcW w:w="1440" w:type="dxa"/>
          </w:tcPr>
          <w:p w:rsidR="00204108" w:rsidRPr="00A90578" w:rsidRDefault="00204108" w:rsidP="00204108">
            <w:pPr>
              <w:jc w:val="center"/>
              <w:rPr>
                <w:sz w:val="20"/>
                <w:szCs w:val="20"/>
              </w:rPr>
            </w:pPr>
            <w:r w:rsidRPr="00A90578">
              <w:rPr>
                <w:sz w:val="20"/>
                <w:szCs w:val="20"/>
              </w:rPr>
              <w:t>16</w:t>
            </w:r>
          </w:p>
        </w:tc>
        <w:tc>
          <w:tcPr>
            <w:tcW w:w="1453" w:type="dxa"/>
          </w:tcPr>
          <w:p w:rsidR="00204108" w:rsidRPr="00A90578" w:rsidRDefault="00204108" w:rsidP="00204108">
            <w:pPr>
              <w:ind w:left="96"/>
              <w:jc w:val="center"/>
              <w:rPr>
                <w:sz w:val="20"/>
                <w:szCs w:val="20"/>
              </w:rPr>
            </w:pPr>
            <w:r w:rsidRPr="00A90578">
              <w:rPr>
                <w:sz w:val="20"/>
                <w:szCs w:val="20"/>
              </w:rPr>
              <w:t>78</w:t>
            </w:r>
          </w:p>
        </w:tc>
      </w:tr>
      <w:tr w:rsidR="00204108" w:rsidRPr="00CD288B">
        <w:trPr>
          <w:trHeight w:val="308"/>
        </w:trPr>
        <w:tc>
          <w:tcPr>
            <w:tcW w:w="2988" w:type="dxa"/>
          </w:tcPr>
          <w:p w:rsidR="00204108" w:rsidRPr="00A90578" w:rsidRDefault="00204108" w:rsidP="00204108">
            <w:pPr>
              <w:rPr>
                <w:sz w:val="20"/>
                <w:szCs w:val="20"/>
              </w:rPr>
            </w:pPr>
            <w:r w:rsidRPr="00A90578">
              <w:rPr>
                <w:sz w:val="20"/>
                <w:szCs w:val="20"/>
              </w:rPr>
              <w:t>Всего</w:t>
            </w:r>
          </w:p>
        </w:tc>
        <w:tc>
          <w:tcPr>
            <w:tcW w:w="1440" w:type="dxa"/>
          </w:tcPr>
          <w:p w:rsidR="00204108" w:rsidRPr="00A90578" w:rsidRDefault="00204108" w:rsidP="00204108">
            <w:pPr>
              <w:jc w:val="center"/>
              <w:rPr>
                <w:sz w:val="20"/>
                <w:szCs w:val="20"/>
              </w:rPr>
            </w:pPr>
            <w:r w:rsidRPr="00A90578">
              <w:rPr>
                <w:sz w:val="20"/>
                <w:szCs w:val="20"/>
              </w:rPr>
              <w:t>366</w:t>
            </w:r>
          </w:p>
        </w:tc>
        <w:tc>
          <w:tcPr>
            <w:tcW w:w="1440" w:type="dxa"/>
          </w:tcPr>
          <w:p w:rsidR="00204108" w:rsidRPr="00A90578" w:rsidRDefault="00204108" w:rsidP="00204108">
            <w:pPr>
              <w:jc w:val="center"/>
              <w:rPr>
                <w:sz w:val="20"/>
                <w:szCs w:val="20"/>
              </w:rPr>
            </w:pPr>
            <w:r w:rsidRPr="00A90578">
              <w:rPr>
                <w:sz w:val="20"/>
                <w:szCs w:val="20"/>
              </w:rPr>
              <w:t>214</w:t>
            </w:r>
          </w:p>
        </w:tc>
        <w:tc>
          <w:tcPr>
            <w:tcW w:w="1453" w:type="dxa"/>
          </w:tcPr>
          <w:p w:rsidR="00204108" w:rsidRPr="00A90578" w:rsidRDefault="00204108" w:rsidP="00204108">
            <w:pPr>
              <w:jc w:val="center"/>
              <w:rPr>
                <w:sz w:val="20"/>
                <w:szCs w:val="20"/>
              </w:rPr>
            </w:pPr>
            <w:r w:rsidRPr="00A90578">
              <w:rPr>
                <w:sz w:val="20"/>
                <w:szCs w:val="20"/>
              </w:rPr>
              <w:t>143</w:t>
            </w:r>
          </w:p>
        </w:tc>
      </w:tr>
    </w:tbl>
    <w:p w:rsidR="00204108" w:rsidRPr="00965D22" w:rsidRDefault="00204108" w:rsidP="00204108">
      <w:pPr>
        <w:jc w:val="center"/>
        <w:rPr>
          <w:b/>
        </w:rPr>
      </w:pPr>
      <w:r w:rsidRPr="00965D22">
        <w:rPr>
          <w:b/>
        </w:rPr>
        <w:t>Задача 5.</w:t>
      </w:r>
    </w:p>
    <w:p w:rsidR="00204108" w:rsidRPr="00CD288B" w:rsidRDefault="00204108" w:rsidP="00204108">
      <w:pPr>
        <w:jc w:val="center"/>
      </w:pPr>
      <w:r w:rsidRPr="00CD288B">
        <w:t>Установить, влияет ли сезон на характер изменения веса у детей</w:t>
      </w:r>
    </w:p>
    <w:tbl>
      <w:tblPr>
        <w:tblStyle w:val="a4"/>
        <w:tblW w:w="0" w:type="auto"/>
        <w:tblLook w:val="01E0" w:firstRow="1" w:lastRow="1" w:firstColumn="1" w:lastColumn="1" w:noHBand="0" w:noVBand="0"/>
      </w:tblPr>
      <w:tblGrid>
        <w:gridCol w:w="1226"/>
        <w:gridCol w:w="1689"/>
        <w:gridCol w:w="1477"/>
        <w:gridCol w:w="1355"/>
        <w:gridCol w:w="1186"/>
      </w:tblGrid>
      <w:tr w:rsidR="00204108" w:rsidRPr="00CD288B">
        <w:tc>
          <w:tcPr>
            <w:tcW w:w="1914" w:type="dxa"/>
          </w:tcPr>
          <w:p w:rsidR="00204108" w:rsidRPr="00A90578" w:rsidRDefault="00204108" w:rsidP="00204108">
            <w:pPr>
              <w:jc w:val="center"/>
              <w:rPr>
                <w:sz w:val="20"/>
                <w:szCs w:val="20"/>
              </w:rPr>
            </w:pPr>
            <w:r w:rsidRPr="00A90578">
              <w:rPr>
                <w:sz w:val="20"/>
                <w:szCs w:val="20"/>
              </w:rPr>
              <w:t>Сезон года</w:t>
            </w:r>
          </w:p>
        </w:tc>
        <w:tc>
          <w:tcPr>
            <w:tcW w:w="1914" w:type="dxa"/>
          </w:tcPr>
          <w:p w:rsidR="00204108" w:rsidRPr="00A90578" w:rsidRDefault="00204108" w:rsidP="00204108">
            <w:pPr>
              <w:jc w:val="center"/>
              <w:rPr>
                <w:sz w:val="20"/>
                <w:szCs w:val="20"/>
              </w:rPr>
            </w:pPr>
            <w:r w:rsidRPr="00A90578">
              <w:rPr>
                <w:sz w:val="20"/>
                <w:szCs w:val="20"/>
              </w:rPr>
              <w:t xml:space="preserve">Число </w:t>
            </w:r>
          </w:p>
          <w:p w:rsidR="00204108" w:rsidRPr="00A90578" w:rsidRDefault="00204108" w:rsidP="00204108">
            <w:pPr>
              <w:jc w:val="center"/>
              <w:rPr>
                <w:sz w:val="20"/>
                <w:szCs w:val="20"/>
              </w:rPr>
            </w:pPr>
            <w:r w:rsidRPr="00A90578">
              <w:rPr>
                <w:sz w:val="20"/>
                <w:szCs w:val="20"/>
              </w:rPr>
              <w:t>обследованных</w:t>
            </w:r>
          </w:p>
          <w:p w:rsidR="00204108" w:rsidRPr="00A90578" w:rsidRDefault="00204108" w:rsidP="00204108">
            <w:pPr>
              <w:jc w:val="center"/>
              <w:rPr>
                <w:sz w:val="20"/>
                <w:szCs w:val="20"/>
              </w:rPr>
            </w:pPr>
            <w:r w:rsidRPr="00A90578">
              <w:rPr>
                <w:sz w:val="20"/>
                <w:szCs w:val="20"/>
              </w:rPr>
              <w:t xml:space="preserve"> детей</w:t>
            </w:r>
          </w:p>
        </w:tc>
        <w:tc>
          <w:tcPr>
            <w:tcW w:w="1914" w:type="dxa"/>
          </w:tcPr>
          <w:p w:rsidR="00204108" w:rsidRPr="00A90578" w:rsidRDefault="00204108" w:rsidP="00204108">
            <w:pPr>
              <w:jc w:val="center"/>
              <w:rPr>
                <w:sz w:val="20"/>
                <w:szCs w:val="20"/>
              </w:rPr>
            </w:pPr>
            <w:r w:rsidRPr="00A90578">
              <w:rPr>
                <w:sz w:val="20"/>
                <w:szCs w:val="20"/>
              </w:rPr>
              <w:t>Прибавили в весе</w:t>
            </w:r>
          </w:p>
        </w:tc>
        <w:tc>
          <w:tcPr>
            <w:tcW w:w="1914" w:type="dxa"/>
          </w:tcPr>
          <w:p w:rsidR="00204108" w:rsidRPr="00A90578" w:rsidRDefault="00204108" w:rsidP="00204108">
            <w:pPr>
              <w:jc w:val="center"/>
              <w:rPr>
                <w:sz w:val="20"/>
                <w:szCs w:val="20"/>
              </w:rPr>
            </w:pPr>
            <w:r w:rsidRPr="00A90578">
              <w:rPr>
                <w:sz w:val="20"/>
                <w:szCs w:val="20"/>
              </w:rPr>
              <w:t xml:space="preserve">Убавили в </w:t>
            </w:r>
          </w:p>
          <w:p w:rsidR="00204108" w:rsidRPr="00A90578" w:rsidRDefault="00204108" w:rsidP="00204108">
            <w:pPr>
              <w:jc w:val="center"/>
              <w:rPr>
                <w:sz w:val="20"/>
                <w:szCs w:val="20"/>
              </w:rPr>
            </w:pPr>
            <w:r w:rsidRPr="00A90578">
              <w:rPr>
                <w:sz w:val="20"/>
                <w:szCs w:val="20"/>
              </w:rPr>
              <w:t>весе</w:t>
            </w:r>
          </w:p>
        </w:tc>
        <w:tc>
          <w:tcPr>
            <w:tcW w:w="1915" w:type="dxa"/>
          </w:tcPr>
          <w:p w:rsidR="00204108" w:rsidRPr="00A90578" w:rsidRDefault="00204108" w:rsidP="00204108">
            <w:pPr>
              <w:jc w:val="center"/>
              <w:rPr>
                <w:sz w:val="20"/>
                <w:szCs w:val="20"/>
              </w:rPr>
            </w:pPr>
            <w:r w:rsidRPr="00A90578">
              <w:rPr>
                <w:sz w:val="20"/>
                <w:szCs w:val="20"/>
              </w:rPr>
              <w:t>Вес неизменен</w:t>
            </w:r>
          </w:p>
        </w:tc>
      </w:tr>
      <w:tr w:rsidR="00204108" w:rsidRPr="00CD288B">
        <w:tc>
          <w:tcPr>
            <w:tcW w:w="1914" w:type="dxa"/>
          </w:tcPr>
          <w:p w:rsidR="00204108" w:rsidRPr="00A90578" w:rsidRDefault="00204108" w:rsidP="00204108">
            <w:pPr>
              <w:rPr>
                <w:sz w:val="20"/>
                <w:szCs w:val="20"/>
              </w:rPr>
            </w:pPr>
            <w:r w:rsidRPr="00A90578">
              <w:rPr>
                <w:sz w:val="20"/>
                <w:szCs w:val="20"/>
              </w:rPr>
              <w:t>Зима</w:t>
            </w:r>
          </w:p>
        </w:tc>
        <w:tc>
          <w:tcPr>
            <w:tcW w:w="1914" w:type="dxa"/>
          </w:tcPr>
          <w:p w:rsidR="00204108" w:rsidRPr="00A90578" w:rsidRDefault="00204108" w:rsidP="00204108">
            <w:pPr>
              <w:jc w:val="center"/>
              <w:rPr>
                <w:sz w:val="20"/>
                <w:szCs w:val="20"/>
              </w:rPr>
            </w:pPr>
            <w:r w:rsidRPr="00A90578">
              <w:rPr>
                <w:sz w:val="20"/>
                <w:szCs w:val="20"/>
              </w:rPr>
              <w:t>1115</w:t>
            </w:r>
          </w:p>
        </w:tc>
        <w:tc>
          <w:tcPr>
            <w:tcW w:w="1914" w:type="dxa"/>
          </w:tcPr>
          <w:p w:rsidR="00204108" w:rsidRPr="00A90578" w:rsidRDefault="00204108" w:rsidP="00204108">
            <w:pPr>
              <w:jc w:val="center"/>
              <w:rPr>
                <w:sz w:val="20"/>
                <w:szCs w:val="20"/>
              </w:rPr>
            </w:pPr>
            <w:r w:rsidRPr="00A90578">
              <w:rPr>
                <w:sz w:val="20"/>
                <w:szCs w:val="20"/>
              </w:rPr>
              <w:t>949</w:t>
            </w:r>
          </w:p>
        </w:tc>
        <w:tc>
          <w:tcPr>
            <w:tcW w:w="1914" w:type="dxa"/>
          </w:tcPr>
          <w:p w:rsidR="00204108" w:rsidRPr="00A90578" w:rsidRDefault="00204108" w:rsidP="00204108">
            <w:pPr>
              <w:jc w:val="center"/>
              <w:rPr>
                <w:sz w:val="20"/>
                <w:szCs w:val="20"/>
              </w:rPr>
            </w:pPr>
            <w:r w:rsidRPr="00A90578">
              <w:rPr>
                <w:sz w:val="20"/>
                <w:szCs w:val="20"/>
              </w:rPr>
              <w:t>119</w:t>
            </w:r>
          </w:p>
        </w:tc>
        <w:tc>
          <w:tcPr>
            <w:tcW w:w="1915" w:type="dxa"/>
          </w:tcPr>
          <w:p w:rsidR="00204108" w:rsidRPr="00A90578" w:rsidRDefault="00204108" w:rsidP="00204108">
            <w:pPr>
              <w:jc w:val="center"/>
              <w:rPr>
                <w:sz w:val="20"/>
                <w:szCs w:val="20"/>
              </w:rPr>
            </w:pPr>
            <w:r w:rsidRPr="00A90578">
              <w:rPr>
                <w:sz w:val="20"/>
                <w:szCs w:val="20"/>
              </w:rPr>
              <w:t>47</w:t>
            </w:r>
          </w:p>
        </w:tc>
      </w:tr>
      <w:tr w:rsidR="00204108" w:rsidRPr="00CD288B">
        <w:tc>
          <w:tcPr>
            <w:tcW w:w="1914" w:type="dxa"/>
          </w:tcPr>
          <w:p w:rsidR="00204108" w:rsidRPr="00A90578" w:rsidRDefault="00204108" w:rsidP="00204108">
            <w:pPr>
              <w:rPr>
                <w:sz w:val="20"/>
                <w:szCs w:val="20"/>
              </w:rPr>
            </w:pPr>
            <w:r w:rsidRPr="00A90578">
              <w:rPr>
                <w:sz w:val="20"/>
                <w:szCs w:val="20"/>
              </w:rPr>
              <w:t>Весна</w:t>
            </w:r>
          </w:p>
        </w:tc>
        <w:tc>
          <w:tcPr>
            <w:tcW w:w="1914" w:type="dxa"/>
          </w:tcPr>
          <w:p w:rsidR="00204108" w:rsidRPr="00A90578" w:rsidRDefault="00204108" w:rsidP="00204108">
            <w:pPr>
              <w:jc w:val="center"/>
              <w:rPr>
                <w:sz w:val="20"/>
                <w:szCs w:val="20"/>
              </w:rPr>
            </w:pPr>
            <w:r w:rsidRPr="00A90578">
              <w:rPr>
                <w:sz w:val="20"/>
                <w:szCs w:val="20"/>
              </w:rPr>
              <w:t>1148</w:t>
            </w:r>
          </w:p>
        </w:tc>
        <w:tc>
          <w:tcPr>
            <w:tcW w:w="1914" w:type="dxa"/>
          </w:tcPr>
          <w:p w:rsidR="00204108" w:rsidRPr="00A90578" w:rsidRDefault="00204108" w:rsidP="00204108">
            <w:pPr>
              <w:jc w:val="center"/>
              <w:rPr>
                <w:sz w:val="20"/>
                <w:szCs w:val="20"/>
              </w:rPr>
            </w:pPr>
            <w:r w:rsidRPr="00A90578">
              <w:rPr>
                <w:sz w:val="20"/>
                <w:szCs w:val="20"/>
              </w:rPr>
              <w:t>913</w:t>
            </w:r>
          </w:p>
        </w:tc>
        <w:tc>
          <w:tcPr>
            <w:tcW w:w="1914" w:type="dxa"/>
          </w:tcPr>
          <w:p w:rsidR="00204108" w:rsidRPr="00A90578" w:rsidRDefault="00204108" w:rsidP="00204108">
            <w:pPr>
              <w:jc w:val="center"/>
              <w:rPr>
                <w:sz w:val="20"/>
                <w:szCs w:val="20"/>
              </w:rPr>
            </w:pPr>
            <w:r w:rsidRPr="00A90578">
              <w:rPr>
                <w:sz w:val="20"/>
                <w:szCs w:val="20"/>
              </w:rPr>
              <w:t>164</w:t>
            </w:r>
          </w:p>
        </w:tc>
        <w:tc>
          <w:tcPr>
            <w:tcW w:w="1915" w:type="dxa"/>
          </w:tcPr>
          <w:p w:rsidR="00204108" w:rsidRPr="00A90578" w:rsidRDefault="00204108" w:rsidP="00204108">
            <w:pPr>
              <w:jc w:val="center"/>
              <w:rPr>
                <w:sz w:val="20"/>
                <w:szCs w:val="20"/>
              </w:rPr>
            </w:pPr>
            <w:r w:rsidRPr="00A90578">
              <w:rPr>
                <w:sz w:val="20"/>
                <w:szCs w:val="20"/>
              </w:rPr>
              <w:t>71</w:t>
            </w:r>
          </w:p>
        </w:tc>
      </w:tr>
      <w:tr w:rsidR="00204108" w:rsidRPr="00CD288B">
        <w:tc>
          <w:tcPr>
            <w:tcW w:w="1914" w:type="dxa"/>
          </w:tcPr>
          <w:p w:rsidR="00204108" w:rsidRPr="00A90578" w:rsidRDefault="00204108" w:rsidP="00204108">
            <w:pPr>
              <w:rPr>
                <w:sz w:val="20"/>
                <w:szCs w:val="20"/>
              </w:rPr>
            </w:pPr>
            <w:r w:rsidRPr="00A90578">
              <w:rPr>
                <w:sz w:val="20"/>
                <w:szCs w:val="20"/>
              </w:rPr>
              <w:t>Лето</w:t>
            </w:r>
          </w:p>
        </w:tc>
        <w:tc>
          <w:tcPr>
            <w:tcW w:w="1914" w:type="dxa"/>
          </w:tcPr>
          <w:p w:rsidR="00204108" w:rsidRPr="00A90578" w:rsidRDefault="00204108" w:rsidP="00204108">
            <w:pPr>
              <w:jc w:val="center"/>
              <w:rPr>
                <w:sz w:val="20"/>
                <w:szCs w:val="20"/>
              </w:rPr>
            </w:pPr>
            <w:r w:rsidRPr="00A90578">
              <w:rPr>
                <w:sz w:val="20"/>
                <w:szCs w:val="20"/>
              </w:rPr>
              <w:t>1176</w:t>
            </w:r>
          </w:p>
        </w:tc>
        <w:tc>
          <w:tcPr>
            <w:tcW w:w="1914" w:type="dxa"/>
          </w:tcPr>
          <w:p w:rsidR="00204108" w:rsidRPr="00A90578" w:rsidRDefault="00204108" w:rsidP="00204108">
            <w:pPr>
              <w:jc w:val="center"/>
              <w:rPr>
                <w:sz w:val="20"/>
                <w:szCs w:val="20"/>
              </w:rPr>
            </w:pPr>
            <w:r w:rsidRPr="00A90578">
              <w:rPr>
                <w:sz w:val="20"/>
                <w:szCs w:val="20"/>
              </w:rPr>
              <w:t>1135</w:t>
            </w:r>
          </w:p>
        </w:tc>
        <w:tc>
          <w:tcPr>
            <w:tcW w:w="1914" w:type="dxa"/>
          </w:tcPr>
          <w:p w:rsidR="00204108" w:rsidRPr="00A90578" w:rsidRDefault="00204108" w:rsidP="00204108">
            <w:pPr>
              <w:jc w:val="center"/>
              <w:rPr>
                <w:sz w:val="20"/>
                <w:szCs w:val="20"/>
              </w:rPr>
            </w:pPr>
            <w:r w:rsidRPr="00A90578">
              <w:rPr>
                <w:sz w:val="20"/>
                <w:szCs w:val="20"/>
              </w:rPr>
              <w:t>23</w:t>
            </w:r>
          </w:p>
        </w:tc>
        <w:tc>
          <w:tcPr>
            <w:tcW w:w="1915" w:type="dxa"/>
          </w:tcPr>
          <w:p w:rsidR="00204108" w:rsidRPr="00A90578" w:rsidRDefault="00204108" w:rsidP="00204108">
            <w:pPr>
              <w:jc w:val="center"/>
              <w:rPr>
                <w:sz w:val="20"/>
                <w:szCs w:val="20"/>
              </w:rPr>
            </w:pPr>
            <w:r w:rsidRPr="00A90578">
              <w:rPr>
                <w:sz w:val="20"/>
                <w:szCs w:val="20"/>
              </w:rPr>
              <w:t>18</w:t>
            </w:r>
          </w:p>
        </w:tc>
      </w:tr>
      <w:tr w:rsidR="00204108" w:rsidRPr="00CD288B">
        <w:tc>
          <w:tcPr>
            <w:tcW w:w="1914" w:type="dxa"/>
          </w:tcPr>
          <w:p w:rsidR="00204108" w:rsidRPr="00A90578" w:rsidRDefault="00204108" w:rsidP="00204108">
            <w:pPr>
              <w:rPr>
                <w:sz w:val="20"/>
                <w:szCs w:val="20"/>
              </w:rPr>
            </w:pPr>
            <w:r w:rsidRPr="00A90578">
              <w:rPr>
                <w:sz w:val="20"/>
                <w:szCs w:val="20"/>
              </w:rPr>
              <w:t>Осень</w:t>
            </w:r>
          </w:p>
        </w:tc>
        <w:tc>
          <w:tcPr>
            <w:tcW w:w="1914" w:type="dxa"/>
          </w:tcPr>
          <w:p w:rsidR="00204108" w:rsidRPr="00A90578" w:rsidRDefault="00204108" w:rsidP="00204108">
            <w:pPr>
              <w:jc w:val="center"/>
              <w:rPr>
                <w:sz w:val="20"/>
                <w:szCs w:val="20"/>
              </w:rPr>
            </w:pPr>
            <w:r w:rsidRPr="00A90578">
              <w:rPr>
                <w:sz w:val="20"/>
                <w:szCs w:val="20"/>
              </w:rPr>
              <w:t>781</w:t>
            </w:r>
          </w:p>
        </w:tc>
        <w:tc>
          <w:tcPr>
            <w:tcW w:w="1914" w:type="dxa"/>
          </w:tcPr>
          <w:p w:rsidR="00204108" w:rsidRPr="00A90578" w:rsidRDefault="00204108" w:rsidP="00204108">
            <w:pPr>
              <w:jc w:val="center"/>
              <w:rPr>
                <w:sz w:val="20"/>
                <w:szCs w:val="20"/>
              </w:rPr>
            </w:pPr>
            <w:r w:rsidRPr="00A90578">
              <w:rPr>
                <w:sz w:val="20"/>
                <w:szCs w:val="20"/>
              </w:rPr>
              <w:t>545</w:t>
            </w:r>
          </w:p>
        </w:tc>
        <w:tc>
          <w:tcPr>
            <w:tcW w:w="1914" w:type="dxa"/>
          </w:tcPr>
          <w:p w:rsidR="00204108" w:rsidRPr="00A90578" w:rsidRDefault="00204108" w:rsidP="00204108">
            <w:pPr>
              <w:jc w:val="center"/>
              <w:rPr>
                <w:sz w:val="20"/>
                <w:szCs w:val="20"/>
              </w:rPr>
            </w:pPr>
            <w:r w:rsidRPr="00A90578">
              <w:rPr>
                <w:sz w:val="20"/>
                <w:szCs w:val="20"/>
              </w:rPr>
              <w:t>184</w:t>
            </w:r>
          </w:p>
        </w:tc>
        <w:tc>
          <w:tcPr>
            <w:tcW w:w="1915" w:type="dxa"/>
          </w:tcPr>
          <w:p w:rsidR="00204108" w:rsidRPr="00A90578" w:rsidRDefault="00204108" w:rsidP="00204108">
            <w:pPr>
              <w:jc w:val="center"/>
              <w:rPr>
                <w:sz w:val="20"/>
                <w:szCs w:val="20"/>
              </w:rPr>
            </w:pPr>
            <w:r w:rsidRPr="00A90578">
              <w:rPr>
                <w:sz w:val="20"/>
                <w:szCs w:val="20"/>
              </w:rPr>
              <w:t>52</w:t>
            </w:r>
          </w:p>
        </w:tc>
      </w:tr>
      <w:tr w:rsidR="00204108" w:rsidRPr="00CD288B">
        <w:tc>
          <w:tcPr>
            <w:tcW w:w="1914" w:type="dxa"/>
          </w:tcPr>
          <w:p w:rsidR="00204108" w:rsidRPr="00A90578" w:rsidRDefault="00204108" w:rsidP="00204108">
            <w:pPr>
              <w:rPr>
                <w:sz w:val="20"/>
                <w:szCs w:val="20"/>
              </w:rPr>
            </w:pPr>
            <w:r w:rsidRPr="00A90578">
              <w:rPr>
                <w:sz w:val="20"/>
                <w:szCs w:val="20"/>
              </w:rPr>
              <w:t>Всего</w:t>
            </w:r>
          </w:p>
        </w:tc>
        <w:tc>
          <w:tcPr>
            <w:tcW w:w="1914" w:type="dxa"/>
          </w:tcPr>
          <w:p w:rsidR="00204108" w:rsidRPr="00A90578" w:rsidRDefault="00204108" w:rsidP="00204108">
            <w:pPr>
              <w:jc w:val="center"/>
              <w:rPr>
                <w:sz w:val="20"/>
                <w:szCs w:val="20"/>
              </w:rPr>
            </w:pPr>
            <w:r w:rsidRPr="00A90578">
              <w:rPr>
                <w:sz w:val="20"/>
                <w:szCs w:val="20"/>
              </w:rPr>
              <w:t>4220</w:t>
            </w:r>
          </w:p>
        </w:tc>
        <w:tc>
          <w:tcPr>
            <w:tcW w:w="1914" w:type="dxa"/>
          </w:tcPr>
          <w:p w:rsidR="00204108" w:rsidRPr="00A90578" w:rsidRDefault="00204108" w:rsidP="00204108">
            <w:pPr>
              <w:jc w:val="center"/>
              <w:rPr>
                <w:sz w:val="20"/>
                <w:szCs w:val="20"/>
              </w:rPr>
            </w:pPr>
            <w:r w:rsidRPr="00A90578">
              <w:rPr>
                <w:sz w:val="20"/>
                <w:szCs w:val="20"/>
              </w:rPr>
              <w:t>3543</w:t>
            </w:r>
          </w:p>
        </w:tc>
        <w:tc>
          <w:tcPr>
            <w:tcW w:w="1914" w:type="dxa"/>
          </w:tcPr>
          <w:p w:rsidR="00204108" w:rsidRPr="00A90578" w:rsidRDefault="00204108" w:rsidP="00204108">
            <w:pPr>
              <w:jc w:val="center"/>
              <w:rPr>
                <w:sz w:val="20"/>
                <w:szCs w:val="20"/>
              </w:rPr>
            </w:pPr>
            <w:r w:rsidRPr="00A90578">
              <w:rPr>
                <w:sz w:val="20"/>
                <w:szCs w:val="20"/>
              </w:rPr>
              <w:t>490</w:t>
            </w:r>
          </w:p>
        </w:tc>
        <w:tc>
          <w:tcPr>
            <w:tcW w:w="1915" w:type="dxa"/>
          </w:tcPr>
          <w:p w:rsidR="00204108" w:rsidRPr="00A90578" w:rsidRDefault="00204108" w:rsidP="00204108">
            <w:pPr>
              <w:jc w:val="center"/>
              <w:rPr>
                <w:sz w:val="20"/>
                <w:szCs w:val="20"/>
              </w:rPr>
            </w:pPr>
            <w:r w:rsidRPr="00A90578">
              <w:rPr>
                <w:sz w:val="20"/>
                <w:szCs w:val="20"/>
              </w:rPr>
              <w:t>188</w:t>
            </w:r>
          </w:p>
        </w:tc>
      </w:tr>
    </w:tbl>
    <w:p w:rsidR="00204108" w:rsidRPr="00965D22" w:rsidRDefault="00204108" w:rsidP="00204108">
      <w:pPr>
        <w:jc w:val="center"/>
        <w:rPr>
          <w:b/>
        </w:rPr>
      </w:pPr>
      <w:r w:rsidRPr="00965D22">
        <w:rPr>
          <w:b/>
        </w:rPr>
        <w:t>Задача 6.</w:t>
      </w:r>
    </w:p>
    <w:p w:rsidR="00204108" w:rsidRPr="00BB3D62" w:rsidRDefault="00204108" w:rsidP="00BB3D62">
      <w:pPr>
        <w:jc w:val="both"/>
        <w:rPr>
          <w:sz w:val="22"/>
          <w:szCs w:val="22"/>
        </w:rPr>
      </w:pPr>
      <w:r w:rsidRPr="00BB3D62">
        <w:rPr>
          <w:sz w:val="22"/>
          <w:szCs w:val="22"/>
        </w:rPr>
        <w:t>Установить влияет ли профессия на уровень распространенности клинических форм пограничных психических расстройств (ППР)</w:t>
      </w:r>
    </w:p>
    <w:tbl>
      <w:tblPr>
        <w:tblStyle w:val="a4"/>
        <w:tblW w:w="0" w:type="auto"/>
        <w:tblLook w:val="01E0" w:firstRow="1" w:lastRow="1" w:firstColumn="1" w:lastColumn="1" w:noHBand="0" w:noVBand="0"/>
      </w:tblPr>
      <w:tblGrid>
        <w:gridCol w:w="1557"/>
        <w:gridCol w:w="1611"/>
        <w:gridCol w:w="1826"/>
        <w:gridCol w:w="996"/>
        <w:gridCol w:w="943"/>
      </w:tblGrid>
      <w:tr w:rsidR="00204108" w:rsidRPr="00CD288B">
        <w:tc>
          <w:tcPr>
            <w:tcW w:w="1557" w:type="dxa"/>
          </w:tcPr>
          <w:p w:rsidR="00204108" w:rsidRPr="00BB3D62" w:rsidRDefault="00204108" w:rsidP="00204108">
            <w:pPr>
              <w:jc w:val="center"/>
              <w:rPr>
                <w:sz w:val="18"/>
                <w:szCs w:val="18"/>
              </w:rPr>
            </w:pPr>
            <w:r w:rsidRPr="00BB3D62">
              <w:rPr>
                <w:sz w:val="18"/>
                <w:szCs w:val="18"/>
              </w:rPr>
              <w:t>Профессии</w:t>
            </w:r>
          </w:p>
        </w:tc>
        <w:tc>
          <w:tcPr>
            <w:tcW w:w="1611" w:type="dxa"/>
          </w:tcPr>
          <w:p w:rsidR="00204108" w:rsidRPr="00BB3D62" w:rsidRDefault="00204108" w:rsidP="00204108">
            <w:pPr>
              <w:jc w:val="center"/>
              <w:rPr>
                <w:sz w:val="18"/>
                <w:szCs w:val="18"/>
              </w:rPr>
            </w:pPr>
            <w:r w:rsidRPr="00BB3D62">
              <w:rPr>
                <w:sz w:val="18"/>
                <w:szCs w:val="18"/>
              </w:rPr>
              <w:t>Неврозоподобные состояния</w:t>
            </w:r>
          </w:p>
        </w:tc>
        <w:tc>
          <w:tcPr>
            <w:tcW w:w="1826" w:type="dxa"/>
          </w:tcPr>
          <w:p w:rsidR="00204108" w:rsidRPr="00BB3D62" w:rsidRDefault="00204108" w:rsidP="00BB3D62">
            <w:pPr>
              <w:ind w:left="-108" w:right="-82"/>
              <w:jc w:val="center"/>
              <w:rPr>
                <w:sz w:val="18"/>
                <w:szCs w:val="18"/>
              </w:rPr>
            </w:pPr>
            <w:r w:rsidRPr="00BB3D62">
              <w:rPr>
                <w:sz w:val="18"/>
                <w:szCs w:val="18"/>
              </w:rPr>
              <w:t>Неврозы и др. невротические расстройства</w:t>
            </w:r>
          </w:p>
        </w:tc>
        <w:tc>
          <w:tcPr>
            <w:tcW w:w="996" w:type="dxa"/>
          </w:tcPr>
          <w:p w:rsidR="00204108" w:rsidRPr="00BB3D62" w:rsidRDefault="00204108" w:rsidP="00204108">
            <w:pPr>
              <w:jc w:val="center"/>
              <w:rPr>
                <w:sz w:val="18"/>
                <w:szCs w:val="18"/>
              </w:rPr>
            </w:pPr>
            <w:r w:rsidRPr="00BB3D62">
              <w:rPr>
                <w:sz w:val="18"/>
                <w:szCs w:val="18"/>
              </w:rPr>
              <w:t>Без ППР</w:t>
            </w:r>
          </w:p>
        </w:tc>
        <w:tc>
          <w:tcPr>
            <w:tcW w:w="943" w:type="dxa"/>
          </w:tcPr>
          <w:p w:rsidR="00204108" w:rsidRPr="00BB3D62" w:rsidRDefault="00204108" w:rsidP="00204108">
            <w:pPr>
              <w:jc w:val="center"/>
              <w:rPr>
                <w:sz w:val="18"/>
                <w:szCs w:val="18"/>
              </w:rPr>
            </w:pPr>
            <w:r w:rsidRPr="00BB3D62">
              <w:rPr>
                <w:sz w:val="18"/>
                <w:szCs w:val="18"/>
              </w:rPr>
              <w:t>Всего</w:t>
            </w:r>
          </w:p>
        </w:tc>
      </w:tr>
      <w:tr w:rsidR="00204108" w:rsidRPr="00CD288B">
        <w:tc>
          <w:tcPr>
            <w:tcW w:w="1557" w:type="dxa"/>
          </w:tcPr>
          <w:p w:rsidR="00204108" w:rsidRPr="00A90578" w:rsidRDefault="00204108" w:rsidP="00204108">
            <w:pPr>
              <w:rPr>
                <w:sz w:val="20"/>
                <w:szCs w:val="20"/>
              </w:rPr>
            </w:pPr>
            <w:r w:rsidRPr="00A90578">
              <w:rPr>
                <w:sz w:val="20"/>
                <w:szCs w:val="20"/>
              </w:rPr>
              <w:t>Аппаратчики</w:t>
            </w:r>
          </w:p>
        </w:tc>
        <w:tc>
          <w:tcPr>
            <w:tcW w:w="1611" w:type="dxa"/>
          </w:tcPr>
          <w:p w:rsidR="00204108" w:rsidRPr="00A90578" w:rsidRDefault="00204108" w:rsidP="00204108">
            <w:pPr>
              <w:jc w:val="center"/>
              <w:rPr>
                <w:sz w:val="20"/>
                <w:szCs w:val="20"/>
              </w:rPr>
            </w:pPr>
            <w:r w:rsidRPr="00A90578">
              <w:rPr>
                <w:sz w:val="20"/>
                <w:szCs w:val="20"/>
              </w:rPr>
              <w:t>35</w:t>
            </w:r>
          </w:p>
        </w:tc>
        <w:tc>
          <w:tcPr>
            <w:tcW w:w="1826" w:type="dxa"/>
          </w:tcPr>
          <w:p w:rsidR="00204108" w:rsidRPr="00A90578" w:rsidRDefault="00204108" w:rsidP="00204108">
            <w:pPr>
              <w:jc w:val="center"/>
              <w:rPr>
                <w:sz w:val="20"/>
                <w:szCs w:val="20"/>
              </w:rPr>
            </w:pPr>
            <w:r w:rsidRPr="00A90578">
              <w:rPr>
                <w:sz w:val="20"/>
                <w:szCs w:val="20"/>
              </w:rPr>
              <w:t>9</w:t>
            </w:r>
          </w:p>
        </w:tc>
        <w:tc>
          <w:tcPr>
            <w:tcW w:w="996" w:type="dxa"/>
          </w:tcPr>
          <w:p w:rsidR="00204108" w:rsidRPr="00A90578" w:rsidRDefault="00204108" w:rsidP="00204108">
            <w:pPr>
              <w:jc w:val="center"/>
              <w:rPr>
                <w:sz w:val="20"/>
                <w:szCs w:val="20"/>
              </w:rPr>
            </w:pPr>
            <w:r w:rsidRPr="00A90578">
              <w:rPr>
                <w:sz w:val="20"/>
                <w:szCs w:val="20"/>
              </w:rPr>
              <w:t>117</w:t>
            </w:r>
          </w:p>
        </w:tc>
        <w:tc>
          <w:tcPr>
            <w:tcW w:w="943" w:type="dxa"/>
          </w:tcPr>
          <w:p w:rsidR="00204108" w:rsidRPr="00A90578" w:rsidRDefault="00204108" w:rsidP="00204108">
            <w:pPr>
              <w:jc w:val="center"/>
              <w:rPr>
                <w:sz w:val="20"/>
                <w:szCs w:val="20"/>
              </w:rPr>
            </w:pPr>
            <w:r w:rsidRPr="00A90578">
              <w:rPr>
                <w:sz w:val="20"/>
                <w:szCs w:val="20"/>
              </w:rPr>
              <w:t>161</w:t>
            </w:r>
          </w:p>
        </w:tc>
      </w:tr>
      <w:tr w:rsidR="00204108" w:rsidRPr="00CD288B">
        <w:tc>
          <w:tcPr>
            <w:tcW w:w="1557" w:type="dxa"/>
          </w:tcPr>
          <w:p w:rsidR="00204108" w:rsidRPr="00A90578" w:rsidRDefault="00204108" w:rsidP="00204108">
            <w:pPr>
              <w:rPr>
                <w:sz w:val="20"/>
                <w:szCs w:val="20"/>
              </w:rPr>
            </w:pPr>
            <w:r w:rsidRPr="00A90578">
              <w:rPr>
                <w:sz w:val="20"/>
                <w:szCs w:val="20"/>
              </w:rPr>
              <w:t>Операторы</w:t>
            </w:r>
          </w:p>
        </w:tc>
        <w:tc>
          <w:tcPr>
            <w:tcW w:w="1611" w:type="dxa"/>
          </w:tcPr>
          <w:p w:rsidR="00204108" w:rsidRPr="00A90578" w:rsidRDefault="00204108" w:rsidP="00204108">
            <w:pPr>
              <w:jc w:val="center"/>
              <w:rPr>
                <w:sz w:val="20"/>
                <w:szCs w:val="20"/>
              </w:rPr>
            </w:pPr>
            <w:r w:rsidRPr="00A90578">
              <w:rPr>
                <w:sz w:val="20"/>
                <w:szCs w:val="20"/>
              </w:rPr>
              <w:t>22</w:t>
            </w:r>
          </w:p>
        </w:tc>
        <w:tc>
          <w:tcPr>
            <w:tcW w:w="1826" w:type="dxa"/>
          </w:tcPr>
          <w:p w:rsidR="00204108" w:rsidRPr="00A90578" w:rsidRDefault="00204108" w:rsidP="00204108">
            <w:pPr>
              <w:jc w:val="center"/>
              <w:rPr>
                <w:sz w:val="20"/>
                <w:szCs w:val="20"/>
              </w:rPr>
            </w:pPr>
            <w:r w:rsidRPr="00A90578">
              <w:rPr>
                <w:sz w:val="20"/>
                <w:szCs w:val="20"/>
              </w:rPr>
              <w:t>3</w:t>
            </w:r>
          </w:p>
        </w:tc>
        <w:tc>
          <w:tcPr>
            <w:tcW w:w="996" w:type="dxa"/>
          </w:tcPr>
          <w:p w:rsidR="00204108" w:rsidRPr="00A90578" w:rsidRDefault="00204108" w:rsidP="00204108">
            <w:pPr>
              <w:jc w:val="center"/>
              <w:rPr>
                <w:sz w:val="20"/>
                <w:szCs w:val="20"/>
              </w:rPr>
            </w:pPr>
            <w:r w:rsidRPr="00A90578">
              <w:rPr>
                <w:sz w:val="20"/>
                <w:szCs w:val="20"/>
              </w:rPr>
              <w:t>102</w:t>
            </w:r>
          </w:p>
        </w:tc>
        <w:tc>
          <w:tcPr>
            <w:tcW w:w="943" w:type="dxa"/>
          </w:tcPr>
          <w:p w:rsidR="00204108" w:rsidRPr="00A90578" w:rsidRDefault="00204108" w:rsidP="00204108">
            <w:pPr>
              <w:jc w:val="center"/>
              <w:rPr>
                <w:sz w:val="20"/>
                <w:szCs w:val="20"/>
              </w:rPr>
            </w:pPr>
            <w:r w:rsidRPr="00A90578">
              <w:rPr>
                <w:sz w:val="20"/>
                <w:szCs w:val="20"/>
              </w:rPr>
              <w:t>127</w:t>
            </w:r>
          </w:p>
        </w:tc>
      </w:tr>
      <w:tr w:rsidR="00204108" w:rsidRPr="00CD288B">
        <w:tc>
          <w:tcPr>
            <w:tcW w:w="1557" w:type="dxa"/>
          </w:tcPr>
          <w:p w:rsidR="00204108" w:rsidRPr="00A90578" w:rsidRDefault="00204108" w:rsidP="00204108">
            <w:pPr>
              <w:rPr>
                <w:sz w:val="20"/>
                <w:szCs w:val="20"/>
              </w:rPr>
            </w:pPr>
            <w:r w:rsidRPr="00A90578">
              <w:rPr>
                <w:sz w:val="20"/>
                <w:szCs w:val="20"/>
              </w:rPr>
              <w:t>Слесари</w:t>
            </w:r>
          </w:p>
        </w:tc>
        <w:tc>
          <w:tcPr>
            <w:tcW w:w="1611" w:type="dxa"/>
          </w:tcPr>
          <w:p w:rsidR="00204108" w:rsidRPr="00A90578" w:rsidRDefault="00204108" w:rsidP="00204108">
            <w:pPr>
              <w:jc w:val="center"/>
              <w:rPr>
                <w:sz w:val="20"/>
                <w:szCs w:val="20"/>
              </w:rPr>
            </w:pPr>
            <w:r w:rsidRPr="00A90578">
              <w:rPr>
                <w:sz w:val="20"/>
                <w:szCs w:val="20"/>
              </w:rPr>
              <w:t>13</w:t>
            </w:r>
          </w:p>
        </w:tc>
        <w:tc>
          <w:tcPr>
            <w:tcW w:w="1826" w:type="dxa"/>
          </w:tcPr>
          <w:p w:rsidR="00204108" w:rsidRPr="00A90578" w:rsidRDefault="00204108" w:rsidP="00204108">
            <w:pPr>
              <w:jc w:val="center"/>
              <w:rPr>
                <w:sz w:val="20"/>
                <w:szCs w:val="20"/>
              </w:rPr>
            </w:pPr>
            <w:r w:rsidRPr="00A90578">
              <w:rPr>
                <w:sz w:val="20"/>
                <w:szCs w:val="20"/>
              </w:rPr>
              <w:t>5</w:t>
            </w:r>
          </w:p>
        </w:tc>
        <w:tc>
          <w:tcPr>
            <w:tcW w:w="996" w:type="dxa"/>
          </w:tcPr>
          <w:p w:rsidR="00204108" w:rsidRPr="00A90578" w:rsidRDefault="00204108" w:rsidP="00204108">
            <w:pPr>
              <w:jc w:val="center"/>
              <w:rPr>
                <w:sz w:val="20"/>
                <w:szCs w:val="20"/>
              </w:rPr>
            </w:pPr>
            <w:r w:rsidRPr="00A90578">
              <w:rPr>
                <w:sz w:val="20"/>
                <w:szCs w:val="20"/>
              </w:rPr>
              <w:t>98</w:t>
            </w:r>
          </w:p>
        </w:tc>
        <w:tc>
          <w:tcPr>
            <w:tcW w:w="943" w:type="dxa"/>
          </w:tcPr>
          <w:p w:rsidR="00204108" w:rsidRPr="00A90578" w:rsidRDefault="00204108" w:rsidP="00204108">
            <w:pPr>
              <w:jc w:val="center"/>
              <w:rPr>
                <w:sz w:val="20"/>
                <w:szCs w:val="20"/>
              </w:rPr>
            </w:pPr>
            <w:r w:rsidRPr="00A90578">
              <w:rPr>
                <w:sz w:val="20"/>
                <w:szCs w:val="20"/>
              </w:rPr>
              <w:t>116</w:t>
            </w:r>
          </w:p>
        </w:tc>
      </w:tr>
      <w:tr w:rsidR="00204108" w:rsidRPr="00CD288B">
        <w:tc>
          <w:tcPr>
            <w:tcW w:w="1557" w:type="dxa"/>
          </w:tcPr>
          <w:p w:rsidR="00204108" w:rsidRPr="00A90578" w:rsidRDefault="00204108" w:rsidP="00204108">
            <w:pPr>
              <w:rPr>
                <w:sz w:val="20"/>
                <w:szCs w:val="20"/>
              </w:rPr>
            </w:pPr>
            <w:r w:rsidRPr="00A90578">
              <w:rPr>
                <w:sz w:val="20"/>
                <w:szCs w:val="20"/>
              </w:rPr>
              <w:t>Токари</w:t>
            </w:r>
          </w:p>
        </w:tc>
        <w:tc>
          <w:tcPr>
            <w:tcW w:w="1611" w:type="dxa"/>
          </w:tcPr>
          <w:p w:rsidR="00204108" w:rsidRPr="00A90578" w:rsidRDefault="00204108" w:rsidP="00204108">
            <w:pPr>
              <w:jc w:val="center"/>
              <w:rPr>
                <w:sz w:val="20"/>
                <w:szCs w:val="20"/>
              </w:rPr>
            </w:pPr>
            <w:r w:rsidRPr="00A90578">
              <w:rPr>
                <w:sz w:val="20"/>
                <w:szCs w:val="20"/>
              </w:rPr>
              <w:t>19</w:t>
            </w:r>
          </w:p>
        </w:tc>
        <w:tc>
          <w:tcPr>
            <w:tcW w:w="1826" w:type="dxa"/>
          </w:tcPr>
          <w:p w:rsidR="00204108" w:rsidRPr="00A90578" w:rsidRDefault="00204108" w:rsidP="00204108">
            <w:pPr>
              <w:jc w:val="center"/>
              <w:rPr>
                <w:sz w:val="20"/>
                <w:szCs w:val="20"/>
              </w:rPr>
            </w:pPr>
            <w:r w:rsidRPr="00A90578">
              <w:rPr>
                <w:sz w:val="20"/>
                <w:szCs w:val="20"/>
              </w:rPr>
              <w:t>11</w:t>
            </w:r>
          </w:p>
        </w:tc>
        <w:tc>
          <w:tcPr>
            <w:tcW w:w="996" w:type="dxa"/>
          </w:tcPr>
          <w:p w:rsidR="00204108" w:rsidRPr="00A90578" w:rsidRDefault="00204108" w:rsidP="00204108">
            <w:pPr>
              <w:jc w:val="center"/>
              <w:rPr>
                <w:sz w:val="20"/>
                <w:szCs w:val="20"/>
              </w:rPr>
            </w:pPr>
            <w:r w:rsidRPr="00A90578">
              <w:rPr>
                <w:sz w:val="20"/>
                <w:szCs w:val="20"/>
              </w:rPr>
              <w:t>126</w:t>
            </w:r>
          </w:p>
        </w:tc>
        <w:tc>
          <w:tcPr>
            <w:tcW w:w="943" w:type="dxa"/>
          </w:tcPr>
          <w:p w:rsidR="00204108" w:rsidRPr="00A90578" w:rsidRDefault="00204108" w:rsidP="00204108">
            <w:pPr>
              <w:jc w:val="center"/>
              <w:rPr>
                <w:sz w:val="20"/>
                <w:szCs w:val="20"/>
              </w:rPr>
            </w:pPr>
            <w:r w:rsidRPr="00A90578">
              <w:rPr>
                <w:sz w:val="20"/>
                <w:szCs w:val="20"/>
              </w:rPr>
              <w:t>156</w:t>
            </w:r>
          </w:p>
        </w:tc>
      </w:tr>
      <w:tr w:rsidR="00204108" w:rsidRPr="00CD288B">
        <w:tc>
          <w:tcPr>
            <w:tcW w:w="1557" w:type="dxa"/>
          </w:tcPr>
          <w:p w:rsidR="00204108" w:rsidRPr="00A90578" w:rsidRDefault="00204108" w:rsidP="00204108">
            <w:pPr>
              <w:rPr>
                <w:sz w:val="20"/>
                <w:szCs w:val="20"/>
              </w:rPr>
            </w:pPr>
            <w:r w:rsidRPr="00A90578">
              <w:rPr>
                <w:sz w:val="20"/>
                <w:szCs w:val="20"/>
              </w:rPr>
              <w:t>Всего</w:t>
            </w:r>
          </w:p>
        </w:tc>
        <w:tc>
          <w:tcPr>
            <w:tcW w:w="1611" w:type="dxa"/>
          </w:tcPr>
          <w:p w:rsidR="00204108" w:rsidRPr="00A90578" w:rsidRDefault="00204108" w:rsidP="00204108">
            <w:pPr>
              <w:jc w:val="center"/>
              <w:rPr>
                <w:sz w:val="20"/>
                <w:szCs w:val="20"/>
              </w:rPr>
            </w:pPr>
            <w:r w:rsidRPr="00A90578">
              <w:rPr>
                <w:sz w:val="20"/>
                <w:szCs w:val="20"/>
              </w:rPr>
              <w:t>89</w:t>
            </w:r>
          </w:p>
        </w:tc>
        <w:tc>
          <w:tcPr>
            <w:tcW w:w="1826" w:type="dxa"/>
          </w:tcPr>
          <w:p w:rsidR="00204108" w:rsidRPr="00A90578" w:rsidRDefault="00204108" w:rsidP="00204108">
            <w:pPr>
              <w:jc w:val="center"/>
              <w:rPr>
                <w:sz w:val="20"/>
                <w:szCs w:val="20"/>
              </w:rPr>
            </w:pPr>
            <w:r w:rsidRPr="00A90578">
              <w:rPr>
                <w:sz w:val="20"/>
                <w:szCs w:val="20"/>
              </w:rPr>
              <w:t>28</w:t>
            </w:r>
          </w:p>
        </w:tc>
        <w:tc>
          <w:tcPr>
            <w:tcW w:w="996" w:type="dxa"/>
          </w:tcPr>
          <w:p w:rsidR="00204108" w:rsidRPr="00A90578" w:rsidRDefault="00204108" w:rsidP="00204108">
            <w:pPr>
              <w:jc w:val="center"/>
              <w:rPr>
                <w:sz w:val="20"/>
                <w:szCs w:val="20"/>
              </w:rPr>
            </w:pPr>
            <w:r w:rsidRPr="00A90578">
              <w:rPr>
                <w:sz w:val="20"/>
                <w:szCs w:val="20"/>
              </w:rPr>
              <w:t>443</w:t>
            </w:r>
          </w:p>
        </w:tc>
        <w:tc>
          <w:tcPr>
            <w:tcW w:w="943" w:type="dxa"/>
          </w:tcPr>
          <w:p w:rsidR="00204108" w:rsidRPr="00A90578" w:rsidRDefault="00204108" w:rsidP="00204108">
            <w:pPr>
              <w:jc w:val="center"/>
              <w:rPr>
                <w:sz w:val="20"/>
                <w:szCs w:val="20"/>
              </w:rPr>
            </w:pPr>
            <w:r w:rsidRPr="00A90578">
              <w:rPr>
                <w:sz w:val="20"/>
                <w:szCs w:val="20"/>
              </w:rPr>
              <w:t>560</w:t>
            </w:r>
          </w:p>
        </w:tc>
      </w:tr>
    </w:tbl>
    <w:p w:rsidR="00204108" w:rsidRPr="00BB3D62" w:rsidRDefault="00204108" w:rsidP="00204108">
      <w:pPr>
        <w:jc w:val="center"/>
        <w:rPr>
          <w:b/>
          <w:sz w:val="22"/>
          <w:szCs w:val="22"/>
        </w:rPr>
      </w:pPr>
      <w:r w:rsidRPr="00BB3D62">
        <w:rPr>
          <w:b/>
          <w:sz w:val="22"/>
          <w:szCs w:val="22"/>
        </w:rPr>
        <w:t>Задача 7.</w:t>
      </w:r>
    </w:p>
    <w:p w:rsidR="00204108" w:rsidRPr="00BB3D62" w:rsidRDefault="00204108" w:rsidP="00204108">
      <w:pPr>
        <w:ind w:right="-6"/>
        <w:rPr>
          <w:sz w:val="22"/>
          <w:szCs w:val="22"/>
        </w:rPr>
      </w:pPr>
      <w:r w:rsidRPr="00BB3D62">
        <w:rPr>
          <w:sz w:val="22"/>
          <w:szCs w:val="22"/>
        </w:rPr>
        <w:t>Установить, влияет ли возраст на прием успокаивающих и снотворных средств</w:t>
      </w:r>
    </w:p>
    <w:tbl>
      <w:tblPr>
        <w:tblStyle w:val="a4"/>
        <w:tblW w:w="0" w:type="auto"/>
        <w:tblLook w:val="01E0" w:firstRow="1" w:lastRow="1" w:firstColumn="1" w:lastColumn="1" w:noHBand="0" w:noVBand="0"/>
      </w:tblPr>
      <w:tblGrid>
        <w:gridCol w:w="1311"/>
        <w:gridCol w:w="1388"/>
        <w:gridCol w:w="1510"/>
        <w:gridCol w:w="1510"/>
        <w:gridCol w:w="1214"/>
      </w:tblGrid>
      <w:tr w:rsidR="00204108">
        <w:tc>
          <w:tcPr>
            <w:tcW w:w="1914" w:type="dxa"/>
          </w:tcPr>
          <w:p w:rsidR="00204108" w:rsidRPr="00980B4E" w:rsidRDefault="00204108" w:rsidP="00204108">
            <w:pPr>
              <w:ind w:right="-6"/>
              <w:jc w:val="center"/>
              <w:rPr>
                <w:sz w:val="20"/>
                <w:szCs w:val="20"/>
              </w:rPr>
            </w:pPr>
            <w:r w:rsidRPr="00980B4E">
              <w:rPr>
                <w:sz w:val="20"/>
                <w:szCs w:val="20"/>
              </w:rPr>
              <w:t>Возраст</w:t>
            </w:r>
          </w:p>
          <w:p w:rsidR="00204108" w:rsidRPr="00980B4E" w:rsidRDefault="00204108" w:rsidP="00204108">
            <w:pPr>
              <w:ind w:right="-6"/>
              <w:jc w:val="center"/>
              <w:rPr>
                <w:sz w:val="20"/>
                <w:szCs w:val="20"/>
              </w:rPr>
            </w:pPr>
            <w:r w:rsidRPr="00980B4E">
              <w:rPr>
                <w:sz w:val="20"/>
                <w:szCs w:val="20"/>
              </w:rPr>
              <w:t>(лет)</w:t>
            </w:r>
          </w:p>
        </w:tc>
        <w:tc>
          <w:tcPr>
            <w:tcW w:w="1914" w:type="dxa"/>
          </w:tcPr>
          <w:p w:rsidR="00204108" w:rsidRPr="00980B4E" w:rsidRDefault="00204108" w:rsidP="00204108">
            <w:pPr>
              <w:ind w:right="-6"/>
              <w:jc w:val="center"/>
              <w:rPr>
                <w:sz w:val="20"/>
                <w:szCs w:val="20"/>
              </w:rPr>
            </w:pPr>
            <w:r w:rsidRPr="00980B4E">
              <w:rPr>
                <w:sz w:val="20"/>
                <w:szCs w:val="20"/>
              </w:rPr>
              <w:t>Не принимают</w:t>
            </w:r>
          </w:p>
        </w:tc>
        <w:tc>
          <w:tcPr>
            <w:tcW w:w="1914" w:type="dxa"/>
          </w:tcPr>
          <w:p w:rsidR="00204108" w:rsidRPr="00980B4E" w:rsidRDefault="00204108" w:rsidP="00204108">
            <w:pPr>
              <w:ind w:right="-6"/>
              <w:jc w:val="center"/>
              <w:rPr>
                <w:sz w:val="20"/>
                <w:szCs w:val="20"/>
              </w:rPr>
            </w:pPr>
            <w:r w:rsidRPr="00980B4E">
              <w:rPr>
                <w:sz w:val="20"/>
                <w:szCs w:val="20"/>
              </w:rPr>
              <w:t>Принимают иногда</w:t>
            </w:r>
          </w:p>
        </w:tc>
        <w:tc>
          <w:tcPr>
            <w:tcW w:w="1914" w:type="dxa"/>
          </w:tcPr>
          <w:p w:rsidR="00204108" w:rsidRPr="00980B4E" w:rsidRDefault="00204108" w:rsidP="00204108">
            <w:pPr>
              <w:ind w:right="-6"/>
              <w:jc w:val="center"/>
              <w:rPr>
                <w:sz w:val="20"/>
                <w:szCs w:val="20"/>
              </w:rPr>
            </w:pPr>
            <w:r w:rsidRPr="00980B4E">
              <w:rPr>
                <w:sz w:val="20"/>
                <w:szCs w:val="20"/>
              </w:rPr>
              <w:t>Принимают постоянно</w:t>
            </w:r>
          </w:p>
        </w:tc>
        <w:tc>
          <w:tcPr>
            <w:tcW w:w="1914" w:type="dxa"/>
          </w:tcPr>
          <w:p w:rsidR="00204108" w:rsidRPr="00980B4E" w:rsidRDefault="00204108" w:rsidP="00204108">
            <w:pPr>
              <w:ind w:right="-6"/>
              <w:jc w:val="center"/>
              <w:rPr>
                <w:sz w:val="20"/>
                <w:szCs w:val="20"/>
              </w:rPr>
            </w:pPr>
            <w:r w:rsidRPr="00980B4E">
              <w:rPr>
                <w:sz w:val="20"/>
                <w:szCs w:val="20"/>
              </w:rPr>
              <w:t>Итого</w:t>
            </w:r>
          </w:p>
        </w:tc>
      </w:tr>
      <w:tr w:rsidR="00204108">
        <w:tc>
          <w:tcPr>
            <w:tcW w:w="1914" w:type="dxa"/>
          </w:tcPr>
          <w:p w:rsidR="00204108" w:rsidRPr="00980B4E" w:rsidRDefault="00204108" w:rsidP="00204108">
            <w:pPr>
              <w:ind w:right="-6"/>
              <w:jc w:val="center"/>
              <w:rPr>
                <w:sz w:val="20"/>
                <w:szCs w:val="20"/>
              </w:rPr>
            </w:pPr>
            <w:r w:rsidRPr="00980B4E">
              <w:rPr>
                <w:sz w:val="20"/>
                <w:szCs w:val="20"/>
              </w:rPr>
              <w:t>До 30</w:t>
            </w:r>
          </w:p>
        </w:tc>
        <w:tc>
          <w:tcPr>
            <w:tcW w:w="1914" w:type="dxa"/>
          </w:tcPr>
          <w:p w:rsidR="00204108" w:rsidRPr="00980B4E" w:rsidRDefault="00204108" w:rsidP="00204108">
            <w:pPr>
              <w:ind w:right="-6"/>
              <w:jc w:val="center"/>
              <w:rPr>
                <w:sz w:val="20"/>
                <w:szCs w:val="20"/>
              </w:rPr>
            </w:pPr>
            <w:r w:rsidRPr="00980B4E">
              <w:rPr>
                <w:sz w:val="20"/>
                <w:szCs w:val="20"/>
              </w:rPr>
              <w:t>72</w:t>
            </w:r>
          </w:p>
        </w:tc>
        <w:tc>
          <w:tcPr>
            <w:tcW w:w="1914" w:type="dxa"/>
          </w:tcPr>
          <w:p w:rsidR="00204108" w:rsidRPr="00980B4E" w:rsidRDefault="00204108" w:rsidP="00204108">
            <w:pPr>
              <w:ind w:right="-6"/>
              <w:jc w:val="center"/>
              <w:rPr>
                <w:sz w:val="20"/>
                <w:szCs w:val="20"/>
              </w:rPr>
            </w:pPr>
            <w:r w:rsidRPr="00980B4E">
              <w:rPr>
                <w:sz w:val="20"/>
                <w:szCs w:val="20"/>
              </w:rPr>
              <w:t>8</w:t>
            </w:r>
          </w:p>
        </w:tc>
        <w:tc>
          <w:tcPr>
            <w:tcW w:w="1914" w:type="dxa"/>
          </w:tcPr>
          <w:p w:rsidR="00204108" w:rsidRPr="00980B4E" w:rsidRDefault="00204108" w:rsidP="00204108">
            <w:pPr>
              <w:ind w:right="-6"/>
              <w:jc w:val="center"/>
              <w:rPr>
                <w:sz w:val="20"/>
                <w:szCs w:val="20"/>
              </w:rPr>
            </w:pPr>
            <w:r w:rsidRPr="00980B4E">
              <w:rPr>
                <w:sz w:val="20"/>
                <w:szCs w:val="20"/>
              </w:rPr>
              <w:t>2</w:t>
            </w:r>
          </w:p>
        </w:tc>
        <w:tc>
          <w:tcPr>
            <w:tcW w:w="1914" w:type="dxa"/>
          </w:tcPr>
          <w:p w:rsidR="00204108" w:rsidRPr="00980B4E" w:rsidRDefault="00204108" w:rsidP="00204108">
            <w:pPr>
              <w:ind w:right="-6"/>
              <w:jc w:val="center"/>
              <w:rPr>
                <w:sz w:val="20"/>
                <w:szCs w:val="20"/>
              </w:rPr>
            </w:pPr>
            <w:r w:rsidRPr="00980B4E">
              <w:rPr>
                <w:sz w:val="20"/>
                <w:szCs w:val="20"/>
              </w:rPr>
              <w:t>82</w:t>
            </w:r>
          </w:p>
        </w:tc>
      </w:tr>
      <w:tr w:rsidR="00204108">
        <w:tc>
          <w:tcPr>
            <w:tcW w:w="1914" w:type="dxa"/>
          </w:tcPr>
          <w:p w:rsidR="00204108" w:rsidRPr="00980B4E" w:rsidRDefault="00204108" w:rsidP="00204108">
            <w:pPr>
              <w:ind w:right="-6"/>
              <w:jc w:val="center"/>
              <w:rPr>
                <w:sz w:val="20"/>
                <w:szCs w:val="20"/>
              </w:rPr>
            </w:pPr>
            <w:r w:rsidRPr="00980B4E">
              <w:rPr>
                <w:sz w:val="20"/>
                <w:szCs w:val="20"/>
              </w:rPr>
              <w:t>31 - 40</w:t>
            </w:r>
          </w:p>
        </w:tc>
        <w:tc>
          <w:tcPr>
            <w:tcW w:w="1914" w:type="dxa"/>
          </w:tcPr>
          <w:p w:rsidR="00204108" w:rsidRPr="00980B4E" w:rsidRDefault="00204108" w:rsidP="00204108">
            <w:pPr>
              <w:ind w:right="-6"/>
              <w:jc w:val="center"/>
              <w:rPr>
                <w:sz w:val="20"/>
                <w:szCs w:val="20"/>
              </w:rPr>
            </w:pPr>
            <w:r w:rsidRPr="00980B4E">
              <w:rPr>
                <w:sz w:val="20"/>
                <w:szCs w:val="20"/>
              </w:rPr>
              <w:t>55</w:t>
            </w:r>
          </w:p>
        </w:tc>
        <w:tc>
          <w:tcPr>
            <w:tcW w:w="1914" w:type="dxa"/>
          </w:tcPr>
          <w:p w:rsidR="00204108" w:rsidRPr="00980B4E" w:rsidRDefault="00204108" w:rsidP="00204108">
            <w:pPr>
              <w:ind w:right="-6"/>
              <w:jc w:val="center"/>
              <w:rPr>
                <w:sz w:val="20"/>
                <w:szCs w:val="20"/>
              </w:rPr>
            </w:pPr>
            <w:r w:rsidRPr="00980B4E">
              <w:rPr>
                <w:sz w:val="20"/>
                <w:szCs w:val="20"/>
              </w:rPr>
              <w:t>12</w:t>
            </w:r>
          </w:p>
        </w:tc>
        <w:tc>
          <w:tcPr>
            <w:tcW w:w="1914" w:type="dxa"/>
          </w:tcPr>
          <w:p w:rsidR="00204108" w:rsidRPr="00980B4E" w:rsidRDefault="00204108" w:rsidP="00204108">
            <w:pPr>
              <w:ind w:right="-6"/>
              <w:jc w:val="center"/>
              <w:rPr>
                <w:sz w:val="20"/>
                <w:szCs w:val="20"/>
              </w:rPr>
            </w:pPr>
            <w:r w:rsidRPr="00980B4E">
              <w:rPr>
                <w:sz w:val="20"/>
                <w:szCs w:val="20"/>
              </w:rPr>
              <w:t>3</w:t>
            </w:r>
          </w:p>
        </w:tc>
        <w:tc>
          <w:tcPr>
            <w:tcW w:w="1914" w:type="dxa"/>
          </w:tcPr>
          <w:p w:rsidR="00204108" w:rsidRPr="00980B4E" w:rsidRDefault="00204108" w:rsidP="00204108">
            <w:pPr>
              <w:ind w:right="-6"/>
              <w:jc w:val="center"/>
              <w:rPr>
                <w:sz w:val="20"/>
                <w:szCs w:val="20"/>
              </w:rPr>
            </w:pPr>
            <w:r w:rsidRPr="00980B4E">
              <w:rPr>
                <w:sz w:val="20"/>
                <w:szCs w:val="20"/>
              </w:rPr>
              <w:t>70</w:t>
            </w:r>
          </w:p>
        </w:tc>
      </w:tr>
      <w:tr w:rsidR="00204108">
        <w:tc>
          <w:tcPr>
            <w:tcW w:w="1914" w:type="dxa"/>
          </w:tcPr>
          <w:p w:rsidR="00204108" w:rsidRPr="00980B4E" w:rsidRDefault="00204108" w:rsidP="00204108">
            <w:pPr>
              <w:ind w:right="-6"/>
              <w:jc w:val="center"/>
              <w:rPr>
                <w:sz w:val="20"/>
                <w:szCs w:val="20"/>
              </w:rPr>
            </w:pPr>
            <w:r w:rsidRPr="00980B4E">
              <w:rPr>
                <w:sz w:val="20"/>
                <w:szCs w:val="20"/>
              </w:rPr>
              <w:t>41 - 50</w:t>
            </w:r>
          </w:p>
        </w:tc>
        <w:tc>
          <w:tcPr>
            <w:tcW w:w="1914" w:type="dxa"/>
          </w:tcPr>
          <w:p w:rsidR="00204108" w:rsidRPr="00980B4E" w:rsidRDefault="00204108" w:rsidP="00204108">
            <w:pPr>
              <w:ind w:right="-6"/>
              <w:jc w:val="center"/>
              <w:rPr>
                <w:sz w:val="20"/>
                <w:szCs w:val="20"/>
              </w:rPr>
            </w:pPr>
            <w:r w:rsidRPr="00980B4E">
              <w:rPr>
                <w:sz w:val="20"/>
                <w:szCs w:val="20"/>
              </w:rPr>
              <w:t>52</w:t>
            </w:r>
          </w:p>
        </w:tc>
        <w:tc>
          <w:tcPr>
            <w:tcW w:w="1914" w:type="dxa"/>
          </w:tcPr>
          <w:p w:rsidR="00204108" w:rsidRPr="00980B4E" w:rsidRDefault="00204108" w:rsidP="00204108">
            <w:pPr>
              <w:ind w:right="-6"/>
              <w:jc w:val="center"/>
              <w:rPr>
                <w:sz w:val="20"/>
                <w:szCs w:val="20"/>
              </w:rPr>
            </w:pPr>
            <w:r w:rsidRPr="00980B4E">
              <w:rPr>
                <w:sz w:val="20"/>
                <w:szCs w:val="20"/>
              </w:rPr>
              <w:t>10</w:t>
            </w:r>
          </w:p>
        </w:tc>
        <w:tc>
          <w:tcPr>
            <w:tcW w:w="1914" w:type="dxa"/>
          </w:tcPr>
          <w:p w:rsidR="00204108" w:rsidRPr="00980B4E" w:rsidRDefault="00204108" w:rsidP="00204108">
            <w:pPr>
              <w:ind w:right="-6"/>
              <w:jc w:val="center"/>
              <w:rPr>
                <w:sz w:val="20"/>
                <w:szCs w:val="20"/>
              </w:rPr>
            </w:pPr>
            <w:r w:rsidRPr="00980B4E">
              <w:rPr>
                <w:sz w:val="20"/>
                <w:szCs w:val="20"/>
              </w:rPr>
              <w:t>5</w:t>
            </w:r>
          </w:p>
        </w:tc>
        <w:tc>
          <w:tcPr>
            <w:tcW w:w="1914" w:type="dxa"/>
          </w:tcPr>
          <w:p w:rsidR="00204108" w:rsidRPr="00980B4E" w:rsidRDefault="00204108" w:rsidP="00204108">
            <w:pPr>
              <w:ind w:right="-6"/>
              <w:jc w:val="center"/>
              <w:rPr>
                <w:sz w:val="20"/>
                <w:szCs w:val="20"/>
              </w:rPr>
            </w:pPr>
            <w:r w:rsidRPr="00980B4E">
              <w:rPr>
                <w:sz w:val="20"/>
                <w:szCs w:val="20"/>
              </w:rPr>
              <w:t>67</w:t>
            </w:r>
          </w:p>
        </w:tc>
      </w:tr>
      <w:tr w:rsidR="00204108">
        <w:tc>
          <w:tcPr>
            <w:tcW w:w="1914" w:type="dxa"/>
          </w:tcPr>
          <w:p w:rsidR="00204108" w:rsidRPr="00980B4E" w:rsidRDefault="00204108" w:rsidP="00204108">
            <w:pPr>
              <w:ind w:right="-6"/>
              <w:jc w:val="center"/>
              <w:rPr>
                <w:sz w:val="20"/>
                <w:szCs w:val="20"/>
              </w:rPr>
            </w:pPr>
            <w:r w:rsidRPr="00980B4E">
              <w:rPr>
                <w:sz w:val="20"/>
                <w:szCs w:val="20"/>
              </w:rPr>
              <w:t>51 – 60</w:t>
            </w:r>
          </w:p>
        </w:tc>
        <w:tc>
          <w:tcPr>
            <w:tcW w:w="1914" w:type="dxa"/>
          </w:tcPr>
          <w:p w:rsidR="00204108" w:rsidRPr="00980B4E" w:rsidRDefault="00204108" w:rsidP="00204108">
            <w:pPr>
              <w:ind w:right="-6"/>
              <w:jc w:val="center"/>
              <w:rPr>
                <w:sz w:val="20"/>
                <w:szCs w:val="20"/>
              </w:rPr>
            </w:pPr>
            <w:r w:rsidRPr="00980B4E">
              <w:rPr>
                <w:sz w:val="20"/>
                <w:szCs w:val="20"/>
              </w:rPr>
              <w:t>40</w:t>
            </w:r>
          </w:p>
        </w:tc>
        <w:tc>
          <w:tcPr>
            <w:tcW w:w="1914" w:type="dxa"/>
          </w:tcPr>
          <w:p w:rsidR="00204108" w:rsidRPr="00980B4E" w:rsidRDefault="00204108" w:rsidP="00204108">
            <w:pPr>
              <w:ind w:right="-6"/>
              <w:jc w:val="center"/>
              <w:rPr>
                <w:sz w:val="20"/>
                <w:szCs w:val="20"/>
              </w:rPr>
            </w:pPr>
            <w:r w:rsidRPr="00980B4E">
              <w:rPr>
                <w:sz w:val="20"/>
                <w:szCs w:val="20"/>
              </w:rPr>
              <w:t>17</w:t>
            </w:r>
          </w:p>
        </w:tc>
        <w:tc>
          <w:tcPr>
            <w:tcW w:w="1914" w:type="dxa"/>
          </w:tcPr>
          <w:p w:rsidR="00204108" w:rsidRPr="00980B4E" w:rsidRDefault="00204108" w:rsidP="00204108">
            <w:pPr>
              <w:ind w:right="-6"/>
              <w:jc w:val="center"/>
              <w:rPr>
                <w:sz w:val="20"/>
                <w:szCs w:val="20"/>
              </w:rPr>
            </w:pPr>
            <w:r w:rsidRPr="00980B4E">
              <w:rPr>
                <w:sz w:val="20"/>
                <w:szCs w:val="20"/>
              </w:rPr>
              <w:t>9</w:t>
            </w:r>
          </w:p>
        </w:tc>
        <w:tc>
          <w:tcPr>
            <w:tcW w:w="1914" w:type="dxa"/>
          </w:tcPr>
          <w:p w:rsidR="00204108" w:rsidRPr="00980B4E" w:rsidRDefault="00204108" w:rsidP="00204108">
            <w:pPr>
              <w:ind w:right="-6"/>
              <w:jc w:val="center"/>
              <w:rPr>
                <w:sz w:val="20"/>
                <w:szCs w:val="20"/>
              </w:rPr>
            </w:pPr>
            <w:r w:rsidRPr="00980B4E">
              <w:rPr>
                <w:sz w:val="20"/>
                <w:szCs w:val="20"/>
              </w:rPr>
              <w:t>66</w:t>
            </w:r>
          </w:p>
        </w:tc>
      </w:tr>
      <w:tr w:rsidR="00204108">
        <w:tc>
          <w:tcPr>
            <w:tcW w:w="1914" w:type="dxa"/>
          </w:tcPr>
          <w:p w:rsidR="00204108" w:rsidRPr="00980B4E" w:rsidRDefault="00204108" w:rsidP="00204108">
            <w:pPr>
              <w:ind w:right="-6"/>
              <w:jc w:val="center"/>
              <w:rPr>
                <w:sz w:val="20"/>
                <w:szCs w:val="20"/>
              </w:rPr>
            </w:pPr>
            <w:r w:rsidRPr="00980B4E">
              <w:rPr>
                <w:sz w:val="20"/>
                <w:szCs w:val="20"/>
              </w:rPr>
              <w:t>61 – 70</w:t>
            </w:r>
          </w:p>
        </w:tc>
        <w:tc>
          <w:tcPr>
            <w:tcW w:w="1914" w:type="dxa"/>
          </w:tcPr>
          <w:p w:rsidR="00204108" w:rsidRPr="00980B4E" w:rsidRDefault="00204108" w:rsidP="00204108">
            <w:pPr>
              <w:ind w:right="-6"/>
              <w:jc w:val="center"/>
              <w:rPr>
                <w:sz w:val="20"/>
                <w:szCs w:val="20"/>
              </w:rPr>
            </w:pPr>
            <w:r w:rsidRPr="00980B4E">
              <w:rPr>
                <w:sz w:val="20"/>
                <w:szCs w:val="20"/>
              </w:rPr>
              <w:t>45</w:t>
            </w:r>
          </w:p>
        </w:tc>
        <w:tc>
          <w:tcPr>
            <w:tcW w:w="1914" w:type="dxa"/>
          </w:tcPr>
          <w:p w:rsidR="00204108" w:rsidRPr="00980B4E" w:rsidRDefault="00204108" w:rsidP="00204108">
            <w:pPr>
              <w:ind w:right="-6"/>
              <w:jc w:val="center"/>
              <w:rPr>
                <w:sz w:val="20"/>
                <w:szCs w:val="20"/>
              </w:rPr>
            </w:pPr>
            <w:r w:rsidRPr="00980B4E">
              <w:rPr>
                <w:sz w:val="20"/>
                <w:szCs w:val="20"/>
              </w:rPr>
              <w:t>19</w:t>
            </w:r>
          </w:p>
        </w:tc>
        <w:tc>
          <w:tcPr>
            <w:tcW w:w="1914" w:type="dxa"/>
          </w:tcPr>
          <w:p w:rsidR="00204108" w:rsidRPr="00980B4E" w:rsidRDefault="00204108" w:rsidP="00204108">
            <w:pPr>
              <w:ind w:right="-6"/>
              <w:jc w:val="center"/>
              <w:rPr>
                <w:sz w:val="20"/>
                <w:szCs w:val="20"/>
              </w:rPr>
            </w:pPr>
            <w:r w:rsidRPr="00980B4E">
              <w:rPr>
                <w:sz w:val="20"/>
                <w:szCs w:val="20"/>
              </w:rPr>
              <w:t>11</w:t>
            </w:r>
          </w:p>
        </w:tc>
        <w:tc>
          <w:tcPr>
            <w:tcW w:w="1914" w:type="dxa"/>
          </w:tcPr>
          <w:p w:rsidR="00204108" w:rsidRPr="00980B4E" w:rsidRDefault="00204108" w:rsidP="00204108">
            <w:pPr>
              <w:ind w:right="-6"/>
              <w:jc w:val="center"/>
              <w:rPr>
                <w:sz w:val="20"/>
                <w:szCs w:val="20"/>
              </w:rPr>
            </w:pPr>
            <w:r w:rsidRPr="00980B4E">
              <w:rPr>
                <w:sz w:val="20"/>
                <w:szCs w:val="20"/>
              </w:rPr>
              <w:t>75</w:t>
            </w:r>
          </w:p>
        </w:tc>
      </w:tr>
      <w:tr w:rsidR="00204108">
        <w:tc>
          <w:tcPr>
            <w:tcW w:w="1914" w:type="dxa"/>
          </w:tcPr>
          <w:p w:rsidR="00204108" w:rsidRPr="00980B4E" w:rsidRDefault="00204108" w:rsidP="00204108">
            <w:pPr>
              <w:ind w:right="-6"/>
              <w:jc w:val="center"/>
              <w:rPr>
                <w:sz w:val="20"/>
                <w:szCs w:val="20"/>
              </w:rPr>
            </w:pPr>
            <w:r w:rsidRPr="00980B4E">
              <w:rPr>
                <w:sz w:val="20"/>
                <w:szCs w:val="20"/>
              </w:rPr>
              <w:t>71 и старше</w:t>
            </w:r>
          </w:p>
        </w:tc>
        <w:tc>
          <w:tcPr>
            <w:tcW w:w="1914" w:type="dxa"/>
          </w:tcPr>
          <w:p w:rsidR="00204108" w:rsidRPr="00980B4E" w:rsidRDefault="00204108" w:rsidP="00204108">
            <w:pPr>
              <w:ind w:right="-6"/>
              <w:jc w:val="center"/>
              <w:rPr>
                <w:sz w:val="20"/>
                <w:szCs w:val="20"/>
              </w:rPr>
            </w:pPr>
            <w:r w:rsidRPr="00980B4E">
              <w:rPr>
                <w:sz w:val="20"/>
                <w:szCs w:val="20"/>
              </w:rPr>
              <w:t>38</w:t>
            </w:r>
          </w:p>
        </w:tc>
        <w:tc>
          <w:tcPr>
            <w:tcW w:w="1914" w:type="dxa"/>
          </w:tcPr>
          <w:p w:rsidR="00204108" w:rsidRPr="00980B4E" w:rsidRDefault="00204108" w:rsidP="00204108">
            <w:pPr>
              <w:ind w:right="-6"/>
              <w:jc w:val="center"/>
              <w:rPr>
                <w:sz w:val="20"/>
                <w:szCs w:val="20"/>
              </w:rPr>
            </w:pPr>
            <w:r w:rsidRPr="00980B4E">
              <w:rPr>
                <w:sz w:val="20"/>
                <w:szCs w:val="20"/>
              </w:rPr>
              <w:t>15</w:t>
            </w:r>
          </w:p>
        </w:tc>
        <w:tc>
          <w:tcPr>
            <w:tcW w:w="1914" w:type="dxa"/>
          </w:tcPr>
          <w:p w:rsidR="00204108" w:rsidRPr="00980B4E" w:rsidRDefault="00204108" w:rsidP="00204108">
            <w:pPr>
              <w:ind w:right="-6"/>
              <w:jc w:val="center"/>
              <w:rPr>
                <w:sz w:val="20"/>
                <w:szCs w:val="20"/>
              </w:rPr>
            </w:pPr>
            <w:r w:rsidRPr="00980B4E">
              <w:rPr>
                <w:sz w:val="20"/>
                <w:szCs w:val="20"/>
              </w:rPr>
              <w:t>12</w:t>
            </w:r>
          </w:p>
        </w:tc>
        <w:tc>
          <w:tcPr>
            <w:tcW w:w="1914" w:type="dxa"/>
          </w:tcPr>
          <w:p w:rsidR="00204108" w:rsidRPr="00980B4E" w:rsidRDefault="00204108" w:rsidP="00204108">
            <w:pPr>
              <w:ind w:right="-6"/>
              <w:jc w:val="center"/>
              <w:rPr>
                <w:sz w:val="20"/>
                <w:szCs w:val="20"/>
              </w:rPr>
            </w:pPr>
            <w:r w:rsidRPr="00980B4E">
              <w:rPr>
                <w:sz w:val="20"/>
                <w:szCs w:val="20"/>
              </w:rPr>
              <w:t>65</w:t>
            </w:r>
          </w:p>
        </w:tc>
      </w:tr>
      <w:tr w:rsidR="00204108">
        <w:tc>
          <w:tcPr>
            <w:tcW w:w="1914" w:type="dxa"/>
          </w:tcPr>
          <w:p w:rsidR="00204108" w:rsidRPr="00980B4E" w:rsidRDefault="00204108" w:rsidP="00204108">
            <w:pPr>
              <w:ind w:right="-6"/>
              <w:jc w:val="center"/>
              <w:rPr>
                <w:sz w:val="20"/>
                <w:szCs w:val="20"/>
              </w:rPr>
            </w:pPr>
            <w:r w:rsidRPr="00980B4E">
              <w:rPr>
                <w:sz w:val="20"/>
                <w:szCs w:val="20"/>
              </w:rPr>
              <w:t>Всего</w:t>
            </w:r>
          </w:p>
        </w:tc>
        <w:tc>
          <w:tcPr>
            <w:tcW w:w="1914" w:type="dxa"/>
          </w:tcPr>
          <w:p w:rsidR="00204108" w:rsidRPr="00980B4E" w:rsidRDefault="00204108" w:rsidP="00204108">
            <w:pPr>
              <w:ind w:right="-6"/>
              <w:jc w:val="center"/>
              <w:rPr>
                <w:sz w:val="20"/>
                <w:szCs w:val="20"/>
              </w:rPr>
            </w:pPr>
            <w:r w:rsidRPr="00980B4E">
              <w:rPr>
                <w:sz w:val="20"/>
                <w:szCs w:val="20"/>
              </w:rPr>
              <w:t>302</w:t>
            </w:r>
          </w:p>
        </w:tc>
        <w:tc>
          <w:tcPr>
            <w:tcW w:w="1914" w:type="dxa"/>
          </w:tcPr>
          <w:p w:rsidR="00204108" w:rsidRPr="00980B4E" w:rsidRDefault="00204108" w:rsidP="00204108">
            <w:pPr>
              <w:ind w:right="-6"/>
              <w:jc w:val="center"/>
              <w:rPr>
                <w:sz w:val="20"/>
                <w:szCs w:val="20"/>
              </w:rPr>
            </w:pPr>
            <w:r w:rsidRPr="00980B4E">
              <w:rPr>
                <w:sz w:val="20"/>
                <w:szCs w:val="20"/>
              </w:rPr>
              <w:t>81</w:t>
            </w:r>
          </w:p>
        </w:tc>
        <w:tc>
          <w:tcPr>
            <w:tcW w:w="1914" w:type="dxa"/>
          </w:tcPr>
          <w:p w:rsidR="00204108" w:rsidRPr="00980B4E" w:rsidRDefault="00204108" w:rsidP="00204108">
            <w:pPr>
              <w:ind w:right="-6"/>
              <w:jc w:val="center"/>
              <w:rPr>
                <w:sz w:val="20"/>
                <w:szCs w:val="20"/>
              </w:rPr>
            </w:pPr>
            <w:r w:rsidRPr="00980B4E">
              <w:rPr>
                <w:sz w:val="20"/>
                <w:szCs w:val="20"/>
              </w:rPr>
              <w:t>42</w:t>
            </w:r>
          </w:p>
        </w:tc>
        <w:tc>
          <w:tcPr>
            <w:tcW w:w="1914" w:type="dxa"/>
          </w:tcPr>
          <w:p w:rsidR="00204108" w:rsidRPr="00980B4E" w:rsidRDefault="00204108" w:rsidP="00204108">
            <w:pPr>
              <w:ind w:right="-6"/>
              <w:jc w:val="center"/>
              <w:rPr>
                <w:sz w:val="20"/>
                <w:szCs w:val="20"/>
              </w:rPr>
            </w:pPr>
            <w:r w:rsidRPr="00980B4E">
              <w:rPr>
                <w:sz w:val="20"/>
                <w:szCs w:val="20"/>
              </w:rPr>
              <w:t>425</w:t>
            </w:r>
          </w:p>
        </w:tc>
      </w:tr>
    </w:tbl>
    <w:p w:rsidR="00204108" w:rsidRPr="00BB3D62" w:rsidRDefault="00204108" w:rsidP="00204108">
      <w:pPr>
        <w:jc w:val="center"/>
        <w:rPr>
          <w:b/>
          <w:sz w:val="22"/>
          <w:szCs w:val="22"/>
        </w:rPr>
      </w:pPr>
      <w:r w:rsidRPr="00BB3D62">
        <w:rPr>
          <w:b/>
          <w:sz w:val="22"/>
          <w:szCs w:val="22"/>
        </w:rPr>
        <w:t>Задача 8.</w:t>
      </w:r>
    </w:p>
    <w:p w:rsidR="00204108" w:rsidRPr="00BB3D62" w:rsidRDefault="00204108" w:rsidP="00204108">
      <w:pPr>
        <w:jc w:val="both"/>
        <w:rPr>
          <w:sz w:val="22"/>
          <w:szCs w:val="22"/>
        </w:rPr>
      </w:pPr>
      <w:r w:rsidRPr="00BB3D62">
        <w:rPr>
          <w:sz w:val="22"/>
          <w:szCs w:val="22"/>
        </w:rPr>
        <w:t>Установить, влияет ли нозологическая форма заболевания на эффективность использования деминерализованных костных имплантатов в детской травматологии и ортопедии</w:t>
      </w:r>
    </w:p>
    <w:tbl>
      <w:tblPr>
        <w:tblStyle w:val="a4"/>
        <w:tblW w:w="7124" w:type="dxa"/>
        <w:tblLayout w:type="fixed"/>
        <w:tblLook w:val="01E0" w:firstRow="1" w:lastRow="1" w:firstColumn="1" w:lastColumn="1" w:noHBand="0" w:noVBand="0"/>
      </w:tblPr>
      <w:tblGrid>
        <w:gridCol w:w="3168"/>
        <w:gridCol w:w="1080"/>
        <w:gridCol w:w="1440"/>
        <w:gridCol w:w="1436"/>
      </w:tblGrid>
      <w:tr w:rsidR="00204108" w:rsidRPr="00CD288B">
        <w:trPr>
          <w:trHeight w:val="236"/>
        </w:trPr>
        <w:tc>
          <w:tcPr>
            <w:tcW w:w="3168" w:type="dxa"/>
            <w:vMerge w:val="restart"/>
          </w:tcPr>
          <w:p w:rsidR="00204108" w:rsidRPr="00A90578" w:rsidRDefault="00204108" w:rsidP="00204108">
            <w:pPr>
              <w:jc w:val="center"/>
              <w:rPr>
                <w:sz w:val="20"/>
                <w:szCs w:val="20"/>
              </w:rPr>
            </w:pPr>
            <w:r w:rsidRPr="00A90578">
              <w:rPr>
                <w:sz w:val="20"/>
                <w:szCs w:val="20"/>
              </w:rPr>
              <w:t>Нозологическая форма заболевания</w:t>
            </w:r>
          </w:p>
        </w:tc>
        <w:tc>
          <w:tcPr>
            <w:tcW w:w="1080" w:type="dxa"/>
            <w:vMerge w:val="restart"/>
          </w:tcPr>
          <w:p w:rsidR="00204108" w:rsidRPr="00BB3D62" w:rsidRDefault="00204108" w:rsidP="00BB3D62">
            <w:pPr>
              <w:jc w:val="center"/>
              <w:rPr>
                <w:sz w:val="16"/>
                <w:szCs w:val="16"/>
              </w:rPr>
            </w:pPr>
            <w:r w:rsidRPr="00BB3D62">
              <w:rPr>
                <w:sz w:val="16"/>
                <w:szCs w:val="16"/>
              </w:rPr>
              <w:t>Количество наблюдений</w:t>
            </w:r>
          </w:p>
        </w:tc>
        <w:tc>
          <w:tcPr>
            <w:tcW w:w="2876" w:type="dxa"/>
            <w:gridSpan w:val="2"/>
          </w:tcPr>
          <w:p w:rsidR="00204108" w:rsidRPr="00A90578" w:rsidRDefault="00204108" w:rsidP="00204108">
            <w:pPr>
              <w:jc w:val="center"/>
              <w:rPr>
                <w:sz w:val="20"/>
                <w:szCs w:val="20"/>
              </w:rPr>
            </w:pPr>
            <w:r w:rsidRPr="00A90578">
              <w:rPr>
                <w:sz w:val="20"/>
                <w:szCs w:val="20"/>
              </w:rPr>
              <w:t>Результат</w:t>
            </w:r>
          </w:p>
        </w:tc>
      </w:tr>
      <w:tr w:rsidR="00204108" w:rsidRPr="00CD288B">
        <w:trPr>
          <w:trHeight w:val="150"/>
        </w:trPr>
        <w:tc>
          <w:tcPr>
            <w:tcW w:w="3168" w:type="dxa"/>
            <w:vMerge/>
          </w:tcPr>
          <w:p w:rsidR="00204108" w:rsidRPr="00A90578" w:rsidRDefault="00204108" w:rsidP="00204108">
            <w:pPr>
              <w:jc w:val="center"/>
              <w:rPr>
                <w:sz w:val="20"/>
                <w:szCs w:val="20"/>
              </w:rPr>
            </w:pPr>
          </w:p>
        </w:tc>
        <w:tc>
          <w:tcPr>
            <w:tcW w:w="1080" w:type="dxa"/>
            <w:vMerge/>
          </w:tcPr>
          <w:p w:rsidR="00204108" w:rsidRPr="00A90578" w:rsidRDefault="00204108" w:rsidP="00204108">
            <w:pPr>
              <w:jc w:val="center"/>
              <w:rPr>
                <w:sz w:val="20"/>
                <w:szCs w:val="20"/>
              </w:rPr>
            </w:pPr>
          </w:p>
        </w:tc>
        <w:tc>
          <w:tcPr>
            <w:tcW w:w="1440" w:type="dxa"/>
          </w:tcPr>
          <w:p w:rsidR="00204108" w:rsidRPr="00BB3D62" w:rsidRDefault="00204108" w:rsidP="00204108">
            <w:pPr>
              <w:jc w:val="center"/>
              <w:rPr>
                <w:sz w:val="16"/>
                <w:szCs w:val="16"/>
              </w:rPr>
            </w:pPr>
            <w:r w:rsidRPr="00BB3D62">
              <w:rPr>
                <w:sz w:val="16"/>
                <w:szCs w:val="16"/>
              </w:rPr>
              <w:t>Положительный</w:t>
            </w:r>
          </w:p>
        </w:tc>
        <w:tc>
          <w:tcPr>
            <w:tcW w:w="1436" w:type="dxa"/>
          </w:tcPr>
          <w:p w:rsidR="00204108" w:rsidRPr="00BB3D62" w:rsidRDefault="00204108" w:rsidP="00204108">
            <w:pPr>
              <w:jc w:val="center"/>
              <w:rPr>
                <w:sz w:val="16"/>
                <w:szCs w:val="16"/>
              </w:rPr>
            </w:pPr>
            <w:r w:rsidRPr="00BB3D62">
              <w:rPr>
                <w:sz w:val="16"/>
                <w:szCs w:val="16"/>
              </w:rPr>
              <w:t>Отрицательный</w:t>
            </w:r>
          </w:p>
        </w:tc>
      </w:tr>
      <w:tr w:rsidR="00204108" w:rsidRPr="00CD288B">
        <w:trPr>
          <w:trHeight w:val="236"/>
        </w:trPr>
        <w:tc>
          <w:tcPr>
            <w:tcW w:w="3168" w:type="dxa"/>
          </w:tcPr>
          <w:p w:rsidR="00204108" w:rsidRPr="00A90578" w:rsidRDefault="00204108" w:rsidP="00204108">
            <w:pPr>
              <w:rPr>
                <w:sz w:val="20"/>
                <w:szCs w:val="20"/>
              </w:rPr>
            </w:pPr>
            <w:r w:rsidRPr="00A90578">
              <w:rPr>
                <w:sz w:val="20"/>
                <w:szCs w:val="20"/>
              </w:rPr>
              <w:t>Опухолеподобные заболевания</w:t>
            </w:r>
          </w:p>
        </w:tc>
        <w:tc>
          <w:tcPr>
            <w:tcW w:w="1080" w:type="dxa"/>
          </w:tcPr>
          <w:p w:rsidR="00204108" w:rsidRPr="00A90578" w:rsidRDefault="00204108" w:rsidP="00204108">
            <w:pPr>
              <w:jc w:val="center"/>
              <w:rPr>
                <w:sz w:val="20"/>
                <w:szCs w:val="20"/>
              </w:rPr>
            </w:pPr>
            <w:r w:rsidRPr="00A90578">
              <w:rPr>
                <w:sz w:val="20"/>
                <w:szCs w:val="20"/>
              </w:rPr>
              <w:t>41</w:t>
            </w:r>
          </w:p>
        </w:tc>
        <w:tc>
          <w:tcPr>
            <w:tcW w:w="1440" w:type="dxa"/>
          </w:tcPr>
          <w:p w:rsidR="00204108" w:rsidRPr="00A90578" w:rsidRDefault="00204108" w:rsidP="00204108">
            <w:pPr>
              <w:jc w:val="center"/>
              <w:rPr>
                <w:sz w:val="20"/>
                <w:szCs w:val="20"/>
              </w:rPr>
            </w:pPr>
            <w:r w:rsidRPr="00A90578">
              <w:rPr>
                <w:sz w:val="20"/>
                <w:szCs w:val="20"/>
              </w:rPr>
              <w:t>37</w:t>
            </w:r>
          </w:p>
        </w:tc>
        <w:tc>
          <w:tcPr>
            <w:tcW w:w="1436" w:type="dxa"/>
          </w:tcPr>
          <w:p w:rsidR="00204108" w:rsidRPr="00A90578" w:rsidRDefault="00204108" w:rsidP="00204108">
            <w:pPr>
              <w:jc w:val="center"/>
              <w:rPr>
                <w:sz w:val="20"/>
                <w:szCs w:val="20"/>
              </w:rPr>
            </w:pPr>
            <w:r w:rsidRPr="00A90578">
              <w:rPr>
                <w:sz w:val="20"/>
                <w:szCs w:val="20"/>
              </w:rPr>
              <w:t>4</w:t>
            </w:r>
          </w:p>
        </w:tc>
      </w:tr>
      <w:tr w:rsidR="00204108" w:rsidRPr="00CD288B">
        <w:trPr>
          <w:trHeight w:val="236"/>
        </w:trPr>
        <w:tc>
          <w:tcPr>
            <w:tcW w:w="3168" w:type="dxa"/>
          </w:tcPr>
          <w:p w:rsidR="00204108" w:rsidRPr="00A90578" w:rsidRDefault="00204108" w:rsidP="00204108">
            <w:pPr>
              <w:rPr>
                <w:sz w:val="20"/>
                <w:szCs w:val="20"/>
              </w:rPr>
            </w:pPr>
            <w:r w:rsidRPr="00A90578">
              <w:rPr>
                <w:sz w:val="20"/>
                <w:szCs w:val="20"/>
              </w:rPr>
              <w:t>Костная киста</w:t>
            </w:r>
          </w:p>
        </w:tc>
        <w:tc>
          <w:tcPr>
            <w:tcW w:w="1080" w:type="dxa"/>
          </w:tcPr>
          <w:p w:rsidR="00204108" w:rsidRPr="00A90578" w:rsidRDefault="00204108" w:rsidP="00204108">
            <w:pPr>
              <w:jc w:val="center"/>
              <w:rPr>
                <w:sz w:val="20"/>
                <w:szCs w:val="20"/>
              </w:rPr>
            </w:pPr>
            <w:r w:rsidRPr="00A90578">
              <w:rPr>
                <w:sz w:val="20"/>
                <w:szCs w:val="20"/>
              </w:rPr>
              <w:t>38</w:t>
            </w:r>
          </w:p>
        </w:tc>
        <w:tc>
          <w:tcPr>
            <w:tcW w:w="1440" w:type="dxa"/>
          </w:tcPr>
          <w:p w:rsidR="00204108" w:rsidRPr="00A90578" w:rsidRDefault="00204108" w:rsidP="00204108">
            <w:pPr>
              <w:jc w:val="center"/>
              <w:rPr>
                <w:sz w:val="20"/>
                <w:szCs w:val="20"/>
              </w:rPr>
            </w:pPr>
            <w:r w:rsidRPr="00A90578">
              <w:rPr>
                <w:sz w:val="20"/>
                <w:szCs w:val="20"/>
              </w:rPr>
              <w:t>36</w:t>
            </w:r>
          </w:p>
        </w:tc>
        <w:tc>
          <w:tcPr>
            <w:tcW w:w="1436" w:type="dxa"/>
          </w:tcPr>
          <w:p w:rsidR="00204108" w:rsidRPr="00A90578" w:rsidRDefault="00204108" w:rsidP="00204108">
            <w:pPr>
              <w:jc w:val="center"/>
              <w:rPr>
                <w:sz w:val="20"/>
                <w:szCs w:val="20"/>
              </w:rPr>
            </w:pPr>
            <w:r w:rsidRPr="00A90578">
              <w:rPr>
                <w:sz w:val="20"/>
                <w:szCs w:val="20"/>
              </w:rPr>
              <w:t>2</w:t>
            </w:r>
          </w:p>
        </w:tc>
      </w:tr>
      <w:tr w:rsidR="00204108" w:rsidRPr="00CD288B">
        <w:trPr>
          <w:trHeight w:val="236"/>
        </w:trPr>
        <w:tc>
          <w:tcPr>
            <w:tcW w:w="3168" w:type="dxa"/>
          </w:tcPr>
          <w:p w:rsidR="00204108" w:rsidRPr="00BB3D62" w:rsidRDefault="00204108" w:rsidP="00204108">
            <w:pPr>
              <w:tabs>
                <w:tab w:val="left" w:pos="3060"/>
              </w:tabs>
              <w:rPr>
                <w:sz w:val="18"/>
                <w:szCs w:val="18"/>
              </w:rPr>
            </w:pPr>
            <w:r w:rsidRPr="00BB3D62">
              <w:rPr>
                <w:sz w:val="18"/>
                <w:szCs w:val="18"/>
              </w:rPr>
              <w:t>Посттравматический псевдоартроз</w:t>
            </w:r>
          </w:p>
        </w:tc>
        <w:tc>
          <w:tcPr>
            <w:tcW w:w="1080" w:type="dxa"/>
          </w:tcPr>
          <w:p w:rsidR="00204108" w:rsidRPr="00A90578" w:rsidRDefault="00204108" w:rsidP="00204108">
            <w:pPr>
              <w:jc w:val="center"/>
              <w:rPr>
                <w:sz w:val="20"/>
                <w:szCs w:val="20"/>
              </w:rPr>
            </w:pPr>
            <w:r w:rsidRPr="00A90578">
              <w:rPr>
                <w:sz w:val="20"/>
                <w:szCs w:val="20"/>
              </w:rPr>
              <w:t>14</w:t>
            </w:r>
          </w:p>
        </w:tc>
        <w:tc>
          <w:tcPr>
            <w:tcW w:w="1440" w:type="dxa"/>
          </w:tcPr>
          <w:p w:rsidR="00204108" w:rsidRPr="00A90578" w:rsidRDefault="00204108" w:rsidP="00204108">
            <w:pPr>
              <w:jc w:val="center"/>
              <w:rPr>
                <w:sz w:val="20"/>
                <w:szCs w:val="20"/>
              </w:rPr>
            </w:pPr>
            <w:r w:rsidRPr="00A90578">
              <w:rPr>
                <w:sz w:val="20"/>
                <w:szCs w:val="20"/>
              </w:rPr>
              <w:t>9</w:t>
            </w:r>
          </w:p>
        </w:tc>
        <w:tc>
          <w:tcPr>
            <w:tcW w:w="1436" w:type="dxa"/>
          </w:tcPr>
          <w:p w:rsidR="00204108" w:rsidRPr="00A90578" w:rsidRDefault="00204108" w:rsidP="00204108">
            <w:pPr>
              <w:jc w:val="center"/>
              <w:rPr>
                <w:sz w:val="20"/>
                <w:szCs w:val="20"/>
              </w:rPr>
            </w:pPr>
            <w:r w:rsidRPr="00A90578">
              <w:rPr>
                <w:sz w:val="20"/>
                <w:szCs w:val="20"/>
              </w:rPr>
              <w:t>5</w:t>
            </w:r>
          </w:p>
        </w:tc>
      </w:tr>
      <w:tr w:rsidR="00204108" w:rsidRPr="00CD288B">
        <w:trPr>
          <w:trHeight w:val="236"/>
        </w:trPr>
        <w:tc>
          <w:tcPr>
            <w:tcW w:w="3168" w:type="dxa"/>
          </w:tcPr>
          <w:p w:rsidR="00204108" w:rsidRPr="00A90578" w:rsidRDefault="00204108" w:rsidP="00204108">
            <w:pPr>
              <w:rPr>
                <w:sz w:val="20"/>
                <w:szCs w:val="20"/>
              </w:rPr>
            </w:pPr>
            <w:r w:rsidRPr="00A90578">
              <w:rPr>
                <w:sz w:val="20"/>
                <w:szCs w:val="20"/>
              </w:rPr>
              <w:t>Экзостозная дисхондроплазия</w:t>
            </w:r>
          </w:p>
        </w:tc>
        <w:tc>
          <w:tcPr>
            <w:tcW w:w="1080" w:type="dxa"/>
          </w:tcPr>
          <w:p w:rsidR="00204108" w:rsidRPr="00A90578" w:rsidRDefault="00204108" w:rsidP="00204108">
            <w:pPr>
              <w:jc w:val="center"/>
              <w:rPr>
                <w:sz w:val="20"/>
                <w:szCs w:val="20"/>
              </w:rPr>
            </w:pPr>
            <w:r w:rsidRPr="00A90578">
              <w:rPr>
                <w:sz w:val="20"/>
                <w:szCs w:val="20"/>
              </w:rPr>
              <w:t>5</w:t>
            </w:r>
          </w:p>
        </w:tc>
        <w:tc>
          <w:tcPr>
            <w:tcW w:w="1440" w:type="dxa"/>
          </w:tcPr>
          <w:p w:rsidR="00204108" w:rsidRPr="00A90578" w:rsidRDefault="00204108" w:rsidP="00204108">
            <w:pPr>
              <w:jc w:val="center"/>
              <w:rPr>
                <w:sz w:val="20"/>
                <w:szCs w:val="20"/>
              </w:rPr>
            </w:pPr>
            <w:r w:rsidRPr="00A90578">
              <w:rPr>
                <w:sz w:val="20"/>
                <w:szCs w:val="20"/>
              </w:rPr>
              <w:t>3</w:t>
            </w:r>
          </w:p>
        </w:tc>
        <w:tc>
          <w:tcPr>
            <w:tcW w:w="1436" w:type="dxa"/>
          </w:tcPr>
          <w:p w:rsidR="00204108" w:rsidRPr="00A90578" w:rsidRDefault="00204108" w:rsidP="00204108">
            <w:pPr>
              <w:jc w:val="center"/>
              <w:rPr>
                <w:sz w:val="20"/>
                <w:szCs w:val="20"/>
              </w:rPr>
            </w:pPr>
            <w:r w:rsidRPr="00A90578">
              <w:rPr>
                <w:sz w:val="20"/>
                <w:szCs w:val="20"/>
              </w:rPr>
              <w:t>2</w:t>
            </w:r>
          </w:p>
        </w:tc>
      </w:tr>
      <w:tr w:rsidR="00204108" w:rsidRPr="00CD288B">
        <w:trPr>
          <w:trHeight w:val="236"/>
        </w:trPr>
        <w:tc>
          <w:tcPr>
            <w:tcW w:w="3168" w:type="dxa"/>
          </w:tcPr>
          <w:p w:rsidR="00204108" w:rsidRPr="00A90578" w:rsidRDefault="00204108" w:rsidP="00204108">
            <w:pPr>
              <w:rPr>
                <w:sz w:val="20"/>
                <w:szCs w:val="20"/>
              </w:rPr>
            </w:pPr>
            <w:r w:rsidRPr="00A90578">
              <w:rPr>
                <w:sz w:val="20"/>
                <w:szCs w:val="20"/>
              </w:rPr>
              <w:t>Несовершенный остеогенез</w:t>
            </w:r>
          </w:p>
        </w:tc>
        <w:tc>
          <w:tcPr>
            <w:tcW w:w="1080" w:type="dxa"/>
          </w:tcPr>
          <w:p w:rsidR="00204108" w:rsidRPr="00A90578" w:rsidRDefault="00204108" w:rsidP="00204108">
            <w:pPr>
              <w:jc w:val="center"/>
              <w:rPr>
                <w:sz w:val="20"/>
                <w:szCs w:val="20"/>
              </w:rPr>
            </w:pPr>
            <w:r w:rsidRPr="00A90578">
              <w:rPr>
                <w:sz w:val="20"/>
                <w:szCs w:val="20"/>
              </w:rPr>
              <w:t>7</w:t>
            </w:r>
          </w:p>
        </w:tc>
        <w:tc>
          <w:tcPr>
            <w:tcW w:w="1440" w:type="dxa"/>
          </w:tcPr>
          <w:p w:rsidR="00204108" w:rsidRPr="00A90578" w:rsidRDefault="00204108" w:rsidP="00204108">
            <w:pPr>
              <w:jc w:val="center"/>
              <w:rPr>
                <w:sz w:val="20"/>
                <w:szCs w:val="20"/>
              </w:rPr>
            </w:pPr>
            <w:r w:rsidRPr="00A90578">
              <w:rPr>
                <w:sz w:val="20"/>
                <w:szCs w:val="20"/>
              </w:rPr>
              <w:t>6</w:t>
            </w:r>
          </w:p>
        </w:tc>
        <w:tc>
          <w:tcPr>
            <w:tcW w:w="1436" w:type="dxa"/>
          </w:tcPr>
          <w:p w:rsidR="00204108" w:rsidRPr="00A90578" w:rsidRDefault="00204108" w:rsidP="00204108">
            <w:pPr>
              <w:jc w:val="center"/>
              <w:rPr>
                <w:sz w:val="20"/>
                <w:szCs w:val="20"/>
              </w:rPr>
            </w:pPr>
            <w:r w:rsidRPr="00A90578">
              <w:rPr>
                <w:sz w:val="20"/>
                <w:szCs w:val="20"/>
              </w:rPr>
              <w:t>1</w:t>
            </w:r>
          </w:p>
        </w:tc>
      </w:tr>
      <w:tr w:rsidR="00204108" w:rsidRPr="00CD288B">
        <w:trPr>
          <w:trHeight w:val="186"/>
        </w:trPr>
        <w:tc>
          <w:tcPr>
            <w:tcW w:w="3168" w:type="dxa"/>
          </w:tcPr>
          <w:p w:rsidR="00204108" w:rsidRPr="009C1BB2" w:rsidRDefault="00204108" w:rsidP="00204108">
            <w:pPr>
              <w:rPr>
                <w:sz w:val="18"/>
                <w:szCs w:val="18"/>
              </w:rPr>
            </w:pPr>
            <w:r w:rsidRPr="009C1BB2">
              <w:rPr>
                <w:sz w:val="18"/>
                <w:szCs w:val="18"/>
              </w:rPr>
              <w:t>Первично-хронический остеомиелит</w:t>
            </w:r>
          </w:p>
        </w:tc>
        <w:tc>
          <w:tcPr>
            <w:tcW w:w="1080" w:type="dxa"/>
          </w:tcPr>
          <w:p w:rsidR="00204108" w:rsidRPr="00A90578" w:rsidRDefault="00204108" w:rsidP="00204108">
            <w:pPr>
              <w:jc w:val="center"/>
              <w:rPr>
                <w:sz w:val="20"/>
                <w:szCs w:val="20"/>
              </w:rPr>
            </w:pPr>
            <w:r w:rsidRPr="00A90578">
              <w:rPr>
                <w:sz w:val="20"/>
                <w:szCs w:val="20"/>
              </w:rPr>
              <w:t>2</w:t>
            </w:r>
          </w:p>
        </w:tc>
        <w:tc>
          <w:tcPr>
            <w:tcW w:w="1440" w:type="dxa"/>
          </w:tcPr>
          <w:p w:rsidR="00204108" w:rsidRPr="00A90578" w:rsidRDefault="00204108" w:rsidP="00204108">
            <w:pPr>
              <w:jc w:val="center"/>
              <w:rPr>
                <w:sz w:val="20"/>
                <w:szCs w:val="20"/>
              </w:rPr>
            </w:pPr>
            <w:r w:rsidRPr="00A90578">
              <w:rPr>
                <w:sz w:val="20"/>
                <w:szCs w:val="20"/>
              </w:rPr>
              <w:t>1</w:t>
            </w:r>
          </w:p>
        </w:tc>
        <w:tc>
          <w:tcPr>
            <w:tcW w:w="1436" w:type="dxa"/>
          </w:tcPr>
          <w:p w:rsidR="00204108" w:rsidRPr="00A90578" w:rsidRDefault="00204108" w:rsidP="00204108">
            <w:pPr>
              <w:ind w:left="96"/>
              <w:jc w:val="center"/>
              <w:rPr>
                <w:sz w:val="20"/>
                <w:szCs w:val="20"/>
              </w:rPr>
            </w:pPr>
            <w:r w:rsidRPr="00A90578">
              <w:rPr>
                <w:sz w:val="20"/>
                <w:szCs w:val="20"/>
              </w:rPr>
              <w:t>1</w:t>
            </w:r>
          </w:p>
        </w:tc>
      </w:tr>
      <w:tr w:rsidR="00204108" w:rsidRPr="00CD288B">
        <w:trPr>
          <w:trHeight w:val="236"/>
        </w:trPr>
        <w:tc>
          <w:tcPr>
            <w:tcW w:w="3168" w:type="dxa"/>
          </w:tcPr>
          <w:p w:rsidR="00204108" w:rsidRPr="00A90578" w:rsidRDefault="00204108" w:rsidP="00204108">
            <w:pPr>
              <w:rPr>
                <w:sz w:val="20"/>
                <w:szCs w:val="20"/>
              </w:rPr>
            </w:pPr>
            <w:r w:rsidRPr="00A90578">
              <w:rPr>
                <w:sz w:val="20"/>
                <w:szCs w:val="20"/>
              </w:rPr>
              <w:t>Лучевая косорукость</w:t>
            </w:r>
          </w:p>
        </w:tc>
        <w:tc>
          <w:tcPr>
            <w:tcW w:w="1080" w:type="dxa"/>
          </w:tcPr>
          <w:p w:rsidR="00204108" w:rsidRPr="00A90578" w:rsidRDefault="00204108" w:rsidP="00204108">
            <w:pPr>
              <w:jc w:val="center"/>
              <w:rPr>
                <w:sz w:val="20"/>
                <w:szCs w:val="20"/>
              </w:rPr>
            </w:pPr>
            <w:r w:rsidRPr="00A90578">
              <w:rPr>
                <w:sz w:val="20"/>
                <w:szCs w:val="20"/>
              </w:rPr>
              <w:t>3</w:t>
            </w:r>
          </w:p>
        </w:tc>
        <w:tc>
          <w:tcPr>
            <w:tcW w:w="1440" w:type="dxa"/>
          </w:tcPr>
          <w:p w:rsidR="00204108" w:rsidRPr="00A90578" w:rsidRDefault="00204108" w:rsidP="00204108">
            <w:pPr>
              <w:jc w:val="center"/>
              <w:rPr>
                <w:sz w:val="20"/>
                <w:szCs w:val="20"/>
              </w:rPr>
            </w:pPr>
            <w:r w:rsidRPr="00A90578">
              <w:rPr>
                <w:sz w:val="20"/>
                <w:szCs w:val="20"/>
              </w:rPr>
              <w:t>1</w:t>
            </w:r>
          </w:p>
        </w:tc>
        <w:tc>
          <w:tcPr>
            <w:tcW w:w="1436" w:type="dxa"/>
          </w:tcPr>
          <w:p w:rsidR="00204108" w:rsidRPr="00A90578" w:rsidRDefault="00204108" w:rsidP="00204108">
            <w:pPr>
              <w:jc w:val="center"/>
              <w:rPr>
                <w:sz w:val="20"/>
                <w:szCs w:val="20"/>
              </w:rPr>
            </w:pPr>
            <w:r w:rsidRPr="00A90578">
              <w:rPr>
                <w:sz w:val="20"/>
                <w:szCs w:val="20"/>
              </w:rPr>
              <w:t>2</w:t>
            </w:r>
          </w:p>
        </w:tc>
      </w:tr>
      <w:tr w:rsidR="00204108" w:rsidRPr="00CD288B">
        <w:trPr>
          <w:trHeight w:val="236"/>
        </w:trPr>
        <w:tc>
          <w:tcPr>
            <w:tcW w:w="3168" w:type="dxa"/>
          </w:tcPr>
          <w:p w:rsidR="00204108" w:rsidRPr="00A90578" w:rsidRDefault="00204108" w:rsidP="00204108">
            <w:pPr>
              <w:rPr>
                <w:sz w:val="20"/>
                <w:szCs w:val="20"/>
              </w:rPr>
            </w:pPr>
            <w:r w:rsidRPr="00A90578">
              <w:rPr>
                <w:sz w:val="20"/>
                <w:szCs w:val="20"/>
              </w:rPr>
              <w:t>Юношеский эпифизеолиз</w:t>
            </w:r>
          </w:p>
        </w:tc>
        <w:tc>
          <w:tcPr>
            <w:tcW w:w="1080" w:type="dxa"/>
          </w:tcPr>
          <w:p w:rsidR="00204108" w:rsidRPr="00A90578" w:rsidRDefault="00204108" w:rsidP="00204108">
            <w:pPr>
              <w:jc w:val="center"/>
              <w:rPr>
                <w:sz w:val="20"/>
                <w:szCs w:val="20"/>
              </w:rPr>
            </w:pPr>
            <w:r w:rsidRPr="00A90578">
              <w:rPr>
                <w:sz w:val="20"/>
                <w:szCs w:val="20"/>
              </w:rPr>
              <w:t>4</w:t>
            </w:r>
          </w:p>
        </w:tc>
        <w:tc>
          <w:tcPr>
            <w:tcW w:w="1440" w:type="dxa"/>
          </w:tcPr>
          <w:p w:rsidR="00204108" w:rsidRPr="00A90578" w:rsidRDefault="00204108" w:rsidP="00204108">
            <w:pPr>
              <w:jc w:val="center"/>
              <w:rPr>
                <w:sz w:val="20"/>
                <w:szCs w:val="20"/>
              </w:rPr>
            </w:pPr>
            <w:r w:rsidRPr="00A90578">
              <w:rPr>
                <w:sz w:val="20"/>
                <w:szCs w:val="20"/>
              </w:rPr>
              <w:t>2</w:t>
            </w:r>
          </w:p>
        </w:tc>
        <w:tc>
          <w:tcPr>
            <w:tcW w:w="1436" w:type="dxa"/>
          </w:tcPr>
          <w:p w:rsidR="00204108" w:rsidRPr="00A90578" w:rsidRDefault="00204108" w:rsidP="00204108">
            <w:pPr>
              <w:jc w:val="center"/>
              <w:rPr>
                <w:sz w:val="20"/>
                <w:szCs w:val="20"/>
              </w:rPr>
            </w:pPr>
            <w:r w:rsidRPr="00A90578">
              <w:rPr>
                <w:sz w:val="20"/>
                <w:szCs w:val="20"/>
              </w:rPr>
              <w:t>2</w:t>
            </w:r>
          </w:p>
        </w:tc>
      </w:tr>
      <w:tr w:rsidR="00204108" w:rsidRPr="00CD288B">
        <w:trPr>
          <w:trHeight w:val="251"/>
        </w:trPr>
        <w:tc>
          <w:tcPr>
            <w:tcW w:w="3168" w:type="dxa"/>
          </w:tcPr>
          <w:p w:rsidR="00204108" w:rsidRPr="00A90578" w:rsidRDefault="00204108" w:rsidP="00204108">
            <w:pPr>
              <w:rPr>
                <w:sz w:val="20"/>
                <w:szCs w:val="20"/>
              </w:rPr>
            </w:pPr>
            <w:r w:rsidRPr="00A90578">
              <w:rPr>
                <w:sz w:val="20"/>
                <w:szCs w:val="20"/>
              </w:rPr>
              <w:t>Всего</w:t>
            </w:r>
          </w:p>
        </w:tc>
        <w:tc>
          <w:tcPr>
            <w:tcW w:w="1080" w:type="dxa"/>
          </w:tcPr>
          <w:p w:rsidR="00204108" w:rsidRPr="00A90578" w:rsidRDefault="00204108" w:rsidP="00204108">
            <w:pPr>
              <w:jc w:val="center"/>
              <w:rPr>
                <w:sz w:val="20"/>
                <w:szCs w:val="20"/>
              </w:rPr>
            </w:pPr>
            <w:r w:rsidRPr="00A90578">
              <w:rPr>
                <w:sz w:val="20"/>
                <w:szCs w:val="20"/>
              </w:rPr>
              <w:t>114</w:t>
            </w:r>
          </w:p>
        </w:tc>
        <w:tc>
          <w:tcPr>
            <w:tcW w:w="1440" w:type="dxa"/>
          </w:tcPr>
          <w:p w:rsidR="00204108" w:rsidRPr="00A90578" w:rsidRDefault="00204108" w:rsidP="00204108">
            <w:pPr>
              <w:jc w:val="center"/>
              <w:rPr>
                <w:sz w:val="20"/>
                <w:szCs w:val="20"/>
              </w:rPr>
            </w:pPr>
            <w:r w:rsidRPr="00A90578">
              <w:rPr>
                <w:sz w:val="20"/>
                <w:szCs w:val="20"/>
              </w:rPr>
              <w:t>95</w:t>
            </w:r>
          </w:p>
        </w:tc>
        <w:tc>
          <w:tcPr>
            <w:tcW w:w="1436" w:type="dxa"/>
          </w:tcPr>
          <w:p w:rsidR="00204108" w:rsidRPr="00A90578" w:rsidRDefault="00204108" w:rsidP="00204108">
            <w:pPr>
              <w:jc w:val="center"/>
              <w:rPr>
                <w:sz w:val="20"/>
                <w:szCs w:val="20"/>
              </w:rPr>
            </w:pPr>
            <w:r w:rsidRPr="00A90578">
              <w:rPr>
                <w:sz w:val="20"/>
                <w:szCs w:val="20"/>
              </w:rPr>
              <w:t>19</w:t>
            </w:r>
          </w:p>
        </w:tc>
      </w:tr>
    </w:tbl>
    <w:p w:rsidR="00204108" w:rsidRPr="00BB3D62" w:rsidRDefault="00204108" w:rsidP="00204108">
      <w:pPr>
        <w:jc w:val="center"/>
        <w:rPr>
          <w:b/>
          <w:sz w:val="22"/>
          <w:szCs w:val="22"/>
        </w:rPr>
      </w:pPr>
      <w:r w:rsidRPr="00BB3D62">
        <w:rPr>
          <w:b/>
          <w:sz w:val="22"/>
          <w:szCs w:val="22"/>
        </w:rPr>
        <w:t>Задача 9.</w:t>
      </w:r>
    </w:p>
    <w:p w:rsidR="00204108" w:rsidRPr="00BB3D62" w:rsidRDefault="00204108" w:rsidP="00204108">
      <w:pPr>
        <w:jc w:val="both"/>
        <w:rPr>
          <w:sz w:val="22"/>
          <w:szCs w:val="22"/>
        </w:rPr>
      </w:pPr>
      <w:r w:rsidRPr="00BB3D62">
        <w:rPr>
          <w:sz w:val="22"/>
          <w:szCs w:val="22"/>
        </w:rPr>
        <w:t>Установить, влияет ли стаж работы на частоту возникновения гипертонической болезни у учителей</w:t>
      </w:r>
    </w:p>
    <w:tbl>
      <w:tblPr>
        <w:tblStyle w:val="a4"/>
        <w:tblW w:w="0" w:type="auto"/>
        <w:tblLook w:val="01E0" w:firstRow="1" w:lastRow="1" w:firstColumn="1" w:lastColumn="1" w:noHBand="0" w:noVBand="0"/>
      </w:tblPr>
      <w:tblGrid>
        <w:gridCol w:w="1111"/>
        <w:gridCol w:w="1860"/>
        <w:gridCol w:w="1860"/>
        <w:gridCol w:w="1231"/>
        <w:gridCol w:w="871"/>
      </w:tblGrid>
      <w:tr w:rsidR="00204108" w:rsidRPr="00CD288B">
        <w:trPr>
          <w:trHeight w:val="284"/>
        </w:trPr>
        <w:tc>
          <w:tcPr>
            <w:tcW w:w="1969" w:type="dxa"/>
            <w:vMerge w:val="restart"/>
          </w:tcPr>
          <w:p w:rsidR="00204108" w:rsidRPr="00A90578" w:rsidRDefault="00204108" w:rsidP="00204108">
            <w:pPr>
              <w:jc w:val="center"/>
              <w:rPr>
                <w:sz w:val="20"/>
                <w:szCs w:val="20"/>
              </w:rPr>
            </w:pPr>
            <w:r w:rsidRPr="00A90578">
              <w:rPr>
                <w:sz w:val="20"/>
                <w:szCs w:val="20"/>
              </w:rPr>
              <w:t>Стаж работы</w:t>
            </w:r>
          </w:p>
          <w:p w:rsidR="00204108" w:rsidRPr="00A90578" w:rsidRDefault="00204108" w:rsidP="00204108">
            <w:pPr>
              <w:jc w:val="center"/>
              <w:rPr>
                <w:sz w:val="20"/>
                <w:szCs w:val="20"/>
              </w:rPr>
            </w:pPr>
            <w:r w:rsidRPr="00A90578">
              <w:rPr>
                <w:sz w:val="20"/>
                <w:szCs w:val="20"/>
              </w:rPr>
              <w:t>(лет)</w:t>
            </w:r>
          </w:p>
        </w:tc>
        <w:tc>
          <w:tcPr>
            <w:tcW w:w="6660" w:type="dxa"/>
            <w:gridSpan w:val="3"/>
          </w:tcPr>
          <w:p w:rsidR="00204108" w:rsidRPr="00A90578" w:rsidRDefault="00204108" w:rsidP="00204108">
            <w:pPr>
              <w:jc w:val="center"/>
              <w:rPr>
                <w:sz w:val="20"/>
                <w:szCs w:val="20"/>
              </w:rPr>
            </w:pPr>
            <w:r w:rsidRPr="00A90578">
              <w:rPr>
                <w:sz w:val="20"/>
                <w:szCs w:val="20"/>
              </w:rPr>
              <w:t>Число наблюдаемых случаев</w:t>
            </w:r>
          </w:p>
        </w:tc>
        <w:tc>
          <w:tcPr>
            <w:tcW w:w="1217" w:type="dxa"/>
            <w:vMerge w:val="restart"/>
          </w:tcPr>
          <w:p w:rsidR="00204108" w:rsidRPr="00A90578" w:rsidRDefault="00204108" w:rsidP="00204108">
            <w:pPr>
              <w:jc w:val="center"/>
              <w:rPr>
                <w:sz w:val="20"/>
                <w:szCs w:val="20"/>
              </w:rPr>
            </w:pPr>
            <w:r w:rsidRPr="00A90578">
              <w:rPr>
                <w:sz w:val="20"/>
                <w:szCs w:val="20"/>
              </w:rPr>
              <w:t>Всего</w:t>
            </w:r>
          </w:p>
        </w:tc>
      </w:tr>
      <w:tr w:rsidR="00204108" w:rsidRPr="00CD288B">
        <w:trPr>
          <w:trHeight w:val="146"/>
        </w:trPr>
        <w:tc>
          <w:tcPr>
            <w:tcW w:w="1969" w:type="dxa"/>
            <w:vMerge/>
          </w:tcPr>
          <w:p w:rsidR="00204108" w:rsidRPr="00A90578" w:rsidRDefault="00204108" w:rsidP="00204108">
            <w:pPr>
              <w:jc w:val="center"/>
              <w:rPr>
                <w:sz w:val="20"/>
                <w:szCs w:val="20"/>
              </w:rPr>
            </w:pPr>
          </w:p>
        </w:tc>
        <w:tc>
          <w:tcPr>
            <w:tcW w:w="2220" w:type="dxa"/>
          </w:tcPr>
          <w:p w:rsidR="00204108" w:rsidRPr="00A90578" w:rsidRDefault="00204108" w:rsidP="00204108">
            <w:pPr>
              <w:jc w:val="center"/>
              <w:rPr>
                <w:sz w:val="20"/>
                <w:szCs w:val="20"/>
              </w:rPr>
            </w:pPr>
            <w:r w:rsidRPr="00A90578">
              <w:rPr>
                <w:sz w:val="20"/>
                <w:szCs w:val="20"/>
              </w:rPr>
              <w:t>Гипертоническая болезнь 1 стадия</w:t>
            </w:r>
          </w:p>
        </w:tc>
        <w:tc>
          <w:tcPr>
            <w:tcW w:w="2220" w:type="dxa"/>
          </w:tcPr>
          <w:p w:rsidR="00204108" w:rsidRPr="00A90578" w:rsidRDefault="00204108" w:rsidP="00204108">
            <w:pPr>
              <w:jc w:val="center"/>
              <w:rPr>
                <w:sz w:val="20"/>
                <w:szCs w:val="20"/>
              </w:rPr>
            </w:pPr>
            <w:r w:rsidRPr="00A90578">
              <w:rPr>
                <w:sz w:val="20"/>
                <w:szCs w:val="20"/>
              </w:rPr>
              <w:t>Гипертоническая болезнь 2-3 стадия</w:t>
            </w:r>
          </w:p>
        </w:tc>
        <w:tc>
          <w:tcPr>
            <w:tcW w:w="2220" w:type="dxa"/>
          </w:tcPr>
          <w:p w:rsidR="00204108" w:rsidRPr="00A90578" w:rsidRDefault="00204108" w:rsidP="00204108">
            <w:pPr>
              <w:jc w:val="center"/>
              <w:rPr>
                <w:sz w:val="20"/>
                <w:szCs w:val="20"/>
              </w:rPr>
            </w:pPr>
            <w:r w:rsidRPr="00A90578">
              <w:rPr>
                <w:sz w:val="20"/>
                <w:szCs w:val="20"/>
              </w:rPr>
              <w:t>Без гипертонии</w:t>
            </w:r>
          </w:p>
        </w:tc>
        <w:tc>
          <w:tcPr>
            <w:tcW w:w="1217" w:type="dxa"/>
            <w:vMerge/>
          </w:tcPr>
          <w:p w:rsidR="00204108" w:rsidRPr="00A90578" w:rsidRDefault="00204108" w:rsidP="00204108">
            <w:pPr>
              <w:jc w:val="center"/>
              <w:rPr>
                <w:sz w:val="20"/>
                <w:szCs w:val="20"/>
              </w:rPr>
            </w:pPr>
          </w:p>
        </w:tc>
      </w:tr>
      <w:tr w:rsidR="00204108" w:rsidRPr="00CD288B">
        <w:trPr>
          <w:trHeight w:val="263"/>
        </w:trPr>
        <w:tc>
          <w:tcPr>
            <w:tcW w:w="1969" w:type="dxa"/>
          </w:tcPr>
          <w:p w:rsidR="00204108" w:rsidRPr="00A90578" w:rsidRDefault="00204108" w:rsidP="00204108">
            <w:pPr>
              <w:jc w:val="center"/>
              <w:rPr>
                <w:sz w:val="20"/>
                <w:szCs w:val="20"/>
              </w:rPr>
            </w:pPr>
            <w:r w:rsidRPr="00A90578">
              <w:rPr>
                <w:sz w:val="20"/>
                <w:szCs w:val="20"/>
              </w:rPr>
              <w:t xml:space="preserve">    1–5 лет</w:t>
            </w:r>
          </w:p>
        </w:tc>
        <w:tc>
          <w:tcPr>
            <w:tcW w:w="2220" w:type="dxa"/>
          </w:tcPr>
          <w:p w:rsidR="00204108" w:rsidRPr="00A90578" w:rsidRDefault="00204108" w:rsidP="00204108">
            <w:pPr>
              <w:jc w:val="center"/>
              <w:rPr>
                <w:sz w:val="20"/>
                <w:szCs w:val="20"/>
              </w:rPr>
            </w:pPr>
            <w:r w:rsidRPr="00A90578">
              <w:rPr>
                <w:sz w:val="20"/>
                <w:szCs w:val="20"/>
              </w:rPr>
              <w:t>5</w:t>
            </w:r>
          </w:p>
        </w:tc>
        <w:tc>
          <w:tcPr>
            <w:tcW w:w="2220" w:type="dxa"/>
          </w:tcPr>
          <w:p w:rsidR="00204108" w:rsidRPr="00A90578" w:rsidRDefault="00204108" w:rsidP="00204108">
            <w:pPr>
              <w:jc w:val="center"/>
              <w:rPr>
                <w:sz w:val="20"/>
                <w:szCs w:val="20"/>
              </w:rPr>
            </w:pPr>
            <w:r w:rsidRPr="00A90578">
              <w:rPr>
                <w:sz w:val="20"/>
                <w:szCs w:val="20"/>
              </w:rPr>
              <w:t>1</w:t>
            </w:r>
          </w:p>
        </w:tc>
        <w:tc>
          <w:tcPr>
            <w:tcW w:w="2220" w:type="dxa"/>
          </w:tcPr>
          <w:p w:rsidR="00204108" w:rsidRPr="00A90578" w:rsidRDefault="00204108" w:rsidP="00204108">
            <w:pPr>
              <w:jc w:val="center"/>
              <w:rPr>
                <w:sz w:val="20"/>
                <w:szCs w:val="20"/>
              </w:rPr>
            </w:pPr>
            <w:r w:rsidRPr="00A90578">
              <w:rPr>
                <w:sz w:val="20"/>
                <w:szCs w:val="20"/>
              </w:rPr>
              <w:t>147</w:t>
            </w:r>
          </w:p>
        </w:tc>
        <w:tc>
          <w:tcPr>
            <w:tcW w:w="1217" w:type="dxa"/>
          </w:tcPr>
          <w:p w:rsidR="00204108" w:rsidRPr="00A90578" w:rsidRDefault="00204108" w:rsidP="00204108">
            <w:pPr>
              <w:jc w:val="center"/>
              <w:rPr>
                <w:sz w:val="20"/>
                <w:szCs w:val="20"/>
              </w:rPr>
            </w:pPr>
            <w:r w:rsidRPr="00A90578">
              <w:rPr>
                <w:sz w:val="20"/>
                <w:szCs w:val="20"/>
              </w:rPr>
              <w:t>153</w:t>
            </w:r>
          </w:p>
        </w:tc>
      </w:tr>
      <w:tr w:rsidR="00204108" w:rsidRPr="00CD288B">
        <w:trPr>
          <w:trHeight w:val="263"/>
        </w:trPr>
        <w:tc>
          <w:tcPr>
            <w:tcW w:w="1969" w:type="dxa"/>
          </w:tcPr>
          <w:p w:rsidR="00204108" w:rsidRPr="00A90578" w:rsidRDefault="00204108" w:rsidP="00204108">
            <w:pPr>
              <w:jc w:val="center"/>
              <w:rPr>
                <w:sz w:val="20"/>
                <w:szCs w:val="20"/>
              </w:rPr>
            </w:pPr>
            <w:r w:rsidRPr="00A90578">
              <w:rPr>
                <w:sz w:val="20"/>
                <w:szCs w:val="20"/>
              </w:rPr>
              <w:t>6 - 10</w:t>
            </w:r>
          </w:p>
        </w:tc>
        <w:tc>
          <w:tcPr>
            <w:tcW w:w="2220" w:type="dxa"/>
          </w:tcPr>
          <w:p w:rsidR="00204108" w:rsidRPr="00A90578" w:rsidRDefault="00204108" w:rsidP="00204108">
            <w:pPr>
              <w:jc w:val="center"/>
              <w:rPr>
                <w:sz w:val="20"/>
                <w:szCs w:val="20"/>
              </w:rPr>
            </w:pPr>
            <w:r w:rsidRPr="00A90578">
              <w:rPr>
                <w:sz w:val="20"/>
                <w:szCs w:val="20"/>
              </w:rPr>
              <w:t>12</w:t>
            </w:r>
          </w:p>
        </w:tc>
        <w:tc>
          <w:tcPr>
            <w:tcW w:w="2220" w:type="dxa"/>
          </w:tcPr>
          <w:p w:rsidR="00204108" w:rsidRPr="00A90578" w:rsidRDefault="00204108" w:rsidP="00204108">
            <w:pPr>
              <w:jc w:val="center"/>
              <w:rPr>
                <w:sz w:val="20"/>
                <w:szCs w:val="20"/>
              </w:rPr>
            </w:pPr>
            <w:r w:rsidRPr="00A90578">
              <w:rPr>
                <w:sz w:val="20"/>
                <w:szCs w:val="20"/>
              </w:rPr>
              <w:t>2</w:t>
            </w:r>
          </w:p>
        </w:tc>
        <w:tc>
          <w:tcPr>
            <w:tcW w:w="2220" w:type="dxa"/>
          </w:tcPr>
          <w:p w:rsidR="00204108" w:rsidRPr="00A90578" w:rsidRDefault="00204108" w:rsidP="00204108">
            <w:pPr>
              <w:jc w:val="center"/>
              <w:rPr>
                <w:sz w:val="20"/>
                <w:szCs w:val="20"/>
              </w:rPr>
            </w:pPr>
            <w:r w:rsidRPr="00A90578">
              <w:rPr>
                <w:sz w:val="20"/>
                <w:szCs w:val="20"/>
              </w:rPr>
              <w:t>120</w:t>
            </w:r>
          </w:p>
        </w:tc>
        <w:tc>
          <w:tcPr>
            <w:tcW w:w="1217" w:type="dxa"/>
          </w:tcPr>
          <w:p w:rsidR="00204108" w:rsidRPr="00A90578" w:rsidRDefault="00204108" w:rsidP="00204108">
            <w:pPr>
              <w:jc w:val="center"/>
              <w:rPr>
                <w:sz w:val="20"/>
                <w:szCs w:val="20"/>
              </w:rPr>
            </w:pPr>
            <w:r w:rsidRPr="00A90578">
              <w:rPr>
                <w:sz w:val="20"/>
                <w:szCs w:val="20"/>
              </w:rPr>
              <w:t>134</w:t>
            </w:r>
          </w:p>
        </w:tc>
      </w:tr>
      <w:tr w:rsidR="00204108" w:rsidRPr="00CD288B">
        <w:trPr>
          <w:trHeight w:val="284"/>
        </w:trPr>
        <w:tc>
          <w:tcPr>
            <w:tcW w:w="1969" w:type="dxa"/>
          </w:tcPr>
          <w:p w:rsidR="00204108" w:rsidRPr="00A90578" w:rsidRDefault="00204108" w:rsidP="00204108">
            <w:pPr>
              <w:jc w:val="center"/>
              <w:rPr>
                <w:sz w:val="20"/>
                <w:szCs w:val="20"/>
              </w:rPr>
            </w:pPr>
            <w:r w:rsidRPr="00A90578">
              <w:rPr>
                <w:sz w:val="20"/>
                <w:szCs w:val="20"/>
              </w:rPr>
              <w:t>11 – 15</w:t>
            </w:r>
          </w:p>
        </w:tc>
        <w:tc>
          <w:tcPr>
            <w:tcW w:w="2220" w:type="dxa"/>
          </w:tcPr>
          <w:p w:rsidR="00204108" w:rsidRPr="00A90578" w:rsidRDefault="00204108" w:rsidP="00204108">
            <w:pPr>
              <w:jc w:val="center"/>
              <w:rPr>
                <w:sz w:val="20"/>
                <w:szCs w:val="20"/>
              </w:rPr>
            </w:pPr>
            <w:r w:rsidRPr="00A90578">
              <w:rPr>
                <w:sz w:val="20"/>
                <w:szCs w:val="20"/>
              </w:rPr>
              <w:t>27</w:t>
            </w:r>
          </w:p>
        </w:tc>
        <w:tc>
          <w:tcPr>
            <w:tcW w:w="2220" w:type="dxa"/>
          </w:tcPr>
          <w:p w:rsidR="00204108" w:rsidRPr="00A90578" w:rsidRDefault="00204108" w:rsidP="00204108">
            <w:pPr>
              <w:jc w:val="center"/>
              <w:rPr>
                <w:sz w:val="20"/>
                <w:szCs w:val="20"/>
              </w:rPr>
            </w:pPr>
            <w:r w:rsidRPr="00A90578">
              <w:rPr>
                <w:sz w:val="20"/>
                <w:szCs w:val="20"/>
              </w:rPr>
              <w:t>8</w:t>
            </w:r>
          </w:p>
        </w:tc>
        <w:tc>
          <w:tcPr>
            <w:tcW w:w="2220" w:type="dxa"/>
          </w:tcPr>
          <w:p w:rsidR="00204108" w:rsidRPr="00A90578" w:rsidRDefault="00204108" w:rsidP="00204108">
            <w:pPr>
              <w:jc w:val="center"/>
              <w:rPr>
                <w:sz w:val="20"/>
                <w:szCs w:val="20"/>
              </w:rPr>
            </w:pPr>
            <w:r w:rsidRPr="00A90578">
              <w:rPr>
                <w:sz w:val="20"/>
                <w:szCs w:val="20"/>
              </w:rPr>
              <w:t>169</w:t>
            </w:r>
          </w:p>
        </w:tc>
        <w:tc>
          <w:tcPr>
            <w:tcW w:w="1217" w:type="dxa"/>
          </w:tcPr>
          <w:p w:rsidR="00204108" w:rsidRPr="00A90578" w:rsidRDefault="00204108" w:rsidP="00204108">
            <w:pPr>
              <w:jc w:val="center"/>
              <w:rPr>
                <w:sz w:val="20"/>
                <w:szCs w:val="20"/>
              </w:rPr>
            </w:pPr>
            <w:r w:rsidRPr="00A90578">
              <w:rPr>
                <w:sz w:val="20"/>
                <w:szCs w:val="20"/>
              </w:rPr>
              <w:t>204</w:t>
            </w:r>
          </w:p>
        </w:tc>
      </w:tr>
      <w:tr w:rsidR="00204108" w:rsidRPr="00CD288B">
        <w:trPr>
          <w:trHeight w:val="263"/>
        </w:trPr>
        <w:tc>
          <w:tcPr>
            <w:tcW w:w="1969" w:type="dxa"/>
          </w:tcPr>
          <w:p w:rsidR="00204108" w:rsidRPr="00A90578" w:rsidRDefault="00204108" w:rsidP="00204108">
            <w:pPr>
              <w:jc w:val="center"/>
              <w:rPr>
                <w:sz w:val="20"/>
                <w:szCs w:val="20"/>
              </w:rPr>
            </w:pPr>
            <w:r w:rsidRPr="00A90578">
              <w:rPr>
                <w:sz w:val="20"/>
                <w:szCs w:val="20"/>
              </w:rPr>
              <w:t>16 - 20</w:t>
            </w:r>
          </w:p>
        </w:tc>
        <w:tc>
          <w:tcPr>
            <w:tcW w:w="2220" w:type="dxa"/>
          </w:tcPr>
          <w:p w:rsidR="00204108" w:rsidRPr="00A90578" w:rsidRDefault="00204108" w:rsidP="00204108">
            <w:pPr>
              <w:jc w:val="center"/>
              <w:rPr>
                <w:sz w:val="20"/>
                <w:szCs w:val="20"/>
              </w:rPr>
            </w:pPr>
            <w:r w:rsidRPr="00A90578">
              <w:rPr>
                <w:sz w:val="20"/>
                <w:szCs w:val="20"/>
              </w:rPr>
              <w:t>24</w:t>
            </w:r>
          </w:p>
        </w:tc>
        <w:tc>
          <w:tcPr>
            <w:tcW w:w="2220" w:type="dxa"/>
          </w:tcPr>
          <w:p w:rsidR="00204108" w:rsidRPr="00A90578" w:rsidRDefault="00204108" w:rsidP="00204108">
            <w:pPr>
              <w:jc w:val="center"/>
              <w:rPr>
                <w:sz w:val="20"/>
                <w:szCs w:val="20"/>
              </w:rPr>
            </w:pPr>
            <w:r w:rsidRPr="00A90578">
              <w:rPr>
                <w:sz w:val="20"/>
                <w:szCs w:val="20"/>
              </w:rPr>
              <w:t>9</w:t>
            </w:r>
          </w:p>
        </w:tc>
        <w:tc>
          <w:tcPr>
            <w:tcW w:w="2220" w:type="dxa"/>
          </w:tcPr>
          <w:p w:rsidR="00204108" w:rsidRPr="00A90578" w:rsidRDefault="00204108" w:rsidP="00204108">
            <w:pPr>
              <w:jc w:val="center"/>
              <w:rPr>
                <w:sz w:val="20"/>
                <w:szCs w:val="20"/>
              </w:rPr>
            </w:pPr>
            <w:r w:rsidRPr="00A90578">
              <w:rPr>
                <w:sz w:val="20"/>
                <w:szCs w:val="20"/>
              </w:rPr>
              <w:t>136</w:t>
            </w:r>
          </w:p>
        </w:tc>
        <w:tc>
          <w:tcPr>
            <w:tcW w:w="1217" w:type="dxa"/>
          </w:tcPr>
          <w:p w:rsidR="00204108" w:rsidRPr="00A90578" w:rsidRDefault="00204108" w:rsidP="00204108">
            <w:pPr>
              <w:jc w:val="center"/>
              <w:rPr>
                <w:sz w:val="20"/>
                <w:szCs w:val="20"/>
              </w:rPr>
            </w:pPr>
            <w:r w:rsidRPr="00A90578">
              <w:rPr>
                <w:sz w:val="20"/>
                <w:szCs w:val="20"/>
              </w:rPr>
              <w:t>169</w:t>
            </w:r>
          </w:p>
        </w:tc>
      </w:tr>
      <w:tr w:rsidR="00204108" w:rsidRPr="00CD288B">
        <w:trPr>
          <w:trHeight w:val="263"/>
        </w:trPr>
        <w:tc>
          <w:tcPr>
            <w:tcW w:w="1969" w:type="dxa"/>
          </w:tcPr>
          <w:p w:rsidR="00204108" w:rsidRPr="00A90578" w:rsidRDefault="00204108" w:rsidP="00204108">
            <w:pPr>
              <w:jc w:val="center"/>
              <w:rPr>
                <w:sz w:val="20"/>
                <w:szCs w:val="20"/>
              </w:rPr>
            </w:pPr>
            <w:r w:rsidRPr="00A90578">
              <w:rPr>
                <w:sz w:val="20"/>
                <w:szCs w:val="20"/>
              </w:rPr>
              <w:t>21 - 25</w:t>
            </w:r>
          </w:p>
        </w:tc>
        <w:tc>
          <w:tcPr>
            <w:tcW w:w="2220" w:type="dxa"/>
          </w:tcPr>
          <w:p w:rsidR="00204108" w:rsidRPr="00A90578" w:rsidRDefault="00204108" w:rsidP="00204108">
            <w:pPr>
              <w:jc w:val="center"/>
              <w:rPr>
                <w:sz w:val="20"/>
                <w:szCs w:val="20"/>
              </w:rPr>
            </w:pPr>
            <w:r w:rsidRPr="00A90578">
              <w:rPr>
                <w:sz w:val="20"/>
                <w:szCs w:val="20"/>
              </w:rPr>
              <w:t>16</w:t>
            </w:r>
          </w:p>
        </w:tc>
        <w:tc>
          <w:tcPr>
            <w:tcW w:w="2220" w:type="dxa"/>
          </w:tcPr>
          <w:p w:rsidR="00204108" w:rsidRPr="00A90578" w:rsidRDefault="00204108" w:rsidP="00204108">
            <w:pPr>
              <w:jc w:val="center"/>
              <w:rPr>
                <w:sz w:val="20"/>
                <w:szCs w:val="20"/>
              </w:rPr>
            </w:pPr>
            <w:r w:rsidRPr="00A90578">
              <w:rPr>
                <w:sz w:val="20"/>
                <w:szCs w:val="20"/>
              </w:rPr>
              <w:t>12</w:t>
            </w:r>
          </w:p>
        </w:tc>
        <w:tc>
          <w:tcPr>
            <w:tcW w:w="2220" w:type="dxa"/>
          </w:tcPr>
          <w:p w:rsidR="00204108" w:rsidRPr="00A90578" w:rsidRDefault="00204108" w:rsidP="00204108">
            <w:pPr>
              <w:jc w:val="center"/>
              <w:rPr>
                <w:sz w:val="20"/>
                <w:szCs w:val="20"/>
              </w:rPr>
            </w:pPr>
            <w:r w:rsidRPr="00A90578">
              <w:rPr>
                <w:sz w:val="20"/>
                <w:szCs w:val="20"/>
              </w:rPr>
              <w:t>108</w:t>
            </w:r>
          </w:p>
        </w:tc>
        <w:tc>
          <w:tcPr>
            <w:tcW w:w="1217" w:type="dxa"/>
          </w:tcPr>
          <w:p w:rsidR="00204108" w:rsidRPr="00A90578" w:rsidRDefault="00204108" w:rsidP="00204108">
            <w:pPr>
              <w:jc w:val="center"/>
              <w:rPr>
                <w:sz w:val="20"/>
                <w:szCs w:val="20"/>
              </w:rPr>
            </w:pPr>
            <w:r w:rsidRPr="00A90578">
              <w:rPr>
                <w:sz w:val="20"/>
                <w:szCs w:val="20"/>
              </w:rPr>
              <w:t>136</w:t>
            </w:r>
          </w:p>
        </w:tc>
      </w:tr>
      <w:tr w:rsidR="00204108" w:rsidRPr="00CD288B">
        <w:trPr>
          <w:trHeight w:val="284"/>
        </w:trPr>
        <w:tc>
          <w:tcPr>
            <w:tcW w:w="1969" w:type="dxa"/>
          </w:tcPr>
          <w:p w:rsidR="00204108" w:rsidRPr="00A90578" w:rsidRDefault="00204108" w:rsidP="00204108">
            <w:pPr>
              <w:jc w:val="center"/>
              <w:rPr>
                <w:sz w:val="20"/>
                <w:szCs w:val="20"/>
              </w:rPr>
            </w:pPr>
            <w:r w:rsidRPr="00A90578">
              <w:rPr>
                <w:sz w:val="20"/>
                <w:szCs w:val="20"/>
              </w:rPr>
              <w:t>Всего</w:t>
            </w:r>
          </w:p>
        </w:tc>
        <w:tc>
          <w:tcPr>
            <w:tcW w:w="2220" w:type="dxa"/>
          </w:tcPr>
          <w:p w:rsidR="00204108" w:rsidRPr="00A90578" w:rsidRDefault="00204108" w:rsidP="00204108">
            <w:pPr>
              <w:jc w:val="center"/>
              <w:rPr>
                <w:sz w:val="20"/>
                <w:szCs w:val="20"/>
              </w:rPr>
            </w:pPr>
            <w:r w:rsidRPr="00A90578">
              <w:rPr>
                <w:sz w:val="20"/>
                <w:szCs w:val="20"/>
              </w:rPr>
              <w:t>84</w:t>
            </w:r>
          </w:p>
        </w:tc>
        <w:tc>
          <w:tcPr>
            <w:tcW w:w="2220" w:type="dxa"/>
          </w:tcPr>
          <w:p w:rsidR="00204108" w:rsidRPr="00A90578" w:rsidRDefault="00204108" w:rsidP="00204108">
            <w:pPr>
              <w:jc w:val="center"/>
              <w:rPr>
                <w:sz w:val="20"/>
                <w:szCs w:val="20"/>
              </w:rPr>
            </w:pPr>
            <w:r w:rsidRPr="00A90578">
              <w:rPr>
                <w:sz w:val="20"/>
                <w:szCs w:val="20"/>
              </w:rPr>
              <w:t>32</w:t>
            </w:r>
          </w:p>
        </w:tc>
        <w:tc>
          <w:tcPr>
            <w:tcW w:w="2220" w:type="dxa"/>
          </w:tcPr>
          <w:p w:rsidR="00204108" w:rsidRPr="00A90578" w:rsidRDefault="00204108" w:rsidP="00204108">
            <w:pPr>
              <w:jc w:val="center"/>
              <w:rPr>
                <w:sz w:val="20"/>
                <w:szCs w:val="20"/>
              </w:rPr>
            </w:pPr>
            <w:r w:rsidRPr="00A90578">
              <w:rPr>
                <w:sz w:val="20"/>
                <w:szCs w:val="20"/>
              </w:rPr>
              <w:t>680</w:t>
            </w:r>
          </w:p>
        </w:tc>
        <w:tc>
          <w:tcPr>
            <w:tcW w:w="1217" w:type="dxa"/>
          </w:tcPr>
          <w:p w:rsidR="00204108" w:rsidRPr="00A90578" w:rsidRDefault="00204108" w:rsidP="00204108">
            <w:pPr>
              <w:jc w:val="center"/>
              <w:rPr>
                <w:sz w:val="20"/>
                <w:szCs w:val="20"/>
              </w:rPr>
            </w:pPr>
            <w:r w:rsidRPr="00A90578">
              <w:rPr>
                <w:sz w:val="20"/>
                <w:szCs w:val="20"/>
              </w:rPr>
              <w:t>796</w:t>
            </w:r>
          </w:p>
        </w:tc>
      </w:tr>
    </w:tbl>
    <w:p w:rsidR="00204108" w:rsidRPr="00BB3D62" w:rsidRDefault="00204108" w:rsidP="00204108">
      <w:pPr>
        <w:jc w:val="center"/>
        <w:rPr>
          <w:b/>
          <w:sz w:val="22"/>
          <w:szCs w:val="22"/>
        </w:rPr>
      </w:pPr>
      <w:r w:rsidRPr="00BB3D62">
        <w:rPr>
          <w:b/>
          <w:sz w:val="22"/>
          <w:szCs w:val="22"/>
        </w:rPr>
        <w:t>Задача 10.</w:t>
      </w:r>
    </w:p>
    <w:p w:rsidR="00204108" w:rsidRPr="00BB3D62" w:rsidRDefault="00204108" w:rsidP="00204108">
      <w:pPr>
        <w:jc w:val="both"/>
        <w:rPr>
          <w:sz w:val="22"/>
          <w:szCs w:val="22"/>
        </w:rPr>
      </w:pPr>
      <w:r w:rsidRPr="00BB3D62">
        <w:rPr>
          <w:sz w:val="22"/>
          <w:szCs w:val="22"/>
        </w:rPr>
        <w:t>Установить, отличается ли состояние здоровья студентов, обучающихся на различных факультетах медицинских вузов</w:t>
      </w:r>
    </w:p>
    <w:tbl>
      <w:tblPr>
        <w:tblStyle w:val="a4"/>
        <w:tblW w:w="0" w:type="auto"/>
        <w:tblLook w:val="01E0" w:firstRow="1" w:lastRow="1" w:firstColumn="1" w:lastColumn="1" w:noHBand="0" w:noVBand="0"/>
      </w:tblPr>
      <w:tblGrid>
        <w:gridCol w:w="2143"/>
        <w:gridCol w:w="1410"/>
        <w:gridCol w:w="934"/>
        <w:gridCol w:w="1332"/>
        <w:gridCol w:w="1114"/>
      </w:tblGrid>
      <w:tr w:rsidR="00204108" w:rsidRPr="00CD288B">
        <w:tc>
          <w:tcPr>
            <w:tcW w:w="3168" w:type="dxa"/>
          </w:tcPr>
          <w:p w:rsidR="00204108" w:rsidRPr="00A90578" w:rsidRDefault="00204108" w:rsidP="00204108">
            <w:pPr>
              <w:jc w:val="center"/>
              <w:rPr>
                <w:sz w:val="20"/>
                <w:szCs w:val="20"/>
              </w:rPr>
            </w:pPr>
            <w:r w:rsidRPr="00A90578">
              <w:rPr>
                <w:sz w:val="20"/>
                <w:szCs w:val="20"/>
              </w:rPr>
              <w:t>Факультет</w:t>
            </w:r>
          </w:p>
        </w:tc>
        <w:tc>
          <w:tcPr>
            <w:tcW w:w="1800" w:type="dxa"/>
          </w:tcPr>
          <w:p w:rsidR="00204108" w:rsidRPr="00A90578" w:rsidRDefault="00204108" w:rsidP="00204108">
            <w:pPr>
              <w:jc w:val="center"/>
              <w:rPr>
                <w:sz w:val="20"/>
                <w:szCs w:val="20"/>
              </w:rPr>
            </w:pPr>
            <w:r w:rsidRPr="00A90578">
              <w:rPr>
                <w:sz w:val="20"/>
                <w:szCs w:val="20"/>
              </w:rPr>
              <w:t>Практически здоровые</w:t>
            </w:r>
          </w:p>
        </w:tc>
        <w:tc>
          <w:tcPr>
            <w:tcW w:w="1386" w:type="dxa"/>
          </w:tcPr>
          <w:p w:rsidR="00204108" w:rsidRPr="00A90578" w:rsidRDefault="00204108" w:rsidP="00204108">
            <w:pPr>
              <w:jc w:val="center"/>
              <w:rPr>
                <w:sz w:val="20"/>
                <w:szCs w:val="20"/>
              </w:rPr>
            </w:pPr>
            <w:r w:rsidRPr="00A90578">
              <w:rPr>
                <w:sz w:val="20"/>
                <w:szCs w:val="20"/>
              </w:rPr>
              <w:t xml:space="preserve">Группа </w:t>
            </w:r>
          </w:p>
          <w:p w:rsidR="00204108" w:rsidRPr="00A90578" w:rsidRDefault="00204108" w:rsidP="00204108">
            <w:pPr>
              <w:jc w:val="center"/>
              <w:rPr>
                <w:sz w:val="20"/>
                <w:szCs w:val="20"/>
              </w:rPr>
            </w:pPr>
            <w:r w:rsidRPr="00A90578">
              <w:rPr>
                <w:sz w:val="20"/>
                <w:szCs w:val="20"/>
              </w:rPr>
              <w:t>риска</w:t>
            </w:r>
          </w:p>
        </w:tc>
        <w:tc>
          <w:tcPr>
            <w:tcW w:w="1674" w:type="dxa"/>
          </w:tcPr>
          <w:p w:rsidR="00204108" w:rsidRPr="00A90578" w:rsidRDefault="00204108" w:rsidP="00204108">
            <w:pPr>
              <w:jc w:val="center"/>
              <w:rPr>
                <w:sz w:val="20"/>
                <w:szCs w:val="20"/>
              </w:rPr>
            </w:pPr>
            <w:r w:rsidRPr="00A90578">
              <w:rPr>
                <w:sz w:val="20"/>
                <w:szCs w:val="20"/>
              </w:rPr>
              <w:t>Хронически больные</w:t>
            </w:r>
          </w:p>
        </w:tc>
        <w:tc>
          <w:tcPr>
            <w:tcW w:w="1543" w:type="dxa"/>
          </w:tcPr>
          <w:p w:rsidR="00204108" w:rsidRPr="00A90578" w:rsidRDefault="00204108" w:rsidP="00204108">
            <w:pPr>
              <w:jc w:val="center"/>
              <w:rPr>
                <w:sz w:val="20"/>
                <w:szCs w:val="20"/>
              </w:rPr>
            </w:pPr>
            <w:r w:rsidRPr="00A90578">
              <w:rPr>
                <w:sz w:val="20"/>
                <w:szCs w:val="20"/>
              </w:rPr>
              <w:t>Всего наблюдений</w:t>
            </w:r>
          </w:p>
        </w:tc>
      </w:tr>
      <w:tr w:rsidR="00204108" w:rsidRPr="00CD288B">
        <w:tc>
          <w:tcPr>
            <w:tcW w:w="3168" w:type="dxa"/>
          </w:tcPr>
          <w:p w:rsidR="00204108" w:rsidRPr="00A90578" w:rsidRDefault="00204108" w:rsidP="00204108">
            <w:pPr>
              <w:rPr>
                <w:sz w:val="20"/>
                <w:szCs w:val="20"/>
              </w:rPr>
            </w:pPr>
            <w:r w:rsidRPr="00A90578">
              <w:rPr>
                <w:sz w:val="20"/>
                <w:szCs w:val="20"/>
              </w:rPr>
              <w:t>Лечебный</w:t>
            </w:r>
          </w:p>
        </w:tc>
        <w:tc>
          <w:tcPr>
            <w:tcW w:w="1800" w:type="dxa"/>
          </w:tcPr>
          <w:p w:rsidR="00204108" w:rsidRPr="00A90578" w:rsidRDefault="00204108" w:rsidP="00204108">
            <w:pPr>
              <w:jc w:val="center"/>
              <w:rPr>
                <w:sz w:val="20"/>
                <w:szCs w:val="20"/>
              </w:rPr>
            </w:pPr>
            <w:r w:rsidRPr="00A90578">
              <w:rPr>
                <w:sz w:val="20"/>
                <w:szCs w:val="20"/>
              </w:rPr>
              <w:t>153</w:t>
            </w:r>
          </w:p>
        </w:tc>
        <w:tc>
          <w:tcPr>
            <w:tcW w:w="1386" w:type="dxa"/>
          </w:tcPr>
          <w:p w:rsidR="00204108" w:rsidRPr="00A90578" w:rsidRDefault="00204108" w:rsidP="00204108">
            <w:pPr>
              <w:jc w:val="center"/>
              <w:rPr>
                <w:sz w:val="20"/>
                <w:szCs w:val="20"/>
              </w:rPr>
            </w:pPr>
            <w:r w:rsidRPr="00A90578">
              <w:rPr>
                <w:sz w:val="20"/>
                <w:szCs w:val="20"/>
              </w:rPr>
              <w:t>126</w:t>
            </w:r>
          </w:p>
        </w:tc>
        <w:tc>
          <w:tcPr>
            <w:tcW w:w="1674" w:type="dxa"/>
          </w:tcPr>
          <w:p w:rsidR="00204108" w:rsidRPr="00A90578" w:rsidRDefault="00204108" w:rsidP="00204108">
            <w:pPr>
              <w:jc w:val="center"/>
              <w:rPr>
                <w:sz w:val="20"/>
                <w:szCs w:val="20"/>
              </w:rPr>
            </w:pPr>
            <w:r w:rsidRPr="00A90578">
              <w:rPr>
                <w:sz w:val="20"/>
                <w:szCs w:val="20"/>
              </w:rPr>
              <w:t>76</w:t>
            </w:r>
          </w:p>
        </w:tc>
        <w:tc>
          <w:tcPr>
            <w:tcW w:w="1543" w:type="dxa"/>
          </w:tcPr>
          <w:p w:rsidR="00204108" w:rsidRPr="00A90578" w:rsidRDefault="00204108" w:rsidP="00204108">
            <w:pPr>
              <w:jc w:val="center"/>
              <w:rPr>
                <w:sz w:val="20"/>
                <w:szCs w:val="20"/>
              </w:rPr>
            </w:pPr>
            <w:r w:rsidRPr="00A90578">
              <w:rPr>
                <w:sz w:val="20"/>
                <w:szCs w:val="20"/>
              </w:rPr>
              <w:t>355</w:t>
            </w:r>
          </w:p>
        </w:tc>
      </w:tr>
      <w:tr w:rsidR="00204108" w:rsidRPr="00CD288B">
        <w:tc>
          <w:tcPr>
            <w:tcW w:w="3168" w:type="dxa"/>
          </w:tcPr>
          <w:p w:rsidR="00204108" w:rsidRPr="00A90578" w:rsidRDefault="00204108" w:rsidP="00204108">
            <w:pPr>
              <w:rPr>
                <w:sz w:val="20"/>
                <w:szCs w:val="20"/>
              </w:rPr>
            </w:pPr>
            <w:r w:rsidRPr="00A90578">
              <w:rPr>
                <w:sz w:val="20"/>
                <w:szCs w:val="20"/>
              </w:rPr>
              <w:t>Педиатрический</w:t>
            </w:r>
          </w:p>
        </w:tc>
        <w:tc>
          <w:tcPr>
            <w:tcW w:w="1800" w:type="dxa"/>
          </w:tcPr>
          <w:p w:rsidR="00204108" w:rsidRPr="00A90578" w:rsidRDefault="00204108" w:rsidP="00204108">
            <w:pPr>
              <w:jc w:val="center"/>
              <w:rPr>
                <w:sz w:val="20"/>
                <w:szCs w:val="20"/>
              </w:rPr>
            </w:pPr>
            <w:r w:rsidRPr="00A90578">
              <w:rPr>
                <w:sz w:val="20"/>
                <w:szCs w:val="20"/>
              </w:rPr>
              <w:t>69</w:t>
            </w:r>
          </w:p>
        </w:tc>
        <w:tc>
          <w:tcPr>
            <w:tcW w:w="1386" w:type="dxa"/>
          </w:tcPr>
          <w:p w:rsidR="00204108" w:rsidRPr="00A90578" w:rsidRDefault="00204108" w:rsidP="00204108">
            <w:pPr>
              <w:jc w:val="center"/>
              <w:rPr>
                <w:sz w:val="20"/>
                <w:szCs w:val="20"/>
              </w:rPr>
            </w:pPr>
            <w:r w:rsidRPr="00A90578">
              <w:rPr>
                <w:sz w:val="20"/>
                <w:szCs w:val="20"/>
              </w:rPr>
              <w:t>71</w:t>
            </w:r>
          </w:p>
        </w:tc>
        <w:tc>
          <w:tcPr>
            <w:tcW w:w="1674" w:type="dxa"/>
          </w:tcPr>
          <w:p w:rsidR="00204108" w:rsidRPr="00A90578" w:rsidRDefault="00204108" w:rsidP="00204108">
            <w:pPr>
              <w:jc w:val="center"/>
              <w:rPr>
                <w:sz w:val="20"/>
                <w:szCs w:val="20"/>
              </w:rPr>
            </w:pPr>
            <w:r w:rsidRPr="00A90578">
              <w:rPr>
                <w:sz w:val="20"/>
                <w:szCs w:val="20"/>
              </w:rPr>
              <w:t>60</w:t>
            </w:r>
          </w:p>
        </w:tc>
        <w:tc>
          <w:tcPr>
            <w:tcW w:w="1543" w:type="dxa"/>
          </w:tcPr>
          <w:p w:rsidR="00204108" w:rsidRPr="00A90578" w:rsidRDefault="00204108" w:rsidP="00204108">
            <w:pPr>
              <w:jc w:val="center"/>
              <w:rPr>
                <w:sz w:val="20"/>
                <w:szCs w:val="20"/>
              </w:rPr>
            </w:pPr>
            <w:r w:rsidRPr="00A90578">
              <w:rPr>
                <w:sz w:val="20"/>
                <w:szCs w:val="20"/>
              </w:rPr>
              <w:t>200</w:t>
            </w:r>
          </w:p>
        </w:tc>
      </w:tr>
      <w:tr w:rsidR="00204108" w:rsidRPr="00CD288B">
        <w:tc>
          <w:tcPr>
            <w:tcW w:w="3168" w:type="dxa"/>
          </w:tcPr>
          <w:p w:rsidR="00204108" w:rsidRPr="00A90578" w:rsidRDefault="00204108" w:rsidP="00204108">
            <w:pPr>
              <w:rPr>
                <w:sz w:val="20"/>
                <w:szCs w:val="20"/>
              </w:rPr>
            </w:pPr>
            <w:r w:rsidRPr="00A90578">
              <w:rPr>
                <w:sz w:val="20"/>
                <w:szCs w:val="20"/>
              </w:rPr>
              <w:t>Стоматологический</w:t>
            </w:r>
          </w:p>
        </w:tc>
        <w:tc>
          <w:tcPr>
            <w:tcW w:w="1800" w:type="dxa"/>
          </w:tcPr>
          <w:p w:rsidR="00204108" w:rsidRPr="00A90578" w:rsidRDefault="00204108" w:rsidP="00204108">
            <w:pPr>
              <w:jc w:val="center"/>
              <w:rPr>
                <w:sz w:val="20"/>
                <w:szCs w:val="20"/>
              </w:rPr>
            </w:pPr>
            <w:r w:rsidRPr="00A90578">
              <w:rPr>
                <w:sz w:val="20"/>
                <w:szCs w:val="20"/>
              </w:rPr>
              <w:t>160</w:t>
            </w:r>
          </w:p>
        </w:tc>
        <w:tc>
          <w:tcPr>
            <w:tcW w:w="1386" w:type="dxa"/>
          </w:tcPr>
          <w:p w:rsidR="00204108" w:rsidRPr="00A90578" w:rsidRDefault="00204108" w:rsidP="00204108">
            <w:pPr>
              <w:jc w:val="center"/>
              <w:rPr>
                <w:sz w:val="20"/>
                <w:szCs w:val="20"/>
              </w:rPr>
            </w:pPr>
            <w:r w:rsidRPr="00A90578">
              <w:rPr>
                <w:sz w:val="20"/>
                <w:szCs w:val="20"/>
              </w:rPr>
              <w:t>95</w:t>
            </w:r>
          </w:p>
        </w:tc>
        <w:tc>
          <w:tcPr>
            <w:tcW w:w="1674" w:type="dxa"/>
          </w:tcPr>
          <w:p w:rsidR="00204108" w:rsidRPr="00A90578" w:rsidRDefault="00204108" w:rsidP="00204108">
            <w:pPr>
              <w:jc w:val="center"/>
              <w:rPr>
                <w:sz w:val="20"/>
                <w:szCs w:val="20"/>
              </w:rPr>
            </w:pPr>
            <w:r w:rsidRPr="00A90578">
              <w:rPr>
                <w:sz w:val="20"/>
                <w:szCs w:val="20"/>
              </w:rPr>
              <w:t>52</w:t>
            </w:r>
          </w:p>
        </w:tc>
        <w:tc>
          <w:tcPr>
            <w:tcW w:w="1543" w:type="dxa"/>
          </w:tcPr>
          <w:p w:rsidR="00204108" w:rsidRPr="00A90578" w:rsidRDefault="00204108" w:rsidP="00204108">
            <w:pPr>
              <w:jc w:val="center"/>
              <w:rPr>
                <w:sz w:val="20"/>
                <w:szCs w:val="20"/>
              </w:rPr>
            </w:pPr>
            <w:r w:rsidRPr="00A90578">
              <w:rPr>
                <w:sz w:val="20"/>
                <w:szCs w:val="20"/>
              </w:rPr>
              <w:t>307</w:t>
            </w:r>
          </w:p>
        </w:tc>
      </w:tr>
      <w:tr w:rsidR="00204108" w:rsidRPr="00CD288B">
        <w:tc>
          <w:tcPr>
            <w:tcW w:w="3168" w:type="dxa"/>
          </w:tcPr>
          <w:p w:rsidR="00204108" w:rsidRPr="00980B4E" w:rsidRDefault="00204108" w:rsidP="00204108">
            <w:pPr>
              <w:rPr>
                <w:sz w:val="16"/>
                <w:szCs w:val="16"/>
              </w:rPr>
            </w:pPr>
            <w:r w:rsidRPr="00980B4E">
              <w:rPr>
                <w:sz w:val="16"/>
                <w:szCs w:val="16"/>
              </w:rPr>
              <w:t>Медико-профилактический</w:t>
            </w:r>
          </w:p>
        </w:tc>
        <w:tc>
          <w:tcPr>
            <w:tcW w:w="1800" w:type="dxa"/>
          </w:tcPr>
          <w:p w:rsidR="00204108" w:rsidRPr="00A90578" w:rsidRDefault="00204108" w:rsidP="00204108">
            <w:pPr>
              <w:jc w:val="center"/>
              <w:rPr>
                <w:sz w:val="20"/>
                <w:szCs w:val="20"/>
              </w:rPr>
            </w:pPr>
            <w:r w:rsidRPr="00A90578">
              <w:rPr>
                <w:sz w:val="20"/>
                <w:szCs w:val="20"/>
              </w:rPr>
              <w:t>87</w:t>
            </w:r>
          </w:p>
        </w:tc>
        <w:tc>
          <w:tcPr>
            <w:tcW w:w="1386" w:type="dxa"/>
          </w:tcPr>
          <w:p w:rsidR="00204108" w:rsidRPr="00A90578" w:rsidRDefault="00204108" w:rsidP="00204108">
            <w:pPr>
              <w:jc w:val="center"/>
              <w:rPr>
                <w:sz w:val="20"/>
                <w:szCs w:val="20"/>
              </w:rPr>
            </w:pPr>
            <w:r w:rsidRPr="00A90578">
              <w:rPr>
                <w:sz w:val="20"/>
                <w:szCs w:val="20"/>
              </w:rPr>
              <w:t>115</w:t>
            </w:r>
          </w:p>
        </w:tc>
        <w:tc>
          <w:tcPr>
            <w:tcW w:w="1674" w:type="dxa"/>
          </w:tcPr>
          <w:p w:rsidR="00204108" w:rsidRPr="00A90578" w:rsidRDefault="00204108" w:rsidP="00204108">
            <w:pPr>
              <w:jc w:val="center"/>
              <w:rPr>
                <w:sz w:val="20"/>
                <w:szCs w:val="20"/>
              </w:rPr>
            </w:pPr>
            <w:r w:rsidRPr="00A90578">
              <w:rPr>
                <w:sz w:val="20"/>
                <w:szCs w:val="20"/>
              </w:rPr>
              <w:t>69</w:t>
            </w:r>
          </w:p>
        </w:tc>
        <w:tc>
          <w:tcPr>
            <w:tcW w:w="1543" w:type="dxa"/>
          </w:tcPr>
          <w:p w:rsidR="00204108" w:rsidRPr="00A90578" w:rsidRDefault="00204108" w:rsidP="00204108">
            <w:pPr>
              <w:jc w:val="center"/>
              <w:rPr>
                <w:sz w:val="20"/>
                <w:szCs w:val="20"/>
              </w:rPr>
            </w:pPr>
            <w:r w:rsidRPr="00A90578">
              <w:rPr>
                <w:sz w:val="20"/>
                <w:szCs w:val="20"/>
              </w:rPr>
              <w:t>271</w:t>
            </w:r>
          </w:p>
        </w:tc>
      </w:tr>
      <w:tr w:rsidR="00204108" w:rsidRPr="00CD288B">
        <w:tc>
          <w:tcPr>
            <w:tcW w:w="3168" w:type="dxa"/>
          </w:tcPr>
          <w:p w:rsidR="00204108" w:rsidRPr="00A90578" w:rsidRDefault="00204108" w:rsidP="00204108">
            <w:pPr>
              <w:rPr>
                <w:sz w:val="20"/>
                <w:szCs w:val="20"/>
              </w:rPr>
            </w:pPr>
            <w:r w:rsidRPr="00A90578">
              <w:rPr>
                <w:sz w:val="20"/>
                <w:szCs w:val="20"/>
              </w:rPr>
              <w:t>Сестринского дела</w:t>
            </w:r>
          </w:p>
        </w:tc>
        <w:tc>
          <w:tcPr>
            <w:tcW w:w="1800" w:type="dxa"/>
          </w:tcPr>
          <w:p w:rsidR="00204108" w:rsidRPr="00A90578" w:rsidRDefault="00204108" w:rsidP="00204108">
            <w:pPr>
              <w:jc w:val="center"/>
              <w:rPr>
                <w:sz w:val="20"/>
                <w:szCs w:val="20"/>
              </w:rPr>
            </w:pPr>
            <w:r w:rsidRPr="00A90578">
              <w:rPr>
                <w:sz w:val="20"/>
                <w:szCs w:val="20"/>
              </w:rPr>
              <w:t>45</w:t>
            </w:r>
          </w:p>
        </w:tc>
        <w:tc>
          <w:tcPr>
            <w:tcW w:w="1386" w:type="dxa"/>
          </w:tcPr>
          <w:p w:rsidR="00204108" w:rsidRPr="00A90578" w:rsidRDefault="00204108" w:rsidP="00204108">
            <w:pPr>
              <w:jc w:val="center"/>
              <w:rPr>
                <w:sz w:val="20"/>
                <w:szCs w:val="20"/>
              </w:rPr>
            </w:pPr>
            <w:r w:rsidRPr="00A90578">
              <w:rPr>
                <w:sz w:val="20"/>
                <w:szCs w:val="20"/>
              </w:rPr>
              <w:t>68</w:t>
            </w:r>
          </w:p>
        </w:tc>
        <w:tc>
          <w:tcPr>
            <w:tcW w:w="1674" w:type="dxa"/>
          </w:tcPr>
          <w:p w:rsidR="00204108" w:rsidRPr="00A90578" w:rsidRDefault="00204108" w:rsidP="00204108">
            <w:pPr>
              <w:jc w:val="center"/>
              <w:rPr>
                <w:sz w:val="20"/>
                <w:szCs w:val="20"/>
              </w:rPr>
            </w:pPr>
            <w:r w:rsidRPr="00A90578">
              <w:rPr>
                <w:sz w:val="20"/>
                <w:szCs w:val="20"/>
              </w:rPr>
              <w:t>44</w:t>
            </w:r>
          </w:p>
        </w:tc>
        <w:tc>
          <w:tcPr>
            <w:tcW w:w="1543" w:type="dxa"/>
          </w:tcPr>
          <w:p w:rsidR="00204108" w:rsidRPr="00A90578" w:rsidRDefault="00204108" w:rsidP="00204108">
            <w:pPr>
              <w:jc w:val="center"/>
              <w:rPr>
                <w:sz w:val="20"/>
                <w:szCs w:val="20"/>
              </w:rPr>
            </w:pPr>
            <w:r w:rsidRPr="00A90578">
              <w:rPr>
                <w:sz w:val="20"/>
                <w:szCs w:val="20"/>
              </w:rPr>
              <w:t>157</w:t>
            </w:r>
          </w:p>
        </w:tc>
      </w:tr>
      <w:tr w:rsidR="00204108" w:rsidRPr="00CD288B">
        <w:tc>
          <w:tcPr>
            <w:tcW w:w="3168" w:type="dxa"/>
          </w:tcPr>
          <w:p w:rsidR="00204108" w:rsidRPr="00A90578" w:rsidRDefault="00204108" w:rsidP="00204108">
            <w:pPr>
              <w:rPr>
                <w:sz w:val="20"/>
                <w:szCs w:val="20"/>
              </w:rPr>
            </w:pPr>
            <w:r w:rsidRPr="00A90578">
              <w:rPr>
                <w:sz w:val="20"/>
                <w:szCs w:val="20"/>
              </w:rPr>
              <w:t>Всего</w:t>
            </w:r>
          </w:p>
        </w:tc>
        <w:tc>
          <w:tcPr>
            <w:tcW w:w="1800" w:type="dxa"/>
          </w:tcPr>
          <w:p w:rsidR="00204108" w:rsidRPr="00A90578" w:rsidRDefault="00204108" w:rsidP="00204108">
            <w:pPr>
              <w:jc w:val="center"/>
              <w:rPr>
                <w:sz w:val="20"/>
                <w:szCs w:val="20"/>
              </w:rPr>
            </w:pPr>
            <w:r w:rsidRPr="00A90578">
              <w:rPr>
                <w:sz w:val="20"/>
                <w:szCs w:val="20"/>
              </w:rPr>
              <w:t>514</w:t>
            </w:r>
          </w:p>
        </w:tc>
        <w:tc>
          <w:tcPr>
            <w:tcW w:w="1386" w:type="dxa"/>
          </w:tcPr>
          <w:p w:rsidR="00204108" w:rsidRPr="00A90578" w:rsidRDefault="00204108" w:rsidP="00204108">
            <w:pPr>
              <w:jc w:val="center"/>
              <w:rPr>
                <w:sz w:val="20"/>
                <w:szCs w:val="20"/>
              </w:rPr>
            </w:pPr>
            <w:r w:rsidRPr="00A90578">
              <w:rPr>
                <w:sz w:val="20"/>
                <w:szCs w:val="20"/>
              </w:rPr>
              <w:t>475</w:t>
            </w:r>
          </w:p>
        </w:tc>
        <w:tc>
          <w:tcPr>
            <w:tcW w:w="1674" w:type="dxa"/>
          </w:tcPr>
          <w:p w:rsidR="00204108" w:rsidRPr="00A90578" w:rsidRDefault="00204108" w:rsidP="00204108">
            <w:pPr>
              <w:jc w:val="center"/>
              <w:rPr>
                <w:sz w:val="20"/>
                <w:szCs w:val="20"/>
              </w:rPr>
            </w:pPr>
            <w:r w:rsidRPr="00A90578">
              <w:rPr>
                <w:sz w:val="20"/>
                <w:szCs w:val="20"/>
              </w:rPr>
              <w:t>301</w:t>
            </w:r>
          </w:p>
        </w:tc>
        <w:tc>
          <w:tcPr>
            <w:tcW w:w="1543" w:type="dxa"/>
          </w:tcPr>
          <w:p w:rsidR="00204108" w:rsidRPr="00A90578" w:rsidRDefault="00204108" w:rsidP="00204108">
            <w:pPr>
              <w:jc w:val="center"/>
              <w:rPr>
                <w:sz w:val="20"/>
                <w:szCs w:val="20"/>
              </w:rPr>
            </w:pPr>
            <w:r w:rsidRPr="00A90578">
              <w:rPr>
                <w:sz w:val="20"/>
                <w:szCs w:val="20"/>
              </w:rPr>
              <w:t>1290</w:t>
            </w:r>
          </w:p>
        </w:tc>
      </w:tr>
    </w:tbl>
    <w:p w:rsidR="00204108" w:rsidRPr="00BB3D62" w:rsidRDefault="00204108" w:rsidP="00204108">
      <w:pPr>
        <w:jc w:val="center"/>
        <w:rPr>
          <w:b/>
          <w:sz w:val="22"/>
          <w:szCs w:val="22"/>
        </w:rPr>
      </w:pPr>
      <w:r w:rsidRPr="00BB3D62">
        <w:rPr>
          <w:b/>
          <w:sz w:val="22"/>
          <w:szCs w:val="22"/>
        </w:rPr>
        <w:t>Задача 11.</w:t>
      </w:r>
    </w:p>
    <w:p w:rsidR="00204108" w:rsidRPr="00BB3D62" w:rsidRDefault="00204108" w:rsidP="00204108">
      <w:pPr>
        <w:jc w:val="both"/>
        <w:rPr>
          <w:sz w:val="22"/>
          <w:szCs w:val="22"/>
        </w:rPr>
      </w:pPr>
      <w:r w:rsidRPr="00BB3D62">
        <w:rPr>
          <w:sz w:val="22"/>
          <w:szCs w:val="22"/>
        </w:rPr>
        <w:t>Установить, влияет ли семейное состояние на уровень физического развития детей младшего школьного возраста</w:t>
      </w:r>
    </w:p>
    <w:tbl>
      <w:tblPr>
        <w:tblStyle w:val="a4"/>
        <w:tblW w:w="7217" w:type="dxa"/>
        <w:tblInd w:w="-72" w:type="dxa"/>
        <w:tblLayout w:type="fixed"/>
        <w:tblLook w:val="01E0" w:firstRow="1" w:lastRow="1" w:firstColumn="1" w:lastColumn="1" w:noHBand="0" w:noVBand="0"/>
      </w:tblPr>
      <w:tblGrid>
        <w:gridCol w:w="2160"/>
        <w:gridCol w:w="788"/>
        <w:gridCol w:w="867"/>
        <w:gridCol w:w="867"/>
        <w:gridCol w:w="867"/>
        <w:gridCol w:w="867"/>
        <w:gridCol w:w="801"/>
      </w:tblGrid>
      <w:tr w:rsidR="00204108" w:rsidRPr="00CD288B">
        <w:trPr>
          <w:trHeight w:val="271"/>
        </w:trPr>
        <w:tc>
          <w:tcPr>
            <w:tcW w:w="2160" w:type="dxa"/>
            <w:vMerge w:val="restart"/>
          </w:tcPr>
          <w:p w:rsidR="00204108" w:rsidRPr="00A90578" w:rsidRDefault="00204108" w:rsidP="00204108">
            <w:pPr>
              <w:jc w:val="center"/>
              <w:rPr>
                <w:sz w:val="20"/>
                <w:szCs w:val="20"/>
              </w:rPr>
            </w:pPr>
          </w:p>
        </w:tc>
        <w:tc>
          <w:tcPr>
            <w:tcW w:w="4256" w:type="dxa"/>
            <w:gridSpan w:val="5"/>
          </w:tcPr>
          <w:p w:rsidR="00204108" w:rsidRPr="00A90578" w:rsidRDefault="00204108" w:rsidP="00204108">
            <w:pPr>
              <w:jc w:val="center"/>
              <w:rPr>
                <w:sz w:val="20"/>
                <w:szCs w:val="20"/>
              </w:rPr>
            </w:pPr>
            <w:r w:rsidRPr="00A90578">
              <w:rPr>
                <w:sz w:val="20"/>
                <w:szCs w:val="20"/>
              </w:rPr>
              <w:t>Уровень физического развития</w:t>
            </w:r>
          </w:p>
        </w:tc>
        <w:tc>
          <w:tcPr>
            <w:tcW w:w="801" w:type="dxa"/>
            <w:vMerge w:val="restart"/>
          </w:tcPr>
          <w:p w:rsidR="00204108" w:rsidRPr="00801972" w:rsidRDefault="00204108" w:rsidP="00204108">
            <w:pPr>
              <w:jc w:val="center"/>
              <w:rPr>
                <w:sz w:val="18"/>
                <w:szCs w:val="18"/>
              </w:rPr>
            </w:pPr>
            <w:r w:rsidRPr="00801972">
              <w:rPr>
                <w:sz w:val="18"/>
                <w:szCs w:val="18"/>
              </w:rPr>
              <w:t>Всего наблюдений</w:t>
            </w:r>
          </w:p>
        </w:tc>
      </w:tr>
      <w:tr w:rsidR="00204108" w:rsidRPr="00CD288B">
        <w:trPr>
          <w:trHeight w:val="150"/>
        </w:trPr>
        <w:tc>
          <w:tcPr>
            <w:tcW w:w="2160" w:type="dxa"/>
            <w:vMerge/>
          </w:tcPr>
          <w:p w:rsidR="00204108" w:rsidRPr="00A90578" w:rsidRDefault="00204108" w:rsidP="00204108">
            <w:pPr>
              <w:jc w:val="center"/>
              <w:rPr>
                <w:sz w:val="20"/>
                <w:szCs w:val="20"/>
              </w:rPr>
            </w:pPr>
          </w:p>
        </w:tc>
        <w:tc>
          <w:tcPr>
            <w:tcW w:w="788" w:type="dxa"/>
          </w:tcPr>
          <w:p w:rsidR="00204108" w:rsidRPr="00A247EE" w:rsidRDefault="00204108" w:rsidP="00204108">
            <w:pPr>
              <w:jc w:val="center"/>
              <w:rPr>
                <w:sz w:val="18"/>
                <w:szCs w:val="18"/>
              </w:rPr>
            </w:pPr>
            <w:r w:rsidRPr="00A247EE">
              <w:rPr>
                <w:sz w:val="18"/>
                <w:szCs w:val="18"/>
              </w:rPr>
              <w:t>Низкий</w:t>
            </w:r>
          </w:p>
        </w:tc>
        <w:tc>
          <w:tcPr>
            <w:tcW w:w="867" w:type="dxa"/>
          </w:tcPr>
          <w:p w:rsidR="00204108" w:rsidRPr="00A247EE" w:rsidRDefault="00204108" w:rsidP="00204108">
            <w:pPr>
              <w:jc w:val="center"/>
              <w:rPr>
                <w:sz w:val="18"/>
                <w:szCs w:val="18"/>
              </w:rPr>
            </w:pPr>
            <w:r w:rsidRPr="00A247EE">
              <w:rPr>
                <w:sz w:val="18"/>
                <w:szCs w:val="18"/>
              </w:rPr>
              <w:t xml:space="preserve">Ниже среднего </w:t>
            </w:r>
          </w:p>
        </w:tc>
        <w:tc>
          <w:tcPr>
            <w:tcW w:w="867" w:type="dxa"/>
          </w:tcPr>
          <w:p w:rsidR="00204108" w:rsidRPr="00A247EE" w:rsidRDefault="00204108" w:rsidP="00204108">
            <w:pPr>
              <w:jc w:val="center"/>
              <w:rPr>
                <w:sz w:val="18"/>
                <w:szCs w:val="18"/>
              </w:rPr>
            </w:pPr>
            <w:r w:rsidRPr="00A247EE">
              <w:rPr>
                <w:sz w:val="18"/>
                <w:szCs w:val="18"/>
              </w:rPr>
              <w:t>Средний</w:t>
            </w:r>
          </w:p>
        </w:tc>
        <w:tc>
          <w:tcPr>
            <w:tcW w:w="867" w:type="dxa"/>
          </w:tcPr>
          <w:p w:rsidR="00204108" w:rsidRPr="00A247EE" w:rsidRDefault="00204108" w:rsidP="00204108">
            <w:pPr>
              <w:jc w:val="center"/>
              <w:rPr>
                <w:sz w:val="18"/>
                <w:szCs w:val="18"/>
              </w:rPr>
            </w:pPr>
            <w:r w:rsidRPr="00A247EE">
              <w:rPr>
                <w:sz w:val="18"/>
                <w:szCs w:val="18"/>
              </w:rPr>
              <w:t>Выше среднего</w:t>
            </w:r>
          </w:p>
        </w:tc>
        <w:tc>
          <w:tcPr>
            <w:tcW w:w="867" w:type="dxa"/>
          </w:tcPr>
          <w:p w:rsidR="00204108" w:rsidRPr="00A247EE" w:rsidRDefault="00204108" w:rsidP="00204108">
            <w:pPr>
              <w:jc w:val="center"/>
              <w:rPr>
                <w:sz w:val="18"/>
                <w:szCs w:val="18"/>
              </w:rPr>
            </w:pPr>
            <w:r w:rsidRPr="00A247EE">
              <w:rPr>
                <w:sz w:val="18"/>
                <w:szCs w:val="18"/>
              </w:rPr>
              <w:t>Высокий</w:t>
            </w:r>
          </w:p>
        </w:tc>
        <w:tc>
          <w:tcPr>
            <w:tcW w:w="801" w:type="dxa"/>
            <w:vMerge/>
          </w:tcPr>
          <w:p w:rsidR="00204108" w:rsidRPr="00A90578" w:rsidRDefault="00204108" w:rsidP="00204108">
            <w:pPr>
              <w:jc w:val="center"/>
              <w:rPr>
                <w:sz w:val="20"/>
                <w:szCs w:val="20"/>
              </w:rPr>
            </w:pPr>
          </w:p>
        </w:tc>
      </w:tr>
      <w:tr w:rsidR="00204108" w:rsidRPr="00CD288B">
        <w:trPr>
          <w:trHeight w:val="438"/>
        </w:trPr>
        <w:tc>
          <w:tcPr>
            <w:tcW w:w="2160" w:type="dxa"/>
          </w:tcPr>
          <w:p w:rsidR="00204108" w:rsidRPr="00801972" w:rsidRDefault="00204108" w:rsidP="00204108">
            <w:pPr>
              <w:rPr>
                <w:sz w:val="18"/>
                <w:szCs w:val="18"/>
              </w:rPr>
            </w:pPr>
            <w:r w:rsidRPr="00801972">
              <w:rPr>
                <w:sz w:val="18"/>
                <w:szCs w:val="18"/>
              </w:rPr>
              <w:t>Полная семья, соблюда-ющая здор. образ жизни</w:t>
            </w:r>
          </w:p>
        </w:tc>
        <w:tc>
          <w:tcPr>
            <w:tcW w:w="788" w:type="dxa"/>
          </w:tcPr>
          <w:p w:rsidR="00204108" w:rsidRPr="00A90578" w:rsidRDefault="00204108" w:rsidP="00204108">
            <w:pPr>
              <w:jc w:val="center"/>
              <w:rPr>
                <w:sz w:val="20"/>
                <w:szCs w:val="20"/>
              </w:rPr>
            </w:pPr>
            <w:r w:rsidRPr="00A90578">
              <w:rPr>
                <w:sz w:val="20"/>
                <w:szCs w:val="20"/>
              </w:rPr>
              <w:t>2</w:t>
            </w:r>
          </w:p>
        </w:tc>
        <w:tc>
          <w:tcPr>
            <w:tcW w:w="867" w:type="dxa"/>
          </w:tcPr>
          <w:p w:rsidR="00204108" w:rsidRPr="00A90578" w:rsidRDefault="00204108" w:rsidP="00204108">
            <w:pPr>
              <w:jc w:val="center"/>
              <w:rPr>
                <w:sz w:val="20"/>
                <w:szCs w:val="20"/>
              </w:rPr>
            </w:pPr>
            <w:r w:rsidRPr="00A90578">
              <w:rPr>
                <w:sz w:val="20"/>
                <w:szCs w:val="20"/>
              </w:rPr>
              <w:t>23</w:t>
            </w:r>
          </w:p>
        </w:tc>
        <w:tc>
          <w:tcPr>
            <w:tcW w:w="867" w:type="dxa"/>
          </w:tcPr>
          <w:p w:rsidR="00204108" w:rsidRPr="00A90578" w:rsidRDefault="00204108" w:rsidP="00204108">
            <w:pPr>
              <w:jc w:val="center"/>
              <w:rPr>
                <w:sz w:val="20"/>
                <w:szCs w:val="20"/>
              </w:rPr>
            </w:pPr>
            <w:r w:rsidRPr="00A90578">
              <w:rPr>
                <w:sz w:val="20"/>
                <w:szCs w:val="20"/>
              </w:rPr>
              <w:t>67</w:t>
            </w:r>
          </w:p>
        </w:tc>
        <w:tc>
          <w:tcPr>
            <w:tcW w:w="867" w:type="dxa"/>
          </w:tcPr>
          <w:p w:rsidR="00204108" w:rsidRPr="00A90578" w:rsidRDefault="00204108" w:rsidP="00204108">
            <w:pPr>
              <w:jc w:val="center"/>
              <w:rPr>
                <w:sz w:val="20"/>
                <w:szCs w:val="20"/>
              </w:rPr>
            </w:pPr>
            <w:r w:rsidRPr="00A90578">
              <w:rPr>
                <w:sz w:val="20"/>
                <w:szCs w:val="20"/>
              </w:rPr>
              <w:t>34</w:t>
            </w:r>
          </w:p>
        </w:tc>
        <w:tc>
          <w:tcPr>
            <w:tcW w:w="867" w:type="dxa"/>
          </w:tcPr>
          <w:p w:rsidR="00204108" w:rsidRPr="00A90578" w:rsidRDefault="00204108" w:rsidP="00204108">
            <w:pPr>
              <w:jc w:val="center"/>
              <w:rPr>
                <w:sz w:val="20"/>
                <w:szCs w:val="20"/>
              </w:rPr>
            </w:pPr>
            <w:r w:rsidRPr="00A90578">
              <w:rPr>
                <w:sz w:val="20"/>
                <w:szCs w:val="20"/>
              </w:rPr>
              <w:t>9</w:t>
            </w:r>
          </w:p>
        </w:tc>
        <w:tc>
          <w:tcPr>
            <w:tcW w:w="801" w:type="dxa"/>
          </w:tcPr>
          <w:p w:rsidR="00204108" w:rsidRPr="00A90578" w:rsidRDefault="00204108" w:rsidP="00204108">
            <w:pPr>
              <w:jc w:val="center"/>
              <w:rPr>
                <w:sz w:val="20"/>
                <w:szCs w:val="20"/>
              </w:rPr>
            </w:pPr>
            <w:r w:rsidRPr="00A90578">
              <w:rPr>
                <w:sz w:val="20"/>
                <w:szCs w:val="20"/>
              </w:rPr>
              <w:t>135</w:t>
            </w:r>
          </w:p>
        </w:tc>
      </w:tr>
      <w:tr w:rsidR="00204108" w:rsidRPr="00CD288B">
        <w:trPr>
          <w:trHeight w:val="364"/>
        </w:trPr>
        <w:tc>
          <w:tcPr>
            <w:tcW w:w="2160" w:type="dxa"/>
          </w:tcPr>
          <w:p w:rsidR="00204108" w:rsidRPr="00801972" w:rsidRDefault="00204108" w:rsidP="00204108">
            <w:pPr>
              <w:rPr>
                <w:sz w:val="18"/>
                <w:szCs w:val="18"/>
              </w:rPr>
            </w:pPr>
            <w:r w:rsidRPr="00801972">
              <w:rPr>
                <w:sz w:val="18"/>
                <w:szCs w:val="18"/>
              </w:rPr>
              <w:t>Семьи неблагополучные по алкоголизму</w:t>
            </w:r>
          </w:p>
        </w:tc>
        <w:tc>
          <w:tcPr>
            <w:tcW w:w="788" w:type="dxa"/>
          </w:tcPr>
          <w:p w:rsidR="00204108" w:rsidRPr="00A90578" w:rsidRDefault="00204108" w:rsidP="00204108">
            <w:pPr>
              <w:jc w:val="center"/>
              <w:rPr>
                <w:sz w:val="20"/>
                <w:szCs w:val="20"/>
              </w:rPr>
            </w:pPr>
            <w:r w:rsidRPr="00A90578">
              <w:rPr>
                <w:sz w:val="20"/>
                <w:szCs w:val="20"/>
              </w:rPr>
              <w:t>11</w:t>
            </w:r>
          </w:p>
        </w:tc>
        <w:tc>
          <w:tcPr>
            <w:tcW w:w="867" w:type="dxa"/>
          </w:tcPr>
          <w:p w:rsidR="00204108" w:rsidRPr="00A90578" w:rsidRDefault="00204108" w:rsidP="00204108">
            <w:pPr>
              <w:jc w:val="center"/>
              <w:rPr>
                <w:sz w:val="20"/>
                <w:szCs w:val="20"/>
              </w:rPr>
            </w:pPr>
            <w:r w:rsidRPr="00A90578">
              <w:rPr>
                <w:sz w:val="20"/>
                <w:szCs w:val="20"/>
              </w:rPr>
              <w:t>28</w:t>
            </w:r>
          </w:p>
        </w:tc>
        <w:tc>
          <w:tcPr>
            <w:tcW w:w="867" w:type="dxa"/>
          </w:tcPr>
          <w:p w:rsidR="00204108" w:rsidRPr="00A90578" w:rsidRDefault="00204108" w:rsidP="00204108">
            <w:pPr>
              <w:jc w:val="center"/>
              <w:rPr>
                <w:sz w:val="20"/>
                <w:szCs w:val="20"/>
              </w:rPr>
            </w:pPr>
            <w:r w:rsidRPr="00A90578">
              <w:rPr>
                <w:sz w:val="20"/>
                <w:szCs w:val="20"/>
              </w:rPr>
              <w:t>41</w:t>
            </w:r>
          </w:p>
        </w:tc>
        <w:tc>
          <w:tcPr>
            <w:tcW w:w="867" w:type="dxa"/>
          </w:tcPr>
          <w:p w:rsidR="00204108" w:rsidRPr="00A90578" w:rsidRDefault="00204108" w:rsidP="00204108">
            <w:pPr>
              <w:jc w:val="center"/>
              <w:rPr>
                <w:sz w:val="20"/>
                <w:szCs w:val="20"/>
              </w:rPr>
            </w:pPr>
            <w:r w:rsidRPr="00A90578">
              <w:rPr>
                <w:sz w:val="20"/>
                <w:szCs w:val="20"/>
              </w:rPr>
              <w:t>18</w:t>
            </w:r>
          </w:p>
        </w:tc>
        <w:tc>
          <w:tcPr>
            <w:tcW w:w="867" w:type="dxa"/>
          </w:tcPr>
          <w:p w:rsidR="00204108" w:rsidRPr="00A90578" w:rsidRDefault="00204108" w:rsidP="00204108">
            <w:pPr>
              <w:jc w:val="center"/>
              <w:rPr>
                <w:sz w:val="20"/>
                <w:szCs w:val="20"/>
              </w:rPr>
            </w:pPr>
            <w:r w:rsidRPr="00A90578">
              <w:rPr>
                <w:sz w:val="20"/>
                <w:szCs w:val="20"/>
              </w:rPr>
              <w:t>1</w:t>
            </w:r>
          </w:p>
        </w:tc>
        <w:tc>
          <w:tcPr>
            <w:tcW w:w="801" w:type="dxa"/>
          </w:tcPr>
          <w:p w:rsidR="00204108" w:rsidRPr="00A90578" w:rsidRDefault="00204108" w:rsidP="00204108">
            <w:pPr>
              <w:jc w:val="center"/>
              <w:rPr>
                <w:sz w:val="20"/>
                <w:szCs w:val="20"/>
              </w:rPr>
            </w:pPr>
            <w:r w:rsidRPr="00A90578">
              <w:rPr>
                <w:sz w:val="20"/>
                <w:szCs w:val="20"/>
              </w:rPr>
              <w:t>99</w:t>
            </w:r>
          </w:p>
        </w:tc>
      </w:tr>
      <w:tr w:rsidR="00204108" w:rsidRPr="00CD288B">
        <w:trPr>
          <w:trHeight w:val="291"/>
        </w:trPr>
        <w:tc>
          <w:tcPr>
            <w:tcW w:w="2160" w:type="dxa"/>
          </w:tcPr>
          <w:p w:rsidR="00204108" w:rsidRPr="00801972" w:rsidRDefault="00204108" w:rsidP="00204108">
            <w:pPr>
              <w:rPr>
                <w:sz w:val="18"/>
                <w:szCs w:val="18"/>
              </w:rPr>
            </w:pPr>
            <w:r w:rsidRPr="00801972">
              <w:rPr>
                <w:sz w:val="18"/>
                <w:szCs w:val="18"/>
              </w:rPr>
              <w:t>Не полная семья</w:t>
            </w:r>
          </w:p>
        </w:tc>
        <w:tc>
          <w:tcPr>
            <w:tcW w:w="788" w:type="dxa"/>
          </w:tcPr>
          <w:p w:rsidR="00204108" w:rsidRPr="00A90578" w:rsidRDefault="00204108" w:rsidP="00204108">
            <w:pPr>
              <w:jc w:val="center"/>
              <w:rPr>
                <w:sz w:val="20"/>
                <w:szCs w:val="20"/>
              </w:rPr>
            </w:pPr>
            <w:r w:rsidRPr="00A90578">
              <w:rPr>
                <w:sz w:val="20"/>
                <w:szCs w:val="20"/>
              </w:rPr>
              <w:t>6</w:t>
            </w:r>
          </w:p>
        </w:tc>
        <w:tc>
          <w:tcPr>
            <w:tcW w:w="867" w:type="dxa"/>
          </w:tcPr>
          <w:p w:rsidR="00204108" w:rsidRPr="00A90578" w:rsidRDefault="00204108" w:rsidP="00204108">
            <w:pPr>
              <w:jc w:val="center"/>
              <w:rPr>
                <w:sz w:val="20"/>
                <w:szCs w:val="20"/>
              </w:rPr>
            </w:pPr>
            <w:r w:rsidRPr="00A90578">
              <w:rPr>
                <w:sz w:val="20"/>
                <w:szCs w:val="20"/>
              </w:rPr>
              <w:t>17</w:t>
            </w:r>
          </w:p>
        </w:tc>
        <w:tc>
          <w:tcPr>
            <w:tcW w:w="867" w:type="dxa"/>
          </w:tcPr>
          <w:p w:rsidR="00204108" w:rsidRPr="00A90578" w:rsidRDefault="00204108" w:rsidP="00204108">
            <w:pPr>
              <w:jc w:val="center"/>
              <w:rPr>
                <w:sz w:val="20"/>
                <w:szCs w:val="20"/>
              </w:rPr>
            </w:pPr>
            <w:r w:rsidRPr="00A90578">
              <w:rPr>
                <w:sz w:val="20"/>
                <w:szCs w:val="20"/>
              </w:rPr>
              <w:t>58</w:t>
            </w:r>
          </w:p>
        </w:tc>
        <w:tc>
          <w:tcPr>
            <w:tcW w:w="867" w:type="dxa"/>
          </w:tcPr>
          <w:p w:rsidR="00204108" w:rsidRPr="00A90578" w:rsidRDefault="00204108" w:rsidP="00204108">
            <w:pPr>
              <w:jc w:val="center"/>
              <w:rPr>
                <w:sz w:val="20"/>
                <w:szCs w:val="20"/>
              </w:rPr>
            </w:pPr>
            <w:r w:rsidRPr="00A90578">
              <w:rPr>
                <w:sz w:val="20"/>
                <w:szCs w:val="20"/>
              </w:rPr>
              <w:t>29</w:t>
            </w:r>
          </w:p>
        </w:tc>
        <w:tc>
          <w:tcPr>
            <w:tcW w:w="867" w:type="dxa"/>
          </w:tcPr>
          <w:p w:rsidR="00204108" w:rsidRPr="00A90578" w:rsidRDefault="00204108" w:rsidP="00204108">
            <w:pPr>
              <w:jc w:val="center"/>
              <w:rPr>
                <w:sz w:val="20"/>
                <w:szCs w:val="20"/>
              </w:rPr>
            </w:pPr>
            <w:r w:rsidRPr="00A90578">
              <w:rPr>
                <w:sz w:val="20"/>
                <w:szCs w:val="20"/>
              </w:rPr>
              <w:t>4</w:t>
            </w:r>
          </w:p>
        </w:tc>
        <w:tc>
          <w:tcPr>
            <w:tcW w:w="801" w:type="dxa"/>
          </w:tcPr>
          <w:p w:rsidR="00204108" w:rsidRPr="00A90578" w:rsidRDefault="00204108" w:rsidP="00204108">
            <w:pPr>
              <w:jc w:val="center"/>
              <w:rPr>
                <w:sz w:val="20"/>
                <w:szCs w:val="20"/>
              </w:rPr>
            </w:pPr>
            <w:r w:rsidRPr="00A90578">
              <w:rPr>
                <w:sz w:val="20"/>
                <w:szCs w:val="20"/>
              </w:rPr>
              <w:t>114</w:t>
            </w:r>
          </w:p>
        </w:tc>
      </w:tr>
      <w:tr w:rsidR="00204108" w:rsidRPr="00CD288B">
        <w:trPr>
          <w:trHeight w:val="377"/>
        </w:trPr>
        <w:tc>
          <w:tcPr>
            <w:tcW w:w="2160" w:type="dxa"/>
          </w:tcPr>
          <w:p w:rsidR="00204108" w:rsidRPr="00801972" w:rsidRDefault="00204108" w:rsidP="00204108">
            <w:pPr>
              <w:rPr>
                <w:sz w:val="18"/>
                <w:szCs w:val="18"/>
              </w:rPr>
            </w:pPr>
            <w:r w:rsidRPr="00801972">
              <w:rPr>
                <w:sz w:val="18"/>
                <w:szCs w:val="18"/>
              </w:rPr>
              <w:t>Воспитанники детского дома</w:t>
            </w:r>
          </w:p>
        </w:tc>
        <w:tc>
          <w:tcPr>
            <w:tcW w:w="788" w:type="dxa"/>
          </w:tcPr>
          <w:p w:rsidR="00204108" w:rsidRPr="00A90578" w:rsidRDefault="00204108" w:rsidP="00204108">
            <w:pPr>
              <w:jc w:val="center"/>
              <w:rPr>
                <w:sz w:val="20"/>
                <w:szCs w:val="20"/>
              </w:rPr>
            </w:pPr>
            <w:r w:rsidRPr="00A90578">
              <w:rPr>
                <w:sz w:val="20"/>
                <w:szCs w:val="20"/>
              </w:rPr>
              <w:t>8</w:t>
            </w:r>
          </w:p>
        </w:tc>
        <w:tc>
          <w:tcPr>
            <w:tcW w:w="867" w:type="dxa"/>
          </w:tcPr>
          <w:p w:rsidR="00204108" w:rsidRPr="00A90578" w:rsidRDefault="00204108" w:rsidP="00204108">
            <w:pPr>
              <w:jc w:val="center"/>
              <w:rPr>
                <w:sz w:val="20"/>
                <w:szCs w:val="20"/>
              </w:rPr>
            </w:pPr>
            <w:r w:rsidRPr="00A90578">
              <w:rPr>
                <w:sz w:val="20"/>
                <w:szCs w:val="20"/>
              </w:rPr>
              <w:t>29</w:t>
            </w:r>
          </w:p>
        </w:tc>
        <w:tc>
          <w:tcPr>
            <w:tcW w:w="867" w:type="dxa"/>
          </w:tcPr>
          <w:p w:rsidR="00204108" w:rsidRPr="00A90578" w:rsidRDefault="00204108" w:rsidP="00204108">
            <w:pPr>
              <w:jc w:val="center"/>
              <w:rPr>
                <w:sz w:val="20"/>
                <w:szCs w:val="20"/>
              </w:rPr>
            </w:pPr>
            <w:r w:rsidRPr="00A90578">
              <w:rPr>
                <w:sz w:val="20"/>
                <w:szCs w:val="20"/>
              </w:rPr>
              <w:t>49</w:t>
            </w:r>
          </w:p>
        </w:tc>
        <w:tc>
          <w:tcPr>
            <w:tcW w:w="867" w:type="dxa"/>
          </w:tcPr>
          <w:p w:rsidR="00204108" w:rsidRPr="00A90578" w:rsidRDefault="00204108" w:rsidP="00204108">
            <w:pPr>
              <w:jc w:val="center"/>
              <w:rPr>
                <w:sz w:val="20"/>
                <w:szCs w:val="20"/>
              </w:rPr>
            </w:pPr>
            <w:r w:rsidRPr="00A90578">
              <w:rPr>
                <w:sz w:val="20"/>
                <w:szCs w:val="20"/>
              </w:rPr>
              <w:t>22</w:t>
            </w:r>
          </w:p>
        </w:tc>
        <w:tc>
          <w:tcPr>
            <w:tcW w:w="867" w:type="dxa"/>
          </w:tcPr>
          <w:p w:rsidR="00204108" w:rsidRPr="00A90578" w:rsidRDefault="00204108" w:rsidP="00204108">
            <w:pPr>
              <w:jc w:val="center"/>
              <w:rPr>
                <w:sz w:val="20"/>
                <w:szCs w:val="20"/>
              </w:rPr>
            </w:pPr>
            <w:r w:rsidRPr="00A90578">
              <w:rPr>
                <w:sz w:val="20"/>
                <w:szCs w:val="20"/>
              </w:rPr>
              <w:t>3</w:t>
            </w:r>
          </w:p>
        </w:tc>
        <w:tc>
          <w:tcPr>
            <w:tcW w:w="801" w:type="dxa"/>
          </w:tcPr>
          <w:p w:rsidR="00204108" w:rsidRPr="00A90578" w:rsidRDefault="00204108" w:rsidP="00204108">
            <w:pPr>
              <w:jc w:val="center"/>
              <w:rPr>
                <w:sz w:val="20"/>
                <w:szCs w:val="20"/>
              </w:rPr>
            </w:pPr>
            <w:r w:rsidRPr="00A90578">
              <w:rPr>
                <w:sz w:val="20"/>
                <w:szCs w:val="20"/>
              </w:rPr>
              <w:t>111</w:t>
            </w:r>
          </w:p>
        </w:tc>
      </w:tr>
      <w:tr w:rsidR="00204108" w:rsidRPr="00CD288B">
        <w:trPr>
          <w:trHeight w:val="271"/>
        </w:trPr>
        <w:tc>
          <w:tcPr>
            <w:tcW w:w="2160" w:type="dxa"/>
          </w:tcPr>
          <w:p w:rsidR="00204108" w:rsidRPr="00801972" w:rsidRDefault="00204108" w:rsidP="00204108">
            <w:pPr>
              <w:rPr>
                <w:sz w:val="18"/>
                <w:szCs w:val="18"/>
              </w:rPr>
            </w:pPr>
            <w:r w:rsidRPr="00801972">
              <w:rPr>
                <w:sz w:val="18"/>
                <w:szCs w:val="18"/>
              </w:rPr>
              <w:t>Всего</w:t>
            </w:r>
          </w:p>
        </w:tc>
        <w:tc>
          <w:tcPr>
            <w:tcW w:w="788" w:type="dxa"/>
          </w:tcPr>
          <w:p w:rsidR="00204108" w:rsidRPr="00A90578" w:rsidRDefault="00204108" w:rsidP="00204108">
            <w:pPr>
              <w:jc w:val="center"/>
              <w:rPr>
                <w:sz w:val="20"/>
                <w:szCs w:val="20"/>
              </w:rPr>
            </w:pPr>
            <w:r w:rsidRPr="00A90578">
              <w:rPr>
                <w:sz w:val="20"/>
                <w:szCs w:val="20"/>
              </w:rPr>
              <w:t>27</w:t>
            </w:r>
          </w:p>
        </w:tc>
        <w:tc>
          <w:tcPr>
            <w:tcW w:w="867" w:type="dxa"/>
          </w:tcPr>
          <w:p w:rsidR="00204108" w:rsidRPr="00A90578" w:rsidRDefault="00204108" w:rsidP="00204108">
            <w:pPr>
              <w:jc w:val="center"/>
              <w:rPr>
                <w:sz w:val="20"/>
                <w:szCs w:val="20"/>
              </w:rPr>
            </w:pPr>
            <w:r w:rsidRPr="00A90578">
              <w:rPr>
                <w:sz w:val="20"/>
                <w:szCs w:val="20"/>
              </w:rPr>
              <w:t>97</w:t>
            </w:r>
          </w:p>
        </w:tc>
        <w:tc>
          <w:tcPr>
            <w:tcW w:w="867" w:type="dxa"/>
          </w:tcPr>
          <w:p w:rsidR="00204108" w:rsidRPr="00A90578" w:rsidRDefault="00204108" w:rsidP="00204108">
            <w:pPr>
              <w:jc w:val="center"/>
              <w:rPr>
                <w:sz w:val="20"/>
                <w:szCs w:val="20"/>
              </w:rPr>
            </w:pPr>
            <w:r w:rsidRPr="00A90578">
              <w:rPr>
                <w:sz w:val="20"/>
                <w:szCs w:val="20"/>
              </w:rPr>
              <w:t>215</w:t>
            </w:r>
          </w:p>
        </w:tc>
        <w:tc>
          <w:tcPr>
            <w:tcW w:w="867" w:type="dxa"/>
          </w:tcPr>
          <w:p w:rsidR="00204108" w:rsidRPr="00A90578" w:rsidRDefault="00204108" w:rsidP="00204108">
            <w:pPr>
              <w:jc w:val="center"/>
              <w:rPr>
                <w:sz w:val="20"/>
                <w:szCs w:val="20"/>
              </w:rPr>
            </w:pPr>
            <w:r w:rsidRPr="00A90578">
              <w:rPr>
                <w:sz w:val="20"/>
                <w:szCs w:val="20"/>
              </w:rPr>
              <w:t>103</w:t>
            </w:r>
          </w:p>
        </w:tc>
        <w:tc>
          <w:tcPr>
            <w:tcW w:w="867" w:type="dxa"/>
          </w:tcPr>
          <w:p w:rsidR="00204108" w:rsidRPr="00A90578" w:rsidRDefault="00204108" w:rsidP="00204108">
            <w:pPr>
              <w:jc w:val="center"/>
              <w:rPr>
                <w:sz w:val="20"/>
                <w:szCs w:val="20"/>
              </w:rPr>
            </w:pPr>
            <w:r w:rsidRPr="00A90578">
              <w:rPr>
                <w:sz w:val="20"/>
                <w:szCs w:val="20"/>
              </w:rPr>
              <w:t>17</w:t>
            </w:r>
          </w:p>
        </w:tc>
        <w:tc>
          <w:tcPr>
            <w:tcW w:w="801" w:type="dxa"/>
          </w:tcPr>
          <w:p w:rsidR="00204108" w:rsidRPr="00A90578" w:rsidRDefault="00204108" w:rsidP="00204108">
            <w:pPr>
              <w:jc w:val="center"/>
              <w:rPr>
                <w:sz w:val="20"/>
                <w:szCs w:val="20"/>
              </w:rPr>
            </w:pPr>
            <w:r w:rsidRPr="00A90578">
              <w:rPr>
                <w:sz w:val="20"/>
                <w:szCs w:val="20"/>
              </w:rPr>
              <w:t>459</w:t>
            </w:r>
          </w:p>
        </w:tc>
      </w:tr>
    </w:tbl>
    <w:p w:rsidR="00204108" w:rsidRPr="00BB3D62" w:rsidRDefault="00204108" w:rsidP="00204108">
      <w:pPr>
        <w:jc w:val="center"/>
        <w:rPr>
          <w:b/>
          <w:sz w:val="22"/>
          <w:szCs w:val="22"/>
        </w:rPr>
      </w:pPr>
      <w:r w:rsidRPr="00BB3D62">
        <w:rPr>
          <w:b/>
          <w:sz w:val="22"/>
          <w:szCs w:val="22"/>
        </w:rPr>
        <w:t>Задача 12.</w:t>
      </w:r>
    </w:p>
    <w:p w:rsidR="00204108" w:rsidRPr="00BB3D62" w:rsidRDefault="00204108" w:rsidP="00204108">
      <w:pPr>
        <w:jc w:val="both"/>
        <w:rPr>
          <w:sz w:val="22"/>
          <w:szCs w:val="22"/>
        </w:rPr>
      </w:pPr>
      <w:r w:rsidRPr="00BB3D62">
        <w:rPr>
          <w:sz w:val="22"/>
          <w:szCs w:val="22"/>
        </w:rPr>
        <w:t>Установить, влияет ли на характер течения язвенной болезни желудка тщательность выполнения пациентом рекомендаций врача</w:t>
      </w:r>
    </w:p>
    <w:tbl>
      <w:tblPr>
        <w:tblStyle w:val="a4"/>
        <w:tblW w:w="7137" w:type="dxa"/>
        <w:tblLayout w:type="fixed"/>
        <w:tblLook w:val="01E0" w:firstRow="1" w:lastRow="1" w:firstColumn="1" w:lastColumn="1" w:noHBand="0" w:noVBand="0"/>
      </w:tblPr>
      <w:tblGrid>
        <w:gridCol w:w="1863"/>
        <w:gridCol w:w="1494"/>
        <w:gridCol w:w="1199"/>
        <w:gridCol w:w="1712"/>
        <w:gridCol w:w="869"/>
      </w:tblGrid>
      <w:tr w:rsidR="00204108" w:rsidRPr="00CD288B">
        <w:trPr>
          <w:trHeight w:val="226"/>
        </w:trPr>
        <w:tc>
          <w:tcPr>
            <w:tcW w:w="1863" w:type="dxa"/>
            <w:vMerge w:val="restart"/>
          </w:tcPr>
          <w:p w:rsidR="00204108" w:rsidRPr="00A247EE" w:rsidRDefault="00204108" w:rsidP="00204108">
            <w:pPr>
              <w:jc w:val="center"/>
              <w:rPr>
                <w:sz w:val="20"/>
                <w:szCs w:val="20"/>
              </w:rPr>
            </w:pPr>
            <w:r w:rsidRPr="00A247EE">
              <w:rPr>
                <w:sz w:val="20"/>
                <w:szCs w:val="20"/>
              </w:rPr>
              <w:t>Течение заболевания</w:t>
            </w:r>
          </w:p>
        </w:tc>
        <w:tc>
          <w:tcPr>
            <w:tcW w:w="4405" w:type="dxa"/>
            <w:gridSpan w:val="3"/>
          </w:tcPr>
          <w:p w:rsidR="00204108" w:rsidRPr="00A247EE" w:rsidRDefault="00204108" w:rsidP="00204108">
            <w:pPr>
              <w:jc w:val="center"/>
              <w:rPr>
                <w:sz w:val="20"/>
                <w:szCs w:val="20"/>
              </w:rPr>
            </w:pPr>
            <w:r w:rsidRPr="00A247EE">
              <w:rPr>
                <w:sz w:val="20"/>
                <w:szCs w:val="20"/>
              </w:rPr>
              <w:t>Рекомендации врача выполнялись:</w:t>
            </w:r>
          </w:p>
        </w:tc>
        <w:tc>
          <w:tcPr>
            <w:tcW w:w="869" w:type="dxa"/>
            <w:vMerge w:val="restart"/>
          </w:tcPr>
          <w:p w:rsidR="00204108" w:rsidRPr="00A247EE" w:rsidRDefault="00204108" w:rsidP="00204108">
            <w:pPr>
              <w:jc w:val="center"/>
              <w:rPr>
                <w:sz w:val="16"/>
                <w:szCs w:val="16"/>
              </w:rPr>
            </w:pPr>
            <w:r w:rsidRPr="00A247EE">
              <w:rPr>
                <w:sz w:val="16"/>
                <w:szCs w:val="16"/>
              </w:rPr>
              <w:t>Всего наблюдений</w:t>
            </w:r>
          </w:p>
        </w:tc>
      </w:tr>
      <w:tr w:rsidR="00204108" w:rsidRPr="00CD288B">
        <w:trPr>
          <w:trHeight w:val="145"/>
        </w:trPr>
        <w:tc>
          <w:tcPr>
            <w:tcW w:w="1863" w:type="dxa"/>
            <w:vMerge/>
          </w:tcPr>
          <w:p w:rsidR="00204108" w:rsidRPr="00A247EE" w:rsidRDefault="00204108" w:rsidP="00204108">
            <w:pPr>
              <w:jc w:val="center"/>
              <w:rPr>
                <w:sz w:val="20"/>
                <w:szCs w:val="20"/>
              </w:rPr>
            </w:pPr>
          </w:p>
        </w:tc>
        <w:tc>
          <w:tcPr>
            <w:tcW w:w="1494" w:type="dxa"/>
          </w:tcPr>
          <w:p w:rsidR="00204108" w:rsidRPr="00A247EE" w:rsidRDefault="00204108" w:rsidP="00204108">
            <w:pPr>
              <w:jc w:val="center"/>
              <w:rPr>
                <w:sz w:val="20"/>
                <w:szCs w:val="20"/>
              </w:rPr>
            </w:pPr>
            <w:r w:rsidRPr="00A247EE">
              <w:rPr>
                <w:sz w:val="20"/>
                <w:szCs w:val="20"/>
              </w:rPr>
              <w:t>Полностью</w:t>
            </w:r>
          </w:p>
        </w:tc>
        <w:tc>
          <w:tcPr>
            <w:tcW w:w="1199" w:type="dxa"/>
          </w:tcPr>
          <w:p w:rsidR="00204108" w:rsidRPr="00A247EE" w:rsidRDefault="00204108" w:rsidP="00204108">
            <w:pPr>
              <w:jc w:val="center"/>
              <w:rPr>
                <w:sz w:val="20"/>
                <w:szCs w:val="20"/>
              </w:rPr>
            </w:pPr>
            <w:r w:rsidRPr="00A247EE">
              <w:rPr>
                <w:sz w:val="20"/>
                <w:szCs w:val="20"/>
              </w:rPr>
              <w:t>Частично</w:t>
            </w:r>
          </w:p>
        </w:tc>
        <w:tc>
          <w:tcPr>
            <w:tcW w:w="1712" w:type="dxa"/>
          </w:tcPr>
          <w:p w:rsidR="00204108" w:rsidRPr="00A247EE" w:rsidRDefault="00204108" w:rsidP="00204108">
            <w:pPr>
              <w:jc w:val="center"/>
              <w:rPr>
                <w:sz w:val="20"/>
                <w:szCs w:val="20"/>
              </w:rPr>
            </w:pPr>
            <w:r w:rsidRPr="00A247EE">
              <w:rPr>
                <w:sz w:val="20"/>
                <w:szCs w:val="20"/>
              </w:rPr>
              <w:t>Не выполнялись</w:t>
            </w:r>
          </w:p>
        </w:tc>
        <w:tc>
          <w:tcPr>
            <w:tcW w:w="869" w:type="dxa"/>
            <w:vMerge/>
          </w:tcPr>
          <w:p w:rsidR="00204108" w:rsidRPr="00A247EE" w:rsidRDefault="00204108" w:rsidP="00204108">
            <w:pPr>
              <w:jc w:val="center"/>
              <w:rPr>
                <w:sz w:val="20"/>
                <w:szCs w:val="20"/>
              </w:rPr>
            </w:pPr>
          </w:p>
        </w:tc>
      </w:tr>
      <w:tr w:rsidR="00204108" w:rsidRPr="00CD288B">
        <w:trPr>
          <w:trHeight w:val="226"/>
        </w:trPr>
        <w:tc>
          <w:tcPr>
            <w:tcW w:w="1863" w:type="dxa"/>
          </w:tcPr>
          <w:p w:rsidR="00204108" w:rsidRPr="00A247EE" w:rsidRDefault="00204108" w:rsidP="00204108">
            <w:pPr>
              <w:rPr>
                <w:sz w:val="20"/>
                <w:szCs w:val="20"/>
              </w:rPr>
            </w:pPr>
            <w:r w:rsidRPr="00A247EE">
              <w:rPr>
                <w:sz w:val="20"/>
                <w:szCs w:val="20"/>
              </w:rPr>
              <w:t>Не осложненное</w:t>
            </w:r>
          </w:p>
        </w:tc>
        <w:tc>
          <w:tcPr>
            <w:tcW w:w="1494" w:type="dxa"/>
          </w:tcPr>
          <w:p w:rsidR="00204108" w:rsidRPr="00A247EE" w:rsidRDefault="00204108" w:rsidP="00204108">
            <w:pPr>
              <w:jc w:val="center"/>
              <w:rPr>
                <w:sz w:val="20"/>
                <w:szCs w:val="20"/>
              </w:rPr>
            </w:pPr>
            <w:r w:rsidRPr="00A247EE">
              <w:rPr>
                <w:sz w:val="20"/>
                <w:szCs w:val="20"/>
              </w:rPr>
              <w:t>161</w:t>
            </w:r>
          </w:p>
        </w:tc>
        <w:tc>
          <w:tcPr>
            <w:tcW w:w="1199" w:type="dxa"/>
          </w:tcPr>
          <w:p w:rsidR="00204108" w:rsidRPr="00A247EE" w:rsidRDefault="00204108" w:rsidP="00204108">
            <w:pPr>
              <w:jc w:val="center"/>
              <w:rPr>
                <w:sz w:val="20"/>
                <w:szCs w:val="20"/>
              </w:rPr>
            </w:pPr>
            <w:r w:rsidRPr="00A247EE">
              <w:rPr>
                <w:sz w:val="20"/>
                <w:szCs w:val="20"/>
              </w:rPr>
              <w:t>35</w:t>
            </w:r>
          </w:p>
        </w:tc>
        <w:tc>
          <w:tcPr>
            <w:tcW w:w="1712" w:type="dxa"/>
          </w:tcPr>
          <w:p w:rsidR="00204108" w:rsidRPr="00A247EE" w:rsidRDefault="00204108" w:rsidP="00204108">
            <w:pPr>
              <w:jc w:val="center"/>
              <w:rPr>
                <w:sz w:val="20"/>
                <w:szCs w:val="20"/>
              </w:rPr>
            </w:pPr>
            <w:r w:rsidRPr="00A247EE">
              <w:rPr>
                <w:sz w:val="20"/>
                <w:szCs w:val="20"/>
              </w:rPr>
              <w:t>2</w:t>
            </w:r>
          </w:p>
        </w:tc>
        <w:tc>
          <w:tcPr>
            <w:tcW w:w="869" w:type="dxa"/>
          </w:tcPr>
          <w:p w:rsidR="00204108" w:rsidRPr="00A247EE" w:rsidRDefault="00204108" w:rsidP="00204108">
            <w:pPr>
              <w:jc w:val="center"/>
              <w:rPr>
                <w:sz w:val="20"/>
                <w:szCs w:val="20"/>
              </w:rPr>
            </w:pPr>
            <w:r w:rsidRPr="00A247EE">
              <w:rPr>
                <w:sz w:val="20"/>
                <w:szCs w:val="20"/>
              </w:rPr>
              <w:t>198</w:t>
            </w:r>
          </w:p>
        </w:tc>
      </w:tr>
      <w:tr w:rsidR="00204108" w:rsidRPr="00CD288B">
        <w:trPr>
          <w:trHeight w:val="466"/>
        </w:trPr>
        <w:tc>
          <w:tcPr>
            <w:tcW w:w="1863" w:type="dxa"/>
          </w:tcPr>
          <w:p w:rsidR="00204108" w:rsidRPr="00A247EE" w:rsidRDefault="00204108" w:rsidP="00204108">
            <w:pPr>
              <w:rPr>
                <w:sz w:val="20"/>
                <w:szCs w:val="20"/>
              </w:rPr>
            </w:pPr>
            <w:r w:rsidRPr="00A247EE">
              <w:rPr>
                <w:sz w:val="20"/>
                <w:szCs w:val="20"/>
              </w:rPr>
              <w:t>Длительно не рубцующаяся язва</w:t>
            </w:r>
          </w:p>
        </w:tc>
        <w:tc>
          <w:tcPr>
            <w:tcW w:w="1494" w:type="dxa"/>
          </w:tcPr>
          <w:p w:rsidR="00204108" w:rsidRPr="00A247EE" w:rsidRDefault="00204108" w:rsidP="00204108">
            <w:pPr>
              <w:jc w:val="center"/>
              <w:rPr>
                <w:sz w:val="20"/>
                <w:szCs w:val="20"/>
              </w:rPr>
            </w:pPr>
            <w:r w:rsidRPr="00A247EE">
              <w:rPr>
                <w:sz w:val="20"/>
                <w:szCs w:val="20"/>
              </w:rPr>
              <w:t>8</w:t>
            </w:r>
          </w:p>
        </w:tc>
        <w:tc>
          <w:tcPr>
            <w:tcW w:w="1199" w:type="dxa"/>
          </w:tcPr>
          <w:p w:rsidR="00204108" w:rsidRPr="00A247EE" w:rsidRDefault="00204108" w:rsidP="00204108">
            <w:pPr>
              <w:jc w:val="center"/>
              <w:rPr>
                <w:sz w:val="20"/>
                <w:szCs w:val="20"/>
              </w:rPr>
            </w:pPr>
            <w:r w:rsidRPr="00A247EE">
              <w:rPr>
                <w:sz w:val="20"/>
                <w:szCs w:val="20"/>
              </w:rPr>
              <w:t>12</w:t>
            </w:r>
          </w:p>
        </w:tc>
        <w:tc>
          <w:tcPr>
            <w:tcW w:w="1712" w:type="dxa"/>
          </w:tcPr>
          <w:p w:rsidR="00204108" w:rsidRPr="00A247EE" w:rsidRDefault="00204108" w:rsidP="00204108">
            <w:pPr>
              <w:jc w:val="center"/>
              <w:rPr>
                <w:sz w:val="20"/>
                <w:szCs w:val="20"/>
              </w:rPr>
            </w:pPr>
            <w:r w:rsidRPr="00A247EE">
              <w:rPr>
                <w:sz w:val="20"/>
                <w:szCs w:val="20"/>
              </w:rPr>
              <w:t>25</w:t>
            </w:r>
          </w:p>
        </w:tc>
        <w:tc>
          <w:tcPr>
            <w:tcW w:w="869" w:type="dxa"/>
          </w:tcPr>
          <w:p w:rsidR="00204108" w:rsidRPr="00A247EE" w:rsidRDefault="00204108" w:rsidP="00204108">
            <w:pPr>
              <w:jc w:val="center"/>
              <w:rPr>
                <w:sz w:val="20"/>
                <w:szCs w:val="20"/>
              </w:rPr>
            </w:pPr>
            <w:r w:rsidRPr="00A247EE">
              <w:rPr>
                <w:sz w:val="20"/>
                <w:szCs w:val="20"/>
              </w:rPr>
              <w:t>45</w:t>
            </w:r>
          </w:p>
        </w:tc>
      </w:tr>
      <w:tr w:rsidR="00204108" w:rsidRPr="00CD288B">
        <w:trPr>
          <w:trHeight w:val="451"/>
        </w:trPr>
        <w:tc>
          <w:tcPr>
            <w:tcW w:w="1863" w:type="dxa"/>
          </w:tcPr>
          <w:p w:rsidR="00204108" w:rsidRPr="00A247EE" w:rsidRDefault="00204108" w:rsidP="00204108">
            <w:pPr>
              <w:rPr>
                <w:sz w:val="20"/>
                <w:szCs w:val="20"/>
              </w:rPr>
            </w:pPr>
            <w:r w:rsidRPr="00A247EE">
              <w:rPr>
                <w:sz w:val="20"/>
                <w:szCs w:val="20"/>
              </w:rPr>
              <w:t>Часто рецидивирующая язва</w:t>
            </w:r>
          </w:p>
        </w:tc>
        <w:tc>
          <w:tcPr>
            <w:tcW w:w="1494" w:type="dxa"/>
          </w:tcPr>
          <w:p w:rsidR="00204108" w:rsidRPr="00A247EE" w:rsidRDefault="00204108" w:rsidP="00204108">
            <w:pPr>
              <w:jc w:val="center"/>
              <w:rPr>
                <w:sz w:val="20"/>
                <w:szCs w:val="20"/>
              </w:rPr>
            </w:pPr>
            <w:r w:rsidRPr="00A247EE">
              <w:rPr>
                <w:sz w:val="20"/>
                <w:szCs w:val="20"/>
              </w:rPr>
              <w:t>10</w:t>
            </w:r>
          </w:p>
        </w:tc>
        <w:tc>
          <w:tcPr>
            <w:tcW w:w="1199" w:type="dxa"/>
          </w:tcPr>
          <w:p w:rsidR="00204108" w:rsidRPr="00A247EE" w:rsidRDefault="00204108" w:rsidP="00204108">
            <w:pPr>
              <w:jc w:val="center"/>
              <w:rPr>
                <w:sz w:val="20"/>
                <w:szCs w:val="20"/>
              </w:rPr>
            </w:pPr>
            <w:r w:rsidRPr="00A247EE">
              <w:rPr>
                <w:sz w:val="20"/>
                <w:szCs w:val="20"/>
              </w:rPr>
              <w:t>30</w:t>
            </w:r>
          </w:p>
        </w:tc>
        <w:tc>
          <w:tcPr>
            <w:tcW w:w="1712" w:type="dxa"/>
          </w:tcPr>
          <w:p w:rsidR="00204108" w:rsidRPr="00A247EE" w:rsidRDefault="00204108" w:rsidP="00204108">
            <w:pPr>
              <w:jc w:val="center"/>
              <w:rPr>
                <w:sz w:val="20"/>
                <w:szCs w:val="20"/>
              </w:rPr>
            </w:pPr>
            <w:r w:rsidRPr="00A247EE">
              <w:rPr>
                <w:sz w:val="20"/>
                <w:szCs w:val="20"/>
              </w:rPr>
              <w:t>14</w:t>
            </w:r>
          </w:p>
        </w:tc>
        <w:tc>
          <w:tcPr>
            <w:tcW w:w="869" w:type="dxa"/>
          </w:tcPr>
          <w:p w:rsidR="00204108" w:rsidRPr="00A247EE" w:rsidRDefault="00204108" w:rsidP="00204108">
            <w:pPr>
              <w:jc w:val="center"/>
              <w:rPr>
                <w:sz w:val="20"/>
                <w:szCs w:val="20"/>
              </w:rPr>
            </w:pPr>
            <w:r w:rsidRPr="00A247EE">
              <w:rPr>
                <w:sz w:val="20"/>
                <w:szCs w:val="20"/>
              </w:rPr>
              <w:t>54</w:t>
            </w:r>
          </w:p>
        </w:tc>
      </w:tr>
      <w:tr w:rsidR="00204108" w:rsidRPr="00CD288B">
        <w:trPr>
          <w:trHeight w:val="451"/>
        </w:trPr>
        <w:tc>
          <w:tcPr>
            <w:tcW w:w="1863" w:type="dxa"/>
          </w:tcPr>
          <w:p w:rsidR="00204108" w:rsidRPr="00A247EE" w:rsidRDefault="00204108" w:rsidP="00204108">
            <w:pPr>
              <w:rPr>
                <w:sz w:val="20"/>
                <w:szCs w:val="20"/>
              </w:rPr>
            </w:pPr>
            <w:r w:rsidRPr="00A247EE">
              <w:rPr>
                <w:sz w:val="20"/>
                <w:szCs w:val="20"/>
              </w:rPr>
              <w:t>Осложнено кровотечением</w:t>
            </w:r>
          </w:p>
        </w:tc>
        <w:tc>
          <w:tcPr>
            <w:tcW w:w="1494" w:type="dxa"/>
          </w:tcPr>
          <w:p w:rsidR="00204108" w:rsidRPr="00A247EE" w:rsidRDefault="00204108" w:rsidP="00204108">
            <w:pPr>
              <w:jc w:val="center"/>
              <w:rPr>
                <w:sz w:val="20"/>
                <w:szCs w:val="20"/>
              </w:rPr>
            </w:pPr>
            <w:r w:rsidRPr="00A247EE">
              <w:rPr>
                <w:sz w:val="20"/>
                <w:szCs w:val="20"/>
              </w:rPr>
              <w:t>9</w:t>
            </w:r>
          </w:p>
        </w:tc>
        <w:tc>
          <w:tcPr>
            <w:tcW w:w="1199" w:type="dxa"/>
          </w:tcPr>
          <w:p w:rsidR="00204108" w:rsidRPr="00A247EE" w:rsidRDefault="00204108" w:rsidP="00204108">
            <w:pPr>
              <w:jc w:val="center"/>
              <w:rPr>
                <w:sz w:val="20"/>
                <w:szCs w:val="20"/>
              </w:rPr>
            </w:pPr>
            <w:r w:rsidRPr="00A247EE">
              <w:rPr>
                <w:sz w:val="20"/>
                <w:szCs w:val="20"/>
              </w:rPr>
              <w:t>15</w:t>
            </w:r>
          </w:p>
        </w:tc>
        <w:tc>
          <w:tcPr>
            <w:tcW w:w="1712" w:type="dxa"/>
          </w:tcPr>
          <w:p w:rsidR="00204108" w:rsidRPr="00A247EE" w:rsidRDefault="00204108" w:rsidP="00204108">
            <w:pPr>
              <w:jc w:val="center"/>
              <w:rPr>
                <w:sz w:val="20"/>
                <w:szCs w:val="20"/>
              </w:rPr>
            </w:pPr>
            <w:r w:rsidRPr="00A247EE">
              <w:rPr>
                <w:sz w:val="20"/>
                <w:szCs w:val="20"/>
              </w:rPr>
              <w:t>19</w:t>
            </w:r>
          </w:p>
        </w:tc>
        <w:tc>
          <w:tcPr>
            <w:tcW w:w="869" w:type="dxa"/>
          </w:tcPr>
          <w:p w:rsidR="00204108" w:rsidRPr="00A247EE" w:rsidRDefault="00204108" w:rsidP="00204108">
            <w:pPr>
              <w:jc w:val="center"/>
              <w:rPr>
                <w:sz w:val="20"/>
                <w:szCs w:val="20"/>
              </w:rPr>
            </w:pPr>
            <w:r w:rsidRPr="00A247EE">
              <w:rPr>
                <w:sz w:val="20"/>
                <w:szCs w:val="20"/>
              </w:rPr>
              <w:t>43</w:t>
            </w:r>
          </w:p>
        </w:tc>
      </w:tr>
      <w:tr w:rsidR="00204108" w:rsidRPr="00CD288B">
        <w:trPr>
          <w:trHeight w:val="241"/>
        </w:trPr>
        <w:tc>
          <w:tcPr>
            <w:tcW w:w="1863" w:type="dxa"/>
          </w:tcPr>
          <w:p w:rsidR="00204108" w:rsidRPr="00A247EE" w:rsidRDefault="00204108" w:rsidP="00204108">
            <w:pPr>
              <w:rPr>
                <w:sz w:val="20"/>
                <w:szCs w:val="20"/>
              </w:rPr>
            </w:pPr>
            <w:r w:rsidRPr="00A247EE">
              <w:rPr>
                <w:sz w:val="20"/>
                <w:szCs w:val="20"/>
              </w:rPr>
              <w:t>Всего</w:t>
            </w:r>
          </w:p>
        </w:tc>
        <w:tc>
          <w:tcPr>
            <w:tcW w:w="1494" w:type="dxa"/>
          </w:tcPr>
          <w:p w:rsidR="00204108" w:rsidRPr="00A247EE" w:rsidRDefault="00204108" w:rsidP="00204108">
            <w:pPr>
              <w:jc w:val="center"/>
              <w:rPr>
                <w:sz w:val="20"/>
                <w:szCs w:val="20"/>
              </w:rPr>
            </w:pPr>
            <w:r w:rsidRPr="00A247EE">
              <w:rPr>
                <w:sz w:val="20"/>
                <w:szCs w:val="20"/>
              </w:rPr>
              <w:t>188</w:t>
            </w:r>
          </w:p>
        </w:tc>
        <w:tc>
          <w:tcPr>
            <w:tcW w:w="1199" w:type="dxa"/>
          </w:tcPr>
          <w:p w:rsidR="00204108" w:rsidRPr="00A247EE" w:rsidRDefault="00204108" w:rsidP="00204108">
            <w:pPr>
              <w:jc w:val="center"/>
              <w:rPr>
                <w:sz w:val="20"/>
                <w:szCs w:val="20"/>
              </w:rPr>
            </w:pPr>
            <w:r w:rsidRPr="00A247EE">
              <w:rPr>
                <w:sz w:val="20"/>
                <w:szCs w:val="20"/>
              </w:rPr>
              <w:t>92</w:t>
            </w:r>
          </w:p>
        </w:tc>
        <w:tc>
          <w:tcPr>
            <w:tcW w:w="1712" w:type="dxa"/>
          </w:tcPr>
          <w:p w:rsidR="00204108" w:rsidRPr="00A247EE" w:rsidRDefault="00204108" w:rsidP="00204108">
            <w:pPr>
              <w:jc w:val="center"/>
              <w:rPr>
                <w:sz w:val="20"/>
                <w:szCs w:val="20"/>
              </w:rPr>
            </w:pPr>
            <w:r w:rsidRPr="00A247EE">
              <w:rPr>
                <w:sz w:val="20"/>
                <w:szCs w:val="20"/>
              </w:rPr>
              <w:t>60</w:t>
            </w:r>
          </w:p>
        </w:tc>
        <w:tc>
          <w:tcPr>
            <w:tcW w:w="869" w:type="dxa"/>
          </w:tcPr>
          <w:p w:rsidR="00204108" w:rsidRPr="00A247EE" w:rsidRDefault="00204108" w:rsidP="00204108">
            <w:pPr>
              <w:jc w:val="center"/>
              <w:rPr>
                <w:sz w:val="20"/>
                <w:szCs w:val="20"/>
              </w:rPr>
            </w:pPr>
            <w:r w:rsidRPr="00A247EE">
              <w:rPr>
                <w:sz w:val="20"/>
                <w:szCs w:val="20"/>
              </w:rPr>
              <w:t>340</w:t>
            </w:r>
          </w:p>
        </w:tc>
      </w:tr>
    </w:tbl>
    <w:p w:rsidR="00BB3D62" w:rsidRDefault="00BB3D62" w:rsidP="00204108">
      <w:pPr>
        <w:jc w:val="center"/>
        <w:rPr>
          <w:b/>
        </w:rPr>
      </w:pPr>
    </w:p>
    <w:p w:rsidR="00204108" w:rsidRPr="00BB3D62" w:rsidRDefault="00204108" w:rsidP="00204108">
      <w:pPr>
        <w:jc w:val="center"/>
        <w:rPr>
          <w:b/>
          <w:sz w:val="22"/>
          <w:szCs w:val="22"/>
        </w:rPr>
      </w:pPr>
      <w:r w:rsidRPr="00BB3D62">
        <w:rPr>
          <w:b/>
          <w:sz w:val="22"/>
          <w:szCs w:val="22"/>
        </w:rPr>
        <w:t>Задача 13.</w:t>
      </w:r>
    </w:p>
    <w:p w:rsidR="00204108" w:rsidRPr="00BB3D62" w:rsidRDefault="00204108" w:rsidP="00204108">
      <w:pPr>
        <w:jc w:val="both"/>
        <w:rPr>
          <w:sz w:val="22"/>
          <w:szCs w:val="22"/>
        </w:rPr>
      </w:pPr>
      <w:r w:rsidRPr="00BB3D62">
        <w:rPr>
          <w:sz w:val="22"/>
          <w:szCs w:val="22"/>
        </w:rPr>
        <w:t>Установить, влияет ли кислотность желудочного сока на состояние крови у больных раком желудка</w:t>
      </w:r>
    </w:p>
    <w:tbl>
      <w:tblPr>
        <w:tblStyle w:val="a4"/>
        <w:tblW w:w="0" w:type="auto"/>
        <w:tblLook w:val="01E0" w:firstRow="1" w:lastRow="1" w:firstColumn="1" w:lastColumn="1" w:noHBand="0" w:noVBand="0"/>
      </w:tblPr>
      <w:tblGrid>
        <w:gridCol w:w="1824"/>
        <w:gridCol w:w="1283"/>
        <w:gridCol w:w="1000"/>
        <w:gridCol w:w="1008"/>
        <w:gridCol w:w="1039"/>
        <w:gridCol w:w="779"/>
      </w:tblGrid>
      <w:tr w:rsidR="00204108" w:rsidRPr="00A247EE">
        <w:tc>
          <w:tcPr>
            <w:tcW w:w="2088" w:type="dxa"/>
          </w:tcPr>
          <w:p w:rsidR="00204108" w:rsidRPr="00A247EE" w:rsidRDefault="00204108" w:rsidP="00204108">
            <w:pPr>
              <w:jc w:val="center"/>
              <w:rPr>
                <w:sz w:val="20"/>
                <w:szCs w:val="20"/>
              </w:rPr>
            </w:pPr>
            <w:r w:rsidRPr="00A247EE">
              <w:rPr>
                <w:sz w:val="20"/>
                <w:szCs w:val="20"/>
              </w:rPr>
              <w:t>Кислотность желудочного сока</w:t>
            </w:r>
          </w:p>
        </w:tc>
        <w:tc>
          <w:tcPr>
            <w:tcW w:w="1440" w:type="dxa"/>
          </w:tcPr>
          <w:p w:rsidR="00204108" w:rsidRPr="00A247EE" w:rsidRDefault="00204108" w:rsidP="00204108">
            <w:pPr>
              <w:jc w:val="center"/>
              <w:rPr>
                <w:sz w:val="20"/>
                <w:szCs w:val="20"/>
              </w:rPr>
            </w:pPr>
            <w:r w:rsidRPr="00A247EE">
              <w:rPr>
                <w:sz w:val="20"/>
                <w:szCs w:val="20"/>
              </w:rPr>
              <w:t>Нормальная кровь</w:t>
            </w:r>
          </w:p>
        </w:tc>
        <w:tc>
          <w:tcPr>
            <w:tcW w:w="1620" w:type="dxa"/>
          </w:tcPr>
          <w:p w:rsidR="00204108" w:rsidRPr="00A247EE" w:rsidRDefault="00204108" w:rsidP="00204108">
            <w:pPr>
              <w:jc w:val="center"/>
              <w:rPr>
                <w:sz w:val="20"/>
                <w:szCs w:val="20"/>
              </w:rPr>
            </w:pPr>
            <w:r w:rsidRPr="00A247EE">
              <w:rPr>
                <w:sz w:val="20"/>
                <w:szCs w:val="20"/>
              </w:rPr>
              <w:t>Анемия легкой степени тяжести</w:t>
            </w:r>
          </w:p>
        </w:tc>
        <w:tc>
          <w:tcPr>
            <w:tcW w:w="1628" w:type="dxa"/>
          </w:tcPr>
          <w:p w:rsidR="00204108" w:rsidRPr="00A247EE" w:rsidRDefault="00204108" w:rsidP="00204108">
            <w:pPr>
              <w:jc w:val="center"/>
              <w:rPr>
                <w:sz w:val="20"/>
                <w:szCs w:val="20"/>
              </w:rPr>
            </w:pPr>
            <w:r w:rsidRPr="00A247EE">
              <w:rPr>
                <w:sz w:val="20"/>
                <w:szCs w:val="20"/>
              </w:rPr>
              <w:t>Анемия средней степени тяжести</w:t>
            </w:r>
          </w:p>
        </w:tc>
        <w:tc>
          <w:tcPr>
            <w:tcW w:w="1615" w:type="dxa"/>
          </w:tcPr>
          <w:p w:rsidR="00204108" w:rsidRPr="00A247EE" w:rsidRDefault="00204108" w:rsidP="00204108">
            <w:pPr>
              <w:jc w:val="center"/>
              <w:rPr>
                <w:sz w:val="20"/>
                <w:szCs w:val="20"/>
              </w:rPr>
            </w:pPr>
            <w:r w:rsidRPr="00A247EE">
              <w:rPr>
                <w:sz w:val="20"/>
                <w:szCs w:val="20"/>
              </w:rPr>
              <w:t>Тяжелая анемия</w:t>
            </w:r>
          </w:p>
        </w:tc>
        <w:tc>
          <w:tcPr>
            <w:tcW w:w="1180" w:type="dxa"/>
          </w:tcPr>
          <w:p w:rsidR="00204108" w:rsidRPr="00A247EE" w:rsidRDefault="00204108" w:rsidP="00204108">
            <w:pPr>
              <w:jc w:val="center"/>
              <w:rPr>
                <w:sz w:val="20"/>
                <w:szCs w:val="20"/>
              </w:rPr>
            </w:pPr>
            <w:r w:rsidRPr="00A247EE">
              <w:rPr>
                <w:sz w:val="20"/>
                <w:szCs w:val="20"/>
              </w:rPr>
              <w:t>Всего</w:t>
            </w:r>
          </w:p>
        </w:tc>
      </w:tr>
      <w:tr w:rsidR="00204108" w:rsidRPr="00A247EE">
        <w:tc>
          <w:tcPr>
            <w:tcW w:w="2088" w:type="dxa"/>
          </w:tcPr>
          <w:p w:rsidR="00204108" w:rsidRPr="00A247EE" w:rsidRDefault="00204108" w:rsidP="00204108">
            <w:pPr>
              <w:rPr>
                <w:sz w:val="20"/>
                <w:szCs w:val="20"/>
              </w:rPr>
            </w:pPr>
            <w:r w:rsidRPr="00A247EE">
              <w:rPr>
                <w:sz w:val="20"/>
                <w:szCs w:val="20"/>
              </w:rPr>
              <w:t>Ахлоргидрия</w:t>
            </w:r>
          </w:p>
        </w:tc>
        <w:tc>
          <w:tcPr>
            <w:tcW w:w="1440" w:type="dxa"/>
          </w:tcPr>
          <w:p w:rsidR="00204108" w:rsidRPr="00A247EE" w:rsidRDefault="00204108" w:rsidP="00204108">
            <w:pPr>
              <w:jc w:val="center"/>
              <w:rPr>
                <w:sz w:val="20"/>
                <w:szCs w:val="20"/>
              </w:rPr>
            </w:pPr>
            <w:r w:rsidRPr="00A247EE">
              <w:rPr>
                <w:sz w:val="20"/>
                <w:szCs w:val="20"/>
              </w:rPr>
              <w:t>15</w:t>
            </w:r>
          </w:p>
        </w:tc>
        <w:tc>
          <w:tcPr>
            <w:tcW w:w="1620" w:type="dxa"/>
          </w:tcPr>
          <w:p w:rsidR="00204108" w:rsidRPr="00A247EE" w:rsidRDefault="00204108" w:rsidP="00204108">
            <w:pPr>
              <w:jc w:val="center"/>
              <w:rPr>
                <w:sz w:val="20"/>
                <w:szCs w:val="20"/>
              </w:rPr>
            </w:pPr>
            <w:r w:rsidRPr="00A247EE">
              <w:rPr>
                <w:sz w:val="20"/>
                <w:szCs w:val="20"/>
              </w:rPr>
              <w:t>95</w:t>
            </w:r>
          </w:p>
        </w:tc>
        <w:tc>
          <w:tcPr>
            <w:tcW w:w="1628" w:type="dxa"/>
          </w:tcPr>
          <w:p w:rsidR="00204108" w:rsidRPr="00A247EE" w:rsidRDefault="00204108" w:rsidP="00204108">
            <w:pPr>
              <w:jc w:val="center"/>
              <w:rPr>
                <w:sz w:val="20"/>
                <w:szCs w:val="20"/>
              </w:rPr>
            </w:pPr>
            <w:r w:rsidRPr="00A247EE">
              <w:rPr>
                <w:sz w:val="20"/>
                <w:szCs w:val="20"/>
              </w:rPr>
              <w:t>35</w:t>
            </w:r>
          </w:p>
        </w:tc>
        <w:tc>
          <w:tcPr>
            <w:tcW w:w="1615" w:type="dxa"/>
          </w:tcPr>
          <w:p w:rsidR="00204108" w:rsidRPr="00A247EE" w:rsidRDefault="00204108" w:rsidP="00204108">
            <w:pPr>
              <w:jc w:val="center"/>
              <w:rPr>
                <w:sz w:val="20"/>
                <w:szCs w:val="20"/>
              </w:rPr>
            </w:pPr>
            <w:r w:rsidRPr="00A247EE">
              <w:rPr>
                <w:sz w:val="20"/>
                <w:szCs w:val="20"/>
              </w:rPr>
              <w:t>10</w:t>
            </w:r>
          </w:p>
        </w:tc>
        <w:tc>
          <w:tcPr>
            <w:tcW w:w="1180" w:type="dxa"/>
          </w:tcPr>
          <w:p w:rsidR="00204108" w:rsidRPr="00A247EE" w:rsidRDefault="00204108" w:rsidP="00204108">
            <w:pPr>
              <w:jc w:val="center"/>
              <w:rPr>
                <w:sz w:val="20"/>
                <w:szCs w:val="20"/>
              </w:rPr>
            </w:pPr>
            <w:r w:rsidRPr="00A247EE">
              <w:rPr>
                <w:sz w:val="20"/>
                <w:szCs w:val="20"/>
              </w:rPr>
              <w:t>155</w:t>
            </w:r>
          </w:p>
        </w:tc>
      </w:tr>
      <w:tr w:rsidR="00204108" w:rsidRPr="00A247EE">
        <w:tc>
          <w:tcPr>
            <w:tcW w:w="2088" w:type="dxa"/>
          </w:tcPr>
          <w:p w:rsidR="00204108" w:rsidRPr="00A247EE" w:rsidRDefault="00204108" w:rsidP="00204108">
            <w:pPr>
              <w:rPr>
                <w:sz w:val="20"/>
                <w:szCs w:val="20"/>
              </w:rPr>
            </w:pPr>
            <w:r w:rsidRPr="00A247EE">
              <w:rPr>
                <w:sz w:val="20"/>
                <w:szCs w:val="20"/>
              </w:rPr>
              <w:t>Гипохлоргидрия</w:t>
            </w:r>
          </w:p>
        </w:tc>
        <w:tc>
          <w:tcPr>
            <w:tcW w:w="1440" w:type="dxa"/>
          </w:tcPr>
          <w:p w:rsidR="00204108" w:rsidRPr="00A247EE" w:rsidRDefault="00204108" w:rsidP="00204108">
            <w:pPr>
              <w:jc w:val="center"/>
              <w:rPr>
                <w:sz w:val="20"/>
                <w:szCs w:val="20"/>
              </w:rPr>
            </w:pPr>
            <w:r w:rsidRPr="00A247EE">
              <w:rPr>
                <w:sz w:val="20"/>
                <w:szCs w:val="20"/>
              </w:rPr>
              <w:t>25</w:t>
            </w:r>
          </w:p>
        </w:tc>
        <w:tc>
          <w:tcPr>
            <w:tcW w:w="1620" w:type="dxa"/>
          </w:tcPr>
          <w:p w:rsidR="00204108" w:rsidRPr="00A247EE" w:rsidRDefault="00204108" w:rsidP="00204108">
            <w:pPr>
              <w:jc w:val="center"/>
              <w:rPr>
                <w:sz w:val="20"/>
                <w:szCs w:val="20"/>
              </w:rPr>
            </w:pPr>
            <w:r w:rsidRPr="00A247EE">
              <w:rPr>
                <w:sz w:val="20"/>
                <w:szCs w:val="20"/>
              </w:rPr>
              <w:t>20</w:t>
            </w:r>
          </w:p>
        </w:tc>
        <w:tc>
          <w:tcPr>
            <w:tcW w:w="1628" w:type="dxa"/>
          </w:tcPr>
          <w:p w:rsidR="00204108" w:rsidRPr="00A247EE" w:rsidRDefault="00204108" w:rsidP="00204108">
            <w:pPr>
              <w:jc w:val="center"/>
              <w:rPr>
                <w:sz w:val="20"/>
                <w:szCs w:val="20"/>
              </w:rPr>
            </w:pPr>
            <w:r w:rsidRPr="00A247EE">
              <w:rPr>
                <w:sz w:val="20"/>
                <w:szCs w:val="20"/>
              </w:rPr>
              <w:t>3</w:t>
            </w:r>
          </w:p>
        </w:tc>
        <w:tc>
          <w:tcPr>
            <w:tcW w:w="1615" w:type="dxa"/>
          </w:tcPr>
          <w:p w:rsidR="00204108" w:rsidRPr="00A247EE" w:rsidRDefault="00204108" w:rsidP="00204108">
            <w:pPr>
              <w:jc w:val="center"/>
              <w:rPr>
                <w:sz w:val="20"/>
                <w:szCs w:val="20"/>
              </w:rPr>
            </w:pPr>
            <w:r w:rsidRPr="00A247EE">
              <w:rPr>
                <w:sz w:val="20"/>
                <w:szCs w:val="20"/>
              </w:rPr>
              <w:t>0</w:t>
            </w:r>
          </w:p>
        </w:tc>
        <w:tc>
          <w:tcPr>
            <w:tcW w:w="1180" w:type="dxa"/>
          </w:tcPr>
          <w:p w:rsidR="00204108" w:rsidRPr="00A247EE" w:rsidRDefault="00204108" w:rsidP="00204108">
            <w:pPr>
              <w:jc w:val="center"/>
              <w:rPr>
                <w:sz w:val="20"/>
                <w:szCs w:val="20"/>
              </w:rPr>
            </w:pPr>
            <w:r w:rsidRPr="00A247EE">
              <w:rPr>
                <w:sz w:val="20"/>
                <w:szCs w:val="20"/>
              </w:rPr>
              <w:t>48</w:t>
            </w:r>
          </w:p>
        </w:tc>
      </w:tr>
      <w:tr w:rsidR="00204108" w:rsidRPr="00A247EE">
        <w:tc>
          <w:tcPr>
            <w:tcW w:w="2088" w:type="dxa"/>
          </w:tcPr>
          <w:p w:rsidR="00204108" w:rsidRPr="00A247EE" w:rsidRDefault="00204108" w:rsidP="00204108">
            <w:pPr>
              <w:rPr>
                <w:sz w:val="20"/>
                <w:szCs w:val="20"/>
              </w:rPr>
            </w:pPr>
            <w:r w:rsidRPr="00A247EE">
              <w:rPr>
                <w:sz w:val="20"/>
                <w:szCs w:val="20"/>
              </w:rPr>
              <w:t>Нормохлоргидрия</w:t>
            </w:r>
          </w:p>
        </w:tc>
        <w:tc>
          <w:tcPr>
            <w:tcW w:w="1440" w:type="dxa"/>
          </w:tcPr>
          <w:p w:rsidR="00204108" w:rsidRPr="00A247EE" w:rsidRDefault="00204108" w:rsidP="00204108">
            <w:pPr>
              <w:jc w:val="center"/>
              <w:rPr>
                <w:sz w:val="20"/>
                <w:szCs w:val="20"/>
              </w:rPr>
            </w:pPr>
            <w:r w:rsidRPr="00A247EE">
              <w:rPr>
                <w:sz w:val="20"/>
                <w:szCs w:val="20"/>
              </w:rPr>
              <w:t>25</w:t>
            </w:r>
          </w:p>
        </w:tc>
        <w:tc>
          <w:tcPr>
            <w:tcW w:w="1620" w:type="dxa"/>
          </w:tcPr>
          <w:p w:rsidR="00204108" w:rsidRPr="00A247EE" w:rsidRDefault="00204108" w:rsidP="00204108">
            <w:pPr>
              <w:jc w:val="center"/>
              <w:rPr>
                <w:sz w:val="20"/>
                <w:szCs w:val="20"/>
              </w:rPr>
            </w:pPr>
            <w:r w:rsidRPr="00A247EE">
              <w:rPr>
                <w:sz w:val="20"/>
                <w:szCs w:val="20"/>
              </w:rPr>
              <w:t>6</w:t>
            </w:r>
          </w:p>
        </w:tc>
        <w:tc>
          <w:tcPr>
            <w:tcW w:w="1628" w:type="dxa"/>
          </w:tcPr>
          <w:p w:rsidR="00204108" w:rsidRPr="00A247EE" w:rsidRDefault="00204108" w:rsidP="00204108">
            <w:pPr>
              <w:jc w:val="center"/>
              <w:rPr>
                <w:sz w:val="20"/>
                <w:szCs w:val="20"/>
              </w:rPr>
            </w:pPr>
            <w:r w:rsidRPr="00A247EE">
              <w:rPr>
                <w:sz w:val="20"/>
                <w:szCs w:val="20"/>
              </w:rPr>
              <w:t>0</w:t>
            </w:r>
          </w:p>
        </w:tc>
        <w:tc>
          <w:tcPr>
            <w:tcW w:w="1615" w:type="dxa"/>
          </w:tcPr>
          <w:p w:rsidR="00204108" w:rsidRPr="00A247EE" w:rsidRDefault="00204108" w:rsidP="00204108">
            <w:pPr>
              <w:jc w:val="center"/>
              <w:rPr>
                <w:sz w:val="20"/>
                <w:szCs w:val="20"/>
              </w:rPr>
            </w:pPr>
            <w:r w:rsidRPr="00A247EE">
              <w:rPr>
                <w:sz w:val="20"/>
                <w:szCs w:val="20"/>
              </w:rPr>
              <w:t>0</w:t>
            </w:r>
          </w:p>
        </w:tc>
        <w:tc>
          <w:tcPr>
            <w:tcW w:w="1180" w:type="dxa"/>
          </w:tcPr>
          <w:p w:rsidR="00204108" w:rsidRPr="00A247EE" w:rsidRDefault="00204108" w:rsidP="00204108">
            <w:pPr>
              <w:jc w:val="center"/>
              <w:rPr>
                <w:sz w:val="20"/>
                <w:szCs w:val="20"/>
              </w:rPr>
            </w:pPr>
            <w:r w:rsidRPr="00A247EE">
              <w:rPr>
                <w:sz w:val="20"/>
                <w:szCs w:val="20"/>
              </w:rPr>
              <w:t>31</w:t>
            </w:r>
          </w:p>
        </w:tc>
      </w:tr>
      <w:tr w:rsidR="00204108" w:rsidRPr="00A247EE">
        <w:tc>
          <w:tcPr>
            <w:tcW w:w="2088" w:type="dxa"/>
          </w:tcPr>
          <w:p w:rsidR="00204108" w:rsidRPr="00A247EE" w:rsidRDefault="00204108" w:rsidP="00204108">
            <w:pPr>
              <w:rPr>
                <w:sz w:val="20"/>
                <w:szCs w:val="20"/>
              </w:rPr>
            </w:pPr>
            <w:r w:rsidRPr="00A247EE">
              <w:rPr>
                <w:sz w:val="20"/>
                <w:szCs w:val="20"/>
              </w:rPr>
              <w:t>Гиперхлоргидрия</w:t>
            </w:r>
          </w:p>
        </w:tc>
        <w:tc>
          <w:tcPr>
            <w:tcW w:w="1440" w:type="dxa"/>
          </w:tcPr>
          <w:p w:rsidR="00204108" w:rsidRPr="00A247EE" w:rsidRDefault="00204108" w:rsidP="00204108">
            <w:pPr>
              <w:jc w:val="center"/>
              <w:rPr>
                <w:sz w:val="20"/>
                <w:szCs w:val="20"/>
              </w:rPr>
            </w:pPr>
            <w:r w:rsidRPr="00A247EE">
              <w:rPr>
                <w:sz w:val="20"/>
                <w:szCs w:val="20"/>
              </w:rPr>
              <w:t>6</w:t>
            </w:r>
          </w:p>
        </w:tc>
        <w:tc>
          <w:tcPr>
            <w:tcW w:w="1620" w:type="dxa"/>
          </w:tcPr>
          <w:p w:rsidR="00204108" w:rsidRPr="00A247EE" w:rsidRDefault="00204108" w:rsidP="00204108">
            <w:pPr>
              <w:jc w:val="center"/>
              <w:rPr>
                <w:sz w:val="20"/>
                <w:szCs w:val="20"/>
              </w:rPr>
            </w:pPr>
            <w:r w:rsidRPr="00A247EE">
              <w:rPr>
                <w:sz w:val="20"/>
                <w:szCs w:val="20"/>
              </w:rPr>
              <w:t>0</w:t>
            </w:r>
          </w:p>
        </w:tc>
        <w:tc>
          <w:tcPr>
            <w:tcW w:w="1628" w:type="dxa"/>
          </w:tcPr>
          <w:p w:rsidR="00204108" w:rsidRPr="00A247EE" w:rsidRDefault="00204108" w:rsidP="00204108">
            <w:pPr>
              <w:jc w:val="center"/>
              <w:rPr>
                <w:sz w:val="20"/>
                <w:szCs w:val="20"/>
              </w:rPr>
            </w:pPr>
            <w:r w:rsidRPr="00A247EE">
              <w:rPr>
                <w:sz w:val="20"/>
                <w:szCs w:val="20"/>
              </w:rPr>
              <w:t>0</w:t>
            </w:r>
          </w:p>
        </w:tc>
        <w:tc>
          <w:tcPr>
            <w:tcW w:w="1615" w:type="dxa"/>
          </w:tcPr>
          <w:p w:rsidR="00204108" w:rsidRPr="00A247EE" w:rsidRDefault="00204108" w:rsidP="00204108">
            <w:pPr>
              <w:jc w:val="center"/>
              <w:rPr>
                <w:sz w:val="20"/>
                <w:szCs w:val="20"/>
              </w:rPr>
            </w:pPr>
            <w:r w:rsidRPr="00A247EE">
              <w:rPr>
                <w:sz w:val="20"/>
                <w:szCs w:val="20"/>
              </w:rPr>
              <w:t>0</w:t>
            </w:r>
          </w:p>
        </w:tc>
        <w:tc>
          <w:tcPr>
            <w:tcW w:w="1180" w:type="dxa"/>
          </w:tcPr>
          <w:p w:rsidR="00204108" w:rsidRPr="00A247EE" w:rsidRDefault="00204108" w:rsidP="00204108">
            <w:pPr>
              <w:jc w:val="center"/>
              <w:rPr>
                <w:sz w:val="20"/>
                <w:szCs w:val="20"/>
              </w:rPr>
            </w:pPr>
            <w:r w:rsidRPr="00A247EE">
              <w:rPr>
                <w:sz w:val="20"/>
                <w:szCs w:val="20"/>
              </w:rPr>
              <w:t>6</w:t>
            </w:r>
          </w:p>
        </w:tc>
      </w:tr>
      <w:tr w:rsidR="00204108" w:rsidRPr="00A247EE">
        <w:tc>
          <w:tcPr>
            <w:tcW w:w="2088" w:type="dxa"/>
          </w:tcPr>
          <w:p w:rsidR="00204108" w:rsidRPr="00A247EE" w:rsidRDefault="00204108" w:rsidP="00204108">
            <w:pPr>
              <w:rPr>
                <w:sz w:val="20"/>
                <w:szCs w:val="20"/>
              </w:rPr>
            </w:pPr>
            <w:r w:rsidRPr="00A247EE">
              <w:rPr>
                <w:sz w:val="20"/>
                <w:szCs w:val="20"/>
              </w:rPr>
              <w:t>Всего больных</w:t>
            </w:r>
          </w:p>
        </w:tc>
        <w:tc>
          <w:tcPr>
            <w:tcW w:w="1440" w:type="dxa"/>
          </w:tcPr>
          <w:p w:rsidR="00204108" w:rsidRPr="00A247EE" w:rsidRDefault="00204108" w:rsidP="00204108">
            <w:pPr>
              <w:jc w:val="center"/>
              <w:rPr>
                <w:sz w:val="20"/>
                <w:szCs w:val="20"/>
              </w:rPr>
            </w:pPr>
            <w:r w:rsidRPr="00A247EE">
              <w:rPr>
                <w:sz w:val="20"/>
                <w:szCs w:val="20"/>
              </w:rPr>
              <w:t>71</w:t>
            </w:r>
          </w:p>
        </w:tc>
        <w:tc>
          <w:tcPr>
            <w:tcW w:w="1620" w:type="dxa"/>
          </w:tcPr>
          <w:p w:rsidR="00204108" w:rsidRPr="00A247EE" w:rsidRDefault="00204108" w:rsidP="00204108">
            <w:pPr>
              <w:jc w:val="center"/>
              <w:rPr>
                <w:sz w:val="20"/>
                <w:szCs w:val="20"/>
              </w:rPr>
            </w:pPr>
            <w:r w:rsidRPr="00A247EE">
              <w:rPr>
                <w:sz w:val="20"/>
                <w:szCs w:val="20"/>
              </w:rPr>
              <w:t>121</w:t>
            </w:r>
          </w:p>
        </w:tc>
        <w:tc>
          <w:tcPr>
            <w:tcW w:w="1628" w:type="dxa"/>
          </w:tcPr>
          <w:p w:rsidR="00204108" w:rsidRPr="00A247EE" w:rsidRDefault="00204108" w:rsidP="00204108">
            <w:pPr>
              <w:jc w:val="center"/>
              <w:rPr>
                <w:sz w:val="20"/>
                <w:szCs w:val="20"/>
              </w:rPr>
            </w:pPr>
            <w:r w:rsidRPr="00A247EE">
              <w:rPr>
                <w:sz w:val="20"/>
                <w:szCs w:val="20"/>
              </w:rPr>
              <w:t>38</w:t>
            </w:r>
          </w:p>
        </w:tc>
        <w:tc>
          <w:tcPr>
            <w:tcW w:w="1615" w:type="dxa"/>
          </w:tcPr>
          <w:p w:rsidR="00204108" w:rsidRPr="00A247EE" w:rsidRDefault="00204108" w:rsidP="00204108">
            <w:pPr>
              <w:jc w:val="center"/>
              <w:rPr>
                <w:sz w:val="20"/>
                <w:szCs w:val="20"/>
              </w:rPr>
            </w:pPr>
            <w:r w:rsidRPr="00A247EE">
              <w:rPr>
                <w:sz w:val="20"/>
                <w:szCs w:val="20"/>
              </w:rPr>
              <w:t>10</w:t>
            </w:r>
          </w:p>
        </w:tc>
        <w:tc>
          <w:tcPr>
            <w:tcW w:w="1180" w:type="dxa"/>
          </w:tcPr>
          <w:p w:rsidR="00204108" w:rsidRPr="00A247EE" w:rsidRDefault="00204108" w:rsidP="00204108">
            <w:pPr>
              <w:jc w:val="center"/>
              <w:rPr>
                <w:sz w:val="20"/>
                <w:szCs w:val="20"/>
              </w:rPr>
            </w:pPr>
            <w:r w:rsidRPr="00A247EE">
              <w:rPr>
                <w:sz w:val="20"/>
                <w:szCs w:val="20"/>
              </w:rPr>
              <w:t>240</w:t>
            </w:r>
          </w:p>
        </w:tc>
      </w:tr>
    </w:tbl>
    <w:p w:rsidR="00204108" w:rsidRPr="00BB3D62" w:rsidRDefault="00204108" w:rsidP="00204108">
      <w:pPr>
        <w:jc w:val="center"/>
        <w:rPr>
          <w:b/>
          <w:sz w:val="22"/>
          <w:szCs w:val="22"/>
        </w:rPr>
      </w:pPr>
      <w:r w:rsidRPr="00BB3D62">
        <w:rPr>
          <w:b/>
          <w:sz w:val="22"/>
          <w:szCs w:val="22"/>
        </w:rPr>
        <w:t xml:space="preserve">  Задача 14.</w:t>
      </w:r>
    </w:p>
    <w:p w:rsidR="00204108" w:rsidRPr="00BB3D62" w:rsidRDefault="00204108" w:rsidP="00204108">
      <w:pPr>
        <w:jc w:val="both"/>
        <w:rPr>
          <w:sz w:val="22"/>
          <w:szCs w:val="22"/>
        </w:rPr>
      </w:pPr>
      <w:r w:rsidRPr="00BB3D62">
        <w:rPr>
          <w:sz w:val="22"/>
          <w:szCs w:val="22"/>
        </w:rPr>
        <w:t>Установить, влияет ли упитанность на умственное развитие ребенка</w:t>
      </w:r>
    </w:p>
    <w:tbl>
      <w:tblPr>
        <w:tblStyle w:val="a4"/>
        <w:tblW w:w="0" w:type="auto"/>
        <w:tblLook w:val="01E0" w:firstRow="1" w:lastRow="1" w:firstColumn="1" w:lastColumn="1" w:noHBand="0" w:noVBand="0"/>
      </w:tblPr>
      <w:tblGrid>
        <w:gridCol w:w="2337"/>
        <w:gridCol w:w="1031"/>
        <w:gridCol w:w="808"/>
        <w:gridCol w:w="808"/>
        <w:gridCol w:w="1105"/>
        <w:gridCol w:w="844"/>
      </w:tblGrid>
      <w:tr w:rsidR="00204108" w:rsidRPr="00CD288B">
        <w:trPr>
          <w:trHeight w:val="273"/>
        </w:trPr>
        <w:tc>
          <w:tcPr>
            <w:tcW w:w="3381" w:type="dxa"/>
            <w:vMerge w:val="restart"/>
          </w:tcPr>
          <w:p w:rsidR="00204108" w:rsidRPr="00A90578" w:rsidRDefault="00204108" w:rsidP="00204108">
            <w:pPr>
              <w:jc w:val="center"/>
              <w:rPr>
                <w:sz w:val="20"/>
                <w:szCs w:val="20"/>
              </w:rPr>
            </w:pPr>
            <w:r w:rsidRPr="00A90578">
              <w:rPr>
                <w:sz w:val="20"/>
                <w:szCs w:val="20"/>
              </w:rPr>
              <w:t>Степень упитанности</w:t>
            </w:r>
          </w:p>
        </w:tc>
        <w:tc>
          <w:tcPr>
            <w:tcW w:w="5271" w:type="dxa"/>
            <w:gridSpan w:val="4"/>
          </w:tcPr>
          <w:p w:rsidR="00204108" w:rsidRPr="00A90578" w:rsidRDefault="00204108" w:rsidP="00204108">
            <w:pPr>
              <w:jc w:val="center"/>
              <w:rPr>
                <w:sz w:val="20"/>
                <w:szCs w:val="20"/>
              </w:rPr>
            </w:pPr>
            <w:r w:rsidRPr="00A90578">
              <w:rPr>
                <w:sz w:val="20"/>
                <w:szCs w:val="20"/>
              </w:rPr>
              <w:t>Коэффициент умственного развития</w:t>
            </w:r>
          </w:p>
        </w:tc>
        <w:tc>
          <w:tcPr>
            <w:tcW w:w="1013" w:type="dxa"/>
            <w:vMerge w:val="restart"/>
          </w:tcPr>
          <w:p w:rsidR="00204108" w:rsidRPr="00A90578" w:rsidRDefault="00204108" w:rsidP="00204108">
            <w:pPr>
              <w:jc w:val="center"/>
              <w:rPr>
                <w:sz w:val="20"/>
                <w:szCs w:val="20"/>
              </w:rPr>
            </w:pPr>
            <w:r w:rsidRPr="00A90578">
              <w:rPr>
                <w:sz w:val="20"/>
                <w:szCs w:val="20"/>
              </w:rPr>
              <w:t>Всего</w:t>
            </w:r>
          </w:p>
        </w:tc>
      </w:tr>
      <w:tr w:rsidR="00204108" w:rsidRPr="00CD288B">
        <w:trPr>
          <w:trHeight w:val="141"/>
        </w:trPr>
        <w:tc>
          <w:tcPr>
            <w:tcW w:w="3381" w:type="dxa"/>
            <w:vMerge/>
          </w:tcPr>
          <w:p w:rsidR="00204108" w:rsidRPr="00A90578" w:rsidRDefault="00204108" w:rsidP="00204108">
            <w:pPr>
              <w:jc w:val="center"/>
              <w:rPr>
                <w:sz w:val="20"/>
                <w:szCs w:val="20"/>
              </w:rPr>
            </w:pPr>
          </w:p>
        </w:tc>
        <w:tc>
          <w:tcPr>
            <w:tcW w:w="1454" w:type="dxa"/>
          </w:tcPr>
          <w:p w:rsidR="00204108" w:rsidRPr="00A90578" w:rsidRDefault="00204108" w:rsidP="00204108">
            <w:pPr>
              <w:jc w:val="center"/>
              <w:rPr>
                <w:sz w:val="20"/>
                <w:szCs w:val="20"/>
              </w:rPr>
            </w:pPr>
            <w:r w:rsidRPr="00A90578">
              <w:rPr>
                <w:sz w:val="20"/>
                <w:szCs w:val="20"/>
              </w:rPr>
              <w:t>Ниже 80%</w:t>
            </w:r>
          </w:p>
        </w:tc>
        <w:tc>
          <w:tcPr>
            <w:tcW w:w="1091" w:type="dxa"/>
          </w:tcPr>
          <w:p w:rsidR="00204108" w:rsidRPr="00A90578" w:rsidRDefault="00204108" w:rsidP="00204108">
            <w:pPr>
              <w:jc w:val="center"/>
              <w:rPr>
                <w:sz w:val="20"/>
                <w:szCs w:val="20"/>
              </w:rPr>
            </w:pPr>
            <w:r w:rsidRPr="00A90578">
              <w:rPr>
                <w:sz w:val="20"/>
                <w:szCs w:val="20"/>
              </w:rPr>
              <w:t>80-89%</w:t>
            </w:r>
          </w:p>
        </w:tc>
        <w:tc>
          <w:tcPr>
            <w:tcW w:w="1091" w:type="dxa"/>
          </w:tcPr>
          <w:p w:rsidR="00204108" w:rsidRPr="00A90578" w:rsidRDefault="00204108" w:rsidP="00204108">
            <w:pPr>
              <w:jc w:val="center"/>
              <w:rPr>
                <w:sz w:val="20"/>
                <w:szCs w:val="20"/>
              </w:rPr>
            </w:pPr>
            <w:r w:rsidRPr="00A90578">
              <w:rPr>
                <w:sz w:val="20"/>
                <w:szCs w:val="20"/>
              </w:rPr>
              <w:t>90-99%</w:t>
            </w:r>
          </w:p>
        </w:tc>
        <w:tc>
          <w:tcPr>
            <w:tcW w:w="1636" w:type="dxa"/>
          </w:tcPr>
          <w:p w:rsidR="00204108" w:rsidRPr="00A90578" w:rsidRDefault="00204108" w:rsidP="00204108">
            <w:pPr>
              <w:jc w:val="center"/>
              <w:rPr>
                <w:sz w:val="20"/>
                <w:szCs w:val="20"/>
              </w:rPr>
            </w:pPr>
            <w:r w:rsidRPr="00A90578">
              <w:rPr>
                <w:sz w:val="20"/>
                <w:szCs w:val="20"/>
              </w:rPr>
              <w:t>100% и выше</w:t>
            </w:r>
          </w:p>
        </w:tc>
        <w:tc>
          <w:tcPr>
            <w:tcW w:w="1013" w:type="dxa"/>
            <w:vMerge/>
          </w:tcPr>
          <w:p w:rsidR="00204108" w:rsidRPr="00A90578" w:rsidRDefault="00204108" w:rsidP="00204108">
            <w:pPr>
              <w:jc w:val="center"/>
              <w:rPr>
                <w:sz w:val="20"/>
                <w:szCs w:val="20"/>
              </w:rPr>
            </w:pPr>
          </w:p>
        </w:tc>
      </w:tr>
      <w:tr w:rsidR="00204108" w:rsidRPr="00CD288B">
        <w:trPr>
          <w:trHeight w:val="527"/>
        </w:trPr>
        <w:tc>
          <w:tcPr>
            <w:tcW w:w="3381" w:type="dxa"/>
          </w:tcPr>
          <w:p w:rsidR="00204108" w:rsidRPr="00A90578" w:rsidRDefault="00204108" w:rsidP="00204108">
            <w:pPr>
              <w:jc w:val="center"/>
              <w:rPr>
                <w:sz w:val="20"/>
                <w:szCs w:val="20"/>
              </w:rPr>
            </w:pPr>
            <w:r w:rsidRPr="00A90578">
              <w:rPr>
                <w:sz w:val="20"/>
                <w:szCs w:val="20"/>
              </w:rPr>
              <w:t xml:space="preserve">Число детей </w:t>
            </w:r>
            <w:r>
              <w:rPr>
                <w:sz w:val="20"/>
                <w:szCs w:val="20"/>
              </w:rPr>
              <w:t xml:space="preserve">с чрезмерной </w:t>
            </w:r>
            <w:r w:rsidRPr="00A90578">
              <w:rPr>
                <w:sz w:val="20"/>
                <w:szCs w:val="20"/>
              </w:rPr>
              <w:t>упитанностью</w:t>
            </w:r>
          </w:p>
        </w:tc>
        <w:tc>
          <w:tcPr>
            <w:tcW w:w="1454" w:type="dxa"/>
          </w:tcPr>
          <w:p w:rsidR="00204108" w:rsidRPr="00A90578" w:rsidRDefault="00204108" w:rsidP="00204108">
            <w:pPr>
              <w:jc w:val="center"/>
              <w:rPr>
                <w:sz w:val="20"/>
                <w:szCs w:val="20"/>
              </w:rPr>
            </w:pPr>
            <w:r>
              <w:rPr>
                <w:sz w:val="20"/>
                <w:szCs w:val="20"/>
              </w:rPr>
              <w:t>78</w:t>
            </w:r>
          </w:p>
        </w:tc>
        <w:tc>
          <w:tcPr>
            <w:tcW w:w="1091" w:type="dxa"/>
          </w:tcPr>
          <w:p w:rsidR="00204108" w:rsidRPr="00A90578" w:rsidRDefault="00204108" w:rsidP="00204108">
            <w:pPr>
              <w:jc w:val="center"/>
              <w:rPr>
                <w:sz w:val="20"/>
                <w:szCs w:val="20"/>
              </w:rPr>
            </w:pPr>
            <w:r>
              <w:rPr>
                <w:sz w:val="20"/>
                <w:szCs w:val="20"/>
              </w:rPr>
              <w:t>70</w:t>
            </w:r>
          </w:p>
        </w:tc>
        <w:tc>
          <w:tcPr>
            <w:tcW w:w="1091" w:type="dxa"/>
          </w:tcPr>
          <w:p w:rsidR="00204108" w:rsidRPr="00A90578" w:rsidRDefault="00204108" w:rsidP="00204108">
            <w:pPr>
              <w:jc w:val="center"/>
              <w:rPr>
                <w:sz w:val="20"/>
                <w:szCs w:val="20"/>
              </w:rPr>
            </w:pPr>
            <w:r>
              <w:rPr>
                <w:sz w:val="20"/>
                <w:szCs w:val="20"/>
              </w:rPr>
              <w:t>89</w:t>
            </w:r>
          </w:p>
        </w:tc>
        <w:tc>
          <w:tcPr>
            <w:tcW w:w="1636" w:type="dxa"/>
          </w:tcPr>
          <w:p w:rsidR="00204108" w:rsidRPr="00A90578" w:rsidRDefault="00204108" w:rsidP="00204108">
            <w:pPr>
              <w:jc w:val="center"/>
              <w:rPr>
                <w:sz w:val="20"/>
                <w:szCs w:val="20"/>
              </w:rPr>
            </w:pPr>
            <w:r>
              <w:rPr>
                <w:sz w:val="20"/>
                <w:szCs w:val="20"/>
              </w:rPr>
              <w:t>65</w:t>
            </w:r>
          </w:p>
        </w:tc>
        <w:tc>
          <w:tcPr>
            <w:tcW w:w="1013" w:type="dxa"/>
          </w:tcPr>
          <w:p w:rsidR="00204108" w:rsidRPr="00A90578" w:rsidRDefault="00204108" w:rsidP="00204108">
            <w:pPr>
              <w:jc w:val="center"/>
              <w:rPr>
                <w:sz w:val="20"/>
                <w:szCs w:val="20"/>
              </w:rPr>
            </w:pPr>
            <w:r>
              <w:rPr>
                <w:sz w:val="20"/>
                <w:szCs w:val="20"/>
              </w:rPr>
              <w:t>302</w:t>
            </w:r>
          </w:p>
        </w:tc>
      </w:tr>
      <w:tr w:rsidR="00204108" w:rsidRPr="00CD288B">
        <w:trPr>
          <w:trHeight w:val="527"/>
        </w:trPr>
        <w:tc>
          <w:tcPr>
            <w:tcW w:w="3381" w:type="dxa"/>
          </w:tcPr>
          <w:p w:rsidR="00204108" w:rsidRPr="00A90578" w:rsidRDefault="00204108" w:rsidP="00204108">
            <w:pPr>
              <w:jc w:val="center"/>
              <w:rPr>
                <w:sz w:val="20"/>
                <w:szCs w:val="20"/>
              </w:rPr>
            </w:pPr>
            <w:r w:rsidRPr="00A90578">
              <w:rPr>
                <w:sz w:val="20"/>
                <w:szCs w:val="20"/>
              </w:rPr>
              <w:t>Число детей с удовлетворит. упитанностью</w:t>
            </w:r>
          </w:p>
        </w:tc>
        <w:tc>
          <w:tcPr>
            <w:tcW w:w="1454" w:type="dxa"/>
          </w:tcPr>
          <w:p w:rsidR="00204108" w:rsidRPr="00A90578" w:rsidRDefault="00204108" w:rsidP="00204108">
            <w:pPr>
              <w:jc w:val="center"/>
              <w:rPr>
                <w:sz w:val="20"/>
                <w:szCs w:val="20"/>
              </w:rPr>
            </w:pPr>
            <w:r w:rsidRPr="00A90578">
              <w:rPr>
                <w:sz w:val="20"/>
                <w:szCs w:val="20"/>
              </w:rPr>
              <w:t>245</w:t>
            </w:r>
          </w:p>
        </w:tc>
        <w:tc>
          <w:tcPr>
            <w:tcW w:w="1091" w:type="dxa"/>
          </w:tcPr>
          <w:p w:rsidR="00204108" w:rsidRPr="00A90578" w:rsidRDefault="00204108" w:rsidP="00204108">
            <w:pPr>
              <w:jc w:val="center"/>
              <w:rPr>
                <w:sz w:val="20"/>
                <w:szCs w:val="20"/>
              </w:rPr>
            </w:pPr>
            <w:r w:rsidRPr="00A90578">
              <w:rPr>
                <w:sz w:val="20"/>
                <w:szCs w:val="20"/>
              </w:rPr>
              <w:t>228</w:t>
            </w:r>
          </w:p>
        </w:tc>
        <w:tc>
          <w:tcPr>
            <w:tcW w:w="1091" w:type="dxa"/>
          </w:tcPr>
          <w:p w:rsidR="00204108" w:rsidRPr="00A90578" w:rsidRDefault="00204108" w:rsidP="00204108">
            <w:pPr>
              <w:jc w:val="center"/>
              <w:rPr>
                <w:sz w:val="20"/>
                <w:szCs w:val="20"/>
              </w:rPr>
            </w:pPr>
            <w:r w:rsidRPr="00A90578">
              <w:rPr>
                <w:sz w:val="20"/>
                <w:szCs w:val="20"/>
              </w:rPr>
              <w:t>177</w:t>
            </w:r>
          </w:p>
        </w:tc>
        <w:tc>
          <w:tcPr>
            <w:tcW w:w="1636" w:type="dxa"/>
          </w:tcPr>
          <w:p w:rsidR="00204108" w:rsidRPr="00A90578" w:rsidRDefault="00204108" w:rsidP="00204108">
            <w:pPr>
              <w:jc w:val="center"/>
              <w:rPr>
                <w:sz w:val="20"/>
                <w:szCs w:val="20"/>
              </w:rPr>
            </w:pPr>
            <w:r w:rsidRPr="00A90578">
              <w:rPr>
                <w:sz w:val="20"/>
                <w:szCs w:val="20"/>
              </w:rPr>
              <w:t>219</w:t>
            </w:r>
          </w:p>
        </w:tc>
        <w:tc>
          <w:tcPr>
            <w:tcW w:w="1013" w:type="dxa"/>
          </w:tcPr>
          <w:p w:rsidR="00204108" w:rsidRPr="00A90578" w:rsidRDefault="00204108" w:rsidP="00204108">
            <w:pPr>
              <w:jc w:val="center"/>
              <w:rPr>
                <w:sz w:val="20"/>
                <w:szCs w:val="20"/>
              </w:rPr>
            </w:pPr>
            <w:r w:rsidRPr="00A90578">
              <w:rPr>
                <w:sz w:val="20"/>
                <w:szCs w:val="20"/>
              </w:rPr>
              <w:t>869</w:t>
            </w:r>
          </w:p>
        </w:tc>
      </w:tr>
      <w:tr w:rsidR="00204108" w:rsidRPr="00CD288B">
        <w:trPr>
          <w:trHeight w:val="527"/>
        </w:trPr>
        <w:tc>
          <w:tcPr>
            <w:tcW w:w="3381" w:type="dxa"/>
          </w:tcPr>
          <w:p w:rsidR="00204108" w:rsidRPr="00A90578" w:rsidRDefault="00204108" w:rsidP="00204108">
            <w:pPr>
              <w:jc w:val="center"/>
              <w:rPr>
                <w:sz w:val="20"/>
                <w:szCs w:val="20"/>
              </w:rPr>
            </w:pPr>
            <w:r w:rsidRPr="00A90578">
              <w:rPr>
                <w:sz w:val="20"/>
                <w:szCs w:val="20"/>
              </w:rPr>
              <w:t>Число детей с неудовлетворительной  упитанностью</w:t>
            </w:r>
          </w:p>
        </w:tc>
        <w:tc>
          <w:tcPr>
            <w:tcW w:w="1454" w:type="dxa"/>
          </w:tcPr>
          <w:p w:rsidR="00204108" w:rsidRPr="00A90578" w:rsidRDefault="00204108" w:rsidP="00204108">
            <w:pPr>
              <w:jc w:val="center"/>
              <w:rPr>
                <w:sz w:val="20"/>
                <w:szCs w:val="20"/>
              </w:rPr>
            </w:pPr>
            <w:r w:rsidRPr="00A90578">
              <w:rPr>
                <w:sz w:val="20"/>
                <w:szCs w:val="20"/>
              </w:rPr>
              <w:t>31</w:t>
            </w:r>
          </w:p>
        </w:tc>
        <w:tc>
          <w:tcPr>
            <w:tcW w:w="1091" w:type="dxa"/>
          </w:tcPr>
          <w:p w:rsidR="00204108" w:rsidRPr="00A90578" w:rsidRDefault="00204108" w:rsidP="00204108">
            <w:pPr>
              <w:jc w:val="center"/>
              <w:rPr>
                <w:sz w:val="20"/>
                <w:szCs w:val="20"/>
              </w:rPr>
            </w:pPr>
            <w:r w:rsidRPr="00A90578">
              <w:rPr>
                <w:sz w:val="20"/>
                <w:szCs w:val="20"/>
              </w:rPr>
              <w:t>27</w:t>
            </w:r>
          </w:p>
        </w:tc>
        <w:tc>
          <w:tcPr>
            <w:tcW w:w="1091" w:type="dxa"/>
          </w:tcPr>
          <w:p w:rsidR="00204108" w:rsidRPr="00A90578" w:rsidRDefault="00204108" w:rsidP="00204108">
            <w:pPr>
              <w:jc w:val="center"/>
              <w:rPr>
                <w:sz w:val="20"/>
                <w:szCs w:val="20"/>
              </w:rPr>
            </w:pPr>
            <w:r w:rsidRPr="00A90578">
              <w:rPr>
                <w:sz w:val="20"/>
                <w:szCs w:val="20"/>
              </w:rPr>
              <w:t>13</w:t>
            </w:r>
          </w:p>
        </w:tc>
        <w:tc>
          <w:tcPr>
            <w:tcW w:w="1636" w:type="dxa"/>
          </w:tcPr>
          <w:p w:rsidR="00204108" w:rsidRPr="00A90578" w:rsidRDefault="00204108" w:rsidP="00204108">
            <w:pPr>
              <w:jc w:val="center"/>
              <w:rPr>
                <w:sz w:val="20"/>
                <w:szCs w:val="20"/>
              </w:rPr>
            </w:pPr>
            <w:r w:rsidRPr="00A90578">
              <w:rPr>
                <w:sz w:val="20"/>
                <w:szCs w:val="20"/>
              </w:rPr>
              <w:t>10</w:t>
            </w:r>
          </w:p>
        </w:tc>
        <w:tc>
          <w:tcPr>
            <w:tcW w:w="1013" w:type="dxa"/>
          </w:tcPr>
          <w:p w:rsidR="00204108" w:rsidRPr="00A90578" w:rsidRDefault="00204108" w:rsidP="00204108">
            <w:pPr>
              <w:jc w:val="center"/>
              <w:rPr>
                <w:sz w:val="20"/>
                <w:szCs w:val="20"/>
              </w:rPr>
            </w:pPr>
            <w:r w:rsidRPr="00A90578">
              <w:rPr>
                <w:sz w:val="20"/>
                <w:szCs w:val="20"/>
              </w:rPr>
              <w:t>81</w:t>
            </w:r>
          </w:p>
        </w:tc>
      </w:tr>
      <w:tr w:rsidR="00204108" w:rsidRPr="00CD288B">
        <w:trPr>
          <w:trHeight w:val="273"/>
        </w:trPr>
        <w:tc>
          <w:tcPr>
            <w:tcW w:w="3381" w:type="dxa"/>
          </w:tcPr>
          <w:p w:rsidR="00204108" w:rsidRPr="00A90578" w:rsidRDefault="00204108" w:rsidP="00204108">
            <w:pPr>
              <w:jc w:val="center"/>
              <w:rPr>
                <w:sz w:val="20"/>
                <w:szCs w:val="20"/>
              </w:rPr>
            </w:pPr>
            <w:r w:rsidRPr="00A90578">
              <w:rPr>
                <w:sz w:val="20"/>
                <w:szCs w:val="20"/>
              </w:rPr>
              <w:t>Всего наблюдений</w:t>
            </w:r>
          </w:p>
        </w:tc>
        <w:tc>
          <w:tcPr>
            <w:tcW w:w="1454" w:type="dxa"/>
          </w:tcPr>
          <w:p w:rsidR="00204108" w:rsidRPr="00A90578" w:rsidRDefault="00204108" w:rsidP="00204108">
            <w:pPr>
              <w:jc w:val="center"/>
              <w:rPr>
                <w:sz w:val="20"/>
                <w:szCs w:val="20"/>
              </w:rPr>
            </w:pPr>
            <w:r>
              <w:rPr>
                <w:sz w:val="20"/>
                <w:szCs w:val="20"/>
              </w:rPr>
              <w:t>354</w:t>
            </w:r>
          </w:p>
        </w:tc>
        <w:tc>
          <w:tcPr>
            <w:tcW w:w="1091" w:type="dxa"/>
          </w:tcPr>
          <w:p w:rsidR="00204108" w:rsidRPr="00A90578" w:rsidRDefault="00204108" w:rsidP="00204108">
            <w:pPr>
              <w:jc w:val="center"/>
              <w:rPr>
                <w:sz w:val="20"/>
                <w:szCs w:val="20"/>
              </w:rPr>
            </w:pPr>
            <w:r>
              <w:rPr>
                <w:sz w:val="20"/>
                <w:szCs w:val="20"/>
              </w:rPr>
              <w:t>3</w:t>
            </w:r>
            <w:r w:rsidRPr="00A90578">
              <w:rPr>
                <w:sz w:val="20"/>
                <w:szCs w:val="20"/>
              </w:rPr>
              <w:t>25</w:t>
            </w:r>
          </w:p>
        </w:tc>
        <w:tc>
          <w:tcPr>
            <w:tcW w:w="1091" w:type="dxa"/>
          </w:tcPr>
          <w:p w:rsidR="00204108" w:rsidRPr="00A90578" w:rsidRDefault="00204108" w:rsidP="00204108">
            <w:pPr>
              <w:jc w:val="center"/>
              <w:rPr>
                <w:sz w:val="20"/>
                <w:szCs w:val="20"/>
              </w:rPr>
            </w:pPr>
            <w:r>
              <w:rPr>
                <w:sz w:val="20"/>
                <w:szCs w:val="20"/>
              </w:rPr>
              <w:t>279</w:t>
            </w:r>
          </w:p>
        </w:tc>
        <w:tc>
          <w:tcPr>
            <w:tcW w:w="1636" w:type="dxa"/>
          </w:tcPr>
          <w:p w:rsidR="00204108" w:rsidRPr="00A90578" w:rsidRDefault="00204108" w:rsidP="00204108">
            <w:pPr>
              <w:jc w:val="center"/>
              <w:rPr>
                <w:sz w:val="20"/>
                <w:szCs w:val="20"/>
              </w:rPr>
            </w:pPr>
            <w:r w:rsidRPr="00A90578">
              <w:rPr>
                <w:sz w:val="20"/>
                <w:szCs w:val="20"/>
              </w:rPr>
              <w:t>29</w:t>
            </w:r>
            <w:r>
              <w:rPr>
                <w:sz w:val="20"/>
                <w:szCs w:val="20"/>
              </w:rPr>
              <w:t>4</w:t>
            </w:r>
          </w:p>
        </w:tc>
        <w:tc>
          <w:tcPr>
            <w:tcW w:w="1013" w:type="dxa"/>
          </w:tcPr>
          <w:p w:rsidR="00204108" w:rsidRPr="00A90578" w:rsidRDefault="00204108" w:rsidP="00204108">
            <w:pPr>
              <w:jc w:val="center"/>
              <w:rPr>
                <w:sz w:val="20"/>
                <w:szCs w:val="20"/>
              </w:rPr>
            </w:pPr>
            <w:r>
              <w:rPr>
                <w:sz w:val="20"/>
                <w:szCs w:val="20"/>
              </w:rPr>
              <w:t>1252</w:t>
            </w:r>
          </w:p>
        </w:tc>
      </w:tr>
    </w:tbl>
    <w:p w:rsidR="00204108" w:rsidRPr="00CD288B" w:rsidRDefault="00204108" w:rsidP="00204108">
      <w:pPr>
        <w:jc w:val="both"/>
        <w:rPr>
          <w:b/>
        </w:rPr>
      </w:pPr>
      <w:r w:rsidRPr="00CD288B">
        <w:rPr>
          <w:b/>
        </w:rPr>
        <w:t>Рекомендуемая литература для студентов:</w:t>
      </w:r>
    </w:p>
    <w:p w:rsidR="00204108" w:rsidRPr="00E9048D" w:rsidRDefault="00204108" w:rsidP="00204108">
      <w:pPr>
        <w:numPr>
          <w:ilvl w:val="0"/>
          <w:numId w:val="77"/>
        </w:numPr>
        <w:autoSpaceDE w:val="0"/>
        <w:autoSpaceDN w:val="0"/>
        <w:adjustRightInd w:val="0"/>
        <w:jc w:val="both"/>
        <w:rPr>
          <w:sz w:val="20"/>
          <w:szCs w:val="20"/>
        </w:rPr>
      </w:pPr>
      <w:r w:rsidRPr="00E9048D">
        <w:rPr>
          <w:sz w:val="20"/>
          <w:szCs w:val="20"/>
        </w:rPr>
        <w:t>Лисицын Ю.П. Социальная гигиена (медицина) и организация здравоохранения. Казань, 1999, с. 307 - 308</w:t>
      </w:r>
    </w:p>
    <w:p w:rsidR="00204108" w:rsidRPr="00E9048D" w:rsidRDefault="00204108" w:rsidP="00204108">
      <w:pPr>
        <w:numPr>
          <w:ilvl w:val="0"/>
          <w:numId w:val="77"/>
        </w:numPr>
        <w:autoSpaceDE w:val="0"/>
        <w:autoSpaceDN w:val="0"/>
        <w:adjustRightInd w:val="0"/>
        <w:jc w:val="both"/>
        <w:rPr>
          <w:sz w:val="20"/>
          <w:szCs w:val="20"/>
        </w:rPr>
      </w:pPr>
      <w:r w:rsidRPr="00E9048D">
        <w:rPr>
          <w:sz w:val="20"/>
          <w:szCs w:val="20"/>
        </w:rPr>
        <w:t>Серенко А.Ф., Ермаков В.В. Социальная гигиена и организация здравоохранения, М,  1984, с.139 - 149.</w:t>
      </w:r>
    </w:p>
    <w:p w:rsidR="00204108" w:rsidRPr="00E9048D" w:rsidRDefault="00204108" w:rsidP="00204108">
      <w:pPr>
        <w:numPr>
          <w:ilvl w:val="0"/>
          <w:numId w:val="77"/>
        </w:numPr>
        <w:autoSpaceDE w:val="0"/>
        <w:autoSpaceDN w:val="0"/>
        <w:adjustRightInd w:val="0"/>
        <w:jc w:val="both"/>
        <w:rPr>
          <w:sz w:val="20"/>
          <w:szCs w:val="20"/>
        </w:rPr>
      </w:pPr>
      <w:r w:rsidRPr="00E9048D">
        <w:rPr>
          <w:sz w:val="20"/>
          <w:szCs w:val="20"/>
        </w:rPr>
        <w:t xml:space="preserve">Юрьев В.К., Куценко Г.И.  Общественное здоровье и здравоохранение. С-П, 2000, с. 197 - 199. </w:t>
      </w:r>
    </w:p>
    <w:p w:rsidR="00204108" w:rsidRPr="00E9048D" w:rsidRDefault="00204108" w:rsidP="00204108">
      <w:pPr>
        <w:numPr>
          <w:ilvl w:val="0"/>
          <w:numId w:val="77"/>
        </w:numPr>
        <w:autoSpaceDE w:val="0"/>
        <w:autoSpaceDN w:val="0"/>
        <w:adjustRightInd w:val="0"/>
        <w:jc w:val="both"/>
        <w:rPr>
          <w:sz w:val="20"/>
          <w:szCs w:val="20"/>
        </w:rPr>
      </w:pPr>
      <w:r w:rsidRPr="00E9048D">
        <w:rPr>
          <w:sz w:val="20"/>
          <w:szCs w:val="20"/>
        </w:rPr>
        <w:t>Общественное здоровье и здравоохранение. Под ред. В.А. Миняева, Н.И. Вишнякова  М. «МЕДпресс-информ».,  2002. – с. 108-109, 113-114.</w:t>
      </w:r>
    </w:p>
    <w:p w:rsidR="00204108" w:rsidRPr="00CD288B" w:rsidRDefault="00204108" w:rsidP="00204108">
      <w:pPr>
        <w:widowControl/>
        <w:numPr>
          <w:ilvl w:val="0"/>
          <w:numId w:val="78"/>
        </w:numPr>
        <w:jc w:val="both"/>
      </w:pPr>
      <w:r w:rsidRPr="00E9048D">
        <w:rPr>
          <w:sz w:val="20"/>
          <w:szCs w:val="20"/>
        </w:rPr>
        <w:t>Зайцев В.М., Лифляндский В.Г., Маринкин В.И. Прикладная медицинская статистика. С.-П. «Фолиант», 2003</w:t>
      </w:r>
      <w:r w:rsidRPr="00CD288B">
        <w:t>.</w:t>
      </w:r>
    </w:p>
    <w:p w:rsidR="00204108" w:rsidRPr="00CD288B" w:rsidRDefault="00204108" w:rsidP="00204108">
      <w:pPr>
        <w:ind w:left="360"/>
        <w:jc w:val="both"/>
      </w:pPr>
    </w:p>
    <w:p w:rsidR="00204108" w:rsidRPr="00BB3D62" w:rsidRDefault="00204108" w:rsidP="00BB3D62">
      <w:pPr>
        <w:ind w:right="-79"/>
        <w:jc w:val="both"/>
        <w:rPr>
          <w:sz w:val="22"/>
          <w:szCs w:val="22"/>
        </w:rPr>
      </w:pPr>
      <w:r w:rsidRPr="00BB3D62">
        <w:rPr>
          <w:b/>
          <w:sz w:val="22"/>
          <w:szCs w:val="22"/>
        </w:rPr>
        <w:t>ТЕМА 6.</w:t>
      </w:r>
      <w:r w:rsidRPr="00BB3D62">
        <w:rPr>
          <w:sz w:val="22"/>
          <w:szCs w:val="22"/>
        </w:rPr>
        <w:t xml:space="preserve">  </w:t>
      </w:r>
      <w:r w:rsidRPr="00BB3D62">
        <w:rPr>
          <w:b/>
          <w:caps/>
          <w:sz w:val="22"/>
          <w:szCs w:val="22"/>
        </w:rPr>
        <w:t>Измерение связи между явлениями. Методы изучения Корреляционных связей при оценке показателей здоровья и факторов окружающей среды</w:t>
      </w:r>
    </w:p>
    <w:p w:rsidR="00204108" w:rsidRPr="00BB3D62" w:rsidRDefault="00204108" w:rsidP="00204108">
      <w:pPr>
        <w:jc w:val="both"/>
        <w:rPr>
          <w:sz w:val="22"/>
          <w:szCs w:val="22"/>
        </w:rPr>
      </w:pPr>
      <w:r w:rsidRPr="00BB3D62">
        <w:rPr>
          <w:b/>
          <w:sz w:val="22"/>
          <w:szCs w:val="22"/>
        </w:rPr>
        <w:t>ЦЕЛЬ ЗАНЯТИЯ:</w:t>
      </w:r>
      <w:r w:rsidRPr="00BB3D62">
        <w:rPr>
          <w:sz w:val="22"/>
          <w:szCs w:val="22"/>
        </w:rPr>
        <w:t xml:space="preserve"> Освоить  принципы измерения корреляционной связи и овладеть методикой измерения связи между явлениями.</w:t>
      </w:r>
    </w:p>
    <w:p w:rsidR="00204108" w:rsidRPr="00BB3D62" w:rsidRDefault="00204108" w:rsidP="00204108">
      <w:pPr>
        <w:tabs>
          <w:tab w:val="num" w:pos="1440"/>
        </w:tabs>
        <w:jc w:val="both"/>
        <w:rPr>
          <w:sz w:val="22"/>
          <w:szCs w:val="22"/>
        </w:rPr>
      </w:pPr>
      <w:r w:rsidRPr="00BB3D62">
        <w:rPr>
          <w:b/>
          <w:caps/>
          <w:sz w:val="22"/>
          <w:szCs w:val="22"/>
        </w:rPr>
        <w:t>Методика проведения занятия:</w:t>
      </w:r>
      <w:r w:rsidRPr="00BB3D62">
        <w:rPr>
          <w:caps/>
          <w:sz w:val="22"/>
          <w:szCs w:val="22"/>
        </w:rPr>
        <w:t xml:space="preserve"> </w:t>
      </w:r>
      <w:r w:rsidRPr="00BB3D62">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вычисляют коэффициенты корреляции по способу квадратов (Пирсона) и по способу рангов (Спирмена); проводят оценки достоверности коэффициента корреляции. Оценивают полученные данные и формулируют заключение. В конце занятия преподаватель проверяет самостоятельную работу студентов.</w:t>
      </w:r>
    </w:p>
    <w:p w:rsidR="00204108" w:rsidRPr="00BB3D62" w:rsidRDefault="00204108" w:rsidP="00204108">
      <w:pPr>
        <w:ind w:left="357" w:right="-79"/>
        <w:jc w:val="both"/>
        <w:rPr>
          <w:b/>
          <w:caps/>
          <w:sz w:val="22"/>
          <w:szCs w:val="22"/>
        </w:rPr>
      </w:pPr>
      <w:r w:rsidRPr="00BB3D62">
        <w:rPr>
          <w:b/>
          <w:caps/>
          <w:sz w:val="22"/>
          <w:szCs w:val="22"/>
        </w:rPr>
        <w:t>КОНТРОЛЬНЫЕ ВОПРОСЫ:</w:t>
      </w:r>
    </w:p>
    <w:p w:rsidR="00204108" w:rsidRPr="00E9048D" w:rsidRDefault="00204108" w:rsidP="00204108">
      <w:pPr>
        <w:pStyle w:val="a7"/>
        <w:widowControl/>
        <w:numPr>
          <w:ilvl w:val="0"/>
          <w:numId w:val="79"/>
        </w:numPr>
        <w:autoSpaceDE/>
        <w:autoSpaceDN/>
        <w:adjustRightInd/>
        <w:spacing w:after="0"/>
        <w:jc w:val="both"/>
      </w:pPr>
      <w:r w:rsidRPr="00E9048D">
        <w:t>Какие  виды связи существуют между явлениями или признаками?</w:t>
      </w:r>
    </w:p>
    <w:p w:rsidR="00204108" w:rsidRPr="00E9048D" w:rsidRDefault="00204108" w:rsidP="00204108">
      <w:pPr>
        <w:pStyle w:val="a7"/>
        <w:widowControl/>
        <w:numPr>
          <w:ilvl w:val="0"/>
          <w:numId w:val="79"/>
        </w:numPr>
        <w:autoSpaceDE/>
        <w:autoSpaceDN/>
        <w:adjustRightInd/>
        <w:spacing w:after="0"/>
        <w:jc w:val="both"/>
      </w:pPr>
      <w:r w:rsidRPr="00E9048D">
        <w:t xml:space="preserve">Является ли функциональная связь характерной для медико-биологических явлений? </w:t>
      </w:r>
    </w:p>
    <w:p w:rsidR="00204108" w:rsidRPr="00E9048D" w:rsidRDefault="00204108" w:rsidP="00204108">
      <w:pPr>
        <w:widowControl/>
        <w:numPr>
          <w:ilvl w:val="0"/>
          <w:numId w:val="79"/>
        </w:numPr>
        <w:jc w:val="both"/>
        <w:rPr>
          <w:sz w:val="20"/>
          <w:szCs w:val="20"/>
        </w:rPr>
      </w:pPr>
      <w:r w:rsidRPr="00E9048D">
        <w:rPr>
          <w:sz w:val="20"/>
          <w:szCs w:val="20"/>
        </w:rPr>
        <w:t>Что такое корреляционная связь?</w:t>
      </w:r>
    </w:p>
    <w:p w:rsidR="00204108" w:rsidRPr="00E9048D" w:rsidRDefault="00204108" w:rsidP="00204108">
      <w:pPr>
        <w:widowControl/>
        <w:numPr>
          <w:ilvl w:val="0"/>
          <w:numId w:val="79"/>
        </w:numPr>
        <w:jc w:val="both"/>
        <w:rPr>
          <w:sz w:val="20"/>
          <w:szCs w:val="20"/>
        </w:rPr>
      </w:pPr>
      <w:r w:rsidRPr="00E9048D">
        <w:rPr>
          <w:sz w:val="20"/>
          <w:szCs w:val="20"/>
        </w:rPr>
        <w:t>Можно ли считать, что при корреляционной связи значению одного признака соответствует несколько значений другого, взаимосвязанного с ним признака?</w:t>
      </w:r>
    </w:p>
    <w:p w:rsidR="00204108" w:rsidRPr="00E9048D" w:rsidRDefault="00204108" w:rsidP="00204108">
      <w:pPr>
        <w:widowControl/>
        <w:numPr>
          <w:ilvl w:val="0"/>
          <w:numId w:val="79"/>
        </w:numPr>
        <w:jc w:val="both"/>
        <w:rPr>
          <w:sz w:val="20"/>
          <w:szCs w:val="20"/>
        </w:rPr>
      </w:pPr>
      <w:r w:rsidRPr="00E9048D">
        <w:rPr>
          <w:sz w:val="20"/>
          <w:szCs w:val="20"/>
        </w:rPr>
        <w:t>Можно ли утверждать, что корреляционная связь проявляется в массе наблюдений, т.е. в совокупности?</w:t>
      </w:r>
    </w:p>
    <w:p w:rsidR="00204108" w:rsidRPr="00E9048D" w:rsidRDefault="00204108" w:rsidP="00204108">
      <w:pPr>
        <w:widowControl/>
        <w:numPr>
          <w:ilvl w:val="0"/>
          <w:numId w:val="79"/>
        </w:numPr>
        <w:jc w:val="both"/>
        <w:rPr>
          <w:sz w:val="20"/>
          <w:szCs w:val="20"/>
        </w:rPr>
      </w:pPr>
      <w:r w:rsidRPr="00E9048D">
        <w:rPr>
          <w:sz w:val="20"/>
          <w:szCs w:val="20"/>
        </w:rPr>
        <w:t>Что является критерием оценки характера и силы корреляции?</w:t>
      </w:r>
    </w:p>
    <w:p w:rsidR="00204108" w:rsidRPr="00E9048D" w:rsidRDefault="00204108" w:rsidP="00204108">
      <w:pPr>
        <w:widowControl/>
        <w:numPr>
          <w:ilvl w:val="0"/>
          <w:numId w:val="79"/>
        </w:numPr>
        <w:jc w:val="both"/>
        <w:rPr>
          <w:sz w:val="20"/>
          <w:szCs w:val="20"/>
        </w:rPr>
      </w:pPr>
      <w:r w:rsidRPr="00E9048D">
        <w:rPr>
          <w:sz w:val="20"/>
          <w:szCs w:val="20"/>
        </w:rPr>
        <w:t>Можно ли утверждать, что коэффициент корреляции дает представление о наличии и направлении корреляционной связи?</w:t>
      </w:r>
    </w:p>
    <w:p w:rsidR="00204108" w:rsidRPr="00E9048D" w:rsidRDefault="00204108" w:rsidP="00204108">
      <w:pPr>
        <w:widowControl/>
        <w:numPr>
          <w:ilvl w:val="0"/>
          <w:numId w:val="79"/>
        </w:numPr>
        <w:jc w:val="both"/>
        <w:rPr>
          <w:sz w:val="20"/>
          <w:szCs w:val="20"/>
        </w:rPr>
      </w:pPr>
      <w:r w:rsidRPr="00E9048D">
        <w:rPr>
          <w:sz w:val="20"/>
          <w:szCs w:val="20"/>
        </w:rPr>
        <w:t>С повышением температуры тела увеличивается частота пульса у большинства больных. Можно ли утверждать, что такая взаимосвязь относится к прямой корреляции?</w:t>
      </w:r>
    </w:p>
    <w:p w:rsidR="00204108" w:rsidRPr="00E9048D" w:rsidRDefault="00204108" w:rsidP="00204108">
      <w:pPr>
        <w:widowControl/>
        <w:numPr>
          <w:ilvl w:val="0"/>
          <w:numId w:val="79"/>
        </w:numPr>
        <w:jc w:val="both"/>
        <w:rPr>
          <w:sz w:val="20"/>
          <w:szCs w:val="20"/>
        </w:rPr>
      </w:pPr>
      <w:r w:rsidRPr="00E9048D">
        <w:rPr>
          <w:sz w:val="20"/>
          <w:szCs w:val="20"/>
        </w:rPr>
        <w:t>Можно ли утверждать, что диапазон значений коэффициента корреляции находится в пределах от -1 до +1?</w:t>
      </w:r>
    </w:p>
    <w:p w:rsidR="00204108" w:rsidRPr="00E9048D" w:rsidRDefault="00204108" w:rsidP="00204108">
      <w:pPr>
        <w:widowControl/>
        <w:numPr>
          <w:ilvl w:val="0"/>
          <w:numId w:val="79"/>
        </w:numPr>
        <w:jc w:val="both"/>
        <w:rPr>
          <w:sz w:val="20"/>
          <w:szCs w:val="20"/>
        </w:rPr>
      </w:pPr>
      <w:r w:rsidRPr="00E9048D">
        <w:rPr>
          <w:sz w:val="20"/>
          <w:szCs w:val="20"/>
        </w:rPr>
        <w:t>Каковы методы определения коэффициента корреляции?</w:t>
      </w:r>
    </w:p>
    <w:p w:rsidR="00204108" w:rsidRPr="00E9048D" w:rsidRDefault="00204108" w:rsidP="00204108">
      <w:pPr>
        <w:widowControl/>
        <w:numPr>
          <w:ilvl w:val="0"/>
          <w:numId w:val="79"/>
        </w:numPr>
        <w:jc w:val="both"/>
        <w:rPr>
          <w:sz w:val="20"/>
          <w:szCs w:val="20"/>
        </w:rPr>
      </w:pPr>
      <w:r w:rsidRPr="00E9048D">
        <w:rPr>
          <w:sz w:val="20"/>
          <w:szCs w:val="20"/>
        </w:rPr>
        <w:t>Можно ли утверждать, что метод квадратов (Пирсона) дает более точные результаты по сравнению с методом рангов (Спирмена)?</w:t>
      </w:r>
    </w:p>
    <w:p w:rsidR="00204108" w:rsidRPr="00E9048D" w:rsidRDefault="00204108" w:rsidP="00204108">
      <w:pPr>
        <w:widowControl/>
        <w:numPr>
          <w:ilvl w:val="0"/>
          <w:numId w:val="79"/>
        </w:numPr>
        <w:jc w:val="both"/>
        <w:rPr>
          <w:sz w:val="20"/>
          <w:szCs w:val="20"/>
        </w:rPr>
      </w:pPr>
      <w:r w:rsidRPr="00E9048D">
        <w:rPr>
          <w:sz w:val="20"/>
          <w:szCs w:val="20"/>
        </w:rPr>
        <w:t>Каков порядок определения коэффициента корреляции по методу рангов?</w:t>
      </w:r>
    </w:p>
    <w:p w:rsidR="00204108" w:rsidRPr="00E9048D" w:rsidRDefault="00204108" w:rsidP="00204108">
      <w:pPr>
        <w:widowControl/>
        <w:numPr>
          <w:ilvl w:val="0"/>
          <w:numId w:val="79"/>
        </w:numPr>
        <w:jc w:val="both"/>
        <w:rPr>
          <w:sz w:val="20"/>
          <w:szCs w:val="20"/>
        </w:rPr>
      </w:pPr>
      <w:r w:rsidRPr="00E9048D">
        <w:rPr>
          <w:sz w:val="20"/>
          <w:szCs w:val="20"/>
        </w:rPr>
        <w:t>Как определяется характер и сила связи по коэффициенту корреляции?</w:t>
      </w:r>
    </w:p>
    <w:p w:rsidR="00204108" w:rsidRPr="00E9048D" w:rsidRDefault="00204108" w:rsidP="00204108">
      <w:pPr>
        <w:widowControl/>
        <w:numPr>
          <w:ilvl w:val="0"/>
          <w:numId w:val="79"/>
        </w:numPr>
        <w:jc w:val="both"/>
        <w:rPr>
          <w:sz w:val="20"/>
          <w:szCs w:val="20"/>
        </w:rPr>
      </w:pPr>
      <w:r w:rsidRPr="00E9048D">
        <w:rPr>
          <w:sz w:val="20"/>
          <w:szCs w:val="20"/>
        </w:rPr>
        <w:t>Как оценивается достоверность коэффициента корреляции?</w:t>
      </w:r>
    </w:p>
    <w:p w:rsidR="00204108" w:rsidRPr="00CD288B" w:rsidRDefault="00204108" w:rsidP="00204108">
      <w:pPr>
        <w:widowControl/>
        <w:numPr>
          <w:ilvl w:val="0"/>
          <w:numId w:val="79"/>
        </w:numPr>
        <w:jc w:val="both"/>
      </w:pPr>
      <w:r w:rsidRPr="00E9048D">
        <w:rPr>
          <w:sz w:val="20"/>
          <w:szCs w:val="20"/>
        </w:rPr>
        <w:t>Можно ли утверждать, что если коэффициент корреляции более чем в три раза превышает свою ошибку, то</w:t>
      </w:r>
      <w:r w:rsidRPr="00CD288B">
        <w:t xml:space="preserve"> он достоверен?</w:t>
      </w:r>
    </w:p>
    <w:p w:rsidR="00204108" w:rsidRPr="00BB3D62" w:rsidRDefault="00204108" w:rsidP="00BB3D62">
      <w:pPr>
        <w:pStyle w:val="HTML"/>
        <w:jc w:val="center"/>
        <w:rPr>
          <w:rFonts w:ascii="Times New Roman" w:hAnsi="Times New Roman" w:cs="Times New Roman"/>
          <w:b/>
          <w:sz w:val="24"/>
          <w:szCs w:val="24"/>
        </w:rPr>
      </w:pPr>
      <w:r w:rsidRPr="00BB3D62">
        <w:rPr>
          <w:rFonts w:ascii="Times New Roman" w:hAnsi="Times New Roman" w:cs="Times New Roman"/>
          <w:b/>
          <w:sz w:val="24"/>
          <w:szCs w:val="24"/>
        </w:rPr>
        <w:t>КРАТКОЕ  СОДЕРЖАНИЕ ТЕМЫ:</w:t>
      </w:r>
    </w:p>
    <w:p w:rsidR="00204108" w:rsidRPr="002E3030" w:rsidRDefault="00204108" w:rsidP="00BB3D62">
      <w:pPr>
        <w:pStyle w:val="a7"/>
        <w:spacing w:after="0"/>
        <w:ind w:firstLine="567"/>
        <w:jc w:val="both"/>
        <w:rPr>
          <w:sz w:val="22"/>
          <w:szCs w:val="22"/>
        </w:rPr>
      </w:pPr>
      <w:r w:rsidRPr="002E3030">
        <w:rPr>
          <w:sz w:val="22"/>
          <w:szCs w:val="22"/>
        </w:rPr>
        <w:t>Задача каждой науки – вскрыть и изучить наиболее существенные связи между явлениями и процессами. Известны два вида связи между явлениями (признаками): функциональная и корреляционная. Функциональная связь отражает строгую зависимость процессов или явлений и изменение какого-либо одного явления обязательно связано с изменением числовых значений другого явления на строго определенную величину. Функциональная связь, как правило, проявляется при физических и химических явлениях, где её можно представить в виде уравнения, формулы. Примеров функциональной связи может являться увеличение объема шара в строгой зависимости от увеличения его радиуса, расширение тела по мере увеличения температуры нагревания и т.д. Корреляция – понятие, которое также означает взаимосвязь между признаками. При корреляционных связях, характерных для медико-биологических явлений, значению одного признака соответствуют разные значения других признаков. Корреляционная связь  необходима, например, при оценке взаимосвязей между  стажем работы и уровнем заболеваемости работающих; между разными уровнями физических факторов окружающей среды и состоянием здоровья;  между различными уровнями интенсивности нагрузки и  частотой  (уровнем) физиологических реакций организма; между сроками госпитализации  и частотой осложнений. Статистика позволяет исследователю измерить связи, обосновать выводы и наглядно их иллюстрировать. Корреляционная связь бывает положительной - прямой (при увеличении одного признака увеличивается другой) и отрицательной - обратной (при увеличении одного показателя другой уменьшается). Коэффициент корреляции свидетельствует не только о направлении связи, но и об уровне этой связи. Сильная связь выражается коэффициентом от  0,7  до  0,99, средняя  — от 0,3 до 0,69, слабая — до 0,29. При нулевом  значении коэффициента связи отсутствуют.</w:t>
      </w:r>
    </w:p>
    <w:p w:rsidR="00204108" w:rsidRPr="002E3030" w:rsidRDefault="00204108" w:rsidP="00BB3D62">
      <w:pPr>
        <w:pStyle w:val="HTML"/>
        <w:ind w:firstLine="567"/>
        <w:jc w:val="both"/>
        <w:rPr>
          <w:rFonts w:ascii="Times New Roman" w:hAnsi="Times New Roman" w:cs="Times New Roman"/>
          <w:sz w:val="22"/>
          <w:szCs w:val="22"/>
        </w:rPr>
      </w:pPr>
      <w:r w:rsidRPr="002E3030">
        <w:rPr>
          <w:rFonts w:ascii="Times New Roman" w:hAnsi="Times New Roman" w:cs="Times New Roman"/>
          <w:sz w:val="22"/>
          <w:szCs w:val="22"/>
        </w:rPr>
        <w:t xml:space="preserve">Наиболее простыми методом определения коэффициента корреляции являются ранговая  корреляция:    </w:t>
      </w:r>
      <w:r w:rsidR="00DA48F4" w:rsidRPr="00DA48F4">
        <w:rPr>
          <w:rFonts w:ascii="Times New Roman" w:hAnsi="Times New Roman" w:cs="Times New Roman"/>
          <w:position w:val="-28"/>
          <w:sz w:val="22"/>
          <w:szCs w:val="22"/>
        </w:rPr>
        <w:object w:dxaOrig="1600" w:dyaOrig="720">
          <v:shape id="_x0000_i1088" type="#_x0000_t75" style="width:80.25pt;height:36pt" o:ole="">
            <v:imagedata r:id="rId79" o:title=""/>
          </v:shape>
          <o:OLEObject Type="Embed" ProgID="Equation.3" ShapeID="_x0000_i1088" DrawAspect="Content" ObjectID="_1471088992" r:id="rId80"/>
        </w:object>
      </w:r>
      <w:r w:rsidRPr="002E3030">
        <w:rPr>
          <w:rFonts w:ascii="Times New Roman" w:hAnsi="Times New Roman" w:cs="Times New Roman"/>
          <w:sz w:val="22"/>
          <w:szCs w:val="22"/>
        </w:rPr>
        <w:t xml:space="preserve">,  где  </w:t>
      </w:r>
      <w:r w:rsidRPr="002E3030">
        <w:rPr>
          <w:rFonts w:ascii="Times New Roman" w:hAnsi="Times New Roman" w:cs="Times New Roman"/>
          <w:position w:val="-10"/>
          <w:sz w:val="22"/>
          <w:szCs w:val="22"/>
        </w:rPr>
        <w:object w:dxaOrig="240" w:dyaOrig="260">
          <v:shape id="_x0000_i1089" type="#_x0000_t75" style="width:12pt;height:12.75pt" o:ole="">
            <v:imagedata r:id="rId81" o:title=""/>
          </v:shape>
          <o:OLEObject Type="Embed" ProgID="Equation.3" ShapeID="_x0000_i1089" DrawAspect="Content" ObjectID="_1471088993" r:id="rId82"/>
        </w:object>
      </w:r>
      <w:r w:rsidRPr="002E3030">
        <w:rPr>
          <w:rFonts w:ascii="Times New Roman" w:hAnsi="Times New Roman" w:cs="Times New Roman"/>
          <w:sz w:val="22"/>
          <w:szCs w:val="22"/>
        </w:rPr>
        <w:t xml:space="preserve"> - коэффициент ранговой корреляции, </w:t>
      </w:r>
      <w:r w:rsidRPr="002E3030">
        <w:rPr>
          <w:rFonts w:ascii="Times New Roman" w:hAnsi="Times New Roman" w:cs="Times New Roman"/>
          <w:sz w:val="22"/>
          <w:szCs w:val="22"/>
          <w:lang w:val="en-US"/>
        </w:rPr>
        <w:t>d</w:t>
      </w:r>
      <w:r w:rsidRPr="002E3030">
        <w:rPr>
          <w:rFonts w:ascii="Times New Roman" w:hAnsi="Times New Roman" w:cs="Times New Roman"/>
          <w:sz w:val="22"/>
          <w:szCs w:val="22"/>
        </w:rPr>
        <w:t xml:space="preserve"> - разность рангов, </w:t>
      </w:r>
      <w:r w:rsidRPr="002E3030">
        <w:rPr>
          <w:rFonts w:ascii="Times New Roman" w:hAnsi="Times New Roman" w:cs="Times New Roman"/>
          <w:sz w:val="22"/>
          <w:szCs w:val="22"/>
          <w:lang w:val="en-US"/>
        </w:rPr>
        <w:t>n</w:t>
      </w:r>
      <w:r w:rsidRPr="002E3030">
        <w:rPr>
          <w:rFonts w:ascii="Times New Roman" w:hAnsi="Times New Roman" w:cs="Times New Roman"/>
          <w:sz w:val="22"/>
          <w:szCs w:val="22"/>
        </w:rPr>
        <w:t xml:space="preserve"> –число сопоставляемых пар признаков.</w:t>
      </w:r>
    </w:p>
    <w:p w:rsidR="00204108" w:rsidRPr="002E3030" w:rsidRDefault="00204108" w:rsidP="00BB3D62">
      <w:pPr>
        <w:pStyle w:val="HTML"/>
        <w:ind w:firstLine="567"/>
        <w:jc w:val="both"/>
        <w:rPr>
          <w:rFonts w:ascii="Times New Roman" w:hAnsi="Times New Roman" w:cs="Times New Roman"/>
          <w:sz w:val="22"/>
          <w:szCs w:val="22"/>
          <w:vertAlign w:val="subscript"/>
        </w:rPr>
      </w:pPr>
      <w:r w:rsidRPr="002E3030">
        <w:rPr>
          <w:rFonts w:ascii="Times New Roman" w:hAnsi="Times New Roman" w:cs="Times New Roman"/>
          <w:sz w:val="22"/>
          <w:szCs w:val="22"/>
        </w:rPr>
        <w:t xml:space="preserve">При ранговой корреляции числовые выражения сравниваемых статистических рядов ранжируют, то есть проставляют ранговые номера для каждой цифры (от  1 и далее) и подставляют значения в формулу с учетом разницы порядковых значений. При расчете коэффициента  корреляции методом квадратов (метод Пирсона) сначала вычисляют  среднее значение в каждом вариационном ряду сравниваемых групп. Затем находят отклонение каждой величины ряда от полученной средней. Для устранения отрицательных значений эти величины возводят в квадрат и подставляют в формулу:    </w:t>
      </w:r>
      <w:r w:rsidRPr="002E3030">
        <w:rPr>
          <w:rFonts w:ascii="Times New Roman" w:hAnsi="Times New Roman" w:cs="Times New Roman"/>
          <w:sz w:val="22"/>
          <w:szCs w:val="22"/>
          <w:lang w:val="en-US"/>
        </w:rPr>
        <w:t>r</w:t>
      </w:r>
      <w:r w:rsidRPr="002E3030">
        <w:rPr>
          <w:rFonts w:ascii="Times New Roman" w:hAnsi="Times New Roman" w:cs="Times New Roman"/>
          <w:sz w:val="22"/>
          <w:szCs w:val="22"/>
          <w:vertAlign w:val="subscript"/>
          <w:lang w:val="en-US"/>
        </w:rPr>
        <w:t>xy</w:t>
      </w:r>
      <w:r w:rsidRPr="002E3030">
        <w:rPr>
          <w:rFonts w:ascii="Times New Roman" w:hAnsi="Times New Roman" w:cs="Times New Roman"/>
          <w:sz w:val="22"/>
          <w:szCs w:val="22"/>
          <w:vertAlign w:val="subscript"/>
        </w:rPr>
        <w:t xml:space="preserve">   =  </w:t>
      </w:r>
      <w:r w:rsidRPr="002E3030">
        <w:rPr>
          <w:rFonts w:ascii="Times New Roman" w:hAnsi="Times New Roman" w:cs="Times New Roman"/>
          <w:position w:val="-40"/>
          <w:sz w:val="22"/>
          <w:szCs w:val="22"/>
          <w:vertAlign w:val="subscript"/>
        </w:rPr>
        <w:object w:dxaOrig="1680" w:dyaOrig="840">
          <v:shape id="_x0000_i1090" type="#_x0000_t75" style="width:84pt;height:42pt" o:ole="">
            <v:imagedata r:id="rId83" o:title=""/>
          </v:shape>
          <o:OLEObject Type="Embed" ProgID="Equation.3" ShapeID="_x0000_i1090" DrawAspect="Content" ObjectID="_1471088994" r:id="rId84"/>
        </w:object>
      </w:r>
      <w:r w:rsidRPr="002E3030">
        <w:rPr>
          <w:rFonts w:ascii="Times New Roman" w:hAnsi="Times New Roman" w:cs="Times New Roman"/>
          <w:sz w:val="22"/>
          <w:szCs w:val="22"/>
        </w:rPr>
        <w:t xml:space="preserve">  , где  </w:t>
      </w:r>
      <w:r w:rsidRPr="002E3030">
        <w:rPr>
          <w:rFonts w:ascii="Times New Roman" w:hAnsi="Times New Roman" w:cs="Times New Roman"/>
          <w:sz w:val="22"/>
          <w:szCs w:val="22"/>
          <w:lang w:val="en-US"/>
        </w:rPr>
        <w:t>d</w:t>
      </w:r>
      <w:r w:rsidRPr="002E3030">
        <w:rPr>
          <w:rFonts w:ascii="Times New Roman" w:hAnsi="Times New Roman" w:cs="Times New Roman"/>
          <w:sz w:val="22"/>
          <w:szCs w:val="22"/>
          <w:vertAlign w:val="subscript"/>
          <w:lang w:val="en-US"/>
        </w:rPr>
        <w:t>x</w:t>
      </w:r>
      <w:r w:rsidRPr="002E3030">
        <w:rPr>
          <w:rFonts w:ascii="Times New Roman" w:hAnsi="Times New Roman" w:cs="Times New Roman"/>
          <w:sz w:val="22"/>
          <w:szCs w:val="22"/>
          <w:vertAlign w:val="subscript"/>
        </w:rPr>
        <w:t xml:space="preserve">   </w:t>
      </w:r>
      <w:r w:rsidRPr="002E3030">
        <w:rPr>
          <w:rFonts w:ascii="Times New Roman" w:hAnsi="Times New Roman" w:cs="Times New Roman"/>
          <w:sz w:val="22"/>
          <w:szCs w:val="22"/>
        </w:rPr>
        <w:t xml:space="preserve">и  </w:t>
      </w:r>
      <w:r w:rsidRPr="002E3030">
        <w:rPr>
          <w:rFonts w:ascii="Times New Roman" w:hAnsi="Times New Roman" w:cs="Times New Roman"/>
          <w:sz w:val="22"/>
          <w:szCs w:val="22"/>
          <w:vertAlign w:val="subscript"/>
        </w:rPr>
        <w:t xml:space="preserve"> </w:t>
      </w:r>
      <w:r w:rsidRPr="002E3030">
        <w:rPr>
          <w:rFonts w:ascii="Times New Roman" w:hAnsi="Times New Roman" w:cs="Times New Roman"/>
          <w:sz w:val="22"/>
          <w:szCs w:val="22"/>
          <w:lang w:val="en-US"/>
        </w:rPr>
        <w:t>d</w:t>
      </w:r>
      <w:r w:rsidRPr="002E3030">
        <w:rPr>
          <w:rFonts w:ascii="Times New Roman" w:hAnsi="Times New Roman" w:cs="Times New Roman"/>
          <w:sz w:val="22"/>
          <w:szCs w:val="22"/>
          <w:vertAlign w:val="subscript"/>
          <w:lang w:val="en-US"/>
        </w:rPr>
        <w:t>y</w:t>
      </w:r>
      <w:r w:rsidRPr="002E3030">
        <w:rPr>
          <w:rFonts w:ascii="Times New Roman" w:hAnsi="Times New Roman" w:cs="Times New Roman"/>
          <w:sz w:val="22"/>
          <w:szCs w:val="22"/>
          <w:vertAlign w:val="subscript"/>
        </w:rPr>
        <w:t xml:space="preserve"> </w:t>
      </w:r>
      <w:r w:rsidRPr="002E3030">
        <w:rPr>
          <w:rFonts w:ascii="Times New Roman" w:hAnsi="Times New Roman" w:cs="Times New Roman"/>
          <w:sz w:val="22"/>
          <w:szCs w:val="22"/>
        </w:rPr>
        <w:t>– отклонение каждой варианты от своей средней арифметической М</w:t>
      </w:r>
      <w:r w:rsidRPr="002E3030">
        <w:rPr>
          <w:rFonts w:ascii="Times New Roman" w:hAnsi="Times New Roman" w:cs="Times New Roman"/>
          <w:sz w:val="22"/>
          <w:szCs w:val="22"/>
          <w:vertAlign w:val="subscript"/>
        </w:rPr>
        <w:t xml:space="preserve">х   </w:t>
      </w:r>
      <w:r w:rsidRPr="002E3030">
        <w:rPr>
          <w:rFonts w:ascii="Times New Roman" w:hAnsi="Times New Roman" w:cs="Times New Roman"/>
          <w:sz w:val="22"/>
          <w:szCs w:val="22"/>
        </w:rPr>
        <w:t>и  М</w:t>
      </w:r>
      <w:r w:rsidRPr="002E3030">
        <w:rPr>
          <w:rFonts w:ascii="Times New Roman" w:hAnsi="Times New Roman" w:cs="Times New Roman"/>
          <w:sz w:val="22"/>
          <w:szCs w:val="22"/>
          <w:vertAlign w:val="subscript"/>
          <w:lang w:val="en-US"/>
        </w:rPr>
        <w:t>y</w:t>
      </w:r>
      <w:r w:rsidRPr="002E3030">
        <w:rPr>
          <w:rFonts w:ascii="Times New Roman" w:hAnsi="Times New Roman" w:cs="Times New Roman"/>
          <w:sz w:val="22"/>
          <w:szCs w:val="22"/>
          <w:vertAlign w:val="subscript"/>
        </w:rPr>
        <w:t>.</w:t>
      </w:r>
    </w:p>
    <w:p w:rsidR="00204108" w:rsidRPr="002E3030" w:rsidRDefault="00204108" w:rsidP="00204108">
      <w:pPr>
        <w:pStyle w:val="HTML"/>
        <w:jc w:val="both"/>
        <w:rPr>
          <w:rFonts w:ascii="Times New Roman" w:hAnsi="Times New Roman" w:cs="Times New Roman"/>
          <w:sz w:val="22"/>
          <w:szCs w:val="22"/>
        </w:rPr>
      </w:pPr>
      <w:r w:rsidRPr="002E3030">
        <w:rPr>
          <w:rFonts w:ascii="Times New Roman" w:hAnsi="Times New Roman" w:cs="Times New Roman"/>
          <w:sz w:val="22"/>
          <w:szCs w:val="22"/>
        </w:rPr>
        <w:t xml:space="preserve"> По величине коэффициента устанавливают направление и силу связи. Достоверность коэффициента  определяют  по таблицам критических значений (таблицам Каминского) при </w:t>
      </w:r>
      <w:r w:rsidRPr="002E3030">
        <w:rPr>
          <w:rFonts w:ascii="Times New Roman" w:hAnsi="Times New Roman" w:cs="Times New Roman"/>
          <w:sz w:val="22"/>
          <w:szCs w:val="22"/>
          <w:lang w:val="en-US"/>
        </w:rPr>
        <w:t>n</w:t>
      </w:r>
      <w:r w:rsidRPr="002E3030">
        <w:rPr>
          <w:rFonts w:ascii="Times New Roman" w:hAnsi="Times New Roman" w:cs="Times New Roman"/>
          <w:sz w:val="22"/>
          <w:szCs w:val="22"/>
        </w:rPr>
        <w:t xml:space="preserve">’ = </w:t>
      </w:r>
      <w:r w:rsidRPr="002E3030">
        <w:rPr>
          <w:rFonts w:ascii="Times New Roman" w:hAnsi="Times New Roman" w:cs="Times New Roman"/>
          <w:sz w:val="22"/>
          <w:szCs w:val="22"/>
          <w:lang w:val="en-US"/>
        </w:rPr>
        <w:t>n</w:t>
      </w:r>
      <w:r w:rsidRPr="002E3030">
        <w:rPr>
          <w:rFonts w:ascii="Times New Roman" w:hAnsi="Times New Roman" w:cs="Times New Roman"/>
          <w:sz w:val="22"/>
          <w:szCs w:val="22"/>
        </w:rPr>
        <w:t xml:space="preserve">-2 (приложение, табл. 4), а также при расчете средней ошибки и критерия достоверности </w:t>
      </w:r>
      <w:r w:rsidRPr="002E3030">
        <w:rPr>
          <w:rFonts w:ascii="Times New Roman" w:hAnsi="Times New Roman" w:cs="Times New Roman"/>
          <w:sz w:val="22"/>
          <w:szCs w:val="22"/>
          <w:lang w:val="en-US"/>
        </w:rPr>
        <w:t>t</w:t>
      </w:r>
      <w:r w:rsidRPr="002E3030">
        <w:rPr>
          <w:rFonts w:ascii="Times New Roman" w:hAnsi="Times New Roman" w:cs="Times New Roman"/>
          <w:sz w:val="22"/>
          <w:szCs w:val="22"/>
        </w:rPr>
        <w:t>. Коэффициент корреляции должен превышать свою ошибку не менее чем в 3 раза.</w:t>
      </w:r>
    </w:p>
    <w:p w:rsidR="00204108" w:rsidRPr="002E3030" w:rsidRDefault="00204108" w:rsidP="00204108">
      <w:pPr>
        <w:pStyle w:val="HTML"/>
        <w:jc w:val="both"/>
        <w:rPr>
          <w:rFonts w:ascii="Times New Roman" w:hAnsi="Times New Roman" w:cs="Times New Roman"/>
          <w:sz w:val="22"/>
          <w:szCs w:val="22"/>
        </w:rPr>
      </w:pPr>
      <w:r w:rsidRPr="002E3030">
        <w:rPr>
          <w:rFonts w:ascii="Times New Roman" w:hAnsi="Times New Roman" w:cs="Times New Roman"/>
          <w:sz w:val="22"/>
          <w:szCs w:val="22"/>
        </w:rPr>
        <w:t xml:space="preserve">Формула ошибки коэффициента ранговой корреляции: </w:t>
      </w:r>
      <w:r w:rsidRPr="002E3030">
        <w:rPr>
          <w:rFonts w:ascii="Times New Roman" w:hAnsi="Times New Roman" w:cs="Times New Roman"/>
          <w:sz w:val="22"/>
          <w:szCs w:val="22"/>
          <w:lang w:val="en-US"/>
        </w:rPr>
        <w:t>m</w:t>
      </w:r>
      <w:r w:rsidRPr="002E3030">
        <w:rPr>
          <w:rFonts w:ascii="Times New Roman" w:hAnsi="Times New Roman" w:cs="Times New Roman"/>
          <w:sz w:val="22"/>
          <w:szCs w:val="22"/>
        </w:rPr>
        <w:t xml:space="preserve"> = </w:t>
      </w:r>
      <w:r w:rsidRPr="002E3030">
        <w:rPr>
          <w:rFonts w:ascii="Times New Roman" w:hAnsi="Times New Roman" w:cs="Times New Roman"/>
          <w:position w:val="-26"/>
          <w:sz w:val="22"/>
          <w:szCs w:val="22"/>
        </w:rPr>
        <w:object w:dxaOrig="859" w:dyaOrig="720">
          <v:shape id="_x0000_i1091" type="#_x0000_t75" style="width:42.75pt;height:36pt" o:ole="">
            <v:imagedata r:id="rId85" o:title=""/>
          </v:shape>
          <o:OLEObject Type="Embed" ProgID="Equation.3" ShapeID="_x0000_i1091" DrawAspect="Content" ObjectID="_1471088995" r:id="rId86"/>
        </w:object>
      </w:r>
      <w:r w:rsidRPr="002E3030">
        <w:rPr>
          <w:rFonts w:ascii="Times New Roman" w:hAnsi="Times New Roman" w:cs="Times New Roman"/>
          <w:sz w:val="22"/>
          <w:szCs w:val="22"/>
        </w:rPr>
        <w:t xml:space="preserve">,   </w:t>
      </w:r>
      <w:r w:rsidRPr="002E3030">
        <w:rPr>
          <w:rFonts w:ascii="Times New Roman" w:hAnsi="Times New Roman" w:cs="Times New Roman"/>
          <w:sz w:val="22"/>
          <w:szCs w:val="22"/>
          <w:lang w:val="en-US"/>
        </w:rPr>
        <w:t>t</w:t>
      </w:r>
      <w:r w:rsidRPr="002E3030">
        <w:rPr>
          <w:rFonts w:ascii="Times New Roman" w:hAnsi="Times New Roman" w:cs="Times New Roman"/>
          <w:sz w:val="22"/>
          <w:szCs w:val="22"/>
        </w:rPr>
        <w:t xml:space="preserve"> = </w:t>
      </w:r>
      <w:r w:rsidRPr="002E3030">
        <w:rPr>
          <w:rFonts w:ascii="Times New Roman" w:hAnsi="Times New Roman" w:cs="Times New Roman"/>
          <w:position w:val="-32"/>
          <w:sz w:val="22"/>
          <w:szCs w:val="22"/>
        </w:rPr>
        <w:object w:dxaOrig="400" w:dyaOrig="700">
          <v:shape id="_x0000_i1092" type="#_x0000_t75" style="width:20.25pt;height:35.25pt" o:ole="">
            <v:imagedata r:id="rId87" o:title=""/>
          </v:shape>
          <o:OLEObject Type="Embed" ProgID="Equation.3" ShapeID="_x0000_i1092" DrawAspect="Content" ObjectID="_1471088996" r:id="rId88"/>
        </w:object>
      </w:r>
    </w:p>
    <w:p w:rsidR="00204108" w:rsidRPr="002E3030" w:rsidRDefault="00204108" w:rsidP="00204108">
      <w:pPr>
        <w:pStyle w:val="HTML"/>
        <w:jc w:val="both"/>
        <w:rPr>
          <w:rFonts w:ascii="Times New Roman" w:hAnsi="Times New Roman" w:cs="Times New Roman"/>
          <w:sz w:val="22"/>
          <w:szCs w:val="22"/>
          <w:vertAlign w:val="subscript"/>
        </w:rPr>
      </w:pPr>
      <w:r w:rsidRPr="002E3030">
        <w:rPr>
          <w:rFonts w:ascii="Times New Roman" w:hAnsi="Times New Roman" w:cs="Times New Roman"/>
          <w:sz w:val="22"/>
          <w:szCs w:val="22"/>
        </w:rPr>
        <w:t xml:space="preserve">По методу Пирсона ошибка коэффициента корреляции вычисляется по формуле: </w:t>
      </w:r>
      <w:r w:rsidRPr="002E3030">
        <w:rPr>
          <w:rFonts w:ascii="Times New Roman" w:hAnsi="Times New Roman" w:cs="Times New Roman"/>
          <w:sz w:val="22"/>
          <w:szCs w:val="22"/>
          <w:lang w:val="en-US"/>
        </w:rPr>
        <w:t>m</w:t>
      </w:r>
      <w:r w:rsidRPr="002E3030">
        <w:rPr>
          <w:rFonts w:ascii="Times New Roman" w:hAnsi="Times New Roman" w:cs="Times New Roman"/>
          <w:sz w:val="22"/>
          <w:szCs w:val="22"/>
          <w:vertAlign w:val="subscript"/>
          <w:lang w:val="en-US"/>
        </w:rPr>
        <w:t>r</w:t>
      </w:r>
      <w:r w:rsidRPr="002E3030">
        <w:rPr>
          <w:rFonts w:ascii="Times New Roman" w:hAnsi="Times New Roman" w:cs="Times New Roman"/>
          <w:sz w:val="22"/>
          <w:szCs w:val="22"/>
          <w:vertAlign w:val="subscript"/>
        </w:rPr>
        <w:t xml:space="preserve"> = </w:t>
      </w:r>
      <w:r w:rsidRPr="002E3030">
        <w:rPr>
          <w:rFonts w:ascii="Times New Roman" w:hAnsi="Times New Roman" w:cs="Times New Roman"/>
          <w:position w:val="-26"/>
          <w:sz w:val="22"/>
          <w:szCs w:val="22"/>
          <w:vertAlign w:val="subscript"/>
        </w:rPr>
        <w:object w:dxaOrig="920" w:dyaOrig="760">
          <v:shape id="_x0000_i1093" type="#_x0000_t75" style="width:45.75pt;height:38.25pt" o:ole="">
            <v:imagedata r:id="rId89" o:title=""/>
          </v:shape>
          <o:OLEObject Type="Embed" ProgID="Equation.3" ShapeID="_x0000_i1093" DrawAspect="Content" ObjectID="_1471088997" r:id="rId90"/>
        </w:object>
      </w:r>
      <w:r w:rsidRPr="002E3030">
        <w:rPr>
          <w:rFonts w:ascii="Times New Roman" w:hAnsi="Times New Roman" w:cs="Times New Roman"/>
          <w:sz w:val="22"/>
          <w:szCs w:val="22"/>
          <w:vertAlign w:val="subscript"/>
        </w:rPr>
        <w:t xml:space="preserve">  ,     </w:t>
      </w:r>
      <w:r w:rsidRPr="002E3030">
        <w:rPr>
          <w:rFonts w:ascii="Times New Roman" w:hAnsi="Times New Roman" w:cs="Times New Roman"/>
          <w:sz w:val="22"/>
          <w:szCs w:val="22"/>
        </w:rPr>
        <w:t xml:space="preserve">,   </w:t>
      </w:r>
      <w:r w:rsidRPr="002E3030">
        <w:rPr>
          <w:rFonts w:ascii="Times New Roman" w:hAnsi="Times New Roman" w:cs="Times New Roman"/>
          <w:sz w:val="22"/>
          <w:szCs w:val="22"/>
          <w:lang w:val="en-US"/>
        </w:rPr>
        <w:t>t</w:t>
      </w:r>
      <w:r w:rsidRPr="002E3030">
        <w:rPr>
          <w:rFonts w:ascii="Times New Roman" w:hAnsi="Times New Roman" w:cs="Times New Roman"/>
          <w:sz w:val="22"/>
          <w:szCs w:val="22"/>
        </w:rPr>
        <w:t xml:space="preserve"> = </w:t>
      </w:r>
      <w:r w:rsidRPr="002E3030">
        <w:rPr>
          <w:rFonts w:ascii="Times New Roman" w:hAnsi="Times New Roman" w:cs="Times New Roman"/>
          <w:position w:val="-30"/>
          <w:sz w:val="22"/>
          <w:szCs w:val="22"/>
        </w:rPr>
        <w:object w:dxaOrig="380" w:dyaOrig="680">
          <v:shape id="_x0000_i1094" type="#_x0000_t75" style="width:18.75pt;height:33.75pt" o:ole="">
            <v:imagedata r:id="rId91" o:title=""/>
          </v:shape>
          <o:OLEObject Type="Embed" ProgID="Equation.3" ShapeID="_x0000_i1094" DrawAspect="Content" ObjectID="_1471088998" r:id="rId92"/>
        </w:object>
      </w:r>
      <w:r w:rsidRPr="002E3030">
        <w:rPr>
          <w:rFonts w:ascii="Times New Roman" w:hAnsi="Times New Roman" w:cs="Times New Roman"/>
          <w:sz w:val="22"/>
          <w:szCs w:val="22"/>
        </w:rPr>
        <w:t xml:space="preserve">.  Значения </w:t>
      </w:r>
      <w:r w:rsidRPr="002E3030">
        <w:rPr>
          <w:rFonts w:ascii="Times New Roman" w:hAnsi="Times New Roman" w:cs="Times New Roman"/>
          <w:sz w:val="22"/>
          <w:szCs w:val="22"/>
          <w:lang w:val="en-US"/>
        </w:rPr>
        <w:t>t</w:t>
      </w:r>
      <w:r w:rsidRPr="002E3030">
        <w:rPr>
          <w:rFonts w:ascii="Times New Roman" w:hAnsi="Times New Roman" w:cs="Times New Roman"/>
          <w:sz w:val="22"/>
          <w:szCs w:val="22"/>
        </w:rPr>
        <w:t xml:space="preserve"> оценивается по таблице критических значений </w:t>
      </w:r>
      <w:r w:rsidRPr="002E3030">
        <w:rPr>
          <w:sz w:val="22"/>
          <w:szCs w:val="22"/>
        </w:rPr>
        <w:t xml:space="preserve">критерия </w:t>
      </w:r>
      <w:r w:rsidRPr="002E3030">
        <w:rPr>
          <w:sz w:val="22"/>
          <w:szCs w:val="22"/>
          <w:lang w:val="en-US"/>
        </w:rPr>
        <w:t>t</w:t>
      </w:r>
      <w:r w:rsidRPr="002E3030">
        <w:rPr>
          <w:sz w:val="22"/>
          <w:szCs w:val="22"/>
        </w:rPr>
        <w:t xml:space="preserve"> (при </w:t>
      </w:r>
      <w:r w:rsidRPr="002E3030">
        <w:rPr>
          <w:sz w:val="22"/>
          <w:szCs w:val="22"/>
          <w:lang w:val="en-US"/>
        </w:rPr>
        <w:t>n</w:t>
      </w:r>
      <w:r w:rsidRPr="002E3030">
        <w:rPr>
          <w:sz w:val="22"/>
          <w:szCs w:val="22"/>
        </w:rPr>
        <w:t>&lt;30, приложение, табл. 2).</w:t>
      </w:r>
    </w:p>
    <w:p w:rsidR="00204108" w:rsidRPr="00BB3D62" w:rsidRDefault="00204108" w:rsidP="00204108">
      <w:pPr>
        <w:spacing w:after="120"/>
        <w:ind w:right="-82" w:firstLine="708"/>
        <w:jc w:val="center"/>
        <w:rPr>
          <w:b/>
          <w:caps/>
          <w:sz w:val="22"/>
          <w:szCs w:val="22"/>
        </w:rPr>
      </w:pPr>
      <w:r w:rsidRPr="00BB3D62">
        <w:rPr>
          <w:b/>
          <w:caps/>
          <w:sz w:val="22"/>
          <w:szCs w:val="22"/>
        </w:rPr>
        <w:t>ЗАДАНИЕ ДЛЯ САМОСТОЯТЕЛЬНОЙ РАБОТЫ:</w:t>
      </w:r>
    </w:p>
    <w:p w:rsidR="00204108" w:rsidRPr="00CD288B" w:rsidRDefault="00DA48F4" w:rsidP="00DA48F4">
      <w:pPr>
        <w:jc w:val="both"/>
        <w:rPr>
          <w:b/>
        </w:rPr>
      </w:pPr>
      <w:r w:rsidRPr="00CD288B">
        <w:rPr>
          <w:b/>
        </w:rPr>
        <w:t>ЗАДАНИЕ 1:</w:t>
      </w:r>
      <w:r w:rsidR="00204108" w:rsidRPr="00CD288B">
        <w:rPr>
          <w:b/>
        </w:rPr>
        <w:t xml:space="preserve"> Вычислить коэффициент ранговой корреляции, определить направление и силу корреляционной связи, оценить достоверность полученных данных</w:t>
      </w:r>
    </w:p>
    <w:p w:rsidR="00204108" w:rsidRPr="00E9048D" w:rsidRDefault="00204108" w:rsidP="00204108">
      <w:pPr>
        <w:jc w:val="center"/>
        <w:rPr>
          <w:b/>
        </w:rPr>
      </w:pPr>
      <w:r w:rsidRPr="00E9048D">
        <w:rPr>
          <w:b/>
        </w:rPr>
        <w:t>Задача 1.</w:t>
      </w:r>
    </w:p>
    <w:p w:rsidR="00204108" w:rsidRPr="00BB3D62" w:rsidRDefault="00204108" w:rsidP="00204108">
      <w:pPr>
        <w:jc w:val="both"/>
        <w:rPr>
          <w:sz w:val="22"/>
          <w:szCs w:val="22"/>
        </w:rPr>
      </w:pPr>
      <w:r w:rsidRPr="00BB3D62">
        <w:rPr>
          <w:sz w:val="22"/>
          <w:szCs w:val="22"/>
        </w:rPr>
        <w:t>Существует ли связь между стажем работы на машиностроительном предприятии и показателями заболеваемости рабочих?</w:t>
      </w:r>
    </w:p>
    <w:tbl>
      <w:tblPr>
        <w:tblStyle w:val="a4"/>
        <w:tblW w:w="0" w:type="auto"/>
        <w:tblInd w:w="108" w:type="dxa"/>
        <w:tblLook w:val="01E0" w:firstRow="1" w:lastRow="1" w:firstColumn="1" w:lastColumn="1" w:noHBand="0" w:noVBand="0"/>
      </w:tblPr>
      <w:tblGrid>
        <w:gridCol w:w="1292"/>
        <w:gridCol w:w="667"/>
        <w:gridCol w:w="683"/>
        <w:gridCol w:w="667"/>
        <w:gridCol w:w="673"/>
        <w:gridCol w:w="693"/>
        <w:gridCol w:w="693"/>
        <w:gridCol w:w="693"/>
        <w:gridCol w:w="764"/>
      </w:tblGrid>
      <w:tr w:rsidR="00204108" w:rsidRPr="00CD288B">
        <w:trPr>
          <w:trHeight w:val="391"/>
        </w:trPr>
        <w:tc>
          <w:tcPr>
            <w:tcW w:w="1356"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Стаж работы</w:t>
            </w:r>
          </w:p>
        </w:tc>
        <w:tc>
          <w:tcPr>
            <w:tcW w:w="679" w:type="dxa"/>
            <w:tcBorders>
              <w:top w:val="single" w:sz="4" w:space="0" w:color="auto"/>
              <w:left w:val="single" w:sz="4" w:space="0" w:color="auto"/>
              <w:bottom w:val="single" w:sz="4" w:space="0" w:color="auto"/>
              <w:right w:val="single" w:sz="4" w:space="0" w:color="auto"/>
            </w:tcBorders>
          </w:tcPr>
          <w:p w:rsidR="00204108" w:rsidRDefault="00204108" w:rsidP="00204108">
            <w:pPr>
              <w:ind w:left="432" w:hanging="432"/>
              <w:jc w:val="center"/>
              <w:rPr>
                <w:sz w:val="20"/>
                <w:szCs w:val="20"/>
              </w:rPr>
            </w:pPr>
            <w:r w:rsidRPr="00A247EE">
              <w:rPr>
                <w:sz w:val="20"/>
                <w:szCs w:val="20"/>
              </w:rPr>
              <w:t>До 1</w:t>
            </w:r>
          </w:p>
          <w:p w:rsidR="00204108" w:rsidRPr="00A247EE" w:rsidRDefault="00204108" w:rsidP="00204108">
            <w:pPr>
              <w:ind w:left="432" w:hanging="432"/>
              <w:jc w:val="center"/>
              <w:rPr>
                <w:sz w:val="20"/>
                <w:szCs w:val="20"/>
              </w:rPr>
            </w:pPr>
            <w:r w:rsidRPr="00A247EE">
              <w:rPr>
                <w:sz w:val="20"/>
                <w:szCs w:val="20"/>
              </w:rPr>
              <w:t>года</w:t>
            </w:r>
          </w:p>
        </w:tc>
        <w:tc>
          <w:tcPr>
            <w:tcW w:w="694"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1-3</w:t>
            </w:r>
          </w:p>
          <w:p w:rsidR="00204108" w:rsidRPr="00A247EE" w:rsidRDefault="00204108" w:rsidP="00204108">
            <w:pPr>
              <w:ind w:left="432" w:hanging="432"/>
              <w:jc w:val="center"/>
              <w:rPr>
                <w:sz w:val="20"/>
                <w:szCs w:val="20"/>
              </w:rPr>
            </w:pPr>
            <w:r w:rsidRPr="00A247EE">
              <w:rPr>
                <w:sz w:val="20"/>
                <w:szCs w:val="20"/>
              </w:rPr>
              <w:t>года</w:t>
            </w:r>
          </w:p>
        </w:tc>
        <w:tc>
          <w:tcPr>
            <w:tcW w:w="679"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4-5</w:t>
            </w:r>
          </w:p>
          <w:p w:rsidR="00204108" w:rsidRPr="00A247EE" w:rsidRDefault="00204108" w:rsidP="00204108">
            <w:pPr>
              <w:ind w:left="432" w:hanging="432"/>
              <w:jc w:val="center"/>
              <w:rPr>
                <w:sz w:val="20"/>
                <w:szCs w:val="20"/>
              </w:rPr>
            </w:pPr>
            <w:r w:rsidRPr="00A247EE">
              <w:rPr>
                <w:sz w:val="20"/>
                <w:szCs w:val="20"/>
              </w:rPr>
              <w:t xml:space="preserve"> лет</w:t>
            </w:r>
          </w:p>
        </w:tc>
        <w:tc>
          <w:tcPr>
            <w:tcW w:w="686"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6-10</w:t>
            </w:r>
          </w:p>
          <w:p w:rsidR="00204108" w:rsidRPr="00A247EE" w:rsidRDefault="00204108" w:rsidP="00204108">
            <w:pPr>
              <w:ind w:left="432" w:hanging="432"/>
              <w:jc w:val="center"/>
              <w:rPr>
                <w:sz w:val="20"/>
                <w:szCs w:val="20"/>
              </w:rPr>
            </w:pPr>
            <w:r w:rsidRPr="00A247EE">
              <w:rPr>
                <w:sz w:val="20"/>
                <w:szCs w:val="20"/>
              </w:rPr>
              <w:t>лет</w:t>
            </w:r>
          </w:p>
        </w:tc>
        <w:tc>
          <w:tcPr>
            <w:tcW w:w="709"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11-15</w:t>
            </w:r>
          </w:p>
          <w:p w:rsidR="00204108" w:rsidRPr="00A247EE" w:rsidRDefault="00204108" w:rsidP="00204108">
            <w:pPr>
              <w:ind w:left="432" w:hanging="432"/>
              <w:jc w:val="center"/>
              <w:rPr>
                <w:sz w:val="20"/>
                <w:szCs w:val="20"/>
              </w:rPr>
            </w:pPr>
            <w:r w:rsidRPr="00A247EE">
              <w:rPr>
                <w:sz w:val="20"/>
                <w:szCs w:val="20"/>
              </w:rPr>
              <w:t>лет</w:t>
            </w:r>
          </w:p>
        </w:tc>
        <w:tc>
          <w:tcPr>
            <w:tcW w:w="709" w:type="dxa"/>
            <w:tcBorders>
              <w:top w:val="single" w:sz="4" w:space="0" w:color="auto"/>
              <w:left w:val="single" w:sz="4" w:space="0" w:color="auto"/>
              <w:bottom w:val="single" w:sz="4" w:space="0" w:color="auto"/>
              <w:right w:val="single" w:sz="4" w:space="0" w:color="auto"/>
            </w:tcBorders>
          </w:tcPr>
          <w:p w:rsidR="00204108" w:rsidRDefault="00204108" w:rsidP="00204108">
            <w:pPr>
              <w:ind w:left="432" w:hanging="432"/>
              <w:jc w:val="center"/>
              <w:rPr>
                <w:sz w:val="20"/>
                <w:szCs w:val="20"/>
              </w:rPr>
            </w:pPr>
            <w:r w:rsidRPr="00A247EE">
              <w:rPr>
                <w:sz w:val="20"/>
                <w:szCs w:val="20"/>
              </w:rPr>
              <w:t>16-20</w:t>
            </w:r>
          </w:p>
          <w:p w:rsidR="00204108" w:rsidRPr="00A247EE" w:rsidRDefault="00204108" w:rsidP="00204108">
            <w:pPr>
              <w:ind w:left="432" w:hanging="432"/>
              <w:jc w:val="center"/>
              <w:rPr>
                <w:sz w:val="20"/>
                <w:szCs w:val="20"/>
              </w:rPr>
            </w:pPr>
            <w:r w:rsidRPr="00A247EE">
              <w:rPr>
                <w:sz w:val="20"/>
                <w:szCs w:val="20"/>
              </w:rPr>
              <w:t xml:space="preserve"> лет</w:t>
            </w:r>
          </w:p>
        </w:tc>
        <w:tc>
          <w:tcPr>
            <w:tcW w:w="709"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21-25</w:t>
            </w:r>
          </w:p>
          <w:p w:rsidR="00204108" w:rsidRPr="00A247EE" w:rsidRDefault="00204108" w:rsidP="00204108">
            <w:pPr>
              <w:ind w:left="432" w:hanging="432"/>
              <w:jc w:val="center"/>
              <w:rPr>
                <w:sz w:val="20"/>
                <w:szCs w:val="20"/>
              </w:rPr>
            </w:pPr>
            <w:r w:rsidRPr="00A247EE">
              <w:rPr>
                <w:sz w:val="20"/>
                <w:szCs w:val="20"/>
              </w:rPr>
              <w:t>лет</w:t>
            </w:r>
          </w:p>
        </w:tc>
        <w:tc>
          <w:tcPr>
            <w:tcW w:w="776"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26 и</w:t>
            </w:r>
          </w:p>
          <w:p w:rsidR="00204108" w:rsidRPr="00A247EE" w:rsidRDefault="00204108" w:rsidP="00204108">
            <w:pPr>
              <w:ind w:left="432" w:hanging="432"/>
              <w:jc w:val="center"/>
              <w:rPr>
                <w:sz w:val="20"/>
                <w:szCs w:val="20"/>
              </w:rPr>
            </w:pPr>
            <w:r w:rsidRPr="00A247EE">
              <w:rPr>
                <w:sz w:val="20"/>
                <w:szCs w:val="20"/>
              </w:rPr>
              <w:t xml:space="preserve"> более</w:t>
            </w:r>
          </w:p>
        </w:tc>
      </w:tr>
      <w:tr w:rsidR="00204108" w:rsidRPr="00CD288B">
        <w:trPr>
          <w:trHeight w:val="623"/>
        </w:trPr>
        <w:tc>
          <w:tcPr>
            <w:tcW w:w="1356" w:type="dxa"/>
            <w:tcBorders>
              <w:top w:val="single" w:sz="4" w:space="0" w:color="auto"/>
              <w:left w:val="single" w:sz="4" w:space="0" w:color="auto"/>
              <w:bottom w:val="single" w:sz="4" w:space="0" w:color="auto"/>
              <w:right w:val="single" w:sz="4" w:space="0" w:color="auto"/>
            </w:tcBorders>
          </w:tcPr>
          <w:p w:rsidR="00204108" w:rsidRPr="00E9048D" w:rsidRDefault="00204108" w:rsidP="00BB3D62">
            <w:pPr>
              <w:ind w:left="432" w:right="-71" w:hanging="540"/>
              <w:jc w:val="center"/>
              <w:rPr>
                <w:sz w:val="18"/>
                <w:szCs w:val="18"/>
              </w:rPr>
            </w:pPr>
            <w:r w:rsidRPr="00E9048D">
              <w:rPr>
                <w:sz w:val="18"/>
                <w:szCs w:val="18"/>
              </w:rPr>
              <w:t>Число случаев</w:t>
            </w:r>
          </w:p>
          <w:p w:rsidR="00204108" w:rsidRPr="00E9048D" w:rsidRDefault="00204108" w:rsidP="00BB3D62">
            <w:pPr>
              <w:ind w:left="432" w:right="-71" w:hanging="540"/>
              <w:jc w:val="center"/>
              <w:rPr>
                <w:sz w:val="18"/>
                <w:szCs w:val="18"/>
              </w:rPr>
            </w:pPr>
            <w:r w:rsidRPr="00E9048D">
              <w:rPr>
                <w:sz w:val="18"/>
                <w:szCs w:val="18"/>
              </w:rPr>
              <w:t>заболеваний</w:t>
            </w:r>
          </w:p>
          <w:p w:rsidR="00204108" w:rsidRPr="00A247EE" w:rsidRDefault="00204108" w:rsidP="00BB3D62">
            <w:pPr>
              <w:ind w:left="432" w:right="-71" w:hanging="540"/>
              <w:jc w:val="center"/>
              <w:rPr>
                <w:b/>
                <w:sz w:val="20"/>
                <w:szCs w:val="20"/>
              </w:rPr>
            </w:pPr>
            <w:r w:rsidRPr="00E9048D">
              <w:rPr>
                <w:sz w:val="18"/>
                <w:szCs w:val="18"/>
              </w:rPr>
              <w:t xml:space="preserve"> на 100 рабочих</w:t>
            </w:r>
          </w:p>
        </w:tc>
        <w:tc>
          <w:tcPr>
            <w:tcW w:w="679"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59,6</w:t>
            </w:r>
          </w:p>
        </w:tc>
        <w:tc>
          <w:tcPr>
            <w:tcW w:w="694"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41,9</w:t>
            </w:r>
          </w:p>
        </w:tc>
        <w:tc>
          <w:tcPr>
            <w:tcW w:w="679"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40,8</w:t>
            </w:r>
          </w:p>
        </w:tc>
        <w:tc>
          <w:tcPr>
            <w:tcW w:w="686"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64,7</w:t>
            </w:r>
          </w:p>
        </w:tc>
        <w:tc>
          <w:tcPr>
            <w:tcW w:w="709"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64,7</w:t>
            </w:r>
          </w:p>
        </w:tc>
        <w:tc>
          <w:tcPr>
            <w:tcW w:w="709"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77,5</w:t>
            </w:r>
          </w:p>
        </w:tc>
        <w:tc>
          <w:tcPr>
            <w:tcW w:w="709"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83,6</w:t>
            </w:r>
          </w:p>
        </w:tc>
        <w:tc>
          <w:tcPr>
            <w:tcW w:w="776" w:type="dxa"/>
            <w:tcBorders>
              <w:top w:val="single" w:sz="4" w:space="0" w:color="auto"/>
              <w:left w:val="single" w:sz="4" w:space="0" w:color="auto"/>
              <w:bottom w:val="single" w:sz="4" w:space="0" w:color="auto"/>
              <w:right w:val="single" w:sz="4" w:space="0" w:color="auto"/>
            </w:tcBorders>
          </w:tcPr>
          <w:p w:rsidR="00204108" w:rsidRPr="00A247EE" w:rsidRDefault="00204108" w:rsidP="00204108">
            <w:pPr>
              <w:ind w:left="432" w:hanging="432"/>
              <w:jc w:val="center"/>
              <w:rPr>
                <w:sz w:val="20"/>
                <w:szCs w:val="20"/>
              </w:rPr>
            </w:pPr>
            <w:r w:rsidRPr="00A247EE">
              <w:rPr>
                <w:sz w:val="20"/>
                <w:szCs w:val="20"/>
              </w:rPr>
              <w:t>112,8</w:t>
            </w:r>
          </w:p>
        </w:tc>
      </w:tr>
    </w:tbl>
    <w:p w:rsidR="00204108" w:rsidRPr="00E9048D" w:rsidRDefault="00204108" w:rsidP="00204108">
      <w:pPr>
        <w:jc w:val="center"/>
        <w:rPr>
          <w:b/>
        </w:rPr>
      </w:pPr>
      <w:r w:rsidRPr="00E9048D">
        <w:rPr>
          <w:b/>
        </w:rPr>
        <w:t>Задача 2.</w:t>
      </w:r>
    </w:p>
    <w:p w:rsidR="00204108" w:rsidRPr="00AD1E70" w:rsidRDefault="00204108" w:rsidP="00204108">
      <w:pPr>
        <w:jc w:val="both"/>
        <w:rPr>
          <w:sz w:val="20"/>
          <w:szCs w:val="20"/>
        </w:rPr>
      </w:pPr>
      <w:r w:rsidRPr="00AD1E70">
        <w:rPr>
          <w:sz w:val="20"/>
          <w:szCs w:val="20"/>
        </w:rPr>
        <w:t>Существует ли связь между возрастом заболевших гриппом и уровнем смертности от этого заболевания?</w:t>
      </w:r>
    </w:p>
    <w:tbl>
      <w:tblPr>
        <w:tblStyle w:val="a4"/>
        <w:tblW w:w="7035" w:type="dxa"/>
        <w:tblInd w:w="108" w:type="dxa"/>
        <w:tblLook w:val="01E0" w:firstRow="1" w:lastRow="1" w:firstColumn="1" w:lastColumn="1" w:noHBand="0" w:noVBand="0"/>
      </w:tblPr>
      <w:tblGrid>
        <w:gridCol w:w="1129"/>
        <w:gridCol w:w="531"/>
        <w:gridCol w:w="531"/>
        <w:gridCol w:w="531"/>
        <w:gridCol w:w="531"/>
        <w:gridCol w:w="531"/>
        <w:gridCol w:w="531"/>
        <w:gridCol w:w="531"/>
        <w:gridCol w:w="531"/>
        <w:gridCol w:w="531"/>
        <w:gridCol w:w="621"/>
        <w:gridCol w:w="703"/>
      </w:tblGrid>
      <w:tr w:rsidR="00204108" w:rsidRPr="00A247EE">
        <w:trPr>
          <w:trHeight w:val="282"/>
        </w:trPr>
        <w:tc>
          <w:tcPr>
            <w:tcW w:w="80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Возраст заболевших в годах</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6"/>
                <w:szCs w:val="16"/>
              </w:rPr>
            </w:pPr>
            <w:r w:rsidRPr="00980B4E">
              <w:rPr>
                <w:sz w:val="16"/>
                <w:szCs w:val="16"/>
              </w:rPr>
              <w:t>До 1 года</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6"/>
                <w:szCs w:val="16"/>
              </w:rPr>
            </w:pPr>
            <w:r w:rsidRPr="00980B4E">
              <w:rPr>
                <w:sz w:val="16"/>
                <w:szCs w:val="16"/>
              </w:rPr>
              <w:t>1-4</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6"/>
                <w:szCs w:val="16"/>
              </w:rPr>
            </w:pPr>
            <w:r w:rsidRPr="00980B4E">
              <w:rPr>
                <w:sz w:val="16"/>
                <w:szCs w:val="16"/>
              </w:rPr>
              <w:t>5-9</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6"/>
                <w:szCs w:val="16"/>
              </w:rPr>
            </w:pPr>
            <w:r w:rsidRPr="00980B4E">
              <w:rPr>
                <w:sz w:val="16"/>
                <w:szCs w:val="16"/>
              </w:rPr>
              <w:t>10-14</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6"/>
                <w:szCs w:val="16"/>
              </w:rPr>
            </w:pPr>
            <w:r w:rsidRPr="00980B4E">
              <w:rPr>
                <w:sz w:val="16"/>
                <w:szCs w:val="16"/>
              </w:rPr>
              <w:t>15-17</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6"/>
                <w:szCs w:val="16"/>
              </w:rPr>
            </w:pPr>
            <w:r w:rsidRPr="00980B4E">
              <w:rPr>
                <w:sz w:val="16"/>
                <w:szCs w:val="16"/>
              </w:rPr>
              <w:t>18-20</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6"/>
                <w:szCs w:val="16"/>
              </w:rPr>
            </w:pPr>
            <w:r w:rsidRPr="00980B4E">
              <w:rPr>
                <w:sz w:val="16"/>
                <w:szCs w:val="16"/>
              </w:rPr>
              <w:t>21-30</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6"/>
                <w:szCs w:val="16"/>
              </w:rPr>
            </w:pPr>
            <w:r w:rsidRPr="00980B4E">
              <w:rPr>
                <w:sz w:val="16"/>
                <w:szCs w:val="16"/>
              </w:rPr>
              <w:t>31-40</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6"/>
                <w:szCs w:val="16"/>
              </w:rPr>
            </w:pPr>
            <w:r w:rsidRPr="00980B4E">
              <w:rPr>
                <w:sz w:val="16"/>
                <w:szCs w:val="16"/>
              </w:rPr>
              <w:t>41-50</w:t>
            </w:r>
          </w:p>
        </w:tc>
        <w:tc>
          <w:tcPr>
            <w:tcW w:w="646"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6"/>
                <w:szCs w:val="16"/>
              </w:rPr>
            </w:pPr>
            <w:r w:rsidRPr="00980B4E">
              <w:rPr>
                <w:sz w:val="16"/>
                <w:szCs w:val="16"/>
              </w:rPr>
              <w:t>51-60</w:t>
            </w:r>
          </w:p>
        </w:tc>
        <w:tc>
          <w:tcPr>
            <w:tcW w:w="646"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6"/>
                <w:szCs w:val="16"/>
              </w:rPr>
            </w:pPr>
            <w:r w:rsidRPr="00980B4E">
              <w:rPr>
                <w:sz w:val="16"/>
                <w:szCs w:val="16"/>
              </w:rPr>
              <w:t>61 и старше</w:t>
            </w:r>
          </w:p>
        </w:tc>
      </w:tr>
      <w:tr w:rsidR="00204108" w:rsidRPr="00A247EE">
        <w:trPr>
          <w:trHeight w:val="670"/>
        </w:trPr>
        <w:tc>
          <w:tcPr>
            <w:tcW w:w="802" w:type="dxa"/>
            <w:tcBorders>
              <w:top w:val="single" w:sz="4" w:space="0" w:color="auto"/>
              <w:left w:val="single" w:sz="4" w:space="0" w:color="auto"/>
              <w:bottom w:val="single" w:sz="4" w:space="0" w:color="auto"/>
              <w:right w:val="single" w:sz="4" w:space="0" w:color="auto"/>
            </w:tcBorders>
          </w:tcPr>
          <w:p w:rsidR="00204108" w:rsidRDefault="00204108" w:rsidP="00204108">
            <w:pPr>
              <w:ind w:left="-108" w:right="-182"/>
              <w:jc w:val="center"/>
              <w:rPr>
                <w:sz w:val="16"/>
                <w:szCs w:val="16"/>
              </w:rPr>
            </w:pPr>
            <w:r w:rsidRPr="006F0824">
              <w:rPr>
                <w:sz w:val="16"/>
                <w:szCs w:val="16"/>
              </w:rPr>
              <w:t>Смертность на 100000</w:t>
            </w:r>
          </w:p>
          <w:p w:rsidR="00204108" w:rsidRPr="006F0824" w:rsidRDefault="00204108" w:rsidP="00204108">
            <w:pPr>
              <w:ind w:left="-108" w:right="-182"/>
              <w:jc w:val="center"/>
              <w:rPr>
                <w:sz w:val="16"/>
                <w:szCs w:val="16"/>
              </w:rPr>
            </w:pPr>
            <w:r>
              <w:rPr>
                <w:sz w:val="16"/>
                <w:szCs w:val="16"/>
              </w:rPr>
              <w:t>человек</w:t>
            </w:r>
            <w:r w:rsidRPr="006F0824">
              <w:rPr>
                <w:sz w:val="16"/>
                <w:szCs w:val="16"/>
              </w:rPr>
              <w:t xml:space="preserve"> </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8"/>
                <w:szCs w:val="18"/>
              </w:rPr>
            </w:pPr>
            <w:r w:rsidRPr="00980B4E">
              <w:rPr>
                <w:sz w:val="18"/>
                <w:szCs w:val="18"/>
              </w:rPr>
              <w:t>68,3</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8"/>
                <w:szCs w:val="18"/>
              </w:rPr>
            </w:pPr>
            <w:r w:rsidRPr="00980B4E">
              <w:rPr>
                <w:sz w:val="18"/>
                <w:szCs w:val="18"/>
              </w:rPr>
              <w:t>57,7</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8"/>
                <w:szCs w:val="18"/>
              </w:rPr>
            </w:pPr>
            <w:r w:rsidRPr="00980B4E">
              <w:rPr>
                <w:sz w:val="18"/>
                <w:szCs w:val="18"/>
              </w:rPr>
              <w:t>55,9</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8"/>
                <w:szCs w:val="18"/>
              </w:rPr>
            </w:pPr>
            <w:r w:rsidRPr="00980B4E">
              <w:rPr>
                <w:sz w:val="18"/>
                <w:szCs w:val="18"/>
              </w:rPr>
              <w:t>24,7</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8"/>
                <w:szCs w:val="18"/>
              </w:rPr>
            </w:pPr>
            <w:r w:rsidRPr="00980B4E">
              <w:rPr>
                <w:sz w:val="18"/>
                <w:szCs w:val="18"/>
              </w:rPr>
              <w:t>55,9</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8"/>
                <w:szCs w:val="18"/>
              </w:rPr>
            </w:pPr>
            <w:r w:rsidRPr="00980B4E">
              <w:rPr>
                <w:sz w:val="18"/>
                <w:szCs w:val="18"/>
              </w:rPr>
              <w:t>42,1</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8"/>
                <w:szCs w:val="18"/>
              </w:rPr>
            </w:pPr>
            <w:r w:rsidRPr="00980B4E">
              <w:rPr>
                <w:sz w:val="18"/>
                <w:szCs w:val="18"/>
              </w:rPr>
              <w:t>67,9</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8"/>
                <w:szCs w:val="18"/>
              </w:rPr>
            </w:pPr>
            <w:r w:rsidRPr="00980B4E">
              <w:rPr>
                <w:sz w:val="18"/>
                <w:szCs w:val="18"/>
              </w:rPr>
              <w:t>86,6</w:t>
            </w:r>
          </w:p>
        </w:tc>
        <w:tc>
          <w:tcPr>
            <w:tcW w:w="549"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8"/>
                <w:szCs w:val="18"/>
              </w:rPr>
            </w:pPr>
            <w:r w:rsidRPr="00980B4E">
              <w:rPr>
                <w:sz w:val="18"/>
                <w:szCs w:val="18"/>
              </w:rPr>
              <w:t>89,4</w:t>
            </w:r>
          </w:p>
        </w:tc>
        <w:tc>
          <w:tcPr>
            <w:tcW w:w="646"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8"/>
                <w:szCs w:val="18"/>
              </w:rPr>
            </w:pPr>
            <w:r w:rsidRPr="00980B4E">
              <w:rPr>
                <w:sz w:val="18"/>
                <w:szCs w:val="18"/>
              </w:rPr>
              <w:t>106,7</w:t>
            </w:r>
          </w:p>
        </w:tc>
        <w:tc>
          <w:tcPr>
            <w:tcW w:w="646" w:type="dxa"/>
            <w:tcBorders>
              <w:top w:val="single" w:sz="4" w:space="0" w:color="auto"/>
              <w:left w:val="single" w:sz="4" w:space="0" w:color="auto"/>
              <w:bottom w:val="single" w:sz="4" w:space="0" w:color="auto"/>
              <w:right w:val="single" w:sz="4" w:space="0" w:color="auto"/>
            </w:tcBorders>
          </w:tcPr>
          <w:p w:rsidR="00204108" w:rsidRPr="00980B4E" w:rsidRDefault="00204108" w:rsidP="00204108">
            <w:pPr>
              <w:jc w:val="center"/>
              <w:rPr>
                <w:sz w:val="18"/>
                <w:szCs w:val="18"/>
              </w:rPr>
            </w:pPr>
            <w:r w:rsidRPr="00980B4E">
              <w:rPr>
                <w:sz w:val="18"/>
                <w:szCs w:val="18"/>
              </w:rPr>
              <w:t>158,2</w:t>
            </w:r>
          </w:p>
        </w:tc>
      </w:tr>
    </w:tbl>
    <w:p w:rsidR="00204108" w:rsidRDefault="00204108" w:rsidP="00204108">
      <w:pPr>
        <w:jc w:val="center"/>
        <w:rPr>
          <w:b/>
        </w:rPr>
      </w:pPr>
      <w:r w:rsidRPr="00E9048D">
        <w:rPr>
          <w:b/>
        </w:rPr>
        <w:t>Задача 3.</w:t>
      </w:r>
    </w:p>
    <w:p w:rsidR="00204108" w:rsidRPr="00AD1E70" w:rsidRDefault="00204108" w:rsidP="00204108">
      <w:pPr>
        <w:jc w:val="both"/>
        <w:rPr>
          <w:sz w:val="20"/>
          <w:szCs w:val="20"/>
        </w:rPr>
      </w:pPr>
      <w:r w:rsidRPr="00AD1E70">
        <w:rPr>
          <w:sz w:val="20"/>
          <w:szCs w:val="20"/>
        </w:rPr>
        <w:t>Существует ли связь между возрастом мужчин и уровнем смертности</w:t>
      </w:r>
      <w:r>
        <w:rPr>
          <w:sz w:val="20"/>
          <w:szCs w:val="20"/>
        </w:rPr>
        <w:t xml:space="preserve"> </w:t>
      </w:r>
    </w:p>
    <w:tbl>
      <w:tblPr>
        <w:tblStyle w:val="a4"/>
        <w:tblW w:w="7032" w:type="dxa"/>
        <w:tblInd w:w="108" w:type="dxa"/>
        <w:tblLook w:val="01E0" w:firstRow="1" w:lastRow="1" w:firstColumn="1" w:lastColumn="1" w:noHBand="0" w:noVBand="0"/>
      </w:tblPr>
      <w:tblGrid>
        <w:gridCol w:w="1002"/>
        <w:gridCol w:w="632"/>
        <w:gridCol w:w="632"/>
        <w:gridCol w:w="632"/>
        <w:gridCol w:w="633"/>
        <w:gridCol w:w="633"/>
        <w:gridCol w:w="633"/>
        <w:gridCol w:w="727"/>
        <w:gridCol w:w="727"/>
        <w:gridCol w:w="781"/>
      </w:tblGrid>
      <w:tr w:rsidR="00204108" w:rsidRPr="00CD288B">
        <w:trPr>
          <w:trHeight w:val="556"/>
        </w:trPr>
        <w:tc>
          <w:tcPr>
            <w:tcW w:w="907"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Возраст в годах</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0-4</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5-9</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10-14</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15-24</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25-34</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35-44</w:t>
            </w:r>
          </w:p>
        </w:tc>
        <w:tc>
          <w:tcPr>
            <w:tcW w:w="739"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45-54</w:t>
            </w:r>
          </w:p>
        </w:tc>
        <w:tc>
          <w:tcPr>
            <w:tcW w:w="739"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55-64</w:t>
            </w:r>
          </w:p>
        </w:tc>
        <w:tc>
          <w:tcPr>
            <w:tcW w:w="795"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65 и старше</w:t>
            </w:r>
          </w:p>
        </w:tc>
      </w:tr>
      <w:tr w:rsidR="00204108" w:rsidRPr="00CD288B">
        <w:trPr>
          <w:trHeight w:val="842"/>
        </w:trPr>
        <w:tc>
          <w:tcPr>
            <w:tcW w:w="907" w:type="dxa"/>
            <w:tcBorders>
              <w:top w:val="single" w:sz="4" w:space="0" w:color="auto"/>
              <w:left w:val="single" w:sz="4" w:space="0" w:color="auto"/>
              <w:bottom w:val="single" w:sz="4" w:space="0" w:color="auto"/>
              <w:right w:val="single" w:sz="4" w:space="0" w:color="auto"/>
            </w:tcBorders>
          </w:tcPr>
          <w:p w:rsidR="00204108" w:rsidRPr="00AD1E70" w:rsidRDefault="00204108" w:rsidP="00204108">
            <w:pPr>
              <w:jc w:val="center"/>
              <w:rPr>
                <w:sz w:val="16"/>
                <w:szCs w:val="16"/>
              </w:rPr>
            </w:pPr>
            <w:r w:rsidRPr="00AD1E70">
              <w:rPr>
                <w:sz w:val="16"/>
                <w:szCs w:val="16"/>
              </w:rPr>
              <w:t>Уровень смертности на 100000 человек</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801,0</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272,0</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194,7</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296,8</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624,1</w:t>
            </w:r>
          </w:p>
        </w:tc>
        <w:tc>
          <w:tcPr>
            <w:tcW w:w="642"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922,8</w:t>
            </w:r>
          </w:p>
        </w:tc>
        <w:tc>
          <w:tcPr>
            <w:tcW w:w="739"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2624,4</w:t>
            </w:r>
          </w:p>
        </w:tc>
        <w:tc>
          <w:tcPr>
            <w:tcW w:w="739"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4324,5</w:t>
            </w:r>
          </w:p>
        </w:tc>
        <w:tc>
          <w:tcPr>
            <w:tcW w:w="795" w:type="dxa"/>
            <w:tcBorders>
              <w:top w:val="single" w:sz="4" w:space="0" w:color="auto"/>
              <w:left w:val="single" w:sz="4" w:space="0" w:color="auto"/>
              <w:bottom w:val="single" w:sz="4" w:space="0" w:color="auto"/>
              <w:right w:val="single" w:sz="4" w:space="0" w:color="auto"/>
            </w:tcBorders>
          </w:tcPr>
          <w:p w:rsidR="00204108" w:rsidRPr="00E9048D" w:rsidRDefault="00204108" w:rsidP="00204108">
            <w:pPr>
              <w:jc w:val="center"/>
              <w:rPr>
                <w:sz w:val="18"/>
                <w:szCs w:val="18"/>
              </w:rPr>
            </w:pPr>
            <w:r w:rsidRPr="00E9048D">
              <w:rPr>
                <w:sz w:val="18"/>
                <w:szCs w:val="18"/>
              </w:rPr>
              <w:t>9275,1</w:t>
            </w:r>
          </w:p>
        </w:tc>
      </w:tr>
    </w:tbl>
    <w:p w:rsidR="00204108" w:rsidRPr="00E9048D" w:rsidRDefault="00204108" w:rsidP="00204108">
      <w:pPr>
        <w:jc w:val="center"/>
        <w:rPr>
          <w:b/>
        </w:rPr>
      </w:pPr>
      <w:r w:rsidRPr="00E9048D">
        <w:rPr>
          <w:b/>
        </w:rPr>
        <w:t>Задача 4.</w:t>
      </w:r>
    </w:p>
    <w:p w:rsidR="00204108" w:rsidRPr="00AD1E70" w:rsidRDefault="00204108" w:rsidP="00204108">
      <w:pPr>
        <w:jc w:val="both"/>
        <w:rPr>
          <w:sz w:val="20"/>
          <w:szCs w:val="20"/>
        </w:rPr>
      </w:pPr>
      <w:r w:rsidRPr="00AD1E70">
        <w:rPr>
          <w:sz w:val="20"/>
          <w:szCs w:val="20"/>
        </w:rPr>
        <w:t>Существует ли связь между долей контингента часто болеющих (ЧБ) и возрастом детей</w:t>
      </w:r>
    </w:p>
    <w:tbl>
      <w:tblPr>
        <w:tblStyle w:val="a4"/>
        <w:tblW w:w="7028" w:type="dxa"/>
        <w:tblInd w:w="108" w:type="dxa"/>
        <w:tblLook w:val="01E0" w:firstRow="1" w:lastRow="1" w:firstColumn="1" w:lastColumn="1" w:noHBand="0" w:noVBand="0"/>
      </w:tblPr>
      <w:tblGrid>
        <w:gridCol w:w="798"/>
        <w:gridCol w:w="778"/>
        <w:gridCol w:w="779"/>
        <w:gridCol w:w="779"/>
        <w:gridCol w:w="779"/>
        <w:gridCol w:w="778"/>
        <w:gridCol w:w="779"/>
        <w:gridCol w:w="779"/>
        <w:gridCol w:w="779"/>
      </w:tblGrid>
      <w:tr w:rsidR="00204108" w:rsidRPr="00A247EE">
        <w:trPr>
          <w:trHeight w:val="596"/>
        </w:trPr>
        <w:tc>
          <w:tcPr>
            <w:tcW w:w="798" w:type="dxa"/>
          </w:tcPr>
          <w:p w:rsidR="00204108" w:rsidRPr="00E9048D" w:rsidRDefault="00204108" w:rsidP="00204108">
            <w:pPr>
              <w:ind w:right="-82"/>
              <w:jc w:val="center"/>
              <w:rPr>
                <w:sz w:val="18"/>
                <w:szCs w:val="18"/>
              </w:rPr>
            </w:pPr>
            <w:r w:rsidRPr="00E9048D">
              <w:rPr>
                <w:sz w:val="18"/>
                <w:szCs w:val="18"/>
              </w:rPr>
              <w:t>Возраст в годах</w:t>
            </w:r>
          </w:p>
        </w:tc>
        <w:tc>
          <w:tcPr>
            <w:tcW w:w="778" w:type="dxa"/>
          </w:tcPr>
          <w:p w:rsidR="00204108" w:rsidRPr="00E9048D" w:rsidRDefault="00204108" w:rsidP="00204108">
            <w:pPr>
              <w:ind w:right="-82"/>
              <w:jc w:val="center"/>
              <w:rPr>
                <w:sz w:val="18"/>
                <w:szCs w:val="18"/>
              </w:rPr>
            </w:pPr>
            <w:r w:rsidRPr="00E9048D">
              <w:rPr>
                <w:sz w:val="18"/>
                <w:szCs w:val="18"/>
              </w:rPr>
              <w:t>До 1 года</w:t>
            </w:r>
          </w:p>
        </w:tc>
        <w:tc>
          <w:tcPr>
            <w:tcW w:w="779" w:type="dxa"/>
          </w:tcPr>
          <w:p w:rsidR="00204108" w:rsidRPr="00E9048D" w:rsidRDefault="00204108" w:rsidP="00204108">
            <w:pPr>
              <w:ind w:right="-82"/>
              <w:jc w:val="center"/>
              <w:rPr>
                <w:sz w:val="18"/>
                <w:szCs w:val="18"/>
              </w:rPr>
            </w:pPr>
            <w:r w:rsidRPr="00E9048D">
              <w:rPr>
                <w:sz w:val="18"/>
                <w:szCs w:val="18"/>
              </w:rPr>
              <w:t>1-2</w:t>
            </w:r>
          </w:p>
        </w:tc>
        <w:tc>
          <w:tcPr>
            <w:tcW w:w="779" w:type="dxa"/>
          </w:tcPr>
          <w:p w:rsidR="00204108" w:rsidRPr="00E9048D" w:rsidRDefault="00204108" w:rsidP="00204108">
            <w:pPr>
              <w:ind w:right="-82"/>
              <w:jc w:val="center"/>
              <w:rPr>
                <w:sz w:val="18"/>
                <w:szCs w:val="18"/>
              </w:rPr>
            </w:pPr>
            <w:r w:rsidRPr="00E9048D">
              <w:rPr>
                <w:sz w:val="18"/>
                <w:szCs w:val="18"/>
              </w:rPr>
              <w:t>3-4</w:t>
            </w:r>
          </w:p>
        </w:tc>
        <w:tc>
          <w:tcPr>
            <w:tcW w:w="779" w:type="dxa"/>
          </w:tcPr>
          <w:p w:rsidR="00204108" w:rsidRPr="00E9048D" w:rsidRDefault="00204108" w:rsidP="00204108">
            <w:pPr>
              <w:ind w:right="-82"/>
              <w:jc w:val="center"/>
              <w:rPr>
                <w:sz w:val="18"/>
                <w:szCs w:val="18"/>
              </w:rPr>
            </w:pPr>
            <w:r w:rsidRPr="00E9048D">
              <w:rPr>
                <w:sz w:val="18"/>
                <w:szCs w:val="18"/>
              </w:rPr>
              <w:t>5-6</w:t>
            </w:r>
          </w:p>
        </w:tc>
        <w:tc>
          <w:tcPr>
            <w:tcW w:w="778" w:type="dxa"/>
          </w:tcPr>
          <w:p w:rsidR="00204108" w:rsidRPr="00E9048D" w:rsidRDefault="00204108" w:rsidP="00204108">
            <w:pPr>
              <w:ind w:right="-82"/>
              <w:jc w:val="center"/>
              <w:rPr>
                <w:sz w:val="18"/>
                <w:szCs w:val="18"/>
              </w:rPr>
            </w:pPr>
            <w:r w:rsidRPr="00E9048D">
              <w:rPr>
                <w:sz w:val="18"/>
                <w:szCs w:val="18"/>
              </w:rPr>
              <w:t>7-8</w:t>
            </w:r>
          </w:p>
        </w:tc>
        <w:tc>
          <w:tcPr>
            <w:tcW w:w="779" w:type="dxa"/>
          </w:tcPr>
          <w:p w:rsidR="00204108" w:rsidRPr="00E9048D" w:rsidRDefault="00204108" w:rsidP="00204108">
            <w:pPr>
              <w:ind w:right="-82"/>
              <w:jc w:val="center"/>
              <w:rPr>
                <w:sz w:val="18"/>
                <w:szCs w:val="18"/>
              </w:rPr>
            </w:pPr>
            <w:r w:rsidRPr="00E9048D">
              <w:rPr>
                <w:sz w:val="18"/>
                <w:szCs w:val="18"/>
              </w:rPr>
              <w:t>9-10</w:t>
            </w:r>
          </w:p>
        </w:tc>
        <w:tc>
          <w:tcPr>
            <w:tcW w:w="779" w:type="dxa"/>
          </w:tcPr>
          <w:p w:rsidR="00204108" w:rsidRPr="00E9048D" w:rsidRDefault="00204108" w:rsidP="00204108">
            <w:pPr>
              <w:ind w:right="-82"/>
              <w:jc w:val="center"/>
              <w:rPr>
                <w:sz w:val="18"/>
                <w:szCs w:val="18"/>
              </w:rPr>
            </w:pPr>
            <w:r w:rsidRPr="00E9048D">
              <w:rPr>
                <w:sz w:val="18"/>
                <w:szCs w:val="18"/>
              </w:rPr>
              <w:t>11-12</w:t>
            </w:r>
          </w:p>
        </w:tc>
        <w:tc>
          <w:tcPr>
            <w:tcW w:w="779" w:type="dxa"/>
          </w:tcPr>
          <w:p w:rsidR="00204108" w:rsidRPr="00E9048D" w:rsidRDefault="00204108" w:rsidP="00204108">
            <w:pPr>
              <w:ind w:right="-82"/>
              <w:jc w:val="center"/>
              <w:rPr>
                <w:sz w:val="18"/>
                <w:szCs w:val="18"/>
              </w:rPr>
            </w:pPr>
            <w:r w:rsidRPr="00E9048D">
              <w:rPr>
                <w:sz w:val="18"/>
                <w:szCs w:val="18"/>
              </w:rPr>
              <w:t>13-14</w:t>
            </w:r>
          </w:p>
        </w:tc>
      </w:tr>
      <w:tr w:rsidR="00204108" w:rsidRPr="00A247EE">
        <w:trPr>
          <w:trHeight w:val="390"/>
        </w:trPr>
        <w:tc>
          <w:tcPr>
            <w:tcW w:w="798" w:type="dxa"/>
          </w:tcPr>
          <w:p w:rsidR="00204108" w:rsidRPr="00E9048D" w:rsidRDefault="00204108" w:rsidP="00204108">
            <w:pPr>
              <w:ind w:right="-82"/>
              <w:rPr>
                <w:sz w:val="18"/>
                <w:szCs w:val="18"/>
              </w:rPr>
            </w:pPr>
            <w:r w:rsidRPr="00E9048D">
              <w:rPr>
                <w:sz w:val="18"/>
                <w:szCs w:val="18"/>
              </w:rPr>
              <w:t>Доля ЧБ</w:t>
            </w:r>
          </w:p>
        </w:tc>
        <w:tc>
          <w:tcPr>
            <w:tcW w:w="778" w:type="dxa"/>
          </w:tcPr>
          <w:p w:rsidR="00204108" w:rsidRPr="00E9048D" w:rsidRDefault="00204108" w:rsidP="00204108">
            <w:pPr>
              <w:ind w:right="-82"/>
              <w:jc w:val="center"/>
              <w:rPr>
                <w:sz w:val="18"/>
                <w:szCs w:val="18"/>
              </w:rPr>
            </w:pPr>
            <w:r w:rsidRPr="00E9048D">
              <w:rPr>
                <w:sz w:val="18"/>
                <w:szCs w:val="18"/>
              </w:rPr>
              <w:t>28,5</w:t>
            </w:r>
          </w:p>
        </w:tc>
        <w:tc>
          <w:tcPr>
            <w:tcW w:w="779" w:type="dxa"/>
          </w:tcPr>
          <w:p w:rsidR="00204108" w:rsidRPr="00E9048D" w:rsidRDefault="00204108" w:rsidP="00204108">
            <w:pPr>
              <w:ind w:right="-82"/>
              <w:jc w:val="center"/>
              <w:rPr>
                <w:sz w:val="18"/>
                <w:szCs w:val="18"/>
              </w:rPr>
            </w:pPr>
            <w:r w:rsidRPr="00E9048D">
              <w:rPr>
                <w:sz w:val="18"/>
                <w:szCs w:val="18"/>
              </w:rPr>
              <w:t>48,2</w:t>
            </w:r>
          </w:p>
        </w:tc>
        <w:tc>
          <w:tcPr>
            <w:tcW w:w="779" w:type="dxa"/>
          </w:tcPr>
          <w:p w:rsidR="00204108" w:rsidRPr="00E9048D" w:rsidRDefault="00204108" w:rsidP="00204108">
            <w:pPr>
              <w:ind w:right="-82"/>
              <w:jc w:val="center"/>
              <w:rPr>
                <w:sz w:val="18"/>
                <w:szCs w:val="18"/>
              </w:rPr>
            </w:pPr>
            <w:r w:rsidRPr="00E9048D">
              <w:rPr>
                <w:sz w:val="18"/>
                <w:szCs w:val="18"/>
              </w:rPr>
              <w:t>44,9</w:t>
            </w:r>
          </w:p>
        </w:tc>
        <w:tc>
          <w:tcPr>
            <w:tcW w:w="779" w:type="dxa"/>
          </w:tcPr>
          <w:p w:rsidR="00204108" w:rsidRPr="00E9048D" w:rsidRDefault="00204108" w:rsidP="00204108">
            <w:pPr>
              <w:ind w:right="-82"/>
              <w:jc w:val="center"/>
              <w:rPr>
                <w:sz w:val="18"/>
                <w:szCs w:val="18"/>
              </w:rPr>
            </w:pPr>
            <w:r w:rsidRPr="00E9048D">
              <w:rPr>
                <w:sz w:val="18"/>
                <w:szCs w:val="18"/>
              </w:rPr>
              <w:t>38,7</w:t>
            </w:r>
          </w:p>
        </w:tc>
        <w:tc>
          <w:tcPr>
            <w:tcW w:w="778" w:type="dxa"/>
          </w:tcPr>
          <w:p w:rsidR="00204108" w:rsidRPr="00E9048D" w:rsidRDefault="00204108" w:rsidP="00204108">
            <w:pPr>
              <w:ind w:right="-82"/>
              <w:jc w:val="center"/>
              <w:rPr>
                <w:sz w:val="18"/>
                <w:szCs w:val="18"/>
              </w:rPr>
            </w:pPr>
            <w:r w:rsidRPr="00E9048D">
              <w:rPr>
                <w:sz w:val="18"/>
                <w:szCs w:val="18"/>
              </w:rPr>
              <w:t>38,7</w:t>
            </w:r>
          </w:p>
        </w:tc>
        <w:tc>
          <w:tcPr>
            <w:tcW w:w="779" w:type="dxa"/>
          </w:tcPr>
          <w:p w:rsidR="00204108" w:rsidRPr="00E9048D" w:rsidRDefault="00204108" w:rsidP="00204108">
            <w:pPr>
              <w:ind w:right="-82"/>
              <w:jc w:val="center"/>
              <w:rPr>
                <w:sz w:val="18"/>
                <w:szCs w:val="18"/>
              </w:rPr>
            </w:pPr>
            <w:r w:rsidRPr="00E9048D">
              <w:rPr>
                <w:sz w:val="18"/>
                <w:szCs w:val="18"/>
              </w:rPr>
              <w:t>27,9</w:t>
            </w:r>
          </w:p>
        </w:tc>
        <w:tc>
          <w:tcPr>
            <w:tcW w:w="779" w:type="dxa"/>
          </w:tcPr>
          <w:p w:rsidR="00204108" w:rsidRPr="00E9048D" w:rsidRDefault="00204108" w:rsidP="00204108">
            <w:pPr>
              <w:ind w:right="-82"/>
              <w:jc w:val="center"/>
              <w:rPr>
                <w:sz w:val="18"/>
                <w:szCs w:val="18"/>
              </w:rPr>
            </w:pPr>
            <w:r w:rsidRPr="00E9048D">
              <w:rPr>
                <w:sz w:val="18"/>
                <w:szCs w:val="18"/>
              </w:rPr>
              <w:t>24,2</w:t>
            </w:r>
          </w:p>
        </w:tc>
        <w:tc>
          <w:tcPr>
            <w:tcW w:w="779" w:type="dxa"/>
          </w:tcPr>
          <w:p w:rsidR="00204108" w:rsidRPr="00E9048D" w:rsidRDefault="00204108" w:rsidP="00204108">
            <w:pPr>
              <w:ind w:right="-82"/>
              <w:jc w:val="center"/>
              <w:rPr>
                <w:sz w:val="18"/>
                <w:szCs w:val="18"/>
              </w:rPr>
            </w:pPr>
            <w:r w:rsidRPr="00E9048D">
              <w:rPr>
                <w:sz w:val="18"/>
                <w:szCs w:val="18"/>
              </w:rPr>
              <w:t>20,1</w:t>
            </w:r>
          </w:p>
        </w:tc>
      </w:tr>
    </w:tbl>
    <w:p w:rsidR="00204108" w:rsidRPr="00E9048D" w:rsidRDefault="00204108" w:rsidP="00204108">
      <w:pPr>
        <w:jc w:val="center"/>
        <w:rPr>
          <w:b/>
        </w:rPr>
      </w:pPr>
      <w:r w:rsidRPr="00E9048D">
        <w:rPr>
          <w:b/>
        </w:rPr>
        <w:t>Задача 5.</w:t>
      </w:r>
    </w:p>
    <w:p w:rsidR="00204108" w:rsidRPr="00AD1E70" w:rsidRDefault="00204108" w:rsidP="00204108">
      <w:pPr>
        <w:jc w:val="both"/>
        <w:rPr>
          <w:sz w:val="22"/>
          <w:szCs w:val="22"/>
        </w:rPr>
      </w:pPr>
      <w:r w:rsidRPr="00AD1E70">
        <w:rPr>
          <w:sz w:val="22"/>
          <w:szCs w:val="22"/>
        </w:rPr>
        <w:t>Существует ли связь между возрастом и частотой нарушения зрения у детей</w:t>
      </w:r>
    </w:p>
    <w:tbl>
      <w:tblPr>
        <w:tblStyle w:val="a4"/>
        <w:tblW w:w="0" w:type="auto"/>
        <w:tblInd w:w="108" w:type="dxa"/>
        <w:tblLook w:val="01E0" w:firstRow="1" w:lastRow="1" w:firstColumn="1" w:lastColumn="1" w:noHBand="0" w:noVBand="0"/>
      </w:tblPr>
      <w:tblGrid>
        <w:gridCol w:w="1200"/>
        <w:gridCol w:w="704"/>
        <w:gridCol w:w="703"/>
        <w:gridCol w:w="703"/>
        <w:gridCol w:w="703"/>
        <w:gridCol w:w="703"/>
        <w:gridCol w:w="703"/>
        <w:gridCol w:w="703"/>
        <w:gridCol w:w="703"/>
      </w:tblGrid>
      <w:tr w:rsidR="00204108" w:rsidRPr="00A247EE">
        <w:trPr>
          <w:trHeight w:val="577"/>
        </w:trPr>
        <w:tc>
          <w:tcPr>
            <w:tcW w:w="996" w:type="dxa"/>
          </w:tcPr>
          <w:p w:rsidR="00204108" w:rsidRPr="00A247EE" w:rsidRDefault="00204108" w:rsidP="00204108">
            <w:pPr>
              <w:jc w:val="center"/>
              <w:rPr>
                <w:sz w:val="20"/>
                <w:szCs w:val="20"/>
              </w:rPr>
            </w:pPr>
            <w:r w:rsidRPr="00A247EE">
              <w:rPr>
                <w:sz w:val="20"/>
                <w:szCs w:val="20"/>
              </w:rPr>
              <w:t>Возраст в годах</w:t>
            </w:r>
          </w:p>
        </w:tc>
        <w:tc>
          <w:tcPr>
            <w:tcW w:w="1092" w:type="dxa"/>
          </w:tcPr>
          <w:p w:rsidR="00204108" w:rsidRPr="00A247EE" w:rsidRDefault="00204108" w:rsidP="00204108">
            <w:pPr>
              <w:jc w:val="center"/>
              <w:rPr>
                <w:sz w:val="20"/>
                <w:szCs w:val="20"/>
              </w:rPr>
            </w:pPr>
            <w:r w:rsidRPr="00A247EE">
              <w:rPr>
                <w:sz w:val="20"/>
                <w:szCs w:val="20"/>
              </w:rPr>
              <w:t>0-3</w:t>
            </w:r>
          </w:p>
        </w:tc>
        <w:tc>
          <w:tcPr>
            <w:tcW w:w="1092" w:type="dxa"/>
          </w:tcPr>
          <w:p w:rsidR="00204108" w:rsidRPr="00A247EE" w:rsidRDefault="00204108" w:rsidP="00204108">
            <w:pPr>
              <w:jc w:val="center"/>
              <w:rPr>
                <w:sz w:val="20"/>
                <w:szCs w:val="20"/>
              </w:rPr>
            </w:pPr>
            <w:r w:rsidRPr="00A247EE">
              <w:rPr>
                <w:sz w:val="20"/>
                <w:szCs w:val="20"/>
              </w:rPr>
              <w:t>4-5</w:t>
            </w:r>
          </w:p>
        </w:tc>
        <w:tc>
          <w:tcPr>
            <w:tcW w:w="1092" w:type="dxa"/>
          </w:tcPr>
          <w:p w:rsidR="00204108" w:rsidRPr="00A247EE" w:rsidRDefault="00204108" w:rsidP="00204108">
            <w:pPr>
              <w:jc w:val="center"/>
              <w:rPr>
                <w:sz w:val="20"/>
                <w:szCs w:val="20"/>
              </w:rPr>
            </w:pPr>
            <w:r w:rsidRPr="00A247EE">
              <w:rPr>
                <w:sz w:val="20"/>
                <w:szCs w:val="20"/>
              </w:rPr>
              <w:t>6-7</w:t>
            </w:r>
          </w:p>
        </w:tc>
        <w:tc>
          <w:tcPr>
            <w:tcW w:w="1092" w:type="dxa"/>
          </w:tcPr>
          <w:p w:rsidR="00204108" w:rsidRPr="00A247EE" w:rsidRDefault="00204108" w:rsidP="00204108">
            <w:pPr>
              <w:jc w:val="center"/>
              <w:rPr>
                <w:sz w:val="20"/>
                <w:szCs w:val="20"/>
              </w:rPr>
            </w:pPr>
            <w:r w:rsidRPr="00A247EE">
              <w:rPr>
                <w:sz w:val="20"/>
                <w:szCs w:val="20"/>
              </w:rPr>
              <w:t>8-9</w:t>
            </w:r>
          </w:p>
        </w:tc>
        <w:tc>
          <w:tcPr>
            <w:tcW w:w="1093" w:type="dxa"/>
          </w:tcPr>
          <w:p w:rsidR="00204108" w:rsidRPr="00A247EE" w:rsidRDefault="00204108" w:rsidP="00204108">
            <w:pPr>
              <w:jc w:val="center"/>
              <w:rPr>
                <w:sz w:val="20"/>
                <w:szCs w:val="20"/>
              </w:rPr>
            </w:pPr>
            <w:r w:rsidRPr="00A247EE">
              <w:rPr>
                <w:sz w:val="20"/>
                <w:szCs w:val="20"/>
              </w:rPr>
              <w:t>10-11</w:t>
            </w:r>
          </w:p>
        </w:tc>
        <w:tc>
          <w:tcPr>
            <w:tcW w:w="1093" w:type="dxa"/>
          </w:tcPr>
          <w:p w:rsidR="00204108" w:rsidRPr="00A247EE" w:rsidRDefault="00204108" w:rsidP="00204108">
            <w:pPr>
              <w:jc w:val="center"/>
              <w:rPr>
                <w:sz w:val="20"/>
                <w:szCs w:val="20"/>
              </w:rPr>
            </w:pPr>
            <w:r w:rsidRPr="00A247EE">
              <w:rPr>
                <w:sz w:val="20"/>
                <w:szCs w:val="20"/>
              </w:rPr>
              <w:t>12-13</w:t>
            </w:r>
          </w:p>
        </w:tc>
        <w:tc>
          <w:tcPr>
            <w:tcW w:w="1093" w:type="dxa"/>
          </w:tcPr>
          <w:p w:rsidR="00204108" w:rsidRPr="00A247EE" w:rsidRDefault="00204108" w:rsidP="00204108">
            <w:pPr>
              <w:jc w:val="center"/>
              <w:rPr>
                <w:sz w:val="20"/>
                <w:szCs w:val="20"/>
              </w:rPr>
            </w:pPr>
            <w:r w:rsidRPr="00A247EE">
              <w:rPr>
                <w:sz w:val="20"/>
                <w:szCs w:val="20"/>
              </w:rPr>
              <w:t>14-15</w:t>
            </w:r>
          </w:p>
        </w:tc>
        <w:tc>
          <w:tcPr>
            <w:tcW w:w="1093" w:type="dxa"/>
          </w:tcPr>
          <w:p w:rsidR="00204108" w:rsidRPr="00A247EE" w:rsidRDefault="00204108" w:rsidP="00204108">
            <w:pPr>
              <w:jc w:val="center"/>
              <w:rPr>
                <w:sz w:val="20"/>
                <w:szCs w:val="20"/>
              </w:rPr>
            </w:pPr>
            <w:r w:rsidRPr="00A247EE">
              <w:rPr>
                <w:sz w:val="20"/>
                <w:szCs w:val="20"/>
              </w:rPr>
              <w:t>16-17</w:t>
            </w:r>
          </w:p>
        </w:tc>
      </w:tr>
      <w:tr w:rsidR="00204108" w:rsidRPr="00A247EE">
        <w:trPr>
          <w:trHeight w:val="556"/>
        </w:trPr>
        <w:tc>
          <w:tcPr>
            <w:tcW w:w="996" w:type="dxa"/>
          </w:tcPr>
          <w:p w:rsidR="00204108" w:rsidRPr="00A247EE" w:rsidRDefault="00204108" w:rsidP="00204108">
            <w:pPr>
              <w:rPr>
                <w:sz w:val="20"/>
                <w:szCs w:val="20"/>
              </w:rPr>
            </w:pPr>
            <w:r w:rsidRPr="00A247EE">
              <w:rPr>
                <w:sz w:val="20"/>
                <w:szCs w:val="20"/>
              </w:rPr>
              <w:t>Нарушения зрения, ‰</w:t>
            </w:r>
          </w:p>
        </w:tc>
        <w:tc>
          <w:tcPr>
            <w:tcW w:w="1092" w:type="dxa"/>
          </w:tcPr>
          <w:p w:rsidR="00204108" w:rsidRPr="00A247EE" w:rsidRDefault="00204108" w:rsidP="00204108">
            <w:pPr>
              <w:jc w:val="center"/>
              <w:rPr>
                <w:sz w:val="20"/>
                <w:szCs w:val="20"/>
              </w:rPr>
            </w:pPr>
            <w:r w:rsidRPr="00A247EE">
              <w:rPr>
                <w:sz w:val="20"/>
                <w:szCs w:val="20"/>
              </w:rPr>
              <w:t>18,9</w:t>
            </w:r>
          </w:p>
        </w:tc>
        <w:tc>
          <w:tcPr>
            <w:tcW w:w="1092" w:type="dxa"/>
          </w:tcPr>
          <w:p w:rsidR="00204108" w:rsidRPr="00A247EE" w:rsidRDefault="00204108" w:rsidP="00204108">
            <w:pPr>
              <w:jc w:val="center"/>
              <w:rPr>
                <w:sz w:val="20"/>
                <w:szCs w:val="20"/>
              </w:rPr>
            </w:pPr>
            <w:r w:rsidRPr="00A247EE">
              <w:rPr>
                <w:sz w:val="20"/>
                <w:szCs w:val="20"/>
              </w:rPr>
              <w:t>20,7</w:t>
            </w:r>
          </w:p>
        </w:tc>
        <w:tc>
          <w:tcPr>
            <w:tcW w:w="1092" w:type="dxa"/>
          </w:tcPr>
          <w:p w:rsidR="00204108" w:rsidRPr="00A247EE" w:rsidRDefault="00204108" w:rsidP="00204108">
            <w:pPr>
              <w:jc w:val="center"/>
              <w:rPr>
                <w:sz w:val="20"/>
                <w:szCs w:val="20"/>
              </w:rPr>
            </w:pPr>
            <w:r w:rsidRPr="00A247EE">
              <w:rPr>
                <w:sz w:val="20"/>
                <w:szCs w:val="20"/>
              </w:rPr>
              <w:t>31,4</w:t>
            </w:r>
          </w:p>
        </w:tc>
        <w:tc>
          <w:tcPr>
            <w:tcW w:w="1092" w:type="dxa"/>
          </w:tcPr>
          <w:p w:rsidR="00204108" w:rsidRPr="00A247EE" w:rsidRDefault="00204108" w:rsidP="00204108">
            <w:pPr>
              <w:jc w:val="center"/>
              <w:rPr>
                <w:sz w:val="20"/>
                <w:szCs w:val="20"/>
              </w:rPr>
            </w:pPr>
            <w:r w:rsidRPr="00A247EE">
              <w:rPr>
                <w:sz w:val="20"/>
                <w:szCs w:val="20"/>
              </w:rPr>
              <w:t>42,7</w:t>
            </w:r>
          </w:p>
        </w:tc>
        <w:tc>
          <w:tcPr>
            <w:tcW w:w="1093" w:type="dxa"/>
          </w:tcPr>
          <w:p w:rsidR="00204108" w:rsidRPr="00A247EE" w:rsidRDefault="00204108" w:rsidP="00204108">
            <w:pPr>
              <w:jc w:val="center"/>
              <w:rPr>
                <w:sz w:val="20"/>
                <w:szCs w:val="20"/>
              </w:rPr>
            </w:pPr>
            <w:r w:rsidRPr="00A247EE">
              <w:rPr>
                <w:sz w:val="20"/>
                <w:szCs w:val="20"/>
              </w:rPr>
              <w:t>42,1</w:t>
            </w:r>
          </w:p>
        </w:tc>
        <w:tc>
          <w:tcPr>
            <w:tcW w:w="1093" w:type="dxa"/>
          </w:tcPr>
          <w:p w:rsidR="00204108" w:rsidRPr="00A247EE" w:rsidRDefault="00204108" w:rsidP="00204108">
            <w:pPr>
              <w:jc w:val="center"/>
              <w:rPr>
                <w:sz w:val="20"/>
                <w:szCs w:val="20"/>
              </w:rPr>
            </w:pPr>
            <w:r w:rsidRPr="00A247EE">
              <w:rPr>
                <w:sz w:val="20"/>
                <w:szCs w:val="20"/>
              </w:rPr>
              <w:t>54,6</w:t>
            </w:r>
          </w:p>
        </w:tc>
        <w:tc>
          <w:tcPr>
            <w:tcW w:w="1093" w:type="dxa"/>
          </w:tcPr>
          <w:p w:rsidR="00204108" w:rsidRPr="00A247EE" w:rsidRDefault="00204108" w:rsidP="00204108">
            <w:pPr>
              <w:jc w:val="center"/>
              <w:rPr>
                <w:sz w:val="20"/>
                <w:szCs w:val="20"/>
              </w:rPr>
            </w:pPr>
            <w:r w:rsidRPr="00A247EE">
              <w:rPr>
                <w:sz w:val="20"/>
                <w:szCs w:val="20"/>
              </w:rPr>
              <w:t>54,6</w:t>
            </w:r>
          </w:p>
        </w:tc>
        <w:tc>
          <w:tcPr>
            <w:tcW w:w="1093" w:type="dxa"/>
          </w:tcPr>
          <w:p w:rsidR="00204108" w:rsidRPr="00A247EE" w:rsidRDefault="00204108" w:rsidP="00204108">
            <w:pPr>
              <w:jc w:val="center"/>
              <w:rPr>
                <w:sz w:val="20"/>
                <w:szCs w:val="20"/>
              </w:rPr>
            </w:pPr>
            <w:r w:rsidRPr="00A247EE">
              <w:rPr>
                <w:sz w:val="20"/>
                <w:szCs w:val="20"/>
              </w:rPr>
              <w:t>92,0</w:t>
            </w:r>
          </w:p>
        </w:tc>
      </w:tr>
    </w:tbl>
    <w:p w:rsidR="00204108" w:rsidRPr="00E9048D" w:rsidRDefault="00204108" w:rsidP="00204108">
      <w:pPr>
        <w:jc w:val="center"/>
        <w:rPr>
          <w:b/>
        </w:rPr>
      </w:pPr>
      <w:r w:rsidRPr="00E9048D">
        <w:rPr>
          <w:b/>
        </w:rPr>
        <w:t>Задача 6.</w:t>
      </w:r>
    </w:p>
    <w:p w:rsidR="00204108" w:rsidRPr="00AD1E70" w:rsidRDefault="00204108" w:rsidP="00204108">
      <w:pPr>
        <w:jc w:val="both"/>
        <w:rPr>
          <w:sz w:val="22"/>
          <w:szCs w:val="22"/>
        </w:rPr>
      </w:pPr>
      <w:r w:rsidRPr="00AD1E70">
        <w:rPr>
          <w:sz w:val="22"/>
          <w:szCs w:val="22"/>
        </w:rPr>
        <w:t>Существует ли связь между порядковым номером месяца года и частотой обращения населения за скорой и неотложной медицинской помощью по поводу сердечно-сосудистых заболеваний</w:t>
      </w:r>
    </w:p>
    <w:tbl>
      <w:tblPr>
        <w:tblStyle w:val="a4"/>
        <w:tblW w:w="7034" w:type="dxa"/>
        <w:tblInd w:w="108" w:type="dxa"/>
        <w:tblLayout w:type="fixed"/>
        <w:tblLook w:val="01E0" w:firstRow="1" w:lastRow="1" w:firstColumn="1" w:lastColumn="1" w:noHBand="0" w:noVBand="0"/>
      </w:tblPr>
      <w:tblGrid>
        <w:gridCol w:w="686"/>
        <w:gridCol w:w="529"/>
        <w:gridCol w:w="529"/>
        <w:gridCol w:w="529"/>
        <w:gridCol w:w="529"/>
        <w:gridCol w:w="529"/>
        <w:gridCol w:w="529"/>
        <w:gridCol w:w="529"/>
        <w:gridCol w:w="529"/>
        <w:gridCol w:w="529"/>
        <w:gridCol w:w="529"/>
        <w:gridCol w:w="529"/>
        <w:gridCol w:w="529"/>
      </w:tblGrid>
      <w:tr w:rsidR="00204108" w:rsidRPr="00CD288B">
        <w:trPr>
          <w:trHeight w:val="279"/>
        </w:trPr>
        <w:tc>
          <w:tcPr>
            <w:tcW w:w="686" w:type="dxa"/>
          </w:tcPr>
          <w:p w:rsidR="00204108" w:rsidRPr="007414B8" w:rsidRDefault="00204108" w:rsidP="00204108">
            <w:pPr>
              <w:jc w:val="center"/>
              <w:rPr>
                <w:sz w:val="16"/>
                <w:szCs w:val="16"/>
              </w:rPr>
            </w:pPr>
            <w:r w:rsidRPr="007414B8">
              <w:rPr>
                <w:sz w:val="16"/>
                <w:szCs w:val="16"/>
              </w:rPr>
              <w:t>Месяц</w:t>
            </w:r>
          </w:p>
        </w:tc>
        <w:tc>
          <w:tcPr>
            <w:tcW w:w="529" w:type="dxa"/>
          </w:tcPr>
          <w:p w:rsidR="00204108" w:rsidRPr="00E9048D" w:rsidRDefault="00204108" w:rsidP="00210458">
            <w:pPr>
              <w:ind w:right="-153" w:hanging="74"/>
              <w:jc w:val="center"/>
              <w:rPr>
                <w:sz w:val="14"/>
                <w:szCs w:val="14"/>
              </w:rPr>
            </w:pPr>
            <w:r w:rsidRPr="00E9048D">
              <w:rPr>
                <w:sz w:val="14"/>
                <w:szCs w:val="14"/>
              </w:rPr>
              <w:t>январь</w:t>
            </w:r>
          </w:p>
        </w:tc>
        <w:tc>
          <w:tcPr>
            <w:tcW w:w="529" w:type="dxa"/>
          </w:tcPr>
          <w:p w:rsidR="00204108" w:rsidRPr="00E9048D" w:rsidRDefault="00204108" w:rsidP="00210458">
            <w:pPr>
              <w:ind w:right="-164" w:hanging="63"/>
              <w:jc w:val="center"/>
              <w:rPr>
                <w:sz w:val="14"/>
                <w:szCs w:val="14"/>
              </w:rPr>
            </w:pPr>
            <w:r w:rsidRPr="00E9048D">
              <w:rPr>
                <w:sz w:val="14"/>
                <w:szCs w:val="14"/>
              </w:rPr>
              <w:t>февраль</w:t>
            </w:r>
          </w:p>
        </w:tc>
        <w:tc>
          <w:tcPr>
            <w:tcW w:w="529" w:type="dxa"/>
          </w:tcPr>
          <w:p w:rsidR="00204108" w:rsidRPr="00E9048D" w:rsidRDefault="00204108" w:rsidP="00204108">
            <w:pPr>
              <w:jc w:val="center"/>
              <w:rPr>
                <w:sz w:val="14"/>
                <w:szCs w:val="14"/>
              </w:rPr>
            </w:pPr>
            <w:r w:rsidRPr="00E9048D">
              <w:rPr>
                <w:sz w:val="14"/>
                <w:szCs w:val="14"/>
              </w:rPr>
              <w:t>март</w:t>
            </w:r>
          </w:p>
        </w:tc>
        <w:tc>
          <w:tcPr>
            <w:tcW w:w="529" w:type="dxa"/>
          </w:tcPr>
          <w:p w:rsidR="00204108" w:rsidRPr="00E9048D" w:rsidRDefault="00204108" w:rsidP="00210458">
            <w:pPr>
              <w:ind w:right="-186" w:hanging="221"/>
              <w:jc w:val="center"/>
              <w:rPr>
                <w:sz w:val="14"/>
                <w:szCs w:val="14"/>
              </w:rPr>
            </w:pPr>
            <w:r w:rsidRPr="00E9048D">
              <w:rPr>
                <w:sz w:val="14"/>
                <w:szCs w:val="14"/>
              </w:rPr>
              <w:t>апрель</w:t>
            </w:r>
          </w:p>
        </w:tc>
        <w:tc>
          <w:tcPr>
            <w:tcW w:w="529" w:type="dxa"/>
          </w:tcPr>
          <w:p w:rsidR="00204108" w:rsidRPr="00E9048D" w:rsidRDefault="00204108" w:rsidP="00204108">
            <w:pPr>
              <w:jc w:val="center"/>
              <w:rPr>
                <w:sz w:val="14"/>
                <w:szCs w:val="14"/>
              </w:rPr>
            </w:pPr>
            <w:r w:rsidRPr="00E9048D">
              <w:rPr>
                <w:sz w:val="14"/>
                <w:szCs w:val="14"/>
              </w:rPr>
              <w:t>май</w:t>
            </w:r>
          </w:p>
        </w:tc>
        <w:tc>
          <w:tcPr>
            <w:tcW w:w="529" w:type="dxa"/>
          </w:tcPr>
          <w:p w:rsidR="00204108" w:rsidRPr="00E9048D" w:rsidRDefault="00204108" w:rsidP="00BB3D62">
            <w:pPr>
              <w:ind w:left="-199" w:right="-208"/>
              <w:jc w:val="center"/>
              <w:rPr>
                <w:sz w:val="14"/>
                <w:szCs w:val="14"/>
              </w:rPr>
            </w:pPr>
            <w:r w:rsidRPr="00E9048D">
              <w:rPr>
                <w:sz w:val="14"/>
                <w:szCs w:val="14"/>
              </w:rPr>
              <w:t>июнь</w:t>
            </w:r>
          </w:p>
        </w:tc>
        <w:tc>
          <w:tcPr>
            <w:tcW w:w="529" w:type="dxa"/>
          </w:tcPr>
          <w:p w:rsidR="00204108" w:rsidRPr="00E9048D" w:rsidRDefault="00204108" w:rsidP="00BB3D62">
            <w:pPr>
              <w:ind w:right="-219" w:hanging="188"/>
              <w:jc w:val="center"/>
              <w:rPr>
                <w:sz w:val="14"/>
                <w:szCs w:val="14"/>
              </w:rPr>
            </w:pPr>
            <w:r w:rsidRPr="00E9048D">
              <w:rPr>
                <w:sz w:val="14"/>
                <w:szCs w:val="14"/>
              </w:rPr>
              <w:t>июль</w:t>
            </w:r>
          </w:p>
        </w:tc>
        <w:tc>
          <w:tcPr>
            <w:tcW w:w="529" w:type="dxa"/>
          </w:tcPr>
          <w:p w:rsidR="00204108" w:rsidRPr="00E9048D" w:rsidRDefault="00204108" w:rsidP="00BB3D62">
            <w:pPr>
              <w:ind w:right="-230" w:hanging="177"/>
              <w:jc w:val="center"/>
              <w:rPr>
                <w:sz w:val="14"/>
                <w:szCs w:val="14"/>
              </w:rPr>
            </w:pPr>
            <w:r w:rsidRPr="00E9048D">
              <w:rPr>
                <w:sz w:val="14"/>
                <w:szCs w:val="14"/>
              </w:rPr>
              <w:t>август</w:t>
            </w:r>
          </w:p>
        </w:tc>
        <w:tc>
          <w:tcPr>
            <w:tcW w:w="529" w:type="dxa"/>
          </w:tcPr>
          <w:p w:rsidR="00204108" w:rsidRPr="00E9048D" w:rsidRDefault="00204108" w:rsidP="00BB3D62">
            <w:pPr>
              <w:ind w:right="-241" w:hanging="166"/>
              <w:jc w:val="center"/>
              <w:rPr>
                <w:sz w:val="14"/>
                <w:szCs w:val="14"/>
              </w:rPr>
            </w:pPr>
            <w:r w:rsidRPr="00E9048D">
              <w:rPr>
                <w:sz w:val="14"/>
                <w:szCs w:val="14"/>
              </w:rPr>
              <w:t>сентябрь</w:t>
            </w:r>
          </w:p>
        </w:tc>
        <w:tc>
          <w:tcPr>
            <w:tcW w:w="529" w:type="dxa"/>
          </w:tcPr>
          <w:p w:rsidR="00204108" w:rsidRPr="00E9048D" w:rsidRDefault="00204108" w:rsidP="00210458">
            <w:pPr>
              <w:ind w:right="-252" w:hanging="155"/>
              <w:jc w:val="center"/>
              <w:rPr>
                <w:sz w:val="14"/>
                <w:szCs w:val="14"/>
              </w:rPr>
            </w:pPr>
            <w:r w:rsidRPr="00E9048D">
              <w:rPr>
                <w:sz w:val="14"/>
                <w:szCs w:val="14"/>
              </w:rPr>
              <w:t>октябрь</w:t>
            </w:r>
          </w:p>
        </w:tc>
        <w:tc>
          <w:tcPr>
            <w:tcW w:w="529" w:type="dxa"/>
          </w:tcPr>
          <w:p w:rsidR="00204108" w:rsidRPr="00E9048D" w:rsidRDefault="00204108" w:rsidP="00210458">
            <w:pPr>
              <w:ind w:right="-83" w:hanging="144"/>
              <w:jc w:val="center"/>
              <w:rPr>
                <w:sz w:val="14"/>
                <w:szCs w:val="14"/>
              </w:rPr>
            </w:pPr>
            <w:r w:rsidRPr="00E9048D">
              <w:rPr>
                <w:sz w:val="14"/>
                <w:szCs w:val="14"/>
              </w:rPr>
              <w:t>ноябрь</w:t>
            </w:r>
          </w:p>
        </w:tc>
        <w:tc>
          <w:tcPr>
            <w:tcW w:w="529" w:type="dxa"/>
          </w:tcPr>
          <w:p w:rsidR="00204108" w:rsidRPr="00E9048D" w:rsidRDefault="00204108" w:rsidP="00210458">
            <w:pPr>
              <w:ind w:right="-94" w:hanging="133"/>
              <w:jc w:val="center"/>
              <w:rPr>
                <w:sz w:val="14"/>
                <w:szCs w:val="14"/>
              </w:rPr>
            </w:pPr>
            <w:r w:rsidRPr="00E9048D">
              <w:rPr>
                <w:sz w:val="14"/>
                <w:szCs w:val="14"/>
              </w:rPr>
              <w:t>декабрь</w:t>
            </w:r>
          </w:p>
        </w:tc>
      </w:tr>
      <w:tr w:rsidR="00204108" w:rsidRPr="00CD288B">
        <w:trPr>
          <w:trHeight w:val="359"/>
        </w:trPr>
        <w:tc>
          <w:tcPr>
            <w:tcW w:w="686" w:type="dxa"/>
          </w:tcPr>
          <w:p w:rsidR="00204108" w:rsidRPr="007414B8" w:rsidRDefault="00204108" w:rsidP="00204108">
            <w:pPr>
              <w:ind w:left="-108" w:right="-108"/>
              <w:jc w:val="center"/>
              <w:rPr>
                <w:sz w:val="16"/>
                <w:szCs w:val="16"/>
              </w:rPr>
            </w:pPr>
            <w:r w:rsidRPr="007414B8">
              <w:rPr>
                <w:sz w:val="16"/>
                <w:szCs w:val="16"/>
              </w:rPr>
              <w:t>Частота обращений за СНМП ‰</w:t>
            </w:r>
          </w:p>
        </w:tc>
        <w:tc>
          <w:tcPr>
            <w:tcW w:w="529" w:type="dxa"/>
          </w:tcPr>
          <w:p w:rsidR="00204108" w:rsidRPr="007414B8" w:rsidRDefault="00204108" w:rsidP="00204108">
            <w:pPr>
              <w:ind w:hanging="108"/>
              <w:jc w:val="center"/>
              <w:rPr>
                <w:sz w:val="16"/>
                <w:szCs w:val="16"/>
              </w:rPr>
            </w:pPr>
            <w:r w:rsidRPr="007414B8">
              <w:rPr>
                <w:sz w:val="16"/>
                <w:szCs w:val="16"/>
              </w:rPr>
              <w:t>114,3</w:t>
            </w:r>
          </w:p>
        </w:tc>
        <w:tc>
          <w:tcPr>
            <w:tcW w:w="529" w:type="dxa"/>
          </w:tcPr>
          <w:p w:rsidR="00204108" w:rsidRPr="007414B8" w:rsidRDefault="00204108" w:rsidP="00204108">
            <w:pPr>
              <w:ind w:hanging="123"/>
              <w:jc w:val="center"/>
              <w:rPr>
                <w:sz w:val="16"/>
                <w:szCs w:val="16"/>
              </w:rPr>
            </w:pPr>
            <w:r w:rsidRPr="007414B8">
              <w:rPr>
                <w:sz w:val="16"/>
                <w:szCs w:val="16"/>
              </w:rPr>
              <w:t>108,3</w:t>
            </w:r>
          </w:p>
        </w:tc>
        <w:tc>
          <w:tcPr>
            <w:tcW w:w="529" w:type="dxa"/>
          </w:tcPr>
          <w:p w:rsidR="00204108" w:rsidRPr="007414B8" w:rsidRDefault="00204108" w:rsidP="00204108">
            <w:pPr>
              <w:ind w:hanging="138"/>
              <w:jc w:val="center"/>
              <w:rPr>
                <w:sz w:val="16"/>
                <w:szCs w:val="16"/>
              </w:rPr>
            </w:pPr>
            <w:r w:rsidRPr="007414B8">
              <w:rPr>
                <w:sz w:val="16"/>
                <w:szCs w:val="16"/>
              </w:rPr>
              <w:t>109,7</w:t>
            </w:r>
          </w:p>
          <w:p w:rsidR="00204108" w:rsidRPr="007414B8" w:rsidRDefault="00204108" w:rsidP="00204108">
            <w:pPr>
              <w:jc w:val="center"/>
              <w:rPr>
                <w:sz w:val="16"/>
                <w:szCs w:val="16"/>
              </w:rPr>
            </w:pPr>
          </w:p>
        </w:tc>
        <w:tc>
          <w:tcPr>
            <w:tcW w:w="529" w:type="dxa"/>
          </w:tcPr>
          <w:p w:rsidR="00204108" w:rsidRPr="007414B8" w:rsidRDefault="00204108" w:rsidP="00204108">
            <w:pPr>
              <w:ind w:hanging="153"/>
              <w:jc w:val="center"/>
              <w:rPr>
                <w:sz w:val="16"/>
                <w:szCs w:val="16"/>
              </w:rPr>
            </w:pPr>
            <w:r w:rsidRPr="007414B8">
              <w:rPr>
                <w:sz w:val="16"/>
                <w:szCs w:val="16"/>
              </w:rPr>
              <w:t>103,2</w:t>
            </w:r>
          </w:p>
        </w:tc>
        <w:tc>
          <w:tcPr>
            <w:tcW w:w="529" w:type="dxa"/>
          </w:tcPr>
          <w:p w:rsidR="00204108" w:rsidRPr="007414B8" w:rsidRDefault="00204108" w:rsidP="00204108">
            <w:pPr>
              <w:ind w:hanging="168"/>
              <w:jc w:val="center"/>
              <w:rPr>
                <w:sz w:val="16"/>
                <w:szCs w:val="16"/>
              </w:rPr>
            </w:pPr>
            <w:r w:rsidRPr="007414B8">
              <w:rPr>
                <w:sz w:val="16"/>
                <w:szCs w:val="16"/>
              </w:rPr>
              <w:t>104,5</w:t>
            </w:r>
          </w:p>
        </w:tc>
        <w:tc>
          <w:tcPr>
            <w:tcW w:w="529" w:type="dxa"/>
          </w:tcPr>
          <w:p w:rsidR="00204108" w:rsidRPr="007414B8" w:rsidRDefault="00204108" w:rsidP="00204108">
            <w:pPr>
              <w:jc w:val="center"/>
              <w:rPr>
                <w:sz w:val="16"/>
                <w:szCs w:val="16"/>
              </w:rPr>
            </w:pPr>
            <w:r w:rsidRPr="007414B8">
              <w:rPr>
                <w:sz w:val="16"/>
                <w:szCs w:val="16"/>
              </w:rPr>
              <w:t>95,2</w:t>
            </w:r>
          </w:p>
        </w:tc>
        <w:tc>
          <w:tcPr>
            <w:tcW w:w="529" w:type="dxa"/>
          </w:tcPr>
          <w:p w:rsidR="00204108" w:rsidRPr="007414B8" w:rsidRDefault="00204108" w:rsidP="00204108">
            <w:pPr>
              <w:jc w:val="center"/>
              <w:rPr>
                <w:sz w:val="16"/>
                <w:szCs w:val="16"/>
              </w:rPr>
            </w:pPr>
            <w:r w:rsidRPr="007414B8">
              <w:rPr>
                <w:sz w:val="16"/>
                <w:szCs w:val="16"/>
              </w:rPr>
              <w:t>98,4</w:t>
            </w:r>
          </w:p>
        </w:tc>
        <w:tc>
          <w:tcPr>
            <w:tcW w:w="529" w:type="dxa"/>
          </w:tcPr>
          <w:p w:rsidR="00204108" w:rsidRPr="007414B8" w:rsidRDefault="00204108" w:rsidP="00204108">
            <w:pPr>
              <w:jc w:val="center"/>
              <w:rPr>
                <w:sz w:val="16"/>
                <w:szCs w:val="16"/>
              </w:rPr>
            </w:pPr>
            <w:r w:rsidRPr="007414B8">
              <w:rPr>
                <w:sz w:val="16"/>
                <w:szCs w:val="16"/>
              </w:rPr>
              <w:t>97,8</w:t>
            </w:r>
          </w:p>
        </w:tc>
        <w:tc>
          <w:tcPr>
            <w:tcW w:w="529" w:type="dxa"/>
          </w:tcPr>
          <w:p w:rsidR="00204108" w:rsidRPr="007414B8" w:rsidRDefault="00204108" w:rsidP="00204108">
            <w:pPr>
              <w:jc w:val="center"/>
              <w:rPr>
                <w:sz w:val="16"/>
                <w:szCs w:val="16"/>
              </w:rPr>
            </w:pPr>
            <w:r w:rsidRPr="007414B8">
              <w:rPr>
                <w:sz w:val="16"/>
                <w:szCs w:val="16"/>
              </w:rPr>
              <w:t>87,6</w:t>
            </w:r>
          </w:p>
        </w:tc>
        <w:tc>
          <w:tcPr>
            <w:tcW w:w="529" w:type="dxa"/>
          </w:tcPr>
          <w:p w:rsidR="00204108" w:rsidRPr="007414B8" w:rsidRDefault="00204108" w:rsidP="00204108">
            <w:pPr>
              <w:jc w:val="center"/>
              <w:rPr>
                <w:sz w:val="16"/>
                <w:szCs w:val="16"/>
              </w:rPr>
            </w:pPr>
            <w:r w:rsidRPr="007414B8">
              <w:rPr>
                <w:sz w:val="16"/>
                <w:szCs w:val="16"/>
              </w:rPr>
              <w:t>92,7</w:t>
            </w:r>
          </w:p>
        </w:tc>
        <w:tc>
          <w:tcPr>
            <w:tcW w:w="529" w:type="dxa"/>
          </w:tcPr>
          <w:p w:rsidR="00204108" w:rsidRPr="007414B8" w:rsidRDefault="00204108" w:rsidP="00204108">
            <w:pPr>
              <w:jc w:val="center"/>
              <w:rPr>
                <w:sz w:val="16"/>
                <w:szCs w:val="16"/>
              </w:rPr>
            </w:pPr>
            <w:r w:rsidRPr="007414B8">
              <w:rPr>
                <w:sz w:val="16"/>
                <w:szCs w:val="16"/>
              </w:rPr>
              <w:t>92,7</w:t>
            </w:r>
          </w:p>
        </w:tc>
        <w:tc>
          <w:tcPr>
            <w:tcW w:w="529" w:type="dxa"/>
          </w:tcPr>
          <w:p w:rsidR="00204108" w:rsidRPr="007414B8" w:rsidRDefault="00204108" w:rsidP="00204108">
            <w:pPr>
              <w:jc w:val="center"/>
              <w:rPr>
                <w:sz w:val="16"/>
                <w:szCs w:val="16"/>
              </w:rPr>
            </w:pPr>
            <w:r w:rsidRPr="007414B8">
              <w:rPr>
                <w:sz w:val="16"/>
                <w:szCs w:val="16"/>
              </w:rPr>
              <w:t>96,4</w:t>
            </w:r>
          </w:p>
        </w:tc>
      </w:tr>
    </w:tbl>
    <w:p w:rsidR="00204108" w:rsidRPr="00210458" w:rsidRDefault="00204108" w:rsidP="00204108">
      <w:pPr>
        <w:jc w:val="center"/>
        <w:rPr>
          <w:b/>
          <w:sz w:val="22"/>
          <w:szCs w:val="22"/>
        </w:rPr>
      </w:pPr>
      <w:r w:rsidRPr="00210458">
        <w:rPr>
          <w:b/>
          <w:sz w:val="22"/>
          <w:szCs w:val="22"/>
        </w:rPr>
        <w:t>Задача 7.</w:t>
      </w:r>
    </w:p>
    <w:p w:rsidR="00204108" w:rsidRPr="00210458" w:rsidRDefault="00204108" w:rsidP="00204108">
      <w:pPr>
        <w:jc w:val="both"/>
        <w:rPr>
          <w:sz w:val="22"/>
          <w:szCs w:val="22"/>
        </w:rPr>
      </w:pPr>
      <w:r w:rsidRPr="00210458">
        <w:rPr>
          <w:sz w:val="22"/>
          <w:szCs w:val="22"/>
        </w:rPr>
        <w:t>Существует ли связь между расстоянием от места жительства до предприятия и заболеваемостью рабочих</w:t>
      </w:r>
    </w:p>
    <w:tbl>
      <w:tblPr>
        <w:tblStyle w:val="a4"/>
        <w:tblW w:w="7030" w:type="dxa"/>
        <w:tblInd w:w="108" w:type="dxa"/>
        <w:tblLook w:val="01E0" w:firstRow="1" w:lastRow="1" w:firstColumn="1" w:lastColumn="1" w:noHBand="0" w:noVBand="0"/>
      </w:tblPr>
      <w:tblGrid>
        <w:gridCol w:w="1562"/>
        <w:gridCol w:w="666"/>
        <w:gridCol w:w="666"/>
        <w:gridCol w:w="666"/>
        <w:gridCol w:w="666"/>
        <w:gridCol w:w="766"/>
        <w:gridCol w:w="766"/>
        <w:gridCol w:w="766"/>
        <w:gridCol w:w="766"/>
      </w:tblGrid>
      <w:tr w:rsidR="00204108" w:rsidRPr="00CD288B">
        <w:trPr>
          <w:trHeight w:val="389"/>
        </w:trPr>
        <w:tc>
          <w:tcPr>
            <w:tcW w:w="1506" w:type="dxa"/>
          </w:tcPr>
          <w:p w:rsidR="00204108" w:rsidRPr="00E9048D" w:rsidRDefault="00204108" w:rsidP="00204108">
            <w:pPr>
              <w:jc w:val="center"/>
              <w:rPr>
                <w:sz w:val="16"/>
                <w:szCs w:val="16"/>
              </w:rPr>
            </w:pPr>
            <w:r w:rsidRPr="00E9048D">
              <w:rPr>
                <w:sz w:val="16"/>
                <w:szCs w:val="16"/>
              </w:rPr>
              <w:t>Расстояние в метрах</w:t>
            </w:r>
          </w:p>
        </w:tc>
        <w:tc>
          <w:tcPr>
            <w:tcW w:w="642" w:type="dxa"/>
          </w:tcPr>
          <w:p w:rsidR="00204108" w:rsidRPr="00E9048D" w:rsidRDefault="00204108" w:rsidP="00204108">
            <w:pPr>
              <w:jc w:val="center"/>
              <w:rPr>
                <w:sz w:val="16"/>
                <w:szCs w:val="16"/>
              </w:rPr>
            </w:pPr>
            <w:r w:rsidRPr="00E9048D">
              <w:rPr>
                <w:sz w:val="16"/>
                <w:szCs w:val="16"/>
              </w:rPr>
              <w:t>До 500 м.</w:t>
            </w:r>
          </w:p>
        </w:tc>
        <w:tc>
          <w:tcPr>
            <w:tcW w:w="642" w:type="dxa"/>
          </w:tcPr>
          <w:p w:rsidR="00204108" w:rsidRPr="00E9048D" w:rsidRDefault="00204108" w:rsidP="00204108">
            <w:pPr>
              <w:jc w:val="center"/>
              <w:rPr>
                <w:sz w:val="16"/>
                <w:szCs w:val="16"/>
              </w:rPr>
            </w:pPr>
            <w:r w:rsidRPr="00E9048D">
              <w:rPr>
                <w:sz w:val="16"/>
                <w:szCs w:val="16"/>
              </w:rPr>
              <w:t>600-1000</w:t>
            </w:r>
          </w:p>
        </w:tc>
        <w:tc>
          <w:tcPr>
            <w:tcW w:w="642" w:type="dxa"/>
          </w:tcPr>
          <w:p w:rsidR="00204108" w:rsidRPr="00E9048D" w:rsidRDefault="00204108" w:rsidP="00204108">
            <w:pPr>
              <w:jc w:val="center"/>
              <w:rPr>
                <w:sz w:val="16"/>
                <w:szCs w:val="16"/>
              </w:rPr>
            </w:pPr>
            <w:r w:rsidRPr="00E9048D">
              <w:rPr>
                <w:sz w:val="16"/>
                <w:szCs w:val="16"/>
              </w:rPr>
              <w:t>1100-3000</w:t>
            </w:r>
          </w:p>
        </w:tc>
        <w:tc>
          <w:tcPr>
            <w:tcW w:w="642" w:type="dxa"/>
          </w:tcPr>
          <w:p w:rsidR="00204108" w:rsidRPr="00E9048D" w:rsidRDefault="00204108" w:rsidP="00204108">
            <w:pPr>
              <w:jc w:val="center"/>
              <w:rPr>
                <w:sz w:val="16"/>
                <w:szCs w:val="16"/>
              </w:rPr>
            </w:pPr>
            <w:r w:rsidRPr="00E9048D">
              <w:rPr>
                <w:sz w:val="16"/>
                <w:szCs w:val="16"/>
              </w:rPr>
              <w:t>3100-4000</w:t>
            </w:r>
          </w:p>
        </w:tc>
        <w:tc>
          <w:tcPr>
            <w:tcW w:w="739" w:type="dxa"/>
          </w:tcPr>
          <w:p w:rsidR="00204108" w:rsidRPr="00E9048D" w:rsidRDefault="00204108" w:rsidP="00204108">
            <w:pPr>
              <w:jc w:val="center"/>
              <w:rPr>
                <w:sz w:val="16"/>
                <w:szCs w:val="16"/>
              </w:rPr>
            </w:pPr>
            <w:r w:rsidRPr="00E9048D">
              <w:rPr>
                <w:sz w:val="16"/>
                <w:szCs w:val="16"/>
              </w:rPr>
              <w:t>4100-5000</w:t>
            </w:r>
          </w:p>
        </w:tc>
        <w:tc>
          <w:tcPr>
            <w:tcW w:w="739" w:type="dxa"/>
          </w:tcPr>
          <w:p w:rsidR="00204108" w:rsidRPr="00E9048D" w:rsidRDefault="00204108" w:rsidP="00204108">
            <w:pPr>
              <w:jc w:val="center"/>
              <w:rPr>
                <w:sz w:val="16"/>
                <w:szCs w:val="16"/>
              </w:rPr>
            </w:pPr>
            <w:r w:rsidRPr="00E9048D">
              <w:rPr>
                <w:sz w:val="16"/>
                <w:szCs w:val="16"/>
              </w:rPr>
              <w:t>5100-7000</w:t>
            </w:r>
          </w:p>
        </w:tc>
        <w:tc>
          <w:tcPr>
            <w:tcW w:w="739" w:type="dxa"/>
          </w:tcPr>
          <w:p w:rsidR="00204108" w:rsidRPr="00E9048D" w:rsidRDefault="00204108" w:rsidP="00204108">
            <w:pPr>
              <w:jc w:val="center"/>
              <w:rPr>
                <w:sz w:val="16"/>
                <w:szCs w:val="16"/>
              </w:rPr>
            </w:pPr>
            <w:r w:rsidRPr="00E9048D">
              <w:rPr>
                <w:sz w:val="16"/>
                <w:szCs w:val="16"/>
              </w:rPr>
              <w:t>7100-9000</w:t>
            </w:r>
          </w:p>
        </w:tc>
        <w:tc>
          <w:tcPr>
            <w:tcW w:w="739" w:type="dxa"/>
          </w:tcPr>
          <w:p w:rsidR="00204108" w:rsidRPr="00E9048D" w:rsidRDefault="00204108" w:rsidP="00204108">
            <w:pPr>
              <w:jc w:val="center"/>
              <w:rPr>
                <w:sz w:val="16"/>
                <w:szCs w:val="16"/>
              </w:rPr>
            </w:pPr>
            <w:r w:rsidRPr="00E9048D">
              <w:rPr>
                <w:sz w:val="16"/>
                <w:szCs w:val="16"/>
              </w:rPr>
              <w:t>9100 и более</w:t>
            </w:r>
          </w:p>
        </w:tc>
      </w:tr>
      <w:tr w:rsidR="00204108" w:rsidRPr="00CD288B">
        <w:trPr>
          <w:trHeight w:val="502"/>
        </w:trPr>
        <w:tc>
          <w:tcPr>
            <w:tcW w:w="1506" w:type="dxa"/>
          </w:tcPr>
          <w:p w:rsidR="00204108" w:rsidRPr="007414B8" w:rsidRDefault="00204108" w:rsidP="00204108">
            <w:pPr>
              <w:jc w:val="center"/>
              <w:rPr>
                <w:sz w:val="20"/>
                <w:szCs w:val="20"/>
              </w:rPr>
            </w:pPr>
            <w:r w:rsidRPr="007414B8">
              <w:rPr>
                <w:sz w:val="20"/>
                <w:szCs w:val="20"/>
              </w:rPr>
              <w:t>Заболеваемость</w:t>
            </w:r>
          </w:p>
          <w:p w:rsidR="00204108" w:rsidRPr="007414B8" w:rsidRDefault="00204108" w:rsidP="00204108">
            <w:pPr>
              <w:jc w:val="center"/>
              <w:rPr>
                <w:sz w:val="20"/>
                <w:szCs w:val="20"/>
              </w:rPr>
            </w:pPr>
            <w:r w:rsidRPr="007414B8">
              <w:rPr>
                <w:sz w:val="20"/>
                <w:szCs w:val="20"/>
              </w:rPr>
              <w:t>‰</w:t>
            </w:r>
          </w:p>
        </w:tc>
        <w:tc>
          <w:tcPr>
            <w:tcW w:w="642" w:type="dxa"/>
          </w:tcPr>
          <w:p w:rsidR="00204108" w:rsidRPr="007414B8" w:rsidRDefault="00204108" w:rsidP="00204108">
            <w:pPr>
              <w:jc w:val="center"/>
              <w:rPr>
                <w:sz w:val="20"/>
                <w:szCs w:val="20"/>
              </w:rPr>
            </w:pPr>
            <w:r w:rsidRPr="007414B8">
              <w:rPr>
                <w:sz w:val="20"/>
                <w:szCs w:val="20"/>
              </w:rPr>
              <w:t>920,1</w:t>
            </w:r>
          </w:p>
        </w:tc>
        <w:tc>
          <w:tcPr>
            <w:tcW w:w="642" w:type="dxa"/>
          </w:tcPr>
          <w:p w:rsidR="00204108" w:rsidRPr="007414B8" w:rsidRDefault="00204108" w:rsidP="00204108">
            <w:pPr>
              <w:jc w:val="center"/>
              <w:rPr>
                <w:sz w:val="20"/>
                <w:szCs w:val="20"/>
              </w:rPr>
            </w:pPr>
            <w:r w:rsidRPr="007414B8">
              <w:rPr>
                <w:sz w:val="20"/>
                <w:szCs w:val="20"/>
              </w:rPr>
              <w:t>887,9</w:t>
            </w:r>
          </w:p>
        </w:tc>
        <w:tc>
          <w:tcPr>
            <w:tcW w:w="642" w:type="dxa"/>
          </w:tcPr>
          <w:p w:rsidR="00204108" w:rsidRPr="007414B8" w:rsidRDefault="00204108" w:rsidP="00204108">
            <w:pPr>
              <w:jc w:val="center"/>
              <w:rPr>
                <w:sz w:val="20"/>
                <w:szCs w:val="20"/>
              </w:rPr>
            </w:pPr>
            <w:r w:rsidRPr="007414B8">
              <w:rPr>
                <w:sz w:val="20"/>
                <w:szCs w:val="20"/>
              </w:rPr>
              <w:t>920,1</w:t>
            </w:r>
          </w:p>
        </w:tc>
        <w:tc>
          <w:tcPr>
            <w:tcW w:w="642" w:type="dxa"/>
          </w:tcPr>
          <w:p w:rsidR="00204108" w:rsidRPr="007414B8" w:rsidRDefault="00204108" w:rsidP="00204108">
            <w:pPr>
              <w:jc w:val="center"/>
              <w:rPr>
                <w:sz w:val="20"/>
                <w:szCs w:val="20"/>
              </w:rPr>
            </w:pPr>
            <w:r w:rsidRPr="007414B8">
              <w:rPr>
                <w:sz w:val="20"/>
                <w:szCs w:val="20"/>
              </w:rPr>
              <w:t>954,0</w:t>
            </w:r>
          </w:p>
        </w:tc>
        <w:tc>
          <w:tcPr>
            <w:tcW w:w="739" w:type="dxa"/>
          </w:tcPr>
          <w:p w:rsidR="00204108" w:rsidRPr="007414B8" w:rsidRDefault="00204108" w:rsidP="00204108">
            <w:pPr>
              <w:jc w:val="center"/>
              <w:rPr>
                <w:sz w:val="20"/>
                <w:szCs w:val="20"/>
              </w:rPr>
            </w:pPr>
            <w:r w:rsidRPr="007414B8">
              <w:rPr>
                <w:sz w:val="20"/>
                <w:szCs w:val="20"/>
              </w:rPr>
              <w:t>1286,3</w:t>
            </w:r>
          </w:p>
        </w:tc>
        <w:tc>
          <w:tcPr>
            <w:tcW w:w="739" w:type="dxa"/>
          </w:tcPr>
          <w:p w:rsidR="00204108" w:rsidRPr="007414B8" w:rsidRDefault="00204108" w:rsidP="00204108">
            <w:pPr>
              <w:jc w:val="center"/>
              <w:rPr>
                <w:sz w:val="20"/>
                <w:szCs w:val="20"/>
              </w:rPr>
            </w:pPr>
            <w:r w:rsidRPr="007414B8">
              <w:rPr>
                <w:sz w:val="20"/>
                <w:szCs w:val="20"/>
              </w:rPr>
              <w:t>1107,8</w:t>
            </w:r>
          </w:p>
        </w:tc>
        <w:tc>
          <w:tcPr>
            <w:tcW w:w="739" w:type="dxa"/>
          </w:tcPr>
          <w:p w:rsidR="00204108" w:rsidRPr="007414B8" w:rsidRDefault="00204108" w:rsidP="00204108">
            <w:pPr>
              <w:jc w:val="center"/>
              <w:rPr>
                <w:sz w:val="20"/>
                <w:szCs w:val="20"/>
              </w:rPr>
            </w:pPr>
            <w:r w:rsidRPr="007414B8">
              <w:rPr>
                <w:sz w:val="20"/>
                <w:szCs w:val="20"/>
              </w:rPr>
              <w:t>1510,8</w:t>
            </w:r>
          </w:p>
        </w:tc>
        <w:tc>
          <w:tcPr>
            <w:tcW w:w="739" w:type="dxa"/>
          </w:tcPr>
          <w:p w:rsidR="00204108" w:rsidRPr="007414B8" w:rsidRDefault="00204108" w:rsidP="00204108">
            <w:pPr>
              <w:jc w:val="center"/>
              <w:rPr>
                <w:sz w:val="20"/>
                <w:szCs w:val="20"/>
              </w:rPr>
            </w:pPr>
            <w:r w:rsidRPr="007414B8">
              <w:rPr>
                <w:sz w:val="20"/>
                <w:szCs w:val="20"/>
              </w:rPr>
              <w:t>1832,7</w:t>
            </w:r>
          </w:p>
        </w:tc>
      </w:tr>
    </w:tbl>
    <w:p w:rsidR="00204108" w:rsidRPr="00210458" w:rsidRDefault="00204108" w:rsidP="00204108">
      <w:pPr>
        <w:jc w:val="center"/>
        <w:rPr>
          <w:b/>
          <w:sz w:val="22"/>
          <w:szCs w:val="22"/>
        </w:rPr>
      </w:pPr>
      <w:r w:rsidRPr="00210458">
        <w:rPr>
          <w:b/>
          <w:sz w:val="22"/>
          <w:szCs w:val="22"/>
        </w:rPr>
        <w:t>Задача 8.</w:t>
      </w:r>
    </w:p>
    <w:p w:rsidR="00204108" w:rsidRPr="00AD1E70" w:rsidRDefault="00204108" w:rsidP="00204108">
      <w:pPr>
        <w:jc w:val="both"/>
        <w:rPr>
          <w:sz w:val="22"/>
          <w:szCs w:val="22"/>
        </w:rPr>
      </w:pPr>
      <w:r w:rsidRPr="00AD1E70">
        <w:rPr>
          <w:sz w:val="22"/>
          <w:szCs w:val="22"/>
        </w:rPr>
        <w:t>Существует ли связь между временем прошедшим от возникновения острого приступа холецистита до начала проведения операции и частотой послеоперационных осложнений</w:t>
      </w:r>
    </w:p>
    <w:tbl>
      <w:tblPr>
        <w:tblStyle w:val="a4"/>
        <w:tblW w:w="0" w:type="auto"/>
        <w:tblInd w:w="108" w:type="dxa"/>
        <w:tblLook w:val="01E0" w:firstRow="1" w:lastRow="1" w:firstColumn="1" w:lastColumn="1" w:noHBand="0" w:noVBand="0"/>
      </w:tblPr>
      <w:tblGrid>
        <w:gridCol w:w="959"/>
        <w:gridCol w:w="717"/>
        <w:gridCol w:w="592"/>
        <w:gridCol w:w="612"/>
        <w:gridCol w:w="612"/>
        <w:gridCol w:w="652"/>
        <w:gridCol w:w="652"/>
        <w:gridCol w:w="652"/>
        <w:gridCol w:w="652"/>
        <w:gridCol w:w="725"/>
      </w:tblGrid>
      <w:tr w:rsidR="00204108" w:rsidRPr="00CD288B">
        <w:tc>
          <w:tcPr>
            <w:tcW w:w="1260" w:type="dxa"/>
          </w:tcPr>
          <w:p w:rsidR="00204108" w:rsidRPr="007414B8" w:rsidRDefault="00204108" w:rsidP="00204108">
            <w:pPr>
              <w:jc w:val="center"/>
              <w:rPr>
                <w:sz w:val="20"/>
                <w:szCs w:val="20"/>
              </w:rPr>
            </w:pPr>
            <w:r w:rsidRPr="007414B8">
              <w:rPr>
                <w:sz w:val="20"/>
                <w:szCs w:val="20"/>
              </w:rPr>
              <w:t>Время в часах</w:t>
            </w:r>
          </w:p>
        </w:tc>
        <w:tc>
          <w:tcPr>
            <w:tcW w:w="1080" w:type="dxa"/>
          </w:tcPr>
          <w:p w:rsidR="00204108" w:rsidRPr="007414B8" w:rsidRDefault="00204108" w:rsidP="00204108">
            <w:pPr>
              <w:jc w:val="center"/>
              <w:rPr>
                <w:sz w:val="20"/>
                <w:szCs w:val="20"/>
              </w:rPr>
            </w:pPr>
            <w:r w:rsidRPr="007414B8">
              <w:rPr>
                <w:sz w:val="20"/>
                <w:szCs w:val="20"/>
              </w:rPr>
              <w:t>До 3 часов</w:t>
            </w:r>
          </w:p>
        </w:tc>
        <w:tc>
          <w:tcPr>
            <w:tcW w:w="900" w:type="dxa"/>
          </w:tcPr>
          <w:p w:rsidR="00204108" w:rsidRPr="007414B8" w:rsidRDefault="00204108" w:rsidP="00204108">
            <w:pPr>
              <w:jc w:val="center"/>
              <w:rPr>
                <w:sz w:val="20"/>
                <w:szCs w:val="20"/>
              </w:rPr>
            </w:pPr>
            <w:r w:rsidRPr="007414B8">
              <w:rPr>
                <w:sz w:val="20"/>
                <w:szCs w:val="20"/>
              </w:rPr>
              <w:t>3-5</w:t>
            </w:r>
          </w:p>
        </w:tc>
        <w:tc>
          <w:tcPr>
            <w:tcW w:w="900" w:type="dxa"/>
          </w:tcPr>
          <w:p w:rsidR="00204108" w:rsidRPr="007414B8" w:rsidRDefault="00204108" w:rsidP="00204108">
            <w:pPr>
              <w:jc w:val="center"/>
              <w:rPr>
                <w:sz w:val="20"/>
                <w:szCs w:val="20"/>
              </w:rPr>
            </w:pPr>
            <w:r w:rsidRPr="007414B8">
              <w:rPr>
                <w:sz w:val="20"/>
                <w:szCs w:val="20"/>
              </w:rPr>
              <w:t>6-8</w:t>
            </w:r>
          </w:p>
        </w:tc>
        <w:tc>
          <w:tcPr>
            <w:tcW w:w="900" w:type="dxa"/>
          </w:tcPr>
          <w:p w:rsidR="00204108" w:rsidRPr="007414B8" w:rsidRDefault="00204108" w:rsidP="00204108">
            <w:pPr>
              <w:jc w:val="center"/>
              <w:rPr>
                <w:sz w:val="20"/>
                <w:szCs w:val="20"/>
              </w:rPr>
            </w:pPr>
            <w:r w:rsidRPr="007414B8">
              <w:rPr>
                <w:sz w:val="20"/>
                <w:szCs w:val="20"/>
              </w:rPr>
              <w:t>9-11</w:t>
            </w:r>
          </w:p>
        </w:tc>
        <w:tc>
          <w:tcPr>
            <w:tcW w:w="900" w:type="dxa"/>
          </w:tcPr>
          <w:p w:rsidR="00204108" w:rsidRPr="007414B8" w:rsidRDefault="00204108" w:rsidP="00204108">
            <w:pPr>
              <w:jc w:val="center"/>
              <w:rPr>
                <w:sz w:val="20"/>
                <w:szCs w:val="20"/>
              </w:rPr>
            </w:pPr>
            <w:r w:rsidRPr="007414B8">
              <w:rPr>
                <w:sz w:val="20"/>
                <w:szCs w:val="20"/>
              </w:rPr>
              <w:t>12-14</w:t>
            </w:r>
          </w:p>
        </w:tc>
        <w:tc>
          <w:tcPr>
            <w:tcW w:w="900" w:type="dxa"/>
          </w:tcPr>
          <w:p w:rsidR="00204108" w:rsidRPr="007414B8" w:rsidRDefault="00204108" w:rsidP="00204108">
            <w:pPr>
              <w:jc w:val="center"/>
              <w:rPr>
                <w:sz w:val="20"/>
                <w:szCs w:val="20"/>
              </w:rPr>
            </w:pPr>
            <w:r w:rsidRPr="007414B8">
              <w:rPr>
                <w:sz w:val="20"/>
                <w:szCs w:val="20"/>
              </w:rPr>
              <w:t>15-17</w:t>
            </w:r>
          </w:p>
        </w:tc>
        <w:tc>
          <w:tcPr>
            <w:tcW w:w="900" w:type="dxa"/>
          </w:tcPr>
          <w:p w:rsidR="00204108" w:rsidRPr="007414B8" w:rsidRDefault="00204108" w:rsidP="00204108">
            <w:pPr>
              <w:jc w:val="center"/>
              <w:rPr>
                <w:sz w:val="20"/>
                <w:szCs w:val="20"/>
              </w:rPr>
            </w:pPr>
            <w:r w:rsidRPr="007414B8">
              <w:rPr>
                <w:sz w:val="20"/>
                <w:szCs w:val="20"/>
              </w:rPr>
              <w:t>18-20</w:t>
            </w:r>
          </w:p>
        </w:tc>
        <w:tc>
          <w:tcPr>
            <w:tcW w:w="900" w:type="dxa"/>
          </w:tcPr>
          <w:p w:rsidR="00204108" w:rsidRPr="007414B8" w:rsidRDefault="00204108" w:rsidP="00204108">
            <w:pPr>
              <w:jc w:val="center"/>
              <w:rPr>
                <w:sz w:val="20"/>
                <w:szCs w:val="20"/>
              </w:rPr>
            </w:pPr>
            <w:r w:rsidRPr="007414B8">
              <w:rPr>
                <w:sz w:val="20"/>
                <w:szCs w:val="20"/>
              </w:rPr>
              <w:t>21-23</w:t>
            </w:r>
          </w:p>
        </w:tc>
        <w:tc>
          <w:tcPr>
            <w:tcW w:w="1080" w:type="dxa"/>
          </w:tcPr>
          <w:p w:rsidR="00204108" w:rsidRPr="007414B8" w:rsidRDefault="00204108" w:rsidP="00204108">
            <w:pPr>
              <w:jc w:val="center"/>
              <w:rPr>
                <w:sz w:val="20"/>
                <w:szCs w:val="20"/>
              </w:rPr>
            </w:pPr>
            <w:r w:rsidRPr="007414B8">
              <w:rPr>
                <w:sz w:val="20"/>
                <w:szCs w:val="20"/>
              </w:rPr>
              <w:t>24 и более</w:t>
            </w:r>
          </w:p>
        </w:tc>
      </w:tr>
      <w:tr w:rsidR="00204108" w:rsidRPr="00CD288B">
        <w:tc>
          <w:tcPr>
            <w:tcW w:w="1260" w:type="dxa"/>
          </w:tcPr>
          <w:p w:rsidR="00204108" w:rsidRDefault="00204108" w:rsidP="00204108">
            <w:pPr>
              <w:ind w:left="-108" w:right="-164"/>
              <w:jc w:val="center"/>
              <w:rPr>
                <w:sz w:val="16"/>
                <w:szCs w:val="16"/>
              </w:rPr>
            </w:pPr>
            <w:r w:rsidRPr="00E9048D">
              <w:rPr>
                <w:sz w:val="16"/>
                <w:szCs w:val="16"/>
              </w:rPr>
              <w:t>Частота осложнений</w:t>
            </w:r>
          </w:p>
          <w:p w:rsidR="00204108" w:rsidRPr="00E9048D" w:rsidRDefault="00204108" w:rsidP="00204108">
            <w:pPr>
              <w:ind w:left="-108" w:right="-164"/>
              <w:jc w:val="center"/>
              <w:rPr>
                <w:sz w:val="16"/>
                <w:szCs w:val="16"/>
              </w:rPr>
            </w:pPr>
            <w:r w:rsidRPr="00E9048D">
              <w:rPr>
                <w:sz w:val="16"/>
                <w:szCs w:val="16"/>
              </w:rPr>
              <w:t>в %</w:t>
            </w:r>
          </w:p>
        </w:tc>
        <w:tc>
          <w:tcPr>
            <w:tcW w:w="1080" w:type="dxa"/>
          </w:tcPr>
          <w:p w:rsidR="00204108" w:rsidRPr="007414B8" w:rsidRDefault="00204108" w:rsidP="00204108">
            <w:pPr>
              <w:jc w:val="center"/>
              <w:rPr>
                <w:sz w:val="20"/>
                <w:szCs w:val="20"/>
              </w:rPr>
            </w:pPr>
            <w:r w:rsidRPr="007414B8">
              <w:rPr>
                <w:sz w:val="20"/>
                <w:szCs w:val="20"/>
              </w:rPr>
              <w:t>8</w:t>
            </w:r>
          </w:p>
        </w:tc>
        <w:tc>
          <w:tcPr>
            <w:tcW w:w="900" w:type="dxa"/>
          </w:tcPr>
          <w:p w:rsidR="00204108" w:rsidRPr="007414B8" w:rsidRDefault="00204108" w:rsidP="00204108">
            <w:pPr>
              <w:jc w:val="center"/>
              <w:rPr>
                <w:sz w:val="20"/>
                <w:szCs w:val="20"/>
              </w:rPr>
            </w:pPr>
            <w:r w:rsidRPr="007414B8">
              <w:rPr>
                <w:sz w:val="20"/>
                <w:szCs w:val="20"/>
              </w:rPr>
              <w:t>8</w:t>
            </w:r>
          </w:p>
        </w:tc>
        <w:tc>
          <w:tcPr>
            <w:tcW w:w="900" w:type="dxa"/>
          </w:tcPr>
          <w:p w:rsidR="00204108" w:rsidRPr="007414B8" w:rsidRDefault="00204108" w:rsidP="00204108">
            <w:pPr>
              <w:jc w:val="center"/>
              <w:rPr>
                <w:sz w:val="20"/>
                <w:szCs w:val="20"/>
              </w:rPr>
            </w:pPr>
            <w:r w:rsidRPr="007414B8">
              <w:rPr>
                <w:sz w:val="20"/>
                <w:szCs w:val="20"/>
              </w:rPr>
              <w:t>12</w:t>
            </w:r>
          </w:p>
        </w:tc>
        <w:tc>
          <w:tcPr>
            <w:tcW w:w="900" w:type="dxa"/>
          </w:tcPr>
          <w:p w:rsidR="00204108" w:rsidRPr="007414B8" w:rsidRDefault="00204108" w:rsidP="00204108">
            <w:pPr>
              <w:jc w:val="center"/>
              <w:rPr>
                <w:sz w:val="20"/>
                <w:szCs w:val="20"/>
              </w:rPr>
            </w:pPr>
            <w:r w:rsidRPr="007414B8">
              <w:rPr>
                <w:sz w:val="20"/>
                <w:szCs w:val="20"/>
              </w:rPr>
              <w:t>19</w:t>
            </w:r>
          </w:p>
        </w:tc>
        <w:tc>
          <w:tcPr>
            <w:tcW w:w="900" w:type="dxa"/>
          </w:tcPr>
          <w:p w:rsidR="00204108" w:rsidRPr="007414B8" w:rsidRDefault="00204108" w:rsidP="00204108">
            <w:pPr>
              <w:jc w:val="center"/>
              <w:rPr>
                <w:sz w:val="20"/>
                <w:szCs w:val="20"/>
              </w:rPr>
            </w:pPr>
            <w:r w:rsidRPr="007414B8">
              <w:rPr>
                <w:sz w:val="20"/>
                <w:szCs w:val="20"/>
              </w:rPr>
              <w:t>20</w:t>
            </w:r>
          </w:p>
        </w:tc>
        <w:tc>
          <w:tcPr>
            <w:tcW w:w="900" w:type="dxa"/>
          </w:tcPr>
          <w:p w:rsidR="00204108" w:rsidRPr="007414B8" w:rsidRDefault="00204108" w:rsidP="00204108">
            <w:pPr>
              <w:jc w:val="center"/>
              <w:rPr>
                <w:sz w:val="20"/>
                <w:szCs w:val="20"/>
              </w:rPr>
            </w:pPr>
            <w:r w:rsidRPr="007414B8">
              <w:rPr>
                <w:sz w:val="20"/>
                <w:szCs w:val="20"/>
              </w:rPr>
              <w:t>24</w:t>
            </w:r>
          </w:p>
        </w:tc>
        <w:tc>
          <w:tcPr>
            <w:tcW w:w="900" w:type="dxa"/>
          </w:tcPr>
          <w:p w:rsidR="00204108" w:rsidRPr="007414B8" w:rsidRDefault="00204108" w:rsidP="00204108">
            <w:pPr>
              <w:jc w:val="center"/>
              <w:rPr>
                <w:sz w:val="20"/>
                <w:szCs w:val="20"/>
              </w:rPr>
            </w:pPr>
            <w:r w:rsidRPr="007414B8">
              <w:rPr>
                <w:sz w:val="20"/>
                <w:szCs w:val="20"/>
              </w:rPr>
              <w:t>21</w:t>
            </w:r>
          </w:p>
        </w:tc>
        <w:tc>
          <w:tcPr>
            <w:tcW w:w="900" w:type="dxa"/>
          </w:tcPr>
          <w:p w:rsidR="00204108" w:rsidRPr="007414B8" w:rsidRDefault="00204108" w:rsidP="00204108">
            <w:pPr>
              <w:jc w:val="center"/>
              <w:rPr>
                <w:sz w:val="20"/>
                <w:szCs w:val="20"/>
              </w:rPr>
            </w:pPr>
            <w:r w:rsidRPr="007414B8">
              <w:rPr>
                <w:sz w:val="20"/>
                <w:szCs w:val="20"/>
              </w:rPr>
              <w:t>35</w:t>
            </w:r>
          </w:p>
        </w:tc>
        <w:tc>
          <w:tcPr>
            <w:tcW w:w="1080" w:type="dxa"/>
          </w:tcPr>
          <w:p w:rsidR="00204108" w:rsidRPr="007414B8" w:rsidRDefault="00204108" w:rsidP="00204108">
            <w:pPr>
              <w:jc w:val="center"/>
              <w:rPr>
                <w:sz w:val="20"/>
                <w:szCs w:val="20"/>
              </w:rPr>
            </w:pPr>
            <w:r w:rsidRPr="007414B8">
              <w:rPr>
                <w:sz w:val="20"/>
                <w:szCs w:val="20"/>
              </w:rPr>
              <w:t>46</w:t>
            </w:r>
          </w:p>
        </w:tc>
      </w:tr>
    </w:tbl>
    <w:p w:rsidR="00204108" w:rsidRPr="00210458" w:rsidRDefault="00204108" w:rsidP="00204108">
      <w:pPr>
        <w:jc w:val="center"/>
        <w:rPr>
          <w:b/>
          <w:sz w:val="22"/>
          <w:szCs w:val="22"/>
        </w:rPr>
      </w:pPr>
      <w:r w:rsidRPr="00210458">
        <w:rPr>
          <w:b/>
          <w:sz w:val="22"/>
          <w:szCs w:val="22"/>
        </w:rPr>
        <w:t>Задача 9.</w:t>
      </w:r>
    </w:p>
    <w:p w:rsidR="00204108" w:rsidRPr="00210458" w:rsidRDefault="00204108" w:rsidP="00204108">
      <w:pPr>
        <w:jc w:val="both"/>
        <w:rPr>
          <w:sz w:val="22"/>
          <w:szCs w:val="22"/>
        </w:rPr>
      </w:pPr>
      <w:r w:rsidRPr="00210458">
        <w:rPr>
          <w:sz w:val="22"/>
          <w:szCs w:val="22"/>
        </w:rPr>
        <w:t>Существует ли связь между возрастной группой и частотой самоубийств у мужчин</w:t>
      </w:r>
    </w:p>
    <w:tbl>
      <w:tblPr>
        <w:tblStyle w:val="a4"/>
        <w:tblW w:w="0" w:type="auto"/>
        <w:tblInd w:w="108" w:type="dxa"/>
        <w:tblLook w:val="01E0" w:firstRow="1" w:lastRow="1" w:firstColumn="1" w:lastColumn="1" w:noHBand="0" w:noVBand="0"/>
      </w:tblPr>
      <w:tblGrid>
        <w:gridCol w:w="1522"/>
        <w:gridCol w:w="638"/>
        <w:gridCol w:w="839"/>
        <w:gridCol w:w="768"/>
        <w:gridCol w:w="768"/>
        <w:gridCol w:w="768"/>
        <w:gridCol w:w="667"/>
        <w:gridCol w:w="855"/>
      </w:tblGrid>
      <w:tr w:rsidR="00204108" w:rsidRPr="00CD288B">
        <w:trPr>
          <w:trHeight w:val="518"/>
        </w:trPr>
        <w:tc>
          <w:tcPr>
            <w:tcW w:w="2340" w:type="dxa"/>
          </w:tcPr>
          <w:p w:rsidR="00204108" w:rsidRPr="006F0824" w:rsidRDefault="00204108" w:rsidP="00204108">
            <w:pPr>
              <w:jc w:val="center"/>
              <w:rPr>
                <w:sz w:val="16"/>
                <w:szCs w:val="16"/>
              </w:rPr>
            </w:pPr>
            <w:r w:rsidRPr="006F0824">
              <w:rPr>
                <w:sz w:val="16"/>
                <w:szCs w:val="16"/>
              </w:rPr>
              <w:t>Возрастная группа умерших, годы</w:t>
            </w:r>
          </w:p>
        </w:tc>
        <w:tc>
          <w:tcPr>
            <w:tcW w:w="900" w:type="dxa"/>
          </w:tcPr>
          <w:p w:rsidR="00204108" w:rsidRPr="007414B8" w:rsidRDefault="00204108" w:rsidP="00204108">
            <w:pPr>
              <w:jc w:val="center"/>
              <w:rPr>
                <w:sz w:val="20"/>
                <w:szCs w:val="20"/>
              </w:rPr>
            </w:pPr>
            <w:r w:rsidRPr="007414B8">
              <w:rPr>
                <w:sz w:val="20"/>
                <w:szCs w:val="20"/>
              </w:rPr>
              <w:t xml:space="preserve">До 20 </w:t>
            </w:r>
          </w:p>
        </w:tc>
        <w:tc>
          <w:tcPr>
            <w:tcW w:w="1260" w:type="dxa"/>
          </w:tcPr>
          <w:p w:rsidR="00204108" w:rsidRPr="007414B8" w:rsidRDefault="00204108" w:rsidP="00204108">
            <w:pPr>
              <w:jc w:val="center"/>
              <w:rPr>
                <w:sz w:val="20"/>
                <w:szCs w:val="20"/>
              </w:rPr>
            </w:pPr>
            <w:r w:rsidRPr="007414B8">
              <w:rPr>
                <w:sz w:val="20"/>
                <w:szCs w:val="20"/>
              </w:rPr>
              <w:t>20-29</w:t>
            </w:r>
          </w:p>
        </w:tc>
        <w:tc>
          <w:tcPr>
            <w:tcW w:w="1080" w:type="dxa"/>
          </w:tcPr>
          <w:p w:rsidR="00204108" w:rsidRPr="007414B8" w:rsidRDefault="00204108" w:rsidP="00204108">
            <w:pPr>
              <w:jc w:val="center"/>
              <w:rPr>
                <w:sz w:val="20"/>
                <w:szCs w:val="20"/>
              </w:rPr>
            </w:pPr>
            <w:r w:rsidRPr="007414B8">
              <w:rPr>
                <w:sz w:val="20"/>
                <w:szCs w:val="20"/>
              </w:rPr>
              <w:t>30-39</w:t>
            </w:r>
          </w:p>
        </w:tc>
        <w:tc>
          <w:tcPr>
            <w:tcW w:w="1080" w:type="dxa"/>
          </w:tcPr>
          <w:p w:rsidR="00204108" w:rsidRPr="007414B8" w:rsidRDefault="00204108" w:rsidP="00204108">
            <w:pPr>
              <w:jc w:val="center"/>
              <w:rPr>
                <w:sz w:val="20"/>
                <w:szCs w:val="20"/>
              </w:rPr>
            </w:pPr>
            <w:r w:rsidRPr="007414B8">
              <w:rPr>
                <w:sz w:val="20"/>
                <w:szCs w:val="20"/>
              </w:rPr>
              <w:t>40-49</w:t>
            </w:r>
          </w:p>
        </w:tc>
        <w:tc>
          <w:tcPr>
            <w:tcW w:w="1080" w:type="dxa"/>
          </w:tcPr>
          <w:p w:rsidR="00204108" w:rsidRPr="007414B8" w:rsidRDefault="00204108" w:rsidP="00204108">
            <w:pPr>
              <w:jc w:val="center"/>
              <w:rPr>
                <w:sz w:val="20"/>
                <w:szCs w:val="20"/>
              </w:rPr>
            </w:pPr>
            <w:r w:rsidRPr="007414B8">
              <w:rPr>
                <w:sz w:val="20"/>
                <w:szCs w:val="20"/>
              </w:rPr>
              <w:t>50-59</w:t>
            </w:r>
          </w:p>
        </w:tc>
        <w:tc>
          <w:tcPr>
            <w:tcW w:w="822" w:type="dxa"/>
          </w:tcPr>
          <w:p w:rsidR="00204108" w:rsidRPr="007414B8" w:rsidRDefault="00204108" w:rsidP="00204108">
            <w:pPr>
              <w:jc w:val="center"/>
              <w:rPr>
                <w:sz w:val="20"/>
                <w:szCs w:val="20"/>
              </w:rPr>
            </w:pPr>
            <w:r w:rsidRPr="007414B8">
              <w:rPr>
                <w:sz w:val="20"/>
                <w:szCs w:val="20"/>
              </w:rPr>
              <w:t>60-69</w:t>
            </w:r>
          </w:p>
        </w:tc>
        <w:tc>
          <w:tcPr>
            <w:tcW w:w="1174" w:type="dxa"/>
          </w:tcPr>
          <w:p w:rsidR="00204108" w:rsidRPr="007414B8" w:rsidRDefault="00204108" w:rsidP="00204108">
            <w:pPr>
              <w:jc w:val="center"/>
              <w:rPr>
                <w:sz w:val="20"/>
                <w:szCs w:val="20"/>
              </w:rPr>
            </w:pPr>
            <w:r w:rsidRPr="007414B8">
              <w:rPr>
                <w:sz w:val="20"/>
                <w:szCs w:val="20"/>
              </w:rPr>
              <w:t>70 и старше</w:t>
            </w:r>
          </w:p>
        </w:tc>
      </w:tr>
      <w:tr w:rsidR="00204108" w:rsidRPr="00CD288B">
        <w:trPr>
          <w:trHeight w:val="537"/>
        </w:trPr>
        <w:tc>
          <w:tcPr>
            <w:tcW w:w="2340" w:type="dxa"/>
          </w:tcPr>
          <w:p w:rsidR="00204108" w:rsidRPr="006F0824" w:rsidRDefault="00204108" w:rsidP="00204108">
            <w:pPr>
              <w:jc w:val="center"/>
              <w:rPr>
                <w:sz w:val="16"/>
                <w:szCs w:val="16"/>
              </w:rPr>
            </w:pPr>
            <w:r w:rsidRPr="006F0824">
              <w:rPr>
                <w:sz w:val="16"/>
                <w:szCs w:val="16"/>
              </w:rPr>
              <w:t>Частота самоубийств на 100 тыс. чел.</w:t>
            </w:r>
          </w:p>
        </w:tc>
        <w:tc>
          <w:tcPr>
            <w:tcW w:w="900" w:type="dxa"/>
          </w:tcPr>
          <w:p w:rsidR="00204108" w:rsidRPr="007414B8" w:rsidRDefault="00204108" w:rsidP="00204108">
            <w:pPr>
              <w:jc w:val="center"/>
              <w:rPr>
                <w:sz w:val="20"/>
                <w:szCs w:val="20"/>
              </w:rPr>
            </w:pPr>
            <w:r w:rsidRPr="007414B8">
              <w:rPr>
                <w:sz w:val="20"/>
                <w:szCs w:val="20"/>
              </w:rPr>
              <w:t>4,1</w:t>
            </w:r>
          </w:p>
        </w:tc>
        <w:tc>
          <w:tcPr>
            <w:tcW w:w="1260" w:type="dxa"/>
          </w:tcPr>
          <w:p w:rsidR="00204108" w:rsidRPr="007414B8" w:rsidRDefault="00204108" w:rsidP="00204108">
            <w:pPr>
              <w:jc w:val="center"/>
              <w:rPr>
                <w:sz w:val="20"/>
                <w:szCs w:val="20"/>
              </w:rPr>
            </w:pPr>
            <w:r w:rsidRPr="007414B8">
              <w:rPr>
                <w:sz w:val="20"/>
                <w:szCs w:val="20"/>
              </w:rPr>
              <w:t>28,5</w:t>
            </w:r>
          </w:p>
        </w:tc>
        <w:tc>
          <w:tcPr>
            <w:tcW w:w="1080" w:type="dxa"/>
          </w:tcPr>
          <w:p w:rsidR="00204108" w:rsidRPr="007414B8" w:rsidRDefault="00204108" w:rsidP="00204108">
            <w:pPr>
              <w:jc w:val="center"/>
              <w:rPr>
                <w:sz w:val="20"/>
                <w:szCs w:val="20"/>
              </w:rPr>
            </w:pPr>
            <w:r w:rsidRPr="007414B8">
              <w:rPr>
                <w:sz w:val="20"/>
                <w:szCs w:val="20"/>
              </w:rPr>
              <w:t>43,8</w:t>
            </w:r>
          </w:p>
        </w:tc>
        <w:tc>
          <w:tcPr>
            <w:tcW w:w="1080" w:type="dxa"/>
          </w:tcPr>
          <w:p w:rsidR="00204108" w:rsidRPr="007414B8" w:rsidRDefault="00204108" w:rsidP="00204108">
            <w:pPr>
              <w:jc w:val="center"/>
              <w:rPr>
                <w:sz w:val="20"/>
                <w:szCs w:val="20"/>
              </w:rPr>
            </w:pPr>
            <w:r w:rsidRPr="007414B8">
              <w:rPr>
                <w:sz w:val="20"/>
                <w:szCs w:val="20"/>
              </w:rPr>
              <w:t>54,8</w:t>
            </w:r>
          </w:p>
        </w:tc>
        <w:tc>
          <w:tcPr>
            <w:tcW w:w="1080" w:type="dxa"/>
          </w:tcPr>
          <w:p w:rsidR="00204108" w:rsidRPr="007414B8" w:rsidRDefault="00204108" w:rsidP="00204108">
            <w:pPr>
              <w:jc w:val="center"/>
              <w:rPr>
                <w:sz w:val="20"/>
                <w:szCs w:val="20"/>
              </w:rPr>
            </w:pPr>
            <w:r w:rsidRPr="007414B8">
              <w:rPr>
                <w:sz w:val="20"/>
                <w:szCs w:val="20"/>
              </w:rPr>
              <w:t>54,8</w:t>
            </w:r>
          </w:p>
        </w:tc>
        <w:tc>
          <w:tcPr>
            <w:tcW w:w="822" w:type="dxa"/>
          </w:tcPr>
          <w:p w:rsidR="00204108" w:rsidRPr="007414B8" w:rsidRDefault="00204108" w:rsidP="00204108">
            <w:pPr>
              <w:jc w:val="center"/>
              <w:rPr>
                <w:sz w:val="20"/>
                <w:szCs w:val="20"/>
              </w:rPr>
            </w:pPr>
            <w:r w:rsidRPr="007414B8">
              <w:rPr>
                <w:sz w:val="20"/>
                <w:szCs w:val="20"/>
              </w:rPr>
              <w:t>48,2</w:t>
            </w:r>
          </w:p>
        </w:tc>
        <w:tc>
          <w:tcPr>
            <w:tcW w:w="1174" w:type="dxa"/>
          </w:tcPr>
          <w:p w:rsidR="00204108" w:rsidRPr="007414B8" w:rsidRDefault="00204108" w:rsidP="00204108">
            <w:pPr>
              <w:jc w:val="center"/>
              <w:rPr>
                <w:sz w:val="20"/>
                <w:szCs w:val="20"/>
              </w:rPr>
            </w:pPr>
            <w:r w:rsidRPr="007414B8">
              <w:rPr>
                <w:sz w:val="20"/>
                <w:szCs w:val="20"/>
              </w:rPr>
              <w:t>75,5</w:t>
            </w:r>
          </w:p>
        </w:tc>
      </w:tr>
    </w:tbl>
    <w:p w:rsidR="00204108" w:rsidRPr="00210458" w:rsidRDefault="00204108" w:rsidP="00204108">
      <w:pPr>
        <w:ind w:left="-900"/>
        <w:jc w:val="center"/>
        <w:rPr>
          <w:sz w:val="22"/>
          <w:szCs w:val="22"/>
        </w:rPr>
      </w:pPr>
      <w:r w:rsidRPr="00210458">
        <w:rPr>
          <w:b/>
          <w:sz w:val="22"/>
          <w:szCs w:val="22"/>
        </w:rPr>
        <w:t>Задача 10</w:t>
      </w:r>
      <w:r w:rsidRPr="00210458">
        <w:rPr>
          <w:sz w:val="22"/>
          <w:szCs w:val="22"/>
        </w:rPr>
        <w:t>.</w:t>
      </w:r>
    </w:p>
    <w:p w:rsidR="00204108" w:rsidRPr="00210458" w:rsidRDefault="00204108" w:rsidP="00204108">
      <w:pPr>
        <w:jc w:val="both"/>
        <w:rPr>
          <w:sz w:val="22"/>
          <w:szCs w:val="22"/>
        </w:rPr>
      </w:pPr>
      <w:r w:rsidRPr="00210458">
        <w:rPr>
          <w:sz w:val="22"/>
          <w:szCs w:val="22"/>
        </w:rPr>
        <w:t>Существует ли связь между возрастной группой мужчин и распространенностью психических заболеваний</w:t>
      </w:r>
    </w:p>
    <w:tbl>
      <w:tblPr>
        <w:tblStyle w:val="a4"/>
        <w:tblW w:w="7031" w:type="dxa"/>
        <w:tblInd w:w="108" w:type="dxa"/>
        <w:tblLayout w:type="fixed"/>
        <w:tblLook w:val="01E0" w:firstRow="1" w:lastRow="1" w:firstColumn="1" w:lastColumn="1" w:noHBand="0" w:noVBand="0"/>
      </w:tblPr>
      <w:tblGrid>
        <w:gridCol w:w="1028"/>
        <w:gridCol w:w="545"/>
        <w:gridCol w:w="546"/>
        <w:gridCol w:w="546"/>
        <w:gridCol w:w="545"/>
        <w:gridCol w:w="546"/>
        <w:gridCol w:w="546"/>
        <w:gridCol w:w="546"/>
        <w:gridCol w:w="545"/>
        <w:gridCol w:w="546"/>
        <w:gridCol w:w="546"/>
        <w:gridCol w:w="546"/>
      </w:tblGrid>
      <w:tr w:rsidR="00204108" w:rsidRPr="00CD288B">
        <w:trPr>
          <w:trHeight w:val="669"/>
        </w:trPr>
        <w:tc>
          <w:tcPr>
            <w:tcW w:w="1028" w:type="dxa"/>
          </w:tcPr>
          <w:p w:rsidR="00204108" w:rsidRPr="00EA0A62" w:rsidRDefault="00204108" w:rsidP="00204108">
            <w:pPr>
              <w:jc w:val="center"/>
              <w:rPr>
                <w:sz w:val="16"/>
                <w:szCs w:val="16"/>
              </w:rPr>
            </w:pPr>
            <w:r w:rsidRPr="00EA0A62">
              <w:rPr>
                <w:sz w:val="16"/>
                <w:szCs w:val="16"/>
              </w:rPr>
              <w:t>Возрастная группа, годы</w:t>
            </w:r>
          </w:p>
        </w:tc>
        <w:tc>
          <w:tcPr>
            <w:tcW w:w="545" w:type="dxa"/>
          </w:tcPr>
          <w:p w:rsidR="00204108" w:rsidRPr="00EA0A62" w:rsidRDefault="00204108" w:rsidP="00204108">
            <w:pPr>
              <w:jc w:val="center"/>
              <w:rPr>
                <w:sz w:val="16"/>
                <w:szCs w:val="16"/>
              </w:rPr>
            </w:pPr>
            <w:r w:rsidRPr="00EA0A62">
              <w:rPr>
                <w:sz w:val="16"/>
                <w:szCs w:val="16"/>
              </w:rPr>
              <w:t>0-4</w:t>
            </w:r>
          </w:p>
        </w:tc>
        <w:tc>
          <w:tcPr>
            <w:tcW w:w="546" w:type="dxa"/>
          </w:tcPr>
          <w:p w:rsidR="00204108" w:rsidRPr="00EA0A62" w:rsidRDefault="00204108" w:rsidP="00204108">
            <w:pPr>
              <w:jc w:val="center"/>
              <w:rPr>
                <w:sz w:val="16"/>
                <w:szCs w:val="16"/>
              </w:rPr>
            </w:pPr>
            <w:r w:rsidRPr="00EA0A62">
              <w:rPr>
                <w:sz w:val="16"/>
                <w:szCs w:val="16"/>
              </w:rPr>
              <w:t>5-9</w:t>
            </w:r>
          </w:p>
        </w:tc>
        <w:tc>
          <w:tcPr>
            <w:tcW w:w="546" w:type="dxa"/>
          </w:tcPr>
          <w:p w:rsidR="00204108" w:rsidRPr="00EA0A62" w:rsidRDefault="00204108" w:rsidP="00204108">
            <w:pPr>
              <w:jc w:val="center"/>
              <w:rPr>
                <w:sz w:val="16"/>
                <w:szCs w:val="16"/>
              </w:rPr>
            </w:pPr>
            <w:r w:rsidRPr="00EA0A62">
              <w:rPr>
                <w:sz w:val="16"/>
                <w:szCs w:val="16"/>
              </w:rPr>
              <w:t>10-14</w:t>
            </w:r>
          </w:p>
        </w:tc>
        <w:tc>
          <w:tcPr>
            <w:tcW w:w="545" w:type="dxa"/>
          </w:tcPr>
          <w:p w:rsidR="00204108" w:rsidRPr="00EA0A62" w:rsidRDefault="00204108" w:rsidP="00204108">
            <w:pPr>
              <w:jc w:val="center"/>
              <w:rPr>
                <w:sz w:val="16"/>
                <w:szCs w:val="16"/>
              </w:rPr>
            </w:pPr>
            <w:r w:rsidRPr="00EA0A62">
              <w:rPr>
                <w:sz w:val="16"/>
                <w:szCs w:val="16"/>
              </w:rPr>
              <w:t>15-19</w:t>
            </w:r>
          </w:p>
        </w:tc>
        <w:tc>
          <w:tcPr>
            <w:tcW w:w="546" w:type="dxa"/>
          </w:tcPr>
          <w:p w:rsidR="00204108" w:rsidRPr="00EA0A62" w:rsidRDefault="00204108" w:rsidP="00204108">
            <w:pPr>
              <w:jc w:val="center"/>
              <w:rPr>
                <w:sz w:val="16"/>
                <w:szCs w:val="16"/>
              </w:rPr>
            </w:pPr>
            <w:r w:rsidRPr="00EA0A62">
              <w:rPr>
                <w:sz w:val="16"/>
                <w:szCs w:val="16"/>
              </w:rPr>
              <w:t>20-24</w:t>
            </w:r>
          </w:p>
        </w:tc>
        <w:tc>
          <w:tcPr>
            <w:tcW w:w="546" w:type="dxa"/>
          </w:tcPr>
          <w:p w:rsidR="00204108" w:rsidRPr="00EA0A62" w:rsidRDefault="00204108" w:rsidP="00204108">
            <w:pPr>
              <w:jc w:val="center"/>
              <w:rPr>
                <w:sz w:val="16"/>
                <w:szCs w:val="16"/>
              </w:rPr>
            </w:pPr>
            <w:r w:rsidRPr="00EA0A62">
              <w:rPr>
                <w:sz w:val="16"/>
                <w:szCs w:val="16"/>
              </w:rPr>
              <w:t>25-29</w:t>
            </w:r>
          </w:p>
        </w:tc>
        <w:tc>
          <w:tcPr>
            <w:tcW w:w="546" w:type="dxa"/>
          </w:tcPr>
          <w:p w:rsidR="00204108" w:rsidRPr="00EA0A62" w:rsidRDefault="00204108" w:rsidP="00204108">
            <w:pPr>
              <w:jc w:val="center"/>
              <w:rPr>
                <w:sz w:val="16"/>
                <w:szCs w:val="16"/>
              </w:rPr>
            </w:pPr>
            <w:r w:rsidRPr="00EA0A62">
              <w:rPr>
                <w:sz w:val="16"/>
                <w:szCs w:val="16"/>
              </w:rPr>
              <w:t>30-39</w:t>
            </w:r>
          </w:p>
        </w:tc>
        <w:tc>
          <w:tcPr>
            <w:tcW w:w="545" w:type="dxa"/>
          </w:tcPr>
          <w:p w:rsidR="00204108" w:rsidRPr="00EA0A62" w:rsidRDefault="00204108" w:rsidP="00204108">
            <w:pPr>
              <w:jc w:val="center"/>
              <w:rPr>
                <w:sz w:val="16"/>
                <w:szCs w:val="16"/>
              </w:rPr>
            </w:pPr>
            <w:r w:rsidRPr="00EA0A62">
              <w:rPr>
                <w:sz w:val="16"/>
                <w:szCs w:val="16"/>
              </w:rPr>
              <w:t>40-49</w:t>
            </w:r>
          </w:p>
        </w:tc>
        <w:tc>
          <w:tcPr>
            <w:tcW w:w="546" w:type="dxa"/>
          </w:tcPr>
          <w:p w:rsidR="00204108" w:rsidRPr="00EA0A62" w:rsidRDefault="00204108" w:rsidP="00204108">
            <w:pPr>
              <w:jc w:val="center"/>
              <w:rPr>
                <w:sz w:val="16"/>
                <w:szCs w:val="16"/>
              </w:rPr>
            </w:pPr>
            <w:r w:rsidRPr="00EA0A62">
              <w:rPr>
                <w:sz w:val="16"/>
                <w:szCs w:val="16"/>
              </w:rPr>
              <w:t>50-59</w:t>
            </w:r>
          </w:p>
        </w:tc>
        <w:tc>
          <w:tcPr>
            <w:tcW w:w="546" w:type="dxa"/>
          </w:tcPr>
          <w:p w:rsidR="00204108" w:rsidRPr="00EA0A62" w:rsidRDefault="00204108" w:rsidP="00204108">
            <w:pPr>
              <w:jc w:val="center"/>
              <w:rPr>
                <w:sz w:val="16"/>
                <w:szCs w:val="16"/>
              </w:rPr>
            </w:pPr>
            <w:r w:rsidRPr="00EA0A62">
              <w:rPr>
                <w:sz w:val="16"/>
                <w:szCs w:val="16"/>
              </w:rPr>
              <w:t>60-69</w:t>
            </w:r>
          </w:p>
        </w:tc>
        <w:tc>
          <w:tcPr>
            <w:tcW w:w="546" w:type="dxa"/>
          </w:tcPr>
          <w:p w:rsidR="00204108" w:rsidRPr="00EA0A62" w:rsidRDefault="00204108" w:rsidP="00204108">
            <w:pPr>
              <w:jc w:val="center"/>
              <w:rPr>
                <w:sz w:val="16"/>
                <w:szCs w:val="16"/>
              </w:rPr>
            </w:pPr>
            <w:r w:rsidRPr="00EA0A62">
              <w:rPr>
                <w:sz w:val="16"/>
                <w:szCs w:val="16"/>
              </w:rPr>
              <w:t>70 и старше</w:t>
            </w:r>
          </w:p>
        </w:tc>
      </w:tr>
      <w:tr w:rsidR="00204108" w:rsidRPr="00CD288B">
        <w:trPr>
          <w:trHeight w:val="407"/>
        </w:trPr>
        <w:tc>
          <w:tcPr>
            <w:tcW w:w="1028" w:type="dxa"/>
          </w:tcPr>
          <w:p w:rsidR="00204108" w:rsidRPr="007414B8" w:rsidRDefault="00204108" w:rsidP="00204108">
            <w:pPr>
              <w:ind w:right="-160"/>
              <w:jc w:val="center"/>
              <w:rPr>
                <w:sz w:val="18"/>
                <w:szCs w:val="18"/>
              </w:rPr>
            </w:pPr>
            <w:r w:rsidRPr="007414B8">
              <w:rPr>
                <w:sz w:val="18"/>
                <w:szCs w:val="18"/>
              </w:rPr>
              <w:t>Заболеваемость ‰</w:t>
            </w:r>
          </w:p>
        </w:tc>
        <w:tc>
          <w:tcPr>
            <w:tcW w:w="545" w:type="dxa"/>
          </w:tcPr>
          <w:p w:rsidR="00204108" w:rsidRPr="007414B8" w:rsidRDefault="00204108" w:rsidP="00204108">
            <w:pPr>
              <w:jc w:val="center"/>
              <w:rPr>
                <w:sz w:val="18"/>
                <w:szCs w:val="18"/>
              </w:rPr>
            </w:pPr>
            <w:r w:rsidRPr="007414B8">
              <w:rPr>
                <w:sz w:val="18"/>
                <w:szCs w:val="18"/>
              </w:rPr>
              <w:t>16,2</w:t>
            </w:r>
          </w:p>
        </w:tc>
        <w:tc>
          <w:tcPr>
            <w:tcW w:w="546" w:type="dxa"/>
          </w:tcPr>
          <w:p w:rsidR="00204108" w:rsidRPr="007414B8" w:rsidRDefault="00204108" w:rsidP="00204108">
            <w:pPr>
              <w:jc w:val="center"/>
              <w:rPr>
                <w:sz w:val="18"/>
                <w:szCs w:val="18"/>
              </w:rPr>
            </w:pPr>
            <w:r w:rsidRPr="007414B8">
              <w:rPr>
                <w:sz w:val="18"/>
                <w:szCs w:val="18"/>
              </w:rPr>
              <w:t>35,4</w:t>
            </w:r>
          </w:p>
        </w:tc>
        <w:tc>
          <w:tcPr>
            <w:tcW w:w="546" w:type="dxa"/>
          </w:tcPr>
          <w:p w:rsidR="00204108" w:rsidRPr="007414B8" w:rsidRDefault="00204108" w:rsidP="00204108">
            <w:pPr>
              <w:jc w:val="center"/>
              <w:rPr>
                <w:sz w:val="18"/>
                <w:szCs w:val="18"/>
              </w:rPr>
            </w:pPr>
            <w:r w:rsidRPr="007414B8">
              <w:rPr>
                <w:sz w:val="18"/>
                <w:szCs w:val="18"/>
              </w:rPr>
              <w:t>31,2</w:t>
            </w:r>
          </w:p>
        </w:tc>
        <w:tc>
          <w:tcPr>
            <w:tcW w:w="545" w:type="dxa"/>
          </w:tcPr>
          <w:p w:rsidR="00204108" w:rsidRPr="007414B8" w:rsidRDefault="00204108" w:rsidP="00204108">
            <w:pPr>
              <w:jc w:val="center"/>
              <w:rPr>
                <w:sz w:val="18"/>
                <w:szCs w:val="18"/>
              </w:rPr>
            </w:pPr>
            <w:r w:rsidRPr="007414B8">
              <w:rPr>
                <w:sz w:val="18"/>
                <w:szCs w:val="18"/>
              </w:rPr>
              <w:t>8,1</w:t>
            </w:r>
          </w:p>
        </w:tc>
        <w:tc>
          <w:tcPr>
            <w:tcW w:w="546" w:type="dxa"/>
          </w:tcPr>
          <w:p w:rsidR="00204108" w:rsidRPr="007414B8" w:rsidRDefault="00204108" w:rsidP="00204108">
            <w:pPr>
              <w:jc w:val="center"/>
              <w:rPr>
                <w:sz w:val="18"/>
                <w:szCs w:val="18"/>
              </w:rPr>
            </w:pPr>
            <w:r w:rsidRPr="007414B8">
              <w:rPr>
                <w:sz w:val="18"/>
                <w:szCs w:val="18"/>
              </w:rPr>
              <w:t>10,2</w:t>
            </w:r>
          </w:p>
        </w:tc>
        <w:tc>
          <w:tcPr>
            <w:tcW w:w="546" w:type="dxa"/>
          </w:tcPr>
          <w:p w:rsidR="00204108" w:rsidRPr="007414B8" w:rsidRDefault="00204108" w:rsidP="00204108">
            <w:pPr>
              <w:jc w:val="center"/>
              <w:rPr>
                <w:sz w:val="18"/>
                <w:szCs w:val="18"/>
              </w:rPr>
            </w:pPr>
            <w:r w:rsidRPr="007414B8">
              <w:rPr>
                <w:sz w:val="18"/>
                <w:szCs w:val="18"/>
              </w:rPr>
              <w:t>35,0</w:t>
            </w:r>
          </w:p>
        </w:tc>
        <w:tc>
          <w:tcPr>
            <w:tcW w:w="546" w:type="dxa"/>
          </w:tcPr>
          <w:p w:rsidR="00204108" w:rsidRPr="007414B8" w:rsidRDefault="00204108" w:rsidP="00204108">
            <w:pPr>
              <w:jc w:val="center"/>
              <w:rPr>
                <w:sz w:val="18"/>
                <w:szCs w:val="18"/>
              </w:rPr>
            </w:pPr>
            <w:r w:rsidRPr="007414B8">
              <w:rPr>
                <w:sz w:val="18"/>
                <w:szCs w:val="18"/>
              </w:rPr>
              <w:t>31,4</w:t>
            </w:r>
          </w:p>
        </w:tc>
        <w:tc>
          <w:tcPr>
            <w:tcW w:w="545" w:type="dxa"/>
          </w:tcPr>
          <w:p w:rsidR="00204108" w:rsidRPr="007414B8" w:rsidRDefault="00204108" w:rsidP="00204108">
            <w:pPr>
              <w:jc w:val="center"/>
              <w:rPr>
                <w:sz w:val="18"/>
                <w:szCs w:val="18"/>
              </w:rPr>
            </w:pPr>
            <w:r w:rsidRPr="007414B8">
              <w:rPr>
                <w:sz w:val="18"/>
                <w:szCs w:val="18"/>
              </w:rPr>
              <w:t>53,1</w:t>
            </w:r>
          </w:p>
        </w:tc>
        <w:tc>
          <w:tcPr>
            <w:tcW w:w="546" w:type="dxa"/>
          </w:tcPr>
          <w:p w:rsidR="00204108" w:rsidRPr="007414B8" w:rsidRDefault="00204108" w:rsidP="00204108">
            <w:pPr>
              <w:jc w:val="center"/>
              <w:rPr>
                <w:sz w:val="18"/>
                <w:szCs w:val="18"/>
              </w:rPr>
            </w:pPr>
            <w:r w:rsidRPr="007414B8">
              <w:rPr>
                <w:sz w:val="18"/>
                <w:szCs w:val="18"/>
              </w:rPr>
              <w:t>58,8</w:t>
            </w:r>
          </w:p>
        </w:tc>
        <w:tc>
          <w:tcPr>
            <w:tcW w:w="546" w:type="dxa"/>
          </w:tcPr>
          <w:p w:rsidR="00204108" w:rsidRPr="007414B8" w:rsidRDefault="00204108" w:rsidP="00204108">
            <w:pPr>
              <w:jc w:val="center"/>
              <w:rPr>
                <w:sz w:val="18"/>
                <w:szCs w:val="18"/>
              </w:rPr>
            </w:pPr>
            <w:r w:rsidRPr="007414B8">
              <w:rPr>
                <w:sz w:val="18"/>
                <w:szCs w:val="18"/>
              </w:rPr>
              <w:t>30,5</w:t>
            </w:r>
          </w:p>
        </w:tc>
        <w:tc>
          <w:tcPr>
            <w:tcW w:w="546" w:type="dxa"/>
          </w:tcPr>
          <w:p w:rsidR="00204108" w:rsidRPr="007414B8" w:rsidRDefault="00204108" w:rsidP="00204108">
            <w:pPr>
              <w:jc w:val="center"/>
              <w:rPr>
                <w:sz w:val="18"/>
                <w:szCs w:val="18"/>
              </w:rPr>
            </w:pPr>
            <w:r w:rsidRPr="007414B8">
              <w:rPr>
                <w:sz w:val="18"/>
                <w:szCs w:val="18"/>
              </w:rPr>
              <w:t>19,2</w:t>
            </w:r>
          </w:p>
        </w:tc>
      </w:tr>
    </w:tbl>
    <w:p w:rsidR="00204108" w:rsidRPr="00210458" w:rsidRDefault="00204108" w:rsidP="00204108">
      <w:pPr>
        <w:ind w:left="-900"/>
        <w:jc w:val="center"/>
        <w:rPr>
          <w:sz w:val="22"/>
          <w:szCs w:val="22"/>
        </w:rPr>
      </w:pPr>
      <w:r w:rsidRPr="00210458">
        <w:rPr>
          <w:b/>
          <w:sz w:val="22"/>
          <w:szCs w:val="22"/>
        </w:rPr>
        <w:t>Задача 11</w:t>
      </w:r>
      <w:r w:rsidRPr="00210458">
        <w:rPr>
          <w:sz w:val="22"/>
          <w:szCs w:val="22"/>
        </w:rPr>
        <w:t>.</w:t>
      </w:r>
    </w:p>
    <w:p w:rsidR="00204108" w:rsidRPr="00210458" w:rsidRDefault="00204108" w:rsidP="00204108">
      <w:pPr>
        <w:jc w:val="both"/>
        <w:rPr>
          <w:sz w:val="22"/>
          <w:szCs w:val="22"/>
        </w:rPr>
      </w:pPr>
      <w:r w:rsidRPr="00210458">
        <w:rPr>
          <w:sz w:val="22"/>
          <w:szCs w:val="22"/>
        </w:rPr>
        <w:t>Существует ли связь между возрастом ребенка и количеством больных с эквиноварусной деформацией стоп, обусловленной спастическими парезами в нижних конечностях</w:t>
      </w:r>
    </w:p>
    <w:tbl>
      <w:tblPr>
        <w:tblStyle w:val="a4"/>
        <w:tblW w:w="0" w:type="auto"/>
        <w:tblInd w:w="108" w:type="dxa"/>
        <w:tblLook w:val="01E0" w:firstRow="1" w:lastRow="1" w:firstColumn="1" w:lastColumn="1" w:noHBand="0" w:noVBand="0"/>
      </w:tblPr>
      <w:tblGrid>
        <w:gridCol w:w="1023"/>
        <w:gridCol w:w="839"/>
        <w:gridCol w:w="807"/>
        <w:gridCol w:w="877"/>
        <w:gridCol w:w="599"/>
        <w:gridCol w:w="599"/>
        <w:gridCol w:w="613"/>
        <w:gridCol w:w="630"/>
        <w:gridCol w:w="838"/>
      </w:tblGrid>
      <w:tr w:rsidR="00204108" w:rsidRPr="00CD288B">
        <w:trPr>
          <w:trHeight w:val="575"/>
        </w:trPr>
        <w:tc>
          <w:tcPr>
            <w:tcW w:w="1620" w:type="dxa"/>
          </w:tcPr>
          <w:p w:rsidR="00204108" w:rsidRPr="007414B8" w:rsidRDefault="00204108" w:rsidP="00204108">
            <w:pPr>
              <w:jc w:val="center"/>
              <w:rPr>
                <w:sz w:val="20"/>
                <w:szCs w:val="20"/>
              </w:rPr>
            </w:pPr>
            <w:r w:rsidRPr="007414B8">
              <w:rPr>
                <w:sz w:val="20"/>
                <w:szCs w:val="20"/>
              </w:rPr>
              <w:t>Возраст</w:t>
            </w:r>
          </w:p>
        </w:tc>
        <w:tc>
          <w:tcPr>
            <w:tcW w:w="1260" w:type="dxa"/>
          </w:tcPr>
          <w:p w:rsidR="00204108" w:rsidRPr="00273F02" w:rsidRDefault="00204108" w:rsidP="00204108">
            <w:pPr>
              <w:jc w:val="center"/>
              <w:rPr>
                <w:sz w:val="18"/>
                <w:szCs w:val="18"/>
              </w:rPr>
            </w:pPr>
            <w:r w:rsidRPr="00273F02">
              <w:rPr>
                <w:sz w:val="18"/>
                <w:szCs w:val="18"/>
              </w:rPr>
              <w:t>До 1 месяца</w:t>
            </w:r>
          </w:p>
        </w:tc>
        <w:tc>
          <w:tcPr>
            <w:tcW w:w="1080" w:type="dxa"/>
          </w:tcPr>
          <w:p w:rsidR="00204108" w:rsidRPr="00273F02" w:rsidRDefault="00204108" w:rsidP="00204108">
            <w:pPr>
              <w:jc w:val="center"/>
              <w:rPr>
                <w:sz w:val="18"/>
                <w:szCs w:val="18"/>
              </w:rPr>
            </w:pPr>
            <w:r w:rsidRPr="00273F02">
              <w:rPr>
                <w:sz w:val="18"/>
                <w:szCs w:val="18"/>
              </w:rPr>
              <w:t>1- 3 месяца</w:t>
            </w:r>
          </w:p>
        </w:tc>
        <w:tc>
          <w:tcPr>
            <w:tcW w:w="1080" w:type="dxa"/>
          </w:tcPr>
          <w:p w:rsidR="00204108" w:rsidRPr="00273F02" w:rsidRDefault="00204108" w:rsidP="00204108">
            <w:pPr>
              <w:jc w:val="center"/>
              <w:rPr>
                <w:sz w:val="18"/>
                <w:szCs w:val="18"/>
              </w:rPr>
            </w:pPr>
            <w:r w:rsidRPr="00273F02">
              <w:rPr>
                <w:sz w:val="18"/>
                <w:szCs w:val="18"/>
              </w:rPr>
              <w:t>4 – 6</w:t>
            </w:r>
          </w:p>
          <w:p w:rsidR="00204108" w:rsidRPr="00273F02" w:rsidRDefault="00204108" w:rsidP="00204108">
            <w:pPr>
              <w:jc w:val="center"/>
              <w:rPr>
                <w:sz w:val="18"/>
                <w:szCs w:val="18"/>
              </w:rPr>
            </w:pPr>
            <w:r w:rsidRPr="00273F02">
              <w:rPr>
                <w:sz w:val="18"/>
                <w:szCs w:val="18"/>
              </w:rPr>
              <w:t>месяцев</w:t>
            </w:r>
          </w:p>
        </w:tc>
        <w:tc>
          <w:tcPr>
            <w:tcW w:w="900" w:type="dxa"/>
          </w:tcPr>
          <w:p w:rsidR="00204108" w:rsidRPr="00273F02" w:rsidRDefault="00204108" w:rsidP="00204108">
            <w:pPr>
              <w:jc w:val="center"/>
              <w:rPr>
                <w:sz w:val="18"/>
                <w:szCs w:val="18"/>
              </w:rPr>
            </w:pPr>
            <w:r w:rsidRPr="00273F02">
              <w:rPr>
                <w:sz w:val="18"/>
                <w:szCs w:val="18"/>
              </w:rPr>
              <w:t>7-9 мес.</w:t>
            </w:r>
          </w:p>
        </w:tc>
        <w:tc>
          <w:tcPr>
            <w:tcW w:w="900" w:type="dxa"/>
          </w:tcPr>
          <w:p w:rsidR="00204108" w:rsidRPr="00273F02" w:rsidRDefault="00204108" w:rsidP="00204108">
            <w:pPr>
              <w:jc w:val="center"/>
              <w:rPr>
                <w:sz w:val="18"/>
                <w:szCs w:val="18"/>
              </w:rPr>
            </w:pPr>
            <w:r w:rsidRPr="00273F02">
              <w:rPr>
                <w:sz w:val="18"/>
                <w:szCs w:val="18"/>
              </w:rPr>
              <w:t>10-12</w:t>
            </w:r>
          </w:p>
          <w:p w:rsidR="00204108" w:rsidRPr="00273F02" w:rsidRDefault="00204108" w:rsidP="00204108">
            <w:pPr>
              <w:jc w:val="center"/>
              <w:rPr>
                <w:sz w:val="18"/>
                <w:szCs w:val="18"/>
              </w:rPr>
            </w:pPr>
            <w:r w:rsidRPr="00273F02">
              <w:rPr>
                <w:sz w:val="18"/>
                <w:szCs w:val="18"/>
              </w:rPr>
              <w:t>мес.</w:t>
            </w:r>
          </w:p>
        </w:tc>
        <w:tc>
          <w:tcPr>
            <w:tcW w:w="900" w:type="dxa"/>
          </w:tcPr>
          <w:p w:rsidR="00204108" w:rsidRPr="00273F02" w:rsidRDefault="00204108" w:rsidP="00204108">
            <w:pPr>
              <w:jc w:val="center"/>
              <w:rPr>
                <w:sz w:val="18"/>
                <w:szCs w:val="18"/>
              </w:rPr>
            </w:pPr>
            <w:r w:rsidRPr="00273F02">
              <w:rPr>
                <w:sz w:val="18"/>
                <w:szCs w:val="18"/>
              </w:rPr>
              <w:t>1-2 года</w:t>
            </w:r>
          </w:p>
        </w:tc>
        <w:tc>
          <w:tcPr>
            <w:tcW w:w="997" w:type="dxa"/>
          </w:tcPr>
          <w:p w:rsidR="00204108" w:rsidRPr="00273F02" w:rsidRDefault="00204108" w:rsidP="00204108">
            <w:pPr>
              <w:jc w:val="center"/>
              <w:rPr>
                <w:sz w:val="18"/>
                <w:szCs w:val="18"/>
              </w:rPr>
            </w:pPr>
            <w:r w:rsidRPr="00273F02">
              <w:rPr>
                <w:sz w:val="18"/>
                <w:szCs w:val="18"/>
              </w:rPr>
              <w:t>2-3 года</w:t>
            </w:r>
          </w:p>
        </w:tc>
        <w:tc>
          <w:tcPr>
            <w:tcW w:w="999" w:type="dxa"/>
          </w:tcPr>
          <w:p w:rsidR="00204108" w:rsidRPr="00273F02" w:rsidRDefault="00204108" w:rsidP="00204108">
            <w:pPr>
              <w:jc w:val="center"/>
              <w:rPr>
                <w:sz w:val="18"/>
                <w:szCs w:val="18"/>
              </w:rPr>
            </w:pPr>
            <w:r w:rsidRPr="00273F02">
              <w:rPr>
                <w:sz w:val="18"/>
                <w:szCs w:val="18"/>
              </w:rPr>
              <w:t>Старше 3 лет</w:t>
            </w:r>
          </w:p>
        </w:tc>
      </w:tr>
      <w:tr w:rsidR="00204108" w:rsidRPr="00CD288B">
        <w:trPr>
          <w:trHeight w:val="298"/>
        </w:trPr>
        <w:tc>
          <w:tcPr>
            <w:tcW w:w="1620" w:type="dxa"/>
          </w:tcPr>
          <w:p w:rsidR="00204108" w:rsidRPr="007414B8" w:rsidRDefault="00204108" w:rsidP="00204108">
            <w:pPr>
              <w:jc w:val="center"/>
              <w:rPr>
                <w:sz w:val="20"/>
                <w:szCs w:val="20"/>
              </w:rPr>
            </w:pPr>
            <w:r w:rsidRPr="007414B8">
              <w:rPr>
                <w:sz w:val="20"/>
                <w:szCs w:val="20"/>
              </w:rPr>
              <w:t>Кол-во больных</w:t>
            </w:r>
          </w:p>
        </w:tc>
        <w:tc>
          <w:tcPr>
            <w:tcW w:w="1260" w:type="dxa"/>
          </w:tcPr>
          <w:p w:rsidR="00204108" w:rsidRPr="007414B8" w:rsidRDefault="00204108" w:rsidP="00204108">
            <w:pPr>
              <w:jc w:val="center"/>
              <w:rPr>
                <w:sz w:val="20"/>
                <w:szCs w:val="20"/>
              </w:rPr>
            </w:pPr>
            <w:r w:rsidRPr="007414B8">
              <w:rPr>
                <w:sz w:val="20"/>
                <w:szCs w:val="20"/>
              </w:rPr>
              <w:t>8</w:t>
            </w:r>
          </w:p>
        </w:tc>
        <w:tc>
          <w:tcPr>
            <w:tcW w:w="1080" w:type="dxa"/>
          </w:tcPr>
          <w:p w:rsidR="00204108" w:rsidRPr="007414B8" w:rsidRDefault="00204108" w:rsidP="00204108">
            <w:pPr>
              <w:jc w:val="center"/>
              <w:rPr>
                <w:sz w:val="20"/>
                <w:szCs w:val="20"/>
              </w:rPr>
            </w:pPr>
            <w:r w:rsidRPr="007414B8">
              <w:rPr>
                <w:sz w:val="20"/>
                <w:szCs w:val="20"/>
              </w:rPr>
              <w:t>12</w:t>
            </w:r>
          </w:p>
        </w:tc>
        <w:tc>
          <w:tcPr>
            <w:tcW w:w="1080" w:type="dxa"/>
          </w:tcPr>
          <w:p w:rsidR="00204108" w:rsidRPr="007414B8" w:rsidRDefault="00204108" w:rsidP="00204108">
            <w:pPr>
              <w:jc w:val="center"/>
              <w:rPr>
                <w:sz w:val="20"/>
                <w:szCs w:val="20"/>
              </w:rPr>
            </w:pPr>
            <w:r w:rsidRPr="007414B8">
              <w:rPr>
                <w:sz w:val="20"/>
                <w:szCs w:val="20"/>
              </w:rPr>
              <w:t>8</w:t>
            </w:r>
          </w:p>
        </w:tc>
        <w:tc>
          <w:tcPr>
            <w:tcW w:w="900" w:type="dxa"/>
          </w:tcPr>
          <w:p w:rsidR="00204108" w:rsidRPr="007414B8" w:rsidRDefault="00204108" w:rsidP="00204108">
            <w:pPr>
              <w:jc w:val="center"/>
              <w:rPr>
                <w:sz w:val="20"/>
                <w:szCs w:val="20"/>
              </w:rPr>
            </w:pPr>
            <w:r w:rsidRPr="007414B8">
              <w:rPr>
                <w:sz w:val="20"/>
                <w:szCs w:val="20"/>
              </w:rPr>
              <w:t>2</w:t>
            </w:r>
          </w:p>
        </w:tc>
        <w:tc>
          <w:tcPr>
            <w:tcW w:w="900" w:type="dxa"/>
          </w:tcPr>
          <w:p w:rsidR="00204108" w:rsidRPr="007414B8" w:rsidRDefault="00204108" w:rsidP="00204108">
            <w:pPr>
              <w:jc w:val="center"/>
              <w:rPr>
                <w:sz w:val="20"/>
                <w:szCs w:val="20"/>
              </w:rPr>
            </w:pPr>
            <w:r w:rsidRPr="007414B8">
              <w:rPr>
                <w:sz w:val="20"/>
                <w:szCs w:val="20"/>
              </w:rPr>
              <w:t>4</w:t>
            </w:r>
          </w:p>
        </w:tc>
        <w:tc>
          <w:tcPr>
            <w:tcW w:w="900" w:type="dxa"/>
          </w:tcPr>
          <w:p w:rsidR="00204108" w:rsidRPr="007414B8" w:rsidRDefault="00204108" w:rsidP="00204108">
            <w:pPr>
              <w:jc w:val="center"/>
              <w:rPr>
                <w:sz w:val="20"/>
                <w:szCs w:val="20"/>
              </w:rPr>
            </w:pPr>
            <w:r w:rsidRPr="007414B8">
              <w:rPr>
                <w:sz w:val="20"/>
                <w:szCs w:val="20"/>
              </w:rPr>
              <w:t>6</w:t>
            </w:r>
          </w:p>
        </w:tc>
        <w:tc>
          <w:tcPr>
            <w:tcW w:w="997" w:type="dxa"/>
          </w:tcPr>
          <w:p w:rsidR="00204108" w:rsidRPr="007414B8" w:rsidRDefault="00204108" w:rsidP="00204108">
            <w:pPr>
              <w:jc w:val="center"/>
              <w:rPr>
                <w:sz w:val="20"/>
                <w:szCs w:val="20"/>
              </w:rPr>
            </w:pPr>
            <w:r w:rsidRPr="007414B8">
              <w:rPr>
                <w:sz w:val="20"/>
                <w:szCs w:val="20"/>
              </w:rPr>
              <w:t>6</w:t>
            </w:r>
          </w:p>
        </w:tc>
        <w:tc>
          <w:tcPr>
            <w:tcW w:w="999" w:type="dxa"/>
          </w:tcPr>
          <w:p w:rsidR="00204108" w:rsidRPr="007414B8" w:rsidRDefault="00204108" w:rsidP="00204108">
            <w:pPr>
              <w:jc w:val="center"/>
              <w:rPr>
                <w:sz w:val="20"/>
                <w:szCs w:val="20"/>
              </w:rPr>
            </w:pPr>
            <w:r w:rsidRPr="007414B8">
              <w:rPr>
                <w:sz w:val="20"/>
                <w:szCs w:val="20"/>
              </w:rPr>
              <w:t>2</w:t>
            </w:r>
          </w:p>
        </w:tc>
      </w:tr>
    </w:tbl>
    <w:p w:rsidR="00204108" w:rsidRPr="00210458" w:rsidRDefault="00204108" w:rsidP="00204108">
      <w:pPr>
        <w:jc w:val="center"/>
        <w:rPr>
          <w:b/>
          <w:sz w:val="22"/>
          <w:szCs w:val="22"/>
        </w:rPr>
      </w:pPr>
      <w:r w:rsidRPr="00210458">
        <w:rPr>
          <w:b/>
          <w:sz w:val="22"/>
          <w:szCs w:val="22"/>
        </w:rPr>
        <w:t>Задача 12.</w:t>
      </w:r>
    </w:p>
    <w:p w:rsidR="00204108" w:rsidRPr="00210458" w:rsidRDefault="00204108" w:rsidP="00204108">
      <w:pPr>
        <w:jc w:val="both"/>
        <w:rPr>
          <w:sz w:val="22"/>
          <w:szCs w:val="22"/>
        </w:rPr>
      </w:pPr>
      <w:r w:rsidRPr="00210458">
        <w:rPr>
          <w:sz w:val="22"/>
          <w:szCs w:val="22"/>
        </w:rPr>
        <w:t>Существует ли связь между возрастной группой и уровнем травматизма у мужчин</w:t>
      </w:r>
    </w:p>
    <w:tbl>
      <w:tblPr>
        <w:tblStyle w:val="a4"/>
        <w:tblW w:w="7027" w:type="dxa"/>
        <w:tblLayout w:type="fixed"/>
        <w:tblLook w:val="01E0" w:firstRow="1" w:lastRow="1" w:firstColumn="1" w:lastColumn="1" w:noHBand="0" w:noVBand="0"/>
      </w:tblPr>
      <w:tblGrid>
        <w:gridCol w:w="1080"/>
        <w:gridCol w:w="900"/>
        <w:gridCol w:w="630"/>
        <w:gridCol w:w="631"/>
        <w:gridCol w:w="631"/>
        <w:gridCol w:w="631"/>
        <w:gridCol w:w="631"/>
        <w:gridCol w:w="631"/>
        <w:gridCol w:w="631"/>
        <w:gridCol w:w="631"/>
      </w:tblGrid>
      <w:tr w:rsidR="00204108" w:rsidRPr="00EA0A62">
        <w:trPr>
          <w:trHeight w:val="634"/>
        </w:trPr>
        <w:tc>
          <w:tcPr>
            <w:tcW w:w="1080" w:type="dxa"/>
          </w:tcPr>
          <w:p w:rsidR="00204108" w:rsidRPr="006F0824" w:rsidRDefault="00204108" w:rsidP="00204108">
            <w:pPr>
              <w:ind w:left="-108" w:right="-108"/>
              <w:jc w:val="center"/>
              <w:rPr>
                <w:sz w:val="16"/>
                <w:szCs w:val="16"/>
              </w:rPr>
            </w:pPr>
            <w:r w:rsidRPr="006F0824">
              <w:rPr>
                <w:sz w:val="16"/>
                <w:szCs w:val="16"/>
              </w:rPr>
              <w:t>Возрастная группа мужчин, годы</w:t>
            </w:r>
          </w:p>
        </w:tc>
        <w:tc>
          <w:tcPr>
            <w:tcW w:w="900" w:type="dxa"/>
          </w:tcPr>
          <w:p w:rsidR="00204108" w:rsidRPr="00EA0A62" w:rsidRDefault="00204108" w:rsidP="00204108">
            <w:pPr>
              <w:jc w:val="center"/>
              <w:rPr>
                <w:sz w:val="18"/>
                <w:szCs w:val="18"/>
              </w:rPr>
            </w:pPr>
            <w:r w:rsidRPr="00EA0A62">
              <w:rPr>
                <w:sz w:val="18"/>
                <w:szCs w:val="18"/>
              </w:rPr>
              <w:t>Дети от 0 до 14 лет</w:t>
            </w:r>
          </w:p>
        </w:tc>
        <w:tc>
          <w:tcPr>
            <w:tcW w:w="630" w:type="dxa"/>
          </w:tcPr>
          <w:p w:rsidR="00204108" w:rsidRPr="00EA0A62" w:rsidRDefault="00204108" w:rsidP="00204108">
            <w:pPr>
              <w:jc w:val="center"/>
              <w:rPr>
                <w:sz w:val="18"/>
                <w:szCs w:val="18"/>
              </w:rPr>
            </w:pPr>
            <w:r w:rsidRPr="00EA0A62">
              <w:rPr>
                <w:sz w:val="18"/>
                <w:szCs w:val="18"/>
              </w:rPr>
              <w:t>15-17</w:t>
            </w:r>
          </w:p>
        </w:tc>
        <w:tc>
          <w:tcPr>
            <w:tcW w:w="631" w:type="dxa"/>
          </w:tcPr>
          <w:p w:rsidR="00204108" w:rsidRPr="00EA0A62" w:rsidRDefault="00204108" w:rsidP="00204108">
            <w:pPr>
              <w:jc w:val="center"/>
              <w:rPr>
                <w:sz w:val="18"/>
                <w:szCs w:val="18"/>
              </w:rPr>
            </w:pPr>
            <w:r w:rsidRPr="00EA0A62">
              <w:rPr>
                <w:sz w:val="18"/>
                <w:szCs w:val="18"/>
              </w:rPr>
              <w:t>18-19</w:t>
            </w:r>
          </w:p>
        </w:tc>
        <w:tc>
          <w:tcPr>
            <w:tcW w:w="631" w:type="dxa"/>
          </w:tcPr>
          <w:p w:rsidR="00204108" w:rsidRPr="00EA0A62" w:rsidRDefault="00204108" w:rsidP="00204108">
            <w:pPr>
              <w:jc w:val="center"/>
              <w:rPr>
                <w:sz w:val="18"/>
                <w:szCs w:val="18"/>
              </w:rPr>
            </w:pPr>
            <w:r w:rsidRPr="00EA0A62">
              <w:rPr>
                <w:sz w:val="18"/>
                <w:szCs w:val="18"/>
              </w:rPr>
              <w:t>20-29</w:t>
            </w:r>
          </w:p>
        </w:tc>
        <w:tc>
          <w:tcPr>
            <w:tcW w:w="631" w:type="dxa"/>
          </w:tcPr>
          <w:p w:rsidR="00204108" w:rsidRPr="00EA0A62" w:rsidRDefault="00204108" w:rsidP="00204108">
            <w:pPr>
              <w:jc w:val="center"/>
              <w:rPr>
                <w:sz w:val="18"/>
                <w:szCs w:val="18"/>
              </w:rPr>
            </w:pPr>
            <w:r w:rsidRPr="00EA0A62">
              <w:rPr>
                <w:sz w:val="18"/>
                <w:szCs w:val="18"/>
              </w:rPr>
              <w:t>30-39</w:t>
            </w:r>
          </w:p>
        </w:tc>
        <w:tc>
          <w:tcPr>
            <w:tcW w:w="631" w:type="dxa"/>
          </w:tcPr>
          <w:p w:rsidR="00204108" w:rsidRPr="00EA0A62" w:rsidRDefault="00204108" w:rsidP="00204108">
            <w:pPr>
              <w:jc w:val="center"/>
              <w:rPr>
                <w:sz w:val="18"/>
                <w:szCs w:val="18"/>
              </w:rPr>
            </w:pPr>
            <w:r w:rsidRPr="00EA0A62">
              <w:rPr>
                <w:sz w:val="18"/>
                <w:szCs w:val="18"/>
              </w:rPr>
              <w:t>40-49</w:t>
            </w:r>
          </w:p>
        </w:tc>
        <w:tc>
          <w:tcPr>
            <w:tcW w:w="631" w:type="dxa"/>
          </w:tcPr>
          <w:p w:rsidR="00204108" w:rsidRPr="00EA0A62" w:rsidRDefault="00204108" w:rsidP="00204108">
            <w:pPr>
              <w:jc w:val="center"/>
              <w:rPr>
                <w:sz w:val="18"/>
                <w:szCs w:val="18"/>
              </w:rPr>
            </w:pPr>
            <w:r w:rsidRPr="00EA0A62">
              <w:rPr>
                <w:sz w:val="18"/>
                <w:szCs w:val="18"/>
              </w:rPr>
              <w:t>50-59</w:t>
            </w:r>
          </w:p>
        </w:tc>
        <w:tc>
          <w:tcPr>
            <w:tcW w:w="631" w:type="dxa"/>
          </w:tcPr>
          <w:p w:rsidR="00204108" w:rsidRPr="00EA0A62" w:rsidRDefault="00204108" w:rsidP="00204108">
            <w:pPr>
              <w:jc w:val="center"/>
              <w:rPr>
                <w:sz w:val="18"/>
                <w:szCs w:val="18"/>
              </w:rPr>
            </w:pPr>
            <w:r w:rsidRPr="00EA0A62">
              <w:rPr>
                <w:sz w:val="18"/>
                <w:szCs w:val="18"/>
              </w:rPr>
              <w:t>60-69</w:t>
            </w:r>
          </w:p>
        </w:tc>
        <w:tc>
          <w:tcPr>
            <w:tcW w:w="631" w:type="dxa"/>
          </w:tcPr>
          <w:p w:rsidR="00204108" w:rsidRPr="00EA0A62" w:rsidRDefault="00204108" w:rsidP="00204108">
            <w:pPr>
              <w:jc w:val="center"/>
              <w:rPr>
                <w:sz w:val="18"/>
                <w:szCs w:val="18"/>
              </w:rPr>
            </w:pPr>
            <w:r w:rsidRPr="00EA0A62">
              <w:rPr>
                <w:sz w:val="18"/>
                <w:szCs w:val="18"/>
              </w:rPr>
              <w:t>70 и старше</w:t>
            </w:r>
          </w:p>
        </w:tc>
      </w:tr>
      <w:tr w:rsidR="00204108" w:rsidRPr="00052DAD">
        <w:trPr>
          <w:trHeight w:val="656"/>
        </w:trPr>
        <w:tc>
          <w:tcPr>
            <w:tcW w:w="1080" w:type="dxa"/>
          </w:tcPr>
          <w:p w:rsidR="00204108" w:rsidRPr="006F0824" w:rsidRDefault="00204108" w:rsidP="00204108">
            <w:pPr>
              <w:ind w:left="-108" w:right="-108"/>
              <w:jc w:val="center"/>
              <w:rPr>
                <w:sz w:val="16"/>
                <w:szCs w:val="16"/>
              </w:rPr>
            </w:pPr>
            <w:r w:rsidRPr="006F0824">
              <w:rPr>
                <w:sz w:val="16"/>
                <w:szCs w:val="16"/>
              </w:rPr>
              <w:t>Частота травматизма на 100 тыс. чел.</w:t>
            </w:r>
          </w:p>
        </w:tc>
        <w:tc>
          <w:tcPr>
            <w:tcW w:w="900" w:type="dxa"/>
          </w:tcPr>
          <w:p w:rsidR="00204108" w:rsidRPr="006F0824" w:rsidRDefault="00204108" w:rsidP="00204108">
            <w:pPr>
              <w:jc w:val="center"/>
              <w:rPr>
                <w:sz w:val="18"/>
                <w:szCs w:val="18"/>
              </w:rPr>
            </w:pPr>
            <w:r w:rsidRPr="006F0824">
              <w:rPr>
                <w:sz w:val="18"/>
                <w:szCs w:val="18"/>
              </w:rPr>
              <w:t>72,3</w:t>
            </w:r>
          </w:p>
        </w:tc>
        <w:tc>
          <w:tcPr>
            <w:tcW w:w="630" w:type="dxa"/>
          </w:tcPr>
          <w:p w:rsidR="00204108" w:rsidRPr="006F0824" w:rsidRDefault="00204108" w:rsidP="00204108">
            <w:pPr>
              <w:jc w:val="center"/>
              <w:rPr>
                <w:sz w:val="18"/>
                <w:szCs w:val="18"/>
              </w:rPr>
            </w:pPr>
            <w:r w:rsidRPr="006F0824">
              <w:rPr>
                <w:sz w:val="18"/>
                <w:szCs w:val="18"/>
              </w:rPr>
              <w:t>165,6</w:t>
            </w:r>
          </w:p>
        </w:tc>
        <w:tc>
          <w:tcPr>
            <w:tcW w:w="631" w:type="dxa"/>
          </w:tcPr>
          <w:p w:rsidR="00204108" w:rsidRPr="006F0824" w:rsidRDefault="00204108" w:rsidP="00204108">
            <w:pPr>
              <w:jc w:val="center"/>
              <w:rPr>
                <w:sz w:val="18"/>
                <w:szCs w:val="18"/>
              </w:rPr>
            </w:pPr>
            <w:r w:rsidRPr="006F0824">
              <w:rPr>
                <w:sz w:val="18"/>
                <w:szCs w:val="18"/>
              </w:rPr>
              <w:t>233,6</w:t>
            </w:r>
          </w:p>
        </w:tc>
        <w:tc>
          <w:tcPr>
            <w:tcW w:w="631" w:type="dxa"/>
          </w:tcPr>
          <w:p w:rsidR="00204108" w:rsidRPr="006F0824" w:rsidRDefault="00204108" w:rsidP="00204108">
            <w:pPr>
              <w:jc w:val="center"/>
              <w:rPr>
                <w:sz w:val="18"/>
                <w:szCs w:val="18"/>
              </w:rPr>
            </w:pPr>
            <w:r w:rsidRPr="006F0824">
              <w:rPr>
                <w:sz w:val="18"/>
                <w:szCs w:val="18"/>
              </w:rPr>
              <w:t>196,9</w:t>
            </w:r>
          </w:p>
        </w:tc>
        <w:tc>
          <w:tcPr>
            <w:tcW w:w="631" w:type="dxa"/>
          </w:tcPr>
          <w:p w:rsidR="00204108" w:rsidRPr="006F0824" w:rsidRDefault="00204108" w:rsidP="00204108">
            <w:pPr>
              <w:jc w:val="center"/>
              <w:rPr>
                <w:sz w:val="18"/>
                <w:szCs w:val="18"/>
              </w:rPr>
            </w:pPr>
            <w:r w:rsidRPr="006F0824">
              <w:rPr>
                <w:sz w:val="18"/>
                <w:szCs w:val="18"/>
              </w:rPr>
              <w:t>157,2</w:t>
            </w:r>
          </w:p>
        </w:tc>
        <w:tc>
          <w:tcPr>
            <w:tcW w:w="631" w:type="dxa"/>
          </w:tcPr>
          <w:p w:rsidR="00204108" w:rsidRPr="006F0824" w:rsidRDefault="00204108" w:rsidP="00204108">
            <w:pPr>
              <w:jc w:val="center"/>
              <w:rPr>
                <w:sz w:val="18"/>
                <w:szCs w:val="18"/>
              </w:rPr>
            </w:pPr>
            <w:r w:rsidRPr="006F0824">
              <w:rPr>
                <w:sz w:val="18"/>
                <w:szCs w:val="18"/>
              </w:rPr>
              <w:t>176,3</w:t>
            </w:r>
          </w:p>
        </w:tc>
        <w:tc>
          <w:tcPr>
            <w:tcW w:w="631" w:type="dxa"/>
          </w:tcPr>
          <w:p w:rsidR="00204108" w:rsidRPr="006F0824" w:rsidRDefault="00204108" w:rsidP="00204108">
            <w:pPr>
              <w:jc w:val="center"/>
              <w:rPr>
                <w:sz w:val="18"/>
                <w:szCs w:val="18"/>
              </w:rPr>
            </w:pPr>
            <w:r w:rsidRPr="006F0824">
              <w:rPr>
                <w:sz w:val="18"/>
                <w:szCs w:val="18"/>
              </w:rPr>
              <w:t>153,3</w:t>
            </w:r>
          </w:p>
        </w:tc>
        <w:tc>
          <w:tcPr>
            <w:tcW w:w="631" w:type="dxa"/>
          </w:tcPr>
          <w:p w:rsidR="00204108" w:rsidRPr="006F0824" w:rsidRDefault="00204108" w:rsidP="00204108">
            <w:pPr>
              <w:jc w:val="center"/>
              <w:rPr>
                <w:sz w:val="18"/>
                <w:szCs w:val="18"/>
              </w:rPr>
            </w:pPr>
            <w:r w:rsidRPr="006F0824">
              <w:rPr>
                <w:sz w:val="18"/>
                <w:szCs w:val="18"/>
              </w:rPr>
              <w:t>141,9</w:t>
            </w:r>
          </w:p>
        </w:tc>
        <w:tc>
          <w:tcPr>
            <w:tcW w:w="631" w:type="dxa"/>
          </w:tcPr>
          <w:p w:rsidR="00204108" w:rsidRPr="006F0824" w:rsidRDefault="00204108" w:rsidP="00204108">
            <w:pPr>
              <w:jc w:val="center"/>
              <w:rPr>
                <w:sz w:val="18"/>
                <w:szCs w:val="18"/>
              </w:rPr>
            </w:pPr>
            <w:r w:rsidRPr="006F0824">
              <w:rPr>
                <w:sz w:val="18"/>
                <w:szCs w:val="18"/>
              </w:rPr>
              <w:t>97,2</w:t>
            </w:r>
          </w:p>
        </w:tc>
      </w:tr>
    </w:tbl>
    <w:p w:rsidR="00204108" w:rsidRPr="00210458" w:rsidRDefault="00204108" w:rsidP="00204108">
      <w:pPr>
        <w:jc w:val="center"/>
        <w:rPr>
          <w:b/>
          <w:sz w:val="22"/>
          <w:szCs w:val="22"/>
        </w:rPr>
      </w:pPr>
      <w:r w:rsidRPr="00210458">
        <w:rPr>
          <w:b/>
          <w:sz w:val="22"/>
          <w:szCs w:val="22"/>
        </w:rPr>
        <w:t>Задача 13.</w:t>
      </w:r>
    </w:p>
    <w:p w:rsidR="00204108" w:rsidRPr="00210458" w:rsidRDefault="00204108" w:rsidP="00204108">
      <w:pPr>
        <w:jc w:val="both"/>
        <w:rPr>
          <w:sz w:val="22"/>
          <w:szCs w:val="22"/>
        </w:rPr>
      </w:pPr>
      <w:r w:rsidRPr="00210458">
        <w:rPr>
          <w:sz w:val="22"/>
          <w:szCs w:val="22"/>
        </w:rPr>
        <w:t>Существует ли связь между возрастом и уровнем смертности женщин в Российской Федерации</w:t>
      </w:r>
    </w:p>
    <w:tbl>
      <w:tblPr>
        <w:tblStyle w:val="a4"/>
        <w:tblW w:w="7042" w:type="dxa"/>
        <w:tblInd w:w="108" w:type="dxa"/>
        <w:tblLayout w:type="fixed"/>
        <w:tblLook w:val="01E0" w:firstRow="1" w:lastRow="1" w:firstColumn="1" w:lastColumn="1" w:noHBand="0" w:noVBand="0"/>
      </w:tblPr>
      <w:tblGrid>
        <w:gridCol w:w="905"/>
        <w:gridCol w:w="613"/>
        <w:gridCol w:w="614"/>
        <w:gridCol w:w="614"/>
        <w:gridCol w:w="613"/>
        <w:gridCol w:w="614"/>
        <w:gridCol w:w="614"/>
        <w:gridCol w:w="613"/>
        <w:gridCol w:w="614"/>
        <w:gridCol w:w="614"/>
        <w:gridCol w:w="614"/>
      </w:tblGrid>
      <w:tr w:rsidR="00204108" w:rsidRPr="00CD288B">
        <w:trPr>
          <w:trHeight w:val="356"/>
        </w:trPr>
        <w:tc>
          <w:tcPr>
            <w:tcW w:w="905" w:type="dxa"/>
            <w:tcBorders>
              <w:top w:val="single" w:sz="4" w:space="0" w:color="auto"/>
              <w:left w:val="single" w:sz="4" w:space="0" w:color="auto"/>
              <w:bottom w:val="single" w:sz="4" w:space="0" w:color="auto"/>
              <w:right w:val="single" w:sz="4" w:space="0" w:color="auto"/>
            </w:tcBorders>
          </w:tcPr>
          <w:p w:rsidR="00204108" w:rsidRPr="004D0B21" w:rsidRDefault="00204108" w:rsidP="00204108">
            <w:pPr>
              <w:jc w:val="center"/>
              <w:rPr>
                <w:sz w:val="16"/>
                <w:szCs w:val="16"/>
              </w:rPr>
            </w:pPr>
            <w:r w:rsidRPr="004D0B21">
              <w:rPr>
                <w:sz w:val="16"/>
                <w:szCs w:val="16"/>
              </w:rPr>
              <w:t>Возраст в годах</w:t>
            </w:r>
          </w:p>
        </w:tc>
        <w:tc>
          <w:tcPr>
            <w:tcW w:w="613" w:type="dxa"/>
            <w:tcBorders>
              <w:top w:val="single" w:sz="4" w:space="0" w:color="auto"/>
              <w:left w:val="single" w:sz="4" w:space="0" w:color="auto"/>
              <w:bottom w:val="single" w:sz="4" w:space="0" w:color="auto"/>
              <w:right w:val="single" w:sz="4" w:space="0" w:color="auto"/>
            </w:tcBorders>
          </w:tcPr>
          <w:p w:rsidR="00204108" w:rsidRPr="004D0B21" w:rsidRDefault="00204108" w:rsidP="00204108">
            <w:pPr>
              <w:jc w:val="center"/>
              <w:rPr>
                <w:sz w:val="16"/>
                <w:szCs w:val="16"/>
              </w:rPr>
            </w:pPr>
            <w:r w:rsidRPr="004D0B21">
              <w:rPr>
                <w:sz w:val="16"/>
                <w:szCs w:val="16"/>
              </w:rPr>
              <w:t>До 1 года</w:t>
            </w:r>
          </w:p>
        </w:tc>
        <w:tc>
          <w:tcPr>
            <w:tcW w:w="614" w:type="dxa"/>
            <w:tcBorders>
              <w:top w:val="single" w:sz="4" w:space="0" w:color="auto"/>
              <w:left w:val="single" w:sz="4" w:space="0" w:color="auto"/>
              <w:bottom w:val="single" w:sz="4" w:space="0" w:color="auto"/>
              <w:right w:val="single" w:sz="4" w:space="0" w:color="auto"/>
            </w:tcBorders>
          </w:tcPr>
          <w:p w:rsidR="00204108" w:rsidRPr="004D0B21" w:rsidRDefault="00204108" w:rsidP="00204108">
            <w:pPr>
              <w:jc w:val="center"/>
              <w:rPr>
                <w:sz w:val="16"/>
                <w:szCs w:val="16"/>
              </w:rPr>
            </w:pPr>
            <w:r w:rsidRPr="004D0B21">
              <w:rPr>
                <w:sz w:val="16"/>
                <w:szCs w:val="16"/>
              </w:rPr>
              <w:t>1-4</w:t>
            </w:r>
          </w:p>
        </w:tc>
        <w:tc>
          <w:tcPr>
            <w:tcW w:w="614" w:type="dxa"/>
            <w:tcBorders>
              <w:top w:val="single" w:sz="4" w:space="0" w:color="auto"/>
              <w:left w:val="single" w:sz="4" w:space="0" w:color="auto"/>
              <w:bottom w:val="single" w:sz="4" w:space="0" w:color="auto"/>
              <w:right w:val="single" w:sz="4" w:space="0" w:color="auto"/>
            </w:tcBorders>
          </w:tcPr>
          <w:p w:rsidR="00204108" w:rsidRPr="004D0B21" w:rsidRDefault="00204108" w:rsidP="00204108">
            <w:pPr>
              <w:jc w:val="center"/>
              <w:rPr>
                <w:sz w:val="16"/>
                <w:szCs w:val="16"/>
              </w:rPr>
            </w:pPr>
            <w:r w:rsidRPr="004D0B21">
              <w:rPr>
                <w:sz w:val="16"/>
                <w:szCs w:val="16"/>
              </w:rPr>
              <w:t>5-9</w:t>
            </w:r>
          </w:p>
        </w:tc>
        <w:tc>
          <w:tcPr>
            <w:tcW w:w="613" w:type="dxa"/>
            <w:tcBorders>
              <w:top w:val="single" w:sz="4" w:space="0" w:color="auto"/>
              <w:left w:val="single" w:sz="4" w:space="0" w:color="auto"/>
              <w:bottom w:val="single" w:sz="4" w:space="0" w:color="auto"/>
              <w:right w:val="single" w:sz="4" w:space="0" w:color="auto"/>
            </w:tcBorders>
          </w:tcPr>
          <w:p w:rsidR="00204108" w:rsidRPr="004D0B21" w:rsidRDefault="00204108" w:rsidP="00204108">
            <w:pPr>
              <w:jc w:val="center"/>
              <w:rPr>
                <w:sz w:val="16"/>
                <w:szCs w:val="16"/>
              </w:rPr>
            </w:pPr>
            <w:r w:rsidRPr="004D0B21">
              <w:rPr>
                <w:sz w:val="16"/>
                <w:szCs w:val="16"/>
              </w:rPr>
              <w:t>10-14</w:t>
            </w:r>
          </w:p>
        </w:tc>
        <w:tc>
          <w:tcPr>
            <w:tcW w:w="614" w:type="dxa"/>
            <w:tcBorders>
              <w:top w:val="single" w:sz="4" w:space="0" w:color="auto"/>
              <w:left w:val="single" w:sz="4" w:space="0" w:color="auto"/>
              <w:bottom w:val="single" w:sz="4" w:space="0" w:color="auto"/>
              <w:right w:val="single" w:sz="4" w:space="0" w:color="auto"/>
            </w:tcBorders>
          </w:tcPr>
          <w:p w:rsidR="00204108" w:rsidRPr="004D0B21" w:rsidRDefault="00204108" w:rsidP="00204108">
            <w:pPr>
              <w:jc w:val="center"/>
              <w:rPr>
                <w:sz w:val="16"/>
                <w:szCs w:val="16"/>
              </w:rPr>
            </w:pPr>
            <w:r w:rsidRPr="004D0B21">
              <w:rPr>
                <w:sz w:val="16"/>
                <w:szCs w:val="16"/>
              </w:rPr>
              <w:t>15-24</w:t>
            </w:r>
          </w:p>
        </w:tc>
        <w:tc>
          <w:tcPr>
            <w:tcW w:w="614" w:type="dxa"/>
            <w:tcBorders>
              <w:top w:val="single" w:sz="4" w:space="0" w:color="auto"/>
              <w:left w:val="single" w:sz="4" w:space="0" w:color="auto"/>
              <w:bottom w:val="single" w:sz="4" w:space="0" w:color="auto"/>
              <w:right w:val="single" w:sz="4" w:space="0" w:color="auto"/>
            </w:tcBorders>
          </w:tcPr>
          <w:p w:rsidR="00204108" w:rsidRPr="004D0B21" w:rsidRDefault="00204108" w:rsidP="00204108">
            <w:pPr>
              <w:jc w:val="center"/>
              <w:rPr>
                <w:sz w:val="16"/>
                <w:szCs w:val="16"/>
              </w:rPr>
            </w:pPr>
            <w:r w:rsidRPr="004D0B21">
              <w:rPr>
                <w:sz w:val="16"/>
                <w:szCs w:val="16"/>
              </w:rPr>
              <w:t>25-34</w:t>
            </w:r>
          </w:p>
        </w:tc>
        <w:tc>
          <w:tcPr>
            <w:tcW w:w="613" w:type="dxa"/>
            <w:tcBorders>
              <w:top w:val="single" w:sz="4" w:space="0" w:color="auto"/>
              <w:left w:val="single" w:sz="4" w:space="0" w:color="auto"/>
              <w:bottom w:val="single" w:sz="4" w:space="0" w:color="auto"/>
              <w:right w:val="single" w:sz="4" w:space="0" w:color="auto"/>
            </w:tcBorders>
          </w:tcPr>
          <w:p w:rsidR="00204108" w:rsidRPr="004D0B21" w:rsidRDefault="00204108" w:rsidP="00204108">
            <w:pPr>
              <w:jc w:val="center"/>
              <w:rPr>
                <w:sz w:val="16"/>
                <w:szCs w:val="16"/>
              </w:rPr>
            </w:pPr>
            <w:r w:rsidRPr="004D0B21">
              <w:rPr>
                <w:sz w:val="16"/>
                <w:szCs w:val="16"/>
              </w:rPr>
              <w:t>35-44</w:t>
            </w:r>
          </w:p>
        </w:tc>
        <w:tc>
          <w:tcPr>
            <w:tcW w:w="614" w:type="dxa"/>
            <w:tcBorders>
              <w:top w:val="single" w:sz="4" w:space="0" w:color="auto"/>
              <w:left w:val="single" w:sz="4" w:space="0" w:color="auto"/>
              <w:bottom w:val="single" w:sz="4" w:space="0" w:color="auto"/>
              <w:right w:val="single" w:sz="4" w:space="0" w:color="auto"/>
            </w:tcBorders>
          </w:tcPr>
          <w:p w:rsidR="00204108" w:rsidRPr="004D0B21" w:rsidRDefault="00204108" w:rsidP="00204108">
            <w:pPr>
              <w:jc w:val="center"/>
              <w:rPr>
                <w:sz w:val="16"/>
                <w:szCs w:val="16"/>
              </w:rPr>
            </w:pPr>
            <w:r w:rsidRPr="004D0B21">
              <w:rPr>
                <w:sz w:val="16"/>
                <w:szCs w:val="16"/>
              </w:rPr>
              <w:t>45-54</w:t>
            </w:r>
          </w:p>
        </w:tc>
        <w:tc>
          <w:tcPr>
            <w:tcW w:w="614" w:type="dxa"/>
            <w:tcBorders>
              <w:top w:val="single" w:sz="4" w:space="0" w:color="auto"/>
              <w:left w:val="single" w:sz="4" w:space="0" w:color="auto"/>
              <w:bottom w:val="single" w:sz="4" w:space="0" w:color="auto"/>
              <w:right w:val="single" w:sz="4" w:space="0" w:color="auto"/>
            </w:tcBorders>
          </w:tcPr>
          <w:p w:rsidR="00204108" w:rsidRPr="004D0B21" w:rsidRDefault="00204108" w:rsidP="00204108">
            <w:pPr>
              <w:jc w:val="center"/>
              <w:rPr>
                <w:sz w:val="16"/>
                <w:szCs w:val="16"/>
              </w:rPr>
            </w:pPr>
            <w:r w:rsidRPr="004D0B21">
              <w:rPr>
                <w:sz w:val="16"/>
                <w:szCs w:val="16"/>
              </w:rPr>
              <w:t>55-64</w:t>
            </w:r>
          </w:p>
        </w:tc>
        <w:tc>
          <w:tcPr>
            <w:tcW w:w="614" w:type="dxa"/>
            <w:tcBorders>
              <w:top w:val="single" w:sz="4" w:space="0" w:color="auto"/>
              <w:left w:val="single" w:sz="4" w:space="0" w:color="auto"/>
              <w:bottom w:val="single" w:sz="4" w:space="0" w:color="auto"/>
              <w:right w:val="single" w:sz="4" w:space="0" w:color="auto"/>
            </w:tcBorders>
          </w:tcPr>
          <w:p w:rsidR="00204108" w:rsidRPr="004D0B21" w:rsidRDefault="00204108" w:rsidP="00204108">
            <w:pPr>
              <w:ind w:left="-56" w:right="-86"/>
              <w:jc w:val="center"/>
              <w:rPr>
                <w:sz w:val="16"/>
                <w:szCs w:val="16"/>
              </w:rPr>
            </w:pPr>
            <w:r w:rsidRPr="004D0B21">
              <w:rPr>
                <w:sz w:val="16"/>
                <w:szCs w:val="16"/>
              </w:rPr>
              <w:t>65 и старше</w:t>
            </w:r>
          </w:p>
        </w:tc>
      </w:tr>
      <w:tr w:rsidR="00204108" w:rsidRPr="00CD288B">
        <w:trPr>
          <w:trHeight w:val="609"/>
        </w:trPr>
        <w:tc>
          <w:tcPr>
            <w:tcW w:w="905" w:type="dxa"/>
            <w:tcBorders>
              <w:top w:val="single" w:sz="4" w:space="0" w:color="auto"/>
              <w:left w:val="single" w:sz="4" w:space="0" w:color="auto"/>
              <w:bottom w:val="single" w:sz="4" w:space="0" w:color="auto"/>
              <w:right w:val="single" w:sz="4" w:space="0" w:color="auto"/>
            </w:tcBorders>
          </w:tcPr>
          <w:p w:rsidR="00204108" w:rsidRPr="00A1229C" w:rsidRDefault="00204108" w:rsidP="00204108">
            <w:pPr>
              <w:ind w:left="-108" w:right="-108"/>
              <w:jc w:val="center"/>
              <w:rPr>
                <w:sz w:val="16"/>
                <w:szCs w:val="16"/>
              </w:rPr>
            </w:pPr>
            <w:r w:rsidRPr="00A1229C">
              <w:rPr>
                <w:sz w:val="16"/>
                <w:szCs w:val="16"/>
              </w:rPr>
              <w:t>Уровень смертности на 100000 человек</w:t>
            </w:r>
          </w:p>
        </w:tc>
        <w:tc>
          <w:tcPr>
            <w:tcW w:w="613" w:type="dxa"/>
            <w:tcBorders>
              <w:top w:val="single" w:sz="4" w:space="0" w:color="auto"/>
              <w:left w:val="single" w:sz="4" w:space="0" w:color="auto"/>
              <w:bottom w:val="single" w:sz="4" w:space="0" w:color="auto"/>
              <w:right w:val="single" w:sz="4" w:space="0" w:color="auto"/>
            </w:tcBorders>
          </w:tcPr>
          <w:p w:rsidR="00204108" w:rsidRPr="00A1229C" w:rsidRDefault="00204108" w:rsidP="00204108">
            <w:pPr>
              <w:jc w:val="center"/>
              <w:rPr>
                <w:sz w:val="16"/>
                <w:szCs w:val="16"/>
              </w:rPr>
            </w:pPr>
            <w:r>
              <w:rPr>
                <w:sz w:val="16"/>
                <w:szCs w:val="16"/>
              </w:rPr>
              <w:t>10,9</w:t>
            </w:r>
          </w:p>
        </w:tc>
        <w:tc>
          <w:tcPr>
            <w:tcW w:w="614" w:type="dxa"/>
            <w:tcBorders>
              <w:top w:val="single" w:sz="4" w:space="0" w:color="auto"/>
              <w:left w:val="single" w:sz="4" w:space="0" w:color="auto"/>
              <w:bottom w:val="single" w:sz="4" w:space="0" w:color="auto"/>
              <w:right w:val="single" w:sz="4" w:space="0" w:color="auto"/>
            </w:tcBorders>
          </w:tcPr>
          <w:p w:rsidR="00204108" w:rsidRPr="00A1229C" w:rsidRDefault="00204108" w:rsidP="00204108">
            <w:pPr>
              <w:jc w:val="center"/>
              <w:rPr>
                <w:sz w:val="16"/>
                <w:szCs w:val="16"/>
              </w:rPr>
            </w:pPr>
            <w:r>
              <w:rPr>
                <w:sz w:val="16"/>
                <w:szCs w:val="16"/>
              </w:rPr>
              <w:t>0,7</w:t>
            </w:r>
          </w:p>
        </w:tc>
        <w:tc>
          <w:tcPr>
            <w:tcW w:w="614" w:type="dxa"/>
            <w:tcBorders>
              <w:top w:val="single" w:sz="4" w:space="0" w:color="auto"/>
              <w:left w:val="single" w:sz="4" w:space="0" w:color="auto"/>
              <w:bottom w:val="single" w:sz="4" w:space="0" w:color="auto"/>
              <w:right w:val="single" w:sz="4" w:space="0" w:color="auto"/>
            </w:tcBorders>
          </w:tcPr>
          <w:p w:rsidR="00204108" w:rsidRPr="00A1229C" w:rsidRDefault="00204108" w:rsidP="00204108">
            <w:pPr>
              <w:jc w:val="center"/>
              <w:rPr>
                <w:sz w:val="16"/>
                <w:szCs w:val="16"/>
              </w:rPr>
            </w:pPr>
            <w:r>
              <w:rPr>
                <w:sz w:val="16"/>
                <w:szCs w:val="16"/>
              </w:rPr>
              <w:t>0,3</w:t>
            </w:r>
          </w:p>
        </w:tc>
        <w:tc>
          <w:tcPr>
            <w:tcW w:w="613" w:type="dxa"/>
            <w:tcBorders>
              <w:top w:val="single" w:sz="4" w:space="0" w:color="auto"/>
              <w:left w:val="single" w:sz="4" w:space="0" w:color="auto"/>
              <w:bottom w:val="single" w:sz="4" w:space="0" w:color="auto"/>
              <w:right w:val="single" w:sz="4" w:space="0" w:color="auto"/>
            </w:tcBorders>
          </w:tcPr>
          <w:p w:rsidR="00204108" w:rsidRPr="00A1229C" w:rsidRDefault="00204108" w:rsidP="00204108">
            <w:pPr>
              <w:jc w:val="center"/>
              <w:rPr>
                <w:sz w:val="16"/>
                <w:szCs w:val="16"/>
              </w:rPr>
            </w:pPr>
            <w:r>
              <w:rPr>
                <w:sz w:val="16"/>
                <w:szCs w:val="16"/>
              </w:rPr>
              <w:t>0,3</w:t>
            </w:r>
          </w:p>
        </w:tc>
        <w:tc>
          <w:tcPr>
            <w:tcW w:w="614" w:type="dxa"/>
            <w:tcBorders>
              <w:top w:val="single" w:sz="4" w:space="0" w:color="auto"/>
              <w:left w:val="single" w:sz="4" w:space="0" w:color="auto"/>
              <w:bottom w:val="single" w:sz="4" w:space="0" w:color="auto"/>
              <w:right w:val="single" w:sz="4" w:space="0" w:color="auto"/>
            </w:tcBorders>
          </w:tcPr>
          <w:p w:rsidR="00204108" w:rsidRPr="00A1229C" w:rsidRDefault="00204108" w:rsidP="00204108">
            <w:pPr>
              <w:jc w:val="center"/>
              <w:rPr>
                <w:sz w:val="16"/>
                <w:szCs w:val="16"/>
              </w:rPr>
            </w:pPr>
            <w:r>
              <w:rPr>
                <w:sz w:val="16"/>
                <w:szCs w:val="16"/>
              </w:rPr>
              <w:t>0,85</w:t>
            </w:r>
          </w:p>
        </w:tc>
        <w:tc>
          <w:tcPr>
            <w:tcW w:w="614" w:type="dxa"/>
            <w:tcBorders>
              <w:top w:val="single" w:sz="4" w:space="0" w:color="auto"/>
              <w:left w:val="single" w:sz="4" w:space="0" w:color="auto"/>
              <w:bottom w:val="single" w:sz="4" w:space="0" w:color="auto"/>
              <w:right w:val="single" w:sz="4" w:space="0" w:color="auto"/>
            </w:tcBorders>
          </w:tcPr>
          <w:p w:rsidR="00204108" w:rsidRPr="00A1229C" w:rsidRDefault="00204108" w:rsidP="00204108">
            <w:pPr>
              <w:jc w:val="center"/>
              <w:rPr>
                <w:sz w:val="16"/>
                <w:szCs w:val="16"/>
              </w:rPr>
            </w:pPr>
            <w:r>
              <w:rPr>
                <w:sz w:val="16"/>
                <w:szCs w:val="16"/>
              </w:rPr>
              <w:t>1,8</w:t>
            </w:r>
          </w:p>
        </w:tc>
        <w:tc>
          <w:tcPr>
            <w:tcW w:w="613" w:type="dxa"/>
            <w:tcBorders>
              <w:top w:val="single" w:sz="4" w:space="0" w:color="auto"/>
              <w:left w:val="single" w:sz="4" w:space="0" w:color="auto"/>
              <w:bottom w:val="single" w:sz="4" w:space="0" w:color="auto"/>
              <w:right w:val="single" w:sz="4" w:space="0" w:color="auto"/>
            </w:tcBorders>
          </w:tcPr>
          <w:p w:rsidR="00204108" w:rsidRPr="00A1229C" w:rsidRDefault="00204108" w:rsidP="00204108">
            <w:pPr>
              <w:jc w:val="center"/>
              <w:rPr>
                <w:sz w:val="16"/>
                <w:szCs w:val="16"/>
              </w:rPr>
            </w:pPr>
            <w:r>
              <w:rPr>
                <w:sz w:val="16"/>
                <w:szCs w:val="16"/>
              </w:rPr>
              <w:t>3,6</w:t>
            </w:r>
          </w:p>
        </w:tc>
        <w:tc>
          <w:tcPr>
            <w:tcW w:w="614" w:type="dxa"/>
            <w:tcBorders>
              <w:top w:val="single" w:sz="4" w:space="0" w:color="auto"/>
              <w:left w:val="single" w:sz="4" w:space="0" w:color="auto"/>
              <w:bottom w:val="single" w:sz="4" w:space="0" w:color="auto"/>
              <w:right w:val="single" w:sz="4" w:space="0" w:color="auto"/>
            </w:tcBorders>
          </w:tcPr>
          <w:p w:rsidR="00204108" w:rsidRPr="00A1229C" w:rsidRDefault="00204108" w:rsidP="00204108">
            <w:pPr>
              <w:jc w:val="center"/>
              <w:rPr>
                <w:sz w:val="16"/>
                <w:szCs w:val="16"/>
              </w:rPr>
            </w:pPr>
            <w:r>
              <w:rPr>
                <w:sz w:val="16"/>
                <w:szCs w:val="16"/>
              </w:rPr>
              <w:t>7,7</w:t>
            </w:r>
          </w:p>
        </w:tc>
        <w:tc>
          <w:tcPr>
            <w:tcW w:w="614" w:type="dxa"/>
            <w:tcBorders>
              <w:top w:val="single" w:sz="4" w:space="0" w:color="auto"/>
              <w:left w:val="single" w:sz="4" w:space="0" w:color="auto"/>
              <w:bottom w:val="single" w:sz="4" w:space="0" w:color="auto"/>
              <w:right w:val="single" w:sz="4" w:space="0" w:color="auto"/>
            </w:tcBorders>
          </w:tcPr>
          <w:p w:rsidR="00204108" w:rsidRPr="00A1229C" w:rsidRDefault="00204108" w:rsidP="00204108">
            <w:pPr>
              <w:jc w:val="center"/>
              <w:rPr>
                <w:sz w:val="16"/>
                <w:szCs w:val="16"/>
              </w:rPr>
            </w:pPr>
            <w:r>
              <w:rPr>
                <w:sz w:val="16"/>
                <w:szCs w:val="16"/>
              </w:rPr>
              <w:t>15,4</w:t>
            </w:r>
          </w:p>
        </w:tc>
        <w:tc>
          <w:tcPr>
            <w:tcW w:w="614" w:type="dxa"/>
            <w:tcBorders>
              <w:top w:val="single" w:sz="4" w:space="0" w:color="auto"/>
              <w:left w:val="single" w:sz="4" w:space="0" w:color="auto"/>
              <w:bottom w:val="single" w:sz="4" w:space="0" w:color="auto"/>
              <w:right w:val="single" w:sz="4" w:space="0" w:color="auto"/>
            </w:tcBorders>
          </w:tcPr>
          <w:p w:rsidR="00204108" w:rsidRPr="00A1229C" w:rsidRDefault="00204108" w:rsidP="00204108">
            <w:pPr>
              <w:jc w:val="center"/>
              <w:rPr>
                <w:sz w:val="16"/>
                <w:szCs w:val="16"/>
              </w:rPr>
            </w:pPr>
            <w:r>
              <w:rPr>
                <w:sz w:val="16"/>
                <w:szCs w:val="16"/>
              </w:rPr>
              <w:t>113,9</w:t>
            </w:r>
          </w:p>
        </w:tc>
      </w:tr>
    </w:tbl>
    <w:p w:rsidR="00204108" w:rsidRPr="00210458" w:rsidRDefault="00204108" w:rsidP="00204108">
      <w:pPr>
        <w:jc w:val="center"/>
        <w:rPr>
          <w:b/>
          <w:sz w:val="22"/>
          <w:szCs w:val="22"/>
        </w:rPr>
      </w:pPr>
      <w:r w:rsidRPr="00210458">
        <w:rPr>
          <w:b/>
          <w:sz w:val="22"/>
          <w:szCs w:val="22"/>
        </w:rPr>
        <w:t>Задача 14.</w:t>
      </w:r>
    </w:p>
    <w:p w:rsidR="00204108" w:rsidRPr="00210458" w:rsidRDefault="00204108" w:rsidP="00204108">
      <w:pPr>
        <w:jc w:val="both"/>
        <w:rPr>
          <w:sz w:val="22"/>
          <w:szCs w:val="22"/>
        </w:rPr>
      </w:pPr>
      <w:r w:rsidRPr="00210458">
        <w:rPr>
          <w:sz w:val="22"/>
          <w:szCs w:val="22"/>
        </w:rPr>
        <w:t>Существует ли связь между возрастной группой пациентов и долей полностью удовлетворенных качеством лечения в стационаре</w:t>
      </w:r>
    </w:p>
    <w:tbl>
      <w:tblPr>
        <w:tblStyle w:val="a4"/>
        <w:tblW w:w="0" w:type="auto"/>
        <w:tblLayout w:type="fixed"/>
        <w:tblLook w:val="01E0" w:firstRow="1" w:lastRow="1" w:firstColumn="1" w:lastColumn="1" w:noHBand="0" w:noVBand="0"/>
      </w:tblPr>
      <w:tblGrid>
        <w:gridCol w:w="947"/>
        <w:gridCol w:w="625"/>
        <w:gridCol w:w="625"/>
        <w:gridCol w:w="626"/>
        <w:gridCol w:w="625"/>
        <w:gridCol w:w="625"/>
        <w:gridCol w:w="626"/>
        <w:gridCol w:w="625"/>
        <w:gridCol w:w="625"/>
        <w:gridCol w:w="626"/>
        <w:gridCol w:w="626"/>
      </w:tblGrid>
      <w:tr w:rsidR="00204108">
        <w:tc>
          <w:tcPr>
            <w:tcW w:w="947" w:type="dxa"/>
          </w:tcPr>
          <w:p w:rsidR="00204108" w:rsidRDefault="00204108" w:rsidP="00204108">
            <w:pPr>
              <w:ind w:left="-180" w:right="-108"/>
              <w:jc w:val="center"/>
            </w:pPr>
            <w:r w:rsidRPr="004D0B21">
              <w:rPr>
                <w:sz w:val="16"/>
                <w:szCs w:val="16"/>
              </w:rPr>
              <w:t>Возраст в годах</w:t>
            </w:r>
          </w:p>
        </w:tc>
        <w:tc>
          <w:tcPr>
            <w:tcW w:w="625" w:type="dxa"/>
          </w:tcPr>
          <w:p w:rsidR="00204108" w:rsidRPr="00BD216B" w:rsidRDefault="00204108" w:rsidP="00204108">
            <w:pPr>
              <w:jc w:val="both"/>
              <w:rPr>
                <w:sz w:val="20"/>
                <w:szCs w:val="20"/>
              </w:rPr>
            </w:pPr>
            <w:r w:rsidRPr="00BD216B">
              <w:rPr>
                <w:sz w:val="20"/>
                <w:szCs w:val="20"/>
              </w:rPr>
              <w:t>15-</w:t>
            </w:r>
            <w:r>
              <w:rPr>
                <w:sz w:val="20"/>
                <w:szCs w:val="20"/>
              </w:rPr>
              <w:t>20</w:t>
            </w:r>
          </w:p>
        </w:tc>
        <w:tc>
          <w:tcPr>
            <w:tcW w:w="625" w:type="dxa"/>
          </w:tcPr>
          <w:p w:rsidR="00204108" w:rsidRPr="00BD216B" w:rsidRDefault="00204108" w:rsidP="00204108">
            <w:pPr>
              <w:jc w:val="both"/>
              <w:rPr>
                <w:sz w:val="20"/>
                <w:szCs w:val="20"/>
              </w:rPr>
            </w:pPr>
            <w:r>
              <w:rPr>
                <w:sz w:val="20"/>
                <w:szCs w:val="20"/>
              </w:rPr>
              <w:t>21-25</w:t>
            </w:r>
          </w:p>
        </w:tc>
        <w:tc>
          <w:tcPr>
            <w:tcW w:w="626" w:type="dxa"/>
          </w:tcPr>
          <w:p w:rsidR="00204108" w:rsidRPr="00BD216B" w:rsidRDefault="00204108" w:rsidP="00204108">
            <w:pPr>
              <w:jc w:val="both"/>
              <w:rPr>
                <w:sz w:val="20"/>
                <w:szCs w:val="20"/>
              </w:rPr>
            </w:pPr>
            <w:r>
              <w:rPr>
                <w:sz w:val="20"/>
                <w:szCs w:val="20"/>
              </w:rPr>
              <w:t>26-30</w:t>
            </w:r>
          </w:p>
        </w:tc>
        <w:tc>
          <w:tcPr>
            <w:tcW w:w="625" w:type="dxa"/>
          </w:tcPr>
          <w:p w:rsidR="00204108" w:rsidRPr="00BD216B" w:rsidRDefault="00204108" w:rsidP="00204108">
            <w:pPr>
              <w:jc w:val="both"/>
              <w:rPr>
                <w:sz w:val="20"/>
                <w:szCs w:val="20"/>
              </w:rPr>
            </w:pPr>
            <w:r>
              <w:rPr>
                <w:sz w:val="20"/>
                <w:szCs w:val="20"/>
              </w:rPr>
              <w:t>31-35</w:t>
            </w:r>
          </w:p>
        </w:tc>
        <w:tc>
          <w:tcPr>
            <w:tcW w:w="625" w:type="dxa"/>
          </w:tcPr>
          <w:p w:rsidR="00204108" w:rsidRPr="00BD216B" w:rsidRDefault="00204108" w:rsidP="00204108">
            <w:pPr>
              <w:jc w:val="both"/>
              <w:rPr>
                <w:sz w:val="20"/>
                <w:szCs w:val="20"/>
              </w:rPr>
            </w:pPr>
            <w:r>
              <w:rPr>
                <w:sz w:val="20"/>
                <w:szCs w:val="20"/>
              </w:rPr>
              <w:t>36-40</w:t>
            </w:r>
          </w:p>
        </w:tc>
        <w:tc>
          <w:tcPr>
            <w:tcW w:w="626" w:type="dxa"/>
          </w:tcPr>
          <w:p w:rsidR="00204108" w:rsidRPr="00BD216B" w:rsidRDefault="00204108" w:rsidP="00204108">
            <w:pPr>
              <w:jc w:val="both"/>
              <w:rPr>
                <w:sz w:val="20"/>
                <w:szCs w:val="20"/>
              </w:rPr>
            </w:pPr>
            <w:r>
              <w:rPr>
                <w:sz w:val="20"/>
                <w:szCs w:val="20"/>
              </w:rPr>
              <w:t>41-45</w:t>
            </w:r>
          </w:p>
        </w:tc>
        <w:tc>
          <w:tcPr>
            <w:tcW w:w="625" w:type="dxa"/>
          </w:tcPr>
          <w:p w:rsidR="00204108" w:rsidRPr="00BD216B" w:rsidRDefault="00204108" w:rsidP="00204108">
            <w:pPr>
              <w:jc w:val="both"/>
              <w:rPr>
                <w:sz w:val="20"/>
                <w:szCs w:val="20"/>
              </w:rPr>
            </w:pPr>
            <w:r>
              <w:rPr>
                <w:sz w:val="20"/>
                <w:szCs w:val="20"/>
              </w:rPr>
              <w:t>46-50</w:t>
            </w:r>
          </w:p>
        </w:tc>
        <w:tc>
          <w:tcPr>
            <w:tcW w:w="625" w:type="dxa"/>
          </w:tcPr>
          <w:p w:rsidR="00204108" w:rsidRPr="00BD216B" w:rsidRDefault="00204108" w:rsidP="00204108">
            <w:pPr>
              <w:jc w:val="both"/>
              <w:rPr>
                <w:sz w:val="20"/>
                <w:szCs w:val="20"/>
              </w:rPr>
            </w:pPr>
            <w:r>
              <w:rPr>
                <w:sz w:val="20"/>
                <w:szCs w:val="20"/>
              </w:rPr>
              <w:t>51-55</w:t>
            </w:r>
          </w:p>
        </w:tc>
        <w:tc>
          <w:tcPr>
            <w:tcW w:w="626" w:type="dxa"/>
          </w:tcPr>
          <w:p w:rsidR="00204108" w:rsidRPr="00BD216B" w:rsidRDefault="00204108" w:rsidP="00204108">
            <w:pPr>
              <w:jc w:val="both"/>
              <w:rPr>
                <w:sz w:val="20"/>
                <w:szCs w:val="20"/>
              </w:rPr>
            </w:pPr>
            <w:r>
              <w:rPr>
                <w:sz w:val="20"/>
                <w:szCs w:val="20"/>
              </w:rPr>
              <w:t>56-60</w:t>
            </w:r>
          </w:p>
        </w:tc>
        <w:tc>
          <w:tcPr>
            <w:tcW w:w="626" w:type="dxa"/>
          </w:tcPr>
          <w:p w:rsidR="00204108" w:rsidRPr="00BD216B" w:rsidRDefault="00204108" w:rsidP="00204108">
            <w:pPr>
              <w:ind w:left="-95" w:right="-215"/>
              <w:jc w:val="both"/>
              <w:rPr>
                <w:sz w:val="16"/>
                <w:szCs w:val="16"/>
              </w:rPr>
            </w:pPr>
            <w:r w:rsidRPr="00BD216B">
              <w:rPr>
                <w:sz w:val="16"/>
                <w:szCs w:val="16"/>
              </w:rPr>
              <w:t>61</w:t>
            </w:r>
            <w:r>
              <w:rPr>
                <w:sz w:val="16"/>
                <w:szCs w:val="16"/>
              </w:rPr>
              <w:t xml:space="preserve"> и</w:t>
            </w:r>
            <w:r w:rsidRPr="00BD216B">
              <w:rPr>
                <w:sz w:val="16"/>
                <w:szCs w:val="16"/>
              </w:rPr>
              <w:t xml:space="preserve"> и старше</w:t>
            </w:r>
          </w:p>
        </w:tc>
      </w:tr>
      <w:tr w:rsidR="00204108">
        <w:tc>
          <w:tcPr>
            <w:tcW w:w="947" w:type="dxa"/>
          </w:tcPr>
          <w:p w:rsidR="00204108" w:rsidRPr="005F5FD8" w:rsidRDefault="00204108" w:rsidP="00204108">
            <w:pPr>
              <w:ind w:left="-180" w:right="-169"/>
              <w:jc w:val="center"/>
              <w:rPr>
                <w:sz w:val="16"/>
                <w:szCs w:val="16"/>
              </w:rPr>
            </w:pPr>
            <w:r w:rsidRPr="005F5FD8">
              <w:rPr>
                <w:sz w:val="16"/>
                <w:szCs w:val="16"/>
              </w:rPr>
              <w:t>% удовлетворенных</w:t>
            </w:r>
            <w:r>
              <w:rPr>
                <w:sz w:val="16"/>
                <w:szCs w:val="16"/>
              </w:rPr>
              <w:t xml:space="preserve"> качеством лечения</w:t>
            </w:r>
          </w:p>
        </w:tc>
        <w:tc>
          <w:tcPr>
            <w:tcW w:w="625" w:type="dxa"/>
          </w:tcPr>
          <w:p w:rsidR="00204108" w:rsidRPr="005F5FD8" w:rsidRDefault="00204108" w:rsidP="00204108">
            <w:pPr>
              <w:jc w:val="center"/>
              <w:rPr>
                <w:sz w:val="20"/>
                <w:szCs w:val="20"/>
              </w:rPr>
            </w:pPr>
            <w:r w:rsidRPr="005F5FD8">
              <w:rPr>
                <w:sz w:val="20"/>
                <w:szCs w:val="20"/>
              </w:rPr>
              <w:t>77,6</w:t>
            </w:r>
          </w:p>
        </w:tc>
        <w:tc>
          <w:tcPr>
            <w:tcW w:w="625" w:type="dxa"/>
          </w:tcPr>
          <w:p w:rsidR="00204108" w:rsidRPr="005F5FD8" w:rsidRDefault="00204108" w:rsidP="00204108">
            <w:pPr>
              <w:jc w:val="center"/>
              <w:rPr>
                <w:sz w:val="20"/>
                <w:szCs w:val="20"/>
              </w:rPr>
            </w:pPr>
            <w:r>
              <w:rPr>
                <w:sz w:val="20"/>
                <w:szCs w:val="20"/>
              </w:rPr>
              <w:t>81,1</w:t>
            </w:r>
          </w:p>
        </w:tc>
        <w:tc>
          <w:tcPr>
            <w:tcW w:w="626" w:type="dxa"/>
          </w:tcPr>
          <w:p w:rsidR="00204108" w:rsidRPr="005F5FD8" w:rsidRDefault="00204108" w:rsidP="00204108">
            <w:pPr>
              <w:jc w:val="center"/>
              <w:rPr>
                <w:sz w:val="20"/>
                <w:szCs w:val="20"/>
              </w:rPr>
            </w:pPr>
            <w:r>
              <w:rPr>
                <w:sz w:val="20"/>
                <w:szCs w:val="20"/>
              </w:rPr>
              <w:t>75,2</w:t>
            </w:r>
          </w:p>
        </w:tc>
        <w:tc>
          <w:tcPr>
            <w:tcW w:w="625" w:type="dxa"/>
          </w:tcPr>
          <w:p w:rsidR="00204108" w:rsidRPr="005F5FD8" w:rsidRDefault="00204108" w:rsidP="00204108">
            <w:pPr>
              <w:jc w:val="center"/>
              <w:rPr>
                <w:sz w:val="20"/>
                <w:szCs w:val="20"/>
              </w:rPr>
            </w:pPr>
            <w:r>
              <w:rPr>
                <w:sz w:val="20"/>
                <w:szCs w:val="20"/>
              </w:rPr>
              <w:t>64,3</w:t>
            </w:r>
          </w:p>
        </w:tc>
        <w:tc>
          <w:tcPr>
            <w:tcW w:w="625" w:type="dxa"/>
          </w:tcPr>
          <w:p w:rsidR="00204108" w:rsidRPr="005F5FD8" w:rsidRDefault="00204108" w:rsidP="00204108">
            <w:pPr>
              <w:jc w:val="center"/>
              <w:rPr>
                <w:sz w:val="20"/>
                <w:szCs w:val="20"/>
              </w:rPr>
            </w:pPr>
            <w:r>
              <w:rPr>
                <w:sz w:val="20"/>
                <w:szCs w:val="20"/>
              </w:rPr>
              <w:t>64,3</w:t>
            </w:r>
          </w:p>
        </w:tc>
        <w:tc>
          <w:tcPr>
            <w:tcW w:w="626" w:type="dxa"/>
          </w:tcPr>
          <w:p w:rsidR="00204108" w:rsidRPr="005F5FD8" w:rsidRDefault="00204108" w:rsidP="00204108">
            <w:pPr>
              <w:jc w:val="center"/>
              <w:rPr>
                <w:sz w:val="20"/>
                <w:szCs w:val="20"/>
              </w:rPr>
            </w:pPr>
            <w:r>
              <w:rPr>
                <w:sz w:val="20"/>
                <w:szCs w:val="20"/>
              </w:rPr>
              <w:t>50,1</w:t>
            </w:r>
          </w:p>
        </w:tc>
        <w:tc>
          <w:tcPr>
            <w:tcW w:w="625" w:type="dxa"/>
          </w:tcPr>
          <w:p w:rsidR="00204108" w:rsidRPr="005F5FD8" w:rsidRDefault="00204108" w:rsidP="00204108">
            <w:pPr>
              <w:jc w:val="center"/>
              <w:rPr>
                <w:sz w:val="20"/>
                <w:szCs w:val="20"/>
              </w:rPr>
            </w:pPr>
            <w:r>
              <w:rPr>
                <w:sz w:val="20"/>
                <w:szCs w:val="20"/>
              </w:rPr>
              <w:t>48,9</w:t>
            </w:r>
          </w:p>
        </w:tc>
        <w:tc>
          <w:tcPr>
            <w:tcW w:w="625" w:type="dxa"/>
          </w:tcPr>
          <w:p w:rsidR="00204108" w:rsidRPr="005F5FD8" w:rsidRDefault="00204108" w:rsidP="00204108">
            <w:pPr>
              <w:jc w:val="center"/>
              <w:rPr>
                <w:sz w:val="20"/>
                <w:szCs w:val="20"/>
              </w:rPr>
            </w:pPr>
            <w:r>
              <w:rPr>
                <w:sz w:val="20"/>
                <w:szCs w:val="20"/>
              </w:rPr>
              <w:t>46,2</w:t>
            </w:r>
          </w:p>
        </w:tc>
        <w:tc>
          <w:tcPr>
            <w:tcW w:w="626" w:type="dxa"/>
          </w:tcPr>
          <w:p w:rsidR="00204108" w:rsidRPr="005F5FD8" w:rsidRDefault="00204108" w:rsidP="00204108">
            <w:pPr>
              <w:jc w:val="center"/>
              <w:rPr>
                <w:sz w:val="20"/>
                <w:szCs w:val="20"/>
              </w:rPr>
            </w:pPr>
            <w:r>
              <w:rPr>
                <w:sz w:val="20"/>
                <w:szCs w:val="20"/>
              </w:rPr>
              <w:t>39,9</w:t>
            </w:r>
          </w:p>
        </w:tc>
        <w:tc>
          <w:tcPr>
            <w:tcW w:w="626" w:type="dxa"/>
          </w:tcPr>
          <w:p w:rsidR="00204108" w:rsidRPr="005F5FD8" w:rsidRDefault="00204108" w:rsidP="00204108">
            <w:pPr>
              <w:jc w:val="center"/>
              <w:rPr>
                <w:sz w:val="20"/>
                <w:szCs w:val="20"/>
              </w:rPr>
            </w:pPr>
            <w:r>
              <w:rPr>
                <w:sz w:val="20"/>
                <w:szCs w:val="20"/>
              </w:rPr>
              <w:t>20,7</w:t>
            </w:r>
          </w:p>
        </w:tc>
      </w:tr>
    </w:tbl>
    <w:p w:rsidR="00204108" w:rsidRPr="004D0B21" w:rsidRDefault="00204108" w:rsidP="00204108">
      <w:pPr>
        <w:jc w:val="both"/>
      </w:pPr>
      <w:r>
        <w:t xml:space="preserve"> </w:t>
      </w:r>
    </w:p>
    <w:p w:rsidR="00204108" w:rsidRPr="00CD288B" w:rsidRDefault="00DA48F4" w:rsidP="00204108">
      <w:pPr>
        <w:jc w:val="both"/>
        <w:rPr>
          <w:b/>
        </w:rPr>
      </w:pPr>
      <w:r w:rsidRPr="00CD288B">
        <w:rPr>
          <w:b/>
        </w:rPr>
        <w:t xml:space="preserve">ЗАДАНИЕ 2: </w:t>
      </w:r>
      <w:r w:rsidR="00204108" w:rsidRPr="00CD288B">
        <w:rPr>
          <w:b/>
        </w:rPr>
        <w:t>Вычислить коэффициент корреляции методом квадратов (Пирсона), определить направление и силу корреляционной связи, оценить достоверность полученных данных</w:t>
      </w:r>
    </w:p>
    <w:p w:rsidR="00204108" w:rsidRPr="00210458" w:rsidRDefault="00204108" w:rsidP="00204108">
      <w:pPr>
        <w:ind w:left="-900"/>
        <w:jc w:val="center"/>
        <w:rPr>
          <w:b/>
          <w:sz w:val="22"/>
          <w:szCs w:val="22"/>
        </w:rPr>
      </w:pPr>
      <w:r w:rsidRPr="00210458">
        <w:rPr>
          <w:b/>
          <w:sz w:val="22"/>
          <w:szCs w:val="22"/>
        </w:rPr>
        <w:t>Задача 1.</w:t>
      </w:r>
    </w:p>
    <w:p w:rsidR="00204108" w:rsidRPr="00210458" w:rsidRDefault="00204108" w:rsidP="00204108">
      <w:pPr>
        <w:jc w:val="both"/>
        <w:rPr>
          <w:sz w:val="22"/>
          <w:szCs w:val="22"/>
        </w:rPr>
      </w:pPr>
      <w:r w:rsidRPr="00210458">
        <w:rPr>
          <w:sz w:val="22"/>
          <w:szCs w:val="22"/>
        </w:rPr>
        <w:t>Существует ли связь между долей детей, охваченных прививками против кори, и уровнем заболеваемости корью</w:t>
      </w:r>
    </w:p>
    <w:tbl>
      <w:tblPr>
        <w:tblStyle w:val="a4"/>
        <w:tblW w:w="0" w:type="auto"/>
        <w:tblInd w:w="108" w:type="dxa"/>
        <w:tblLook w:val="01E0" w:firstRow="1" w:lastRow="1" w:firstColumn="1" w:lastColumn="1" w:noHBand="0" w:noVBand="0"/>
      </w:tblPr>
      <w:tblGrid>
        <w:gridCol w:w="1495"/>
        <w:gridCol w:w="761"/>
        <w:gridCol w:w="761"/>
        <w:gridCol w:w="761"/>
        <w:gridCol w:w="761"/>
        <w:gridCol w:w="762"/>
        <w:gridCol w:w="762"/>
        <w:gridCol w:w="762"/>
      </w:tblGrid>
      <w:tr w:rsidR="00204108" w:rsidRPr="00CD288B">
        <w:tc>
          <w:tcPr>
            <w:tcW w:w="1723" w:type="dxa"/>
          </w:tcPr>
          <w:p w:rsidR="00204108" w:rsidRPr="005F5FD8" w:rsidRDefault="00204108" w:rsidP="00204108">
            <w:pPr>
              <w:jc w:val="center"/>
              <w:rPr>
                <w:sz w:val="16"/>
                <w:szCs w:val="16"/>
              </w:rPr>
            </w:pPr>
            <w:r w:rsidRPr="005F5FD8">
              <w:rPr>
                <w:sz w:val="16"/>
                <w:szCs w:val="16"/>
              </w:rPr>
              <w:t>Охвачено прививками, %</w:t>
            </w:r>
          </w:p>
        </w:tc>
        <w:tc>
          <w:tcPr>
            <w:tcW w:w="1145" w:type="dxa"/>
          </w:tcPr>
          <w:p w:rsidR="00204108" w:rsidRPr="007414B8" w:rsidRDefault="00204108" w:rsidP="00204108">
            <w:pPr>
              <w:jc w:val="center"/>
              <w:rPr>
                <w:sz w:val="20"/>
                <w:szCs w:val="20"/>
              </w:rPr>
            </w:pPr>
            <w:r w:rsidRPr="007414B8">
              <w:rPr>
                <w:sz w:val="20"/>
                <w:szCs w:val="20"/>
              </w:rPr>
              <w:t>28</w:t>
            </w:r>
          </w:p>
        </w:tc>
        <w:tc>
          <w:tcPr>
            <w:tcW w:w="1145" w:type="dxa"/>
          </w:tcPr>
          <w:p w:rsidR="00204108" w:rsidRPr="007414B8" w:rsidRDefault="00204108" w:rsidP="00204108">
            <w:pPr>
              <w:jc w:val="center"/>
              <w:rPr>
                <w:sz w:val="20"/>
                <w:szCs w:val="20"/>
              </w:rPr>
            </w:pPr>
            <w:r w:rsidRPr="007414B8">
              <w:rPr>
                <w:sz w:val="20"/>
                <w:szCs w:val="20"/>
              </w:rPr>
              <w:t>26</w:t>
            </w:r>
          </w:p>
        </w:tc>
        <w:tc>
          <w:tcPr>
            <w:tcW w:w="1146" w:type="dxa"/>
          </w:tcPr>
          <w:p w:rsidR="00204108" w:rsidRPr="007414B8" w:rsidRDefault="00204108" w:rsidP="00204108">
            <w:pPr>
              <w:jc w:val="center"/>
              <w:rPr>
                <w:sz w:val="20"/>
                <w:szCs w:val="20"/>
              </w:rPr>
            </w:pPr>
            <w:r w:rsidRPr="007414B8">
              <w:rPr>
                <w:sz w:val="20"/>
                <w:szCs w:val="20"/>
              </w:rPr>
              <w:t>20</w:t>
            </w:r>
          </w:p>
        </w:tc>
        <w:tc>
          <w:tcPr>
            <w:tcW w:w="1146" w:type="dxa"/>
          </w:tcPr>
          <w:p w:rsidR="00204108" w:rsidRPr="007414B8" w:rsidRDefault="00204108" w:rsidP="00204108">
            <w:pPr>
              <w:jc w:val="center"/>
              <w:rPr>
                <w:sz w:val="20"/>
                <w:szCs w:val="20"/>
              </w:rPr>
            </w:pPr>
            <w:r w:rsidRPr="007414B8">
              <w:rPr>
                <w:sz w:val="20"/>
                <w:szCs w:val="20"/>
              </w:rPr>
              <w:t>24</w:t>
            </w:r>
          </w:p>
        </w:tc>
        <w:tc>
          <w:tcPr>
            <w:tcW w:w="1147" w:type="dxa"/>
          </w:tcPr>
          <w:p w:rsidR="00204108" w:rsidRPr="007414B8" w:rsidRDefault="00204108" w:rsidP="00204108">
            <w:pPr>
              <w:jc w:val="center"/>
              <w:rPr>
                <w:sz w:val="20"/>
                <w:szCs w:val="20"/>
              </w:rPr>
            </w:pPr>
            <w:r w:rsidRPr="007414B8">
              <w:rPr>
                <w:sz w:val="20"/>
                <w:szCs w:val="20"/>
              </w:rPr>
              <w:t>20</w:t>
            </w:r>
          </w:p>
        </w:tc>
        <w:tc>
          <w:tcPr>
            <w:tcW w:w="1147" w:type="dxa"/>
          </w:tcPr>
          <w:p w:rsidR="00204108" w:rsidRPr="007414B8" w:rsidRDefault="00204108" w:rsidP="00204108">
            <w:pPr>
              <w:jc w:val="center"/>
              <w:rPr>
                <w:sz w:val="20"/>
                <w:szCs w:val="20"/>
              </w:rPr>
            </w:pPr>
            <w:r w:rsidRPr="007414B8">
              <w:rPr>
                <w:sz w:val="20"/>
                <w:szCs w:val="20"/>
              </w:rPr>
              <w:t>18</w:t>
            </w:r>
          </w:p>
        </w:tc>
        <w:tc>
          <w:tcPr>
            <w:tcW w:w="1147" w:type="dxa"/>
          </w:tcPr>
          <w:p w:rsidR="00204108" w:rsidRPr="007414B8" w:rsidRDefault="00204108" w:rsidP="00204108">
            <w:pPr>
              <w:jc w:val="center"/>
              <w:rPr>
                <w:sz w:val="20"/>
                <w:szCs w:val="20"/>
              </w:rPr>
            </w:pPr>
            <w:r w:rsidRPr="007414B8">
              <w:rPr>
                <w:sz w:val="20"/>
                <w:szCs w:val="20"/>
              </w:rPr>
              <w:t>17</w:t>
            </w:r>
          </w:p>
        </w:tc>
      </w:tr>
      <w:tr w:rsidR="00204108" w:rsidRPr="00CD288B">
        <w:tc>
          <w:tcPr>
            <w:tcW w:w="1723" w:type="dxa"/>
          </w:tcPr>
          <w:p w:rsidR="00204108" w:rsidRPr="005F5FD8" w:rsidRDefault="00204108" w:rsidP="00204108">
            <w:pPr>
              <w:jc w:val="center"/>
              <w:rPr>
                <w:sz w:val="16"/>
                <w:szCs w:val="16"/>
              </w:rPr>
            </w:pPr>
            <w:r w:rsidRPr="005F5FD8">
              <w:rPr>
                <w:sz w:val="16"/>
                <w:szCs w:val="16"/>
              </w:rPr>
              <w:t>Заболеваемость на 100 тыс. чел.</w:t>
            </w:r>
          </w:p>
        </w:tc>
        <w:tc>
          <w:tcPr>
            <w:tcW w:w="1145" w:type="dxa"/>
          </w:tcPr>
          <w:p w:rsidR="00204108" w:rsidRPr="007414B8" w:rsidRDefault="00204108" w:rsidP="00204108">
            <w:pPr>
              <w:jc w:val="center"/>
              <w:rPr>
                <w:sz w:val="20"/>
                <w:szCs w:val="20"/>
              </w:rPr>
            </w:pPr>
            <w:r w:rsidRPr="007414B8">
              <w:rPr>
                <w:sz w:val="20"/>
                <w:szCs w:val="20"/>
              </w:rPr>
              <w:t>2</w:t>
            </w:r>
          </w:p>
        </w:tc>
        <w:tc>
          <w:tcPr>
            <w:tcW w:w="1145" w:type="dxa"/>
          </w:tcPr>
          <w:p w:rsidR="00204108" w:rsidRPr="007414B8" w:rsidRDefault="00204108" w:rsidP="00204108">
            <w:pPr>
              <w:jc w:val="center"/>
              <w:rPr>
                <w:sz w:val="20"/>
                <w:szCs w:val="20"/>
              </w:rPr>
            </w:pPr>
            <w:r w:rsidRPr="007414B8">
              <w:rPr>
                <w:sz w:val="20"/>
                <w:szCs w:val="20"/>
              </w:rPr>
              <w:t>3</w:t>
            </w:r>
          </w:p>
        </w:tc>
        <w:tc>
          <w:tcPr>
            <w:tcW w:w="1146" w:type="dxa"/>
          </w:tcPr>
          <w:p w:rsidR="00204108" w:rsidRPr="007414B8" w:rsidRDefault="00204108" w:rsidP="00204108">
            <w:pPr>
              <w:jc w:val="center"/>
              <w:rPr>
                <w:sz w:val="20"/>
                <w:szCs w:val="20"/>
              </w:rPr>
            </w:pPr>
            <w:r w:rsidRPr="007414B8">
              <w:rPr>
                <w:sz w:val="20"/>
                <w:szCs w:val="20"/>
              </w:rPr>
              <w:t>5</w:t>
            </w:r>
          </w:p>
        </w:tc>
        <w:tc>
          <w:tcPr>
            <w:tcW w:w="1146" w:type="dxa"/>
          </w:tcPr>
          <w:p w:rsidR="00204108" w:rsidRPr="007414B8" w:rsidRDefault="00204108" w:rsidP="00204108">
            <w:pPr>
              <w:jc w:val="center"/>
              <w:rPr>
                <w:sz w:val="20"/>
                <w:szCs w:val="20"/>
              </w:rPr>
            </w:pPr>
            <w:r w:rsidRPr="007414B8">
              <w:rPr>
                <w:sz w:val="20"/>
                <w:szCs w:val="20"/>
              </w:rPr>
              <w:t>4</w:t>
            </w:r>
          </w:p>
        </w:tc>
        <w:tc>
          <w:tcPr>
            <w:tcW w:w="1147" w:type="dxa"/>
          </w:tcPr>
          <w:p w:rsidR="00204108" w:rsidRPr="007414B8" w:rsidRDefault="00204108" w:rsidP="00204108">
            <w:pPr>
              <w:jc w:val="center"/>
              <w:rPr>
                <w:sz w:val="20"/>
                <w:szCs w:val="20"/>
              </w:rPr>
            </w:pPr>
            <w:r w:rsidRPr="007414B8">
              <w:rPr>
                <w:sz w:val="20"/>
                <w:szCs w:val="20"/>
              </w:rPr>
              <w:t>7</w:t>
            </w:r>
          </w:p>
        </w:tc>
        <w:tc>
          <w:tcPr>
            <w:tcW w:w="1147" w:type="dxa"/>
          </w:tcPr>
          <w:p w:rsidR="00204108" w:rsidRPr="007414B8" w:rsidRDefault="00204108" w:rsidP="00204108">
            <w:pPr>
              <w:jc w:val="center"/>
              <w:rPr>
                <w:sz w:val="20"/>
                <w:szCs w:val="20"/>
              </w:rPr>
            </w:pPr>
            <w:r w:rsidRPr="007414B8">
              <w:rPr>
                <w:sz w:val="20"/>
                <w:szCs w:val="20"/>
              </w:rPr>
              <w:t>10</w:t>
            </w:r>
          </w:p>
        </w:tc>
        <w:tc>
          <w:tcPr>
            <w:tcW w:w="1147" w:type="dxa"/>
          </w:tcPr>
          <w:p w:rsidR="00204108" w:rsidRPr="007414B8" w:rsidRDefault="00204108" w:rsidP="00204108">
            <w:pPr>
              <w:jc w:val="center"/>
              <w:rPr>
                <w:sz w:val="20"/>
                <w:szCs w:val="20"/>
              </w:rPr>
            </w:pPr>
            <w:r w:rsidRPr="007414B8">
              <w:rPr>
                <w:sz w:val="20"/>
                <w:szCs w:val="20"/>
              </w:rPr>
              <w:t>12</w:t>
            </w:r>
          </w:p>
        </w:tc>
      </w:tr>
    </w:tbl>
    <w:p w:rsidR="00204108" w:rsidRPr="00210458" w:rsidRDefault="00204108" w:rsidP="00204108">
      <w:pPr>
        <w:jc w:val="center"/>
        <w:rPr>
          <w:b/>
          <w:sz w:val="22"/>
          <w:szCs w:val="22"/>
        </w:rPr>
      </w:pPr>
      <w:r w:rsidRPr="00210458">
        <w:rPr>
          <w:b/>
          <w:sz w:val="22"/>
          <w:szCs w:val="22"/>
        </w:rPr>
        <w:t>Задача 2.</w:t>
      </w:r>
    </w:p>
    <w:p w:rsidR="00204108" w:rsidRPr="00210458" w:rsidRDefault="00204108" w:rsidP="00204108">
      <w:pPr>
        <w:jc w:val="both"/>
        <w:rPr>
          <w:sz w:val="22"/>
          <w:szCs w:val="22"/>
        </w:rPr>
      </w:pPr>
      <w:r w:rsidRPr="00210458">
        <w:rPr>
          <w:sz w:val="22"/>
          <w:szCs w:val="22"/>
        </w:rPr>
        <w:t>Существует ли связь между ростом и массой тела у студентов-медиков в возрасте до 19 лет</w:t>
      </w:r>
    </w:p>
    <w:tbl>
      <w:tblPr>
        <w:tblStyle w:val="a4"/>
        <w:tblW w:w="0" w:type="auto"/>
        <w:tblInd w:w="108" w:type="dxa"/>
        <w:tblLook w:val="01E0" w:firstRow="1" w:lastRow="1" w:firstColumn="1" w:lastColumn="1" w:noHBand="0" w:noVBand="0"/>
      </w:tblPr>
      <w:tblGrid>
        <w:gridCol w:w="715"/>
        <w:gridCol w:w="611"/>
        <w:gridCol w:w="611"/>
        <w:gridCol w:w="611"/>
        <w:gridCol w:w="611"/>
        <w:gridCol w:w="611"/>
        <w:gridCol w:w="611"/>
        <w:gridCol w:w="611"/>
        <w:gridCol w:w="611"/>
        <w:gridCol w:w="611"/>
        <w:gridCol w:w="611"/>
      </w:tblGrid>
      <w:tr w:rsidR="00204108" w:rsidRPr="00CD288B">
        <w:tc>
          <w:tcPr>
            <w:tcW w:w="808" w:type="dxa"/>
          </w:tcPr>
          <w:p w:rsidR="00204108" w:rsidRPr="005F5FD8" w:rsidRDefault="00204108" w:rsidP="00204108">
            <w:pPr>
              <w:jc w:val="center"/>
              <w:rPr>
                <w:sz w:val="16"/>
                <w:szCs w:val="16"/>
              </w:rPr>
            </w:pPr>
            <w:r w:rsidRPr="005F5FD8">
              <w:rPr>
                <w:sz w:val="16"/>
                <w:szCs w:val="16"/>
              </w:rPr>
              <w:t>Рост в см.</w:t>
            </w:r>
          </w:p>
        </w:tc>
        <w:tc>
          <w:tcPr>
            <w:tcW w:w="870" w:type="dxa"/>
          </w:tcPr>
          <w:p w:rsidR="00204108" w:rsidRPr="007414B8" w:rsidRDefault="00204108" w:rsidP="00204108">
            <w:pPr>
              <w:jc w:val="center"/>
              <w:rPr>
                <w:sz w:val="20"/>
                <w:szCs w:val="20"/>
              </w:rPr>
            </w:pPr>
            <w:r w:rsidRPr="007414B8">
              <w:rPr>
                <w:sz w:val="20"/>
                <w:szCs w:val="20"/>
              </w:rPr>
              <w:t>158</w:t>
            </w:r>
          </w:p>
        </w:tc>
        <w:tc>
          <w:tcPr>
            <w:tcW w:w="870" w:type="dxa"/>
          </w:tcPr>
          <w:p w:rsidR="00204108" w:rsidRPr="007414B8" w:rsidRDefault="00204108" w:rsidP="00204108">
            <w:pPr>
              <w:jc w:val="center"/>
              <w:rPr>
                <w:sz w:val="20"/>
                <w:szCs w:val="20"/>
              </w:rPr>
            </w:pPr>
            <w:r w:rsidRPr="007414B8">
              <w:rPr>
                <w:sz w:val="20"/>
                <w:szCs w:val="20"/>
              </w:rPr>
              <w:t>159</w:t>
            </w:r>
          </w:p>
        </w:tc>
        <w:tc>
          <w:tcPr>
            <w:tcW w:w="870" w:type="dxa"/>
          </w:tcPr>
          <w:p w:rsidR="00204108" w:rsidRPr="007414B8" w:rsidRDefault="00204108" w:rsidP="00204108">
            <w:pPr>
              <w:jc w:val="center"/>
              <w:rPr>
                <w:sz w:val="20"/>
                <w:szCs w:val="20"/>
              </w:rPr>
            </w:pPr>
            <w:r w:rsidRPr="007414B8">
              <w:rPr>
                <w:sz w:val="20"/>
                <w:szCs w:val="20"/>
              </w:rPr>
              <w:t>160</w:t>
            </w:r>
          </w:p>
        </w:tc>
        <w:tc>
          <w:tcPr>
            <w:tcW w:w="870" w:type="dxa"/>
          </w:tcPr>
          <w:p w:rsidR="00204108" w:rsidRPr="007414B8" w:rsidRDefault="00204108" w:rsidP="00204108">
            <w:pPr>
              <w:jc w:val="center"/>
              <w:rPr>
                <w:sz w:val="20"/>
                <w:szCs w:val="20"/>
              </w:rPr>
            </w:pPr>
            <w:r w:rsidRPr="007414B8">
              <w:rPr>
                <w:sz w:val="20"/>
                <w:szCs w:val="20"/>
              </w:rPr>
              <w:t>165</w:t>
            </w:r>
          </w:p>
        </w:tc>
        <w:tc>
          <w:tcPr>
            <w:tcW w:w="870" w:type="dxa"/>
          </w:tcPr>
          <w:p w:rsidR="00204108" w:rsidRPr="007414B8" w:rsidRDefault="00204108" w:rsidP="00204108">
            <w:pPr>
              <w:jc w:val="center"/>
              <w:rPr>
                <w:sz w:val="20"/>
                <w:szCs w:val="20"/>
              </w:rPr>
            </w:pPr>
            <w:r w:rsidRPr="007414B8">
              <w:rPr>
                <w:sz w:val="20"/>
                <w:szCs w:val="20"/>
              </w:rPr>
              <w:t>167</w:t>
            </w:r>
          </w:p>
        </w:tc>
        <w:tc>
          <w:tcPr>
            <w:tcW w:w="870" w:type="dxa"/>
          </w:tcPr>
          <w:p w:rsidR="00204108" w:rsidRPr="007414B8" w:rsidRDefault="00204108" w:rsidP="00204108">
            <w:pPr>
              <w:jc w:val="center"/>
              <w:rPr>
                <w:sz w:val="20"/>
                <w:szCs w:val="20"/>
              </w:rPr>
            </w:pPr>
            <w:r w:rsidRPr="007414B8">
              <w:rPr>
                <w:sz w:val="20"/>
                <w:szCs w:val="20"/>
              </w:rPr>
              <w:t>171</w:t>
            </w:r>
          </w:p>
        </w:tc>
        <w:tc>
          <w:tcPr>
            <w:tcW w:w="870" w:type="dxa"/>
          </w:tcPr>
          <w:p w:rsidR="00204108" w:rsidRPr="007414B8" w:rsidRDefault="00204108" w:rsidP="00204108">
            <w:pPr>
              <w:jc w:val="center"/>
              <w:rPr>
                <w:sz w:val="20"/>
                <w:szCs w:val="20"/>
              </w:rPr>
            </w:pPr>
            <w:r w:rsidRPr="007414B8">
              <w:rPr>
                <w:sz w:val="20"/>
                <w:szCs w:val="20"/>
              </w:rPr>
              <w:t>174</w:t>
            </w:r>
          </w:p>
        </w:tc>
        <w:tc>
          <w:tcPr>
            <w:tcW w:w="870" w:type="dxa"/>
          </w:tcPr>
          <w:p w:rsidR="00204108" w:rsidRPr="007414B8" w:rsidRDefault="00204108" w:rsidP="00204108">
            <w:pPr>
              <w:jc w:val="center"/>
              <w:rPr>
                <w:sz w:val="20"/>
                <w:szCs w:val="20"/>
              </w:rPr>
            </w:pPr>
            <w:r w:rsidRPr="007414B8">
              <w:rPr>
                <w:sz w:val="20"/>
                <w:szCs w:val="20"/>
              </w:rPr>
              <w:t>170</w:t>
            </w:r>
          </w:p>
        </w:tc>
        <w:tc>
          <w:tcPr>
            <w:tcW w:w="870" w:type="dxa"/>
          </w:tcPr>
          <w:p w:rsidR="00204108" w:rsidRPr="007414B8" w:rsidRDefault="00204108" w:rsidP="00204108">
            <w:pPr>
              <w:jc w:val="center"/>
              <w:rPr>
                <w:sz w:val="20"/>
                <w:szCs w:val="20"/>
              </w:rPr>
            </w:pPr>
            <w:r w:rsidRPr="007414B8">
              <w:rPr>
                <w:sz w:val="20"/>
                <w:szCs w:val="20"/>
              </w:rPr>
              <w:t>177</w:t>
            </w:r>
          </w:p>
        </w:tc>
        <w:tc>
          <w:tcPr>
            <w:tcW w:w="871" w:type="dxa"/>
          </w:tcPr>
          <w:p w:rsidR="00204108" w:rsidRPr="007414B8" w:rsidRDefault="00204108" w:rsidP="00204108">
            <w:pPr>
              <w:jc w:val="center"/>
              <w:rPr>
                <w:sz w:val="20"/>
                <w:szCs w:val="20"/>
              </w:rPr>
            </w:pPr>
            <w:r w:rsidRPr="007414B8">
              <w:rPr>
                <w:sz w:val="20"/>
                <w:szCs w:val="20"/>
              </w:rPr>
              <w:t>180</w:t>
            </w:r>
          </w:p>
        </w:tc>
      </w:tr>
      <w:tr w:rsidR="00204108" w:rsidRPr="00CD288B">
        <w:tc>
          <w:tcPr>
            <w:tcW w:w="808" w:type="dxa"/>
          </w:tcPr>
          <w:p w:rsidR="00204108" w:rsidRPr="005F5FD8" w:rsidRDefault="00204108" w:rsidP="00204108">
            <w:pPr>
              <w:jc w:val="center"/>
              <w:rPr>
                <w:sz w:val="16"/>
                <w:szCs w:val="16"/>
              </w:rPr>
            </w:pPr>
            <w:r w:rsidRPr="005F5FD8">
              <w:rPr>
                <w:sz w:val="16"/>
                <w:szCs w:val="16"/>
              </w:rPr>
              <w:t>Масса, кг</w:t>
            </w:r>
          </w:p>
        </w:tc>
        <w:tc>
          <w:tcPr>
            <w:tcW w:w="870" w:type="dxa"/>
          </w:tcPr>
          <w:p w:rsidR="00204108" w:rsidRPr="007414B8" w:rsidRDefault="00204108" w:rsidP="00204108">
            <w:pPr>
              <w:jc w:val="center"/>
              <w:rPr>
                <w:sz w:val="20"/>
                <w:szCs w:val="20"/>
              </w:rPr>
            </w:pPr>
            <w:r w:rsidRPr="007414B8">
              <w:rPr>
                <w:sz w:val="20"/>
                <w:szCs w:val="20"/>
              </w:rPr>
              <w:t>56</w:t>
            </w:r>
          </w:p>
        </w:tc>
        <w:tc>
          <w:tcPr>
            <w:tcW w:w="870" w:type="dxa"/>
          </w:tcPr>
          <w:p w:rsidR="00204108" w:rsidRPr="007414B8" w:rsidRDefault="00204108" w:rsidP="00204108">
            <w:pPr>
              <w:jc w:val="center"/>
              <w:rPr>
                <w:sz w:val="20"/>
                <w:szCs w:val="20"/>
              </w:rPr>
            </w:pPr>
            <w:r w:rsidRPr="007414B8">
              <w:rPr>
                <w:sz w:val="20"/>
                <w:szCs w:val="20"/>
              </w:rPr>
              <w:t>55</w:t>
            </w:r>
          </w:p>
        </w:tc>
        <w:tc>
          <w:tcPr>
            <w:tcW w:w="870" w:type="dxa"/>
          </w:tcPr>
          <w:p w:rsidR="00204108" w:rsidRPr="007414B8" w:rsidRDefault="00204108" w:rsidP="00204108">
            <w:pPr>
              <w:jc w:val="center"/>
              <w:rPr>
                <w:sz w:val="20"/>
                <w:szCs w:val="20"/>
              </w:rPr>
            </w:pPr>
            <w:r w:rsidRPr="007414B8">
              <w:rPr>
                <w:sz w:val="20"/>
                <w:szCs w:val="20"/>
              </w:rPr>
              <w:t>57</w:t>
            </w:r>
          </w:p>
        </w:tc>
        <w:tc>
          <w:tcPr>
            <w:tcW w:w="870" w:type="dxa"/>
          </w:tcPr>
          <w:p w:rsidR="00204108" w:rsidRPr="007414B8" w:rsidRDefault="00204108" w:rsidP="00204108">
            <w:pPr>
              <w:jc w:val="center"/>
              <w:rPr>
                <w:sz w:val="20"/>
                <w:szCs w:val="20"/>
              </w:rPr>
            </w:pPr>
            <w:r w:rsidRPr="007414B8">
              <w:rPr>
                <w:sz w:val="20"/>
                <w:szCs w:val="20"/>
              </w:rPr>
              <w:t>57</w:t>
            </w:r>
          </w:p>
        </w:tc>
        <w:tc>
          <w:tcPr>
            <w:tcW w:w="870" w:type="dxa"/>
          </w:tcPr>
          <w:p w:rsidR="00204108" w:rsidRPr="007414B8" w:rsidRDefault="00204108" w:rsidP="00204108">
            <w:pPr>
              <w:jc w:val="center"/>
              <w:rPr>
                <w:sz w:val="20"/>
                <w:szCs w:val="20"/>
              </w:rPr>
            </w:pPr>
            <w:r w:rsidRPr="007414B8">
              <w:rPr>
                <w:sz w:val="20"/>
                <w:szCs w:val="20"/>
              </w:rPr>
              <w:t>61</w:t>
            </w:r>
          </w:p>
        </w:tc>
        <w:tc>
          <w:tcPr>
            <w:tcW w:w="870" w:type="dxa"/>
          </w:tcPr>
          <w:p w:rsidR="00204108" w:rsidRPr="007414B8" w:rsidRDefault="00204108" w:rsidP="00204108">
            <w:pPr>
              <w:jc w:val="center"/>
              <w:rPr>
                <w:sz w:val="20"/>
                <w:szCs w:val="20"/>
              </w:rPr>
            </w:pPr>
            <w:r w:rsidRPr="007414B8">
              <w:rPr>
                <w:sz w:val="20"/>
                <w:szCs w:val="20"/>
              </w:rPr>
              <w:t>65</w:t>
            </w:r>
          </w:p>
        </w:tc>
        <w:tc>
          <w:tcPr>
            <w:tcW w:w="870" w:type="dxa"/>
          </w:tcPr>
          <w:p w:rsidR="00204108" w:rsidRPr="007414B8" w:rsidRDefault="00204108" w:rsidP="00204108">
            <w:pPr>
              <w:jc w:val="center"/>
              <w:rPr>
                <w:sz w:val="20"/>
                <w:szCs w:val="20"/>
              </w:rPr>
            </w:pPr>
            <w:r w:rsidRPr="007414B8">
              <w:rPr>
                <w:sz w:val="20"/>
                <w:szCs w:val="20"/>
              </w:rPr>
              <w:t>67</w:t>
            </w:r>
          </w:p>
        </w:tc>
        <w:tc>
          <w:tcPr>
            <w:tcW w:w="870" w:type="dxa"/>
          </w:tcPr>
          <w:p w:rsidR="00204108" w:rsidRPr="007414B8" w:rsidRDefault="00204108" w:rsidP="00204108">
            <w:pPr>
              <w:jc w:val="center"/>
              <w:rPr>
                <w:sz w:val="20"/>
                <w:szCs w:val="20"/>
              </w:rPr>
            </w:pPr>
            <w:r w:rsidRPr="007414B8">
              <w:rPr>
                <w:sz w:val="20"/>
                <w:szCs w:val="20"/>
              </w:rPr>
              <w:t>67</w:t>
            </w:r>
          </w:p>
        </w:tc>
        <w:tc>
          <w:tcPr>
            <w:tcW w:w="870" w:type="dxa"/>
          </w:tcPr>
          <w:p w:rsidR="00204108" w:rsidRPr="007414B8" w:rsidRDefault="00204108" w:rsidP="00204108">
            <w:pPr>
              <w:jc w:val="center"/>
              <w:rPr>
                <w:sz w:val="20"/>
                <w:szCs w:val="20"/>
              </w:rPr>
            </w:pPr>
            <w:r w:rsidRPr="007414B8">
              <w:rPr>
                <w:sz w:val="20"/>
                <w:szCs w:val="20"/>
              </w:rPr>
              <w:t>72</w:t>
            </w:r>
          </w:p>
        </w:tc>
        <w:tc>
          <w:tcPr>
            <w:tcW w:w="871" w:type="dxa"/>
          </w:tcPr>
          <w:p w:rsidR="00204108" w:rsidRPr="007414B8" w:rsidRDefault="00204108" w:rsidP="00204108">
            <w:pPr>
              <w:jc w:val="center"/>
              <w:rPr>
                <w:sz w:val="20"/>
                <w:szCs w:val="20"/>
              </w:rPr>
            </w:pPr>
            <w:r w:rsidRPr="007414B8">
              <w:rPr>
                <w:sz w:val="20"/>
                <w:szCs w:val="20"/>
              </w:rPr>
              <w:t>78</w:t>
            </w:r>
          </w:p>
        </w:tc>
      </w:tr>
    </w:tbl>
    <w:p w:rsidR="00204108" w:rsidRPr="006F0824" w:rsidRDefault="00204108" w:rsidP="00204108">
      <w:pPr>
        <w:jc w:val="center"/>
        <w:rPr>
          <w:b/>
        </w:rPr>
      </w:pPr>
      <w:r w:rsidRPr="006F0824">
        <w:rPr>
          <w:b/>
        </w:rPr>
        <w:t>Задача 3.</w:t>
      </w:r>
    </w:p>
    <w:p w:rsidR="00204108" w:rsidRPr="005F5FD8" w:rsidRDefault="00204108" w:rsidP="00204108">
      <w:pPr>
        <w:jc w:val="both"/>
        <w:rPr>
          <w:sz w:val="20"/>
          <w:szCs w:val="20"/>
        </w:rPr>
      </w:pPr>
      <w:r w:rsidRPr="005F5FD8">
        <w:rPr>
          <w:sz w:val="20"/>
          <w:szCs w:val="20"/>
        </w:rPr>
        <w:t>Существует ли связь между стажем работы в цехах с  вредными условиями труда и кратностью заболеваемости с временной утратой трудоспособности</w:t>
      </w:r>
    </w:p>
    <w:tbl>
      <w:tblPr>
        <w:tblStyle w:val="a4"/>
        <w:tblW w:w="7037" w:type="dxa"/>
        <w:tblInd w:w="108" w:type="dxa"/>
        <w:tblLook w:val="01E0" w:firstRow="1" w:lastRow="1" w:firstColumn="1" w:lastColumn="1" w:noHBand="0" w:noVBand="0"/>
      </w:tblPr>
      <w:tblGrid>
        <w:gridCol w:w="1581"/>
        <w:gridCol w:w="545"/>
        <w:gridCol w:w="546"/>
        <w:gridCol w:w="545"/>
        <w:gridCol w:w="546"/>
        <w:gridCol w:w="546"/>
        <w:gridCol w:w="545"/>
        <w:gridCol w:w="546"/>
        <w:gridCol w:w="545"/>
        <w:gridCol w:w="546"/>
        <w:gridCol w:w="546"/>
      </w:tblGrid>
      <w:tr w:rsidR="00204108" w:rsidRPr="007414B8">
        <w:trPr>
          <w:trHeight w:val="448"/>
        </w:trPr>
        <w:tc>
          <w:tcPr>
            <w:tcW w:w="1581" w:type="dxa"/>
          </w:tcPr>
          <w:p w:rsidR="00204108" w:rsidRPr="007414B8" w:rsidRDefault="00204108" w:rsidP="00204108">
            <w:pPr>
              <w:jc w:val="center"/>
              <w:rPr>
                <w:sz w:val="20"/>
                <w:szCs w:val="20"/>
              </w:rPr>
            </w:pPr>
            <w:r w:rsidRPr="007414B8">
              <w:rPr>
                <w:sz w:val="20"/>
                <w:szCs w:val="20"/>
              </w:rPr>
              <w:t>Стаж работы (лет)</w:t>
            </w:r>
          </w:p>
        </w:tc>
        <w:tc>
          <w:tcPr>
            <w:tcW w:w="545" w:type="dxa"/>
          </w:tcPr>
          <w:p w:rsidR="00204108" w:rsidRPr="007414B8" w:rsidRDefault="00204108" w:rsidP="00204108">
            <w:pPr>
              <w:jc w:val="center"/>
              <w:rPr>
                <w:sz w:val="20"/>
                <w:szCs w:val="20"/>
              </w:rPr>
            </w:pPr>
            <w:r w:rsidRPr="007414B8">
              <w:rPr>
                <w:sz w:val="20"/>
                <w:szCs w:val="20"/>
              </w:rPr>
              <w:t>1</w:t>
            </w:r>
          </w:p>
        </w:tc>
        <w:tc>
          <w:tcPr>
            <w:tcW w:w="546" w:type="dxa"/>
          </w:tcPr>
          <w:p w:rsidR="00204108" w:rsidRPr="007414B8" w:rsidRDefault="00204108" w:rsidP="00204108">
            <w:pPr>
              <w:jc w:val="center"/>
              <w:rPr>
                <w:sz w:val="20"/>
                <w:szCs w:val="20"/>
              </w:rPr>
            </w:pPr>
            <w:r w:rsidRPr="007414B8">
              <w:rPr>
                <w:sz w:val="20"/>
                <w:szCs w:val="20"/>
              </w:rPr>
              <w:t>2</w:t>
            </w:r>
          </w:p>
        </w:tc>
        <w:tc>
          <w:tcPr>
            <w:tcW w:w="545" w:type="dxa"/>
          </w:tcPr>
          <w:p w:rsidR="00204108" w:rsidRPr="007414B8" w:rsidRDefault="00204108" w:rsidP="00204108">
            <w:pPr>
              <w:jc w:val="center"/>
              <w:rPr>
                <w:sz w:val="20"/>
                <w:szCs w:val="20"/>
              </w:rPr>
            </w:pPr>
            <w:r w:rsidRPr="007414B8">
              <w:rPr>
                <w:sz w:val="20"/>
                <w:szCs w:val="20"/>
              </w:rPr>
              <w:t>3</w:t>
            </w:r>
          </w:p>
        </w:tc>
        <w:tc>
          <w:tcPr>
            <w:tcW w:w="546" w:type="dxa"/>
          </w:tcPr>
          <w:p w:rsidR="00204108" w:rsidRPr="007414B8" w:rsidRDefault="00204108" w:rsidP="00204108">
            <w:pPr>
              <w:jc w:val="center"/>
              <w:rPr>
                <w:sz w:val="20"/>
                <w:szCs w:val="20"/>
              </w:rPr>
            </w:pPr>
            <w:r w:rsidRPr="007414B8">
              <w:rPr>
                <w:sz w:val="20"/>
                <w:szCs w:val="20"/>
              </w:rPr>
              <w:t>4</w:t>
            </w:r>
          </w:p>
        </w:tc>
        <w:tc>
          <w:tcPr>
            <w:tcW w:w="546" w:type="dxa"/>
          </w:tcPr>
          <w:p w:rsidR="00204108" w:rsidRPr="007414B8" w:rsidRDefault="00204108" w:rsidP="00204108">
            <w:pPr>
              <w:jc w:val="center"/>
              <w:rPr>
                <w:sz w:val="20"/>
                <w:szCs w:val="20"/>
              </w:rPr>
            </w:pPr>
            <w:r w:rsidRPr="007414B8">
              <w:rPr>
                <w:sz w:val="20"/>
                <w:szCs w:val="20"/>
              </w:rPr>
              <w:t>5</w:t>
            </w:r>
          </w:p>
        </w:tc>
        <w:tc>
          <w:tcPr>
            <w:tcW w:w="545" w:type="dxa"/>
          </w:tcPr>
          <w:p w:rsidR="00204108" w:rsidRPr="007414B8" w:rsidRDefault="00204108" w:rsidP="00204108">
            <w:pPr>
              <w:jc w:val="center"/>
              <w:rPr>
                <w:sz w:val="20"/>
                <w:szCs w:val="20"/>
              </w:rPr>
            </w:pPr>
            <w:r w:rsidRPr="007414B8">
              <w:rPr>
                <w:sz w:val="20"/>
                <w:szCs w:val="20"/>
              </w:rPr>
              <w:t>6</w:t>
            </w:r>
          </w:p>
        </w:tc>
        <w:tc>
          <w:tcPr>
            <w:tcW w:w="546" w:type="dxa"/>
          </w:tcPr>
          <w:p w:rsidR="00204108" w:rsidRPr="007414B8" w:rsidRDefault="00204108" w:rsidP="00204108">
            <w:pPr>
              <w:jc w:val="center"/>
              <w:rPr>
                <w:sz w:val="20"/>
                <w:szCs w:val="20"/>
              </w:rPr>
            </w:pPr>
            <w:r w:rsidRPr="007414B8">
              <w:rPr>
                <w:sz w:val="20"/>
                <w:szCs w:val="20"/>
              </w:rPr>
              <w:t>7</w:t>
            </w:r>
          </w:p>
        </w:tc>
        <w:tc>
          <w:tcPr>
            <w:tcW w:w="545" w:type="dxa"/>
          </w:tcPr>
          <w:p w:rsidR="00204108" w:rsidRPr="007414B8" w:rsidRDefault="00204108" w:rsidP="00204108">
            <w:pPr>
              <w:jc w:val="center"/>
              <w:rPr>
                <w:sz w:val="20"/>
                <w:szCs w:val="20"/>
              </w:rPr>
            </w:pPr>
            <w:r w:rsidRPr="007414B8">
              <w:rPr>
                <w:sz w:val="20"/>
                <w:szCs w:val="20"/>
              </w:rPr>
              <w:t>8</w:t>
            </w:r>
          </w:p>
        </w:tc>
        <w:tc>
          <w:tcPr>
            <w:tcW w:w="546" w:type="dxa"/>
          </w:tcPr>
          <w:p w:rsidR="00204108" w:rsidRPr="007414B8" w:rsidRDefault="00204108" w:rsidP="00204108">
            <w:pPr>
              <w:jc w:val="center"/>
              <w:rPr>
                <w:sz w:val="20"/>
                <w:szCs w:val="20"/>
              </w:rPr>
            </w:pPr>
            <w:r w:rsidRPr="007414B8">
              <w:rPr>
                <w:sz w:val="20"/>
                <w:szCs w:val="20"/>
              </w:rPr>
              <w:t>9</w:t>
            </w:r>
          </w:p>
        </w:tc>
        <w:tc>
          <w:tcPr>
            <w:tcW w:w="546" w:type="dxa"/>
          </w:tcPr>
          <w:p w:rsidR="00204108" w:rsidRPr="007414B8" w:rsidRDefault="00204108" w:rsidP="00204108">
            <w:pPr>
              <w:jc w:val="center"/>
              <w:rPr>
                <w:sz w:val="20"/>
                <w:szCs w:val="20"/>
              </w:rPr>
            </w:pPr>
            <w:r w:rsidRPr="007414B8">
              <w:rPr>
                <w:sz w:val="20"/>
                <w:szCs w:val="20"/>
              </w:rPr>
              <w:t>10</w:t>
            </w:r>
          </w:p>
        </w:tc>
      </w:tr>
      <w:tr w:rsidR="00204108" w:rsidRPr="007414B8">
        <w:trPr>
          <w:trHeight w:val="478"/>
        </w:trPr>
        <w:tc>
          <w:tcPr>
            <w:tcW w:w="1581" w:type="dxa"/>
          </w:tcPr>
          <w:p w:rsidR="00204108" w:rsidRPr="007414B8" w:rsidRDefault="00204108" w:rsidP="00204108">
            <w:pPr>
              <w:jc w:val="center"/>
              <w:rPr>
                <w:sz w:val="20"/>
                <w:szCs w:val="20"/>
              </w:rPr>
            </w:pPr>
            <w:r w:rsidRPr="007414B8">
              <w:rPr>
                <w:sz w:val="20"/>
                <w:szCs w:val="20"/>
              </w:rPr>
              <w:t>Кратность случаев ВН (раз)</w:t>
            </w:r>
          </w:p>
        </w:tc>
        <w:tc>
          <w:tcPr>
            <w:tcW w:w="545" w:type="dxa"/>
          </w:tcPr>
          <w:p w:rsidR="00204108" w:rsidRPr="007414B8" w:rsidRDefault="00204108" w:rsidP="00204108">
            <w:pPr>
              <w:jc w:val="center"/>
              <w:rPr>
                <w:sz w:val="20"/>
                <w:szCs w:val="20"/>
              </w:rPr>
            </w:pPr>
            <w:r w:rsidRPr="007414B8">
              <w:rPr>
                <w:sz w:val="20"/>
                <w:szCs w:val="20"/>
              </w:rPr>
              <w:t>0</w:t>
            </w:r>
          </w:p>
        </w:tc>
        <w:tc>
          <w:tcPr>
            <w:tcW w:w="546" w:type="dxa"/>
          </w:tcPr>
          <w:p w:rsidR="00204108" w:rsidRPr="007414B8" w:rsidRDefault="00204108" w:rsidP="00204108">
            <w:pPr>
              <w:jc w:val="center"/>
              <w:rPr>
                <w:sz w:val="20"/>
                <w:szCs w:val="20"/>
              </w:rPr>
            </w:pPr>
            <w:r w:rsidRPr="007414B8">
              <w:rPr>
                <w:sz w:val="20"/>
                <w:szCs w:val="20"/>
              </w:rPr>
              <w:t>1</w:t>
            </w:r>
          </w:p>
        </w:tc>
        <w:tc>
          <w:tcPr>
            <w:tcW w:w="545" w:type="dxa"/>
          </w:tcPr>
          <w:p w:rsidR="00204108" w:rsidRPr="007414B8" w:rsidRDefault="00204108" w:rsidP="00204108">
            <w:pPr>
              <w:jc w:val="center"/>
              <w:rPr>
                <w:sz w:val="20"/>
                <w:szCs w:val="20"/>
              </w:rPr>
            </w:pPr>
            <w:r w:rsidRPr="007414B8">
              <w:rPr>
                <w:sz w:val="20"/>
                <w:szCs w:val="20"/>
              </w:rPr>
              <w:t>1</w:t>
            </w:r>
          </w:p>
        </w:tc>
        <w:tc>
          <w:tcPr>
            <w:tcW w:w="546" w:type="dxa"/>
          </w:tcPr>
          <w:p w:rsidR="00204108" w:rsidRPr="007414B8" w:rsidRDefault="00204108" w:rsidP="00204108">
            <w:pPr>
              <w:jc w:val="center"/>
              <w:rPr>
                <w:sz w:val="20"/>
                <w:szCs w:val="20"/>
              </w:rPr>
            </w:pPr>
            <w:r w:rsidRPr="007414B8">
              <w:rPr>
                <w:sz w:val="20"/>
                <w:szCs w:val="20"/>
              </w:rPr>
              <w:t>3</w:t>
            </w:r>
          </w:p>
        </w:tc>
        <w:tc>
          <w:tcPr>
            <w:tcW w:w="546" w:type="dxa"/>
          </w:tcPr>
          <w:p w:rsidR="00204108" w:rsidRPr="007414B8" w:rsidRDefault="00204108" w:rsidP="00204108">
            <w:pPr>
              <w:jc w:val="center"/>
              <w:rPr>
                <w:sz w:val="20"/>
                <w:szCs w:val="20"/>
              </w:rPr>
            </w:pPr>
            <w:r w:rsidRPr="007414B8">
              <w:rPr>
                <w:sz w:val="20"/>
                <w:szCs w:val="20"/>
              </w:rPr>
              <w:t>4</w:t>
            </w:r>
          </w:p>
        </w:tc>
        <w:tc>
          <w:tcPr>
            <w:tcW w:w="545" w:type="dxa"/>
          </w:tcPr>
          <w:p w:rsidR="00204108" w:rsidRPr="007414B8" w:rsidRDefault="00204108" w:rsidP="00204108">
            <w:pPr>
              <w:jc w:val="center"/>
              <w:rPr>
                <w:sz w:val="20"/>
                <w:szCs w:val="20"/>
              </w:rPr>
            </w:pPr>
            <w:r w:rsidRPr="007414B8">
              <w:rPr>
                <w:sz w:val="20"/>
                <w:szCs w:val="20"/>
              </w:rPr>
              <w:t>4</w:t>
            </w:r>
          </w:p>
        </w:tc>
        <w:tc>
          <w:tcPr>
            <w:tcW w:w="546" w:type="dxa"/>
          </w:tcPr>
          <w:p w:rsidR="00204108" w:rsidRPr="007414B8" w:rsidRDefault="00204108" w:rsidP="00204108">
            <w:pPr>
              <w:jc w:val="center"/>
              <w:rPr>
                <w:sz w:val="20"/>
                <w:szCs w:val="20"/>
              </w:rPr>
            </w:pPr>
            <w:r w:rsidRPr="007414B8">
              <w:rPr>
                <w:sz w:val="20"/>
                <w:szCs w:val="20"/>
              </w:rPr>
              <w:t>3</w:t>
            </w:r>
          </w:p>
        </w:tc>
        <w:tc>
          <w:tcPr>
            <w:tcW w:w="545" w:type="dxa"/>
          </w:tcPr>
          <w:p w:rsidR="00204108" w:rsidRPr="007414B8" w:rsidRDefault="00204108" w:rsidP="00204108">
            <w:pPr>
              <w:jc w:val="center"/>
              <w:rPr>
                <w:sz w:val="20"/>
                <w:szCs w:val="20"/>
              </w:rPr>
            </w:pPr>
            <w:r w:rsidRPr="007414B8">
              <w:rPr>
                <w:sz w:val="20"/>
                <w:szCs w:val="20"/>
              </w:rPr>
              <w:t>5</w:t>
            </w:r>
          </w:p>
        </w:tc>
        <w:tc>
          <w:tcPr>
            <w:tcW w:w="546" w:type="dxa"/>
          </w:tcPr>
          <w:p w:rsidR="00204108" w:rsidRPr="007414B8" w:rsidRDefault="00204108" w:rsidP="00204108">
            <w:pPr>
              <w:jc w:val="center"/>
              <w:rPr>
                <w:sz w:val="20"/>
                <w:szCs w:val="20"/>
              </w:rPr>
            </w:pPr>
            <w:r w:rsidRPr="007414B8">
              <w:rPr>
                <w:sz w:val="20"/>
                <w:szCs w:val="20"/>
              </w:rPr>
              <w:t>6</w:t>
            </w:r>
          </w:p>
        </w:tc>
        <w:tc>
          <w:tcPr>
            <w:tcW w:w="546" w:type="dxa"/>
          </w:tcPr>
          <w:p w:rsidR="00204108" w:rsidRPr="007414B8" w:rsidRDefault="00204108" w:rsidP="00204108">
            <w:pPr>
              <w:jc w:val="center"/>
              <w:rPr>
                <w:sz w:val="20"/>
                <w:szCs w:val="20"/>
              </w:rPr>
            </w:pPr>
            <w:r w:rsidRPr="007414B8">
              <w:rPr>
                <w:sz w:val="20"/>
                <w:szCs w:val="20"/>
              </w:rPr>
              <w:t>6</w:t>
            </w:r>
          </w:p>
        </w:tc>
      </w:tr>
    </w:tbl>
    <w:p w:rsidR="00204108" w:rsidRPr="00210458" w:rsidRDefault="00204108" w:rsidP="00204108">
      <w:pPr>
        <w:jc w:val="center"/>
        <w:rPr>
          <w:b/>
          <w:sz w:val="22"/>
          <w:szCs w:val="22"/>
        </w:rPr>
      </w:pPr>
      <w:r w:rsidRPr="00210458">
        <w:rPr>
          <w:b/>
          <w:sz w:val="22"/>
          <w:szCs w:val="22"/>
        </w:rPr>
        <w:t>Задача 4.</w:t>
      </w:r>
    </w:p>
    <w:p w:rsidR="00204108" w:rsidRPr="00210458" w:rsidRDefault="00204108" w:rsidP="00204108">
      <w:pPr>
        <w:rPr>
          <w:sz w:val="22"/>
          <w:szCs w:val="22"/>
        </w:rPr>
      </w:pPr>
      <w:r w:rsidRPr="00210458">
        <w:rPr>
          <w:sz w:val="22"/>
          <w:szCs w:val="22"/>
        </w:rPr>
        <w:t>Существует ли связь между длиной и массой тела у новорожденных</w:t>
      </w:r>
    </w:p>
    <w:tbl>
      <w:tblPr>
        <w:tblStyle w:val="a4"/>
        <w:tblW w:w="0" w:type="auto"/>
        <w:tblInd w:w="108" w:type="dxa"/>
        <w:tblLook w:val="01E0" w:firstRow="1" w:lastRow="1" w:firstColumn="1" w:lastColumn="1" w:noHBand="0" w:noVBand="0"/>
      </w:tblPr>
      <w:tblGrid>
        <w:gridCol w:w="955"/>
        <w:gridCol w:w="489"/>
        <w:gridCol w:w="532"/>
        <w:gridCol w:w="532"/>
        <w:gridCol w:w="532"/>
        <w:gridCol w:w="532"/>
        <w:gridCol w:w="581"/>
        <w:gridCol w:w="568"/>
        <w:gridCol w:w="526"/>
        <w:gridCol w:w="526"/>
        <w:gridCol w:w="526"/>
        <w:gridCol w:w="526"/>
      </w:tblGrid>
      <w:tr w:rsidR="00204108" w:rsidRPr="007414B8">
        <w:tc>
          <w:tcPr>
            <w:tcW w:w="1440" w:type="dxa"/>
          </w:tcPr>
          <w:p w:rsidR="00204108" w:rsidRPr="007414B8" w:rsidRDefault="00204108" w:rsidP="00204108">
            <w:pPr>
              <w:jc w:val="center"/>
              <w:rPr>
                <w:sz w:val="20"/>
                <w:szCs w:val="20"/>
              </w:rPr>
            </w:pPr>
            <w:r w:rsidRPr="007414B8">
              <w:rPr>
                <w:sz w:val="20"/>
                <w:szCs w:val="20"/>
              </w:rPr>
              <w:t>Длина, см.</w:t>
            </w:r>
          </w:p>
        </w:tc>
        <w:tc>
          <w:tcPr>
            <w:tcW w:w="565" w:type="dxa"/>
          </w:tcPr>
          <w:p w:rsidR="00204108" w:rsidRPr="007414B8" w:rsidRDefault="00204108" w:rsidP="00204108">
            <w:pPr>
              <w:jc w:val="center"/>
              <w:rPr>
                <w:sz w:val="20"/>
                <w:szCs w:val="20"/>
              </w:rPr>
            </w:pPr>
            <w:r w:rsidRPr="007414B8">
              <w:rPr>
                <w:sz w:val="20"/>
                <w:szCs w:val="20"/>
              </w:rPr>
              <w:t>36</w:t>
            </w:r>
          </w:p>
        </w:tc>
        <w:tc>
          <w:tcPr>
            <w:tcW w:w="746" w:type="dxa"/>
          </w:tcPr>
          <w:p w:rsidR="00204108" w:rsidRPr="007414B8" w:rsidRDefault="00204108" w:rsidP="00204108">
            <w:pPr>
              <w:jc w:val="center"/>
              <w:rPr>
                <w:sz w:val="20"/>
                <w:szCs w:val="20"/>
              </w:rPr>
            </w:pPr>
            <w:r w:rsidRPr="007414B8">
              <w:rPr>
                <w:sz w:val="20"/>
                <w:szCs w:val="20"/>
              </w:rPr>
              <w:t>48</w:t>
            </w:r>
          </w:p>
        </w:tc>
        <w:tc>
          <w:tcPr>
            <w:tcW w:w="746" w:type="dxa"/>
          </w:tcPr>
          <w:p w:rsidR="00204108" w:rsidRPr="007414B8" w:rsidRDefault="00204108" w:rsidP="00204108">
            <w:pPr>
              <w:jc w:val="center"/>
              <w:rPr>
                <w:sz w:val="20"/>
                <w:szCs w:val="20"/>
              </w:rPr>
            </w:pPr>
            <w:r w:rsidRPr="007414B8">
              <w:rPr>
                <w:sz w:val="20"/>
                <w:szCs w:val="20"/>
              </w:rPr>
              <w:t>52</w:t>
            </w:r>
          </w:p>
        </w:tc>
        <w:tc>
          <w:tcPr>
            <w:tcW w:w="745" w:type="dxa"/>
          </w:tcPr>
          <w:p w:rsidR="00204108" w:rsidRPr="007414B8" w:rsidRDefault="00204108" w:rsidP="00204108">
            <w:pPr>
              <w:jc w:val="center"/>
              <w:rPr>
                <w:sz w:val="20"/>
                <w:szCs w:val="20"/>
              </w:rPr>
            </w:pPr>
            <w:r w:rsidRPr="007414B8">
              <w:rPr>
                <w:sz w:val="20"/>
                <w:szCs w:val="20"/>
              </w:rPr>
              <w:t>50</w:t>
            </w:r>
          </w:p>
        </w:tc>
        <w:tc>
          <w:tcPr>
            <w:tcW w:w="746" w:type="dxa"/>
          </w:tcPr>
          <w:p w:rsidR="00204108" w:rsidRPr="007414B8" w:rsidRDefault="00204108" w:rsidP="00204108">
            <w:pPr>
              <w:jc w:val="center"/>
              <w:rPr>
                <w:sz w:val="20"/>
                <w:szCs w:val="20"/>
              </w:rPr>
            </w:pPr>
            <w:r w:rsidRPr="007414B8">
              <w:rPr>
                <w:sz w:val="20"/>
                <w:szCs w:val="20"/>
              </w:rPr>
              <w:t>49</w:t>
            </w:r>
          </w:p>
        </w:tc>
        <w:tc>
          <w:tcPr>
            <w:tcW w:w="952" w:type="dxa"/>
          </w:tcPr>
          <w:p w:rsidR="00204108" w:rsidRPr="007414B8" w:rsidRDefault="00204108" w:rsidP="00204108">
            <w:pPr>
              <w:jc w:val="center"/>
              <w:rPr>
                <w:sz w:val="20"/>
                <w:szCs w:val="20"/>
              </w:rPr>
            </w:pPr>
            <w:r w:rsidRPr="007414B8">
              <w:rPr>
                <w:sz w:val="20"/>
                <w:szCs w:val="20"/>
              </w:rPr>
              <w:t>47</w:t>
            </w:r>
          </w:p>
        </w:tc>
        <w:tc>
          <w:tcPr>
            <w:tcW w:w="900" w:type="dxa"/>
          </w:tcPr>
          <w:p w:rsidR="00204108" w:rsidRPr="007414B8" w:rsidRDefault="00204108" w:rsidP="00204108">
            <w:pPr>
              <w:jc w:val="center"/>
              <w:rPr>
                <w:sz w:val="20"/>
                <w:szCs w:val="20"/>
              </w:rPr>
            </w:pPr>
            <w:r w:rsidRPr="007414B8">
              <w:rPr>
                <w:sz w:val="20"/>
                <w:szCs w:val="20"/>
              </w:rPr>
              <w:t>53</w:t>
            </w:r>
          </w:p>
        </w:tc>
        <w:tc>
          <w:tcPr>
            <w:tcW w:w="720" w:type="dxa"/>
          </w:tcPr>
          <w:p w:rsidR="00204108" w:rsidRPr="007414B8" w:rsidRDefault="00204108" w:rsidP="00204108">
            <w:pPr>
              <w:jc w:val="center"/>
              <w:rPr>
                <w:sz w:val="20"/>
                <w:szCs w:val="20"/>
              </w:rPr>
            </w:pPr>
            <w:r w:rsidRPr="007414B8">
              <w:rPr>
                <w:sz w:val="20"/>
                <w:szCs w:val="20"/>
              </w:rPr>
              <w:t>52</w:t>
            </w:r>
          </w:p>
        </w:tc>
        <w:tc>
          <w:tcPr>
            <w:tcW w:w="720" w:type="dxa"/>
          </w:tcPr>
          <w:p w:rsidR="00204108" w:rsidRPr="007414B8" w:rsidRDefault="00204108" w:rsidP="00204108">
            <w:pPr>
              <w:jc w:val="center"/>
              <w:rPr>
                <w:sz w:val="20"/>
                <w:szCs w:val="20"/>
              </w:rPr>
            </w:pPr>
            <w:r w:rsidRPr="007414B8">
              <w:rPr>
                <w:sz w:val="20"/>
                <w:szCs w:val="20"/>
              </w:rPr>
              <w:t>50</w:t>
            </w:r>
          </w:p>
        </w:tc>
        <w:tc>
          <w:tcPr>
            <w:tcW w:w="720" w:type="dxa"/>
          </w:tcPr>
          <w:p w:rsidR="00204108" w:rsidRPr="007414B8" w:rsidRDefault="00204108" w:rsidP="00204108">
            <w:pPr>
              <w:jc w:val="center"/>
              <w:rPr>
                <w:sz w:val="20"/>
                <w:szCs w:val="20"/>
              </w:rPr>
            </w:pPr>
            <w:r w:rsidRPr="007414B8">
              <w:rPr>
                <w:sz w:val="20"/>
                <w:szCs w:val="20"/>
              </w:rPr>
              <w:t>54</w:t>
            </w:r>
          </w:p>
        </w:tc>
        <w:tc>
          <w:tcPr>
            <w:tcW w:w="720" w:type="dxa"/>
          </w:tcPr>
          <w:p w:rsidR="00204108" w:rsidRPr="007414B8" w:rsidRDefault="00204108" w:rsidP="00204108">
            <w:pPr>
              <w:jc w:val="center"/>
              <w:rPr>
                <w:sz w:val="20"/>
                <w:szCs w:val="20"/>
              </w:rPr>
            </w:pPr>
            <w:r w:rsidRPr="007414B8">
              <w:rPr>
                <w:sz w:val="20"/>
                <w:szCs w:val="20"/>
              </w:rPr>
              <w:t>53</w:t>
            </w:r>
          </w:p>
        </w:tc>
      </w:tr>
      <w:tr w:rsidR="00204108" w:rsidRPr="007414B8">
        <w:tc>
          <w:tcPr>
            <w:tcW w:w="1440" w:type="dxa"/>
          </w:tcPr>
          <w:p w:rsidR="00204108" w:rsidRPr="007414B8" w:rsidRDefault="00204108" w:rsidP="00204108">
            <w:pPr>
              <w:jc w:val="center"/>
              <w:rPr>
                <w:sz w:val="20"/>
                <w:szCs w:val="20"/>
              </w:rPr>
            </w:pPr>
            <w:r w:rsidRPr="007414B8">
              <w:rPr>
                <w:sz w:val="20"/>
                <w:szCs w:val="20"/>
              </w:rPr>
              <w:t>Масса, кг</w:t>
            </w:r>
          </w:p>
        </w:tc>
        <w:tc>
          <w:tcPr>
            <w:tcW w:w="565" w:type="dxa"/>
          </w:tcPr>
          <w:p w:rsidR="00204108" w:rsidRPr="007414B8" w:rsidRDefault="00204108" w:rsidP="00204108">
            <w:pPr>
              <w:jc w:val="center"/>
              <w:rPr>
                <w:sz w:val="20"/>
                <w:szCs w:val="20"/>
              </w:rPr>
            </w:pPr>
            <w:r w:rsidRPr="007414B8">
              <w:rPr>
                <w:sz w:val="20"/>
                <w:szCs w:val="20"/>
              </w:rPr>
              <w:t>2,4</w:t>
            </w:r>
          </w:p>
        </w:tc>
        <w:tc>
          <w:tcPr>
            <w:tcW w:w="746" w:type="dxa"/>
          </w:tcPr>
          <w:p w:rsidR="00204108" w:rsidRPr="007414B8" w:rsidRDefault="00204108" w:rsidP="00204108">
            <w:pPr>
              <w:jc w:val="center"/>
              <w:rPr>
                <w:sz w:val="20"/>
                <w:szCs w:val="20"/>
              </w:rPr>
            </w:pPr>
            <w:r w:rsidRPr="007414B8">
              <w:rPr>
                <w:sz w:val="20"/>
                <w:szCs w:val="20"/>
              </w:rPr>
              <w:t>3,1</w:t>
            </w:r>
          </w:p>
        </w:tc>
        <w:tc>
          <w:tcPr>
            <w:tcW w:w="746" w:type="dxa"/>
          </w:tcPr>
          <w:p w:rsidR="00204108" w:rsidRPr="007414B8" w:rsidRDefault="00204108" w:rsidP="00204108">
            <w:pPr>
              <w:jc w:val="center"/>
              <w:rPr>
                <w:sz w:val="20"/>
                <w:szCs w:val="20"/>
              </w:rPr>
            </w:pPr>
            <w:r w:rsidRPr="007414B8">
              <w:rPr>
                <w:sz w:val="20"/>
                <w:szCs w:val="20"/>
              </w:rPr>
              <w:t>4,1</w:t>
            </w:r>
          </w:p>
        </w:tc>
        <w:tc>
          <w:tcPr>
            <w:tcW w:w="745" w:type="dxa"/>
          </w:tcPr>
          <w:p w:rsidR="00204108" w:rsidRPr="007414B8" w:rsidRDefault="00204108" w:rsidP="00204108">
            <w:pPr>
              <w:jc w:val="center"/>
              <w:rPr>
                <w:sz w:val="20"/>
                <w:szCs w:val="20"/>
              </w:rPr>
            </w:pPr>
            <w:r w:rsidRPr="007414B8">
              <w:rPr>
                <w:sz w:val="20"/>
                <w:szCs w:val="20"/>
              </w:rPr>
              <w:t>3,6</w:t>
            </w:r>
          </w:p>
        </w:tc>
        <w:tc>
          <w:tcPr>
            <w:tcW w:w="746" w:type="dxa"/>
          </w:tcPr>
          <w:p w:rsidR="00204108" w:rsidRPr="007414B8" w:rsidRDefault="00204108" w:rsidP="00204108">
            <w:pPr>
              <w:jc w:val="center"/>
              <w:rPr>
                <w:sz w:val="20"/>
                <w:szCs w:val="20"/>
              </w:rPr>
            </w:pPr>
            <w:r w:rsidRPr="007414B8">
              <w:rPr>
                <w:sz w:val="20"/>
                <w:szCs w:val="20"/>
              </w:rPr>
              <w:t>3,2</w:t>
            </w:r>
          </w:p>
        </w:tc>
        <w:tc>
          <w:tcPr>
            <w:tcW w:w="952" w:type="dxa"/>
          </w:tcPr>
          <w:p w:rsidR="00204108" w:rsidRPr="007414B8" w:rsidRDefault="00204108" w:rsidP="00204108">
            <w:pPr>
              <w:jc w:val="center"/>
              <w:rPr>
                <w:sz w:val="20"/>
                <w:szCs w:val="20"/>
              </w:rPr>
            </w:pPr>
            <w:r w:rsidRPr="007414B8">
              <w:rPr>
                <w:sz w:val="20"/>
                <w:szCs w:val="20"/>
              </w:rPr>
              <w:t>3,3</w:t>
            </w:r>
          </w:p>
        </w:tc>
        <w:tc>
          <w:tcPr>
            <w:tcW w:w="900" w:type="dxa"/>
          </w:tcPr>
          <w:p w:rsidR="00204108" w:rsidRPr="007414B8" w:rsidRDefault="00204108" w:rsidP="00204108">
            <w:pPr>
              <w:jc w:val="center"/>
              <w:rPr>
                <w:sz w:val="20"/>
                <w:szCs w:val="20"/>
              </w:rPr>
            </w:pPr>
            <w:r w:rsidRPr="007414B8">
              <w:rPr>
                <w:sz w:val="20"/>
                <w:szCs w:val="20"/>
              </w:rPr>
              <w:t>3,5</w:t>
            </w:r>
          </w:p>
        </w:tc>
        <w:tc>
          <w:tcPr>
            <w:tcW w:w="720" w:type="dxa"/>
          </w:tcPr>
          <w:p w:rsidR="00204108" w:rsidRPr="007414B8" w:rsidRDefault="00204108" w:rsidP="00204108">
            <w:pPr>
              <w:jc w:val="center"/>
              <w:rPr>
                <w:sz w:val="20"/>
                <w:szCs w:val="20"/>
              </w:rPr>
            </w:pPr>
            <w:r w:rsidRPr="007414B8">
              <w:rPr>
                <w:sz w:val="20"/>
                <w:szCs w:val="20"/>
              </w:rPr>
              <w:t>3,8</w:t>
            </w:r>
          </w:p>
        </w:tc>
        <w:tc>
          <w:tcPr>
            <w:tcW w:w="720" w:type="dxa"/>
          </w:tcPr>
          <w:p w:rsidR="00204108" w:rsidRPr="007414B8" w:rsidRDefault="00204108" w:rsidP="00204108">
            <w:pPr>
              <w:jc w:val="center"/>
              <w:rPr>
                <w:sz w:val="20"/>
                <w:szCs w:val="20"/>
              </w:rPr>
            </w:pPr>
            <w:r w:rsidRPr="007414B8">
              <w:rPr>
                <w:sz w:val="20"/>
                <w:szCs w:val="20"/>
              </w:rPr>
              <w:t>3,5</w:t>
            </w:r>
          </w:p>
        </w:tc>
        <w:tc>
          <w:tcPr>
            <w:tcW w:w="720" w:type="dxa"/>
          </w:tcPr>
          <w:p w:rsidR="00204108" w:rsidRPr="007414B8" w:rsidRDefault="00204108" w:rsidP="00204108">
            <w:pPr>
              <w:jc w:val="center"/>
              <w:rPr>
                <w:sz w:val="20"/>
                <w:szCs w:val="20"/>
              </w:rPr>
            </w:pPr>
            <w:r w:rsidRPr="007414B8">
              <w:rPr>
                <w:sz w:val="20"/>
                <w:szCs w:val="20"/>
              </w:rPr>
              <w:t>3,8</w:t>
            </w:r>
          </w:p>
        </w:tc>
        <w:tc>
          <w:tcPr>
            <w:tcW w:w="720" w:type="dxa"/>
          </w:tcPr>
          <w:p w:rsidR="00204108" w:rsidRPr="007414B8" w:rsidRDefault="00204108" w:rsidP="00204108">
            <w:pPr>
              <w:jc w:val="center"/>
              <w:rPr>
                <w:sz w:val="20"/>
                <w:szCs w:val="20"/>
              </w:rPr>
            </w:pPr>
            <w:r w:rsidRPr="007414B8">
              <w:rPr>
                <w:sz w:val="20"/>
                <w:szCs w:val="20"/>
              </w:rPr>
              <w:t>4,0</w:t>
            </w:r>
          </w:p>
        </w:tc>
      </w:tr>
    </w:tbl>
    <w:p w:rsidR="00204108" w:rsidRPr="006F0824" w:rsidRDefault="00204108" w:rsidP="00204108">
      <w:pPr>
        <w:jc w:val="center"/>
        <w:rPr>
          <w:b/>
        </w:rPr>
      </w:pPr>
      <w:r w:rsidRPr="006F0824">
        <w:rPr>
          <w:b/>
        </w:rPr>
        <w:t>Задача 5.</w:t>
      </w:r>
    </w:p>
    <w:p w:rsidR="00204108" w:rsidRPr="005F5FD8" w:rsidRDefault="00204108" w:rsidP="00204108">
      <w:pPr>
        <w:jc w:val="both"/>
        <w:rPr>
          <w:sz w:val="22"/>
          <w:szCs w:val="22"/>
        </w:rPr>
      </w:pPr>
      <w:r w:rsidRPr="005F5FD8">
        <w:rPr>
          <w:sz w:val="22"/>
          <w:szCs w:val="22"/>
        </w:rPr>
        <w:t>Существует ли связь между количеством бактерий, вырастающих при посеве 0,1 мл. обеззараженной  воды и дозой остаточного хлора в 1 мл. воды</w:t>
      </w:r>
    </w:p>
    <w:tbl>
      <w:tblPr>
        <w:tblStyle w:val="a4"/>
        <w:tblW w:w="0" w:type="auto"/>
        <w:tblInd w:w="108" w:type="dxa"/>
        <w:tblLook w:val="01E0" w:firstRow="1" w:lastRow="1" w:firstColumn="1" w:lastColumn="1" w:noHBand="0" w:noVBand="0"/>
      </w:tblPr>
      <w:tblGrid>
        <w:gridCol w:w="1459"/>
        <w:gridCol w:w="600"/>
        <w:gridCol w:w="600"/>
        <w:gridCol w:w="601"/>
        <w:gridCol w:w="600"/>
        <w:gridCol w:w="600"/>
        <w:gridCol w:w="601"/>
        <w:gridCol w:w="600"/>
        <w:gridCol w:w="563"/>
        <w:gridCol w:w="601"/>
      </w:tblGrid>
      <w:tr w:rsidR="00204108" w:rsidRPr="00CD288B">
        <w:trPr>
          <w:trHeight w:val="547"/>
        </w:trPr>
        <w:tc>
          <w:tcPr>
            <w:tcW w:w="1774" w:type="dxa"/>
          </w:tcPr>
          <w:p w:rsidR="00204108" w:rsidRPr="007414B8" w:rsidRDefault="00204108" w:rsidP="00204108">
            <w:pPr>
              <w:ind w:left="-108"/>
              <w:jc w:val="center"/>
              <w:rPr>
                <w:sz w:val="20"/>
                <w:szCs w:val="20"/>
              </w:rPr>
            </w:pPr>
            <w:r w:rsidRPr="007414B8">
              <w:rPr>
                <w:sz w:val="20"/>
                <w:szCs w:val="20"/>
              </w:rPr>
              <w:t>Доза остаточного хлора (мг/л)</w:t>
            </w:r>
          </w:p>
        </w:tc>
        <w:tc>
          <w:tcPr>
            <w:tcW w:w="621" w:type="dxa"/>
          </w:tcPr>
          <w:p w:rsidR="00204108" w:rsidRPr="007414B8" w:rsidRDefault="00204108" w:rsidP="00204108">
            <w:pPr>
              <w:jc w:val="center"/>
              <w:rPr>
                <w:sz w:val="20"/>
                <w:szCs w:val="20"/>
              </w:rPr>
            </w:pPr>
            <w:r w:rsidRPr="007414B8">
              <w:rPr>
                <w:sz w:val="20"/>
                <w:szCs w:val="20"/>
              </w:rPr>
              <w:t>0,05</w:t>
            </w:r>
          </w:p>
        </w:tc>
        <w:tc>
          <w:tcPr>
            <w:tcW w:w="621" w:type="dxa"/>
          </w:tcPr>
          <w:p w:rsidR="00204108" w:rsidRPr="007414B8" w:rsidRDefault="00204108" w:rsidP="00204108">
            <w:pPr>
              <w:jc w:val="center"/>
              <w:rPr>
                <w:sz w:val="20"/>
                <w:szCs w:val="20"/>
              </w:rPr>
            </w:pPr>
            <w:r w:rsidRPr="007414B8">
              <w:rPr>
                <w:sz w:val="20"/>
                <w:szCs w:val="20"/>
              </w:rPr>
              <w:t>0,10</w:t>
            </w:r>
          </w:p>
        </w:tc>
        <w:tc>
          <w:tcPr>
            <w:tcW w:w="622" w:type="dxa"/>
          </w:tcPr>
          <w:p w:rsidR="00204108" w:rsidRPr="007414B8" w:rsidRDefault="00204108" w:rsidP="00204108">
            <w:pPr>
              <w:jc w:val="center"/>
              <w:rPr>
                <w:sz w:val="20"/>
                <w:szCs w:val="20"/>
              </w:rPr>
            </w:pPr>
            <w:r w:rsidRPr="007414B8">
              <w:rPr>
                <w:sz w:val="20"/>
                <w:szCs w:val="20"/>
              </w:rPr>
              <w:t>0,07</w:t>
            </w:r>
          </w:p>
        </w:tc>
        <w:tc>
          <w:tcPr>
            <w:tcW w:w="621" w:type="dxa"/>
          </w:tcPr>
          <w:p w:rsidR="00204108" w:rsidRPr="007414B8" w:rsidRDefault="00204108" w:rsidP="00204108">
            <w:pPr>
              <w:jc w:val="center"/>
              <w:rPr>
                <w:sz w:val="20"/>
                <w:szCs w:val="20"/>
              </w:rPr>
            </w:pPr>
            <w:r w:rsidRPr="007414B8">
              <w:rPr>
                <w:sz w:val="20"/>
                <w:szCs w:val="20"/>
              </w:rPr>
              <w:t>0,60</w:t>
            </w:r>
          </w:p>
        </w:tc>
        <w:tc>
          <w:tcPr>
            <w:tcW w:w="621" w:type="dxa"/>
          </w:tcPr>
          <w:p w:rsidR="00204108" w:rsidRPr="007414B8" w:rsidRDefault="00204108" w:rsidP="00204108">
            <w:pPr>
              <w:jc w:val="center"/>
              <w:rPr>
                <w:sz w:val="20"/>
                <w:szCs w:val="20"/>
              </w:rPr>
            </w:pPr>
            <w:r w:rsidRPr="007414B8">
              <w:rPr>
                <w:sz w:val="20"/>
                <w:szCs w:val="20"/>
              </w:rPr>
              <w:t>2,00</w:t>
            </w:r>
          </w:p>
        </w:tc>
        <w:tc>
          <w:tcPr>
            <w:tcW w:w="622" w:type="dxa"/>
          </w:tcPr>
          <w:p w:rsidR="00204108" w:rsidRPr="007414B8" w:rsidRDefault="00204108" w:rsidP="00204108">
            <w:pPr>
              <w:jc w:val="center"/>
              <w:rPr>
                <w:sz w:val="20"/>
                <w:szCs w:val="20"/>
              </w:rPr>
            </w:pPr>
            <w:r w:rsidRPr="007414B8">
              <w:rPr>
                <w:sz w:val="20"/>
                <w:szCs w:val="20"/>
              </w:rPr>
              <w:t>1,00</w:t>
            </w:r>
          </w:p>
        </w:tc>
        <w:tc>
          <w:tcPr>
            <w:tcW w:w="621" w:type="dxa"/>
          </w:tcPr>
          <w:p w:rsidR="00204108" w:rsidRPr="007414B8" w:rsidRDefault="00204108" w:rsidP="00204108">
            <w:pPr>
              <w:jc w:val="center"/>
              <w:rPr>
                <w:sz w:val="20"/>
                <w:szCs w:val="20"/>
              </w:rPr>
            </w:pPr>
            <w:r w:rsidRPr="007414B8">
              <w:rPr>
                <w:sz w:val="20"/>
                <w:szCs w:val="20"/>
              </w:rPr>
              <w:t>0,80</w:t>
            </w:r>
          </w:p>
        </w:tc>
        <w:tc>
          <w:tcPr>
            <w:tcW w:w="621" w:type="dxa"/>
          </w:tcPr>
          <w:p w:rsidR="00204108" w:rsidRPr="007414B8" w:rsidRDefault="00204108" w:rsidP="00204108">
            <w:pPr>
              <w:jc w:val="center"/>
              <w:rPr>
                <w:sz w:val="20"/>
                <w:szCs w:val="20"/>
              </w:rPr>
            </w:pPr>
            <w:r w:rsidRPr="007414B8">
              <w:rPr>
                <w:sz w:val="20"/>
                <w:szCs w:val="20"/>
              </w:rPr>
              <w:t>1,2</w:t>
            </w:r>
          </w:p>
        </w:tc>
        <w:tc>
          <w:tcPr>
            <w:tcW w:w="622" w:type="dxa"/>
          </w:tcPr>
          <w:p w:rsidR="00204108" w:rsidRPr="007414B8" w:rsidRDefault="00204108" w:rsidP="00204108">
            <w:pPr>
              <w:jc w:val="center"/>
              <w:rPr>
                <w:sz w:val="20"/>
                <w:szCs w:val="20"/>
              </w:rPr>
            </w:pPr>
            <w:r w:rsidRPr="007414B8">
              <w:rPr>
                <w:sz w:val="20"/>
                <w:szCs w:val="20"/>
              </w:rPr>
              <w:t>3,00</w:t>
            </w:r>
          </w:p>
        </w:tc>
      </w:tr>
      <w:tr w:rsidR="00204108" w:rsidRPr="00CD288B">
        <w:trPr>
          <w:trHeight w:val="566"/>
        </w:trPr>
        <w:tc>
          <w:tcPr>
            <w:tcW w:w="1774" w:type="dxa"/>
          </w:tcPr>
          <w:p w:rsidR="00204108" w:rsidRPr="007414B8" w:rsidRDefault="00204108" w:rsidP="00204108">
            <w:pPr>
              <w:jc w:val="center"/>
              <w:rPr>
                <w:sz w:val="20"/>
                <w:szCs w:val="20"/>
              </w:rPr>
            </w:pPr>
            <w:r w:rsidRPr="007414B8">
              <w:rPr>
                <w:sz w:val="20"/>
                <w:szCs w:val="20"/>
              </w:rPr>
              <w:t>Число бактерий</w:t>
            </w:r>
          </w:p>
        </w:tc>
        <w:tc>
          <w:tcPr>
            <w:tcW w:w="621" w:type="dxa"/>
          </w:tcPr>
          <w:p w:rsidR="00204108" w:rsidRPr="007414B8" w:rsidRDefault="00204108" w:rsidP="00204108">
            <w:pPr>
              <w:jc w:val="center"/>
              <w:rPr>
                <w:sz w:val="20"/>
                <w:szCs w:val="20"/>
              </w:rPr>
            </w:pPr>
            <w:r w:rsidRPr="007414B8">
              <w:rPr>
                <w:sz w:val="20"/>
                <w:szCs w:val="20"/>
              </w:rPr>
              <w:t>295</w:t>
            </w:r>
          </w:p>
        </w:tc>
        <w:tc>
          <w:tcPr>
            <w:tcW w:w="621" w:type="dxa"/>
          </w:tcPr>
          <w:p w:rsidR="00204108" w:rsidRPr="007414B8" w:rsidRDefault="00204108" w:rsidP="00204108">
            <w:pPr>
              <w:jc w:val="center"/>
              <w:rPr>
                <w:sz w:val="20"/>
                <w:szCs w:val="20"/>
              </w:rPr>
            </w:pPr>
            <w:r w:rsidRPr="007414B8">
              <w:rPr>
                <w:sz w:val="20"/>
                <w:szCs w:val="20"/>
              </w:rPr>
              <w:t>259</w:t>
            </w:r>
          </w:p>
        </w:tc>
        <w:tc>
          <w:tcPr>
            <w:tcW w:w="622" w:type="dxa"/>
          </w:tcPr>
          <w:p w:rsidR="00204108" w:rsidRPr="007414B8" w:rsidRDefault="00204108" w:rsidP="00204108">
            <w:pPr>
              <w:jc w:val="center"/>
              <w:rPr>
                <w:sz w:val="20"/>
                <w:szCs w:val="20"/>
              </w:rPr>
            </w:pPr>
            <w:r w:rsidRPr="007414B8">
              <w:rPr>
                <w:sz w:val="20"/>
                <w:szCs w:val="20"/>
              </w:rPr>
              <w:t>310</w:t>
            </w:r>
          </w:p>
        </w:tc>
        <w:tc>
          <w:tcPr>
            <w:tcW w:w="621" w:type="dxa"/>
          </w:tcPr>
          <w:p w:rsidR="00204108" w:rsidRPr="007414B8" w:rsidRDefault="00204108" w:rsidP="00204108">
            <w:pPr>
              <w:jc w:val="center"/>
              <w:rPr>
                <w:sz w:val="20"/>
                <w:szCs w:val="20"/>
              </w:rPr>
            </w:pPr>
            <w:r w:rsidRPr="007414B8">
              <w:rPr>
                <w:sz w:val="20"/>
                <w:szCs w:val="20"/>
              </w:rPr>
              <w:t>280</w:t>
            </w:r>
          </w:p>
        </w:tc>
        <w:tc>
          <w:tcPr>
            <w:tcW w:w="621" w:type="dxa"/>
          </w:tcPr>
          <w:p w:rsidR="00204108" w:rsidRPr="007414B8" w:rsidRDefault="00204108" w:rsidP="00204108">
            <w:pPr>
              <w:jc w:val="center"/>
              <w:rPr>
                <w:sz w:val="20"/>
                <w:szCs w:val="20"/>
              </w:rPr>
            </w:pPr>
            <w:r w:rsidRPr="007414B8">
              <w:rPr>
                <w:sz w:val="20"/>
                <w:szCs w:val="20"/>
              </w:rPr>
              <w:t>110</w:t>
            </w:r>
          </w:p>
        </w:tc>
        <w:tc>
          <w:tcPr>
            <w:tcW w:w="622" w:type="dxa"/>
          </w:tcPr>
          <w:p w:rsidR="00204108" w:rsidRPr="007414B8" w:rsidRDefault="00204108" w:rsidP="00204108">
            <w:pPr>
              <w:jc w:val="center"/>
              <w:rPr>
                <w:sz w:val="20"/>
                <w:szCs w:val="20"/>
              </w:rPr>
            </w:pPr>
            <w:r w:rsidRPr="007414B8">
              <w:rPr>
                <w:sz w:val="20"/>
                <w:szCs w:val="20"/>
              </w:rPr>
              <w:t>200</w:t>
            </w:r>
          </w:p>
        </w:tc>
        <w:tc>
          <w:tcPr>
            <w:tcW w:w="621" w:type="dxa"/>
          </w:tcPr>
          <w:p w:rsidR="00204108" w:rsidRPr="007414B8" w:rsidRDefault="00204108" w:rsidP="00204108">
            <w:pPr>
              <w:jc w:val="center"/>
              <w:rPr>
                <w:sz w:val="20"/>
                <w:szCs w:val="20"/>
              </w:rPr>
            </w:pPr>
            <w:r w:rsidRPr="007414B8">
              <w:rPr>
                <w:sz w:val="20"/>
                <w:szCs w:val="20"/>
              </w:rPr>
              <w:t>260</w:t>
            </w:r>
          </w:p>
        </w:tc>
        <w:tc>
          <w:tcPr>
            <w:tcW w:w="621" w:type="dxa"/>
          </w:tcPr>
          <w:p w:rsidR="00204108" w:rsidRPr="007414B8" w:rsidRDefault="00204108" w:rsidP="00204108">
            <w:pPr>
              <w:jc w:val="center"/>
              <w:rPr>
                <w:sz w:val="20"/>
                <w:szCs w:val="20"/>
              </w:rPr>
            </w:pPr>
            <w:r w:rsidRPr="007414B8">
              <w:rPr>
                <w:sz w:val="20"/>
                <w:szCs w:val="20"/>
              </w:rPr>
              <w:t>68</w:t>
            </w:r>
          </w:p>
        </w:tc>
        <w:tc>
          <w:tcPr>
            <w:tcW w:w="622" w:type="dxa"/>
          </w:tcPr>
          <w:p w:rsidR="00204108" w:rsidRPr="007414B8" w:rsidRDefault="00204108" w:rsidP="00204108">
            <w:pPr>
              <w:jc w:val="center"/>
              <w:rPr>
                <w:sz w:val="20"/>
                <w:szCs w:val="20"/>
              </w:rPr>
            </w:pPr>
            <w:r w:rsidRPr="007414B8">
              <w:rPr>
                <w:sz w:val="20"/>
                <w:szCs w:val="20"/>
              </w:rPr>
              <w:t>35</w:t>
            </w:r>
          </w:p>
        </w:tc>
      </w:tr>
    </w:tbl>
    <w:p w:rsidR="00204108" w:rsidRPr="00CD288B" w:rsidRDefault="00204108" w:rsidP="00204108">
      <w:pPr>
        <w:jc w:val="center"/>
      </w:pPr>
      <w:r w:rsidRPr="006F0824">
        <w:rPr>
          <w:b/>
        </w:rPr>
        <w:t>Задача 6</w:t>
      </w:r>
      <w:r w:rsidRPr="00CD288B">
        <w:t>.</w:t>
      </w:r>
    </w:p>
    <w:p w:rsidR="00204108" w:rsidRPr="005F5FD8" w:rsidRDefault="00204108" w:rsidP="00204108">
      <w:pPr>
        <w:jc w:val="both"/>
        <w:rPr>
          <w:sz w:val="20"/>
          <w:szCs w:val="20"/>
        </w:rPr>
      </w:pPr>
      <w:r w:rsidRPr="005F5FD8">
        <w:rPr>
          <w:sz w:val="20"/>
          <w:szCs w:val="20"/>
        </w:rPr>
        <w:t>Существует ли связь между возрастом родильницы и количеством грудного молока</w:t>
      </w:r>
    </w:p>
    <w:tbl>
      <w:tblPr>
        <w:tblStyle w:val="a4"/>
        <w:tblW w:w="0" w:type="auto"/>
        <w:tblInd w:w="108" w:type="dxa"/>
        <w:tblLook w:val="01E0" w:firstRow="1" w:lastRow="1" w:firstColumn="1" w:lastColumn="1" w:noHBand="0" w:noVBand="0"/>
      </w:tblPr>
      <w:tblGrid>
        <w:gridCol w:w="1030"/>
        <w:gridCol w:w="571"/>
        <w:gridCol w:w="571"/>
        <w:gridCol w:w="571"/>
        <w:gridCol w:w="571"/>
        <w:gridCol w:w="571"/>
        <w:gridCol w:w="490"/>
        <w:gridCol w:w="490"/>
        <w:gridCol w:w="490"/>
        <w:gridCol w:w="490"/>
        <w:gridCol w:w="490"/>
        <w:gridCol w:w="490"/>
      </w:tblGrid>
      <w:tr w:rsidR="00204108" w:rsidRPr="007414B8">
        <w:tc>
          <w:tcPr>
            <w:tcW w:w="1073" w:type="dxa"/>
          </w:tcPr>
          <w:p w:rsidR="00204108" w:rsidRPr="007414B8" w:rsidRDefault="00204108" w:rsidP="00204108">
            <w:pPr>
              <w:jc w:val="center"/>
              <w:rPr>
                <w:sz w:val="20"/>
                <w:szCs w:val="20"/>
              </w:rPr>
            </w:pPr>
            <w:r w:rsidRPr="007414B8">
              <w:rPr>
                <w:sz w:val="20"/>
                <w:szCs w:val="20"/>
              </w:rPr>
              <w:t>Возраст в годах</w:t>
            </w:r>
          </w:p>
        </w:tc>
        <w:tc>
          <w:tcPr>
            <w:tcW w:w="790" w:type="dxa"/>
          </w:tcPr>
          <w:p w:rsidR="00204108" w:rsidRPr="007414B8" w:rsidRDefault="00204108" w:rsidP="00204108">
            <w:pPr>
              <w:jc w:val="center"/>
              <w:rPr>
                <w:sz w:val="20"/>
                <w:szCs w:val="20"/>
              </w:rPr>
            </w:pPr>
            <w:r w:rsidRPr="007414B8">
              <w:rPr>
                <w:sz w:val="20"/>
                <w:szCs w:val="20"/>
              </w:rPr>
              <w:t>17</w:t>
            </w:r>
          </w:p>
        </w:tc>
        <w:tc>
          <w:tcPr>
            <w:tcW w:w="790" w:type="dxa"/>
          </w:tcPr>
          <w:p w:rsidR="00204108" w:rsidRPr="007414B8" w:rsidRDefault="00204108" w:rsidP="00204108">
            <w:pPr>
              <w:jc w:val="center"/>
              <w:rPr>
                <w:sz w:val="20"/>
                <w:szCs w:val="20"/>
              </w:rPr>
            </w:pPr>
            <w:r w:rsidRPr="007414B8">
              <w:rPr>
                <w:sz w:val="20"/>
                <w:szCs w:val="20"/>
              </w:rPr>
              <w:t>19</w:t>
            </w:r>
          </w:p>
        </w:tc>
        <w:tc>
          <w:tcPr>
            <w:tcW w:w="790" w:type="dxa"/>
          </w:tcPr>
          <w:p w:rsidR="00204108" w:rsidRPr="007414B8" w:rsidRDefault="00204108" w:rsidP="00204108">
            <w:pPr>
              <w:jc w:val="center"/>
              <w:rPr>
                <w:sz w:val="20"/>
                <w:szCs w:val="20"/>
              </w:rPr>
            </w:pPr>
            <w:r w:rsidRPr="007414B8">
              <w:rPr>
                <w:sz w:val="20"/>
                <w:szCs w:val="20"/>
              </w:rPr>
              <w:t>21</w:t>
            </w:r>
          </w:p>
        </w:tc>
        <w:tc>
          <w:tcPr>
            <w:tcW w:w="790" w:type="dxa"/>
          </w:tcPr>
          <w:p w:rsidR="00204108" w:rsidRPr="007414B8" w:rsidRDefault="00204108" w:rsidP="00204108">
            <w:pPr>
              <w:jc w:val="center"/>
              <w:rPr>
                <w:sz w:val="20"/>
                <w:szCs w:val="20"/>
              </w:rPr>
            </w:pPr>
            <w:r w:rsidRPr="007414B8">
              <w:rPr>
                <w:sz w:val="20"/>
                <w:szCs w:val="20"/>
              </w:rPr>
              <w:t>22</w:t>
            </w:r>
          </w:p>
        </w:tc>
        <w:tc>
          <w:tcPr>
            <w:tcW w:w="791" w:type="dxa"/>
          </w:tcPr>
          <w:p w:rsidR="00204108" w:rsidRPr="007414B8" w:rsidRDefault="00204108" w:rsidP="00204108">
            <w:pPr>
              <w:jc w:val="center"/>
              <w:rPr>
                <w:sz w:val="20"/>
                <w:szCs w:val="20"/>
              </w:rPr>
            </w:pPr>
            <w:r w:rsidRPr="007414B8">
              <w:rPr>
                <w:sz w:val="20"/>
                <w:szCs w:val="20"/>
              </w:rPr>
              <w:t>25</w:t>
            </w:r>
          </w:p>
        </w:tc>
        <w:tc>
          <w:tcPr>
            <w:tcW w:w="787" w:type="dxa"/>
          </w:tcPr>
          <w:p w:rsidR="00204108" w:rsidRPr="007414B8" w:rsidRDefault="00204108" w:rsidP="00204108">
            <w:pPr>
              <w:jc w:val="center"/>
              <w:rPr>
                <w:sz w:val="20"/>
                <w:szCs w:val="20"/>
              </w:rPr>
            </w:pPr>
            <w:r w:rsidRPr="007414B8">
              <w:rPr>
                <w:sz w:val="20"/>
                <w:szCs w:val="20"/>
              </w:rPr>
              <w:t>28</w:t>
            </w:r>
          </w:p>
        </w:tc>
        <w:tc>
          <w:tcPr>
            <w:tcW w:w="787" w:type="dxa"/>
          </w:tcPr>
          <w:p w:rsidR="00204108" w:rsidRPr="007414B8" w:rsidRDefault="00204108" w:rsidP="00204108">
            <w:pPr>
              <w:jc w:val="center"/>
              <w:rPr>
                <w:sz w:val="20"/>
                <w:szCs w:val="20"/>
              </w:rPr>
            </w:pPr>
            <w:r w:rsidRPr="007414B8">
              <w:rPr>
                <w:sz w:val="20"/>
                <w:szCs w:val="20"/>
              </w:rPr>
              <w:t>30</w:t>
            </w:r>
          </w:p>
        </w:tc>
        <w:tc>
          <w:tcPr>
            <w:tcW w:w="787" w:type="dxa"/>
          </w:tcPr>
          <w:p w:rsidR="00204108" w:rsidRPr="007414B8" w:rsidRDefault="00204108" w:rsidP="00204108">
            <w:pPr>
              <w:jc w:val="center"/>
              <w:rPr>
                <w:sz w:val="20"/>
                <w:szCs w:val="20"/>
              </w:rPr>
            </w:pPr>
            <w:r w:rsidRPr="007414B8">
              <w:rPr>
                <w:sz w:val="20"/>
                <w:szCs w:val="20"/>
              </w:rPr>
              <w:t>34</w:t>
            </w:r>
          </w:p>
        </w:tc>
        <w:tc>
          <w:tcPr>
            <w:tcW w:w="787" w:type="dxa"/>
          </w:tcPr>
          <w:p w:rsidR="00204108" w:rsidRPr="007414B8" w:rsidRDefault="00204108" w:rsidP="00204108">
            <w:pPr>
              <w:jc w:val="center"/>
              <w:rPr>
                <w:sz w:val="20"/>
                <w:szCs w:val="20"/>
              </w:rPr>
            </w:pPr>
            <w:r w:rsidRPr="007414B8">
              <w:rPr>
                <w:sz w:val="20"/>
                <w:szCs w:val="20"/>
              </w:rPr>
              <w:t>36</w:t>
            </w:r>
          </w:p>
        </w:tc>
        <w:tc>
          <w:tcPr>
            <w:tcW w:w="787" w:type="dxa"/>
          </w:tcPr>
          <w:p w:rsidR="00204108" w:rsidRPr="007414B8" w:rsidRDefault="00204108" w:rsidP="00204108">
            <w:pPr>
              <w:jc w:val="center"/>
              <w:rPr>
                <w:sz w:val="20"/>
                <w:szCs w:val="20"/>
              </w:rPr>
            </w:pPr>
            <w:r w:rsidRPr="007414B8">
              <w:rPr>
                <w:sz w:val="20"/>
                <w:szCs w:val="20"/>
              </w:rPr>
              <w:t>39</w:t>
            </w:r>
          </w:p>
        </w:tc>
        <w:tc>
          <w:tcPr>
            <w:tcW w:w="787" w:type="dxa"/>
          </w:tcPr>
          <w:p w:rsidR="00204108" w:rsidRPr="007414B8" w:rsidRDefault="00204108" w:rsidP="00204108">
            <w:pPr>
              <w:jc w:val="center"/>
              <w:rPr>
                <w:sz w:val="20"/>
                <w:szCs w:val="20"/>
              </w:rPr>
            </w:pPr>
            <w:r w:rsidRPr="007414B8">
              <w:rPr>
                <w:sz w:val="20"/>
                <w:szCs w:val="20"/>
              </w:rPr>
              <w:t>41</w:t>
            </w:r>
          </w:p>
        </w:tc>
      </w:tr>
      <w:tr w:rsidR="00204108" w:rsidRPr="007414B8">
        <w:tc>
          <w:tcPr>
            <w:tcW w:w="1073" w:type="dxa"/>
          </w:tcPr>
          <w:p w:rsidR="00204108" w:rsidRPr="007414B8" w:rsidRDefault="00204108" w:rsidP="00204108">
            <w:pPr>
              <w:jc w:val="center"/>
              <w:rPr>
                <w:sz w:val="20"/>
                <w:szCs w:val="20"/>
              </w:rPr>
            </w:pPr>
            <w:r w:rsidRPr="007414B8">
              <w:rPr>
                <w:sz w:val="20"/>
                <w:szCs w:val="20"/>
              </w:rPr>
              <w:t>Лактация в гр.</w:t>
            </w:r>
          </w:p>
        </w:tc>
        <w:tc>
          <w:tcPr>
            <w:tcW w:w="790" w:type="dxa"/>
          </w:tcPr>
          <w:p w:rsidR="00204108" w:rsidRPr="007414B8" w:rsidRDefault="00204108" w:rsidP="00204108">
            <w:pPr>
              <w:jc w:val="center"/>
              <w:rPr>
                <w:sz w:val="20"/>
                <w:szCs w:val="20"/>
              </w:rPr>
            </w:pPr>
            <w:r w:rsidRPr="007414B8">
              <w:rPr>
                <w:sz w:val="20"/>
                <w:szCs w:val="20"/>
              </w:rPr>
              <w:t>120</w:t>
            </w:r>
          </w:p>
        </w:tc>
        <w:tc>
          <w:tcPr>
            <w:tcW w:w="790" w:type="dxa"/>
          </w:tcPr>
          <w:p w:rsidR="00204108" w:rsidRPr="007414B8" w:rsidRDefault="00204108" w:rsidP="00204108">
            <w:pPr>
              <w:jc w:val="center"/>
              <w:rPr>
                <w:sz w:val="20"/>
                <w:szCs w:val="20"/>
              </w:rPr>
            </w:pPr>
            <w:r w:rsidRPr="007414B8">
              <w:rPr>
                <w:sz w:val="20"/>
                <w:szCs w:val="20"/>
              </w:rPr>
              <w:t>125</w:t>
            </w:r>
          </w:p>
        </w:tc>
        <w:tc>
          <w:tcPr>
            <w:tcW w:w="790" w:type="dxa"/>
          </w:tcPr>
          <w:p w:rsidR="00204108" w:rsidRPr="007414B8" w:rsidRDefault="00204108" w:rsidP="00204108">
            <w:pPr>
              <w:jc w:val="center"/>
              <w:rPr>
                <w:sz w:val="20"/>
                <w:szCs w:val="20"/>
              </w:rPr>
            </w:pPr>
            <w:r w:rsidRPr="007414B8">
              <w:rPr>
                <w:sz w:val="20"/>
                <w:szCs w:val="20"/>
              </w:rPr>
              <w:t>115</w:t>
            </w:r>
          </w:p>
        </w:tc>
        <w:tc>
          <w:tcPr>
            <w:tcW w:w="790" w:type="dxa"/>
          </w:tcPr>
          <w:p w:rsidR="00204108" w:rsidRPr="007414B8" w:rsidRDefault="00204108" w:rsidP="00204108">
            <w:pPr>
              <w:jc w:val="center"/>
              <w:rPr>
                <w:sz w:val="20"/>
                <w:szCs w:val="20"/>
              </w:rPr>
            </w:pPr>
            <w:r w:rsidRPr="007414B8">
              <w:rPr>
                <w:sz w:val="20"/>
                <w:szCs w:val="20"/>
              </w:rPr>
              <w:t>110</w:t>
            </w:r>
          </w:p>
        </w:tc>
        <w:tc>
          <w:tcPr>
            <w:tcW w:w="791" w:type="dxa"/>
          </w:tcPr>
          <w:p w:rsidR="00204108" w:rsidRPr="007414B8" w:rsidRDefault="00204108" w:rsidP="00204108">
            <w:pPr>
              <w:jc w:val="center"/>
              <w:rPr>
                <w:sz w:val="20"/>
                <w:szCs w:val="20"/>
              </w:rPr>
            </w:pPr>
            <w:r w:rsidRPr="007414B8">
              <w:rPr>
                <w:sz w:val="20"/>
                <w:szCs w:val="20"/>
              </w:rPr>
              <w:t>125</w:t>
            </w:r>
          </w:p>
        </w:tc>
        <w:tc>
          <w:tcPr>
            <w:tcW w:w="787" w:type="dxa"/>
          </w:tcPr>
          <w:p w:rsidR="00204108" w:rsidRPr="007414B8" w:rsidRDefault="00204108" w:rsidP="00204108">
            <w:pPr>
              <w:jc w:val="center"/>
              <w:rPr>
                <w:sz w:val="20"/>
                <w:szCs w:val="20"/>
              </w:rPr>
            </w:pPr>
            <w:r w:rsidRPr="007414B8">
              <w:rPr>
                <w:sz w:val="20"/>
                <w:szCs w:val="20"/>
              </w:rPr>
              <w:t>90</w:t>
            </w:r>
          </w:p>
        </w:tc>
        <w:tc>
          <w:tcPr>
            <w:tcW w:w="787" w:type="dxa"/>
          </w:tcPr>
          <w:p w:rsidR="00204108" w:rsidRPr="007414B8" w:rsidRDefault="00204108" w:rsidP="00204108">
            <w:pPr>
              <w:jc w:val="center"/>
              <w:rPr>
                <w:sz w:val="20"/>
                <w:szCs w:val="20"/>
              </w:rPr>
            </w:pPr>
            <w:r w:rsidRPr="007414B8">
              <w:rPr>
                <w:sz w:val="20"/>
                <w:szCs w:val="20"/>
              </w:rPr>
              <w:t>95</w:t>
            </w:r>
          </w:p>
        </w:tc>
        <w:tc>
          <w:tcPr>
            <w:tcW w:w="787" w:type="dxa"/>
          </w:tcPr>
          <w:p w:rsidR="00204108" w:rsidRPr="007414B8" w:rsidRDefault="00204108" w:rsidP="00204108">
            <w:pPr>
              <w:jc w:val="center"/>
              <w:rPr>
                <w:sz w:val="20"/>
                <w:szCs w:val="20"/>
              </w:rPr>
            </w:pPr>
            <w:r w:rsidRPr="007414B8">
              <w:rPr>
                <w:sz w:val="20"/>
                <w:szCs w:val="20"/>
              </w:rPr>
              <w:t>85</w:t>
            </w:r>
          </w:p>
        </w:tc>
        <w:tc>
          <w:tcPr>
            <w:tcW w:w="787" w:type="dxa"/>
          </w:tcPr>
          <w:p w:rsidR="00204108" w:rsidRPr="007414B8" w:rsidRDefault="00204108" w:rsidP="00204108">
            <w:pPr>
              <w:jc w:val="center"/>
              <w:rPr>
                <w:sz w:val="20"/>
                <w:szCs w:val="20"/>
              </w:rPr>
            </w:pPr>
            <w:r w:rsidRPr="007414B8">
              <w:rPr>
                <w:sz w:val="20"/>
                <w:szCs w:val="20"/>
              </w:rPr>
              <w:t>85</w:t>
            </w:r>
          </w:p>
        </w:tc>
        <w:tc>
          <w:tcPr>
            <w:tcW w:w="787" w:type="dxa"/>
          </w:tcPr>
          <w:p w:rsidR="00204108" w:rsidRPr="007414B8" w:rsidRDefault="00204108" w:rsidP="00204108">
            <w:pPr>
              <w:jc w:val="center"/>
              <w:rPr>
                <w:sz w:val="20"/>
                <w:szCs w:val="20"/>
              </w:rPr>
            </w:pPr>
            <w:r w:rsidRPr="007414B8">
              <w:rPr>
                <w:sz w:val="20"/>
                <w:szCs w:val="20"/>
              </w:rPr>
              <w:t>80</w:t>
            </w:r>
          </w:p>
        </w:tc>
        <w:tc>
          <w:tcPr>
            <w:tcW w:w="787" w:type="dxa"/>
          </w:tcPr>
          <w:p w:rsidR="00204108" w:rsidRPr="007414B8" w:rsidRDefault="00204108" w:rsidP="00204108">
            <w:pPr>
              <w:jc w:val="center"/>
              <w:rPr>
                <w:sz w:val="20"/>
                <w:szCs w:val="20"/>
              </w:rPr>
            </w:pPr>
            <w:r w:rsidRPr="007414B8">
              <w:rPr>
                <w:sz w:val="20"/>
                <w:szCs w:val="20"/>
              </w:rPr>
              <w:t>60</w:t>
            </w:r>
          </w:p>
        </w:tc>
      </w:tr>
    </w:tbl>
    <w:p w:rsidR="00210458" w:rsidRDefault="00210458" w:rsidP="00204108">
      <w:pPr>
        <w:jc w:val="center"/>
        <w:rPr>
          <w:b/>
        </w:rPr>
      </w:pPr>
    </w:p>
    <w:p w:rsidR="00204108" w:rsidRPr="006F0824" w:rsidRDefault="00204108" w:rsidP="00204108">
      <w:pPr>
        <w:jc w:val="center"/>
        <w:rPr>
          <w:b/>
        </w:rPr>
      </w:pPr>
      <w:r w:rsidRPr="006F0824">
        <w:rPr>
          <w:b/>
        </w:rPr>
        <w:t>Задача 7.</w:t>
      </w:r>
    </w:p>
    <w:p w:rsidR="00204108" w:rsidRPr="00210458" w:rsidRDefault="00204108" w:rsidP="00204108">
      <w:pPr>
        <w:jc w:val="both"/>
        <w:rPr>
          <w:b/>
          <w:sz w:val="22"/>
          <w:szCs w:val="22"/>
        </w:rPr>
      </w:pPr>
      <w:r w:rsidRPr="00210458">
        <w:rPr>
          <w:sz w:val="22"/>
          <w:szCs w:val="22"/>
        </w:rPr>
        <w:t>Существует ли связь между</w:t>
      </w:r>
      <w:r w:rsidRPr="00210458">
        <w:rPr>
          <w:b/>
          <w:sz w:val="22"/>
          <w:szCs w:val="22"/>
        </w:rPr>
        <w:t xml:space="preserve"> </w:t>
      </w:r>
      <w:r w:rsidRPr="00210458">
        <w:rPr>
          <w:sz w:val="22"/>
          <w:szCs w:val="22"/>
        </w:rPr>
        <w:t>длительностью охлаждения организма и уровнем молочной кислоты (мг%)</w:t>
      </w:r>
    </w:p>
    <w:tbl>
      <w:tblPr>
        <w:tblStyle w:val="a4"/>
        <w:tblW w:w="0" w:type="auto"/>
        <w:tblInd w:w="108" w:type="dxa"/>
        <w:tblLook w:val="01E0" w:firstRow="1" w:lastRow="1" w:firstColumn="1" w:lastColumn="1" w:noHBand="0" w:noVBand="0"/>
      </w:tblPr>
      <w:tblGrid>
        <w:gridCol w:w="1484"/>
        <w:gridCol w:w="533"/>
        <w:gridCol w:w="534"/>
        <w:gridCol w:w="534"/>
        <w:gridCol w:w="534"/>
        <w:gridCol w:w="535"/>
        <w:gridCol w:w="534"/>
        <w:gridCol w:w="534"/>
        <w:gridCol w:w="534"/>
        <w:gridCol w:w="534"/>
        <w:gridCol w:w="535"/>
      </w:tblGrid>
      <w:tr w:rsidR="00204108" w:rsidRPr="00CD288B">
        <w:trPr>
          <w:trHeight w:val="351"/>
        </w:trPr>
        <w:tc>
          <w:tcPr>
            <w:tcW w:w="1724" w:type="dxa"/>
          </w:tcPr>
          <w:p w:rsidR="00204108" w:rsidRPr="009A552A" w:rsidRDefault="00204108" w:rsidP="00210458">
            <w:pPr>
              <w:ind w:right="-55" w:hanging="108"/>
              <w:jc w:val="center"/>
              <w:rPr>
                <w:sz w:val="20"/>
                <w:szCs w:val="20"/>
              </w:rPr>
            </w:pPr>
            <w:r w:rsidRPr="009A552A">
              <w:rPr>
                <w:sz w:val="20"/>
                <w:szCs w:val="20"/>
              </w:rPr>
              <w:t>Дни охлаждения</w:t>
            </w:r>
          </w:p>
        </w:tc>
        <w:tc>
          <w:tcPr>
            <w:tcW w:w="564" w:type="dxa"/>
          </w:tcPr>
          <w:p w:rsidR="00204108" w:rsidRPr="009A552A" w:rsidRDefault="00204108" w:rsidP="00204108">
            <w:pPr>
              <w:jc w:val="center"/>
              <w:rPr>
                <w:sz w:val="20"/>
                <w:szCs w:val="20"/>
              </w:rPr>
            </w:pPr>
            <w:r w:rsidRPr="009A552A">
              <w:rPr>
                <w:sz w:val="20"/>
                <w:szCs w:val="20"/>
              </w:rPr>
              <w:t>1</w:t>
            </w:r>
          </w:p>
        </w:tc>
        <w:tc>
          <w:tcPr>
            <w:tcW w:w="564" w:type="dxa"/>
          </w:tcPr>
          <w:p w:rsidR="00204108" w:rsidRPr="009A552A" w:rsidRDefault="00204108" w:rsidP="00204108">
            <w:pPr>
              <w:jc w:val="center"/>
              <w:rPr>
                <w:sz w:val="20"/>
                <w:szCs w:val="20"/>
              </w:rPr>
            </w:pPr>
            <w:r w:rsidRPr="009A552A">
              <w:rPr>
                <w:sz w:val="20"/>
                <w:szCs w:val="20"/>
              </w:rPr>
              <w:t>2</w:t>
            </w:r>
          </w:p>
        </w:tc>
        <w:tc>
          <w:tcPr>
            <w:tcW w:w="564" w:type="dxa"/>
          </w:tcPr>
          <w:p w:rsidR="00204108" w:rsidRPr="009A552A" w:rsidRDefault="00204108" w:rsidP="00204108">
            <w:pPr>
              <w:jc w:val="center"/>
              <w:rPr>
                <w:sz w:val="20"/>
                <w:szCs w:val="20"/>
              </w:rPr>
            </w:pPr>
            <w:r w:rsidRPr="009A552A">
              <w:rPr>
                <w:sz w:val="20"/>
                <w:szCs w:val="20"/>
              </w:rPr>
              <w:t>3</w:t>
            </w:r>
          </w:p>
        </w:tc>
        <w:tc>
          <w:tcPr>
            <w:tcW w:w="564" w:type="dxa"/>
          </w:tcPr>
          <w:p w:rsidR="00204108" w:rsidRPr="009A552A" w:rsidRDefault="00204108" w:rsidP="00204108">
            <w:pPr>
              <w:jc w:val="center"/>
              <w:rPr>
                <w:sz w:val="20"/>
                <w:szCs w:val="20"/>
              </w:rPr>
            </w:pPr>
            <w:r w:rsidRPr="009A552A">
              <w:rPr>
                <w:sz w:val="20"/>
                <w:szCs w:val="20"/>
              </w:rPr>
              <w:t>4</w:t>
            </w:r>
          </w:p>
        </w:tc>
        <w:tc>
          <w:tcPr>
            <w:tcW w:w="565" w:type="dxa"/>
          </w:tcPr>
          <w:p w:rsidR="00204108" w:rsidRPr="009A552A" w:rsidRDefault="00204108" w:rsidP="00204108">
            <w:pPr>
              <w:jc w:val="center"/>
              <w:rPr>
                <w:sz w:val="20"/>
                <w:szCs w:val="20"/>
              </w:rPr>
            </w:pPr>
            <w:r w:rsidRPr="009A552A">
              <w:rPr>
                <w:sz w:val="20"/>
                <w:szCs w:val="20"/>
              </w:rPr>
              <w:t>5</w:t>
            </w:r>
          </w:p>
        </w:tc>
        <w:tc>
          <w:tcPr>
            <w:tcW w:w="564" w:type="dxa"/>
          </w:tcPr>
          <w:p w:rsidR="00204108" w:rsidRPr="009A552A" w:rsidRDefault="00204108" w:rsidP="00204108">
            <w:pPr>
              <w:jc w:val="center"/>
              <w:rPr>
                <w:sz w:val="20"/>
                <w:szCs w:val="20"/>
              </w:rPr>
            </w:pPr>
            <w:r w:rsidRPr="009A552A">
              <w:rPr>
                <w:sz w:val="20"/>
                <w:szCs w:val="20"/>
              </w:rPr>
              <w:t>6</w:t>
            </w:r>
          </w:p>
        </w:tc>
        <w:tc>
          <w:tcPr>
            <w:tcW w:w="564" w:type="dxa"/>
          </w:tcPr>
          <w:p w:rsidR="00204108" w:rsidRPr="009A552A" w:rsidRDefault="00204108" w:rsidP="00204108">
            <w:pPr>
              <w:jc w:val="center"/>
              <w:rPr>
                <w:sz w:val="20"/>
                <w:szCs w:val="20"/>
              </w:rPr>
            </w:pPr>
            <w:r w:rsidRPr="009A552A">
              <w:rPr>
                <w:sz w:val="20"/>
                <w:szCs w:val="20"/>
              </w:rPr>
              <w:t>7</w:t>
            </w:r>
          </w:p>
        </w:tc>
        <w:tc>
          <w:tcPr>
            <w:tcW w:w="564" w:type="dxa"/>
          </w:tcPr>
          <w:p w:rsidR="00204108" w:rsidRPr="009A552A" w:rsidRDefault="00204108" w:rsidP="00204108">
            <w:pPr>
              <w:jc w:val="center"/>
              <w:rPr>
                <w:sz w:val="20"/>
                <w:szCs w:val="20"/>
              </w:rPr>
            </w:pPr>
            <w:r w:rsidRPr="009A552A">
              <w:rPr>
                <w:sz w:val="20"/>
                <w:szCs w:val="20"/>
              </w:rPr>
              <w:t>8</w:t>
            </w:r>
          </w:p>
        </w:tc>
        <w:tc>
          <w:tcPr>
            <w:tcW w:w="564" w:type="dxa"/>
          </w:tcPr>
          <w:p w:rsidR="00204108" w:rsidRPr="009A552A" w:rsidRDefault="00204108" w:rsidP="00204108">
            <w:pPr>
              <w:jc w:val="center"/>
              <w:rPr>
                <w:sz w:val="20"/>
                <w:szCs w:val="20"/>
              </w:rPr>
            </w:pPr>
            <w:r w:rsidRPr="009A552A">
              <w:rPr>
                <w:sz w:val="20"/>
                <w:szCs w:val="20"/>
              </w:rPr>
              <w:t>9</w:t>
            </w:r>
          </w:p>
        </w:tc>
        <w:tc>
          <w:tcPr>
            <w:tcW w:w="565" w:type="dxa"/>
          </w:tcPr>
          <w:p w:rsidR="00204108" w:rsidRPr="009A552A" w:rsidRDefault="00204108" w:rsidP="00204108">
            <w:pPr>
              <w:jc w:val="center"/>
              <w:rPr>
                <w:sz w:val="20"/>
                <w:szCs w:val="20"/>
              </w:rPr>
            </w:pPr>
            <w:r w:rsidRPr="009A552A">
              <w:rPr>
                <w:sz w:val="20"/>
                <w:szCs w:val="20"/>
              </w:rPr>
              <w:t>10</w:t>
            </w:r>
          </w:p>
        </w:tc>
      </w:tr>
      <w:tr w:rsidR="00204108" w:rsidRPr="00CD288B">
        <w:trPr>
          <w:trHeight w:val="445"/>
        </w:trPr>
        <w:tc>
          <w:tcPr>
            <w:tcW w:w="1724" w:type="dxa"/>
          </w:tcPr>
          <w:p w:rsidR="00204108" w:rsidRPr="009A552A" w:rsidRDefault="00204108" w:rsidP="00204108">
            <w:pPr>
              <w:jc w:val="center"/>
              <w:rPr>
                <w:sz w:val="20"/>
                <w:szCs w:val="20"/>
              </w:rPr>
            </w:pPr>
            <w:r w:rsidRPr="009A552A">
              <w:rPr>
                <w:sz w:val="20"/>
                <w:szCs w:val="20"/>
              </w:rPr>
              <w:t>Уровень молочной кислоты мг%</w:t>
            </w:r>
          </w:p>
        </w:tc>
        <w:tc>
          <w:tcPr>
            <w:tcW w:w="564" w:type="dxa"/>
          </w:tcPr>
          <w:p w:rsidR="00204108" w:rsidRPr="009A552A" w:rsidRDefault="00204108" w:rsidP="00204108">
            <w:pPr>
              <w:jc w:val="center"/>
              <w:rPr>
                <w:sz w:val="20"/>
                <w:szCs w:val="20"/>
              </w:rPr>
            </w:pPr>
            <w:r w:rsidRPr="009A552A">
              <w:rPr>
                <w:sz w:val="20"/>
                <w:szCs w:val="20"/>
              </w:rPr>
              <w:t>7,0</w:t>
            </w:r>
          </w:p>
        </w:tc>
        <w:tc>
          <w:tcPr>
            <w:tcW w:w="564" w:type="dxa"/>
          </w:tcPr>
          <w:p w:rsidR="00204108" w:rsidRPr="009A552A" w:rsidRDefault="00204108" w:rsidP="00204108">
            <w:pPr>
              <w:jc w:val="center"/>
              <w:rPr>
                <w:sz w:val="20"/>
                <w:szCs w:val="20"/>
              </w:rPr>
            </w:pPr>
            <w:r w:rsidRPr="009A552A">
              <w:rPr>
                <w:sz w:val="20"/>
                <w:szCs w:val="20"/>
              </w:rPr>
              <w:t>7,0</w:t>
            </w:r>
          </w:p>
        </w:tc>
        <w:tc>
          <w:tcPr>
            <w:tcW w:w="564" w:type="dxa"/>
          </w:tcPr>
          <w:p w:rsidR="00204108" w:rsidRPr="009A552A" w:rsidRDefault="00204108" w:rsidP="00204108">
            <w:pPr>
              <w:jc w:val="center"/>
              <w:rPr>
                <w:sz w:val="20"/>
                <w:szCs w:val="20"/>
              </w:rPr>
            </w:pPr>
            <w:r w:rsidRPr="009A552A">
              <w:rPr>
                <w:sz w:val="20"/>
                <w:szCs w:val="20"/>
              </w:rPr>
              <w:t>7,2</w:t>
            </w:r>
          </w:p>
        </w:tc>
        <w:tc>
          <w:tcPr>
            <w:tcW w:w="564" w:type="dxa"/>
          </w:tcPr>
          <w:p w:rsidR="00204108" w:rsidRPr="009A552A" w:rsidRDefault="00204108" w:rsidP="00204108">
            <w:pPr>
              <w:jc w:val="center"/>
              <w:rPr>
                <w:sz w:val="20"/>
                <w:szCs w:val="20"/>
              </w:rPr>
            </w:pPr>
            <w:r w:rsidRPr="009A552A">
              <w:rPr>
                <w:sz w:val="20"/>
                <w:szCs w:val="20"/>
              </w:rPr>
              <w:t>7,1</w:t>
            </w:r>
          </w:p>
        </w:tc>
        <w:tc>
          <w:tcPr>
            <w:tcW w:w="565" w:type="dxa"/>
          </w:tcPr>
          <w:p w:rsidR="00204108" w:rsidRPr="009A552A" w:rsidRDefault="00204108" w:rsidP="00204108">
            <w:pPr>
              <w:jc w:val="center"/>
              <w:rPr>
                <w:sz w:val="20"/>
                <w:szCs w:val="20"/>
              </w:rPr>
            </w:pPr>
            <w:r w:rsidRPr="009A552A">
              <w:rPr>
                <w:sz w:val="20"/>
                <w:szCs w:val="20"/>
              </w:rPr>
              <w:t>8,5</w:t>
            </w:r>
          </w:p>
        </w:tc>
        <w:tc>
          <w:tcPr>
            <w:tcW w:w="564" w:type="dxa"/>
          </w:tcPr>
          <w:p w:rsidR="00204108" w:rsidRPr="009A552A" w:rsidRDefault="00204108" w:rsidP="00204108">
            <w:pPr>
              <w:jc w:val="center"/>
              <w:rPr>
                <w:sz w:val="20"/>
                <w:szCs w:val="20"/>
              </w:rPr>
            </w:pPr>
            <w:r w:rsidRPr="009A552A">
              <w:rPr>
                <w:sz w:val="20"/>
                <w:szCs w:val="20"/>
              </w:rPr>
              <w:t>8,9</w:t>
            </w:r>
          </w:p>
        </w:tc>
        <w:tc>
          <w:tcPr>
            <w:tcW w:w="564" w:type="dxa"/>
          </w:tcPr>
          <w:p w:rsidR="00204108" w:rsidRPr="009A552A" w:rsidRDefault="00204108" w:rsidP="00204108">
            <w:pPr>
              <w:jc w:val="center"/>
              <w:rPr>
                <w:sz w:val="20"/>
                <w:szCs w:val="20"/>
              </w:rPr>
            </w:pPr>
            <w:r w:rsidRPr="009A552A">
              <w:rPr>
                <w:sz w:val="20"/>
                <w:szCs w:val="20"/>
              </w:rPr>
              <w:t>8,7</w:t>
            </w:r>
          </w:p>
        </w:tc>
        <w:tc>
          <w:tcPr>
            <w:tcW w:w="564" w:type="dxa"/>
          </w:tcPr>
          <w:p w:rsidR="00204108" w:rsidRPr="009A552A" w:rsidRDefault="00204108" w:rsidP="00204108">
            <w:pPr>
              <w:jc w:val="center"/>
              <w:rPr>
                <w:sz w:val="20"/>
                <w:szCs w:val="20"/>
              </w:rPr>
            </w:pPr>
            <w:r w:rsidRPr="009A552A">
              <w:rPr>
                <w:sz w:val="20"/>
                <w:szCs w:val="20"/>
              </w:rPr>
              <w:t>8,9</w:t>
            </w:r>
          </w:p>
        </w:tc>
        <w:tc>
          <w:tcPr>
            <w:tcW w:w="564" w:type="dxa"/>
          </w:tcPr>
          <w:p w:rsidR="00204108" w:rsidRPr="009A552A" w:rsidRDefault="00204108" w:rsidP="00204108">
            <w:pPr>
              <w:jc w:val="center"/>
              <w:rPr>
                <w:sz w:val="20"/>
                <w:szCs w:val="20"/>
              </w:rPr>
            </w:pPr>
            <w:r w:rsidRPr="009A552A">
              <w:rPr>
                <w:sz w:val="20"/>
                <w:szCs w:val="20"/>
              </w:rPr>
              <w:t>9,0</w:t>
            </w:r>
          </w:p>
        </w:tc>
        <w:tc>
          <w:tcPr>
            <w:tcW w:w="565" w:type="dxa"/>
          </w:tcPr>
          <w:p w:rsidR="00204108" w:rsidRPr="009A552A" w:rsidRDefault="00204108" w:rsidP="00204108">
            <w:pPr>
              <w:jc w:val="center"/>
              <w:rPr>
                <w:sz w:val="20"/>
                <w:szCs w:val="20"/>
              </w:rPr>
            </w:pPr>
            <w:r w:rsidRPr="009A552A">
              <w:rPr>
                <w:sz w:val="20"/>
                <w:szCs w:val="20"/>
              </w:rPr>
              <w:t>9,5</w:t>
            </w:r>
          </w:p>
        </w:tc>
      </w:tr>
    </w:tbl>
    <w:p w:rsidR="00204108" w:rsidRPr="00210458" w:rsidRDefault="00204108" w:rsidP="00204108">
      <w:pPr>
        <w:jc w:val="center"/>
        <w:rPr>
          <w:b/>
          <w:sz w:val="22"/>
          <w:szCs w:val="22"/>
        </w:rPr>
      </w:pPr>
      <w:r w:rsidRPr="00210458">
        <w:rPr>
          <w:b/>
          <w:sz w:val="22"/>
          <w:szCs w:val="22"/>
        </w:rPr>
        <w:t>Задача 8.</w:t>
      </w:r>
    </w:p>
    <w:p w:rsidR="00204108" w:rsidRPr="005F5FD8" w:rsidRDefault="00204108" w:rsidP="00204108">
      <w:pPr>
        <w:jc w:val="both"/>
        <w:rPr>
          <w:sz w:val="20"/>
          <w:szCs w:val="20"/>
        </w:rPr>
      </w:pPr>
      <w:r w:rsidRPr="005F5FD8">
        <w:rPr>
          <w:sz w:val="20"/>
          <w:szCs w:val="20"/>
        </w:rPr>
        <w:t>Существует ли связь между возрастом пациентов и потребностью их в медицинской помощи (эквивалентные единицы на 1 чел.)</w:t>
      </w:r>
    </w:p>
    <w:tbl>
      <w:tblPr>
        <w:tblStyle w:val="a4"/>
        <w:tblW w:w="0" w:type="auto"/>
        <w:tblInd w:w="108" w:type="dxa"/>
        <w:tblLook w:val="01E0" w:firstRow="1" w:lastRow="1" w:firstColumn="1" w:lastColumn="1" w:noHBand="0" w:noVBand="0"/>
      </w:tblPr>
      <w:tblGrid>
        <w:gridCol w:w="1505"/>
        <w:gridCol w:w="590"/>
        <w:gridCol w:w="506"/>
        <w:gridCol w:w="507"/>
        <w:gridCol w:w="507"/>
        <w:gridCol w:w="507"/>
        <w:gridCol w:w="507"/>
        <w:gridCol w:w="507"/>
        <w:gridCol w:w="507"/>
        <w:gridCol w:w="591"/>
        <w:gridCol w:w="591"/>
      </w:tblGrid>
      <w:tr w:rsidR="00204108" w:rsidRPr="00CD288B">
        <w:tc>
          <w:tcPr>
            <w:tcW w:w="2520" w:type="dxa"/>
          </w:tcPr>
          <w:p w:rsidR="00204108" w:rsidRPr="009A552A" w:rsidRDefault="00204108" w:rsidP="00204108">
            <w:pPr>
              <w:jc w:val="center"/>
              <w:rPr>
                <w:sz w:val="20"/>
                <w:szCs w:val="20"/>
              </w:rPr>
            </w:pPr>
            <w:r w:rsidRPr="009A552A">
              <w:rPr>
                <w:sz w:val="20"/>
                <w:szCs w:val="20"/>
              </w:rPr>
              <w:t>Возраст в годах</w:t>
            </w:r>
          </w:p>
        </w:tc>
        <w:tc>
          <w:tcPr>
            <w:tcW w:w="720" w:type="dxa"/>
          </w:tcPr>
          <w:p w:rsidR="00204108" w:rsidRPr="009A552A" w:rsidRDefault="00204108" w:rsidP="00204108">
            <w:pPr>
              <w:jc w:val="center"/>
              <w:rPr>
                <w:sz w:val="20"/>
                <w:szCs w:val="20"/>
              </w:rPr>
            </w:pPr>
            <w:r w:rsidRPr="009A552A">
              <w:rPr>
                <w:sz w:val="20"/>
                <w:szCs w:val="20"/>
              </w:rPr>
              <w:t>1</w:t>
            </w:r>
          </w:p>
        </w:tc>
        <w:tc>
          <w:tcPr>
            <w:tcW w:w="720" w:type="dxa"/>
          </w:tcPr>
          <w:p w:rsidR="00204108" w:rsidRPr="009A552A" w:rsidRDefault="00204108" w:rsidP="00204108">
            <w:pPr>
              <w:jc w:val="center"/>
              <w:rPr>
                <w:sz w:val="20"/>
                <w:szCs w:val="20"/>
              </w:rPr>
            </w:pPr>
            <w:r w:rsidRPr="009A552A">
              <w:rPr>
                <w:sz w:val="20"/>
                <w:szCs w:val="20"/>
              </w:rPr>
              <w:t>9</w:t>
            </w:r>
          </w:p>
        </w:tc>
        <w:tc>
          <w:tcPr>
            <w:tcW w:w="720" w:type="dxa"/>
          </w:tcPr>
          <w:p w:rsidR="00204108" w:rsidRPr="009A552A" w:rsidRDefault="00204108" w:rsidP="00204108">
            <w:pPr>
              <w:jc w:val="center"/>
              <w:rPr>
                <w:sz w:val="20"/>
                <w:szCs w:val="20"/>
              </w:rPr>
            </w:pPr>
            <w:r w:rsidRPr="009A552A">
              <w:rPr>
                <w:sz w:val="20"/>
                <w:szCs w:val="20"/>
              </w:rPr>
              <w:t>15</w:t>
            </w:r>
          </w:p>
        </w:tc>
        <w:tc>
          <w:tcPr>
            <w:tcW w:w="720" w:type="dxa"/>
          </w:tcPr>
          <w:p w:rsidR="00204108" w:rsidRPr="009A552A" w:rsidRDefault="00204108" w:rsidP="00204108">
            <w:pPr>
              <w:jc w:val="center"/>
              <w:rPr>
                <w:sz w:val="20"/>
                <w:szCs w:val="20"/>
              </w:rPr>
            </w:pPr>
            <w:r w:rsidRPr="009A552A">
              <w:rPr>
                <w:sz w:val="20"/>
                <w:szCs w:val="20"/>
              </w:rPr>
              <w:t>25</w:t>
            </w:r>
          </w:p>
        </w:tc>
        <w:tc>
          <w:tcPr>
            <w:tcW w:w="720" w:type="dxa"/>
          </w:tcPr>
          <w:p w:rsidR="00204108" w:rsidRPr="009A552A" w:rsidRDefault="00204108" w:rsidP="00204108">
            <w:pPr>
              <w:jc w:val="center"/>
              <w:rPr>
                <w:sz w:val="20"/>
                <w:szCs w:val="20"/>
              </w:rPr>
            </w:pPr>
            <w:r w:rsidRPr="009A552A">
              <w:rPr>
                <w:sz w:val="20"/>
                <w:szCs w:val="20"/>
              </w:rPr>
              <w:t>30</w:t>
            </w:r>
          </w:p>
        </w:tc>
        <w:tc>
          <w:tcPr>
            <w:tcW w:w="720" w:type="dxa"/>
          </w:tcPr>
          <w:p w:rsidR="00204108" w:rsidRPr="009A552A" w:rsidRDefault="00204108" w:rsidP="00204108">
            <w:pPr>
              <w:jc w:val="center"/>
              <w:rPr>
                <w:sz w:val="20"/>
                <w:szCs w:val="20"/>
              </w:rPr>
            </w:pPr>
            <w:r w:rsidRPr="009A552A">
              <w:rPr>
                <w:sz w:val="20"/>
                <w:szCs w:val="20"/>
              </w:rPr>
              <w:t>40</w:t>
            </w:r>
          </w:p>
        </w:tc>
        <w:tc>
          <w:tcPr>
            <w:tcW w:w="720" w:type="dxa"/>
          </w:tcPr>
          <w:p w:rsidR="00204108" w:rsidRPr="009A552A" w:rsidRDefault="00204108" w:rsidP="00204108">
            <w:pPr>
              <w:jc w:val="center"/>
              <w:rPr>
                <w:sz w:val="20"/>
                <w:szCs w:val="20"/>
              </w:rPr>
            </w:pPr>
            <w:r w:rsidRPr="009A552A">
              <w:rPr>
                <w:sz w:val="20"/>
                <w:szCs w:val="20"/>
              </w:rPr>
              <w:t>50</w:t>
            </w:r>
          </w:p>
        </w:tc>
        <w:tc>
          <w:tcPr>
            <w:tcW w:w="720" w:type="dxa"/>
          </w:tcPr>
          <w:p w:rsidR="00204108" w:rsidRPr="009A552A" w:rsidRDefault="00204108" w:rsidP="00204108">
            <w:pPr>
              <w:jc w:val="center"/>
              <w:rPr>
                <w:sz w:val="20"/>
                <w:szCs w:val="20"/>
              </w:rPr>
            </w:pPr>
            <w:r w:rsidRPr="009A552A">
              <w:rPr>
                <w:sz w:val="20"/>
                <w:szCs w:val="20"/>
              </w:rPr>
              <w:t>60</w:t>
            </w:r>
          </w:p>
        </w:tc>
        <w:tc>
          <w:tcPr>
            <w:tcW w:w="720" w:type="dxa"/>
          </w:tcPr>
          <w:p w:rsidR="00204108" w:rsidRPr="009A552A" w:rsidRDefault="00204108" w:rsidP="00204108">
            <w:pPr>
              <w:jc w:val="center"/>
              <w:rPr>
                <w:sz w:val="20"/>
                <w:szCs w:val="20"/>
              </w:rPr>
            </w:pPr>
            <w:r w:rsidRPr="009A552A">
              <w:rPr>
                <w:sz w:val="20"/>
                <w:szCs w:val="20"/>
              </w:rPr>
              <w:t>70</w:t>
            </w:r>
          </w:p>
        </w:tc>
        <w:tc>
          <w:tcPr>
            <w:tcW w:w="720" w:type="dxa"/>
          </w:tcPr>
          <w:p w:rsidR="00204108" w:rsidRPr="009A552A" w:rsidRDefault="00204108" w:rsidP="00204108">
            <w:pPr>
              <w:jc w:val="center"/>
              <w:rPr>
                <w:sz w:val="20"/>
                <w:szCs w:val="20"/>
              </w:rPr>
            </w:pPr>
            <w:r w:rsidRPr="009A552A">
              <w:rPr>
                <w:sz w:val="20"/>
                <w:szCs w:val="20"/>
              </w:rPr>
              <w:t>80</w:t>
            </w:r>
          </w:p>
        </w:tc>
      </w:tr>
      <w:tr w:rsidR="00204108" w:rsidRPr="00CD288B">
        <w:tc>
          <w:tcPr>
            <w:tcW w:w="2520" w:type="dxa"/>
          </w:tcPr>
          <w:p w:rsidR="00204108" w:rsidRPr="009A552A" w:rsidRDefault="00204108" w:rsidP="00204108">
            <w:pPr>
              <w:jc w:val="center"/>
              <w:rPr>
                <w:sz w:val="20"/>
                <w:szCs w:val="20"/>
              </w:rPr>
            </w:pPr>
            <w:r w:rsidRPr="009A552A">
              <w:rPr>
                <w:sz w:val="20"/>
                <w:szCs w:val="20"/>
              </w:rPr>
              <w:t>Потребность в мед. помощи</w:t>
            </w:r>
          </w:p>
        </w:tc>
        <w:tc>
          <w:tcPr>
            <w:tcW w:w="720" w:type="dxa"/>
          </w:tcPr>
          <w:p w:rsidR="00204108" w:rsidRPr="009A552A" w:rsidRDefault="00204108" w:rsidP="00204108">
            <w:pPr>
              <w:jc w:val="center"/>
              <w:rPr>
                <w:sz w:val="20"/>
                <w:szCs w:val="20"/>
              </w:rPr>
            </w:pPr>
            <w:r w:rsidRPr="009A552A">
              <w:rPr>
                <w:sz w:val="20"/>
                <w:szCs w:val="20"/>
              </w:rPr>
              <w:t>10,0</w:t>
            </w:r>
          </w:p>
        </w:tc>
        <w:tc>
          <w:tcPr>
            <w:tcW w:w="720" w:type="dxa"/>
          </w:tcPr>
          <w:p w:rsidR="00204108" w:rsidRPr="009A552A" w:rsidRDefault="00204108" w:rsidP="00204108">
            <w:pPr>
              <w:jc w:val="center"/>
              <w:rPr>
                <w:sz w:val="20"/>
                <w:szCs w:val="20"/>
              </w:rPr>
            </w:pPr>
            <w:r w:rsidRPr="009A552A">
              <w:rPr>
                <w:sz w:val="20"/>
                <w:szCs w:val="20"/>
              </w:rPr>
              <w:t>7,0</w:t>
            </w:r>
          </w:p>
        </w:tc>
        <w:tc>
          <w:tcPr>
            <w:tcW w:w="720" w:type="dxa"/>
          </w:tcPr>
          <w:p w:rsidR="00204108" w:rsidRPr="009A552A" w:rsidRDefault="00204108" w:rsidP="00204108">
            <w:pPr>
              <w:jc w:val="center"/>
              <w:rPr>
                <w:sz w:val="20"/>
                <w:szCs w:val="20"/>
              </w:rPr>
            </w:pPr>
            <w:r w:rsidRPr="009A552A">
              <w:rPr>
                <w:sz w:val="20"/>
                <w:szCs w:val="20"/>
              </w:rPr>
              <w:t>2,2</w:t>
            </w:r>
          </w:p>
        </w:tc>
        <w:tc>
          <w:tcPr>
            <w:tcW w:w="720" w:type="dxa"/>
          </w:tcPr>
          <w:p w:rsidR="00204108" w:rsidRPr="009A552A" w:rsidRDefault="00204108" w:rsidP="00204108">
            <w:pPr>
              <w:jc w:val="center"/>
              <w:rPr>
                <w:sz w:val="20"/>
                <w:szCs w:val="20"/>
              </w:rPr>
            </w:pPr>
            <w:r w:rsidRPr="009A552A">
              <w:rPr>
                <w:sz w:val="20"/>
                <w:szCs w:val="20"/>
              </w:rPr>
              <w:t>2,0</w:t>
            </w:r>
          </w:p>
        </w:tc>
        <w:tc>
          <w:tcPr>
            <w:tcW w:w="720" w:type="dxa"/>
          </w:tcPr>
          <w:p w:rsidR="00204108" w:rsidRPr="009A552A" w:rsidRDefault="00204108" w:rsidP="00204108">
            <w:pPr>
              <w:jc w:val="center"/>
              <w:rPr>
                <w:sz w:val="20"/>
                <w:szCs w:val="20"/>
              </w:rPr>
            </w:pPr>
            <w:r w:rsidRPr="009A552A">
              <w:rPr>
                <w:sz w:val="20"/>
                <w:szCs w:val="20"/>
              </w:rPr>
              <w:t>2,0</w:t>
            </w:r>
          </w:p>
        </w:tc>
        <w:tc>
          <w:tcPr>
            <w:tcW w:w="720" w:type="dxa"/>
          </w:tcPr>
          <w:p w:rsidR="00204108" w:rsidRPr="009A552A" w:rsidRDefault="00204108" w:rsidP="00204108">
            <w:pPr>
              <w:jc w:val="center"/>
              <w:rPr>
                <w:sz w:val="20"/>
                <w:szCs w:val="20"/>
              </w:rPr>
            </w:pPr>
            <w:r w:rsidRPr="009A552A">
              <w:rPr>
                <w:sz w:val="20"/>
                <w:szCs w:val="20"/>
              </w:rPr>
              <w:t>3,5</w:t>
            </w:r>
          </w:p>
        </w:tc>
        <w:tc>
          <w:tcPr>
            <w:tcW w:w="720" w:type="dxa"/>
          </w:tcPr>
          <w:p w:rsidR="00204108" w:rsidRPr="009A552A" w:rsidRDefault="00204108" w:rsidP="00204108">
            <w:pPr>
              <w:jc w:val="center"/>
              <w:rPr>
                <w:sz w:val="20"/>
                <w:szCs w:val="20"/>
              </w:rPr>
            </w:pPr>
            <w:r w:rsidRPr="009A552A">
              <w:rPr>
                <w:sz w:val="20"/>
                <w:szCs w:val="20"/>
              </w:rPr>
              <w:t>5,0</w:t>
            </w:r>
          </w:p>
        </w:tc>
        <w:tc>
          <w:tcPr>
            <w:tcW w:w="720" w:type="dxa"/>
          </w:tcPr>
          <w:p w:rsidR="00204108" w:rsidRPr="009A552A" w:rsidRDefault="00204108" w:rsidP="00204108">
            <w:pPr>
              <w:jc w:val="center"/>
              <w:rPr>
                <w:sz w:val="20"/>
                <w:szCs w:val="20"/>
              </w:rPr>
            </w:pPr>
            <w:r w:rsidRPr="009A552A">
              <w:rPr>
                <w:sz w:val="20"/>
                <w:szCs w:val="20"/>
              </w:rPr>
              <w:t>7,5</w:t>
            </w:r>
          </w:p>
        </w:tc>
        <w:tc>
          <w:tcPr>
            <w:tcW w:w="720" w:type="dxa"/>
          </w:tcPr>
          <w:p w:rsidR="00204108" w:rsidRPr="009A552A" w:rsidRDefault="00204108" w:rsidP="00204108">
            <w:pPr>
              <w:jc w:val="center"/>
              <w:rPr>
                <w:sz w:val="20"/>
                <w:szCs w:val="20"/>
              </w:rPr>
            </w:pPr>
            <w:r w:rsidRPr="009A552A">
              <w:rPr>
                <w:sz w:val="20"/>
                <w:szCs w:val="20"/>
              </w:rPr>
              <w:t>10,1</w:t>
            </w:r>
          </w:p>
        </w:tc>
        <w:tc>
          <w:tcPr>
            <w:tcW w:w="720" w:type="dxa"/>
          </w:tcPr>
          <w:p w:rsidR="00204108" w:rsidRPr="009A552A" w:rsidRDefault="00204108" w:rsidP="00204108">
            <w:pPr>
              <w:jc w:val="center"/>
              <w:rPr>
                <w:sz w:val="20"/>
                <w:szCs w:val="20"/>
              </w:rPr>
            </w:pPr>
            <w:r w:rsidRPr="009A552A">
              <w:rPr>
                <w:sz w:val="20"/>
                <w:szCs w:val="20"/>
              </w:rPr>
              <w:t>12,0</w:t>
            </w:r>
          </w:p>
        </w:tc>
      </w:tr>
    </w:tbl>
    <w:p w:rsidR="00204108" w:rsidRPr="00210458" w:rsidRDefault="00204108" w:rsidP="00204108">
      <w:pPr>
        <w:jc w:val="center"/>
        <w:rPr>
          <w:b/>
          <w:sz w:val="22"/>
          <w:szCs w:val="22"/>
        </w:rPr>
      </w:pPr>
      <w:r w:rsidRPr="00210458">
        <w:rPr>
          <w:b/>
          <w:sz w:val="22"/>
          <w:szCs w:val="22"/>
        </w:rPr>
        <w:t>Задача 9.</w:t>
      </w:r>
    </w:p>
    <w:p w:rsidR="00204108" w:rsidRPr="005F5FD8" w:rsidRDefault="00204108" w:rsidP="00204108">
      <w:pPr>
        <w:jc w:val="both"/>
        <w:rPr>
          <w:sz w:val="20"/>
          <w:szCs w:val="20"/>
        </w:rPr>
      </w:pPr>
      <w:r w:rsidRPr="005F5FD8">
        <w:rPr>
          <w:sz w:val="20"/>
          <w:szCs w:val="20"/>
        </w:rPr>
        <w:t xml:space="preserve">Существует ли связь между температурой воздуха осенью и частотой возникновения ОРВИ </w:t>
      </w:r>
    </w:p>
    <w:tbl>
      <w:tblPr>
        <w:tblStyle w:val="a4"/>
        <w:tblW w:w="0" w:type="auto"/>
        <w:tblInd w:w="108" w:type="dxa"/>
        <w:tblLook w:val="01E0" w:firstRow="1" w:lastRow="1" w:firstColumn="1" w:lastColumn="1" w:noHBand="0" w:noVBand="0"/>
      </w:tblPr>
      <w:tblGrid>
        <w:gridCol w:w="1155"/>
        <w:gridCol w:w="572"/>
        <w:gridCol w:w="514"/>
        <w:gridCol w:w="514"/>
        <w:gridCol w:w="515"/>
        <w:gridCol w:w="515"/>
        <w:gridCol w:w="515"/>
        <w:gridCol w:w="515"/>
        <w:gridCol w:w="515"/>
        <w:gridCol w:w="515"/>
        <w:gridCol w:w="515"/>
        <w:gridCol w:w="465"/>
      </w:tblGrid>
      <w:tr w:rsidR="00204108" w:rsidRPr="009A552A">
        <w:tc>
          <w:tcPr>
            <w:tcW w:w="1800" w:type="dxa"/>
          </w:tcPr>
          <w:p w:rsidR="00204108" w:rsidRPr="009A552A" w:rsidRDefault="00204108" w:rsidP="00204108">
            <w:pPr>
              <w:jc w:val="center"/>
              <w:rPr>
                <w:sz w:val="20"/>
                <w:szCs w:val="20"/>
              </w:rPr>
            </w:pPr>
            <w:r w:rsidRPr="009A552A">
              <w:rPr>
                <w:sz w:val="20"/>
                <w:szCs w:val="20"/>
              </w:rPr>
              <w:t>t воздуха</w:t>
            </w:r>
          </w:p>
        </w:tc>
        <w:tc>
          <w:tcPr>
            <w:tcW w:w="900" w:type="dxa"/>
          </w:tcPr>
          <w:p w:rsidR="00204108" w:rsidRPr="009A552A" w:rsidRDefault="00204108" w:rsidP="00204108">
            <w:pPr>
              <w:jc w:val="center"/>
              <w:rPr>
                <w:sz w:val="20"/>
                <w:szCs w:val="20"/>
              </w:rPr>
            </w:pPr>
            <w:r w:rsidRPr="009A552A">
              <w:rPr>
                <w:sz w:val="20"/>
                <w:szCs w:val="20"/>
              </w:rPr>
              <w:t>20</w:t>
            </w:r>
          </w:p>
        </w:tc>
        <w:tc>
          <w:tcPr>
            <w:tcW w:w="720" w:type="dxa"/>
          </w:tcPr>
          <w:p w:rsidR="00204108" w:rsidRPr="009A552A" w:rsidRDefault="00204108" w:rsidP="00204108">
            <w:pPr>
              <w:jc w:val="center"/>
              <w:rPr>
                <w:sz w:val="20"/>
                <w:szCs w:val="20"/>
              </w:rPr>
            </w:pPr>
            <w:r w:rsidRPr="009A552A">
              <w:rPr>
                <w:sz w:val="20"/>
                <w:szCs w:val="20"/>
              </w:rPr>
              <w:t>19</w:t>
            </w:r>
          </w:p>
        </w:tc>
        <w:tc>
          <w:tcPr>
            <w:tcW w:w="720" w:type="dxa"/>
          </w:tcPr>
          <w:p w:rsidR="00204108" w:rsidRPr="009A552A" w:rsidRDefault="00204108" w:rsidP="00204108">
            <w:pPr>
              <w:jc w:val="center"/>
              <w:rPr>
                <w:sz w:val="20"/>
                <w:szCs w:val="20"/>
              </w:rPr>
            </w:pPr>
            <w:r w:rsidRPr="009A552A">
              <w:rPr>
                <w:sz w:val="20"/>
                <w:szCs w:val="20"/>
              </w:rPr>
              <w:t>18</w:t>
            </w:r>
          </w:p>
        </w:tc>
        <w:tc>
          <w:tcPr>
            <w:tcW w:w="720" w:type="dxa"/>
          </w:tcPr>
          <w:p w:rsidR="00204108" w:rsidRPr="009A552A" w:rsidRDefault="00204108" w:rsidP="00204108">
            <w:pPr>
              <w:jc w:val="center"/>
              <w:rPr>
                <w:sz w:val="20"/>
                <w:szCs w:val="20"/>
              </w:rPr>
            </w:pPr>
            <w:r w:rsidRPr="009A552A">
              <w:rPr>
                <w:sz w:val="20"/>
                <w:szCs w:val="20"/>
              </w:rPr>
              <w:t>17</w:t>
            </w:r>
          </w:p>
        </w:tc>
        <w:tc>
          <w:tcPr>
            <w:tcW w:w="720" w:type="dxa"/>
          </w:tcPr>
          <w:p w:rsidR="00204108" w:rsidRPr="009A552A" w:rsidRDefault="00204108" w:rsidP="00204108">
            <w:pPr>
              <w:jc w:val="center"/>
              <w:rPr>
                <w:sz w:val="20"/>
                <w:szCs w:val="20"/>
              </w:rPr>
            </w:pPr>
            <w:r w:rsidRPr="009A552A">
              <w:rPr>
                <w:sz w:val="20"/>
                <w:szCs w:val="20"/>
              </w:rPr>
              <w:t>16</w:t>
            </w:r>
          </w:p>
        </w:tc>
        <w:tc>
          <w:tcPr>
            <w:tcW w:w="720" w:type="dxa"/>
          </w:tcPr>
          <w:p w:rsidR="00204108" w:rsidRPr="009A552A" w:rsidRDefault="00204108" w:rsidP="00204108">
            <w:pPr>
              <w:jc w:val="center"/>
              <w:rPr>
                <w:sz w:val="20"/>
                <w:szCs w:val="20"/>
              </w:rPr>
            </w:pPr>
            <w:r w:rsidRPr="009A552A">
              <w:rPr>
                <w:sz w:val="20"/>
                <w:szCs w:val="20"/>
              </w:rPr>
              <w:t>15</w:t>
            </w:r>
          </w:p>
        </w:tc>
        <w:tc>
          <w:tcPr>
            <w:tcW w:w="720" w:type="dxa"/>
          </w:tcPr>
          <w:p w:rsidR="00204108" w:rsidRPr="009A552A" w:rsidRDefault="00204108" w:rsidP="00204108">
            <w:pPr>
              <w:jc w:val="center"/>
              <w:rPr>
                <w:sz w:val="20"/>
                <w:szCs w:val="20"/>
              </w:rPr>
            </w:pPr>
            <w:r w:rsidRPr="009A552A">
              <w:rPr>
                <w:sz w:val="20"/>
                <w:szCs w:val="20"/>
              </w:rPr>
              <w:t>14</w:t>
            </w:r>
          </w:p>
        </w:tc>
        <w:tc>
          <w:tcPr>
            <w:tcW w:w="720" w:type="dxa"/>
          </w:tcPr>
          <w:p w:rsidR="00204108" w:rsidRPr="009A552A" w:rsidRDefault="00204108" w:rsidP="00204108">
            <w:pPr>
              <w:jc w:val="center"/>
              <w:rPr>
                <w:sz w:val="20"/>
                <w:szCs w:val="20"/>
              </w:rPr>
            </w:pPr>
            <w:r w:rsidRPr="009A552A">
              <w:rPr>
                <w:sz w:val="20"/>
                <w:szCs w:val="20"/>
              </w:rPr>
              <w:t>12</w:t>
            </w:r>
          </w:p>
        </w:tc>
        <w:tc>
          <w:tcPr>
            <w:tcW w:w="720" w:type="dxa"/>
          </w:tcPr>
          <w:p w:rsidR="00204108" w:rsidRPr="009A552A" w:rsidRDefault="00204108" w:rsidP="00204108">
            <w:pPr>
              <w:jc w:val="center"/>
              <w:rPr>
                <w:sz w:val="20"/>
                <w:szCs w:val="20"/>
              </w:rPr>
            </w:pPr>
            <w:r w:rsidRPr="009A552A">
              <w:rPr>
                <w:sz w:val="20"/>
                <w:szCs w:val="20"/>
              </w:rPr>
              <w:t>10</w:t>
            </w:r>
          </w:p>
        </w:tc>
        <w:tc>
          <w:tcPr>
            <w:tcW w:w="720" w:type="dxa"/>
          </w:tcPr>
          <w:p w:rsidR="00204108" w:rsidRPr="009A552A" w:rsidRDefault="00204108" w:rsidP="00204108">
            <w:pPr>
              <w:jc w:val="center"/>
              <w:rPr>
                <w:sz w:val="20"/>
                <w:szCs w:val="20"/>
              </w:rPr>
            </w:pPr>
            <w:r w:rsidRPr="009A552A">
              <w:rPr>
                <w:sz w:val="20"/>
                <w:szCs w:val="20"/>
              </w:rPr>
              <w:t>9</w:t>
            </w:r>
          </w:p>
        </w:tc>
        <w:tc>
          <w:tcPr>
            <w:tcW w:w="566" w:type="dxa"/>
          </w:tcPr>
          <w:p w:rsidR="00204108" w:rsidRPr="009A552A" w:rsidRDefault="00204108" w:rsidP="00204108">
            <w:pPr>
              <w:jc w:val="center"/>
              <w:rPr>
                <w:sz w:val="20"/>
                <w:szCs w:val="20"/>
              </w:rPr>
            </w:pPr>
            <w:r w:rsidRPr="009A552A">
              <w:rPr>
                <w:sz w:val="20"/>
                <w:szCs w:val="20"/>
              </w:rPr>
              <w:t>8</w:t>
            </w:r>
          </w:p>
        </w:tc>
      </w:tr>
      <w:tr w:rsidR="00204108" w:rsidRPr="009A552A">
        <w:tc>
          <w:tcPr>
            <w:tcW w:w="1800" w:type="dxa"/>
          </w:tcPr>
          <w:p w:rsidR="00204108" w:rsidRPr="009A552A" w:rsidRDefault="00204108" w:rsidP="00204108">
            <w:pPr>
              <w:jc w:val="center"/>
              <w:rPr>
                <w:sz w:val="20"/>
                <w:szCs w:val="20"/>
              </w:rPr>
            </w:pPr>
            <w:r w:rsidRPr="009A552A">
              <w:rPr>
                <w:sz w:val="20"/>
                <w:szCs w:val="20"/>
              </w:rPr>
              <w:t>Случаи ОРВИ</w:t>
            </w:r>
          </w:p>
        </w:tc>
        <w:tc>
          <w:tcPr>
            <w:tcW w:w="900" w:type="dxa"/>
          </w:tcPr>
          <w:p w:rsidR="00204108" w:rsidRPr="009A552A" w:rsidRDefault="00204108" w:rsidP="00204108">
            <w:pPr>
              <w:jc w:val="center"/>
              <w:rPr>
                <w:sz w:val="20"/>
                <w:szCs w:val="20"/>
              </w:rPr>
            </w:pPr>
            <w:r w:rsidRPr="009A552A">
              <w:rPr>
                <w:sz w:val="20"/>
                <w:szCs w:val="20"/>
              </w:rPr>
              <w:t>2</w:t>
            </w:r>
          </w:p>
        </w:tc>
        <w:tc>
          <w:tcPr>
            <w:tcW w:w="720" w:type="dxa"/>
          </w:tcPr>
          <w:p w:rsidR="00204108" w:rsidRPr="009A552A" w:rsidRDefault="00204108" w:rsidP="00204108">
            <w:pPr>
              <w:jc w:val="center"/>
              <w:rPr>
                <w:sz w:val="20"/>
                <w:szCs w:val="20"/>
              </w:rPr>
            </w:pPr>
            <w:r w:rsidRPr="009A552A">
              <w:rPr>
                <w:sz w:val="20"/>
                <w:szCs w:val="20"/>
              </w:rPr>
              <w:t>3</w:t>
            </w:r>
          </w:p>
        </w:tc>
        <w:tc>
          <w:tcPr>
            <w:tcW w:w="720" w:type="dxa"/>
          </w:tcPr>
          <w:p w:rsidR="00204108" w:rsidRPr="009A552A" w:rsidRDefault="00204108" w:rsidP="00204108">
            <w:pPr>
              <w:jc w:val="center"/>
              <w:rPr>
                <w:sz w:val="20"/>
                <w:szCs w:val="20"/>
              </w:rPr>
            </w:pPr>
            <w:r w:rsidRPr="009A552A">
              <w:rPr>
                <w:sz w:val="20"/>
                <w:szCs w:val="20"/>
              </w:rPr>
              <w:t>3</w:t>
            </w:r>
          </w:p>
        </w:tc>
        <w:tc>
          <w:tcPr>
            <w:tcW w:w="720" w:type="dxa"/>
          </w:tcPr>
          <w:p w:rsidR="00204108" w:rsidRPr="009A552A" w:rsidRDefault="00204108" w:rsidP="00204108">
            <w:pPr>
              <w:jc w:val="center"/>
              <w:rPr>
                <w:sz w:val="20"/>
                <w:szCs w:val="20"/>
              </w:rPr>
            </w:pPr>
            <w:r w:rsidRPr="009A552A">
              <w:rPr>
                <w:sz w:val="20"/>
                <w:szCs w:val="20"/>
              </w:rPr>
              <w:t>4</w:t>
            </w:r>
          </w:p>
        </w:tc>
        <w:tc>
          <w:tcPr>
            <w:tcW w:w="720" w:type="dxa"/>
          </w:tcPr>
          <w:p w:rsidR="00204108" w:rsidRPr="009A552A" w:rsidRDefault="00204108" w:rsidP="00204108">
            <w:pPr>
              <w:jc w:val="center"/>
              <w:rPr>
                <w:sz w:val="20"/>
                <w:szCs w:val="20"/>
              </w:rPr>
            </w:pPr>
            <w:r w:rsidRPr="009A552A">
              <w:rPr>
                <w:sz w:val="20"/>
                <w:szCs w:val="20"/>
              </w:rPr>
              <w:t>7</w:t>
            </w:r>
          </w:p>
        </w:tc>
        <w:tc>
          <w:tcPr>
            <w:tcW w:w="720" w:type="dxa"/>
          </w:tcPr>
          <w:p w:rsidR="00204108" w:rsidRPr="009A552A" w:rsidRDefault="00204108" w:rsidP="00204108">
            <w:pPr>
              <w:jc w:val="center"/>
              <w:rPr>
                <w:sz w:val="20"/>
                <w:szCs w:val="20"/>
              </w:rPr>
            </w:pPr>
            <w:r w:rsidRPr="009A552A">
              <w:rPr>
                <w:sz w:val="20"/>
                <w:szCs w:val="20"/>
              </w:rPr>
              <w:t>9</w:t>
            </w:r>
          </w:p>
        </w:tc>
        <w:tc>
          <w:tcPr>
            <w:tcW w:w="720" w:type="dxa"/>
          </w:tcPr>
          <w:p w:rsidR="00204108" w:rsidRPr="009A552A" w:rsidRDefault="00204108" w:rsidP="00204108">
            <w:pPr>
              <w:jc w:val="center"/>
              <w:rPr>
                <w:sz w:val="20"/>
                <w:szCs w:val="20"/>
              </w:rPr>
            </w:pPr>
            <w:r w:rsidRPr="009A552A">
              <w:rPr>
                <w:sz w:val="20"/>
                <w:szCs w:val="20"/>
              </w:rPr>
              <w:t>10</w:t>
            </w:r>
          </w:p>
        </w:tc>
        <w:tc>
          <w:tcPr>
            <w:tcW w:w="720" w:type="dxa"/>
          </w:tcPr>
          <w:p w:rsidR="00204108" w:rsidRPr="009A552A" w:rsidRDefault="00204108" w:rsidP="00204108">
            <w:pPr>
              <w:jc w:val="center"/>
              <w:rPr>
                <w:sz w:val="20"/>
                <w:szCs w:val="20"/>
              </w:rPr>
            </w:pPr>
            <w:r w:rsidRPr="009A552A">
              <w:rPr>
                <w:sz w:val="20"/>
                <w:szCs w:val="20"/>
              </w:rPr>
              <w:t>9</w:t>
            </w:r>
          </w:p>
        </w:tc>
        <w:tc>
          <w:tcPr>
            <w:tcW w:w="720" w:type="dxa"/>
          </w:tcPr>
          <w:p w:rsidR="00204108" w:rsidRPr="009A552A" w:rsidRDefault="00204108" w:rsidP="00204108">
            <w:pPr>
              <w:jc w:val="center"/>
              <w:rPr>
                <w:sz w:val="20"/>
                <w:szCs w:val="20"/>
              </w:rPr>
            </w:pPr>
            <w:r w:rsidRPr="009A552A">
              <w:rPr>
                <w:sz w:val="20"/>
                <w:szCs w:val="20"/>
              </w:rPr>
              <w:t>12</w:t>
            </w:r>
          </w:p>
        </w:tc>
        <w:tc>
          <w:tcPr>
            <w:tcW w:w="720" w:type="dxa"/>
          </w:tcPr>
          <w:p w:rsidR="00204108" w:rsidRPr="009A552A" w:rsidRDefault="00204108" w:rsidP="00204108">
            <w:pPr>
              <w:jc w:val="center"/>
              <w:rPr>
                <w:sz w:val="20"/>
                <w:szCs w:val="20"/>
              </w:rPr>
            </w:pPr>
            <w:r w:rsidRPr="009A552A">
              <w:rPr>
                <w:sz w:val="20"/>
                <w:szCs w:val="20"/>
              </w:rPr>
              <w:t>13</w:t>
            </w:r>
          </w:p>
        </w:tc>
        <w:tc>
          <w:tcPr>
            <w:tcW w:w="566" w:type="dxa"/>
          </w:tcPr>
          <w:p w:rsidR="00204108" w:rsidRPr="009A552A" w:rsidRDefault="00204108" w:rsidP="00204108">
            <w:pPr>
              <w:jc w:val="center"/>
              <w:rPr>
                <w:sz w:val="20"/>
                <w:szCs w:val="20"/>
              </w:rPr>
            </w:pPr>
            <w:r w:rsidRPr="009A552A">
              <w:rPr>
                <w:sz w:val="20"/>
                <w:szCs w:val="20"/>
              </w:rPr>
              <w:t>11</w:t>
            </w:r>
          </w:p>
        </w:tc>
      </w:tr>
    </w:tbl>
    <w:p w:rsidR="00204108" w:rsidRPr="00210458" w:rsidRDefault="00204108" w:rsidP="00204108">
      <w:pPr>
        <w:jc w:val="center"/>
        <w:rPr>
          <w:b/>
          <w:sz w:val="22"/>
          <w:szCs w:val="22"/>
        </w:rPr>
      </w:pPr>
      <w:r w:rsidRPr="00210458">
        <w:rPr>
          <w:b/>
          <w:sz w:val="22"/>
          <w:szCs w:val="22"/>
        </w:rPr>
        <w:t>Задача 10.</w:t>
      </w:r>
    </w:p>
    <w:p w:rsidR="00204108" w:rsidRPr="00210458" w:rsidRDefault="00204108" w:rsidP="00204108">
      <w:pPr>
        <w:jc w:val="both"/>
        <w:rPr>
          <w:sz w:val="22"/>
          <w:szCs w:val="22"/>
        </w:rPr>
      </w:pPr>
      <w:r w:rsidRPr="00210458">
        <w:rPr>
          <w:sz w:val="22"/>
          <w:szCs w:val="22"/>
        </w:rPr>
        <w:t>Существует ли связь между возрастом и заболеваемостью студентов медицинской академии</w:t>
      </w:r>
    </w:p>
    <w:tbl>
      <w:tblPr>
        <w:tblStyle w:val="a4"/>
        <w:tblW w:w="0" w:type="auto"/>
        <w:tblInd w:w="108" w:type="dxa"/>
        <w:tblLook w:val="01E0" w:firstRow="1" w:lastRow="1" w:firstColumn="1" w:lastColumn="1" w:noHBand="0" w:noVBand="0"/>
      </w:tblPr>
      <w:tblGrid>
        <w:gridCol w:w="1589"/>
        <w:gridCol w:w="581"/>
        <w:gridCol w:w="581"/>
        <w:gridCol w:w="582"/>
        <w:gridCol w:w="582"/>
        <w:gridCol w:w="582"/>
        <w:gridCol w:w="582"/>
        <w:gridCol w:w="582"/>
        <w:gridCol w:w="582"/>
        <w:gridCol w:w="582"/>
      </w:tblGrid>
      <w:tr w:rsidR="00204108" w:rsidRPr="00CD288B">
        <w:tc>
          <w:tcPr>
            <w:tcW w:w="1724" w:type="dxa"/>
          </w:tcPr>
          <w:p w:rsidR="00204108" w:rsidRPr="009A552A" w:rsidRDefault="00204108" w:rsidP="00204108">
            <w:pPr>
              <w:jc w:val="center"/>
              <w:rPr>
                <w:sz w:val="20"/>
                <w:szCs w:val="20"/>
              </w:rPr>
            </w:pPr>
            <w:r w:rsidRPr="009A552A">
              <w:rPr>
                <w:sz w:val="20"/>
                <w:szCs w:val="20"/>
              </w:rPr>
              <w:t>Возраст, лет</w:t>
            </w:r>
          </w:p>
        </w:tc>
        <w:tc>
          <w:tcPr>
            <w:tcW w:w="892" w:type="dxa"/>
          </w:tcPr>
          <w:p w:rsidR="00204108" w:rsidRPr="009A552A" w:rsidRDefault="00204108" w:rsidP="00204108">
            <w:pPr>
              <w:jc w:val="center"/>
              <w:rPr>
                <w:sz w:val="20"/>
                <w:szCs w:val="20"/>
              </w:rPr>
            </w:pPr>
            <w:r w:rsidRPr="009A552A">
              <w:rPr>
                <w:sz w:val="20"/>
                <w:szCs w:val="20"/>
              </w:rPr>
              <w:t>16</w:t>
            </w:r>
          </w:p>
        </w:tc>
        <w:tc>
          <w:tcPr>
            <w:tcW w:w="892" w:type="dxa"/>
          </w:tcPr>
          <w:p w:rsidR="00204108" w:rsidRPr="009A552A" w:rsidRDefault="00204108" w:rsidP="00204108">
            <w:pPr>
              <w:jc w:val="center"/>
              <w:rPr>
                <w:sz w:val="20"/>
                <w:szCs w:val="20"/>
              </w:rPr>
            </w:pPr>
            <w:r w:rsidRPr="009A552A">
              <w:rPr>
                <w:sz w:val="20"/>
                <w:szCs w:val="20"/>
              </w:rPr>
              <w:t>17</w:t>
            </w:r>
          </w:p>
        </w:tc>
        <w:tc>
          <w:tcPr>
            <w:tcW w:w="891" w:type="dxa"/>
          </w:tcPr>
          <w:p w:rsidR="00204108" w:rsidRPr="009A552A" w:rsidRDefault="00204108" w:rsidP="00204108">
            <w:pPr>
              <w:jc w:val="center"/>
              <w:rPr>
                <w:sz w:val="20"/>
                <w:szCs w:val="20"/>
              </w:rPr>
            </w:pPr>
            <w:r w:rsidRPr="009A552A">
              <w:rPr>
                <w:sz w:val="20"/>
                <w:szCs w:val="20"/>
              </w:rPr>
              <w:t>18</w:t>
            </w:r>
          </w:p>
        </w:tc>
        <w:tc>
          <w:tcPr>
            <w:tcW w:w="891" w:type="dxa"/>
          </w:tcPr>
          <w:p w:rsidR="00204108" w:rsidRPr="009A552A" w:rsidRDefault="00204108" w:rsidP="00204108">
            <w:pPr>
              <w:jc w:val="center"/>
              <w:rPr>
                <w:sz w:val="20"/>
                <w:szCs w:val="20"/>
              </w:rPr>
            </w:pPr>
            <w:r w:rsidRPr="009A552A">
              <w:rPr>
                <w:sz w:val="20"/>
                <w:szCs w:val="20"/>
              </w:rPr>
              <w:t>19</w:t>
            </w:r>
          </w:p>
        </w:tc>
        <w:tc>
          <w:tcPr>
            <w:tcW w:w="891" w:type="dxa"/>
          </w:tcPr>
          <w:p w:rsidR="00204108" w:rsidRPr="009A552A" w:rsidRDefault="00204108" w:rsidP="00204108">
            <w:pPr>
              <w:jc w:val="center"/>
              <w:rPr>
                <w:sz w:val="20"/>
                <w:szCs w:val="20"/>
              </w:rPr>
            </w:pPr>
            <w:r w:rsidRPr="009A552A">
              <w:rPr>
                <w:sz w:val="20"/>
                <w:szCs w:val="20"/>
              </w:rPr>
              <w:t>20</w:t>
            </w:r>
          </w:p>
        </w:tc>
        <w:tc>
          <w:tcPr>
            <w:tcW w:w="891" w:type="dxa"/>
          </w:tcPr>
          <w:p w:rsidR="00204108" w:rsidRPr="009A552A" w:rsidRDefault="00204108" w:rsidP="00204108">
            <w:pPr>
              <w:jc w:val="center"/>
              <w:rPr>
                <w:sz w:val="20"/>
                <w:szCs w:val="20"/>
              </w:rPr>
            </w:pPr>
            <w:r w:rsidRPr="009A552A">
              <w:rPr>
                <w:sz w:val="20"/>
                <w:szCs w:val="20"/>
              </w:rPr>
              <w:t>21</w:t>
            </w:r>
          </w:p>
        </w:tc>
        <w:tc>
          <w:tcPr>
            <w:tcW w:w="891" w:type="dxa"/>
          </w:tcPr>
          <w:p w:rsidR="00204108" w:rsidRPr="009A552A" w:rsidRDefault="00204108" w:rsidP="00204108">
            <w:pPr>
              <w:jc w:val="center"/>
              <w:rPr>
                <w:sz w:val="20"/>
                <w:szCs w:val="20"/>
              </w:rPr>
            </w:pPr>
            <w:r w:rsidRPr="009A552A">
              <w:rPr>
                <w:sz w:val="20"/>
                <w:szCs w:val="20"/>
              </w:rPr>
              <w:t>22</w:t>
            </w:r>
          </w:p>
        </w:tc>
        <w:tc>
          <w:tcPr>
            <w:tcW w:w="891" w:type="dxa"/>
          </w:tcPr>
          <w:p w:rsidR="00204108" w:rsidRPr="009A552A" w:rsidRDefault="00204108" w:rsidP="00204108">
            <w:pPr>
              <w:jc w:val="center"/>
              <w:rPr>
                <w:sz w:val="20"/>
                <w:szCs w:val="20"/>
              </w:rPr>
            </w:pPr>
            <w:r w:rsidRPr="009A552A">
              <w:rPr>
                <w:sz w:val="20"/>
                <w:szCs w:val="20"/>
              </w:rPr>
              <w:t>23</w:t>
            </w:r>
          </w:p>
        </w:tc>
        <w:tc>
          <w:tcPr>
            <w:tcW w:w="892" w:type="dxa"/>
          </w:tcPr>
          <w:p w:rsidR="00204108" w:rsidRPr="009A552A" w:rsidRDefault="00204108" w:rsidP="00204108">
            <w:pPr>
              <w:jc w:val="center"/>
              <w:rPr>
                <w:sz w:val="20"/>
                <w:szCs w:val="20"/>
              </w:rPr>
            </w:pPr>
            <w:r w:rsidRPr="009A552A">
              <w:rPr>
                <w:sz w:val="20"/>
                <w:szCs w:val="20"/>
              </w:rPr>
              <w:t>24</w:t>
            </w:r>
          </w:p>
        </w:tc>
      </w:tr>
      <w:tr w:rsidR="00204108" w:rsidRPr="00CD288B">
        <w:tc>
          <w:tcPr>
            <w:tcW w:w="1724" w:type="dxa"/>
          </w:tcPr>
          <w:p w:rsidR="00204108" w:rsidRPr="009A552A" w:rsidRDefault="00204108" w:rsidP="00204108">
            <w:pPr>
              <w:jc w:val="center"/>
              <w:rPr>
                <w:sz w:val="20"/>
                <w:szCs w:val="20"/>
              </w:rPr>
            </w:pPr>
            <w:r w:rsidRPr="009A552A">
              <w:rPr>
                <w:sz w:val="20"/>
                <w:szCs w:val="20"/>
              </w:rPr>
              <w:t>Заболеваемость на 1000 чел.</w:t>
            </w:r>
          </w:p>
        </w:tc>
        <w:tc>
          <w:tcPr>
            <w:tcW w:w="892" w:type="dxa"/>
          </w:tcPr>
          <w:p w:rsidR="00204108" w:rsidRPr="009A552A" w:rsidRDefault="00204108" w:rsidP="00204108">
            <w:pPr>
              <w:jc w:val="center"/>
              <w:rPr>
                <w:sz w:val="20"/>
                <w:szCs w:val="20"/>
              </w:rPr>
            </w:pPr>
            <w:r w:rsidRPr="009A552A">
              <w:rPr>
                <w:sz w:val="20"/>
                <w:szCs w:val="20"/>
              </w:rPr>
              <w:t>103</w:t>
            </w:r>
          </w:p>
        </w:tc>
        <w:tc>
          <w:tcPr>
            <w:tcW w:w="892" w:type="dxa"/>
          </w:tcPr>
          <w:p w:rsidR="00204108" w:rsidRPr="009A552A" w:rsidRDefault="00204108" w:rsidP="00204108">
            <w:pPr>
              <w:jc w:val="center"/>
              <w:rPr>
                <w:sz w:val="20"/>
                <w:szCs w:val="20"/>
              </w:rPr>
            </w:pPr>
            <w:r w:rsidRPr="009A552A">
              <w:rPr>
                <w:sz w:val="20"/>
                <w:szCs w:val="20"/>
              </w:rPr>
              <w:t>120</w:t>
            </w:r>
          </w:p>
        </w:tc>
        <w:tc>
          <w:tcPr>
            <w:tcW w:w="891" w:type="dxa"/>
          </w:tcPr>
          <w:p w:rsidR="00204108" w:rsidRPr="009A552A" w:rsidRDefault="00204108" w:rsidP="00204108">
            <w:pPr>
              <w:jc w:val="center"/>
              <w:rPr>
                <w:sz w:val="20"/>
                <w:szCs w:val="20"/>
              </w:rPr>
            </w:pPr>
            <w:r w:rsidRPr="009A552A">
              <w:rPr>
                <w:sz w:val="20"/>
                <w:szCs w:val="20"/>
              </w:rPr>
              <w:t>112</w:t>
            </w:r>
          </w:p>
        </w:tc>
        <w:tc>
          <w:tcPr>
            <w:tcW w:w="891" w:type="dxa"/>
          </w:tcPr>
          <w:p w:rsidR="00204108" w:rsidRPr="009A552A" w:rsidRDefault="00204108" w:rsidP="00204108">
            <w:pPr>
              <w:jc w:val="center"/>
              <w:rPr>
                <w:sz w:val="20"/>
                <w:szCs w:val="20"/>
              </w:rPr>
            </w:pPr>
            <w:r w:rsidRPr="009A552A">
              <w:rPr>
                <w:sz w:val="20"/>
                <w:szCs w:val="20"/>
              </w:rPr>
              <w:t>242</w:t>
            </w:r>
          </w:p>
        </w:tc>
        <w:tc>
          <w:tcPr>
            <w:tcW w:w="891" w:type="dxa"/>
          </w:tcPr>
          <w:p w:rsidR="00204108" w:rsidRPr="009A552A" w:rsidRDefault="00204108" w:rsidP="00204108">
            <w:pPr>
              <w:jc w:val="center"/>
              <w:rPr>
                <w:sz w:val="20"/>
                <w:szCs w:val="20"/>
              </w:rPr>
            </w:pPr>
            <w:r w:rsidRPr="009A552A">
              <w:rPr>
                <w:sz w:val="20"/>
                <w:szCs w:val="20"/>
              </w:rPr>
              <w:t>270</w:t>
            </w:r>
          </w:p>
        </w:tc>
        <w:tc>
          <w:tcPr>
            <w:tcW w:w="891" w:type="dxa"/>
          </w:tcPr>
          <w:p w:rsidR="00204108" w:rsidRPr="009A552A" w:rsidRDefault="00204108" w:rsidP="00204108">
            <w:pPr>
              <w:jc w:val="center"/>
              <w:rPr>
                <w:sz w:val="20"/>
                <w:szCs w:val="20"/>
              </w:rPr>
            </w:pPr>
            <w:r w:rsidRPr="009A552A">
              <w:rPr>
                <w:sz w:val="20"/>
                <w:szCs w:val="20"/>
              </w:rPr>
              <w:t>255</w:t>
            </w:r>
          </w:p>
        </w:tc>
        <w:tc>
          <w:tcPr>
            <w:tcW w:w="891" w:type="dxa"/>
          </w:tcPr>
          <w:p w:rsidR="00204108" w:rsidRPr="009A552A" w:rsidRDefault="00204108" w:rsidP="00204108">
            <w:pPr>
              <w:jc w:val="center"/>
              <w:rPr>
                <w:sz w:val="20"/>
                <w:szCs w:val="20"/>
              </w:rPr>
            </w:pPr>
            <w:r w:rsidRPr="009A552A">
              <w:rPr>
                <w:sz w:val="20"/>
                <w:szCs w:val="20"/>
              </w:rPr>
              <w:t>440</w:t>
            </w:r>
          </w:p>
        </w:tc>
        <w:tc>
          <w:tcPr>
            <w:tcW w:w="891" w:type="dxa"/>
          </w:tcPr>
          <w:p w:rsidR="00204108" w:rsidRPr="009A552A" w:rsidRDefault="00204108" w:rsidP="00204108">
            <w:pPr>
              <w:jc w:val="center"/>
              <w:rPr>
                <w:sz w:val="20"/>
                <w:szCs w:val="20"/>
              </w:rPr>
            </w:pPr>
            <w:r w:rsidRPr="009A552A">
              <w:rPr>
                <w:sz w:val="20"/>
                <w:szCs w:val="20"/>
              </w:rPr>
              <w:t>528</w:t>
            </w:r>
          </w:p>
        </w:tc>
        <w:tc>
          <w:tcPr>
            <w:tcW w:w="892" w:type="dxa"/>
          </w:tcPr>
          <w:p w:rsidR="00204108" w:rsidRPr="009A552A" w:rsidRDefault="00204108" w:rsidP="00204108">
            <w:pPr>
              <w:jc w:val="center"/>
              <w:rPr>
                <w:sz w:val="20"/>
                <w:szCs w:val="20"/>
              </w:rPr>
            </w:pPr>
            <w:r w:rsidRPr="009A552A">
              <w:rPr>
                <w:sz w:val="20"/>
                <w:szCs w:val="20"/>
              </w:rPr>
              <w:t>450</w:t>
            </w:r>
          </w:p>
        </w:tc>
      </w:tr>
    </w:tbl>
    <w:p w:rsidR="00204108" w:rsidRPr="00CD288B" w:rsidRDefault="00204108" w:rsidP="00204108">
      <w:pPr>
        <w:jc w:val="both"/>
        <w:rPr>
          <w:b/>
        </w:rPr>
      </w:pPr>
      <w:r w:rsidRPr="00CD288B">
        <w:rPr>
          <w:b/>
        </w:rPr>
        <w:t>Рекомендуемая литература.</w:t>
      </w:r>
    </w:p>
    <w:p w:rsidR="00204108" w:rsidRPr="00273F02" w:rsidRDefault="00204108" w:rsidP="00204108">
      <w:pPr>
        <w:widowControl/>
        <w:numPr>
          <w:ilvl w:val="0"/>
          <w:numId w:val="71"/>
        </w:numPr>
        <w:jc w:val="both"/>
        <w:rPr>
          <w:sz w:val="20"/>
          <w:szCs w:val="20"/>
        </w:rPr>
      </w:pPr>
      <w:r w:rsidRPr="00273F02">
        <w:rPr>
          <w:sz w:val="20"/>
          <w:szCs w:val="20"/>
        </w:rPr>
        <w:t>Ю.П. Лисицын. Общественное здоровье и здравоохранение. Учебник для вузов. М., 2002. –с. 303-304.</w:t>
      </w:r>
    </w:p>
    <w:p w:rsidR="00204108" w:rsidRPr="00273F02" w:rsidRDefault="00204108" w:rsidP="00204108">
      <w:pPr>
        <w:widowControl/>
        <w:numPr>
          <w:ilvl w:val="0"/>
          <w:numId w:val="71"/>
        </w:numPr>
        <w:jc w:val="both"/>
        <w:rPr>
          <w:sz w:val="20"/>
          <w:szCs w:val="20"/>
        </w:rPr>
      </w:pPr>
      <w:r w:rsidRPr="00273F02">
        <w:rPr>
          <w:sz w:val="20"/>
          <w:szCs w:val="20"/>
        </w:rPr>
        <w:t>Ю.П. Лисицын. Социальная гигиена (медицина) и организация здравоохранения. Казань, 1999. –с. 306-307.</w:t>
      </w:r>
    </w:p>
    <w:p w:rsidR="00204108" w:rsidRPr="00273F02" w:rsidRDefault="00204108" w:rsidP="00204108">
      <w:pPr>
        <w:widowControl/>
        <w:numPr>
          <w:ilvl w:val="0"/>
          <w:numId w:val="71"/>
        </w:numPr>
        <w:jc w:val="both"/>
        <w:rPr>
          <w:sz w:val="20"/>
          <w:szCs w:val="20"/>
        </w:rPr>
      </w:pPr>
      <w:r w:rsidRPr="00273F02">
        <w:rPr>
          <w:sz w:val="20"/>
          <w:szCs w:val="20"/>
        </w:rPr>
        <w:t>В.К. Юрьев, Г.И. Куценко. Общественное здоровье и здравоохранение. С.-П., 2000. –с.199-201.</w:t>
      </w:r>
    </w:p>
    <w:p w:rsidR="00204108" w:rsidRPr="00273F02" w:rsidRDefault="00204108" w:rsidP="00204108">
      <w:pPr>
        <w:widowControl/>
        <w:numPr>
          <w:ilvl w:val="0"/>
          <w:numId w:val="71"/>
        </w:numPr>
        <w:jc w:val="both"/>
        <w:rPr>
          <w:sz w:val="20"/>
          <w:szCs w:val="20"/>
        </w:rPr>
      </w:pPr>
      <w:r w:rsidRPr="00273F02">
        <w:rPr>
          <w:sz w:val="20"/>
          <w:szCs w:val="20"/>
        </w:rPr>
        <w:t>А.Ф. Серенко, В.В. Ермаков. Социальная гигиена и организация здравоохранения.  М., 1984. –с.149-158.</w:t>
      </w:r>
    </w:p>
    <w:p w:rsidR="00204108" w:rsidRPr="00273F02" w:rsidRDefault="00204108" w:rsidP="00204108">
      <w:pPr>
        <w:pStyle w:val="a7"/>
        <w:widowControl/>
        <w:numPr>
          <w:ilvl w:val="0"/>
          <w:numId w:val="71"/>
        </w:numPr>
        <w:autoSpaceDE/>
        <w:autoSpaceDN/>
        <w:adjustRightInd/>
        <w:jc w:val="both"/>
      </w:pPr>
      <w:r w:rsidRPr="00273F02">
        <w:t>Общественное здоровье и здравоохранение. Под ред. В.А. Миняева, Н.И. Вишнякова. М. «МЕДпресс-информ», 2002. –с. 110-112.</w:t>
      </w:r>
    </w:p>
    <w:p w:rsidR="00204108" w:rsidRPr="00CD288B" w:rsidRDefault="00204108" w:rsidP="00204108">
      <w:pPr>
        <w:ind w:left="360"/>
        <w:jc w:val="both"/>
      </w:pPr>
    </w:p>
    <w:p w:rsidR="00204108" w:rsidRPr="00210458" w:rsidRDefault="00204108" w:rsidP="00204108">
      <w:pPr>
        <w:jc w:val="both"/>
        <w:rPr>
          <w:b/>
          <w:bCs/>
          <w:caps/>
          <w:sz w:val="22"/>
          <w:szCs w:val="22"/>
        </w:rPr>
      </w:pPr>
      <w:r w:rsidRPr="00210458">
        <w:rPr>
          <w:b/>
          <w:sz w:val="22"/>
          <w:szCs w:val="22"/>
        </w:rPr>
        <w:t xml:space="preserve">ТЕМА 7.  </w:t>
      </w:r>
      <w:r w:rsidRPr="00210458">
        <w:rPr>
          <w:b/>
          <w:bCs/>
          <w:caps/>
          <w:sz w:val="22"/>
          <w:szCs w:val="22"/>
        </w:rPr>
        <w:t>Динамические ряды</w:t>
      </w:r>
    </w:p>
    <w:p w:rsidR="00204108" w:rsidRPr="00210458" w:rsidRDefault="00204108" w:rsidP="00204108">
      <w:pPr>
        <w:jc w:val="both"/>
        <w:rPr>
          <w:sz w:val="22"/>
          <w:szCs w:val="22"/>
        </w:rPr>
      </w:pPr>
      <w:r w:rsidRPr="00210458">
        <w:rPr>
          <w:b/>
          <w:sz w:val="22"/>
          <w:szCs w:val="22"/>
        </w:rPr>
        <w:t>ЦЕЛЬ ЗАНЯТИЯ:</w:t>
      </w:r>
      <w:r w:rsidRPr="00210458">
        <w:rPr>
          <w:sz w:val="22"/>
          <w:szCs w:val="22"/>
        </w:rPr>
        <w:t xml:space="preserve"> Овладеть методикой составления и обработки динамических рядов.</w:t>
      </w:r>
    </w:p>
    <w:p w:rsidR="00204108" w:rsidRPr="00210458" w:rsidRDefault="00204108" w:rsidP="00204108">
      <w:pPr>
        <w:tabs>
          <w:tab w:val="num" w:pos="0"/>
        </w:tabs>
        <w:jc w:val="both"/>
        <w:rPr>
          <w:sz w:val="22"/>
          <w:szCs w:val="22"/>
        </w:rPr>
      </w:pPr>
      <w:r w:rsidRPr="00210458">
        <w:rPr>
          <w:b/>
          <w:caps/>
          <w:sz w:val="22"/>
          <w:szCs w:val="22"/>
        </w:rPr>
        <w:t>Методика проведения занятия:</w:t>
      </w:r>
      <w:r w:rsidRPr="00210458">
        <w:rPr>
          <w:caps/>
          <w:sz w:val="22"/>
          <w:szCs w:val="22"/>
        </w:rPr>
        <w:t xml:space="preserve"> </w:t>
      </w:r>
      <w:r w:rsidRPr="00210458">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преобразуют динамические ряды с целью выявления особенностей изучаемого процесса и достижения наглядности в характеристике того или иного явления, графически изображают полученные данные Для определения тенденции изучаемого явления рассчитывают показатели динамического ряда. Оценивают полученные данные и формулируют заключение. В конце занятия преподаватель проверяет самостоятельную работу студентов.</w:t>
      </w:r>
    </w:p>
    <w:p w:rsidR="00204108" w:rsidRPr="00210458" w:rsidRDefault="00204108" w:rsidP="00210458">
      <w:pPr>
        <w:ind w:left="357" w:right="-79"/>
        <w:jc w:val="both"/>
        <w:rPr>
          <w:b/>
          <w:caps/>
          <w:sz w:val="22"/>
          <w:szCs w:val="22"/>
        </w:rPr>
      </w:pPr>
      <w:r w:rsidRPr="00210458">
        <w:rPr>
          <w:b/>
          <w:caps/>
          <w:sz w:val="22"/>
          <w:szCs w:val="22"/>
        </w:rPr>
        <w:t>КОНТРОЛЬНЫЕ ВОПРОСЫ:</w:t>
      </w:r>
    </w:p>
    <w:p w:rsidR="00204108" w:rsidRPr="00273F02" w:rsidRDefault="00204108" w:rsidP="00215220">
      <w:pPr>
        <w:pStyle w:val="a9"/>
        <w:widowControl/>
        <w:numPr>
          <w:ilvl w:val="0"/>
          <w:numId w:val="80"/>
        </w:numPr>
        <w:tabs>
          <w:tab w:val="clear" w:pos="1800"/>
          <w:tab w:val="num" w:pos="900"/>
        </w:tabs>
        <w:autoSpaceDE/>
        <w:autoSpaceDN/>
        <w:adjustRightInd/>
        <w:spacing w:after="0"/>
        <w:ind w:left="896" w:hanging="357"/>
        <w:jc w:val="both"/>
      </w:pPr>
      <w:r w:rsidRPr="00273F02">
        <w:t>В каких случаях обработки и анализа статистического материала прибегают к составлению динамических рядов? Что представляет собой динамический ряд?</w:t>
      </w:r>
    </w:p>
    <w:p w:rsidR="00204108" w:rsidRPr="00273F02" w:rsidRDefault="00204108" w:rsidP="00215220">
      <w:pPr>
        <w:pStyle w:val="a9"/>
        <w:widowControl/>
        <w:numPr>
          <w:ilvl w:val="0"/>
          <w:numId w:val="80"/>
        </w:numPr>
        <w:tabs>
          <w:tab w:val="clear" w:pos="1800"/>
          <w:tab w:val="num" w:pos="900"/>
        </w:tabs>
        <w:autoSpaceDE/>
        <w:autoSpaceDN/>
        <w:adjustRightInd/>
        <w:spacing w:after="0"/>
        <w:ind w:left="896" w:hanging="357"/>
        <w:jc w:val="both"/>
      </w:pPr>
      <w:r w:rsidRPr="00273F02">
        <w:t>Что такое уровни динамического ряда?</w:t>
      </w:r>
    </w:p>
    <w:p w:rsidR="00204108" w:rsidRPr="00273F02" w:rsidRDefault="00204108" w:rsidP="00215220">
      <w:pPr>
        <w:pStyle w:val="a9"/>
        <w:widowControl/>
        <w:numPr>
          <w:ilvl w:val="0"/>
          <w:numId w:val="80"/>
        </w:numPr>
        <w:tabs>
          <w:tab w:val="clear" w:pos="1800"/>
          <w:tab w:val="num" w:pos="900"/>
        </w:tabs>
        <w:autoSpaceDE/>
        <w:autoSpaceDN/>
        <w:adjustRightInd/>
        <w:spacing w:after="0"/>
        <w:ind w:left="896" w:hanging="357"/>
        <w:jc w:val="both"/>
      </w:pPr>
      <w:r w:rsidRPr="00273F02">
        <w:t>Какой динамический ряд называется простым и какой производным?</w:t>
      </w:r>
    </w:p>
    <w:p w:rsidR="00204108" w:rsidRPr="00273F02" w:rsidRDefault="00204108" w:rsidP="00215220">
      <w:pPr>
        <w:pStyle w:val="a9"/>
        <w:widowControl/>
        <w:numPr>
          <w:ilvl w:val="0"/>
          <w:numId w:val="80"/>
        </w:numPr>
        <w:tabs>
          <w:tab w:val="clear" w:pos="1800"/>
          <w:tab w:val="num" w:pos="900"/>
        </w:tabs>
        <w:autoSpaceDE/>
        <w:autoSpaceDN/>
        <w:adjustRightInd/>
        <w:spacing w:after="0"/>
        <w:ind w:left="896" w:hanging="357"/>
        <w:jc w:val="both"/>
      </w:pPr>
      <w:r w:rsidRPr="00273F02">
        <w:t>Что такое моментный динамический ряд?</w:t>
      </w:r>
    </w:p>
    <w:p w:rsidR="00204108" w:rsidRPr="00273F02" w:rsidRDefault="00204108" w:rsidP="00215220">
      <w:pPr>
        <w:pStyle w:val="a9"/>
        <w:widowControl/>
        <w:numPr>
          <w:ilvl w:val="0"/>
          <w:numId w:val="80"/>
        </w:numPr>
        <w:tabs>
          <w:tab w:val="clear" w:pos="1800"/>
          <w:tab w:val="num" w:pos="900"/>
        </w:tabs>
        <w:autoSpaceDE/>
        <w:autoSpaceDN/>
        <w:adjustRightInd/>
        <w:spacing w:after="0"/>
        <w:ind w:left="896" w:hanging="357"/>
        <w:jc w:val="both"/>
      </w:pPr>
      <w:r w:rsidRPr="00273F02">
        <w:t>Перечислите основные приемы выравнивания динамического ряда. Назовите составляющие анализа динамического ряда.</w:t>
      </w:r>
    </w:p>
    <w:p w:rsidR="00204108" w:rsidRPr="00273F02" w:rsidRDefault="00204108" w:rsidP="00215220">
      <w:pPr>
        <w:pStyle w:val="a9"/>
        <w:widowControl/>
        <w:numPr>
          <w:ilvl w:val="0"/>
          <w:numId w:val="80"/>
        </w:numPr>
        <w:tabs>
          <w:tab w:val="clear" w:pos="1800"/>
          <w:tab w:val="num" w:pos="900"/>
        </w:tabs>
        <w:autoSpaceDE/>
        <w:autoSpaceDN/>
        <w:adjustRightInd/>
        <w:spacing w:after="0"/>
        <w:ind w:left="896" w:hanging="357"/>
        <w:jc w:val="both"/>
      </w:pPr>
      <w:r w:rsidRPr="00273F02">
        <w:t>Какие показатели рассчитывают для анализа динамического ряда?</w:t>
      </w:r>
    </w:p>
    <w:p w:rsidR="00204108" w:rsidRPr="00273F02" w:rsidRDefault="00204108" w:rsidP="00215220">
      <w:pPr>
        <w:widowControl/>
        <w:numPr>
          <w:ilvl w:val="0"/>
          <w:numId w:val="80"/>
        </w:numPr>
        <w:tabs>
          <w:tab w:val="clear" w:pos="1800"/>
          <w:tab w:val="num" w:pos="900"/>
        </w:tabs>
        <w:ind w:left="900"/>
        <w:jc w:val="both"/>
        <w:rPr>
          <w:sz w:val="20"/>
          <w:szCs w:val="20"/>
        </w:rPr>
      </w:pPr>
      <w:r w:rsidRPr="00273F02">
        <w:rPr>
          <w:sz w:val="20"/>
          <w:szCs w:val="20"/>
        </w:rPr>
        <w:t>Почему для анализа динамического ряда его изображают графически?</w:t>
      </w:r>
    </w:p>
    <w:p w:rsidR="00204108" w:rsidRPr="00210458" w:rsidRDefault="00204108" w:rsidP="00210458">
      <w:pPr>
        <w:pStyle w:val="a9"/>
        <w:spacing w:after="0"/>
        <w:ind w:left="284"/>
        <w:jc w:val="center"/>
        <w:rPr>
          <w:b/>
        </w:rPr>
      </w:pPr>
      <w:r w:rsidRPr="00210458">
        <w:rPr>
          <w:b/>
        </w:rPr>
        <w:t>КРАТКОЕ СОДЕРЖАНИЕ ТЕМЫ:</w:t>
      </w:r>
    </w:p>
    <w:p w:rsidR="00204108" w:rsidRPr="00210458" w:rsidRDefault="00204108" w:rsidP="00210458">
      <w:pPr>
        <w:pStyle w:val="HTML"/>
        <w:ind w:firstLine="567"/>
        <w:jc w:val="both"/>
        <w:rPr>
          <w:rFonts w:ascii="Times New Roman" w:hAnsi="Times New Roman" w:cs="Times New Roman"/>
          <w:sz w:val="22"/>
          <w:szCs w:val="22"/>
        </w:rPr>
      </w:pPr>
      <w:r w:rsidRPr="00210458">
        <w:rPr>
          <w:rFonts w:ascii="Times New Roman" w:hAnsi="Times New Roman" w:cs="Times New Roman"/>
          <w:sz w:val="22"/>
          <w:szCs w:val="22"/>
        </w:rPr>
        <w:t>В практическом здравоохранении или проведении медико-социальных исследований и в клинических работах часто требуется выявить основную закономерность изучаемого явления. В таких случаях, как правило, составляют динамический ряд. Динамический ряд  —  это ряд однородных статистических величин, показывающих изменение явления во времени. Динамический ряд может быть представлен абсолютными числами (изменение числа больных), средними величинами (среднее число лабораторных анализов за неделю) и относительными показателями (изменение рождаемости, заболеваемости, травматизма, обеспеченности врачами). Числа, из которых состоит динамический ряд, называются уровнями ряда. Если колебания уровней значительные и выявить закономерность затруднительно, динамический ряд выравнивают. Существуют различные методы выравнивания динамического ряда: укрупнение интервалов, расчет скользящей средней и другие, позволяющие устранить влияние случайных колебаний на уровни динамического ряда. Анализ динамического (временного) ряда сводится к вычислению следующих показателей: абсолютного прироста (или снижения); темпа роста (или снижения); темпа прироста; значения 1% прироста, показателей наглядности. Абсолютный прирост представляет собой разность между последующим и предыдущим уровнем. Темп роста — это отношение последующего уровня к предыдущему, умноженное на 100%. Темп прироста является отношением абсолютного прироста (снижения) к предыдущему уровню, умноженным на 100%. Значение 1% прироста определяется отношением  абсолютного прироста к темпу прироста. Показатель наглядности показывает отношение каждого уровня ряда к одному из них (чаще начальному), принятому за 100%.</w:t>
      </w:r>
    </w:p>
    <w:p w:rsidR="00204108" w:rsidRPr="00210458" w:rsidRDefault="00204108" w:rsidP="00210458">
      <w:pPr>
        <w:pStyle w:val="a9"/>
        <w:spacing w:after="0"/>
        <w:ind w:left="284" w:hanging="57"/>
        <w:jc w:val="center"/>
        <w:rPr>
          <w:b/>
          <w:bCs/>
          <w:sz w:val="22"/>
          <w:szCs w:val="22"/>
        </w:rPr>
      </w:pPr>
      <w:r w:rsidRPr="00210458">
        <w:rPr>
          <w:b/>
          <w:bCs/>
          <w:sz w:val="22"/>
          <w:szCs w:val="22"/>
        </w:rPr>
        <w:t>ЗАДАНИЕ ДЛЯ САМОСТОЯТЕЛЬНОЙ РАБОТЫ:</w:t>
      </w:r>
    </w:p>
    <w:p w:rsidR="00204108" w:rsidRPr="00210458" w:rsidRDefault="00204108" w:rsidP="00204108">
      <w:pPr>
        <w:rPr>
          <w:b/>
          <w:sz w:val="22"/>
          <w:szCs w:val="22"/>
        </w:rPr>
      </w:pPr>
      <w:r w:rsidRPr="00210458">
        <w:rPr>
          <w:b/>
          <w:sz w:val="22"/>
          <w:szCs w:val="22"/>
        </w:rPr>
        <w:t xml:space="preserve">1. Провести выравнивание динамического ряда по способу скользящей средней, изобразить графически полученные данные. </w:t>
      </w:r>
    </w:p>
    <w:p w:rsidR="00204108" w:rsidRPr="00210458" w:rsidRDefault="00204108" w:rsidP="00204108">
      <w:pPr>
        <w:rPr>
          <w:b/>
          <w:sz w:val="22"/>
          <w:szCs w:val="22"/>
        </w:rPr>
      </w:pPr>
      <w:r w:rsidRPr="00210458">
        <w:rPr>
          <w:b/>
          <w:sz w:val="22"/>
          <w:szCs w:val="22"/>
        </w:rPr>
        <w:t xml:space="preserve">2. Вычислите показатели динамического ряда – абсолютный прирост, показатели роста, темп прироста, показатели наглядности. </w:t>
      </w:r>
    </w:p>
    <w:p w:rsidR="00204108" w:rsidRPr="00273F02" w:rsidRDefault="00204108" w:rsidP="00204108">
      <w:pPr>
        <w:ind w:left="-360"/>
        <w:jc w:val="center"/>
        <w:rPr>
          <w:b/>
        </w:rPr>
      </w:pPr>
      <w:r w:rsidRPr="00273F02">
        <w:rPr>
          <w:b/>
        </w:rPr>
        <w:t>Задача 1.</w:t>
      </w:r>
    </w:p>
    <w:p w:rsidR="00204108" w:rsidRPr="00403899" w:rsidRDefault="00204108" w:rsidP="00204108">
      <w:pPr>
        <w:jc w:val="both"/>
        <w:rPr>
          <w:sz w:val="22"/>
          <w:szCs w:val="22"/>
        </w:rPr>
      </w:pPr>
      <w:r w:rsidRPr="00403899">
        <w:rPr>
          <w:sz w:val="22"/>
          <w:szCs w:val="22"/>
        </w:rPr>
        <w:t>Заболеваемость туберкулезом на 100 тысяч населения в Российской Федерации</w:t>
      </w:r>
    </w:p>
    <w:tbl>
      <w:tblPr>
        <w:tblStyle w:val="a4"/>
        <w:tblW w:w="7030" w:type="dxa"/>
        <w:tblInd w:w="108" w:type="dxa"/>
        <w:tblLayout w:type="fixed"/>
        <w:tblLook w:val="01E0" w:firstRow="1" w:lastRow="1" w:firstColumn="1" w:lastColumn="1" w:noHBand="0" w:noVBand="0"/>
      </w:tblPr>
      <w:tblGrid>
        <w:gridCol w:w="1200"/>
        <w:gridCol w:w="583"/>
        <w:gridCol w:w="583"/>
        <w:gridCol w:w="583"/>
        <w:gridCol w:w="583"/>
        <w:gridCol w:w="583"/>
        <w:gridCol w:w="583"/>
        <w:gridCol w:w="583"/>
        <w:gridCol w:w="583"/>
        <w:gridCol w:w="583"/>
        <w:gridCol w:w="583"/>
      </w:tblGrid>
      <w:tr w:rsidR="00204108" w:rsidRPr="00CD288B">
        <w:trPr>
          <w:trHeight w:val="256"/>
        </w:trPr>
        <w:tc>
          <w:tcPr>
            <w:tcW w:w="1200" w:type="dxa"/>
          </w:tcPr>
          <w:p w:rsidR="00204108" w:rsidRPr="009A552A" w:rsidRDefault="00204108" w:rsidP="00204108">
            <w:pPr>
              <w:jc w:val="center"/>
              <w:rPr>
                <w:sz w:val="20"/>
                <w:szCs w:val="20"/>
              </w:rPr>
            </w:pPr>
            <w:r w:rsidRPr="009A552A">
              <w:rPr>
                <w:sz w:val="20"/>
                <w:szCs w:val="20"/>
              </w:rPr>
              <w:t>Годы</w:t>
            </w:r>
          </w:p>
        </w:tc>
        <w:tc>
          <w:tcPr>
            <w:tcW w:w="583" w:type="dxa"/>
          </w:tcPr>
          <w:p w:rsidR="00204108" w:rsidRPr="009A552A" w:rsidRDefault="00204108" w:rsidP="00204108">
            <w:pPr>
              <w:jc w:val="center"/>
              <w:rPr>
                <w:sz w:val="18"/>
                <w:szCs w:val="18"/>
              </w:rPr>
            </w:pPr>
            <w:r w:rsidRPr="009A552A">
              <w:rPr>
                <w:sz w:val="18"/>
                <w:szCs w:val="18"/>
              </w:rPr>
              <w:t>1995</w:t>
            </w:r>
          </w:p>
        </w:tc>
        <w:tc>
          <w:tcPr>
            <w:tcW w:w="583" w:type="dxa"/>
          </w:tcPr>
          <w:p w:rsidR="00204108" w:rsidRPr="009A552A" w:rsidRDefault="00204108" w:rsidP="00204108">
            <w:pPr>
              <w:jc w:val="center"/>
              <w:rPr>
                <w:sz w:val="18"/>
                <w:szCs w:val="18"/>
              </w:rPr>
            </w:pPr>
            <w:r w:rsidRPr="009A552A">
              <w:rPr>
                <w:sz w:val="18"/>
                <w:szCs w:val="18"/>
              </w:rPr>
              <w:t>1996</w:t>
            </w:r>
          </w:p>
        </w:tc>
        <w:tc>
          <w:tcPr>
            <w:tcW w:w="583" w:type="dxa"/>
          </w:tcPr>
          <w:p w:rsidR="00204108" w:rsidRPr="009A552A" w:rsidRDefault="00204108" w:rsidP="00204108">
            <w:pPr>
              <w:jc w:val="center"/>
              <w:rPr>
                <w:sz w:val="18"/>
                <w:szCs w:val="18"/>
              </w:rPr>
            </w:pPr>
            <w:r w:rsidRPr="009A552A">
              <w:rPr>
                <w:sz w:val="18"/>
                <w:szCs w:val="18"/>
              </w:rPr>
              <w:t>1997</w:t>
            </w:r>
          </w:p>
        </w:tc>
        <w:tc>
          <w:tcPr>
            <w:tcW w:w="583" w:type="dxa"/>
          </w:tcPr>
          <w:p w:rsidR="00204108" w:rsidRPr="009A552A" w:rsidRDefault="00204108" w:rsidP="00204108">
            <w:pPr>
              <w:jc w:val="center"/>
              <w:rPr>
                <w:sz w:val="18"/>
                <w:szCs w:val="18"/>
              </w:rPr>
            </w:pPr>
            <w:r w:rsidRPr="009A552A">
              <w:rPr>
                <w:sz w:val="18"/>
                <w:szCs w:val="18"/>
              </w:rPr>
              <w:t>1998</w:t>
            </w:r>
          </w:p>
        </w:tc>
        <w:tc>
          <w:tcPr>
            <w:tcW w:w="583" w:type="dxa"/>
          </w:tcPr>
          <w:p w:rsidR="00204108" w:rsidRPr="009A552A" w:rsidRDefault="00204108" w:rsidP="00204108">
            <w:pPr>
              <w:jc w:val="center"/>
              <w:rPr>
                <w:sz w:val="18"/>
                <w:szCs w:val="18"/>
              </w:rPr>
            </w:pPr>
            <w:r w:rsidRPr="009A552A">
              <w:rPr>
                <w:sz w:val="18"/>
                <w:szCs w:val="18"/>
              </w:rPr>
              <w:t>1999</w:t>
            </w:r>
          </w:p>
        </w:tc>
        <w:tc>
          <w:tcPr>
            <w:tcW w:w="583" w:type="dxa"/>
          </w:tcPr>
          <w:p w:rsidR="00204108" w:rsidRPr="009A552A" w:rsidRDefault="00204108" w:rsidP="00204108">
            <w:pPr>
              <w:jc w:val="center"/>
              <w:rPr>
                <w:sz w:val="18"/>
                <w:szCs w:val="18"/>
              </w:rPr>
            </w:pPr>
            <w:r w:rsidRPr="009A552A">
              <w:rPr>
                <w:sz w:val="18"/>
                <w:szCs w:val="18"/>
              </w:rPr>
              <w:t>2000</w:t>
            </w:r>
          </w:p>
        </w:tc>
        <w:tc>
          <w:tcPr>
            <w:tcW w:w="583" w:type="dxa"/>
          </w:tcPr>
          <w:p w:rsidR="00204108" w:rsidRPr="009A552A" w:rsidRDefault="00204108" w:rsidP="00204108">
            <w:pPr>
              <w:jc w:val="center"/>
              <w:rPr>
                <w:sz w:val="18"/>
                <w:szCs w:val="18"/>
              </w:rPr>
            </w:pPr>
            <w:r>
              <w:rPr>
                <w:sz w:val="18"/>
                <w:szCs w:val="18"/>
              </w:rPr>
              <w:t>2001</w:t>
            </w:r>
          </w:p>
        </w:tc>
        <w:tc>
          <w:tcPr>
            <w:tcW w:w="583" w:type="dxa"/>
          </w:tcPr>
          <w:p w:rsidR="00204108" w:rsidRPr="009A552A" w:rsidRDefault="00204108" w:rsidP="00204108">
            <w:pPr>
              <w:jc w:val="center"/>
              <w:rPr>
                <w:sz w:val="18"/>
                <w:szCs w:val="18"/>
              </w:rPr>
            </w:pPr>
            <w:r>
              <w:rPr>
                <w:sz w:val="18"/>
                <w:szCs w:val="18"/>
              </w:rPr>
              <w:t>2002</w:t>
            </w:r>
          </w:p>
        </w:tc>
        <w:tc>
          <w:tcPr>
            <w:tcW w:w="583" w:type="dxa"/>
          </w:tcPr>
          <w:p w:rsidR="00204108" w:rsidRPr="009A552A" w:rsidRDefault="00204108" w:rsidP="00204108">
            <w:pPr>
              <w:jc w:val="center"/>
              <w:rPr>
                <w:sz w:val="18"/>
                <w:szCs w:val="18"/>
              </w:rPr>
            </w:pPr>
            <w:r>
              <w:rPr>
                <w:sz w:val="18"/>
                <w:szCs w:val="18"/>
              </w:rPr>
              <w:t>2003</w:t>
            </w:r>
          </w:p>
        </w:tc>
        <w:tc>
          <w:tcPr>
            <w:tcW w:w="583" w:type="dxa"/>
          </w:tcPr>
          <w:p w:rsidR="00204108" w:rsidRPr="009A552A" w:rsidRDefault="00204108" w:rsidP="00204108">
            <w:pPr>
              <w:jc w:val="center"/>
              <w:rPr>
                <w:sz w:val="18"/>
                <w:szCs w:val="18"/>
              </w:rPr>
            </w:pPr>
            <w:r>
              <w:rPr>
                <w:sz w:val="18"/>
                <w:szCs w:val="18"/>
              </w:rPr>
              <w:t>2004</w:t>
            </w:r>
          </w:p>
        </w:tc>
      </w:tr>
      <w:tr w:rsidR="00204108" w:rsidRPr="00CD288B">
        <w:trPr>
          <w:trHeight w:val="299"/>
        </w:trPr>
        <w:tc>
          <w:tcPr>
            <w:tcW w:w="1200" w:type="dxa"/>
          </w:tcPr>
          <w:p w:rsidR="00204108" w:rsidRPr="0052108B" w:rsidRDefault="00204108" w:rsidP="00204108">
            <w:pPr>
              <w:ind w:left="-108" w:right="-168"/>
              <w:jc w:val="center"/>
              <w:rPr>
                <w:sz w:val="18"/>
                <w:szCs w:val="18"/>
              </w:rPr>
            </w:pPr>
            <w:r w:rsidRPr="0052108B">
              <w:rPr>
                <w:sz w:val="18"/>
                <w:szCs w:val="18"/>
              </w:rPr>
              <w:t>Заболеваемость</w:t>
            </w:r>
          </w:p>
        </w:tc>
        <w:tc>
          <w:tcPr>
            <w:tcW w:w="583" w:type="dxa"/>
          </w:tcPr>
          <w:p w:rsidR="00204108" w:rsidRPr="009A552A" w:rsidRDefault="00204108" w:rsidP="00204108">
            <w:pPr>
              <w:jc w:val="center"/>
              <w:rPr>
                <w:sz w:val="20"/>
                <w:szCs w:val="20"/>
              </w:rPr>
            </w:pPr>
            <w:r w:rsidRPr="009A552A">
              <w:rPr>
                <w:sz w:val="20"/>
                <w:szCs w:val="20"/>
              </w:rPr>
              <w:t>57,8</w:t>
            </w:r>
          </w:p>
        </w:tc>
        <w:tc>
          <w:tcPr>
            <w:tcW w:w="583" w:type="dxa"/>
          </w:tcPr>
          <w:p w:rsidR="00204108" w:rsidRPr="009A552A" w:rsidRDefault="00204108" w:rsidP="00204108">
            <w:pPr>
              <w:jc w:val="center"/>
              <w:rPr>
                <w:sz w:val="20"/>
                <w:szCs w:val="20"/>
              </w:rPr>
            </w:pPr>
            <w:r w:rsidRPr="009A552A">
              <w:rPr>
                <w:sz w:val="20"/>
                <w:szCs w:val="20"/>
              </w:rPr>
              <w:t>67,5</w:t>
            </w:r>
          </w:p>
        </w:tc>
        <w:tc>
          <w:tcPr>
            <w:tcW w:w="583" w:type="dxa"/>
          </w:tcPr>
          <w:p w:rsidR="00204108" w:rsidRPr="009A552A" w:rsidRDefault="00204108" w:rsidP="00204108">
            <w:pPr>
              <w:jc w:val="center"/>
              <w:rPr>
                <w:sz w:val="20"/>
                <w:szCs w:val="20"/>
              </w:rPr>
            </w:pPr>
            <w:r w:rsidRPr="009A552A">
              <w:rPr>
                <w:sz w:val="20"/>
                <w:szCs w:val="20"/>
              </w:rPr>
              <w:t>73,9</w:t>
            </w:r>
          </w:p>
        </w:tc>
        <w:tc>
          <w:tcPr>
            <w:tcW w:w="583" w:type="dxa"/>
          </w:tcPr>
          <w:p w:rsidR="00204108" w:rsidRPr="009A552A" w:rsidRDefault="00204108" w:rsidP="00204108">
            <w:pPr>
              <w:jc w:val="center"/>
              <w:rPr>
                <w:sz w:val="20"/>
                <w:szCs w:val="20"/>
              </w:rPr>
            </w:pPr>
            <w:r w:rsidRPr="009A552A">
              <w:rPr>
                <w:sz w:val="20"/>
                <w:szCs w:val="20"/>
              </w:rPr>
              <w:t>84,2</w:t>
            </w:r>
          </w:p>
        </w:tc>
        <w:tc>
          <w:tcPr>
            <w:tcW w:w="583" w:type="dxa"/>
          </w:tcPr>
          <w:p w:rsidR="00204108" w:rsidRPr="009A552A" w:rsidRDefault="00204108" w:rsidP="00204108">
            <w:pPr>
              <w:jc w:val="center"/>
              <w:rPr>
                <w:sz w:val="20"/>
                <w:szCs w:val="20"/>
              </w:rPr>
            </w:pPr>
            <w:r w:rsidRPr="009A552A">
              <w:rPr>
                <w:sz w:val="20"/>
                <w:szCs w:val="20"/>
              </w:rPr>
              <w:t>81,5</w:t>
            </w:r>
          </w:p>
        </w:tc>
        <w:tc>
          <w:tcPr>
            <w:tcW w:w="583" w:type="dxa"/>
          </w:tcPr>
          <w:p w:rsidR="00204108" w:rsidRPr="009A552A" w:rsidRDefault="00204108" w:rsidP="00204108">
            <w:pPr>
              <w:jc w:val="center"/>
              <w:rPr>
                <w:sz w:val="20"/>
                <w:szCs w:val="20"/>
              </w:rPr>
            </w:pPr>
            <w:r w:rsidRPr="009A552A">
              <w:rPr>
                <w:sz w:val="20"/>
                <w:szCs w:val="20"/>
              </w:rPr>
              <w:t>78,3</w:t>
            </w:r>
          </w:p>
        </w:tc>
        <w:tc>
          <w:tcPr>
            <w:tcW w:w="583" w:type="dxa"/>
          </w:tcPr>
          <w:p w:rsidR="00204108" w:rsidRPr="009A552A" w:rsidRDefault="00204108" w:rsidP="00204108">
            <w:pPr>
              <w:jc w:val="center"/>
              <w:rPr>
                <w:sz w:val="20"/>
                <w:szCs w:val="20"/>
              </w:rPr>
            </w:pPr>
            <w:r>
              <w:rPr>
                <w:sz w:val="20"/>
                <w:szCs w:val="20"/>
              </w:rPr>
              <w:t>65,6</w:t>
            </w:r>
          </w:p>
        </w:tc>
        <w:tc>
          <w:tcPr>
            <w:tcW w:w="583" w:type="dxa"/>
          </w:tcPr>
          <w:p w:rsidR="00204108" w:rsidRPr="009A552A" w:rsidRDefault="00204108" w:rsidP="00204108">
            <w:pPr>
              <w:jc w:val="center"/>
              <w:rPr>
                <w:sz w:val="20"/>
                <w:szCs w:val="20"/>
              </w:rPr>
            </w:pPr>
            <w:r>
              <w:rPr>
                <w:sz w:val="20"/>
                <w:szCs w:val="20"/>
              </w:rPr>
              <w:t>66,7</w:t>
            </w:r>
          </w:p>
        </w:tc>
        <w:tc>
          <w:tcPr>
            <w:tcW w:w="583" w:type="dxa"/>
          </w:tcPr>
          <w:p w:rsidR="00204108" w:rsidRPr="009A552A" w:rsidRDefault="00204108" w:rsidP="00204108">
            <w:pPr>
              <w:jc w:val="center"/>
              <w:rPr>
                <w:sz w:val="20"/>
                <w:szCs w:val="20"/>
              </w:rPr>
            </w:pPr>
            <w:r>
              <w:rPr>
                <w:sz w:val="20"/>
                <w:szCs w:val="20"/>
              </w:rPr>
              <w:t>66,8</w:t>
            </w:r>
          </w:p>
        </w:tc>
        <w:tc>
          <w:tcPr>
            <w:tcW w:w="583" w:type="dxa"/>
          </w:tcPr>
          <w:p w:rsidR="00204108" w:rsidRPr="009A552A" w:rsidRDefault="00204108" w:rsidP="00204108">
            <w:pPr>
              <w:jc w:val="center"/>
              <w:rPr>
                <w:sz w:val="20"/>
                <w:szCs w:val="20"/>
              </w:rPr>
            </w:pPr>
            <w:r>
              <w:rPr>
                <w:sz w:val="20"/>
                <w:szCs w:val="20"/>
              </w:rPr>
              <w:t>68,0</w:t>
            </w:r>
          </w:p>
        </w:tc>
      </w:tr>
    </w:tbl>
    <w:p w:rsidR="00204108" w:rsidRPr="00273F02" w:rsidRDefault="00204108" w:rsidP="00204108">
      <w:pPr>
        <w:ind w:left="-360"/>
        <w:jc w:val="center"/>
        <w:rPr>
          <w:b/>
        </w:rPr>
      </w:pPr>
      <w:r w:rsidRPr="00273F02">
        <w:rPr>
          <w:b/>
        </w:rPr>
        <w:t>Задача 2.</w:t>
      </w:r>
    </w:p>
    <w:p w:rsidR="00204108" w:rsidRPr="00210458" w:rsidRDefault="00204108" w:rsidP="00204108">
      <w:pPr>
        <w:jc w:val="both"/>
        <w:rPr>
          <w:sz w:val="20"/>
          <w:szCs w:val="20"/>
        </w:rPr>
      </w:pPr>
      <w:r w:rsidRPr="00210458">
        <w:rPr>
          <w:sz w:val="20"/>
          <w:szCs w:val="20"/>
        </w:rPr>
        <w:t>Динамика количества детей с осложненными формами пневмоний (ателектазы, деструкция), лечившихся в пульмонологическом отделении</w:t>
      </w:r>
    </w:p>
    <w:tbl>
      <w:tblPr>
        <w:tblStyle w:val="a4"/>
        <w:tblW w:w="7026" w:type="dxa"/>
        <w:tblInd w:w="108" w:type="dxa"/>
        <w:tblLayout w:type="fixed"/>
        <w:tblLook w:val="01E0" w:firstRow="1" w:lastRow="1" w:firstColumn="1" w:lastColumn="1" w:noHBand="0" w:noVBand="0"/>
      </w:tblPr>
      <w:tblGrid>
        <w:gridCol w:w="1030"/>
        <w:gridCol w:w="606"/>
        <w:gridCol w:w="598"/>
        <w:gridCol w:w="599"/>
        <w:gridCol w:w="599"/>
        <w:gridCol w:w="599"/>
        <w:gridCol w:w="599"/>
        <w:gridCol w:w="599"/>
        <w:gridCol w:w="599"/>
        <w:gridCol w:w="599"/>
        <w:gridCol w:w="599"/>
      </w:tblGrid>
      <w:tr w:rsidR="00204108" w:rsidRPr="00CD288B">
        <w:trPr>
          <w:trHeight w:val="224"/>
        </w:trPr>
        <w:tc>
          <w:tcPr>
            <w:tcW w:w="1030" w:type="dxa"/>
          </w:tcPr>
          <w:p w:rsidR="00204108" w:rsidRPr="009A552A" w:rsidRDefault="00204108" w:rsidP="00204108">
            <w:pPr>
              <w:jc w:val="center"/>
              <w:rPr>
                <w:sz w:val="20"/>
                <w:szCs w:val="20"/>
              </w:rPr>
            </w:pPr>
            <w:r w:rsidRPr="009A552A">
              <w:rPr>
                <w:sz w:val="20"/>
                <w:szCs w:val="20"/>
              </w:rPr>
              <w:t>Годы</w:t>
            </w:r>
          </w:p>
        </w:tc>
        <w:tc>
          <w:tcPr>
            <w:tcW w:w="606" w:type="dxa"/>
          </w:tcPr>
          <w:p w:rsidR="00204108" w:rsidRPr="009A552A" w:rsidRDefault="00204108" w:rsidP="00204108">
            <w:pPr>
              <w:jc w:val="center"/>
              <w:rPr>
                <w:sz w:val="18"/>
                <w:szCs w:val="18"/>
              </w:rPr>
            </w:pPr>
            <w:r w:rsidRPr="009A552A">
              <w:rPr>
                <w:sz w:val="18"/>
                <w:szCs w:val="18"/>
              </w:rPr>
              <w:t>1996</w:t>
            </w:r>
          </w:p>
        </w:tc>
        <w:tc>
          <w:tcPr>
            <w:tcW w:w="598" w:type="dxa"/>
          </w:tcPr>
          <w:p w:rsidR="00204108" w:rsidRPr="009A552A" w:rsidRDefault="00204108" w:rsidP="00204108">
            <w:pPr>
              <w:jc w:val="center"/>
              <w:rPr>
                <w:sz w:val="18"/>
                <w:szCs w:val="18"/>
              </w:rPr>
            </w:pPr>
            <w:r w:rsidRPr="009A552A">
              <w:rPr>
                <w:sz w:val="18"/>
                <w:szCs w:val="18"/>
              </w:rPr>
              <w:t>1997</w:t>
            </w:r>
          </w:p>
        </w:tc>
        <w:tc>
          <w:tcPr>
            <w:tcW w:w="599" w:type="dxa"/>
          </w:tcPr>
          <w:p w:rsidR="00204108" w:rsidRPr="009A552A" w:rsidRDefault="00204108" w:rsidP="00204108">
            <w:pPr>
              <w:jc w:val="center"/>
              <w:rPr>
                <w:sz w:val="18"/>
                <w:szCs w:val="18"/>
              </w:rPr>
            </w:pPr>
            <w:r w:rsidRPr="009A552A">
              <w:rPr>
                <w:sz w:val="18"/>
                <w:szCs w:val="18"/>
              </w:rPr>
              <w:t>1998</w:t>
            </w:r>
          </w:p>
        </w:tc>
        <w:tc>
          <w:tcPr>
            <w:tcW w:w="599" w:type="dxa"/>
          </w:tcPr>
          <w:p w:rsidR="00204108" w:rsidRPr="009A552A" w:rsidRDefault="00204108" w:rsidP="00204108">
            <w:pPr>
              <w:jc w:val="center"/>
              <w:rPr>
                <w:sz w:val="18"/>
                <w:szCs w:val="18"/>
              </w:rPr>
            </w:pPr>
            <w:r w:rsidRPr="009A552A">
              <w:rPr>
                <w:sz w:val="18"/>
                <w:szCs w:val="18"/>
              </w:rPr>
              <w:t>1999</w:t>
            </w:r>
          </w:p>
        </w:tc>
        <w:tc>
          <w:tcPr>
            <w:tcW w:w="599" w:type="dxa"/>
          </w:tcPr>
          <w:p w:rsidR="00204108" w:rsidRPr="009A552A" w:rsidRDefault="00204108" w:rsidP="00204108">
            <w:pPr>
              <w:jc w:val="center"/>
              <w:rPr>
                <w:sz w:val="18"/>
                <w:szCs w:val="18"/>
              </w:rPr>
            </w:pPr>
            <w:r w:rsidRPr="009A552A">
              <w:rPr>
                <w:sz w:val="18"/>
                <w:szCs w:val="18"/>
              </w:rPr>
              <w:t>2000</w:t>
            </w:r>
          </w:p>
        </w:tc>
        <w:tc>
          <w:tcPr>
            <w:tcW w:w="599" w:type="dxa"/>
          </w:tcPr>
          <w:p w:rsidR="00204108" w:rsidRPr="009A552A" w:rsidRDefault="00204108" w:rsidP="00204108">
            <w:pPr>
              <w:jc w:val="center"/>
              <w:rPr>
                <w:sz w:val="18"/>
                <w:szCs w:val="18"/>
              </w:rPr>
            </w:pPr>
            <w:r>
              <w:rPr>
                <w:sz w:val="18"/>
                <w:szCs w:val="18"/>
              </w:rPr>
              <w:t>2001</w:t>
            </w:r>
          </w:p>
        </w:tc>
        <w:tc>
          <w:tcPr>
            <w:tcW w:w="599" w:type="dxa"/>
          </w:tcPr>
          <w:p w:rsidR="00204108" w:rsidRPr="009A552A" w:rsidRDefault="00204108" w:rsidP="00204108">
            <w:pPr>
              <w:jc w:val="center"/>
              <w:rPr>
                <w:sz w:val="18"/>
                <w:szCs w:val="18"/>
              </w:rPr>
            </w:pPr>
            <w:r>
              <w:rPr>
                <w:sz w:val="18"/>
                <w:szCs w:val="18"/>
              </w:rPr>
              <w:t>2002</w:t>
            </w:r>
          </w:p>
        </w:tc>
        <w:tc>
          <w:tcPr>
            <w:tcW w:w="599" w:type="dxa"/>
          </w:tcPr>
          <w:p w:rsidR="00204108" w:rsidRPr="009A552A" w:rsidRDefault="00204108" w:rsidP="00204108">
            <w:pPr>
              <w:jc w:val="center"/>
              <w:rPr>
                <w:sz w:val="18"/>
                <w:szCs w:val="18"/>
              </w:rPr>
            </w:pPr>
            <w:r>
              <w:rPr>
                <w:sz w:val="18"/>
                <w:szCs w:val="18"/>
              </w:rPr>
              <w:t>2003</w:t>
            </w:r>
          </w:p>
        </w:tc>
        <w:tc>
          <w:tcPr>
            <w:tcW w:w="599" w:type="dxa"/>
          </w:tcPr>
          <w:p w:rsidR="00204108" w:rsidRPr="009A552A" w:rsidRDefault="00204108" w:rsidP="00204108">
            <w:pPr>
              <w:jc w:val="center"/>
              <w:rPr>
                <w:sz w:val="18"/>
                <w:szCs w:val="18"/>
              </w:rPr>
            </w:pPr>
            <w:r>
              <w:rPr>
                <w:sz w:val="18"/>
                <w:szCs w:val="18"/>
              </w:rPr>
              <w:t>2004</w:t>
            </w:r>
          </w:p>
        </w:tc>
        <w:tc>
          <w:tcPr>
            <w:tcW w:w="599" w:type="dxa"/>
          </w:tcPr>
          <w:p w:rsidR="00204108" w:rsidRPr="009A552A" w:rsidRDefault="00204108" w:rsidP="00204108">
            <w:pPr>
              <w:jc w:val="center"/>
              <w:rPr>
                <w:sz w:val="18"/>
                <w:szCs w:val="18"/>
              </w:rPr>
            </w:pPr>
            <w:r>
              <w:rPr>
                <w:sz w:val="18"/>
                <w:szCs w:val="18"/>
              </w:rPr>
              <w:t>2005</w:t>
            </w:r>
          </w:p>
        </w:tc>
      </w:tr>
      <w:tr w:rsidR="00204108" w:rsidRPr="00CD288B">
        <w:trPr>
          <w:trHeight w:val="820"/>
        </w:trPr>
        <w:tc>
          <w:tcPr>
            <w:tcW w:w="1030" w:type="dxa"/>
          </w:tcPr>
          <w:p w:rsidR="00204108" w:rsidRPr="00273F02" w:rsidRDefault="00204108" w:rsidP="00204108">
            <w:pPr>
              <w:ind w:left="-108" w:right="-108"/>
              <w:jc w:val="center"/>
              <w:rPr>
                <w:sz w:val="16"/>
                <w:szCs w:val="16"/>
              </w:rPr>
            </w:pPr>
            <w:r w:rsidRPr="00273F02">
              <w:rPr>
                <w:sz w:val="16"/>
                <w:szCs w:val="16"/>
              </w:rPr>
              <w:t>Число детей с осложненным течением пневмонии</w:t>
            </w:r>
          </w:p>
        </w:tc>
        <w:tc>
          <w:tcPr>
            <w:tcW w:w="606" w:type="dxa"/>
          </w:tcPr>
          <w:p w:rsidR="00204108" w:rsidRPr="009A552A" w:rsidRDefault="00204108" w:rsidP="00204108">
            <w:pPr>
              <w:jc w:val="center"/>
              <w:rPr>
                <w:sz w:val="20"/>
                <w:szCs w:val="20"/>
              </w:rPr>
            </w:pPr>
            <w:r w:rsidRPr="009A552A">
              <w:rPr>
                <w:sz w:val="20"/>
                <w:szCs w:val="20"/>
              </w:rPr>
              <w:t>50</w:t>
            </w:r>
          </w:p>
        </w:tc>
        <w:tc>
          <w:tcPr>
            <w:tcW w:w="598" w:type="dxa"/>
          </w:tcPr>
          <w:p w:rsidR="00204108" w:rsidRPr="009A552A" w:rsidRDefault="00204108" w:rsidP="00204108">
            <w:pPr>
              <w:jc w:val="center"/>
              <w:rPr>
                <w:sz w:val="20"/>
                <w:szCs w:val="20"/>
              </w:rPr>
            </w:pPr>
            <w:r w:rsidRPr="009A552A">
              <w:rPr>
                <w:sz w:val="20"/>
                <w:szCs w:val="20"/>
              </w:rPr>
              <w:t>9</w:t>
            </w:r>
          </w:p>
        </w:tc>
        <w:tc>
          <w:tcPr>
            <w:tcW w:w="599" w:type="dxa"/>
          </w:tcPr>
          <w:p w:rsidR="00204108" w:rsidRPr="009A552A" w:rsidRDefault="00204108" w:rsidP="00204108">
            <w:pPr>
              <w:jc w:val="center"/>
              <w:rPr>
                <w:sz w:val="20"/>
                <w:szCs w:val="20"/>
              </w:rPr>
            </w:pPr>
            <w:r w:rsidRPr="009A552A">
              <w:rPr>
                <w:sz w:val="20"/>
                <w:szCs w:val="20"/>
              </w:rPr>
              <w:t>15</w:t>
            </w:r>
          </w:p>
        </w:tc>
        <w:tc>
          <w:tcPr>
            <w:tcW w:w="599" w:type="dxa"/>
          </w:tcPr>
          <w:p w:rsidR="00204108" w:rsidRPr="009A552A" w:rsidRDefault="00204108" w:rsidP="00204108">
            <w:pPr>
              <w:jc w:val="center"/>
              <w:rPr>
                <w:sz w:val="20"/>
                <w:szCs w:val="20"/>
              </w:rPr>
            </w:pPr>
            <w:r w:rsidRPr="009A552A">
              <w:rPr>
                <w:sz w:val="20"/>
                <w:szCs w:val="20"/>
              </w:rPr>
              <w:t>26</w:t>
            </w:r>
          </w:p>
        </w:tc>
        <w:tc>
          <w:tcPr>
            <w:tcW w:w="599" w:type="dxa"/>
          </w:tcPr>
          <w:p w:rsidR="00204108" w:rsidRPr="009A552A" w:rsidRDefault="00204108" w:rsidP="00204108">
            <w:pPr>
              <w:jc w:val="center"/>
              <w:rPr>
                <w:sz w:val="20"/>
                <w:szCs w:val="20"/>
              </w:rPr>
            </w:pPr>
            <w:r w:rsidRPr="009A552A">
              <w:rPr>
                <w:sz w:val="20"/>
                <w:szCs w:val="20"/>
              </w:rPr>
              <w:t>31</w:t>
            </w:r>
          </w:p>
        </w:tc>
        <w:tc>
          <w:tcPr>
            <w:tcW w:w="599" w:type="dxa"/>
          </w:tcPr>
          <w:p w:rsidR="00204108" w:rsidRPr="009A552A" w:rsidRDefault="00204108" w:rsidP="00204108">
            <w:pPr>
              <w:jc w:val="center"/>
              <w:rPr>
                <w:sz w:val="20"/>
                <w:szCs w:val="20"/>
              </w:rPr>
            </w:pPr>
            <w:r w:rsidRPr="009A552A">
              <w:rPr>
                <w:sz w:val="20"/>
                <w:szCs w:val="20"/>
              </w:rPr>
              <w:t>25</w:t>
            </w:r>
          </w:p>
        </w:tc>
        <w:tc>
          <w:tcPr>
            <w:tcW w:w="599" w:type="dxa"/>
          </w:tcPr>
          <w:p w:rsidR="00204108" w:rsidRPr="009A552A" w:rsidRDefault="00204108" w:rsidP="00204108">
            <w:pPr>
              <w:jc w:val="center"/>
              <w:rPr>
                <w:sz w:val="20"/>
                <w:szCs w:val="20"/>
              </w:rPr>
            </w:pPr>
            <w:r w:rsidRPr="009A552A">
              <w:rPr>
                <w:sz w:val="20"/>
                <w:szCs w:val="20"/>
              </w:rPr>
              <w:t>18</w:t>
            </w:r>
          </w:p>
        </w:tc>
        <w:tc>
          <w:tcPr>
            <w:tcW w:w="599" w:type="dxa"/>
          </w:tcPr>
          <w:p w:rsidR="00204108" w:rsidRPr="009A552A" w:rsidRDefault="00204108" w:rsidP="00204108">
            <w:pPr>
              <w:jc w:val="center"/>
              <w:rPr>
                <w:sz w:val="20"/>
                <w:szCs w:val="20"/>
              </w:rPr>
            </w:pPr>
            <w:r w:rsidRPr="009A552A">
              <w:rPr>
                <w:sz w:val="20"/>
                <w:szCs w:val="20"/>
              </w:rPr>
              <w:t>16</w:t>
            </w:r>
          </w:p>
        </w:tc>
        <w:tc>
          <w:tcPr>
            <w:tcW w:w="599" w:type="dxa"/>
          </w:tcPr>
          <w:p w:rsidR="00204108" w:rsidRPr="009A552A" w:rsidRDefault="00204108" w:rsidP="00204108">
            <w:pPr>
              <w:jc w:val="center"/>
              <w:rPr>
                <w:sz w:val="20"/>
                <w:szCs w:val="20"/>
              </w:rPr>
            </w:pPr>
            <w:r w:rsidRPr="009A552A">
              <w:rPr>
                <w:sz w:val="20"/>
                <w:szCs w:val="20"/>
              </w:rPr>
              <w:t>39</w:t>
            </w:r>
          </w:p>
        </w:tc>
        <w:tc>
          <w:tcPr>
            <w:tcW w:w="599" w:type="dxa"/>
          </w:tcPr>
          <w:p w:rsidR="00204108" w:rsidRPr="009A552A" w:rsidRDefault="00204108" w:rsidP="00204108">
            <w:pPr>
              <w:jc w:val="center"/>
              <w:rPr>
                <w:sz w:val="20"/>
                <w:szCs w:val="20"/>
              </w:rPr>
            </w:pPr>
            <w:r w:rsidRPr="009A552A">
              <w:rPr>
                <w:sz w:val="20"/>
                <w:szCs w:val="20"/>
              </w:rPr>
              <w:t>26</w:t>
            </w:r>
          </w:p>
        </w:tc>
      </w:tr>
    </w:tbl>
    <w:p w:rsidR="00204108" w:rsidRPr="00CD288B" w:rsidRDefault="00204108" w:rsidP="00204108">
      <w:pPr>
        <w:ind w:left="-360"/>
        <w:jc w:val="center"/>
      </w:pPr>
      <w:r w:rsidRPr="00273F02">
        <w:rPr>
          <w:b/>
        </w:rPr>
        <w:t>Задача 3</w:t>
      </w:r>
      <w:r w:rsidRPr="00CD288B">
        <w:t>.</w:t>
      </w:r>
    </w:p>
    <w:p w:rsidR="00204108" w:rsidRPr="00CD288B" w:rsidRDefault="00204108" w:rsidP="00204108">
      <w:pPr>
        <w:ind w:left="-360"/>
        <w:jc w:val="center"/>
      </w:pPr>
      <w:r w:rsidRPr="00CD288B">
        <w:t>Динамика общей смертности населения Ставропольского края</w:t>
      </w:r>
    </w:p>
    <w:tbl>
      <w:tblPr>
        <w:tblStyle w:val="a4"/>
        <w:tblW w:w="0" w:type="auto"/>
        <w:tblInd w:w="108" w:type="dxa"/>
        <w:tblLook w:val="01E0" w:firstRow="1" w:lastRow="1" w:firstColumn="1" w:lastColumn="1" w:noHBand="0" w:noVBand="0"/>
      </w:tblPr>
      <w:tblGrid>
        <w:gridCol w:w="989"/>
        <w:gridCol w:w="575"/>
        <w:gridCol w:w="575"/>
        <w:gridCol w:w="615"/>
        <w:gridCol w:w="576"/>
        <w:gridCol w:w="576"/>
        <w:gridCol w:w="576"/>
        <w:gridCol w:w="615"/>
        <w:gridCol w:w="576"/>
        <w:gridCol w:w="576"/>
        <w:gridCol w:w="576"/>
      </w:tblGrid>
      <w:tr w:rsidR="00204108" w:rsidRPr="009A552A">
        <w:tc>
          <w:tcPr>
            <w:tcW w:w="2160" w:type="dxa"/>
          </w:tcPr>
          <w:p w:rsidR="00204108" w:rsidRPr="009A552A" w:rsidRDefault="00204108" w:rsidP="00204108">
            <w:pPr>
              <w:jc w:val="center"/>
              <w:rPr>
                <w:sz w:val="20"/>
                <w:szCs w:val="20"/>
              </w:rPr>
            </w:pPr>
            <w:r w:rsidRPr="009A552A">
              <w:rPr>
                <w:sz w:val="20"/>
                <w:szCs w:val="20"/>
              </w:rPr>
              <w:t>Годы</w:t>
            </w:r>
          </w:p>
        </w:tc>
        <w:tc>
          <w:tcPr>
            <w:tcW w:w="720" w:type="dxa"/>
          </w:tcPr>
          <w:p w:rsidR="00204108" w:rsidRPr="00BE14D0" w:rsidRDefault="00204108" w:rsidP="00204108">
            <w:pPr>
              <w:jc w:val="center"/>
              <w:rPr>
                <w:sz w:val="16"/>
                <w:szCs w:val="16"/>
              </w:rPr>
            </w:pPr>
            <w:r w:rsidRPr="00BE14D0">
              <w:rPr>
                <w:sz w:val="16"/>
                <w:szCs w:val="16"/>
              </w:rPr>
              <w:t>1996</w:t>
            </w:r>
          </w:p>
        </w:tc>
        <w:tc>
          <w:tcPr>
            <w:tcW w:w="720" w:type="dxa"/>
          </w:tcPr>
          <w:p w:rsidR="00204108" w:rsidRPr="00BE14D0" w:rsidRDefault="00204108" w:rsidP="00204108">
            <w:pPr>
              <w:jc w:val="center"/>
              <w:rPr>
                <w:sz w:val="16"/>
                <w:szCs w:val="16"/>
              </w:rPr>
            </w:pPr>
            <w:r w:rsidRPr="00BE14D0">
              <w:rPr>
                <w:sz w:val="16"/>
                <w:szCs w:val="16"/>
              </w:rPr>
              <w:t>1997</w:t>
            </w:r>
          </w:p>
        </w:tc>
        <w:tc>
          <w:tcPr>
            <w:tcW w:w="900" w:type="dxa"/>
          </w:tcPr>
          <w:p w:rsidR="00204108" w:rsidRPr="00BE14D0" w:rsidRDefault="00204108" w:rsidP="00204108">
            <w:pPr>
              <w:jc w:val="center"/>
              <w:rPr>
                <w:sz w:val="16"/>
                <w:szCs w:val="16"/>
              </w:rPr>
            </w:pPr>
            <w:r w:rsidRPr="00BE14D0">
              <w:rPr>
                <w:sz w:val="16"/>
                <w:szCs w:val="16"/>
              </w:rPr>
              <w:t>1998</w:t>
            </w:r>
          </w:p>
        </w:tc>
        <w:tc>
          <w:tcPr>
            <w:tcW w:w="720" w:type="dxa"/>
          </w:tcPr>
          <w:p w:rsidR="00204108" w:rsidRPr="00BE14D0" w:rsidRDefault="00204108" w:rsidP="00204108">
            <w:pPr>
              <w:jc w:val="center"/>
              <w:rPr>
                <w:sz w:val="16"/>
                <w:szCs w:val="16"/>
              </w:rPr>
            </w:pPr>
            <w:r w:rsidRPr="00BE14D0">
              <w:rPr>
                <w:sz w:val="16"/>
                <w:szCs w:val="16"/>
              </w:rPr>
              <w:t>1999</w:t>
            </w:r>
          </w:p>
        </w:tc>
        <w:tc>
          <w:tcPr>
            <w:tcW w:w="720" w:type="dxa"/>
          </w:tcPr>
          <w:p w:rsidR="00204108" w:rsidRPr="00BE14D0" w:rsidRDefault="00204108" w:rsidP="00204108">
            <w:pPr>
              <w:jc w:val="center"/>
              <w:rPr>
                <w:sz w:val="16"/>
                <w:szCs w:val="16"/>
              </w:rPr>
            </w:pPr>
            <w:r w:rsidRPr="00BE14D0">
              <w:rPr>
                <w:sz w:val="16"/>
                <w:szCs w:val="16"/>
              </w:rPr>
              <w:t>2000</w:t>
            </w:r>
          </w:p>
        </w:tc>
        <w:tc>
          <w:tcPr>
            <w:tcW w:w="720" w:type="dxa"/>
          </w:tcPr>
          <w:p w:rsidR="00204108" w:rsidRPr="00BE14D0" w:rsidRDefault="00204108" w:rsidP="00204108">
            <w:pPr>
              <w:jc w:val="center"/>
              <w:rPr>
                <w:sz w:val="16"/>
                <w:szCs w:val="16"/>
              </w:rPr>
            </w:pPr>
            <w:r w:rsidRPr="00BE14D0">
              <w:rPr>
                <w:sz w:val="16"/>
                <w:szCs w:val="16"/>
              </w:rPr>
              <w:t>2001</w:t>
            </w:r>
          </w:p>
        </w:tc>
        <w:tc>
          <w:tcPr>
            <w:tcW w:w="900" w:type="dxa"/>
          </w:tcPr>
          <w:p w:rsidR="00204108" w:rsidRPr="00BE14D0" w:rsidRDefault="00204108" w:rsidP="00204108">
            <w:pPr>
              <w:jc w:val="center"/>
              <w:rPr>
                <w:sz w:val="16"/>
                <w:szCs w:val="16"/>
              </w:rPr>
            </w:pPr>
            <w:r w:rsidRPr="00BE14D0">
              <w:rPr>
                <w:sz w:val="16"/>
                <w:szCs w:val="16"/>
              </w:rPr>
              <w:t>2002</w:t>
            </w:r>
          </w:p>
        </w:tc>
        <w:tc>
          <w:tcPr>
            <w:tcW w:w="720" w:type="dxa"/>
          </w:tcPr>
          <w:p w:rsidR="00204108" w:rsidRPr="00BE14D0" w:rsidRDefault="00204108" w:rsidP="00204108">
            <w:pPr>
              <w:jc w:val="center"/>
              <w:rPr>
                <w:sz w:val="16"/>
                <w:szCs w:val="16"/>
              </w:rPr>
            </w:pPr>
            <w:r w:rsidRPr="00BE14D0">
              <w:rPr>
                <w:sz w:val="16"/>
                <w:szCs w:val="16"/>
              </w:rPr>
              <w:t>2003</w:t>
            </w:r>
          </w:p>
        </w:tc>
        <w:tc>
          <w:tcPr>
            <w:tcW w:w="720" w:type="dxa"/>
          </w:tcPr>
          <w:p w:rsidR="00204108" w:rsidRPr="00BE14D0" w:rsidRDefault="00204108" w:rsidP="00204108">
            <w:pPr>
              <w:jc w:val="center"/>
              <w:rPr>
                <w:sz w:val="16"/>
                <w:szCs w:val="16"/>
              </w:rPr>
            </w:pPr>
            <w:r w:rsidRPr="00BE14D0">
              <w:rPr>
                <w:sz w:val="16"/>
                <w:szCs w:val="16"/>
              </w:rPr>
              <w:t>2004</w:t>
            </w:r>
          </w:p>
        </w:tc>
        <w:tc>
          <w:tcPr>
            <w:tcW w:w="720" w:type="dxa"/>
          </w:tcPr>
          <w:p w:rsidR="00204108" w:rsidRPr="00BE14D0" w:rsidRDefault="00204108" w:rsidP="00204108">
            <w:pPr>
              <w:jc w:val="center"/>
              <w:rPr>
                <w:sz w:val="16"/>
                <w:szCs w:val="16"/>
              </w:rPr>
            </w:pPr>
            <w:r w:rsidRPr="00BE14D0">
              <w:rPr>
                <w:sz w:val="16"/>
                <w:szCs w:val="16"/>
              </w:rPr>
              <w:t>2005</w:t>
            </w:r>
          </w:p>
        </w:tc>
      </w:tr>
      <w:tr w:rsidR="00204108" w:rsidRPr="009A552A">
        <w:tc>
          <w:tcPr>
            <w:tcW w:w="2160" w:type="dxa"/>
          </w:tcPr>
          <w:p w:rsidR="00204108" w:rsidRPr="004A7B49" w:rsidRDefault="00204108" w:rsidP="00204108">
            <w:pPr>
              <w:ind w:left="-108" w:right="-68"/>
              <w:jc w:val="center"/>
              <w:rPr>
                <w:sz w:val="16"/>
                <w:szCs w:val="16"/>
              </w:rPr>
            </w:pPr>
            <w:r w:rsidRPr="004A7B49">
              <w:rPr>
                <w:sz w:val="16"/>
                <w:szCs w:val="16"/>
              </w:rPr>
              <w:t>Общая смертность, ‰</w:t>
            </w:r>
          </w:p>
        </w:tc>
        <w:tc>
          <w:tcPr>
            <w:tcW w:w="720" w:type="dxa"/>
          </w:tcPr>
          <w:p w:rsidR="00204108" w:rsidRPr="00BE14D0" w:rsidRDefault="00204108" w:rsidP="00204108">
            <w:pPr>
              <w:jc w:val="center"/>
              <w:rPr>
                <w:sz w:val="18"/>
                <w:szCs w:val="18"/>
              </w:rPr>
            </w:pPr>
            <w:r>
              <w:rPr>
                <w:sz w:val="18"/>
                <w:szCs w:val="18"/>
              </w:rPr>
              <w:t>13,2</w:t>
            </w:r>
          </w:p>
        </w:tc>
        <w:tc>
          <w:tcPr>
            <w:tcW w:w="720" w:type="dxa"/>
          </w:tcPr>
          <w:p w:rsidR="00204108" w:rsidRPr="00BE14D0" w:rsidRDefault="00204108" w:rsidP="00204108">
            <w:pPr>
              <w:jc w:val="center"/>
              <w:rPr>
                <w:sz w:val="18"/>
                <w:szCs w:val="18"/>
              </w:rPr>
            </w:pPr>
            <w:r>
              <w:rPr>
                <w:sz w:val="18"/>
                <w:szCs w:val="18"/>
              </w:rPr>
              <w:t>13,1</w:t>
            </w:r>
          </w:p>
        </w:tc>
        <w:tc>
          <w:tcPr>
            <w:tcW w:w="900" w:type="dxa"/>
          </w:tcPr>
          <w:p w:rsidR="00204108" w:rsidRPr="00BE14D0" w:rsidRDefault="00204108" w:rsidP="00204108">
            <w:pPr>
              <w:jc w:val="center"/>
              <w:rPr>
                <w:sz w:val="18"/>
                <w:szCs w:val="18"/>
              </w:rPr>
            </w:pPr>
            <w:r>
              <w:rPr>
                <w:sz w:val="18"/>
                <w:szCs w:val="18"/>
              </w:rPr>
              <w:t>12,8</w:t>
            </w:r>
          </w:p>
        </w:tc>
        <w:tc>
          <w:tcPr>
            <w:tcW w:w="720" w:type="dxa"/>
          </w:tcPr>
          <w:p w:rsidR="00204108" w:rsidRPr="00BE14D0" w:rsidRDefault="00204108" w:rsidP="00204108">
            <w:pPr>
              <w:jc w:val="center"/>
              <w:rPr>
                <w:sz w:val="18"/>
                <w:szCs w:val="18"/>
              </w:rPr>
            </w:pPr>
            <w:r>
              <w:rPr>
                <w:sz w:val="18"/>
                <w:szCs w:val="18"/>
              </w:rPr>
              <w:t>13,4</w:t>
            </w:r>
          </w:p>
        </w:tc>
        <w:tc>
          <w:tcPr>
            <w:tcW w:w="720" w:type="dxa"/>
          </w:tcPr>
          <w:p w:rsidR="00204108" w:rsidRPr="00BE14D0" w:rsidRDefault="00204108" w:rsidP="00204108">
            <w:pPr>
              <w:jc w:val="center"/>
              <w:rPr>
                <w:sz w:val="18"/>
                <w:szCs w:val="18"/>
              </w:rPr>
            </w:pPr>
            <w:r>
              <w:rPr>
                <w:sz w:val="18"/>
                <w:szCs w:val="18"/>
              </w:rPr>
              <w:t>13,9</w:t>
            </w:r>
          </w:p>
        </w:tc>
        <w:tc>
          <w:tcPr>
            <w:tcW w:w="720" w:type="dxa"/>
          </w:tcPr>
          <w:p w:rsidR="00204108" w:rsidRPr="00BE14D0" w:rsidRDefault="00204108" w:rsidP="00204108">
            <w:pPr>
              <w:jc w:val="center"/>
              <w:rPr>
                <w:sz w:val="18"/>
                <w:szCs w:val="18"/>
              </w:rPr>
            </w:pPr>
            <w:r>
              <w:rPr>
                <w:sz w:val="18"/>
                <w:szCs w:val="18"/>
              </w:rPr>
              <w:t>14,0</w:t>
            </w:r>
          </w:p>
        </w:tc>
        <w:tc>
          <w:tcPr>
            <w:tcW w:w="900" w:type="dxa"/>
          </w:tcPr>
          <w:p w:rsidR="00204108" w:rsidRPr="00BE14D0" w:rsidRDefault="00204108" w:rsidP="00204108">
            <w:pPr>
              <w:jc w:val="center"/>
              <w:rPr>
                <w:sz w:val="18"/>
                <w:szCs w:val="18"/>
              </w:rPr>
            </w:pPr>
            <w:r>
              <w:rPr>
                <w:sz w:val="18"/>
                <w:szCs w:val="18"/>
              </w:rPr>
              <w:t>14,6</w:t>
            </w:r>
          </w:p>
        </w:tc>
        <w:tc>
          <w:tcPr>
            <w:tcW w:w="720" w:type="dxa"/>
          </w:tcPr>
          <w:p w:rsidR="00204108" w:rsidRPr="00BE14D0" w:rsidRDefault="00204108" w:rsidP="00204108">
            <w:pPr>
              <w:jc w:val="center"/>
              <w:rPr>
                <w:sz w:val="18"/>
                <w:szCs w:val="18"/>
              </w:rPr>
            </w:pPr>
            <w:r>
              <w:rPr>
                <w:sz w:val="18"/>
                <w:szCs w:val="18"/>
              </w:rPr>
              <w:t>14,9</w:t>
            </w:r>
          </w:p>
        </w:tc>
        <w:tc>
          <w:tcPr>
            <w:tcW w:w="720" w:type="dxa"/>
          </w:tcPr>
          <w:p w:rsidR="00204108" w:rsidRPr="00BE14D0" w:rsidRDefault="00204108" w:rsidP="00204108">
            <w:pPr>
              <w:jc w:val="center"/>
              <w:rPr>
                <w:sz w:val="18"/>
                <w:szCs w:val="18"/>
              </w:rPr>
            </w:pPr>
            <w:r>
              <w:rPr>
                <w:sz w:val="18"/>
                <w:szCs w:val="18"/>
              </w:rPr>
              <w:t>14,3</w:t>
            </w:r>
          </w:p>
        </w:tc>
        <w:tc>
          <w:tcPr>
            <w:tcW w:w="720" w:type="dxa"/>
          </w:tcPr>
          <w:p w:rsidR="00204108" w:rsidRPr="00BE14D0" w:rsidRDefault="00204108" w:rsidP="00204108">
            <w:pPr>
              <w:jc w:val="center"/>
              <w:rPr>
                <w:sz w:val="18"/>
                <w:szCs w:val="18"/>
              </w:rPr>
            </w:pPr>
            <w:r>
              <w:rPr>
                <w:sz w:val="18"/>
                <w:szCs w:val="18"/>
              </w:rPr>
              <w:t>14,4</w:t>
            </w:r>
          </w:p>
        </w:tc>
      </w:tr>
    </w:tbl>
    <w:p w:rsidR="00204108" w:rsidRPr="004A7B49" w:rsidRDefault="00204108" w:rsidP="00204108">
      <w:pPr>
        <w:ind w:left="-360"/>
        <w:jc w:val="center"/>
        <w:rPr>
          <w:b/>
        </w:rPr>
      </w:pPr>
      <w:r w:rsidRPr="004A7B49">
        <w:rPr>
          <w:b/>
        </w:rPr>
        <w:t>Задача 4.</w:t>
      </w:r>
    </w:p>
    <w:p w:rsidR="00204108" w:rsidRPr="00CD288B" w:rsidRDefault="00204108" w:rsidP="00204108">
      <w:pPr>
        <w:ind w:left="-360"/>
        <w:jc w:val="center"/>
      </w:pPr>
      <w:r w:rsidRPr="00CD288B">
        <w:t>Динамика сети самостоятельных детских больниц в РФ</w:t>
      </w:r>
    </w:p>
    <w:tbl>
      <w:tblPr>
        <w:tblStyle w:val="a4"/>
        <w:tblW w:w="7036" w:type="dxa"/>
        <w:tblInd w:w="108" w:type="dxa"/>
        <w:tblLook w:val="01E0" w:firstRow="1" w:lastRow="1" w:firstColumn="1" w:lastColumn="1" w:noHBand="0" w:noVBand="0"/>
      </w:tblPr>
      <w:tblGrid>
        <w:gridCol w:w="901"/>
        <w:gridCol w:w="576"/>
        <w:gridCol w:w="576"/>
        <w:gridCol w:w="576"/>
        <w:gridCol w:w="576"/>
        <w:gridCol w:w="576"/>
        <w:gridCol w:w="576"/>
        <w:gridCol w:w="576"/>
        <w:gridCol w:w="576"/>
        <w:gridCol w:w="576"/>
        <w:gridCol w:w="576"/>
        <w:gridCol w:w="576"/>
      </w:tblGrid>
      <w:tr w:rsidR="009D0E3C" w:rsidRPr="00CD288B">
        <w:trPr>
          <w:trHeight w:val="306"/>
        </w:trPr>
        <w:tc>
          <w:tcPr>
            <w:tcW w:w="876" w:type="dxa"/>
          </w:tcPr>
          <w:p w:rsidR="009D0E3C" w:rsidRPr="009A552A" w:rsidRDefault="009D0E3C" w:rsidP="00204108">
            <w:pPr>
              <w:jc w:val="center"/>
              <w:rPr>
                <w:sz w:val="20"/>
                <w:szCs w:val="20"/>
              </w:rPr>
            </w:pPr>
            <w:r w:rsidRPr="009A552A">
              <w:rPr>
                <w:sz w:val="20"/>
                <w:szCs w:val="20"/>
              </w:rPr>
              <w:t>Годы</w:t>
            </w:r>
          </w:p>
        </w:tc>
        <w:tc>
          <w:tcPr>
            <w:tcW w:w="560" w:type="dxa"/>
          </w:tcPr>
          <w:p w:rsidR="009D0E3C" w:rsidRPr="009D0E3C" w:rsidRDefault="009D0E3C" w:rsidP="00204108">
            <w:pPr>
              <w:jc w:val="center"/>
              <w:rPr>
                <w:sz w:val="18"/>
                <w:szCs w:val="18"/>
              </w:rPr>
            </w:pPr>
            <w:r w:rsidRPr="009D0E3C">
              <w:rPr>
                <w:sz w:val="18"/>
                <w:szCs w:val="18"/>
              </w:rPr>
              <w:t>1992</w:t>
            </w:r>
          </w:p>
        </w:tc>
        <w:tc>
          <w:tcPr>
            <w:tcW w:w="560" w:type="dxa"/>
          </w:tcPr>
          <w:p w:rsidR="009D0E3C" w:rsidRPr="009D0E3C" w:rsidRDefault="009D0E3C" w:rsidP="00204108">
            <w:pPr>
              <w:jc w:val="center"/>
              <w:rPr>
                <w:sz w:val="18"/>
                <w:szCs w:val="18"/>
              </w:rPr>
            </w:pPr>
            <w:r w:rsidRPr="009D0E3C">
              <w:rPr>
                <w:sz w:val="18"/>
                <w:szCs w:val="18"/>
              </w:rPr>
              <w:t>1993</w:t>
            </w:r>
          </w:p>
        </w:tc>
        <w:tc>
          <w:tcPr>
            <w:tcW w:w="560" w:type="dxa"/>
          </w:tcPr>
          <w:p w:rsidR="009D0E3C" w:rsidRPr="009D0E3C" w:rsidRDefault="009D0E3C" w:rsidP="00204108">
            <w:pPr>
              <w:jc w:val="center"/>
              <w:rPr>
                <w:sz w:val="18"/>
                <w:szCs w:val="18"/>
              </w:rPr>
            </w:pPr>
            <w:r w:rsidRPr="009D0E3C">
              <w:rPr>
                <w:sz w:val="18"/>
                <w:szCs w:val="18"/>
              </w:rPr>
              <w:t>1994</w:t>
            </w:r>
          </w:p>
        </w:tc>
        <w:tc>
          <w:tcPr>
            <w:tcW w:w="560" w:type="dxa"/>
          </w:tcPr>
          <w:p w:rsidR="009D0E3C" w:rsidRPr="009D0E3C" w:rsidRDefault="009D0E3C" w:rsidP="00204108">
            <w:pPr>
              <w:jc w:val="center"/>
              <w:rPr>
                <w:sz w:val="18"/>
                <w:szCs w:val="18"/>
              </w:rPr>
            </w:pPr>
            <w:r w:rsidRPr="009D0E3C">
              <w:rPr>
                <w:sz w:val="18"/>
                <w:szCs w:val="18"/>
              </w:rPr>
              <w:t>1995</w:t>
            </w:r>
          </w:p>
        </w:tc>
        <w:tc>
          <w:tcPr>
            <w:tcW w:w="560" w:type="dxa"/>
          </w:tcPr>
          <w:p w:rsidR="009D0E3C" w:rsidRPr="009D0E3C" w:rsidRDefault="009D0E3C" w:rsidP="00204108">
            <w:pPr>
              <w:jc w:val="center"/>
              <w:rPr>
                <w:sz w:val="18"/>
                <w:szCs w:val="18"/>
              </w:rPr>
            </w:pPr>
            <w:r w:rsidRPr="009D0E3C">
              <w:rPr>
                <w:sz w:val="18"/>
                <w:szCs w:val="18"/>
              </w:rPr>
              <w:t>1996</w:t>
            </w:r>
          </w:p>
        </w:tc>
        <w:tc>
          <w:tcPr>
            <w:tcW w:w="560" w:type="dxa"/>
          </w:tcPr>
          <w:p w:rsidR="009D0E3C" w:rsidRPr="009D0E3C" w:rsidRDefault="009D0E3C" w:rsidP="00204108">
            <w:pPr>
              <w:jc w:val="center"/>
              <w:rPr>
                <w:sz w:val="18"/>
                <w:szCs w:val="18"/>
              </w:rPr>
            </w:pPr>
            <w:r w:rsidRPr="009D0E3C">
              <w:rPr>
                <w:sz w:val="18"/>
                <w:szCs w:val="18"/>
              </w:rPr>
              <w:t>1997</w:t>
            </w:r>
          </w:p>
        </w:tc>
        <w:tc>
          <w:tcPr>
            <w:tcW w:w="560" w:type="dxa"/>
          </w:tcPr>
          <w:p w:rsidR="009D0E3C" w:rsidRPr="009D0E3C" w:rsidRDefault="009D0E3C" w:rsidP="00204108">
            <w:pPr>
              <w:jc w:val="center"/>
              <w:rPr>
                <w:sz w:val="18"/>
                <w:szCs w:val="18"/>
              </w:rPr>
            </w:pPr>
            <w:r w:rsidRPr="009D0E3C">
              <w:rPr>
                <w:sz w:val="18"/>
                <w:szCs w:val="18"/>
              </w:rPr>
              <w:t>1998</w:t>
            </w:r>
          </w:p>
        </w:tc>
        <w:tc>
          <w:tcPr>
            <w:tcW w:w="560" w:type="dxa"/>
          </w:tcPr>
          <w:p w:rsidR="009D0E3C" w:rsidRPr="009D0E3C" w:rsidRDefault="009D0E3C" w:rsidP="00204108">
            <w:pPr>
              <w:jc w:val="center"/>
              <w:rPr>
                <w:sz w:val="18"/>
                <w:szCs w:val="18"/>
              </w:rPr>
            </w:pPr>
            <w:r w:rsidRPr="009D0E3C">
              <w:rPr>
                <w:sz w:val="18"/>
                <w:szCs w:val="18"/>
              </w:rPr>
              <w:t>1999</w:t>
            </w:r>
          </w:p>
        </w:tc>
        <w:tc>
          <w:tcPr>
            <w:tcW w:w="560" w:type="dxa"/>
          </w:tcPr>
          <w:p w:rsidR="009D0E3C" w:rsidRPr="009D0E3C" w:rsidRDefault="009D0E3C" w:rsidP="00204108">
            <w:pPr>
              <w:jc w:val="center"/>
              <w:rPr>
                <w:sz w:val="18"/>
                <w:szCs w:val="18"/>
              </w:rPr>
            </w:pPr>
            <w:r w:rsidRPr="009D0E3C">
              <w:rPr>
                <w:sz w:val="18"/>
                <w:szCs w:val="18"/>
              </w:rPr>
              <w:t>2000</w:t>
            </w:r>
          </w:p>
        </w:tc>
        <w:tc>
          <w:tcPr>
            <w:tcW w:w="560" w:type="dxa"/>
          </w:tcPr>
          <w:p w:rsidR="009D0E3C" w:rsidRPr="009D0E3C" w:rsidRDefault="009D0E3C" w:rsidP="00204108">
            <w:pPr>
              <w:jc w:val="center"/>
              <w:rPr>
                <w:sz w:val="18"/>
                <w:szCs w:val="18"/>
              </w:rPr>
            </w:pPr>
            <w:r w:rsidRPr="009D0E3C">
              <w:rPr>
                <w:sz w:val="18"/>
                <w:szCs w:val="18"/>
              </w:rPr>
              <w:t>2001</w:t>
            </w:r>
          </w:p>
        </w:tc>
        <w:tc>
          <w:tcPr>
            <w:tcW w:w="560" w:type="dxa"/>
          </w:tcPr>
          <w:p w:rsidR="009D0E3C" w:rsidRPr="009D0E3C" w:rsidRDefault="009D0E3C" w:rsidP="00204108">
            <w:pPr>
              <w:jc w:val="center"/>
              <w:rPr>
                <w:sz w:val="18"/>
                <w:szCs w:val="18"/>
              </w:rPr>
            </w:pPr>
            <w:r>
              <w:rPr>
                <w:sz w:val="18"/>
                <w:szCs w:val="18"/>
              </w:rPr>
              <w:t>2002</w:t>
            </w:r>
          </w:p>
        </w:tc>
      </w:tr>
      <w:tr w:rsidR="009D0E3C" w:rsidRPr="00CD288B">
        <w:trPr>
          <w:trHeight w:val="461"/>
        </w:trPr>
        <w:tc>
          <w:tcPr>
            <w:tcW w:w="876" w:type="dxa"/>
          </w:tcPr>
          <w:p w:rsidR="009D0E3C" w:rsidRPr="00403899" w:rsidRDefault="009D0E3C" w:rsidP="00204108">
            <w:pPr>
              <w:ind w:left="-108" w:right="-34"/>
              <w:jc w:val="center"/>
              <w:rPr>
                <w:sz w:val="16"/>
                <w:szCs w:val="16"/>
              </w:rPr>
            </w:pPr>
            <w:r w:rsidRPr="00403899">
              <w:rPr>
                <w:sz w:val="16"/>
                <w:szCs w:val="16"/>
              </w:rPr>
              <w:t>Детские больницы, всего</w:t>
            </w:r>
          </w:p>
        </w:tc>
        <w:tc>
          <w:tcPr>
            <w:tcW w:w="560" w:type="dxa"/>
          </w:tcPr>
          <w:p w:rsidR="009D0E3C" w:rsidRPr="009A552A" w:rsidRDefault="009D0E3C" w:rsidP="00204108">
            <w:pPr>
              <w:jc w:val="center"/>
              <w:rPr>
                <w:sz w:val="20"/>
                <w:szCs w:val="20"/>
              </w:rPr>
            </w:pPr>
            <w:r w:rsidRPr="009A552A">
              <w:rPr>
                <w:sz w:val="20"/>
                <w:szCs w:val="20"/>
              </w:rPr>
              <w:t>503</w:t>
            </w:r>
          </w:p>
        </w:tc>
        <w:tc>
          <w:tcPr>
            <w:tcW w:w="560" w:type="dxa"/>
          </w:tcPr>
          <w:p w:rsidR="009D0E3C" w:rsidRPr="009A552A" w:rsidRDefault="009D0E3C" w:rsidP="00204108">
            <w:pPr>
              <w:jc w:val="center"/>
              <w:rPr>
                <w:sz w:val="20"/>
                <w:szCs w:val="20"/>
              </w:rPr>
            </w:pPr>
            <w:r w:rsidRPr="009A552A">
              <w:rPr>
                <w:sz w:val="20"/>
                <w:szCs w:val="20"/>
              </w:rPr>
              <w:t>487</w:t>
            </w:r>
          </w:p>
        </w:tc>
        <w:tc>
          <w:tcPr>
            <w:tcW w:w="560" w:type="dxa"/>
          </w:tcPr>
          <w:p w:rsidR="009D0E3C" w:rsidRPr="009A552A" w:rsidRDefault="009D0E3C" w:rsidP="00204108">
            <w:pPr>
              <w:jc w:val="center"/>
              <w:rPr>
                <w:sz w:val="20"/>
                <w:szCs w:val="20"/>
              </w:rPr>
            </w:pPr>
            <w:r w:rsidRPr="009A552A">
              <w:rPr>
                <w:sz w:val="20"/>
                <w:szCs w:val="20"/>
              </w:rPr>
              <w:t>476</w:t>
            </w:r>
          </w:p>
        </w:tc>
        <w:tc>
          <w:tcPr>
            <w:tcW w:w="560" w:type="dxa"/>
          </w:tcPr>
          <w:p w:rsidR="009D0E3C" w:rsidRPr="009A552A" w:rsidRDefault="009D0E3C" w:rsidP="00204108">
            <w:pPr>
              <w:jc w:val="center"/>
              <w:rPr>
                <w:sz w:val="20"/>
                <w:szCs w:val="20"/>
              </w:rPr>
            </w:pPr>
            <w:r w:rsidRPr="009A552A">
              <w:rPr>
                <w:sz w:val="20"/>
                <w:szCs w:val="20"/>
              </w:rPr>
              <w:t>471</w:t>
            </w:r>
          </w:p>
        </w:tc>
        <w:tc>
          <w:tcPr>
            <w:tcW w:w="560" w:type="dxa"/>
          </w:tcPr>
          <w:p w:rsidR="009D0E3C" w:rsidRPr="009A552A" w:rsidRDefault="009D0E3C" w:rsidP="00204108">
            <w:pPr>
              <w:jc w:val="center"/>
              <w:rPr>
                <w:sz w:val="20"/>
                <w:szCs w:val="20"/>
              </w:rPr>
            </w:pPr>
            <w:r w:rsidRPr="009A552A">
              <w:rPr>
                <w:sz w:val="20"/>
                <w:szCs w:val="20"/>
              </w:rPr>
              <w:t>463</w:t>
            </w:r>
          </w:p>
        </w:tc>
        <w:tc>
          <w:tcPr>
            <w:tcW w:w="560" w:type="dxa"/>
          </w:tcPr>
          <w:p w:rsidR="009D0E3C" w:rsidRPr="009A552A" w:rsidRDefault="009D0E3C" w:rsidP="00204108">
            <w:pPr>
              <w:jc w:val="center"/>
              <w:rPr>
                <w:sz w:val="20"/>
                <w:szCs w:val="20"/>
              </w:rPr>
            </w:pPr>
            <w:r w:rsidRPr="009A552A">
              <w:rPr>
                <w:sz w:val="20"/>
                <w:szCs w:val="20"/>
              </w:rPr>
              <w:t>459</w:t>
            </w:r>
          </w:p>
        </w:tc>
        <w:tc>
          <w:tcPr>
            <w:tcW w:w="560" w:type="dxa"/>
          </w:tcPr>
          <w:p w:rsidR="009D0E3C" w:rsidRPr="009A552A" w:rsidRDefault="009D0E3C" w:rsidP="00204108">
            <w:pPr>
              <w:jc w:val="center"/>
              <w:rPr>
                <w:sz w:val="20"/>
                <w:szCs w:val="20"/>
              </w:rPr>
            </w:pPr>
            <w:r w:rsidRPr="009A552A">
              <w:rPr>
                <w:sz w:val="20"/>
                <w:szCs w:val="20"/>
              </w:rPr>
              <w:t>452</w:t>
            </w:r>
          </w:p>
        </w:tc>
        <w:tc>
          <w:tcPr>
            <w:tcW w:w="560" w:type="dxa"/>
          </w:tcPr>
          <w:p w:rsidR="009D0E3C" w:rsidRPr="009A552A" w:rsidRDefault="009D0E3C" w:rsidP="00204108">
            <w:pPr>
              <w:jc w:val="center"/>
              <w:rPr>
                <w:sz w:val="20"/>
                <w:szCs w:val="20"/>
              </w:rPr>
            </w:pPr>
            <w:r w:rsidRPr="009A552A">
              <w:rPr>
                <w:sz w:val="20"/>
                <w:szCs w:val="20"/>
              </w:rPr>
              <w:t>442</w:t>
            </w:r>
          </w:p>
        </w:tc>
        <w:tc>
          <w:tcPr>
            <w:tcW w:w="560" w:type="dxa"/>
          </w:tcPr>
          <w:p w:rsidR="009D0E3C" w:rsidRPr="009A552A" w:rsidRDefault="009D0E3C" w:rsidP="00204108">
            <w:pPr>
              <w:jc w:val="center"/>
              <w:rPr>
                <w:sz w:val="20"/>
                <w:szCs w:val="20"/>
              </w:rPr>
            </w:pPr>
            <w:r w:rsidRPr="009A552A">
              <w:rPr>
                <w:sz w:val="20"/>
                <w:szCs w:val="20"/>
              </w:rPr>
              <w:t>435</w:t>
            </w:r>
          </w:p>
        </w:tc>
        <w:tc>
          <w:tcPr>
            <w:tcW w:w="560" w:type="dxa"/>
          </w:tcPr>
          <w:p w:rsidR="009D0E3C" w:rsidRPr="009A552A" w:rsidRDefault="009D0E3C" w:rsidP="00204108">
            <w:pPr>
              <w:jc w:val="center"/>
              <w:rPr>
                <w:sz w:val="20"/>
                <w:szCs w:val="20"/>
              </w:rPr>
            </w:pPr>
            <w:r w:rsidRPr="009A552A">
              <w:rPr>
                <w:sz w:val="20"/>
                <w:szCs w:val="20"/>
              </w:rPr>
              <w:t>433</w:t>
            </w:r>
          </w:p>
        </w:tc>
        <w:tc>
          <w:tcPr>
            <w:tcW w:w="560" w:type="dxa"/>
          </w:tcPr>
          <w:p w:rsidR="009D0E3C" w:rsidRPr="009A552A" w:rsidRDefault="009D0E3C" w:rsidP="00204108">
            <w:pPr>
              <w:jc w:val="center"/>
              <w:rPr>
                <w:sz w:val="20"/>
                <w:szCs w:val="20"/>
              </w:rPr>
            </w:pPr>
            <w:r>
              <w:rPr>
                <w:sz w:val="20"/>
                <w:szCs w:val="20"/>
              </w:rPr>
              <w:t>429</w:t>
            </w:r>
          </w:p>
        </w:tc>
      </w:tr>
    </w:tbl>
    <w:p w:rsidR="00204108" w:rsidRPr="00210458" w:rsidRDefault="00204108" w:rsidP="00204108">
      <w:pPr>
        <w:ind w:left="-360"/>
        <w:jc w:val="center"/>
        <w:rPr>
          <w:b/>
          <w:sz w:val="22"/>
          <w:szCs w:val="22"/>
        </w:rPr>
      </w:pPr>
      <w:r w:rsidRPr="00210458">
        <w:rPr>
          <w:b/>
          <w:sz w:val="22"/>
          <w:szCs w:val="22"/>
        </w:rPr>
        <w:t>Задача 5.</w:t>
      </w:r>
    </w:p>
    <w:p w:rsidR="00204108" w:rsidRPr="00403899" w:rsidRDefault="00204108" w:rsidP="00204108">
      <w:pPr>
        <w:jc w:val="both"/>
        <w:rPr>
          <w:sz w:val="20"/>
          <w:szCs w:val="20"/>
        </w:rPr>
      </w:pPr>
      <w:r w:rsidRPr="00403899">
        <w:rPr>
          <w:sz w:val="20"/>
          <w:szCs w:val="20"/>
        </w:rPr>
        <w:t>Динамика развития дневных стационаров в системе педиатрической помощи детям</w:t>
      </w:r>
    </w:p>
    <w:tbl>
      <w:tblPr>
        <w:tblStyle w:val="a4"/>
        <w:tblW w:w="6991" w:type="dxa"/>
        <w:tblInd w:w="108" w:type="dxa"/>
        <w:tblLayout w:type="fixed"/>
        <w:tblLook w:val="01E0" w:firstRow="1" w:lastRow="1" w:firstColumn="1" w:lastColumn="1" w:noHBand="0" w:noVBand="0"/>
      </w:tblPr>
      <w:tblGrid>
        <w:gridCol w:w="900"/>
        <w:gridCol w:w="609"/>
        <w:gridCol w:w="609"/>
        <w:gridCol w:w="609"/>
        <w:gridCol w:w="609"/>
        <w:gridCol w:w="609"/>
        <w:gridCol w:w="609"/>
        <w:gridCol w:w="609"/>
        <w:gridCol w:w="609"/>
        <w:gridCol w:w="609"/>
        <w:gridCol w:w="610"/>
      </w:tblGrid>
      <w:tr w:rsidR="009D0E3C" w:rsidRPr="00CD288B">
        <w:tc>
          <w:tcPr>
            <w:tcW w:w="900" w:type="dxa"/>
          </w:tcPr>
          <w:p w:rsidR="009D0E3C" w:rsidRPr="009A552A" w:rsidRDefault="009D0E3C" w:rsidP="00204108">
            <w:pPr>
              <w:jc w:val="center"/>
              <w:rPr>
                <w:sz w:val="20"/>
                <w:szCs w:val="20"/>
              </w:rPr>
            </w:pPr>
            <w:r w:rsidRPr="009A552A">
              <w:rPr>
                <w:sz w:val="20"/>
                <w:szCs w:val="20"/>
              </w:rPr>
              <w:t>Годы</w:t>
            </w:r>
          </w:p>
        </w:tc>
        <w:tc>
          <w:tcPr>
            <w:tcW w:w="609" w:type="dxa"/>
          </w:tcPr>
          <w:p w:rsidR="009D0E3C" w:rsidRPr="00403899" w:rsidRDefault="009D0E3C" w:rsidP="0077121D">
            <w:pPr>
              <w:jc w:val="center"/>
              <w:rPr>
                <w:sz w:val="18"/>
                <w:szCs w:val="18"/>
              </w:rPr>
            </w:pPr>
            <w:r w:rsidRPr="00403899">
              <w:rPr>
                <w:sz w:val="18"/>
                <w:szCs w:val="18"/>
              </w:rPr>
              <w:t>1994</w:t>
            </w:r>
          </w:p>
        </w:tc>
        <w:tc>
          <w:tcPr>
            <w:tcW w:w="609" w:type="dxa"/>
          </w:tcPr>
          <w:p w:rsidR="009D0E3C" w:rsidRPr="00403899" w:rsidRDefault="009D0E3C" w:rsidP="0077121D">
            <w:pPr>
              <w:jc w:val="center"/>
              <w:rPr>
                <w:sz w:val="18"/>
                <w:szCs w:val="18"/>
              </w:rPr>
            </w:pPr>
            <w:r w:rsidRPr="00403899">
              <w:rPr>
                <w:sz w:val="18"/>
                <w:szCs w:val="18"/>
              </w:rPr>
              <w:t>1995</w:t>
            </w:r>
          </w:p>
        </w:tc>
        <w:tc>
          <w:tcPr>
            <w:tcW w:w="609" w:type="dxa"/>
          </w:tcPr>
          <w:p w:rsidR="009D0E3C" w:rsidRPr="00403899" w:rsidRDefault="009D0E3C" w:rsidP="0077121D">
            <w:pPr>
              <w:jc w:val="center"/>
              <w:rPr>
                <w:sz w:val="18"/>
                <w:szCs w:val="18"/>
              </w:rPr>
            </w:pPr>
            <w:r w:rsidRPr="00403899">
              <w:rPr>
                <w:sz w:val="18"/>
                <w:szCs w:val="18"/>
              </w:rPr>
              <w:t>1996</w:t>
            </w:r>
          </w:p>
        </w:tc>
        <w:tc>
          <w:tcPr>
            <w:tcW w:w="609" w:type="dxa"/>
          </w:tcPr>
          <w:p w:rsidR="009D0E3C" w:rsidRPr="00403899" w:rsidRDefault="009D0E3C" w:rsidP="0077121D">
            <w:pPr>
              <w:jc w:val="center"/>
              <w:rPr>
                <w:sz w:val="18"/>
                <w:szCs w:val="18"/>
              </w:rPr>
            </w:pPr>
            <w:r w:rsidRPr="00403899">
              <w:rPr>
                <w:sz w:val="18"/>
                <w:szCs w:val="18"/>
              </w:rPr>
              <w:t>1997</w:t>
            </w:r>
          </w:p>
        </w:tc>
        <w:tc>
          <w:tcPr>
            <w:tcW w:w="609" w:type="dxa"/>
          </w:tcPr>
          <w:p w:rsidR="009D0E3C" w:rsidRPr="00403899" w:rsidRDefault="009D0E3C" w:rsidP="0077121D">
            <w:pPr>
              <w:jc w:val="center"/>
              <w:rPr>
                <w:sz w:val="18"/>
                <w:szCs w:val="18"/>
              </w:rPr>
            </w:pPr>
            <w:r w:rsidRPr="00403899">
              <w:rPr>
                <w:sz w:val="18"/>
                <w:szCs w:val="18"/>
              </w:rPr>
              <w:t>1998</w:t>
            </w:r>
          </w:p>
        </w:tc>
        <w:tc>
          <w:tcPr>
            <w:tcW w:w="609" w:type="dxa"/>
          </w:tcPr>
          <w:p w:rsidR="009D0E3C" w:rsidRPr="00403899" w:rsidRDefault="009D0E3C" w:rsidP="0077121D">
            <w:pPr>
              <w:jc w:val="center"/>
              <w:rPr>
                <w:sz w:val="18"/>
                <w:szCs w:val="18"/>
              </w:rPr>
            </w:pPr>
            <w:r w:rsidRPr="00403899">
              <w:rPr>
                <w:sz w:val="18"/>
                <w:szCs w:val="18"/>
              </w:rPr>
              <w:t>1999</w:t>
            </w:r>
          </w:p>
        </w:tc>
        <w:tc>
          <w:tcPr>
            <w:tcW w:w="609" w:type="dxa"/>
          </w:tcPr>
          <w:p w:rsidR="009D0E3C" w:rsidRPr="00403899" w:rsidRDefault="009D0E3C" w:rsidP="0077121D">
            <w:pPr>
              <w:jc w:val="center"/>
              <w:rPr>
                <w:sz w:val="18"/>
                <w:szCs w:val="18"/>
              </w:rPr>
            </w:pPr>
            <w:r w:rsidRPr="00403899">
              <w:rPr>
                <w:sz w:val="18"/>
                <w:szCs w:val="18"/>
              </w:rPr>
              <w:t>2000</w:t>
            </w:r>
          </w:p>
        </w:tc>
        <w:tc>
          <w:tcPr>
            <w:tcW w:w="609" w:type="dxa"/>
          </w:tcPr>
          <w:p w:rsidR="009D0E3C" w:rsidRPr="00403899" w:rsidRDefault="009D0E3C" w:rsidP="0077121D">
            <w:pPr>
              <w:jc w:val="center"/>
              <w:rPr>
                <w:sz w:val="18"/>
                <w:szCs w:val="18"/>
              </w:rPr>
            </w:pPr>
            <w:r w:rsidRPr="00403899">
              <w:rPr>
                <w:sz w:val="18"/>
                <w:szCs w:val="18"/>
              </w:rPr>
              <w:t>2001</w:t>
            </w:r>
          </w:p>
        </w:tc>
        <w:tc>
          <w:tcPr>
            <w:tcW w:w="609" w:type="dxa"/>
          </w:tcPr>
          <w:p w:rsidR="009D0E3C" w:rsidRPr="00403899" w:rsidRDefault="009D0E3C" w:rsidP="00204108">
            <w:pPr>
              <w:jc w:val="center"/>
              <w:rPr>
                <w:sz w:val="18"/>
                <w:szCs w:val="18"/>
              </w:rPr>
            </w:pPr>
            <w:r>
              <w:rPr>
                <w:sz w:val="18"/>
                <w:szCs w:val="18"/>
              </w:rPr>
              <w:t>2002</w:t>
            </w:r>
          </w:p>
        </w:tc>
        <w:tc>
          <w:tcPr>
            <w:tcW w:w="610" w:type="dxa"/>
          </w:tcPr>
          <w:p w:rsidR="009D0E3C" w:rsidRPr="00403899" w:rsidRDefault="009D0E3C" w:rsidP="00204108">
            <w:pPr>
              <w:jc w:val="center"/>
              <w:rPr>
                <w:sz w:val="18"/>
                <w:szCs w:val="18"/>
              </w:rPr>
            </w:pPr>
            <w:r>
              <w:rPr>
                <w:sz w:val="18"/>
                <w:szCs w:val="18"/>
              </w:rPr>
              <w:t>2003</w:t>
            </w:r>
          </w:p>
        </w:tc>
      </w:tr>
      <w:tr w:rsidR="009D0E3C" w:rsidRPr="00CD288B">
        <w:tc>
          <w:tcPr>
            <w:tcW w:w="900" w:type="dxa"/>
          </w:tcPr>
          <w:p w:rsidR="009D0E3C" w:rsidRPr="00403899" w:rsidRDefault="009D0E3C" w:rsidP="00204108">
            <w:pPr>
              <w:ind w:left="-108" w:right="-223"/>
              <w:rPr>
                <w:sz w:val="16"/>
                <w:szCs w:val="16"/>
              </w:rPr>
            </w:pPr>
            <w:r w:rsidRPr="00403899">
              <w:rPr>
                <w:sz w:val="16"/>
                <w:szCs w:val="16"/>
              </w:rPr>
              <w:t>Число детских дневных стационаров всех типов</w:t>
            </w:r>
          </w:p>
        </w:tc>
        <w:tc>
          <w:tcPr>
            <w:tcW w:w="609" w:type="dxa"/>
          </w:tcPr>
          <w:p w:rsidR="009D0E3C" w:rsidRPr="009A552A" w:rsidRDefault="009D0E3C" w:rsidP="0077121D">
            <w:pPr>
              <w:jc w:val="center"/>
              <w:rPr>
                <w:sz w:val="20"/>
                <w:szCs w:val="20"/>
              </w:rPr>
            </w:pPr>
            <w:r w:rsidRPr="009A552A">
              <w:rPr>
                <w:sz w:val="20"/>
                <w:szCs w:val="20"/>
              </w:rPr>
              <w:t>160</w:t>
            </w:r>
          </w:p>
        </w:tc>
        <w:tc>
          <w:tcPr>
            <w:tcW w:w="609" w:type="dxa"/>
          </w:tcPr>
          <w:p w:rsidR="009D0E3C" w:rsidRPr="009A552A" w:rsidRDefault="009D0E3C" w:rsidP="0077121D">
            <w:pPr>
              <w:jc w:val="center"/>
              <w:rPr>
                <w:sz w:val="20"/>
                <w:szCs w:val="20"/>
              </w:rPr>
            </w:pPr>
            <w:r w:rsidRPr="009A552A">
              <w:rPr>
                <w:sz w:val="20"/>
                <w:szCs w:val="20"/>
              </w:rPr>
              <w:t>165</w:t>
            </w:r>
          </w:p>
        </w:tc>
        <w:tc>
          <w:tcPr>
            <w:tcW w:w="609" w:type="dxa"/>
          </w:tcPr>
          <w:p w:rsidR="009D0E3C" w:rsidRPr="009A552A" w:rsidRDefault="009D0E3C" w:rsidP="0077121D">
            <w:pPr>
              <w:jc w:val="center"/>
              <w:rPr>
                <w:sz w:val="20"/>
                <w:szCs w:val="20"/>
              </w:rPr>
            </w:pPr>
            <w:r w:rsidRPr="009A552A">
              <w:rPr>
                <w:sz w:val="20"/>
                <w:szCs w:val="20"/>
              </w:rPr>
              <w:t>206</w:t>
            </w:r>
          </w:p>
        </w:tc>
        <w:tc>
          <w:tcPr>
            <w:tcW w:w="609" w:type="dxa"/>
          </w:tcPr>
          <w:p w:rsidR="009D0E3C" w:rsidRPr="009A552A" w:rsidRDefault="009D0E3C" w:rsidP="0077121D">
            <w:pPr>
              <w:jc w:val="center"/>
              <w:rPr>
                <w:sz w:val="20"/>
                <w:szCs w:val="20"/>
              </w:rPr>
            </w:pPr>
            <w:r w:rsidRPr="009A552A">
              <w:rPr>
                <w:sz w:val="20"/>
                <w:szCs w:val="20"/>
              </w:rPr>
              <w:t>224</w:t>
            </w:r>
          </w:p>
        </w:tc>
        <w:tc>
          <w:tcPr>
            <w:tcW w:w="609" w:type="dxa"/>
          </w:tcPr>
          <w:p w:rsidR="009D0E3C" w:rsidRPr="009A552A" w:rsidRDefault="009D0E3C" w:rsidP="0077121D">
            <w:pPr>
              <w:jc w:val="center"/>
              <w:rPr>
                <w:sz w:val="20"/>
                <w:szCs w:val="20"/>
              </w:rPr>
            </w:pPr>
            <w:r w:rsidRPr="009A552A">
              <w:rPr>
                <w:sz w:val="20"/>
                <w:szCs w:val="20"/>
              </w:rPr>
              <w:t>264</w:t>
            </w:r>
          </w:p>
        </w:tc>
        <w:tc>
          <w:tcPr>
            <w:tcW w:w="609" w:type="dxa"/>
          </w:tcPr>
          <w:p w:rsidR="009D0E3C" w:rsidRPr="009A552A" w:rsidRDefault="009D0E3C" w:rsidP="0077121D">
            <w:pPr>
              <w:jc w:val="center"/>
              <w:rPr>
                <w:sz w:val="20"/>
                <w:szCs w:val="20"/>
              </w:rPr>
            </w:pPr>
            <w:r w:rsidRPr="009A552A">
              <w:rPr>
                <w:sz w:val="20"/>
                <w:szCs w:val="20"/>
              </w:rPr>
              <w:t>300</w:t>
            </w:r>
          </w:p>
        </w:tc>
        <w:tc>
          <w:tcPr>
            <w:tcW w:w="609" w:type="dxa"/>
          </w:tcPr>
          <w:p w:rsidR="009D0E3C" w:rsidRPr="009A552A" w:rsidRDefault="009D0E3C" w:rsidP="0077121D">
            <w:pPr>
              <w:jc w:val="center"/>
              <w:rPr>
                <w:sz w:val="20"/>
                <w:szCs w:val="20"/>
              </w:rPr>
            </w:pPr>
            <w:r w:rsidRPr="009A552A">
              <w:rPr>
                <w:sz w:val="20"/>
                <w:szCs w:val="20"/>
              </w:rPr>
              <w:t>401</w:t>
            </w:r>
          </w:p>
        </w:tc>
        <w:tc>
          <w:tcPr>
            <w:tcW w:w="609" w:type="dxa"/>
          </w:tcPr>
          <w:p w:rsidR="009D0E3C" w:rsidRPr="009A552A" w:rsidRDefault="009D0E3C" w:rsidP="0077121D">
            <w:pPr>
              <w:jc w:val="center"/>
              <w:rPr>
                <w:sz w:val="20"/>
                <w:szCs w:val="20"/>
              </w:rPr>
            </w:pPr>
            <w:r w:rsidRPr="009A552A">
              <w:rPr>
                <w:sz w:val="20"/>
                <w:szCs w:val="20"/>
              </w:rPr>
              <w:t>423</w:t>
            </w:r>
          </w:p>
        </w:tc>
        <w:tc>
          <w:tcPr>
            <w:tcW w:w="609" w:type="dxa"/>
          </w:tcPr>
          <w:p w:rsidR="009D0E3C" w:rsidRPr="009A552A" w:rsidRDefault="009D0E3C" w:rsidP="00204108">
            <w:pPr>
              <w:jc w:val="center"/>
              <w:rPr>
                <w:sz w:val="20"/>
                <w:szCs w:val="20"/>
              </w:rPr>
            </w:pPr>
            <w:r>
              <w:rPr>
                <w:sz w:val="20"/>
                <w:szCs w:val="20"/>
              </w:rPr>
              <w:t>457</w:t>
            </w:r>
          </w:p>
        </w:tc>
        <w:tc>
          <w:tcPr>
            <w:tcW w:w="610" w:type="dxa"/>
          </w:tcPr>
          <w:p w:rsidR="009D0E3C" w:rsidRPr="009A552A" w:rsidRDefault="009D0E3C" w:rsidP="00204108">
            <w:pPr>
              <w:jc w:val="center"/>
              <w:rPr>
                <w:sz w:val="20"/>
                <w:szCs w:val="20"/>
              </w:rPr>
            </w:pPr>
            <w:r>
              <w:rPr>
                <w:sz w:val="20"/>
                <w:szCs w:val="20"/>
              </w:rPr>
              <w:t>489</w:t>
            </w:r>
          </w:p>
        </w:tc>
      </w:tr>
    </w:tbl>
    <w:p w:rsidR="00204108" w:rsidRPr="00210458" w:rsidRDefault="00204108" w:rsidP="00204108">
      <w:pPr>
        <w:ind w:left="-360"/>
        <w:jc w:val="center"/>
        <w:rPr>
          <w:b/>
          <w:sz w:val="22"/>
          <w:szCs w:val="22"/>
        </w:rPr>
      </w:pPr>
      <w:r w:rsidRPr="00210458">
        <w:rPr>
          <w:b/>
          <w:sz w:val="22"/>
          <w:szCs w:val="22"/>
        </w:rPr>
        <w:t>Задача 6.</w:t>
      </w:r>
    </w:p>
    <w:p w:rsidR="00204108" w:rsidRPr="002E3030" w:rsidRDefault="00204108" w:rsidP="00204108">
      <w:pPr>
        <w:jc w:val="both"/>
        <w:rPr>
          <w:sz w:val="20"/>
          <w:szCs w:val="20"/>
        </w:rPr>
      </w:pPr>
      <w:r w:rsidRPr="002E3030">
        <w:rPr>
          <w:sz w:val="20"/>
          <w:szCs w:val="20"/>
        </w:rPr>
        <w:t>Динамика показателя младенческой смертности в Российской Федерации</w:t>
      </w:r>
    </w:p>
    <w:tbl>
      <w:tblPr>
        <w:tblStyle w:val="a4"/>
        <w:tblW w:w="7032" w:type="dxa"/>
        <w:tblInd w:w="108" w:type="dxa"/>
        <w:tblLayout w:type="fixed"/>
        <w:tblLook w:val="01E0" w:firstRow="1" w:lastRow="1" w:firstColumn="1" w:lastColumn="1" w:noHBand="0" w:noVBand="0"/>
      </w:tblPr>
      <w:tblGrid>
        <w:gridCol w:w="1371"/>
        <w:gridCol w:w="566"/>
        <w:gridCol w:w="566"/>
        <w:gridCol w:w="566"/>
        <w:gridCol w:w="566"/>
        <w:gridCol w:w="566"/>
        <w:gridCol w:w="566"/>
        <w:gridCol w:w="566"/>
        <w:gridCol w:w="566"/>
        <w:gridCol w:w="566"/>
        <w:gridCol w:w="567"/>
      </w:tblGrid>
      <w:tr w:rsidR="00204108" w:rsidRPr="009A552A">
        <w:trPr>
          <w:trHeight w:val="275"/>
        </w:trPr>
        <w:tc>
          <w:tcPr>
            <w:tcW w:w="1371" w:type="dxa"/>
          </w:tcPr>
          <w:p w:rsidR="00204108" w:rsidRPr="009A552A" w:rsidRDefault="00204108" w:rsidP="00204108">
            <w:pPr>
              <w:jc w:val="center"/>
              <w:rPr>
                <w:sz w:val="20"/>
                <w:szCs w:val="20"/>
              </w:rPr>
            </w:pPr>
            <w:r w:rsidRPr="009A552A">
              <w:rPr>
                <w:sz w:val="20"/>
                <w:szCs w:val="20"/>
              </w:rPr>
              <w:t>Годы</w:t>
            </w:r>
          </w:p>
        </w:tc>
        <w:tc>
          <w:tcPr>
            <w:tcW w:w="566" w:type="dxa"/>
          </w:tcPr>
          <w:p w:rsidR="00204108" w:rsidRPr="00403899" w:rsidRDefault="00204108" w:rsidP="00204108">
            <w:pPr>
              <w:jc w:val="center"/>
              <w:rPr>
                <w:sz w:val="16"/>
                <w:szCs w:val="16"/>
              </w:rPr>
            </w:pPr>
            <w:r w:rsidRPr="00403899">
              <w:rPr>
                <w:sz w:val="16"/>
                <w:szCs w:val="16"/>
              </w:rPr>
              <w:t>1995</w:t>
            </w:r>
          </w:p>
        </w:tc>
        <w:tc>
          <w:tcPr>
            <w:tcW w:w="566" w:type="dxa"/>
          </w:tcPr>
          <w:p w:rsidR="00204108" w:rsidRPr="00403899" w:rsidRDefault="00204108" w:rsidP="00204108">
            <w:pPr>
              <w:jc w:val="center"/>
              <w:rPr>
                <w:sz w:val="16"/>
                <w:szCs w:val="16"/>
              </w:rPr>
            </w:pPr>
            <w:r w:rsidRPr="00403899">
              <w:rPr>
                <w:sz w:val="16"/>
                <w:szCs w:val="16"/>
              </w:rPr>
              <w:t>1996</w:t>
            </w:r>
          </w:p>
        </w:tc>
        <w:tc>
          <w:tcPr>
            <w:tcW w:w="566" w:type="dxa"/>
          </w:tcPr>
          <w:p w:rsidR="00204108" w:rsidRPr="00403899" w:rsidRDefault="00204108" w:rsidP="00204108">
            <w:pPr>
              <w:jc w:val="center"/>
              <w:rPr>
                <w:sz w:val="16"/>
                <w:szCs w:val="16"/>
              </w:rPr>
            </w:pPr>
            <w:r w:rsidRPr="00403899">
              <w:rPr>
                <w:sz w:val="16"/>
                <w:szCs w:val="16"/>
              </w:rPr>
              <w:t>1997</w:t>
            </w:r>
          </w:p>
        </w:tc>
        <w:tc>
          <w:tcPr>
            <w:tcW w:w="566" w:type="dxa"/>
          </w:tcPr>
          <w:p w:rsidR="00204108" w:rsidRPr="00403899" w:rsidRDefault="00204108" w:rsidP="00204108">
            <w:pPr>
              <w:jc w:val="center"/>
              <w:rPr>
                <w:sz w:val="16"/>
                <w:szCs w:val="16"/>
              </w:rPr>
            </w:pPr>
            <w:r w:rsidRPr="00403899">
              <w:rPr>
                <w:sz w:val="16"/>
                <w:szCs w:val="16"/>
              </w:rPr>
              <w:t>1998</w:t>
            </w:r>
          </w:p>
        </w:tc>
        <w:tc>
          <w:tcPr>
            <w:tcW w:w="566" w:type="dxa"/>
          </w:tcPr>
          <w:p w:rsidR="00204108" w:rsidRPr="00403899" w:rsidRDefault="00204108" w:rsidP="00204108">
            <w:pPr>
              <w:jc w:val="center"/>
              <w:rPr>
                <w:sz w:val="16"/>
                <w:szCs w:val="16"/>
              </w:rPr>
            </w:pPr>
            <w:r w:rsidRPr="00403899">
              <w:rPr>
                <w:sz w:val="16"/>
                <w:szCs w:val="16"/>
              </w:rPr>
              <w:t>1999</w:t>
            </w:r>
          </w:p>
        </w:tc>
        <w:tc>
          <w:tcPr>
            <w:tcW w:w="566" w:type="dxa"/>
          </w:tcPr>
          <w:p w:rsidR="00204108" w:rsidRPr="00403899" w:rsidRDefault="00204108" w:rsidP="00204108">
            <w:pPr>
              <w:jc w:val="center"/>
              <w:rPr>
                <w:sz w:val="16"/>
                <w:szCs w:val="16"/>
              </w:rPr>
            </w:pPr>
            <w:r w:rsidRPr="00403899">
              <w:rPr>
                <w:sz w:val="16"/>
                <w:szCs w:val="16"/>
              </w:rPr>
              <w:t>2000</w:t>
            </w:r>
          </w:p>
        </w:tc>
        <w:tc>
          <w:tcPr>
            <w:tcW w:w="566" w:type="dxa"/>
          </w:tcPr>
          <w:p w:rsidR="00204108" w:rsidRPr="00403899" w:rsidRDefault="00204108" w:rsidP="00204108">
            <w:pPr>
              <w:jc w:val="center"/>
              <w:rPr>
                <w:sz w:val="16"/>
                <w:szCs w:val="16"/>
              </w:rPr>
            </w:pPr>
            <w:r>
              <w:rPr>
                <w:sz w:val="16"/>
                <w:szCs w:val="16"/>
              </w:rPr>
              <w:t>2001</w:t>
            </w:r>
          </w:p>
        </w:tc>
        <w:tc>
          <w:tcPr>
            <w:tcW w:w="566" w:type="dxa"/>
          </w:tcPr>
          <w:p w:rsidR="00204108" w:rsidRPr="00403899" w:rsidRDefault="00204108" w:rsidP="00204108">
            <w:pPr>
              <w:jc w:val="center"/>
              <w:rPr>
                <w:sz w:val="16"/>
                <w:szCs w:val="16"/>
              </w:rPr>
            </w:pPr>
            <w:r>
              <w:rPr>
                <w:sz w:val="16"/>
                <w:szCs w:val="16"/>
              </w:rPr>
              <w:t>2002</w:t>
            </w:r>
          </w:p>
        </w:tc>
        <w:tc>
          <w:tcPr>
            <w:tcW w:w="566" w:type="dxa"/>
          </w:tcPr>
          <w:p w:rsidR="00204108" w:rsidRPr="00403899" w:rsidRDefault="00204108" w:rsidP="00204108">
            <w:pPr>
              <w:jc w:val="center"/>
              <w:rPr>
                <w:sz w:val="16"/>
                <w:szCs w:val="16"/>
              </w:rPr>
            </w:pPr>
            <w:r>
              <w:rPr>
                <w:sz w:val="16"/>
                <w:szCs w:val="16"/>
              </w:rPr>
              <w:t>2003</w:t>
            </w:r>
          </w:p>
        </w:tc>
        <w:tc>
          <w:tcPr>
            <w:tcW w:w="567" w:type="dxa"/>
          </w:tcPr>
          <w:p w:rsidR="00204108" w:rsidRPr="00403899" w:rsidRDefault="00204108" w:rsidP="00204108">
            <w:pPr>
              <w:jc w:val="center"/>
              <w:rPr>
                <w:sz w:val="16"/>
                <w:szCs w:val="16"/>
              </w:rPr>
            </w:pPr>
            <w:r>
              <w:rPr>
                <w:sz w:val="16"/>
                <w:szCs w:val="16"/>
              </w:rPr>
              <w:t>2004</w:t>
            </w:r>
          </w:p>
        </w:tc>
      </w:tr>
      <w:tr w:rsidR="00204108" w:rsidRPr="009A552A">
        <w:trPr>
          <w:trHeight w:val="657"/>
        </w:trPr>
        <w:tc>
          <w:tcPr>
            <w:tcW w:w="1371" w:type="dxa"/>
          </w:tcPr>
          <w:p w:rsidR="00204108" w:rsidRPr="00403899" w:rsidRDefault="00204108" w:rsidP="00204108">
            <w:pPr>
              <w:ind w:left="-108" w:right="-111"/>
              <w:jc w:val="center"/>
              <w:rPr>
                <w:sz w:val="16"/>
                <w:szCs w:val="16"/>
              </w:rPr>
            </w:pPr>
            <w:r w:rsidRPr="00403899">
              <w:rPr>
                <w:sz w:val="16"/>
                <w:szCs w:val="16"/>
              </w:rPr>
              <w:t>Младенческая смертность на 1000 детей, родившихся живыми</w:t>
            </w:r>
          </w:p>
        </w:tc>
        <w:tc>
          <w:tcPr>
            <w:tcW w:w="566" w:type="dxa"/>
          </w:tcPr>
          <w:p w:rsidR="00204108" w:rsidRPr="009A552A" w:rsidRDefault="00204108" w:rsidP="00204108">
            <w:pPr>
              <w:jc w:val="center"/>
              <w:rPr>
                <w:sz w:val="20"/>
                <w:szCs w:val="20"/>
              </w:rPr>
            </w:pPr>
            <w:r w:rsidRPr="009A552A">
              <w:rPr>
                <w:sz w:val="20"/>
                <w:szCs w:val="20"/>
              </w:rPr>
              <w:t>18,1</w:t>
            </w:r>
          </w:p>
        </w:tc>
        <w:tc>
          <w:tcPr>
            <w:tcW w:w="566" w:type="dxa"/>
          </w:tcPr>
          <w:p w:rsidR="00204108" w:rsidRPr="009A552A" w:rsidRDefault="00204108" w:rsidP="00204108">
            <w:pPr>
              <w:jc w:val="center"/>
              <w:rPr>
                <w:sz w:val="20"/>
                <w:szCs w:val="20"/>
              </w:rPr>
            </w:pPr>
            <w:r w:rsidRPr="009A552A">
              <w:rPr>
                <w:sz w:val="20"/>
                <w:szCs w:val="20"/>
              </w:rPr>
              <w:t>17,4</w:t>
            </w:r>
          </w:p>
        </w:tc>
        <w:tc>
          <w:tcPr>
            <w:tcW w:w="566" w:type="dxa"/>
          </w:tcPr>
          <w:p w:rsidR="00204108" w:rsidRPr="009A552A" w:rsidRDefault="00204108" w:rsidP="00204108">
            <w:pPr>
              <w:jc w:val="center"/>
              <w:rPr>
                <w:sz w:val="20"/>
                <w:szCs w:val="20"/>
              </w:rPr>
            </w:pPr>
            <w:r w:rsidRPr="009A552A">
              <w:rPr>
                <w:sz w:val="20"/>
                <w:szCs w:val="20"/>
              </w:rPr>
              <w:t>17,2</w:t>
            </w:r>
          </w:p>
        </w:tc>
        <w:tc>
          <w:tcPr>
            <w:tcW w:w="566" w:type="dxa"/>
          </w:tcPr>
          <w:p w:rsidR="00204108" w:rsidRPr="009A552A" w:rsidRDefault="00204108" w:rsidP="00204108">
            <w:pPr>
              <w:jc w:val="center"/>
              <w:rPr>
                <w:sz w:val="20"/>
                <w:szCs w:val="20"/>
              </w:rPr>
            </w:pPr>
            <w:r w:rsidRPr="009A552A">
              <w:rPr>
                <w:sz w:val="20"/>
                <w:szCs w:val="20"/>
              </w:rPr>
              <w:t>16,5</w:t>
            </w:r>
          </w:p>
        </w:tc>
        <w:tc>
          <w:tcPr>
            <w:tcW w:w="566" w:type="dxa"/>
          </w:tcPr>
          <w:p w:rsidR="00204108" w:rsidRPr="009A552A" w:rsidRDefault="00204108" w:rsidP="00204108">
            <w:pPr>
              <w:jc w:val="center"/>
              <w:rPr>
                <w:sz w:val="20"/>
                <w:szCs w:val="20"/>
              </w:rPr>
            </w:pPr>
            <w:r w:rsidRPr="009A552A">
              <w:rPr>
                <w:sz w:val="20"/>
                <w:szCs w:val="20"/>
              </w:rPr>
              <w:t>16,9</w:t>
            </w:r>
          </w:p>
        </w:tc>
        <w:tc>
          <w:tcPr>
            <w:tcW w:w="566" w:type="dxa"/>
          </w:tcPr>
          <w:p w:rsidR="00204108" w:rsidRPr="009A552A" w:rsidRDefault="00204108" w:rsidP="00204108">
            <w:pPr>
              <w:jc w:val="center"/>
              <w:rPr>
                <w:sz w:val="20"/>
                <w:szCs w:val="20"/>
              </w:rPr>
            </w:pPr>
            <w:r w:rsidRPr="009A552A">
              <w:rPr>
                <w:sz w:val="20"/>
                <w:szCs w:val="20"/>
              </w:rPr>
              <w:t>15,3</w:t>
            </w:r>
          </w:p>
        </w:tc>
        <w:tc>
          <w:tcPr>
            <w:tcW w:w="566" w:type="dxa"/>
          </w:tcPr>
          <w:p w:rsidR="00204108" w:rsidRPr="009A552A" w:rsidRDefault="00204108" w:rsidP="00204108">
            <w:pPr>
              <w:jc w:val="center"/>
              <w:rPr>
                <w:sz w:val="20"/>
                <w:szCs w:val="20"/>
              </w:rPr>
            </w:pPr>
            <w:r>
              <w:rPr>
                <w:sz w:val="20"/>
                <w:szCs w:val="20"/>
              </w:rPr>
              <w:t>14,6</w:t>
            </w:r>
          </w:p>
        </w:tc>
        <w:tc>
          <w:tcPr>
            <w:tcW w:w="566" w:type="dxa"/>
          </w:tcPr>
          <w:p w:rsidR="00204108" w:rsidRPr="009A552A" w:rsidRDefault="00204108" w:rsidP="00204108">
            <w:pPr>
              <w:jc w:val="center"/>
              <w:rPr>
                <w:sz w:val="20"/>
                <w:szCs w:val="20"/>
              </w:rPr>
            </w:pPr>
            <w:r>
              <w:rPr>
                <w:sz w:val="20"/>
                <w:szCs w:val="20"/>
              </w:rPr>
              <w:t>13,2</w:t>
            </w:r>
          </w:p>
        </w:tc>
        <w:tc>
          <w:tcPr>
            <w:tcW w:w="566" w:type="dxa"/>
          </w:tcPr>
          <w:p w:rsidR="00204108" w:rsidRPr="009A552A" w:rsidRDefault="00204108" w:rsidP="00204108">
            <w:pPr>
              <w:jc w:val="center"/>
              <w:rPr>
                <w:sz w:val="20"/>
                <w:szCs w:val="20"/>
              </w:rPr>
            </w:pPr>
            <w:r>
              <w:rPr>
                <w:sz w:val="20"/>
                <w:szCs w:val="20"/>
              </w:rPr>
              <w:t>12,4</w:t>
            </w:r>
          </w:p>
        </w:tc>
        <w:tc>
          <w:tcPr>
            <w:tcW w:w="567" w:type="dxa"/>
          </w:tcPr>
          <w:p w:rsidR="00204108" w:rsidRPr="009A552A" w:rsidRDefault="00204108" w:rsidP="00204108">
            <w:pPr>
              <w:jc w:val="center"/>
              <w:rPr>
                <w:sz w:val="20"/>
                <w:szCs w:val="20"/>
              </w:rPr>
            </w:pPr>
            <w:r>
              <w:rPr>
                <w:sz w:val="20"/>
                <w:szCs w:val="20"/>
              </w:rPr>
              <w:t>11,6</w:t>
            </w:r>
          </w:p>
        </w:tc>
      </w:tr>
    </w:tbl>
    <w:p w:rsidR="00204108" w:rsidRPr="00210458" w:rsidRDefault="00204108" w:rsidP="00204108">
      <w:pPr>
        <w:ind w:left="-360"/>
        <w:jc w:val="center"/>
        <w:rPr>
          <w:b/>
          <w:sz w:val="22"/>
          <w:szCs w:val="22"/>
        </w:rPr>
      </w:pPr>
      <w:r w:rsidRPr="00210458">
        <w:rPr>
          <w:b/>
          <w:sz w:val="22"/>
          <w:szCs w:val="22"/>
        </w:rPr>
        <w:t>Задача 7.</w:t>
      </w:r>
    </w:p>
    <w:p w:rsidR="00204108" w:rsidRPr="002E3030" w:rsidRDefault="00204108" w:rsidP="00204108">
      <w:pPr>
        <w:jc w:val="both"/>
        <w:rPr>
          <w:sz w:val="20"/>
          <w:szCs w:val="20"/>
        </w:rPr>
      </w:pPr>
      <w:r w:rsidRPr="002E3030">
        <w:rPr>
          <w:sz w:val="20"/>
          <w:szCs w:val="20"/>
        </w:rPr>
        <w:t>Доля затрат на здравоохранение в структуре расходов городского бюджета</w:t>
      </w:r>
    </w:p>
    <w:tbl>
      <w:tblPr>
        <w:tblStyle w:val="a4"/>
        <w:tblW w:w="0" w:type="auto"/>
        <w:tblInd w:w="108" w:type="dxa"/>
        <w:tblLook w:val="01E0" w:firstRow="1" w:lastRow="1" w:firstColumn="1" w:lastColumn="1" w:noHBand="0" w:noVBand="0"/>
      </w:tblPr>
      <w:tblGrid>
        <w:gridCol w:w="890"/>
        <w:gridCol w:w="616"/>
        <w:gridCol w:w="616"/>
        <w:gridCol w:w="616"/>
        <w:gridCol w:w="616"/>
        <w:gridCol w:w="616"/>
        <w:gridCol w:w="616"/>
        <w:gridCol w:w="616"/>
        <w:gridCol w:w="616"/>
        <w:gridCol w:w="616"/>
        <w:gridCol w:w="616"/>
      </w:tblGrid>
      <w:tr w:rsidR="00204108" w:rsidRPr="00CD288B">
        <w:trPr>
          <w:trHeight w:val="313"/>
        </w:trPr>
        <w:tc>
          <w:tcPr>
            <w:tcW w:w="975" w:type="dxa"/>
          </w:tcPr>
          <w:p w:rsidR="00204108" w:rsidRPr="0073615E" w:rsidRDefault="00204108" w:rsidP="00204108">
            <w:pPr>
              <w:jc w:val="center"/>
              <w:rPr>
                <w:sz w:val="20"/>
                <w:szCs w:val="20"/>
              </w:rPr>
            </w:pPr>
            <w:r w:rsidRPr="0073615E">
              <w:rPr>
                <w:sz w:val="20"/>
                <w:szCs w:val="20"/>
              </w:rPr>
              <w:t>Годы</w:t>
            </w:r>
          </w:p>
        </w:tc>
        <w:tc>
          <w:tcPr>
            <w:tcW w:w="298" w:type="dxa"/>
          </w:tcPr>
          <w:p w:rsidR="00204108" w:rsidRPr="0073615E" w:rsidRDefault="00204108" w:rsidP="00204108">
            <w:pPr>
              <w:jc w:val="center"/>
              <w:rPr>
                <w:sz w:val="20"/>
                <w:szCs w:val="20"/>
              </w:rPr>
            </w:pPr>
            <w:r w:rsidRPr="0073615E">
              <w:rPr>
                <w:sz w:val="20"/>
                <w:szCs w:val="20"/>
              </w:rPr>
              <w:t>1993</w:t>
            </w:r>
          </w:p>
        </w:tc>
        <w:tc>
          <w:tcPr>
            <w:tcW w:w="298" w:type="dxa"/>
          </w:tcPr>
          <w:p w:rsidR="00204108" w:rsidRPr="0073615E" w:rsidRDefault="00204108" w:rsidP="00204108">
            <w:pPr>
              <w:jc w:val="center"/>
              <w:rPr>
                <w:sz w:val="20"/>
                <w:szCs w:val="20"/>
              </w:rPr>
            </w:pPr>
            <w:r w:rsidRPr="0073615E">
              <w:rPr>
                <w:sz w:val="20"/>
                <w:szCs w:val="20"/>
              </w:rPr>
              <w:t>1994</w:t>
            </w:r>
          </w:p>
        </w:tc>
        <w:tc>
          <w:tcPr>
            <w:tcW w:w="298" w:type="dxa"/>
          </w:tcPr>
          <w:p w:rsidR="00204108" w:rsidRPr="0073615E" w:rsidRDefault="00204108" w:rsidP="00204108">
            <w:pPr>
              <w:jc w:val="center"/>
              <w:rPr>
                <w:sz w:val="20"/>
                <w:szCs w:val="20"/>
              </w:rPr>
            </w:pPr>
            <w:r w:rsidRPr="0073615E">
              <w:rPr>
                <w:sz w:val="20"/>
                <w:szCs w:val="20"/>
              </w:rPr>
              <w:t>1995</w:t>
            </w:r>
          </w:p>
        </w:tc>
        <w:tc>
          <w:tcPr>
            <w:tcW w:w="298" w:type="dxa"/>
          </w:tcPr>
          <w:p w:rsidR="00204108" w:rsidRPr="0073615E" w:rsidRDefault="00204108" w:rsidP="00204108">
            <w:pPr>
              <w:jc w:val="center"/>
              <w:rPr>
                <w:sz w:val="20"/>
                <w:szCs w:val="20"/>
              </w:rPr>
            </w:pPr>
            <w:r w:rsidRPr="0073615E">
              <w:rPr>
                <w:sz w:val="20"/>
                <w:szCs w:val="20"/>
              </w:rPr>
              <w:t>1996</w:t>
            </w:r>
          </w:p>
        </w:tc>
        <w:tc>
          <w:tcPr>
            <w:tcW w:w="298" w:type="dxa"/>
          </w:tcPr>
          <w:p w:rsidR="00204108" w:rsidRPr="0073615E" w:rsidRDefault="00204108" w:rsidP="00204108">
            <w:pPr>
              <w:jc w:val="center"/>
              <w:rPr>
                <w:sz w:val="20"/>
                <w:szCs w:val="20"/>
              </w:rPr>
            </w:pPr>
            <w:r w:rsidRPr="0073615E">
              <w:rPr>
                <w:sz w:val="20"/>
                <w:szCs w:val="20"/>
              </w:rPr>
              <w:t>1997</w:t>
            </w:r>
          </w:p>
        </w:tc>
        <w:tc>
          <w:tcPr>
            <w:tcW w:w="298" w:type="dxa"/>
          </w:tcPr>
          <w:p w:rsidR="00204108" w:rsidRPr="0073615E" w:rsidRDefault="00204108" w:rsidP="00204108">
            <w:pPr>
              <w:jc w:val="center"/>
              <w:rPr>
                <w:sz w:val="20"/>
                <w:szCs w:val="20"/>
              </w:rPr>
            </w:pPr>
            <w:r w:rsidRPr="0073615E">
              <w:rPr>
                <w:sz w:val="20"/>
                <w:szCs w:val="20"/>
              </w:rPr>
              <w:t>1998</w:t>
            </w:r>
          </w:p>
        </w:tc>
        <w:tc>
          <w:tcPr>
            <w:tcW w:w="298" w:type="dxa"/>
          </w:tcPr>
          <w:p w:rsidR="00204108" w:rsidRPr="0073615E" w:rsidRDefault="00204108" w:rsidP="00204108">
            <w:pPr>
              <w:jc w:val="center"/>
              <w:rPr>
                <w:sz w:val="20"/>
                <w:szCs w:val="20"/>
              </w:rPr>
            </w:pPr>
            <w:r w:rsidRPr="0073615E">
              <w:rPr>
                <w:sz w:val="20"/>
                <w:szCs w:val="20"/>
              </w:rPr>
              <w:t>1999</w:t>
            </w:r>
          </w:p>
        </w:tc>
        <w:tc>
          <w:tcPr>
            <w:tcW w:w="298" w:type="dxa"/>
          </w:tcPr>
          <w:p w:rsidR="00204108" w:rsidRPr="0073615E" w:rsidRDefault="00204108" w:rsidP="00204108">
            <w:pPr>
              <w:jc w:val="center"/>
              <w:rPr>
                <w:sz w:val="20"/>
                <w:szCs w:val="20"/>
              </w:rPr>
            </w:pPr>
            <w:r w:rsidRPr="0073615E">
              <w:rPr>
                <w:sz w:val="20"/>
                <w:szCs w:val="20"/>
              </w:rPr>
              <w:t>2000</w:t>
            </w:r>
          </w:p>
        </w:tc>
        <w:tc>
          <w:tcPr>
            <w:tcW w:w="298" w:type="dxa"/>
          </w:tcPr>
          <w:p w:rsidR="00204108" w:rsidRPr="0073615E" w:rsidRDefault="00204108" w:rsidP="00204108">
            <w:pPr>
              <w:jc w:val="center"/>
              <w:rPr>
                <w:sz w:val="20"/>
                <w:szCs w:val="20"/>
              </w:rPr>
            </w:pPr>
            <w:r w:rsidRPr="0073615E">
              <w:rPr>
                <w:sz w:val="20"/>
                <w:szCs w:val="20"/>
              </w:rPr>
              <w:t>2001</w:t>
            </w:r>
          </w:p>
        </w:tc>
        <w:tc>
          <w:tcPr>
            <w:tcW w:w="298" w:type="dxa"/>
          </w:tcPr>
          <w:p w:rsidR="00204108" w:rsidRPr="0073615E" w:rsidRDefault="00204108" w:rsidP="00204108">
            <w:pPr>
              <w:jc w:val="center"/>
              <w:rPr>
                <w:sz w:val="20"/>
                <w:szCs w:val="20"/>
              </w:rPr>
            </w:pPr>
            <w:r>
              <w:rPr>
                <w:sz w:val="20"/>
                <w:szCs w:val="20"/>
              </w:rPr>
              <w:t>2002</w:t>
            </w:r>
          </w:p>
        </w:tc>
      </w:tr>
      <w:tr w:rsidR="00204108" w:rsidRPr="00CD288B">
        <w:trPr>
          <w:trHeight w:val="337"/>
        </w:trPr>
        <w:tc>
          <w:tcPr>
            <w:tcW w:w="975" w:type="dxa"/>
          </w:tcPr>
          <w:p w:rsidR="00204108" w:rsidRPr="00403899" w:rsidRDefault="00204108" w:rsidP="00204108">
            <w:pPr>
              <w:tabs>
                <w:tab w:val="left" w:pos="612"/>
              </w:tabs>
              <w:ind w:left="-108"/>
              <w:jc w:val="center"/>
              <w:rPr>
                <w:sz w:val="18"/>
                <w:szCs w:val="18"/>
              </w:rPr>
            </w:pPr>
            <w:r w:rsidRPr="00403899">
              <w:rPr>
                <w:sz w:val="18"/>
                <w:szCs w:val="18"/>
              </w:rPr>
              <w:t>Доля затрат,%</w:t>
            </w:r>
          </w:p>
        </w:tc>
        <w:tc>
          <w:tcPr>
            <w:tcW w:w="298" w:type="dxa"/>
          </w:tcPr>
          <w:p w:rsidR="00204108" w:rsidRPr="0073615E" w:rsidRDefault="00204108" w:rsidP="00204108">
            <w:pPr>
              <w:jc w:val="center"/>
              <w:rPr>
                <w:sz w:val="20"/>
                <w:szCs w:val="20"/>
              </w:rPr>
            </w:pPr>
            <w:r w:rsidRPr="0073615E">
              <w:rPr>
                <w:sz w:val="20"/>
                <w:szCs w:val="20"/>
              </w:rPr>
              <w:t>17</w:t>
            </w:r>
          </w:p>
        </w:tc>
        <w:tc>
          <w:tcPr>
            <w:tcW w:w="298" w:type="dxa"/>
          </w:tcPr>
          <w:p w:rsidR="00204108" w:rsidRPr="0073615E" w:rsidRDefault="00204108" w:rsidP="00204108">
            <w:pPr>
              <w:jc w:val="center"/>
              <w:rPr>
                <w:sz w:val="20"/>
                <w:szCs w:val="20"/>
              </w:rPr>
            </w:pPr>
            <w:r w:rsidRPr="0073615E">
              <w:rPr>
                <w:sz w:val="20"/>
                <w:szCs w:val="20"/>
              </w:rPr>
              <w:t>16</w:t>
            </w:r>
          </w:p>
        </w:tc>
        <w:tc>
          <w:tcPr>
            <w:tcW w:w="298" w:type="dxa"/>
          </w:tcPr>
          <w:p w:rsidR="00204108" w:rsidRPr="0073615E" w:rsidRDefault="00204108" w:rsidP="00204108">
            <w:pPr>
              <w:jc w:val="center"/>
              <w:rPr>
                <w:sz w:val="20"/>
                <w:szCs w:val="20"/>
              </w:rPr>
            </w:pPr>
            <w:r w:rsidRPr="0073615E">
              <w:rPr>
                <w:sz w:val="20"/>
                <w:szCs w:val="20"/>
              </w:rPr>
              <w:t>13</w:t>
            </w:r>
          </w:p>
        </w:tc>
        <w:tc>
          <w:tcPr>
            <w:tcW w:w="298" w:type="dxa"/>
          </w:tcPr>
          <w:p w:rsidR="00204108" w:rsidRPr="0073615E" w:rsidRDefault="00204108" w:rsidP="00204108">
            <w:pPr>
              <w:jc w:val="center"/>
              <w:rPr>
                <w:sz w:val="20"/>
                <w:szCs w:val="20"/>
              </w:rPr>
            </w:pPr>
            <w:r w:rsidRPr="0073615E">
              <w:rPr>
                <w:sz w:val="20"/>
                <w:szCs w:val="20"/>
              </w:rPr>
              <w:t>12</w:t>
            </w:r>
          </w:p>
        </w:tc>
        <w:tc>
          <w:tcPr>
            <w:tcW w:w="298" w:type="dxa"/>
          </w:tcPr>
          <w:p w:rsidR="00204108" w:rsidRPr="0073615E" w:rsidRDefault="00204108" w:rsidP="00204108">
            <w:pPr>
              <w:jc w:val="center"/>
              <w:rPr>
                <w:sz w:val="20"/>
                <w:szCs w:val="20"/>
              </w:rPr>
            </w:pPr>
            <w:r w:rsidRPr="0073615E">
              <w:rPr>
                <w:sz w:val="20"/>
                <w:szCs w:val="20"/>
              </w:rPr>
              <w:t>10</w:t>
            </w:r>
          </w:p>
        </w:tc>
        <w:tc>
          <w:tcPr>
            <w:tcW w:w="298" w:type="dxa"/>
          </w:tcPr>
          <w:p w:rsidR="00204108" w:rsidRPr="0073615E" w:rsidRDefault="00204108" w:rsidP="00204108">
            <w:pPr>
              <w:jc w:val="center"/>
              <w:rPr>
                <w:sz w:val="20"/>
                <w:szCs w:val="20"/>
              </w:rPr>
            </w:pPr>
            <w:r w:rsidRPr="0073615E">
              <w:rPr>
                <w:sz w:val="20"/>
                <w:szCs w:val="20"/>
              </w:rPr>
              <w:t>8</w:t>
            </w:r>
          </w:p>
        </w:tc>
        <w:tc>
          <w:tcPr>
            <w:tcW w:w="298" w:type="dxa"/>
          </w:tcPr>
          <w:p w:rsidR="00204108" w:rsidRPr="0073615E" w:rsidRDefault="00204108" w:rsidP="00204108">
            <w:pPr>
              <w:jc w:val="center"/>
              <w:rPr>
                <w:sz w:val="20"/>
                <w:szCs w:val="20"/>
              </w:rPr>
            </w:pPr>
            <w:r w:rsidRPr="0073615E">
              <w:rPr>
                <w:sz w:val="20"/>
                <w:szCs w:val="20"/>
              </w:rPr>
              <w:t>9</w:t>
            </w:r>
          </w:p>
        </w:tc>
        <w:tc>
          <w:tcPr>
            <w:tcW w:w="298" w:type="dxa"/>
          </w:tcPr>
          <w:p w:rsidR="00204108" w:rsidRPr="0073615E" w:rsidRDefault="00204108" w:rsidP="00204108">
            <w:pPr>
              <w:jc w:val="center"/>
              <w:rPr>
                <w:sz w:val="20"/>
                <w:szCs w:val="20"/>
              </w:rPr>
            </w:pPr>
            <w:r w:rsidRPr="0073615E">
              <w:rPr>
                <w:sz w:val="20"/>
                <w:szCs w:val="20"/>
              </w:rPr>
              <w:t>8</w:t>
            </w:r>
          </w:p>
        </w:tc>
        <w:tc>
          <w:tcPr>
            <w:tcW w:w="298" w:type="dxa"/>
          </w:tcPr>
          <w:p w:rsidR="00204108" w:rsidRPr="0073615E" w:rsidRDefault="00204108" w:rsidP="00204108">
            <w:pPr>
              <w:jc w:val="center"/>
              <w:rPr>
                <w:sz w:val="20"/>
                <w:szCs w:val="20"/>
              </w:rPr>
            </w:pPr>
            <w:r w:rsidRPr="0073615E">
              <w:rPr>
                <w:sz w:val="20"/>
                <w:szCs w:val="20"/>
              </w:rPr>
              <w:t>7</w:t>
            </w:r>
          </w:p>
        </w:tc>
        <w:tc>
          <w:tcPr>
            <w:tcW w:w="298" w:type="dxa"/>
          </w:tcPr>
          <w:p w:rsidR="00204108" w:rsidRPr="0073615E" w:rsidRDefault="00204108" w:rsidP="00204108">
            <w:pPr>
              <w:jc w:val="center"/>
              <w:rPr>
                <w:sz w:val="20"/>
                <w:szCs w:val="20"/>
              </w:rPr>
            </w:pPr>
            <w:r>
              <w:rPr>
                <w:sz w:val="20"/>
                <w:szCs w:val="20"/>
              </w:rPr>
              <w:t>6</w:t>
            </w:r>
          </w:p>
        </w:tc>
      </w:tr>
    </w:tbl>
    <w:p w:rsidR="00204108" w:rsidRPr="00210458" w:rsidRDefault="00204108" w:rsidP="00204108">
      <w:pPr>
        <w:ind w:left="-360"/>
        <w:jc w:val="center"/>
        <w:rPr>
          <w:b/>
          <w:sz w:val="22"/>
          <w:szCs w:val="22"/>
        </w:rPr>
      </w:pPr>
      <w:r w:rsidRPr="00210458">
        <w:rPr>
          <w:b/>
          <w:sz w:val="22"/>
          <w:szCs w:val="22"/>
        </w:rPr>
        <w:t>Задача 8.</w:t>
      </w:r>
    </w:p>
    <w:p w:rsidR="00204108" w:rsidRPr="00210458" w:rsidRDefault="00204108" w:rsidP="00210458">
      <w:pPr>
        <w:jc w:val="both"/>
        <w:rPr>
          <w:sz w:val="22"/>
          <w:szCs w:val="22"/>
        </w:rPr>
      </w:pPr>
      <w:r w:rsidRPr="00210458">
        <w:rPr>
          <w:sz w:val="22"/>
          <w:szCs w:val="22"/>
        </w:rPr>
        <w:t>Динамика общей заболеваемости новорожденных в Ставропольском крае</w:t>
      </w:r>
    </w:p>
    <w:tbl>
      <w:tblPr>
        <w:tblStyle w:val="a4"/>
        <w:tblW w:w="7031" w:type="dxa"/>
        <w:tblInd w:w="108" w:type="dxa"/>
        <w:tblLayout w:type="fixed"/>
        <w:tblLook w:val="01E0" w:firstRow="1" w:lastRow="1" w:firstColumn="1" w:lastColumn="1" w:noHBand="0" w:noVBand="0"/>
      </w:tblPr>
      <w:tblGrid>
        <w:gridCol w:w="818"/>
        <w:gridCol w:w="621"/>
        <w:gridCol w:w="621"/>
        <w:gridCol w:w="621"/>
        <w:gridCol w:w="622"/>
        <w:gridCol w:w="621"/>
        <w:gridCol w:w="621"/>
        <w:gridCol w:w="622"/>
        <w:gridCol w:w="621"/>
        <w:gridCol w:w="621"/>
        <w:gridCol w:w="622"/>
      </w:tblGrid>
      <w:tr w:rsidR="00204108" w:rsidRPr="0073615E">
        <w:trPr>
          <w:trHeight w:val="277"/>
        </w:trPr>
        <w:tc>
          <w:tcPr>
            <w:tcW w:w="818" w:type="dxa"/>
          </w:tcPr>
          <w:p w:rsidR="00204108" w:rsidRPr="0073615E" w:rsidRDefault="00204108" w:rsidP="00204108">
            <w:pPr>
              <w:jc w:val="center"/>
              <w:rPr>
                <w:sz w:val="20"/>
                <w:szCs w:val="20"/>
              </w:rPr>
            </w:pPr>
            <w:r w:rsidRPr="0073615E">
              <w:rPr>
                <w:sz w:val="20"/>
                <w:szCs w:val="20"/>
              </w:rPr>
              <w:t>Годы</w:t>
            </w:r>
          </w:p>
        </w:tc>
        <w:tc>
          <w:tcPr>
            <w:tcW w:w="621" w:type="dxa"/>
          </w:tcPr>
          <w:p w:rsidR="00204108" w:rsidRPr="00403899" w:rsidRDefault="00204108" w:rsidP="00204108">
            <w:pPr>
              <w:jc w:val="center"/>
              <w:rPr>
                <w:sz w:val="16"/>
                <w:szCs w:val="16"/>
              </w:rPr>
            </w:pPr>
            <w:r w:rsidRPr="00403899">
              <w:rPr>
                <w:sz w:val="16"/>
                <w:szCs w:val="16"/>
              </w:rPr>
              <w:t>1996</w:t>
            </w:r>
          </w:p>
        </w:tc>
        <w:tc>
          <w:tcPr>
            <w:tcW w:w="621" w:type="dxa"/>
          </w:tcPr>
          <w:p w:rsidR="00204108" w:rsidRPr="00403899" w:rsidRDefault="00204108" w:rsidP="00204108">
            <w:pPr>
              <w:jc w:val="center"/>
              <w:rPr>
                <w:sz w:val="16"/>
                <w:szCs w:val="16"/>
              </w:rPr>
            </w:pPr>
            <w:r w:rsidRPr="00403899">
              <w:rPr>
                <w:sz w:val="16"/>
                <w:szCs w:val="16"/>
              </w:rPr>
              <w:t>1997</w:t>
            </w:r>
          </w:p>
        </w:tc>
        <w:tc>
          <w:tcPr>
            <w:tcW w:w="621" w:type="dxa"/>
          </w:tcPr>
          <w:p w:rsidR="00204108" w:rsidRPr="00403899" w:rsidRDefault="00204108" w:rsidP="00204108">
            <w:pPr>
              <w:jc w:val="center"/>
              <w:rPr>
                <w:sz w:val="16"/>
                <w:szCs w:val="16"/>
              </w:rPr>
            </w:pPr>
            <w:r w:rsidRPr="00403899">
              <w:rPr>
                <w:sz w:val="16"/>
                <w:szCs w:val="16"/>
              </w:rPr>
              <w:t>1998</w:t>
            </w:r>
          </w:p>
        </w:tc>
        <w:tc>
          <w:tcPr>
            <w:tcW w:w="622" w:type="dxa"/>
          </w:tcPr>
          <w:p w:rsidR="00204108" w:rsidRPr="00403899" w:rsidRDefault="00204108" w:rsidP="00204108">
            <w:pPr>
              <w:jc w:val="center"/>
              <w:rPr>
                <w:sz w:val="16"/>
                <w:szCs w:val="16"/>
              </w:rPr>
            </w:pPr>
            <w:r w:rsidRPr="00403899">
              <w:rPr>
                <w:sz w:val="16"/>
                <w:szCs w:val="16"/>
              </w:rPr>
              <w:t>1999</w:t>
            </w:r>
          </w:p>
        </w:tc>
        <w:tc>
          <w:tcPr>
            <w:tcW w:w="621" w:type="dxa"/>
          </w:tcPr>
          <w:p w:rsidR="00204108" w:rsidRPr="00403899" w:rsidRDefault="00204108" w:rsidP="00204108">
            <w:pPr>
              <w:jc w:val="center"/>
              <w:rPr>
                <w:sz w:val="16"/>
                <w:szCs w:val="16"/>
              </w:rPr>
            </w:pPr>
            <w:r w:rsidRPr="00403899">
              <w:rPr>
                <w:sz w:val="16"/>
                <w:szCs w:val="16"/>
              </w:rPr>
              <w:t>2000</w:t>
            </w:r>
          </w:p>
        </w:tc>
        <w:tc>
          <w:tcPr>
            <w:tcW w:w="621" w:type="dxa"/>
          </w:tcPr>
          <w:p w:rsidR="00204108" w:rsidRPr="00403899" w:rsidRDefault="00204108" w:rsidP="00204108">
            <w:pPr>
              <w:jc w:val="center"/>
              <w:rPr>
                <w:sz w:val="16"/>
                <w:szCs w:val="16"/>
              </w:rPr>
            </w:pPr>
            <w:r w:rsidRPr="00403899">
              <w:rPr>
                <w:sz w:val="16"/>
                <w:szCs w:val="16"/>
              </w:rPr>
              <w:t>2001</w:t>
            </w:r>
          </w:p>
        </w:tc>
        <w:tc>
          <w:tcPr>
            <w:tcW w:w="622" w:type="dxa"/>
          </w:tcPr>
          <w:p w:rsidR="00204108" w:rsidRPr="00403899" w:rsidRDefault="00204108" w:rsidP="00204108">
            <w:pPr>
              <w:jc w:val="center"/>
              <w:rPr>
                <w:sz w:val="16"/>
                <w:szCs w:val="16"/>
              </w:rPr>
            </w:pPr>
            <w:r>
              <w:rPr>
                <w:sz w:val="16"/>
                <w:szCs w:val="16"/>
              </w:rPr>
              <w:t>2002</w:t>
            </w:r>
          </w:p>
        </w:tc>
        <w:tc>
          <w:tcPr>
            <w:tcW w:w="621" w:type="dxa"/>
          </w:tcPr>
          <w:p w:rsidR="00204108" w:rsidRPr="00403899" w:rsidRDefault="00204108" w:rsidP="00204108">
            <w:pPr>
              <w:jc w:val="center"/>
              <w:rPr>
                <w:sz w:val="16"/>
                <w:szCs w:val="16"/>
              </w:rPr>
            </w:pPr>
            <w:r>
              <w:rPr>
                <w:sz w:val="16"/>
                <w:szCs w:val="16"/>
              </w:rPr>
              <w:t>2003</w:t>
            </w:r>
          </w:p>
        </w:tc>
        <w:tc>
          <w:tcPr>
            <w:tcW w:w="621" w:type="dxa"/>
          </w:tcPr>
          <w:p w:rsidR="00204108" w:rsidRPr="00403899" w:rsidRDefault="00204108" w:rsidP="00204108">
            <w:pPr>
              <w:jc w:val="center"/>
              <w:rPr>
                <w:sz w:val="16"/>
                <w:szCs w:val="16"/>
              </w:rPr>
            </w:pPr>
            <w:r>
              <w:rPr>
                <w:sz w:val="16"/>
                <w:szCs w:val="16"/>
              </w:rPr>
              <w:t>2004</w:t>
            </w:r>
          </w:p>
        </w:tc>
        <w:tc>
          <w:tcPr>
            <w:tcW w:w="622" w:type="dxa"/>
          </w:tcPr>
          <w:p w:rsidR="00204108" w:rsidRPr="00403899" w:rsidRDefault="00204108" w:rsidP="00204108">
            <w:pPr>
              <w:jc w:val="center"/>
              <w:rPr>
                <w:sz w:val="16"/>
                <w:szCs w:val="16"/>
              </w:rPr>
            </w:pPr>
            <w:r>
              <w:rPr>
                <w:sz w:val="16"/>
                <w:szCs w:val="16"/>
              </w:rPr>
              <w:t>2005</w:t>
            </w:r>
          </w:p>
        </w:tc>
      </w:tr>
      <w:tr w:rsidR="00204108" w:rsidRPr="0073615E">
        <w:trPr>
          <w:trHeight w:val="413"/>
        </w:trPr>
        <w:tc>
          <w:tcPr>
            <w:tcW w:w="818" w:type="dxa"/>
          </w:tcPr>
          <w:p w:rsidR="00204108" w:rsidRPr="00403899" w:rsidRDefault="00204108" w:rsidP="00204108">
            <w:pPr>
              <w:jc w:val="center"/>
              <w:rPr>
                <w:sz w:val="16"/>
                <w:szCs w:val="16"/>
              </w:rPr>
            </w:pPr>
            <w:r w:rsidRPr="00403899">
              <w:rPr>
                <w:sz w:val="16"/>
                <w:szCs w:val="16"/>
              </w:rPr>
              <w:t>Заболеваемость, ‰</w:t>
            </w:r>
          </w:p>
        </w:tc>
        <w:tc>
          <w:tcPr>
            <w:tcW w:w="621" w:type="dxa"/>
          </w:tcPr>
          <w:p w:rsidR="00204108" w:rsidRPr="0073615E" w:rsidRDefault="00204108" w:rsidP="00204108">
            <w:pPr>
              <w:jc w:val="center"/>
              <w:rPr>
                <w:sz w:val="20"/>
                <w:szCs w:val="20"/>
              </w:rPr>
            </w:pPr>
            <w:r w:rsidRPr="0073615E">
              <w:rPr>
                <w:sz w:val="20"/>
                <w:szCs w:val="20"/>
              </w:rPr>
              <w:t>419</w:t>
            </w:r>
          </w:p>
        </w:tc>
        <w:tc>
          <w:tcPr>
            <w:tcW w:w="621" w:type="dxa"/>
          </w:tcPr>
          <w:p w:rsidR="00204108" w:rsidRPr="0073615E" w:rsidRDefault="00204108" w:rsidP="00204108">
            <w:pPr>
              <w:jc w:val="center"/>
              <w:rPr>
                <w:sz w:val="20"/>
                <w:szCs w:val="20"/>
              </w:rPr>
            </w:pPr>
            <w:r w:rsidRPr="0073615E">
              <w:rPr>
                <w:sz w:val="20"/>
                <w:szCs w:val="20"/>
              </w:rPr>
              <w:t>445</w:t>
            </w:r>
          </w:p>
        </w:tc>
        <w:tc>
          <w:tcPr>
            <w:tcW w:w="621" w:type="dxa"/>
          </w:tcPr>
          <w:p w:rsidR="00204108" w:rsidRPr="0073615E" w:rsidRDefault="00204108" w:rsidP="00204108">
            <w:pPr>
              <w:jc w:val="center"/>
              <w:rPr>
                <w:sz w:val="20"/>
                <w:szCs w:val="20"/>
              </w:rPr>
            </w:pPr>
            <w:r w:rsidRPr="0073615E">
              <w:rPr>
                <w:sz w:val="20"/>
                <w:szCs w:val="20"/>
              </w:rPr>
              <w:t>462</w:t>
            </w:r>
          </w:p>
        </w:tc>
        <w:tc>
          <w:tcPr>
            <w:tcW w:w="622" w:type="dxa"/>
          </w:tcPr>
          <w:p w:rsidR="00204108" w:rsidRPr="0073615E" w:rsidRDefault="00204108" w:rsidP="00204108">
            <w:pPr>
              <w:jc w:val="center"/>
              <w:rPr>
                <w:sz w:val="20"/>
                <w:szCs w:val="20"/>
              </w:rPr>
            </w:pPr>
            <w:r w:rsidRPr="0073615E">
              <w:rPr>
                <w:sz w:val="20"/>
                <w:szCs w:val="20"/>
              </w:rPr>
              <w:t>421</w:t>
            </w:r>
          </w:p>
        </w:tc>
        <w:tc>
          <w:tcPr>
            <w:tcW w:w="621" w:type="dxa"/>
          </w:tcPr>
          <w:p w:rsidR="00204108" w:rsidRPr="0073615E" w:rsidRDefault="00204108" w:rsidP="00204108">
            <w:pPr>
              <w:jc w:val="center"/>
              <w:rPr>
                <w:sz w:val="20"/>
                <w:szCs w:val="20"/>
              </w:rPr>
            </w:pPr>
            <w:r>
              <w:rPr>
                <w:sz w:val="20"/>
                <w:szCs w:val="20"/>
              </w:rPr>
              <w:t>399</w:t>
            </w:r>
          </w:p>
        </w:tc>
        <w:tc>
          <w:tcPr>
            <w:tcW w:w="621" w:type="dxa"/>
          </w:tcPr>
          <w:p w:rsidR="00204108" w:rsidRPr="0073615E" w:rsidRDefault="00204108" w:rsidP="00204108">
            <w:pPr>
              <w:jc w:val="center"/>
              <w:rPr>
                <w:sz w:val="20"/>
                <w:szCs w:val="20"/>
              </w:rPr>
            </w:pPr>
            <w:r>
              <w:rPr>
                <w:sz w:val="20"/>
                <w:szCs w:val="20"/>
              </w:rPr>
              <w:t>409</w:t>
            </w:r>
          </w:p>
        </w:tc>
        <w:tc>
          <w:tcPr>
            <w:tcW w:w="622" w:type="dxa"/>
          </w:tcPr>
          <w:p w:rsidR="00204108" w:rsidRPr="0073615E" w:rsidRDefault="00204108" w:rsidP="00204108">
            <w:pPr>
              <w:jc w:val="center"/>
              <w:rPr>
                <w:sz w:val="20"/>
                <w:szCs w:val="20"/>
              </w:rPr>
            </w:pPr>
            <w:r>
              <w:rPr>
                <w:sz w:val="20"/>
                <w:szCs w:val="20"/>
              </w:rPr>
              <w:t>381</w:t>
            </w:r>
          </w:p>
        </w:tc>
        <w:tc>
          <w:tcPr>
            <w:tcW w:w="621" w:type="dxa"/>
          </w:tcPr>
          <w:p w:rsidR="00204108" w:rsidRPr="0073615E" w:rsidRDefault="00204108" w:rsidP="00204108">
            <w:pPr>
              <w:jc w:val="center"/>
              <w:rPr>
                <w:sz w:val="20"/>
                <w:szCs w:val="20"/>
              </w:rPr>
            </w:pPr>
            <w:r>
              <w:rPr>
                <w:sz w:val="20"/>
                <w:szCs w:val="20"/>
              </w:rPr>
              <w:t>368</w:t>
            </w:r>
          </w:p>
        </w:tc>
        <w:tc>
          <w:tcPr>
            <w:tcW w:w="621" w:type="dxa"/>
          </w:tcPr>
          <w:p w:rsidR="00204108" w:rsidRPr="0073615E" w:rsidRDefault="00204108" w:rsidP="00204108">
            <w:pPr>
              <w:jc w:val="center"/>
              <w:rPr>
                <w:sz w:val="20"/>
                <w:szCs w:val="20"/>
              </w:rPr>
            </w:pPr>
            <w:r>
              <w:rPr>
                <w:sz w:val="20"/>
                <w:szCs w:val="20"/>
              </w:rPr>
              <w:t>360</w:t>
            </w:r>
          </w:p>
        </w:tc>
        <w:tc>
          <w:tcPr>
            <w:tcW w:w="622" w:type="dxa"/>
          </w:tcPr>
          <w:p w:rsidR="00204108" w:rsidRPr="0073615E" w:rsidRDefault="00204108" w:rsidP="00204108">
            <w:pPr>
              <w:jc w:val="center"/>
              <w:rPr>
                <w:sz w:val="20"/>
                <w:szCs w:val="20"/>
              </w:rPr>
            </w:pPr>
            <w:r>
              <w:rPr>
                <w:sz w:val="20"/>
                <w:szCs w:val="20"/>
              </w:rPr>
              <w:t>383</w:t>
            </w:r>
          </w:p>
        </w:tc>
      </w:tr>
    </w:tbl>
    <w:p w:rsidR="00204108" w:rsidRPr="00210458" w:rsidRDefault="00204108" w:rsidP="00204108">
      <w:pPr>
        <w:ind w:left="-360"/>
        <w:jc w:val="center"/>
        <w:rPr>
          <w:b/>
          <w:sz w:val="22"/>
          <w:szCs w:val="22"/>
        </w:rPr>
      </w:pPr>
      <w:r w:rsidRPr="00210458">
        <w:rPr>
          <w:b/>
          <w:sz w:val="22"/>
          <w:szCs w:val="22"/>
        </w:rPr>
        <w:t>Задача 9.</w:t>
      </w:r>
    </w:p>
    <w:p w:rsidR="00204108" w:rsidRPr="00210458" w:rsidRDefault="00204108" w:rsidP="00210458">
      <w:pPr>
        <w:jc w:val="both"/>
        <w:rPr>
          <w:sz w:val="22"/>
          <w:szCs w:val="22"/>
        </w:rPr>
      </w:pPr>
      <w:r w:rsidRPr="00210458">
        <w:rPr>
          <w:sz w:val="22"/>
          <w:szCs w:val="22"/>
        </w:rPr>
        <w:t xml:space="preserve">Динамика показателя материнской смертности </w:t>
      </w:r>
      <w:r w:rsidR="003115BC">
        <w:rPr>
          <w:sz w:val="22"/>
          <w:szCs w:val="22"/>
        </w:rPr>
        <w:t xml:space="preserve">в РФ </w:t>
      </w:r>
      <w:r w:rsidRPr="00210458">
        <w:rPr>
          <w:sz w:val="22"/>
          <w:szCs w:val="22"/>
        </w:rPr>
        <w:t>на 100 тысяч родившихся живыми</w:t>
      </w:r>
    </w:p>
    <w:tbl>
      <w:tblPr>
        <w:tblStyle w:val="a4"/>
        <w:tblW w:w="0" w:type="auto"/>
        <w:tblInd w:w="108" w:type="dxa"/>
        <w:tblLook w:val="01E0" w:firstRow="1" w:lastRow="1" w:firstColumn="1" w:lastColumn="1" w:noHBand="0" w:noVBand="0"/>
      </w:tblPr>
      <w:tblGrid>
        <w:gridCol w:w="997"/>
        <w:gridCol w:w="616"/>
        <w:gridCol w:w="616"/>
        <w:gridCol w:w="616"/>
        <w:gridCol w:w="616"/>
        <w:gridCol w:w="616"/>
        <w:gridCol w:w="616"/>
        <w:gridCol w:w="616"/>
        <w:gridCol w:w="616"/>
        <w:gridCol w:w="616"/>
        <w:gridCol w:w="616"/>
      </w:tblGrid>
      <w:tr w:rsidR="00204108" w:rsidRPr="00CD288B">
        <w:trPr>
          <w:trHeight w:val="265"/>
        </w:trPr>
        <w:tc>
          <w:tcPr>
            <w:tcW w:w="1292" w:type="dxa"/>
          </w:tcPr>
          <w:p w:rsidR="00204108" w:rsidRPr="0073615E" w:rsidRDefault="00204108" w:rsidP="00204108">
            <w:pPr>
              <w:jc w:val="center"/>
              <w:rPr>
                <w:sz w:val="20"/>
                <w:szCs w:val="20"/>
              </w:rPr>
            </w:pPr>
            <w:r w:rsidRPr="0073615E">
              <w:rPr>
                <w:sz w:val="20"/>
                <w:szCs w:val="20"/>
              </w:rPr>
              <w:t>Годы</w:t>
            </w:r>
          </w:p>
        </w:tc>
        <w:tc>
          <w:tcPr>
            <w:tcW w:w="388" w:type="dxa"/>
          </w:tcPr>
          <w:p w:rsidR="00204108" w:rsidRPr="0073615E" w:rsidRDefault="00204108" w:rsidP="00204108">
            <w:pPr>
              <w:jc w:val="center"/>
              <w:rPr>
                <w:sz w:val="20"/>
                <w:szCs w:val="20"/>
              </w:rPr>
            </w:pPr>
            <w:r w:rsidRPr="0073615E">
              <w:rPr>
                <w:sz w:val="20"/>
                <w:szCs w:val="20"/>
              </w:rPr>
              <w:t>1995</w:t>
            </w:r>
          </w:p>
        </w:tc>
        <w:tc>
          <w:tcPr>
            <w:tcW w:w="388" w:type="dxa"/>
          </w:tcPr>
          <w:p w:rsidR="00204108" w:rsidRPr="0073615E" w:rsidRDefault="00204108" w:rsidP="00204108">
            <w:pPr>
              <w:jc w:val="center"/>
              <w:rPr>
                <w:sz w:val="20"/>
                <w:szCs w:val="20"/>
              </w:rPr>
            </w:pPr>
            <w:r w:rsidRPr="0073615E">
              <w:rPr>
                <w:sz w:val="20"/>
                <w:szCs w:val="20"/>
              </w:rPr>
              <w:t>1996</w:t>
            </w:r>
          </w:p>
        </w:tc>
        <w:tc>
          <w:tcPr>
            <w:tcW w:w="388" w:type="dxa"/>
          </w:tcPr>
          <w:p w:rsidR="00204108" w:rsidRPr="0073615E" w:rsidRDefault="00204108" w:rsidP="00204108">
            <w:pPr>
              <w:jc w:val="center"/>
              <w:rPr>
                <w:sz w:val="20"/>
                <w:szCs w:val="20"/>
              </w:rPr>
            </w:pPr>
            <w:r w:rsidRPr="0073615E">
              <w:rPr>
                <w:sz w:val="20"/>
                <w:szCs w:val="20"/>
              </w:rPr>
              <w:t>1997</w:t>
            </w:r>
          </w:p>
        </w:tc>
        <w:tc>
          <w:tcPr>
            <w:tcW w:w="388" w:type="dxa"/>
          </w:tcPr>
          <w:p w:rsidR="00204108" w:rsidRPr="0073615E" w:rsidRDefault="00204108" w:rsidP="00204108">
            <w:pPr>
              <w:jc w:val="center"/>
              <w:rPr>
                <w:sz w:val="20"/>
                <w:szCs w:val="20"/>
              </w:rPr>
            </w:pPr>
            <w:r w:rsidRPr="0073615E">
              <w:rPr>
                <w:sz w:val="20"/>
                <w:szCs w:val="20"/>
              </w:rPr>
              <w:t>1998</w:t>
            </w:r>
          </w:p>
        </w:tc>
        <w:tc>
          <w:tcPr>
            <w:tcW w:w="388" w:type="dxa"/>
          </w:tcPr>
          <w:p w:rsidR="00204108" w:rsidRPr="0073615E" w:rsidRDefault="00204108" w:rsidP="00204108">
            <w:pPr>
              <w:jc w:val="center"/>
              <w:rPr>
                <w:sz w:val="20"/>
                <w:szCs w:val="20"/>
              </w:rPr>
            </w:pPr>
            <w:r w:rsidRPr="0073615E">
              <w:rPr>
                <w:sz w:val="20"/>
                <w:szCs w:val="20"/>
              </w:rPr>
              <w:t>1999</w:t>
            </w:r>
          </w:p>
        </w:tc>
        <w:tc>
          <w:tcPr>
            <w:tcW w:w="388" w:type="dxa"/>
          </w:tcPr>
          <w:p w:rsidR="00204108" w:rsidRPr="0073615E" w:rsidRDefault="00204108" w:rsidP="00204108">
            <w:pPr>
              <w:jc w:val="center"/>
              <w:rPr>
                <w:sz w:val="20"/>
                <w:szCs w:val="20"/>
              </w:rPr>
            </w:pPr>
            <w:r w:rsidRPr="0073615E">
              <w:rPr>
                <w:sz w:val="20"/>
                <w:szCs w:val="20"/>
              </w:rPr>
              <w:t>2000</w:t>
            </w:r>
          </w:p>
        </w:tc>
        <w:tc>
          <w:tcPr>
            <w:tcW w:w="388" w:type="dxa"/>
          </w:tcPr>
          <w:p w:rsidR="00204108" w:rsidRPr="0073615E" w:rsidRDefault="00204108" w:rsidP="00204108">
            <w:pPr>
              <w:jc w:val="center"/>
              <w:rPr>
                <w:sz w:val="20"/>
                <w:szCs w:val="20"/>
              </w:rPr>
            </w:pPr>
            <w:r w:rsidRPr="0073615E">
              <w:rPr>
                <w:sz w:val="20"/>
                <w:szCs w:val="20"/>
              </w:rPr>
              <w:t>2001</w:t>
            </w:r>
          </w:p>
        </w:tc>
        <w:tc>
          <w:tcPr>
            <w:tcW w:w="388" w:type="dxa"/>
          </w:tcPr>
          <w:p w:rsidR="00204108" w:rsidRPr="0073615E" w:rsidRDefault="00204108" w:rsidP="00204108">
            <w:pPr>
              <w:jc w:val="center"/>
              <w:rPr>
                <w:sz w:val="20"/>
                <w:szCs w:val="20"/>
              </w:rPr>
            </w:pPr>
            <w:r>
              <w:rPr>
                <w:sz w:val="20"/>
                <w:szCs w:val="20"/>
              </w:rPr>
              <w:t>2002</w:t>
            </w:r>
          </w:p>
        </w:tc>
        <w:tc>
          <w:tcPr>
            <w:tcW w:w="387" w:type="dxa"/>
          </w:tcPr>
          <w:p w:rsidR="00204108" w:rsidRPr="0073615E" w:rsidRDefault="00204108" w:rsidP="00204108">
            <w:pPr>
              <w:jc w:val="center"/>
              <w:rPr>
                <w:sz w:val="20"/>
                <w:szCs w:val="20"/>
              </w:rPr>
            </w:pPr>
            <w:r>
              <w:rPr>
                <w:sz w:val="20"/>
                <w:szCs w:val="20"/>
              </w:rPr>
              <w:t>2003</w:t>
            </w:r>
          </w:p>
        </w:tc>
        <w:tc>
          <w:tcPr>
            <w:tcW w:w="387" w:type="dxa"/>
          </w:tcPr>
          <w:p w:rsidR="00204108" w:rsidRPr="0073615E" w:rsidRDefault="00204108" w:rsidP="00204108">
            <w:pPr>
              <w:jc w:val="center"/>
              <w:rPr>
                <w:sz w:val="20"/>
                <w:szCs w:val="20"/>
              </w:rPr>
            </w:pPr>
            <w:r>
              <w:rPr>
                <w:sz w:val="20"/>
                <w:szCs w:val="20"/>
              </w:rPr>
              <w:t>2004</w:t>
            </w:r>
          </w:p>
        </w:tc>
      </w:tr>
      <w:tr w:rsidR="00204108" w:rsidRPr="00CD288B">
        <w:trPr>
          <w:trHeight w:val="510"/>
        </w:trPr>
        <w:tc>
          <w:tcPr>
            <w:tcW w:w="1292" w:type="dxa"/>
          </w:tcPr>
          <w:p w:rsidR="00204108" w:rsidRPr="00403899" w:rsidRDefault="00204108" w:rsidP="00204108">
            <w:pPr>
              <w:ind w:left="-108" w:right="-98"/>
              <w:jc w:val="center"/>
              <w:rPr>
                <w:sz w:val="16"/>
                <w:szCs w:val="16"/>
              </w:rPr>
            </w:pPr>
            <w:r w:rsidRPr="00403899">
              <w:rPr>
                <w:sz w:val="16"/>
                <w:szCs w:val="16"/>
              </w:rPr>
              <w:t>Уровень материнской смертности</w:t>
            </w:r>
          </w:p>
        </w:tc>
        <w:tc>
          <w:tcPr>
            <w:tcW w:w="388" w:type="dxa"/>
          </w:tcPr>
          <w:p w:rsidR="00204108" w:rsidRPr="0073615E" w:rsidRDefault="00204108" w:rsidP="00204108">
            <w:pPr>
              <w:jc w:val="center"/>
              <w:rPr>
                <w:sz w:val="20"/>
                <w:szCs w:val="20"/>
              </w:rPr>
            </w:pPr>
            <w:r w:rsidRPr="0073615E">
              <w:rPr>
                <w:sz w:val="20"/>
                <w:szCs w:val="20"/>
              </w:rPr>
              <w:t>54,9</w:t>
            </w:r>
          </w:p>
        </w:tc>
        <w:tc>
          <w:tcPr>
            <w:tcW w:w="388" w:type="dxa"/>
          </w:tcPr>
          <w:p w:rsidR="00204108" w:rsidRPr="0073615E" w:rsidRDefault="00204108" w:rsidP="00204108">
            <w:pPr>
              <w:jc w:val="center"/>
              <w:rPr>
                <w:sz w:val="20"/>
                <w:szCs w:val="20"/>
              </w:rPr>
            </w:pPr>
            <w:r w:rsidRPr="0073615E">
              <w:rPr>
                <w:sz w:val="20"/>
                <w:szCs w:val="20"/>
              </w:rPr>
              <w:t>68,1</w:t>
            </w:r>
          </w:p>
        </w:tc>
        <w:tc>
          <w:tcPr>
            <w:tcW w:w="388" w:type="dxa"/>
          </w:tcPr>
          <w:p w:rsidR="00204108" w:rsidRPr="0073615E" w:rsidRDefault="00204108" w:rsidP="00204108">
            <w:pPr>
              <w:jc w:val="center"/>
              <w:rPr>
                <w:sz w:val="20"/>
                <w:szCs w:val="20"/>
              </w:rPr>
            </w:pPr>
            <w:r w:rsidRPr="0073615E">
              <w:rPr>
                <w:sz w:val="20"/>
                <w:szCs w:val="20"/>
              </w:rPr>
              <w:t>32,2</w:t>
            </w:r>
          </w:p>
        </w:tc>
        <w:tc>
          <w:tcPr>
            <w:tcW w:w="388" w:type="dxa"/>
          </w:tcPr>
          <w:p w:rsidR="00204108" w:rsidRPr="0073615E" w:rsidRDefault="00204108" w:rsidP="00204108">
            <w:pPr>
              <w:jc w:val="center"/>
              <w:rPr>
                <w:sz w:val="20"/>
                <w:szCs w:val="20"/>
              </w:rPr>
            </w:pPr>
            <w:r>
              <w:rPr>
                <w:sz w:val="20"/>
                <w:szCs w:val="20"/>
              </w:rPr>
              <w:t>44,0</w:t>
            </w:r>
          </w:p>
        </w:tc>
        <w:tc>
          <w:tcPr>
            <w:tcW w:w="388" w:type="dxa"/>
          </w:tcPr>
          <w:p w:rsidR="00204108" w:rsidRPr="0073615E" w:rsidRDefault="00204108" w:rsidP="00204108">
            <w:pPr>
              <w:jc w:val="center"/>
              <w:rPr>
                <w:sz w:val="20"/>
                <w:szCs w:val="20"/>
              </w:rPr>
            </w:pPr>
            <w:r>
              <w:rPr>
                <w:sz w:val="20"/>
                <w:szCs w:val="20"/>
              </w:rPr>
              <w:t>44,2</w:t>
            </w:r>
          </w:p>
        </w:tc>
        <w:tc>
          <w:tcPr>
            <w:tcW w:w="388" w:type="dxa"/>
          </w:tcPr>
          <w:p w:rsidR="00204108" w:rsidRPr="0073615E" w:rsidRDefault="00204108" w:rsidP="00204108">
            <w:pPr>
              <w:jc w:val="center"/>
              <w:rPr>
                <w:sz w:val="20"/>
                <w:szCs w:val="20"/>
              </w:rPr>
            </w:pPr>
            <w:r>
              <w:rPr>
                <w:sz w:val="20"/>
                <w:szCs w:val="20"/>
              </w:rPr>
              <w:t>39,7</w:t>
            </w:r>
          </w:p>
        </w:tc>
        <w:tc>
          <w:tcPr>
            <w:tcW w:w="388" w:type="dxa"/>
          </w:tcPr>
          <w:p w:rsidR="00204108" w:rsidRPr="0073615E" w:rsidRDefault="00204108" w:rsidP="00204108">
            <w:pPr>
              <w:jc w:val="center"/>
              <w:rPr>
                <w:sz w:val="20"/>
                <w:szCs w:val="20"/>
              </w:rPr>
            </w:pPr>
            <w:r>
              <w:rPr>
                <w:sz w:val="20"/>
                <w:szCs w:val="20"/>
              </w:rPr>
              <w:t>36,5</w:t>
            </w:r>
          </w:p>
        </w:tc>
        <w:tc>
          <w:tcPr>
            <w:tcW w:w="388" w:type="dxa"/>
          </w:tcPr>
          <w:p w:rsidR="00204108" w:rsidRPr="0073615E" w:rsidRDefault="00204108" w:rsidP="00204108">
            <w:pPr>
              <w:jc w:val="center"/>
              <w:rPr>
                <w:sz w:val="20"/>
                <w:szCs w:val="20"/>
              </w:rPr>
            </w:pPr>
            <w:r>
              <w:rPr>
                <w:sz w:val="20"/>
                <w:szCs w:val="20"/>
              </w:rPr>
              <w:t>33,6</w:t>
            </w:r>
          </w:p>
        </w:tc>
        <w:tc>
          <w:tcPr>
            <w:tcW w:w="387" w:type="dxa"/>
          </w:tcPr>
          <w:p w:rsidR="00204108" w:rsidRPr="0073615E" w:rsidRDefault="00204108" w:rsidP="00204108">
            <w:pPr>
              <w:jc w:val="center"/>
              <w:rPr>
                <w:sz w:val="20"/>
                <w:szCs w:val="20"/>
              </w:rPr>
            </w:pPr>
            <w:r>
              <w:rPr>
                <w:sz w:val="20"/>
                <w:szCs w:val="20"/>
              </w:rPr>
              <w:t>31,9</w:t>
            </w:r>
          </w:p>
        </w:tc>
        <w:tc>
          <w:tcPr>
            <w:tcW w:w="387" w:type="dxa"/>
          </w:tcPr>
          <w:p w:rsidR="00204108" w:rsidRPr="0073615E" w:rsidRDefault="00204108" w:rsidP="00204108">
            <w:pPr>
              <w:jc w:val="center"/>
              <w:rPr>
                <w:sz w:val="20"/>
                <w:szCs w:val="20"/>
              </w:rPr>
            </w:pPr>
            <w:r>
              <w:rPr>
                <w:sz w:val="20"/>
                <w:szCs w:val="20"/>
              </w:rPr>
              <w:t>23,4</w:t>
            </w:r>
          </w:p>
        </w:tc>
      </w:tr>
    </w:tbl>
    <w:p w:rsidR="00204108" w:rsidRPr="00210458" w:rsidRDefault="00204108" w:rsidP="00204108">
      <w:pPr>
        <w:ind w:left="-360"/>
        <w:jc w:val="center"/>
        <w:rPr>
          <w:b/>
          <w:sz w:val="22"/>
          <w:szCs w:val="22"/>
        </w:rPr>
      </w:pPr>
      <w:r w:rsidRPr="00210458">
        <w:rPr>
          <w:b/>
          <w:sz w:val="22"/>
          <w:szCs w:val="22"/>
        </w:rPr>
        <w:t>Задача 10.</w:t>
      </w:r>
    </w:p>
    <w:p w:rsidR="00204108" w:rsidRPr="006C129F" w:rsidRDefault="00204108" w:rsidP="00204108">
      <w:pPr>
        <w:jc w:val="both"/>
        <w:rPr>
          <w:sz w:val="22"/>
          <w:szCs w:val="22"/>
        </w:rPr>
      </w:pPr>
      <w:r w:rsidRPr="006C129F">
        <w:rPr>
          <w:sz w:val="22"/>
          <w:szCs w:val="22"/>
        </w:rPr>
        <w:t>Динамика первичной инвалидности (на 100 тысяч населения трудоспособного возраста) в Ставропольском крае</w:t>
      </w:r>
    </w:p>
    <w:tbl>
      <w:tblPr>
        <w:tblStyle w:val="a4"/>
        <w:tblW w:w="7030" w:type="dxa"/>
        <w:tblInd w:w="108" w:type="dxa"/>
        <w:tblLayout w:type="fixed"/>
        <w:tblLook w:val="01E0" w:firstRow="1" w:lastRow="1" w:firstColumn="1" w:lastColumn="1" w:noHBand="0" w:noVBand="0"/>
      </w:tblPr>
      <w:tblGrid>
        <w:gridCol w:w="1000"/>
        <w:gridCol w:w="603"/>
        <w:gridCol w:w="603"/>
        <w:gridCol w:w="603"/>
        <w:gridCol w:w="603"/>
        <w:gridCol w:w="603"/>
        <w:gridCol w:w="603"/>
        <w:gridCol w:w="603"/>
        <w:gridCol w:w="603"/>
        <w:gridCol w:w="603"/>
        <w:gridCol w:w="603"/>
      </w:tblGrid>
      <w:tr w:rsidR="00204108" w:rsidRPr="0073615E">
        <w:trPr>
          <w:trHeight w:val="276"/>
        </w:trPr>
        <w:tc>
          <w:tcPr>
            <w:tcW w:w="1000" w:type="dxa"/>
          </w:tcPr>
          <w:p w:rsidR="00204108" w:rsidRPr="00403899" w:rsidRDefault="00204108" w:rsidP="00204108">
            <w:pPr>
              <w:jc w:val="center"/>
              <w:rPr>
                <w:sz w:val="16"/>
                <w:szCs w:val="16"/>
              </w:rPr>
            </w:pPr>
            <w:r w:rsidRPr="00403899">
              <w:rPr>
                <w:sz w:val="16"/>
                <w:szCs w:val="16"/>
              </w:rPr>
              <w:t>Годы</w:t>
            </w:r>
          </w:p>
        </w:tc>
        <w:tc>
          <w:tcPr>
            <w:tcW w:w="603" w:type="dxa"/>
          </w:tcPr>
          <w:p w:rsidR="00204108" w:rsidRPr="00403899" w:rsidRDefault="00204108" w:rsidP="00204108">
            <w:pPr>
              <w:jc w:val="center"/>
              <w:rPr>
                <w:sz w:val="16"/>
                <w:szCs w:val="16"/>
              </w:rPr>
            </w:pPr>
            <w:r w:rsidRPr="00403899">
              <w:rPr>
                <w:sz w:val="16"/>
                <w:szCs w:val="16"/>
              </w:rPr>
              <w:t>1996</w:t>
            </w:r>
          </w:p>
        </w:tc>
        <w:tc>
          <w:tcPr>
            <w:tcW w:w="603" w:type="dxa"/>
          </w:tcPr>
          <w:p w:rsidR="00204108" w:rsidRPr="00403899" w:rsidRDefault="00204108" w:rsidP="00204108">
            <w:pPr>
              <w:jc w:val="center"/>
              <w:rPr>
                <w:sz w:val="16"/>
                <w:szCs w:val="16"/>
              </w:rPr>
            </w:pPr>
            <w:r w:rsidRPr="00403899">
              <w:rPr>
                <w:sz w:val="16"/>
                <w:szCs w:val="16"/>
              </w:rPr>
              <w:t>1997</w:t>
            </w:r>
          </w:p>
        </w:tc>
        <w:tc>
          <w:tcPr>
            <w:tcW w:w="603" w:type="dxa"/>
          </w:tcPr>
          <w:p w:rsidR="00204108" w:rsidRPr="00403899" w:rsidRDefault="00204108" w:rsidP="00204108">
            <w:pPr>
              <w:jc w:val="center"/>
              <w:rPr>
                <w:sz w:val="16"/>
                <w:szCs w:val="16"/>
              </w:rPr>
            </w:pPr>
            <w:r w:rsidRPr="00403899">
              <w:rPr>
                <w:sz w:val="16"/>
                <w:szCs w:val="16"/>
              </w:rPr>
              <w:t>1998</w:t>
            </w:r>
          </w:p>
        </w:tc>
        <w:tc>
          <w:tcPr>
            <w:tcW w:w="603" w:type="dxa"/>
          </w:tcPr>
          <w:p w:rsidR="00204108" w:rsidRPr="00403899" w:rsidRDefault="00204108" w:rsidP="00204108">
            <w:pPr>
              <w:jc w:val="center"/>
              <w:rPr>
                <w:sz w:val="16"/>
                <w:szCs w:val="16"/>
              </w:rPr>
            </w:pPr>
            <w:r w:rsidRPr="00403899">
              <w:rPr>
                <w:sz w:val="16"/>
                <w:szCs w:val="16"/>
              </w:rPr>
              <w:t>1999</w:t>
            </w:r>
          </w:p>
        </w:tc>
        <w:tc>
          <w:tcPr>
            <w:tcW w:w="603" w:type="dxa"/>
          </w:tcPr>
          <w:p w:rsidR="00204108" w:rsidRPr="00403899" w:rsidRDefault="00204108" w:rsidP="00204108">
            <w:pPr>
              <w:jc w:val="center"/>
              <w:rPr>
                <w:sz w:val="16"/>
                <w:szCs w:val="16"/>
              </w:rPr>
            </w:pPr>
            <w:r w:rsidRPr="00403899">
              <w:rPr>
                <w:sz w:val="16"/>
                <w:szCs w:val="16"/>
              </w:rPr>
              <w:t>2000</w:t>
            </w:r>
          </w:p>
        </w:tc>
        <w:tc>
          <w:tcPr>
            <w:tcW w:w="603" w:type="dxa"/>
          </w:tcPr>
          <w:p w:rsidR="00204108" w:rsidRPr="00403899" w:rsidRDefault="00204108" w:rsidP="00204108">
            <w:pPr>
              <w:jc w:val="center"/>
              <w:rPr>
                <w:sz w:val="16"/>
                <w:szCs w:val="16"/>
              </w:rPr>
            </w:pPr>
            <w:r w:rsidRPr="00403899">
              <w:rPr>
                <w:sz w:val="16"/>
                <w:szCs w:val="16"/>
              </w:rPr>
              <w:t>2001</w:t>
            </w:r>
          </w:p>
        </w:tc>
        <w:tc>
          <w:tcPr>
            <w:tcW w:w="603" w:type="dxa"/>
          </w:tcPr>
          <w:p w:rsidR="00204108" w:rsidRPr="00403899" w:rsidRDefault="00204108" w:rsidP="00204108">
            <w:pPr>
              <w:jc w:val="center"/>
              <w:rPr>
                <w:sz w:val="16"/>
                <w:szCs w:val="16"/>
              </w:rPr>
            </w:pPr>
            <w:r>
              <w:rPr>
                <w:sz w:val="16"/>
                <w:szCs w:val="16"/>
              </w:rPr>
              <w:t>2002</w:t>
            </w:r>
          </w:p>
        </w:tc>
        <w:tc>
          <w:tcPr>
            <w:tcW w:w="603" w:type="dxa"/>
          </w:tcPr>
          <w:p w:rsidR="00204108" w:rsidRPr="00403899" w:rsidRDefault="00204108" w:rsidP="00204108">
            <w:pPr>
              <w:jc w:val="center"/>
              <w:rPr>
                <w:sz w:val="16"/>
                <w:szCs w:val="16"/>
              </w:rPr>
            </w:pPr>
            <w:r>
              <w:rPr>
                <w:sz w:val="16"/>
                <w:szCs w:val="16"/>
              </w:rPr>
              <w:t>2003</w:t>
            </w:r>
          </w:p>
        </w:tc>
        <w:tc>
          <w:tcPr>
            <w:tcW w:w="603" w:type="dxa"/>
          </w:tcPr>
          <w:p w:rsidR="00204108" w:rsidRPr="00403899" w:rsidRDefault="00204108" w:rsidP="00204108">
            <w:pPr>
              <w:jc w:val="center"/>
              <w:rPr>
                <w:sz w:val="16"/>
                <w:szCs w:val="16"/>
              </w:rPr>
            </w:pPr>
            <w:r>
              <w:rPr>
                <w:sz w:val="16"/>
                <w:szCs w:val="16"/>
              </w:rPr>
              <w:t>2004</w:t>
            </w:r>
          </w:p>
        </w:tc>
        <w:tc>
          <w:tcPr>
            <w:tcW w:w="603" w:type="dxa"/>
          </w:tcPr>
          <w:p w:rsidR="00204108" w:rsidRPr="00403899" w:rsidRDefault="00204108" w:rsidP="00204108">
            <w:pPr>
              <w:jc w:val="center"/>
              <w:rPr>
                <w:sz w:val="16"/>
                <w:szCs w:val="16"/>
              </w:rPr>
            </w:pPr>
            <w:r>
              <w:rPr>
                <w:sz w:val="16"/>
                <w:szCs w:val="16"/>
              </w:rPr>
              <w:t>2005</w:t>
            </w:r>
          </w:p>
        </w:tc>
      </w:tr>
      <w:tr w:rsidR="00204108" w:rsidRPr="0073615E">
        <w:trPr>
          <w:trHeight w:val="437"/>
        </w:trPr>
        <w:tc>
          <w:tcPr>
            <w:tcW w:w="1000" w:type="dxa"/>
          </w:tcPr>
          <w:p w:rsidR="00204108" w:rsidRPr="00403899" w:rsidRDefault="00204108" w:rsidP="00204108">
            <w:pPr>
              <w:jc w:val="center"/>
              <w:rPr>
                <w:sz w:val="16"/>
                <w:szCs w:val="16"/>
              </w:rPr>
            </w:pPr>
            <w:r w:rsidRPr="00403899">
              <w:rPr>
                <w:sz w:val="16"/>
                <w:szCs w:val="16"/>
              </w:rPr>
              <w:t>Уровень инвалидности</w:t>
            </w:r>
          </w:p>
        </w:tc>
        <w:tc>
          <w:tcPr>
            <w:tcW w:w="603" w:type="dxa"/>
          </w:tcPr>
          <w:p w:rsidR="00204108" w:rsidRPr="00403899" w:rsidRDefault="00204108" w:rsidP="00204108">
            <w:pPr>
              <w:jc w:val="center"/>
              <w:rPr>
                <w:sz w:val="16"/>
                <w:szCs w:val="16"/>
              </w:rPr>
            </w:pPr>
            <w:r w:rsidRPr="00403899">
              <w:rPr>
                <w:sz w:val="16"/>
                <w:szCs w:val="16"/>
              </w:rPr>
              <w:t>68</w:t>
            </w:r>
            <w:r>
              <w:rPr>
                <w:sz w:val="16"/>
                <w:szCs w:val="16"/>
              </w:rPr>
              <w:t>1</w:t>
            </w:r>
          </w:p>
        </w:tc>
        <w:tc>
          <w:tcPr>
            <w:tcW w:w="603" w:type="dxa"/>
          </w:tcPr>
          <w:p w:rsidR="00204108" w:rsidRPr="00403899" w:rsidRDefault="00204108" w:rsidP="00204108">
            <w:pPr>
              <w:jc w:val="center"/>
              <w:rPr>
                <w:sz w:val="16"/>
                <w:szCs w:val="16"/>
              </w:rPr>
            </w:pPr>
            <w:r w:rsidRPr="00403899">
              <w:rPr>
                <w:sz w:val="16"/>
                <w:szCs w:val="16"/>
              </w:rPr>
              <w:t>632</w:t>
            </w:r>
          </w:p>
        </w:tc>
        <w:tc>
          <w:tcPr>
            <w:tcW w:w="603" w:type="dxa"/>
          </w:tcPr>
          <w:p w:rsidR="00204108" w:rsidRPr="00403899" w:rsidRDefault="00204108" w:rsidP="00204108">
            <w:pPr>
              <w:jc w:val="center"/>
              <w:rPr>
                <w:sz w:val="16"/>
                <w:szCs w:val="16"/>
              </w:rPr>
            </w:pPr>
            <w:r w:rsidRPr="00403899">
              <w:rPr>
                <w:sz w:val="16"/>
                <w:szCs w:val="16"/>
              </w:rPr>
              <w:t>612</w:t>
            </w:r>
          </w:p>
        </w:tc>
        <w:tc>
          <w:tcPr>
            <w:tcW w:w="603" w:type="dxa"/>
          </w:tcPr>
          <w:p w:rsidR="00204108" w:rsidRPr="00403899" w:rsidRDefault="00204108" w:rsidP="00204108">
            <w:pPr>
              <w:jc w:val="center"/>
              <w:rPr>
                <w:sz w:val="16"/>
                <w:szCs w:val="16"/>
              </w:rPr>
            </w:pPr>
            <w:r w:rsidRPr="00403899">
              <w:rPr>
                <w:sz w:val="16"/>
                <w:szCs w:val="16"/>
              </w:rPr>
              <w:t>589</w:t>
            </w:r>
          </w:p>
        </w:tc>
        <w:tc>
          <w:tcPr>
            <w:tcW w:w="603" w:type="dxa"/>
          </w:tcPr>
          <w:p w:rsidR="00204108" w:rsidRPr="00403899" w:rsidRDefault="00204108" w:rsidP="00204108">
            <w:pPr>
              <w:jc w:val="center"/>
              <w:rPr>
                <w:sz w:val="16"/>
                <w:szCs w:val="16"/>
              </w:rPr>
            </w:pPr>
            <w:r w:rsidRPr="00403899">
              <w:rPr>
                <w:sz w:val="16"/>
                <w:szCs w:val="16"/>
              </w:rPr>
              <w:t>546</w:t>
            </w:r>
          </w:p>
        </w:tc>
        <w:tc>
          <w:tcPr>
            <w:tcW w:w="603" w:type="dxa"/>
          </w:tcPr>
          <w:p w:rsidR="00204108" w:rsidRPr="00403899" w:rsidRDefault="00204108" w:rsidP="00204108">
            <w:pPr>
              <w:jc w:val="center"/>
              <w:rPr>
                <w:sz w:val="16"/>
                <w:szCs w:val="16"/>
              </w:rPr>
            </w:pPr>
            <w:r w:rsidRPr="00403899">
              <w:rPr>
                <w:sz w:val="16"/>
                <w:szCs w:val="16"/>
              </w:rPr>
              <w:t>68</w:t>
            </w:r>
            <w:r>
              <w:rPr>
                <w:sz w:val="16"/>
                <w:szCs w:val="16"/>
              </w:rPr>
              <w:t>0</w:t>
            </w:r>
          </w:p>
        </w:tc>
        <w:tc>
          <w:tcPr>
            <w:tcW w:w="603" w:type="dxa"/>
          </w:tcPr>
          <w:p w:rsidR="00204108" w:rsidRPr="00403899" w:rsidRDefault="00204108" w:rsidP="00204108">
            <w:pPr>
              <w:jc w:val="center"/>
              <w:rPr>
                <w:sz w:val="16"/>
                <w:szCs w:val="16"/>
              </w:rPr>
            </w:pPr>
            <w:r>
              <w:rPr>
                <w:sz w:val="16"/>
                <w:szCs w:val="16"/>
              </w:rPr>
              <w:t>685</w:t>
            </w:r>
          </w:p>
        </w:tc>
        <w:tc>
          <w:tcPr>
            <w:tcW w:w="603" w:type="dxa"/>
          </w:tcPr>
          <w:p w:rsidR="00204108" w:rsidRPr="00403899" w:rsidRDefault="00204108" w:rsidP="00204108">
            <w:pPr>
              <w:jc w:val="center"/>
              <w:rPr>
                <w:sz w:val="16"/>
                <w:szCs w:val="16"/>
              </w:rPr>
            </w:pPr>
            <w:r>
              <w:rPr>
                <w:sz w:val="16"/>
                <w:szCs w:val="16"/>
              </w:rPr>
              <w:t>672</w:t>
            </w:r>
          </w:p>
        </w:tc>
        <w:tc>
          <w:tcPr>
            <w:tcW w:w="603" w:type="dxa"/>
          </w:tcPr>
          <w:p w:rsidR="00204108" w:rsidRPr="00403899" w:rsidRDefault="00204108" w:rsidP="00204108">
            <w:pPr>
              <w:jc w:val="center"/>
              <w:rPr>
                <w:sz w:val="16"/>
                <w:szCs w:val="16"/>
              </w:rPr>
            </w:pPr>
            <w:r>
              <w:rPr>
                <w:sz w:val="16"/>
                <w:szCs w:val="16"/>
              </w:rPr>
              <w:t>678</w:t>
            </w:r>
          </w:p>
        </w:tc>
        <w:tc>
          <w:tcPr>
            <w:tcW w:w="603" w:type="dxa"/>
          </w:tcPr>
          <w:p w:rsidR="00204108" w:rsidRPr="00403899" w:rsidRDefault="00204108" w:rsidP="00204108">
            <w:pPr>
              <w:jc w:val="center"/>
              <w:rPr>
                <w:sz w:val="16"/>
                <w:szCs w:val="16"/>
              </w:rPr>
            </w:pPr>
            <w:r>
              <w:rPr>
                <w:sz w:val="16"/>
                <w:szCs w:val="16"/>
              </w:rPr>
              <w:t>725</w:t>
            </w:r>
          </w:p>
        </w:tc>
      </w:tr>
    </w:tbl>
    <w:p w:rsidR="00204108" w:rsidRPr="00210458" w:rsidRDefault="00204108" w:rsidP="00204108">
      <w:pPr>
        <w:ind w:left="-360"/>
        <w:jc w:val="center"/>
        <w:rPr>
          <w:b/>
          <w:sz w:val="22"/>
          <w:szCs w:val="22"/>
        </w:rPr>
      </w:pPr>
      <w:r w:rsidRPr="00210458">
        <w:rPr>
          <w:b/>
          <w:sz w:val="22"/>
          <w:szCs w:val="22"/>
        </w:rPr>
        <w:t>Задача 11.</w:t>
      </w:r>
    </w:p>
    <w:p w:rsidR="00204108" w:rsidRPr="006C129F" w:rsidRDefault="00204108" w:rsidP="00204108">
      <w:pPr>
        <w:jc w:val="both"/>
        <w:rPr>
          <w:sz w:val="22"/>
          <w:szCs w:val="22"/>
        </w:rPr>
      </w:pPr>
      <w:r w:rsidRPr="006C129F">
        <w:rPr>
          <w:sz w:val="22"/>
          <w:szCs w:val="22"/>
        </w:rPr>
        <w:t>Динамика распространенности анемии на 10 тысяч детского населения города Ставрополя</w:t>
      </w:r>
    </w:p>
    <w:tbl>
      <w:tblPr>
        <w:tblStyle w:val="a4"/>
        <w:tblW w:w="7026" w:type="dxa"/>
        <w:tblInd w:w="108" w:type="dxa"/>
        <w:tblLook w:val="01E0" w:firstRow="1" w:lastRow="1" w:firstColumn="1" w:lastColumn="1" w:noHBand="0" w:noVBand="0"/>
      </w:tblPr>
      <w:tblGrid>
        <w:gridCol w:w="866"/>
        <w:gridCol w:w="616"/>
        <w:gridCol w:w="616"/>
        <w:gridCol w:w="616"/>
        <w:gridCol w:w="616"/>
        <w:gridCol w:w="616"/>
        <w:gridCol w:w="616"/>
        <w:gridCol w:w="616"/>
        <w:gridCol w:w="616"/>
        <w:gridCol w:w="616"/>
        <w:gridCol w:w="616"/>
      </w:tblGrid>
      <w:tr w:rsidR="00204108" w:rsidRPr="00CD288B">
        <w:trPr>
          <w:trHeight w:val="259"/>
        </w:trPr>
        <w:tc>
          <w:tcPr>
            <w:tcW w:w="926" w:type="dxa"/>
          </w:tcPr>
          <w:p w:rsidR="00204108" w:rsidRPr="0073615E" w:rsidRDefault="00204108" w:rsidP="00204108">
            <w:pPr>
              <w:jc w:val="center"/>
              <w:rPr>
                <w:sz w:val="20"/>
                <w:szCs w:val="20"/>
              </w:rPr>
            </w:pPr>
            <w:r w:rsidRPr="0073615E">
              <w:rPr>
                <w:sz w:val="20"/>
                <w:szCs w:val="20"/>
              </w:rPr>
              <w:t>Годы</w:t>
            </w:r>
          </w:p>
        </w:tc>
        <w:tc>
          <w:tcPr>
            <w:tcW w:w="610" w:type="dxa"/>
          </w:tcPr>
          <w:p w:rsidR="00204108" w:rsidRPr="0073615E" w:rsidRDefault="00204108" w:rsidP="00204108">
            <w:pPr>
              <w:jc w:val="center"/>
              <w:rPr>
                <w:sz w:val="20"/>
                <w:szCs w:val="20"/>
              </w:rPr>
            </w:pPr>
            <w:r w:rsidRPr="0073615E">
              <w:rPr>
                <w:sz w:val="20"/>
                <w:szCs w:val="20"/>
              </w:rPr>
              <w:t>1995</w:t>
            </w:r>
          </w:p>
        </w:tc>
        <w:tc>
          <w:tcPr>
            <w:tcW w:w="610" w:type="dxa"/>
          </w:tcPr>
          <w:p w:rsidR="00204108" w:rsidRPr="0073615E" w:rsidRDefault="00204108" w:rsidP="00204108">
            <w:pPr>
              <w:jc w:val="center"/>
              <w:rPr>
                <w:sz w:val="20"/>
                <w:szCs w:val="20"/>
              </w:rPr>
            </w:pPr>
            <w:r w:rsidRPr="0073615E">
              <w:rPr>
                <w:sz w:val="20"/>
                <w:szCs w:val="20"/>
              </w:rPr>
              <w:t>1996</w:t>
            </w:r>
          </w:p>
        </w:tc>
        <w:tc>
          <w:tcPr>
            <w:tcW w:w="610" w:type="dxa"/>
          </w:tcPr>
          <w:p w:rsidR="00204108" w:rsidRPr="0073615E" w:rsidRDefault="00204108" w:rsidP="00204108">
            <w:pPr>
              <w:jc w:val="center"/>
              <w:rPr>
                <w:sz w:val="20"/>
                <w:szCs w:val="20"/>
              </w:rPr>
            </w:pPr>
            <w:r w:rsidRPr="0073615E">
              <w:rPr>
                <w:sz w:val="20"/>
                <w:szCs w:val="20"/>
              </w:rPr>
              <w:t>1997</w:t>
            </w:r>
          </w:p>
        </w:tc>
        <w:tc>
          <w:tcPr>
            <w:tcW w:w="610" w:type="dxa"/>
          </w:tcPr>
          <w:p w:rsidR="00204108" w:rsidRPr="0073615E" w:rsidRDefault="00204108" w:rsidP="00204108">
            <w:pPr>
              <w:jc w:val="center"/>
              <w:rPr>
                <w:sz w:val="20"/>
                <w:szCs w:val="20"/>
              </w:rPr>
            </w:pPr>
            <w:r w:rsidRPr="0073615E">
              <w:rPr>
                <w:sz w:val="20"/>
                <w:szCs w:val="20"/>
              </w:rPr>
              <w:t>1998</w:t>
            </w:r>
          </w:p>
        </w:tc>
        <w:tc>
          <w:tcPr>
            <w:tcW w:w="610" w:type="dxa"/>
          </w:tcPr>
          <w:p w:rsidR="00204108" w:rsidRPr="0073615E" w:rsidRDefault="00204108" w:rsidP="00204108">
            <w:pPr>
              <w:jc w:val="center"/>
              <w:rPr>
                <w:sz w:val="20"/>
                <w:szCs w:val="20"/>
              </w:rPr>
            </w:pPr>
            <w:r w:rsidRPr="0073615E">
              <w:rPr>
                <w:sz w:val="20"/>
                <w:szCs w:val="20"/>
              </w:rPr>
              <w:t>1999</w:t>
            </w:r>
          </w:p>
        </w:tc>
        <w:tc>
          <w:tcPr>
            <w:tcW w:w="610" w:type="dxa"/>
          </w:tcPr>
          <w:p w:rsidR="00204108" w:rsidRPr="0073615E" w:rsidRDefault="00204108" w:rsidP="00204108">
            <w:pPr>
              <w:jc w:val="center"/>
              <w:rPr>
                <w:sz w:val="20"/>
                <w:szCs w:val="20"/>
              </w:rPr>
            </w:pPr>
            <w:r w:rsidRPr="0073615E">
              <w:rPr>
                <w:sz w:val="20"/>
                <w:szCs w:val="20"/>
              </w:rPr>
              <w:t>2000</w:t>
            </w:r>
          </w:p>
        </w:tc>
        <w:tc>
          <w:tcPr>
            <w:tcW w:w="610" w:type="dxa"/>
          </w:tcPr>
          <w:p w:rsidR="00204108" w:rsidRPr="0073615E" w:rsidRDefault="00204108" w:rsidP="00204108">
            <w:pPr>
              <w:jc w:val="center"/>
              <w:rPr>
                <w:sz w:val="20"/>
                <w:szCs w:val="20"/>
              </w:rPr>
            </w:pPr>
            <w:r w:rsidRPr="0073615E">
              <w:rPr>
                <w:sz w:val="20"/>
                <w:szCs w:val="20"/>
              </w:rPr>
              <w:t>2001</w:t>
            </w:r>
          </w:p>
        </w:tc>
        <w:tc>
          <w:tcPr>
            <w:tcW w:w="610" w:type="dxa"/>
          </w:tcPr>
          <w:p w:rsidR="00204108" w:rsidRPr="0073615E" w:rsidRDefault="00204108" w:rsidP="00204108">
            <w:pPr>
              <w:jc w:val="center"/>
              <w:rPr>
                <w:sz w:val="20"/>
                <w:szCs w:val="20"/>
              </w:rPr>
            </w:pPr>
            <w:r w:rsidRPr="0073615E">
              <w:rPr>
                <w:sz w:val="20"/>
                <w:szCs w:val="20"/>
              </w:rPr>
              <w:t>2002</w:t>
            </w:r>
          </w:p>
        </w:tc>
        <w:tc>
          <w:tcPr>
            <w:tcW w:w="610" w:type="dxa"/>
          </w:tcPr>
          <w:p w:rsidR="00204108" w:rsidRPr="0073615E" w:rsidRDefault="00204108" w:rsidP="00204108">
            <w:pPr>
              <w:jc w:val="center"/>
              <w:rPr>
                <w:sz w:val="20"/>
                <w:szCs w:val="20"/>
              </w:rPr>
            </w:pPr>
            <w:r>
              <w:rPr>
                <w:sz w:val="20"/>
                <w:szCs w:val="20"/>
              </w:rPr>
              <w:t>2003</w:t>
            </w:r>
          </w:p>
        </w:tc>
        <w:tc>
          <w:tcPr>
            <w:tcW w:w="610" w:type="dxa"/>
          </w:tcPr>
          <w:p w:rsidR="00204108" w:rsidRPr="0073615E" w:rsidRDefault="00204108" w:rsidP="00204108">
            <w:pPr>
              <w:jc w:val="center"/>
              <w:rPr>
                <w:sz w:val="20"/>
                <w:szCs w:val="20"/>
              </w:rPr>
            </w:pPr>
            <w:r>
              <w:rPr>
                <w:sz w:val="20"/>
                <w:szCs w:val="20"/>
              </w:rPr>
              <w:t>2004</w:t>
            </w:r>
          </w:p>
        </w:tc>
      </w:tr>
      <w:tr w:rsidR="00204108" w:rsidRPr="00CD288B">
        <w:trPr>
          <w:trHeight w:val="688"/>
        </w:trPr>
        <w:tc>
          <w:tcPr>
            <w:tcW w:w="926" w:type="dxa"/>
          </w:tcPr>
          <w:p w:rsidR="00204108" w:rsidRPr="00403899" w:rsidRDefault="00204108" w:rsidP="00204108">
            <w:pPr>
              <w:jc w:val="center"/>
              <w:rPr>
                <w:sz w:val="16"/>
                <w:szCs w:val="16"/>
              </w:rPr>
            </w:pPr>
            <w:r w:rsidRPr="00403899">
              <w:rPr>
                <w:sz w:val="16"/>
                <w:szCs w:val="16"/>
              </w:rPr>
              <w:t>Уровень заболеваемости</w:t>
            </w:r>
          </w:p>
        </w:tc>
        <w:tc>
          <w:tcPr>
            <w:tcW w:w="610" w:type="dxa"/>
          </w:tcPr>
          <w:p w:rsidR="00204108" w:rsidRPr="00403899" w:rsidRDefault="00204108" w:rsidP="00204108">
            <w:pPr>
              <w:jc w:val="center"/>
              <w:rPr>
                <w:sz w:val="16"/>
                <w:szCs w:val="16"/>
              </w:rPr>
            </w:pPr>
            <w:r w:rsidRPr="00403899">
              <w:rPr>
                <w:sz w:val="16"/>
                <w:szCs w:val="16"/>
              </w:rPr>
              <w:t>35,6</w:t>
            </w:r>
          </w:p>
        </w:tc>
        <w:tc>
          <w:tcPr>
            <w:tcW w:w="610" w:type="dxa"/>
          </w:tcPr>
          <w:p w:rsidR="00204108" w:rsidRPr="00403899" w:rsidRDefault="00204108" w:rsidP="00204108">
            <w:pPr>
              <w:jc w:val="center"/>
              <w:rPr>
                <w:sz w:val="16"/>
                <w:szCs w:val="16"/>
              </w:rPr>
            </w:pPr>
            <w:r w:rsidRPr="00403899">
              <w:rPr>
                <w:sz w:val="16"/>
                <w:szCs w:val="16"/>
              </w:rPr>
              <w:t>69,7</w:t>
            </w:r>
          </w:p>
        </w:tc>
        <w:tc>
          <w:tcPr>
            <w:tcW w:w="610" w:type="dxa"/>
          </w:tcPr>
          <w:p w:rsidR="00204108" w:rsidRPr="00403899" w:rsidRDefault="00204108" w:rsidP="00204108">
            <w:pPr>
              <w:jc w:val="center"/>
              <w:rPr>
                <w:sz w:val="16"/>
                <w:szCs w:val="16"/>
              </w:rPr>
            </w:pPr>
            <w:r w:rsidRPr="00403899">
              <w:rPr>
                <w:sz w:val="16"/>
                <w:szCs w:val="16"/>
              </w:rPr>
              <w:t>63,9</w:t>
            </w:r>
          </w:p>
        </w:tc>
        <w:tc>
          <w:tcPr>
            <w:tcW w:w="610" w:type="dxa"/>
          </w:tcPr>
          <w:p w:rsidR="00204108" w:rsidRPr="00403899" w:rsidRDefault="00204108" w:rsidP="00204108">
            <w:pPr>
              <w:jc w:val="center"/>
              <w:rPr>
                <w:sz w:val="16"/>
                <w:szCs w:val="16"/>
              </w:rPr>
            </w:pPr>
            <w:r w:rsidRPr="00403899">
              <w:rPr>
                <w:sz w:val="16"/>
                <w:szCs w:val="16"/>
              </w:rPr>
              <w:t>67,5</w:t>
            </w:r>
          </w:p>
        </w:tc>
        <w:tc>
          <w:tcPr>
            <w:tcW w:w="610" w:type="dxa"/>
          </w:tcPr>
          <w:p w:rsidR="00204108" w:rsidRPr="00403899" w:rsidRDefault="00204108" w:rsidP="00204108">
            <w:pPr>
              <w:jc w:val="center"/>
              <w:rPr>
                <w:sz w:val="16"/>
                <w:szCs w:val="16"/>
              </w:rPr>
            </w:pPr>
            <w:r w:rsidRPr="00403899">
              <w:rPr>
                <w:sz w:val="16"/>
                <w:szCs w:val="16"/>
              </w:rPr>
              <w:t>68,4</w:t>
            </w:r>
          </w:p>
        </w:tc>
        <w:tc>
          <w:tcPr>
            <w:tcW w:w="610" w:type="dxa"/>
          </w:tcPr>
          <w:p w:rsidR="00204108" w:rsidRPr="00403899" w:rsidRDefault="00204108" w:rsidP="00204108">
            <w:pPr>
              <w:jc w:val="center"/>
              <w:rPr>
                <w:sz w:val="16"/>
                <w:szCs w:val="16"/>
              </w:rPr>
            </w:pPr>
            <w:r w:rsidRPr="00403899">
              <w:rPr>
                <w:sz w:val="16"/>
                <w:szCs w:val="16"/>
              </w:rPr>
              <w:t>54,8</w:t>
            </w:r>
          </w:p>
        </w:tc>
        <w:tc>
          <w:tcPr>
            <w:tcW w:w="610" w:type="dxa"/>
          </w:tcPr>
          <w:p w:rsidR="00204108" w:rsidRPr="00403899" w:rsidRDefault="00204108" w:rsidP="00204108">
            <w:pPr>
              <w:jc w:val="center"/>
              <w:rPr>
                <w:sz w:val="16"/>
                <w:szCs w:val="16"/>
              </w:rPr>
            </w:pPr>
            <w:r w:rsidRPr="00403899">
              <w:rPr>
                <w:sz w:val="16"/>
                <w:szCs w:val="16"/>
              </w:rPr>
              <w:t>52,5</w:t>
            </w:r>
          </w:p>
        </w:tc>
        <w:tc>
          <w:tcPr>
            <w:tcW w:w="610" w:type="dxa"/>
          </w:tcPr>
          <w:p w:rsidR="00204108" w:rsidRPr="00403899" w:rsidRDefault="00204108" w:rsidP="00204108">
            <w:pPr>
              <w:jc w:val="center"/>
              <w:rPr>
                <w:sz w:val="16"/>
                <w:szCs w:val="16"/>
              </w:rPr>
            </w:pPr>
            <w:r w:rsidRPr="00403899">
              <w:rPr>
                <w:sz w:val="16"/>
                <w:szCs w:val="16"/>
              </w:rPr>
              <w:t>56,8</w:t>
            </w:r>
          </w:p>
        </w:tc>
        <w:tc>
          <w:tcPr>
            <w:tcW w:w="610" w:type="dxa"/>
          </w:tcPr>
          <w:p w:rsidR="00204108" w:rsidRPr="00403899" w:rsidRDefault="00204108" w:rsidP="00204108">
            <w:pPr>
              <w:jc w:val="center"/>
              <w:rPr>
                <w:sz w:val="16"/>
                <w:szCs w:val="16"/>
              </w:rPr>
            </w:pPr>
            <w:r>
              <w:rPr>
                <w:sz w:val="16"/>
                <w:szCs w:val="16"/>
              </w:rPr>
              <w:t>47,8</w:t>
            </w:r>
          </w:p>
        </w:tc>
        <w:tc>
          <w:tcPr>
            <w:tcW w:w="610" w:type="dxa"/>
          </w:tcPr>
          <w:p w:rsidR="00204108" w:rsidRPr="00403899" w:rsidRDefault="00204108" w:rsidP="00204108">
            <w:pPr>
              <w:jc w:val="center"/>
              <w:rPr>
                <w:sz w:val="16"/>
                <w:szCs w:val="16"/>
              </w:rPr>
            </w:pPr>
            <w:r>
              <w:rPr>
                <w:sz w:val="16"/>
                <w:szCs w:val="16"/>
              </w:rPr>
              <w:t>50,2</w:t>
            </w:r>
          </w:p>
        </w:tc>
      </w:tr>
    </w:tbl>
    <w:p w:rsidR="00204108" w:rsidRPr="00210458" w:rsidRDefault="00204108" w:rsidP="00204108">
      <w:pPr>
        <w:ind w:left="-360"/>
        <w:jc w:val="center"/>
        <w:rPr>
          <w:b/>
          <w:sz w:val="22"/>
          <w:szCs w:val="22"/>
        </w:rPr>
      </w:pPr>
      <w:r w:rsidRPr="00210458">
        <w:rPr>
          <w:b/>
          <w:sz w:val="22"/>
          <w:szCs w:val="22"/>
        </w:rPr>
        <w:t>Задача 12.</w:t>
      </w:r>
    </w:p>
    <w:p w:rsidR="00204108" w:rsidRPr="00210458" w:rsidRDefault="00204108" w:rsidP="00210458">
      <w:pPr>
        <w:jc w:val="both"/>
        <w:rPr>
          <w:sz w:val="22"/>
          <w:szCs w:val="22"/>
        </w:rPr>
      </w:pPr>
      <w:r w:rsidRPr="00210458">
        <w:rPr>
          <w:sz w:val="22"/>
          <w:szCs w:val="22"/>
        </w:rPr>
        <w:t>Динамика уровня смертности от рака молочной железы (на 100 тысяч женщин)</w:t>
      </w:r>
    </w:p>
    <w:tbl>
      <w:tblPr>
        <w:tblStyle w:val="a4"/>
        <w:tblW w:w="7035" w:type="dxa"/>
        <w:tblInd w:w="108" w:type="dxa"/>
        <w:tblLook w:val="01E0" w:firstRow="1" w:lastRow="1" w:firstColumn="1" w:lastColumn="1" w:noHBand="0" w:noVBand="0"/>
      </w:tblPr>
      <w:tblGrid>
        <w:gridCol w:w="1002"/>
        <w:gridCol w:w="616"/>
        <w:gridCol w:w="616"/>
        <w:gridCol w:w="616"/>
        <w:gridCol w:w="616"/>
        <w:gridCol w:w="616"/>
        <w:gridCol w:w="616"/>
        <w:gridCol w:w="616"/>
        <w:gridCol w:w="616"/>
        <w:gridCol w:w="616"/>
        <w:gridCol w:w="616"/>
      </w:tblGrid>
      <w:tr w:rsidR="003115BC" w:rsidRPr="0073615E">
        <w:trPr>
          <w:trHeight w:val="284"/>
        </w:trPr>
        <w:tc>
          <w:tcPr>
            <w:tcW w:w="985" w:type="dxa"/>
          </w:tcPr>
          <w:p w:rsidR="003115BC" w:rsidRPr="0073615E" w:rsidRDefault="003115BC" w:rsidP="00204108">
            <w:pPr>
              <w:jc w:val="center"/>
              <w:rPr>
                <w:sz w:val="20"/>
                <w:szCs w:val="20"/>
              </w:rPr>
            </w:pPr>
            <w:r w:rsidRPr="0073615E">
              <w:rPr>
                <w:sz w:val="20"/>
                <w:szCs w:val="20"/>
              </w:rPr>
              <w:t>Годы</w:t>
            </w:r>
          </w:p>
        </w:tc>
        <w:tc>
          <w:tcPr>
            <w:tcW w:w="605" w:type="dxa"/>
          </w:tcPr>
          <w:p w:rsidR="003115BC" w:rsidRPr="0073615E" w:rsidRDefault="003115BC" w:rsidP="0077121D">
            <w:pPr>
              <w:jc w:val="center"/>
              <w:rPr>
                <w:sz w:val="20"/>
                <w:szCs w:val="20"/>
              </w:rPr>
            </w:pPr>
            <w:r w:rsidRPr="0073615E">
              <w:rPr>
                <w:sz w:val="20"/>
                <w:szCs w:val="20"/>
              </w:rPr>
              <w:t>1994</w:t>
            </w:r>
          </w:p>
        </w:tc>
        <w:tc>
          <w:tcPr>
            <w:tcW w:w="605" w:type="dxa"/>
          </w:tcPr>
          <w:p w:rsidR="003115BC" w:rsidRPr="0073615E" w:rsidRDefault="003115BC" w:rsidP="0077121D">
            <w:pPr>
              <w:jc w:val="center"/>
              <w:rPr>
                <w:sz w:val="20"/>
                <w:szCs w:val="20"/>
              </w:rPr>
            </w:pPr>
            <w:r w:rsidRPr="0073615E">
              <w:rPr>
                <w:sz w:val="20"/>
                <w:szCs w:val="20"/>
              </w:rPr>
              <w:t>1995</w:t>
            </w:r>
          </w:p>
        </w:tc>
        <w:tc>
          <w:tcPr>
            <w:tcW w:w="605" w:type="dxa"/>
          </w:tcPr>
          <w:p w:rsidR="003115BC" w:rsidRPr="0073615E" w:rsidRDefault="003115BC" w:rsidP="0077121D">
            <w:pPr>
              <w:jc w:val="center"/>
              <w:rPr>
                <w:sz w:val="20"/>
                <w:szCs w:val="20"/>
              </w:rPr>
            </w:pPr>
            <w:r w:rsidRPr="0073615E">
              <w:rPr>
                <w:sz w:val="20"/>
                <w:szCs w:val="20"/>
              </w:rPr>
              <w:t>1996</w:t>
            </w:r>
          </w:p>
        </w:tc>
        <w:tc>
          <w:tcPr>
            <w:tcW w:w="605" w:type="dxa"/>
          </w:tcPr>
          <w:p w:rsidR="003115BC" w:rsidRPr="0073615E" w:rsidRDefault="003115BC" w:rsidP="0077121D">
            <w:pPr>
              <w:jc w:val="center"/>
              <w:rPr>
                <w:sz w:val="20"/>
                <w:szCs w:val="20"/>
              </w:rPr>
            </w:pPr>
            <w:r w:rsidRPr="0073615E">
              <w:rPr>
                <w:sz w:val="20"/>
                <w:szCs w:val="20"/>
              </w:rPr>
              <w:t>1997</w:t>
            </w:r>
          </w:p>
        </w:tc>
        <w:tc>
          <w:tcPr>
            <w:tcW w:w="605" w:type="dxa"/>
          </w:tcPr>
          <w:p w:rsidR="003115BC" w:rsidRPr="0073615E" w:rsidRDefault="003115BC" w:rsidP="0077121D">
            <w:pPr>
              <w:jc w:val="center"/>
              <w:rPr>
                <w:sz w:val="20"/>
                <w:szCs w:val="20"/>
              </w:rPr>
            </w:pPr>
            <w:r w:rsidRPr="0073615E">
              <w:rPr>
                <w:sz w:val="20"/>
                <w:szCs w:val="20"/>
              </w:rPr>
              <w:t>1998</w:t>
            </w:r>
          </w:p>
        </w:tc>
        <w:tc>
          <w:tcPr>
            <w:tcW w:w="605" w:type="dxa"/>
          </w:tcPr>
          <w:p w:rsidR="003115BC" w:rsidRPr="0073615E" w:rsidRDefault="003115BC" w:rsidP="0077121D">
            <w:pPr>
              <w:jc w:val="center"/>
              <w:rPr>
                <w:sz w:val="20"/>
                <w:szCs w:val="20"/>
              </w:rPr>
            </w:pPr>
            <w:r w:rsidRPr="0073615E">
              <w:rPr>
                <w:sz w:val="20"/>
                <w:szCs w:val="20"/>
              </w:rPr>
              <w:t>1999</w:t>
            </w:r>
          </w:p>
        </w:tc>
        <w:tc>
          <w:tcPr>
            <w:tcW w:w="605" w:type="dxa"/>
          </w:tcPr>
          <w:p w:rsidR="003115BC" w:rsidRPr="0073615E" w:rsidRDefault="003115BC" w:rsidP="0077121D">
            <w:pPr>
              <w:jc w:val="center"/>
              <w:rPr>
                <w:sz w:val="20"/>
                <w:szCs w:val="20"/>
              </w:rPr>
            </w:pPr>
            <w:r w:rsidRPr="0073615E">
              <w:rPr>
                <w:sz w:val="20"/>
                <w:szCs w:val="20"/>
              </w:rPr>
              <w:t>2000</w:t>
            </w:r>
          </w:p>
        </w:tc>
        <w:tc>
          <w:tcPr>
            <w:tcW w:w="605" w:type="dxa"/>
          </w:tcPr>
          <w:p w:rsidR="003115BC" w:rsidRPr="0073615E" w:rsidRDefault="003115BC" w:rsidP="0077121D">
            <w:pPr>
              <w:jc w:val="center"/>
              <w:rPr>
                <w:sz w:val="20"/>
                <w:szCs w:val="20"/>
              </w:rPr>
            </w:pPr>
            <w:r w:rsidRPr="0073615E">
              <w:rPr>
                <w:sz w:val="20"/>
                <w:szCs w:val="20"/>
              </w:rPr>
              <w:t>2001</w:t>
            </w:r>
          </w:p>
        </w:tc>
        <w:tc>
          <w:tcPr>
            <w:tcW w:w="605" w:type="dxa"/>
          </w:tcPr>
          <w:p w:rsidR="003115BC" w:rsidRPr="0073615E" w:rsidRDefault="003115BC" w:rsidP="00204108">
            <w:pPr>
              <w:jc w:val="center"/>
              <w:rPr>
                <w:sz w:val="20"/>
                <w:szCs w:val="20"/>
              </w:rPr>
            </w:pPr>
            <w:r>
              <w:rPr>
                <w:sz w:val="20"/>
                <w:szCs w:val="20"/>
              </w:rPr>
              <w:t>2002</w:t>
            </w:r>
          </w:p>
        </w:tc>
        <w:tc>
          <w:tcPr>
            <w:tcW w:w="605" w:type="dxa"/>
          </w:tcPr>
          <w:p w:rsidR="003115BC" w:rsidRPr="0073615E" w:rsidRDefault="003115BC" w:rsidP="00204108">
            <w:pPr>
              <w:jc w:val="center"/>
              <w:rPr>
                <w:sz w:val="20"/>
                <w:szCs w:val="20"/>
              </w:rPr>
            </w:pPr>
            <w:r>
              <w:rPr>
                <w:sz w:val="20"/>
                <w:szCs w:val="20"/>
              </w:rPr>
              <w:t>2003</w:t>
            </w:r>
          </w:p>
        </w:tc>
      </w:tr>
      <w:tr w:rsidR="003115BC" w:rsidRPr="0073615E">
        <w:trPr>
          <w:trHeight w:val="612"/>
        </w:trPr>
        <w:tc>
          <w:tcPr>
            <w:tcW w:w="985" w:type="dxa"/>
          </w:tcPr>
          <w:p w:rsidR="003115BC" w:rsidRPr="00403899" w:rsidRDefault="003115BC" w:rsidP="00204108">
            <w:pPr>
              <w:jc w:val="center"/>
              <w:rPr>
                <w:sz w:val="16"/>
                <w:szCs w:val="16"/>
              </w:rPr>
            </w:pPr>
            <w:r w:rsidRPr="00403899">
              <w:rPr>
                <w:sz w:val="16"/>
                <w:szCs w:val="16"/>
              </w:rPr>
              <w:t>Уровень смертности</w:t>
            </w:r>
          </w:p>
        </w:tc>
        <w:tc>
          <w:tcPr>
            <w:tcW w:w="605" w:type="dxa"/>
          </w:tcPr>
          <w:p w:rsidR="003115BC" w:rsidRPr="00403899" w:rsidRDefault="003115BC" w:rsidP="0077121D">
            <w:pPr>
              <w:jc w:val="center"/>
              <w:rPr>
                <w:sz w:val="16"/>
                <w:szCs w:val="16"/>
              </w:rPr>
            </w:pPr>
            <w:r w:rsidRPr="00403899">
              <w:rPr>
                <w:sz w:val="16"/>
                <w:szCs w:val="16"/>
              </w:rPr>
              <w:t>13,9</w:t>
            </w:r>
          </w:p>
        </w:tc>
        <w:tc>
          <w:tcPr>
            <w:tcW w:w="605" w:type="dxa"/>
          </w:tcPr>
          <w:p w:rsidR="003115BC" w:rsidRPr="00403899" w:rsidRDefault="003115BC" w:rsidP="0077121D">
            <w:pPr>
              <w:jc w:val="center"/>
              <w:rPr>
                <w:sz w:val="16"/>
                <w:szCs w:val="16"/>
              </w:rPr>
            </w:pPr>
            <w:r w:rsidRPr="00403899">
              <w:rPr>
                <w:sz w:val="16"/>
                <w:szCs w:val="16"/>
              </w:rPr>
              <w:t>14,5</w:t>
            </w:r>
          </w:p>
        </w:tc>
        <w:tc>
          <w:tcPr>
            <w:tcW w:w="605" w:type="dxa"/>
          </w:tcPr>
          <w:p w:rsidR="003115BC" w:rsidRPr="00403899" w:rsidRDefault="003115BC" w:rsidP="0077121D">
            <w:pPr>
              <w:jc w:val="center"/>
              <w:rPr>
                <w:sz w:val="16"/>
                <w:szCs w:val="16"/>
              </w:rPr>
            </w:pPr>
            <w:r w:rsidRPr="00403899">
              <w:rPr>
                <w:sz w:val="16"/>
                <w:szCs w:val="16"/>
              </w:rPr>
              <w:t>14,8</w:t>
            </w:r>
          </w:p>
        </w:tc>
        <w:tc>
          <w:tcPr>
            <w:tcW w:w="605" w:type="dxa"/>
          </w:tcPr>
          <w:p w:rsidR="003115BC" w:rsidRPr="00403899" w:rsidRDefault="003115BC" w:rsidP="0077121D">
            <w:pPr>
              <w:jc w:val="center"/>
              <w:rPr>
                <w:sz w:val="16"/>
                <w:szCs w:val="16"/>
              </w:rPr>
            </w:pPr>
            <w:r w:rsidRPr="00403899">
              <w:rPr>
                <w:sz w:val="16"/>
                <w:szCs w:val="16"/>
              </w:rPr>
              <w:t>14,6</w:t>
            </w:r>
          </w:p>
        </w:tc>
        <w:tc>
          <w:tcPr>
            <w:tcW w:w="605" w:type="dxa"/>
          </w:tcPr>
          <w:p w:rsidR="003115BC" w:rsidRPr="00403899" w:rsidRDefault="003115BC" w:rsidP="0077121D">
            <w:pPr>
              <w:jc w:val="center"/>
              <w:rPr>
                <w:sz w:val="16"/>
                <w:szCs w:val="16"/>
              </w:rPr>
            </w:pPr>
            <w:r w:rsidRPr="00403899">
              <w:rPr>
                <w:sz w:val="16"/>
                <w:szCs w:val="16"/>
              </w:rPr>
              <w:t>14,1</w:t>
            </w:r>
          </w:p>
        </w:tc>
        <w:tc>
          <w:tcPr>
            <w:tcW w:w="605" w:type="dxa"/>
          </w:tcPr>
          <w:p w:rsidR="003115BC" w:rsidRPr="00403899" w:rsidRDefault="003115BC" w:rsidP="0077121D">
            <w:pPr>
              <w:jc w:val="center"/>
              <w:rPr>
                <w:sz w:val="16"/>
                <w:szCs w:val="16"/>
              </w:rPr>
            </w:pPr>
            <w:r w:rsidRPr="00403899">
              <w:rPr>
                <w:sz w:val="16"/>
                <w:szCs w:val="16"/>
              </w:rPr>
              <w:t>15,9</w:t>
            </w:r>
          </w:p>
        </w:tc>
        <w:tc>
          <w:tcPr>
            <w:tcW w:w="605" w:type="dxa"/>
          </w:tcPr>
          <w:p w:rsidR="003115BC" w:rsidRPr="00403899" w:rsidRDefault="003115BC" w:rsidP="0077121D">
            <w:pPr>
              <w:jc w:val="center"/>
              <w:rPr>
                <w:sz w:val="16"/>
                <w:szCs w:val="16"/>
              </w:rPr>
            </w:pPr>
            <w:r w:rsidRPr="00403899">
              <w:rPr>
                <w:sz w:val="16"/>
                <w:szCs w:val="16"/>
              </w:rPr>
              <w:t>16,5</w:t>
            </w:r>
          </w:p>
        </w:tc>
        <w:tc>
          <w:tcPr>
            <w:tcW w:w="605" w:type="dxa"/>
          </w:tcPr>
          <w:p w:rsidR="003115BC" w:rsidRPr="00403899" w:rsidRDefault="003115BC" w:rsidP="0077121D">
            <w:pPr>
              <w:jc w:val="center"/>
              <w:rPr>
                <w:sz w:val="16"/>
                <w:szCs w:val="16"/>
              </w:rPr>
            </w:pPr>
            <w:r w:rsidRPr="00403899">
              <w:rPr>
                <w:sz w:val="16"/>
                <w:szCs w:val="16"/>
              </w:rPr>
              <w:t>17,3</w:t>
            </w:r>
          </w:p>
        </w:tc>
        <w:tc>
          <w:tcPr>
            <w:tcW w:w="605" w:type="dxa"/>
          </w:tcPr>
          <w:p w:rsidR="003115BC" w:rsidRPr="00403899" w:rsidRDefault="003115BC" w:rsidP="00204108">
            <w:pPr>
              <w:jc w:val="center"/>
              <w:rPr>
                <w:sz w:val="16"/>
                <w:szCs w:val="16"/>
              </w:rPr>
            </w:pPr>
            <w:r>
              <w:rPr>
                <w:sz w:val="16"/>
                <w:szCs w:val="16"/>
              </w:rPr>
              <w:t>18,1</w:t>
            </w:r>
          </w:p>
        </w:tc>
        <w:tc>
          <w:tcPr>
            <w:tcW w:w="605" w:type="dxa"/>
          </w:tcPr>
          <w:p w:rsidR="003115BC" w:rsidRPr="00403899" w:rsidRDefault="003115BC" w:rsidP="00204108">
            <w:pPr>
              <w:jc w:val="center"/>
              <w:rPr>
                <w:sz w:val="16"/>
                <w:szCs w:val="16"/>
              </w:rPr>
            </w:pPr>
            <w:r>
              <w:rPr>
                <w:sz w:val="16"/>
                <w:szCs w:val="16"/>
              </w:rPr>
              <w:t>16,7</w:t>
            </w:r>
          </w:p>
        </w:tc>
      </w:tr>
    </w:tbl>
    <w:p w:rsidR="00204108" w:rsidRPr="00CD288B" w:rsidRDefault="00204108" w:rsidP="00204108">
      <w:pPr>
        <w:pStyle w:val="a9"/>
        <w:spacing w:after="0"/>
        <w:ind w:left="284" w:hanging="57"/>
        <w:jc w:val="both"/>
        <w:rPr>
          <w:b/>
          <w:bCs/>
        </w:rPr>
      </w:pPr>
      <w:r w:rsidRPr="00CD288B">
        <w:rPr>
          <w:b/>
          <w:bCs/>
        </w:rPr>
        <w:t>Рекомендуемая литература</w:t>
      </w:r>
    </w:p>
    <w:p w:rsidR="00204108" w:rsidRPr="00403899" w:rsidRDefault="00204108" w:rsidP="00215220">
      <w:pPr>
        <w:widowControl/>
        <w:numPr>
          <w:ilvl w:val="0"/>
          <w:numId w:val="72"/>
        </w:numPr>
        <w:tabs>
          <w:tab w:val="num" w:pos="684"/>
        </w:tabs>
        <w:ind w:left="684" w:hanging="171"/>
        <w:jc w:val="both"/>
        <w:rPr>
          <w:sz w:val="20"/>
          <w:szCs w:val="20"/>
        </w:rPr>
      </w:pPr>
      <w:r w:rsidRPr="00403899">
        <w:rPr>
          <w:sz w:val="20"/>
          <w:szCs w:val="20"/>
        </w:rPr>
        <w:t>В.К. Юрьев, Г.И. Куценко. Общественное здоровье и здравоохранение. (Учебник для студентов, интернов, аспирантов, ординаторов педиатрических факультетов), Санкт-Петербург. 2000. –с. 204-212.</w:t>
      </w:r>
    </w:p>
    <w:p w:rsidR="00204108" w:rsidRPr="00403899" w:rsidRDefault="00204108" w:rsidP="00215220">
      <w:pPr>
        <w:widowControl/>
        <w:numPr>
          <w:ilvl w:val="0"/>
          <w:numId w:val="72"/>
        </w:numPr>
        <w:tabs>
          <w:tab w:val="num" w:pos="684"/>
        </w:tabs>
        <w:ind w:left="684" w:hanging="171"/>
        <w:jc w:val="both"/>
        <w:rPr>
          <w:sz w:val="20"/>
          <w:szCs w:val="20"/>
        </w:rPr>
      </w:pPr>
      <w:r w:rsidRPr="00403899">
        <w:rPr>
          <w:sz w:val="20"/>
          <w:szCs w:val="20"/>
        </w:rPr>
        <w:t xml:space="preserve"> Ю.П. Лисицын. Социальная медицина и организация здравоохранения. Казань, 1999.</w:t>
      </w:r>
    </w:p>
    <w:p w:rsidR="00204108" w:rsidRPr="00403899" w:rsidRDefault="00204108" w:rsidP="00215220">
      <w:pPr>
        <w:pStyle w:val="a9"/>
        <w:widowControl/>
        <w:numPr>
          <w:ilvl w:val="0"/>
          <w:numId w:val="72"/>
        </w:numPr>
        <w:tabs>
          <w:tab w:val="num" w:pos="684"/>
        </w:tabs>
        <w:autoSpaceDE/>
        <w:autoSpaceDN/>
        <w:adjustRightInd/>
        <w:spacing w:after="0"/>
        <w:ind w:left="684" w:hanging="171"/>
        <w:jc w:val="both"/>
      </w:pPr>
      <w:r w:rsidRPr="00403899">
        <w:t xml:space="preserve"> Руководство к практическим занятиям по социальной гигиене и организации здравоохранения. Под ред. Ю.П. Лисицына. М. Медицина, 1984. –с.65-72.</w:t>
      </w:r>
    </w:p>
    <w:p w:rsidR="00204108" w:rsidRPr="00403899" w:rsidRDefault="00204108" w:rsidP="00215220">
      <w:pPr>
        <w:pStyle w:val="a7"/>
        <w:widowControl/>
        <w:numPr>
          <w:ilvl w:val="0"/>
          <w:numId w:val="72"/>
        </w:numPr>
        <w:tabs>
          <w:tab w:val="num" w:pos="684"/>
        </w:tabs>
        <w:autoSpaceDE/>
        <w:autoSpaceDN/>
        <w:adjustRightInd/>
        <w:ind w:left="684" w:hanging="171"/>
        <w:jc w:val="both"/>
      </w:pPr>
      <w:r w:rsidRPr="00403899">
        <w:t>Серенко А.Ф., Ермаков В.В. Социальная гигиена и организация здравоохранения. М. 1984. –с.160-164.</w:t>
      </w:r>
    </w:p>
    <w:p w:rsidR="00204108" w:rsidRPr="00403899" w:rsidRDefault="00204108" w:rsidP="00215220">
      <w:pPr>
        <w:pStyle w:val="a7"/>
        <w:widowControl/>
        <w:numPr>
          <w:ilvl w:val="0"/>
          <w:numId w:val="72"/>
        </w:numPr>
        <w:tabs>
          <w:tab w:val="num" w:pos="684"/>
        </w:tabs>
        <w:autoSpaceDE/>
        <w:autoSpaceDN/>
        <w:adjustRightInd/>
        <w:ind w:hanging="207"/>
        <w:jc w:val="both"/>
      </w:pPr>
      <w:r w:rsidRPr="00403899">
        <w:t>Общественное здоровье и здравоохранение. Под ред. В.А. Миняева, Н.И. Вишнякова. М. «МЕДпресс-информ», 2002. –с. 92-97.</w:t>
      </w:r>
    </w:p>
    <w:p w:rsidR="00204108" w:rsidRPr="00CD288B" w:rsidRDefault="00204108" w:rsidP="00204108">
      <w:pPr>
        <w:pStyle w:val="a7"/>
        <w:ind w:left="513"/>
        <w:rPr>
          <w:sz w:val="24"/>
          <w:szCs w:val="24"/>
        </w:rPr>
      </w:pPr>
    </w:p>
    <w:p w:rsidR="00204108" w:rsidRPr="00210458" w:rsidRDefault="00204108" w:rsidP="00204108">
      <w:pPr>
        <w:pStyle w:val="HTML"/>
        <w:ind w:left="180"/>
        <w:jc w:val="both"/>
        <w:rPr>
          <w:rFonts w:ascii="Times New Roman" w:hAnsi="Times New Roman" w:cs="Times New Roman"/>
          <w:caps/>
          <w:sz w:val="22"/>
          <w:szCs w:val="22"/>
        </w:rPr>
      </w:pPr>
      <w:r w:rsidRPr="00210458">
        <w:rPr>
          <w:rFonts w:ascii="Times New Roman" w:hAnsi="Times New Roman" w:cs="Times New Roman"/>
          <w:b/>
          <w:sz w:val="22"/>
          <w:szCs w:val="22"/>
        </w:rPr>
        <w:t>ТЕМА 8.</w:t>
      </w:r>
      <w:r w:rsidRPr="00210458">
        <w:rPr>
          <w:sz w:val="22"/>
          <w:szCs w:val="22"/>
        </w:rPr>
        <w:t xml:space="preserve">  </w:t>
      </w:r>
      <w:r w:rsidRPr="00210458">
        <w:rPr>
          <w:rFonts w:ascii="Times New Roman" w:hAnsi="Times New Roman" w:cs="Times New Roman"/>
          <w:b/>
          <w:caps/>
          <w:sz w:val="22"/>
          <w:szCs w:val="22"/>
        </w:rPr>
        <w:t>Использование  метода стандартизации при оценке здоровья населения и показателей работы учреждений здравоохранения</w:t>
      </w:r>
    </w:p>
    <w:p w:rsidR="00204108" w:rsidRPr="00210458" w:rsidRDefault="00204108" w:rsidP="00204108">
      <w:pPr>
        <w:jc w:val="both"/>
        <w:rPr>
          <w:sz w:val="22"/>
          <w:szCs w:val="22"/>
        </w:rPr>
      </w:pPr>
      <w:r w:rsidRPr="00210458">
        <w:rPr>
          <w:b/>
          <w:sz w:val="22"/>
          <w:szCs w:val="22"/>
        </w:rPr>
        <w:t>ЦЕЛЬ ЗАНЯТИЯ:</w:t>
      </w:r>
      <w:r w:rsidRPr="00210458">
        <w:rPr>
          <w:sz w:val="22"/>
          <w:szCs w:val="22"/>
        </w:rPr>
        <w:t xml:space="preserve"> Овладеть прямым методом стандартизации.</w:t>
      </w:r>
      <w:r w:rsidRPr="00210458">
        <w:rPr>
          <w:b/>
          <w:sz w:val="22"/>
          <w:szCs w:val="22"/>
        </w:rPr>
        <w:t xml:space="preserve"> </w:t>
      </w:r>
      <w:r w:rsidRPr="00210458">
        <w:rPr>
          <w:sz w:val="22"/>
          <w:szCs w:val="22"/>
        </w:rPr>
        <w:t>Уметь рассчитывать интенсивные, ожидаемые (условные) и  стандартизованные показатели,  анализировать и сопоставлять интенсивные и стандартизованные показатели, делать вывод.</w:t>
      </w:r>
    </w:p>
    <w:p w:rsidR="00204108" w:rsidRPr="00210458" w:rsidRDefault="00204108" w:rsidP="00204108">
      <w:pPr>
        <w:tabs>
          <w:tab w:val="num" w:pos="1440"/>
        </w:tabs>
        <w:jc w:val="both"/>
        <w:rPr>
          <w:sz w:val="22"/>
          <w:szCs w:val="22"/>
        </w:rPr>
      </w:pPr>
      <w:r w:rsidRPr="00210458">
        <w:rPr>
          <w:b/>
          <w:caps/>
          <w:sz w:val="22"/>
          <w:szCs w:val="22"/>
        </w:rPr>
        <w:t>Методика проведения занятия:</w:t>
      </w:r>
      <w:r w:rsidRPr="00210458">
        <w:rPr>
          <w:caps/>
          <w:sz w:val="22"/>
          <w:szCs w:val="22"/>
        </w:rPr>
        <w:t xml:space="preserve"> </w:t>
      </w:r>
      <w:r w:rsidRPr="00210458">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овладевают прямым методом стандартизации, рассчитывают интенсивные, ожидаемые и стандартизированные (гипотетические) показатели. Анализируют и сопоставляют интенсивные и стандартизованные показатели, оценивают полученные данные и формулируют заключение. В конце занятия преподаватель проверяет самостоятельную работу студентов.</w:t>
      </w:r>
    </w:p>
    <w:p w:rsidR="00204108" w:rsidRPr="00210458" w:rsidRDefault="00204108" w:rsidP="00204108">
      <w:pPr>
        <w:ind w:right="-79"/>
        <w:jc w:val="both"/>
        <w:rPr>
          <w:b/>
          <w:caps/>
          <w:sz w:val="22"/>
          <w:szCs w:val="22"/>
        </w:rPr>
      </w:pPr>
      <w:r w:rsidRPr="00210458">
        <w:rPr>
          <w:b/>
          <w:caps/>
          <w:sz w:val="22"/>
          <w:szCs w:val="22"/>
        </w:rPr>
        <w:t>КОНТРОЛЬНЫЕ ВОПРОСЫ:</w:t>
      </w:r>
    </w:p>
    <w:p w:rsidR="00204108" w:rsidRPr="00AD1E70" w:rsidRDefault="00204108" w:rsidP="00215220">
      <w:pPr>
        <w:widowControl/>
        <w:numPr>
          <w:ilvl w:val="0"/>
          <w:numId w:val="81"/>
        </w:numPr>
        <w:ind w:left="0" w:firstLine="0"/>
        <w:jc w:val="both"/>
        <w:rPr>
          <w:sz w:val="20"/>
          <w:szCs w:val="20"/>
        </w:rPr>
      </w:pPr>
      <w:r w:rsidRPr="00AD1E70">
        <w:rPr>
          <w:sz w:val="20"/>
          <w:szCs w:val="20"/>
        </w:rPr>
        <w:t>В каких случаях применяется метод стандартизации?</w:t>
      </w:r>
    </w:p>
    <w:p w:rsidR="00204108" w:rsidRPr="00AD1E70" w:rsidRDefault="00204108" w:rsidP="00215220">
      <w:pPr>
        <w:widowControl/>
        <w:numPr>
          <w:ilvl w:val="0"/>
          <w:numId w:val="81"/>
        </w:numPr>
        <w:ind w:left="0" w:firstLine="0"/>
        <w:jc w:val="both"/>
        <w:rPr>
          <w:sz w:val="20"/>
          <w:szCs w:val="20"/>
        </w:rPr>
      </w:pPr>
      <w:r w:rsidRPr="00AD1E70">
        <w:rPr>
          <w:sz w:val="20"/>
          <w:szCs w:val="20"/>
        </w:rPr>
        <w:t>В чем заключается сущность прямого метода стандартизации.</w:t>
      </w:r>
    </w:p>
    <w:p w:rsidR="00204108" w:rsidRPr="00AD1E70" w:rsidRDefault="00204108" w:rsidP="00204108">
      <w:pPr>
        <w:widowControl/>
        <w:numPr>
          <w:ilvl w:val="0"/>
          <w:numId w:val="81"/>
        </w:numPr>
        <w:jc w:val="both"/>
        <w:rPr>
          <w:sz w:val="20"/>
          <w:szCs w:val="20"/>
        </w:rPr>
      </w:pPr>
      <w:r w:rsidRPr="00AD1E70">
        <w:rPr>
          <w:sz w:val="20"/>
          <w:szCs w:val="20"/>
        </w:rPr>
        <w:t>В каких случаях применяется прямой метод стандартизации, а в каких косвенный и обратный.</w:t>
      </w:r>
    </w:p>
    <w:p w:rsidR="00204108" w:rsidRPr="00AD1E70" w:rsidRDefault="00204108" w:rsidP="00215220">
      <w:pPr>
        <w:widowControl/>
        <w:numPr>
          <w:ilvl w:val="0"/>
          <w:numId w:val="81"/>
        </w:numPr>
        <w:ind w:left="0" w:firstLine="0"/>
        <w:jc w:val="both"/>
        <w:rPr>
          <w:sz w:val="20"/>
          <w:szCs w:val="20"/>
        </w:rPr>
      </w:pPr>
      <w:r w:rsidRPr="00AD1E70">
        <w:rPr>
          <w:sz w:val="20"/>
          <w:szCs w:val="20"/>
        </w:rPr>
        <w:t>Назовите этапы прямого метода стандартизации.</w:t>
      </w:r>
    </w:p>
    <w:p w:rsidR="00204108" w:rsidRPr="00AD1E70" w:rsidRDefault="00204108" w:rsidP="00204108">
      <w:pPr>
        <w:widowControl/>
        <w:numPr>
          <w:ilvl w:val="0"/>
          <w:numId w:val="81"/>
        </w:numPr>
        <w:jc w:val="both"/>
        <w:rPr>
          <w:sz w:val="20"/>
          <w:szCs w:val="20"/>
        </w:rPr>
      </w:pPr>
      <w:r w:rsidRPr="00AD1E70">
        <w:rPr>
          <w:sz w:val="20"/>
          <w:szCs w:val="20"/>
        </w:rPr>
        <w:t>Какова методика расчета интенсивных, ожидаемых и стандартизованных показателей.</w:t>
      </w:r>
    </w:p>
    <w:p w:rsidR="00204108" w:rsidRPr="00AD1E70" w:rsidRDefault="00204108" w:rsidP="00204108">
      <w:pPr>
        <w:widowControl/>
        <w:numPr>
          <w:ilvl w:val="0"/>
          <w:numId w:val="81"/>
        </w:numPr>
        <w:jc w:val="both"/>
        <w:rPr>
          <w:sz w:val="20"/>
          <w:szCs w:val="20"/>
        </w:rPr>
      </w:pPr>
      <w:r w:rsidRPr="00AD1E70">
        <w:rPr>
          <w:sz w:val="20"/>
          <w:szCs w:val="20"/>
        </w:rPr>
        <w:t xml:space="preserve">Какова методика сопоставления и анализа интенсивных и стандартизованных показателей. </w:t>
      </w:r>
    </w:p>
    <w:p w:rsidR="00204108" w:rsidRPr="00210458" w:rsidRDefault="00204108" w:rsidP="00204108">
      <w:pPr>
        <w:jc w:val="center"/>
        <w:rPr>
          <w:b/>
          <w:sz w:val="22"/>
          <w:szCs w:val="22"/>
        </w:rPr>
      </w:pPr>
      <w:r w:rsidRPr="00210458">
        <w:rPr>
          <w:b/>
          <w:sz w:val="22"/>
          <w:szCs w:val="22"/>
        </w:rPr>
        <w:t>КРАТКОЕ СОДЕРЖАНИЕ ТЕМЫ</w:t>
      </w:r>
    </w:p>
    <w:p w:rsidR="00204108" w:rsidRPr="00210458" w:rsidRDefault="00204108" w:rsidP="00204108">
      <w:pPr>
        <w:ind w:firstLine="540"/>
        <w:jc w:val="both"/>
        <w:rPr>
          <w:sz w:val="22"/>
          <w:szCs w:val="22"/>
        </w:rPr>
      </w:pPr>
      <w:r w:rsidRPr="00210458">
        <w:rPr>
          <w:sz w:val="22"/>
          <w:szCs w:val="22"/>
        </w:rPr>
        <w:t xml:space="preserve">Во многих медико-социальных, а так же в клинических исследованиях, как правило, исключена возможность получения однородных групп для сравнения тех или иных показателей. Это касается в первую очередь показателей заболеваемости, общей смертности, рождаемости по городам, районам, странам, имеющих разный состав населения по возрасту, полу и т.д. В таких случаях широкое применение находит метод стандартизации, который позволяет исключить влияние на общий показатель разного состава совокупностей по одному, двум или более признакам. </w:t>
      </w:r>
    </w:p>
    <w:p w:rsidR="00204108" w:rsidRPr="00210458" w:rsidRDefault="00204108" w:rsidP="00204108">
      <w:pPr>
        <w:ind w:firstLine="360"/>
        <w:jc w:val="both"/>
        <w:rPr>
          <w:sz w:val="22"/>
          <w:szCs w:val="22"/>
        </w:rPr>
      </w:pPr>
      <w:r w:rsidRPr="00210458">
        <w:rPr>
          <w:sz w:val="22"/>
          <w:szCs w:val="22"/>
        </w:rPr>
        <w:t>Метод стандартизации используется при оценке показателей здоровья только при сравнении их уровней. Этот метод расчета условных величин применяется для устранения неоднородности состава сравниваемых коллективов. Он показывает какой был бы уровень заболеваемости (травматизма, смертности, инвалидности и др.) в каждом коллективе (учреждении, городе), если бы его состав (по возрасту, по полу, по трудовому стажу и др.) был одинаков. Стандартизованные показатели используют при необходимости сравнения уровней смертности (заболеваемости) от злокачественных заболеваний (болезней органов пищеварения и т. д.) в разных городах, районных центрах, если сравниваемые группы населения неоднородны по возрасту или полу; сравнения уровней заболеваемости (травматизма) на разных производствах, если профессиональный состав работников неоднороден; сравнения уровней летальности в разных больницах (отделениях), при неоднородности пациентов этих ЛПУ по тяжести течения заболевания. Метод позволяет установить влияние одного из факторов (пол, возраст, тяжесть заболевания, условия труда, образ жизни, факторы окружающей среды), на различие уровней заболеваемости или других показателей здоровья. Существует 3 способа стандартизации: прямой, косвенный и обратный. Прямой способ применяют, когда имеются погрупповые (повозрастные) показатели заболеваемости (смертности, травматизма) или их можно вычислить (при наличии погрупповой численности населения и заболевших). Косвенный способ используют, если показатели по группам отсутствуют и их нельзя вычислить из-за отсутствия числа заболевших. Обратный способ применяют при отсутствии погрупповых величин численности населения. Общим этапом вычисления стандартизованных коэффициентов является выбор стандарта возрастно-полового состава (процентное распределение состава любой из сравниваемых групп или их суммарного значения). При выборе стандартного состава уровня заболеваемости можно использовать литературные данные или показатели предыдущих исследований.</w:t>
      </w:r>
    </w:p>
    <w:p w:rsidR="00204108" w:rsidRPr="00210458" w:rsidRDefault="00204108" w:rsidP="00204108">
      <w:pPr>
        <w:ind w:left="360" w:firstLine="348"/>
        <w:jc w:val="center"/>
        <w:rPr>
          <w:sz w:val="22"/>
          <w:szCs w:val="22"/>
        </w:rPr>
      </w:pPr>
      <w:r w:rsidRPr="00210458">
        <w:rPr>
          <w:sz w:val="22"/>
          <w:szCs w:val="22"/>
        </w:rPr>
        <w:t>ЗАДАНИЕ ДЛЯ САМОСТОЯТЕЛЬНОЙ РАБОТЫ:</w:t>
      </w:r>
    </w:p>
    <w:p w:rsidR="00204108" w:rsidRPr="00210458" w:rsidRDefault="00204108" w:rsidP="00204108">
      <w:pPr>
        <w:jc w:val="both"/>
        <w:rPr>
          <w:b/>
          <w:sz w:val="22"/>
          <w:szCs w:val="22"/>
        </w:rPr>
      </w:pPr>
      <w:r w:rsidRPr="00210458">
        <w:rPr>
          <w:b/>
          <w:sz w:val="22"/>
          <w:szCs w:val="22"/>
        </w:rPr>
        <w:t>Вычислить стандартизованные показатели, сравнить их с производными величинами, сделать соответствующие выводы</w:t>
      </w:r>
    </w:p>
    <w:p w:rsidR="00204108" w:rsidRPr="00AD1E70" w:rsidRDefault="00204108" w:rsidP="00204108">
      <w:pPr>
        <w:jc w:val="center"/>
        <w:rPr>
          <w:b/>
        </w:rPr>
      </w:pPr>
      <w:r w:rsidRPr="00AD1E70">
        <w:rPr>
          <w:b/>
        </w:rPr>
        <w:t>Задача 1.</w:t>
      </w:r>
    </w:p>
    <w:p w:rsidR="00204108" w:rsidRPr="00B62959" w:rsidRDefault="00204108" w:rsidP="00204108">
      <w:pPr>
        <w:jc w:val="both"/>
        <w:rPr>
          <w:sz w:val="20"/>
          <w:szCs w:val="20"/>
        </w:rPr>
      </w:pPr>
      <w:r w:rsidRPr="00B62959">
        <w:rPr>
          <w:sz w:val="20"/>
          <w:szCs w:val="20"/>
        </w:rPr>
        <w:t>Сравнить показатели летальности в двух группах больных СПИДом, получавших различные лекарственные препараты, с показателями, стандартизованными по тяжести течения заболевания. За стандарт принять сумму составов больных, получивших различное лечение.</w:t>
      </w:r>
    </w:p>
    <w:tbl>
      <w:tblPr>
        <w:tblStyle w:val="a4"/>
        <w:tblW w:w="0" w:type="auto"/>
        <w:tblInd w:w="108" w:type="dxa"/>
        <w:tblLook w:val="01E0" w:firstRow="1" w:lastRow="1" w:firstColumn="1" w:lastColumn="1" w:noHBand="0" w:noVBand="0"/>
      </w:tblPr>
      <w:tblGrid>
        <w:gridCol w:w="1811"/>
        <w:gridCol w:w="1239"/>
        <w:gridCol w:w="1192"/>
        <w:gridCol w:w="1310"/>
        <w:gridCol w:w="1273"/>
      </w:tblGrid>
      <w:tr w:rsidR="00204108" w:rsidRPr="00CD288B">
        <w:trPr>
          <w:trHeight w:val="176"/>
        </w:trPr>
        <w:tc>
          <w:tcPr>
            <w:tcW w:w="2520" w:type="dxa"/>
            <w:vMerge w:val="restart"/>
          </w:tcPr>
          <w:p w:rsidR="00204108" w:rsidRPr="004E64AC" w:rsidRDefault="00204108" w:rsidP="00204108">
            <w:pPr>
              <w:jc w:val="center"/>
              <w:rPr>
                <w:sz w:val="20"/>
                <w:szCs w:val="20"/>
              </w:rPr>
            </w:pPr>
            <w:r w:rsidRPr="004E64AC">
              <w:rPr>
                <w:sz w:val="20"/>
                <w:szCs w:val="20"/>
              </w:rPr>
              <w:t>Тяжесть течения заболевания</w:t>
            </w:r>
          </w:p>
        </w:tc>
        <w:tc>
          <w:tcPr>
            <w:tcW w:w="3600" w:type="dxa"/>
            <w:gridSpan w:val="2"/>
          </w:tcPr>
          <w:p w:rsidR="00204108" w:rsidRPr="004E64AC" w:rsidRDefault="00204108" w:rsidP="00204108">
            <w:pPr>
              <w:jc w:val="center"/>
              <w:rPr>
                <w:sz w:val="20"/>
                <w:szCs w:val="20"/>
              </w:rPr>
            </w:pPr>
            <w:r w:rsidRPr="004E64AC">
              <w:rPr>
                <w:sz w:val="20"/>
                <w:szCs w:val="20"/>
              </w:rPr>
              <w:t>Новое средство</w:t>
            </w:r>
          </w:p>
        </w:tc>
        <w:tc>
          <w:tcPr>
            <w:tcW w:w="3600" w:type="dxa"/>
            <w:gridSpan w:val="2"/>
          </w:tcPr>
          <w:p w:rsidR="00204108" w:rsidRPr="004E64AC" w:rsidRDefault="00204108" w:rsidP="00204108">
            <w:pPr>
              <w:jc w:val="center"/>
              <w:rPr>
                <w:sz w:val="20"/>
                <w:szCs w:val="20"/>
              </w:rPr>
            </w:pPr>
            <w:r w:rsidRPr="004E64AC">
              <w:rPr>
                <w:sz w:val="20"/>
                <w:szCs w:val="20"/>
              </w:rPr>
              <w:t>Традиционное лечение</w:t>
            </w:r>
          </w:p>
        </w:tc>
      </w:tr>
      <w:tr w:rsidR="00204108" w:rsidRPr="00CD288B">
        <w:trPr>
          <w:trHeight w:val="143"/>
        </w:trPr>
        <w:tc>
          <w:tcPr>
            <w:tcW w:w="2520" w:type="dxa"/>
            <w:vMerge/>
          </w:tcPr>
          <w:p w:rsidR="00204108" w:rsidRPr="004E64AC" w:rsidRDefault="00204108" w:rsidP="00204108">
            <w:pPr>
              <w:jc w:val="both"/>
              <w:rPr>
                <w:sz w:val="20"/>
                <w:szCs w:val="20"/>
              </w:rPr>
            </w:pPr>
          </w:p>
        </w:tc>
        <w:tc>
          <w:tcPr>
            <w:tcW w:w="1800" w:type="dxa"/>
          </w:tcPr>
          <w:p w:rsidR="00204108" w:rsidRPr="00B62959" w:rsidRDefault="00204108" w:rsidP="00B62959">
            <w:pPr>
              <w:ind w:left="-104" w:right="-126"/>
              <w:jc w:val="both"/>
              <w:rPr>
                <w:sz w:val="18"/>
                <w:szCs w:val="18"/>
              </w:rPr>
            </w:pPr>
            <w:r w:rsidRPr="00B62959">
              <w:rPr>
                <w:sz w:val="18"/>
                <w:szCs w:val="18"/>
              </w:rPr>
              <w:t>Число больных</w:t>
            </w:r>
          </w:p>
        </w:tc>
        <w:tc>
          <w:tcPr>
            <w:tcW w:w="1800" w:type="dxa"/>
          </w:tcPr>
          <w:p w:rsidR="00204108" w:rsidRPr="00B62959" w:rsidRDefault="00204108" w:rsidP="00B62959">
            <w:pPr>
              <w:ind w:left="-97" w:right="-163"/>
              <w:jc w:val="both"/>
              <w:rPr>
                <w:sz w:val="18"/>
                <w:szCs w:val="18"/>
              </w:rPr>
            </w:pPr>
            <w:r w:rsidRPr="00B62959">
              <w:rPr>
                <w:sz w:val="18"/>
                <w:szCs w:val="18"/>
              </w:rPr>
              <w:t>Из них умерло</w:t>
            </w:r>
          </w:p>
        </w:tc>
        <w:tc>
          <w:tcPr>
            <w:tcW w:w="1800" w:type="dxa"/>
          </w:tcPr>
          <w:p w:rsidR="00204108" w:rsidRPr="00B62959" w:rsidRDefault="00204108" w:rsidP="00B62959">
            <w:pPr>
              <w:ind w:left="-29" w:right="-152"/>
              <w:jc w:val="both"/>
              <w:rPr>
                <w:sz w:val="18"/>
                <w:szCs w:val="18"/>
              </w:rPr>
            </w:pPr>
            <w:r w:rsidRPr="00B62959">
              <w:rPr>
                <w:sz w:val="18"/>
                <w:szCs w:val="18"/>
              </w:rPr>
              <w:t>Число больных</w:t>
            </w:r>
          </w:p>
        </w:tc>
        <w:tc>
          <w:tcPr>
            <w:tcW w:w="1800" w:type="dxa"/>
          </w:tcPr>
          <w:p w:rsidR="00204108" w:rsidRPr="00B62959" w:rsidRDefault="00204108" w:rsidP="00B62959">
            <w:pPr>
              <w:ind w:left="-54" w:right="-123"/>
              <w:jc w:val="both"/>
              <w:rPr>
                <w:sz w:val="18"/>
                <w:szCs w:val="18"/>
              </w:rPr>
            </w:pPr>
            <w:r w:rsidRPr="00B62959">
              <w:rPr>
                <w:sz w:val="18"/>
                <w:szCs w:val="18"/>
              </w:rPr>
              <w:t>Из них умерло</w:t>
            </w:r>
          </w:p>
        </w:tc>
      </w:tr>
      <w:tr w:rsidR="00204108" w:rsidRPr="00CD288B">
        <w:trPr>
          <w:trHeight w:val="312"/>
        </w:trPr>
        <w:tc>
          <w:tcPr>
            <w:tcW w:w="2520" w:type="dxa"/>
          </w:tcPr>
          <w:p w:rsidR="00204108" w:rsidRPr="004E64AC" w:rsidRDefault="00204108" w:rsidP="00204108">
            <w:pPr>
              <w:jc w:val="both"/>
              <w:rPr>
                <w:sz w:val="20"/>
                <w:szCs w:val="20"/>
              </w:rPr>
            </w:pPr>
            <w:r w:rsidRPr="004E64AC">
              <w:rPr>
                <w:sz w:val="20"/>
                <w:szCs w:val="20"/>
              </w:rPr>
              <w:t>Очень тяжелое</w:t>
            </w:r>
          </w:p>
        </w:tc>
        <w:tc>
          <w:tcPr>
            <w:tcW w:w="1800" w:type="dxa"/>
          </w:tcPr>
          <w:p w:rsidR="00204108" w:rsidRPr="004E64AC" w:rsidRDefault="00204108" w:rsidP="00204108">
            <w:pPr>
              <w:jc w:val="center"/>
              <w:rPr>
                <w:sz w:val="20"/>
                <w:szCs w:val="20"/>
              </w:rPr>
            </w:pPr>
            <w:r w:rsidRPr="004E64AC">
              <w:rPr>
                <w:sz w:val="20"/>
                <w:szCs w:val="20"/>
              </w:rPr>
              <w:t>800</w:t>
            </w:r>
          </w:p>
        </w:tc>
        <w:tc>
          <w:tcPr>
            <w:tcW w:w="1800" w:type="dxa"/>
          </w:tcPr>
          <w:p w:rsidR="00204108" w:rsidRPr="004E64AC" w:rsidRDefault="00204108" w:rsidP="00204108">
            <w:pPr>
              <w:jc w:val="center"/>
              <w:rPr>
                <w:sz w:val="20"/>
                <w:szCs w:val="20"/>
              </w:rPr>
            </w:pPr>
            <w:r w:rsidRPr="004E64AC">
              <w:rPr>
                <w:sz w:val="20"/>
                <w:szCs w:val="20"/>
              </w:rPr>
              <w:t>304</w:t>
            </w:r>
          </w:p>
        </w:tc>
        <w:tc>
          <w:tcPr>
            <w:tcW w:w="1800" w:type="dxa"/>
          </w:tcPr>
          <w:p w:rsidR="00204108" w:rsidRPr="004E64AC" w:rsidRDefault="00204108" w:rsidP="00204108">
            <w:pPr>
              <w:jc w:val="center"/>
              <w:rPr>
                <w:sz w:val="20"/>
                <w:szCs w:val="20"/>
              </w:rPr>
            </w:pPr>
            <w:r w:rsidRPr="004E64AC">
              <w:rPr>
                <w:sz w:val="20"/>
                <w:szCs w:val="20"/>
              </w:rPr>
              <w:t>250</w:t>
            </w:r>
          </w:p>
        </w:tc>
        <w:tc>
          <w:tcPr>
            <w:tcW w:w="1800" w:type="dxa"/>
          </w:tcPr>
          <w:p w:rsidR="00204108" w:rsidRPr="004E64AC" w:rsidRDefault="00204108" w:rsidP="00204108">
            <w:pPr>
              <w:jc w:val="center"/>
              <w:rPr>
                <w:sz w:val="20"/>
                <w:szCs w:val="20"/>
              </w:rPr>
            </w:pPr>
            <w:r w:rsidRPr="004E64AC">
              <w:rPr>
                <w:sz w:val="20"/>
                <w:szCs w:val="20"/>
              </w:rPr>
              <w:t>88</w:t>
            </w:r>
          </w:p>
        </w:tc>
      </w:tr>
      <w:tr w:rsidR="00204108" w:rsidRPr="00CD288B">
        <w:trPr>
          <w:trHeight w:val="327"/>
        </w:trPr>
        <w:tc>
          <w:tcPr>
            <w:tcW w:w="2520" w:type="dxa"/>
          </w:tcPr>
          <w:p w:rsidR="00204108" w:rsidRPr="004E64AC" w:rsidRDefault="00204108" w:rsidP="00204108">
            <w:pPr>
              <w:jc w:val="both"/>
              <w:rPr>
                <w:sz w:val="20"/>
                <w:szCs w:val="20"/>
              </w:rPr>
            </w:pPr>
            <w:r w:rsidRPr="004E64AC">
              <w:rPr>
                <w:sz w:val="20"/>
                <w:szCs w:val="20"/>
              </w:rPr>
              <w:t>Тяжелое</w:t>
            </w:r>
          </w:p>
        </w:tc>
        <w:tc>
          <w:tcPr>
            <w:tcW w:w="1800" w:type="dxa"/>
          </w:tcPr>
          <w:p w:rsidR="00204108" w:rsidRPr="004E64AC" w:rsidRDefault="00204108" w:rsidP="00204108">
            <w:pPr>
              <w:jc w:val="center"/>
              <w:rPr>
                <w:sz w:val="20"/>
                <w:szCs w:val="20"/>
              </w:rPr>
            </w:pPr>
            <w:r w:rsidRPr="004E64AC">
              <w:rPr>
                <w:sz w:val="20"/>
                <w:szCs w:val="20"/>
              </w:rPr>
              <w:t>400</w:t>
            </w:r>
          </w:p>
        </w:tc>
        <w:tc>
          <w:tcPr>
            <w:tcW w:w="1800" w:type="dxa"/>
          </w:tcPr>
          <w:p w:rsidR="00204108" w:rsidRPr="004E64AC" w:rsidRDefault="00204108" w:rsidP="00204108">
            <w:pPr>
              <w:jc w:val="center"/>
              <w:rPr>
                <w:sz w:val="20"/>
                <w:szCs w:val="20"/>
              </w:rPr>
            </w:pPr>
            <w:r w:rsidRPr="004E64AC">
              <w:rPr>
                <w:sz w:val="20"/>
                <w:szCs w:val="20"/>
              </w:rPr>
              <w:t>120</w:t>
            </w:r>
          </w:p>
        </w:tc>
        <w:tc>
          <w:tcPr>
            <w:tcW w:w="1800" w:type="dxa"/>
          </w:tcPr>
          <w:p w:rsidR="00204108" w:rsidRPr="004E64AC" w:rsidRDefault="00204108" w:rsidP="00204108">
            <w:pPr>
              <w:ind w:left="-179" w:firstLine="179"/>
              <w:jc w:val="center"/>
              <w:rPr>
                <w:sz w:val="20"/>
                <w:szCs w:val="20"/>
              </w:rPr>
            </w:pPr>
            <w:r w:rsidRPr="004E64AC">
              <w:rPr>
                <w:sz w:val="20"/>
                <w:szCs w:val="20"/>
              </w:rPr>
              <w:t>200</w:t>
            </w:r>
          </w:p>
        </w:tc>
        <w:tc>
          <w:tcPr>
            <w:tcW w:w="1800" w:type="dxa"/>
          </w:tcPr>
          <w:p w:rsidR="00204108" w:rsidRPr="004E64AC" w:rsidRDefault="00204108" w:rsidP="00204108">
            <w:pPr>
              <w:jc w:val="center"/>
              <w:rPr>
                <w:sz w:val="20"/>
                <w:szCs w:val="20"/>
              </w:rPr>
            </w:pPr>
            <w:r w:rsidRPr="004E64AC">
              <w:rPr>
                <w:sz w:val="20"/>
                <w:szCs w:val="20"/>
              </w:rPr>
              <w:t>70</w:t>
            </w:r>
          </w:p>
        </w:tc>
      </w:tr>
      <w:tr w:rsidR="00204108" w:rsidRPr="00CD288B">
        <w:trPr>
          <w:trHeight w:val="312"/>
        </w:trPr>
        <w:tc>
          <w:tcPr>
            <w:tcW w:w="2520" w:type="dxa"/>
          </w:tcPr>
          <w:p w:rsidR="00204108" w:rsidRPr="004E64AC" w:rsidRDefault="00204108" w:rsidP="00204108">
            <w:pPr>
              <w:jc w:val="both"/>
              <w:rPr>
                <w:sz w:val="20"/>
                <w:szCs w:val="20"/>
              </w:rPr>
            </w:pPr>
            <w:r w:rsidRPr="004E64AC">
              <w:rPr>
                <w:sz w:val="20"/>
                <w:szCs w:val="20"/>
              </w:rPr>
              <w:t>Средней тяжести</w:t>
            </w:r>
          </w:p>
        </w:tc>
        <w:tc>
          <w:tcPr>
            <w:tcW w:w="1800" w:type="dxa"/>
          </w:tcPr>
          <w:p w:rsidR="00204108" w:rsidRPr="004E64AC" w:rsidRDefault="00204108" w:rsidP="00204108">
            <w:pPr>
              <w:jc w:val="center"/>
              <w:rPr>
                <w:sz w:val="20"/>
                <w:szCs w:val="20"/>
              </w:rPr>
            </w:pPr>
            <w:r w:rsidRPr="004E64AC">
              <w:rPr>
                <w:sz w:val="20"/>
                <w:szCs w:val="20"/>
              </w:rPr>
              <w:t>300</w:t>
            </w:r>
          </w:p>
        </w:tc>
        <w:tc>
          <w:tcPr>
            <w:tcW w:w="1800" w:type="dxa"/>
          </w:tcPr>
          <w:p w:rsidR="00204108" w:rsidRPr="004E64AC" w:rsidRDefault="00204108" w:rsidP="00204108">
            <w:pPr>
              <w:jc w:val="center"/>
              <w:rPr>
                <w:sz w:val="20"/>
                <w:szCs w:val="20"/>
              </w:rPr>
            </w:pPr>
            <w:r w:rsidRPr="004E64AC">
              <w:rPr>
                <w:sz w:val="20"/>
                <w:szCs w:val="20"/>
              </w:rPr>
              <w:t>81</w:t>
            </w:r>
          </w:p>
        </w:tc>
        <w:tc>
          <w:tcPr>
            <w:tcW w:w="1800" w:type="dxa"/>
          </w:tcPr>
          <w:p w:rsidR="00204108" w:rsidRPr="004E64AC" w:rsidRDefault="00204108" w:rsidP="00204108">
            <w:pPr>
              <w:jc w:val="center"/>
              <w:rPr>
                <w:sz w:val="20"/>
                <w:szCs w:val="20"/>
              </w:rPr>
            </w:pPr>
            <w:r w:rsidRPr="004E64AC">
              <w:rPr>
                <w:sz w:val="20"/>
                <w:szCs w:val="20"/>
              </w:rPr>
              <w:t>300</w:t>
            </w:r>
          </w:p>
        </w:tc>
        <w:tc>
          <w:tcPr>
            <w:tcW w:w="1800" w:type="dxa"/>
          </w:tcPr>
          <w:p w:rsidR="00204108" w:rsidRPr="004E64AC" w:rsidRDefault="00204108" w:rsidP="00204108">
            <w:pPr>
              <w:jc w:val="center"/>
              <w:rPr>
                <w:sz w:val="20"/>
                <w:szCs w:val="20"/>
              </w:rPr>
            </w:pPr>
            <w:r w:rsidRPr="004E64AC">
              <w:rPr>
                <w:sz w:val="20"/>
                <w:szCs w:val="20"/>
              </w:rPr>
              <w:t>105</w:t>
            </w:r>
          </w:p>
        </w:tc>
      </w:tr>
      <w:tr w:rsidR="00204108" w:rsidRPr="00CD288B">
        <w:trPr>
          <w:trHeight w:val="312"/>
        </w:trPr>
        <w:tc>
          <w:tcPr>
            <w:tcW w:w="2520" w:type="dxa"/>
          </w:tcPr>
          <w:p w:rsidR="00204108" w:rsidRPr="004E64AC" w:rsidRDefault="00204108" w:rsidP="00204108">
            <w:pPr>
              <w:jc w:val="both"/>
              <w:rPr>
                <w:sz w:val="20"/>
                <w:szCs w:val="20"/>
              </w:rPr>
            </w:pPr>
            <w:r w:rsidRPr="004E64AC">
              <w:rPr>
                <w:sz w:val="20"/>
                <w:szCs w:val="20"/>
              </w:rPr>
              <w:t>Легкое</w:t>
            </w:r>
          </w:p>
        </w:tc>
        <w:tc>
          <w:tcPr>
            <w:tcW w:w="1800" w:type="dxa"/>
          </w:tcPr>
          <w:p w:rsidR="00204108" w:rsidRPr="004E64AC" w:rsidRDefault="00204108" w:rsidP="00204108">
            <w:pPr>
              <w:jc w:val="center"/>
              <w:rPr>
                <w:sz w:val="20"/>
                <w:szCs w:val="20"/>
              </w:rPr>
            </w:pPr>
            <w:r w:rsidRPr="004E64AC">
              <w:rPr>
                <w:sz w:val="20"/>
                <w:szCs w:val="20"/>
              </w:rPr>
              <w:t>100</w:t>
            </w:r>
          </w:p>
        </w:tc>
        <w:tc>
          <w:tcPr>
            <w:tcW w:w="1800" w:type="dxa"/>
          </w:tcPr>
          <w:p w:rsidR="00204108" w:rsidRPr="004E64AC" w:rsidRDefault="00204108" w:rsidP="00204108">
            <w:pPr>
              <w:jc w:val="center"/>
              <w:rPr>
                <w:sz w:val="20"/>
                <w:szCs w:val="20"/>
              </w:rPr>
            </w:pPr>
            <w:r w:rsidRPr="004E64AC">
              <w:rPr>
                <w:sz w:val="20"/>
                <w:szCs w:val="20"/>
              </w:rPr>
              <w:t>24</w:t>
            </w:r>
          </w:p>
        </w:tc>
        <w:tc>
          <w:tcPr>
            <w:tcW w:w="1800" w:type="dxa"/>
          </w:tcPr>
          <w:p w:rsidR="00204108" w:rsidRPr="004E64AC" w:rsidRDefault="00204108" w:rsidP="00204108">
            <w:pPr>
              <w:jc w:val="center"/>
              <w:rPr>
                <w:sz w:val="20"/>
                <w:szCs w:val="20"/>
              </w:rPr>
            </w:pPr>
            <w:r w:rsidRPr="004E64AC">
              <w:rPr>
                <w:sz w:val="20"/>
                <w:szCs w:val="20"/>
              </w:rPr>
              <w:t>900</w:t>
            </w:r>
          </w:p>
        </w:tc>
        <w:tc>
          <w:tcPr>
            <w:tcW w:w="1800" w:type="dxa"/>
          </w:tcPr>
          <w:p w:rsidR="00204108" w:rsidRPr="004E64AC" w:rsidRDefault="00204108" w:rsidP="00204108">
            <w:pPr>
              <w:jc w:val="center"/>
              <w:rPr>
                <w:sz w:val="20"/>
                <w:szCs w:val="20"/>
              </w:rPr>
            </w:pPr>
            <w:r w:rsidRPr="004E64AC">
              <w:rPr>
                <w:sz w:val="20"/>
                <w:szCs w:val="20"/>
              </w:rPr>
              <w:t>252</w:t>
            </w:r>
          </w:p>
        </w:tc>
      </w:tr>
      <w:tr w:rsidR="00204108" w:rsidRPr="00CD288B">
        <w:trPr>
          <w:trHeight w:val="327"/>
        </w:trPr>
        <w:tc>
          <w:tcPr>
            <w:tcW w:w="2520" w:type="dxa"/>
          </w:tcPr>
          <w:p w:rsidR="00204108" w:rsidRPr="004E64AC" w:rsidRDefault="00204108" w:rsidP="00204108">
            <w:pPr>
              <w:jc w:val="both"/>
              <w:rPr>
                <w:sz w:val="20"/>
                <w:szCs w:val="20"/>
              </w:rPr>
            </w:pPr>
            <w:r w:rsidRPr="004E64AC">
              <w:rPr>
                <w:sz w:val="20"/>
                <w:szCs w:val="20"/>
              </w:rPr>
              <w:t>Всего</w:t>
            </w:r>
          </w:p>
        </w:tc>
        <w:tc>
          <w:tcPr>
            <w:tcW w:w="1800" w:type="dxa"/>
          </w:tcPr>
          <w:p w:rsidR="00204108" w:rsidRPr="004E64AC" w:rsidRDefault="00204108" w:rsidP="00204108">
            <w:pPr>
              <w:jc w:val="center"/>
              <w:rPr>
                <w:sz w:val="20"/>
                <w:szCs w:val="20"/>
              </w:rPr>
            </w:pPr>
            <w:r w:rsidRPr="004E64AC">
              <w:rPr>
                <w:sz w:val="20"/>
                <w:szCs w:val="20"/>
              </w:rPr>
              <w:t>1600</w:t>
            </w:r>
          </w:p>
        </w:tc>
        <w:tc>
          <w:tcPr>
            <w:tcW w:w="1800" w:type="dxa"/>
          </w:tcPr>
          <w:p w:rsidR="00204108" w:rsidRPr="004E64AC" w:rsidRDefault="00204108" w:rsidP="00204108">
            <w:pPr>
              <w:jc w:val="center"/>
              <w:rPr>
                <w:sz w:val="20"/>
                <w:szCs w:val="20"/>
              </w:rPr>
            </w:pPr>
            <w:r w:rsidRPr="004E64AC">
              <w:rPr>
                <w:sz w:val="20"/>
                <w:szCs w:val="20"/>
              </w:rPr>
              <w:t>529</w:t>
            </w:r>
          </w:p>
        </w:tc>
        <w:tc>
          <w:tcPr>
            <w:tcW w:w="1800" w:type="dxa"/>
          </w:tcPr>
          <w:p w:rsidR="00204108" w:rsidRPr="004E64AC" w:rsidRDefault="00204108" w:rsidP="00204108">
            <w:pPr>
              <w:jc w:val="center"/>
              <w:rPr>
                <w:sz w:val="20"/>
                <w:szCs w:val="20"/>
              </w:rPr>
            </w:pPr>
            <w:r w:rsidRPr="004E64AC">
              <w:rPr>
                <w:sz w:val="20"/>
                <w:szCs w:val="20"/>
              </w:rPr>
              <w:t>1650</w:t>
            </w:r>
          </w:p>
        </w:tc>
        <w:tc>
          <w:tcPr>
            <w:tcW w:w="1800" w:type="dxa"/>
          </w:tcPr>
          <w:p w:rsidR="00204108" w:rsidRPr="004E64AC" w:rsidRDefault="00204108" w:rsidP="00204108">
            <w:pPr>
              <w:jc w:val="center"/>
              <w:rPr>
                <w:sz w:val="20"/>
                <w:szCs w:val="20"/>
              </w:rPr>
            </w:pPr>
            <w:r w:rsidRPr="004E64AC">
              <w:rPr>
                <w:sz w:val="20"/>
                <w:szCs w:val="20"/>
              </w:rPr>
              <w:t>515</w:t>
            </w:r>
          </w:p>
        </w:tc>
      </w:tr>
    </w:tbl>
    <w:p w:rsidR="00204108" w:rsidRPr="00AD1E70" w:rsidRDefault="00204108" w:rsidP="00204108">
      <w:pPr>
        <w:jc w:val="center"/>
        <w:rPr>
          <w:b/>
        </w:rPr>
      </w:pPr>
      <w:r w:rsidRPr="00AD1E70">
        <w:rPr>
          <w:b/>
        </w:rPr>
        <w:t>Задача 2.</w:t>
      </w:r>
    </w:p>
    <w:p w:rsidR="00204108" w:rsidRPr="00B62959" w:rsidRDefault="00204108" w:rsidP="00204108">
      <w:pPr>
        <w:jc w:val="both"/>
        <w:rPr>
          <w:sz w:val="20"/>
          <w:szCs w:val="20"/>
        </w:rPr>
      </w:pPr>
      <w:r w:rsidRPr="00B62959">
        <w:rPr>
          <w:sz w:val="20"/>
          <w:szCs w:val="20"/>
        </w:rPr>
        <w:t>Сравнить показатели летальность в двух педиатрических отделениях больницы с показателями, стандартизованными по возрасту. За стандарт принять сумму составов детей, прошедших лечение в больнице.</w:t>
      </w:r>
    </w:p>
    <w:tbl>
      <w:tblPr>
        <w:tblStyle w:val="a4"/>
        <w:tblW w:w="6850" w:type="dxa"/>
        <w:tblInd w:w="108" w:type="dxa"/>
        <w:tblLook w:val="01E0" w:firstRow="1" w:lastRow="1" w:firstColumn="1" w:lastColumn="1" w:noHBand="0" w:noVBand="0"/>
      </w:tblPr>
      <w:tblGrid>
        <w:gridCol w:w="1404"/>
        <w:gridCol w:w="1389"/>
        <w:gridCol w:w="1365"/>
        <w:gridCol w:w="1389"/>
        <w:gridCol w:w="1303"/>
      </w:tblGrid>
      <w:tr w:rsidR="00204108" w:rsidRPr="004E64AC">
        <w:trPr>
          <w:trHeight w:val="282"/>
        </w:trPr>
        <w:tc>
          <w:tcPr>
            <w:tcW w:w="1404" w:type="dxa"/>
            <w:vMerge w:val="restart"/>
          </w:tcPr>
          <w:p w:rsidR="00204108" w:rsidRPr="004E64AC" w:rsidRDefault="00204108" w:rsidP="00204108">
            <w:pPr>
              <w:jc w:val="both"/>
              <w:rPr>
                <w:sz w:val="20"/>
                <w:szCs w:val="20"/>
              </w:rPr>
            </w:pPr>
            <w:r w:rsidRPr="004E64AC">
              <w:rPr>
                <w:sz w:val="20"/>
                <w:szCs w:val="20"/>
              </w:rPr>
              <w:t>Возраст детей</w:t>
            </w:r>
          </w:p>
        </w:tc>
        <w:tc>
          <w:tcPr>
            <w:tcW w:w="2754" w:type="dxa"/>
            <w:gridSpan w:val="2"/>
          </w:tcPr>
          <w:p w:rsidR="00204108" w:rsidRPr="004E64AC" w:rsidRDefault="00204108" w:rsidP="00204108">
            <w:pPr>
              <w:jc w:val="center"/>
              <w:rPr>
                <w:sz w:val="20"/>
                <w:szCs w:val="20"/>
              </w:rPr>
            </w:pPr>
            <w:r w:rsidRPr="004E64AC">
              <w:rPr>
                <w:sz w:val="20"/>
                <w:szCs w:val="20"/>
              </w:rPr>
              <w:t>Отделение № 1</w:t>
            </w:r>
          </w:p>
        </w:tc>
        <w:tc>
          <w:tcPr>
            <w:tcW w:w="2692" w:type="dxa"/>
            <w:gridSpan w:val="2"/>
          </w:tcPr>
          <w:p w:rsidR="00204108" w:rsidRPr="004E64AC" w:rsidRDefault="00204108" w:rsidP="00204108">
            <w:pPr>
              <w:jc w:val="center"/>
              <w:rPr>
                <w:sz w:val="20"/>
                <w:szCs w:val="20"/>
              </w:rPr>
            </w:pPr>
            <w:r w:rsidRPr="004E64AC">
              <w:rPr>
                <w:sz w:val="20"/>
                <w:szCs w:val="20"/>
              </w:rPr>
              <w:t>Отделение № 2</w:t>
            </w:r>
          </w:p>
        </w:tc>
      </w:tr>
      <w:tr w:rsidR="00204108" w:rsidRPr="004E64AC">
        <w:trPr>
          <w:trHeight w:val="129"/>
        </w:trPr>
        <w:tc>
          <w:tcPr>
            <w:tcW w:w="1404" w:type="dxa"/>
            <w:vMerge/>
          </w:tcPr>
          <w:p w:rsidR="00204108" w:rsidRPr="004E64AC" w:rsidRDefault="00204108" w:rsidP="00204108">
            <w:pPr>
              <w:jc w:val="both"/>
              <w:rPr>
                <w:sz w:val="20"/>
                <w:szCs w:val="20"/>
              </w:rPr>
            </w:pPr>
          </w:p>
        </w:tc>
        <w:tc>
          <w:tcPr>
            <w:tcW w:w="1389" w:type="dxa"/>
          </w:tcPr>
          <w:p w:rsidR="00204108" w:rsidRPr="00B62959" w:rsidRDefault="00204108" w:rsidP="00B62959">
            <w:pPr>
              <w:ind w:left="-72" w:firstLine="72"/>
              <w:jc w:val="both"/>
              <w:rPr>
                <w:sz w:val="16"/>
                <w:szCs w:val="16"/>
              </w:rPr>
            </w:pPr>
            <w:r w:rsidRPr="00B62959">
              <w:rPr>
                <w:sz w:val="16"/>
                <w:szCs w:val="16"/>
              </w:rPr>
              <w:t>Число больных</w:t>
            </w:r>
          </w:p>
        </w:tc>
        <w:tc>
          <w:tcPr>
            <w:tcW w:w="1365" w:type="dxa"/>
          </w:tcPr>
          <w:p w:rsidR="00204108" w:rsidRPr="008B6543" w:rsidRDefault="00204108" w:rsidP="00204108">
            <w:pPr>
              <w:jc w:val="both"/>
              <w:rPr>
                <w:sz w:val="18"/>
                <w:szCs w:val="18"/>
              </w:rPr>
            </w:pPr>
            <w:r w:rsidRPr="008B6543">
              <w:rPr>
                <w:sz w:val="18"/>
                <w:szCs w:val="18"/>
              </w:rPr>
              <w:t>Из них умерло</w:t>
            </w:r>
          </w:p>
        </w:tc>
        <w:tc>
          <w:tcPr>
            <w:tcW w:w="1389" w:type="dxa"/>
          </w:tcPr>
          <w:p w:rsidR="00204108" w:rsidRPr="00B62959" w:rsidRDefault="00204108" w:rsidP="00204108">
            <w:pPr>
              <w:jc w:val="both"/>
              <w:rPr>
                <w:sz w:val="16"/>
                <w:szCs w:val="16"/>
              </w:rPr>
            </w:pPr>
            <w:r w:rsidRPr="00B62959">
              <w:rPr>
                <w:sz w:val="16"/>
                <w:szCs w:val="16"/>
              </w:rPr>
              <w:t>Число больных</w:t>
            </w:r>
          </w:p>
        </w:tc>
        <w:tc>
          <w:tcPr>
            <w:tcW w:w="1303" w:type="dxa"/>
          </w:tcPr>
          <w:p w:rsidR="00204108" w:rsidRPr="008B6543" w:rsidRDefault="00204108" w:rsidP="00204108">
            <w:pPr>
              <w:tabs>
                <w:tab w:val="left" w:pos="1299"/>
              </w:tabs>
              <w:ind w:left="-8" w:right="-131" w:firstLine="8"/>
              <w:jc w:val="both"/>
              <w:rPr>
                <w:sz w:val="18"/>
                <w:szCs w:val="18"/>
              </w:rPr>
            </w:pPr>
            <w:r w:rsidRPr="008B6543">
              <w:rPr>
                <w:sz w:val="18"/>
                <w:szCs w:val="18"/>
              </w:rPr>
              <w:t>Из них умерло</w:t>
            </w:r>
          </w:p>
        </w:tc>
      </w:tr>
      <w:tr w:rsidR="00204108" w:rsidRPr="004E64AC">
        <w:trPr>
          <w:trHeight w:val="282"/>
        </w:trPr>
        <w:tc>
          <w:tcPr>
            <w:tcW w:w="1404" w:type="dxa"/>
          </w:tcPr>
          <w:p w:rsidR="00204108" w:rsidRPr="004E64AC" w:rsidRDefault="00204108" w:rsidP="00204108">
            <w:pPr>
              <w:jc w:val="both"/>
              <w:rPr>
                <w:sz w:val="20"/>
                <w:szCs w:val="20"/>
              </w:rPr>
            </w:pPr>
            <w:r w:rsidRPr="004E64AC">
              <w:rPr>
                <w:sz w:val="20"/>
                <w:szCs w:val="20"/>
              </w:rPr>
              <w:t>0 – 6 месяцев</w:t>
            </w:r>
          </w:p>
        </w:tc>
        <w:tc>
          <w:tcPr>
            <w:tcW w:w="1389" w:type="dxa"/>
          </w:tcPr>
          <w:p w:rsidR="00204108" w:rsidRPr="004E64AC" w:rsidRDefault="00204108" w:rsidP="00204108">
            <w:pPr>
              <w:jc w:val="center"/>
              <w:rPr>
                <w:sz w:val="20"/>
                <w:szCs w:val="20"/>
              </w:rPr>
            </w:pPr>
            <w:r w:rsidRPr="004E64AC">
              <w:rPr>
                <w:sz w:val="20"/>
                <w:szCs w:val="20"/>
              </w:rPr>
              <w:t>46</w:t>
            </w:r>
          </w:p>
        </w:tc>
        <w:tc>
          <w:tcPr>
            <w:tcW w:w="1365" w:type="dxa"/>
          </w:tcPr>
          <w:p w:rsidR="00204108" w:rsidRPr="004E64AC" w:rsidRDefault="00204108" w:rsidP="00204108">
            <w:pPr>
              <w:jc w:val="center"/>
              <w:rPr>
                <w:sz w:val="20"/>
                <w:szCs w:val="20"/>
              </w:rPr>
            </w:pPr>
            <w:r w:rsidRPr="004E64AC">
              <w:rPr>
                <w:sz w:val="20"/>
                <w:szCs w:val="20"/>
              </w:rPr>
              <w:t>4</w:t>
            </w:r>
          </w:p>
        </w:tc>
        <w:tc>
          <w:tcPr>
            <w:tcW w:w="1389" w:type="dxa"/>
          </w:tcPr>
          <w:p w:rsidR="00204108" w:rsidRPr="004E64AC" w:rsidRDefault="00204108" w:rsidP="00204108">
            <w:pPr>
              <w:jc w:val="center"/>
              <w:rPr>
                <w:sz w:val="20"/>
                <w:szCs w:val="20"/>
              </w:rPr>
            </w:pPr>
            <w:r w:rsidRPr="004E64AC">
              <w:rPr>
                <w:sz w:val="20"/>
                <w:szCs w:val="20"/>
              </w:rPr>
              <w:t>15</w:t>
            </w:r>
          </w:p>
        </w:tc>
        <w:tc>
          <w:tcPr>
            <w:tcW w:w="1303" w:type="dxa"/>
          </w:tcPr>
          <w:p w:rsidR="00204108" w:rsidRPr="004E64AC" w:rsidRDefault="00204108" w:rsidP="00204108">
            <w:pPr>
              <w:jc w:val="center"/>
              <w:rPr>
                <w:sz w:val="20"/>
                <w:szCs w:val="20"/>
              </w:rPr>
            </w:pPr>
            <w:r w:rsidRPr="004E64AC">
              <w:rPr>
                <w:sz w:val="20"/>
                <w:szCs w:val="20"/>
              </w:rPr>
              <w:t>3</w:t>
            </w:r>
          </w:p>
        </w:tc>
      </w:tr>
      <w:tr w:rsidR="00204108" w:rsidRPr="004E64AC">
        <w:trPr>
          <w:trHeight w:val="282"/>
        </w:trPr>
        <w:tc>
          <w:tcPr>
            <w:tcW w:w="1404" w:type="dxa"/>
          </w:tcPr>
          <w:p w:rsidR="00204108" w:rsidRPr="004E64AC" w:rsidRDefault="00204108" w:rsidP="00204108">
            <w:pPr>
              <w:jc w:val="both"/>
              <w:rPr>
                <w:sz w:val="20"/>
                <w:szCs w:val="20"/>
              </w:rPr>
            </w:pPr>
            <w:r w:rsidRPr="004E64AC">
              <w:rPr>
                <w:sz w:val="20"/>
                <w:szCs w:val="20"/>
              </w:rPr>
              <w:t>7– 12 месяцев</w:t>
            </w:r>
          </w:p>
        </w:tc>
        <w:tc>
          <w:tcPr>
            <w:tcW w:w="1389" w:type="dxa"/>
          </w:tcPr>
          <w:p w:rsidR="00204108" w:rsidRPr="004E64AC" w:rsidRDefault="00204108" w:rsidP="00204108">
            <w:pPr>
              <w:jc w:val="center"/>
              <w:rPr>
                <w:sz w:val="20"/>
                <w:szCs w:val="20"/>
              </w:rPr>
            </w:pPr>
            <w:r w:rsidRPr="004E64AC">
              <w:rPr>
                <w:sz w:val="20"/>
                <w:szCs w:val="20"/>
              </w:rPr>
              <w:t>63</w:t>
            </w:r>
          </w:p>
        </w:tc>
        <w:tc>
          <w:tcPr>
            <w:tcW w:w="1365" w:type="dxa"/>
          </w:tcPr>
          <w:p w:rsidR="00204108" w:rsidRPr="004E64AC" w:rsidRDefault="00204108" w:rsidP="00204108">
            <w:pPr>
              <w:jc w:val="center"/>
              <w:rPr>
                <w:sz w:val="20"/>
                <w:szCs w:val="20"/>
              </w:rPr>
            </w:pPr>
            <w:r w:rsidRPr="004E64AC">
              <w:rPr>
                <w:sz w:val="20"/>
                <w:szCs w:val="20"/>
              </w:rPr>
              <w:t>8</w:t>
            </w:r>
          </w:p>
        </w:tc>
        <w:tc>
          <w:tcPr>
            <w:tcW w:w="1389" w:type="dxa"/>
          </w:tcPr>
          <w:p w:rsidR="00204108" w:rsidRPr="004E64AC" w:rsidRDefault="00204108" w:rsidP="00204108">
            <w:pPr>
              <w:jc w:val="center"/>
              <w:rPr>
                <w:sz w:val="20"/>
                <w:szCs w:val="20"/>
              </w:rPr>
            </w:pPr>
            <w:r w:rsidRPr="004E64AC">
              <w:rPr>
                <w:sz w:val="20"/>
                <w:szCs w:val="20"/>
              </w:rPr>
              <w:t>28</w:t>
            </w:r>
          </w:p>
        </w:tc>
        <w:tc>
          <w:tcPr>
            <w:tcW w:w="1303" w:type="dxa"/>
          </w:tcPr>
          <w:p w:rsidR="00204108" w:rsidRPr="004E64AC" w:rsidRDefault="00204108" w:rsidP="00204108">
            <w:pPr>
              <w:jc w:val="center"/>
              <w:rPr>
                <w:sz w:val="20"/>
                <w:szCs w:val="20"/>
              </w:rPr>
            </w:pPr>
            <w:r w:rsidRPr="004E64AC">
              <w:rPr>
                <w:sz w:val="20"/>
                <w:szCs w:val="20"/>
              </w:rPr>
              <w:t>3</w:t>
            </w:r>
          </w:p>
        </w:tc>
      </w:tr>
      <w:tr w:rsidR="00204108" w:rsidRPr="004E64AC">
        <w:trPr>
          <w:trHeight w:val="282"/>
        </w:trPr>
        <w:tc>
          <w:tcPr>
            <w:tcW w:w="1404" w:type="dxa"/>
          </w:tcPr>
          <w:p w:rsidR="00204108" w:rsidRPr="004E64AC" w:rsidRDefault="00204108" w:rsidP="00204108">
            <w:pPr>
              <w:jc w:val="both"/>
              <w:rPr>
                <w:sz w:val="20"/>
                <w:szCs w:val="20"/>
              </w:rPr>
            </w:pPr>
            <w:r w:rsidRPr="004E64AC">
              <w:rPr>
                <w:sz w:val="20"/>
                <w:szCs w:val="20"/>
              </w:rPr>
              <w:t>1 - 2 года</w:t>
            </w:r>
          </w:p>
        </w:tc>
        <w:tc>
          <w:tcPr>
            <w:tcW w:w="1389" w:type="dxa"/>
          </w:tcPr>
          <w:p w:rsidR="00204108" w:rsidRPr="004E64AC" w:rsidRDefault="00204108" w:rsidP="00204108">
            <w:pPr>
              <w:jc w:val="center"/>
              <w:rPr>
                <w:sz w:val="20"/>
                <w:szCs w:val="20"/>
              </w:rPr>
            </w:pPr>
            <w:r w:rsidRPr="004E64AC">
              <w:rPr>
                <w:sz w:val="20"/>
                <w:szCs w:val="20"/>
              </w:rPr>
              <w:t>95</w:t>
            </w:r>
          </w:p>
        </w:tc>
        <w:tc>
          <w:tcPr>
            <w:tcW w:w="1365" w:type="dxa"/>
          </w:tcPr>
          <w:p w:rsidR="00204108" w:rsidRPr="004E64AC" w:rsidRDefault="00204108" w:rsidP="00204108">
            <w:pPr>
              <w:jc w:val="center"/>
              <w:rPr>
                <w:sz w:val="20"/>
                <w:szCs w:val="20"/>
              </w:rPr>
            </w:pPr>
            <w:r w:rsidRPr="004E64AC">
              <w:rPr>
                <w:sz w:val="20"/>
                <w:szCs w:val="20"/>
              </w:rPr>
              <w:t>14</w:t>
            </w:r>
          </w:p>
        </w:tc>
        <w:tc>
          <w:tcPr>
            <w:tcW w:w="1389" w:type="dxa"/>
          </w:tcPr>
          <w:p w:rsidR="00204108" w:rsidRPr="004E64AC" w:rsidRDefault="00204108" w:rsidP="00204108">
            <w:pPr>
              <w:jc w:val="center"/>
              <w:rPr>
                <w:sz w:val="20"/>
                <w:szCs w:val="20"/>
              </w:rPr>
            </w:pPr>
            <w:r w:rsidRPr="004E64AC">
              <w:rPr>
                <w:sz w:val="20"/>
                <w:szCs w:val="20"/>
              </w:rPr>
              <w:t>29</w:t>
            </w:r>
          </w:p>
        </w:tc>
        <w:tc>
          <w:tcPr>
            <w:tcW w:w="1303" w:type="dxa"/>
          </w:tcPr>
          <w:p w:rsidR="00204108" w:rsidRPr="004E64AC" w:rsidRDefault="00204108" w:rsidP="00204108">
            <w:pPr>
              <w:jc w:val="center"/>
              <w:rPr>
                <w:sz w:val="20"/>
                <w:szCs w:val="20"/>
              </w:rPr>
            </w:pPr>
            <w:r w:rsidRPr="004E64AC">
              <w:rPr>
                <w:sz w:val="20"/>
                <w:szCs w:val="20"/>
              </w:rPr>
              <w:t>2</w:t>
            </w:r>
          </w:p>
        </w:tc>
      </w:tr>
      <w:tr w:rsidR="00204108" w:rsidRPr="004E64AC">
        <w:trPr>
          <w:trHeight w:val="282"/>
        </w:trPr>
        <w:tc>
          <w:tcPr>
            <w:tcW w:w="1404" w:type="dxa"/>
          </w:tcPr>
          <w:p w:rsidR="00204108" w:rsidRPr="004E64AC" w:rsidRDefault="00204108" w:rsidP="00204108">
            <w:pPr>
              <w:jc w:val="both"/>
              <w:rPr>
                <w:sz w:val="20"/>
                <w:szCs w:val="20"/>
              </w:rPr>
            </w:pPr>
            <w:r w:rsidRPr="004E64AC">
              <w:rPr>
                <w:sz w:val="20"/>
                <w:szCs w:val="20"/>
              </w:rPr>
              <w:t>3- 4 года</w:t>
            </w:r>
          </w:p>
        </w:tc>
        <w:tc>
          <w:tcPr>
            <w:tcW w:w="1389" w:type="dxa"/>
          </w:tcPr>
          <w:p w:rsidR="00204108" w:rsidRPr="004E64AC" w:rsidRDefault="00204108" w:rsidP="00204108">
            <w:pPr>
              <w:jc w:val="center"/>
              <w:rPr>
                <w:sz w:val="20"/>
                <w:szCs w:val="20"/>
              </w:rPr>
            </w:pPr>
            <w:r w:rsidRPr="004E64AC">
              <w:rPr>
                <w:sz w:val="20"/>
                <w:szCs w:val="20"/>
              </w:rPr>
              <w:t>29</w:t>
            </w:r>
          </w:p>
        </w:tc>
        <w:tc>
          <w:tcPr>
            <w:tcW w:w="1365" w:type="dxa"/>
          </w:tcPr>
          <w:p w:rsidR="00204108" w:rsidRPr="004E64AC" w:rsidRDefault="00204108" w:rsidP="00204108">
            <w:pPr>
              <w:jc w:val="center"/>
              <w:rPr>
                <w:sz w:val="20"/>
                <w:szCs w:val="20"/>
              </w:rPr>
            </w:pPr>
            <w:r w:rsidRPr="004E64AC">
              <w:rPr>
                <w:sz w:val="20"/>
                <w:szCs w:val="20"/>
              </w:rPr>
              <w:t>2</w:t>
            </w:r>
          </w:p>
        </w:tc>
        <w:tc>
          <w:tcPr>
            <w:tcW w:w="1389" w:type="dxa"/>
          </w:tcPr>
          <w:p w:rsidR="00204108" w:rsidRPr="004E64AC" w:rsidRDefault="00204108" w:rsidP="00204108">
            <w:pPr>
              <w:jc w:val="center"/>
              <w:rPr>
                <w:sz w:val="20"/>
                <w:szCs w:val="20"/>
              </w:rPr>
            </w:pPr>
            <w:r w:rsidRPr="004E64AC">
              <w:rPr>
                <w:sz w:val="20"/>
                <w:szCs w:val="20"/>
              </w:rPr>
              <w:t>7</w:t>
            </w:r>
          </w:p>
        </w:tc>
        <w:tc>
          <w:tcPr>
            <w:tcW w:w="1303" w:type="dxa"/>
          </w:tcPr>
          <w:p w:rsidR="00204108" w:rsidRPr="004E64AC" w:rsidRDefault="00204108" w:rsidP="00204108">
            <w:pPr>
              <w:jc w:val="center"/>
              <w:rPr>
                <w:sz w:val="20"/>
                <w:szCs w:val="20"/>
              </w:rPr>
            </w:pPr>
            <w:r w:rsidRPr="004E64AC">
              <w:rPr>
                <w:sz w:val="20"/>
                <w:szCs w:val="20"/>
              </w:rPr>
              <w:t>0</w:t>
            </w:r>
          </w:p>
        </w:tc>
      </w:tr>
      <w:tr w:rsidR="00204108" w:rsidRPr="004E64AC">
        <w:trPr>
          <w:trHeight w:val="295"/>
        </w:trPr>
        <w:tc>
          <w:tcPr>
            <w:tcW w:w="1404" w:type="dxa"/>
          </w:tcPr>
          <w:p w:rsidR="00204108" w:rsidRPr="004E64AC" w:rsidRDefault="00204108" w:rsidP="00204108">
            <w:pPr>
              <w:jc w:val="both"/>
              <w:rPr>
                <w:sz w:val="20"/>
                <w:szCs w:val="20"/>
              </w:rPr>
            </w:pPr>
            <w:r w:rsidRPr="004E64AC">
              <w:rPr>
                <w:sz w:val="20"/>
                <w:szCs w:val="20"/>
              </w:rPr>
              <w:t>5 – 6 лет</w:t>
            </w:r>
          </w:p>
        </w:tc>
        <w:tc>
          <w:tcPr>
            <w:tcW w:w="1389" w:type="dxa"/>
          </w:tcPr>
          <w:p w:rsidR="00204108" w:rsidRPr="004E64AC" w:rsidRDefault="00204108" w:rsidP="00204108">
            <w:pPr>
              <w:jc w:val="center"/>
              <w:rPr>
                <w:sz w:val="20"/>
                <w:szCs w:val="20"/>
              </w:rPr>
            </w:pPr>
            <w:r w:rsidRPr="004E64AC">
              <w:rPr>
                <w:sz w:val="20"/>
                <w:szCs w:val="20"/>
              </w:rPr>
              <w:t>16</w:t>
            </w:r>
          </w:p>
        </w:tc>
        <w:tc>
          <w:tcPr>
            <w:tcW w:w="1365" w:type="dxa"/>
          </w:tcPr>
          <w:p w:rsidR="00204108" w:rsidRPr="004E64AC" w:rsidRDefault="00204108" w:rsidP="00204108">
            <w:pPr>
              <w:jc w:val="center"/>
              <w:rPr>
                <w:sz w:val="20"/>
                <w:szCs w:val="20"/>
              </w:rPr>
            </w:pPr>
            <w:r w:rsidRPr="004E64AC">
              <w:rPr>
                <w:sz w:val="20"/>
                <w:szCs w:val="20"/>
              </w:rPr>
              <w:t>1</w:t>
            </w:r>
          </w:p>
        </w:tc>
        <w:tc>
          <w:tcPr>
            <w:tcW w:w="1389" w:type="dxa"/>
          </w:tcPr>
          <w:p w:rsidR="00204108" w:rsidRPr="004E64AC" w:rsidRDefault="00204108" w:rsidP="00204108">
            <w:pPr>
              <w:jc w:val="center"/>
              <w:rPr>
                <w:sz w:val="20"/>
                <w:szCs w:val="20"/>
              </w:rPr>
            </w:pPr>
            <w:r w:rsidRPr="004E64AC">
              <w:rPr>
                <w:sz w:val="20"/>
                <w:szCs w:val="20"/>
              </w:rPr>
              <w:t>3</w:t>
            </w:r>
          </w:p>
        </w:tc>
        <w:tc>
          <w:tcPr>
            <w:tcW w:w="1303" w:type="dxa"/>
          </w:tcPr>
          <w:p w:rsidR="00204108" w:rsidRPr="004E64AC" w:rsidRDefault="00204108" w:rsidP="00204108">
            <w:pPr>
              <w:jc w:val="center"/>
              <w:rPr>
                <w:sz w:val="20"/>
                <w:szCs w:val="20"/>
              </w:rPr>
            </w:pPr>
            <w:r w:rsidRPr="004E64AC">
              <w:rPr>
                <w:sz w:val="20"/>
                <w:szCs w:val="20"/>
              </w:rPr>
              <w:t>1</w:t>
            </w:r>
          </w:p>
        </w:tc>
      </w:tr>
      <w:tr w:rsidR="00204108" w:rsidRPr="004E64AC">
        <w:trPr>
          <w:trHeight w:val="282"/>
        </w:trPr>
        <w:tc>
          <w:tcPr>
            <w:tcW w:w="1404" w:type="dxa"/>
          </w:tcPr>
          <w:p w:rsidR="00204108" w:rsidRPr="004E64AC" w:rsidRDefault="00204108" w:rsidP="00204108">
            <w:pPr>
              <w:jc w:val="both"/>
              <w:rPr>
                <w:sz w:val="20"/>
                <w:szCs w:val="20"/>
              </w:rPr>
            </w:pPr>
            <w:r w:rsidRPr="004E64AC">
              <w:rPr>
                <w:sz w:val="20"/>
                <w:szCs w:val="20"/>
              </w:rPr>
              <w:t>7 - 8</w:t>
            </w:r>
          </w:p>
        </w:tc>
        <w:tc>
          <w:tcPr>
            <w:tcW w:w="1389" w:type="dxa"/>
          </w:tcPr>
          <w:p w:rsidR="00204108" w:rsidRPr="004E64AC" w:rsidRDefault="00204108" w:rsidP="00204108">
            <w:pPr>
              <w:jc w:val="center"/>
              <w:rPr>
                <w:sz w:val="20"/>
                <w:szCs w:val="20"/>
              </w:rPr>
            </w:pPr>
            <w:r w:rsidRPr="004E64AC">
              <w:rPr>
                <w:sz w:val="20"/>
                <w:szCs w:val="20"/>
              </w:rPr>
              <w:t>16</w:t>
            </w:r>
          </w:p>
        </w:tc>
        <w:tc>
          <w:tcPr>
            <w:tcW w:w="1365" w:type="dxa"/>
          </w:tcPr>
          <w:p w:rsidR="00204108" w:rsidRPr="004E64AC" w:rsidRDefault="00204108" w:rsidP="00204108">
            <w:pPr>
              <w:jc w:val="center"/>
              <w:rPr>
                <w:sz w:val="20"/>
                <w:szCs w:val="20"/>
              </w:rPr>
            </w:pPr>
            <w:r w:rsidRPr="004E64AC">
              <w:rPr>
                <w:sz w:val="20"/>
                <w:szCs w:val="20"/>
              </w:rPr>
              <w:t>0</w:t>
            </w:r>
          </w:p>
        </w:tc>
        <w:tc>
          <w:tcPr>
            <w:tcW w:w="1389" w:type="dxa"/>
          </w:tcPr>
          <w:p w:rsidR="00204108" w:rsidRPr="004E64AC" w:rsidRDefault="00204108" w:rsidP="00204108">
            <w:pPr>
              <w:jc w:val="center"/>
              <w:rPr>
                <w:sz w:val="20"/>
                <w:szCs w:val="20"/>
              </w:rPr>
            </w:pPr>
            <w:r w:rsidRPr="004E64AC">
              <w:rPr>
                <w:sz w:val="20"/>
                <w:szCs w:val="20"/>
              </w:rPr>
              <w:t>4</w:t>
            </w:r>
          </w:p>
        </w:tc>
        <w:tc>
          <w:tcPr>
            <w:tcW w:w="1303" w:type="dxa"/>
          </w:tcPr>
          <w:p w:rsidR="00204108" w:rsidRPr="004E64AC" w:rsidRDefault="00204108" w:rsidP="00204108">
            <w:pPr>
              <w:jc w:val="center"/>
              <w:rPr>
                <w:sz w:val="20"/>
                <w:szCs w:val="20"/>
              </w:rPr>
            </w:pPr>
            <w:r w:rsidRPr="004E64AC">
              <w:rPr>
                <w:sz w:val="20"/>
                <w:szCs w:val="20"/>
              </w:rPr>
              <w:t>0</w:t>
            </w:r>
          </w:p>
        </w:tc>
      </w:tr>
      <w:tr w:rsidR="00204108" w:rsidRPr="004E64AC">
        <w:trPr>
          <w:trHeight w:val="154"/>
        </w:trPr>
        <w:tc>
          <w:tcPr>
            <w:tcW w:w="1404" w:type="dxa"/>
          </w:tcPr>
          <w:p w:rsidR="00204108" w:rsidRPr="004E64AC" w:rsidRDefault="00204108" w:rsidP="00204108">
            <w:pPr>
              <w:jc w:val="both"/>
              <w:rPr>
                <w:sz w:val="20"/>
                <w:szCs w:val="20"/>
              </w:rPr>
            </w:pPr>
            <w:r w:rsidRPr="004E64AC">
              <w:rPr>
                <w:sz w:val="20"/>
                <w:szCs w:val="20"/>
              </w:rPr>
              <w:t>9 и старше</w:t>
            </w:r>
          </w:p>
        </w:tc>
        <w:tc>
          <w:tcPr>
            <w:tcW w:w="1389" w:type="dxa"/>
          </w:tcPr>
          <w:p w:rsidR="00204108" w:rsidRPr="004E64AC" w:rsidRDefault="00204108" w:rsidP="00204108">
            <w:pPr>
              <w:jc w:val="center"/>
              <w:rPr>
                <w:sz w:val="20"/>
                <w:szCs w:val="20"/>
              </w:rPr>
            </w:pPr>
            <w:r w:rsidRPr="004E64AC">
              <w:rPr>
                <w:sz w:val="20"/>
                <w:szCs w:val="20"/>
              </w:rPr>
              <w:t>19</w:t>
            </w:r>
          </w:p>
        </w:tc>
        <w:tc>
          <w:tcPr>
            <w:tcW w:w="1365" w:type="dxa"/>
          </w:tcPr>
          <w:p w:rsidR="00204108" w:rsidRPr="004E64AC" w:rsidRDefault="00204108" w:rsidP="00204108">
            <w:pPr>
              <w:jc w:val="center"/>
              <w:rPr>
                <w:sz w:val="20"/>
                <w:szCs w:val="20"/>
              </w:rPr>
            </w:pPr>
            <w:r w:rsidRPr="004E64AC">
              <w:rPr>
                <w:sz w:val="20"/>
                <w:szCs w:val="20"/>
              </w:rPr>
              <w:t>0</w:t>
            </w:r>
          </w:p>
        </w:tc>
        <w:tc>
          <w:tcPr>
            <w:tcW w:w="1389" w:type="dxa"/>
          </w:tcPr>
          <w:p w:rsidR="00204108" w:rsidRPr="004E64AC" w:rsidRDefault="00204108" w:rsidP="00204108">
            <w:pPr>
              <w:jc w:val="center"/>
              <w:rPr>
                <w:sz w:val="20"/>
                <w:szCs w:val="20"/>
              </w:rPr>
            </w:pPr>
            <w:r w:rsidRPr="004E64AC">
              <w:rPr>
                <w:sz w:val="20"/>
                <w:szCs w:val="20"/>
              </w:rPr>
              <w:t>1</w:t>
            </w:r>
          </w:p>
        </w:tc>
        <w:tc>
          <w:tcPr>
            <w:tcW w:w="1303" w:type="dxa"/>
          </w:tcPr>
          <w:p w:rsidR="00204108" w:rsidRPr="004E64AC" w:rsidRDefault="00204108" w:rsidP="00204108">
            <w:pPr>
              <w:jc w:val="center"/>
              <w:rPr>
                <w:sz w:val="20"/>
                <w:szCs w:val="20"/>
              </w:rPr>
            </w:pPr>
            <w:r w:rsidRPr="004E64AC">
              <w:rPr>
                <w:sz w:val="20"/>
                <w:szCs w:val="20"/>
              </w:rPr>
              <w:t>0</w:t>
            </w:r>
          </w:p>
        </w:tc>
      </w:tr>
      <w:tr w:rsidR="00204108" w:rsidRPr="004E64AC">
        <w:trPr>
          <w:trHeight w:val="202"/>
        </w:trPr>
        <w:tc>
          <w:tcPr>
            <w:tcW w:w="1404" w:type="dxa"/>
          </w:tcPr>
          <w:p w:rsidR="00204108" w:rsidRPr="004E64AC" w:rsidRDefault="00204108" w:rsidP="00204108">
            <w:pPr>
              <w:jc w:val="both"/>
              <w:rPr>
                <w:sz w:val="20"/>
                <w:szCs w:val="20"/>
              </w:rPr>
            </w:pPr>
            <w:r w:rsidRPr="004E64AC">
              <w:rPr>
                <w:sz w:val="20"/>
                <w:szCs w:val="20"/>
              </w:rPr>
              <w:t>Всего</w:t>
            </w:r>
          </w:p>
        </w:tc>
        <w:tc>
          <w:tcPr>
            <w:tcW w:w="1389" w:type="dxa"/>
          </w:tcPr>
          <w:p w:rsidR="00204108" w:rsidRPr="004E64AC" w:rsidRDefault="00204108" w:rsidP="00204108">
            <w:pPr>
              <w:jc w:val="center"/>
              <w:rPr>
                <w:sz w:val="20"/>
                <w:szCs w:val="20"/>
              </w:rPr>
            </w:pPr>
            <w:r w:rsidRPr="004E64AC">
              <w:rPr>
                <w:sz w:val="20"/>
                <w:szCs w:val="20"/>
              </w:rPr>
              <w:t>284</w:t>
            </w:r>
          </w:p>
        </w:tc>
        <w:tc>
          <w:tcPr>
            <w:tcW w:w="1365" w:type="dxa"/>
          </w:tcPr>
          <w:p w:rsidR="00204108" w:rsidRPr="004E64AC" w:rsidRDefault="00204108" w:rsidP="00204108">
            <w:pPr>
              <w:jc w:val="center"/>
              <w:rPr>
                <w:sz w:val="20"/>
                <w:szCs w:val="20"/>
              </w:rPr>
            </w:pPr>
            <w:r w:rsidRPr="004E64AC">
              <w:rPr>
                <w:sz w:val="20"/>
                <w:szCs w:val="20"/>
              </w:rPr>
              <w:t>29</w:t>
            </w:r>
          </w:p>
        </w:tc>
        <w:tc>
          <w:tcPr>
            <w:tcW w:w="1389" w:type="dxa"/>
          </w:tcPr>
          <w:p w:rsidR="00204108" w:rsidRPr="004E64AC" w:rsidRDefault="00204108" w:rsidP="00204108">
            <w:pPr>
              <w:jc w:val="center"/>
              <w:rPr>
                <w:sz w:val="20"/>
                <w:szCs w:val="20"/>
              </w:rPr>
            </w:pPr>
            <w:r w:rsidRPr="004E64AC">
              <w:rPr>
                <w:sz w:val="20"/>
                <w:szCs w:val="20"/>
              </w:rPr>
              <w:t>87</w:t>
            </w:r>
          </w:p>
        </w:tc>
        <w:tc>
          <w:tcPr>
            <w:tcW w:w="1303" w:type="dxa"/>
          </w:tcPr>
          <w:p w:rsidR="00204108" w:rsidRPr="004E64AC" w:rsidRDefault="00204108" w:rsidP="00204108">
            <w:pPr>
              <w:jc w:val="center"/>
              <w:rPr>
                <w:sz w:val="20"/>
                <w:szCs w:val="20"/>
              </w:rPr>
            </w:pPr>
            <w:r w:rsidRPr="004E64AC">
              <w:rPr>
                <w:sz w:val="20"/>
                <w:szCs w:val="20"/>
              </w:rPr>
              <w:t>9</w:t>
            </w:r>
          </w:p>
        </w:tc>
      </w:tr>
    </w:tbl>
    <w:p w:rsidR="00204108" w:rsidRPr="00AD1E70" w:rsidRDefault="00204108" w:rsidP="00204108">
      <w:pPr>
        <w:jc w:val="center"/>
        <w:rPr>
          <w:b/>
        </w:rPr>
      </w:pPr>
      <w:r w:rsidRPr="00AD1E70">
        <w:rPr>
          <w:b/>
        </w:rPr>
        <w:t>Задача 3.</w:t>
      </w:r>
    </w:p>
    <w:p w:rsidR="00204108" w:rsidRPr="002E3030" w:rsidRDefault="00204108" w:rsidP="00204108">
      <w:pPr>
        <w:jc w:val="both"/>
        <w:rPr>
          <w:sz w:val="22"/>
          <w:szCs w:val="22"/>
        </w:rPr>
      </w:pPr>
      <w:r w:rsidRPr="002E3030">
        <w:rPr>
          <w:sz w:val="22"/>
          <w:szCs w:val="22"/>
        </w:rPr>
        <w:t>Сравнить показатели заболеваемости работников заводоуправления и основных цехов предприятия с показателями, стандартизованными по уровню дохода. За стандарт принять сумму составов работников заводоуправления и основных цехов предприятия.</w:t>
      </w:r>
    </w:p>
    <w:tbl>
      <w:tblPr>
        <w:tblStyle w:val="a4"/>
        <w:tblW w:w="7027" w:type="dxa"/>
        <w:tblInd w:w="108" w:type="dxa"/>
        <w:tblLayout w:type="fixed"/>
        <w:tblLook w:val="01E0" w:firstRow="1" w:lastRow="1" w:firstColumn="1" w:lastColumn="1" w:noHBand="0" w:noVBand="0"/>
      </w:tblPr>
      <w:tblGrid>
        <w:gridCol w:w="1371"/>
        <w:gridCol w:w="1414"/>
        <w:gridCol w:w="1352"/>
        <w:gridCol w:w="1476"/>
        <w:gridCol w:w="1414"/>
      </w:tblGrid>
      <w:tr w:rsidR="00204108" w:rsidRPr="00CD288B">
        <w:trPr>
          <w:trHeight w:val="247"/>
        </w:trPr>
        <w:tc>
          <w:tcPr>
            <w:tcW w:w="1371" w:type="dxa"/>
            <w:vMerge w:val="restart"/>
          </w:tcPr>
          <w:p w:rsidR="00204108" w:rsidRPr="004E64AC" w:rsidRDefault="00204108" w:rsidP="00204108">
            <w:pPr>
              <w:jc w:val="center"/>
              <w:rPr>
                <w:sz w:val="18"/>
                <w:szCs w:val="18"/>
              </w:rPr>
            </w:pPr>
            <w:r w:rsidRPr="004E64AC">
              <w:rPr>
                <w:sz w:val="18"/>
                <w:szCs w:val="18"/>
              </w:rPr>
              <w:t>Уровень дохода</w:t>
            </w:r>
          </w:p>
        </w:tc>
        <w:tc>
          <w:tcPr>
            <w:tcW w:w="2766" w:type="dxa"/>
            <w:gridSpan w:val="2"/>
          </w:tcPr>
          <w:p w:rsidR="00204108" w:rsidRPr="004E64AC" w:rsidRDefault="00204108" w:rsidP="00204108">
            <w:pPr>
              <w:jc w:val="center"/>
              <w:rPr>
                <w:sz w:val="18"/>
                <w:szCs w:val="18"/>
              </w:rPr>
            </w:pPr>
            <w:r w:rsidRPr="004E64AC">
              <w:rPr>
                <w:sz w:val="18"/>
                <w:szCs w:val="18"/>
              </w:rPr>
              <w:t>Заводоуправление</w:t>
            </w:r>
          </w:p>
        </w:tc>
        <w:tc>
          <w:tcPr>
            <w:tcW w:w="2890" w:type="dxa"/>
            <w:gridSpan w:val="2"/>
          </w:tcPr>
          <w:p w:rsidR="00204108" w:rsidRPr="004E64AC" w:rsidRDefault="00204108" w:rsidP="00204108">
            <w:pPr>
              <w:jc w:val="center"/>
              <w:rPr>
                <w:sz w:val="18"/>
                <w:szCs w:val="18"/>
              </w:rPr>
            </w:pPr>
            <w:r w:rsidRPr="004E64AC">
              <w:rPr>
                <w:sz w:val="18"/>
                <w:szCs w:val="18"/>
              </w:rPr>
              <w:t>Основные цеха</w:t>
            </w:r>
          </w:p>
        </w:tc>
      </w:tr>
      <w:tr w:rsidR="00204108" w:rsidRPr="004E64AC">
        <w:trPr>
          <w:trHeight w:val="114"/>
        </w:trPr>
        <w:tc>
          <w:tcPr>
            <w:tcW w:w="1371" w:type="dxa"/>
            <w:vMerge/>
          </w:tcPr>
          <w:p w:rsidR="00204108" w:rsidRPr="004E64AC" w:rsidRDefault="00204108" w:rsidP="00204108">
            <w:pPr>
              <w:jc w:val="both"/>
              <w:rPr>
                <w:sz w:val="18"/>
                <w:szCs w:val="18"/>
              </w:rPr>
            </w:pPr>
          </w:p>
        </w:tc>
        <w:tc>
          <w:tcPr>
            <w:tcW w:w="1414" w:type="dxa"/>
          </w:tcPr>
          <w:p w:rsidR="00204108" w:rsidRPr="00AD1E70" w:rsidRDefault="00204108" w:rsidP="00204108">
            <w:pPr>
              <w:jc w:val="center"/>
              <w:rPr>
                <w:sz w:val="16"/>
                <w:szCs w:val="16"/>
              </w:rPr>
            </w:pPr>
            <w:r w:rsidRPr="00AD1E70">
              <w:rPr>
                <w:sz w:val="16"/>
                <w:szCs w:val="16"/>
              </w:rPr>
              <w:t>Число работников</w:t>
            </w:r>
          </w:p>
        </w:tc>
        <w:tc>
          <w:tcPr>
            <w:tcW w:w="1352" w:type="dxa"/>
          </w:tcPr>
          <w:p w:rsidR="00204108" w:rsidRPr="00AD1E70" w:rsidRDefault="00204108" w:rsidP="00204108">
            <w:pPr>
              <w:jc w:val="center"/>
              <w:rPr>
                <w:sz w:val="16"/>
                <w:szCs w:val="16"/>
              </w:rPr>
            </w:pPr>
            <w:r w:rsidRPr="00AD1E70">
              <w:rPr>
                <w:sz w:val="16"/>
                <w:szCs w:val="16"/>
              </w:rPr>
              <w:t>Число заболеваний</w:t>
            </w:r>
          </w:p>
        </w:tc>
        <w:tc>
          <w:tcPr>
            <w:tcW w:w="1476" w:type="dxa"/>
          </w:tcPr>
          <w:p w:rsidR="00204108" w:rsidRPr="00AD1E70" w:rsidRDefault="00204108" w:rsidP="00204108">
            <w:pPr>
              <w:jc w:val="center"/>
              <w:rPr>
                <w:sz w:val="16"/>
                <w:szCs w:val="16"/>
              </w:rPr>
            </w:pPr>
            <w:r w:rsidRPr="00AD1E70">
              <w:rPr>
                <w:sz w:val="16"/>
                <w:szCs w:val="16"/>
              </w:rPr>
              <w:t>Число работников</w:t>
            </w:r>
          </w:p>
        </w:tc>
        <w:tc>
          <w:tcPr>
            <w:tcW w:w="1414" w:type="dxa"/>
          </w:tcPr>
          <w:p w:rsidR="00204108" w:rsidRPr="00AD1E70" w:rsidRDefault="00204108" w:rsidP="00204108">
            <w:pPr>
              <w:jc w:val="center"/>
              <w:rPr>
                <w:sz w:val="16"/>
                <w:szCs w:val="16"/>
              </w:rPr>
            </w:pPr>
            <w:r w:rsidRPr="00AD1E70">
              <w:rPr>
                <w:sz w:val="16"/>
                <w:szCs w:val="16"/>
              </w:rPr>
              <w:t>Число заболеваний</w:t>
            </w:r>
          </w:p>
        </w:tc>
      </w:tr>
      <w:tr w:rsidR="00204108" w:rsidRPr="004E64AC">
        <w:trPr>
          <w:trHeight w:val="259"/>
        </w:trPr>
        <w:tc>
          <w:tcPr>
            <w:tcW w:w="1371" w:type="dxa"/>
          </w:tcPr>
          <w:p w:rsidR="00204108" w:rsidRPr="00AD1E70" w:rsidRDefault="00204108" w:rsidP="00204108">
            <w:pPr>
              <w:jc w:val="both"/>
              <w:rPr>
                <w:sz w:val="16"/>
                <w:szCs w:val="16"/>
              </w:rPr>
            </w:pPr>
            <w:r w:rsidRPr="00AD1E70">
              <w:rPr>
                <w:sz w:val="16"/>
                <w:szCs w:val="16"/>
              </w:rPr>
              <w:t>Высокий</w:t>
            </w:r>
          </w:p>
        </w:tc>
        <w:tc>
          <w:tcPr>
            <w:tcW w:w="1414" w:type="dxa"/>
          </w:tcPr>
          <w:p w:rsidR="00204108" w:rsidRPr="004E64AC" w:rsidRDefault="00204108" w:rsidP="00204108">
            <w:pPr>
              <w:jc w:val="center"/>
              <w:rPr>
                <w:sz w:val="18"/>
                <w:szCs w:val="18"/>
              </w:rPr>
            </w:pPr>
            <w:r w:rsidRPr="004E64AC">
              <w:rPr>
                <w:sz w:val="18"/>
                <w:szCs w:val="18"/>
              </w:rPr>
              <w:t>18</w:t>
            </w:r>
          </w:p>
        </w:tc>
        <w:tc>
          <w:tcPr>
            <w:tcW w:w="1352" w:type="dxa"/>
          </w:tcPr>
          <w:p w:rsidR="00204108" w:rsidRPr="004E64AC" w:rsidRDefault="00204108" w:rsidP="00204108">
            <w:pPr>
              <w:jc w:val="center"/>
              <w:rPr>
                <w:sz w:val="18"/>
                <w:szCs w:val="18"/>
              </w:rPr>
            </w:pPr>
            <w:r w:rsidRPr="004E64AC">
              <w:rPr>
                <w:sz w:val="18"/>
                <w:szCs w:val="18"/>
              </w:rPr>
              <w:t>3</w:t>
            </w:r>
          </w:p>
        </w:tc>
        <w:tc>
          <w:tcPr>
            <w:tcW w:w="1476" w:type="dxa"/>
          </w:tcPr>
          <w:p w:rsidR="00204108" w:rsidRPr="004E64AC" w:rsidRDefault="00204108" w:rsidP="00204108">
            <w:pPr>
              <w:jc w:val="center"/>
              <w:rPr>
                <w:sz w:val="18"/>
                <w:szCs w:val="18"/>
              </w:rPr>
            </w:pPr>
            <w:r w:rsidRPr="004E64AC">
              <w:rPr>
                <w:sz w:val="18"/>
                <w:szCs w:val="18"/>
              </w:rPr>
              <w:t>12</w:t>
            </w:r>
          </w:p>
        </w:tc>
        <w:tc>
          <w:tcPr>
            <w:tcW w:w="1414" w:type="dxa"/>
          </w:tcPr>
          <w:p w:rsidR="00204108" w:rsidRPr="004E64AC" w:rsidRDefault="00204108" w:rsidP="00204108">
            <w:pPr>
              <w:jc w:val="center"/>
              <w:rPr>
                <w:sz w:val="20"/>
                <w:szCs w:val="20"/>
              </w:rPr>
            </w:pPr>
            <w:r w:rsidRPr="004E64AC">
              <w:rPr>
                <w:sz w:val="20"/>
                <w:szCs w:val="20"/>
              </w:rPr>
              <w:t>4</w:t>
            </w:r>
          </w:p>
        </w:tc>
      </w:tr>
      <w:tr w:rsidR="00204108" w:rsidRPr="004E64AC">
        <w:trPr>
          <w:trHeight w:val="247"/>
        </w:trPr>
        <w:tc>
          <w:tcPr>
            <w:tcW w:w="1371" w:type="dxa"/>
          </w:tcPr>
          <w:p w:rsidR="00204108" w:rsidRPr="00AD1E70" w:rsidRDefault="00204108" w:rsidP="00204108">
            <w:pPr>
              <w:jc w:val="both"/>
              <w:rPr>
                <w:sz w:val="16"/>
                <w:szCs w:val="16"/>
              </w:rPr>
            </w:pPr>
            <w:r w:rsidRPr="00AD1E70">
              <w:rPr>
                <w:sz w:val="16"/>
                <w:szCs w:val="16"/>
              </w:rPr>
              <w:t>Выше среднего</w:t>
            </w:r>
          </w:p>
        </w:tc>
        <w:tc>
          <w:tcPr>
            <w:tcW w:w="1414" w:type="dxa"/>
          </w:tcPr>
          <w:p w:rsidR="00204108" w:rsidRPr="004E64AC" w:rsidRDefault="00204108" w:rsidP="00204108">
            <w:pPr>
              <w:jc w:val="center"/>
              <w:rPr>
                <w:sz w:val="18"/>
                <w:szCs w:val="18"/>
              </w:rPr>
            </w:pPr>
            <w:r w:rsidRPr="004E64AC">
              <w:rPr>
                <w:sz w:val="18"/>
                <w:szCs w:val="18"/>
              </w:rPr>
              <w:t>21</w:t>
            </w:r>
          </w:p>
        </w:tc>
        <w:tc>
          <w:tcPr>
            <w:tcW w:w="1352" w:type="dxa"/>
          </w:tcPr>
          <w:p w:rsidR="00204108" w:rsidRPr="004E64AC" w:rsidRDefault="00204108" w:rsidP="00204108">
            <w:pPr>
              <w:jc w:val="center"/>
              <w:rPr>
                <w:sz w:val="18"/>
                <w:szCs w:val="18"/>
              </w:rPr>
            </w:pPr>
            <w:r w:rsidRPr="004E64AC">
              <w:rPr>
                <w:sz w:val="18"/>
                <w:szCs w:val="18"/>
              </w:rPr>
              <w:t>8</w:t>
            </w:r>
          </w:p>
        </w:tc>
        <w:tc>
          <w:tcPr>
            <w:tcW w:w="1476" w:type="dxa"/>
          </w:tcPr>
          <w:p w:rsidR="00204108" w:rsidRPr="004E64AC" w:rsidRDefault="00204108" w:rsidP="00204108">
            <w:pPr>
              <w:jc w:val="center"/>
              <w:rPr>
                <w:sz w:val="18"/>
                <w:szCs w:val="18"/>
              </w:rPr>
            </w:pPr>
            <w:r w:rsidRPr="004E64AC">
              <w:rPr>
                <w:sz w:val="18"/>
                <w:szCs w:val="18"/>
              </w:rPr>
              <w:t>44</w:t>
            </w:r>
          </w:p>
        </w:tc>
        <w:tc>
          <w:tcPr>
            <w:tcW w:w="1414" w:type="dxa"/>
          </w:tcPr>
          <w:p w:rsidR="00204108" w:rsidRPr="004E64AC" w:rsidRDefault="00204108" w:rsidP="00204108">
            <w:pPr>
              <w:jc w:val="center"/>
              <w:rPr>
                <w:sz w:val="20"/>
                <w:szCs w:val="20"/>
              </w:rPr>
            </w:pPr>
            <w:r w:rsidRPr="004E64AC">
              <w:rPr>
                <w:sz w:val="20"/>
                <w:szCs w:val="20"/>
              </w:rPr>
              <w:t>10</w:t>
            </w:r>
          </w:p>
        </w:tc>
      </w:tr>
      <w:tr w:rsidR="00204108" w:rsidRPr="004E64AC">
        <w:trPr>
          <w:trHeight w:val="247"/>
        </w:trPr>
        <w:tc>
          <w:tcPr>
            <w:tcW w:w="1371" w:type="dxa"/>
          </w:tcPr>
          <w:p w:rsidR="00204108" w:rsidRPr="00AD1E70" w:rsidRDefault="00204108" w:rsidP="00204108">
            <w:pPr>
              <w:jc w:val="both"/>
              <w:rPr>
                <w:sz w:val="16"/>
                <w:szCs w:val="16"/>
              </w:rPr>
            </w:pPr>
            <w:r w:rsidRPr="00AD1E70">
              <w:rPr>
                <w:sz w:val="16"/>
                <w:szCs w:val="16"/>
              </w:rPr>
              <w:t>Средний</w:t>
            </w:r>
          </w:p>
        </w:tc>
        <w:tc>
          <w:tcPr>
            <w:tcW w:w="1414" w:type="dxa"/>
          </w:tcPr>
          <w:p w:rsidR="00204108" w:rsidRPr="004E64AC" w:rsidRDefault="00204108" w:rsidP="00204108">
            <w:pPr>
              <w:jc w:val="center"/>
              <w:rPr>
                <w:sz w:val="18"/>
                <w:szCs w:val="18"/>
              </w:rPr>
            </w:pPr>
            <w:r w:rsidRPr="004E64AC">
              <w:rPr>
                <w:sz w:val="18"/>
                <w:szCs w:val="18"/>
              </w:rPr>
              <w:t>5</w:t>
            </w:r>
          </w:p>
        </w:tc>
        <w:tc>
          <w:tcPr>
            <w:tcW w:w="1352" w:type="dxa"/>
          </w:tcPr>
          <w:p w:rsidR="00204108" w:rsidRPr="004E64AC" w:rsidRDefault="00204108" w:rsidP="00204108">
            <w:pPr>
              <w:jc w:val="center"/>
              <w:rPr>
                <w:sz w:val="18"/>
                <w:szCs w:val="18"/>
              </w:rPr>
            </w:pPr>
            <w:r w:rsidRPr="004E64AC">
              <w:rPr>
                <w:sz w:val="18"/>
                <w:szCs w:val="18"/>
              </w:rPr>
              <w:t>1</w:t>
            </w:r>
          </w:p>
        </w:tc>
        <w:tc>
          <w:tcPr>
            <w:tcW w:w="1476" w:type="dxa"/>
          </w:tcPr>
          <w:p w:rsidR="00204108" w:rsidRPr="004E64AC" w:rsidRDefault="00204108" w:rsidP="00204108">
            <w:pPr>
              <w:jc w:val="center"/>
              <w:rPr>
                <w:sz w:val="18"/>
                <w:szCs w:val="18"/>
              </w:rPr>
            </w:pPr>
            <w:r w:rsidRPr="004E64AC">
              <w:rPr>
                <w:sz w:val="18"/>
                <w:szCs w:val="18"/>
              </w:rPr>
              <w:t>103</w:t>
            </w:r>
          </w:p>
        </w:tc>
        <w:tc>
          <w:tcPr>
            <w:tcW w:w="1414" w:type="dxa"/>
          </w:tcPr>
          <w:p w:rsidR="00204108" w:rsidRPr="004E64AC" w:rsidRDefault="00204108" w:rsidP="00204108">
            <w:pPr>
              <w:jc w:val="center"/>
              <w:rPr>
                <w:sz w:val="20"/>
                <w:szCs w:val="20"/>
              </w:rPr>
            </w:pPr>
            <w:r w:rsidRPr="004E64AC">
              <w:rPr>
                <w:sz w:val="20"/>
                <w:szCs w:val="20"/>
              </w:rPr>
              <w:t>21</w:t>
            </w:r>
          </w:p>
        </w:tc>
      </w:tr>
      <w:tr w:rsidR="00204108" w:rsidRPr="004E64AC">
        <w:trPr>
          <w:trHeight w:val="247"/>
        </w:trPr>
        <w:tc>
          <w:tcPr>
            <w:tcW w:w="1371" w:type="dxa"/>
          </w:tcPr>
          <w:p w:rsidR="00204108" w:rsidRPr="00AD1E70" w:rsidRDefault="00204108" w:rsidP="00204108">
            <w:pPr>
              <w:jc w:val="both"/>
              <w:rPr>
                <w:sz w:val="16"/>
                <w:szCs w:val="16"/>
              </w:rPr>
            </w:pPr>
            <w:r w:rsidRPr="00AD1E70">
              <w:rPr>
                <w:sz w:val="16"/>
                <w:szCs w:val="16"/>
              </w:rPr>
              <w:t>Ниже среднего</w:t>
            </w:r>
          </w:p>
        </w:tc>
        <w:tc>
          <w:tcPr>
            <w:tcW w:w="1414" w:type="dxa"/>
          </w:tcPr>
          <w:p w:rsidR="00204108" w:rsidRPr="004E64AC" w:rsidRDefault="00204108" w:rsidP="00204108">
            <w:pPr>
              <w:jc w:val="center"/>
              <w:rPr>
                <w:sz w:val="18"/>
                <w:szCs w:val="18"/>
              </w:rPr>
            </w:pPr>
            <w:r w:rsidRPr="004E64AC">
              <w:rPr>
                <w:sz w:val="18"/>
                <w:szCs w:val="18"/>
              </w:rPr>
              <w:t>4</w:t>
            </w:r>
          </w:p>
        </w:tc>
        <w:tc>
          <w:tcPr>
            <w:tcW w:w="1352" w:type="dxa"/>
          </w:tcPr>
          <w:p w:rsidR="00204108" w:rsidRPr="004E64AC" w:rsidRDefault="00204108" w:rsidP="00204108">
            <w:pPr>
              <w:jc w:val="center"/>
              <w:rPr>
                <w:sz w:val="18"/>
                <w:szCs w:val="18"/>
              </w:rPr>
            </w:pPr>
            <w:r w:rsidRPr="004E64AC">
              <w:rPr>
                <w:sz w:val="18"/>
                <w:szCs w:val="18"/>
              </w:rPr>
              <w:t>3</w:t>
            </w:r>
          </w:p>
        </w:tc>
        <w:tc>
          <w:tcPr>
            <w:tcW w:w="1476" w:type="dxa"/>
          </w:tcPr>
          <w:p w:rsidR="00204108" w:rsidRPr="004E64AC" w:rsidRDefault="00204108" w:rsidP="00204108">
            <w:pPr>
              <w:jc w:val="center"/>
              <w:rPr>
                <w:sz w:val="18"/>
                <w:szCs w:val="18"/>
              </w:rPr>
            </w:pPr>
            <w:r w:rsidRPr="004E64AC">
              <w:rPr>
                <w:sz w:val="18"/>
                <w:szCs w:val="18"/>
              </w:rPr>
              <w:t>96</w:t>
            </w:r>
          </w:p>
        </w:tc>
        <w:tc>
          <w:tcPr>
            <w:tcW w:w="1414" w:type="dxa"/>
          </w:tcPr>
          <w:p w:rsidR="00204108" w:rsidRPr="004E64AC" w:rsidRDefault="00204108" w:rsidP="00204108">
            <w:pPr>
              <w:jc w:val="center"/>
              <w:rPr>
                <w:sz w:val="20"/>
                <w:szCs w:val="20"/>
              </w:rPr>
            </w:pPr>
            <w:r w:rsidRPr="004E64AC">
              <w:rPr>
                <w:sz w:val="20"/>
                <w:szCs w:val="20"/>
              </w:rPr>
              <w:t>42</w:t>
            </w:r>
          </w:p>
        </w:tc>
      </w:tr>
      <w:tr w:rsidR="00204108" w:rsidRPr="004E64AC">
        <w:trPr>
          <w:trHeight w:val="247"/>
        </w:trPr>
        <w:tc>
          <w:tcPr>
            <w:tcW w:w="1371" w:type="dxa"/>
          </w:tcPr>
          <w:p w:rsidR="00204108" w:rsidRPr="00AD1E70" w:rsidRDefault="00204108" w:rsidP="00204108">
            <w:pPr>
              <w:jc w:val="both"/>
              <w:rPr>
                <w:sz w:val="16"/>
                <w:szCs w:val="16"/>
              </w:rPr>
            </w:pPr>
            <w:r w:rsidRPr="00AD1E70">
              <w:rPr>
                <w:sz w:val="16"/>
                <w:szCs w:val="16"/>
              </w:rPr>
              <w:t>Низкий</w:t>
            </w:r>
          </w:p>
        </w:tc>
        <w:tc>
          <w:tcPr>
            <w:tcW w:w="1414" w:type="dxa"/>
          </w:tcPr>
          <w:p w:rsidR="00204108" w:rsidRPr="004E64AC" w:rsidRDefault="00204108" w:rsidP="00204108">
            <w:pPr>
              <w:jc w:val="center"/>
              <w:rPr>
                <w:sz w:val="18"/>
                <w:szCs w:val="18"/>
              </w:rPr>
            </w:pPr>
            <w:r w:rsidRPr="004E64AC">
              <w:rPr>
                <w:sz w:val="18"/>
                <w:szCs w:val="18"/>
              </w:rPr>
              <w:t>1</w:t>
            </w:r>
          </w:p>
        </w:tc>
        <w:tc>
          <w:tcPr>
            <w:tcW w:w="1352" w:type="dxa"/>
          </w:tcPr>
          <w:p w:rsidR="00204108" w:rsidRPr="004E64AC" w:rsidRDefault="00204108" w:rsidP="00204108">
            <w:pPr>
              <w:jc w:val="center"/>
              <w:rPr>
                <w:sz w:val="18"/>
                <w:szCs w:val="18"/>
              </w:rPr>
            </w:pPr>
            <w:r w:rsidRPr="004E64AC">
              <w:rPr>
                <w:sz w:val="18"/>
                <w:szCs w:val="18"/>
              </w:rPr>
              <w:t>1</w:t>
            </w:r>
          </w:p>
        </w:tc>
        <w:tc>
          <w:tcPr>
            <w:tcW w:w="1476" w:type="dxa"/>
          </w:tcPr>
          <w:p w:rsidR="00204108" w:rsidRPr="004E64AC" w:rsidRDefault="00204108" w:rsidP="00204108">
            <w:pPr>
              <w:jc w:val="center"/>
              <w:rPr>
                <w:sz w:val="18"/>
                <w:szCs w:val="18"/>
              </w:rPr>
            </w:pPr>
            <w:r w:rsidRPr="004E64AC">
              <w:rPr>
                <w:sz w:val="18"/>
                <w:szCs w:val="18"/>
              </w:rPr>
              <w:t>28</w:t>
            </w:r>
          </w:p>
        </w:tc>
        <w:tc>
          <w:tcPr>
            <w:tcW w:w="1414" w:type="dxa"/>
          </w:tcPr>
          <w:p w:rsidR="00204108" w:rsidRPr="004E64AC" w:rsidRDefault="00204108" w:rsidP="00204108">
            <w:pPr>
              <w:jc w:val="center"/>
              <w:rPr>
                <w:sz w:val="20"/>
                <w:szCs w:val="20"/>
              </w:rPr>
            </w:pPr>
            <w:r w:rsidRPr="004E64AC">
              <w:rPr>
                <w:sz w:val="20"/>
                <w:szCs w:val="20"/>
              </w:rPr>
              <w:t>16</w:t>
            </w:r>
          </w:p>
        </w:tc>
      </w:tr>
      <w:tr w:rsidR="00204108" w:rsidRPr="004E64AC">
        <w:trPr>
          <w:trHeight w:val="259"/>
        </w:trPr>
        <w:tc>
          <w:tcPr>
            <w:tcW w:w="1371" w:type="dxa"/>
          </w:tcPr>
          <w:p w:rsidR="00204108" w:rsidRPr="00AD1E70" w:rsidRDefault="00204108" w:rsidP="00204108">
            <w:pPr>
              <w:jc w:val="both"/>
              <w:rPr>
                <w:sz w:val="16"/>
                <w:szCs w:val="16"/>
              </w:rPr>
            </w:pPr>
            <w:r w:rsidRPr="00AD1E70">
              <w:rPr>
                <w:sz w:val="16"/>
                <w:szCs w:val="16"/>
              </w:rPr>
              <w:t>Всего</w:t>
            </w:r>
          </w:p>
        </w:tc>
        <w:tc>
          <w:tcPr>
            <w:tcW w:w="1414" w:type="dxa"/>
          </w:tcPr>
          <w:p w:rsidR="00204108" w:rsidRPr="004E64AC" w:rsidRDefault="00204108" w:rsidP="00204108">
            <w:pPr>
              <w:jc w:val="center"/>
              <w:rPr>
                <w:sz w:val="18"/>
                <w:szCs w:val="18"/>
              </w:rPr>
            </w:pPr>
            <w:r w:rsidRPr="004E64AC">
              <w:rPr>
                <w:sz w:val="18"/>
                <w:szCs w:val="18"/>
              </w:rPr>
              <w:t>4</w:t>
            </w:r>
            <w:r>
              <w:rPr>
                <w:sz w:val="18"/>
                <w:szCs w:val="18"/>
              </w:rPr>
              <w:t>9</w:t>
            </w:r>
          </w:p>
        </w:tc>
        <w:tc>
          <w:tcPr>
            <w:tcW w:w="1352" w:type="dxa"/>
          </w:tcPr>
          <w:p w:rsidR="00204108" w:rsidRPr="004E64AC" w:rsidRDefault="00204108" w:rsidP="00204108">
            <w:pPr>
              <w:jc w:val="center"/>
              <w:rPr>
                <w:sz w:val="18"/>
                <w:szCs w:val="18"/>
              </w:rPr>
            </w:pPr>
            <w:r w:rsidRPr="004E64AC">
              <w:rPr>
                <w:sz w:val="18"/>
                <w:szCs w:val="18"/>
              </w:rPr>
              <w:t>16</w:t>
            </w:r>
          </w:p>
        </w:tc>
        <w:tc>
          <w:tcPr>
            <w:tcW w:w="1476" w:type="dxa"/>
          </w:tcPr>
          <w:p w:rsidR="00204108" w:rsidRPr="004E64AC" w:rsidRDefault="00204108" w:rsidP="00204108">
            <w:pPr>
              <w:jc w:val="center"/>
              <w:rPr>
                <w:sz w:val="18"/>
                <w:szCs w:val="18"/>
              </w:rPr>
            </w:pPr>
            <w:r w:rsidRPr="004E64AC">
              <w:rPr>
                <w:sz w:val="18"/>
                <w:szCs w:val="18"/>
              </w:rPr>
              <w:t>283</w:t>
            </w:r>
          </w:p>
        </w:tc>
        <w:tc>
          <w:tcPr>
            <w:tcW w:w="1414" w:type="dxa"/>
          </w:tcPr>
          <w:p w:rsidR="00204108" w:rsidRPr="004E64AC" w:rsidRDefault="00204108" w:rsidP="00204108">
            <w:pPr>
              <w:jc w:val="center"/>
              <w:rPr>
                <w:sz w:val="20"/>
                <w:szCs w:val="20"/>
              </w:rPr>
            </w:pPr>
            <w:r w:rsidRPr="004E64AC">
              <w:rPr>
                <w:sz w:val="20"/>
                <w:szCs w:val="20"/>
              </w:rPr>
              <w:t>93</w:t>
            </w:r>
          </w:p>
        </w:tc>
      </w:tr>
    </w:tbl>
    <w:p w:rsidR="00204108" w:rsidRPr="00AD1E70" w:rsidRDefault="00204108" w:rsidP="00204108">
      <w:pPr>
        <w:jc w:val="center"/>
        <w:rPr>
          <w:b/>
        </w:rPr>
      </w:pPr>
      <w:r w:rsidRPr="00AD1E70">
        <w:rPr>
          <w:b/>
        </w:rPr>
        <w:t>Задача 4.</w:t>
      </w:r>
    </w:p>
    <w:p w:rsidR="00204108" w:rsidRPr="00AD1E70" w:rsidRDefault="00204108" w:rsidP="00204108">
      <w:pPr>
        <w:jc w:val="both"/>
        <w:rPr>
          <w:sz w:val="22"/>
          <w:szCs w:val="22"/>
        </w:rPr>
      </w:pPr>
      <w:r w:rsidRPr="00AD1E70">
        <w:rPr>
          <w:sz w:val="22"/>
          <w:szCs w:val="22"/>
        </w:rPr>
        <w:t>Сравнить показатели травматизма на двух машиностроительных предприятиях с показателями, стандартизованными по характеру труда. За стандарт принять сумму составов рабочих на двух предприятиях.</w:t>
      </w:r>
    </w:p>
    <w:tbl>
      <w:tblPr>
        <w:tblStyle w:val="a4"/>
        <w:tblW w:w="7028" w:type="dxa"/>
        <w:tblInd w:w="108" w:type="dxa"/>
        <w:tblLayout w:type="fixed"/>
        <w:tblLook w:val="01E0" w:firstRow="1" w:lastRow="1" w:firstColumn="1" w:lastColumn="1" w:noHBand="0" w:noVBand="0"/>
      </w:tblPr>
      <w:tblGrid>
        <w:gridCol w:w="2057"/>
        <w:gridCol w:w="1371"/>
        <w:gridCol w:w="1200"/>
        <w:gridCol w:w="1371"/>
        <w:gridCol w:w="1029"/>
      </w:tblGrid>
      <w:tr w:rsidR="00204108" w:rsidRPr="00CD288B">
        <w:trPr>
          <w:trHeight w:val="248"/>
        </w:trPr>
        <w:tc>
          <w:tcPr>
            <w:tcW w:w="2057" w:type="dxa"/>
            <w:vMerge w:val="restart"/>
          </w:tcPr>
          <w:p w:rsidR="00204108" w:rsidRPr="009A40F4" w:rsidRDefault="00204108" w:rsidP="00204108">
            <w:pPr>
              <w:jc w:val="both"/>
              <w:rPr>
                <w:sz w:val="20"/>
                <w:szCs w:val="20"/>
              </w:rPr>
            </w:pPr>
            <w:r w:rsidRPr="009A40F4">
              <w:rPr>
                <w:sz w:val="20"/>
                <w:szCs w:val="20"/>
              </w:rPr>
              <w:t>Характер труда</w:t>
            </w:r>
          </w:p>
        </w:tc>
        <w:tc>
          <w:tcPr>
            <w:tcW w:w="2571" w:type="dxa"/>
            <w:gridSpan w:val="2"/>
          </w:tcPr>
          <w:p w:rsidR="00204108" w:rsidRPr="009A40F4" w:rsidRDefault="00204108" w:rsidP="00204108">
            <w:pPr>
              <w:jc w:val="center"/>
              <w:rPr>
                <w:sz w:val="20"/>
                <w:szCs w:val="20"/>
              </w:rPr>
            </w:pPr>
            <w:r w:rsidRPr="009A40F4">
              <w:rPr>
                <w:sz w:val="20"/>
                <w:szCs w:val="20"/>
              </w:rPr>
              <w:t>Предприятие «Сатурн»</w:t>
            </w:r>
          </w:p>
        </w:tc>
        <w:tc>
          <w:tcPr>
            <w:tcW w:w="2400" w:type="dxa"/>
            <w:gridSpan w:val="2"/>
          </w:tcPr>
          <w:p w:rsidR="00204108" w:rsidRPr="009A40F4" w:rsidRDefault="00204108" w:rsidP="00204108">
            <w:pPr>
              <w:jc w:val="center"/>
              <w:rPr>
                <w:sz w:val="20"/>
                <w:szCs w:val="20"/>
              </w:rPr>
            </w:pPr>
            <w:r w:rsidRPr="009A40F4">
              <w:rPr>
                <w:sz w:val="20"/>
                <w:szCs w:val="20"/>
              </w:rPr>
              <w:t>Предприятие «Восток»</w:t>
            </w:r>
          </w:p>
        </w:tc>
      </w:tr>
      <w:tr w:rsidR="00204108" w:rsidRPr="009A40F4">
        <w:trPr>
          <w:trHeight w:val="131"/>
        </w:trPr>
        <w:tc>
          <w:tcPr>
            <w:tcW w:w="2057" w:type="dxa"/>
            <w:vMerge/>
          </w:tcPr>
          <w:p w:rsidR="00204108" w:rsidRPr="009A40F4" w:rsidRDefault="00204108" w:rsidP="00204108">
            <w:pPr>
              <w:jc w:val="both"/>
              <w:rPr>
                <w:sz w:val="20"/>
                <w:szCs w:val="20"/>
              </w:rPr>
            </w:pPr>
          </w:p>
        </w:tc>
        <w:tc>
          <w:tcPr>
            <w:tcW w:w="1371" w:type="dxa"/>
          </w:tcPr>
          <w:p w:rsidR="00204108" w:rsidRPr="00AD1E70" w:rsidRDefault="00204108" w:rsidP="00204108">
            <w:pPr>
              <w:jc w:val="center"/>
              <w:rPr>
                <w:sz w:val="16"/>
                <w:szCs w:val="16"/>
              </w:rPr>
            </w:pPr>
            <w:r w:rsidRPr="00AD1E70">
              <w:rPr>
                <w:sz w:val="16"/>
                <w:szCs w:val="16"/>
              </w:rPr>
              <w:t>Число рабочих</w:t>
            </w:r>
          </w:p>
        </w:tc>
        <w:tc>
          <w:tcPr>
            <w:tcW w:w="1199" w:type="dxa"/>
          </w:tcPr>
          <w:p w:rsidR="00204108" w:rsidRPr="00AD1E70" w:rsidRDefault="00204108" w:rsidP="00204108">
            <w:pPr>
              <w:jc w:val="center"/>
              <w:rPr>
                <w:sz w:val="16"/>
                <w:szCs w:val="16"/>
              </w:rPr>
            </w:pPr>
            <w:r w:rsidRPr="00AD1E70">
              <w:rPr>
                <w:sz w:val="16"/>
                <w:szCs w:val="16"/>
              </w:rPr>
              <w:t>Число травм</w:t>
            </w:r>
          </w:p>
        </w:tc>
        <w:tc>
          <w:tcPr>
            <w:tcW w:w="1371" w:type="dxa"/>
          </w:tcPr>
          <w:p w:rsidR="00204108" w:rsidRPr="00AD1E70" w:rsidRDefault="00204108" w:rsidP="00204108">
            <w:pPr>
              <w:jc w:val="center"/>
              <w:rPr>
                <w:sz w:val="16"/>
                <w:szCs w:val="16"/>
              </w:rPr>
            </w:pPr>
            <w:r w:rsidRPr="00AD1E70">
              <w:rPr>
                <w:sz w:val="16"/>
                <w:szCs w:val="16"/>
              </w:rPr>
              <w:t>Число рабочих</w:t>
            </w:r>
          </w:p>
        </w:tc>
        <w:tc>
          <w:tcPr>
            <w:tcW w:w="1028" w:type="dxa"/>
          </w:tcPr>
          <w:p w:rsidR="00204108" w:rsidRPr="00AD1E70" w:rsidRDefault="00204108" w:rsidP="00204108">
            <w:pPr>
              <w:jc w:val="center"/>
              <w:rPr>
                <w:sz w:val="16"/>
                <w:szCs w:val="16"/>
              </w:rPr>
            </w:pPr>
            <w:r w:rsidRPr="00AD1E70">
              <w:rPr>
                <w:sz w:val="16"/>
                <w:szCs w:val="16"/>
              </w:rPr>
              <w:t>Число травм</w:t>
            </w:r>
          </w:p>
        </w:tc>
      </w:tr>
      <w:tr w:rsidR="00204108" w:rsidRPr="009A40F4">
        <w:trPr>
          <w:trHeight w:val="248"/>
        </w:trPr>
        <w:tc>
          <w:tcPr>
            <w:tcW w:w="2057" w:type="dxa"/>
          </w:tcPr>
          <w:p w:rsidR="00204108" w:rsidRPr="00AD1E70" w:rsidRDefault="00204108" w:rsidP="00204108">
            <w:pPr>
              <w:jc w:val="both"/>
              <w:rPr>
                <w:sz w:val="18"/>
                <w:szCs w:val="18"/>
              </w:rPr>
            </w:pPr>
            <w:r w:rsidRPr="00AD1E70">
              <w:rPr>
                <w:sz w:val="18"/>
                <w:szCs w:val="18"/>
              </w:rPr>
              <w:t>Автоматизированный</w:t>
            </w:r>
          </w:p>
        </w:tc>
        <w:tc>
          <w:tcPr>
            <w:tcW w:w="1371" w:type="dxa"/>
          </w:tcPr>
          <w:p w:rsidR="00204108" w:rsidRPr="009A40F4" w:rsidRDefault="00204108" w:rsidP="00204108">
            <w:pPr>
              <w:jc w:val="center"/>
              <w:rPr>
                <w:sz w:val="20"/>
                <w:szCs w:val="20"/>
              </w:rPr>
            </w:pPr>
            <w:r w:rsidRPr="009A40F4">
              <w:rPr>
                <w:sz w:val="20"/>
                <w:szCs w:val="20"/>
              </w:rPr>
              <w:t>43</w:t>
            </w:r>
          </w:p>
        </w:tc>
        <w:tc>
          <w:tcPr>
            <w:tcW w:w="1199" w:type="dxa"/>
          </w:tcPr>
          <w:p w:rsidR="00204108" w:rsidRPr="009A40F4" w:rsidRDefault="00204108" w:rsidP="00204108">
            <w:pPr>
              <w:jc w:val="center"/>
              <w:rPr>
                <w:sz w:val="20"/>
                <w:szCs w:val="20"/>
              </w:rPr>
            </w:pPr>
            <w:r w:rsidRPr="009A40F4">
              <w:rPr>
                <w:sz w:val="20"/>
                <w:szCs w:val="20"/>
              </w:rPr>
              <w:t>4</w:t>
            </w:r>
          </w:p>
        </w:tc>
        <w:tc>
          <w:tcPr>
            <w:tcW w:w="1371" w:type="dxa"/>
          </w:tcPr>
          <w:p w:rsidR="00204108" w:rsidRPr="009A40F4" w:rsidRDefault="00204108" w:rsidP="00204108">
            <w:pPr>
              <w:jc w:val="center"/>
              <w:rPr>
                <w:sz w:val="20"/>
                <w:szCs w:val="20"/>
              </w:rPr>
            </w:pPr>
            <w:r w:rsidRPr="009A40F4">
              <w:rPr>
                <w:sz w:val="20"/>
                <w:szCs w:val="20"/>
              </w:rPr>
              <w:t>25</w:t>
            </w:r>
          </w:p>
        </w:tc>
        <w:tc>
          <w:tcPr>
            <w:tcW w:w="1028" w:type="dxa"/>
          </w:tcPr>
          <w:p w:rsidR="00204108" w:rsidRPr="009A40F4" w:rsidRDefault="00204108" w:rsidP="00204108">
            <w:pPr>
              <w:jc w:val="center"/>
              <w:rPr>
                <w:sz w:val="20"/>
                <w:szCs w:val="20"/>
              </w:rPr>
            </w:pPr>
            <w:r w:rsidRPr="009A40F4">
              <w:rPr>
                <w:sz w:val="20"/>
                <w:szCs w:val="20"/>
              </w:rPr>
              <w:t>1</w:t>
            </w:r>
          </w:p>
        </w:tc>
      </w:tr>
      <w:tr w:rsidR="00204108" w:rsidRPr="009A40F4">
        <w:trPr>
          <w:trHeight w:val="248"/>
        </w:trPr>
        <w:tc>
          <w:tcPr>
            <w:tcW w:w="2057" w:type="dxa"/>
          </w:tcPr>
          <w:p w:rsidR="00204108" w:rsidRPr="00AD1E70" w:rsidRDefault="00204108" w:rsidP="00204108">
            <w:pPr>
              <w:jc w:val="both"/>
              <w:rPr>
                <w:sz w:val="18"/>
                <w:szCs w:val="18"/>
              </w:rPr>
            </w:pPr>
            <w:r w:rsidRPr="00AD1E70">
              <w:rPr>
                <w:sz w:val="18"/>
                <w:szCs w:val="18"/>
              </w:rPr>
              <w:t>Механизированный</w:t>
            </w:r>
          </w:p>
        </w:tc>
        <w:tc>
          <w:tcPr>
            <w:tcW w:w="1371" w:type="dxa"/>
          </w:tcPr>
          <w:p w:rsidR="00204108" w:rsidRPr="009A40F4" w:rsidRDefault="00204108" w:rsidP="00204108">
            <w:pPr>
              <w:jc w:val="center"/>
              <w:rPr>
                <w:sz w:val="20"/>
                <w:szCs w:val="20"/>
              </w:rPr>
            </w:pPr>
            <w:r w:rsidRPr="009A40F4">
              <w:rPr>
                <w:sz w:val="20"/>
                <w:szCs w:val="20"/>
              </w:rPr>
              <w:t>105</w:t>
            </w:r>
          </w:p>
        </w:tc>
        <w:tc>
          <w:tcPr>
            <w:tcW w:w="1199" w:type="dxa"/>
          </w:tcPr>
          <w:p w:rsidR="00204108" w:rsidRPr="009A40F4" w:rsidRDefault="00204108" w:rsidP="00204108">
            <w:pPr>
              <w:jc w:val="center"/>
              <w:rPr>
                <w:sz w:val="20"/>
                <w:szCs w:val="20"/>
              </w:rPr>
            </w:pPr>
            <w:r w:rsidRPr="009A40F4">
              <w:rPr>
                <w:sz w:val="20"/>
                <w:szCs w:val="20"/>
              </w:rPr>
              <w:t>13</w:t>
            </w:r>
          </w:p>
        </w:tc>
        <w:tc>
          <w:tcPr>
            <w:tcW w:w="1371" w:type="dxa"/>
          </w:tcPr>
          <w:p w:rsidR="00204108" w:rsidRPr="009A40F4" w:rsidRDefault="00204108" w:rsidP="00204108">
            <w:pPr>
              <w:jc w:val="center"/>
              <w:rPr>
                <w:sz w:val="20"/>
                <w:szCs w:val="20"/>
              </w:rPr>
            </w:pPr>
            <w:r w:rsidRPr="009A40F4">
              <w:rPr>
                <w:sz w:val="20"/>
                <w:szCs w:val="20"/>
              </w:rPr>
              <w:t>75</w:t>
            </w:r>
          </w:p>
        </w:tc>
        <w:tc>
          <w:tcPr>
            <w:tcW w:w="1028" w:type="dxa"/>
          </w:tcPr>
          <w:p w:rsidR="00204108" w:rsidRPr="009A40F4" w:rsidRDefault="00204108" w:rsidP="00204108">
            <w:pPr>
              <w:jc w:val="center"/>
              <w:rPr>
                <w:sz w:val="20"/>
                <w:szCs w:val="20"/>
              </w:rPr>
            </w:pPr>
            <w:r w:rsidRPr="009A40F4">
              <w:rPr>
                <w:sz w:val="20"/>
                <w:szCs w:val="20"/>
              </w:rPr>
              <w:t>9</w:t>
            </w:r>
          </w:p>
        </w:tc>
      </w:tr>
      <w:tr w:rsidR="00204108" w:rsidRPr="009A40F4">
        <w:trPr>
          <w:trHeight w:val="248"/>
        </w:trPr>
        <w:tc>
          <w:tcPr>
            <w:tcW w:w="2057" w:type="dxa"/>
          </w:tcPr>
          <w:p w:rsidR="00204108" w:rsidRPr="00AD1E70" w:rsidRDefault="00204108" w:rsidP="00204108">
            <w:pPr>
              <w:jc w:val="both"/>
              <w:rPr>
                <w:sz w:val="18"/>
                <w:szCs w:val="18"/>
              </w:rPr>
            </w:pPr>
            <w:r w:rsidRPr="00AD1E70">
              <w:rPr>
                <w:sz w:val="18"/>
                <w:szCs w:val="18"/>
              </w:rPr>
              <w:t>Ручной труд</w:t>
            </w:r>
          </w:p>
        </w:tc>
        <w:tc>
          <w:tcPr>
            <w:tcW w:w="1371" w:type="dxa"/>
          </w:tcPr>
          <w:p w:rsidR="00204108" w:rsidRPr="009A40F4" w:rsidRDefault="00204108" w:rsidP="00204108">
            <w:pPr>
              <w:jc w:val="center"/>
              <w:rPr>
                <w:sz w:val="20"/>
                <w:szCs w:val="20"/>
              </w:rPr>
            </w:pPr>
            <w:r w:rsidRPr="009A40F4">
              <w:rPr>
                <w:sz w:val="20"/>
                <w:szCs w:val="20"/>
              </w:rPr>
              <w:t>56</w:t>
            </w:r>
          </w:p>
        </w:tc>
        <w:tc>
          <w:tcPr>
            <w:tcW w:w="1199" w:type="dxa"/>
          </w:tcPr>
          <w:p w:rsidR="00204108" w:rsidRPr="009A40F4" w:rsidRDefault="00204108" w:rsidP="00204108">
            <w:pPr>
              <w:jc w:val="center"/>
              <w:rPr>
                <w:sz w:val="20"/>
                <w:szCs w:val="20"/>
              </w:rPr>
            </w:pPr>
            <w:r w:rsidRPr="009A40F4">
              <w:rPr>
                <w:sz w:val="20"/>
                <w:szCs w:val="20"/>
              </w:rPr>
              <w:t>35</w:t>
            </w:r>
          </w:p>
        </w:tc>
        <w:tc>
          <w:tcPr>
            <w:tcW w:w="1371" w:type="dxa"/>
          </w:tcPr>
          <w:p w:rsidR="00204108" w:rsidRPr="009A40F4" w:rsidRDefault="00204108" w:rsidP="00204108">
            <w:pPr>
              <w:jc w:val="center"/>
              <w:rPr>
                <w:sz w:val="20"/>
                <w:szCs w:val="20"/>
              </w:rPr>
            </w:pPr>
            <w:r w:rsidRPr="009A40F4">
              <w:rPr>
                <w:sz w:val="20"/>
                <w:szCs w:val="20"/>
              </w:rPr>
              <w:t>68</w:t>
            </w:r>
          </w:p>
        </w:tc>
        <w:tc>
          <w:tcPr>
            <w:tcW w:w="1028" w:type="dxa"/>
          </w:tcPr>
          <w:p w:rsidR="00204108" w:rsidRPr="009A40F4" w:rsidRDefault="00204108" w:rsidP="00204108">
            <w:pPr>
              <w:jc w:val="center"/>
              <w:rPr>
                <w:sz w:val="20"/>
                <w:szCs w:val="20"/>
              </w:rPr>
            </w:pPr>
            <w:r w:rsidRPr="009A40F4">
              <w:rPr>
                <w:sz w:val="20"/>
                <w:szCs w:val="20"/>
              </w:rPr>
              <w:t>41</w:t>
            </w:r>
          </w:p>
        </w:tc>
      </w:tr>
      <w:tr w:rsidR="00204108" w:rsidRPr="009A40F4">
        <w:trPr>
          <w:trHeight w:val="261"/>
        </w:trPr>
        <w:tc>
          <w:tcPr>
            <w:tcW w:w="2057" w:type="dxa"/>
          </w:tcPr>
          <w:p w:rsidR="00204108" w:rsidRPr="009A40F4" w:rsidRDefault="00204108" w:rsidP="00204108">
            <w:pPr>
              <w:jc w:val="both"/>
              <w:rPr>
                <w:sz w:val="20"/>
                <w:szCs w:val="20"/>
              </w:rPr>
            </w:pPr>
            <w:r w:rsidRPr="009A40F4">
              <w:rPr>
                <w:sz w:val="20"/>
                <w:szCs w:val="20"/>
              </w:rPr>
              <w:t>Всего</w:t>
            </w:r>
          </w:p>
        </w:tc>
        <w:tc>
          <w:tcPr>
            <w:tcW w:w="1371" w:type="dxa"/>
          </w:tcPr>
          <w:p w:rsidR="00204108" w:rsidRPr="009A40F4" w:rsidRDefault="00204108" w:rsidP="00204108">
            <w:pPr>
              <w:jc w:val="center"/>
              <w:rPr>
                <w:sz w:val="20"/>
                <w:szCs w:val="20"/>
              </w:rPr>
            </w:pPr>
            <w:r w:rsidRPr="009A40F4">
              <w:rPr>
                <w:sz w:val="20"/>
                <w:szCs w:val="20"/>
              </w:rPr>
              <w:t>204</w:t>
            </w:r>
          </w:p>
        </w:tc>
        <w:tc>
          <w:tcPr>
            <w:tcW w:w="1199" w:type="dxa"/>
          </w:tcPr>
          <w:p w:rsidR="00204108" w:rsidRPr="009A40F4" w:rsidRDefault="00204108" w:rsidP="00204108">
            <w:pPr>
              <w:jc w:val="center"/>
              <w:rPr>
                <w:sz w:val="20"/>
                <w:szCs w:val="20"/>
              </w:rPr>
            </w:pPr>
            <w:r w:rsidRPr="009A40F4">
              <w:rPr>
                <w:sz w:val="20"/>
                <w:szCs w:val="20"/>
              </w:rPr>
              <w:t>52</w:t>
            </w:r>
          </w:p>
        </w:tc>
        <w:tc>
          <w:tcPr>
            <w:tcW w:w="1371" w:type="dxa"/>
          </w:tcPr>
          <w:p w:rsidR="00204108" w:rsidRPr="009A40F4" w:rsidRDefault="00204108" w:rsidP="00204108">
            <w:pPr>
              <w:jc w:val="center"/>
              <w:rPr>
                <w:sz w:val="20"/>
                <w:szCs w:val="20"/>
              </w:rPr>
            </w:pPr>
            <w:r w:rsidRPr="009A40F4">
              <w:rPr>
                <w:sz w:val="20"/>
                <w:szCs w:val="20"/>
              </w:rPr>
              <w:t>168</w:t>
            </w:r>
          </w:p>
        </w:tc>
        <w:tc>
          <w:tcPr>
            <w:tcW w:w="1028" w:type="dxa"/>
          </w:tcPr>
          <w:p w:rsidR="00204108" w:rsidRPr="009A40F4" w:rsidRDefault="00204108" w:rsidP="00204108">
            <w:pPr>
              <w:jc w:val="center"/>
              <w:rPr>
                <w:sz w:val="20"/>
                <w:szCs w:val="20"/>
              </w:rPr>
            </w:pPr>
            <w:r w:rsidRPr="009A40F4">
              <w:rPr>
                <w:sz w:val="20"/>
                <w:szCs w:val="20"/>
              </w:rPr>
              <w:t>51</w:t>
            </w:r>
          </w:p>
        </w:tc>
      </w:tr>
    </w:tbl>
    <w:p w:rsidR="00204108" w:rsidRPr="008B6543" w:rsidRDefault="00204108" w:rsidP="00204108">
      <w:pPr>
        <w:jc w:val="center"/>
        <w:rPr>
          <w:b/>
          <w:sz w:val="22"/>
          <w:szCs w:val="22"/>
        </w:rPr>
      </w:pPr>
      <w:r w:rsidRPr="008B6543">
        <w:rPr>
          <w:b/>
          <w:sz w:val="22"/>
          <w:szCs w:val="22"/>
        </w:rPr>
        <w:t>Задача 5.</w:t>
      </w:r>
    </w:p>
    <w:p w:rsidR="00204108" w:rsidRPr="002E3030" w:rsidRDefault="00204108" w:rsidP="00204108">
      <w:pPr>
        <w:jc w:val="both"/>
        <w:rPr>
          <w:sz w:val="20"/>
          <w:szCs w:val="20"/>
        </w:rPr>
      </w:pPr>
      <w:r w:rsidRPr="002E3030">
        <w:rPr>
          <w:sz w:val="20"/>
          <w:szCs w:val="20"/>
        </w:rPr>
        <w:t>Сравнить показатели рождаемости в двух городах Ставропольского края с показателями, стандартизованными по возрасту. За стандарт принять полу сумму возрастных составов женщин в двух городах.</w:t>
      </w:r>
    </w:p>
    <w:tbl>
      <w:tblPr>
        <w:tblStyle w:val="a4"/>
        <w:tblW w:w="6852" w:type="dxa"/>
        <w:tblInd w:w="108" w:type="dxa"/>
        <w:tblLook w:val="01E0" w:firstRow="1" w:lastRow="1" w:firstColumn="1" w:lastColumn="1" w:noHBand="0" w:noVBand="0"/>
      </w:tblPr>
      <w:tblGrid>
        <w:gridCol w:w="1274"/>
        <w:gridCol w:w="1248"/>
        <w:gridCol w:w="1541"/>
        <w:gridCol w:w="1276"/>
        <w:gridCol w:w="1513"/>
      </w:tblGrid>
      <w:tr w:rsidR="00204108" w:rsidRPr="00CD288B">
        <w:trPr>
          <w:trHeight w:val="240"/>
        </w:trPr>
        <w:tc>
          <w:tcPr>
            <w:tcW w:w="1274" w:type="dxa"/>
            <w:vMerge w:val="restart"/>
          </w:tcPr>
          <w:p w:rsidR="00204108" w:rsidRPr="008E53CA" w:rsidRDefault="00204108" w:rsidP="00204108">
            <w:pPr>
              <w:jc w:val="center"/>
              <w:rPr>
                <w:sz w:val="20"/>
                <w:szCs w:val="20"/>
              </w:rPr>
            </w:pPr>
            <w:r w:rsidRPr="008E53CA">
              <w:rPr>
                <w:sz w:val="20"/>
                <w:szCs w:val="20"/>
              </w:rPr>
              <w:t>Возрастной состав</w:t>
            </w:r>
          </w:p>
          <w:p w:rsidR="00204108" w:rsidRPr="008E53CA" w:rsidRDefault="00204108" w:rsidP="00204108">
            <w:pPr>
              <w:jc w:val="center"/>
              <w:rPr>
                <w:sz w:val="20"/>
                <w:szCs w:val="20"/>
              </w:rPr>
            </w:pPr>
            <w:r w:rsidRPr="008E53CA">
              <w:rPr>
                <w:sz w:val="20"/>
                <w:szCs w:val="20"/>
              </w:rPr>
              <w:t>женщин</w:t>
            </w:r>
          </w:p>
        </w:tc>
        <w:tc>
          <w:tcPr>
            <w:tcW w:w="2789" w:type="dxa"/>
            <w:gridSpan w:val="2"/>
          </w:tcPr>
          <w:p w:rsidR="00204108" w:rsidRPr="008E53CA" w:rsidRDefault="00204108" w:rsidP="00204108">
            <w:pPr>
              <w:jc w:val="center"/>
              <w:rPr>
                <w:sz w:val="20"/>
                <w:szCs w:val="20"/>
              </w:rPr>
            </w:pPr>
            <w:r w:rsidRPr="008E53CA">
              <w:rPr>
                <w:sz w:val="20"/>
                <w:szCs w:val="20"/>
              </w:rPr>
              <w:t>Город Светлоград</w:t>
            </w:r>
          </w:p>
        </w:tc>
        <w:tc>
          <w:tcPr>
            <w:tcW w:w="2789" w:type="dxa"/>
            <w:gridSpan w:val="2"/>
          </w:tcPr>
          <w:p w:rsidR="00204108" w:rsidRPr="008E53CA" w:rsidRDefault="00204108" w:rsidP="00204108">
            <w:pPr>
              <w:jc w:val="center"/>
              <w:rPr>
                <w:sz w:val="20"/>
                <w:szCs w:val="20"/>
              </w:rPr>
            </w:pPr>
            <w:r w:rsidRPr="008E53CA">
              <w:rPr>
                <w:sz w:val="20"/>
                <w:szCs w:val="20"/>
              </w:rPr>
              <w:t>Город Изобильный</w:t>
            </w:r>
          </w:p>
        </w:tc>
      </w:tr>
      <w:tr w:rsidR="00204108" w:rsidRPr="00CD288B">
        <w:trPr>
          <w:trHeight w:val="134"/>
        </w:trPr>
        <w:tc>
          <w:tcPr>
            <w:tcW w:w="1274" w:type="dxa"/>
            <w:vMerge/>
          </w:tcPr>
          <w:p w:rsidR="00204108" w:rsidRPr="008E53CA" w:rsidRDefault="00204108" w:rsidP="00204108">
            <w:pPr>
              <w:jc w:val="both"/>
              <w:rPr>
                <w:sz w:val="20"/>
                <w:szCs w:val="20"/>
              </w:rPr>
            </w:pPr>
          </w:p>
        </w:tc>
        <w:tc>
          <w:tcPr>
            <w:tcW w:w="1248" w:type="dxa"/>
          </w:tcPr>
          <w:p w:rsidR="00204108" w:rsidRPr="008E53CA" w:rsidRDefault="00204108" w:rsidP="00204108">
            <w:pPr>
              <w:jc w:val="center"/>
              <w:rPr>
                <w:sz w:val="20"/>
                <w:szCs w:val="20"/>
              </w:rPr>
            </w:pPr>
            <w:r w:rsidRPr="008E53CA">
              <w:rPr>
                <w:sz w:val="20"/>
                <w:szCs w:val="20"/>
              </w:rPr>
              <w:t>Число женщин</w:t>
            </w:r>
          </w:p>
        </w:tc>
        <w:tc>
          <w:tcPr>
            <w:tcW w:w="1541" w:type="dxa"/>
          </w:tcPr>
          <w:p w:rsidR="00204108" w:rsidRPr="008E53CA" w:rsidRDefault="00204108" w:rsidP="00204108">
            <w:pPr>
              <w:jc w:val="center"/>
              <w:rPr>
                <w:sz w:val="20"/>
                <w:szCs w:val="20"/>
              </w:rPr>
            </w:pPr>
            <w:r w:rsidRPr="008E53CA">
              <w:rPr>
                <w:sz w:val="20"/>
                <w:szCs w:val="20"/>
              </w:rPr>
              <w:t>Число родившихся</w:t>
            </w:r>
            <w:r>
              <w:rPr>
                <w:sz w:val="20"/>
                <w:szCs w:val="20"/>
              </w:rPr>
              <w:t xml:space="preserve"> </w:t>
            </w:r>
            <w:r w:rsidRPr="008E53CA">
              <w:rPr>
                <w:sz w:val="20"/>
                <w:szCs w:val="20"/>
              </w:rPr>
              <w:t>детей</w:t>
            </w:r>
          </w:p>
        </w:tc>
        <w:tc>
          <w:tcPr>
            <w:tcW w:w="1276" w:type="dxa"/>
          </w:tcPr>
          <w:p w:rsidR="00204108" w:rsidRPr="008E53CA" w:rsidRDefault="00204108" w:rsidP="00204108">
            <w:pPr>
              <w:jc w:val="center"/>
              <w:rPr>
                <w:sz w:val="20"/>
                <w:szCs w:val="20"/>
              </w:rPr>
            </w:pPr>
            <w:r w:rsidRPr="008E53CA">
              <w:rPr>
                <w:sz w:val="20"/>
                <w:szCs w:val="20"/>
              </w:rPr>
              <w:t>Число женщин</w:t>
            </w:r>
          </w:p>
        </w:tc>
        <w:tc>
          <w:tcPr>
            <w:tcW w:w="1513" w:type="dxa"/>
          </w:tcPr>
          <w:p w:rsidR="00204108" w:rsidRPr="008E53CA" w:rsidRDefault="00204108" w:rsidP="00204108">
            <w:pPr>
              <w:jc w:val="center"/>
              <w:rPr>
                <w:sz w:val="20"/>
                <w:szCs w:val="20"/>
              </w:rPr>
            </w:pPr>
            <w:r w:rsidRPr="008E53CA">
              <w:rPr>
                <w:sz w:val="20"/>
                <w:szCs w:val="20"/>
              </w:rPr>
              <w:t>Число родившихся</w:t>
            </w:r>
            <w:r>
              <w:rPr>
                <w:sz w:val="20"/>
                <w:szCs w:val="20"/>
              </w:rPr>
              <w:t xml:space="preserve"> </w:t>
            </w:r>
            <w:r w:rsidRPr="008E53CA">
              <w:rPr>
                <w:sz w:val="20"/>
                <w:szCs w:val="20"/>
              </w:rPr>
              <w:t>детей</w:t>
            </w:r>
          </w:p>
        </w:tc>
      </w:tr>
      <w:tr w:rsidR="00204108" w:rsidRPr="00CD288B">
        <w:trPr>
          <w:trHeight w:val="240"/>
        </w:trPr>
        <w:tc>
          <w:tcPr>
            <w:tcW w:w="1274" w:type="dxa"/>
          </w:tcPr>
          <w:p w:rsidR="00204108" w:rsidRPr="008E53CA" w:rsidRDefault="00204108" w:rsidP="00204108">
            <w:pPr>
              <w:jc w:val="both"/>
              <w:rPr>
                <w:sz w:val="20"/>
                <w:szCs w:val="20"/>
              </w:rPr>
            </w:pPr>
            <w:r w:rsidRPr="008E53CA">
              <w:rPr>
                <w:sz w:val="20"/>
                <w:szCs w:val="20"/>
              </w:rPr>
              <w:t>16-19</w:t>
            </w:r>
          </w:p>
        </w:tc>
        <w:tc>
          <w:tcPr>
            <w:tcW w:w="1248" w:type="dxa"/>
          </w:tcPr>
          <w:p w:rsidR="00204108" w:rsidRPr="008E53CA" w:rsidRDefault="00204108" w:rsidP="00204108">
            <w:pPr>
              <w:jc w:val="center"/>
              <w:rPr>
                <w:sz w:val="20"/>
                <w:szCs w:val="20"/>
              </w:rPr>
            </w:pPr>
            <w:r w:rsidRPr="008E53CA">
              <w:rPr>
                <w:sz w:val="20"/>
                <w:szCs w:val="20"/>
              </w:rPr>
              <w:t>854</w:t>
            </w:r>
          </w:p>
        </w:tc>
        <w:tc>
          <w:tcPr>
            <w:tcW w:w="1541" w:type="dxa"/>
          </w:tcPr>
          <w:p w:rsidR="00204108" w:rsidRPr="008E53CA" w:rsidRDefault="00204108" w:rsidP="00204108">
            <w:pPr>
              <w:jc w:val="center"/>
              <w:rPr>
                <w:sz w:val="20"/>
                <w:szCs w:val="20"/>
              </w:rPr>
            </w:pPr>
            <w:r w:rsidRPr="008E53CA">
              <w:rPr>
                <w:sz w:val="20"/>
                <w:szCs w:val="20"/>
              </w:rPr>
              <w:t>51</w:t>
            </w:r>
          </w:p>
        </w:tc>
        <w:tc>
          <w:tcPr>
            <w:tcW w:w="1276" w:type="dxa"/>
          </w:tcPr>
          <w:p w:rsidR="00204108" w:rsidRPr="008E53CA" w:rsidRDefault="00204108" w:rsidP="00204108">
            <w:pPr>
              <w:jc w:val="center"/>
              <w:rPr>
                <w:sz w:val="20"/>
                <w:szCs w:val="20"/>
              </w:rPr>
            </w:pPr>
            <w:r w:rsidRPr="008E53CA">
              <w:rPr>
                <w:sz w:val="20"/>
                <w:szCs w:val="20"/>
              </w:rPr>
              <w:t>648</w:t>
            </w:r>
          </w:p>
        </w:tc>
        <w:tc>
          <w:tcPr>
            <w:tcW w:w="1513" w:type="dxa"/>
          </w:tcPr>
          <w:p w:rsidR="00204108" w:rsidRPr="008E53CA" w:rsidRDefault="00204108" w:rsidP="00204108">
            <w:pPr>
              <w:jc w:val="center"/>
              <w:rPr>
                <w:sz w:val="20"/>
                <w:szCs w:val="20"/>
              </w:rPr>
            </w:pPr>
            <w:r w:rsidRPr="008E53CA">
              <w:rPr>
                <w:sz w:val="20"/>
                <w:szCs w:val="20"/>
              </w:rPr>
              <w:t>59</w:t>
            </w:r>
          </w:p>
        </w:tc>
      </w:tr>
      <w:tr w:rsidR="00204108" w:rsidRPr="00CD288B">
        <w:trPr>
          <w:trHeight w:val="259"/>
        </w:trPr>
        <w:tc>
          <w:tcPr>
            <w:tcW w:w="1274" w:type="dxa"/>
          </w:tcPr>
          <w:p w:rsidR="00204108" w:rsidRPr="008E53CA" w:rsidRDefault="00204108" w:rsidP="00204108">
            <w:pPr>
              <w:jc w:val="both"/>
              <w:rPr>
                <w:sz w:val="20"/>
                <w:szCs w:val="20"/>
              </w:rPr>
            </w:pPr>
            <w:r w:rsidRPr="008E53CA">
              <w:rPr>
                <w:sz w:val="20"/>
                <w:szCs w:val="20"/>
              </w:rPr>
              <w:t>20-24</w:t>
            </w:r>
          </w:p>
        </w:tc>
        <w:tc>
          <w:tcPr>
            <w:tcW w:w="1248" w:type="dxa"/>
          </w:tcPr>
          <w:p w:rsidR="00204108" w:rsidRPr="008E53CA" w:rsidRDefault="00204108" w:rsidP="00204108">
            <w:pPr>
              <w:jc w:val="center"/>
              <w:rPr>
                <w:sz w:val="20"/>
                <w:szCs w:val="20"/>
              </w:rPr>
            </w:pPr>
            <w:r w:rsidRPr="008E53CA">
              <w:rPr>
                <w:sz w:val="20"/>
                <w:szCs w:val="20"/>
              </w:rPr>
              <w:t>928</w:t>
            </w:r>
          </w:p>
        </w:tc>
        <w:tc>
          <w:tcPr>
            <w:tcW w:w="1541" w:type="dxa"/>
          </w:tcPr>
          <w:p w:rsidR="00204108" w:rsidRPr="008E53CA" w:rsidRDefault="00204108" w:rsidP="00204108">
            <w:pPr>
              <w:jc w:val="center"/>
              <w:rPr>
                <w:sz w:val="20"/>
                <w:szCs w:val="20"/>
              </w:rPr>
            </w:pPr>
            <w:r w:rsidRPr="008E53CA">
              <w:rPr>
                <w:sz w:val="20"/>
                <w:szCs w:val="20"/>
              </w:rPr>
              <w:t>160</w:t>
            </w:r>
          </w:p>
        </w:tc>
        <w:tc>
          <w:tcPr>
            <w:tcW w:w="1276" w:type="dxa"/>
          </w:tcPr>
          <w:p w:rsidR="00204108" w:rsidRPr="008E53CA" w:rsidRDefault="00204108" w:rsidP="00204108">
            <w:pPr>
              <w:jc w:val="center"/>
              <w:rPr>
                <w:sz w:val="20"/>
                <w:szCs w:val="20"/>
              </w:rPr>
            </w:pPr>
            <w:r w:rsidRPr="008E53CA">
              <w:rPr>
                <w:sz w:val="20"/>
                <w:szCs w:val="20"/>
              </w:rPr>
              <w:t>785</w:t>
            </w:r>
          </w:p>
        </w:tc>
        <w:tc>
          <w:tcPr>
            <w:tcW w:w="1513" w:type="dxa"/>
          </w:tcPr>
          <w:p w:rsidR="00204108" w:rsidRPr="008E53CA" w:rsidRDefault="00204108" w:rsidP="00204108">
            <w:pPr>
              <w:jc w:val="center"/>
              <w:rPr>
                <w:sz w:val="20"/>
                <w:szCs w:val="20"/>
              </w:rPr>
            </w:pPr>
            <w:r w:rsidRPr="008E53CA">
              <w:rPr>
                <w:sz w:val="20"/>
                <w:szCs w:val="20"/>
              </w:rPr>
              <w:t>135</w:t>
            </w:r>
          </w:p>
        </w:tc>
      </w:tr>
      <w:tr w:rsidR="00204108" w:rsidRPr="00CD288B">
        <w:trPr>
          <w:trHeight w:val="240"/>
        </w:trPr>
        <w:tc>
          <w:tcPr>
            <w:tcW w:w="1274" w:type="dxa"/>
          </w:tcPr>
          <w:p w:rsidR="00204108" w:rsidRPr="008E53CA" w:rsidRDefault="00204108" w:rsidP="00204108">
            <w:pPr>
              <w:jc w:val="both"/>
              <w:rPr>
                <w:sz w:val="20"/>
                <w:szCs w:val="20"/>
              </w:rPr>
            </w:pPr>
            <w:r w:rsidRPr="008E53CA">
              <w:rPr>
                <w:sz w:val="20"/>
                <w:szCs w:val="20"/>
              </w:rPr>
              <w:t>25-29</w:t>
            </w:r>
          </w:p>
        </w:tc>
        <w:tc>
          <w:tcPr>
            <w:tcW w:w="1248" w:type="dxa"/>
          </w:tcPr>
          <w:p w:rsidR="00204108" w:rsidRPr="008E53CA" w:rsidRDefault="00204108" w:rsidP="00204108">
            <w:pPr>
              <w:jc w:val="center"/>
              <w:rPr>
                <w:sz w:val="20"/>
                <w:szCs w:val="20"/>
              </w:rPr>
            </w:pPr>
            <w:r w:rsidRPr="008E53CA">
              <w:rPr>
                <w:sz w:val="20"/>
                <w:szCs w:val="20"/>
              </w:rPr>
              <w:t>968</w:t>
            </w:r>
          </w:p>
        </w:tc>
        <w:tc>
          <w:tcPr>
            <w:tcW w:w="1541" w:type="dxa"/>
          </w:tcPr>
          <w:p w:rsidR="00204108" w:rsidRPr="008E53CA" w:rsidRDefault="00204108" w:rsidP="00204108">
            <w:pPr>
              <w:jc w:val="center"/>
              <w:rPr>
                <w:sz w:val="20"/>
                <w:szCs w:val="20"/>
              </w:rPr>
            </w:pPr>
            <w:r w:rsidRPr="008E53CA">
              <w:rPr>
                <w:sz w:val="20"/>
                <w:szCs w:val="20"/>
              </w:rPr>
              <w:t>102</w:t>
            </w:r>
          </w:p>
        </w:tc>
        <w:tc>
          <w:tcPr>
            <w:tcW w:w="1276" w:type="dxa"/>
          </w:tcPr>
          <w:p w:rsidR="00204108" w:rsidRPr="008E53CA" w:rsidRDefault="00204108" w:rsidP="00204108">
            <w:pPr>
              <w:jc w:val="center"/>
              <w:rPr>
                <w:sz w:val="20"/>
                <w:szCs w:val="20"/>
              </w:rPr>
            </w:pPr>
            <w:r w:rsidRPr="008E53CA">
              <w:rPr>
                <w:sz w:val="20"/>
                <w:szCs w:val="20"/>
              </w:rPr>
              <w:t>803</w:t>
            </w:r>
          </w:p>
        </w:tc>
        <w:tc>
          <w:tcPr>
            <w:tcW w:w="1513" w:type="dxa"/>
          </w:tcPr>
          <w:p w:rsidR="00204108" w:rsidRPr="008E53CA" w:rsidRDefault="00204108" w:rsidP="00204108">
            <w:pPr>
              <w:jc w:val="center"/>
              <w:rPr>
                <w:sz w:val="20"/>
                <w:szCs w:val="20"/>
              </w:rPr>
            </w:pPr>
            <w:r w:rsidRPr="008E53CA">
              <w:rPr>
                <w:sz w:val="20"/>
                <w:szCs w:val="20"/>
              </w:rPr>
              <w:t>94</w:t>
            </w:r>
          </w:p>
        </w:tc>
      </w:tr>
      <w:tr w:rsidR="00204108" w:rsidRPr="00CD288B">
        <w:trPr>
          <w:trHeight w:val="240"/>
        </w:trPr>
        <w:tc>
          <w:tcPr>
            <w:tcW w:w="1274" w:type="dxa"/>
          </w:tcPr>
          <w:p w:rsidR="00204108" w:rsidRPr="008E53CA" w:rsidRDefault="00204108" w:rsidP="00204108">
            <w:pPr>
              <w:jc w:val="both"/>
              <w:rPr>
                <w:sz w:val="20"/>
                <w:szCs w:val="20"/>
              </w:rPr>
            </w:pPr>
            <w:r w:rsidRPr="008E53CA">
              <w:rPr>
                <w:sz w:val="20"/>
                <w:szCs w:val="20"/>
              </w:rPr>
              <w:t>30-39</w:t>
            </w:r>
          </w:p>
        </w:tc>
        <w:tc>
          <w:tcPr>
            <w:tcW w:w="1248" w:type="dxa"/>
          </w:tcPr>
          <w:p w:rsidR="00204108" w:rsidRPr="008E53CA" w:rsidRDefault="00204108" w:rsidP="00204108">
            <w:pPr>
              <w:jc w:val="center"/>
              <w:rPr>
                <w:sz w:val="20"/>
                <w:szCs w:val="20"/>
              </w:rPr>
            </w:pPr>
            <w:r w:rsidRPr="008E53CA">
              <w:rPr>
                <w:sz w:val="20"/>
                <w:szCs w:val="20"/>
              </w:rPr>
              <w:t>1423</w:t>
            </w:r>
          </w:p>
        </w:tc>
        <w:tc>
          <w:tcPr>
            <w:tcW w:w="1541" w:type="dxa"/>
          </w:tcPr>
          <w:p w:rsidR="00204108" w:rsidRPr="008E53CA" w:rsidRDefault="00204108" w:rsidP="00204108">
            <w:pPr>
              <w:jc w:val="center"/>
              <w:rPr>
                <w:sz w:val="20"/>
                <w:szCs w:val="20"/>
              </w:rPr>
            </w:pPr>
            <w:r w:rsidRPr="008E53CA">
              <w:rPr>
                <w:sz w:val="20"/>
                <w:szCs w:val="20"/>
              </w:rPr>
              <w:t>61</w:t>
            </w:r>
          </w:p>
        </w:tc>
        <w:tc>
          <w:tcPr>
            <w:tcW w:w="1276" w:type="dxa"/>
          </w:tcPr>
          <w:p w:rsidR="00204108" w:rsidRPr="008E53CA" w:rsidRDefault="00204108" w:rsidP="00204108">
            <w:pPr>
              <w:jc w:val="center"/>
              <w:rPr>
                <w:sz w:val="20"/>
                <w:szCs w:val="20"/>
              </w:rPr>
            </w:pPr>
            <w:r w:rsidRPr="008E53CA">
              <w:rPr>
                <w:sz w:val="20"/>
                <w:szCs w:val="20"/>
              </w:rPr>
              <w:t>1107</w:t>
            </w:r>
          </w:p>
        </w:tc>
        <w:tc>
          <w:tcPr>
            <w:tcW w:w="1513" w:type="dxa"/>
          </w:tcPr>
          <w:p w:rsidR="00204108" w:rsidRPr="008E53CA" w:rsidRDefault="00204108" w:rsidP="00204108">
            <w:pPr>
              <w:jc w:val="center"/>
              <w:rPr>
                <w:sz w:val="20"/>
                <w:szCs w:val="20"/>
              </w:rPr>
            </w:pPr>
            <w:r w:rsidRPr="008E53CA">
              <w:rPr>
                <w:sz w:val="20"/>
                <w:szCs w:val="20"/>
              </w:rPr>
              <w:t>49</w:t>
            </w:r>
          </w:p>
        </w:tc>
      </w:tr>
      <w:tr w:rsidR="00204108" w:rsidRPr="00CD288B">
        <w:trPr>
          <w:trHeight w:val="259"/>
        </w:trPr>
        <w:tc>
          <w:tcPr>
            <w:tcW w:w="1274" w:type="dxa"/>
          </w:tcPr>
          <w:p w:rsidR="00204108" w:rsidRPr="008E53CA" w:rsidRDefault="00204108" w:rsidP="00204108">
            <w:pPr>
              <w:jc w:val="both"/>
              <w:rPr>
                <w:sz w:val="20"/>
                <w:szCs w:val="20"/>
              </w:rPr>
            </w:pPr>
            <w:r w:rsidRPr="008E53CA">
              <w:rPr>
                <w:sz w:val="20"/>
                <w:szCs w:val="20"/>
              </w:rPr>
              <w:t>40-49</w:t>
            </w:r>
          </w:p>
        </w:tc>
        <w:tc>
          <w:tcPr>
            <w:tcW w:w="1248" w:type="dxa"/>
          </w:tcPr>
          <w:p w:rsidR="00204108" w:rsidRPr="008E53CA" w:rsidRDefault="00204108" w:rsidP="00204108">
            <w:pPr>
              <w:jc w:val="center"/>
              <w:rPr>
                <w:sz w:val="20"/>
                <w:szCs w:val="20"/>
              </w:rPr>
            </w:pPr>
            <w:r w:rsidRPr="008E53CA">
              <w:rPr>
                <w:sz w:val="20"/>
                <w:szCs w:val="20"/>
              </w:rPr>
              <w:t>1804</w:t>
            </w:r>
          </w:p>
        </w:tc>
        <w:tc>
          <w:tcPr>
            <w:tcW w:w="1541" w:type="dxa"/>
          </w:tcPr>
          <w:p w:rsidR="00204108" w:rsidRPr="008E53CA" w:rsidRDefault="00204108" w:rsidP="00204108">
            <w:pPr>
              <w:jc w:val="center"/>
              <w:rPr>
                <w:sz w:val="20"/>
                <w:szCs w:val="20"/>
              </w:rPr>
            </w:pPr>
            <w:r w:rsidRPr="008E53CA">
              <w:rPr>
                <w:sz w:val="20"/>
                <w:szCs w:val="20"/>
              </w:rPr>
              <w:t>5</w:t>
            </w:r>
          </w:p>
        </w:tc>
        <w:tc>
          <w:tcPr>
            <w:tcW w:w="1276" w:type="dxa"/>
          </w:tcPr>
          <w:p w:rsidR="00204108" w:rsidRPr="008E53CA" w:rsidRDefault="00204108" w:rsidP="00204108">
            <w:pPr>
              <w:jc w:val="center"/>
              <w:rPr>
                <w:sz w:val="20"/>
                <w:szCs w:val="20"/>
              </w:rPr>
            </w:pPr>
            <w:r w:rsidRPr="008E53CA">
              <w:rPr>
                <w:sz w:val="20"/>
                <w:szCs w:val="20"/>
              </w:rPr>
              <w:t>1450</w:t>
            </w:r>
          </w:p>
        </w:tc>
        <w:tc>
          <w:tcPr>
            <w:tcW w:w="1513" w:type="dxa"/>
          </w:tcPr>
          <w:p w:rsidR="00204108" w:rsidRPr="008E53CA" w:rsidRDefault="00204108" w:rsidP="00204108">
            <w:pPr>
              <w:jc w:val="center"/>
              <w:rPr>
                <w:sz w:val="20"/>
                <w:szCs w:val="20"/>
              </w:rPr>
            </w:pPr>
            <w:r w:rsidRPr="008E53CA">
              <w:rPr>
                <w:sz w:val="20"/>
                <w:szCs w:val="20"/>
              </w:rPr>
              <w:t>2</w:t>
            </w:r>
          </w:p>
        </w:tc>
      </w:tr>
      <w:tr w:rsidR="00204108" w:rsidRPr="00CD288B">
        <w:trPr>
          <w:trHeight w:val="240"/>
        </w:trPr>
        <w:tc>
          <w:tcPr>
            <w:tcW w:w="1274" w:type="dxa"/>
          </w:tcPr>
          <w:p w:rsidR="00204108" w:rsidRPr="008E53CA" w:rsidRDefault="00204108" w:rsidP="00204108">
            <w:pPr>
              <w:jc w:val="both"/>
              <w:rPr>
                <w:sz w:val="20"/>
                <w:szCs w:val="20"/>
              </w:rPr>
            </w:pPr>
            <w:r w:rsidRPr="008E53CA">
              <w:rPr>
                <w:sz w:val="20"/>
                <w:szCs w:val="20"/>
              </w:rPr>
              <w:t>Всего</w:t>
            </w:r>
          </w:p>
        </w:tc>
        <w:tc>
          <w:tcPr>
            <w:tcW w:w="1248" w:type="dxa"/>
          </w:tcPr>
          <w:p w:rsidR="00204108" w:rsidRPr="008E53CA" w:rsidRDefault="00204108" w:rsidP="00204108">
            <w:pPr>
              <w:jc w:val="center"/>
              <w:rPr>
                <w:sz w:val="20"/>
                <w:szCs w:val="20"/>
              </w:rPr>
            </w:pPr>
            <w:r w:rsidRPr="008E53CA">
              <w:rPr>
                <w:sz w:val="20"/>
                <w:szCs w:val="20"/>
              </w:rPr>
              <w:t>5977</w:t>
            </w:r>
          </w:p>
        </w:tc>
        <w:tc>
          <w:tcPr>
            <w:tcW w:w="1541" w:type="dxa"/>
          </w:tcPr>
          <w:p w:rsidR="00204108" w:rsidRPr="008E53CA" w:rsidRDefault="00204108" w:rsidP="00204108">
            <w:pPr>
              <w:jc w:val="center"/>
              <w:rPr>
                <w:sz w:val="20"/>
                <w:szCs w:val="20"/>
              </w:rPr>
            </w:pPr>
            <w:r w:rsidRPr="008E53CA">
              <w:rPr>
                <w:sz w:val="20"/>
                <w:szCs w:val="20"/>
              </w:rPr>
              <w:t>379</w:t>
            </w:r>
          </w:p>
        </w:tc>
        <w:tc>
          <w:tcPr>
            <w:tcW w:w="1276" w:type="dxa"/>
          </w:tcPr>
          <w:p w:rsidR="00204108" w:rsidRPr="008E53CA" w:rsidRDefault="00204108" w:rsidP="00204108">
            <w:pPr>
              <w:jc w:val="center"/>
              <w:rPr>
                <w:sz w:val="20"/>
                <w:szCs w:val="20"/>
              </w:rPr>
            </w:pPr>
            <w:r w:rsidRPr="008E53CA">
              <w:rPr>
                <w:sz w:val="20"/>
                <w:szCs w:val="20"/>
              </w:rPr>
              <w:t>4793</w:t>
            </w:r>
          </w:p>
        </w:tc>
        <w:tc>
          <w:tcPr>
            <w:tcW w:w="1513" w:type="dxa"/>
          </w:tcPr>
          <w:p w:rsidR="00204108" w:rsidRPr="008E53CA" w:rsidRDefault="00204108" w:rsidP="00204108">
            <w:pPr>
              <w:jc w:val="center"/>
              <w:rPr>
                <w:sz w:val="20"/>
                <w:szCs w:val="20"/>
              </w:rPr>
            </w:pPr>
            <w:r w:rsidRPr="008E53CA">
              <w:rPr>
                <w:sz w:val="20"/>
                <w:szCs w:val="20"/>
              </w:rPr>
              <w:t>339</w:t>
            </w:r>
          </w:p>
        </w:tc>
      </w:tr>
    </w:tbl>
    <w:p w:rsidR="00204108" w:rsidRPr="008B6543" w:rsidRDefault="00204108" w:rsidP="00204108">
      <w:pPr>
        <w:jc w:val="center"/>
        <w:rPr>
          <w:b/>
          <w:sz w:val="22"/>
          <w:szCs w:val="22"/>
        </w:rPr>
      </w:pPr>
      <w:r w:rsidRPr="008B6543">
        <w:rPr>
          <w:b/>
          <w:sz w:val="22"/>
          <w:szCs w:val="22"/>
        </w:rPr>
        <w:t>Задача 6.</w:t>
      </w:r>
    </w:p>
    <w:p w:rsidR="00204108" w:rsidRPr="002E3030" w:rsidRDefault="00204108" w:rsidP="00204108">
      <w:pPr>
        <w:jc w:val="both"/>
        <w:rPr>
          <w:sz w:val="20"/>
          <w:szCs w:val="20"/>
        </w:rPr>
      </w:pPr>
      <w:r w:rsidRPr="002E3030">
        <w:rPr>
          <w:sz w:val="20"/>
          <w:szCs w:val="20"/>
        </w:rPr>
        <w:t>Сравнить уровень рождения маловесных детей в городской и сельской местности с показателями, стандартизованными по социальным факторам риска. За стандарт принять число детей родившихся в городской местности</w:t>
      </w:r>
    </w:p>
    <w:tbl>
      <w:tblPr>
        <w:tblStyle w:val="a4"/>
        <w:tblW w:w="6960" w:type="dxa"/>
        <w:tblLook w:val="01E0" w:firstRow="1" w:lastRow="1" w:firstColumn="1" w:lastColumn="1" w:noHBand="0" w:noVBand="0"/>
      </w:tblPr>
      <w:tblGrid>
        <w:gridCol w:w="2042"/>
        <w:gridCol w:w="1233"/>
        <w:gridCol w:w="1231"/>
        <w:gridCol w:w="1125"/>
        <w:gridCol w:w="1329"/>
      </w:tblGrid>
      <w:tr w:rsidR="00204108" w:rsidRPr="0022206C">
        <w:trPr>
          <w:trHeight w:val="189"/>
        </w:trPr>
        <w:tc>
          <w:tcPr>
            <w:tcW w:w="2042" w:type="dxa"/>
            <w:vMerge w:val="restart"/>
          </w:tcPr>
          <w:p w:rsidR="00204108" w:rsidRPr="00AD1E70" w:rsidRDefault="00204108" w:rsidP="00204108">
            <w:pPr>
              <w:jc w:val="center"/>
              <w:rPr>
                <w:sz w:val="18"/>
                <w:szCs w:val="18"/>
              </w:rPr>
            </w:pPr>
            <w:r w:rsidRPr="00AD1E70">
              <w:rPr>
                <w:sz w:val="18"/>
                <w:szCs w:val="18"/>
              </w:rPr>
              <w:t>Социальные факторы риска</w:t>
            </w:r>
          </w:p>
        </w:tc>
        <w:tc>
          <w:tcPr>
            <w:tcW w:w="2463" w:type="dxa"/>
            <w:gridSpan w:val="2"/>
          </w:tcPr>
          <w:p w:rsidR="00204108" w:rsidRPr="0022206C" w:rsidRDefault="00204108" w:rsidP="00204108">
            <w:pPr>
              <w:jc w:val="center"/>
              <w:rPr>
                <w:sz w:val="20"/>
                <w:szCs w:val="20"/>
              </w:rPr>
            </w:pPr>
            <w:r w:rsidRPr="0022206C">
              <w:rPr>
                <w:sz w:val="20"/>
                <w:szCs w:val="20"/>
              </w:rPr>
              <w:t>Городская местность</w:t>
            </w:r>
          </w:p>
        </w:tc>
        <w:tc>
          <w:tcPr>
            <w:tcW w:w="2454" w:type="dxa"/>
            <w:gridSpan w:val="2"/>
          </w:tcPr>
          <w:p w:rsidR="00204108" w:rsidRPr="0022206C" w:rsidRDefault="00204108" w:rsidP="00204108">
            <w:pPr>
              <w:jc w:val="center"/>
              <w:rPr>
                <w:sz w:val="20"/>
                <w:szCs w:val="20"/>
              </w:rPr>
            </w:pPr>
            <w:r w:rsidRPr="0022206C">
              <w:rPr>
                <w:sz w:val="20"/>
                <w:szCs w:val="20"/>
              </w:rPr>
              <w:t>Сельская местность</w:t>
            </w:r>
          </w:p>
        </w:tc>
      </w:tr>
      <w:tr w:rsidR="00204108" w:rsidRPr="0022206C">
        <w:trPr>
          <w:trHeight w:val="121"/>
        </w:trPr>
        <w:tc>
          <w:tcPr>
            <w:tcW w:w="2042" w:type="dxa"/>
            <w:vMerge/>
          </w:tcPr>
          <w:p w:rsidR="00204108" w:rsidRPr="00AD1E70" w:rsidRDefault="00204108" w:rsidP="00204108">
            <w:pPr>
              <w:jc w:val="center"/>
              <w:rPr>
                <w:sz w:val="18"/>
                <w:szCs w:val="18"/>
              </w:rPr>
            </w:pPr>
          </w:p>
        </w:tc>
        <w:tc>
          <w:tcPr>
            <w:tcW w:w="1233" w:type="dxa"/>
          </w:tcPr>
          <w:p w:rsidR="00204108" w:rsidRPr="00AD1E70" w:rsidRDefault="00204108" w:rsidP="00204108">
            <w:pPr>
              <w:jc w:val="center"/>
              <w:rPr>
                <w:sz w:val="16"/>
                <w:szCs w:val="16"/>
              </w:rPr>
            </w:pPr>
            <w:r w:rsidRPr="00AD1E70">
              <w:rPr>
                <w:sz w:val="16"/>
                <w:szCs w:val="16"/>
              </w:rPr>
              <w:t>Число новорожденных</w:t>
            </w:r>
          </w:p>
        </w:tc>
        <w:tc>
          <w:tcPr>
            <w:tcW w:w="1231" w:type="dxa"/>
          </w:tcPr>
          <w:p w:rsidR="00204108" w:rsidRPr="00AD1E70" w:rsidRDefault="00204108" w:rsidP="00204108">
            <w:pPr>
              <w:jc w:val="center"/>
              <w:rPr>
                <w:sz w:val="16"/>
                <w:szCs w:val="16"/>
              </w:rPr>
            </w:pPr>
            <w:r w:rsidRPr="00AD1E70">
              <w:rPr>
                <w:sz w:val="16"/>
                <w:szCs w:val="16"/>
              </w:rPr>
              <w:t>Масса тела при рождении менее 1500 г</w:t>
            </w:r>
          </w:p>
        </w:tc>
        <w:tc>
          <w:tcPr>
            <w:tcW w:w="1125" w:type="dxa"/>
          </w:tcPr>
          <w:p w:rsidR="00204108" w:rsidRPr="00AD1E70" w:rsidRDefault="00204108" w:rsidP="00204108">
            <w:pPr>
              <w:jc w:val="center"/>
              <w:rPr>
                <w:sz w:val="16"/>
                <w:szCs w:val="16"/>
              </w:rPr>
            </w:pPr>
            <w:r w:rsidRPr="00AD1E70">
              <w:rPr>
                <w:sz w:val="16"/>
                <w:szCs w:val="16"/>
              </w:rPr>
              <w:t>Число новорожденных</w:t>
            </w:r>
          </w:p>
        </w:tc>
        <w:tc>
          <w:tcPr>
            <w:tcW w:w="1329" w:type="dxa"/>
          </w:tcPr>
          <w:p w:rsidR="00204108" w:rsidRPr="00AD1E70" w:rsidRDefault="00204108" w:rsidP="00204108">
            <w:pPr>
              <w:jc w:val="center"/>
              <w:rPr>
                <w:sz w:val="16"/>
                <w:szCs w:val="16"/>
              </w:rPr>
            </w:pPr>
            <w:r w:rsidRPr="00AD1E70">
              <w:rPr>
                <w:sz w:val="16"/>
                <w:szCs w:val="16"/>
              </w:rPr>
              <w:t>Масса тела при рождении менее 1500 г</w:t>
            </w:r>
          </w:p>
        </w:tc>
      </w:tr>
      <w:tr w:rsidR="00204108" w:rsidRPr="0022206C">
        <w:trPr>
          <w:trHeight w:val="339"/>
        </w:trPr>
        <w:tc>
          <w:tcPr>
            <w:tcW w:w="2042" w:type="dxa"/>
          </w:tcPr>
          <w:p w:rsidR="00204108" w:rsidRPr="00AD1E70" w:rsidRDefault="00204108" w:rsidP="00204108">
            <w:pPr>
              <w:rPr>
                <w:sz w:val="18"/>
                <w:szCs w:val="18"/>
              </w:rPr>
            </w:pPr>
            <w:r w:rsidRPr="00AD1E70">
              <w:rPr>
                <w:sz w:val="18"/>
                <w:szCs w:val="18"/>
              </w:rPr>
              <w:t>Плохое материальное положение семьи</w:t>
            </w:r>
          </w:p>
        </w:tc>
        <w:tc>
          <w:tcPr>
            <w:tcW w:w="1233" w:type="dxa"/>
          </w:tcPr>
          <w:p w:rsidR="00204108" w:rsidRPr="0022206C" w:rsidRDefault="00204108" w:rsidP="00204108">
            <w:pPr>
              <w:jc w:val="center"/>
              <w:rPr>
                <w:sz w:val="20"/>
                <w:szCs w:val="20"/>
              </w:rPr>
            </w:pPr>
            <w:r w:rsidRPr="0022206C">
              <w:rPr>
                <w:sz w:val="20"/>
                <w:szCs w:val="20"/>
              </w:rPr>
              <w:t>153</w:t>
            </w:r>
          </w:p>
        </w:tc>
        <w:tc>
          <w:tcPr>
            <w:tcW w:w="1231" w:type="dxa"/>
          </w:tcPr>
          <w:p w:rsidR="00204108" w:rsidRPr="0022206C" w:rsidRDefault="00204108" w:rsidP="00204108">
            <w:pPr>
              <w:jc w:val="center"/>
              <w:rPr>
                <w:sz w:val="20"/>
                <w:szCs w:val="20"/>
              </w:rPr>
            </w:pPr>
            <w:r w:rsidRPr="0022206C">
              <w:rPr>
                <w:sz w:val="20"/>
                <w:szCs w:val="20"/>
              </w:rPr>
              <w:t>1</w:t>
            </w:r>
            <w:r w:rsidR="00DA48F4">
              <w:rPr>
                <w:sz w:val="20"/>
                <w:szCs w:val="20"/>
              </w:rPr>
              <w:t>2</w:t>
            </w:r>
          </w:p>
        </w:tc>
        <w:tc>
          <w:tcPr>
            <w:tcW w:w="1125" w:type="dxa"/>
          </w:tcPr>
          <w:p w:rsidR="00204108" w:rsidRPr="0022206C" w:rsidRDefault="00204108" w:rsidP="00204108">
            <w:pPr>
              <w:jc w:val="center"/>
              <w:rPr>
                <w:sz w:val="20"/>
                <w:szCs w:val="20"/>
              </w:rPr>
            </w:pPr>
            <w:r w:rsidRPr="0022206C">
              <w:rPr>
                <w:sz w:val="20"/>
                <w:szCs w:val="20"/>
              </w:rPr>
              <w:t>266</w:t>
            </w:r>
          </w:p>
        </w:tc>
        <w:tc>
          <w:tcPr>
            <w:tcW w:w="1329" w:type="dxa"/>
          </w:tcPr>
          <w:p w:rsidR="00204108" w:rsidRPr="0022206C" w:rsidRDefault="00204108" w:rsidP="00204108">
            <w:pPr>
              <w:jc w:val="center"/>
              <w:rPr>
                <w:sz w:val="20"/>
                <w:szCs w:val="20"/>
              </w:rPr>
            </w:pPr>
            <w:r w:rsidRPr="0022206C">
              <w:rPr>
                <w:sz w:val="20"/>
                <w:szCs w:val="20"/>
              </w:rPr>
              <w:t>14</w:t>
            </w:r>
          </w:p>
        </w:tc>
      </w:tr>
      <w:tr w:rsidR="00204108" w:rsidRPr="0022206C">
        <w:trPr>
          <w:trHeight w:val="352"/>
        </w:trPr>
        <w:tc>
          <w:tcPr>
            <w:tcW w:w="2042" w:type="dxa"/>
          </w:tcPr>
          <w:p w:rsidR="00204108" w:rsidRPr="00AD1E70" w:rsidRDefault="00204108" w:rsidP="00204108">
            <w:pPr>
              <w:rPr>
                <w:sz w:val="18"/>
                <w:szCs w:val="18"/>
              </w:rPr>
            </w:pPr>
            <w:r w:rsidRPr="00AD1E70">
              <w:rPr>
                <w:sz w:val="18"/>
                <w:szCs w:val="18"/>
              </w:rPr>
              <w:t>Плохие жилищно-бытовые условия</w:t>
            </w:r>
          </w:p>
        </w:tc>
        <w:tc>
          <w:tcPr>
            <w:tcW w:w="1233" w:type="dxa"/>
          </w:tcPr>
          <w:p w:rsidR="00204108" w:rsidRPr="0022206C" w:rsidRDefault="00204108" w:rsidP="00204108">
            <w:pPr>
              <w:jc w:val="center"/>
              <w:rPr>
                <w:sz w:val="20"/>
                <w:szCs w:val="20"/>
              </w:rPr>
            </w:pPr>
            <w:r w:rsidRPr="0022206C">
              <w:rPr>
                <w:sz w:val="20"/>
                <w:szCs w:val="20"/>
              </w:rPr>
              <w:t>98</w:t>
            </w:r>
          </w:p>
        </w:tc>
        <w:tc>
          <w:tcPr>
            <w:tcW w:w="1231" w:type="dxa"/>
          </w:tcPr>
          <w:p w:rsidR="00204108" w:rsidRPr="0022206C" w:rsidRDefault="00204108" w:rsidP="00204108">
            <w:pPr>
              <w:jc w:val="center"/>
              <w:rPr>
                <w:sz w:val="20"/>
                <w:szCs w:val="20"/>
              </w:rPr>
            </w:pPr>
            <w:r w:rsidRPr="0022206C">
              <w:rPr>
                <w:sz w:val="20"/>
                <w:szCs w:val="20"/>
              </w:rPr>
              <w:t>7</w:t>
            </w:r>
          </w:p>
        </w:tc>
        <w:tc>
          <w:tcPr>
            <w:tcW w:w="1125" w:type="dxa"/>
          </w:tcPr>
          <w:p w:rsidR="00204108" w:rsidRPr="0022206C" w:rsidRDefault="00204108" w:rsidP="00204108">
            <w:pPr>
              <w:jc w:val="center"/>
              <w:rPr>
                <w:sz w:val="20"/>
                <w:szCs w:val="20"/>
              </w:rPr>
            </w:pPr>
            <w:r w:rsidRPr="0022206C">
              <w:rPr>
                <w:sz w:val="20"/>
                <w:szCs w:val="20"/>
              </w:rPr>
              <w:t>125</w:t>
            </w:r>
          </w:p>
        </w:tc>
        <w:tc>
          <w:tcPr>
            <w:tcW w:w="1329" w:type="dxa"/>
          </w:tcPr>
          <w:p w:rsidR="00204108" w:rsidRPr="0022206C" w:rsidRDefault="00204108" w:rsidP="00204108">
            <w:pPr>
              <w:jc w:val="center"/>
              <w:rPr>
                <w:sz w:val="20"/>
                <w:szCs w:val="20"/>
              </w:rPr>
            </w:pPr>
            <w:r w:rsidRPr="0022206C">
              <w:rPr>
                <w:sz w:val="20"/>
                <w:szCs w:val="20"/>
              </w:rPr>
              <w:t>10</w:t>
            </w:r>
          </w:p>
        </w:tc>
      </w:tr>
      <w:tr w:rsidR="00204108" w:rsidRPr="0022206C">
        <w:trPr>
          <w:trHeight w:val="189"/>
        </w:trPr>
        <w:tc>
          <w:tcPr>
            <w:tcW w:w="2042" w:type="dxa"/>
          </w:tcPr>
          <w:p w:rsidR="00204108" w:rsidRPr="00AD1E70" w:rsidRDefault="00204108" w:rsidP="00204108">
            <w:pPr>
              <w:rPr>
                <w:sz w:val="18"/>
                <w:szCs w:val="18"/>
              </w:rPr>
            </w:pPr>
            <w:r w:rsidRPr="00AD1E70">
              <w:rPr>
                <w:sz w:val="18"/>
                <w:szCs w:val="18"/>
              </w:rPr>
              <w:t>Алкоголизм родителей</w:t>
            </w:r>
          </w:p>
        </w:tc>
        <w:tc>
          <w:tcPr>
            <w:tcW w:w="1233" w:type="dxa"/>
          </w:tcPr>
          <w:p w:rsidR="00204108" w:rsidRPr="0022206C" w:rsidRDefault="00204108" w:rsidP="00204108">
            <w:pPr>
              <w:jc w:val="center"/>
              <w:rPr>
                <w:sz w:val="20"/>
                <w:szCs w:val="20"/>
              </w:rPr>
            </w:pPr>
            <w:r w:rsidRPr="0022206C">
              <w:rPr>
                <w:sz w:val="20"/>
                <w:szCs w:val="20"/>
              </w:rPr>
              <w:t>48</w:t>
            </w:r>
          </w:p>
        </w:tc>
        <w:tc>
          <w:tcPr>
            <w:tcW w:w="1231" w:type="dxa"/>
          </w:tcPr>
          <w:p w:rsidR="00204108" w:rsidRPr="0022206C" w:rsidRDefault="00DA48F4" w:rsidP="00204108">
            <w:pPr>
              <w:jc w:val="center"/>
              <w:rPr>
                <w:sz w:val="20"/>
                <w:szCs w:val="20"/>
              </w:rPr>
            </w:pPr>
            <w:r>
              <w:rPr>
                <w:sz w:val="20"/>
                <w:szCs w:val="20"/>
              </w:rPr>
              <w:t>6</w:t>
            </w:r>
          </w:p>
        </w:tc>
        <w:tc>
          <w:tcPr>
            <w:tcW w:w="1125" w:type="dxa"/>
          </w:tcPr>
          <w:p w:rsidR="00204108" w:rsidRPr="0022206C" w:rsidRDefault="00204108" w:rsidP="00204108">
            <w:pPr>
              <w:jc w:val="center"/>
              <w:rPr>
                <w:sz w:val="20"/>
                <w:szCs w:val="20"/>
              </w:rPr>
            </w:pPr>
            <w:r w:rsidRPr="0022206C">
              <w:rPr>
                <w:sz w:val="20"/>
                <w:szCs w:val="20"/>
              </w:rPr>
              <w:t>61</w:t>
            </w:r>
          </w:p>
        </w:tc>
        <w:tc>
          <w:tcPr>
            <w:tcW w:w="1329" w:type="dxa"/>
          </w:tcPr>
          <w:p w:rsidR="00204108" w:rsidRPr="0022206C" w:rsidRDefault="00204108" w:rsidP="00204108">
            <w:pPr>
              <w:jc w:val="center"/>
              <w:rPr>
                <w:sz w:val="20"/>
                <w:szCs w:val="20"/>
              </w:rPr>
            </w:pPr>
            <w:r w:rsidRPr="0022206C">
              <w:rPr>
                <w:sz w:val="20"/>
                <w:szCs w:val="20"/>
              </w:rPr>
              <w:t>4</w:t>
            </w:r>
          </w:p>
        </w:tc>
      </w:tr>
      <w:tr w:rsidR="00204108" w:rsidRPr="0022206C">
        <w:trPr>
          <w:trHeight w:val="189"/>
        </w:trPr>
        <w:tc>
          <w:tcPr>
            <w:tcW w:w="2042" w:type="dxa"/>
          </w:tcPr>
          <w:p w:rsidR="00204108" w:rsidRPr="00AD1E70" w:rsidRDefault="00204108" w:rsidP="00204108">
            <w:pPr>
              <w:rPr>
                <w:sz w:val="18"/>
                <w:szCs w:val="18"/>
              </w:rPr>
            </w:pPr>
            <w:r w:rsidRPr="00AD1E70">
              <w:rPr>
                <w:sz w:val="18"/>
                <w:szCs w:val="18"/>
              </w:rPr>
              <w:t>Наркомания родителей</w:t>
            </w:r>
          </w:p>
        </w:tc>
        <w:tc>
          <w:tcPr>
            <w:tcW w:w="1233" w:type="dxa"/>
          </w:tcPr>
          <w:p w:rsidR="00204108" w:rsidRPr="0022206C" w:rsidRDefault="00204108" w:rsidP="00204108">
            <w:pPr>
              <w:jc w:val="center"/>
              <w:rPr>
                <w:sz w:val="20"/>
                <w:szCs w:val="20"/>
              </w:rPr>
            </w:pPr>
            <w:r w:rsidRPr="0022206C">
              <w:rPr>
                <w:sz w:val="20"/>
                <w:szCs w:val="20"/>
              </w:rPr>
              <w:t>9</w:t>
            </w:r>
          </w:p>
        </w:tc>
        <w:tc>
          <w:tcPr>
            <w:tcW w:w="1231" w:type="dxa"/>
          </w:tcPr>
          <w:p w:rsidR="00204108" w:rsidRPr="0022206C" w:rsidRDefault="00DA48F4" w:rsidP="00204108">
            <w:pPr>
              <w:jc w:val="center"/>
              <w:rPr>
                <w:sz w:val="20"/>
                <w:szCs w:val="20"/>
              </w:rPr>
            </w:pPr>
            <w:r>
              <w:rPr>
                <w:sz w:val="20"/>
                <w:szCs w:val="20"/>
              </w:rPr>
              <w:t>5</w:t>
            </w:r>
          </w:p>
        </w:tc>
        <w:tc>
          <w:tcPr>
            <w:tcW w:w="1125" w:type="dxa"/>
          </w:tcPr>
          <w:p w:rsidR="00204108" w:rsidRPr="0022206C" w:rsidRDefault="00DA48F4" w:rsidP="00204108">
            <w:pPr>
              <w:jc w:val="center"/>
              <w:rPr>
                <w:sz w:val="20"/>
                <w:szCs w:val="20"/>
              </w:rPr>
            </w:pPr>
            <w:r>
              <w:rPr>
                <w:sz w:val="20"/>
                <w:szCs w:val="20"/>
              </w:rPr>
              <w:t>1</w:t>
            </w:r>
          </w:p>
        </w:tc>
        <w:tc>
          <w:tcPr>
            <w:tcW w:w="1329" w:type="dxa"/>
          </w:tcPr>
          <w:p w:rsidR="00204108" w:rsidRPr="0022206C" w:rsidRDefault="00204108" w:rsidP="00204108">
            <w:pPr>
              <w:jc w:val="center"/>
              <w:rPr>
                <w:sz w:val="20"/>
                <w:szCs w:val="20"/>
              </w:rPr>
            </w:pPr>
            <w:r w:rsidRPr="0022206C">
              <w:rPr>
                <w:sz w:val="20"/>
                <w:szCs w:val="20"/>
              </w:rPr>
              <w:t>0</w:t>
            </w:r>
          </w:p>
        </w:tc>
      </w:tr>
      <w:tr w:rsidR="00204108" w:rsidRPr="0022206C">
        <w:trPr>
          <w:trHeight w:val="189"/>
        </w:trPr>
        <w:tc>
          <w:tcPr>
            <w:tcW w:w="2042" w:type="dxa"/>
          </w:tcPr>
          <w:p w:rsidR="00204108" w:rsidRPr="0022206C" w:rsidRDefault="00204108" w:rsidP="00204108">
            <w:pPr>
              <w:rPr>
                <w:sz w:val="20"/>
                <w:szCs w:val="20"/>
              </w:rPr>
            </w:pPr>
            <w:r w:rsidRPr="0022206C">
              <w:rPr>
                <w:sz w:val="20"/>
                <w:szCs w:val="20"/>
              </w:rPr>
              <w:t>Курение</w:t>
            </w:r>
          </w:p>
        </w:tc>
        <w:tc>
          <w:tcPr>
            <w:tcW w:w="1233" w:type="dxa"/>
          </w:tcPr>
          <w:p w:rsidR="00204108" w:rsidRPr="0022206C" w:rsidRDefault="00204108" w:rsidP="00204108">
            <w:pPr>
              <w:jc w:val="center"/>
              <w:rPr>
                <w:sz w:val="20"/>
                <w:szCs w:val="20"/>
              </w:rPr>
            </w:pPr>
            <w:r w:rsidRPr="0022206C">
              <w:rPr>
                <w:sz w:val="20"/>
                <w:szCs w:val="20"/>
              </w:rPr>
              <w:t>105</w:t>
            </w:r>
          </w:p>
        </w:tc>
        <w:tc>
          <w:tcPr>
            <w:tcW w:w="1231" w:type="dxa"/>
          </w:tcPr>
          <w:p w:rsidR="00204108" w:rsidRPr="0022206C" w:rsidRDefault="00204108" w:rsidP="00204108">
            <w:pPr>
              <w:jc w:val="center"/>
              <w:rPr>
                <w:sz w:val="20"/>
                <w:szCs w:val="20"/>
              </w:rPr>
            </w:pPr>
            <w:r w:rsidRPr="0022206C">
              <w:rPr>
                <w:sz w:val="20"/>
                <w:szCs w:val="20"/>
              </w:rPr>
              <w:t>6</w:t>
            </w:r>
          </w:p>
        </w:tc>
        <w:tc>
          <w:tcPr>
            <w:tcW w:w="1125" w:type="dxa"/>
          </w:tcPr>
          <w:p w:rsidR="00204108" w:rsidRPr="0022206C" w:rsidRDefault="00204108" w:rsidP="00204108">
            <w:pPr>
              <w:jc w:val="center"/>
              <w:rPr>
                <w:sz w:val="20"/>
                <w:szCs w:val="20"/>
              </w:rPr>
            </w:pPr>
            <w:r w:rsidRPr="0022206C">
              <w:rPr>
                <w:sz w:val="20"/>
                <w:szCs w:val="20"/>
              </w:rPr>
              <w:t>43</w:t>
            </w:r>
          </w:p>
        </w:tc>
        <w:tc>
          <w:tcPr>
            <w:tcW w:w="1329" w:type="dxa"/>
          </w:tcPr>
          <w:p w:rsidR="00204108" w:rsidRPr="0022206C" w:rsidRDefault="00204108" w:rsidP="00204108">
            <w:pPr>
              <w:jc w:val="center"/>
              <w:rPr>
                <w:sz w:val="20"/>
                <w:szCs w:val="20"/>
              </w:rPr>
            </w:pPr>
            <w:r w:rsidRPr="0022206C">
              <w:rPr>
                <w:sz w:val="20"/>
                <w:szCs w:val="20"/>
              </w:rPr>
              <w:t>2</w:t>
            </w:r>
          </w:p>
        </w:tc>
      </w:tr>
      <w:tr w:rsidR="00204108" w:rsidRPr="0022206C">
        <w:trPr>
          <w:trHeight w:val="189"/>
        </w:trPr>
        <w:tc>
          <w:tcPr>
            <w:tcW w:w="2042" w:type="dxa"/>
          </w:tcPr>
          <w:p w:rsidR="00204108" w:rsidRPr="0022206C" w:rsidRDefault="00204108" w:rsidP="00204108">
            <w:pPr>
              <w:rPr>
                <w:sz w:val="20"/>
                <w:szCs w:val="20"/>
              </w:rPr>
            </w:pPr>
            <w:r w:rsidRPr="0022206C">
              <w:rPr>
                <w:sz w:val="20"/>
                <w:szCs w:val="20"/>
              </w:rPr>
              <w:t>Всего</w:t>
            </w:r>
          </w:p>
        </w:tc>
        <w:tc>
          <w:tcPr>
            <w:tcW w:w="1233" w:type="dxa"/>
          </w:tcPr>
          <w:p w:rsidR="00204108" w:rsidRPr="0022206C" w:rsidRDefault="00204108" w:rsidP="00204108">
            <w:pPr>
              <w:jc w:val="center"/>
              <w:rPr>
                <w:sz w:val="20"/>
                <w:szCs w:val="20"/>
              </w:rPr>
            </w:pPr>
            <w:r w:rsidRPr="0022206C">
              <w:rPr>
                <w:sz w:val="20"/>
                <w:szCs w:val="20"/>
              </w:rPr>
              <w:t>413</w:t>
            </w:r>
          </w:p>
        </w:tc>
        <w:tc>
          <w:tcPr>
            <w:tcW w:w="1231" w:type="dxa"/>
          </w:tcPr>
          <w:p w:rsidR="00204108" w:rsidRPr="0022206C" w:rsidRDefault="00204108" w:rsidP="00204108">
            <w:pPr>
              <w:jc w:val="center"/>
              <w:rPr>
                <w:sz w:val="20"/>
                <w:szCs w:val="20"/>
              </w:rPr>
            </w:pPr>
            <w:r w:rsidRPr="0022206C">
              <w:rPr>
                <w:sz w:val="20"/>
                <w:szCs w:val="20"/>
              </w:rPr>
              <w:t>3</w:t>
            </w:r>
            <w:r w:rsidR="00DA48F4">
              <w:rPr>
                <w:sz w:val="20"/>
                <w:szCs w:val="20"/>
              </w:rPr>
              <w:t>6</w:t>
            </w:r>
          </w:p>
        </w:tc>
        <w:tc>
          <w:tcPr>
            <w:tcW w:w="1125" w:type="dxa"/>
          </w:tcPr>
          <w:p w:rsidR="00204108" w:rsidRPr="0022206C" w:rsidRDefault="00204108" w:rsidP="00204108">
            <w:pPr>
              <w:jc w:val="center"/>
              <w:rPr>
                <w:sz w:val="20"/>
                <w:szCs w:val="20"/>
              </w:rPr>
            </w:pPr>
            <w:r w:rsidRPr="0022206C">
              <w:rPr>
                <w:sz w:val="20"/>
                <w:szCs w:val="20"/>
              </w:rPr>
              <w:t>49</w:t>
            </w:r>
            <w:r w:rsidR="00DA48F4">
              <w:rPr>
                <w:sz w:val="20"/>
                <w:szCs w:val="20"/>
              </w:rPr>
              <w:t>6</w:t>
            </w:r>
          </w:p>
        </w:tc>
        <w:tc>
          <w:tcPr>
            <w:tcW w:w="1329" w:type="dxa"/>
          </w:tcPr>
          <w:p w:rsidR="00204108" w:rsidRPr="0022206C" w:rsidRDefault="00204108" w:rsidP="00204108">
            <w:pPr>
              <w:jc w:val="center"/>
              <w:rPr>
                <w:sz w:val="20"/>
                <w:szCs w:val="20"/>
              </w:rPr>
            </w:pPr>
            <w:r w:rsidRPr="0022206C">
              <w:rPr>
                <w:sz w:val="20"/>
                <w:szCs w:val="20"/>
              </w:rPr>
              <w:t>30</w:t>
            </w:r>
          </w:p>
        </w:tc>
      </w:tr>
    </w:tbl>
    <w:p w:rsidR="00204108" w:rsidRPr="008B6543" w:rsidRDefault="00204108" w:rsidP="00204108">
      <w:pPr>
        <w:jc w:val="center"/>
        <w:rPr>
          <w:b/>
          <w:sz w:val="22"/>
          <w:szCs w:val="22"/>
        </w:rPr>
      </w:pPr>
      <w:r w:rsidRPr="008B6543">
        <w:rPr>
          <w:b/>
          <w:sz w:val="22"/>
          <w:szCs w:val="22"/>
        </w:rPr>
        <w:t>Задача 7.</w:t>
      </w:r>
    </w:p>
    <w:p w:rsidR="00204108" w:rsidRPr="002E3030" w:rsidRDefault="00204108" w:rsidP="00204108">
      <w:pPr>
        <w:jc w:val="both"/>
        <w:rPr>
          <w:sz w:val="20"/>
          <w:szCs w:val="20"/>
        </w:rPr>
      </w:pPr>
      <w:r w:rsidRPr="002E3030">
        <w:rPr>
          <w:sz w:val="20"/>
          <w:szCs w:val="20"/>
        </w:rPr>
        <w:t>Сравнить показатели смертности в г. Минеральные воды и Минераловодском районе с показателями, стандартизованными по возрастному составу населения. За стандарт принять возрастной состав населения Минераловодского района</w:t>
      </w:r>
    </w:p>
    <w:tbl>
      <w:tblPr>
        <w:tblStyle w:val="a4"/>
        <w:tblW w:w="6954" w:type="dxa"/>
        <w:tblLook w:val="01E0" w:firstRow="1" w:lastRow="1" w:firstColumn="1" w:lastColumn="1" w:noHBand="0" w:noVBand="0"/>
      </w:tblPr>
      <w:tblGrid>
        <w:gridCol w:w="1404"/>
        <w:gridCol w:w="1327"/>
        <w:gridCol w:w="1289"/>
        <w:gridCol w:w="1409"/>
        <w:gridCol w:w="1525"/>
      </w:tblGrid>
      <w:tr w:rsidR="00204108" w:rsidRPr="00CD288B">
        <w:trPr>
          <w:trHeight w:val="144"/>
        </w:trPr>
        <w:tc>
          <w:tcPr>
            <w:tcW w:w="1404" w:type="dxa"/>
            <w:vMerge w:val="restart"/>
          </w:tcPr>
          <w:p w:rsidR="00204108" w:rsidRPr="0022206C" w:rsidRDefault="00204108" w:rsidP="00204108">
            <w:pPr>
              <w:jc w:val="center"/>
              <w:rPr>
                <w:sz w:val="20"/>
                <w:szCs w:val="20"/>
              </w:rPr>
            </w:pPr>
            <w:r w:rsidRPr="0022206C">
              <w:rPr>
                <w:sz w:val="20"/>
                <w:szCs w:val="20"/>
              </w:rPr>
              <w:t>Возраст в годах</w:t>
            </w:r>
          </w:p>
        </w:tc>
        <w:tc>
          <w:tcPr>
            <w:tcW w:w="2616" w:type="dxa"/>
            <w:gridSpan w:val="2"/>
          </w:tcPr>
          <w:p w:rsidR="00204108" w:rsidRPr="0022206C" w:rsidRDefault="00204108" w:rsidP="00204108">
            <w:pPr>
              <w:jc w:val="center"/>
              <w:rPr>
                <w:sz w:val="20"/>
                <w:szCs w:val="20"/>
              </w:rPr>
            </w:pPr>
            <w:r w:rsidRPr="0022206C">
              <w:rPr>
                <w:sz w:val="20"/>
                <w:szCs w:val="20"/>
              </w:rPr>
              <w:t>Г. Минеральные воды</w:t>
            </w:r>
          </w:p>
        </w:tc>
        <w:tc>
          <w:tcPr>
            <w:tcW w:w="2934" w:type="dxa"/>
            <w:gridSpan w:val="2"/>
          </w:tcPr>
          <w:p w:rsidR="00204108" w:rsidRPr="0022206C" w:rsidRDefault="00204108" w:rsidP="00204108">
            <w:pPr>
              <w:jc w:val="center"/>
              <w:rPr>
                <w:sz w:val="20"/>
                <w:szCs w:val="20"/>
              </w:rPr>
            </w:pPr>
            <w:r w:rsidRPr="0022206C">
              <w:rPr>
                <w:sz w:val="20"/>
                <w:szCs w:val="20"/>
              </w:rPr>
              <w:t>Минераловодский район</w:t>
            </w:r>
          </w:p>
        </w:tc>
      </w:tr>
      <w:tr w:rsidR="00204108" w:rsidRPr="00CD288B">
        <w:trPr>
          <w:trHeight w:val="92"/>
        </w:trPr>
        <w:tc>
          <w:tcPr>
            <w:tcW w:w="1404" w:type="dxa"/>
            <w:vMerge/>
          </w:tcPr>
          <w:p w:rsidR="00204108" w:rsidRPr="0022206C" w:rsidRDefault="00204108" w:rsidP="00204108">
            <w:pPr>
              <w:jc w:val="center"/>
              <w:rPr>
                <w:sz w:val="20"/>
                <w:szCs w:val="20"/>
              </w:rPr>
            </w:pPr>
          </w:p>
        </w:tc>
        <w:tc>
          <w:tcPr>
            <w:tcW w:w="1327" w:type="dxa"/>
          </w:tcPr>
          <w:p w:rsidR="00204108" w:rsidRPr="00775527" w:rsidRDefault="00204108" w:rsidP="00204108">
            <w:pPr>
              <w:jc w:val="center"/>
              <w:rPr>
                <w:sz w:val="16"/>
                <w:szCs w:val="16"/>
              </w:rPr>
            </w:pPr>
            <w:r w:rsidRPr="00775527">
              <w:rPr>
                <w:sz w:val="16"/>
                <w:szCs w:val="16"/>
              </w:rPr>
              <w:t>Число лиц</w:t>
            </w:r>
          </w:p>
        </w:tc>
        <w:tc>
          <w:tcPr>
            <w:tcW w:w="1289" w:type="dxa"/>
          </w:tcPr>
          <w:p w:rsidR="00204108" w:rsidRPr="00775527" w:rsidRDefault="00204108" w:rsidP="00204108">
            <w:pPr>
              <w:jc w:val="center"/>
              <w:rPr>
                <w:sz w:val="16"/>
                <w:szCs w:val="16"/>
              </w:rPr>
            </w:pPr>
            <w:r w:rsidRPr="00775527">
              <w:rPr>
                <w:sz w:val="16"/>
                <w:szCs w:val="16"/>
              </w:rPr>
              <w:t>Число умерших</w:t>
            </w:r>
          </w:p>
        </w:tc>
        <w:tc>
          <w:tcPr>
            <w:tcW w:w="1409" w:type="dxa"/>
          </w:tcPr>
          <w:p w:rsidR="00204108" w:rsidRPr="00775527" w:rsidRDefault="00204108" w:rsidP="00204108">
            <w:pPr>
              <w:jc w:val="center"/>
              <w:rPr>
                <w:sz w:val="16"/>
                <w:szCs w:val="16"/>
              </w:rPr>
            </w:pPr>
            <w:r w:rsidRPr="00775527">
              <w:rPr>
                <w:sz w:val="16"/>
                <w:szCs w:val="16"/>
              </w:rPr>
              <w:t>Число лиц</w:t>
            </w:r>
          </w:p>
        </w:tc>
        <w:tc>
          <w:tcPr>
            <w:tcW w:w="1525" w:type="dxa"/>
          </w:tcPr>
          <w:p w:rsidR="00204108" w:rsidRPr="00775527" w:rsidRDefault="00204108" w:rsidP="00204108">
            <w:pPr>
              <w:jc w:val="center"/>
              <w:rPr>
                <w:sz w:val="16"/>
                <w:szCs w:val="16"/>
              </w:rPr>
            </w:pPr>
            <w:r w:rsidRPr="00775527">
              <w:rPr>
                <w:sz w:val="16"/>
                <w:szCs w:val="16"/>
              </w:rPr>
              <w:t>Число умерших</w:t>
            </w:r>
          </w:p>
        </w:tc>
      </w:tr>
      <w:tr w:rsidR="00204108" w:rsidRPr="00CD288B">
        <w:trPr>
          <w:trHeight w:val="144"/>
        </w:trPr>
        <w:tc>
          <w:tcPr>
            <w:tcW w:w="1404" w:type="dxa"/>
          </w:tcPr>
          <w:p w:rsidR="00204108" w:rsidRPr="0022206C" w:rsidRDefault="00204108" w:rsidP="00204108">
            <w:pPr>
              <w:jc w:val="center"/>
              <w:rPr>
                <w:sz w:val="20"/>
                <w:szCs w:val="20"/>
              </w:rPr>
            </w:pPr>
            <w:r w:rsidRPr="0022206C">
              <w:rPr>
                <w:sz w:val="20"/>
                <w:szCs w:val="20"/>
              </w:rPr>
              <w:t>25-34</w:t>
            </w:r>
          </w:p>
        </w:tc>
        <w:tc>
          <w:tcPr>
            <w:tcW w:w="1327" w:type="dxa"/>
          </w:tcPr>
          <w:p w:rsidR="00204108" w:rsidRPr="0022206C" w:rsidRDefault="00204108" w:rsidP="00204108">
            <w:pPr>
              <w:jc w:val="center"/>
              <w:rPr>
                <w:sz w:val="20"/>
                <w:szCs w:val="20"/>
              </w:rPr>
            </w:pPr>
            <w:r w:rsidRPr="0022206C">
              <w:rPr>
                <w:sz w:val="20"/>
                <w:szCs w:val="20"/>
              </w:rPr>
              <w:t>27242</w:t>
            </w:r>
          </w:p>
        </w:tc>
        <w:tc>
          <w:tcPr>
            <w:tcW w:w="1289" w:type="dxa"/>
          </w:tcPr>
          <w:p w:rsidR="00204108" w:rsidRPr="0022206C" w:rsidRDefault="00204108" w:rsidP="00204108">
            <w:pPr>
              <w:jc w:val="center"/>
              <w:rPr>
                <w:sz w:val="20"/>
                <w:szCs w:val="20"/>
              </w:rPr>
            </w:pPr>
            <w:r w:rsidRPr="0022206C">
              <w:rPr>
                <w:sz w:val="20"/>
                <w:szCs w:val="20"/>
              </w:rPr>
              <w:t>128</w:t>
            </w:r>
          </w:p>
        </w:tc>
        <w:tc>
          <w:tcPr>
            <w:tcW w:w="1409" w:type="dxa"/>
          </w:tcPr>
          <w:p w:rsidR="00204108" w:rsidRPr="0022206C" w:rsidRDefault="00204108" w:rsidP="00204108">
            <w:pPr>
              <w:jc w:val="center"/>
              <w:rPr>
                <w:sz w:val="20"/>
                <w:szCs w:val="20"/>
              </w:rPr>
            </w:pPr>
            <w:r w:rsidRPr="0022206C">
              <w:rPr>
                <w:sz w:val="20"/>
                <w:szCs w:val="20"/>
              </w:rPr>
              <w:t>7068</w:t>
            </w:r>
          </w:p>
        </w:tc>
        <w:tc>
          <w:tcPr>
            <w:tcW w:w="1525" w:type="dxa"/>
          </w:tcPr>
          <w:p w:rsidR="00204108" w:rsidRPr="0022206C" w:rsidRDefault="00204108" w:rsidP="00204108">
            <w:pPr>
              <w:jc w:val="center"/>
              <w:rPr>
                <w:sz w:val="20"/>
                <w:szCs w:val="20"/>
              </w:rPr>
            </w:pPr>
            <w:r w:rsidRPr="0022206C">
              <w:rPr>
                <w:sz w:val="20"/>
                <w:szCs w:val="20"/>
              </w:rPr>
              <w:t>15</w:t>
            </w:r>
          </w:p>
        </w:tc>
      </w:tr>
      <w:tr w:rsidR="00204108" w:rsidRPr="00CD288B">
        <w:trPr>
          <w:trHeight w:val="144"/>
        </w:trPr>
        <w:tc>
          <w:tcPr>
            <w:tcW w:w="1404" w:type="dxa"/>
          </w:tcPr>
          <w:p w:rsidR="00204108" w:rsidRPr="0022206C" w:rsidRDefault="00204108" w:rsidP="00204108">
            <w:pPr>
              <w:jc w:val="center"/>
              <w:rPr>
                <w:sz w:val="20"/>
                <w:szCs w:val="20"/>
              </w:rPr>
            </w:pPr>
            <w:r w:rsidRPr="0022206C">
              <w:rPr>
                <w:sz w:val="20"/>
                <w:szCs w:val="20"/>
              </w:rPr>
              <w:t>35-44</w:t>
            </w:r>
          </w:p>
        </w:tc>
        <w:tc>
          <w:tcPr>
            <w:tcW w:w="1327" w:type="dxa"/>
          </w:tcPr>
          <w:p w:rsidR="00204108" w:rsidRPr="0022206C" w:rsidRDefault="00204108" w:rsidP="00204108">
            <w:pPr>
              <w:jc w:val="center"/>
              <w:rPr>
                <w:sz w:val="20"/>
                <w:szCs w:val="20"/>
              </w:rPr>
            </w:pPr>
            <w:r w:rsidRPr="0022206C">
              <w:rPr>
                <w:sz w:val="20"/>
                <w:szCs w:val="20"/>
              </w:rPr>
              <w:t>23971</w:t>
            </w:r>
          </w:p>
        </w:tc>
        <w:tc>
          <w:tcPr>
            <w:tcW w:w="1289" w:type="dxa"/>
          </w:tcPr>
          <w:p w:rsidR="00204108" w:rsidRPr="0022206C" w:rsidRDefault="00204108" w:rsidP="00204108">
            <w:pPr>
              <w:jc w:val="center"/>
              <w:rPr>
                <w:sz w:val="20"/>
                <w:szCs w:val="20"/>
              </w:rPr>
            </w:pPr>
            <w:r w:rsidRPr="0022206C">
              <w:rPr>
                <w:sz w:val="20"/>
                <w:szCs w:val="20"/>
              </w:rPr>
              <w:t>189</w:t>
            </w:r>
          </w:p>
        </w:tc>
        <w:tc>
          <w:tcPr>
            <w:tcW w:w="1409" w:type="dxa"/>
          </w:tcPr>
          <w:p w:rsidR="00204108" w:rsidRPr="0022206C" w:rsidRDefault="00204108" w:rsidP="00204108">
            <w:pPr>
              <w:jc w:val="center"/>
              <w:rPr>
                <w:sz w:val="20"/>
                <w:szCs w:val="20"/>
              </w:rPr>
            </w:pPr>
            <w:r w:rsidRPr="0022206C">
              <w:rPr>
                <w:sz w:val="20"/>
                <w:szCs w:val="20"/>
              </w:rPr>
              <w:t>9514</w:t>
            </w:r>
          </w:p>
        </w:tc>
        <w:tc>
          <w:tcPr>
            <w:tcW w:w="1525" w:type="dxa"/>
          </w:tcPr>
          <w:p w:rsidR="00204108" w:rsidRPr="0022206C" w:rsidRDefault="00204108" w:rsidP="00204108">
            <w:pPr>
              <w:jc w:val="center"/>
              <w:rPr>
                <w:sz w:val="20"/>
                <w:szCs w:val="20"/>
              </w:rPr>
            </w:pPr>
            <w:r w:rsidRPr="0022206C">
              <w:rPr>
                <w:sz w:val="20"/>
                <w:szCs w:val="20"/>
              </w:rPr>
              <w:t>30</w:t>
            </w:r>
          </w:p>
        </w:tc>
      </w:tr>
      <w:tr w:rsidR="00204108" w:rsidRPr="00CD288B">
        <w:trPr>
          <w:trHeight w:val="144"/>
        </w:trPr>
        <w:tc>
          <w:tcPr>
            <w:tcW w:w="1404" w:type="dxa"/>
          </w:tcPr>
          <w:p w:rsidR="00204108" w:rsidRPr="0022206C" w:rsidRDefault="00204108" w:rsidP="00204108">
            <w:pPr>
              <w:jc w:val="center"/>
              <w:rPr>
                <w:sz w:val="20"/>
                <w:szCs w:val="20"/>
              </w:rPr>
            </w:pPr>
            <w:r w:rsidRPr="0022206C">
              <w:rPr>
                <w:sz w:val="20"/>
                <w:szCs w:val="20"/>
              </w:rPr>
              <w:t>45-54</w:t>
            </w:r>
          </w:p>
        </w:tc>
        <w:tc>
          <w:tcPr>
            <w:tcW w:w="1327" w:type="dxa"/>
          </w:tcPr>
          <w:p w:rsidR="00204108" w:rsidRPr="0022206C" w:rsidRDefault="00204108" w:rsidP="00204108">
            <w:pPr>
              <w:jc w:val="center"/>
              <w:rPr>
                <w:sz w:val="20"/>
                <w:szCs w:val="20"/>
              </w:rPr>
            </w:pPr>
            <w:r w:rsidRPr="0022206C">
              <w:rPr>
                <w:sz w:val="20"/>
                <w:szCs w:val="20"/>
              </w:rPr>
              <w:t>14247</w:t>
            </w:r>
          </w:p>
        </w:tc>
        <w:tc>
          <w:tcPr>
            <w:tcW w:w="1289" w:type="dxa"/>
          </w:tcPr>
          <w:p w:rsidR="00204108" w:rsidRPr="0022206C" w:rsidRDefault="00204108" w:rsidP="00204108">
            <w:pPr>
              <w:jc w:val="center"/>
              <w:rPr>
                <w:sz w:val="20"/>
                <w:szCs w:val="20"/>
              </w:rPr>
            </w:pPr>
            <w:r w:rsidRPr="0022206C">
              <w:rPr>
                <w:sz w:val="20"/>
                <w:szCs w:val="20"/>
              </w:rPr>
              <w:t>208</w:t>
            </w:r>
          </w:p>
        </w:tc>
        <w:tc>
          <w:tcPr>
            <w:tcW w:w="1409" w:type="dxa"/>
          </w:tcPr>
          <w:p w:rsidR="00204108" w:rsidRPr="0022206C" w:rsidRDefault="00204108" w:rsidP="00204108">
            <w:pPr>
              <w:jc w:val="center"/>
              <w:rPr>
                <w:sz w:val="20"/>
                <w:szCs w:val="20"/>
              </w:rPr>
            </w:pPr>
            <w:r w:rsidRPr="0022206C">
              <w:rPr>
                <w:sz w:val="20"/>
                <w:szCs w:val="20"/>
              </w:rPr>
              <w:t>9537</w:t>
            </w:r>
          </w:p>
        </w:tc>
        <w:tc>
          <w:tcPr>
            <w:tcW w:w="1525" w:type="dxa"/>
          </w:tcPr>
          <w:p w:rsidR="00204108" w:rsidRPr="0022206C" w:rsidRDefault="00204108" w:rsidP="00204108">
            <w:pPr>
              <w:jc w:val="center"/>
              <w:rPr>
                <w:sz w:val="20"/>
                <w:szCs w:val="20"/>
              </w:rPr>
            </w:pPr>
            <w:r w:rsidRPr="0022206C">
              <w:rPr>
                <w:sz w:val="20"/>
                <w:szCs w:val="20"/>
              </w:rPr>
              <w:t>73</w:t>
            </w:r>
          </w:p>
        </w:tc>
      </w:tr>
      <w:tr w:rsidR="00204108" w:rsidRPr="00CD288B">
        <w:trPr>
          <w:trHeight w:val="144"/>
        </w:trPr>
        <w:tc>
          <w:tcPr>
            <w:tcW w:w="1404" w:type="dxa"/>
          </w:tcPr>
          <w:p w:rsidR="00204108" w:rsidRPr="0022206C" w:rsidRDefault="00204108" w:rsidP="00204108">
            <w:pPr>
              <w:jc w:val="center"/>
              <w:rPr>
                <w:sz w:val="20"/>
                <w:szCs w:val="20"/>
              </w:rPr>
            </w:pPr>
            <w:r w:rsidRPr="0022206C">
              <w:rPr>
                <w:sz w:val="20"/>
                <w:szCs w:val="20"/>
              </w:rPr>
              <w:t>55-64</w:t>
            </w:r>
          </w:p>
        </w:tc>
        <w:tc>
          <w:tcPr>
            <w:tcW w:w="1327" w:type="dxa"/>
          </w:tcPr>
          <w:p w:rsidR="00204108" w:rsidRPr="0022206C" w:rsidRDefault="00204108" w:rsidP="00204108">
            <w:pPr>
              <w:jc w:val="center"/>
              <w:rPr>
                <w:sz w:val="20"/>
                <w:szCs w:val="20"/>
              </w:rPr>
            </w:pPr>
            <w:r w:rsidRPr="0022206C">
              <w:rPr>
                <w:sz w:val="20"/>
                <w:szCs w:val="20"/>
              </w:rPr>
              <w:t>7472</w:t>
            </w:r>
          </w:p>
        </w:tc>
        <w:tc>
          <w:tcPr>
            <w:tcW w:w="1289" w:type="dxa"/>
          </w:tcPr>
          <w:p w:rsidR="00204108" w:rsidRPr="0022206C" w:rsidRDefault="00204108" w:rsidP="00204108">
            <w:pPr>
              <w:jc w:val="center"/>
              <w:rPr>
                <w:sz w:val="20"/>
                <w:szCs w:val="20"/>
              </w:rPr>
            </w:pPr>
            <w:r w:rsidRPr="0022206C">
              <w:rPr>
                <w:sz w:val="20"/>
                <w:szCs w:val="20"/>
              </w:rPr>
              <w:t>213</w:t>
            </w:r>
          </w:p>
        </w:tc>
        <w:tc>
          <w:tcPr>
            <w:tcW w:w="1409" w:type="dxa"/>
          </w:tcPr>
          <w:p w:rsidR="00204108" w:rsidRPr="0022206C" w:rsidRDefault="00204108" w:rsidP="00204108">
            <w:pPr>
              <w:jc w:val="center"/>
              <w:rPr>
                <w:sz w:val="20"/>
                <w:szCs w:val="20"/>
              </w:rPr>
            </w:pPr>
            <w:r w:rsidRPr="0022206C">
              <w:rPr>
                <w:sz w:val="20"/>
                <w:szCs w:val="20"/>
              </w:rPr>
              <w:t>7451</w:t>
            </w:r>
          </w:p>
        </w:tc>
        <w:tc>
          <w:tcPr>
            <w:tcW w:w="1525" w:type="dxa"/>
          </w:tcPr>
          <w:p w:rsidR="00204108" w:rsidRPr="0022206C" w:rsidRDefault="00204108" w:rsidP="00204108">
            <w:pPr>
              <w:jc w:val="center"/>
              <w:rPr>
                <w:sz w:val="20"/>
                <w:szCs w:val="20"/>
              </w:rPr>
            </w:pPr>
            <w:r w:rsidRPr="0022206C">
              <w:rPr>
                <w:sz w:val="20"/>
                <w:szCs w:val="20"/>
              </w:rPr>
              <w:t>163</w:t>
            </w:r>
          </w:p>
        </w:tc>
      </w:tr>
      <w:tr w:rsidR="00204108" w:rsidRPr="00CD288B">
        <w:trPr>
          <w:trHeight w:val="153"/>
        </w:trPr>
        <w:tc>
          <w:tcPr>
            <w:tcW w:w="1404" w:type="dxa"/>
          </w:tcPr>
          <w:p w:rsidR="00204108" w:rsidRPr="0022206C" w:rsidRDefault="00204108" w:rsidP="00204108">
            <w:pPr>
              <w:jc w:val="center"/>
              <w:rPr>
                <w:sz w:val="20"/>
                <w:szCs w:val="20"/>
              </w:rPr>
            </w:pPr>
            <w:r w:rsidRPr="0022206C">
              <w:rPr>
                <w:sz w:val="20"/>
                <w:szCs w:val="20"/>
              </w:rPr>
              <w:t>65 и старше</w:t>
            </w:r>
          </w:p>
        </w:tc>
        <w:tc>
          <w:tcPr>
            <w:tcW w:w="1327" w:type="dxa"/>
          </w:tcPr>
          <w:p w:rsidR="00204108" w:rsidRPr="0022206C" w:rsidRDefault="00204108" w:rsidP="00204108">
            <w:pPr>
              <w:jc w:val="center"/>
              <w:rPr>
                <w:sz w:val="20"/>
                <w:szCs w:val="20"/>
              </w:rPr>
            </w:pPr>
            <w:r w:rsidRPr="0022206C">
              <w:rPr>
                <w:sz w:val="20"/>
                <w:szCs w:val="20"/>
              </w:rPr>
              <w:t>3811</w:t>
            </w:r>
          </w:p>
        </w:tc>
        <w:tc>
          <w:tcPr>
            <w:tcW w:w="1289" w:type="dxa"/>
          </w:tcPr>
          <w:p w:rsidR="00204108" w:rsidRPr="0022206C" w:rsidRDefault="00204108" w:rsidP="00204108">
            <w:pPr>
              <w:jc w:val="center"/>
              <w:rPr>
                <w:sz w:val="20"/>
                <w:szCs w:val="20"/>
              </w:rPr>
            </w:pPr>
            <w:r w:rsidRPr="0022206C">
              <w:rPr>
                <w:sz w:val="20"/>
                <w:szCs w:val="20"/>
              </w:rPr>
              <w:t>325</w:t>
            </w:r>
          </w:p>
        </w:tc>
        <w:tc>
          <w:tcPr>
            <w:tcW w:w="1409" w:type="dxa"/>
          </w:tcPr>
          <w:p w:rsidR="00204108" w:rsidRPr="0022206C" w:rsidRDefault="00204108" w:rsidP="00204108">
            <w:pPr>
              <w:jc w:val="center"/>
              <w:rPr>
                <w:sz w:val="20"/>
                <w:szCs w:val="20"/>
              </w:rPr>
            </w:pPr>
            <w:r w:rsidRPr="0022206C">
              <w:rPr>
                <w:sz w:val="20"/>
                <w:szCs w:val="20"/>
              </w:rPr>
              <w:t>7242</w:t>
            </w:r>
          </w:p>
        </w:tc>
        <w:tc>
          <w:tcPr>
            <w:tcW w:w="1525" w:type="dxa"/>
          </w:tcPr>
          <w:p w:rsidR="00204108" w:rsidRPr="0022206C" w:rsidRDefault="00204108" w:rsidP="00204108">
            <w:pPr>
              <w:jc w:val="center"/>
              <w:rPr>
                <w:sz w:val="20"/>
                <w:szCs w:val="20"/>
              </w:rPr>
            </w:pPr>
            <w:r w:rsidRPr="0022206C">
              <w:rPr>
                <w:sz w:val="20"/>
                <w:szCs w:val="20"/>
              </w:rPr>
              <w:t>563</w:t>
            </w:r>
          </w:p>
        </w:tc>
      </w:tr>
      <w:tr w:rsidR="00204108" w:rsidRPr="00CD288B">
        <w:trPr>
          <w:trHeight w:val="144"/>
        </w:trPr>
        <w:tc>
          <w:tcPr>
            <w:tcW w:w="1404" w:type="dxa"/>
          </w:tcPr>
          <w:p w:rsidR="00204108" w:rsidRPr="0022206C" w:rsidRDefault="00204108" w:rsidP="00204108">
            <w:pPr>
              <w:jc w:val="center"/>
              <w:rPr>
                <w:sz w:val="20"/>
                <w:szCs w:val="20"/>
              </w:rPr>
            </w:pPr>
            <w:r w:rsidRPr="0022206C">
              <w:rPr>
                <w:sz w:val="20"/>
                <w:szCs w:val="20"/>
              </w:rPr>
              <w:t>Всего</w:t>
            </w:r>
          </w:p>
        </w:tc>
        <w:tc>
          <w:tcPr>
            <w:tcW w:w="1327" w:type="dxa"/>
          </w:tcPr>
          <w:p w:rsidR="00204108" w:rsidRPr="0022206C" w:rsidRDefault="00204108" w:rsidP="00204108">
            <w:pPr>
              <w:jc w:val="center"/>
              <w:rPr>
                <w:sz w:val="20"/>
                <w:szCs w:val="20"/>
              </w:rPr>
            </w:pPr>
            <w:r w:rsidRPr="0022206C">
              <w:rPr>
                <w:sz w:val="20"/>
                <w:szCs w:val="20"/>
              </w:rPr>
              <w:t>76743</w:t>
            </w:r>
          </w:p>
        </w:tc>
        <w:tc>
          <w:tcPr>
            <w:tcW w:w="1289" w:type="dxa"/>
          </w:tcPr>
          <w:p w:rsidR="00204108" w:rsidRPr="0022206C" w:rsidRDefault="00204108" w:rsidP="00204108">
            <w:pPr>
              <w:jc w:val="center"/>
              <w:rPr>
                <w:sz w:val="20"/>
                <w:szCs w:val="20"/>
              </w:rPr>
            </w:pPr>
            <w:r w:rsidRPr="0022206C">
              <w:rPr>
                <w:sz w:val="20"/>
                <w:szCs w:val="20"/>
              </w:rPr>
              <w:t>1063</w:t>
            </w:r>
          </w:p>
        </w:tc>
        <w:tc>
          <w:tcPr>
            <w:tcW w:w="1409" w:type="dxa"/>
          </w:tcPr>
          <w:p w:rsidR="00204108" w:rsidRPr="0022206C" w:rsidRDefault="00204108" w:rsidP="00204108">
            <w:pPr>
              <w:jc w:val="center"/>
              <w:rPr>
                <w:sz w:val="20"/>
                <w:szCs w:val="20"/>
              </w:rPr>
            </w:pPr>
            <w:r w:rsidRPr="0022206C">
              <w:rPr>
                <w:sz w:val="20"/>
                <w:szCs w:val="20"/>
              </w:rPr>
              <w:t>40812</w:t>
            </w:r>
          </w:p>
        </w:tc>
        <w:tc>
          <w:tcPr>
            <w:tcW w:w="1525" w:type="dxa"/>
          </w:tcPr>
          <w:p w:rsidR="00204108" w:rsidRPr="0022206C" w:rsidRDefault="00204108" w:rsidP="00204108">
            <w:pPr>
              <w:jc w:val="center"/>
              <w:rPr>
                <w:sz w:val="20"/>
                <w:szCs w:val="20"/>
              </w:rPr>
            </w:pPr>
            <w:r w:rsidRPr="0022206C">
              <w:rPr>
                <w:sz w:val="20"/>
                <w:szCs w:val="20"/>
              </w:rPr>
              <w:t>844</w:t>
            </w:r>
          </w:p>
        </w:tc>
      </w:tr>
    </w:tbl>
    <w:p w:rsidR="00204108" w:rsidRPr="008B6543" w:rsidRDefault="00204108" w:rsidP="00204108">
      <w:pPr>
        <w:jc w:val="center"/>
        <w:rPr>
          <w:b/>
          <w:sz w:val="22"/>
          <w:szCs w:val="22"/>
        </w:rPr>
      </w:pPr>
      <w:r w:rsidRPr="008B6543">
        <w:rPr>
          <w:b/>
          <w:sz w:val="22"/>
          <w:szCs w:val="22"/>
        </w:rPr>
        <w:t>Задача 8.</w:t>
      </w:r>
    </w:p>
    <w:p w:rsidR="00204108" w:rsidRPr="00775527" w:rsidRDefault="00204108" w:rsidP="00204108">
      <w:pPr>
        <w:jc w:val="both"/>
        <w:rPr>
          <w:sz w:val="22"/>
          <w:szCs w:val="22"/>
        </w:rPr>
      </w:pPr>
      <w:r w:rsidRPr="00775527">
        <w:rPr>
          <w:sz w:val="22"/>
          <w:szCs w:val="22"/>
        </w:rPr>
        <w:t>Сравнить показатели заболеваемости в двух цехах предприятия с показателями, стандартизованными по возрастному составу рабочих. За стандарт принять возрастной состав рабочих обоих цехов.</w:t>
      </w:r>
    </w:p>
    <w:tbl>
      <w:tblPr>
        <w:tblStyle w:val="a4"/>
        <w:tblW w:w="6959" w:type="dxa"/>
        <w:tblLook w:val="01E0" w:firstRow="1" w:lastRow="1" w:firstColumn="1" w:lastColumn="1" w:noHBand="0" w:noVBand="0"/>
      </w:tblPr>
      <w:tblGrid>
        <w:gridCol w:w="1390"/>
        <w:gridCol w:w="1266"/>
        <w:gridCol w:w="1533"/>
        <w:gridCol w:w="1308"/>
        <w:gridCol w:w="1462"/>
      </w:tblGrid>
      <w:tr w:rsidR="00204108" w:rsidRPr="00CD288B">
        <w:trPr>
          <w:trHeight w:val="232"/>
        </w:trPr>
        <w:tc>
          <w:tcPr>
            <w:tcW w:w="1390" w:type="dxa"/>
            <w:vMerge w:val="restart"/>
          </w:tcPr>
          <w:p w:rsidR="00204108" w:rsidRPr="0022206C" w:rsidRDefault="00204108" w:rsidP="00204108">
            <w:pPr>
              <w:jc w:val="center"/>
              <w:rPr>
                <w:sz w:val="20"/>
                <w:szCs w:val="20"/>
              </w:rPr>
            </w:pPr>
            <w:r w:rsidRPr="0022206C">
              <w:rPr>
                <w:sz w:val="20"/>
                <w:szCs w:val="20"/>
              </w:rPr>
              <w:t>Возраст рабочих в годах</w:t>
            </w:r>
          </w:p>
        </w:tc>
        <w:tc>
          <w:tcPr>
            <w:tcW w:w="2798" w:type="dxa"/>
            <w:gridSpan w:val="2"/>
          </w:tcPr>
          <w:p w:rsidR="00204108" w:rsidRPr="0022206C" w:rsidRDefault="00204108" w:rsidP="00204108">
            <w:pPr>
              <w:jc w:val="center"/>
              <w:rPr>
                <w:sz w:val="20"/>
                <w:szCs w:val="20"/>
              </w:rPr>
            </w:pPr>
            <w:r w:rsidRPr="0022206C">
              <w:rPr>
                <w:sz w:val="20"/>
                <w:szCs w:val="20"/>
              </w:rPr>
              <w:t>Механосборочный цех</w:t>
            </w:r>
          </w:p>
        </w:tc>
        <w:tc>
          <w:tcPr>
            <w:tcW w:w="2770" w:type="dxa"/>
            <w:gridSpan w:val="2"/>
          </w:tcPr>
          <w:p w:rsidR="00204108" w:rsidRPr="0022206C" w:rsidRDefault="00204108" w:rsidP="00204108">
            <w:pPr>
              <w:jc w:val="center"/>
              <w:rPr>
                <w:sz w:val="20"/>
                <w:szCs w:val="20"/>
              </w:rPr>
            </w:pPr>
            <w:r w:rsidRPr="0022206C">
              <w:rPr>
                <w:sz w:val="20"/>
                <w:szCs w:val="20"/>
              </w:rPr>
              <w:t>Литейный цех</w:t>
            </w:r>
          </w:p>
        </w:tc>
      </w:tr>
      <w:tr w:rsidR="00204108" w:rsidRPr="00CD288B">
        <w:trPr>
          <w:trHeight w:val="129"/>
        </w:trPr>
        <w:tc>
          <w:tcPr>
            <w:tcW w:w="1390" w:type="dxa"/>
            <w:vMerge/>
          </w:tcPr>
          <w:p w:rsidR="00204108" w:rsidRPr="0022206C" w:rsidRDefault="00204108" w:rsidP="00204108">
            <w:pPr>
              <w:jc w:val="center"/>
              <w:rPr>
                <w:sz w:val="20"/>
                <w:szCs w:val="20"/>
              </w:rPr>
            </w:pPr>
          </w:p>
        </w:tc>
        <w:tc>
          <w:tcPr>
            <w:tcW w:w="1266" w:type="dxa"/>
          </w:tcPr>
          <w:p w:rsidR="00204108" w:rsidRPr="0022206C" w:rsidRDefault="00204108" w:rsidP="00204108">
            <w:pPr>
              <w:jc w:val="center"/>
              <w:rPr>
                <w:sz w:val="20"/>
                <w:szCs w:val="20"/>
              </w:rPr>
            </w:pPr>
            <w:r w:rsidRPr="0022206C">
              <w:rPr>
                <w:sz w:val="20"/>
                <w:szCs w:val="20"/>
              </w:rPr>
              <w:t>Число рабочих</w:t>
            </w:r>
          </w:p>
        </w:tc>
        <w:tc>
          <w:tcPr>
            <w:tcW w:w="1533" w:type="dxa"/>
          </w:tcPr>
          <w:p w:rsidR="00204108" w:rsidRPr="0022206C" w:rsidRDefault="00204108" w:rsidP="00204108">
            <w:pPr>
              <w:jc w:val="center"/>
              <w:rPr>
                <w:sz w:val="20"/>
                <w:szCs w:val="20"/>
              </w:rPr>
            </w:pPr>
            <w:r w:rsidRPr="0022206C">
              <w:rPr>
                <w:sz w:val="20"/>
                <w:szCs w:val="20"/>
              </w:rPr>
              <w:t>Число случаев заболеваний</w:t>
            </w:r>
          </w:p>
        </w:tc>
        <w:tc>
          <w:tcPr>
            <w:tcW w:w="1308" w:type="dxa"/>
          </w:tcPr>
          <w:p w:rsidR="00204108" w:rsidRPr="0022206C" w:rsidRDefault="00204108" w:rsidP="00204108">
            <w:pPr>
              <w:jc w:val="center"/>
              <w:rPr>
                <w:sz w:val="20"/>
                <w:szCs w:val="20"/>
              </w:rPr>
            </w:pPr>
            <w:r w:rsidRPr="0022206C">
              <w:rPr>
                <w:sz w:val="20"/>
                <w:szCs w:val="20"/>
              </w:rPr>
              <w:t>Число рабочих</w:t>
            </w:r>
          </w:p>
        </w:tc>
        <w:tc>
          <w:tcPr>
            <w:tcW w:w="1462" w:type="dxa"/>
          </w:tcPr>
          <w:p w:rsidR="00204108" w:rsidRPr="0022206C" w:rsidRDefault="00204108" w:rsidP="00204108">
            <w:pPr>
              <w:jc w:val="center"/>
              <w:rPr>
                <w:sz w:val="20"/>
                <w:szCs w:val="20"/>
              </w:rPr>
            </w:pPr>
            <w:r w:rsidRPr="0022206C">
              <w:rPr>
                <w:sz w:val="20"/>
                <w:szCs w:val="20"/>
              </w:rPr>
              <w:t>Число случаев заболеваний</w:t>
            </w:r>
          </w:p>
        </w:tc>
      </w:tr>
      <w:tr w:rsidR="00204108" w:rsidRPr="00CD288B">
        <w:trPr>
          <w:trHeight w:val="251"/>
        </w:trPr>
        <w:tc>
          <w:tcPr>
            <w:tcW w:w="1390" w:type="dxa"/>
          </w:tcPr>
          <w:p w:rsidR="00204108" w:rsidRPr="0022206C" w:rsidRDefault="00204108" w:rsidP="00204108">
            <w:pPr>
              <w:jc w:val="center"/>
              <w:rPr>
                <w:sz w:val="20"/>
                <w:szCs w:val="20"/>
              </w:rPr>
            </w:pPr>
            <w:r w:rsidRPr="0022206C">
              <w:rPr>
                <w:sz w:val="20"/>
                <w:szCs w:val="20"/>
              </w:rPr>
              <w:t>До 20 лет</w:t>
            </w:r>
          </w:p>
        </w:tc>
        <w:tc>
          <w:tcPr>
            <w:tcW w:w="1266" w:type="dxa"/>
          </w:tcPr>
          <w:p w:rsidR="00204108" w:rsidRPr="0022206C" w:rsidRDefault="00204108" w:rsidP="00204108">
            <w:pPr>
              <w:jc w:val="center"/>
              <w:rPr>
                <w:sz w:val="20"/>
                <w:szCs w:val="20"/>
              </w:rPr>
            </w:pPr>
            <w:r w:rsidRPr="0022206C">
              <w:rPr>
                <w:sz w:val="20"/>
                <w:szCs w:val="20"/>
              </w:rPr>
              <w:t>120</w:t>
            </w:r>
          </w:p>
        </w:tc>
        <w:tc>
          <w:tcPr>
            <w:tcW w:w="1533" w:type="dxa"/>
          </w:tcPr>
          <w:p w:rsidR="00204108" w:rsidRPr="0022206C" w:rsidRDefault="00204108" w:rsidP="00204108">
            <w:pPr>
              <w:jc w:val="center"/>
              <w:rPr>
                <w:sz w:val="20"/>
                <w:szCs w:val="20"/>
              </w:rPr>
            </w:pPr>
            <w:r w:rsidRPr="0022206C">
              <w:rPr>
                <w:sz w:val="20"/>
                <w:szCs w:val="20"/>
              </w:rPr>
              <w:t>80</w:t>
            </w:r>
          </w:p>
        </w:tc>
        <w:tc>
          <w:tcPr>
            <w:tcW w:w="1308" w:type="dxa"/>
          </w:tcPr>
          <w:p w:rsidR="00204108" w:rsidRPr="0022206C" w:rsidRDefault="00204108" w:rsidP="00204108">
            <w:pPr>
              <w:jc w:val="center"/>
              <w:rPr>
                <w:sz w:val="20"/>
                <w:szCs w:val="20"/>
              </w:rPr>
            </w:pPr>
            <w:r w:rsidRPr="0022206C">
              <w:rPr>
                <w:sz w:val="20"/>
                <w:szCs w:val="20"/>
              </w:rPr>
              <w:t>200</w:t>
            </w:r>
          </w:p>
        </w:tc>
        <w:tc>
          <w:tcPr>
            <w:tcW w:w="1462" w:type="dxa"/>
          </w:tcPr>
          <w:p w:rsidR="00204108" w:rsidRPr="0022206C" w:rsidRDefault="00204108" w:rsidP="00204108">
            <w:pPr>
              <w:jc w:val="center"/>
              <w:rPr>
                <w:sz w:val="20"/>
                <w:szCs w:val="20"/>
              </w:rPr>
            </w:pPr>
            <w:r w:rsidRPr="0022206C">
              <w:rPr>
                <w:sz w:val="20"/>
                <w:szCs w:val="20"/>
              </w:rPr>
              <w:t>140</w:t>
            </w:r>
          </w:p>
        </w:tc>
      </w:tr>
      <w:tr w:rsidR="00204108" w:rsidRPr="00CD288B">
        <w:trPr>
          <w:trHeight w:val="232"/>
        </w:trPr>
        <w:tc>
          <w:tcPr>
            <w:tcW w:w="1390" w:type="dxa"/>
          </w:tcPr>
          <w:p w:rsidR="00204108" w:rsidRPr="0022206C" w:rsidRDefault="00204108" w:rsidP="00204108">
            <w:pPr>
              <w:jc w:val="center"/>
              <w:rPr>
                <w:sz w:val="20"/>
                <w:szCs w:val="20"/>
              </w:rPr>
            </w:pPr>
            <w:r w:rsidRPr="0022206C">
              <w:rPr>
                <w:sz w:val="20"/>
                <w:szCs w:val="20"/>
              </w:rPr>
              <w:t>20-29</w:t>
            </w:r>
          </w:p>
        </w:tc>
        <w:tc>
          <w:tcPr>
            <w:tcW w:w="1266" w:type="dxa"/>
          </w:tcPr>
          <w:p w:rsidR="00204108" w:rsidRPr="0022206C" w:rsidRDefault="00204108" w:rsidP="00204108">
            <w:pPr>
              <w:jc w:val="center"/>
              <w:rPr>
                <w:sz w:val="20"/>
                <w:szCs w:val="20"/>
              </w:rPr>
            </w:pPr>
            <w:r w:rsidRPr="0022206C">
              <w:rPr>
                <w:sz w:val="20"/>
                <w:szCs w:val="20"/>
              </w:rPr>
              <w:t>380</w:t>
            </w:r>
          </w:p>
        </w:tc>
        <w:tc>
          <w:tcPr>
            <w:tcW w:w="1533" w:type="dxa"/>
          </w:tcPr>
          <w:p w:rsidR="00204108" w:rsidRPr="0022206C" w:rsidRDefault="00204108" w:rsidP="00204108">
            <w:pPr>
              <w:jc w:val="center"/>
              <w:rPr>
                <w:sz w:val="20"/>
                <w:szCs w:val="20"/>
              </w:rPr>
            </w:pPr>
            <w:r w:rsidRPr="0022206C">
              <w:rPr>
                <w:sz w:val="20"/>
                <w:szCs w:val="20"/>
              </w:rPr>
              <w:t>400</w:t>
            </w:r>
          </w:p>
        </w:tc>
        <w:tc>
          <w:tcPr>
            <w:tcW w:w="1308" w:type="dxa"/>
          </w:tcPr>
          <w:p w:rsidR="00204108" w:rsidRPr="0022206C" w:rsidRDefault="00204108" w:rsidP="00204108">
            <w:pPr>
              <w:jc w:val="center"/>
              <w:rPr>
                <w:sz w:val="20"/>
                <w:szCs w:val="20"/>
              </w:rPr>
            </w:pPr>
            <w:r w:rsidRPr="0022206C">
              <w:rPr>
                <w:sz w:val="20"/>
                <w:szCs w:val="20"/>
              </w:rPr>
              <w:t>500</w:t>
            </w:r>
          </w:p>
        </w:tc>
        <w:tc>
          <w:tcPr>
            <w:tcW w:w="1462" w:type="dxa"/>
          </w:tcPr>
          <w:p w:rsidR="00204108" w:rsidRPr="0022206C" w:rsidRDefault="00204108" w:rsidP="00204108">
            <w:pPr>
              <w:jc w:val="center"/>
              <w:rPr>
                <w:sz w:val="20"/>
                <w:szCs w:val="20"/>
              </w:rPr>
            </w:pPr>
            <w:r w:rsidRPr="0022206C">
              <w:rPr>
                <w:sz w:val="20"/>
                <w:szCs w:val="20"/>
              </w:rPr>
              <w:t>575</w:t>
            </w:r>
          </w:p>
        </w:tc>
      </w:tr>
      <w:tr w:rsidR="00204108" w:rsidRPr="00CD288B">
        <w:trPr>
          <w:trHeight w:val="232"/>
        </w:trPr>
        <w:tc>
          <w:tcPr>
            <w:tcW w:w="1390" w:type="dxa"/>
          </w:tcPr>
          <w:p w:rsidR="00204108" w:rsidRPr="0022206C" w:rsidRDefault="00204108" w:rsidP="00204108">
            <w:pPr>
              <w:jc w:val="center"/>
              <w:rPr>
                <w:sz w:val="20"/>
                <w:szCs w:val="20"/>
              </w:rPr>
            </w:pPr>
            <w:r w:rsidRPr="0022206C">
              <w:rPr>
                <w:sz w:val="20"/>
                <w:szCs w:val="20"/>
              </w:rPr>
              <w:t>30-39</w:t>
            </w:r>
          </w:p>
        </w:tc>
        <w:tc>
          <w:tcPr>
            <w:tcW w:w="1266" w:type="dxa"/>
          </w:tcPr>
          <w:p w:rsidR="00204108" w:rsidRPr="0022206C" w:rsidRDefault="00204108" w:rsidP="00204108">
            <w:pPr>
              <w:jc w:val="center"/>
              <w:rPr>
                <w:sz w:val="20"/>
                <w:szCs w:val="20"/>
              </w:rPr>
            </w:pPr>
            <w:r w:rsidRPr="0022206C">
              <w:rPr>
                <w:sz w:val="20"/>
                <w:szCs w:val="20"/>
              </w:rPr>
              <w:t>400</w:t>
            </w:r>
          </w:p>
        </w:tc>
        <w:tc>
          <w:tcPr>
            <w:tcW w:w="1533" w:type="dxa"/>
          </w:tcPr>
          <w:p w:rsidR="00204108" w:rsidRPr="0022206C" w:rsidRDefault="00204108" w:rsidP="00204108">
            <w:pPr>
              <w:jc w:val="center"/>
              <w:rPr>
                <w:sz w:val="20"/>
                <w:szCs w:val="20"/>
              </w:rPr>
            </w:pPr>
            <w:r w:rsidRPr="0022206C">
              <w:rPr>
                <w:sz w:val="20"/>
                <w:szCs w:val="20"/>
              </w:rPr>
              <w:t>680</w:t>
            </w:r>
          </w:p>
        </w:tc>
        <w:tc>
          <w:tcPr>
            <w:tcW w:w="1308" w:type="dxa"/>
          </w:tcPr>
          <w:p w:rsidR="00204108" w:rsidRPr="0022206C" w:rsidRDefault="00204108" w:rsidP="00204108">
            <w:pPr>
              <w:jc w:val="center"/>
              <w:rPr>
                <w:sz w:val="20"/>
                <w:szCs w:val="20"/>
              </w:rPr>
            </w:pPr>
            <w:r w:rsidRPr="0022206C">
              <w:rPr>
                <w:sz w:val="20"/>
                <w:szCs w:val="20"/>
              </w:rPr>
              <w:t>80</w:t>
            </w:r>
          </w:p>
        </w:tc>
        <w:tc>
          <w:tcPr>
            <w:tcW w:w="1462" w:type="dxa"/>
          </w:tcPr>
          <w:p w:rsidR="00204108" w:rsidRPr="0022206C" w:rsidRDefault="00204108" w:rsidP="00204108">
            <w:pPr>
              <w:jc w:val="center"/>
              <w:rPr>
                <w:sz w:val="20"/>
                <w:szCs w:val="20"/>
              </w:rPr>
            </w:pPr>
            <w:r w:rsidRPr="0022206C">
              <w:rPr>
                <w:sz w:val="20"/>
                <w:szCs w:val="20"/>
              </w:rPr>
              <w:t>132</w:t>
            </w:r>
          </w:p>
        </w:tc>
      </w:tr>
      <w:tr w:rsidR="00204108" w:rsidRPr="00CD288B">
        <w:trPr>
          <w:trHeight w:val="232"/>
        </w:trPr>
        <w:tc>
          <w:tcPr>
            <w:tcW w:w="1390" w:type="dxa"/>
          </w:tcPr>
          <w:p w:rsidR="00204108" w:rsidRPr="0022206C" w:rsidRDefault="00204108" w:rsidP="00204108">
            <w:pPr>
              <w:jc w:val="center"/>
              <w:rPr>
                <w:sz w:val="20"/>
                <w:szCs w:val="20"/>
              </w:rPr>
            </w:pPr>
            <w:r w:rsidRPr="0022206C">
              <w:rPr>
                <w:sz w:val="20"/>
                <w:szCs w:val="20"/>
              </w:rPr>
              <w:t>40-49</w:t>
            </w:r>
          </w:p>
        </w:tc>
        <w:tc>
          <w:tcPr>
            <w:tcW w:w="1266" w:type="dxa"/>
          </w:tcPr>
          <w:p w:rsidR="00204108" w:rsidRPr="0022206C" w:rsidRDefault="00204108" w:rsidP="00204108">
            <w:pPr>
              <w:jc w:val="center"/>
              <w:rPr>
                <w:sz w:val="20"/>
                <w:szCs w:val="20"/>
              </w:rPr>
            </w:pPr>
            <w:r w:rsidRPr="0022206C">
              <w:rPr>
                <w:sz w:val="20"/>
                <w:szCs w:val="20"/>
              </w:rPr>
              <w:t>100</w:t>
            </w:r>
          </w:p>
        </w:tc>
        <w:tc>
          <w:tcPr>
            <w:tcW w:w="1533" w:type="dxa"/>
          </w:tcPr>
          <w:p w:rsidR="00204108" w:rsidRPr="0022206C" w:rsidRDefault="00204108" w:rsidP="00204108">
            <w:pPr>
              <w:jc w:val="center"/>
              <w:rPr>
                <w:sz w:val="20"/>
                <w:szCs w:val="20"/>
              </w:rPr>
            </w:pPr>
            <w:r w:rsidRPr="0022206C">
              <w:rPr>
                <w:sz w:val="20"/>
                <w:szCs w:val="20"/>
              </w:rPr>
              <w:t>185</w:t>
            </w:r>
          </w:p>
        </w:tc>
        <w:tc>
          <w:tcPr>
            <w:tcW w:w="1308" w:type="dxa"/>
          </w:tcPr>
          <w:p w:rsidR="00204108" w:rsidRPr="0022206C" w:rsidRDefault="00204108" w:rsidP="00204108">
            <w:pPr>
              <w:jc w:val="center"/>
              <w:rPr>
                <w:sz w:val="20"/>
                <w:szCs w:val="20"/>
              </w:rPr>
            </w:pPr>
            <w:r w:rsidRPr="0022206C">
              <w:rPr>
                <w:sz w:val="20"/>
                <w:szCs w:val="20"/>
              </w:rPr>
              <w:t>20</w:t>
            </w:r>
          </w:p>
        </w:tc>
        <w:tc>
          <w:tcPr>
            <w:tcW w:w="1462" w:type="dxa"/>
          </w:tcPr>
          <w:p w:rsidR="00204108" w:rsidRPr="0022206C" w:rsidRDefault="00204108" w:rsidP="00204108">
            <w:pPr>
              <w:jc w:val="center"/>
              <w:rPr>
                <w:sz w:val="20"/>
                <w:szCs w:val="20"/>
              </w:rPr>
            </w:pPr>
            <w:r w:rsidRPr="0022206C">
              <w:rPr>
                <w:sz w:val="20"/>
                <w:szCs w:val="20"/>
              </w:rPr>
              <w:t>34</w:t>
            </w:r>
          </w:p>
        </w:tc>
      </w:tr>
      <w:tr w:rsidR="00204108" w:rsidRPr="00CD288B">
        <w:trPr>
          <w:trHeight w:val="251"/>
        </w:trPr>
        <w:tc>
          <w:tcPr>
            <w:tcW w:w="1390" w:type="dxa"/>
          </w:tcPr>
          <w:p w:rsidR="00204108" w:rsidRPr="0022206C" w:rsidRDefault="00204108" w:rsidP="00204108">
            <w:pPr>
              <w:jc w:val="center"/>
              <w:rPr>
                <w:sz w:val="20"/>
                <w:szCs w:val="20"/>
              </w:rPr>
            </w:pPr>
            <w:r w:rsidRPr="0022206C">
              <w:rPr>
                <w:sz w:val="20"/>
                <w:szCs w:val="20"/>
              </w:rPr>
              <w:t>50-59</w:t>
            </w:r>
          </w:p>
        </w:tc>
        <w:tc>
          <w:tcPr>
            <w:tcW w:w="1266" w:type="dxa"/>
          </w:tcPr>
          <w:p w:rsidR="00204108" w:rsidRPr="0022206C" w:rsidRDefault="00204108" w:rsidP="00204108">
            <w:pPr>
              <w:jc w:val="center"/>
              <w:rPr>
                <w:sz w:val="20"/>
                <w:szCs w:val="20"/>
              </w:rPr>
            </w:pPr>
            <w:r w:rsidRPr="0022206C">
              <w:rPr>
                <w:sz w:val="20"/>
                <w:szCs w:val="20"/>
              </w:rPr>
              <w:t>89</w:t>
            </w:r>
          </w:p>
        </w:tc>
        <w:tc>
          <w:tcPr>
            <w:tcW w:w="1533" w:type="dxa"/>
          </w:tcPr>
          <w:p w:rsidR="00204108" w:rsidRPr="0022206C" w:rsidRDefault="00204108" w:rsidP="00204108">
            <w:pPr>
              <w:jc w:val="center"/>
              <w:rPr>
                <w:sz w:val="20"/>
                <w:szCs w:val="20"/>
              </w:rPr>
            </w:pPr>
            <w:r w:rsidRPr="0022206C">
              <w:rPr>
                <w:sz w:val="20"/>
                <w:szCs w:val="20"/>
              </w:rPr>
              <w:t>120</w:t>
            </w:r>
          </w:p>
        </w:tc>
        <w:tc>
          <w:tcPr>
            <w:tcW w:w="1308" w:type="dxa"/>
          </w:tcPr>
          <w:p w:rsidR="00204108" w:rsidRPr="0022206C" w:rsidRDefault="00204108" w:rsidP="00204108">
            <w:pPr>
              <w:jc w:val="center"/>
              <w:rPr>
                <w:sz w:val="20"/>
                <w:szCs w:val="20"/>
              </w:rPr>
            </w:pPr>
            <w:r w:rsidRPr="0022206C">
              <w:rPr>
                <w:sz w:val="20"/>
                <w:szCs w:val="20"/>
              </w:rPr>
              <w:t>17</w:t>
            </w:r>
          </w:p>
        </w:tc>
        <w:tc>
          <w:tcPr>
            <w:tcW w:w="1462" w:type="dxa"/>
          </w:tcPr>
          <w:p w:rsidR="00204108" w:rsidRPr="0022206C" w:rsidRDefault="00204108" w:rsidP="00204108">
            <w:pPr>
              <w:jc w:val="center"/>
              <w:rPr>
                <w:sz w:val="20"/>
                <w:szCs w:val="20"/>
              </w:rPr>
            </w:pPr>
            <w:r w:rsidRPr="0022206C">
              <w:rPr>
                <w:sz w:val="20"/>
                <w:szCs w:val="20"/>
              </w:rPr>
              <w:t>28</w:t>
            </w:r>
          </w:p>
        </w:tc>
      </w:tr>
      <w:tr w:rsidR="00204108" w:rsidRPr="00CD288B">
        <w:trPr>
          <w:trHeight w:val="251"/>
        </w:trPr>
        <w:tc>
          <w:tcPr>
            <w:tcW w:w="1390" w:type="dxa"/>
          </w:tcPr>
          <w:p w:rsidR="00204108" w:rsidRPr="0022206C" w:rsidRDefault="00204108" w:rsidP="00204108">
            <w:pPr>
              <w:jc w:val="center"/>
              <w:rPr>
                <w:sz w:val="20"/>
                <w:szCs w:val="20"/>
              </w:rPr>
            </w:pPr>
            <w:r w:rsidRPr="0022206C">
              <w:rPr>
                <w:sz w:val="20"/>
                <w:szCs w:val="20"/>
              </w:rPr>
              <w:t>Всего</w:t>
            </w:r>
          </w:p>
        </w:tc>
        <w:tc>
          <w:tcPr>
            <w:tcW w:w="1266" w:type="dxa"/>
          </w:tcPr>
          <w:p w:rsidR="00204108" w:rsidRPr="0022206C" w:rsidRDefault="00204108" w:rsidP="00204108">
            <w:pPr>
              <w:jc w:val="center"/>
              <w:rPr>
                <w:sz w:val="20"/>
                <w:szCs w:val="20"/>
              </w:rPr>
            </w:pPr>
            <w:r w:rsidRPr="0022206C">
              <w:rPr>
                <w:sz w:val="20"/>
                <w:szCs w:val="20"/>
              </w:rPr>
              <w:t>1089</w:t>
            </w:r>
          </w:p>
        </w:tc>
        <w:tc>
          <w:tcPr>
            <w:tcW w:w="1533" w:type="dxa"/>
          </w:tcPr>
          <w:p w:rsidR="00204108" w:rsidRPr="0022206C" w:rsidRDefault="00204108" w:rsidP="00204108">
            <w:pPr>
              <w:jc w:val="center"/>
              <w:rPr>
                <w:sz w:val="20"/>
                <w:szCs w:val="20"/>
              </w:rPr>
            </w:pPr>
            <w:r w:rsidRPr="0022206C">
              <w:rPr>
                <w:sz w:val="20"/>
                <w:szCs w:val="20"/>
              </w:rPr>
              <w:t>1465</w:t>
            </w:r>
          </w:p>
        </w:tc>
        <w:tc>
          <w:tcPr>
            <w:tcW w:w="1308" w:type="dxa"/>
          </w:tcPr>
          <w:p w:rsidR="00204108" w:rsidRPr="0022206C" w:rsidRDefault="00204108" w:rsidP="00204108">
            <w:pPr>
              <w:jc w:val="center"/>
              <w:rPr>
                <w:sz w:val="20"/>
                <w:szCs w:val="20"/>
              </w:rPr>
            </w:pPr>
            <w:r w:rsidRPr="0022206C">
              <w:rPr>
                <w:sz w:val="20"/>
                <w:szCs w:val="20"/>
              </w:rPr>
              <w:t>817</w:t>
            </w:r>
          </w:p>
        </w:tc>
        <w:tc>
          <w:tcPr>
            <w:tcW w:w="1462" w:type="dxa"/>
          </w:tcPr>
          <w:p w:rsidR="00204108" w:rsidRPr="0022206C" w:rsidRDefault="00204108" w:rsidP="00204108">
            <w:pPr>
              <w:jc w:val="center"/>
              <w:rPr>
                <w:sz w:val="20"/>
                <w:szCs w:val="20"/>
              </w:rPr>
            </w:pPr>
            <w:r w:rsidRPr="0022206C">
              <w:rPr>
                <w:sz w:val="20"/>
                <w:szCs w:val="20"/>
              </w:rPr>
              <w:t>909</w:t>
            </w:r>
          </w:p>
        </w:tc>
      </w:tr>
    </w:tbl>
    <w:p w:rsidR="00204108" w:rsidRPr="008B6543" w:rsidRDefault="00204108" w:rsidP="00204108">
      <w:pPr>
        <w:jc w:val="center"/>
        <w:rPr>
          <w:b/>
          <w:sz w:val="22"/>
          <w:szCs w:val="22"/>
        </w:rPr>
      </w:pPr>
      <w:r w:rsidRPr="008B6543">
        <w:rPr>
          <w:b/>
          <w:sz w:val="22"/>
          <w:szCs w:val="22"/>
        </w:rPr>
        <w:t>Задача 9.</w:t>
      </w:r>
    </w:p>
    <w:p w:rsidR="00204108" w:rsidRPr="008B6543" w:rsidRDefault="00204108" w:rsidP="00204108">
      <w:pPr>
        <w:jc w:val="both"/>
        <w:rPr>
          <w:sz w:val="22"/>
          <w:szCs w:val="22"/>
        </w:rPr>
      </w:pPr>
      <w:r w:rsidRPr="008B6543">
        <w:rPr>
          <w:sz w:val="22"/>
          <w:szCs w:val="22"/>
        </w:rPr>
        <w:t>Сравнить показатели заболеваемости детей посещающих дошкольные учреждения и воспитывающихся дома с показателями, стандартизованными по возрасту. За стандарт принять возрастной состав детей в обеих группах.</w:t>
      </w:r>
    </w:p>
    <w:tbl>
      <w:tblPr>
        <w:tblStyle w:val="a4"/>
        <w:tblW w:w="6959" w:type="dxa"/>
        <w:tblLook w:val="01E0" w:firstRow="1" w:lastRow="1" w:firstColumn="1" w:lastColumn="1" w:noHBand="0" w:noVBand="0"/>
      </w:tblPr>
      <w:tblGrid>
        <w:gridCol w:w="1581"/>
        <w:gridCol w:w="1325"/>
        <w:gridCol w:w="1347"/>
        <w:gridCol w:w="1325"/>
        <w:gridCol w:w="1381"/>
      </w:tblGrid>
      <w:tr w:rsidR="00204108" w:rsidRPr="00CD288B">
        <w:trPr>
          <w:trHeight w:val="234"/>
        </w:trPr>
        <w:tc>
          <w:tcPr>
            <w:tcW w:w="1581" w:type="dxa"/>
            <w:vMerge w:val="restart"/>
          </w:tcPr>
          <w:p w:rsidR="00204108" w:rsidRPr="0022206C" w:rsidRDefault="00204108" w:rsidP="00204108">
            <w:pPr>
              <w:jc w:val="center"/>
              <w:rPr>
                <w:sz w:val="20"/>
                <w:szCs w:val="20"/>
              </w:rPr>
            </w:pPr>
            <w:r w:rsidRPr="0022206C">
              <w:rPr>
                <w:sz w:val="20"/>
                <w:szCs w:val="20"/>
              </w:rPr>
              <w:t>Возрастные группы</w:t>
            </w:r>
          </w:p>
        </w:tc>
        <w:tc>
          <w:tcPr>
            <w:tcW w:w="2672" w:type="dxa"/>
            <w:gridSpan w:val="2"/>
          </w:tcPr>
          <w:p w:rsidR="00204108" w:rsidRPr="00017665" w:rsidRDefault="00204108" w:rsidP="00204108">
            <w:pPr>
              <w:jc w:val="center"/>
              <w:rPr>
                <w:sz w:val="16"/>
                <w:szCs w:val="16"/>
              </w:rPr>
            </w:pPr>
            <w:r w:rsidRPr="00017665">
              <w:rPr>
                <w:sz w:val="16"/>
                <w:szCs w:val="16"/>
              </w:rPr>
              <w:t>Дети, посещающие детские сады</w:t>
            </w:r>
          </w:p>
        </w:tc>
        <w:tc>
          <w:tcPr>
            <w:tcW w:w="2706" w:type="dxa"/>
            <w:gridSpan w:val="2"/>
          </w:tcPr>
          <w:p w:rsidR="00204108" w:rsidRPr="00017665" w:rsidRDefault="00204108" w:rsidP="00204108">
            <w:pPr>
              <w:jc w:val="center"/>
              <w:rPr>
                <w:sz w:val="16"/>
                <w:szCs w:val="16"/>
              </w:rPr>
            </w:pPr>
            <w:r w:rsidRPr="00017665">
              <w:rPr>
                <w:sz w:val="16"/>
                <w:szCs w:val="16"/>
              </w:rPr>
              <w:t>Дети, воспитывающиеся дома</w:t>
            </w:r>
          </w:p>
        </w:tc>
      </w:tr>
      <w:tr w:rsidR="00204108" w:rsidRPr="00CD288B">
        <w:trPr>
          <w:trHeight w:val="130"/>
        </w:trPr>
        <w:tc>
          <w:tcPr>
            <w:tcW w:w="1581" w:type="dxa"/>
            <w:vMerge/>
          </w:tcPr>
          <w:p w:rsidR="00204108" w:rsidRPr="0022206C" w:rsidRDefault="00204108" w:rsidP="00204108">
            <w:pPr>
              <w:jc w:val="center"/>
              <w:rPr>
                <w:sz w:val="20"/>
                <w:szCs w:val="20"/>
              </w:rPr>
            </w:pPr>
          </w:p>
        </w:tc>
        <w:tc>
          <w:tcPr>
            <w:tcW w:w="1325" w:type="dxa"/>
          </w:tcPr>
          <w:p w:rsidR="00204108" w:rsidRPr="0022206C" w:rsidRDefault="00204108" w:rsidP="00204108">
            <w:pPr>
              <w:jc w:val="center"/>
              <w:rPr>
                <w:sz w:val="20"/>
                <w:szCs w:val="20"/>
              </w:rPr>
            </w:pPr>
            <w:r w:rsidRPr="0022206C">
              <w:rPr>
                <w:sz w:val="20"/>
                <w:szCs w:val="20"/>
              </w:rPr>
              <w:t>Число детей</w:t>
            </w:r>
          </w:p>
        </w:tc>
        <w:tc>
          <w:tcPr>
            <w:tcW w:w="1347" w:type="dxa"/>
          </w:tcPr>
          <w:p w:rsidR="00204108" w:rsidRPr="00775527" w:rsidRDefault="00204108" w:rsidP="00204108">
            <w:pPr>
              <w:jc w:val="center"/>
              <w:rPr>
                <w:sz w:val="18"/>
                <w:szCs w:val="18"/>
              </w:rPr>
            </w:pPr>
            <w:r w:rsidRPr="00775527">
              <w:rPr>
                <w:sz w:val="18"/>
                <w:szCs w:val="18"/>
              </w:rPr>
              <w:t>Случаи ОРВИ</w:t>
            </w:r>
          </w:p>
        </w:tc>
        <w:tc>
          <w:tcPr>
            <w:tcW w:w="1325" w:type="dxa"/>
          </w:tcPr>
          <w:p w:rsidR="00204108" w:rsidRPr="0022206C" w:rsidRDefault="00204108" w:rsidP="00204108">
            <w:pPr>
              <w:jc w:val="center"/>
              <w:rPr>
                <w:sz w:val="20"/>
                <w:szCs w:val="20"/>
              </w:rPr>
            </w:pPr>
            <w:r w:rsidRPr="0022206C">
              <w:rPr>
                <w:sz w:val="20"/>
                <w:szCs w:val="20"/>
              </w:rPr>
              <w:t>Число детей</w:t>
            </w:r>
          </w:p>
        </w:tc>
        <w:tc>
          <w:tcPr>
            <w:tcW w:w="1381" w:type="dxa"/>
          </w:tcPr>
          <w:p w:rsidR="00204108" w:rsidRPr="0022206C" w:rsidRDefault="00204108" w:rsidP="00204108">
            <w:pPr>
              <w:jc w:val="center"/>
              <w:rPr>
                <w:sz w:val="20"/>
                <w:szCs w:val="20"/>
              </w:rPr>
            </w:pPr>
            <w:r w:rsidRPr="0022206C">
              <w:rPr>
                <w:sz w:val="20"/>
                <w:szCs w:val="20"/>
              </w:rPr>
              <w:t>Случаи ОРВИ</w:t>
            </w:r>
          </w:p>
        </w:tc>
      </w:tr>
      <w:tr w:rsidR="00204108" w:rsidRPr="00CD288B">
        <w:trPr>
          <w:trHeight w:val="234"/>
        </w:trPr>
        <w:tc>
          <w:tcPr>
            <w:tcW w:w="1581" w:type="dxa"/>
          </w:tcPr>
          <w:p w:rsidR="00204108" w:rsidRPr="0022206C" w:rsidRDefault="00204108" w:rsidP="00204108">
            <w:pPr>
              <w:jc w:val="center"/>
              <w:rPr>
                <w:sz w:val="20"/>
                <w:szCs w:val="20"/>
              </w:rPr>
            </w:pPr>
            <w:r w:rsidRPr="0022206C">
              <w:rPr>
                <w:sz w:val="20"/>
                <w:szCs w:val="20"/>
              </w:rPr>
              <w:t>До 1 года</w:t>
            </w:r>
          </w:p>
        </w:tc>
        <w:tc>
          <w:tcPr>
            <w:tcW w:w="1325" w:type="dxa"/>
          </w:tcPr>
          <w:p w:rsidR="00204108" w:rsidRPr="0022206C" w:rsidRDefault="00204108" w:rsidP="00204108">
            <w:pPr>
              <w:jc w:val="center"/>
              <w:rPr>
                <w:sz w:val="20"/>
                <w:szCs w:val="20"/>
              </w:rPr>
            </w:pPr>
            <w:r w:rsidRPr="0022206C">
              <w:rPr>
                <w:sz w:val="20"/>
                <w:szCs w:val="20"/>
              </w:rPr>
              <w:t>20</w:t>
            </w:r>
          </w:p>
        </w:tc>
        <w:tc>
          <w:tcPr>
            <w:tcW w:w="1347" w:type="dxa"/>
          </w:tcPr>
          <w:p w:rsidR="00204108" w:rsidRPr="0022206C" w:rsidRDefault="00204108" w:rsidP="00204108">
            <w:pPr>
              <w:jc w:val="center"/>
              <w:rPr>
                <w:sz w:val="20"/>
                <w:szCs w:val="20"/>
              </w:rPr>
            </w:pPr>
            <w:r w:rsidRPr="0022206C">
              <w:rPr>
                <w:sz w:val="20"/>
                <w:szCs w:val="20"/>
              </w:rPr>
              <w:t>15</w:t>
            </w:r>
          </w:p>
        </w:tc>
        <w:tc>
          <w:tcPr>
            <w:tcW w:w="1325" w:type="dxa"/>
          </w:tcPr>
          <w:p w:rsidR="00204108" w:rsidRPr="0022206C" w:rsidRDefault="00204108" w:rsidP="00204108">
            <w:pPr>
              <w:jc w:val="center"/>
              <w:rPr>
                <w:sz w:val="20"/>
                <w:szCs w:val="20"/>
              </w:rPr>
            </w:pPr>
            <w:r w:rsidRPr="0022206C">
              <w:rPr>
                <w:sz w:val="20"/>
                <w:szCs w:val="20"/>
              </w:rPr>
              <w:t>150</w:t>
            </w:r>
          </w:p>
        </w:tc>
        <w:tc>
          <w:tcPr>
            <w:tcW w:w="1381" w:type="dxa"/>
          </w:tcPr>
          <w:p w:rsidR="00204108" w:rsidRPr="0022206C" w:rsidRDefault="00204108" w:rsidP="00204108">
            <w:pPr>
              <w:jc w:val="center"/>
              <w:rPr>
                <w:sz w:val="20"/>
                <w:szCs w:val="20"/>
              </w:rPr>
            </w:pPr>
            <w:r w:rsidRPr="0022206C">
              <w:rPr>
                <w:sz w:val="20"/>
                <w:szCs w:val="20"/>
              </w:rPr>
              <w:t>68</w:t>
            </w:r>
          </w:p>
        </w:tc>
      </w:tr>
      <w:tr w:rsidR="00204108" w:rsidRPr="00CD288B">
        <w:trPr>
          <w:trHeight w:val="234"/>
        </w:trPr>
        <w:tc>
          <w:tcPr>
            <w:tcW w:w="1581" w:type="dxa"/>
          </w:tcPr>
          <w:p w:rsidR="00204108" w:rsidRPr="0022206C" w:rsidRDefault="00204108" w:rsidP="00204108">
            <w:pPr>
              <w:jc w:val="center"/>
              <w:rPr>
                <w:sz w:val="20"/>
                <w:szCs w:val="20"/>
              </w:rPr>
            </w:pPr>
            <w:r w:rsidRPr="0022206C">
              <w:rPr>
                <w:sz w:val="20"/>
                <w:szCs w:val="20"/>
              </w:rPr>
              <w:t>1- 3 года</w:t>
            </w:r>
          </w:p>
        </w:tc>
        <w:tc>
          <w:tcPr>
            <w:tcW w:w="1325" w:type="dxa"/>
          </w:tcPr>
          <w:p w:rsidR="00204108" w:rsidRPr="0022206C" w:rsidRDefault="00204108" w:rsidP="00204108">
            <w:pPr>
              <w:jc w:val="center"/>
              <w:rPr>
                <w:sz w:val="20"/>
                <w:szCs w:val="20"/>
              </w:rPr>
            </w:pPr>
            <w:r w:rsidRPr="0022206C">
              <w:rPr>
                <w:sz w:val="20"/>
                <w:szCs w:val="20"/>
              </w:rPr>
              <w:t>85</w:t>
            </w:r>
          </w:p>
        </w:tc>
        <w:tc>
          <w:tcPr>
            <w:tcW w:w="1347" w:type="dxa"/>
          </w:tcPr>
          <w:p w:rsidR="00204108" w:rsidRPr="0022206C" w:rsidRDefault="00204108" w:rsidP="00204108">
            <w:pPr>
              <w:jc w:val="center"/>
              <w:rPr>
                <w:sz w:val="20"/>
                <w:szCs w:val="20"/>
              </w:rPr>
            </w:pPr>
            <w:r w:rsidRPr="0022206C">
              <w:rPr>
                <w:sz w:val="20"/>
                <w:szCs w:val="20"/>
              </w:rPr>
              <w:t>45</w:t>
            </w:r>
          </w:p>
        </w:tc>
        <w:tc>
          <w:tcPr>
            <w:tcW w:w="1325" w:type="dxa"/>
          </w:tcPr>
          <w:p w:rsidR="00204108" w:rsidRPr="0022206C" w:rsidRDefault="00204108" w:rsidP="00204108">
            <w:pPr>
              <w:jc w:val="center"/>
              <w:rPr>
                <w:sz w:val="20"/>
                <w:szCs w:val="20"/>
              </w:rPr>
            </w:pPr>
            <w:r w:rsidRPr="0022206C">
              <w:rPr>
                <w:sz w:val="20"/>
                <w:szCs w:val="20"/>
              </w:rPr>
              <w:t>210</w:t>
            </w:r>
          </w:p>
        </w:tc>
        <w:tc>
          <w:tcPr>
            <w:tcW w:w="1381" w:type="dxa"/>
          </w:tcPr>
          <w:p w:rsidR="00204108" w:rsidRPr="0022206C" w:rsidRDefault="00204108" w:rsidP="00204108">
            <w:pPr>
              <w:jc w:val="center"/>
              <w:rPr>
                <w:sz w:val="20"/>
                <w:szCs w:val="20"/>
              </w:rPr>
            </w:pPr>
            <w:r w:rsidRPr="0022206C">
              <w:rPr>
                <w:sz w:val="20"/>
                <w:szCs w:val="20"/>
              </w:rPr>
              <w:t>71</w:t>
            </w:r>
          </w:p>
        </w:tc>
      </w:tr>
      <w:tr w:rsidR="00204108" w:rsidRPr="00CD288B">
        <w:trPr>
          <w:trHeight w:val="253"/>
        </w:trPr>
        <w:tc>
          <w:tcPr>
            <w:tcW w:w="1581" w:type="dxa"/>
          </w:tcPr>
          <w:p w:rsidR="00204108" w:rsidRPr="0022206C" w:rsidRDefault="00204108" w:rsidP="00204108">
            <w:pPr>
              <w:jc w:val="center"/>
              <w:rPr>
                <w:sz w:val="20"/>
                <w:szCs w:val="20"/>
              </w:rPr>
            </w:pPr>
            <w:r w:rsidRPr="0022206C">
              <w:rPr>
                <w:sz w:val="20"/>
                <w:szCs w:val="20"/>
              </w:rPr>
              <w:t>4-5 лет</w:t>
            </w:r>
          </w:p>
        </w:tc>
        <w:tc>
          <w:tcPr>
            <w:tcW w:w="1325" w:type="dxa"/>
          </w:tcPr>
          <w:p w:rsidR="00204108" w:rsidRPr="0022206C" w:rsidRDefault="00204108" w:rsidP="00204108">
            <w:pPr>
              <w:jc w:val="center"/>
              <w:rPr>
                <w:sz w:val="20"/>
                <w:szCs w:val="20"/>
              </w:rPr>
            </w:pPr>
            <w:r w:rsidRPr="0022206C">
              <w:rPr>
                <w:sz w:val="20"/>
                <w:szCs w:val="20"/>
              </w:rPr>
              <w:t>230</w:t>
            </w:r>
          </w:p>
        </w:tc>
        <w:tc>
          <w:tcPr>
            <w:tcW w:w="1347" w:type="dxa"/>
          </w:tcPr>
          <w:p w:rsidR="00204108" w:rsidRPr="0022206C" w:rsidRDefault="00204108" w:rsidP="00204108">
            <w:pPr>
              <w:jc w:val="center"/>
              <w:rPr>
                <w:sz w:val="20"/>
                <w:szCs w:val="20"/>
              </w:rPr>
            </w:pPr>
            <w:r w:rsidRPr="0022206C">
              <w:rPr>
                <w:sz w:val="20"/>
                <w:szCs w:val="20"/>
              </w:rPr>
              <w:t>63</w:t>
            </w:r>
          </w:p>
        </w:tc>
        <w:tc>
          <w:tcPr>
            <w:tcW w:w="1325" w:type="dxa"/>
          </w:tcPr>
          <w:p w:rsidR="00204108" w:rsidRPr="0022206C" w:rsidRDefault="00204108" w:rsidP="00204108">
            <w:pPr>
              <w:jc w:val="center"/>
              <w:rPr>
                <w:sz w:val="20"/>
                <w:szCs w:val="20"/>
              </w:rPr>
            </w:pPr>
            <w:r w:rsidRPr="0022206C">
              <w:rPr>
                <w:sz w:val="20"/>
                <w:szCs w:val="20"/>
              </w:rPr>
              <w:t>90</w:t>
            </w:r>
          </w:p>
        </w:tc>
        <w:tc>
          <w:tcPr>
            <w:tcW w:w="1381" w:type="dxa"/>
          </w:tcPr>
          <w:p w:rsidR="00204108" w:rsidRPr="0022206C" w:rsidRDefault="00204108" w:rsidP="00204108">
            <w:pPr>
              <w:jc w:val="center"/>
              <w:rPr>
                <w:sz w:val="20"/>
                <w:szCs w:val="20"/>
              </w:rPr>
            </w:pPr>
            <w:r w:rsidRPr="0022206C">
              <w:rPr>
                <w:sz w:val="20"/>
                <w:szCs w:val="20"/>
              </w:rPr>
              <w:t>26</w:t>
            </w:r>
          </w:p>
        </w:tc>
      </w:tr>
      <w:tr w:rsidR="00204108" w:rsidRPr="00CD288B">
        <w:trPr>
          <w:trHeight w:val="234"/>
        </w:trPr>
        <w:tc>
          <w:tcPr>
            <w:tcW w:w="1581" w:type="dxa"/>
          </w:tcPr>
          <w:p w:rsidR="00204108" w:rsidRPr="0022206C" w:rsidRDefault="00204108" w:rsidP="00204108">
            <w:pPr>
              <w:jc w:val="center"/>
              <w:rPr>
                <w:sz w:val="20"/>
                <w:szCs w:val="20"/>
              </w:rPr>
            </w:pPr>
            <w:r w:rsidRPr="0022206C">
              <w:rPr>
                <w:sz w:val="20"/>
                <w:szCs w:val="20"/>
              </w:rPr>
              <w:t>6-7 лет</w:t>
            </w:r>
          </w:p>
        </w:tc>
        <w:tc>
          <w:tcPr>
            <w:tcW w:w="1325" w:type="dxa"/>
          </w:tcPr>
          <w:p w:rsidR="00204108" w:rsidRPr="0022206C" w:rsidRDefault="00204108" w:rsidP="00204108">
            <w:pPr>
              <w:jc w:val="center"/>
              <w:rPr>
                <w:sz w:val="20"/>
                <w:szCs w:val="20"/>
              </w:rPr>
            </w:pPr>
            <w:r w:rsidRPr="0022206C">
              <w:rPr>
                <w:sz w:val="20"/>
                <w:szCs w:val="20"/>
              </w:rPr>
              <w:t>160</w:t>
            </w:r>
          </w:p>
        </w:tc>
        <w:tc>
          <w:tcPr>
            <w:tcW w:w="1347" w:type="dxa"/>
          </w:tcPr>
          <w:p w:rsidR="00204108" w:rsidRPr="0022206C" w:rsidRDefault="00204108" w:rsidP="00204108">
            <w:pPr>
              <w:jc w:val="center"/>
              <w:rPr>
                <w:sz w:val="20"/>
                <w:szCs w:val="20"/>
              </w:rPr>
            </w:pPr>
            <w:r w:rsidRPr="0022206C">
              <w:rPr>
                <w:sz w:val="20"/>
                <w:szCs w:val="20"/>
              </w:rPr>
              <w:t>37</w:t>
            </w:r>
          </w:p>
        </w:tc>
        <w:tc>
          <w:tcPr>
            <w:tcW w:w="1325" w:type="dxa"/>
          </w:tcPr>
          <w:p w:rsidR="00204108" w:rsidRPr="0022206C" w:rsidRDefault="00204108" w:rsidP="00204108">
            <w:pPr>
              <w:jc w:val="center"/>
              <w:rPr>
                <w:sz w:val="20"/>
                <w:szCs w:val="20"/>
              </w:rPr>
            </w:pPr>
            <w:r w:rsidRPr="0022206C">
              <w:rPr>
                <w:sz w:val="20"/>
                <w:szCs w:val="20"/>
              </w:rPr>
              <w:t>56</w:t>
            </w:r>
          </w:p>
        </w:tc>
        <w:tc>
          <w:tcPr>
            <w:tcW w:w="1381" w:type="dxa"/>
          </w:tcPr>
          <w:p w:rsidR="00204108" w:rsidRPr="0022206C" w:rsidRDefault="00204108" w:rsidP="00204108">
            <w:pPr>
              <w:jc w:val="center"/>
              <w:rPr>
                <w:sz w:val="20"/>
                <w:szCs w:val="20"/>
              </w:rPr>
            </w:pPr>
            <w:r w:rsidRPr="0022206C">
              <w:rPr>
                <w:sz w:val="20"/>
                <w:szCs w:val="20"/>
              </w:rPr>
              <w:t>10</w:t>
            </w:r>
          </w:p>
        </w:tc>
      </w:tr>
      <w:tr w:rsidR="00204108" w:rsidRPr="00CD288B">
        <w:trPr>
          <w:trHeight w:val="253"/>
        </w:trPr>
        <w:tc>
          <w:tcPr>
            <w:tcW w:w="1581" w:type="dxa"/>
          </w:tcPr>
          <w:p w:rsidR="00204108" w:rsidRPr="0022206C" w:rsidRDefault="00204108" w:rsidP="00204108">
            <w:pPr>
              <w:jc w:val="center"/>
              <w:rPr>
                <w:sz w:val="20"/>
                <w:szCs w:val="20"/>
              </w:rPr>
            </w:pPr>
            <w:r w:rsidRPr="0022206C">
              <w:rPr>
                <w:sz w:val="20"/>
                <w:szCs w:val="20"/>
              </w:rPr>
              <w:t>Всего</w:t>
            </w:r>
          </w:p>
        </w:tc>
        <w:tc>
          <w:tcPr>
            <w:tcW w:w="1325" w:type="dxa"/>
          </w:tcPr>
          <w:p w:rsidR="00204108" w:rsidRPr="0022206C" w:rsidRDefault="00204108" w:rsidP="00204108">
            <w:pPr>
              <w:jc w:val="center"/>
              <w:rPr>
                <w:sz w:val="20"/>
                <w:szCs w:val="20"/>
              </w:rPr>
            </w:pPr>
            <w:r w:rsidRPr="0022206C">
              <w:rPr>
                <w:sz w:val="20"/>
                <w:szCs w:val="20"/>
              </w:rPr>
              <w:t>495</w:t>
            </w:r>
          </w:p>
        </w:tc>
        <w:tc>
          <w:tcPr>
            <w:tcW w:w="1347" w:type="dxa"/>
          </w:tcPr>
          <w:p w:rsidR="00204108" w:rsidRPr="0022206C" w:rsidRDefault="00204108" w:rsidP="00204108">
            <w:pPr>
              <w:jc w:val="center"/>
              <w:rPr>
                <w:sz w:val="20"/>
                <w:szCs w:val="20"/>
              </w:rPr>
            </w:pPr>
            <w:r w:rsidRPr="0022206C">
              <w:rPr>
                <w:sz w:val="20"/>
                <w:szCs w:val="20"/>
              </w:rPr>
              <w:t>160</w:t>
            </w:r>
          </w:p>
        </w:tc>
        <w:tc>
          <w:tcPr>
            <w:tcW w:w="1325" w:type="dxa"/>
          </w:tcPr>
          <w:p w:rsidR="00204108" w:rsidRPr="0022206C" w:rsidRDefault="00204108" w:rsidP="00204108">
            <w:pPr>
              <w:jc w:val="center"/>
              <w:rPr>
                <w:sz w:val="20"/>
                <w:szCs w:val="20"/>
              </w:rPr>
            </w:pPr>
            <w:r w:rsidRPr="0022206C">
              <w:rPr>
                <w:sz w:val="20"/>
                <w:szCs w:val="20"/>
              </w:rPr>
              <w:t>506</w:t>
            </w:r>
          </w:p>
        </w:tc>
        <w:tc>
          <w:tcPr>
            <w:tcW w:w="1381" w:type="dxa"/>
          </w:tcPr>
          <w:p w:rsidR="00204108" w:rsidRPr="0022206C" w:rsidRDefault="00204108" w:rsidP="00204108">
            <w:pPr>
              <w:jc w:val="center"/>
              <w:rPr>
                <w:sz w:val="20"/>
                <w:szCs w:val="20"/>
              </w:rPr>
            </w:pPr>
            <w:r w:rsidRPr="0022206C">
              <w:rPr>
                <w:sz w:val="20"/>
                <w:szCs w:val="20"/>
              </w:rPr>
              <w:t>175</w:t>
            </w:r>
          </w:p>
        </w:tc>
      </w:tr>
    </w:tbl>
    <w:p w:rsidR="00204108" w:rsidRPr="008B6543" w:rsidRDefault="00204108" w:rsidP="00204108">
      <w:pPr>
        <w:ind w:left="-360"/>
        <w:jc w:val="center"/>
        <w:rPr>
          <w:b/>
          <w:sz w:val="22"/>
          <w:szCs w:val="22"/>
        </w:rPr>
      </w:pPr>
      <w:r w:rsidRPr="008B6543">
        <w:rPr>
          <w:b/>
          <w:sz w:val="22"/>
          <w:szCs w:val="22"/>
        </w:rPr>
        <w:t>Задача 10.</w:t>
      </w:r>
    </w:p>
    <w:p w:rsidR="00204108" w:rsidRPr="002E3030" w:rsidRDefault="00204108" w:rsidP="00204108">
      <w:pPr>
        <w:jc w:val="both"/>
        <w:rPr>
          <w:sz w:val="20"/>
          <w:szCs w:val="20"/>
        </w:rPr>
      </w:pPr>
      <w:r w:rsidRPr="002E3030">
        <w:rPr>
          <w:sz w:val="20"/>
          <w:szCs w:val="20"/>
        </w:rPr>
        <w:t>Сравнить показатели заболеваемости кариесом детей воспитывающихся дома и в интернате с показателями, стандартизованными по возрасту. За стандарт принять сумму составов детей в двух обследованных группах.</w:t>
      </w:r>
    </w:p>
    <w:tbl>
      <w:tblPr>
        <w:tblStyle w:val="a4"/>
        <w:tblW w:w="7206" w:type="dxa"/>
        <w:tblInd w:w="-72" w:type="dxa"/>
        <w:tblLayout w:type="fixed"/>
        <w:tblLook w:val="01E0" w:firstRow="1" w:lastRow="1" w:firstColumn="1" w:lastColumn="1" w:noHBand="0" w:noVBand="0"/>
      </w:tblPr>
      <w:tblGrid>
        <w:gridCol w:w="1029"/>
        <w:gridCol w:w="1372"/>
        <w:gridCol w:w="1716"/>
        <w:gridCol w:w="1533"/>
        <w:gridCol w:w="1556"/>
      </w:tblGrid>
      <w:tr w:rsidR="00204108" w:rsidRPr="0022206C">
        <w:trPr>
          <w:trHeight w:val="301"/>
        </w:trPr>
        <w:tc>
          <w:tcPr>
            <w:tcW w:w="1029" w:type="dxa"/>
            <w:vMerge w:val="restart"/>
          </w:tcPr>
          <w:p w:rsidR="00204108" w:rsidRPr="0022206C" w:rsidRDefault="00204108" w:rsidP="00204108">
            <w:pPr>
              <w:jc w:val="center"/>
              <w:rPr>
                <w:sz w:val="20"/>
                <w:szCs w:val="20"/>
              </w:rPr>
            </w:pPr>
            <w:r w:rsidRPr="0022206C">
              <w:rPr>
                <w:sz w:val="20"/>
                <w:szCs w:val="20"/>
              </w:rPr>
              <w:t>Возраст детей, годы</w:t>
            </w:r>
          </w:p>
        </w:tc>
        <w:tc>
          <w:tcPr>
            <w:tcW w:w="3088" w:type="dxa"/>
            <w:gridSpan w:val="2"/>
          </w:tcPr>
          <w:p w:rsidR="00204108" w:rsidRPr="00B62959" w:rsidRDefault="00204108" w:rsidP="00204108">
            <w:pPr>
              <w:jc w:val="center"/>
              <w:rPr>
                <w:sz w:val="18"/>
                <w:szCs w:val="18"/>
              </w:rPr>
            </w:pPr>
            <w:r w:rsidRPr="00B62959">
              <w:rPr>
                <w:sz w:val="18"/>
                <w:szCs w:val="18"/>
              </w:rPr>
              <w:t>Дети, воспитывающиеся дома</w:t>
            </w:r>
          </w:p>
        </w:tc>
        <w:tc>
          <w:tcPr>
            <w:tcW w:w="3089" w:type="dxa"/>
            <w:gridSpan w:val="2"/>
          </w:tcPr>
          <w:p w:rsidR="00204108" w:rsidRPr="00B62959" w:rsidRDefault="00204108" w:rsidP="00B62959">
            <w:pPr>
              <w:ind w:left="-85" w:right="-102"/>
              <w:jc w:val="center"/>
              <w:rPr>
                <w:sz w:val="18"/>
                <w:szCs w:val="18"/>
              </w:rPr>
            </w:pPr>
            <w:r w:rsidRPr="00B62959">
              <w:rPr>
                <w:sz w:val="18"/>
                <w:szCs w:val="18"/>
              </w:rPr>
              <w:t>Дети, воспитывающиеся в интернате</w:t>
            </w:r>
          </w:p>
        </w:tc>
      </w:tr>
      <w:tr w:rsidR="00204108" w:rsidRPr="0022206C">
        <w:trPr>
          <w:trHeight w:val="258"/>
        </w:trPr>
        <w:tc>
          <w:tcPr>
            <w:tcW w:w="1029" w:type="dxa"/>
            <w:vMerge/>
          </w:tcPr>
          <w:p w:rsidR="00204108" w:rsidRPr="0022206C" w:rsidRDefault="00204108" w:rsidP="00204108">
            <w:pPr>
              <w:jc w:val="center"/>
              <w:rPr>
                <w:sz w:val="20"/>
                <w:szCs w:val="20"/>
              </w:rPr>
            </w:pPr>
          </w:p>
        </w:tc>
        <w:tc>
          <w:tcPr>
            <w:tcW w:w="1372" w:type="dxa"/>
          </w:tcPr>
          <w:p w:rsidR="00204108" w:rsidRPr="00775527" w:rsidRDefault="00204108" w:rsidP="00204108">
            <w:pPr>
              <w:jc w:val="center"/>
              <w:rPr>
                <w:sz w:val="16"/>
                <w:szCs w:val="16"/>
              </w:rPr>
            </w:pPr>
            <w:r w:rsidRPr="00775527">
              <w:rPr>
                <w:sz w:val="16"/>
                <w:szCs w:val="16"/>
              </w:rPr>
              <w:t>Число детей</w:t>
            </w:r>
          </w:p>
        </w:tc>
        <w:tc>
          <w:tcPr>
            <w:tcW w:w="1716" w:type="dxa"/>
          </w:tcPr>
          <w:p w:rsidR="00204108" w:rsidRPr="00775527" w:rsidRDefault="00204108" w:rsidP="00204108">
            <w:pPr>
              <w:jc w:val="center"/>
              <w:rPr>
                <w:sz w:val="16"/>
                <w:szCs w:val="16"/>
              </w:rPr>
            </w:pPr>
            <w:r w:rsidRPr="00775527">
              <w:rPr>
                <w:sz w:val="16"/>
                <w:szCs w:val="16"/>
              </w:rPr>
              <w:t>Число заболеваний</w:t>
            </w:r>
          </w:p>
        </w:tc>
        <w:tc>
          <w:tcPr>
            <w:tcW w:w="1533" w:type="dxa"/>
          </w:tcPr>
          <w:p w:rsidR="00204108" w:rsidRPr="00775527" w:rsidRDefault="00204108" w:rsidP="00204108">
            <w:pPr>
              <w:jc w:val="center"/>
              <w:rPr>
                <w:sz w:val="16"/>
                <w:szCs w:val="16"/>
              </w:rPr>
            </w:pPr>
            <w:r w:rsidRPr="00775527">
              <w:rPr>
                <w:sz w:val="16"/>
                <w:szCs w:val="16"/>
              </w:rPr>
              <w:t>Число детей</w:t>
            </w:r>
          </w:p>
        </w:tc>
        <w:tc>
          <w:tcPr>
            <w:tcW w:w="1556" w:type="dxa"/>
          </w:tcPr>
          <w:p w:rsidR="00204108" w:rsidRPr="00775527" w:rsidRDefault="00204108" w:rsidP="00204108">
            <w:pPr>
              <w:jc w:val="center"/>
              <w:rPr>
                <w:sz w:val="16"/>
                <w:szCs w:val="16"/>
              </w:rPr>
            </w:pPr>
            <w:r w:rsidRPr="00775527">
              <w:rPr>
                <w:sz w:val="16"/>
                <w:szCs w:val="16"/>
              </w:rPr>
              <w:t>Число заболеваний</w:t>
            </w:r>
          </w:p>
        </w:tc>
      </w:tr>
      <w:tr w:rsidR="00204108" w:rsidRPr="0022206C">
        <w:trPr>
          <w:trHeight w:val="291"/>
        </w:trPr>
        <w:tc>
          <w:tcPr>
            <w:tcW w:w="1029" w:type="dxa"/>
          </w:tcPr>
          <w:p w:rsidR="00204108" w:rsidRPr="0022206C" w:rsidRDefault="00204108" w:rsidP="00204108">
            <w:pPr>
              <w:rPr>
                <w:sz w:val="20"/>
                <w:szCs w:val="20"/>
              </w:rPr>
            </w:pPr>
            <w:r w:rsidRPr="0022206C">
              <w:rPr>
                <w:sz w:val="20"/>
                <w:szCs w:val="20"/>
              </w:rPr>
              <w:t>4 - 6 лет</w:t>
            </w:r>
          </w:p>
        </w:tc>
        <w:tc>
          <w:tcPr>
            <w:tcW w:w="1372" w:type="dxa"/>
          </w:tcPr>
          <w:p w:rsidR="00204108" w:rsidRPr="0022206C" w:rsidRDefault="00204108" w:rsidP="00204108">
            <w:pPr>
              <w:jc w:val="center"/>
              <w:rPr>
                <w:sz w:val="20"/>
                <w:szCs w:val="20"/>
              </w:rPr>
            </w:pPr>
            <w:r w:rsidRPr="0022206C">
              <w:rPr>
                <w:sz w:val="20"/>
                <w:szCs w:val="20"/>
              </w:rPr>
              <w:t>110</w:t>
            </w:r>
          </w:p>
        </w:tc>
        <w:tc>
          <w:tcPr>
            <w:tcW w:w="1716" w:type="dxa"/>
          </w:tcPr>
          <w:p w:rsidR="00204108" w:rsidRPr="0022206C" w:rsidRDefault="00204108" w:rsidP="00204108">
            <w:pPr>
              <w:jc w:val="center"/>
              <w:rPr>
                <w:sz w:val="20"/>
                <w:szCs w:val="20"/>
              </w:rPr>
            </w:pPr>
            <w:r w:rsidRPr="0022206C">
              <w:rPr>
                <w:sz w:val="20"/>
                <w:szCs w:val="20"/>
              </w:rPr>
              <w:t>16</w:t>
            </w:r>
          </w:p>
        </w:tc>
        <w:tc>
          <w:tcPr>
            <w:tcW w:w="1533" w:type="dxa"/>
          </w:tcPr>
          <w:p w:rsidR="00204108" w:rsidRPr="0022206C" w:rsidRDefault="00204108" w:rsidP="00204108">
            <w:pPr>
              <w:jc w:val="center"/>
              <w:rPr>
                <w:sz w:val="20"/>
                <w:szCs w:val="20"/>
              </w:rPr>
            </w:pPr>
            <w:r w:rsidRPr="0022206C">
              <w:rPr>
                <w:sz w:val="20"/>
                <w:szCs w:val="20"/>
              </w:rPr>
              <w:t>58</w:t>
            </w:r>
          </w:p>
        </w:tc>
        <w:tc>
          <w:tcPr>
            <w:tcW w:w="1556" w:type="dxa"/>
          </w:tcPr>
          <w:p w:rsidR="00204108" w:rsidRPr="0022206C" w:rsidRDefault="00204108" w:rsidP="00204108">
            <w:pPr>
              <w:jc w:val="center"/>
              <w:rPr>
                <w:sz w:val="20"/>
                <w:szCs w:val="20"/>
              </w:rPr>
            </w:pPr>
            <w:r w:rsidRPr="0022206C">
              <w:rPr>
                <w:sz w:val="20"/>
                <w:szCs w:val="20"/>
              </w:rPr>
              <w:t>10</w:t>
            </w:r>
          </w:p>
        </w:tc>
      </w:tr>
      <w:tr w:rsidR="00204108" w:rsidRPr="0022206C">
        <w:trPr>
          <w:trHeight w:val="258"/>
        </w:trPr>
        <w:tc>
          <w:tcPr>
            <w:tcW w:w="1029" w:type="dxa"/>
          </w:tcPr>
          <w:p w:rsidR="00204108" w:rsidRPr="0022206C" w:rsidRDefault="00204108" w:rsidP="00204108">
            <w:pPr>
              <w:rPr>
                <w:sz w:val="20"/>
                <w:szCs w:val="20"/>
              </w:rPr>
            </w:pPr>
            <w:r w:rsidRPr="0022206C">
              <w:rPr>
                <w:sz w:val="20"/>
                <w:szCs w:val="20"/>
              </w:rPr>
              <w:t>7 – 9</w:t>
            </w:r>
          </w:p>
        </w:tc>
        <w:tc>
          <w:tcPr>
            <w:tcW w:w="1372" w:type="dxa"/>
          </w:tcPr>
          <w:p w:rsidR="00204108" w:rsidRPr="0022206C" w:rsidRDefault="00204108" w:rsidP="00204108">
            <w:pPr>
              <w:jc w:val="center"/>
              <w:rPr>
                <w:sz w:val="20"/>
                <w:szCs w:val="20"/>
              </w:rPr>
            </w:pPr>
            <w:r w:rsidRPr="0022206C">
              <w:rPr>
                <w:sz w:val="20"/>
                <w:szCs w:val="20"/>
              </w:rPr>
              <w:t>54</w:t>
            </w:r>
          </w:p>
        </w:tc>
        <w:tc>
          <w:tcPr>
            <w:tcW w:w="1716" w:type="dxa"/>
          </w:tcPr>
          <w:p w:rsidR="00204108" w:rsidRPr="0022206C" w:rsidRDefault="00204108" w:rsidP="00204108">
            <w:pPr>
              <w:jc w:val="center"/>
              <w:rPr>
                <w:sz w:val="20"/>
                <w:szCs w:val="20"/>
              </w:rPr>
            </w:pPr>
            <w:r w:rsidRPr="0022206C">
              <w:rPr>
                <w:sz w:val="20"/>
                <w:szCs w:val="20"/>
              </w:rPr>
              <w:t>23</w:t>
            </w:r>
          </w:p>
        </w:tc>
        <w:tc>
          <w:tcPr>
            <w:tcW w:w="1533" w:type="dxa"/>
          </w:tcPr>
          <w:p w:rsidR="00204108" w:rsidRPr="0022206C" w:rsidRDefault="00204108" w:rsidP="00204108">
            <w:pPr>
              <w:jc w:val="center"/>
              <w:rPr>
                <w:sz w:val="20"/>
                <w:szCs w:val="20"/>
              </w:rPr>
            </w:pPr>
            <w:r w:rsidRPr="0022206C">
              <w:rPr>
                <w:sz w:val="20"/>
                <w:szCs w:val="20"/>
              </w:rPr>
              <w:t>51</w:t>
            </w:r>
          </w:p>
        </w:tc>
        <w:tc>
          <w:tcPr>
            <w:tcW w:w="1556" w:type="dxa"/>
          </w:tcPr>
          <w:p w:rsidR="00204108" w:rsidRPr="0022206C" w:rsidRDefault="00204108" w:rsidP="00204108">
            <w:pPr>
              <w:jc w:val="center"/>
              <w:rPr>
                <w:sz w:val="20"/>
                <w:szCs w:val="20"/>
              </w:rPr>
            </w:pPr>
            <w:r w:rsidRPr="0022206C">
              <w:rPr>
                <w:sz w:val="20"/>
                <w:szCs w:val="20"/>
              </w:rPr>
              <w:t>14</w:t>
            </w:r>
          </w:p>
        </w:tc>
      </w:tr>
      <w:tr w:rsidR="00204108" w:rsidRPr="0022206C">
        <w:trPr>
          <w:trHeight w:val="258"/>
        </w:trPr>
        <w:tc>
          <w:tcPr>
            <w:tcW w:w="1029" w:type="dxa"/>
          </w:tcPr>
          <w:p w:rsidR="00204108" w:rsidRPr="0022206C" w:rsidRDefault="00204108" w:rsidP="00204108">
            <w:pPr>
              <w:rPr>
                <w:sz w:val="20"/>
                <w:szCs w:val="20"/>
              </w:rPr>
            </w:pPr>
            <w:r w:rsidRPr="0022206C">
              <w:rPr>
                <w:sz w:val="20"/>
                <w:szCs w:val="20"/>
              </w:rPr>
              <w:t>10-12</w:t>
            </w:r>
          </w:p>
        </w:tc>
        <w:tc>
          <w:tcPr>
            <w:tcW w:w="1372" w:type="dxa"/>
          </w:tcPr>
          <w:p w:rsidR="00204108" w:rsidRPr="0022206C" w:rsidRDefault="00204108" w:rsidP="00204108">
            <w:pPr>
              <w:jc w:val="center"/>
              <w:rPr>
                <w:sz w:val="20"/>
                <w:szCs w:val="20"/>
              </w:rPr>
            </w:pPr>
            <w:r w:rsidRPr="0022206C">
              <w:rPr>
                <w:sz w:val="20"/>
                <w:szCs w:val="20"/>
              </w:rPr>
              <w:t>36</w:t>
            </w:r>
          </w:p>
        </w:tc>
        <w:tc>
          <w:tcPr>
            <w:tcW w:w="1716" w:type="dxa"/>
          </w:tcPr>
          <w:p w:rsidR="00204108" w:rsidRPr="0022206C" w:rsidRDefault="00204108" w:rsidP="00204108">
            <w:pPr>
              <w:jc w:val="center"/>
              <w:rPr>
                <w:sz w:val="20"/>
                <w:szCs w:val="20"/>
              </w:rPr>
            </w:pPr>
            <w:r w:rsidRPr="0022206C">
              <w:rPr>
                <w:sz w:val="20"/>
                <w:szCs w:val="20"/>
              </w:rPr>
              <w:t>15</w:t>
            </w:r>
          </w:p>
        </w:tc>
        <w:tc>
          <w:tcPr>
            <w:tcW w:w="1533" w:type="dxa"/>
          </w:tcPr>
          <w:p w:rsidR="00204108" w:rsidRPr="0022206C" w:rsidRDefault="00204108" w:rsidP="00204108">
            <w:pPr>
              <w:jc w:val="center"/>
              <w:rPr>
                <w:sz w:val="20"/>
                <w:szCs w:val="20"/>
              </w:rPr>
            </w:pPr>
            <w:r w:rsidRPr="0022206C">
              <w:rPr>
                <w:sz w:val="20"/>
                <w:szCs w:val="20"/>
              </w:rPr>
              <w:t>84</w:t>
            </w:r>
          </w:p>
        </w:tc>
        <w:tc>
          <w:tcPr>
            <w:tcW w:w="1556" w:type="dxa"/>
          </w:tcPr>
          <w:p w:rsidR="00204108" w:rsidRPr="0022206C" w:rsidRDefault="00204108" w:rsidP="00204108">
            <w:pPr>
              <w:jc w:val="center"/>
              <w:rPr>
                <w:sz w:val="20"/>
                <w:szCs w:val="20"/>
              </w:rPr>
            </w:pPr>
            <w:r w:rsidRPr="0022206C">
              <w:rPr>
                <w:sz w:val="20"/>
                <w:szCs w:val="20"/>
              </w:rPr>
              <w:t>25</w:t>
            </w:r>
          </w:p>
        </w:tc>
      </w:tr>
      <w:tr w:rsidR="00204108" w:rsidRPr="0022206C">
        <w:trPr>
          <w:trHeight w:val="258"/>
        </w:trPr>
        <w:tc>
          <w:tcPr>
            <w:tcW w:w="1029" w:type="dxa"/>
          </w:tcPr>
          <w:p w:rsidR="00204108" w:rsidRPr="0022206C" w:rsidRDefault="00204108" w:rsidP="00204108">
            <w:pPr>
              <w:rPr>
                <w:sz w:val="20"/>
                <w:szCs w:val="20"/>
              </w:rPr>
            </w:pPr>
            <w:r w:rsidRPr="0022206C">
              <w:rPr>
                <w:sz w:val="20"/>
                <w:szCs w:val="20"/>
              </w:rPr>
              <w:t>13- 15</w:t>
            </w:r>
          </w:p>
        </w:tc>
        <w:tc>
          <w:tcPr>
            <w:tcW w:w="1372" w:type="dxa"/>
          </w:tcPr>
          <w:p w:rsidR="00204108" w:rsidRPr="0022206C" w:rsidRDefault="00204108" w:rsidP="00204108">
            <w:pPr>
              <w:jc w:val="center"/>
              <w:rPr>
                <w:sz w:val="20"/>
                <w:szCs w:val="20"/>
              </w:rPr>
            </w:pPr>
            <w:r w:rsidRPr="0022206C">
              <w:rPr>
                <w:sz w:val="20"/>
                <w:szCs w:val="20"/>
              </w:rPr>
              <w:t>60</w:t>
            </w:r>
          </w:p>
        </w:tc>
        <w:tc>
          <w:tcPr>
            <w:tcW w:w="1716" w:type="dxa"/>
          </w:tcPr>
          <w:p w:rsidR="00204108" w:rsidRPr="0022206C" w:rsidRDefault="00204108" w:rsidP="00204108">
            <w:pPr>
              <w:jc w:val="center"/>
              <w:rPr>
                <w:sz w:val="20"/>
                <w:szCs w:val="20"/>
              </w:rPr>
            </w:pPr>
            <w:r w:rsidRPr="0022206C">
              <w:rPr>
                <w:sz w:val="20"/>
                <w:szCs w:val="20"/>
              </w:rPr>
              <w:t>33</w:t>
            </w:r>
          </w:p>
        </w:tc>
        <w:tc>
          <w:tcPr>
            <w:tcW w:w="1533" w:type="dxa"/>
          </w:tcPr>
          <w:p w:rsidR="00204108" w:rsidRPr="0022206C" w:rsidRDefault="00204108" w:rsidP="00204108">
            <w:pPr>
              <w:jc w:val="center"/>
              <w:rPr>
                <w:sz w:val="20"/>
                <w:szCs w:val="20"/>
              </w:rPr>
            </w:pPr>
            <w:r w:rsidRPr="0022206C">
              <w:rPr>
                <w:sz w:val="20"/>
                <w:szCs w:val="20"/>
              </w:rPr>
              <w:t>106</w:t>
            </w:r>
          </w:p>
        </w:tc>
        <w:tc>
          <w:tcPr>
            <w:tcW w:w="1556" w:type="dxa"/>
          </w:tcPr>
          <w:p w:rsidR="00204108" w:rsidRPr="0022206C" w:rsidRDefault="00204108" w:rsidP="00204108">
            <w:pPr>
              <w:jc w:val="center"/>
              <w:rPr>
                <w:sz w:val="20"/>
                <w:szCs w:val="20"/>
              </w:rPr>
            </w:pPr>
            <w:r w:rsidRPr="0022206C">
              <w:rPr>
                <w:sz w:val="20"/>
                <w:szCs w:val="20"/>
              </w:rPr>
              <w:t>30</w:t>
            </w:r>
          </w:p>
        </w:tc>
      </w:tr>
      <w:tr w:rsidR="00204108" w:rsidRPr="0022206C">
        <w:trPr>
          <w:trHeight w:val="258"/>
        </w:trPr>
        <w:tc>
          <w:tcPr>
            <w:tcW w:w="1029" w:type="dxa"/>
          </w:tcPr>
          <w:p w:rsidR="00204108" w:rsidRPr="0022206C" w:rsidRDefault="00204108" w:rsidP="00204108">
            <w:pPr>
              <w:rPr>
                <w:sz w:val="20"/>
                <w:szCs w:val="20"/>
              </w:rPr>
            </w:pPr>
            <w:r w:rsidRPr="0022206C">
              <w:rPr>
                <w:sz w:val="20"/>
                <w:szCs w:val="20"/>
              </w:rPr>
              <w:t>Всего</w:t>
            </w:r>
          </w:p>
        </w:tc>
        <w:tc>
          <w:tcPr>
            <w:tcW w:w="1372" w:type="dxa"/>
          </w:tcPr>
          <w:p w:rsidR="00204108" w:rsidRPr="0022206C" w:rsidRDefault="00204108" w:rsidP="00204108">
            <w:pPr>
              <w:jc w:val="center"/>
              <w:rPr>
                <w:sz w:val="20"/>
                <w:szCs w:val="20"/>
              </w:rPr>
            </w:pPr>
            <w:r w:rsidRPr="0022206C">
              <w:rPr>
                <w:sz w:val="20"/>
                <w:szCs w:val="20"/>
              </w:rPr>
              <w:t>260</w:t>
            </w:r>
          </w:p>
        </w:tc>
        <w:tc>
          <w:tcPr>
            <w:tcW w:w="1716" w:type="dxa"/>
          </w:tcPr>
          <w:p w:rsidR="00204108" w:rsidRPr="0022206C" w:rsidRDefault="00204108" w:rsidP="00204108">
            <w:pPr>
              <w:jc w:val="center"/>
              <w:rPr>
                <w:sz w:val="20"/>
                <w:szCs w:val="20"/>
              </w:rPr>
            </w:pPr>
            <w:r w:rsidRPr="0022206C">
              <w:rPr>
                <w:sz w:val="20"/>
                <w:szCs w:val="20"/>
              </w:rPr>
              <w:t>87</w:t>
            </w:r>
          </w:p>
        </w:tc>
        <w:tc>
          <w:tcPr>
            <w:tcW w:w="1533" w:type="dxa"/>
          </w:tcPr>
          <w:p w:rsidR="00204108" w:rsidRPr="0022206C" w:rsidRDefault="00204108" w:rsidP="00204108">
            <w:pPr>
              <w:jc w:val="center"/>
              <w:rPr>
                <w:sz w:val="20"/>
                <w:szCs w:val="20"/>
              </w:rPr>
            </w:pPr>
            <w:r w:rsidRPr="0022206C">
              <w:rPr>
                <w:sz w:val="20"/>
                <w:szCs w:val="20"/>
              </w:rPr>
              <w:t>299</w:t>
            </w:r>
          </w:p>
        </w:tc>
        <w:tc>
          <w:tcPr>
            <w:tcW w:w="1556" w:type="dxa"/>
          </w:tcPr>
          <w:p w:rsidR="00204108" w:rsidRPr="0022206C" w:rsidRDefault="00204108" w:rsidP="00204108">
            <w:pPr>
              <w:jc w:val="center"/>
              <w:rPr>
                <w:sz w:val="20"/>
                <w:szCs w:val="20"/>
              </w:rPr>
            </w:pPr>
            <w:r w:rsidRPr="0022206C">
              <w:rPr>
                <w:sz w:val="20"/>
                <w:szCs w:val="20"/>
              </w:rPr>
              <w:t>79</w:t>
            </w:r>
          </w:p>
        </w:tc>
      </w:tr>
    </w:tbl>
    <w:p w:rsidR="00204108" w:rsidRPr="008B6543" w:rsidRDefault="00204108" w:rsidP="00204108">
      <w:pPr>
        <w:ind w:left="-360"/>
        <w:jc w:val="center"/>
        <w:rPr>
          <w:b/>
          <w:sz w:val="22"/>
          <w:szCs w:val="22"/>
        </w:rPr>
      </w:pPr>
      <w:r w:rsidRPr="008B6543">
        <w:rPr>
          <w:b/>
          <w:sz w:val="22"/>
          <w:szCs w:val="22"/>
        </w:rPr>
        <w:t>Задача 11.</w:t>
      </w:r>
    </w:p>
    <w:p w:rsidR="00204108" w:rsidRPr="00775527" w:rsidRDefault="00204108" w:rsidP="00204108">
      <w:pPr>
        <w:jc w:val="both"/>
        <w:rPr>
          <w:sz w:val="22"/>
          <w:szCs w:val="22"/>
        </w:rPr>
      </w:pPr>
      <w:r w:rsidRPr="00775527">
        <w:rPr>
          <w:sz w:val="22"/>
          <w:szCs w:val="22"/>
        </w:rPr>
        <w:t>Сравнить распространенность пародонтоза в городской и сельской местности с показателями, стандартизованными по возрасту. За стандарт принять возрастной состав городского населения</w:t>
      </w:r>
    </w:p>
    <w:tbl>
      <w:tblPr>
        <w:tblStyle w:val="a4"/>
        <w:tblW w:w="7148" w:type="dxa"/>
        <w:tblLook w:val="01E0" w:firstRow="1" w:lastRow="1" w:firstColumn="1" w:lastColumn="1" w:noHBand="0" w:noVBand="0"/>
      </w:tblPr>
      <w:tblGrid>
        <w:gridCol w:w="1466"/>
        <w:gridCol w:w="1466"/>
        <w:gridCol w:w="1467"/>
        <w:gridCol w:w="1466"/>
        <w:gridCol w:w="1283"/>
      </w:tblGrid>
      <w:tr w:rsidR="00204108" w:rsidRPr="0022206C">
        <w:trPr>
          <w:trHeight w:val="268"/>
        </w:trPr>
        <w:tc>
          <w:tcPr>
            <w:tcW w:w="1466" w:type="dxa"/>
            <w:vMerge w:val="restart"/>
          </w:tcPr>
          <w:p w:rsidR="00204108" w:rsidRPr="0022206C" w:rsidRDefault="00204108" w:rsidP="00204108">
            <w:pPr>
              <w:jc w:val="center"/>
              <w:rPr>
                <w:sz w:val="20"/>
                <w:szCs w:val="20"/>
              </w:rPr>
            </w:pPr>
            <w:r w:rsidRPr="0022206C">
              <w:rPr>
                <w:sz w:val="20"/>
                <w:szCs w:val="20"/>
              </w:rPr>
              <w:t>Возраст, годы</w:t>
            </w:r>
          </w:p>
        </w:tc>
        <w:tc>
          <w:tcPr>
            <w:tcW w:w="2933" w:type="dxa"/>
            <w:gridSpan w:val="2"/>
          </w:tcPr>
          <w:p w:rsidR="00204108" w:rsidRPr="0022206C" w:rsidRDefault="00204108" w:rsidP="00204108">
            <w:pPr>
              <w:jc w:val="center"/>
              <w:rPr>
                <w:sz w:val="20"/>
                <w:szCs w:val="20"/>
              </w:rPr>
            </w:pPr>
            <w:r w:rsidRPr="0022206C">
              <w:rPr>
                <w:sz w:val="20"/>
                <w:szCs w:val="20"/>
              </w:rPr>
              <w:t>Городская местность</w:t>
            </w:r>
          </w:p>
        </w:tc>
        <w:tc>
          <w:tcPr>
            <w:tcW w:w="2749" w:type="dxa"/>
            <w:gridSpan w:val="2"/>
          </w:tcPr>
          <w:p w:rsidR="00204108" w:rsidRPr="0022206C" w:rsidRDefault="00204108" w:rsidP="00204108">
            <w:pPr>
              <w:jc w:val="center"/>
              <w:rPr>
                <w:sz w:val="20"/>
                <w:szCs w:val="20"/>
              </w:rPr>
            </w:pPr>
            <w:r w:rsidRPr="0022206C">
              <w:rPr>
                <w:sz w:val="20"/>
                <w:szCs w:val="20"/>
              </w:rPr>
              <w:t>Сельская местность</w:t>
            </w:r>
          </w:p>
        </w:tc>
      </w:tr>
      <w:tr w:rsidR="00204108" w:rsidRPr="0022206C">
        <w:trPr>
          <w:trHeight w:val="148"/>
        </w:trPr>
        <w:tc>
          <w:tcPr>
            <w:tcW w:w="1466" w:type="dxa"/>
            <w:vMerge/>
          </w:tcPr>
          <w:p w:rsidR="00204108" w:rsidRPr="0022206C" w:rsidRDefault="00204108" w:rsidP="00204108">
            <w:pPr>
              <w:jc w:val="center"/>
              <w:rPr>
                <w:sz w:val="20"/>
                <w:szCs w:val="20"/>
              </w:rPr>
            </w:pPr>
          </w:p>
        </w:tc>
        <w:tc>
          <w:tcPr>
            <w:tcW w:w="1466" w:type="dxa"/>
          </w:tcPr>
          <w:p w:rsidR="00204108" w:rsidRPr="00775527" w:rsidRDefault="00204108" w:rsidP="00204108">
            <w:pPr>
              <w:ind w:left="-96" w:right="-204"/>
              <w:jc w:val="center"/>
              <w:rPr>
                <w:sz w:val="14"/>
                <w:szCs w:val="14"/>
              </w:rPr>
            </w:pPr>
            <w:r w:rsidRPr="00775527">
              <w:rPr>
                <w:sz w:val="14"/>
                <w:szCs w:val="14"/>
              </w:rPr>
              <w:t>Число обследованных</w:t>
            </w:r>
          </w:p>
        </w:tc>
        <w:tc>
          <w:tcPr>
            <w:tcW w:w="1466" w:type="dxa"/>
          </w:tcPr>
          <w:p w:rsidR="00204108" w:rsidRPr="00775527" w:rsidRDefault="00204108" w:rsidP="00204108">
            <w:pPr>
              <w:ind w:left="-96" w:right="-204"/>
              <w:jc w:val="center"/>
              <w:rPr>
                <w:sz w:val="16"/>
                <w:szCs w:val="16"/>
              </w:rPr>
            </w:pPr>
            <w:r w:rsidRPr="00775527">
              <w:rPr>
                <w:sz w:val="16"/>
                <w:szCs w:val="16"/>
              </w:rPr>
              <w:t>Число больных</w:t>
            </w:r>
          </w:p>
        </w:tc>
        <w:tc>
          <w:tcPr>
            <w:tcW w:w="1466" w:type="dxa"/>
          </w:tcPr>
          <w:p w:rsidR="00204108" w:rsidRPr="00775527" w:rsidRDefault="00204108" w:rsidP="00204108">
            <w:pPr>
              <w:ind w:left="-96" w:right="-204"/>
              <w:jc w:val="center"/>
              <w:rPr>
                <w:sz w:val="14"/>
                <w:szCs w:val="14"/>
              </w:rPr>
            </w:pPr>
            <w:r w:rsidRPr="00775527">
              <w:rPr>
                <w:sz w:val="14"/>
                <w:szCs w:val="14"/>
              </w:rPr>
              <w:t>Число обследованных</w:t>
            </w:r>
          </w:p>
        </w:tc>
        <w:tc>
          <w:tcPr>
            <w:tcW w:w="1283" w:type="dxa"/>
          </w:tcPr>
          <w:p w:rsidR="00204108" w:rsidRPr="00775527" w:rsidRDefault="00204108" w:rsidP="00204108">
            <w:pPr>
              <w:ind w:left="-96" w:right="-204"/>
              <w:jc w:val="center"/>
              <w:rPr>
                <w:sz w:val="16"/>
                <w:szCs w:val="16"/>
              </w:rPr>
            </w:pPr>
            <w:r w:rsidRPr="00775527">
              <w:rPr>
                <w:sz w:val="16"/>
                <w:szCs w:val="16"/>
              </w:rPr>
              <w:t>Число больных</w:t>
            </w:r>
          </w:p>
        </w:tc>
      </w:tr>
      <w:tr w:rsidR="00204108" w:rsidRPr="0022206C">
        <w:trPr>
          <w:trHeight w:val="268"/>
        </w:trPr>
        <w:tc>
          <w:tcPr>
            <w:tcW w:w="1466" w:type="dxa"/>
          </w:tcPr>
          <w:p w:rsidR="00204108" w:rsidRPr="0022206C" w:rsidRDefault="00204108" w:rsidP="00204108">
            <w:pPr>
              <w:jc w:val="center"/>
              <w:rPr>
                <w:sz w:val="20"/>
                <w:szCs w:val="20"/>
              </w:rPr>
            </w:pPr>
            <w:r w:rsidRPr="0022206C">
              <w:rPr>
                <w:sz w:val="20"/>
                <w:szCs w:val="20"/>
              </w:rPr>
              <w:t>0-19</w:t>
            </w:r>
          </w:p>
        </w:tc>
        <w:tc>
          <w:tcPr>
            <w:tcW w:w="1466" w:type="dxa"/>
          </w:tcPr>
          <w:p w:rsidR="00204108" w:rsidRPr="0022206C" w:rsidRDefault="00204108" w:rsidP="00204108">
            <w:pPr>
              <w:jc w:val="center"/>
              <w:rPr>
                <w:sz w:val="20"/>
                <w:szCs w:val="20"/>
              </w:rPr>
            </w:pPr>
            <w:r w:rsidRPr="0022206C">
              <w:rPr>
                <w:sz w:val="20"/>
                <w:szCs w:val="20"/>
              </w:rPr>
              <w:t>500</w:t>
            </w:r>
          </w:p>
        </w:tc>
        <w:tc>
          <w:tcPr>
            <w:tcW w:w="1466" w:type="dxa"/>
          </w:tcPr>
          <w:p w:rsidR="00204108" w:rsidRPr="0022206C" w:rsidRDefault="00204108" w:rsidP="00204108">
            <w:pPr>
              <w:jc w:val="center"/>
              <w:rPr>
                <w:sz w:val="20"/>
                <w:szCs w:val="20"/>
              </w:rPr>
            </w:pPr>
            <w:r w:rsidRPr="0022206C">
              <w:rPr>
                <w:sz w:val="20"/>
                <w:szCs w:val="20"/>
              </w:rPr>
              <w:t>13</w:t>
            </w:r>
          </w:p>
        </w:tc>
        <w:tc>
          <w:tcPr>
            <w:tcW w:w="1466" w:type="dxa"/>
          </w:tcPr>
          <w:p w:rsidR="00204108" w:rsidRPr="0022206C" w:rsidRDefault="00204108" w:rsidP="00204108">
            <w:pPr>
              <w:jc w:val="center"/>
              <w:rPr>
                <w:sz w:val="20"/>
                <w:szCs w:val="20"/>
              </w:rPr>
            </w:pPr>
            <w:r w:rsidRPr="0022206C">
              <w:rPr>
                <w:sz w:val="20"/>
                <w:szCs w:val="20"/>
              </w:rPr>
              <w:t>900</w:t>
            </w:r>
          </w:p>
        </w:tc>
        <w:tc>
          <w:tcPr>
            <w:tcW w:w="1283" w:type="dxa"/>
          </w:tcPr>
          <w:p w:rsidR="00204108" w:rsidRPr="0022206C" w:rsidRDefault="00204108" w:rsidP="00204108">
            <w:pPr>
              <w:jc w:val="center"/>
              <w:rPr>
                <w:sz w:val="20"/>
                <w:szCs w:val="20"/>
              </w:rPr>
            </w:pPr>
            <w:r w:rsidRPr="0022206C">
              <w:rPr>
                <w:sz w:val="20"/>
                <w:szCs w:val="20"/>
              </w:rPr>
              <w:t>35</w:t>
            </w:r>
          </w:p>
        </w:tc>
      </w:tr>
      <w:tr w:rsidR="00204108" w:rsidRPr="0022206C">
        <w:trPr>
          <w:trHeight w:val="289"/>
        </w:trPr>
        <w:tc>
          <w:tcPr>
            <w:tcW w:w="1466" w:type="dxa"/>
          </w:tcPr>
          <w:p w:rsidR="00204108" w:rsidRPr="0022206C" w:rsidRDefault="00204108" w:rsidP="00204108">
            <w:pPr>
              <w:jc w:val="center"/>
              <w:rPr>
                <w:sz w:val="20"/>
                <w:szCs w:val="20"/>
              </w:rPr>
            </w:pPr>
            <w:r w:rsidRPr="0022206C">
              <w:rPr>
                <w:sz w:val="20"/>
                <w:szCs w:val="20"/>
              </w:rPr>
              <w:t>20-39</w:t>
            </w:r>
          </w:p>
        </w:tc>
        <w:tc>
          <w:tcPr>
            <w:tcW w:w="1466" w:type="dxa"/>
          </w:tcPr>
          <w:p w:rsidR="00204108" w:rsidRPr="0022206C" w:rsidRDefault="00204108" w:rsidP="00204108">
            <w:pPr>
              <w:jc w:val="center"/>
              <w:rPr>
                <w:sz w:val="20"/>
                <w:szCs w:val="20"/>
              </w:rPr>
            </w:pPr>
            <w:r w:rsidRPr="0022206C">
              <w:rPr>
                <w:sz w:val="20"/>
                <w:szCs w:val="20"/>
              </w:rPr>
              <w:t>900</w:t>
            </w:r>
          </w:p>
        </w:tc>
        <w:tc>
          <w:tcPr>
            <w:tcW w:w="1466" w:type="dxa"/>
          </w:tcPr>
          <w:p w:rsidR="00204108" w:rsidRPr="0022206C" w:rsidRDefault="00204108" w:rsidP="00204108">
            <w:pPr>
              <w:jc w:val="center"/>
              <w:rPr>
                <w:sz w:val="20"/>
                <w:szCs w:val="20"/>
              </w:rPr>
            </w:pPr>
            <w:r w:rsidRPr="0022206C">
              <w:rPr>
                <w:sz w:val="20"/>
                <w:szCs w:val="20"/>
              </w:rPr>
              <w:t>31</w:t>
            </w:r>
          </w:p>
        </w:tc>
        <w:tc>
          <w:tcPr>
            <w:tcW w:w="1466" w:type="dxa"/>
          </w:tcPr>
          <w:p w:rsidR="00204108" w:rsidRPr="0022206C" w:rsidRDefault="00204108" w:rsidP="00204108">
            <w:pPr>
              <w:jc w:val="center"/>
              <w:rPr>
                <w:sz w:val="20"/>
                <w:szCs w:val="20"/>
              </w:rPr>
            </w:pPr>
            <w:r w:rsidRPr="0022206C">
              <w:rPr>
                <w:sz w:val="20"/>
                <w:szCs w:val="20"/>
              </w:rPr>
              <w:t>650</w:t>
            </w:r>
          </w:p>
        </w:tc>
        <w:tc>
          <w:tcPr>
            <w:tcW w:w="1283" w:type="dxa"/>
          </w:tcPr>
          <w:p w:rsidR="00204108" w:rsidRPr="0022206C" w:rsidRDefault="00204108" w:rsidP="00204108">
            <w:pPr>
              <w:jc w:val="center"/>
              <w:rPr>
                <w:sz w:val="20"/>
                <w:szCs w:val="20"/>
              </w:rPr>
            </w:pPr>
            <w:r w:rsidRPr="0022206C">
              <w:rPr>
                <w:sz w:val="20"/>
                <w:szCs w:val="20"/>
              </w:rPr>
              <w:t>20</w:t>
            </w:r>
          </w:p>
        </w:tc>
      </w:tr>
      <w:tr w:rsidR="00204108" w:rsidRPr="0022206C">
        <w:trPr>
          <w:trHeight w:val="268"/>
        </w:trPr>
        <w:tc>
          <w:tcPr>
            <w:tcW w:w="1466" w:type="dxa"/>
          </w:tcPr>
          <w:p w:rsidR="00204108" w:rsidRPr="0022206C" w:rsidRDefault="00204108" w:rsidP="00204108">
            <w:pPr>
              <w:jc w:val="center"/>
              <w:rPr>
                <w:sz w:val="20"/>
                <w:szCs w:val="20"/>
              </w:rPr>
            </w:pPr>
            <w:r w:rsidRPr="0022206C">
              <w:rPr>
                <w:sz w:val="20"/>
                <w:szCs w:val="20"/>
              </w:rPr>
              <w:t>40-59</w:t>
            </w:r>
          </w:p>
        </w:tc>
        <w:tc>
          <w:tcPr>
            <w:tcW w:w="1466" w:type="dxa"/>
          </w:tcPr>
          <w:p w:rsidR="00204108" w:rsidRPr="0022206C" w:rsidRDefault="00204108" w:rsidP="00204108">
            <w:pPr>
              <w:jc w:val="center"/>
              <w:rPr>
                <w:sz w:val="20"/>
                <w:szCs w:val="20"/>
              </w:rPr>
            </w:pPr>
            <w:r w:rsidRPr="0022206C">
              <w:rPr>
                <w:sz w:val="20"/>
                <w:szCs w:val="20"/>
              </w:rPr>
              <w:t>750</w:t>
            </w:r>
          </w:p>
        </w:tc>
        <w:tc>
          <w:tcPr>
            <w:tcW w:w="1466" w:type="dxa"/>
          </w:tcPr>
          <w:p w:rsidR="00204108" w:rsidRPr="0022206C" w:rsidRDefault="00204108" w:rsidP="00204108">
            <w:pPr>
              <w:jc w:val="center"/>
              <w:rPr>
                <w:sz w:val="20"/>
                <w:szCs w:val="20"/>
              </w:rPr>
            </w:pPr>
            <w:r w:rsidRPr="0022206C">
              <w:rPr>
                <w:sz w:val="20"/>
                <w:szCs w:val="20"/>
              </w:rPr>
              <w:t>14</w:t>
            </w:r>
          </w:p>
        </w:tc>
        <w:tc>
          <w:tcPr>
            <w:tcW w:w="1466" w:type="dxa"/>
          </w:tcPr>
          <w:p w:rsidR="00204108" w:rsidRPr="0022206C" w:rsidRDefault="00204108" w:rsidP="00204108">
            <w:pPr>
              <w:jc w:val="center"/>
              <w:rPr>
                <w:sz w:val="20"/>
                <w:szCs w:val="20"/>
              </w:rPr>
            </w:pPr>
            <w:r w:rsidRPr="0022206C">
              <w:rPr>
                <w:sz w:val="20"/>
                <w:szCs w:val="20"/>
              </w:rPr>
              <w:t>500</w:t>
            </w:r>
          </w:p>
        </w:tc>
        <w:tc>
          <w:tcPr>
            <w:tcW w:w="1283" w:type="dxa"/>
          </w:tcPr>
          <w:p w:rsidR="00204108" w:rsidRPr="0022206C" w:rsidRDefault="00204108" w:rsidP="00204108">
            <w:pPr>
              <w:jc w:val="center"/>
              <w:rPr>
                <w:sz w:val="20"/>
                <w:szCs w:val="20"/>
              </w:rPr>
            </w:pPr>
            <w:r w:rsidRPr="0022206C">
              <w:rPr>
                <w:sz w:val="20"/>
                <w:szCs w:val="20"/>
              </w:rPr>
              <w:t>9</w:t>
            </w:r>
          </w:p>
        </w:tc>
      </w:tr>
      <w:tr w:rsidR="00204108" w:rsidRPr="0022206C">
        <w:trPr>
          <w:trHeight w:val="268"/>
        </w:trPr>
        <w:tc>
          <w:tcPr>
            <w:tcW w:w="1466" w:type="dxa"/>
          </w:tcPr>
          <w:p w:rsidR="00204108" w:rsidRPr="0022206C" w:rsidRDefault="00204108" w:rsidP="00204108">
            <w:pPr>
              <w:jc w:val="center"/>
              <w:rPr>
                <w:sz w:val="20"/>
                <w:szCs w:val="20"/>
              </w:rPr>
            </w:pPr>
            <w:r w:rsidRPr="0022206C">
              <w:rPr>
                <w:sz w:val="20"/>
                <w:szCs w:val="20"/>
              </w:rPr>
              <w:t>60 и старше</w:t>
            </w:r>
          </w:p>
        </w:tc>
        <w:tc>
          <w:tcPr>
            <w:tcW w:w="1466" w:type="dxa"/>
          </w:tcPr>
          <w:p w:rsidR="00204108" w:rsidRPr="0022206C" w:rsidRDefault="00204108" w:rsidP="00204108">
            <w:pPr>
              <w:jc w:val="center"/>
              <w:rPr>
                <w:sz w:val="20"/>
                <w:szCs w:val="20"/>
              </w:rPr>
            </w:pPr>
            <w:r w:rsidRPr="0022206C">
              <w:rPr>
                <w:sz w:val="20"/>
                <w:szCs w:val="20"/>
              </w:rPr>
              <w:t>250</w:t>
            </w:r>
          </w:p>
        </w:tc>
        <w:tc>
          <w:tcPr>
            <w:tcW w:w="1466" w:type="dxa"/>
          </w:tcPr>
          <w:p w:rsidR="00204108" w:rsidRPr="0022206C" w:rsidRDefault="00204108" w:rsidP="00204108">
            <w:pPr>
              <w:jc w:val="center"/>
              <w:rPr>
                <w:sz w:val="20"/>
                <w:szCs w:val="20"/>
              </w:rPr>
            </w:pPr>
            <w:r w:rsidRPr="0022206C">
              <w:rPr>
                <w:sz w:val="20"/>
                <w:szCs w:val="20"/>
              </w:rPr>
              <w:t>16</w:t>
            </w:r>
          </w:p>
        </w:tc>
        <w:tc>
          <w:tcPr>
            <w:tcW w:w="1466" w:type="dxa"/>
          </w:tcPr>
          <w:p w:rsidR="00204108" w:rsidRPr="0022206C" w:rsidRDefault="00204108" w:rsidP="00204108">
            <w:pPr>
              <w:jc w:val="center"/>
              <w:rPr>
                <w:sz w:val="20"/>
                <w:szCs w:val="20"/>
              </w:rPr>
            </w:pPr>
            <w:r w:rsidRPr="0022206C">
              <w:rPr>
                <w:sz w:val="20"/>
                <w:szCs w:val="20"/>
              </w:rPr>
              <w:t>800</w:t>
            </w:r>
          </w:p>
        </w:tc>
        <w:tc>
          <w:tcPr>
            <w:tcW w:w="1283" w:type="dxa"/>
          </w:tcPr>
          <w:p w:rsidR="00204108" w:rsidRPr="0022206C" w:rsidRDefault="00204108" w:rsidP="00204108">
            <w:pPr>
              <w:jc w:val="center"/>
              <w:rPr>
                <w:sz w:val="20"/>
                <w:szCs w:val="20"/>
              </w:rPr>
            </w:pPr>
            <w:r w:rsidRPr="0022206C">
              <w:rPr>
                <w:sz w:val="20"/>
                <w:szCs w:val="20"/>
              </w:rPr>
              <w:t>26</w:t>
            </w:r>
          </w:p>
        </w:tc>
      </w:tr>
      <w:tr w:rsidR="00204108" w:rsidRPr="0022206C">
        <w:trPr>
          <w:trHeight w:val="289"/>
        </w:trPr>
        <w:tc>
          <w:tcPr>
            <w:tcW w:w="1466" w:type="dxa"/>
          </w:tcPr>
          <w:p w:rsidR="00204108" w:rsidRPr="0022206C" w:rsidRDefault="00204108" w:rsidP="00204108">
            <w:pPr>
              <w:jc w:val="center"/>
              <w:rPr>
                <w:sz w:val="20"/>
                <w:szCs w:val="20"/>
              </w:rPr>
            </w:pPr>
            <w:r w:rsidRPr="0022206C">
              <w:rPr>
                <w:sz w:val="20"/>
                <w:szCs w:val="20"/>
              </w:rPr>
              <w:t>Всего</w:t>
            </w:r>
          </w:p>
        </w:tc>
        <w:tc>
          <w:tcPr>
            <w:tcW w:w="1466" w:type="dxa"/>
          </w:tcPr>
          <w:p w:rsidR="00204108" w:rsidRPr="0022206C" w:rsidRDefault="00204108" w:rsidP="00204108">
            <w:pPr>
              <w:jc w:val="center"/>
              <w:rPr>
                <w:sz w:val="20"/>
                <w:szCs w:val="20"/>
              </w:rPr>
            </w:pPr>
            <w:r w:rsidRPr="0022206C">
              <w:rPr>
                <w:sz w:val="20"/>
                <w:szCs w:val="20"/>
              </w:rPr>
              <w:t>2400</w:t>
            </w:r>
          </w:p>
        </w:tc>
        <w:tc>
          <w:tcPr>
            <w:tcW w:w="1466" w:type="dxa"/>
          </w:tcPr>
          <w:p w:rsidR="00204108" w:rsidRPr="0022206C" w:rsidRDefault="00204108" w:rsidP="00204108">
            <w:pPr>
              <w:jc w:val="center"/>
              <w:rPr>
                <w:sz w:val="20"/>
                <w:szCs w:val="20"/>
              </w:rPr>
            </w:pPr>
            <w:r w:rsidRPr="0022206C">
              <w:rPr>
                <w:sz w:val="20"/>
                <w:szCs w:val="20"/>
              </w:rPr>
              <w:t>74</w:t>
            </w:r>
          </w:p>
        </w:tc>
        <w:tc>
          <w:tcPr>
            <w:tcW w:w="1466" w:type="dxa"/>
          </w:tcPr>
          <w:p w:rsidR="00204108" w:rsidRPr="0022206C" w:rsidRDefault="00204108" w:rsidP="00204108">
            <w:pPr>
              <w:jc w:val="center"/>
              <w:rPr>
                <w:sz w:val="20"/>
                <w:szCs w:val="20"/>
              </w:rPr>
            </w:pPr>
            <w:r w:rsidRPr="0022206C">
              <w:rPr>
                <w:sz w:val="20"/>
                <w:szCs w:val="20"/>
              </w:rPr>
              <w:t>2850</w:t>
            </w:r>
          </w:p>
        </w:tc>
        <w:tc>
          <w:tcPr>
            <w:tcW w:w="1283" w:type="dxa"/>
          </w:tcPr>
          <w:p w:rsidR="00204108" w:rsidRPr="0022206C" w:rsidRDefault="00204108" w:rsidP="00204108">
            <w:pPr>
              <w:jc w:val="center"/>
              <w:rPr>
                <w:sz w:val="20"/>
                <w:szCs w:val="20"/>
              </w:rPr>
            </w:pPr>
            <w:r w:rsidRPr="0022206C">
              <w:rPr>
                <w:sz w:val="20"/>
                <w:szCs w:val="20"/>
              </w:rPr>
              <w:t xml:space="preserve">90 </w:t>
            </w:r>
          </w:p>
        </w:tc>
      </w:tr>
    </w:tbl>
    <w:p w:rsidR="00204108" w:rsidRPr="00CD288B" w:rsidRDefault="00204108" w:rsidP="00204108">
      <w:pPr>
        <w:jc w:val="both"/>
        <w:rPr>
          <w:b/>
        </w:rPr>
      </w:pPr>
      <w:r w:rsidRPr="00CD288B">
        <w:rPr>
          <w:b/>
        </w:rPr>
        <w:t>Рекомендуемая литература.</w:t>
      </w:r>
    </w:p>
    <w:p w:rsidR="00204108" w:rsidRPr="00B92E7C" w:rsidRDefault="00204108" w:rsidP="00215220">
      <w:pPr>
        <w:widowControl/>
        <w:numPr>
          <w:ilvl w:val="0"/>
          <w:numId w:val="82"/>
        </w:numPr>
        <w:tabs>
          <w:tab w:val="clear" w:pos="1320"/>
          <w:tab w:val="num" w:pos="741"/>
        </w:tabs>
        <w:ind w:left="741" w:hanging="342"/>
        <w:jc w:val="both"/>
        <w:rPr>
          <w:sz w:val="20"/>
          <w:szCs w:val="20"/>
        </w:rPr>
      </w:pPr>
      <w:r w:rsidRPr="00B92E7C">
        <w:rPr>
          <w:sz w:val="20"/>
          <w:szCs w:val="20"/>
        </w:rPr>
        <w:t>В.К.Юрьев, Г.И.Куценко. Общественное здоровье и здравоохранение. Санкт-Петербург.2000 (учебник для студентов, интернов, аспирантов, ординаторов  педиатрических факультетов). – с. 201-204.</w:t>
      </w:r>
    </w:p>
    <w:p w:rsidR="00204108" w:rsidRPr="00B92E7C" w:rsidRDefault="00204108" w:rsidP="00215220">
      <w:pPr>
        <w:widowControl/>
        <w:numPr>
          <w:ilvl w:val="0"/>
          <w:numId w:val="82"/>
        </w:numPr>
        <w:tabs>
          <w:tab w:val="clear" w:pos="1320"/>
          <w:tab w:val="num" w:pos="741"/>
        </w:tabs>
        <w:ind w:left="741" w:hanging="342"/>
        <w:jc w:val="both"/>
        <w:rPr>
          <w:sz w:val="20"/>
          <w:szCs w:val="20"/>
        </w:rPr>
      </w:pPr>
      <w:r w:rsidRPr="00B92E7C">
        <w:rPr>
          <w:sz w:val="20"/>
          <w:szCs w:val="20"/>
        </w:rPr>
        <w:t>Ю.П. Лисицын. Социальная медицина и организация здравоохранения. Казань, 1999.</w:t>
      </w:r>
    </w:p>
    <w:p w:rsidR="00204108" w:rsidRPr="00B92E7C" w:rsidRDefault="00204108" w:rsidP="00215220">
      <w:pPr>
        <w:widowControl/>
        <w:numPr>
          <w:ilvl w:val="0"/>
          <w:numId w:val="82"/>
        </w:numPr>
        <w:tabs>
          <w:tab w:val="clear" w:pos="1320"/>
          <w:tab w:val="num" w:pos="741"/>
        </w:tabs>
        <w:ind w:left="741" w:hanging="342"/>
        <w:jc w:val="both"/>
        <w:rPr>
          <w:sz w:val="20"/>
          <w:szCs w:val="20"/>
        </w:rPr>
      </w:pPr>
      <w:r w:rsidRPr="00B92E7C">
        <w:rPr>
          <w:sz w:val="20"/>
          <w:szCs w:val="20"/>
        </w:rPr>
        <w:t>Руководство к практическим занятиям по социальной гигиене и организации здравоохранения. Под редакцией Ю.П.Лисицина. М. «Медицина», 1984. –с. 101-111</w:t>
      </w:r>
    </w:p>
    <w:p w:rsidR="00204108" w:rsidRPr="00B92E7C" w:rsidRDefault="00204108" w:rsidP="00215220">
      <w:pPr>
        <w:widowControl/>
        <w:numPr>
          <w:ilvl w:val="0"/>
          <w:numId w:val="82"/>
        </w:numPr>
        <w:tabs>
          <w:tab w:val="clear" w:pos="1320"/>
          <w:tab w:val="num" w:pos="741"/>
        </w:tabs>
        <w:ind w:left="741" w:hanging="342"/>
        <w:jc w:val="both"/>
        <w:rPr>
          <w:sz w:val="20"/>
          <w:szCs w:val="20"/>
        </w:rPr>
      </w:pPr>
      <w:r w:rsidRPr="00B92E7C">
        <w:rPr>
          <w:sz w:val="20"/>
          <w:szCs w:val="20"/>
        </w:rPr>
        <w:t>Ю.П.Лисицын. Общественное здоровье и здравоохранение. Учебник для вузов. Москва. 2002. – с. 305-307.</w:t>
      </w:r>
    </w:p>
    <w:p w:rsidR="00204108" w:rsidRPr="00B92E7C" w:rsidRDefault="00204108" w:rsidP="00215220">
      <w:pPr>
        <w:pStyle w:val="a7"/>
        <w:widowControl/>
        <w:numPr>
          <w:ilvl w:val="0"/>
          <w:numId w:val="82"/>
        </w:numPr>
        <w:tabs>
          <w:tab w:val="clear" w:pos="1320"/>
          <w:tab w:val="num" w:pos="741"/>
        </w:tabs>
        <w:autoSpaceDE/>
        <w:autoSpaceDN/>
        <w:adjustRightInd/>
        <w:spacing w:after="0"/>
        <w:ind w:left="737" w:hanging="340"/>
        <w:jc w:val="both"/>
      </w:pPr>
      <w:r w:rsidRPr="00B92E7C">
        <w:t>Серенко А.Ф., Ермаков В.В. Социальная гигиена и организация здравоохранения. М. 1984. –с. 164-168.</w:t>
      </w:r>
    </w:p>
    <w:p w:rsidR="00204108" w:rsidRPr="00B92E7C" w:rsidRDefault="00204108" w:rsidP="00215220">
      <w:pPr>
        <w:pStyle w:val="a7"/>
        <w:widowControl/>
        <w:numPr>
          <w:ilvl w:val="0"/>
          <w:numId w:val="82"/>
        </w:numPr>
        <w:tabs>
          <w:tab w:val="clear" w:pos="1320"/>
          <w:tab w:val="num" w:pos="741"/>
        </w:tabs>
        <w:autoSpaceDE/>
        <w:autoSpaceDN/>
        <w:adjustRightInd/>
        <w:spacing w:after="0"/>
        <w:ind w:left="737" w:hanging="340"/>
        <w:jc w:val="both"/>
      </w:pPr>
      <w:r w:rsidRPr="00B92E7C">
        <w:t>Общественное здоровье и здравоохранение. Под ред. В.А. Миняева, Н.И. Вишнякова. М. «МЕДпресс-информ», 2002.</w:t>
      </w:r>
    </w:p>
    <w:p w:rsidR="00204108" w:rsidRPr="00B92E7C" w:rsidRDefault="00204108" w:rsidP="00204108">
      <w:pPr>
        <w:pStyle w:val="HTML"/>
        <w:rPr>
          <w:rFonts w:ascii="Times New Roman" w:hAnsi="Times New Roman" w:cs="Times New Roman"/>
        </w:rPr>
      </w:pPr>
    </w:p>
    <w:p w:rsidR="00204108" w:rsidRPr="008B6543" w:rsidRDefault="00204108" w:rsidP="00204108">
      <w:pPr>
        <w:pStyle w:val="HTML"/>
        <w:jc w:val="both"/>
        <w:rPr>
          <w:b/>
          <w:sz w:val="22"/>
          <w:szCs w:val="22"/>
        </w:rPr>
      </w:pPr>
      <w:r w:rsidRPr="00CD288B">
        <w:rPr>
          <w:rFonts w:ascii="Times New Roman" w:hAnsi="Times New Roman" w:cs="Times New Roman"/>
          <w:sz w:val="24"/>
          <w:szCs w:val="24"/>
        </w:rPr>
        <w:t xml:space="preserve"> </w:t>
      </w:r>
      <w:r w:rsidRPr="008B6543">
        <w:rPr>
          <w:rFonts w:ascii="Times New Roman" w:hAnsi="Times New Roman" w:cs="Times New Roman"/>
          <w:b/>
          <w:sz w:val="22"/>
          <w:szCs w:val="22"/>
        </w:rPr>
        <w:t>ТЕМА 9.</w:t>
      </w:r>
      <w:r w:rsidRPr="008B6543">
        <w:rPr>
          <w:rFonts w:ascii="Times New Roman" w:hAnsi="Times New Roman" w:cs="Times New Roman"/>
          <w:sz w:val="22"/>
          <w:szCs w:val="22"/>
        </w:rPr>
        <w:t xml:space="preserve"> </w:t>
      </w:r>
      <w:r w:rsidRPr="008B6543">
        <w:rPr>
          <w:rFonts w:ascii="Times New Roman" w:hAnsi="Times New Roman" w:cs="Times New Roman"/>
          <w:b/>
          <w:sz w:val="22"/>
          <w:szCs w:val="22"/>
        </w:rPr>
        <w:t>ДЕМОГРАФИЯ, ЕЁ МЕДИКО-СОЦИАЛЬНЫЕ АСПЕКТЫ.</w:t>
      </w:r>
    </w:p>
    <w:p w:rsidR="00204108" w:rsidRPr="008B6543" w:rsidRDefault="00204108" w:rsidP="00204108">
      <w:pPr>
        <w:tabs>
          <w:tab w:val="num" w:pos="1440"/>
        </w:tabs>
        <w:jc w:val="both"/>
        <w:rPr>
          <w:caps/>
          <w:sz w:val="22"/>
          <w:szCs w:val="22"/>
        </w:rPr>
      </w:pPr>
      <w:r w:rsidRPr="008B6543">
        <w:rPr>
          <w:b/>
          <w:caps/>
          <w:sz w:val="22"/>
          <w:szCs w:val="22"/>
        </w:rPr>
        <w:t>ЦЕЛЬ Занятия:</w:t>
      </w:r>
      <w:r w:rsidRPr="008B6543">
        <w:rPr>
          <w:sz w:val="22"/>
          <w:szCs w:val="22"/>
        </w:rPr>
        <w:t xml:space="preserve"> Овладение методами расчета демографических показателей, анализа демографической ситуации и разработки мер по её улучшению.</w:t>
      </w:r>
    </w:p>
    <w:p w:rsidR="00204108" w:rsidRPr="008B6543" w:rsidRDefault="00204108" w:rsidP="00204108">
      <w:pPr>
        <w:tabs>
          <w:tab w:val="num" w:pos="1440"/>
        </w:tabs>
        <w:jc w:val="both"/>
        <w:rPr>
          <w:sz w:val="22"/>
          <w:szCs w:val="22"/>
        </w:rPr>
      </w:pPr>
      <w:r w:rsidRPr="008B6543">
        <w:rPr>
          <w:b/>
          <w:caps/>
          <w:sz w:val="22"/>
          <w:szCs w:val="22"/>
        </w:rPr>
        <w:t>Методика проведения занятия:</w:t>
      </w:r>
      <w:r w:rsidRPr="008B6543">
        <w:rPr>
          <w:caps/>
          <w:sz w:val="22"/>
          <w:szCs w:val="22"/>
        </w:rPr>
        <w:t xml:space="preserve"> </w:t>
      </w:r>
      <w:r w:rsidRPr="008B6543">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овладевают методикой расчета и оценки демографических показателей. Анализируют полученные данные и формулируют заключение. В конце занятия преподаватель проверяет самостоятельную работу студентов.</w:t>
      </w:r>
    </w:p>
    <w:p w:rsidR="00204108" w:rsidRPr="008B6543" w:rsidRDefault="00204108" w:rsidP="00204108">
      <w:pPr>
        <w:pStyle w:val="a9"/>
        <w:tabs>
          <w:tab w:val="num" w:pos="720"/>
        </w:tabs>
        <w:spacing w:after="0"/>
        <w:ind w:left="0"/>
        <w:jc w:val="both"/>
        <w:rPr>
          <w:b/>
          <w:sz w:val="22"/>
          <w:szCs w:val="22"/>
        </w:rPr>
      </w:pPr>
      <w:r w:rsidRPr="008B6543">
        <w:rPr>
          <w:b/>
          <w:caps/>
          <w:sz w:val="22"/>
          <w:szCs w:val="22"/>
        </w:rPr>
        <w:t>КОНТРОЛЬНЫЕ ВОПРОСЫ:</w:t>
      </w:r>
      <w:r w:rsidRPr="008B6543">
        <w:rPr>
          <w:b/>
          <w:sz w:val="22"/>
          <w:szCs w:val="22"/>
        </w:rPr>
        <w:t xml:space="preserve"> </w:t>
      </w:r>
    </w:p>
    <w:p w:rsidR="00204108" w:rsidRPr="00017665" w:rsidRDefault="00204108" w:rsidP="00215220">
      <w:pPr>
        <w:pStyle w:val="a9"/>
        <w:widowControl/>
        <w:numPr>
          <w:ilvl w:val="0"/>
          <w:numId w:val="83"/>
        </w:numPr>
        <w:tabs>
          <w:tab w:val="num" w:pos="180"/>
        </w:tabs>
        <w:autoSpaceDE/>
        <w:autoSpaceDN/>
        <w:adjustRightInd/>
        <w:spacing w:after="0"/>
        <w:ind w:left="180" w:hanging="180"/>
        <w:jc w:val="both"/>
      </w:pPr>
      <w:r w:rsidRPr="00017665">
        <w:t>Что изучает демография? Какие разделы в этой науке выделяют?</w:t>
      </w:r>
    </w:p>
    <w:p w:rsidR="00204108" w:rsidRPr="00017665" w:rsidRDefault="00204108" w:rsidP="00215220">
      <w:pPr>
        <w:pStyle w:val="a9"/>
        <w:widowControl/>
        <w:numPr>
          <w:ilvl w:val="0"/>
          <w:numId w:val="83"/>
        </w:numPr>
        <w:tabs>
          <w:tab w:val="num" w:pos="180"/>
        </w:tabs>
        <w:autoSpaceDE/>
        <w:autoSpaceDN/>
        <w:adjustRightInd/>
        <w:spacing w:after="0"/>
        <w:ind w:left="180" w:hanging="180"/>
        <w:jc w:val="both"/>
      </w:pPr>
      <w:r w:rsidRPr="00017665">
        <w:t xml:space="preserve">Что изучает статика населения? </w:t>
      </w:r>
    </w:p>
    <w:p w:rsidR="00204108" w:rsidRPr="00017665" w:rsidRDefault="00204108" w:rsidP="00215220">
      <w:pPr>
        <w:pStyle w:val="a9"/>
        <w:widowControl/>
        <w:numPr>
          <w:ilvl w:val="0"/>
          <w:numId w:val="83"/>
        </w:numPr>
        <w:tabs>
          <w:tab w:val="num" w:pos="180"/>
        </w:tabs>
        <w:autoSpaceDE/>
        <w:autoSpaceDN/>
        <w:adjustRightInd/>
        <w:spacing w:after="0"/>
        <w:ind w:left="180" w:hanging="180"/>
        <w:jc w:val="both"/>
      </w:pPr>
      <w:r w:rsidRPr="00017665">
        <w:t>Какой метод используется для получения сведений о численности и составе населения?</w:t>
      </w:r>
    </w:p>
    <w:p w:rsidR="00204108" w:rsidRPr="00017665" w:rsidRDefault="00204108" w:rsidP="00215220">
      <w:pPr>
        <w:pStyle w:val="a9"/>
        <w:widowControl/>
        <w:numPr>
          <w:ilvl w:val="0"/>
          <w:numId w:val="83"/>
        </w:numPr>
        <w:tabs>
          <w:tab w:val="num" w:pos="180"/>
        </w:tabs>
        <w:autoSpaceDE/>
        <w:autoSpaceDN/>
        <w:adjustRightInd/>
        <w:spacing w:after="0"/>
        <w:ind w:left="180" w:hanging="180"/>
        <w:jc w:val="both"/>
      </w:pPr>
      <w:r w:rsidRPr="00017665">
        <w:t>Как изменяется численность населения в мире и РФ? Что можно предпринять для оптимизации численности населения в стране?</w:t>
      </w:r>
    </w:p>
    <w:p w:rsidR="00204108" w:rsidRPr="00017665" w:rsidRDefault="00204108" w:rsidP="00215220">
      <w:pPr>
        <w:pStyle w:val="a9"/>
        <w:widowControl/>
        <w:numPr>
          <w:ilvl w:val="0"/>
          <w:numId w:val="83"/>
        </w:numPr>
        <w:tabs>
          <w:tab w:val="num" w:pos="180"/>
        </w:tabs>
        <w:autoSpaceDE/>
        <w:autoSpaceDN/>
        <w:adjustRightInd/>
        <w:spacing w:after="0"/>
        <w:ind w:left="180" w:hanging="180"/>
        <w:jc w:val="both"/>
      </w:pPr>
      <w:r w:rsidRPr="00017665">
        <w:t>Какие сведения дает всеобщая перепись о составе населения? Как изменяется состав населения в РФ?</w:t>
      </w:r>
    </w:p>
    <w:p w:rsidR="00204108" w:rsidRPr="00017665" w:rsidRDefault="00204108" w:rsidP="00215220">
      <w:pPr>
        <w:pStyle w:val="a9"/>
        <w:widowControl/>
        <w:numPr>
          <w:ilvl w:val="0"/>
          <w:numId w:val="83"/>
        </w:numPr>
        <w:tabs>
          <w:tab w:val="num" w:pos="180"/>
        </w:tabs>
        <w:autoSpaceDE/>
        <w:autoSpaceDN/>
        <w:adjustRightInd/>
        <w:spacing w:after="0"/>
        <w:ind w:left="180" w:hanging="180"/>
        <w:jc w:val="both"/>
      </w:pPr>
      <w:r w:rsidRPr="00017665">
        <w:t>Какие виды движения населения существуют?</w:t>
      </w:r>
    </w:p>
    <w:p w:rsidR="00204108" w:rsidRPr="00017665" w:rsidRDefault="00204108" w:rsidP="00215220">
      <w:pPr>
        <w:pStyle w:val="a9"/>
        <w:widowControl/>
        <w:numPr>
          <w:ilvl w:val="0"/>
          <w:numId w:val="83"/>
        </w:numPr>
        <w:tabs>
          <w:tab w:val="num" w:pos="180"/>
        </w:tabs>
        <w:autoSpaceDE/>
        <w:autoSpaceDN/>
        <w:adjustRightInd/>
        <w:spacing w:after="0"/>
        <w:ind w:left="180" w:hanging="180"/>
        <w:jc w:val="both"/>
      </w:pPr>
      <w:r w:rsidRPr="00017665">
        <w:t>Назовите основные показатели естественного движения населения</w:t>
      </w:r>
    </w:p>
    <w:p w:rsidR="00204108" w:rsidRPr="00017665" w:rsidRDefault="00204108" w:rsidP="00215220">
      <w:pPr>
        <w:pStyle w:val="a9"/>
        <w:widowControl/>
        <w:numPr>
          <w:ilvl w:val="0"/>
          <w:numId w:val="83"/>
        </w:numPr>
        <w:tabs>
          <w:tab w:val="num" w:pos="180"/>
        </w:tabs>
        <w:autoSpaceDE/>
        <w:autoSpaceDN/>
        <w:adjustRightInd/>
        <w:spacing w:after="0"/>
        <w:ind w:left="180" w:hanging="180"/>
        <w:jc w:val="both"/>
      </w:pPr>
      <w:r w:rsidRPr="00017665">
        <w:t>Как проводится учет рождаемости и смертности в нашей стране?</w:t>
      </w:r>
    </w:p>
    <w:p w:rsidR="00204108" w:rsidRPr="00017665" w:rsidRDefault="00204108" w:rsidP="00215220">
      <w:pPr>
        <w:pStyle w:val="a9"/>
        <w:widowControl/>
        <w:numPr>
          <w:ilvl w:val="0"/>
          <w:numId w:val="83"/>
        </w:numPr>
        <w:tabs>
          <w:tab w:val="num" w:pos="180"/>
        </w:tabs>
        <w:autoSpaceDE/>
        <w:autoSpaceDN/>
        <w:adjustRightInd/>
        <w:spacing w:after="0"/>
        <w:ind w:left="180" w:hanging="180"/>
        <w:jc w:val="both"/>
      </w:pPr>
      <w:r w:rsidRPr="00017665">
        <w:t>Как вычисляются и оцениваются общие и специальные показатели рождаемости?</w:t>
      </w:r>
    </w:p>
    <w:p w:rsidR="00204108" w:rsidRPr="00017665" w:rsidRDefault="00204108" w:rsidP="00215220">
      <w:pPr>
        <w:pStyle w:val="a9"/>
        <w:widowControl/>
        <w:numPr>
          <w:ilvl w:val="0"/>
          <w:numId w:val="83"/>
        </w:numPr>
        <w:tabs>
          <w:tab w:val="clear" w:pos="720"/>
          <w:tab w:val="num" w:pos="360"/>
        </w:tabs>
        <w:autoSpaceDE/>
        <w:autoSpaceDN/>
        <w:adjustRightInd/>
        <w:spacing w:after="0"/>
        <w:ind w:left="360"/>
      </w:pPr>
      <w:r w:rsidRPr="00017665">
        <w:t>Как вычисляются и оцениваются общие и специальные показатели смертности?</w:t>
      </w:r>
    </w:p>
    <w:p w:rsidR="00204108" w:rsidRPr="00017665" w:rsidRDefault="00204108" w:rsidP="00215220">
      <w:pPr>
        <w:pStyle w:val="a9"/>
        <w:widowControl/>
        <w:numPr>
          <w:ilvl w:val="0"/>
          <w:numId w:val="83"/>
        </w:numPr>
        <w:tabs>
          <w:tab w:val="clear" w:pos="720"/>
          <w:tab w:val="num" w:pos="360"/>
        </w:tabs>
        <w:autoSpaceDE/>
        <w:autoSpaceDN/>
        <w:adjustRightInd/>
        <w:spacing w:after="0"/>
        <w:ind w:left="360"/>
      </w:pPr>
      <w:r w:rsidRPr="00017665">
        <w:t>Как вычисляются и оцениваются показатели смертности в детском возрасте?</w:t>
      </w:r>
    </w:p>
    <w:p w:rsidR="00204108" w:rsidRPr="00017665" w:rsidRDefault="00204108" w:rsidP="00215220">
      <w:pPr>
        <w:pStyle w:val="a9"/>
        <w:widowControl/>
        <w:numPr>
          <w:ilvl w:val="0"/>
          <w:numId w:val="83"/>
        </w:numPr>
        <w:tabs>
          <w:tab w:val="clear" w:pos="720"/>
          <w:tab w:val="num" w:pos="360"/>
        </w:tabs>
        <w:autoSpaceDE/>
        <w:autoSpaceDN/>
        <w:adjustRightInd/>
        <w:spacing w:after="0"/>
        <w:ind w:left="360"/>
      </w:pPr>
      <w:r w:rsidRPr="00017665">
        <w:t>Каковы основные причины общей, повозрастной, младенческой смертности?</w:t>
      </w:r>
    </w:p>
    <w:p w:rsidR="00204108" w:rsidRPr="00017665" w:rsidRDefault="00204108" w:rsidP="00215220">
      <w:pPr>
        <w:pStyle w:val="a9"/>
        <w:widowControl/>
        <w:numPr>
          <w:ilvl w:val="0"/>
          <w:numId w:val="83"/>
        </w:numPr>
        <w:tabs>
          <w:tab w:val="clear" w:pos="720"/>
          <w:tab w:val="num" w:pos="360"/>
        </w:tabs>
        <w:autoSpaceDE/>
        <w:autoSpaceDN/>
        <w:adjustRightInd/>
        <w:spacing w:after="0"/>
        <w:ind w:left="360"/>
      </w:pPr>
      <w:r w:rsidRPr="00017665">
        <w:t>В чём заключаются особенности современной демографической ситуации в России и Ставропольском крае?</w:t>
      </w:r>
    </w:p>
    <w:p w:rsidR="00204108" w:rsidRPr="00017665" w:rsidRDefault="00204108" w:rsidP="00215220">
      <w:pPr>
        <w:pStyle w:val="a9"/>
        <w:widowControl/>
        <w:numPr>
          <w:ilvl w:val="0"/>
          <w:numId w:val="83"/>
        </w:numPr>
        <w:tabs>
          <w:tab w:val="clear" w:pos="720"/>
          <w:tab w:val="num" w:pos="360"/>
        </w:tabs>
        <w:autoSpaceDE/>
        <w:autoSpaceDN/>
        <w:adjustRightInd/>
        <w:spacing w:after="0"/>
        <w:ind w:left="360"/>
      </w:pPr>
      <w:r w:rsidRPr="00017665">
        <w:t>Какими причинами обусловлена современная демографическая ситуация?</w:t>
      </w:r>
    </w:p>
    <w:p w:rsidR="00204108" w:rsidRPr="00017665" w:rsidRDefault="00204108" w:rsidP="00F85782">
      <w:pPr>
        <w:widowControl/>
        <w:numPr>
          <w:ilvl w:val="0"/>
          <w:numId w:val="83"/>
        </w:numPr>
        <w:tabs>
          <w:tab w:val="clear" w:pos="720"/>
          <w:tab w:val="num" w:pos="360"/>
        </w:tabs>
        <w:ind w:left="357" w:right="-79" w:hanging="357"/>
        <w:rPr>
          <w:caps/>
          <w:sz w:val="20"/>
          <w:szCs w:val="20"/>
        </w:rPr>
      </w:pPr>
      <w:r w:rsidRPr="00017665">
        <w:rPr>
          <w:sz w:val="20"/>
          <w:szCs w:val="20"/>
        </w:rPr>
        <w:t>Какие меры можно предложить для улучшения демографической ситуации в стране?</w:t>
      </w:r>
    </w:p>
    <w:p w:rsidR="00204108" w:rsidRPr="008B6543" w:rsidRDefault="00204108" w:rsidP="00204108">
      <w:pPr>
        <w:ind w:left="539" w:right="-79"/>
        <w:jc w:val="center"/>
        <w:rPr>
          <w:b/>
          <w:caps/>
          <w:sz w:val="22"/>
          <w:szCs w:val="22"/>
        </w:rPr>
      </w:pPr>
      <w:r w:rsidRPr="008B6543">
        <w:rPr>
          <w:b/>
          <w:sz w:val="22"/>
          <w:szCs w:val="22"/>
        </w:rPr>
        <w:t>КРАТКОЕ СОДЕРЖАНИЕ ТЕМЫ:</w:t>
      </w:r>
    </w:p>
    <w:p w:rsidR="00204108" w:rsidRPr="008B6543" w:rsidRDefault="00204108" w:rsidP="00204108">
      <w:pPr>
        <w:pStyle w:val="a9"/>
        <w:spacing w:after="0"/>
        <w:ind w:left="0" w:firstLine="539"/>
        <w:jc w:val="both"/>
        <w:rPr>
          <w:sz w:val="22"/>
          <w:szCs w:val="22"/>
        </w:rPr>
      </w:pPr>
      <w:r w:rsidRPr="00CD288B">
        <w:t xml:space="preserve">      </w:t>
      </w:r>
      <w:r w:rsidRPr="008B6543">
        <w:rPr>
          <w:sz w:val="22"/>
          <w:szCs w:val="22"/>
        </w:rPr>
        <w:t xml:space="preserve">Среди параметров общественного здоровья важнейшее место занимают медико-демографические показатели, которые наиболее полно отражают диапазон воздействующих на популяционное здоровье факторов социально-экономического, политического, поведенческого, природно-климатического и экологического генеза, и в силу этого являются максимально адекватными измерителями народного благополучия и общественного здоровья. Анализ динамики демографических процессов свидетельствует о негативной и напряженной ситуации, сложившейся к началу нового столетия в стране и Ставропольском крае. В этих условиях врачам необходимо уметь проводить анализ глубинных причин сложившейся демографической ситуации и разрабатывать меры по её улучшению. </w:t>
      </w:r>
    </w:p>
    <w:p w:rsidR="00204108" w:rsidRPr="002E3030" w:rsidRDefault="00204108" w:rsidP="008B6543">
      <w:pPr>
        <w:pStyle w:val="HTML"/>
        <w:ind w:firstLine="567"/>
        <w:jc w:val="both"/>
        <w:rPr>
          <w:rFonts w:ascii="Times New Roman" w:hAnsi="Times New Roman" w:cs="Times New Roman"/>
          <w:sz w:val="22"/>
          <w:szCs w:val="22"/>
        </w:rPr>
      </w:pPr>
      <w:r w:rsidRPr="002E3030">
        <w:rPr>
          <w:rFonts w:ascii="Times New Roman" w:hAnsi="Times New Roman" w:cs="Times New Roman"/>
          <w:sz w:val="22"/>
          <w:szCs w:val="22"/>
        </w:rPr>
        <w:t>Демография – наука о народонаселении и его общественном развитии, которая включает два раздела: статика населения и динамика населения. Статика изучает численность и состав населения на определенный (критический) момент времени, источником сведений о которых служат регулярно проводимые переписи. Динамика – изменение численности населения под влиянием механического и естественного движения населения. Механическое движение населения формируется под влиянием миграционных процессов. В основе естественного движения населения (процесс воспроизводства населения) лежит взаимодействие между показателями рождаемости, смертности и естественного прироста населения.</w:t>
      </w:r>
    </w:p>
    <w:p w:rsidR="00204108" w:rsidRDefault="00204108" w:rsidP="008B6543">
      <w:pPr>
        <w:pStyle w:val="HTML"/>
        <w:ind w:firstLine="567"/>
        <w:jc w:val="both"/>
        <w:rPr>
          <w:rFonts w:ascii="Times New Roman" w:hAnsi="Times New Roman" w:cs="Times New Roman"/>
          <w:sz w:val="22"/>
          <w:szCs w:val="22"/>
        </w:rPr>
      </w:pPr>
      <w:r w:rsidRPr="008B6543">
        <w:rPr>
          <w:rFonts w:ascii="Times New Roman" w:hAnsi="Times New Roman" w:cs="Times New Roman"/>
          <w:sz w:val="22"/>
          <w:szCs w:val="22"/>
        </w:rPr>
        <w:t xml:space="preserve">Рождаемость – процесс возобновления новых поколений и в человеческом обществе она детерминирована не только биологическими, но и социально-экономическими процессами, условиями быта, жизни, традициями, религиозными установками. Показатель рождаемости является важнейшим критерием жизнеспособности и воспроизводства населения. Рождаемость </w:t>
      </w:r>
      <w:r w:rsidR="008B6543" w:rsidRPr="008B6543">
        <w:rPr>
          <w:rFonts w:ascii="Times New Roman" w:hAnsi="Times New Roman" w:cs="Times New Roman"/>
          <w:sz w:val="22"/>
          <w:szCs w:val="22"/>
        </w:rPr>
        <w:t>-</w:t>
      </w:r>
      <w:r w:rsidRPr="008B6543">
        <w:rPr>
          <w:rFonts w:ascii="Times New Roman" w:hAnsi="Times New Roman" w:cs="Times New Roman"/>
          <w:sz w:val="22"/>
          <w:szCs w:val="22"/>
        </w:rPr>
        <w:t xml:space="preserve"> это важнейшая составная часть естественного движения населения. За последние годы отмечается значительное снижение уровня рождаемости во всех экономически развитых странах, что влечет за собой целый ряд нежелательных последствий: нарастание дефицита трудовых ресурсов, снижение темпа роста численности населения, изменение его возрастной структуры (постарение населения и уменьшение доли женщин фертильного возраста), увеличение количества семей, имеющих одного ребенка  и т. д.</w:t>
      </w:r>
    </w:p>
    <w:p w:rsidR="00F85782" w:rsidRPr="008B6543" w:rsidRDefault="0007233F" w:rsidP="00F85782">
      <w:pPr>
        <w:pStyle w:val="HTML"/>
        <w:jc w:val="both"/>
        <w:rPr>
          <w:rFonts w:ascii="Times New Roman" w:hAnsi="Times New Roman" w:cs="Times New Roman"/>
          <w:sz w:val="22"/>
          <w:szCs w:val="22"/>
        </w:rPr>
      </w:pPr>
      <w:r w:rsidRPr="00F85782">
        <w:rPr>
          <w:rFonts w:ascii="Times New Roman" w:hAnsi="Times New Roman" w:cs="Times New Roman"/>
          <w:position w:val="-24"/>
          <w:sz w:val="22"/>
          <w:szCs w:val="22"/>
        </w:rPr>
        <w:object w:dxaOrig="6180" w:dyaOrig="600">
          <v:shape id="_x0000_i1095" type="#_x0000_t75" style="width:309pt;height:30pt" o:ole="">
            <v:imagedata r:id="rId93" o:title=""/>
          </v:shape>
          <o:OLEObject Type="Embed" ProgID="Equation.3" ShapeID="_x0000_i1095" DrawAspect="Content" ObjectID="_1471088999" r:id="rId94"/>
        </w:object>
      </w:r>
    </w:p>
    <w:p w:rsidR="00204108" w:rsidRPr="008B6543" w:rsidRDefault="00204108" w:rsidP="00204108">
      <w:pPr>
        <w:pStyle w:val="HTML"/>
        <w:ind w:firstLine="567"/>
        <w:jc w:val="both"/>
        <w:rPr>
          <w:rFonts w:ascii="Times New Roman" w:hAnsi="Times New Roman" w:cs="Times New Roman"/>
          <w:sz w:val="22"/>
          <w:szCs w:val="22"/>
        </w:rPr>
      </w:pPr>
      <w:r w:rsidRPr="008B6543">
        <w:rPr>
          <w:rFonts w:ascii="Times New Roman" w:hAnsi="Times New Roman" w:cs="Times New Roman"/>
          <w:sz w:val="22"/>
          <w:szCs w:val="22"/>
        </w:rPr>
        <w:t xml:space="preserve">Как статистический показатель, рождаемость определяется отношением числа родившихся живыми в данном году к среднегодовой численности населения, умноженным на 1000. В областях, где коэффициент рождаемости составляет  8—10‰, преобладают однодетные семьи. В последние годы в  России отмечается тенденция  резкого снижения рождаемости, уровень которой составляет 6—10‰ (в Ставропольском крае — 10‰). В Европейских странах уровень рождаемости низкий — 9—12‰, в странах Юго-Восточной Азии высокий — более 25‰. Для углубленной характеристики рождаемости необходимо знать показатели общей и повозрастной плодовитости (фертильности). Показатель фертильности  определяется отношением числа родившихся живыми к числу женщин детородного возраста (15—49 лет), умноженным на 1000. В России этот показатель составляет 58,8 на 1000 женщин фертильного возраста. Повозрастные показатели рождаемости (плодовитости) определяются отношением числа родившихся живыми детей у женщин различных возрастных групп (15—19, 20—24, 25—29 лет и т. д.) к числу  женщин соответствующей возрастной группы, умноженным на 1000. </w:t>
      </w:r>
      <w:r w:rsidR="008B6543">
        <w:rPr>
          <w:rFonts w:ascii="Times New Roman" w:hAnsi="Times New Roman" w:cs="Times New Roman"/>
          <w:sz w:val="22"/>
          <w:szCs w:val="22"/>
        </w:rPr>
        <w:t>К</w:t>
      </w:r>
      <w:r w:rsidRPr="008B6543">
        <w:rPr>
          <w:rFonts w:ascii="Times New Roman" w:hAnsi="Times New Roman" w:cs="Times New Roman"/>
          <w:sz w:val="22"/>
          <w:szCs w:val="22"/>
        </w:rPr>
        <w:t xml:space="preserve">оэффициент суммарной плодовитости — число детей, рожденных в среднем одной женщиной за весь репродуктивный период ее жизни; брутто-коэффициент, или валовый показатель воспроизводства, показывающий число девочек, рожденных в среднем одной женщиной за весь репродуктивный период ее жизни; нетто-коэффициент, или очищенный показатель воспроизводства (число девочек, рожденных в среднем одной женщиной за весь репродуктивный период ее жизни и доживших до возраста, в котором была женщина при рождении этих девочек). Если нетто-коэффициент равен 1, брутто-коэффициент — 1,22, суммарная плодовитость — 2,2, </w:t>
      </w:r>
      <w:r w:rsidR="008B6543">
        <w:rPr>
          <w:rFonts w:ascii="Times New Roman" w:hAnsi="Times New Roman" w:cs="Times New Roman"/>
          <w:sz w:val="22"/>
          <w:szCs w:val="22"/>
        </w:rPr>
        <w:t>т</w:t>
      </w:r>
      <w:r w:rsidRPr="008B6543">
        <w:rPr>
          <w:rFonts w:ascii="Times New Roman" w:hAnsi="Times New Roman" w:cs="Times New Roman"/>
          <w:sz w:val="22"/>
          <w:szCs w:val="22"/>
        </w:rPr>
        <w:t>о воспроизводство населения оценивают как стационарное. Показатели, превышающие данный уровень, характеризуют расширенное воспроизводство, а показатели ниже данного уровня  —  суженное воспроизводство.</w:t>
      </w:r>
    </w:p>
    <w:p w:rsidR="00204108" w:rsidRPr="008B6543" w:rsidRDefault="00204108" w:rsidP="00204108">
      <w:pPr>
        <w:pStyle w:val="HTML"/>
        <w:tabs>
          <w:tab w:val="clear" w:pos="916"/>
          <w:tab w:val="left" w:pos="720"/>
        </w:tabs>
        <w:ind w:firstLine="567"/>
        <w:jc w:val="both"/>
        <w:rPr>
          <w:rFonts w:ascii="Times New Roman" w:hAnsi="Times New Roman" w:cs="Times New Roman"/>
          <w:sz w:val="22"/>
          <w:szCs w:val="22"/>
        </w:rPr>
      </w:pPr>
      <w:r w:rsidRPr="008B6543">
        <w:rPr>
          <w:rFonts w:ascii="Times New Roman" w:hAnsi="Times New Roman" w:cs="Times New Roman"/>
          <w:sz w:val="22"/>
          <w:szCs w:val="22"/>
        </w:rPr>
        <w:t>Среди факторов, оказывающих влияние на рождаемость, можно выделить: общественное положение женщин, их занятость в производстве, уровень материальн</w:t>
      </w:r>
      <w:r w:rsidR="008B6543">
        <w:rPr>
          <w:rFonts w:ascii="Times New Roman" w:hAnsi="Times New Roman" w:cs="Times New Roman"/>
          <w:sz w:val="22"/>
          <w:szCs w:val="22"/>
        </w:rPr>
        <w:t>ой обеспеченности</w:t>
      </w:r>
      <w:r w:rsidRPr="008B6543">
        <w:rPr>
          <w:rFonts w:ascii="Times New Roman" w:hAnsi="Times New Roman" w:cs="Times New Roman"/>
          <w:sz w:val="22"/>
          <w:szCs w:val="22"/>
        </w:rPr>
        <w:t>, культурный уровень, жилищные условия, пенсионное обеспечение, национальные особенности, психологические и религиозные факторы, демографическую политику государства.</w:t>
      </w:r>
    </w:p>
    <w:p w:rsidR="00204108" w:rsidRPr="008B6543" w:rsidRDefault="00204108" w:rsidP="00204108">
      <w:pPr>
        <w:pStyle w:val="HTML"/>
        <w:ind w:firstLine="567"/>
        <w:jc w:val="both"/>
        <w:rPr>
          <w:rFonts w:ascii="Times New Roman" w:hAnsi="Times New Roman" w:cs="Times New Roman"/>
          <w:sz w:val="22"/>
          <w:szCs w:val="22"/>
        </w:rPr>
      </w:pPr>
      <w:r w:rsidRPr="008B6543">
        <w:rPr>
          <w:rFonts w:ascii="Times New Roman" w:hAnsi="Times New Roman" w:cs="Times New Roman"/>
          <w:sz w:val="22"/>
          <w:szCs w:val="22"/>
        </w:rPr>
        <w:t>Смертность населения относится к важнейшим демографическим показателям, характеризующим санитарное состояние населения. Врачебная  регистрация причин смерти  является ответственной функцией врача. В нашей стране в городах введена обязательная регистрация причин смерти. Врачебное свидетельство о смерти является юридическим и медицинским документом, удостоверяющим факт и причину смерти. Достоверность информации о причинах смерти населения зависит от качества заполнения врачебного свидетельства о смерти. Медицинское свидетельство о смерти состоит из двух частей. В первую часть вписывают непосредственную причину смерти, промежуточную, предшествовавшую основной причине, и начальную причину. Смертность как частоту случаев смерти среди населения изучают  с помощью системы коэффициентов. Общее представление о частоте смертей дает общий коэффициент смертности: отношение числа умерших за  год к среднегодовой численности населения, умноженное на 1000. Общий показатель смертности в России составляет около 16 на 1000, в Ставропольском крае —</w:t>
      </w:r>
      <w:r w:rsidR="0007233F">
        <w:rPr>
          <w:rFonts w:ascii="Times New Roman" w:hAnsi="Times New Roman" w:cs="Times New Roman"/>
          <w:sz w:val="22"/>
          <w:szCs w:val="22"/>
        </w:rPr>
        <w:t xml:space="preserve">15 </w:t>
      </w:r>
      <w:r w:rsidRPr="008B6543">
        <w:rPr>
          <w:rFonts w:ascii="Times New Roman" w:hAnsi="Times New Roman" w:cs="Times New Roman"/>
          <w:sz w:val="22"/>
          <w:szCs w:val="22"/>
        </w:rPr>
        <w:t>на 1000 человек населения. В последние годы общая смертность населения в России имеет тенденцию к увеличению. Обращает внимание резкое увеличение смертности мужчин трудоспособного возраста. При анализе коэффициентов смертности, наряду с общим, рассчитывают специальные коэффициенты с учетом возраста, пола, профессии и т. д. Вычисление специальных показателей смертности производится как отношение числа умерших определенного пола (возраста, профессии) за год к среднегодовой численности населения этого</w:t>
      </w:r>
      <w:r w:rsidR="0007233F">
        <w:rPr>
          <w:rFonts w:ascii="Times New Roman" w:hAnsi="Times New Roman" w:cs="Times New Roman"/>
          <w:sz w:val="22"/>
          <w:szCs w:val="22"/>
        </w:rPr>
        <w:t xml:space="preserve"> же</w:t>
      </w:r>
      <w:r w:rsidRPr="008B6543">
        <w:rPr>
          <w:rFonts w:ascii="Times New Roman" w:hAnsi="Times New Roman" w:cs="Times New Roman"/>
          <w:sz w:val="22"/>
          <w:szCs w:val="22"/>
        </w:rPr>
        <w:t xml:space="preserve"> пола (возраста, профессии), умноженное на 1000. В настоящее время в структуре причин смерти преобладают заболевания системы кровообращения, злокачественные новообразования, травмы и болезни органов дыхания. Показатели смертности у мужчин и женщин имеют тенденцию к росту. Смертность мужчин выше во всех возрастных группах. Для углубленного изучения смертности и оценки воспроизводства населения наиболее совершенным приемом является построение таблиц смертности. Таблицы смертности — это система взаимосвязанных показателей, характеризующих порядок вымирания населения при данном уровне смертности в отдельных возрастных группах. Они показывают, как число одновременно родившихся, условно принятое на 10000 или 100000, постепенно уменьшается с увеличением  возраста под влиянием смертности. Исходными данными для составления таблиц смертности являются: численность населения  с учетом возраста, местожительства и пола на год составления  таблицы, данные о смертности в соответствии с возрастом, полом и местожительством за 2 года (год составления таблицы и предыдущий), данные о рождаемости за 3 предыдущих года.</w:t>
      </w:r>
    </w:p>
    <w:p w:rsidR="00204108" w:rsidRPr="008B6543" w:rsidRDefault="00204108" w:rsidP="00E60AE5">
      <w:pPr>
        <w:pStyle w:val="HTML"/>
        <w:ind w:firstLine="567"/>
        <w:jc w:val="both"/>
        <w:rPr>
          <w:rFonts w:ascii="Times New Roman" w:hAnsi="Times New Roman" w:cs="Times New Roman"/>
          <w:sz w:val="22"/>
          <w:szCs w:val="22"/>
        </w:rPr>
      </w:pPr>
      <w:r w:rsidRPr="008B6543">
        <w:rPr>
          <w:rFonts w:ascii="Times New Roman" w:hAnsi="Times New Roman" w:cs="Times New Roman"/>
          <w:sz w:val="22"/>
          <w:szCs w:val="22"/>
        </w:rPr>
        <w:t xml:space="preserve">Показатель младенческой смертности рассматривается как оперативный критерий оценки санитарного благополучия населения, уровня и качества медико-социальной помощи, эффективности работы акушерской и педиатрической службы. Регистрация умерших детей осуществляется на основании врачебного свидетельства о смерти и свидетельства о перинатальной смерти. Важное условие сопоставимости показателей детской смертности </w:t>
      </w:r>
      <w:r w:rsidR="00A1027A" w:rsidRPr="008B6543">
        <w:rPr>
          <w:rFonts w:ascii="Times New Roman" w:hAnsi="Times New Roman" w:cs="Times New Roman"/>
          <w:sz w:val="22"/>
          <w:szCs w:val="22"/>
        </w:rPr>
        <w:t>-</w:t>
      </w:r>
      <w:r w:rsidRPr="008B6543">
        <w:rPr>
          <w:rFonts w:ascii="Times New Roman" w:hAnsi="Times New Roman" w:cs="Times New Roman"/>
          <w:sz w:val="22"/>
          <w:szCs w:val="22"/>
        </w:rPr>
        <w:t xml:space="preserve"> унификация понятий “живорожденный”, “мертворожденный”, “плод” (поздний аборт).</w:t>
      </w:r>
    </w:p>
    <w:p w:rsidR="00204108" w:rsidRPr="008B6543" w:rsidRDefault="00204108" w:rsidP="00204108">
      <w:pPr>
        <w:pStyle w:val="HTML"/>
        <w:ind w:firstLine="567"/>
        <w:jc w:val="both"/>
        <w:rPr>
          <w:rFonts w:ascii="Times New Roman" w:hAnsi="Times New Roman" w:cs="Times New Roman"/>
          <w:sz w:val="22"/>
          <w:szCs w:val="22"/>
        </w:rPr>
      </w:pPr>
      <w:r w:rsidRPr="008B6543">
        <w:rPr>
          <w:rFonts w:ascii="Times New Roman" w:hAnsi="Times New Roman" w:cs="Times New Roman"/>
          <w:sz w:val="22"/>
          <w:szCs w:val="22"/>
        </w:rPr>
        <w:t xml:space="preserve">В России за критерий жизнеспособности плода (новорожденного) принимается срок беременности 22 недели и более, масса тела - 500г и более. Критерии живорождения: внутриутробное легочное дыхание, сердцебиение, пульсация крупных сосудов, сокращение отдельных групп мышц. Показатель младенческой смертности вычисляют по формуле Ратса. </w:t>
      </w:r>
      <w:r w:rsidRPr="005A5B3A">
        <w:rPr>
          <w:rFonts w:ascii="Times New Roman" w:hAnsi="Times New Roman" w:cs="Times New Roman"/>
          <w:b/>
          <w:sz w:val="22"/>
          <w:szCs w:val="22"/>
        </w:rPr>
        <w:t>Младенческая смертность =</w:t>
      </w:r>
      <w:r w:rsidRPr="008B6543">
        <w:rPr>
          <w:rFonts w:ascii="Times New Roman" w:hAnsi="Times New Roman" w:cs="Times New Roman"/>
          <w:sz w:val="22"/>
          <w:szCs w:val="22"/>
        </w:rPr>
        <w:t xml:space="preserve"> </w:t>
      </w:r>
    </w:p>
    <w:p w:rsidR="00204108" w:rsidRPr="008B6543" w:rsidRDefault="00204108" w:rsidP="00204108">
      <w:pPr>
        <w:pStyle w:val="HTML"/>
        <w:jc w:val="both"/>
        <w:rPr>
          <w:rFonts w:ascii="Times New Roman" w:hAnsi="Times New Roman" w:cs="Times New Roman"/>
          <w:sz w:val="22"/>
          <w:szCs w:val="22"/>
        </w:rPr>
      </w:pPr>
      <w:r w:rsidRPr="008B6543">
        <w:rPr>
          <w:rFonts w:ascii="Times New Roman" w:hAnsi="Times New Roman" w:cs="Times New Roman"/>
          <w:position w:val="-28"/>
          <w:sz w:val="22"/>
          <w:szCs w:val="22"/>
        </w:rPr>
        <w:object w:dxaOrig="6039" w:dyaOrig="660">
          <v:shape id="_x0000_i1096" type="#_x0000_t75" style="width:333pt;height:33pt" o:ole="">
            <v:imagedata r:id="rId95" o:title=""/>
          </v:shape>
          <o:OLEObject Type="Embed" ProgID="Equation.3" ShapeID="_x0000_i1096" DrawAspect="Content" ObjectID="_1471089000" r:id="rId96"/>
        </w:object>
      </w:r>
    </w:p>
    <w:p w:rsidR="00204108" w:rsidRPr="008B6543" w:rsidRDefault="00204108" w:rsidP="00204108">
      <w:pPr>
        <w:pStyle w:val="HTML"/>
        <w:ind w:firstLine="567"/>
        <w:jc w:val="both"/>
        <w:rPr>
          <w:rFonts w:ascii="Times New Roman" w:hAnsi="Times New Roman" w:cs="Times New Roman"/>
          <w:sz w:val="22"/>
          <w:szCs w:val="22"/>
        </w:rPr>
      </w:pPr>
      <w:r w:rsidRPr="008B6543">
        <w:rPr>
          <w:rFonts w:ascii="Times New Roman" w:hAnsi="Times New Roman" w:cs="Times New Roman"/>
          <w:sz w:val="22"/>
          <w:szCs w:val="22"/>
        </w:rPr>
        <w:t>В настоящее время младенческая смертность в России в 1,5—2 раза выше, чем в ряде экономически развитых стран, и составляет 1</w:t>
      </w:r>
      <w:r w:rsidR="00E60AE5">
        <w:rPr>
          <w:rFonts w:ascii="Times New Roman" w:hAnsi="Times New Roman" w:cs="Times New Roman"/>
          <w:sz w:val="22"/>
          <w:szCs w:val="22"/>
        </w:rPr>
        <w:t>1</w:t>
      </w:r>
      <w:r w:rsidRPr="008B6543">
        <w:rPr>
          <w:rFonts w:ascii="Times New Roman" w:hAnsi="Times New Roman" w:cs="Times New Roman"/>
          <w:sz w:val="22"/>
          <w:szCs w:val="22"/>
        </w:rPr>
        <w:t xml:space="preserve">—13 на 1000 родившихся живыми. Уровни смертности в разные периоды 1-го года жизни ребенка резко различаются. Так, смертность максимальна в 1-е сутки после рождения, в 1-ю неделю жизни, затем она постепенно снижается к первому месяцу, полугодию, году жизни. Для оценки уровня смертности в различные периоды первого года жизни ребенка рассчитывают такие показатели, как: </w:t>
      </w:r>
      <w:r w:rsidRPr="005A5B3A">
        <w:rPr>
          <w:rFonts w:ascii="Times New Roman" w:hAnsi="Times New Roman" w:cs="Times New Roman"/>
          <w:b/>
          <w:sz w:val="22"/>
          <w:szCs w:val="22"/>
        </w:rPr>
        <w:t>ранняя неонатальная смертность</w:t>
      </w:r>
      <w:r w:rsidR="0007233F">
        <w:rPr>
          <w:rFonts w:ascii="Times New Roman" w:hAnsi="Times New Roman" w:cs="Times New Roman"/>
          <w:sz w:val="22"/>
          <w:szCs w:val="22"/>
        </w:rPr>
        <w:t>. О</w:t>
      </w:r>
      <w:r w:rsidRPr="008B6543">
        <w:rPr>
          <w:rFonts w:ascii="Times New Roman" w:hAnsi="Times New Roman" w:cs="Times New Roman"/>
          <w:sz w:val="22"/>
          <w:szCs w:val="22"/>
        </w:rPr>
        <w:t>тношение числа детей, умерших в первые 6 суток</w:t>
      </w:r>
      <w:r w:rsidR="0007233F">
        <w:rPr>
          <w:rFonts w:ascii="Times New Roman" w:hAnsi="Times New Roman" w:cs="Times New Roman"/>
          <w:sz w:val="22"/>
          <w:szCs w:val="22"/>
        </w:rPr>
        <w:t xml:space="preserve"> (168 часов)</w:t>
      </w:r>
      <w:r w:rsidRPr="008B6543">
        <w:rPr>
          <w:rFonts w:ascii="Times New Roman" w:hAnsi="Times New Roman" w:cs="Times New Roman"/>
          <w:sz w:val="22"/>
          <w:szCs w:val="22"/>
        </w:rPr>
        <w:t xml:space="preserve"> жизни</w:t>
      </w:r>
      <w:r w:rsidR="0007233F">
        <w:rPr>
          <w:rFonts w:ascii="Times New Roman" w:hAnsi="Times New Roman" w:cs="Times New Roman"/>
          <w:sz w:val="22"/>
          <w:szCs w:val="22"/>
        </w:rPr>
        <w:t xml:space="preserve"> </w:t>
      </w:r>
      <w:r w:rsidRPr="008B6543">
        <w:rPr>
          <w:rFonts w:ascii="Times New Roman" w:hAnsi="Times New Roman" w:cs="Times New Roman"/>
          <w:sz w:val="22"/>
          <w:szCs w:val="22"/>
        </w:rPr>
        <w:t>в данном году, к числу родившихся живыми в данном году, умноженное на 1000</w:t>
      </w:r>
      <w:r w:rsidR="0007233F">
        <w:rPr>
          <w:rFonts w:ascii="Times New Roman" w:hAnsi="Times New Roman" w:cs="Times New Roman"/>
          <w:sz w:val="22"/>
          <w:szCs w:val="22"/>
        </w:rPr>
        <w:t>.</w:t>
      </w:r>
      <w:r w:rsidRPr="008B6543">
        <w:rPr>
          <w:rFonts w:ascii="Times New Roman" w:hAnsi="Times New Roman" w:cs="Times New Roman"/>
          <w:sz w:val="22"/>
          <w:szCs w:val="22"/>
        </w:rPr>
        <w:t xml:space="preserve"> (в России — 6—8‰);</w:t>
      </w:r>
    </w:p>
    <w:p w:rsidR="00204108" w:rsidRPr="008B6543" w:rsidRDefault="00204108" w:rsidP="00204108">
      <w:pPr>
        <w:pStyle w:val="HTML"/>
        <w:jc w:val="both"/>
        <w:rPr>
          <w:rFonts w:ascii="Times New Roman" w:hAnsi="Times New Roman" w:cs="Times New Roman"/>
          <w:sz w:val="22"/>
          <w:szCs w:val="22"/>
        </w:rPr>
      </w:pPr>
      <w:r w:rsidRPr="008B6543">
        <w:rPr>
          <w:rFonts w:ascii="Times New Roman" w:hAnsi="Times New Roman" w:cs="Times New Roman"/>
          <w:sz w:val="22"/>
          <w:szCs w:val="22"/>
        </w:rPr>
        <w:t xml:space="preserve"> —  </w:t>
      </w:r>
      <w:r w:rsidRPr="005A5B3A">
        <w:rPr>
          <w:rFonts w:ascii="Times New Roman" w:hAnsi="Times New Roman" w:cs="Times New Roman"/>
          <w:b/>
          <w:sz w:val="22"/>
          <w:szCs w:val="22"/>
        </w:rPr>
        <w:t>поздняя неонатальная смертность</w:t>
      </w:r>
      <w:r w:rsidR="005A5B3A">
        <w:rPr>
          <w:rFonts w:ascii="Times New Roman" w:hAnsi="Times New Roman" w:cs="Times New Roman"/>
          <w:b/>
          <w:sz w:val="22"/>
          <w:szCs w:val="22"/>
        </w:rPr>
        <w:t>.</w:t>
      </w:r>
      <w:r w:rsidRPr="008B6543">
        <w:rPr>
          <w:rFonts w:ascii="Times New Roman" w:hAnsi="Times New Roman" w:cs="Times New Roman"/>
          <w:sz w:val="22"/>
          <w:szCs w:val="22"/>
        </w:rPr>
        <w:t xml:space="preserve"> </w:t>
      </w:r>
      <w:r w:rsidR="005A5B3A">
        <w:rPr>
          <w:rFonts w:ascii="Times New Roman" w:hAnsi="Times New Roman" w:cs="Times New Roman"/>
          <w:sz w:val="22"/>
          <w:szCs w:val="22"/>
        </w:rPr>
        <w:t>О</w:t>
      </w:r>
      <w:r w:rsidRPr="008B6543">
        <w:rPr>
          <w:rFonts w:ascii="Times New Roman" w:hAnsi="Times New Roman" w:cs="Times New Roman"/>
          <w:sz w:val="22"/>
          <w:szCs w:val="22"/>
        </w:rPr>
        <w:t>тношение числа детей, умерших на 2 - 4-й неделе жизни в данном году, к числу родившихся живыми в данном году, умноженное на 1000;</w:t>
      </w:r>
    </w:p>
    <w:p w:rsidR="00204108" w:rsidRPr="008B6543" w:rsidRDefault="00204108" w:rsidP="00204108">
      <w:pPr>
        <w:pStyle w:val="HTML"/>
        <w:jc w:val="both"/>
        <w:rPr>
          <w:rFonts w:ascii="Times New Roman" w:hAnsi="Times New Roman" w:cs="Times New Roman"/>
          <w:sz w:val="22"/>
          <w:szCs w:val="22"/>
        </w:rPr>
      </w:pPr>
      <w:r w:rsidRPr="008B6543">
        <w:rPr>
          <w:rFonts w:ascii="Times New Roman" w:hAnsi="Times New Roman" w:cs="Times New Roman"/>
          <w:sz w:val="22"/>
          <w:szCs w:val="22"/>
        </w:rPr>
        <w:t xml:space="preserve"> — </w:t>
      </w:r>
      <w:r w:rsidRPr="005A5B3A">
        <w:rPr>
          <w:rFonts w:ascii="Times New Roman" w:hAnsi="Times New Roman" w:cs="Times New Roman"/>
          <w:b/>
          <w:sz w:val="22"/>
          <w:szCs w:val="22"/>
        </w:rPr>
        <w:t>неонатальная смертность</w:t>
      </w:r>
      <w:r w:rsidR="005A5B3A">
        <w:rPr>
          <w:rFonts w:ascii="Times New Roman" w:hAnsi="Times New Roman" w:cs="Times New Roman"/>
          <w:b/>
          <w:sz w:val="22"/>
          <w:szCs w:val="22"/>
        </w:rPr>
        <w:t>.</w:t>
      </w:r>
      <w:r w:rsidRPr="008B6543">
        <w:rPr>
          <w:rFonts w:ascii="Times New Roman" w:hAnsi="Times New Roman" w:cs="Times New Roman"/>
          <w:sz w:val="22"/>
          <w:szCs w:val="22"/>
        </w:rPr>
        <w:t xml:space="preserve"> </w:t>
      </w:r>
      <w:r w:rsidR="005A5B3A">
        <w:rPr>
          <w:rFonts w:ascii="Times New Roman" w:hAnsi="Times New Roman" w:cs="Times New Roman"/>
          <w:sz w:val="22"/>
          <w:szCs w:val="22"/>
        </w:rPr>
        <w:t>О</w:t>
      </w:r>
      <w:r w:rsidRPr="008B6543">
        <w:rPr>
          <w:rFonts w:ascii="Times New Roman" w:hAnsi="Times New Roman" w:cs="Times New Roman"/>
          <w:sz w:val="22"/>
          <w:szCs w:val="22"/>
        </w:rPr>
        <w:t>тношение числа детей, умерших в первые 28 дней жизни в данном году, к числу родившихся живыми в данном году, умноженное на 1000 (в России —8‰);</w:t>
      </w:r>
    </w:p>
    <w:p w:rsidR="00204108" w:rsidRPr="008B6543" w:rsidRDefault="00204108" w:rsidP="00204108">
      <w:pPr>
        <w:pStyle w:val="HTML"/>
        <w:jc w:val="both"/>
        <w:rPr>
          <w:rFonts w:ascii="Times New Roman" w:hAnsi="Times New Roman" w:cs="Times New Roman"/>
          <w:sz w:val="22"/>
          <w:szCs w:val="22"/>
        </w:rPr>
      </w:pPr>
      <w:r w:rsidRPr="008B6543">
        <w:rPr>
          <w:rFonts w:ascii="Times New Roman" w:hAnsi="Times New Roman" w:cs="Times New Roman"/>
          <w:sz w:val="22"/>
          <w:szCs w:val="22"/>
        </w:rPr>
        <w:t xml:space="preserve"> — </w:t>
      </w:r>
      <w:r w:rsidRPr="005A5B3A">
        <w:rPr>
          <w:rFonts w:ascii="Times New Roman" w:hAnsi="Times New Roman" w:cs="Times New Roman"/>
          <w:b/>
          <w:sz w:val="22"/>
          <w:szCs w:val="22"/>
        </w:rPr>
        <w:t>постнеонатальная смертность</w:t>
      </w:r>
      <w:r w:rsidRPr="008B6543">
        <w:rPr>
          <w:rFonts w:ascii="Times New Roman" w:hAnsi="Times New Roman" w:cs="Times New Roman"/>
          <w:sz w:val="22"/>
          <w:szCs w:val="22"/>
        </w:rPr>
        <w:t xml:space="preserve"> (отношение числа детей, умерших в возрасте от 29 дней до 1 года, к разнице между числом родившихся живыми и числом умерших в первые 28 дней жизни, умноженное на 1000) (в России — 5—6‰).</w:t>
      </w:r>
    </w:p>
    <w:p w:rsidR="00204108" w:rsidRPr="008B6543" w:rsidRDefault="00204108" w:rsidP="00204108">
      <w:pPr>
        <w:pStyle w:val="HTML"/>
        <w:ind w:firstLine="567"/>
        <w:jc w:val="both"/>
        <w:rPr>
          <w:rFonts w:ascii="Times New Roman" w:hAnsi="Times New Roman" w:cs="Times New Roman"/>
          <w:sz w:val="22"/>
          <w:szCs w:val="22"/>
        </w:rPr>
      </w:pPr>
      <w:r w:rsidRPr="005A5B3A">
        <w:rPr>
          <w:rFonts w:ascii="Times New Roman" w:hAnsi="Times New Roman" w:cs="Times New Roman"/>
          <w:b/>
          <w:sz w:val="22"/>
          <w:szCs w:val="22"/>
        </w:rPr>
        <w:t>Перинатальным периодом</w:t>
      </w:r>
      <w:r w:rsidRPr="008B6543">
        <w:rPr>
          <w:rFonts w:ascii="Times New Roman" w:hAnsi="Times New Roman" w:cs="Times New Roman"/>
          <w:sz w:val="22"/>
          <w:szCs w:val="22"/>
        </w:rPr>
        <w:t xml:space="preserve"> считается промежуток времени, начиная с 22-й полной недели беременности (154 дня внутриутробной жизни плода) и кончая 7-м днем жизни новорожденного (168 часов после рождения). В свою очередь он подразделяется на  антенатальный (внутриутробный), интранатальный (период родов) и постнатальный (1-я неделя жизни). Антенатальная и интранатальная смертность в сумме дают мертворождаемость. </w:t>
      </w:r>
      <w:r w:rsidRPr="005A5B3A">
        <w:rPr>
          <w:rFonts w:ascii="Times New Roman" w:hAnsi="Times New Roman" w:cs="Times New Roman"/>
          <w:b/>
          <w:sz w:val="22"/>
          <w:szCs w:val="22"/>
        </w:rPr>
        <w:t>Показатель перинатальной смертности</w:t>
      </w:r>
      <w:r w:rsidRPr="008B6543">
        <w:rPr>
          <w:rFonts w:ascii="Times New Roman" w:hAnsi="Times New Roman" w:cs="Times New Roman"/>
          <w:sz w:val="22"/>
          <w:szCs w:val="22"/>
        </w:rPr>
        <w:t xml:space="preserve"> вычисляется как отношение суммы числа мертворожденных </w:t>
      </w:r>
      <w:r w:rsidR="00E60AE5">
        <w:rPr>
          <w:rFonts w:ascii="Times New Roman" w:hAnsi="Times New Roman" w:cs="Times New Roman"/>
          <w:sz w:val="22"/>
          <w:szCs w:val="22"/>
        </w:rPr>
        <w:t>и</w:t>
      </w:r>
      <w:r w:rsidRPr="008B6543">
        <w:rPr>
          <w:rFonts w:ascii="Times New Roman" w:hAnsi="Times New Roman" w:cs="Times New Roman"/>
          <w:sz w:val="22"/>
          <w:szCs w:val="22"/>
        </w:rPr>
        <w:t xml:space="preserve"> </w:t>
      </w:r>
      <w:r w:rsidR="00E60AE5" w:rsidRPr="008B6543">
        <w:rPr>
          <w:rFonts w:ascii="Times New Roman" w:hAnsi="Times New Roman" w:cs="Times New Roman"/>
          <w:sz w:val="22"/>
          <w:szCs w:val="22"/>
        </w:rPr>
        <w:t>числ</w:t>
      </w:r>
      <w:r w:rsidR="00E60AE5">
        <w:rPr>
          <w:rFonts w:ascii="Times New Roman" w:hAnsi="Times New Roman" w:cs="Times New Roman"/>
          <w:sz w:val="22"/>
          <w:szCs w:val="22"/>
        </w:rPr>
        <w:t>а</w:t>
      </w:r>
      <w:r w:rsidR="00E60AE5" w:rsidRPr="008B6543">
        <w:rPr>
          <w:rFonts w:ascii="Times New Roman" w:hAnsi="Times New Roman" w:cs="Times New Roman"/>
          <w:sz w:val="22"/>
          <w:szCs w:val="22"/>
        </w:rPr>
        <w:t xml:space="preserve"> детей </w:t>
      </w:r>
      <w:r w:rsidRPr="008B6543">
        <w:rPr>
          <w:rFonts w:ascii="Times New Roman" w:hAnsi="Times New Roman" w:cs="Times New Roman"/>
          <w:sz w:val="22"/>
          <w:szCs w:val="22"/>
        </w:rPr>
        <w:t>умерших в первые 168 часов жизни, к числу родившихся живыми и мертвыми, умноженное на 1000.</w:t>
      </w:r>
    </w:p>
    <w:p w:rsidR="00204108" w:rsidRPr="008B6543" w:rsidRDefault="00204108" w:rsidP="00204108">
      <w:pPr>
        <w:pStyle w:val="HTML"/>
        <w:tabs>
          <w:tab w:val="clear" w:pos="916"/>
          <w:tab w:val="left" w:pos="540"/>
        </w:tabs>
        <w:jc w:val="both"/>
        <w:rPr>
          <w:rFonts w:ascii="Times New Roman" w:hAnsi="Times New Roman" w:cs="Times New Roman"/>
          <w:sz w:val="22"/>
          <w:szCs w:val="22"/>
        </w:rPr>
      </w:pPr>
      <w:r w:rsidRPr="008B6543">
        <w:rPr>
          <w:rFonts w:ascii="Times New Roman" w:hAnsi="Times New Roman" w:cs="Times New Roman"/>
          <w:sz w:val="22"/>
          <w:szCs w:val="22"/>
        </w:rPr>
        <w:tab/>
        <w:t xml:space="preserve">Факторами, влияющими </w:t>
      </w:r>
      <w:r w:rsidR="00E60AE5">
        <w:rPr>
          <w:rFonts w:ascii="Times New Roman" w:hAnsi="Times New Roman" w:cs="Times New Roman"/>
          <w:sz w:val="22"/>
          <w:szCs w:val="22"/>
        </w:rPr>
        <w:t xml:space="preserve">на </w:t>
      </w:r>
      <w:r w:rsidRPr="008B6543">
        <w:rPr>
          <w:rFonts w:ascii="Times New Roman" w:hAnsi="Times New Roman" w:cs="Times New Roman"/>
          <w:sz w:val="22"/>
          <w:szCs w:val="22"/>
        </w:rPr>
        <w:t>антенатальную и интранатальную гибель плода являются: поздние токсикозы беременных, болезни матери (грипп, сердечно-сосудистые заболевания и др.), патология плаценты, пуповины, преждевременное отхождение околоплодных вод, слабость родовой деятельности и др.</w:t>
      </w:r>
    </w:p>
    <w:p w:rsidR="00204108" w:rsidRPr="008B6543" w:rsidRDefault="00204108" w:rsidP="00204108">
      <w:pPr>
        <w:pStyle w:val="HTML"/>
        <w:tabs>
          <w:tab w:val="clear" w:pos="916"/>
          <w:tab w:val="left" w:pos="540"/>
        </w:tabs>
        <w:jc w:val="both"/>
        <w:rPr>
          <w:rFonts w:ascii="Times New Roman" w:hAnsi="Times New Roman" w:cs="Times New Roman"/>
          <w:sz w:val="22"/>
          <w:szCs w:val="22"/>
        </w:rPr>
      </w:pPr>
      <w:r w:rsidRPr="008B6543">
        <w:rPr>
          <w:rFonts w:ascii="Times New Roman" w:hAnsi="Times New Roman" w:cs="Times New Roman"/>
          <w:sz w:val="22"/>
          <w:szCs w:val="22"/>
        </w:rPr>
        <w:tab/>
        <w:t>Основными причинами перинатальной смертности следует считать в</w:t>
      </w:r>
      <w:r w:rsidRPr="008B6543">
        <w:rPr>
          <w:rFonts w:ascii="Times New Roman" w:hAnsi="Times New Roman" w:cs="Times New Roman"/>
          <w:bCs/>
          <w:sz w:val="22"/>
          <w:szCs w:val="22"/>
        </w:rPr>
        <w:t>нутриутробную гипоксию и асфиксию при родах (46,5%), синдром респираторного расстройства (18,0%), врожденные аномалии (14,4%), инфекционные болезни, специфичные для перинатального периода (12,3%), гемолитическая болезнь (3,2%).</w:t>
      </w:r>
    </w:p>
    <w:p w:rsidR="00204108" w:rsidRDefault="00204108" w:rsidP="00204108">
      <w:pPr>
        <w:pStyle w:val="HTML"/>
        <w:ind w:firstLine="567"/>
        <w:jc w:val="both"/>
        <w:rPr>
          <w:rFonts w:ascii="Times New Roman" w:hAnsi="Times New Roman" w:cs="Times New Roman"/>
          <w:sz w:val="22"/>
          <w:szCs w:val="22"/>
        </w:rPr>
      </w:pPr>
      <w:r w:rsidRPr="008B6543">
        <w:rPr>
          <w:rFonts w:ascii="Times New Roman" w:hAnsi="Times New Roman" w:cs="Times New Roman"/>
          <w:sz w:val="22"/>
          <w:szCs w:val="22"/>
        </w:rPr>
        <w:t>Основными причинами младенческой смертности являются отдельные состояния, возникшие в перинатальном периоде (в том числе родовые травмы, асфиксия и респираторные состояния новорожденных), врожденные аномалии, болезни органов дыхания, инфекционные и паразитарные болезни, травмы и отравления и другие.</w:t>
      </w:r>
    </w:p>
    <w:p w:rsidR="00204108" w:rsidRPr="00E60AE5" w:rsidRDefault="00204108" w:rsidP="00204108">
      <w:pPr>
        <w:pStyle w:val="HTML"/>
        <w:jc w:val="center"/>
        <w:rPr>
          <w:rFonts w:ascii="Times New Roman" w:hAnsi="Times New Roman" w:cs="Times New Roman"/>
          <w:b/>
          <w:bCs/>
          <w:sz w:val="22"/>
          <w:szCs w:val="22"/>
        </w:rPr>
      </w:pPr>
      <w:r w:rsidRPr="00E60AE5">
        <w:rPr>
          <w:rFonts w:ascii="Times New Roman" w:hAnsi="Times New Roman" w:cs="Times New Roman"/>
          <w:b/>
          <w:bCs/>
          <w:sz w:val="22"/>
          <w:szCs w:val="22"/>
        </w:rPr>
        <w:t>ЗАДАНИЕ ДЛЯ САМОСТОЯТЕЛЬНОЙ РАБОТЫ:</w:t>
      </w:r>
    </w:p>
    <w:p w:rsidR="00204108" w:rsidRPr="008B6543" w:rsidRDefault="00204108" w:rsidP="00204108">
      <w:pPr>
        <w:rPr>
          <w:b/>
          <w:sz w:val="22"/>
          <w:szCs w:val="22"/>
        </w:rPr>
      </w:pPr>
      <w:r w:rsidRPr="008B6543">
        <w:rPr>
          <w:b/>
          <w:sz w:val="22"/>
          <w:szCs w:val="22"/>
        </w:rPr>
        <w:t xml:space="preserve">Вычислите показатели естественного движения населения: </w:t>
      </w:r>
    </w:p>
    <w:p w:rsidR="00204108" w:rsidRPr="008B6543" w:rsidRDefault="00204108" w:rsidP="00204108">
      <w:pPr>
        <w:widowControl/>
        <w:numPr>
          <w:ilvl w:val="0"/>
          <w:numId w:val="84"/>
        </w:numPr>
        <w:rPr>
          <w:sz w:val="22"/>
          <w:szCs w:val="22"/>
        </w:rPr>
      </w:pPr>
      <w:r w:rsidRPr="008B6543">
        <w:rPr>
          <w:sz w:val="22"/>
          <w:szCs w:val="22"/>
        </w:rPr>
        <w:t>Показатель рождаемости, общей смертности, естественного прироста населения</w:t>
      </w:r>
    </w:p>
    <w:p w:rsidR="00204108" w:rsidRPr="008B6543" w:rsidRDefault="00204108" w:rsidP="00204108">
      <w:pPr>
        <w:widowControl/>
        <w:numPr>
          <w:ilvl w:val="0"/>
          <w:numId w:val="84"/>
        </w:numPr>
        <w:jc w:val="both"/>
        <w:rPr>
          <w:sz w:val="22"/>
          <w:szCs w:val="22"/>
        </w:rPr>
      </w:pPr>
      <w:r w:rsidRPr="008B6543">
        <w:rPr>
          <w:sz w:val="22"/>
          <w:szCs w:val="22"/>
        </w:rPr>
        <w:t>Показатель младенческой смертности, смертности новорожденных, перинатальной смертности, ранней неонатальной смертности и мертворождаемости</w:t>
      </w:r>
    </w:p>
    <w:p w:rsidR="00204108" w:rsidRPr="008B6543" w:rsidRDefault="00204108" w:rsidP="00204108">
      <w:pPr>
        <w:widowControl/>
        <w:numPr>
          <w:ilvl w:val="0"/>
          <w:numId w:val="84"/>
        </w:numPr>
        <w:jc w:val="both"/>
        <w:rPr>
          <w:sz w:val="22"/>
          <w:szCs w:val="22"/>
        </w:rPr>
      </w:pPr>
      <w:r w:rsidRPr="008B6543">
        <w:rPr>
          <w:sz w:val="22"/>
          <w:szCs w:val="22"/>
        </w:rPr>
        <w:t>Определить структуру причин младенческой смертности</w:t>
      </w:r>
    </w:p>
    <w:p w:rsidR="00204108" w:rsidRPr="008B6543" w:rsidRDefault="00204108" w:rsidP="00204108">
      <w:pPr>
        <w:widowControl/>
        <w:numPr>
          <w:ilvl w:val="0"/>
          <w:numId w:val="84"/>
        </w:numPr>
        <w:jc w:val="both"/>
        <w:rPr>
          <w:sz w:val="22"/>
          <w:szCs w:val="22"/>
        </w:rPr>
      </w:pPr>
      <w:r w:rsidRPr="008B6543">
        <w:rPr>
          <w:sz w:val="22"/>
          <w:szCs w:val="22"/>
        </w:rPr>
        <w:t>Дать оценку демографических показателей на основании принятых средних уровней</w:t>
      </w:r>
    </w:p>
    <w:p w:rsidR="00204108" w:rsidRPr="008B6543" w:rsidRDefault="00204108" w:rsidP="00204108">
      <w:pPr>
        <w:widowControl/>
        <w:numPr>
          <w:ilvl w:val="0"/>
          <w:numId w:val="84"/>
        </w:numPr>
        <w:jc w:val="both"/>
        <w:rPr>
          <w:sz w:val="22"/>
          <w:szCs w:val="22"/>
        </w:rPr>
      </w:pPr>
      <w:r w:rsidRPr="008B6543">
        <w:rPr>
          <w:sz w:val="22"/>
          <w:szCs w:val="22"/>
        </w:rPr>
        <w:t>Определить тип воспроизводства населения, сложившийся в населенном пункте</w:t>
      </w:r>
    </w:p>
    <w:p w:rsidR="00204108" w:rsidRPr="008B6543" w:rsidRDefault="00204108" w:rsidP="00204108">
      <w:pPr>
        <w:widowControl/>
        <w:numPr>
          <w:ilvl w:val="0"/>
          <w:numId w:val="84"/>
        </w:numPr>
        <w:jc w:val="both"/>
        <w:rPr>
          <w:sz w:val="22"/>
          <w:szCs w:val="22"/>
        </w:rPr>
      </w:pPr>
      <w:r w:rsidRPr="008B6543">
        <w:rPr>
          <w:sz w:val="22"/>
          <w:szCs w:val="22"/>
        </w:rPr>
        <w:t>Сравнить вычисленные демографические показатели за отчётный год с соответствующими показателями предыдущего года</w:t>
      </w:r>
    </w:p>
    <w:p w:rsidR="00204108" w:rsidRPr="008B6543" w:rsidRDefault="00204108" w:rsidP="00204108">
      <w:pPr>
        <w:widowControl/>
        <w:numPr>
          <w:ilvl w:val="0"/>
          <w:numId w:val="84"/>
        </w:numPr>
        <w:jc w:val="both"/>
        <w:rPr>
          <w:sz w:val="22"/>
          <w:szCs w:val="22"/>
        </w:rPr>
      </w:pPr>
      <w:r w:rsidRPr="008B6543">
        <w:rPr>
          <w:sz w:val="22"/>
          <w:szCs w:val="22"/>
        </w:rPr>
        <w:t>Графически изобразить уровень рождаемости, общей смертности,  естественного прироста населения, структуру причин младенческой смертности</w:t>
      </w:r>
    </w:p>
    <w:p w:rsidR="00204108" w:rsidRPr="00CD288B" w:rsidRDefault="00204108" w:rsidP="00204108">
      <w:pPr>
        <w:ind w:left="360"/>
        <w:jc w:val="center"/>
        <w:rPr>
          <w:b/>
        </w:rPr>
      </w:pPr>
      <w:r w:rsidRPr="00CD288B">
        <w:rPr>
          <w:b/>
        </w:rPr>
        <w:t>Задача 1.</w:t>
      </w:r>
    </w:p>
    <w:p w:rsidR="00204108" w:rsidRPr="00E60AE5" w:rsidRDefault="00204108" w:rsidP="00204108">
      <w:pPr>
        <w:ind w:left="360" w:firstLine="348"/>
        <w:jc w:val="both"/>
        <w:rPr>
          <w:sz w:val="22"/>
          <w:szCs w:val="22"/>
        </w:rPr>
      </w:pPr>
      <w:r w:rsidRPr="00E60AE5">
        <w:rPr>
          <w:sz w:val="22"/>
          <w:szCs w:val="22"/>
        </w:rPr>
        <w:t xml:space="preserve">В городе В. в отчетном году численность населения составила 75100 человек, в том числе детей от 0 до 14 лет включительно 18500 человек, а лиц трудоспособного возраста – 38320. Родилось 900 детей, умерло 1200 человек, в том числе в возрасте до 1 года – 18 (из них в возрасте до 1 месяца 14, а на первой неделе жизни - 11). Мертворожденными родилось 8 детей. </w:t>
      </w:r>
    </w:p>
    <w:p w:rsidR="00204108" w:rsidRPr="00E60AE5" w:rsidRDefault="00204108" w:rsidP="00204108">
      <w:pPr>
        <w:ind w:left="360" w:firstLine="348"/>
        <w:jc w:val="both"/>
        <w:rPr>
          <w:sz w:val="22"/>
          <w:szCs w:val="22"/>
        </w:rPr>
      </w:pPr>
      <w:r w:rsidRPr="00E60AE5">
        <w:rPr>
          <w:sz w:val="22"/>
          <w:szCs w:val="22"/>
        </w:rPr>
        <w:t>Число умерших в возрасте до 1 года распределилось следующим образом по причинам смерти: в связи с отдельными состояниями перинатального периода умерло 11 детей, врожденными аномалиями – 4, болезнями органов дыхания – 2, прочие причины -1.</w:t>
      </w:r>
    </w:p>
    <w:p w:rsidR="00204108" w:rsidRPr="00E60AE5" w:rsidRDefault="00204108" w:rsidP="00204108">
      <w:pPr>
        <w:ind w:left="360"/>
        <w:jc w:val="center"/>
        <w:rPr>
          <w:sz w:val="22"/>
          <w:szCs w:val="22"/>
        </w:rPr>
      </w:pPr>
      <w:r w:rsidRPr="00E60AE5">
        <w:rPr>
          <w:sz w:val="22"/>
          <w:szCs w:val="22"/>
        </w:rPr>
        <w:t>Демографические показатели предыдущего года в городе В.</w:t>
      </w:r>
    </w:p>
    <w:tbl>
      <w:tblPr>
        <w:tblStyle w:val="a4"/>
        <w:tblW w:w="6490" w:type="dxa"/>
        <w:tblInd w:w="468" w:type="dxa"/>
        <w:tblLook w:val="01E0" w:firstRow="1" w:lastRow="1" w:firstColumn="1" w:lastColumn="1" w:noHBand="0" w:noVBand="0"/>
      </w:tblPr>
      <w:tblGrid>
        <w:gridCol w:w="1996"/>
        <w:gridCol w:w="1099"/>
        <w:gridCol w:w="2360"/>
        <w:gridCol w:w="1035"/>
      </w:tblGrid>
      <w:tr w:rsidR="00204108" w:rsidRPr="00CD288B">
        <w:trPr>
          <w:trHeight w:val="249"/>
        </w:trPr>
        <w:tc>
          <w:tcPr>
            <w:tcW w:w="1996" w:type="dxa"/>
          </w:tcPr>
          <w:p w:rsidR="00204108" w:rsidRPr="004F46C4" w:rsidRDefault="00204108" w:rsidP="00204108">
            <w:pPr>
              <w:jc w:val="center"/>
              <w:rPr>
                <w:sz w:val="20"/>
                <w:szCs w:val="20"/>
              </w:rPr>
            </w:pPr>
            <w:r w:rsidRPr="004F46C4">
              <w:rPr>
                <w:sz w:val="20"/>
                <w:szCs w:val="20"/>
              </w:rPr>
              <w:t>Показатель</w:t>
            </w:r>
          </w:p>
        </w:tc>
        <w:tc>
          <w:tcPr>
            <w:tcW w:w="1099" w:type="dxa"/>
          </w:tcPr>
          <w:p w:rsidR="00204108" w:rsidRPr="004F46C4" w:rsidRDefault="00204108" w:rsidP="00204108">
            <w:pPr>
              <w:jc w:val="center"/>
              <w:rPr>
                <w:sz w:val="20"/>
                <w:szCs w:val="20"/>
              </w:rPr>
            </w:pPr>
            <w:r w:rsidRPr="004F46C4">
              <w:rPr>
                <w:sz w:val="20"/>
                <w:szCs w:val="20"/>
              </w:rPr>
              <w:t>Уровень</w:t>
            </w:r>
          </w:p>
        </w:tc>
        <w:tc>
          <w:tcPr>
            <w:tcW w:w="2360" w:type="dxa"/>
          </w:tcPr>
          <w:p w:rsidR="00204108" w:rsidRPr="004F46C4" w:rsidRDefault="00204108" w:rsidP="00204108">
            <w:pPr>
              <w:jc w:val="center"/>
              <w:rPr>
                <w:sz w:val="20"/>
                <w:szCs w:val="20"/>
              </w:rPr>
            </w:pPr>
            <w:r w:rsidRPr="004F46C4">
              <w:rPr>
                <w:sz w:val="20"/>
                <w:szCs w:val="20"/>
              </w:rPr>
              <w:t>Показатель</w:t>
            </w:r>
          </w:p>
        </w:tc>
        <w:tc>
          <w:tcPr>
            <w:tcW w:w="1035" w:type="dxa"/>
          </w:tcPr>
          <w:p w:rsidR="00204108" w:rsidRPr="004F46C4" w:rsidRDefault="00204108" w:rsidP="00204108">
            <w:pPr>
              <w:jc w:val="center"/>
              <w:rPr>
                <w:sz w:val="20"/>
                <w:szCs w:val="20"/>
              </w:rPr>
            </w:pPr>
            <w:r w:rsidRPr="004F46C4">
              <w:rPr>
                <w:sz w:val="20"/>
                <w:szCs w:val="20"/>
              </w:rPr>
              <w:t>Уровень</w:t>
            </w:r>
          </w:p>
        </w:tc>
      </w:tr>
      <w:tr w:rsidR="00204108" w:rsidRPr="00CD288B">
        <w:trPr>
          <w:trHeight w:val="249"/>
        </w:trPr>
        <w:tc>
          <w:tcPr>
            <w:tcW w:w="1996" w:type="dxa"/>
          </w:tcPr>
          <w:p w:rsidR="00204108" w:rsidRPr="004F46C4" w:rsidRDefault="00204108" w:rsidP="00204108">
            <w:pPr>
              <w:rPr>
                <w:sz w:val="20"/>
                <w:szCs w:val="20"/>
              </w:rPr>
            </w:pPr>
            <w:r w:rsidRPr="004F46C4">
              <w:rPr>
                <w:sz w:val="20"/>
                <w:szCs w:val="20"/>
              </w:rPr>
              <w:t>Число родившихся</w:t>
            </w:r>
          </w:p>
        </w:tc>
        <w:tc>
          <w:tcPr>
            <w:tcW w:w="1099" w:type="dxa"/>
          </w:tcPr>
          <w:p w:rsidR="00204108" w:rsidRPr="004F46C4" w:rsidRDefault="00204108" w:rsidP="00204108">
            <w:pPr>
              <w:jc w:val="center"/>
              <w:rPr>
                <w:sz w:val="20"/>
                <w:szCs w:val="20"/>
              </w:rPr>
            </w:pPr>
            <w:r w:rsidRPr="004F46C4">
              <w:rPr>
                <w:sz w:val="20"/>
                <w:szCs w:val="20"/>
              </w:rPr>
              <w:t>850 чел.</w:t>
            </w:r>
          </w:p>
        </w:tc>
        <w:tc>
          <w:tcPr>
            <w:tcW w:w="2360" w:type="dxa"/>
          </w:tcPr>
          <w:p w:rsidR="00204108" w:rsidRPr="004F46C4" w:rsidRDefault="00204108" w:rsidP="00204108">
            <w:pPr>
              <w:rPr>
                <w:sz w:val="20"/>
                <w:szCs w:val="20"/>
              </w:rPr>
            </w:pPr>
            <w:r w:rsidRPr="004F46C4">
              <w:rPr>
                <w:sz w:val="20"/>
                <w:szCs w:val="20"/>
              </w:rPr>
              <w:t>Перинатальная смертность</w:t>
            </w:r>
          </w:p>
        </w:tc>
        <w:tc>
          <w:tcPr>
            <w:tcW w:w="1035" w:type="dxa"/>
          </w:tcPr>
          <w:p w:rsidR="00204108" w:rsidRPr="004F46C4" w:rsidRDefault="00204108" w:rsidP="00204108">
            <w:pPr>
              <w:jc w:val="center"/>
              <w:rPr>
                <w:sz w:val="20"/>
                <w:szCs w:val="20"/>
              </w:rPr>
            </w:pPr>
            <w:r w:rsidRPr="004F46C4">
              <w:rPr>
                <w:sz w:val="20"/>
                <w:szCs w:val="20"/>
              </w:rPr>
              <w:t>16‰</w:t>
            </w:r>
          </w:p>
        </w:tc>
      </w:tr>
      <w:tr w:rsidR="00204108" w:rsidRPr="00CD288B">
        <w:trPr>
          <w:trHeight w:val="269"/>
        </w:trPr>
        <w:tc>
          <w:tcPr>
            <w:tcW w:w="1996" w:type="dxa"/>
          </w:tcPr>
          <w:p w:rsidR="00204108" w:rsidRPr="004F46C4" w:rsidRDefault="00204108" w:rsidP="00204108">
            <w:pPr>
              <w:rPr>
                <w:sz w:val="20"/>
                <w:szCs w:val="20"/>
              </w:rPr>
            </w:pPr>
            <w:r w:rsidRPr="004F46C4">
              <w:rPr>
                <w:sz w:val="20"/>
                <w:szCs w:val="20"/>
              </w:rPr>
              <w:t>Рождаемость</w:t>
            </w:r>
          </w:p>
        </w:tc>
        <w:tc>
          <w:tcPr>
            <w:tcW w:w="1099" w:type="dxa"/>
          </w:tcPr>
          <w:p w:rsidR="00204108" w:rsidRPr="004F46C4" w:rsidRDefault="00204108" w:rsidP="00204108">
            <w:pPr>
              <w:jc w:val="center"/>
              <w:rPr>
                <w:sz w:val="20"/>
                <w:szCs w:val="20"/>
              </w:rPr>
            </w:pPr>
            <w:r w:rsidRPr="004F46C4">
              <w:rPr>
                <w:sz w:val="20"/>
                <w:szCs w:val="20"/>
              </w:rPr>
              <w:t>11‰</w:t>
            </w:r>
          </w:p>
        </w:tc>
        <w:tc>
          <w:tcPr>
            <w:tcW w:w="2360" w:type="dxa"/>
          </w:tcPr>
          <w:p w:rsidR="00204108" w:rsidRPr="004F46C4" w:rsidRDefault="00204108" w:rsidP="00204108">
            <w:pPr>
              <w:rPr>
                <w:sz w:val="20"/>
                <w:szCs w:val="20"/>
              </w:rPr>
            </w:pPr>
            <w:r w:rsidRPr="004F46C4">
              <w:rPr>
                <w:sz w:val="20"/>
                <w:szCs w:val="20"/>
              </w:rPr>
              <w:t>Ранняя неонатальная смерт</w:t>
            </w:r>
          </w:p>
        </w:tc>
        <w:tc>
          <w:tcPr>
            <w:tcW w:w="1035" w:type="dxa"/>
          </w:tcPr>
          <w:p w:rsidR="00204108" w:rsidRPr="004F46C4" w:rsidRDefault="00204108" w:rsidP="00204108">
            <w:pPr>
              <w:jc w:val="center"/>
              <w:rPr>
                <w:sz w:val="20"/>
                <w:szCs w:val="20"/>
              </w:rPr>
            </w:pPr>
            <w:r w:rsidRPr="004F46C4">
              <w:rPr>
                <w:sz w:val="20"/>
                <w:szCs w:val="20"/>
              </w:rPr>
              <w:t>10‰</w:t>
            </w:r>
          </w:p>
        </w:tc>
      </w:tr>
      <w:tr w:rsidR="00204108" w:rsidRPr="00CD288B">
        <w:trPr>
          <w:trHeight w:val="249"/>
        </w:trPr>
        <w:tc>
          <w:tcPr>
            <w:tcW w:w="1996" w:type="dxa"/>
          </w:tcPr>
          <w:p w:rsidR="00204108" w:rsidRPr="004F46C4" w:rsidRDefault="00204108" w:rsidP="00204108">
            <w:pPr>
              <w:rPr>
                <w:sz w:val="20"/>
                <w:szCs w:val="20"/>
              </w:rPr>
            </w:pPr>
            <w:r w:rsidRPr="004F46C4">
              <w:rPr>
                <w:sz w:val="20"/>
                <w:szCs w:val="20"/>
              </w:rPr>
              <w:t>Смертность</w:t>
            </w:r>
          </w:p>
        </w:tc>
        <w:tc>
          <w:tcPr>
            <w:tcW w:w="1099" w:type="dxa"/>
          </w:tcPr>
          <w:p w:rsidR="00204108" w:rsidRPr="004F46C4" w:rsidRDefault="00204108" w:rsidP="00204108">
            <w:pPr>
              <w:jc w:val="center"/>
              <w:rPr>
                <w:sz w:val="20"/>
                <w:szCs w:val="20"/>
              </w:rPr>
            </w:pPr>
            <w:r w:rsidRPr="004F46C4">
              <w:rPr>
                <w:sz w:val="20"/>
                <w:szCs w:val="20"/>
              </w:rPr>
              <w:t>13‰</w:t>
            </w:r>
          </w:p>
        </w:tc>
        <w:tc>
          <w:tcPr>
            <w:tcW w:w="2360" w:type="dxa"/>
          </w:tcPr>
          <w:p w:rsidR="00204108" w:rsidRPr="004F46C4" w:rsidRDefault="00204108" w:rsidP="00204108">
            <w:pPr>
              <w:rPr>
                <w:sz w:val="20"/>
                <w:szCs w:val="20"/>
              </w:rPr>
            </w:pPr>
            <w:r w:rsidRPr="004F46C4">
              <w:rPr>
                <w:sz w:val="20"/>
                <w:szCs w:val="20"/>
              </w:rPr>
              <w:t>Неонатальная смертность</w:t>
            </w:r>
          </w:p>
        </w:tc>
        <w:tc>
          <w:tcPr>
            <w:tcW w:w="1035" w:type="dxa"/>
          </w:tcPr>
          <w:p w:rsidR="00204108" w:rsidRPr="004F46C4" w:rsidRDefault="00204108" w:rsidP="00204108">
            <w:pPr>
              <w:jc w:val="center"/>
              <w:rPr>
                <w:sz w:val="20"/>
                <w:szCs w:val="20"/>
              </w:rPr>
            </w:pPr>
            <w:r w:rsidRPr="004F46C4">
              <w:rPr>
                <w:sz w:val="20"/>
                <w:szCs w:val="20"/>
              </w:rPr>
              <w:t>12,3‰</w:t>
            </w:r>
          </w:p>
        </w:tc>
      </w:tr>
      <w:tr w:rsidR="00204108" w:rsidRPr="00CD288B">
        <w:trPr>
          <w:trHeight w:val="249"/>
        </w:trPr>
        <w:tc>
          <w:tcPr>
            <w:tcW w:w="1996" w:type="dxa"/>
          </w:tcPr>
          <w:p w:rsidR="00204108" w:rsidRPr="004F46C4" w:rsidRDefault="00204108" w:rsidP="00204108">
            <w:pPr>
              <w:rPr>
                <w:sz w:val="20"/>
                <w:szCs w:val="20"/>
              </w:rPr>
            </w:pPr>
            <w:r w:rsidRPr="004F46C4">
              <w:rPr>
                <w:sz w:val="20"/>
                <w:szCs w:val="20"/>
              </w:rPr>
              <w:t>Естественный прирост</w:t>
            </w:r>
          </w:p>
        </w:tc>
        <w:tc>
          <w:tcPr>
            <w:tcW w:w="1099" w:type="dxa"/>
          </w:tcPr>
          <w:p w:rsidR="00204108" w:rsidRPr="004F46C4" w:rsidRDefault="00204108" w:rsidP="00204108">
            <w:pPr>
              <w:jc w:val="center"/>
              <w:rPr>
                <w:sz w:val="20"/>
                <w:szCs w:val="20"/>
              </w:rPr>
            </w:pPr>
            <w:r w:rsidRPr="004F46C4">
              <w:rPr>
                <w:sz w:val="20"/>
                <w:szCs w:val="20"/>
              </w:rPr>
              <w:t>-2‰</w:t>
            </w:r>
          </w:p>
        </w:tc>
        <w:tc>
          <w:tcPr>
            <w:tcW w:w="2360" w:type="dxa"/>
          </w:tcPr>
          <w:p w:rsidR="00204108" w:rsidRPr="004F46C4" w:rsidRDefault="00204108" w:rsidP="00204108">
            <w:pPr>
              <w:rPr>
                <w:sz w:val="20"/>
                <w:szCs w:val="20"/>
              </w:rPr>
            </w:pPr>
            <w:r w:rsidRPr="004F46C4">
              <w:rPr>
                <w:sz w:val="20"/>
                <w:szCs w:val="20"/>
              </w:rPr>
              <w:t>Мертворождаемость</w:t>
            </w:r>
          </w:p>
        </w:tc>
        <w:tc>
          <w:tcPr>
            <w:tcW w:w="1035" w:type="dxa"/>
          </w:tcPr>
          <w:p w:rsidR="00204108" w:rsidRPr="004F46C4" w:rsidRDefault="00204108" w:rsidP="00204108">
            <w:pPr>
              <w:jc w:val="center"/>
              <w:rPr>
                <w:sz w:val="20"/>
                <w:szCs w:val="20"/>
              </w:rPr>
            </w:pPr>
            <w:r w:rsidRPr="004F46C4">
              <w:rPr>
                <w:sz w:val="20"/>
                <w:szCs w:val="20"/>
              </w:rPr>
              <w:t>6,6‰</w:t>
            </w:r>
          </w:p>
        </w:tc>
      </w:tr>
      <w:tr w:rsidR="00204108" w:rsidRPr="00CD288B">
        <w:trPr>
          <w:trHeight w:val="269"/>
        </w:trPr>
        <w:tc>
          <w:tcPr>
            <w:tcW w:w="1996" w:type="dxa"/>
          </w:tcPr>
          <w:p w:rsidR="00204108" w:rsidRPr="004F46C4" w:rsidRDefault="00204108" w:rsidP="00204108">
            <w:pPr>
              <w:rPr>
                <w:sz w:val="20"/>
                <w:szCs w:val="20"/>
              </w:rPr>
            </w:pPr>
            <w:r w:rsidRPr="004F46C4">
              <w:rPr>
                <w:sz w:val="20"/>
                <w:szCs w:val="20"/>
              </w:rPr>
              <w:t>Младенческая смертность</w:t>
            </w:r>
          </w:p>
        </w:tc>
        <w:tc>
          <w:tcPr>
            <w:tcW w:w="1099" w:type="dxa"/>
          </w:tcPr>
          <w:p w:rsidR="00204108" w:rsidRPr="004F46C4" w:rsidRDefault="00204108" w:rsidP="00204108">
            <w:pPr>
              <w:jc w:val="center"/>
              <w:rPr>
                <w:sz w:val="20"/>
                <w:szCs w:val="20"/>
              </w:rPr>
            </w:pPr>
            <w:r w:rsidRPr="004F46C4">
              <w:rPr>
                <w:sz w:val="20"/>
                <w:szCs w:val="20"/>
              </w:rPr>
              <w:t>17‰</w:t>
            </w:r>
          </w:p>
        </w:tc>
        <w:tc>
          <w:tcPr>
            <w:tcW w:w="2360" w:type="dxa"/>
          </w:tcPr>
          <w:p w:rsidR="00204108" w:rsidRPr="004F46C4" w:rsidRDefault="00204108" w:rsidP="00204108">
            <w:pPr>
              <w:rPr>
                <w:sz w:val="20"/>
                <w:szCs w:val="20"/>
              </w:rPr>
            </w:pPr>
          </w:p>
        </w:tc>
        <w:tc>
          <w:tcPr>
            <w:tcW w:w="1035" w:type="dxa"/>
          </w:tcPr>
          <w:p w:rsidR="00204108" w:rsidRPr="004F46C4" w:rsidRDefault="00204108" w:rsidP="00204108">
            <w:pPr>
              <w:jc w:val="center"/>
              <w:rPr>
                <w:sz w:val="20"/>
                <w:szCs w:val="20"/>
              </w:rPr>
            </w:pPr>
          </w:p>
        </w:tc>
      </w:tr>
    </w:tbl>
    <w:p w:rsidR="00204108" w:rsidRPr="00E60AE5" w:rsidRDefault="00204108" w:rsidP="00204108">
      <w:pPr>
        <w:tabs>
          <w:tab w:val="left" w:pos="3240"/>
        </w:tabs>
        <w:ind w:left="360" w:firstLine="348"/>
        <w:jc w:val="center"/>
        <w:rPr>
          <w:b/>
          <w:sz w:val="22"/>
          <w:szCs w:val="22"/>
        </w:rPr>
      </w:pPr>
      <w:r w:rsidRPr="00E60AE5">
        <w:rPr>
          <w:b/>
          <w:sz w:val="22"/>
          <w:szCs w:val="22"/>
        </w:rPr>
        <w:t>Задача 2.</w:t>
      </w:r>
    </w:p>
    <w:p w:rsidR="00204108" w:rsidRPr="00E60AE5" w:rsidRDefault="00204108" w:rsidP="00204108">
      <w:pPr>
        <w:ind w:left="360" w:firstLine="348"/>
        <w:jc w:val="both"/>
        <w:rPr>
          <w:sz w:val="22"/>
          <w:szCs w:val="22"/>
        </w:rPr>
      </w:pPr>
      <w:r w:rsidRPr="00E60AE5">
        <w:rPr>
          <w:sz w:val="22"/>
          <w:szCs w:val="22"/>
        </w:rPr>
        <w:t xml:space="preserve">В городе С. в отчетном году численность населения составила 35900 человек, в том числе численность лиц трудоспособного возраста составила 17900 человек, а лиц старше трудоспособного возраста – 9500 человек.  Родилось 420 детей, умерло 510 человек, в том числе в возрасте до 1 года – 7 (из них в возрасте до 1 месяца 6, а на первой неделе жизни -5). Мертворожденными родилось трое детей. </w:t>
      </w:r>
    </w:p>
    <w:p w:rsidR="00204108" w:rsidRPr="00E60AE5" w:rsidRDefault="00204108" w:rsidP="00204108">
      <w:pPr>
        <w:ind w:left="360" w:firstLine="348"/>
        <w:jc w:val="both"/>
        <w:rPr>
          <w:sz w:val="22"/>
          <w:szCs w:val="22"/>
        </w:rPr>
      </w:pPr>
      <w:r w:rsidRPr="00E60AE5">
        <w:rPr>
          <w:sz w:val="22"/>
          <w:szCs w:val="22"/>
        </w:rPr>
        <w:t>Число умерших в возрасте до 1 года распределилось следующим образом по причинам смерти: в связи с отдельными состояниями перинатального периода умерло 5 детей, врожденными аномалиями – 1, болезнями органов дыхания – 1.</w:t>
      </w:r>
    </w:p>
    <w:p w:rsidR="00204108" w:rsidRPr="00E60AE5" w:rsidRDefault="00204108" w:rsidP="00204108">
      <w:pPr>
        <w:ind w:left="360" w:firstLine="348"/>
        <w:jc w:val="center"/>
        <w:rPr>
          <w:sz w:val="22"/>
          <w:szCs w:val="22"/>
        </w:rPr>
      </w:pPr>
      <w:r w:rsidRPr="00E60AE5">
        <w:rPr>
          <w:sz w:val="22"/>
          <w:szCs w:val="22"/>
        </w:rPr>
        <w:t>Демографические показатели предыдущего года в городе С.</w:t>
      </w:r>
    </w:p>
    <w:tbl>
      <w:tblPr>
        <w:tblStyle w:val="a4"/>
        <w:tblW w:w="0" w:type="auto"/>
        <w:tblInd w:w="468" w:type="dxa"/>
        <w:tblLayout w:type="fixed"/>
        <w:tblLook w:val="01E0" w:firstRow="1" w:lastRow="1" w:firstColumn="1" w:lastColumn="1" w:noHBand="0" w:noVBand="0"/>
      </w:tblPr>
      <w:tblGrid>
        <w:gridCol w:w="2160"/>
        <w:gridCol w:w="811"/>
        <w:gridCol w:w="2460"/>
        <w:gridCol w:w="1034"/>
      </w:tblGrid>
      <w:tr w:rsidR="00204108" w:rsidRPr="00CD288B">
        <w:trPr>
          <w:trHeight w:val="265"/>
        </w:trPr>
        <w:tc>
          <w:tcPr>
            <w:tcW w:w="2160" w:type="dxa"/>
          </w:tcPr>
          <w:p w:rsidR="00204108" w:rsidRPr="004F46C4" w:rsidRDefault="00204108" w:rsidP="00204108">
            <w:pPr>
              <w:jc w:val="center"/>
              <w:rPr>
                <w:sz w:val="20"/>
                <w:szCs w:val="20"/>
              </w:rPr>
            </w:pPr>
            <w:r w:rsidRPr="004F46C4">
              <w:rPr>
                <w:sz w:val="20"/>
                <w:szCs w:val="20"/>
              </w:rPr>
              <w:t>Показатель</w:t>
            </w:r>
          </w:p>
        </w:tc>
        <w:tc>
          <w:tcPr>
            <w:tcW w:w="811" w:type="dxa"/>
          </w:tcPr>
          <w:p w:rsidR="00204108" w:rsidRPr="004F46C4" w:rsidRDefault="00204108" w:rsidP="00204108">
            <w:pPr>
              <w:jc w:val="center"/>
              <w:rPr>
                <w:sz w:val="20"/>
                <w:szCs w:val="20"/>
              </w:rPr>
            </w:pPr>
            <w:r w:rsidRPr="004F46C4">
              <w:rPr>
                <w:sz w:val="20"/>
                <w:szCs w:val="20"/>
              </w:rPr>
              <w:t>Уровень</w:t>
            </w:r>
          </w:p>
        </w:tc>
        <w:tc>
          <w:tcPr>
            <w:tcW w:w="2460" w:type="dxa"/>
          </w:tcPr>
          <w:p w:rsidR="00204108" w:rsidRPr="004F46C4" w:rsidRDefault="00204108" w:rsidP="00204108">
            <w:pPr>
              <w:jc w:val="center"/>
              <w:rPr>
                <w:sz w:val="20"/>
                <w:szCs w:val="20"/>
              </w:rPr>
            </w:pPr>
            <w:r w:rsidRPr="004F46C4">
              <w:rPr>
                <w:sz w:val="20"/>
                <w:szCs w:val="20"/>
              </w:rPr>
              <w:t>Показатель</w:t>
            </w:r>
          </w:p>
        </w:tc>
        <w:tc>
          <w:tcPr>
            <w:tcW w:w="1034" w:type="dxa"/>
          </w:tcPr>
          <w:p w:rsidR="00204108" w:rsidRPr="004F46C4" w:rsidRDefault="00204108" w:rsidP="00204108">
            <w:pPr>
              <w:jc w:val="center"/>
              <w:rPr>
                <w:sz w:val="20"/>
                <w:szCs w:val="20"/>
              </w:rPr>
            </w:pPr>
            <w:r w:rsidRPr="004F46C4">
              <w:rPr>
                <w:sz w:val="20"/>
                <w:szCs w:val="20"/>
              </w:rPr>
              <w:t>Уровень</w:t>
            </w:r>
          </w:p>
        </w:tc>
      </w:tr>
      <w:tr w:rsidR="00204108" w:rsidRPr="00CD288B">
        <w:trPr>
          <w:trHeight w:val="265"/>
        </w:trPr>
        <w:tc>
          <w:tcPr>
            <w:tcW w:w="2160" w:type="dxa"/>
          </w:tcPr>
          <w:p w:rsidR="00204108" w:rsidRPr="004F46C4" w:rsidRDefault="00204108" w:rsidP="00204108">
            <w:pPr>
              <w:rPr>
                <w:sz w:val="20"/>
                <w:szCs w:val="20"/>
              </w:rPr>
            </w:pPr>
            <w:r w:rsidRPr="004F46C4">
              <w:rPr>
                <w:sz w:val="20"/>
                <w:szCs w:val="20"/>
              </w:rPr>
              <w:t>Число родившихся</w:t>
            </w:r>
          </w:p>
        </w:tc>
        <w:tc>
          <w:tcPr>
            <w:tcW w:w="811" w:type="dxa"/>
          </w:tcPr>
          <w:p w:rsidR="00204108" w:rsidRPr="004F46C4" w:rsidRDefault="00204108" w:rsidP="005A5B3A">
            <w:pPr>
              <w:ind w:left="-108" w:right="-197"/>
              <w:jc w:val="center"/>
              <w:rPr>
                <w:sz w:val="20"/>
                <w:szCs w:val="20"/>
              </w:rPr>
            </w:pPr>
            <w:r w:rsidRPr="004F46C4">
              <w:rPr>
                <w:sz w:val="20"/>
                <w:szCs w:val="20"/>
              </w:rPr>
              <w:t>450 чел.</w:t>
            </w:r>
          </w:p>
        </w:tc>
        <w:tc>
          <w:tcPr>
            <w:tcW w:w="2460" w:type="dxa"/>
          </w:tcPr>
          <w:p w:rsidR="00204108" w:rsidRPr="004F46C4" w:rsidRDefault="00204108" w:rsidP="005A5B3A">
            <w:pPr>
              <w:ind w:right="-257"/>
              <w:rPr>
                <w:sz w:val="20"/>
                <w:szCs w:val="20"/>
              </w:rPr>
            </w:pPr>
            <w:r w:rsidRPr="004F46C4">
              <w:rPr>
                <w:sz w:val="20"/>
                <w:szCs w:val="20"/>
              </w:rPr>
              <w:t>Перинатальная смертность</w:t>
            </w:r>
          </w:p>
        </w:tc>
        <w:tc>
          <w:tcPr>
            <w:tcW w:w="1034" w:type="dxa"/>
          </w:tcPr>
          <w:p w:rsidR="00204108" w:rsidRPr="004F46C4" w:rsidRDefault="00204108" w:rsidP="00204108">
            <w:pPr>
              <w:jc w:val="center"/>
              <w:rPr>
                <w:sz w:val="20"/>
                <w:szCs w:val="20"/>
              </w:rPr>
            </w:pPr>
            <w:r w:rsidRPr="004F46C4">
              <w:rPr>
                <w:sz w:val="20"/>
                <w:szCs w:val="20"/>
              </w:rPr>
              <w:t>16‰</w:t>
            </w:r>
          </w:p>
        </w:tc>
      </w:tr>
      <w:tr w:rsidR="00204108" w:rsidRPr="00CD288B">
        <w:trPr>
          <w:trHeight w:val="285"/>
        </w:trPr>
        <w:tc>
          <w:tcPr>
            <w:tcW w:w="2160" w:type="dxa"/>
          </w:tcPr>
          <w:p w:rsidR="00204108" w:rsidRPr="004F46C4" w:rsidRDefault="00204108" w:rsidP="00204108">
            <w:pPr>
              <w:rPr>
                <w:sz w:val="20"/>
                <w:szCs w:val="20"/>
              </w:rPr>
            </w:pPr>
            <w:r w:rsidRPr="004F46C4">
              <w:rPr>
                <w:sz w:val="20"/>
                <w:szCs w:val="20"/>
              </w:rPr>
              <w:t>Рождаемость</w:t>
            </w:r>
          </w:p>
        </w:tc>
        <w:tc>
          <w:tcPr>
            <w:tcW w:w="811" w:type="dxa"/>
          </w:tcPr>
          <w:p w:rsidR="00204108" w:rsidRPr="004F46C4" w:rsidRDefault="00204108" w:rsidP="00204108">
            <w:pPr>
              <w:jc w:val="center"/>
              <w:rPr>
                <w:sz w:val="20"/>
                <w:szCs w:val="20"/>
              </w:rPr>
            </w:pPr>
            <w:r w:rsidRPr="004F46C4">
              <w:rPr>
                <w:sz w:val="20"/>
                <w:szCs w:val="20"/>
              </w:rPr>
              <w:t>11‰</w:t>
            </w:r>
          </w:p>
        </w:tc>
        <w:tc>
          <w:tcPr>
            <w:tcW w:w="2460" w:type="dxa"/>
          </w:tcPr>
          <w:p w:rsidR="00204108" w:rsidRPr="004F46C4" w:rsidRDefault="00204108" w:rsidP="005A5B3A">
            <w:pPr>
              <w:ind w:left="-19" w:right="-77"/>
              <w:rPr>
                <w:sz w:val="20"/>
                <w:szCs w:val="20"/>
              </w:rPr>
            </w:pPr>
            <w:r w:rsidRPr="004F46C4">
              <w:rPr>
                <w:sz w:val="20"/>
                <w:szCs w:val="20"/>
              </w:rPr>
              <w:t>Ранняя неонатальная смерт</w:t>
            </w:r>
          </w:p>
        </w:tc>
        <w:tc>
          <w:tcPr>
            <w:tcW w:w="1034" w:type="dxa"/>
          </w:tcPr>
          <w:p w:rsidR="00204108" w:rsidRPr="004F46C4" w:rsidRDefault="00204108" w:rsidP="00204108">
            <w:pPr>
              <w:jc w:val="center"/>
              <w:rPr>
                <w:sz w:val="20"/>
                <w:szCs w:val="20"/>
              </w:rPr>
            </w:pPr>
            <w:r w:rsidRPr="004F46C4">
              <w:rPr>
                <w:sz w:val="20"/>
                <w:szCs w:val="20"/>
              </w:rPr>
              <w:t>10‰</w:t>
            </w:r>
          </w:p>
        </w:tc>
      </w:tr>
      <w:tr w:rsidR="00204108" w:rsidRPr="00CD288B">
        <w:trPr>
          <w:trHeight w:val="265"/>
        </w:trPr>
        <w:tc>
          <w:tcPr>
            <w:tcW w:w="2160" w:type="dxa"/>
          </w:tcPr>
          <w:p w:rsidR="00204108" w:rsidRPr="004F46C4" w:rsidRDefault="00204108" w:rsidP="00204108">
            <w:pPr>
              <w:rPr>
                <w:sz w:val="20"/>
                <w:szCs w:val="20"/>
              </w:rPr>
            </w:pPr>
            <w:r w:rsidRPr="004F46C4">
              <w:rPr>
                <w:sz w:val="20"/>
                <w:szCs w:val="20"/>
              </w:rPr>
              <w:t>Смертность</w:t>
            </w:r>
          </w:p>
        </w:tc>
        <w:tc>
          <w:tcPr>
            <w:tcW w:w="811" w:type="dxa"/>
          </w:tcPr>
          <w:p w:rsidR="00204108" w:rsidRPr="004F46C4" w:rsidRDefault="00204108" w:rsidP="00204108">
            <w:pPr>
              <w:jc w:val="center"/>
              <w:rPr>
                <w:sz w:val="20"/>
                <w:szCs w:val="20"/>
              </w:rPr>
            </w:pPr>
            <w:r w:rsidRPr="004F46C4">
              <w:rPr>
                <w:sz w:val="20"/>
                <w:szCs w:val="20"/>
              </w:rPr>
              <w:t>13,5‰</w:t>
            </w:r>
          </w:p>
        </w:tc>
        <w:tc>
          <w:tcPr>
            <w:tcW w:w="2460" w:type="dxa"/>
          </w:tcPr>
          <w:p w:rsidR="00204108" w:rsidRPr="004F46C4" w:rsidRDefault="00204108" w:rsidP="00204108">
            <w:pPr>
              <w:rPr>
                <w:sz w:val="20"/>
                <w:szCs w:val="20"/>
              </w:rPr>
            </w:pPr>
            <w:r w:rsidRPr="004F46C4">
              <w:rPr>
                <w:sz w:val="20"/>
                <w:szCs w:val="20"/>
              </w:rPr>
              <w:t>Неонатальная смертность</w:t>
            </w:r>
          </w:p>
        </w:tc>
        <w:tc>
          <w:tcPr>
            <w:tcW w:w="1034" w:type="dxa"/>
          </w:tcPr>
          <w:p w:rsidR="00204108" w:rsidRPr="004F46C4" w:rsidRDefault="00204108" w:rsidP="00204108">
            <w:pPr>
              <w:jc w:val="center"/>
              <w:rPr>
                <w:sz w:val="20"/>
                <w:szCs w:val="20"/>
              </w:rPr>
            </w:pPr>
            <w:r w:rsidRPr="004F46C4">
              <w:rPr>
                <w:sz w:val="20"/>
                <w:szCs w:val="20"/>
              </w:rPr>
              <w:t>13,3‰</w:t>
            </w:r>
          </w:p>
        </w:tc>
      </w:tr>
      <w:tr w:rsidR="00204108" w:rsidRPr="00CD288B">
        <w:trPr>
          <w:trHeight w:val="265"/>
        </w:trPr>
        <w:tc>
          <w:tcPr>
            <w:tcW w:w="2160" w:type="dxa"/>
          </w:tcPr>
          <w:p w:rsidR="00204108" w:rsidRPr="004F46C4" w:rsidRDefault="00204108" w:rsidP="005A5B3A">
            <w:pPr>
              <w:ind w:left="-108" w:right="-108"/>
              <w:rPr>
                <w:sz w:val="20"/>
                <w:szCs w:val="20"/>
              </w:rPr>
            </w:pPr>
            <w:r w:rsidRPr="004F46C4">
              <w:rPr>
                <w:sz w:val="20"/>
                <w:szCs w:val="20"/>
              </w:rPr>
              <w:t>Естественный прирост</w:t>
            </w:r>
          </w:p>
        </w:tc>
        <w:tc>
          <w:tcPr>
            <w:tcW w:w="811" w:type="dxa"/>
          </w:tcPr>
          <w:p w:rsidR="00204108" w:rsidRPr="004F46C4" w:rsidRDefault="00204108" w:rsidP="00204108">
            <w:pPr>
              <w:jc w:val="center"/>
              <w:rPr>
                <w:sz w:val="20"/>
                <w:szCs w:val="20"/>
              </w:rPr>
            </w:pPr>
            <w:r w:rsidRPr="004F46C4">
              <w:rPr>
                <w:sz w:val="20"/>
                <w:szCs w:val="20"/>
              </w:rPr>
              <w:t>-2,5‰</w:t>
            </w:r>
          </w:p>
        </w:tc>
        <w:tc>
          <w:tcPr>
            <w:tcW w:w="2460" w:type="dxa"/>
          </w:tcPr>
          <w:p w:rsidR="00204108" w:rsidRPr="004F46C4" w:rsidRDefault="00204108" w:rsidP="00204108">
            <w:pPr>
              <w:rPr>
                <w:sz w:val="20"/>
                <w:szCs w:val="20"/>
              </w:rPr>
            </w:pPr>
            <w:r w:rsidRPr="004F46C4">
              <w:rPr>
                <w:sz w:val="20"/>
                <w:szCs w:val="20"/>
              </w:rPr>
              <w:t>Мертворождаемость</w:t>
            </w:r>
          </w:p>
        </w:tc>
        <w:tc>
          <w:tcPr>
            <w:tcW w:w="1034" w:type="dxa"/>
          </w:tcPr>
          <w:p w:rsidR="00204108" w:rsidRPr="004F46C4" w:rsidRDefault="00204108" w:rsidP="00204108">
            <w:pPr>
              <w:jc w:val="center"/>
              <w:rPr>
                <w:sz w:val="20"/>
                <w:szCs w:val="20"/>
              </w:rPr>
            </w:pPr>
            <w:r w:rsidRPr="004F46C4">
              <w:rPr>
                <w:sz w:val="20"/>
                <w:szCs w:val="20"/>
              </w:rPr>
              <w:t>6,6‰</w:t>
            </w:r>
          </w:p>
        </w:tc>
      </w:tr>
      <w:tr w:rsidR="00204108" w:rsidRPr="00CD288B">
        <w:trPr>
          <w:trHeight w:val="280"/>
        </w:trPr>
        <w:tc>
          <w:tcPr>
            <w:tcW w:w="2160" w:type="dxa"/>
          </w:tcPr>
          <w:p w:rsidR="00204108" w:rsidRPr="004F46C4" w:rsidRDefault="00204108" w:rsidP="005A5B3A">
            <w:pPr>
              <w:ind w:left="-108" w:right="-288"/>
              <w:rPr>
                <w:sz w:val="20"/>
                <w:szCs w:val="20"/>
              </w:rPr>
            </w:pPr>
            <w:r w:rsidRPr="004F46C4">
              <w:rPr>
                <w:sz w:val="20"/>
                <w:szCs w:val="20"/>
              </w:rPr>
              <w:t>Младенческая смертность</w:t>
            </w:r>
          </w:p>
        </w:tc>
        <w:tc>
          <w:tcPr>
            <w:tcW w:w="811" w:type="dxa"/>
          </w:tcPr>
          <w:p w:rsidR="00204108" w:rsidRPr="004F46C4" w:rsidRDefault="00204108" w:rsidP="00204108">
            <w:pPr>
              <w:jc w:val="center"/>
              <w:rPr>
                <w:sz w:val="20"/>
                <w:szCs w:val="20"/>
              </w:rPr>
            </w:pPr>
            <w:r w:rsidRPr="004F46C4">
              <w:rPr>
                <w:sz w:val="20"/>
                <w:szCs w:val="20"/>
              </w:rPr>
              <w:t>17‰</w:t>
            </w:r>
          </w:p>
        </w:tc>
        <w:tc>
          <w:tcPr>
            <w:tcW w:w="2460" w:type="dxa"/>
          </w:tcPr>
          <w:p w:rsidR="00204108" w:rsidRPr="004F46C4" w:rsidRDefault="00204108" w:rsidP="00204108">
            <w:pPr>
              <w:rPr>
                <w:sz w:val="20"/>
                <w:szCs w:val="20"/>
              </w:rPr>
            </w:pPr>
          </w:p>
        </w:tc>
        <w:tc>
          <w:tcPr>
            <w:tcW w:w="1034" w:type="dxa"/>
          </w:tcPr>
          <w:p w:rsidR="00204108" w:rsidRPr="004F46C4" w:rsidRDefault="00204108" w:rsidP="00204108">
            <w:pPr>
              <w:jc w:val="center"/>
              <w:rPr>
                <w:sz w:val="20"/>
                <w:szCs w:val="20"/>
              </w:rPr>
            </w:pPr>
          </w:p>
        </w:tc>
      </w:tr>
    </w:tbl>
    <w:p w:rsidR="00204108" w:rsidRPr="00E60AE5" w:rsidRDefault="00204108" w:rsidP="00204108">
      <w:pPr>
        <w:ind w:left="360" w:firstLine="348"/>
        <w:jc w:val="center"/>
        <w:rPr>
          <w:b/>
          <w:sz w:val="22"/>
          <w:szCs w:val="22"/>
        </w:rPr>
      </w:pPr>
      <w:r w:rsidRPr="00E60AE5">
        <w:rPr>
          <w:b/>
          <w:sz w:val="22"/>
          <w:szCs w:val="22"/>
        </w:rPr>
        <w:t>Задача 3.</w:t>
      </w:r>
    </w:p>
    <w:p w:rsidR="00204108" w:rsidRPr="009E43AA" w:rsidRDefault="00204108" w:rsidP="00204108">
      <w:pPr>
        <w:ind w:left="360" w:firstLine="348"/>
        <w:jc w:val="both"/>
        <w:rPr>
          <w:sz w:val="22"/>
          <w:szCs w:val="22"/>
        </w:rPr>
      </w:pPr>
      <w:r w:rsidRPr="009E43AA">
        <w:rPr>
          <w:sz w:val="22"/>
          <w:szCs w:val="22"/>
        </w:rPr>
        <w:t xml:space="preserve">В городе Невинномысске в отчетном году численность населения составила 112000 человек, в том числе детей от 0 до 14 лет включительно 28900 человек, а лиц трудоспособного возраста – 55450. Родилось 1030 детей, умерло 1500 человек, в том числе в возрасте до 1 года –14 (из них в возрасте до 1 месяца 10, а на первой неделе жизни - 9). Мертворожденными родилось 7 детей. </w:t>
      </w:r>
    </w:p>
    <w:p w:rsidR="00204108" w:rsidRPr="009E43AA" w:rsidRDefault="00204108" w:rsidP="005A5B3A">
      <w:pPr>
        <w:ind w:left="360"/>
        <w:jc w:val="both"/>
        <w:rPr>
          <w:sz w:val="22"/>
          <w:szCs w:val="22"/>
        </w:rPr>
      </w:pPr>
      <w:r w:rsidRPr="009E43AA">
        <w:rPr>
          <w:sz w:val="22"/>
          <w:szCs w:val="22"/>
        </w:rPr>
        <w:t>Число умерших в возрасте до 1 года распределилось следующим образом по причинам смерти: в связи с отдельными состояниями перинатального периода умерло 10 детей, врожденными аномалиями – 2, болезнями органов дыхания – 1, прочие причины -1.</w:t>
      </w:r>
    </w:p>
    <w:p w:rsidR="00204108" w:rsidRPr="00CD288B" w:rsidRDefault="00204108" w:rsidP="00204108">
      <w:pPr>
        <w:ind w:left="360"/>
        <w:jc w:val="center"/>
      </w:pPr>
      <w:r w:rsidRPr="00CD288B">
        <w:t>Демографические показатели предыдущего года в городе Н.</w:t>
      </w:r>
    </w:p>
    <w:tbl>
      <w:tblPr>
        <w:tblStyle w:val="a4"/>
        <w:tblW w:w="0" w:type="auto"/>
        <w:tblInd w:w="468" w:type="dxa"/>
        <w:tblLook w:val="01E0" w:firstRow="1" w:lastRow="1" w:firstColumn="1" w:lastColumn="1" w:noHBand="0" w:noVBand="0"/>
      </w:tblPr>
      <w:tblGrid>
        <w:gridCol w:w="1980"/>
        <w:gridCol w:w="961"/>
        <w:gridCol w:w="2486"/>
        <w:gridCol w:w="1038"/>
      </w:tblGrid>
      <w:tr w:rsidR="00204108" w:rsidRPr="00CD288B">
        <w:trPr>
          <w:trHeight w:val="269"/>
        </w:trPr>
        <w:tc>
          <w:tcPr>
            <w:tcW w:w="1980" w:type="dxa"/>
          </w:tcPr>
          <w:p w:rsidR="00204108" w:rsidRPr="004F46C4" w:rsidRDefault="00204108" w:rsidP="00204108">
            <w:pPr>
              <w:jc w:val="center"/>
              <w:rPr>
                <w:sz w:val="20"/>
                <w:szCs w:val="20"/>
              </w:rPr>
            </w:pPr>
            <w:r w:rsidRPr="004F46C4">
              <w:rPr>
                <w:sz w:val="20"/>
                <w:szCs w:val="20"/>
              </w:rPr>
              <w:t>Показатель</w:t>
            </w:r>
          </w:p>
        </w:tc>
        <w:tc>
          <w:tcPr>
            <w:tcW w:w="961" w:type="dxa"/>
          </w:tcPr>
          <w:p w:rsidR="00204108" w:rsidRPr="004F46C4" w:rsidRDefault="00204108" w:rsidP="00204108">
            <w:pPr>
              <w:jc w:val="center"/>
              <w:rPr>
                <w:sz w:val="20"/>
                <w:szCs w:val="20"/>
              </w:rPr>
            </w:pPr>
            <w:r w:rsidRPr="004F46C4">
              <w:rPr>
                <w:sz w:val="20"/>
                <w:szCs w:val="20"/>
              </w:rPr>
              <w:t>Уровень</w:t>
            </w:r>
          </w:p>
        </w:tc>
        <w:tc>
          <w:tcPr>
            <w:tcW w:w="2486" w:type="dxa"/>
          </w:tcPr>
          <w:p w:rsidR="00204108" w:rsidRPr="004F46C4" w:rsidRDefault="00204108" w:rsidP="00204108">
            <w:pPr>
              <w:jc w:val="center"/>
              <w:rPr>
                <w:sz w:val="20"/>
                <w:szCs w:val="20"/>
              </w:rPr>
            </w:pPr>
            <w:r w:rsidRPr="004F46C4">
              <w:rPr>
                <w:sz w:val="20"/>
                <w:szCs w:val="20"/>
              </w:rPr>
              <w:t>Показатель</w:t>
            </w:r>
          </w:p>
        </w:tc>
        <w:tc>
          <w:tcPr>
            <w:tcW w:w="1038" w:type="dxa"/>
          </w:tcPr>
          <w:p w:rsidR="00204108" w:rsidRPr="004F46C4" w:rsidRDefault="00204108" w:rsidP="00204108">
            <w:pPr>
              <w:jc w:val="center"/>
              <w:rPr>
                <w:sz w:val="20"/>
                <w:szCs w:val="20"/>
              </w:rPr>
            </w:pPr>
            <w:r w:rsidRPr="004F46C4">
              <w:rPr>
                <w:sz w:val="20"/>
                <w:szCs w:val="20"/>
              </w:rPr>
              <w:t>Уровень</w:t>
            </w:r>
          </w:p>
        </w:tc>
      </w:tr>
      <w:tr w:rsidR="00204108" w:rsidRPr="00CD288B">
        <w:trPr>
          <w:trHeight w:val="269"/>
        </w:trPr>
        <w:tc>
          <w:tcPr>
            <w:tcW w:w="1980" w:type="dxa"/>
          </w:tcPr>
          <w:p w:rsidR="00204108" w:rsidRPr="004F46C4" w:rsidRDefault="00204108" w:rsidP="00204108">
            <w:pPr>
              <w:rPr>
                <w:sz w:val="20"/>
                <w:szCs w:val="20"/>
              </w:rPr>
            </w:pPr>
            <w:r w:rsidRPr="004F46C4">
              <w:rPr>
                <w:sz w:val="20"/>
                <w:szCs w:val="20"/>
              </w:rPr>
              <w:t>Число родившихся</w:t>
            </w:r>
          </w:p>
        </w:tc>
        <w:tc>
          <w:tcPr>
            <w:tcW w:w="961" w:type="dxa"/>
          </w:tcPr>
          <w:p w:rsidR="00204108" w:rsidRPr="004F46C4" w:rsidRDefault="00204108" w:rsidP="00204108">
            <w:pPr>
              <w:jc w:val="center"/>
              <w:rPr>
                <w:sz w:val="20"/>
                <w:szCs w:val="20"/>
              </w:rPr>
            </w:pPr>
            <w:r w:rsidRPr="004F46C4">
              <w:rPr>
                <w:sz w:val="20"/>
                <w:szCs w:val="20"/>
              </w:rPr>
              <w:t>950 чел.</w:t>
            </w:r>
          </w:p>
        </w:tc>
        <w:tc>
          <w:tcPr>
            <w:tcW w:w="2486" w:type="dxa"/>
          </w:tcPr>
          <w:p w:rsidR="00204108" w:rsidRPr="004F46C4" w:rsidRDefault="00204108" w:rsidP="005A5B3A">
            <w:pPr>
              <w:ind w:right="-256"/>
              <w:rPr>
                <w:sz w:val="20"/>
                <w:szCs w:val="20"/>
              </w:rPr>
            </w:pPr>
            <w:r w:rsidRPr="004F46C4">
              <w:rPr>
                <w:sz w:val="20"/>
                <w:szCs w:val="20"/>
              </w:rPr>
              <w:t>Перинатальная смертность</w:t>
            </w:r>
          </w:p>
        </w:tc>
        <w:tc>
          <w:tcPr>
            <w:tcW w:w="1038" w:type="dxa"/>
          </w:tcPr>
          <w:p w:rsidR="00204108" w:rsidRPr="004F46C4" w:rsidRDefault="00204108" w:rsidP="00204108">
            <w:pPr>
              <w:jc w:val="center"/>
              <w:rPr>
                <w:sz w:val="20"/>
                <w:szCs w:val="20"/>
              </w:rPr>
            </w:pPr>
            <w:r w:rsidRPr="004F46C4">
              <w:rPr>
                <w:sz w:val="20"/>
                <w:szCs w:val="20"/>
              </w:rPr>
              <w:t>16‰</w:t>
            </w:r>
          </w:p>
        </w:tc>
      </w:tr>
      <w:tr w:rsidR="00204108" w:rsidRPr="00CD288B">
        <w:trPr>
          <w:trHeight w:val="290"/>
        </w:trPr>
        <w:tc>
          <w:tcPr>
            <w:tcW w:w="1980" w:type="dxa"/>
          </w:tcPr>
          <w:p w:rsidR="00204108" w:rsidRPr="004F46C4" w:rsidRDefault="00204108" w:rsidP="00204108">
            <w:pPr>
              <w:rPr>
                <w:sz w:val="20"/>
                <w:szCs w:val="20"/>
              </w:rPr>
            </w:pPr>
            <w:r w:rsidRPr="004F46C4">
              <w:rPr>
                <w:sz w:val="20"/>
                <w:szCs w:val="20"/>
              </w:rPr>
              <w:t>Рождаемость</w:t>
            </w:r>
          </w:p>
        </w:tc>
        <w:tc>
          <w:tcPr>
            <w:tcW w:w="961" w:type="dxa"/>
          </w:tcPr>
          <w:p w:rsidR="00204108" w:rsidRPr="004F46C4" w:rsidRDefault="00204108" w:rsidP="00204108">
            <w:pPr>
              <w:jc w:val="center"/>
              <w:rPr>
                <w:sz w:val="20"/>
                <w:szCs w:val="20"/>
              </w:rPr>
            </w:pPr>
            <w:r w:rsidRPr="004F46C4">
              <w:rPr>
                <w:sz w:val="20"/>
                <w:szCs w:val="20"/>
              </w:rPr>
              <w:t>9,6‰</w:t>
            </w:r>
          </w:p>
        </w:tc>
        <w:tc>
          <w:tcPr>
            <w:tcW w:w="2486" w:type="dxa"/>
          </w:tcPr>
          <w:p w:rsidR="00204108" w:rsidRPr="009E43AA" w:rsidRDefault="00204108" w:rsidP="00204108">
            <w:pPr>
              <w:ind w:right="-98"/>
              <w:rPr>
                <w:sz w:val="16"/>
                <w:szCs w:val="16"/>
              </w:rPr>
            </w:pPr>
            <w:r w:rsidRPr="009E43AA">
              <w:rPr>
                <w:sz w:val="16"/>
                <w:szCs w:val="16"/>
              </w:rPr>
              <w:t>Ранняя неонатальная смертность</w:t>
            </w:r>
          </w:p>
        </w:tc>
        <w:tc>
          <w:tcPr>
            <w:tcW w:w="1038" w:type="dxa"/>
          </w:tcPr>
          <w:p w:rsidR="00204108" w:rsidRPr="004F46C4" w:rsidRDefault="00204108" w:rsidP="00204108">
            <w:pPr>
              <w:jc w:val="center"/>
              <w:rPr>
                <w:sz w:val="20"/>
                <w:szCs w:val="20"/>
              </w:rPr>
            </w:pPr>
            <w:r w:rsidRPr="004F46C4">
              <w:rPr>
                <w:sz w:val="20"/>
                <w:szCs w:val="20"/>
              </w:rPr>
              <w:t>9‰</w:t>
            </w:r>
          </w:p>
        </w:tc>
      </w:tr>
      <w:tr w:rsidR="00204108" w:rsidRPr="00CD288B">
        <w:trPr>
          <w:trHeight w:val="269"/>
        </w:trPr>
        <w:tc>
          <w:tcPr>
            <w:tcW w:w="1980" w:type="dxa"/>
          </w:tcPr>
          <w:p w:rsidR="00204108" w:rsidRPr="004F46C4" w:rsidRDefault="00204108" w:rsidP="00204108">
            <w:pPr>
              <w:rPr>
                <w:sz w:val="20"/>
                <w:szCs w:val="20"/>
              </w:rPr>
            </w:pPr>
            <w:r w:rsidRPr="004F46C4">
              <w:rPr>
                <w:sz w:val="20"/>
                <w:szCs w:val="20"/>
              </w:rPr>
              <w:t>Смертность</w:t>
            </w:r>
          </w:p>
        </w:tc>
        <w:tc>
          <w:tcPr>
            <w:tcW w:w="961" w:type="dxa"/>
          </w:tcPr>
          <w:p w:rsidR="00204108" w:rsidRPr="004F46C4" w:rsidRDefault="00204108" w:rsidP="00204108">
            <w:pPr>
              <w:jc w:val="center"/>
              <w:rPr>
                <w:sz w:val="20"/>
                <w:szCs w:val="20"/>
              </w:rPr>
            </w:pPr>
            <w:r w:rsidRPr="004F46C4">
              <w:rPr>
                <w:sz w:val="20"/>
                <w:szCs w:val="20"/>
              </w:rPr>
              <w:t>13‰</w:t>
            </w:r>
          </w:p>
        </w:tc>
        <w:tc>
          <w:tcPr>
            <w:tcW w:w="2486" w:type="dxa"/>
          </w:tcPr>
          <w:p w:rsidR="00204108" w:rsidRPr="004F46C4" w:rsidRDefault="00204108" w:rsidP="00204108">
            <w:pPr>
              <w:rPr>
                <w:sz w:val="20"/>
                <w:szCs w:val="20"/>
              </w:rPr>
            </w:pPr>
            <w:r w:rsidRPr="004F46C4">
              <w:rPr>
                <w:sz w:val="20"/>
                <w:szCs w:val="20"/>
              </w:rPr>
              <w:t>Неонатальная смертность</w:t>
            </w:r>
          </w:p>
        </w:tc>
        <w:tc>
          <w:tcPr>
            <w:tcW w:w="1038" w:type="dxa"/>
          </w:tcPr>
          <w:p w:rsidR="00204108" w:rsidRPr="004F46C4" w:rsidRDefault="00204108" w:rsidP="00204108">
            <w:pPr>
              <w:jc w:val="center"/>
              <w:rPr>
                <w:sz w:val="20"/>
                <w:szCs w:val="20"/>
              </w:rPr>
            </w:pPr>
            <w:r w:rsidRPr="004F46C4">
              <w:rPr>
                <w:sz w:val="20"/>
                <w:szCs w:val="20"/>
              </w:rPr>
              <w:t>9,9‰</w:t>
            </w:r>
          </w:p>
        </w:tc>
      </w:tr>
      <w:tr w:rsidR="00204108" w:rsidRPr="00CD288B">
        <w:trPr>
          <w:trHeight w:val="269"/>
        </w:trPr>
        <w:tc>
          <w:tcPr>
            <w:tcW w:w="1980" w:type="dxa"/>
          </w:tcPr>
          <w:p w:rsidR="00204108" w:rsidRPr="009E43AA" w:rsidRDefault="00204108" w:rsidP="00204108">
            <w:pPr>
              <w:ind w:right="-145"/>
              <w:rPr>
                <w:sz w:val="18"/>
                <w:szCs w:val="18"/>
              </w:rPr>
            </w:pPr>
            <w:r w:rsidRPr="009E43AA">
              <w:rPr>
                <w:sz w:val="18"/>
                <w:szCs w:val="18"/>
              </w:rPr>
              <w:t>Естественный прирост</w:t>
            </w:r>
          </w:p>
        </w:tc>
        <w:tc>
          <w:tcPr>
            <w:tcW w:w="961" w:type="dxa"/>
          </w:tcPr>
          <w:p w:rsidR="00204108" w:rsidRPr="004F46C4" w:rsidRDefault="00204108" w:rsidP="00204108">
            <w:pPr>
              <w:jc w:val="center"/>
              <w:rPr>
                <w:sz w:val="20"/>
                <w:szCs w:val="20"/>
              </w:rPr>
            </w:pPr>
            <w:r w:rsidRPr="004F46C4">
              <w:rPr>
                <w:sz w:val="20"/>
                <w:szCs w:val="20"/>
              </w:rPr>
              <w:t>-4,4‰</w:t>
            </w:r>
          </w:p>
        </w:tc>
        <w:tc>
          <w:tcPr>
            <w:tcW w:w="2486" w:type="dxa"/>
          </w:tcPr>
          <w:p w:rsidR="00204108" w:rsidRPr="004F46C4" w:rsidRDefault="00204108" w:rsidP="00204108">
            <w:pPr>
              <w:rPr>
                <w:sz w:val="20"/>
                <w:szCs w:val="20"/>
              </w:rPr>
            </w:pPr>
            <w:r w:rsidRPr="004F46C4">
              <w:rPr>
                <w:sz w:val="20"/>
                <w:szCs w:val="20"/>
              </w:rPr>
              <w:t>Мертворождаемость</w:t>
            </w:r>
          </w:p>
        </w:tc>
        <w:tc>
          <w:tcPr>
            <w:tcW w:w="1038" w:type="dxa"/>
          </w:tcPr>
          <w:p w:rsidR="00204108" w:rsidRPr="004F46C4" w:rsidRDefault="00204108" w:rsidP="00204108">
            <w:pPr>
              <w:jc w:val="center"/>
              <w:rPr>
                <w:sz w:val="20"/>
                <w:szCs w:val="20"/>
              </w:rPr>
            </w:pPr>
            <w:r w:rsidRPr="004F46C4">
              <w:rPr>
                <w:sz w:val="20"/>
                <w:szCs w:val="20"/>
              </w:rPr>
              <w:t>6,9‰</w:t>
            </w:r>
          </w:p>
        </w:tc>
      </w:tr>
      <w:tr w:rsidR="00204108" w:rsidRPr="00CD288B">
        <w:trPr>
          <w:trHeight w:val="290"/>
        </w:trPr>
        <w:tc>
          <w:tcPr>
            <w:tcW w:w="1980" w:type="dxa"/>
          </w:tcPr>
          <w:p w:rsidR="00204108" w:rsidRPr="005A5B3A" w:rsidRDefault="00204108" w:rsidP="005A5B3A">
            <w:pPr>
              <w:ind w:left="-108" w:right="-251"/>
              <w:rPr>
                <w:sz w:val="18"/>
                <w:szCs w:val="18"/>
              </w:rPr>
            </w:pPr>
            <w:r w:rsidRPr="005A5B3A">
              <w:rPr>
                <w:sz w:val="18"/>
                <w:szCs w:val="18"/>
              </w:rPr>
              <w:t>Младенческая смертность</w:t>
            </w:r>
          </w:p>
        </w:tc>
        <w:tc>
          <w:tcPr>
            <w:tcW w:w="961" w:type="dxa"/>
          </w:tcPr>
          <w:p w:rsidR="00204108" w:rsidRPr="004F46C4" w:rsidRDefault="00204108" w:rsidP="00204108">
            <w:pPr>
              <w:jc w:val="center"/>
              <w:rPr>
                <w:sz w:val="20"/>
                <w:szCs w:val="20"/>
              </w:rPr>
            </w:pPr>
            <w:r w:rsidRPr="004F46C4">
              <w:rPr>
                <w:sz w:val="20"/>
                <w:szCs w:val="20"/>
              </w:rPr>
              <w:t>14‰</w:t>
            </w:r>
          </w:p>
        </w:tc>
        <w:tc>
          <w:tcPr>
            <w:tcW w:w="2486" w:type="dxa"/>
          </w:tcPr>
          <w:p w:rsidR="00204108" w:rsidRPr="004F46C4" w:rsidRDefault="00204108" w:rsidP="00204108">
            <w:pPr>
              <w:rPr>
                <w:sz w:val="20"/>
                <w:szCs w:val="20"/>
              </w:rPr>
            </w:pPr>
          </w:p>
        </w:tc>
        <w:tc>
          <w:tcPr>
            <w:tcW w:w="1038" w:type="dxa"/>
          </w:tcPr>
          <w:p w:rsidR="00204108" w:rsidRPr="004F46C4" w:rsidRDefault="00204108" w:rsidP="00204108">
            <w:pPr>
              <w:jc w:val="center"/>
              <w:rPr>
                <w:sz w:val="20"/>
                <w:szCs w:val="20"/>
              </w:rPr>
            </w:pPr>
          </w:p>
        </w:tc>
      </w:tr>
    </w:tbl>
    <w:p w:rsidR="00204108" w:rsidRPr="00E60AE5" w:rsidRDefault="00204108" w:rsidP="00204108">
      <w:pPr>
        <w:ind w:left="360" w:firstLine="348"/>
        <w:jc w:val="center"/>
        <w:rPr>
          <w:b/>
          <w:sz w:val="22"/>
          <w:szCs w:val="22"/>
        </w:rPr>
      </w:pPr>
      <w:r w:rsidRPr="00E60AE5">
        <w:rPr>
          <w:b/>
          <w:sz w:val="22"/>
          <w:szCs w:val="22"/>
        </w:rPr>
        <w:t>Задача 4.</w:t>
      </w:r>
    </w:p>
    <w:p w:rsidR="00204108" w:rsidRPr="009E43AA" w:rsidRDefault="00204108" w:rsidP="00204108">
      <w:pPr>
        <w:ind w:left="360" w:firstLine="348"/>
        <w:jc w:val="both"/>
        <w:rPr>
          <w:sz w:val="22"/>
          <w:szCs w:val="22"/>
        </w:rPr>
      </w:pPr>
      <w:r w:rsidRPr="009E43AA">
        <w:rPr>
          <w:sz w:val="22"/>
          <w:szCs w:val="22"/>
        </w:rPr>
        <w:t xml:space="preserve">В городе Ставрополе в отчетном году численность населения составила 420000 человек, в том числе детей от 0 до 14 лет включительно 96450 человек, а лиц трудоспособного возраста – 218400. Родилось 3700 детей, умерло 5900 человек, в том числе в возрасте до 1 года – 49 (из них в возрасте до 1 месяца 38, а на первой неделе жизни - 33). Мертворожденными родилось 17 детей. </w:t>
      </w:r>
    </w:p>
    <w:p w:rsidR="00204108" w:rsidRPr="009E43AA" w:rsidRDefault="00204108" w:rsidP="00204108">
      <w:pPr>
        <w:ind w:left="360" w:firstLine="348"/>
        <w:jc w:val="both"/>
        <w:rPr>
          <w:sz w:val="22"/>
          <w:szCs w:val="22"/>
        </w:rPr>
      </w:pPr>
      <w:r w:rsidRPr="009E43AA">
        <w:rPr>
          <w:sz w:val="22"/>
          <w:szCs w:val="22"/>
        </w:rPr>
        <w:t>Число умерших в возрасте до 1 года распределилось следующим образом по причинам смерти: в связи с отдельными состояниями перинатального периода умерло 27 детей, врожденными аномалиями – 9, болезнями органов дыхания – 7, прочие причины - 6.</w:t>
      </w:r>
    </w:p>
    <w:p w:rsidR="00204108" w:rsidRPr="00CD288B" w:rsidRDefault="00204108" w:rsidP="00204108">
      <w:pPr>
        <w:ind w:left="360"/>
        <w:jc w:val="center"/>
      </w:pPr>
      <w:r w:rsidRPr="00CD288B">
        <w:t>Демографические показатели предыдущего года в городе С.</w:t>
      </w:r>
    </w:p>
    <w:tbl>
      <w:tblPr>
        <w:tblStyle w:val="a4"/>
        <w:tblW w:w="0" w:type="auto"/>
        <w:tblInd w:w="468" w:type="dxa"/>
        <w:tblLayout w:type="fixed"/>
        <w:tblLook w:val="01E0" w:firstRow="1" w:lastRow="1" w:firstColumn="1" w:lastColumn="1" w:noHBand="0" w:noVBand="0"/>
      </w:tblPr>
      <w:tblGrid>
        <w:gridCol w:w="1980"/>
        <w:gridCol w:w="961"/>
        <w:gridCol w:w="2486"/>
        <w:gridCol w:w="1038"/>
      </w:tblGrid>
      <w:tr w:rsidR="00204108" w:rsidRPr="00CD288B">
        <w:trPr>
          <w:trHeight w:val="286"/>
        </w:trPr>
        <w:tc>
          <w:tcPr>
            <w:tcW w:w="1980" w:type="dxa"/>
          </w:tcPr>
          <w:p w:rsidR="00204108" w:rsidRPr="004F46C4" w:rsidRDefault="00204108" w:rsidP="00204108">
            <w:pPr>
              <w:jc w:val="center"/>
              <w:rPr>
                <w:sz w:val="20"/>
                <w:szCs w:val="20"/>
              </w:rPr>
            </w:pPr>
            <w:r w:rsidRPr="004F46C4">
              <w:rPr>
                <w:sz w:val="20"/>
                <w:szCs w:val="20"/>
              </w:rPr>
              <w:t>Показатель</w:t>
            </w:r>
          </w:p>
        </w:tc>
        <w:tc>
          <w:tcPr>
            <w:tcW w:w="961" w:type="dxa"/>
          </w:tcPr>
          <w:p w:rsidR="00204108" w:rsidRPr="004F46C4" w:rsidRDefault="00204108" w:rsidP="00204108">
            <w:pPr>
              <w:jc w:val="center"/>
              <w:rPr>
                <w:sz w:val="20"/>
                <w:szCs w:val="20"/>
              </w:rPr>
            </w:pPr>
            <w:r w:rsidRPr="004F46C4">
              <w:rPr>
                <w:sz w:val="20"/>
                <w:szCs w:val="20"/>
              </w:rPr>
              <w:t>Уровень</w:t>
            </w:r>
          </w:p>
        </w:tc>
        <w:tc>
          <w:tcPr>
            <w:tcW w:w="2486" w:type="dxa"/>
          </w:tcPr>
          <w:p w:rsidR="00204108" w:rsidRPr="004F46C4" w:rsidRDefault="00204108" w:rsidP="00204108">
            <w:pPr>
              <w:jc w:val="center"/>
              <w:rPr>
                <w:sz w:val="20"/>
                <w:szCs w:val="20"/>
              </w:rPr>
            </w:pPr>
            <w:r w:rsidRPr="004F46C4">
              <w:rPr>
                <w:sz w:val="20"/>
                <w:szCs w:val="20"/>
              </w:rPr>
              <w:t>Показатель</w:t>
            </w:r>
          </w:p>
        </w:tc>
        <w:tc>
          <w:tcPr>
            <w:tcW w:w="1038" w:type="dxa"/>
          </w:tcPr>
          <w:p w:rsidR="00204108" w:rsidRPr="004F46C4" w:rsidRDefault="00204108" w:rsidP="00204108">
            <w:pPr>
              <w:jc w:val="center"/>
              <w:rPr>
                <w:sz w:val="20"/>
                <w:szCs w:val="20"/>
              </w:rPr>
            </w:pPr>
            <w:r w:rsidRPr="004F46C4">
              <w:rPr>
                <w:sz w:val="20"/>
                <w:szCs w:val="20"/>
              </w:rPr>
              <w:t>Уровень</w:t>
            </w:r>
          </w:p>
        </w:tc>
      </w:tr>
      <w:tr w:rsidR="00204108" w:rsidRPr="00CD288B">
        <w:trPr>
          <w:trHeight w:val="265"/>
        </w:trPr>
        <w:tc>
          <w:tcPr>
            <w:tcW w:w="1980" w:type="dxa"/>
          </w:tcPr>
          <w:p w:rsidR="00204108" w:rsidRPr="004F46C4" w:rsidRDefault="00204108" w:rsidP="00204108">
            <w:pPr>
              <w:rPr>
                <w:sz w:val="20"/>
                <w:szCs w:val="20"/>
              </w:rPr>
            </w:pPr>
            <w:r w:rsidRPr="004F46C4">
              <w:rPr>
                <w:sz w:val="20"/>
                <w:szCs w:val="20"/>
              </w:rPr>
              <w:t>Число родившихся</w:t>
            </w:r>
          </w:p>
        </w:tc>
        <w:tc>
          <w:tcPr>
            <w:tcW w:w="961" w:type="dxa"/>
          </w:tcPr>
          <w:p w:rsidR="00204108" w:rsidRPr="004F46C4" w:rsidRDefault="00204108" w:rsidP="00204108">
            <w:pPr>
              <w:jc w:val="center"/>
              <w:rPr>
                <w:sz w:val="20"/>
                <w:szCs w:val="20"/>
              </w:rPr>
            </w:pPr>
            <w:r w:rsidRPr="004F46C4">
              <w:rPr>
                <w:sz w:val="20"/>
                <w:szCs w:val="20"/>
              </w:rPr>
              <w:t>3450 чел.</w:t>
            </w:r>
          </w:p>
        </w:tc>
        <w:tc>
          <w:tcPr>
            <w:tcW w:w="2486" w:type="dxa"/>
          </w:tcPr>
          <w:p w:rsidR="00204108" w:rsidRPr="004F46C4" w:rsidRDefault="00204108" w:rsidP="00204108">
            <w:pPr>
              <w:rPr>
                <w:sz w:val="20"/>
                <w:szCs w:val="20"/>
              </w:rPr>
            </w:pPr>
            <w:r w:rsidRPr="004F46C4">
              <w:rPr>
                <w:sz w:val="20"/>
                <w:szCs w:val="20"/>
              </w:rPr>
              <w:t>Перинатальная смертность</w:t>
            </w:r>
          </w:p>
        </w:tc>
        <w:tc>
          <w:tcPr>
            <w:tcW w:w="1038" w:type="dxa"/>
          </w:tcPr>
          <w:p w:rsidR="00204108" w:rsidRPr="004F46C4" w:rsidRDefault="00204108" w:rsidP="00204108">
            <w:pPr>
              <w:jc w:val="center"/>
              <w:rPr>
                <w:sz w:val="20"/>
                <w:szCs w:val="20"/>
              </w:rPr>
            </w:pPr>
            <w:r w:rsidRPr="004F46C4">
              <w:rPr>
                <w:sz w:val="20"/>
                <w:szCs w:val="20"/>
              </w:rPr>
              <w:t>12,5‰</w:t>
            </w:r>
          </w:p>
        </w:tc>
      </w:tr>
      <w:tr w:rsidR="00204108" w:rsidRPr="00CD288B">
        <w:trPr>
          <w:trHeight w:val="265"/>
        </w:trPr>
        <w:tc>
          <w:tcPr>
            <w:tcW w:w="1980" w:type="dxa"/>
          </w:tcPr>
          <w:p w:rsidR="00204108" w:rsidRPr="004F46C4" w:rsidRDefault="00204108" w:rsidP="00204108">
            <w:pPr>
              <w:rPr>
                <w:sz w:val="20"/>
                <w:szCs w:val="20"/>
              </w:rPr>
            </w:pPr>
            <w:r w:rsidRPr="004F46C4">
              <w:rPr>
                <w:sz w:val="20"/>
                <w:szCs w:val="20"/>
              </w:rPr>
              <w:t>Рождаемость</w:t>
            </w:r>
          </w:p>
        </w:tc>
        <w:tc>
          <w:tcPr>
            <w:tcW w:w="961" w:type="dxa"/>
          </w:tcPr>
          <w:p w:rsidR="00204108" w:rsidRPr="004F46C4" w:rsidRDefault="00204108" w:rsidP="00204108">
            <w:pPr>
              <w:jc w:val="center"/>
              <w:rPr>
                <w:sz w:val="20"/>
                <w:szCs w:val="20"/>
              </w:rPr>
            </w:pPr>
            <w:r w:rsidRPr="004F46C4">
              <w:rPr>
                <w:sz w:val="20"/>
                <w:szCs w:val="20"/>
              </w:rPr>
              <w:t>9,2‰</w:t>
            </w:r>
          </w:p>
        </w:tc>
        <w:tc>
          <w:tcPr>
            <w:tcW w:w="2486" w:type="dxa"/>
          </w:tcPr>
          <w:p w:rsidR="00204108" w:rsidRPr="009E43AA" w:rsidRDefault="00204108" w:rsidP="00204108">
            <w:pPr>
              <w:rPr>
                <w:sz w:val="18"/>
                <w:szCs w:val="18"/>
              </w:rPr>
            </w:pPr>
            <w:r w:rsidRPr="009E43AA">
              <w:rPr>
                <w:sz w:val="18"/>
                <w:szCs w:val="18"/>
              </w:rPr>
              <w:t>Ранняя неонатальная смерт</w:t>
            </w:r>
          </w:p>
        </w:tc>
        <w:tc>
          <w:tcPr>
            <w:tcW w:w="1038" w:type="dxa"/>
          </w:tcPr>
          <w:p w:rsidR="00204108" w:rsidRPr="004F46C4" w:rsidRDefault="00204108" w:rsidP="00204108">
            <w:pPr>
              <w:jc w:val="center"/>
              <w:rPr>
                <w:sz w:val="20"/>
                <w:szCs w:val="20"/>
              </w:rPr>
            </w:pPr>
            <w:r w:rsidRPr="004F46C4">
              <w:rPr>
                <w:sz w:val="20"/>
                <w:szCs w:val="20"/>
              </w:rPr>
              <w:t>6,3‰</w:t>
            </w:r>
          </w:p>
        </w:tc>
      </w:tr>
      <w:tr w:rsidR="00204108" w:rsidRPr="00CD288B">
        <w:trPr>
          <w:trHeight w:val="286"/>
        </w:trPr>
        <w:tc>
          <w:tcPr>
            <w:tcW w:w="1980" w:type="dxa"/>
          </w:tcPr>
          <w:p w:rsidR="00204108" w:rsidRPr="004F46C4" w:rsidRDefault="00204108" w:rsidP="00204108">
            <w:pPr>
              <w:rPr>
                <w:sz w:val="20"/>
                <w:szCs w:val="20"/>
              </w:rPr>
            </w:pPr>
            <w:r w:rsidRPr="004F46C4">
              <w:rPr>
                <w:sz w:val="20"/>
                <w:szCs w:val="20"/>
              </w:rPr>
              <w:t>Смертность</w:t>
            </w:r>
          </w:p>
        </w:tc>
        <w:tc>
          <w:tcPr>
            <w:tcW w:w="961" w:type="dxa"/>
          </w:tcPr>
          <w:p w:rsidR="00204108" w:rsidRPr="004F46C4" w:rsidRDefault="00204108" w:rsidP="00204108">
            <w:pPr>
              <w:jc w:val="center"/>
              <w:rPr>
                <w:sz w:val="20"/>
                <w:szCs w:val="20"/>
              </w:rPr>
            </w:pPr>
            <w:r w:rsidRPr="004F46C4">
              <w:rPr>
                <w:sz w:val="20"/>
                <w:szCs w:val="20"/>
              </w:rPr>
              <w:t>15‰</w:t>
            </w:r>
          </w:p>
        </w:tc>
        <w:tc>
          <w:tcPr>
            <w:tcW w:w="2486" w:type="dxa"/>
          </w:tcPr>
          <w:p w:rsidR="00204108" w:rsidRPr="004F46C4" w:rsidRDefault="00204108" w:rsidP="00204108">
            <w:pPr>
              <w:rPr>
                <w:sz w:val="20"/>
                <w:szCs w:val="20"/>
              </w:rPr>
            </w:pPr>
            <w:r w:rsidRPr="004F46C4">
              <w:rPr>
                <w:sz w:val="20"/>
                <w:szCs w:val="20"/>
              </w:rPr>
              <w:t>Неонатальная смертность</w:t>
            </w:r>
          </w:p>
        </w:tc>
        <w:tc>
          <w:tcPr>
            <w:tcW w:w="1038" w:type="dxa"/>
          </w:tcPr>
          <w:p w:rsidR="00204108" w:rsidRPr="004F46C4" w:rsidRDefault="00204108" w:rsidP="00204108">
            <w:pPr>
              <w:jc w:val="center"/>
              <w:rPr>
                <w:sz w:val="20"/>
                <w:szCs w:val="20"/>
              </w:rPr>
            </w:pPr>
            <w:r w:rsidRPr="004F46C4">
              <w:rPr>
                <w:sz w:val="20"/>
                <w:szCs w:val="20"/>
              </w:rPr>
              <w:t>8,5‰</w:t>
            </w:r>
          </w:p>
        </w:tc>
      </w:tr>
      <w:tr w:rsidR="00204108" w:rsidRPr="00CD288B">
        <w:trPr>
          <w:trHeight w:val="265"/>
        </w:trPr>
        <w:tc>
          <w:tcPr>
            <w:tcW w:w="1980" w:type="dxa"/>
          </w:tcPr>
          <w:p w:rsidR="00204108" w:rsidRPr="009E43AA" w:rsidRDefault="00204108" w:rsidP="00204108">
            <w:pPr>
              <w:ind w:right="-145"/>
              <w:rPr>
                <w:sz w:val="18"/>
                <w:szCs w:val="18"/>
              </w:rPr>
            </w:pPr>
            <w:r w:rsidRPr="009E43AA">
              <w:rPr>
                <w:sz w:val="18"/>
                <w:szCs w:val="18"/>
              </w:rPr>
              <w:t>Естественный прирост</w:t>
            </w:r>
          </w:p>
        </w:tc>
        <w:tc>
          <w:tcPr>
            <w:tcW w:w="961" w:type="dxa"/>
          </w:tcPr>
          <w:p w:rsidR="00204108" w:rsidRPr="004F46C4" w:rsidRDefault="00204108" w:rsidP="00204108">
            <w:pPr>
              <w:jc w:val="center"/>
              <w:rPr>
                <w:sz w:val="20"/>
                <w:szCs w:val="20"/>
              </w:rPr>
            </w:pPr>
            <w:r w:rsidRPr="004F46C4">
              <w:rPr>
                <w:sz w:val="20"/>
                <w:szCs w:val="20"/>
              </w:rPr>
              <w:t>-6,8‰</w:t>
            </w:r>
          </w:p>
        </w:tc>
        <w:tc>
          <w:tcPr>
            <w:tcW w:w="2486" w:type="dxa"/>
          </w:tcPr>
          <w:p w:rsidR="00204108" w:rsidRPr="004F46C4" w:rsidRDefault="00204108" w:rsidP="00204108">
            <w:pPr>
              <w:rPr>
                <w:sz w:val="20"/>
                <w:szCs w:val="20"/>
              </w:rPr>
            </w:pPr>
            <w:r w:rsidRPr="004F46C4">
              <w:rPr>
                <w:sz w:val="20"/>
                <w:szCs w:val="20"/>
              </w:rPr>
              <w:t>Мертворождаемость</w:t>
            </w:r>
          </w:p>
        </w:tc>
        <w:tc>
          <w:tcPr>
            <w:tcW w:w="1038" w:type="dxa"/>
          </w:tcPr>
          <w:p w:rsidR="00204108" w:rsidRPr="004F46C4" w:rsidRDefault="00204108" w:rsidP="00204108">
            <w:pPr>
              <w:jc w:val="center"/>
              <w:rPr>
                <w:sz w:val="20"/>
                <w:szCs w:val="20"/>
              </w:rPr>
            </w:pPr>
            <w:r w:rsidRPr="004F46C4">
              <w:rPr>
                <w:sz w:val="20"/>
                <w:szCs w:val="20"/>
              </w:rPr>
              <w:t>6,2‰</w:t>
            </w:r>
          </w:p>
        </w:tc>
      </w:tr>
      <w:tr w:rsidR="00204108" w:rsidRPr="00CD288B">
        <w:trPr>
          <w:trHeight w:val="286"/>
        </w:trPr>
        <w:tc>
          <w:tcPr>
            <w:tcW w:w="1980" w:type="dxa"/>
          </w:tcPr>
          <w:p w:rsidR="00204108" w:rsidRPr="005A5B3A" w:rsidRDefault="00204108" w:rsidP="005A5B3A">
            <w:pPr>
              <w:ind w:left="-108" w:right="-288"/>
              <w:rPr>
                <w:sz w:val="18"/>
                <w:szCs w:val="18"/>
              </w:rPr>
            </w:pPr>
            <w:r w:rsidRPr="005A5B3A">
              <w:rPr>
                <w:sz w:val="18"/>
                <w:szCs w:val="18"/>
              </w:rPr>
              <w:t>Младенческая смертность</w:t>
            </w:r>
          </w:p>
        </w:tc>
        <w:tc>
          <w:tcPr>
            <w:tcW w:w="961" w:type="dxa"/>
          </w:tcPr>
          <w:p w:rsidR="00204108" w:rsidRPr="004F46C4" w:rsidRDefault="00204108" w:rsidP="00204108">
            <w:pPr>
              <w:jc w:val="center"/>
              <w:rPr>
                <w:sz w:val="20"/>
                <w:szCs w:val="20"/>
              </w:rPr>
            </w:pPr>
            <w:r w:rsidRPr="004F46C4">
              <w:rPr>
                <w:sz w:val="20"/>
                <w:szCs w:val="20"/>
              </w:rPr>
              <w:t>11,7‰</w:t>
            </w:r>
          </w:p>
        </w:tc>
        <w:tc>
          <w:tcPr>
            <w:tcW w:w="2486" w:type="dxa"/>
          </w:tcPr>
          <w:p w:rsidR="00204108" w:rsidRPr="004F46C4" w:rsidRDefault="00204108" w:rsidP="00204108">
            <w:pPr>
              <w:rPr>
                <w:sz w:val="20"/>
                <w:szCs w:val="20"/>
              </w:rPr>
            </w:pPr>
          </w:p>
        </w:tc>
        <w:tc>
          <w:tcPr>
            <w:tcW w:w="1038" w:type="dxa"/>
          </w:tcPr>
          <w:p w:rsidR="00204108" w:rsidRPr="004F46C4" w:rsidRDefault="00204108" w:rsidP="00204108">
            <w:pPr>
              <w:jc w:val="center"/>
              <w:rPr>
                <w:sz w:val="20"/>
                <w:szCs w:val="20"/>
              </w:rPr>
            </w:pPr>
          </w:p>
        </w:tc>
      </w:tr>
    </w:tbl>
    <w:p w:rsidR="00204108" w:rsidRPr="00E60AE5" w:rsidRDefault="00204108" w:rsidP="00204108">
      <w:pPr>
        <w:ind w:left="360" w:firstLine="348"/>
        <w:jc w:val="center"/>
        <w:rPr>
          <w:b/>
          <w:sz w:val="22"/>
          <w:szCs w:val="22"/>
        </w:rPr>
      </w:pPr>
      <w:r w:rsidRPr="00E60AE5">
        <w:rPr>
          <w:b/>
          <w:sz w:val="22"/>
          <w:szCs w:val="22"/>
        </w:rPr>
        <w:t>Задача 5.</w:t>
      </w:r>
    </w:p>
    <w:p w:rsidR="00204108" w:rsidRPr="009E43AA" w:rsidRDefault="00204108" w:rsidP="00204108">
      <w:pPr>
        <w:ind w:left="360" w:firstLine="348"/>
        <w:jc w:val="both"/>
        <w:rPr>
          <w:sz w:val="22"/>
          <w:szCs w:val="22"/>
        </w:rPr>
      </w:pPr>
      <w:r w:rsidRPr="009E43AA">
        <w:rPr>
          <w:sz w:val="22"/>
          <w:szCs w:val="22"/>
        </w:rPr>
        <w:t xml:space="preserve">В городе И. в отчетном году численность населения составила 97100 человек, в том числе детей от 0 до 14 лет включительно 25500 человек, а лиц трудоспособного возраста – 49120. Родилось 870 детей, умерло 1490 человек, в том числе в возрасте до 1 года –15 (из них в возрасте до 1 месяца 12, а на первой неделе жизни - 11). Мертворожденными родилось 3 детей. </w:t>
      </w:r>
    </w:p>
    <w:p w:rsidR="00204108" w:rsidRPr="009E43AA" w:rsidRDefault="00204108" w:rsidP="00204108">
      <w:pPr>
        <w:ind w:left="360" w:firstLine="348"/>
        <w:jc w:val="both"/>
        <w:rPr>
          <w:sz w:val="22"/>
          <w:szCs w:val="22"/>
        </w:rPr>
      </w:pPr>
      <w:r w:rsidRPr="009E43AA">
        <w:rPr>
          <w:sz w:val="22"/>
          <w:szCs w:val="22"/>
        </w:rPr>
        <w:t>Число умерших в возрасте до 1 года распределилось следующим образом по причинам смерти: в связи с отдельными состояниями перинатального периода умерло 10 детей, врожденными аномалиями – 3, болезнями органов дыхания – 2.</w:t>
      </w:r>
    </w:p>
    <w:p w:rsidR="00204108" w:rsidRPr="00CD288B" w:rsidRDefault="00204108" w:rsidP="00204108">
      <w:pPr>
        <w:ind w:left="360"/>
        <w:jc w:val="center"/>
      </w:pPr>
      <w:r w:rsidRPr="00CD288B">
        <w:t>Демографические показатели предыдущего года в городе И.</w:t>
      </w:r>
    </w:p>
    <w:tbl>
      <w:tblPr>
        <w:tblStyle w:val="a4"/>
        <w:tblW w:w="0" w:type="auto"/>
        <w:tblInd w:w="468" w:type="dxa"/>
        <w:tblLook w:val="01E0" w:firstRow="1" w:lastRow="1" w:firstColumn="1" w:lastColumn="1" w:noHBand="0" w:noVBand="0"/>
      </w:tblPr>
      <w:tblGrid>
        <w:gridCol w:w="1879"/>
        <w:gridCol w:w="1095"/>
        <w:gridCol w:w="2458"/>
        <w:gridCol w:w="1033"/>
      </w:tblGrid>
      <w:tr w:rsidR="00204108" w:rsidRPr="00CD288B">
        <w:trPr>
          <w:trHeight w:val="277"/>
        </w:trPr>
        <w:tc>
          <w:tcPr>
            <w:tcW w:w="2976" w:type="dxa"/>
          </w:tcPr>
          <w:p w:rsidR="00204108" w:rsidRPr="004F46C4" w:rsidRDefault="00204108" w:rsidP="00204108">
            <w:pPr>
              <w:jc w:val="center"/>
              <w:rPr>
                <w:sz w:val="20"/>
                <w:szCs w:val="20"/>
              </w:rPr>
            </w:pPr>
            <w:r w:rsidRPr="004F46C4">
              <w:rPr>
                <w:sz w:val="20"/>
                <w:szCs w:val="20"/>
              </w:rPr>
              <w:t>Показатель</w:t>
            </w:r>
          </w:p>
        </w:tc>
        <w:tc>
          <w:tcPr>
            <w:tcW w:w="1481" w:type="dxa"/>
          </w:tcPr>
          <w:p w:rsidR="00204108" w:rsidRPr="004F46C4" w:rsidRDefault="00204108" w:rsidP="00204108">
            <w:pPr>
              <w:jc w:val="center"/>
              <w:rPr>
                <w:sz w:val="20"/>
                <w:szCs w:val="20"/>
              </w:rPr>
            </w:pPr>
            <w:r w:rsidRPr="004F46C4">
              <w:rPr>
                <w:sz w:val="20"/>
                <w:szCs w:val="20"/>
              </w:rPr>
              <w:t>Уровень</w:t>
            </w:r>
          </w:p>
        </w:tc>
        <w:tc>
          <w:tcPr>
            <w:tcW w:w="3656" w:type="dxa"/>
          </w:tcPr>
          <w:p w:rsidR="00204108" w:rsidRPr="004F46C4" w:rsidRDefault="00204108" w:rsidP="00204108">
            <w:pPr>
              <w:jc w:val="center"/>
              <w:rPr>
                <w:sz w:val="20"/>
                <w:szCs w:val="20"/>
              </w:rPr>
            </w:pPr>
            <w:r w:rsidRPr="004F46C4">
              <w:rPr>
                <w:sz w:val="20"/>
                <w:szCs w:val="20"/>
              </w:rPr>
              <w:t>Показатель</w:t>
            </w:r>
          </w:p>
        </w:tc>
        <w:tc>
          <w:tcPr>
            <w:tcW w:w="1264" w:type="dxa"/>
          </w:tcPr>
          <w:p w:rsidR="00204108" w:rsidRPr="004F46C4" w:rsidRDefault="00204108" w:rsidP="00204108">
            <w:pPr>
              <w:jc w:val="center"/>
              <w:rPr>
                <w:sz w:val="20"/>
                <w:szCs w:val="20"/>
              </w:rPr>
            </w:pPr>
            <w:r w:rsidRPr="004F46C4">
              <w:rPr>
                <w:sz w:val="20"/>
                <w:szCs w:val="20"/>
              </w:rPr>
              <w:t>Уровень</w:t>
            </w:r>
          </w:p>
        </w:tc>
      </w:tr>
      <w:tr w:rsidR="00204108" w:rsidRPr="00CD288B">
        <w:trPr>
          <w:trHeight w:val="299"/>
        </w:trPr>
        <w:tc>
          <w:tcPr>
            <w:tcW w:w="2976" w:type="dxa"/>
          </w:tcPr>
          <w:p w:rsidR="00204108" w:rsidRPr="004F46C4" w:rsidRDefault="00204108" w:rsidP="00204108">
            <w:pPr>
              <w:rPr>
                <w:sz w:val="20"/>
                <w:szCs w:val="20"/>
              </w:rPr>
            </w:pPr>
            <w:r w:rsidRPr="004F46C4">
              <w:rPr>
                <w:sz w:val="20"/>
                <w:szCs w:val="20"/>
              </w:rPr>
              <w:t>Число родившихся</w:t>
            </w:r>
          </w:p>
        </w:tc>
        <w:tc>
          <w:tcPr>
            <w:tcW w:w="1481" w:type="dxa"/>
          </w:tcPr>
          <w:p w:rsidR="00204108" w:rsidRPr="004F46C4" w:rsidRDefault="00204108" w:rsidP="00204108">
            <w:pPr>
              <w:jc w:val="center"/>
              <w:rPr>
                <w:sz w:val="20"/>
                <w:szCs w:val="20"/>
              </w:rPr>
            </w:pPr>
            <w:r w:rsidRPr="004F46C4">
              <w:rPr>
                <w:sz w:val="20"/>
                <w:szCs w:val="20"/>
              </w:rPr>
              <w:t>810 чел.</w:t>
            </w:r>
          </w:p>
        </w:tc>
        <w:tc>
          <w:tcPr>
            <w:tcW w:w="3656" w:type="dxa"/>
          </w:tcPr>
          <w:p w:rsidR="00204108" w:rsidRPr="004F46C4" w:rsidRDefault="00204108" w:rsidP="008F7517">
            <w:pPr>
              <w:ind w:right="-256"/>
              <w:rPr>
                <w:sz w:val="20"/>
                <w:szCs w:val="20"/>
              </w:rPr>
            </w:pPr>
            <w:r w:rsidRPr="004F46C4">
              <w:rPr>
                <w:sz w:val="20"/>
                <w:szCs w:val="20"/>
              </w:rPr>
              <w:t>Перинатальная смертность</w:t>
            </w:r>
          </w:p>
        </w:tc>
        <w:tc>
          <w:tcPr>
            <w:tcW w:w="1264" w:type="dxa"/>
          </w:tcPr>
          <w:p w:rsidR="00204108" w:rsidRPr="004F46C4" w:rsidRDefault="00204108" w:rsidP="00204108">
            <w:pPr>
              <w:jc w:val="center"/>
              <w:rPr>
                <w:sz w:val="20"/>
                <w:szCs w:val="20"/>
              </w:rPr>
            </w:pPr>
            <w:r w:rsidRPr="004F46C4">
              <w:rPr>
                <w:sz w:val="20"/>
                <w:szCs w:val="20"/>
              </w:rPr>
              <w:t>11,9‰</w:t>
            </w:r>
          </w:p>
        </w:tc>
      </w:tr>
      <w:tr w:rsidR="00204108" w:rsidRPr="00CD288B">
        <w:trPr>
          <w:trHeight w:val="277"/>
        </w:trPr>
        <w:tc>
          <w:tcPr>
            <w:tcW w:w="2976" w:type="dxa"/>
          </w:tcPr>
          <w:p w:rsidR="00204108" w:rsidRPr="004F46C4" w:rsidRDefault="00204108" w:rsidP="00204108">
            <w:pPr>
              <w:rPr>
                <w:sz w:val="20"/>
                <w:szCs w:val="20"/>
              </w:rPr>
            </w:pPr>
            <w:r w:rsidRPr="004F46C4">
              <w:rPr>
                <w:sz w:val="20"/>
                <w:szCs w:val="20"/>
              </w:rPr>
              <w:t>Рождаемость</w:t>
            </w:r>
          </w:p>
        </w:tc>
        <w:tc>
          <w:tcPr>
            <w:tcW w:w="1481" w:type="dxa"/>
          </w:tcPr>
          <w:p w:rsidR="00204108" w:rsidRPr="004F46C4" w:rsidRDefault="00204108" w:rsidP="00204108">
            <w:pPr>
              <w:jc w:val="center"/>
              <w:rPr>
                <w:sz w:val="20"/>
                <w:szCs w:val="20"/>
              </w:rPr>
            </w:pPr>
            <w:r w:rsidRPr="004F46C4">
              <w:rPr>
                <w:sz w:val="20"/>
                <w:szCs w:val="20"/>
              </w:rPr>
              <w:t>8,1‰</w:t>
            </w:r>
          </w:p>
        </w:tc>
        <w:tc>
          <w:tcPr>
            <w:tcW w:w="3656" w:type="dxa"/>
          </w:tcPr>
          <w:p w:rsidR="00204108" w:rsidRPr="008F7517" w:rsidRDefault="00204108" w:rsidP="008F7517">
            <w:pPr>
              <w:ind w:left="-22" w:right="-256"/>
              <w:rPr>
                <w:sz w:val="18"/>
                <w:szCs w:val="18"/>
              </w:rPr>
            </w:pPr>
            <w:r w:rsidRPr="008F7517">
              <w:rPr>
                <w:sz w:val="18"/>
                <w:szCs w:val="18"/>
              </w:rPr>
              <w:t>Ранняя неонатальная смерт</w:t>
            </w:r>
            <w:r w:rsidR="008F7517">
              <w:rPr>
                <w:sz w:val="18"/>
                <w:szCs w:val="18"/>
              </w:rPr>
              <w:t>н.</w:t>
            </w:r>
          </w:p>
        </w:tc>
        <w:tc>
          <w:tcPr>
            <w:tcW w:w="1264" w:type="dxa"/>
          </w:tcPr>
          <w:p w:rsidR="00204108" w:rsidRPr="004F46C4" w:rsidRDefault="00204108" w:rsidP="00204108">
            <w:pPr>
              <w:jc w:val="center"/>
              <w:rPr>
                <w:sz w:val="20"/>
                <w:szCs w:val="20"/>
              </w:rPr>
            </w:pPr>
            <w:r w:rsidRPr="004F46C4">
              <w:rPr>
                <w:sz w:val="20"/>
                <w:szCs w:val="20"/>
              </w:rPr>
              <w:t>5,9‰</w:t>
            </w:r>
          </w:p>
        </w:tc>
      </w:tr>
      <w:tr w:rsidR="00204108" w:rsidRPr="00CD288B">
        <w:trPr>
          <w:trHeight w:val="277"/>
        </w:trPr>
        <w:tc>
          <w:tcPr>
            <w:tcW w:w="2976" w:type="dxa"/>
          </w:tcPr>
          <w:p w:rsidR="00204108" w:rsidRPr="004F46C4" w:rsidRDefault="00204108" w:rsidP="00204108">
            <w:pPr>
              <w:rPr>
                <w:sz w:val="20"/>
                <w:szCs w:val="20"/>
              </w:rPr>
            </w:pPr>
            <w:r w:rsidRPr="004F46C4">
              <w:rPr>
                <w:sz w:val="20"/>
                <w:szCs w:val="20"/>
              </w:rPr>
              <w:t>Смертность</w:t>
            </w:r>
          </w:p>
        </w:tc>
        <w:tc>
          <w:tcPr>
            <w:tcW w:w="1481" w:type="dxa"/>
          </w:tcPr>
          <w:p w:rsidR="00204108" w:rsidRPr="004F46C4" w:rsidRDefault="00204108" w:rsidP="00204108">
            <w:pPr>
              <w:jc w:val="center"/>
              <w:rPr>
                <w:sz w:val="20"/>
                <w:szCs w:val="20"/>
              </w:rPr>
            </w:pPr>
            <w:r w:rsidRPr="004F46C4">
              <w:rPr>
                <w:sz w:val="20"/>
                <w:szCs w:val="20"/>
              </w:rPr>
              <w:t>16‰</w:t>
            </w:r>
          </w:p>
        </w:tc>
        <w:tc>
          <w:tcPr>
            <w:tcW w:w="3656" w:type="dxa"/>
          </w:tcPr>
          <w:p w:rsidR="00204108" w:rsidRPr="004F46C4" w:rsidRDefault="00204108" w:rsidP="00204108">
            <w:pPr>
              <w:rPr>
                <w:sz w:val="20"/>
                <w:szCs w:val="20"/>
              </w:rPr>
            </w:pPr>
            <w:r w:rsidRPr="004F46C4">
              <w:rPr>
                <w:sz w:val="20"/>
                <w:szCs w:val="20"/>
              </w:rPr>
              <w:t>Неонатальная смертность</w:t>
            </w:r>
          </w:p>
        </w:tc>
        <w:tc>
          <w:tcPr>
            <w:tcW w:w="1264" w:type="dxa"/>
          </w:tcPr>
          <w:p w:rsidR="00204108" w:rsidRPr="004F46C4" w:rsidRDefault="00204108" w:rsidP="00204108">
            <w:pPr>
              <w:jc w:val="center"/>
              <w:rPr>
                <w:sz w:val="20"/>
                <w:szCs w:val="20"/>
              </w:rPr>
            </w:pPr>
            <w:r w:rsidRPr="004F46C4">
              <w:rPr>
                <w:sz w:val="20"/>
                <w:szCs w:val="20"/>
              </w:rPr>
              <w:t>7,8‰</w:t>
            </w:r>
          </w:p>
        </w:tc>
      </w:tr>
      <w:tr w:rsidR="00204108" w:rsidRPr="00CD288B">
        <w:trPr>
          <w:trHeight w:val="277"/>
        </w:trPr>
        <w:tc>
          <w:tcPr>
            <w:tcW w:w="2976" w:type="dxa"/>
          </w:tcPr>
          <w:p w:rsidR="00204108" w:rsidRPr="004F46C4" w:rsidRDefault="00204108" w:rsidP="00204108">
            <w:pPr>
              <w:rPr>
                <w:sz w:val="20"/>
                <w:szCs w:val="20"/>
              </w:rPr>
            </w:pPr>
            <w:r w:rsidRPr="004F46C4">
              <w:rPr>
                <w:sz w:val="20"/>
                <w:szCs w:val="20"/>
              </w:rPr>
              <w:t>Естественный прирост</w:t>
            </w:r>
          </w:p>
        </w:tc>
        <w:tc>
          <w:tcPr>
            <w:tcW w:w="1481" w:type="dxa"/>
          </w:tcPr>
          <w:p w:rsidR="00204108" w:rsidRPr="004F46C4" w:rsidRDefault="00204108" w:rsidP="00204108">
            <w:pPr>
              <w:jc w:val="center"/>
              <w:rPr>
                <w:sz w:val="20"/>
                <w:szCs w:val="20"/>
              </w:rPr>
            </w:pPr>
            <w:r w:rsidRPr="004F46C4">
              <w:rPr>
                <w:sz w:val="20"/>
                <w:szCs w:val="20"/>
              </w:rPr>
              <w:t>-7,9‰</w:t>
            </w:r>
          </w:p>
        </w:tc>
        <w:tc>
          <w:tcPr>
            <w:tcW w:w="3656" w:type="dxa"/>
          </w:tcPr>
          <w:p w:rsidR="00204108" w:rsidRPr="004F46C4" w:rsidRDefault="00204108" w:rsidP="00204108">
            <w:pPr>
              <w:rPr>
                <w:sz w:val="20"/>
                <w:szCs w:val="20"/>
              </w:rPr>
            </w:pPr>
            <w:r w:rsidRPr="004F46C4">
              <w:rPr>
                <w:sz w:val="20"/>
                <w:szCs w:val="20"/>
              </w:rPr>
              <w:t>Мертворождаемость</w:t>
            </w:r>
          </w:p>
        </w:tc>
        <w:tc>
          <w:tcPr>
            <w:tcW w:w="1264" w:type="dxa"/>
          </w:tcPr>
          <w:p w:rsidR="00204108" w:rsidRPr="004F46C4" w:rsidRDefault="00204108" w:rsidP="00204108">
            <w:pPr>
              <w:jc w:val="center"/>
              <w:rPr>
                <w:sz w:val="20"/>
                <w:szCs w:val="20"/>
              </w:rPr>
            </w:pPr>
            <w:r w:rsidRPr="004F46C4">
              <w:rPr>
                <w:sz w:val="20"/>
                <w:szCs w:val="20"/>
              </w:rPr>
              <w:t>3,3‰</w:t>
            </w:r>
          </w:p>
        </w:tc>
      </w:tr>
      <w:tr w:rsidR="00204108" w:rsidRPr="00CD288B">
        <w:trPr>
          <w:trHeight w:val="299"/>
        </w:trPr>
        <w:tc>
          <w:tcPr>
            <w:tcW w:w="2976" w:type="dxa"/>
          </w:tcPr>
          <w:p w:rsidR="00204108" w:rsidRPr="004F46C4" w:rsidRDefault="00204108" w:rsidP="00204108">
            <w:pPr>
              <w:rPr>
                <w:sz w:val="20"/>
                <w:szCs w:val="20"/>
              </w:rPr>
            </w:pPr>
            <w:r w:rsidRPr="004F46C4">
              <w:rPr>
                <w:sz w:val="20"/>
                <w:szCs w:val="20"/>
              </w:rPr>
              <w:t>Младенческая смертность</w:t>
            </w:r>
          </w:p>
        </w:tc>
        <w:tc>
          <w:tcPr>
            <w:tcW w:w="1481" w:type="dxa"/>
          </w:tcPr>
          <w:p w:rsidR="00204108" w:rsidRPr="004F46C4" w:rsidRDefault="00204108" w:rsidP="00204108">
            <w:pPr>
              <w:jc w:val="center"/>
              <w:rPr>
                <w:sz w:val="20"/>
                <w:szCs w:val="20"/>
              </w:rPr>
            </w:pPr>
            <w:r w:rsidRPr="004F46C4">
              <w:rPr>
                <w:sz w:val="20"/>
                <w:szCs w:val="20"/>
              </w:rPr>
              <w:t>12,6‰</w:t>
            </w:r>
          </w:p>
        </w:tc>
        <w:tc>
          <w:tcPr>
            <w:tcW w:w="3656" w:type="dxa"/>
          </w:tcPr>
          <w:p w:rsidR="00204108" w:rsidRPr="004F46C4" w:rsidRDefault="00204108" w:rsidP="00204108">
            <w:pPr>
              <w:rPr>
                <w:sz w:val="20"/>
                <w:szCs w:val="20"/>
              </w:rPr>
            </w:pPr>
          </w:p>
        </w:tc>
        <w:tc>
          <w:tcPr>
            <w:tcW w:w="1264" w:type="dxa"/>
          </w:tcPr>
          <w:p w:rsidR="00204108" w:rsidRPr="004F46C4" w:rsidRDefault="00204108" w:rsidP="00204108">
            <w:pPr>
              <w:jc w:val="center"/>
              <w:rPr>
                <w:sz w:val="20"/>
                <w:szCs w:val="20"/>
              </w:rPr>
            </w:pPr>
          </w:p>
        </w:tc>
      </w:tr>
    </w:tbl>
    <w:p w:rsidR="00204108" w:rsidRPr="00E60AE5" w:rsidRDefault="00204108" w:rsidP="00204108">
      <w:pPr>
        <w:ind w:left="360" w:firstLine="348"/>
        <w:jc w:val="center"/>
        <w:rPr>
          <w:b/>
          <w:sz w:val="22"/>
          <w:szCs w:val="22"/>
        </w:rPr>
      </w:pPr>
      <w:r w:rsidRPr="00E60AE5">
        <w:rPr>
          <w:b/>
          <w:sz w:val="22"/>
          <w:szCs w:val="22"/>
        </w:rPr>
        <w:t>Задача 6.</w:t>
      </w:r>
    </w:p>
    <w:p w:rsidR="00204108" w:rsidRPr="009E43AA" w:rsidRDefault="00204108" w:rsidP="00204108">
      <w:pPr>
        <w:ind w:left="360" w:firstLine="348"/>
        <w:jc w:val="both"/>
        <w:rPr>
          <w:sz w:val="22"/>
          <w:szCs w:val="22"/>
        </w:rPr>
      </w:pPr>
      <w:r w:rsidRPr="009E43AA">
        <w:rPr>
          <w:sz w:val="22"/>
          <w:szCs w:val="22"/>
        </w:rPr>
        <w:t xml:space="preserve">В городе Лермонтов в отчетном году численность населения составила 25200 человек, в том числе детей от 0 до 14 лет включительно 6200 человек, а лиц трудоспособного возраста – 12750. Родилось 262 ребенка, умерло 418 человек, в том числе в возрасте до 1 года –6 (из них в возрасте до 1 месяца 2, а на первой неделе жизни - 1). Мертворожденными родилось 2 детей. </w:t>
      </w:r>
    </w:p>
    <w:p w:rsidR="00204108" w:rsidRPr="009E43AA" w:rsidRDefault="00204108" w:rsidP="00204108">
      <w:pPr>
        <w:ind w:left="360" w:firstLine="348"/>
        <w:jc w:val="both"/>
        <w:rPr>
          <w:sz w:val="22"/>
          <w:szCs w:val="22"/>
        </w:rPr>
      </w:pPr>
      <w:r w:rsidRPr="009E43AA">
        <w:rPr>
          <w:sz w:val="22"/>
          <w:szCs w:val="22"/>
        </w:rPr>
        <w:t>Число умерших в возрасте до 1 года распределилось следующим образом по причинам смерти: в связи с отдельными состояниями перинатального периода умерло 3 детей, врожденными аномалиями – 2, болезнями органов дыхания – 1.</w:t>
      </w:r>
    </w:p>
    <w:p w:rsidR="00204108" w:rsidRPr="00CD288B" w:rsidRDefault="00204108" w:rsidP="00204108">
      <w:pPr>
        <w:ind w:left="360"/>
        <w:jc w:val="center"/>
      </w:pPr>
      <w:r w:rsidRPr="00CD288B">
        <w:t>Демографические показатели предыдущего года в городе Л.</w:t>
      </w:r>
    </w:p>
    <w:tbl>
      <w:tblPr>
        <w:tblStyle w:val="a4"/>
        <w:tblW w:w="0" w:type="auto"/>
        <w:tblInd w:w="468" w:type="dxa"/>
        <w:tblLook w:val="01E0" w:firstRow="1" w:lastRow="1" w:firstColumn="1" w:lastColumn="1" w:noHBand="0" w:noVBand="0"/>
      </w:tblPr>
      <w:tblGrid>
        <w:gridCol w:w="1980"/>
        <w:gridCol w:w="961"/>
        <w:gridCol w:w="2486"/>
        <w:gridCol w:w="1038"/>
      </w:tblGrid>
      <w:tr w:rsidR="00204108" w:rsidRPr="00CD288B">
        <w:trPr>
          <w:trHeight w:val="263"/>
        </w:trPr>
        <w:tc>
          <w:tcPr>
            <w:tcW w:w="1980" w:type="dxa"/>
          </w:tcPr>
          <w:p w:rsidR="00204108" w:rsidRPr="004F46C4" w:rsidRDefault="00204108" w:rsidP="00204108">
            <w:pPr>
              <w:jc w:val="center"/>
              <w:rPr>
                <w:sz w:val="20"/>
                <w:szCs w:val="20"/>
              </w:rPr>
            </w:pPr>
            <w:r w:rsidRPr="004F46C4">
              <w:rPr>
                <w:sz w:val="20"/>
                <w:szCs w:val="20"/>
              </w:rPr>
              <w:t>Показатель</w:t>
            </w:r>
          </w:p>
        </w:tc>
        <w:tc>
          <w:tcPr>
            <w:tcW w:w="961" w:type="dxa"/>
          </w:tcPr>
          <w:p w:rsidR="00204108" w:rsidRPr="004F46C4" w:rsidRDefault="00204108" w:rsidP="00204108">
            <w:pPr>
              <w:jc w:val="center"/>
              <w:rPr>
                <w:sz w:val="20"/>
                <w:szCs w:val="20"/>
              </w:rPr>
            </w:pPr>
            <w:r w:rsidRPr="004F46C4">
              <w:rPr>
                <w:sz w:val="20"/>
                <w:szCs w:val="20"/>
              </w:rPr>
              <w:t>Уровень</w:t>
            </w:r>
          </w:p>
        </w:tc>
        <w:tc>
          <w:tcPr>
            <w:tcW w:w="2486" w:type="dxa"/>
          </w:tcPr>
          <w:p w:rsidR="00204108" w:rsidRPr="004F46C4" w:rsidRDefault="00204108" w:rsidP="00204108">
            <w:pPr>
              <w:jc w:val="center"/>
              <w:rPr>
                <w:sz w:val="20"/>
                <w:szCs w:val="20"/>
              </w:rPr>
            </w:pPr>
            <w:r w:rsidRPr="004F46C4">
              <w:rPr>
                <w:sz w:val="20"/>
                <w:szCs w:val="20"/>
              </w:rPr>
              <w:t>Показатель</w:t>
            </w:r>
          </w:p>
        </w:tc>
        <w:tc>
          <w:tcPr>
            <w:tcW w:w="1038" w:type="dxa"/>
          </w:tcPr>
          <w:p w:rsidR="00204108" w:rsidRPr="004F46C4" w:rsidRDefault="00204108" w:rsidP="00204108">
            <w:pPr>
              <w:jc w:val="center"/>
              <w:rPr>
                <w:sz w:val="20"/>
                <w:szCs w:val="20"/>
              </w:rPr>
            </w:pPr>
            <w:r w:rsidRPr="004F46C4">
              <w:rPr>
                <w:sz w:val="20"/>
                <w:szCs w:val="20"/>
              </w:rPr>
              <w:t>Уровень</w:t>
            </w:r>
          </w:p>
        </w:tc>
      </w:tr>
      <w:tr w:rsidR="00204108" w:rsidRPr="00CD288B">
        <w:trPr>
          <w:trHeight w:val="263"/>
        </w:trPr>
        <w:tc>
          <w:tcPr>
            <w:tcW w:w="1980" w:type="dxa"/>
          </w:tcPr>
          <w:p w:rsidR="00204108" w:rsidRPr="004F46C4" w:rsidRDefault="00204108" w:rsidP="00204108">
            <w:pPr>
              <w:rPr>
                <w:sz w:val="20"/>
                <w:szCs w:val="20"/>
              </w:rPr>
            </w:pPr>
            <w:r w:rsidRPr="004F46C4">
              <w:rPr>
                <w:sz w:val="20"/>
                <w:szCs w:val="20"/>
              </w:rPr>
              <w:t>Число родившихся</w:t>
            </w:r>
          </w:p>
        </w:tc>
        <w:tc>
          <w:tcPr>
            <w:tcW w:w="961" w:type="dxa"/>
          </w:tcPr>
          <w:p w:rsidR="00204108" w:rsidRPr="004F46C4" w:rsidRDefault="00204108" w:rsidP="00204108">
            <w:pPr>
              <w:jc w:val="center"/>
              <w:rPr>
                <w:sz w:val="20"/>
                <w:szCs w:val="20"/>
              </w:rPr>
            </w:pPr>
            <w:r w:rsidRPr="004F46C4">
              <w:rPr>
                <w:sz w:val="20"/>
                <w:szCs w:val="20"/>
              </w:rPr>
              <w:t>258 чел.</w:t>
            </w:r>
          </w:p>
        </w:tc>
        <w:tc>
          <w:tcPr>
            <w:tcW w:w="2486" w:type="dxa"/>
          </w:tcPr>
          <w:p w:rsidR="00204108" w:rsidRPr="004F46C4" w:rsidRDefault="00204108" w:rsidP="008F7517">
            <w:pPr>
              <w:ind w:right="-256"/>
              <w:rPr>
                <w:sz w:val="20"/>
                <w:szCs w:val="20"/>
              </w:rPr>
            </w:pPr>
            <w:r w:rsidRPr="004F46C4">
              <w:rPr>
                <w:sz w:val="20"/>
                <w:szCs w:val="20"/>
              </w:rPr>
              <w:t>Перинатальная смертность</w:t>
            </w:r>
          </w:p>
        </w:tc>
        <w:tc>
          <w:tcPr>
            <w:tcW w:w="1038" w:type="dxa"/>
          </w:tcPr>
          <w:p w:rsidR="00204108" w:rsidRPr="004F46C4" w:rsidRDefault="00204108" w:rsidP="00204108">
            <w:pPr>
              <w:jc w:val="center"/>
              <w:rPr>
                <w:sz w:val="20"/>
                <w:szCs w:val="20"/>
              </w:rPr>
            </w:pPr>
            <w:r w:rsidRPr="004F46C4">
              <w:rPr>
                <w:sz w:val="20"/>
                <w:szCs w:val="20"/>
              </w:rPr>
              <w:t>18,4‰</w:t>
            </w:r>
          </w:p>
        </w:tc>
      </w:tr>
      <w:tr w:rsidR="00204108" w:rsidRPr="00CD288B">
        <w:trPr>
          <w:trHeight w:val="283"/>
        </w:trPr>
        <w:tc>
          <w:tcPr>
            <w:tcW w:w="1980" w:type="dxa"/>
          </w:tcPr>
          <w:p w:rsidR="00204108" w:rsidRPr="004F46C4" w:rsidRDefault="00204108" w:rsidP="00204108">
            <w:pPr>
              <w:rPr>
                <w:sz w:val="20"/>
                <w:szCs w:val="20"/>
              </w:rPr>
            </w:pPr>
            <w:r w:rsidRPr="004F46C4">
              <w:rPr>
                <w:sz w:val="20"/>
                <w:szCs w:val="20"/>
              </w:rPr>
              <w:t>Рождаемость</w:t>
            </w:r>
          </w:p>
        </w:tc>
        <w:tc>
          <w:tcPr>
            <w:tcW w:w="961" w:type="dxa"/>
          </w:tcPr>
          <w:p w:rsidR="00204108" w:rsidRPr="004F46C4" w:rsidRDefault="00204108" w:rsidP="00204108">
            <w:pPr>
              <w:jc w:val="center"/>
              <w:rPr>
                <w:sz w:val="20"/>
                <w:szCs w:val="20"/>
              </w:rPr>
            </w:pPr>
            <w:r w:rsidRPr="004F46C4">
              <w:rPr>
                <w:sz w:val="20"/>
                <w:szCs w:val="20"/>
              </w:rPr>
              <w:t>10,1‰</w:t>
            </w:r>
          </w:p>
        </w:tc>
        <w:tc>
          <w:tcPr>
            <w:tcW w:w="2486" w:type="dxa"/>
          </w:tcPr>
          <w:p w:rsidR="00204108" w:rsidRPr="004F46C4" w:rsidRDefault="00204108" w:rsidP="008F7517">
            <w:pPr>
              <w:ind w:left="-22" w:right="-256"/>
              <w:rPr>
                <w:sz w:val="20"/>
                <w:szCs w:val="20"/>
              </w:rPr>
            </w:pPr>
            <w:r w:rsidRPr="004F46C4">
              <w:rPr>
                <w:sz w:val="20"/>
                <w:szCs w:val="20"/>
              </w:rPr>
              <w:t>Ранняя неонатальная смерт</w:t>
            </w:r>
          </w:p>
        </w:tc>
        <w:tc>
          <w:tcPr>
            <w:tcW w:w="1038" w:type="dxa"/>
          </w:tcPr>
          <w:p w:rsidR="00204108" w:rsidRPr="004F46C4" w:rsidRDefault="00204108" w:rsidP="00204108">
            <w:pPr>
              <w:jc w:val="center"/>
              <w:rPr>
                <w:sz w:val="20"/>
                <w:szCs w:val="20"/>
              </w:rPr>
            </w:pPr>
            <w:r w:rsidRPr="004F46C4">
              <w:rPr>
                <w:sz w:val="20"/>
                <w:szCs w:val="20"/>
              </w:rPr>
              <w:t>10,6‰</w:t>
            </w:r>
          </w:p>
        </w:tc>
      </w:tr>
      <w:tr w:rsidR="00204108" w:rsidRPr="00CD288B">
        <w:trPr>
          <w:trHeight w:val="263"/>
        </w:trPr>
        <w:tc>
          <w:tcPr>
            <w:tcW w:w="1980" w:type="dxa"/>
          </w:tcPr>
          <w:p w:rsidR="00204108" w:rsidRPr="004F46C4" w:rsidRDefault="00204108" w:rsidP="00204108">
            <w:pPr>
              <w:rPr>
                <w:sz w:val="20"/>
                <w:szCs w:val="20"/>
              </w:rPr>
            </w:pPr>
            <w:r w:rsidRPr="004F46C4">
              <w:rPr>
                <w:sz w:val="20"/>
                <w:szCs w:val="20"/>
              </w:rPr>
              <w:t>Смертность</w:t>
            </w:r>
          </w:p>
        </w:tc>
        <w:tc>
          <w:tcPr>
            <w:tcW w:w="961" w:type="dxa"/>
          </w:tcPr>
          <w:p w:rsidR="00204108" w:rsidRPr="004F46C4" w:rsidRDefault="00204108" w:rsidP="00204108">
            <w:pPr>
              <w:jc w:val="center"/>
              <w:rPr>
                <w:sz w:val="20"/>
                <w:szCs w:val="20"/>
              </w:rPr>
            </w:pPr>
            <w:r w:rsidRPr="004F46C4">
              <w:rPr>
                <w:sz w:val="20"/>
                <w:szCs w:val="20"/>
              </w:rPr>
              <w:t>15,4‰</w:t>
            </w:r>
          </w:p>
        </w:tc>
        <w:tc>
          <w:tcPr>
            <w:tcW w:w="2486" w:type="dxa"/>
          </w:tcPr>
          <w:p w:rsidR="00204108" w:rsidRPr="004F46C4" w:rsidRDefault="00204108" w:rsidP="00204108">
            <w:pPr>
              <w:rPr>
                <w:sz w:val="20"/>
                <w:szCs w:val="20"/>
              </w:rPr>
            </w:pPr>
            <w:r w:rsidRPr="004F46C4">
              <w:rPr>
                <w:sz w:val="20"/>
                <w:szCs w:val="20"/>
              </w:rPr>
              <w:t>Неонатальная смертность</w:t>
            </w:r>
          </w:p>
        </w:tc>
        <w:tc>
          <w:tcPr>
            <w:tcW w:w="1038" w:type="dxa"/>
          </w:tcPr>
          <w:p w:rsidR="00204108" w:rsidRPr="004F46C4" w:rsidRDefault="00204108" w:rsidP="00204108">
            <w:pPr>
              <w:jc w:val="center"/>
              <w:rPr>
                <w:sz w:val="20"/>
                <w:szCs w:val="20"/>
              </w:rPr>
            </w:pPr>
            <w:r w:rsidRPr="004F46C4">
              <w:rPr>
                <w:sz w:val="20"/>
                <w:szCs w:val="20"/>
              </w:rPr>
              <w:t>12,1‰</w:t>
            </w:r>
          </w:p>
        </w:tc>
      </w:tr>
      <w:tr w:rsidR="00204108" w:rsidRPr="00CD288B">
        <w:trPr>
          <w:trHeight w:val="263"/>
        </w:trPr>
        <w:tc>
          <w:tcPr>
            <w:tcW w:w="1980" w:type="dxa"/>
          </w:tcPr>
          <w:p w:rsidR="00204108" w:rsidRPr="009E43AA" w:rsidRDefault="00204108" w:rsidP="00204108">
            <w:pPr>
              <w:ind w:right="-145"/>
              <w:rPr>
                <w:sz w:val="18"/>
                <w:szCs w:val="18"/>
              </w:rPr>
            </w:pPr>
            <w:r w:rsidRPr="009E43AA">
              <w:rPr>
                <w:sz w:val="18"/>
                <w:szCs w:val="18"/>
              </w:rPr>
              <w:t>Естественный прирост</w:t>
            </w:r>
          </w:p>
        </w:tc>
        <w:tc>
          <w:tcPr>
            <w:tcW w:w="961" w:type="dxa"/>
          </w:tcPr>
          <w:p w:rsidR="00204108" w:rsidRPr="004F46C4" w:rsidRDefault="00204108" w:rsidP="00204108">
            <w:pPr>
              <w:jc w:val="center"/>
              <w:rPr>
                <w:sz w:val="20"/>
                <w:szCs w:val="20"/>
              </w:rPr>
            </w:pPr>
            <w:r w:rsidRPr="004F46C4">
              <w:rPr>
                <w:sz w:val="20"/>
                <w:szCs w:val="20"/>
              </w:rPr>
              <w:t>-5,3‰</w:t>
            </w:r>
          </w:p>
        </w:tc>
        <w:tc>
          <w:tcPr>
            <w:tcW w:w="2486" w:type="dxa"/>
          </w:tcPr>
          <w:p w:rsidR="00204108" w:rsidRPr="004F46C4" w:rsidRDefault="00204108" w:rsidP="00204108">
            <w:pPr>
              <w:rPr>
                <w:sz w:val="20"/>
                <w:szCs w:val="20"/>
              </w:rPr>
            </w:pPr>
            <w:r w:rsidRPr="004F46C4">
              <w:rPr>
                <w:sz w:val="20"/>
                <w:szCs w:val="20"/>
              </w:rPr>
              <w:t>Мертворождаемость</w:t>
            </w:r>
          </w:p>
        </w:tc>
        <w:tc>
          <w:tcPr>
            <w:tcW w:w="1038" w:type="dxa"/>
          </w:tcPr>
          <w:p w:rsidR="00204108" w:rsidRPr="004F46C4" w:rsidRDefault="00204108" w:rsidP="00204108">
            <w:pPr>
              <w:jc w:val="center"/>
              <w:rPr>
                <w:sz w:val="20"/>
                <w:szCs w:val="20"/>
              </w:rPr>
            </w:pPr>
            <w:r w:rsidRPr="004F46C4">
              <w:rPr>
                <w:sz w:val="20"/>
                <w:szCs w:val="20"/>
              </w:rPr>
              <w:t>8,3‰</w:t>
            </w:r>
          </w:p>
        </w:tc>
      </w:tr>
      <w:tr w:rsidR="00204108" w:rsidRPr="00CD288B">
        <w:trPr>
          <w:trHeight w:val="283"/>
        </w:trPr>
        <w:tc>
          <w:tcPr>
            <w:tcW w:w="1980" w:type="dxa"/>
          </w:tcPr>
          <w:p w:rsidR="00204108" w:rsidRPr="004F46C4" w:rsidRDefault="00204108" w:rsidP="008F7517">
            <w:pPr>
              <w:ind w:left="-108" w:right="-209"/>
              <w:rPr>
                <w:sz w:val="20"/>
                <w:szCs w:val="20"/>
              </w:rPr>
            </w:pPr>
            <w:r w:rsidRPr="004F46C4">
              <w:rPr>
                <w:sz w:val="20"/>
                <w:szCs w:val="20"/>
              </w:rPr>
              <w:t>Младенческая смертн</w:t>
            </w:r>
            <w:r w:rsidR="008F7517">
              <w:rPr>
                <w:sz w:val="20"/>
                <w:szCs w:val="20"/>
              </w:rPr>
              <w:t>.</w:t>
            </w:r>
          </w:p>
        </w:tc>
        <w:tc>
          <w:tcPr>
            <w:tcW w:w="961" w:type="dxa"/>
          </w:tcPr>
          <w:p w:rsidR="00204108" w:rsidRPr="004F46C4" w:rsidRDefault="00204108" w:rsidP="00204108">
            <w:pPr>
              <w:jc w:val="center"/>
              <w:rPr>
                <w:sz w:val="20"/>
                <w:szCs w:val="20"/>
              </w:rPr>
            </w:pPr>
            <w:r w:rsidRPr="004F46C4">
              <w:rPr>
                <w:sz w:val="20"/>
                <w:szCs w:val="20"/>
              </w:rPr>
              <w:t>18,6‰</w:t>
            </w:r>
          </w:p>
        </w:tc>
        <w:tc>
          <w:tcPr>
            <w:tcW w:w="2486" w:type="dxa"/>
          </w:tcPr>
          <w:p w:rsidR="00204108" w:rsidRPr="004F46C4" w:rsidRDefault="00204108" w:rsidP="00204108">
            <w:pPr>
              <w:rPr>
                <w:sz w:val="20"/>
                <w:szCs w:val="20"/>
              </w:rPr>
            </w:pPr>
          </w:p>
        </w:tc>
        <w:tc>
          <w:tcPr>
            <w:tcW w:w="1038" w:type="dxa"/>
          </w:tcPr>
          <w:p w:rsidR="00204108" w:rsidRPr="004F46C4" w:rsidRDefault="00204108" w:rsidP="00204108">
            <w:pPr>
              <w:jc w:val="center"/>
              <w:rPr>
                <w:sz w:val="20"/>
                <w:szCs w:val="20"/>
              </w:rPr>
            </w:pPr>
          </w:p>
        </w:tc>
      </w:tr>
    </w:tbl>
    <w:p w:rsidR="00204108" w:rsidRPr="00CD288B" w:rsidRDefault="00204108" w:rsidP="00204108">
      <w:pPr>
        <w:tabs>
          <w:tab w:val="left" w:pos="3240"/>
        </w:tabs>
        <w:ind w:left="360" w:firstLine="348"/>
        <w:jc w:val="center"/>
        <w:rPr>
          <w:b/>
        </w:rPr>
      </w:pPr>
      <w:r w:rsidRPr="00CD288B">
        <w:rPr>
          <w:b/>
        </w:rPr>
        <w:t>Задача 7.</w:t>
      </w:r>
    </w:p>
    <w:p w:rsidR="00204108" w:rsidRPr="009E43AA" w:rsidRDefault="00204108" w:rsidP="00204108">
      <w:pPr>
        <w:ind w:left="360" w:firstLine="348"/>
        <w:jc w:val="both"/>
        <w:rPr>
          <w:sz w:val="22"/>
          <w:szCs w:val="22"/>
        </w:rPr>
      </w:pPr>
      <w:r w:rsidRPr="009E43AA">
        <w:rPr>
          <w:sz w:val="22"/>
          <w:szCs w:val="22"/>
        </w:rPr>
        <w:t xml:space="preserve">В городе Е. в отчетном году численность населения составила 59100 человек, в том числе численность лиц трудоспособного возраста составила 28900 человек, а лиц старше трудоспособного возраста – 15500 человек.  Родилось 712 детей, умерло 850 человек, в том числе в возрасте до 1 года – 12 (из них в возрасте до 1 месяца 7, а на первой неделе жизни -6). Мертворожденными родилось 6 детей. </w:t>
      </w:r>
    </w:p>
    <w:p w:rsidR="00204108" w:rsidRPr="009E43AA" w:rsidRDefault="00204108" w:rsidP="00204108">
      <w:pPr>
        <w:ind w:left="360" w:firstLine="348"/>
        <w:jc w:val="both"/>
        <w:rPr>
          <w:sz w:val="22"/>
          <w:szCs w:val="22"/>
        </w:rPr>
      </w:pPr>
      <w:r w:rsidRPr="009E43AA">
        <w:rPr>
          <w:sz w:val="22"/>
          <w:szCs w:val="22"/>
        </w:rPr>
        <w:t>Число умерших в возрасте до 1 года распределилось следующим образом по причинам смерти: в связи с отдельными состояниями перинатального периода умерло 6 детей, врожденными аномалиями – 3, болезнями органов дыхания – 2, прочие – 1.</w:t>
      </w:r>
    </w:p>
    <w:p w:rsidR="00204108" w:rsidRPr="00CD288B" w:rsidRDefault="00204108" w:rsidP="00204108">
      <w:pPr>
        <w:ind w:left="360"/>
        <w:jc w:val="center"/>
      </w:pPr>
      <w:r w:rsidRPr="00CD288B">
        <w:t xml:space="preserve">Демографические показатели предыдущего года в городе </w:t>
      </w:r>
      <w:r>
        <w:t>Е</w:t>
      </w:r>
      <w:r w:rsidRPr="00CD288B">
        <w:t>.</w:t>
      </w:r>
    </w:p>
    <w:tbl>
      <w:tblPr>
        <w:tblStyle w:val="a4"/>
        <w:tblW w:w="0" w:type="auto"/>
        <w:tblInd w:w="468" w:type="dxa"/>
        <w:tblLook w:val="01E0" w:firstRow="1" w:lastRow="1" w:firstColumn="1" w:lastColumn="1" w:noHBand="0" w:noVBand="0"/>
      </w:tblPr>
      <w:tblGrid>
        <w:gridCol w:w="1881"/>
        <w:gridCol w:w="1094"/>
        <w:gridCol w:w="2460"/>
        <w:gridCol w:w="1030"/>
      </w:tblGrid>
      <w:tr w:rsidR="00204108" w:rsidRPr="00CD288B">
        <w:trPr>
          <w:trHeight w:val="268"/>
        </w:trPr>
        <w:tc>
          <w:tcPr>
            <w:tcW w:w="2913" w:type="dxa"/>
          </w:tcPr>
          <w:p w:rsidR="00204108" w:rsidRPr="004F46C4" w:rsidRDefault="00204108" w:rsidP="00204108">
            <w:pPr>
              <w:jc w:val="center"/>
              <w:rPr>
                <w:sz w:val="20"/>
                <w:szCs w:val="20"/>
              </w:rPr>
            </w:pPr>
            <w:r w:rsidRPr="004F46C4">
              <w:rPr>
                <w:sz w:val="20"/>
                <w:szCs w:val="20"/>
              </w:rPr>
              <w:t>Показатель</w:t>
            </w:r>
          </w:p>
        </w:tc>
        <w:tc>
          <w:tcPr>
            <w:tcW w:w="1454" w:type="dxa"/>
          </w:tcPr>
          <w:p w:rsidR="00204108" w:rsidRPr="004F46C4" w:rsidRDefault="00204108" w:rsidP="00204108">
            <w:pPr>
              <w:jc w:val="center"/>
              <w:rPr>
                <w:sz w:val="20"/>
                <w:szCs w:val="20"/>
              </w:rPr>
            </w:pPr>
            <w:r w:rsidRPr="004F46C4">
              <w:rPr>
                <w:sz w:val="20"/>
                <w:szCs w:val="20"/>
              </w:rPr>
              <w:t>Уровень</w:t>
            </w:r>
          </w:p>
        </w:tc>
        <w:tc>
          <w:tcPr>
            <w:tcW w:w="3589" w:type="dxa"/>
          </w:tcPr>
          <w:p w:rsidR="00204108" w:rsidRPr="004F46C4" w:rsidRDefault="00204108" w:rsidP="00204108">
            <w:pPr>
              <w:jc w:val="center"/>
              <w:rPr>
                <w:sz w:val="20"/>
                <w:szCs w:val="20"/>
              </w:rPr>
            </w:pPr>
            <w:r w:rsidRPr="004F46C4">
              <w:rPr>
                <w:sz w:val="20"/>
                <w:szCs w:val="20"/>
              </w:rPr>
              <w:t>Показатель</w:t>
            </w:r>
          </w:p>
        </w:tc>
        <w:tc>
          <w:tcPr>
            <w:tcW w:w="1241" w:type="dxa"/>
          </w:tcPr>
          <w:p w:rsidR="00204108" w:rsidRPr="004F46C4" w:rsidRDefault="00204108" w:rsidP="00204108">
            <w:pPr>
              <w:jc w:val="center"/>
              <w:rPr>
                <w:sz w:val="20"/>
                <w:szCs w:val="20"/>
              </w:rPr>
            </w:pPr>
            <w:r w:rsidRPr="004F46C4">
              <w:rPr>
                <w:sz w:val="20"/>
                <w:szCs w:val="20"/>
              </w:rPr>
              <w:t>Уровень</w:t>
            </w:r>
          </w:p>
        </w:tc>
      </w:tr>
      <w:tr w:rsidR="00204108" w:rsidRPr="00CD288B">
        <w:trPr>
          <w:trHeight w:val="268"/>
        </w:trPr>
        <w:tc>
          <w:tcPr>
            <w:tcW w:w="2913" w:type="dxa"/>
          </w:tcPr>
          <w:p w:rsidR="00204108" w:rsidRPr="004F46C4" w:rsidRDefault="00204108" w:rsidP="00204108">
            <w:pPr>
              <w:rPr>
                <w:sz w:val="20"/>
                <w:szCs w:val="20"/>
              </w:rPr>
            </w:pPr>
            <w:r w:rsidRPr="004F46C4">
              <w:rPr>
                <w:sz w:val="20"/>
                <w:szCs w:val="20"/>
              </w:rPr>
              <w:t>Число родившихся</w:t>
            </w:r>
          </w:p>
        </w:tc>
        <w:tc>
          <w:tcPr>
            <w:tcW w:w="1454" w:type="dxa"/>
          </w:tcPr>
          <w:p w:rsidR="00204108" w:rsidRPr="004F46C4" w:rsidRDefault="00204108" w:rsidP="00204108">
            <w:pPr>
              <w:jc w:val="center"/>
              <w:rPr>
                <w:sz w:val="20"/>
                <w:szCs w:val="20"/>
              </w:rPr>
            </w:pPr>
            <w:r w:rsidRPr="004F46C4">
              <w:rPr>
                <w:sz w:val="20"/>
                <w:szCs w:val="20"/>
              </w:rPr>
              <w:t>697 чел.</w:t>
            </w:r>
          </w:p>
        </w:tc>
        <w:tc>
          <w:tcPr>
            <w:tcW w:w="3589" w:type="dxa"/>
          </w:tcPr>
          <w:p w:rsidR="00204108" w:rsidRPr="004F46C4" w:rsidRDefault="00204108" w:rsidP="008F7517">
            <w:pPr>
              <w:ind w:right="-253"/>
              <w:rPr>
                <w:sz w:val="20"/>
                <w:szCs w:val="20"/>
              </w:rPr>
            </w:pPr>
            <w:r w:rsidRPr="004F46C4">
              <w:rPr>
                <w:sz w:val="20"/>
                <w:szCs w:val="20"/>
              </w:rPr>
              <w:t>Перинатальная смертность</w:t>
            </w:r>
          </w:p>
        </w:tc>
        <w:tc>
          <w:tcPr>
            <w:tcW w:w="1241" w:type="dxa"/>
          </w:tcPr>
          <w:p w:rsidR="00204108" w:rsidRPr="004F46C4" w:rsidRDefault="00204108" w:rsidP="00204108">
            <w:pPr>
              <w:jc w:val="center"/>
              <w:rPr>
                <w:sz w:val="20"/>
                <w:szCs w:val="20"/>
              </w:rPr>
            </w:pPr>
            <w:r w:rsidRPr="004F46C4">
              <w:rPr>
                <w:sz w:val="20"/>
                <w:szCs w:val="20"/>
              </w:rPr>
              <w:t>16,6‰</w:t>
            </w:r>
          </w:p>
        </w:tc>
      </w:tr>
      <w:tr w:rsidR="00204108" w:rsidRPr="00CD288B">
        <w:trPr>
          <w:trHeight w:val="289"/>
        </w:trPr>
        <w:tc>
          <w:tcPr>
            <w:tcW w:w="2913" w:type="dxa"/>
          </w:tcPr>
          <w:p w:rsidR="00204108" w:rsidRPr="004F46C4" w:rsidRDefault="00204108" w:rsidP="00204108">
            <w:pPr>
              <w:rPr>
                <w:sz w:val="20"/>
                <w:szCs w:val="20"/>
              </w:rPr>
            </w:pPr>
            <w:r w:rsidRPr="004F46C4">
              <w:rPr>
                <w:sz w:val="20"/>
                <w:szCs w:val="20"/>
              </w:rPr>
              <w:t>Рождаемость</w:t>
            </w:r>
          </w:p>
        </w:tc>
        <w:tc>
          <w:tcPr>
            <w:tcW w:w="1454" w:type="dxa"/>
          </w:tcPr>
          <w:p w:rsidR="00204108" w:rsidRPr="004F46C4" w:rsidRDefault="00204108" w:rsidP="00204108">
            <w:pPr>
              <w:jc w:val="center"/>
              <w:rPr>
                <w:sz w:val="20"/>
                <w:szCs w:val="20"/>
              </w:rPr>
            </w:pPr>
            <w:r w:rsidRPr="004F46C4">
              <w:rPr>
                <w:sz w:val="20"/>
                <w:szCs w:val="20"/>
              </w:rPr>
              <w:t>11‰</w:t>
            </w:r>
          </w:p>
        </w:tc>
        <w:tc>
          <w:tcPr>
            <w:tcW w:w="3589" w:type="dxa"/>
          </w:tcPr>
          <w:p w:rsidR="00204108" w:rsidRPr="004F46C4" w:rsidRDefault="00204108" w:rsidP="008F7517">
            <w:pPr>
              <w:ind w:right="-253"/>
              <w:rPr>
                <w:sz w:val="20"/>
                <w:szCs w:val="20"/>
              </w:rPr>
            </w:pPr>
            <w:r w:rsidRPr="004F46C4">
              <w:rPr>
                <w:sz w:val="20"/>
                <w:szCs w:val="20"/>
              </w:rPr>
              <w:t>Ранняя неонатальная смерт</w:t>
            </w:r>
          </w:p>
        </w:tc>
        <w:tc>
          <w:tcPr>
            <w:tcW w:w="1241" w:type="dxa"/>
          </w:tcPr>
          <w:p w:rsidR="00204108" w:rsidRPr="004F46C4" w:rsidRDefault="00204108" w:rsidP="00204108">
            <w:pPr>
              <w:jc w:val="center"/>
              <w:rPr>
                <w:sz w:val="20"/>
                <w:szCs w:val="20"/>
              </w:rPr>
            </w:pPr>
            <w:r w:rsidRPr="004F46C4">
              <w:rPr>
                <w:sz w:val="20"/>
                <w:szCs w:val="20"/>
              </w:rPr>
              <w:t>12,4‰</w:t>
            </w:r>
          </w:p>
        </w:tc>
      </w:tr>
      <w:tr w:rsidR="00204108" w:rsidRPr="00CD288B">
        <w:trPr>
          <w:trHeight w:val="268"/>
        </w:trPr>
        <w:tc>
          <w:tcPr>
            <w:tcW w:w="2913" w:type="dxa"/>
          </w:tcPr>
          <w:p w:rsidR="00204108" w:rsidRPr="004F46C4" w:rsidRDefault="00204108" w:rsidP="00204108">
            <w:pPr>
              <w:rPr>
                <w:sz w:val="20"/>
                <w:szCs w:val="20"/>
              </w:rPr>
            </w:pPr>
            <w:r w:rsidRPr="004F46C4">
              <w:rPr>
                <w:sz w:val="20"/>
                <w:szCs w:val="20"/>
              </w:rPr>
              <w:t>Смертность</w:t>
            </w:r>
          </w:p>
        </w:tc>
        <w:tc>
          <w:tcPr>
            <w:tcW w:w="1454" w:type="dxa"/>
          </w:tcPr>
          <w:p w:rsidR="00204108" w:rsidRPr="004F46C4" w:rsidRDefault="00204108" w:rsidP="00204108">
            <w:pPr>
              <w:jc w:val="center"/>
              <w:rPr>
                <w:sz w:val="20"/>
                <w:szCs w:val="20"/>
              </w:rPr>
            </w:pPr>
            <w:r w:rsidRPr="004F46C4">
              <w:rPr>
                <w:sz w:val="20"/>
                <w:szCs w:val="20"/>
              </w:rPr>
              <w:t>15,5‰</w:t>
            </w:r>
          </w:p>
        </w:tc>
        <w:tc>
          <w:tcPr>
            <w:tcW w:w="3589" w:type="dxa"/>
          </w:tcPr>
          <w:p w:rsidR="00204108" w:rsidRPr="004F46C4" w:rsidRDefault="00204108" w:rsidP="00204108">
            <w:pPr>
              <w:rPr>
                <w:sz w:val="20"/>
                <w:szCs w:val="20"/>
              </w:rPr>
            </w:pPr>
            <w:r w:rsidRPr="004F46C4">
              <w:rPr>
                <w:sz w:val="20"/>
                <w:szCs w:val="20"/>
              </w:rPr>
              <w:t>Неонатальная смертность</w:t>
            </w:r>
          </w:p>
        </w:tc>
        <w:tc>
          <w:tcPr>
            <w:tcW w:w="1241" w:type="dxa"/>
          </w:tcPr>
          <w:p w:rsidR="00204108" w:rsidRPr="004F46C4" w:rsidRDefault="00204108" w:rsidP="00204108">
            <w:pPr>
              <w:jc w:val="center"/>
              <w:rPr>
                <w:sz w:val="20"/>
                <w:szCs w:val="20"/>
              </w:rPr>
            </w:pPr>
            <w:r w:rsidRPr="004F46C4">
              <w:rPr>
                <w:sz w:val="20"/>
                <w:szCs w:val="20"/>
              </w:rPr>
              <w:t>13,3‰</w:t>
            </w:r>
          </w:p>
        </w:tc>
      </w:tr>
      <w:tr w:rsidR="00204108" w:rsidRPr="00CD288B">
        <w:trPr>
          <w:trHeight w:val="268"/>
        </w:trPr>
        <w:tc>
          <w:tcPr>
            <w:tcW w:w="2913" w:type="dxa"/>
          </w:tcPr>
          <w:p w:rsidR="00204108" w:rsidRPr="009E43AA" w:rsidRDefault="00204108" w:rsidP="00204108">
            <w:pPr>
              <w:ind w:right="-143"/>
              <w:rPr>
                <w:sz w:val="18"/>
                <w:szCs w:val="18"/>
              </w:rPr>
            </w:pPr>
            <w:r w:rsidRPr="009E43AA">
              <w:rPr>
                <w:sz w:val="18"/>
                <w:szCs w:val="18"/>
              </w:rPr>
              <w:t>Естественный прирост</w:t>
            </w:r>
          </w:p>
        </w:tc>
        <w:tc>
          <w:tcPr>
            <w:tcW w:w="1454" w:type="dxa"/>
          </w:tcPr>
          <w:p w:rsidR="00204108" w:rsidRPr="004F46C4" w:rsidRDefault="00204108" w:rsidP="00204108">
            <w:pPr>
              <w:jc w:val="center"/>
              <w:rPr>
                <w:sz w:val="20"/>
                <w:szCs w:val="20"/>
              </w:rPr>
            </w:pPr>
            <w:r w:rsidRPr="004F46C4">
              <w:rPr>
                <w:sz w:val="20"/>
                <w:szCs w:val="20"/>
              </w:rPr>
              <w:t>-4,5‰</w:t>
            </w:r>
          </w:p>
        </w:tc>
        <w:tc>
          <w:tcPr>
            <w:tcW w:w="3589" w:type="dxa"/>
          </w:tcPr>
          <w:p w:rsidR="00204108" w:rsidRPr="004F46C4" w:rsidRDefault="00204108" w:rsidP="00204108">
            <w:pPr>
              <w:rPr>
                <w:sz w:val="20"/>
                <w:szCs w:val="20"/>
              </w:rPr>
            </w:pPr>
            <w:r w:rsidRPr="004F46C4">
              <w:rPr>
                <w:sz w:val="20"/>
                <w:szCs w:val="20"/>
              </w:rPr>
              <w:t>Мертворождаемость</w:t>
            </w:r>
          </w:p>
        </w:tc>
        <w:tc>
          <w:tcPr>
            <w:tcW w:w="1241" w:type="dxa"/>
          </w:tcPr>
          <w:p w:rsidR="00204108" w:rsidRPr="004F46C4" w:rsidRDefault="00204108" w:rsidP="00204108">
            <w:pPr>
              <w:jc w:val="center"/>
              <w:rPr>
                <w:sz w:val="20"/>
                <w:szCs w:val="20"/>
              </w:rPr>
            </w:pPr>
            <w:r w:rsidRPr="004F46C4">
              <w:rPr>
                <w:sz w:val="20"/>
                <w:szCs w:val="20"/>
              </w:rPr>
              <w:t>7,6‰</w:t>
            </w:r>
          </w:p>
        </w:tc>
      </w:tr>
      <w:tr w:rsidR="00204108" w:rsidRPr="00CD288B">
        <w:trPr>
          <w:trHeight w:val="289"/>
        </w:trPr>
        <w:tc>
          <w:tcPr>
            <w:tcW w:w="2913" w:type="dxa"/>
          </w:tcPr>
          <w:p w:rsidR="00204108" w:rsidRPr="004F46C4" w:rsidRDefault="00204108" w:rsidP="00204108">
            <w:pPr>
              <w:rPr>
                <w:sz w:val="20"/>
                <w:szCs w:val="20"/>
              </w:rPr>
            </w:pPr>
            <w:r w:rsidRPr="004F46C4">
              <w:rPr>
                <w:sz w:val="20"/>
                <w:szCs w:val="20"/>
              </w:rPr>
              <w:t>Младенческая смертность</w:t>
            </w:r>
          </w:p>
        </w:tc>
        <w:tc>
          <w:tcPr>
            <w:tcW w:w="1454" w:type="dxa"/>
          </w:tcPr>
          <w:p w:rsidR="00204108" w:rsidRPr="004F46C4" w:rsidRDefault="00204108" w:rsidP="00204108">
            <w:pPr>
              <w:jc w:val="center"/>
              <w:rPr>
                <w:sz w:val="20"/>
                <w:szCs w:val="20"/>
              </w:rPr>
            </w:pPr>
            <w:r w:rsidRPr="004F46C4">
              <w:rPr>
                <w:sz w:val="20"/>
                <w:szCs w:val="20"/>
              </w:rPr>
              <w:t>17‰</w:t>
            </w:r>
          </w:p>
        </w:tc>
        <w:tc>
          <w:tcPr>
            <w:tcW w:w="3589" w:type="dxa"/>
          </w:tcPr>
          <w:p w:rsidR="00204108" w:rsidRPr="004F46C4" w:rsidRDefault="00204108" w:rsidP="00204108">
            <w:pPr>
              <w:rPr>
                <w:sz w:val="20"/>
                <w:szCs w:val="20"/>
              </w:rPr>
            </w:pPr>
          </w:p>
        </w:tc>
        <w:tc>
          <w:tcPr>
            <w:tcW w:w="1241" w:type="dxa"/>
          </w:tcPr>
          <w:p w:rsidR="00204108" w:rsidRPr="004F46C4" w:rsidRDefault="00204108" w:rsidP="00204108">
            <w:pPr>
              <w:jc w:val="center"/>
              <w:rPr>
                <w:sz w:val="20"/>
                <w:szCs w:val="20"/>
              </w:rPr>
            </w:pPr>
          </w:p>
        </w:tc>
      </w:tr>
    </w:tbl>
    <w:p w:rsidR="00204108" w:rsidRPr="00E60AE5" w:rsidRDefault="00204108" w:rsidP="00204108">
      <w:pPr>
        <w:tabs>
          <w:tab w:val="left" w:pos="3240"/>
        </w:tabs>
        <w:ind w:left="360" w:firstLine="348"/>
        <w:jc w:val="center"/>
        <w:rPr>
          <w:b/>
          <w:sz w:val="22"/>
          <w:szCs w:val="22"/>
        </w:rPr>
      </w:pPr>
      <w:r w:rsidRPr="00E60AE5">
        <w:rPr>
          <w:b/>
          <w:sz w:val="22"/>
          <w:szCs w:val="22"/>
        </w:rPr>
        <w:t>Задача 8.</w:t>
      </w:r>
    </w:p>
    <w:p w:rsidR="00204108" w:rsidRPr="009E43AA" w:rsidRDefault="00204108" w:rsidP="00204108">
      <w:pPr>
        <w:ind w:left="360" w:firstLine="348"/>
        <w:jc w:val="both"/>
        <w:rPr>
          <w:sz w:val="22"/>
          <w:szCs w:val="22"/>
        </w:rPr>
      </w:pPr>
      <w:r w:rsidRPr="009E43AA">
        <w:rPr>
          <w:sz w:val="22"/>
          <w:szCs w:val="22"/>
        </w:rPr>
        <w:t xml:space="preserve">В городе Кисловодске в отчетном году численность населения составила 134720 человек, в том числе численность лиц трудоспособного возраста составила 67800 человек, а лиц старше трудоспособного возраста – 34900 человек.  Родилось 1077 детей, умерло 1750 человек, в том числе в возрасте до 1 года – 10 (из них в возрасте до 1 месяца 8, а на первой неделе жизни -5). Мертворожденными родилось 7 детей. </w:t>
      </w:r>
    </w:p>
    <w:p w:rsidR="00204108" w:rsidRPr="009E43AA" w:rsidRDefault="00204108" w:rsidP="00204108">
      <w:pPr>
        <w:ind w:left="360" w:firstLine="348"/>
        <w:jc w:val="both"/>
        <w:rPr>
          <w:sz w:val="22"/>
          <w:szCs w:val="22"/>
        </w:rPr>
      </w:pPr>
      <w:r w:rsidRPr="009E43AA">
        <w:rPr>
          <w:sz w:val="22"/>
          <w:szCs w:val="22"/>
        </w:rPr>
        <w:t>Число умерших в возрасте до 1 года распределилось следующим образом по причинам смерти: в связи с отдельными состояниями перинатального периода умерло 6 детей, врожденными аномалиями – 2, болезнями органов дыхания – 1, прочие – 1.</w:t>
      </w:r>
    </w:p>
    <w:p w:rsidR="00204108" w:rsidRPr="00CD288B" w:rsidRDefault="00204108" w:rsidP="00204108">
      <w:pPr>
        <w:ind w:left="360"/>
        <w:jc w:val="center"/>
      </w:pPr>
      <w:r w:rsidRPr="00CD288B">
        <w:t xml:space="preserve">Демографические показатели предыдущего года в городе </w:t>
      </w:r>
      <w:r>
        <w:t>К</w:t>
      </w:r>
      <w:r w:rsidRPr="00CD288B">
        <w:t>.</w:t>
      </w:r>
    </w:p>
    <w:tbl>
      <w:tblPr>
        <w:tblStyle w:val="a4"/>
        <w:tblW w:w="0" w:type="auto"/>
        <w:tblInd w:w="468" w:type="dxa"/>
        <w:tblLook w:val="01E0" w:firstRow="1" w:lastRow="1" w:firstColumn="1" w:lastColumn="1" w:noHBand="0" w:noVBand="0"/>
      </w:tblPr>
      <w:tblGrid>
        <w:gridCol w:w="1980"/>
        <w:gridCol w:w="1000"/>
        <w:gridCol w:w="2456"/>
        <w:gridCol w:w="1029"/>
      </w:tblGrid>
      <w:tr w:rsidR="00204108" w:rsidRPr="00CD288B">
        <w:trPr>
          <w:trHeight w:val="268"/>
        </w:trPr>
        <w:tc>
          <w:tcPr>
            <w:tcW w:w="1980" w:type="dxa"/>
          </w:tcPr>
          <w:p w:rsidR="00204108" w:rsidRPr="004F46C4" w:rsidRDefault="00204108" w:rsidP="00204108">
            <w:pPr>
              <w:jc w:val="center"/>
              <w:rPr>
                <w:sz w:val="20"/>
                <w:szCs w:val="20"/>
              </w:rPr>
            </w:pPr>
            <w:r w:rsidRPr="004F46C4">
              <w:rPr>
                <w:sz w:val="20"/>
                <w:szCs w:val="20"/>
              </w:rPr>
              <w:t>Показатель</w:t>
            </w:r>
          </w:p>
        </w:tc>
        <w:tc>
          <w:tcPr>
            <w:tcW w:w="1000" w:type="dxa"/>
          </w:tcPr>
          <w:p w:rsidR="00204108" w:rsidRPr="004F46C4" w:rsidRDefault="00204108" w:rsidP="00204108">
            <w:pPr>
              <w:jc w:val="center"/>
              <w:rPr>
                <w:sz w:val="20"/>
                <w:szCs w:val="20"/>
              </w:rPr>
            </w:pPr>
            <w:r w:rsidRPr="004F46C4">
              <w:rPr>
                <w:sz w:val="20"/>
                <w:szCs w:val="20"/>
              </w:rPr>
              <w:t>Уровень</w:t>
            </w:r>
          </w:p>
        </w:tc>
        <w:tc>
          <w:tcPr>
            <w:tcW w:w="2456" w:type="dxa"/>
          </w:tcPr>
          <w:p w:rsidR="00204108" w:rsidRPr="004F46C4" w:rsidRDefault="00204108" w:rsidP="00204108">
            <w:pPr>
              <w:jc w:val="center"/>
              <w:rPr>
                <w:sz w:val="20"/>
                <w:szCs w:val="20"/>
              </w:rPr>
            </w:pPr>
            <w:r w:rsidRPr="004F46C4">
              <w:rPr>
                <w:sz w:val="20"/>
                <w:szCs w:val="20"/>
              </w:rPr>
              <w:t>Показатель</w:t>
            </w:r>
          </w:p>
        </w:tc>
        <w:tc>
          <w:tcPr>
            <w:tcW w:w="1029" w:type="dxa"/>
          </w:tcPr>
          <w:p w:rsidR="00204108" w:rsidRPr="004F46C4" w:rsidRDefault="00204108" w:rsidP="00204108">
            <w:pPr>
              <w:jc w:val="center"/>
              <w:rPr>
                <w:sz w:val="20"/>
                <w:szCs w:val="20"/>
              </w:rPr>
            </w:pPr>
            <w:r w:rsidRPr="004F46C4">
              <w:rPr>
                <w:sz w:val="20"/>
                <w:szCs w:val="20"/>
              </w:rPr>
              <w:t>Уровень</w:t>
            </w:r>
          </w:p>
        </w:tc>
      </w:tr>
      <w:tr w:rsidR="00204108" w:rsidRPr="00CD288B">
        <w:trPr>
          <w:trHeight w:val="268"/>
        </w:trPr>
        <w:tc>
          <w:tcPr>
            <w:tcW w:w="1980" w:type="dxa"/>
          </w:tcPr>
          <w:p w:rsidR="00204108" w:rsidRPr="004F46C4" w:rsidRDefault="00204108" w:rsidP="00204108">
            <w:pPr>
              <w:rPr>
                <w:sz w:val="20"/>
                <w:szCs w:val="20"/>
              </w:rPr>
            </w:pPr>
            <w:r w:rsidRPr="004F46C4">
              <w:rPr>
                <w:sz w:val="20"/>
                <w:szCs w:val="20"/>
              </w:rPr>
              <w:t>Число родившихся</w:t>
            </w:r>
          </w:p>
        </w:tc>
        <w:tc>
          <w:tcPr>
            <w:tcW w:w="1000" w:type="dxa"/>
          </w:tcPr>
          <w:p w:rsidR="00204108" w:rsidRPr="004F46C4" w:rsidRDefault="00204108" w:rsidP="00204108">
            <w:pPr>
              <w:jc w:val="center"/>
              <w:rPr>
                <w:sz w:val="20"/>
                <w:szCs w:val="20"/>
              </w:rPr>
            </w:pPr>
            <w:r w:rsidRPr="004F46C4">
              <w:rPr>
                <w:sz w:val="20"/>
                <w:szCs w:val="20"/>
              </w:rPr>
              <w:t>1056чел.</w:t>
            </w:r>
          </w:p>
        </w:tc>
        <w:tc>
          <w:tcPr>
            <w:tcW w:w="2456" w:type="dxa"/>
          </w:tcPr>
          <w:p w:rsidR="00204108" w:rsidRPr="004F46C4" w:rsidRDefault="00204108" w:rsidP="008F7517">
            <w:pPr>
              <w:ind w:right="-252"/>
              <w:rPr>
                <w:sz w:val="20"/>
                <w:szCs w:val="20"/>
              </w:rPr>
            </w:pPr>
            <w:r w:rsidRPr="004F46C4">
              <w:rPr>
                <w:sz w:val="20"/>
                <w:szCs w:val="20"/>
              </w:rPr>
              <w:t>Перинатальная смертность</w:t>
            </w:r>
          </w:p>
        </w:tc>
        <w:tc>
          <w:tcPr>
            <w:tcW w:w="1029" w:type="dxa"/>
          </w:tcPr>
          <w:p w:rsidR="00204108" w:rsidRPr="004F46C4" w:rsidRDefault="00204108" w:rsidP="00204108">
            <w:pPr>
              <w:jc w:val="center"/>
              <w:rPr>
                <w:sz w:val="20"/>
                <w:szCs w:val="20"/>
              </w:rPr>
            </w:pPr>
            <w:r w:rsidRPr="004F46C4">
              <w:rPr>
                <w:sz w:val="20"/>
                <w:szCs w:val="20"/>
              </w:rPr>
              <w:t>10,6‰</w:t>
            </w:r>
          </w:p>
        </w:tc>
      </w:tr>
      <w:tr w:rsidR="00204108" w:rsidRPr="00CD288B">
        <w:trPr>
          <w:trHeight w:val="289"/>
        </w:trPr>
        <w:tc>
          <w:tcPr>
            <w:tcW w:w="1980" w:type="dxa"/>
          </w:tcPr>
          <w:p w:rsidR="00204108" w:rsidRPr="004F46C4" w:rsidRDefault="00204108" w:rsidP="00204108">
            <w:pPr>
              <w:rPr>
                <w:sz w:val="20"/>
                <w:szCs w:val="20"/>
              </w:rPr>
            </w:pPr>
            <w:r w:rsidRPr="004F46C4">
              <w:rPr>
                <w:sz w:val="20"/>
                <w:szCs w:val="20"/>
              </w:rPr>
              <w:t>Рождаемость</w:t>
            </w:r>
          </w:p>
        </w:tc>
        <w:tc>
          <w:tcPr>
            <w:tcW w:w="1000" w:type="dxa"/>
          </w:tcPr>
          <w:p w:rsidR="00204108" w:rsidRPr="004F46C4" w:rsidRDefault="00204108" w:rsidP="00204108">
            <w:pPr>
              <w:jc w:val="center"/>
              <w:rPr>
                <w:sz w:val="20"/>
                <w:szCs w:val="20"/>
              </w:rPr>
            </w:pPr>
            <w:r w:rsidRPr="004F46C4">
              <w:rPr>
                <w:sz w:val="20"/>
                <w:szCs w:val="20"/>
              </w:rPr>
              <w:t>7,4‰</w:t>
            </w:r>
          </w:p>
        </w:tc>
        <w:tc>
          <w:tcPr>
            <w:tcW w:w="2456" w:type="dxa"/>
          </w:tcPr>
          <w:p w:rsidR="00204108" w:rsidRPr="004F46C4" w:rsidRDefault="00204108" w:rsidP="008F7517">
            <w:pPr>
              <w:ind w:right="-252"/>
              <w:rPr>
                <w:sz w:val="20"/>
                <w:szCs w:val="20"/>
              </w:rPr>
            </w:pPr>
            <w:r w:rsidRPr="004F46C4">
              <w:rPr>
                <w:sz w:val="20"/>
                <w:szCs w:val="20"/>
              </w:rPr>
              <w:t>Ранняя неонатальная смерт</w:t>
            </w:r>
          </w:p>
        </w:tc>
        <w:tc>
          <w:tcPr>
            <w:tcW w:w="1029" w:type="dxa"/>
          </w:tcPr>
          <w:p w:rsidR="00204108" w:rsidRPr="004F46C4" w:rsidRDefault="00204108" w:rsidP="00204108">
            <w:pPr>
              <w:jc w:val="center"/>
              <w:rPr>
                <w:sz w:val="20"/>
                <w:szCs w:val="20"/>
              </w:rPr>
            </w:pPr>
            <w:r w:rsidRPr="004F46C4">
              <w:rPr>
                <w:sz w:val="20"/>
                <w:szCs w:val="20"/>
              </w:rPr>
              <w:t>6,4‰</w:t>
            </w:r>
          </w:p>
        </w:tc>
      </w:tr>
      <w:tr w:rsidR="00204108" w:rsidRPr="00CD288B">
        <w:trPr>
          <w:trHeight w:val="268"/>
        </w:trPr>
        <w:tc>
          <w:tcPr>
            <w:tcW w:w="1980" w:type="dxa"/>
          </w:tcPr>
          <w:p w:rsidR="00204108" w:rsidRPr="004F46C4" w:rsidRDefault="00204108" w:rsidP="00204108">
            <w:pPr>
              <w:rPr>
                <w:sz w:val="20"/>
                <w:szCs w:val="20"/>
              </w:rPr>
            </w:pPr>
            <w:r w:rsidRPr="004F46C4">
              <w:rPr>
                <w:sz w:val="20"/>
                <w:szCs w:val="20"/>
              </w:rPr>
              <w:t>Смертность</w:t>
            </w:r>
          </w:p>
        </w:tc>
        <w:tc>
          <w:tcPr>
            <w:tcW w:w="1000" w:type="dxa"/>
          </w:tcPr>
          <w:p w:rsidR="00204108" w:rsidRPr="004F46C4" w:rsidRDefault="00204108" w:rsidP="00204108">
            <w:pPr>
              <w:jc w:val="center"/>
              <w:rPr>
                <w:sz w:val="20"/>
                <w:szCs w:val="20"/>
              </w:rPr>
            </w:pPr>
            <w:r w:rsidRPr="004F46C4">
              <w:rPr>
                <w:sz w:val="20"/>
                <w:szCs w:val="20"/>
              </w:rPr>
              <w:t>13,5‰</w:t>
            </w:r>
          </w:p>
        </w:tc>
        <w:tc>
          <w:tcPr>
            <w:tcW w:w="2456" w:type="dxa"/>
          </w:tcPr>
          <w:p w:rsidR="00204108" w:rsidRPr="004F46C4" w:rsidRDefault="00204108" w:rsidP="00204108">
            <w:pPr>
              <w:rPr>
                <w:sz w:val="20"/>
                <w:szCs w:val="20"/>
              </w:rPr>
            </w:pPr>
            <w:r w:rsidRPr="004F46C4">
              <w:rPr>
                <w:sz w:val="20"/>
                <w:szCs w:val="20"/>
              </w:rPr>
              <w:t>Неонатальная смертность</w:t>
            </w:r>
          </w:p>
        </w:tc>
        <w:tc>
          <w:tcPr>
            <w:tcW w:w="1029" w:type="dxa"/>
          </w:tcPr>
          <w:p w:rsidR="00204108" w:rsidRPr="004F46C4" w:rsidRDefault="00204108" w:rsidP="00204108">
            <w:pPr>
              <w:jc w:val="center"/>
              <w:rPr>
                <w:sz w:val="20"/>
                <w:szCs w:val="20"/>
              </w:rPr>
            </w:pPr>
            <w:r w:rsidRPr="004F46C4">
              <w:rPr>
                <w:sz w:val="20"/>
                <w:szCs w:val="20"/>
              </w:rPr>
              <w:t>7,3‰</w:t>
            </w:r>
          </w:p>
        </w:tc>
      </w:tr>
      <w:tr w:rsidR="00204108" w:rsidRPr="00CD288B">
        <w:trPr>
          <w:trHeight w:val="268"/>
        </w:trPr>
        <w:tc>
          <w:tcPr>
            <w:tcW w:w="1980" w:type="dxa"/>
          </w:tcPr>
          <w:p w:rsidR="00204108" w:rsidRPr="004F46C4" w:rsidRDefault="00204108" w:rsidP="008F7517">
            <w:pPr>
              <w:ind w:left="-108" w:right="-212"/>
              <w:rPr>
                <w:sz w:val="20"/>
                <w:szCs w:val="20"/>
              </w:rPr>
            </w:pPr>
            <w:r w:rsidRPr="004F46C4">
              <w:rPr>
                <w:sz w:val="20"/>
                <w:szCs w:val="20"/>
              </w:rPr>
              <w:t>Естественный прирост</w:t>
            </w:r>
          </w:p>
        </w:tc>
        <w:tc>
          <w:tcPr>
            <w:tcW w:w="1000" w:type="dxa"/>
          </w:tcPr>
          <w:p w:rsidR="00204108" w:rsidRPr="004F46C4" w:rsidRDefault="00204108" w:rsidP="00204108">
            <w:pPr>
              <w:jc w:val="center"/>
              <w:rPr>
                <w:sz w:val="20"/>
                <w:szCs w:val="20"/>
              </w:rPr>
            </w:pPr>
            <w:r w:rsidRPr="004F46C4">
              <w:rPr>
                <w:sz w:val="20"/>
                <w:szCs w:val="20"/>
              </w:rPr>
              <w:t>-6,1‰</w:t>
            </w:r>
          </w:p>
        </w:tc>
        <w:tc>
          <w:tcPr>
            <w:tcW w:w="2456" w:type="dxa"/>
          </w:tcPr>
          <w:p w:rsidR="00204108" w:rsidRPr="004F46C4" w:rsidRDefault="00204108" w:rsidP="00204108">
            <w:pPr>
              <w:rPr>
                <w:sz w:val="20"/>
                <w:szCs w:val="20"/>
              </w:rPr>
            </w:pPr>
            <w:r w:rsidRPr="004F46C4">
              <w:rPr>
                <w:sz w:val="20"/>
                <w:szCs w:val="20"/>
              </w:rPr>
              <w:t>Мертворождаемость</w:t>
            </w:r>
          </w:p>
        </w:tc>
        <w:tc>
          <w:tcPr>
            <w:tcW w:w="1029" w:type="dxa"/>
          </w:tcPr>
          <w:p w:rsidR="00204108" w:rsidRPr="004F46C4" w:rsidRDefault="00204108" w:rsidP="00204108">
            <w:pPr>
              <w:jc w:val="center"/>
              <w:rPr>
                <w:sz w:val="20"/>
                <w:szCs w:val="20"/>
              </w:rPr>
            </w:pPr>
            <w:r w:rsidRPr="004F46C4">
              <w:rPr>
                <w:sz w:val="20"/>
                <w:szCs w:val="20"/>
              </w:rPr>
              <w:t>4,6‰</w:t>
            </w:r>
          </w:p>
        </w:tc>
      </w:tr>
      <w:tr w:rsidR="00204108" w:rsidRPr="00CD288B">
        <w:trPr>
          <w:trHeight w:val="289"/>
        </w:trPr>
        <w:tc>
          <w:tcPr>
            <w:tcW w:w="1980" w:type="dxa"/>
          </w:tcPr>
          <w:p w:rsidR="00204108" w:rsidRPr="004F46C4" w:rsidRDefault="00204108" w:rsidP="008F7517">
            <w:pPr>
              <w:ind w:left="-108" w:right="-108"/>
              <w:rPr>
                <w:sz w:val="20"/>
                <w:szCs w:val="20"/>
              </w:rPr>
            </w:pPr>
            <w:r w:rsidRPr="004F46C4">
              <w:rPr>
                <w:sz w:val="20"/>
                <w:szCs w:val="20"/>
              </w:rPr>
              <w:t>Младенческая смертн</w:t>
            </w:r>
            <w:r w:rsidR="008F7517">
              <w:rPr>
                <w:sz w:val="20"/>
                <w:szCs w:val="20"/>
              </w:rPr>
              <w:t>.</w:t>
            </w:r>
          </w:p>
        </w:tc>
        <w:tc>
          <w:tcPr>
            <w:tcW w:w="1000" w:type="dxa"/>
          </w:tcPr>
          <w:p w:rsidR="00204108" w:rsidRPr="004F46C4" w:rsidRDefault="00204108" w:rsidP="00204108">
            <w:pPr>
              <w:jc w:val="center"/>
              <w:rPr>
                <w:sz w:val="20"/>
                <w:szCs w:val="20"/>
              </w:rPr>
            </w:pPr>
            <w:r w:rsidRPr="004F46C4">
              <w:rPr>
                <w:sz w:val="20"/>
                <w:szCs w:val="20"/>
              </w:rPr>
              <w:t>13‰</w:t>
            </w:r>
          </w:p>
        </w:tc>
        <w:tc>
          <w:tcPr>
            <w:tcW w:w="2456" w:type="dxa"/>
          </w:tcPr>
          <w:p w:rsidR="00204108" w:rsidRPr="004F46C4" w:rsidRDefault="00204108" w:rsidP="00204108">
            <w:pPr>
              <w:rPr>
                <w:sz w:val="20"/>
                <w:szCs w:val="20"/>
              </w:rPr>
            </w:pPr>
          </w:p>
        </w:tc>
        <w:tc>
          <w:tcPr>
            <w:tcW w:w="1029" w:type="dxa"/>
          </w:tcPr>
          <w:p w:rsidR="00204108" w:rsidRPr="004F46C4" w:rsidRDefault="00204108" w:rsidP="00204108">
            <w:pPr>
              <w:jc w:val="center"/>
              <w:rPr>
                <w:sz w:val="20"/>
                <w:szCs w:val="20"/>
              </w:rPr>
            </w:pPr>
          </w:p>
        </w:tc>
      </w:tr>
    </w:tbl>
    <w:p w:rsidR="00204108" w:rsidRPr="00CD288B" w:rsidRDefault="00204108" w:rsidP="00204108">
      <w:pPr>
        <w:pStyle w:val="HTML"/>
        <w:ind w:left="360"/>
        <w:rPr>
          <w:rFonts w:ascii="Times New Roman" w:hAnsi="Times New Roman" w:cs="Times New Roman"/>
          <w:b/>
          <w:bCs/>
          <w:sz w:val="24"/>
          <w:szCs w:val="24"/>
        </w:rPr>
      </w:pPr>
      <w:r w:rsidRPr="00CD288B">
        <w:rPr>
          <w:rFonts w:ascii="Times New Roman" w:hAnsi="Times New Roman" w:cs="Times New Roman"/>
          <w:b/>
          <w:bCs/>
          <w:sz w:val="24"/>
          <w:szCs w:val="24"/>
        </w:rPr>
        <w:t>Рекомендуемая литература</w:t>
      </w:r>
    </w:p>
    <w:p w:rsidR="00204108" w:rsidRPr="009E43AA" w:rsidRDefault="00204108" w:rsidP="00215220">
      <w:pPr>
        <w:widowControl/>
        <w:numPr>
          <w:ilvl w:val="0"/>
          <w:numId w:val="72"/>
        </w:numPr>
        <w:tabs>
          <w:tab w:val="num" w:pos="684"/>
        </w:tabs>
        <w:ind w:left="684" w:hanging="171"/>
        <w:jc w:val="both"/>
        <w:rPr>
          <w:sz w:val="20"/>
          <w:szCs w:val="20"/>
        </w:rPr>
      </w:pPr>
      <w:r w:rsidRPr="009E43AA">
        <w:rPr>
          <w:sz w:val="20"/>
          <w:szCs w:val="20"/>
        </w:rPr>
        <w:t>В.К. Юрьев, Г.И. Куценко. Общественное здоровье и здравоохранение. (Учебник для студентов, интернов, аспирантов, ординаторов педиатрических факультетов), Санкт-Петербург. 2000. – с. 17-68</w:t>
      </w:r>
    </w:p>
    <w:p w:rsidR="00204108" w:rsidRPr="009E43AA" w:rsidRDefault="00204108" w:rsidP="00215220">
      <w:pPr>
        <w:widowControl/>
        <w:numPr>
          <w:ilvl w:val="0"/>
          <w:numId w:val="72"/>
        </w:numPr>
        <w:tabs>
          <w:tab w:val="num" w:pos="684"/>
        </w:tabs>
        <w:ind w:left="684" w:hanging="171"/>
        <w:jc w:val="both"/>
        <w:rPr>
          <w:sz w:val="20"/>
          <w:szCs w:val="20"/>
        </w:rPr>
      </w:pPr>
      <w:r w:rsidRPr="009E43AA">
        <w:rPr>
          <w:sz w:val="20"/>
          <w:szCs w:val="20"/>
        </w:rPr>
        <w:t xml:space="preserve"> Ю.П. Лисицын. Социальная медицина и организация здравоохранения. Казань, 1999. – с. 204-233</w:t>
      </w:r>
    </w:p>
    <w:p w:rsidR="00204108" w:rsidRPr="009E43AA" w:rsidRDefault="00204108" w:rsidP="00215220">
      <w:pPr>
        <w:pStyle w:val="a9"/>
        <w:widowControl/>
        <w:numPr>
          <w:ilvl w:val="0"/>
          <w:numId w:val="72"/>
        </w:numPr>
        <w:tabs>
          <w:tab w:val="num" w:pos="684"/>
        </w:tabs>
        <w:autoSpaceDE/>
        <w:autoSpaceDN/>
        <w:adjustRightInd/>
        <w:spacing w:after="0"/>
        <w:ind w:left="684" w:hanging="171"/>
        <w:jc w:val="both"/>
      </w:pPr>
      <w:r w:rsidRPr="009E43AA">
        <w:t xml:space="preserve"> Руководство к практическим занятиям по социальной гигиене и организации здравоохранения. Под ред. Ю.П. Лисицына. М. Медицина, 1984. – с. 143-153.</w:t>
      </w:r>
    </w:p>
    <w:p w:rsidR="00204108" w:rsidRPr="009E43AA" w:rsidRDefault="00204108" w:rsidP="00215220">
      <w:pPr>
        <w:pStyle w:val="a7"/>
        <w:widowControl/>
        <w:numPr>
          <w:ilvl w:val="0"/>
          <w:numId w:val="72"/>
        </w:numPr>
        <w:tabs>
          <w:tab w:val="num" w:pos="684"/>
        </w:tabs>
        <w:autoSpaceDE/>
        <w:autoSpaceDN/>
        <w:adjustRightInd/>
        <w:ind w:left="684" w:hanging="171"/>
        <w:jc w:val="both"/>
      </w:pPr>
      <w:r w:rsidRPr="009E43AA">
        <w:t>Серенко А.Ф., Ермаков В.В. Социальная гигиена и организация здравоохранения. М. 1984. - с. 185-230.</w:t>
      </w:r>
    </w:p>
    <w:p w:rsidR="00204108" w:rsidRPr="009E43AA" w:rsidRDefault="00204108" w:rsidP="00215220">
      <w:pPr>
        <w:pStyle w:val="a7"/>
        <w:widowControl/>
        <w:numPr>
          <w:ilvl w:val="0"/>
          <w:numId w:val="72"/>
        </w:numPr>
        <w:tabs>
          <w:tab w:val="num" w:pos="684"/>
        </w:tabs>
        <w:autoSpaceDE/>
        <w:autoSpaceDN/>
        <w:adjustRightInd/>
        <w:ind w:hanging="207"/>
        <w:jc w:val="both"/>
      </w:pPr>
      <w:r w:rsidRPr="009E43AA">
        <w:t>Общественное здоровье и здравоохранение. Под ред. В.А. Миняева, Н.И. Вишнякова. М. «МЕДпресс-информ», 2002. – с. 38-51.</w:t>
      </w:r>
    </w:p>
    <w:p w:rsidR="00204108" w:rsidRPr="00CD288B" w:rsidRDefault="00204108" w:rsidP="00204108"/>
    <w:p w:rsidR="00204108" w:rsidRPr="00E60AE5" w:rsidRDefault="00204108" w:rsidP="00204108">
      <w:pPr>
        <w:autoSpaceDE w:val="0"/>
        <w:autoSpaceDN w:val="0"/>
        <w:adjustRightInd w:val="0"/>
        <w:jc w:val="both"/>
        <w:rPr>
          <w:b/>
          <w:caps/>
          <w:sz w:val="22"/>
          <w:szCs w:val="22"/>
        </w:rPr>
      </w:pPr>
      <w:r w:rsidRPr="00E60AE5">
        <w:rPr>
          <w:b/>
          <w:sz w:val="22"/>
          <w:szCs w:val="22"/>
        </w:rPr>
        <w:t>ТЕМА 10</w:t>
      </w:r>
      <w:r w:rsidRPr="00E60AE5">
        <w:rPr>
          <w:caps/>
          <w:sz w:val="22"/>
          <w:szCs w:val="22"/>
        </w:rPr>
        <w:t xml:space="preserve">.  </w:t>
      </w:r>
      <w:r w:rsidRPr="00E60AE5">
        <w:rPr>
          <w:b/>
          <w:caps/>
          <w:sz w:val="22"/>
          <w:szCs w:val="22"/>
        </w:rPr>
        <w:t>Заболеваемость населения.  Методика и Источники изучения заболеваемости</w:t>
      </w:r>
    </w:p>
    <w:p w:rsidR="00204108" w:rsidRPr="00E60AE5" w:rsidRDefault="00204108" w:rsidP="00204108">
      <w:pPr>
        <w:tabs>
          <w:tab w:val="num" w:pos="1440"/>
        </w:tabs>
        <w:jc w:val="both"/>
        <w:rPr>
          <w:sz w:val="22"/>
          <w:szCs w:val="22"/>
        </w:rPr>
      </w:pPr>
      <w:r w:rsidRPr="00E60AE5">
        <w:rPr>
          <w:b/>
          <w:caps/>
          <w:sz w:val="22"/>
          <w:szCs w:val="22"/>
        </w:rPr>
        <w:t>ЦЕЛЬ Занятия:</w:t>
      </w:r>
      <w:r w:rsidRPr="00E60AE5">
        <w:rPr>
          <w:sz w:val="22"/>
          <w:szCs w:val="22"/>
        </w:rPr>
        <w:t xml:space="preserve"> Овладение методикой изучения заболеваемости, правильному пользованию статистическими материалами, характеризующими заболеваемость населения</w:t>
      </w:r>
    </w:p>
    <w:p w:rsidR="00204108" w:rsidRPr="00E60AE5" w:rsidRDefault="00204108" w:rsidP="00204108">
      <w:pPr>
        <w:tabs>
          <w:tab w:val="num" w:pos="1440"/>
        </w:tabs>
        <w:jc w:val="both"/>
        <w:rPr>
          <w:sz w:val="22"/>
          <w:szCs w:val="22"/>
        </w:rPr>
      </w:pPr>
      <w:r w:rsidRPr="00E60AE5">
        <w:rPr>
          <w:b/>
          <w:caps/>
          <w:sz w:val="22"/>
          <w:szCs w:val="22"/>
        </w:rPr>
        <w:t>Методика проведения занятия:</w:t>
      </w:r>
      <w:r w:rsidRPr="00E60AE5">
        <w:rPr>
          <w:caps/>
          <w:sz w:val="22"/>
          <w:szCs w:val="22"/>
        </w:rPr>
        <w:t xml:space="preserve"> </w:t>
      </w:r>
      <w:r w:rsidRPr="00E60AE5">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заполняют статистические бланки, применяющиеся для изучения заболеваемости,  рассчитывают и оценивают показатели заболеваемости. Анализируют полученные данные и формулируют заключение. В конце занятия преподаватель проверяет самостоятельную работу студентов.</w:t>
      </w:r>
    </w:p>
    <w:p w:rsidR="00204108" w:rsidRPr="00E60AE5" w:rsidRDefault="00204108" w:rsidP="00204108">
      <w:pPr>
        <w:pStyle w:val="a9"/>
        <w:tabs>
          <w:tab w:val="num" w:pos="720"/>
        </w:tabs>
        <w:spacing w:after="0"/>
        <w:ind w:left="0"/>
        <w:jc w:val="both"/>
        <w:rPr>
          <w:b/>
          <w:sz w:val="22"/>
          <w:szCs w:val="22"/>
        </w:rPr>
      </w:pPr>
      <w:r w:rsidRPr="00E60AE5">
        <w:rPr>
          <w:b/>
          <w:caps/>
          <w:sz w:val="22"/>
          <w:szCs w:val="22"/>
        </w:rPr>
        <w:t>КОНТРОЛЬНЫЕ ВОПРОСЫ:</w:t>
      </w:r>
      <w:r w:rsidRPr="00E60AE5">
        <w:rPr>
          <w:b/>
          <w:sz w:val="22"/>
          <w:szCs w:val="22"/>
        </w:rPr>
        <w:t xml:space="preserve"> </w:t>
      </w:r>
    </w:p>
    <w:p w:rsidR="00204108" w:rsidRPr="00786247" w:rsidRDefault="00204108" w:rsidP="00215220">
      <w:pPr>
        <w:numPr>
          <w:ilvl w:val="0"/>
          <w:numId w:val="2"/>
        </w:numPr>
        <w:tabs>
          <w:tab w:val="clear" w:pos="1260"/>
          <w:tab w:val="num" w:pos="720"/>
        </w:tabs>
        <w:autoSpaceDE w:val="0"/>
        <w:autoSpaceDN w:val="0"/>
        <w:adjustRightInd w:val="0"/>
        <w:ind w:left="720"/>
        <w:jc w:val="both"/>
        <w:rPr>
          <w:sz w:val="20"/>
          <w:szCs w:val="20"/>
        </w:rPr>
      </w:pPr>
      <w:r w:rsidRPr="00786247">
        <w:rPr>
          <w:sz w:val="20"/>
          <w:szCs w:val="20"/>
        </w:rPr>
        <w:t>Виды заболеваемости. Понятие о заболеваемости, болезненности и патологической пораженности. Значение изучения заболеваемости.</w:t>
      </w:r>
    </w:p>
    <w:p w:rsidR="00204108" w:rsidRPr="00786247" w:rsidRDefault="00204108" w:rsidP="00215220">
      <w:pPr>
        <w:numPr>
          <w:ilvl w:val="0"/>
          <w:numId w:val="2"/>
        </w:numPr>
        <w:tabs>
          <w:tab w:val="clear" w:pos="1260"/>
          <w:tab w:val="num" w:pos="720"/>
        </w:tabs>
        <w:autoSpaceDE w:val="0"/>
        <w:autoSpaceDN w:val="0"/>
        <w:adjustRightInd w:val="0"/>
        <w:ind w:left="720"/>
        <w:jc w:val="both"/>
        <w:rPr>
          <w:sz w:val="20"/>
          <w:szCs w:val="20"/>
        </w:rPr>
      </w:pPr>
      <w:r w:rsidRPr="00786247">
        <w:rPr>
          <w:sz w:val="20"/>
          <w:szCs w:val="20"/>
        </w:rPr>
        <w:t>Назовите основные источники получения сведений о заболеваемости.</w:t>
      </w:r>
    </w:p>
    <w:p w:rsidR="00204108" w:rsidRPr="00786247" w:rsidRDefault="00204108" w:rsidP="00215220">
      <w:pPr>
        <w:pStyle w:val="a7"/>
        <w:widowControl/>
        <w:numPr>
          <w:ilvl w:val="0"/>
          <w:numId w:val="2"/>
        </w:numPr>
        <w:tabs>
          <w:tab w:val="clear" w:pos="1260"/>
          <w:tab w:val="num" w:pos="720"/>
        </w:tabs>
        <w:autoSpaceDE/>
        <w:autoSpaceDN/>
        <w:adjustRightInd/>
        <w:spacing w:after="0"/>
        <w:ind w:left="720"/>
        <w:jc w:val="both"/>
      </w:pPr>
      <w:r w:rsidRPr="00786247">
        <w:t xml:space="preserve">Каковы методы изучения заболеваемости населения? </w:t>
      </w:r>
    </w:p>
    <w:p w:rsidR="00204108" w:rsidRPr="00786247" w:rsidRDefault="00204108" w:rsidP="00215220">
      <w:pPr>
        <w:widowControl/>
        <w:numPr>
          <w:ilvl w:val="0"/>
          <w:numId w:val="2"/>
        </w:numPr>
        <w:tabs>
          <w:tab w:val="clear" w:pos="1260"/>
          <w:tab w:val="num" w:pos="720"/>
        </w:tabs>
        <w:ind w:left="720"/>
        <w:jc w:val="both"/>
        <w:rPr>
          <w:sz w:val="20"/>
          <w:szCs w:val="20"/>
        </w:rPr>
      </w:pPr>
      <w:r w:rsidRPr="00786247">
        <w:rPr>
          <w:sz w:val="20"/>
          <w:szCs w:val="20"/>
        </w:rPr>
        <w:t>Перечислите социально-экономические, биологические и природно-климатические факторы, влияющие на заболеваемость населения.</w:t>
      </w:r>
    </w:p>
    <w:p w:rsidR="00204108" w:rsidRPr="00786247" w:rsidRDefault="00204108" w:rsidP="00215220">
      <w:pPr>
        <w:widowControl/>
        <w:numPr>
          <w:ilvl w:val="0"/>
          <w:numId w:val="2"/>
        </w:numPr>
        <w:tabs>
          <w:tab w:val="clear" w:pos="1260"/>
          <w:tab w:val="num" w:pos="720"/>
        </w:tabs>
        <w:ind w:left="720"/>
        <w:jc w:val="both"/>
        <w:rPr>
          <w:sz w:val="20"/>
          <w:szCs w:val="20"/>
        </w:rPr>
      </w:pPr>
      <w:r w:rsidRPr="00786247">
        <w:rPr>
          <w:sz w:val="20"/>
          <w:szCs w:val="20"/>
        </w:rPr>
        <w:t xml:space="preserve">Что представляет общая заболеваемость? Методика изучения и показатели. </w:t>
      </w:r>
    </w:p>
    <w:p w:rsidR="00204108" w:rsidRPr="00786247" w:rsidRDefault="00204108" w:rsidP="00215220">
      <w:pPr>
        <w:widowControl/>
        <w:numPr>
          <w:ilvl w:val="0"/>
          <w:numId w:val="2"/>
        </w:numPr>
        <w:tabs>
          <w:tab w:val="clear" w:pos="1260"/>
          <w:tab w:val="num" w:pos="720"/>
        </w:tabs>
        <w:ind w:left="720"/>
        <w:jc w:val="both"/>
        <w:rPr>
          <w:sz w:val="20"/>
          <w:szCs w:val="20"/>
        </w:rPr>
      </w:pPr>
      <w:r w:rsidRPr="00786247">
        <w:rPr>
          <w:sz w:val="20"/>
          <w:szCs w:val="20"/>
        </w:rPr>
        <w:t>Где и на основании каких медицинских документов оценивается инфекционная заболеваемость? Методика изучения.</w:t>
      </w:r>
    </w:p>
    <w:p w:rsidR="00204108" w:rsidRPr="00786247" w:rsidRDefault="00204108" w:rsidP="00215220">
      <w:pPr>
        <w:widowControl/>
        <w:numPr>
          <w:ilvl w:val="0"/>
          <w:numId w:val="2"/>
        </w:numPr>
        <w:tabs>
          <w:tab w:val="clear" w:pos="1260"/>
          <w:tab w:val="num" w:pos="720"/>
        </w:tabs>
        <w:ind w:left="720"/>
        <w:jc w:val="both"/>
        <w:rPr>
          <w:sz w:val="20"/>
          <w:szCs w:val="20"/>
        </w:rPr>
      </w:pPr>
      <w:r w:rsidRPr="00786247">
        <w:rPr>
          <w:sz w:val="20"/>
          <w:szCs w:val="20"/>
        </w:rPr>
        <w:t xml:space="preserve">Как изучается заболеваемость с временной утратой трудоспособности? Показатели. </w:t>
      </w:r>
    </w:p>
    <w:p w:rsidR="00204108" w:rsidRPr="00786247" w:rsidRDefault="00204108" w:rsidP="00215220">
      <w:pPr>
        <w:widowControl/>
        <w:numPr>
          <w:ilvl w:val="0"/>
          <w:numId w:val="2"/>
        </w:numPr>
        <w:tabs>
          <w:tab w:val="clear" w:pos="1260"/>
          <w:tab w:val="num" w:pos="720"/>
        </w:tabs>
        <w:ind w:left="720"/>
        <w:jc w:val="both"/>
        <w:rPr>
          <w:sz w:val="20"/>
          <w:szCs w:val="20"/>
        </w:rPr>
      </w:pPr>
      <w:r w:rsidRPr="00786247">
        <w:rPr>
          <w:sz w:val="20"/>
          <w:szCs w:val="20"/>
        </w:rPr>
        <w:t xml:space="preserve">Что представляет собой госпитализированная заболеваемость? Методика изучения. </w:t>
      </w:r>
    </w:p>
    <w:p w:rsidR="00204108" w:rsidRPr="00786247" w:rsidRDefault="00204108" w:rsidP="00215220">
      <w:pPr>
        <w:widowControl/>
        <w:numPr>
          <w:ilvl w:val="0"/>
          <w:numId w:val="2"/>
        </w:numPr>
        <w:tabs>
          <w:tab w:val="clear" w:pos="1260"/>
          <w:tab w:val="num" w:pos="720"/>
        </w:tabs>
        <w:ind w:left="720"/>
        <w:jc w:val="both"/>
        <w:rPr>
          <w:sz w:val="20"/>
          <w:szCs w:val="20"/>
        </w:rPr>
      </w:pPr>
      <w:r w:rsidRPr="00786247">
        <w:rPr>
          <w:sz w:val="20"/>
          <w:szCs w:val="20"/>
        </w:rPr>
        <w:t xml:space="preserve">Методика изучения неэпидемической заболеваемости. </w:t>
      </w:r>
    </w:p>
    <w:p w:rsidR="00204108" w:rsidRPr="00786247" w:rsidRDefault="00204108" w:rsidP="00215220">
      <w:pPr>
        <w:widowControl/>
        <w:numPr>
          <w:ilvl w:val="0"/>
          <w:numId w:val="2"/>
        </w:numPr>
        <w:tabs>
          <w:tab w:val="clear" w:pos="1260"/>
          <w:tab w:val="num" w:pos="720"/>
        </w:tabs>
        <w:ind w:left="720"/>
        <w:jc w:val="both"/>
        <w:rPr>
          <w:sz w:val="20"/>
          <w:szCs w:val="20"/>
        </w:rPr>
      </w:pPr>
      <w:r w:rsidRPr="00786247">
        <w:rPr>
          <w:sz w:val="20"/>
          <w:szCs w:val="20"/>
        </w:rPr>
        <w:t>Каково значение сведений о заболеваемости по данным медосмотров?</w:t>
      </w:r>
    </w:p>
    <w:p w:rsidR="00204108" w:rsidRPr="00786247" w:rsidRDefault="00204108" w:rsidP="00215220">
      <w:pPr>
        <w:widowControl/>
        <w:numPr>
          <w:ilvl w:val="0"/>
          <w:numId w:val="2"/>
        </w:numPr>
        <w:tabs>
          <w:tab w:val="clear" w:pos="1260"/>
          <w:tab w:val="num" w:pos="720"/>
        </w:tabs>
        <w:ind w:left="720"/>
        <w:jc w:val="both"/>
        <w:rPr>
          <w:sz w:val="20"/>
          <w:szCs w:val="20"/>
        </w:rPr>
      </w:pPr>
      <w:r w:rsidRPr="00786247">
        <w:rPr>
          <w:sz w:val="20"/>
          <w:szCs w:val="20"/>
        </w:rPr>
        <w:t>Каково значение сведений о заболеваемости по данным о причинах смерти?</w:t>
      </w:r>
    </w:p>
    <w:p w:rsidR="00204108" w:rsidRPr="00786247" w:rsidRDefault="00204108" w:rsidP="00215220">
      <w:pPr>
        <w:widowControl/>
        <w:numPr>
          <w:ilvl w:val="0"/>
          <w:numId w:val="2"/>
        </w:numPr>
        <w:tabs>
          <w:tab w:val="clear" w:pos="1260"/>
          <w:tab w:val="num" w:pos="720"/>
        </w:tabs>
        <w:ind w:left="720"/>
        <w:jc w:val="both"/>
        <w:rPr>
          <w:sz w:val="20"/>
          <w:szCs w:val="20"/>
        </w:rPr>
      </w:pPr>
      <w:r w:rsidRPr="00786247">
        <w:rPr>
          <w:sz w:val="20"/>
          <w:szCs w:val="20"/>
        </w:rPr>
        <w:t>Что представляет собой “Международная статистическая классификация болезней и проблем, связанных со здоровьем”?</w:t>
      </w:r>
    </w:p>
    <w:p w:rsidR="00204108" w:rsidRPr="00E60AE5" w:rsidRDefault="00204108" w:rsidP="00204108">
      <w:pPr>
        <w:ind w:left="360"/>
        <w:jc w:val="center"/>
        <w:rPr>
          <w:b/>
          <w:sz w:val="22"/>
          <w:szCs w:val="22"/>
        </w:rPr>
      </w:pPr>
      <w:r w:rsidRPr="00E60AE5">
        <w:rPr>
          <w:b/>
          <w:sz w:val="22"/>
          <w:szCs w:val="22"/>
        </w:rPr>
        <w:t>КРАТКОЕ СОДЕРЖАНИЕ ТЕМЫ:</w:t>
      </w:r>
    </w:p>
    <w:p w:rsidR="00204108" w:rsidRPr="00A1027A" w:rsidRDefault="00204108" w:rsidP="00E60AE5">
      <w:pPr>
        <w:pStyle w:val="HTML"/>
        <w:ind w:firstLine="567"/>
        <w:jc w:val="both"/>
        <w:rPr>
          <w:rFonts w:ascii="Times New Roman" w:hAnsi="Times New Roman" w:cs="Times New Roman"/>
          <w:sz w:val="22"/>
          <w:szCs w:val="22"/>
        </w:rPr>
      </w:pPr>
      <w:r w:rsidRPr="00A1027A">
        <w:rPr>
          <w:rFonts w:ascii="Times New Roman" w:hAnsi="Times New Roman" w:cs="Times New Roman"/>
          <w:sz w:val="22"/>
          <w:szCs w:val="22"/>
        </w:rPr>
        <w:t>Заболеваемость является одним из критериев оценки состояния здоровья населения. Материалы о заболеваемости населения в практической деятельности врача необходимы для: оперативного руководства работой учреждений здравоохранения; оценки эффективности проводимых лечебно-оздоровительных мероприятий, в том числе диспансеризации; оценки здоровья населения и выявления факторов риска, способствующих снижению заболеваемости; планирования объема профилактических осмотров; определения контингента для диспансерного наблюдения, госпитализации, санаторно-курортного лечения, трудоустройства определенного контингента больных. Сведения о заболеваемости необходимы для текущего и перспективного планирования кадров, сети различных служб и подразделений здравоохранения; прогноза заболеваемости.</w:t>
      </w:r>
    </w:p>
    <w:p w:rsidR="00204108" w:rsidRPr="00A1027A" w:rsidRDefault="00204108" w:rsidP="00204108">
      <w:pPr>
        <w:pStyle w:val="HTML"/>
        <w:jc w:val="both"/>
        <w:rPr>
          <w:rFonts w:ascii="Times New Roman" w:hAnsi="Times New Roman" w:cs="Times New Roman"/>
          <w:sz w:val="22"/>
          <w:szCs w:val="22"/>
        </w:rPr>
      </w:pPr>
      <w:r w:rsidRPr="00A1027A">
        <w:rPr>
          <w:rFonts w:ascii="Times New Roman" w:hAnsi="Times New Roman" w:cs="Times New Roman"/>
          <w:sz w:val="22"/>
          <w:szCs w:val="22"/>
        </w:rPr>
        <w:t xml:space="preserve"> </w:t>
      </w:r>
      <w:r w:rsidRPr="00A1027A">
        <w:rPr>
          <w:rFonts w:ascii="Times New Roman" w:hAnsi="Times New Roman" w:cs="Times New Roman"/>
          <w:sz w:val="22"/>
          <w:szCs w:val="22"/>
        </w:rPr>
        <w:tab/>
        <w:t>В статистике заболеваемости существуют следующие понятия. Первичная заболеваемость (собственно заболеваемость) — это совокупность вновь возникших заболеваний за календарный год; рассчитывается как отношение числа вновь возникших заболеваний к средней численности населения, умноженное на 1000. Болезненность — это распространенность зарегистрированных заболеваний, как вновь возникших, так и ранее существовавших, при первичном обращении в календарном году; статистически выражается как отношение числа всех зарегистрированных заболеваний населения за год к средней численности населения, умноженное на 1000. Патологическая пораженность — совокупность болезней и патологических состояний, выявленных врачами путем активных медицинских осмотров населения; статистически выражается как отношение числа заболеваний, имеющихся на данный момент, к средней численности населения, умноженное на 1000. В основном это хронические заболевания, но могут быть учтены и острые заболевания, имеющиеся на данный момент. В практическом здравоохранении этим термином могут быть определены результаты медицинских осмотров населения. Рассчитывают как отношение числа заболеваний, выявленных при медицинском осмотре, к числу осмотренных лиц, умноженное на 1000.</w:t>
      </w:r>
    </w:p>
    <w:p w:rsidR="00204108" w:rsidRPr="00A1027A" w:rsidRDefault="00204108" w:rsidP="00204108">
      <w:pPr>
        <w:pStyle w:val="HTML"/>
        <w:tabs>
          <w:tab w:val="clear" w:pos="916"/>
          <w:tab w:val="left" w:pos="540"/>
        </w:tabs>
        <w:jc w:val="both"/>
        <w:rPr>
          <w:rFonts w:ascii="Times New Roman" w:hAnsi="Times New Roman" w:cs="Times New Roman"/>
          <w:sz w:val="22"/>
          <w:szCs w:val="22"/>
        </w:rPr>
      </w:pPr>
      <w:r w:rsidRPr="00A1027A">
        <w:rPr>
          <w:rFonts w:ascii="Times New Roman" w:hAnsi="Times New Roman" w:cs="Times New Roman"/>
          <w:sz w:val="22"/>
          <w:szCs w:val="22"/>
        </w:rPr>
        <w:tab/>
        <w:t>В зависимости от цели исследования используют различные статистические материалы и учетные документы (медицинские карты, экстренные извещения, листки нетрудоспособности, карты выбывших из стационара, врачебные свидетельства о смерти, другие специальные бланки и анкеты). При изучении заболеваемости и смертности населения пользуются “Международной статистической классификацией болезней и проблем, связанных со здоровьем” (10-й пересмотр, 1995г., ВОЗ), включающей 21 класс заболеваний, которые разделены на блок рубрик, термины и диагностические формулировки.</w:t>
      </w:r>
    </w:p>
    <w:p w:rsidR="00204108" w:rsidRPr="00A1027A" w:rsidRDefault="00204108" w:rsidP="00204108">
      <w:pPr>
        <w:pStyle w:val="HTML"/>
        <w:jc w:val="center"/>
        <w:rPr>
          <w:rFonts w:ascii="Times New Roman" w:hAnsi="Times New Roman" w:cs="Times New Roman"/>
          <w:sz w:val="22"/>
          <w:szCs w:val="22"/>
        </w:rPr>
      </w:pPr>
      <w:r w:rsidRPr="00A1027A">
        <w:rPr>
          <w:rFonts w:ascii="Times New Roman" w:hAnsi="Times New Roman" w:cs="Times New Roman"/>
          <w:sz w:val="22"/>
          <w:szCs w:val="22"/>
        </w:rPr>
        <w:t>Общая заболеваемость. Основные критерии и показатели.</w:t>
      </w:r>
    </w:p>
    <w:p w:rsidR="00204108" w:rsidRPr="00A1027A" w:rsidRDefault="00204108" w:rsidP="00204108">
      <w:pPr>
        <w:pStyle w:val="HTML"/>
        <w:tabs>
          <w:tab w:val="clear" w:pos="916"/>
          <w:tab w:val="left" w:pos="540"/>
        </w:tabs>
        <w:jc w:val="both"/>
        <w:rPr>
          <w:rFonts w:ascii="Times New Roman" w:hAnsi="Times New Roman" w:cs="Times New Roman"/>
          <w:sz w:val="22"/>
          <w:szCs w:val="22"/>
        </w:rPr>
      </w:pPr>
      <w:r w:rsidRPr="00A1027A">
        <w:rPr>
          <w:rFonts w:ascii="Times New Roman" w:hAnsi="Times New Roman" w:cs="Times New Roman"/>
          <w:sz w:val="22"/>
          <w:szCs w:val="22"/>
        </w:rPr>
        <w:tab/>
        <w:t>Общая заболеваемость населения изучается по данным всех первичных обращений за медицинской помощью в лечебно-профилак</w:t>
      </w:r>
      <w:r w:rsidR="00A1027A">
        <w:rPr>
          <w:rFonts w:ascii="Times New Roman" w:hAnsi="Times New Roman" w:cs="Times New Roman"/>
          <w:sz w:val="22"/>
          <w:szCs w:val="22"/>
        </w:rPr>
        <w:t>-</w:t>
      </w:r>
      <w:r w:rsidRPr="00A1027A">
        <w:rPr>
          <w:rFonts w:ascii="Times New Roman" w:hAnsi="Times New Roman" w:cs="Times New Roman"/>
          <w:sz w:val="22"/>
          <w:szCs w:val="22"/>
        </w:rPr>
        <w:t>тические учреждения. Основным учетным документом в амбулаторно-поликлинических учреждениях является медицинская карта, талон амбулаторного пациента, статистический талон для регистрации заключительных диагнозов. Единицей наблюдения при изучении общей заболеваемости является первичное обращение больного в текущем календарном году по поводу данного заболевания. При изучении общей заболеваемости вычисляются общие и специальные показатели. Показатель общей заболеваемости определяется числом первичных обращений за медицинской помощью в лечебно-профилактические учреждения в данном году на 1000 или 10000 жителей. Общий показатель — это отношение числа заболевших за год к общей численности населения. Число обращений за медицинской помощью по поводу заболеваний в настоящее время снизилось, а общая заболеваемость взрослого населения повысилась и составляет около 1400 случаев на 1000, а первичная заболеваемость — около 700 случаев на 1000 жителей. Заболеваемость детского населения: общая — 1900, первичная — 1500 случаев на 1000 детей.</w:t>
      </w:r>
    </w:p>
    <w:p w:rsidR="00204108" w:rsidRPr="00A1027A" w:rsidRDefault="00204108" w:rsidP="00204108">
      <w:pPr>
        <w:pStyle w:val="HTML"/>
        <w:tabs>
          <w:tab w:val="clear" w:pos="916"/>
          <w:tab w:val="left" w:pos="540"/>
        </w:tabs>
        <w:jc w:val="both"/>
        <w:rPr>
          <w:rFonts w:ascii="Times New Roman" w:hAnsi="Times New Roman" w:cs="Times New Roman"/>
          <w:sz w:val="22"/>
          <w:szCs w:val="22"/>
        </w:rPr>
      </w:pPr>
      <w:r w:rsidRPr="00A1027A">
        <w:rPr>
          <w:rFonts w:ascii="Times New Roman" w:hAnsi="Times New Roman" w:cs="Times New Roman"/>
          <w:sz w:val="22"/>
          <w:szCs w:val="22"/>
        </w:rPr>
        <w:t xml:space="preserve"> </w:t>
      </w:r>
      <w:r w:rsidRPr="00A1027A">
        <w:rPr>
          <w:rFonts w:ascii="Times New Roman" w:hAnsi="Times New Roman" w:cs="Times New Roman"/>
          <w:sz w:val="22"/>
          <w:szCs w:val="22"/>
        </w:rPr>
        <w:tab/>
        <w:t>Специальные показатели заболеваемости: заболеваемость по полу, возрасту, нозологическим формам, административным территориям. В структуре общей заболеваемости взрослого населения первые места занимают: болезни органов дыхания (около 26%), болезни системы кровообращения (около 17%), болезни костно-мышечной системы и соединительной ткани (около 12%), травмы и отравления (около 12%), болезни органов пищеварения (около 9%), болезни глаза и его придаточного аппарата (около 8%). Среди детского контингента в структуре заболеваемости преобладают болезни органов дыхания (около 58%), инфекционные и паразитарные заболевания (около 11%), болезни органов пищеварения (около 10%), заболевания нервной системы (около 8%), болезни глаза и его придаточного аппарата (около 8%), травмы и отравления (8%).</w:t>
      </w:r>
    </w:p>
    <w:p w:rsidR="00204108" w:rsidRPr="00A1027A" w:rsidRDefault="00204108" w:rsidP="00204108">
      <w:pPr>
        <w:pStyle w:val="HTML"/>
        <w:jc w:val="center"/>
        <w:rPr>
          <w:rFonts w:ascii="Times New Roman" w:hAnsi="Times New Roman" w:cs="Times New Roman"/>
          <w:sz w:val="22"/>
          <w:szCs w:val="22"/>
        </w:rPr>
      </w:pPr>
      <w:r w:rsidRPr="00A1027A">
        <w:rPr>
          <w:rFonts w:ascii="Times New Roman" w:hAnsi="Times New Roman" w:cs="Times New Roman"/>
          <w:sz w:val="22"/>
          <w:szCs w:val="22"/>
        </w:rPr>
        <w:t>Инфекционная заболеваемость.</w:t>
      </w:r>
    </w:p>
    <w:p w:rsidR="00204108" w:rsidRPr="00A1027A" w:rsidRDefault="00204108" w:rsidP="00E60AE5">
      <w:pPr>
        <w:pStyle w:val="HTML"/>
        <w:ind w:firstLine="567"/>
        <w:jc w:val="both"/>
        <w:rPr>
          <w:rFonts w:ascii="Times New Roman" w:hAnsi="Times New Roman" w:cs="Times New Roman"/>
          <w:sz w:val="22"/>
          <w:szCs w:val="22"/>
        </w:rPr>
      </w:pPr>
      <w:r w:rsidRPr="00A1027A">
        <w:rPr>
          <w:rFonts w:ascii="Times New Roman" w:hAnsi="Times New Roman" w:cs="Times New Roman"/>
          <w:sz w:val="22"/>
          <w:szCs w:val="22"/>
        </w:rPr>
        <w:t>Заболеваемость инфекционными болезнями изучается путем учета каждого инфекционного заболевания или подозрения на него. Учетным документом является экстренное извещение об инфекционном заболевании. Экстренное извещение составляется на каждое инфекционное заболевание или подозрение на заболевание и направляется в течение 12 ч в центр ГСЭН. Экстренное извещение до отправления регистрируется в журнале инфекционных заболеваний (форма № 060). На основе записей в этом журнале составляется отчет о динамике инфекционных заболеваний за каждый месяц, квартал, полугодие и год. Анализ инфекционной заболеваемости проводится с помощью общих и специальных показателей. Общий показатель инфекционной заболеваемости — это число инфекционных заболеваний, зарегистрированных за год на 10000 жителей, деленное на численность населения. Специальные показатели — возрастно-половые, в зависимости от профессии, стажа работы и др. Рассчитывается структура инфекционной заболеваемости (в %) — удельный вес инфекционных заболеваний  среди общего числа зарегистрированных заболеваний, оценивается показатель летальности (число умерших на 10000 зарегистрированных больных) и др. При углубленном изучении инфекционной заболеваемости анализируются сезонность, источники заражения, эффективность профилактических  прививок и т. д., что дает возможность врачам разработать мероприятия по борьбе с инфекционными болезнями.</w:t>
      </w:r>
    </w:p>
    <w:p w:rsidR="00204108" w:rsidRPr="00A1027A" w:rsidRDefault="00204108" w:rsidP="00204108">
      <w:pPr>
        <w:pStyle w:val="HTML"/>
        <w:jc w:val="center"/>
        <w:rPr>
          <w:rFonts w:ascii="Times New Roman" w:hAnsi="Times New Roman" w:cs="Times New Roman"/>
          <w:sz w:val="22"/>
          <w:szCs w:val="22"/>
        </w:rPr>
      </w:pPr>
      <w:r w:rsidRPr="00A1027A">
        <w:rPr>
          <w:rFonts w:ascii="Times New Roman" w:hAnsi="Times New Roman" w:cs="Times New Roman"/>
          <w:sz w:val="22"/>
          <w:szCs w:val="22"/>
        </w:rPr>
        <w:t>Неэпидемическая заболеваемость</w:t>
      </w:r>
    </w:p>
    <w:p w:rsidR="00204108" w:rsidRPr="00A1027A" w:rsidRDefault="00204108" w:rsidP="00E60AE5">
      <w:pPr>
        <w:pStyle w:val="HTML"/>
        <w:ind w:firstLine="567"/>
        <w:jc w:val="both"/>
        <w:rPr>
          <w:rFonts w:ascii="Times New Roman" w:hAnsi="Times New Roman" w:cs="Times New Roman"/>
          <w:sz w:val="22"/>
          <w:szCs w:val="22"/>
        </w:rPr>
      </w:pPr>
      <w:r w:rsidRPr="00A1027A">
        <w:rPr>
          <w:rFonts w:ascii="Times New Roman" w:hAnsi="Times New Roman" w:cs="Times New Roman"/>
          <w:sz w:val="22"/>
          <w:szCs w:val="22"/>
        </w:rPr>
        <w:t>К важнейшим неэпидемическим заболеваниям относятся: туберкулез, венерические заболевания, новообразования, трихофития, микроспория, фавус, чесотка, трахома, психические болезни. Организация специального учета неэпидемических заболеваний связана с необходимостью их раннего выявления, всестороннего обследования, взятия их на диспансерный учет, постоянного наблюдения за больными и обеспечения специализированной медицинской помощью. При обнаружении неэпидемических заболеваний заполняется «Извещение о больном с впервые в жизни установленным диагнозом активного туберкулеза, венерической болезни и т.д.» Составленные извещения в трехдневный срок пересылаются в диспансер по месту жительства больного для использования в оперативных целях. Единицей наблюдения при изучении неэпидемической заболеваемости является каждый больной с впервые в жизни установленным диагнозом одного из указанных заболеваний. Учет заболеваний ведется в диспансерах.</w:t>
      </w:r>
    </w:p>
    <w:p w:rsidR="00204108" w:rsidRPr="00A1027A" w:rsidRDefault="00204108" w:rsidP="00204108">
      <w:pPr>
        <w:pStyle w:val="HTML"/>
        <w:jc w:val="center"/>
        <w:rPr>
          <w:rFonts w:ascii="Times New Roman" w:hAnsi="Times New Roman" w:cs="Times New Roman"/>
          <w:sz w:val="22"/>
          <w:szCs w:val="22"/>
        </w:rPr>
      </w:pPr>
      <w:r w:rsidRPr="00A1027A">
        <w:rPr>
          <w:rFonts w:ascii="Times New Roman" w:hAnsi="Times New Roman" w:cs="Times New Roman"/>
          <w:sz w:val="22"/>
          <w:szCs w:val="22"/>
        </w:rPr>
        <w:t>Заболеваемость с временной утратой трудоспособности.</w:t>
      </w:r>
    </w:p>
    <w:p w:rsidR="00204108" w:rsidRPr="00A1027A" w:rsidRDefault="00204108" w:rsidP="00E60AE5">
      <w:pPr>
        <w:pStyle w:val="HTML"/>
        <w:ind w:firstLine="567"/>
        <w:jc w:val="both"/>
        <w:rPr>
          <w:rFonts w:ascii="Times New Roman" w:hAnsi="Times New Roman" w:cs="Times New Roman"/>
          <w:sz w:val="22"/>
          <w:szCs w:val="22"/>
        </w:rPr>
      </w:pPr>
      <w:r w:rsidRPr="00A1027A">
        <w:rPr>
          <w:rFonts w:ascii="Times New Roman" w:hAnsi="Times New Roman" w:cs="Times New Roman"/>
          <w:sz w:val="22"/>
          <w:szCs w:val="22"/>
        </w:rPr>
        <w:t xml:space="preserve">Заболеваемость с временной утратой трудоспособности (ВУТ) занимает особое место в статистике заболеваемости в связи с высокой экономической значимостью. Заболеваемость с ВУТ — один из видов заболеваемости по обращаемости, является приоритетной при оценке состояния здоровья работающих. Заболеваемость с ВУТ характеризует  распространенность тех случаев заболеваемости работающих, которые повлекли за собой невыход на работу. Единицей наблюдения при изучении заболеваемости с ВУТ является каждый случай временной нетрудоспособности в связи с заболеванием или травмой в данном году. Учетным документом служит листок нетрудоспособности, который является не только медицинским и юридическим документом, удостоверяющим временное освобождение от работы, но и финансовым, на основании которого производится выплата пособия из средств социального страхования. Помимо паспортных данных (фамилия, имя, отчество, пол, возраст), в листке нетрудоспособности имеются сведения о месте работы заболевшего, диагнозе и продолжительности лечения. Оценка заболеваемости с ВУТ проводится как по общепринятой методике на основании отчетов о временной нетрудоспособности (форма № 16-ВН), так и по углубленной методике с помощью полицевого метода. По общепринятой методике на основе данных формы № 16-ВН может быть рассчитан ряд показателей: 1) число случаев временной нетрудоспособности на 100 работающих: рассчитывается как отношение числа случаев заболеваний (травм) к средней численности работающих, умноженное на 100 (в среднем около 60—70 случаев на 100 работающих); 2) число дней ЗВУТ на 100 работающих: отношение дней заболеваемости (травм) к численности работающих, умноженное на 100 (около 800—1000 на 100 работающих); 3) средняя длительность одного случая ЗВУТ (отношение общего числа дней нетрудоспособности к числу случаев нетрудоспособности) - около 13 дней. При анализе ЗВУТ определяется структура временной нетрудоспособности в случаях и днях (первое место занимают заболевания острыми респираторными инфекциями, далее - гипертоническая болезнь, болезни костно-мышечной системы, инфекции кожи, болезни органов пищеварения и др.). Все показатели заболеваемости оцениваются по нозологическим формам (в случаях и в днях на 100 работающих) и в динамике за ряд лет. При углубленной методике изучения заболеваемости с ВУТ полицевым методом на каждого работающего заполняется лицевая, или персональная, карта. Единицей наблюдения при этой методике является работающий. При полицевом учете заболеваемости оцениваются: индекс здоровья; кратность заболеваний (1, 2, 3 раза); удельный вес часто болеющих (4 раза и более в году) и длительно болеющих (более 30 дней).  </w:t>
      </w:r>
    </w:p>
    <w:p w:rsidR="00204108" w:rsidRPr="00A1027A" w:rsidRDefault="00204108" w:rsidP="00204108">
      <w:pPr>
        <w:pStyle w:val="HTML"/>
        <w:jc w:val="center"/>
        <w:rPr>
          <w:rFonts w:ascii="Times New Roman" w:hAnsi="Times New Roman" w:cs="Times New Roman"/>
          <w:sz w:val="22"/>
          <w:szCs w:val="22"/>
        </w:rPr>
      </w:pPr>
      <w:r w:rsidRPr="00A1027A">
        <w:rPr>
          <w:rFonts w:ascii="Times New Roman" w:hAnsi="Times New Roman" w:cs="Times New Roman"/>
          <w:sz w:val="22"/>
          <w:szCs w:val="22"/>
        </w:rPr>
        <w:t>Показатели госпитальной заболеваемости</w:t>
      </w:r>
    </w:p>
    <w:p w:rsidR="00204108" w:rsidRPr="00A1027A" w:rsidRDefault="00204108" w:rsidP="00204108">
      <w:pPr>
        <w:pStyle w:val="HTML"/>
        <w:ind w:firstLine="567"/>
        <w:jc w:val="both"/>
        <w:rPr>
          <w:rFonts w:ascii="Times New Roman" w:hAnsi="Times New Roman" w:cs="Times New Roman"/>
          <w:sz w:val="22"/>
          <w:szCs w:val="22"/>
        </w:rPr>
      </w:pPr>
      <w:r w:rsidRPr="00A1027A">
        <w:rPr>
          <w:rFonts w:ascii="Times New Roman" w:hAnsi="Times New Roman" w:cs="Times New Roman"/>
          <w:sz w:val="22"/>
          <w:szCs w:val="22"/>
        </w:rPr>
        <w:t>Заболеваемость госпитализированных больных - это учет лиц, лечившихся в стационаре в течение года. Сведения о госпитализированной заболеваемости позволяют судить о своевременности госпитализации, продолжительности и исходе лечения, совпадении или расхождении диагнозов, объеме оказанной медицинской помощи и др. Данные о госпитализированной заболеваемости учитываются при планировании коечного фонда, определении потребности в различных видах стационарной помощи. Единицей наблюдения при изучении госпитализированной заболеваемости является  каждый случай госпитализации. Учетной статистической формой служит карта выбывшего из стационара. Общий уровень госпитализации составляет около 150 случаев на 1000 человек. В структуре госпитализированных больных основную долю составляют больные заболеваниями органов кровообращения, пищеварения, хроническими заболеваниями органов дыхания, больные с травмами.</w:t>
      </w:r>
    </w:p>
    <w:p w:rsidR="00204108" w:rsidRPr="00A1027A" w:rsidRDefault="00204108" w:rsidP="00204108">
      <w:pPr>
        <w:pStyle w:val="HTML"/>
        <w:jc w:val="center"/>
        <w:rPr>
          <w:rFonts w:ascii="Times New Roman" w:hAnsi="Times New Roman" w:cs="Times New Roman"/>
          <w:sz w:val="22"/>
          <w:szCs w:val="22"/>
        </w:rPr>
      </w:pPr>
      <w:r w:rsidRPr="00A1027A">
        <w:rPr>
          <w:rFonts w:ascii="Times New Roman" w:hAnsi="Times New Roman" w:cs="Times New Roman"/>
          <w:sz w:val="22"/>
          <w:szCs w:val="22"/>
        </w:rPr>
        <w:t>Заболеваемость, выявляемая активно при медицинских осмотрах</w:t>
      </w:r>
    </w:p>
    <w:p w:rsidR="00204108" w:rsidRPr="00A1027A" w:rsidRDefault="00204108" w:rsidP="00204108">
      <w:pPr>
        <w:pStyle w:val="HTML"/>
        <w:ind w:firstLine="540"/>
        <w:jc w:val="both"/>
        <w:rPr>
          <w:rFonts w:ascii="Times New Roman" w:hAnsi="Times New Roman" w:cs="Times New Roman"/>
          <w:sz w:val="22"/>
          <w:szCs w:val="22"/>
        </w:rPr>
      </w:pPr>
      <w:r w:rsidRPr="00A1027A">
        <w:rPr>
          <w:rFonts w:ascii="Times New Roman" w:hAnsi="Times New Roman" w:cs="Times New Roman"/>
          <w:sz w:val="22"/>
          <w:szCs w:val="22"/>
        </w:rPr>
        <w:t>Заболеваемость, выявляемая при профилактических медицинских осмотрах, называется патологической пораженностью. Периодические и массовые медицинские осмотры позволяют выявить ранее не известные хронические заболевания, по поводу которых население не обращается активно в медицинские учреждения. Учету подлежат случаи начальных (скрытых) проявлений тех или иных болезней. Достоинством метода активных медицинских осмотров является также уточнение диагностики некоторых хронических заболеваний и патологических отклонений. Основной учетный документ при изучении этого вида заболеваемости - «Список лиц, подлежащих целевому медицинскому осмотру». Анализ изучения заболеваемости по данным медицинских осмотров проводится по показателям частоты выявленных при профилактических осмотрах заболеваний (отношение числа выявленных заболеваний к числу обследованных, умноженное на 1000). При этом анализе производится и расчет структуры выявленной патологии, определяется индекс здоровья. При выборе основного диагноза следует руководствоваться “Международной классификацией болезней и проблем, связанных со здоровьем” (10-й пересмотр, 1995 г.). При диагностике и шифровке заболеваемости предпочтение следует отдавать: 1) основной болезни, а не осложнению; 2) более тяжелой и смертельной болезни; 3) инфекционным, а не неинфекционным заболеваниям; 4) острой форме заболевания, а не хронической; 5) специфическому заболеванию, связанному с определенными условиями труда и быта.</w:t>
      </w:r>
    </w:p>
    <w:p w:rsidR="00204108" w:rsidRPr="00A1027A" w:rsidRDefault="00204108" w:rsidP="00204108">
      <w:pPr>
        <w:pStyle w:val="HTML"/>
        <w:jc w:val="center"/>
        <w:rPr>
          <w:rFonts w:ascii="Times New Roman" w:hAnsi="Times New Roman" w:cs="Times New Roman"/>
          <w:sz w:val="22"/>
          <w:szCs w:val="22"/>
        </w:rPr>
      </w:pPr>
      <w:r w:rsidRPr="00A1027A">
        <w:rPr>
          <w:rFonts w:ascii="Times New Roman" w:hAnsi="Times New Roman" w:cs="Times New Roman"/>
          <w:sz w:val="22"/>
          <w:szCs w:val="22"/>
        </w:rPr>
        <w:t>Заболеваемость по данным о причинах смерти. Источники информации, основные показатели.</w:t>
      </w:r>
    </w:p>
    <w:p w:rsidR="00204108" w:rsidRPr="00A1027A" w:rsidRDefault="00204108" w:rsidP="00204108">
      <w:pPr>
        <w:pStyle w:val="HTML"/>
        <w:ind w:firstLine="567"/>
        <w:jc w:val="both"/>
        <w:rPr>
          <w:rFonts w:ascii="Times New Roman" w:hAnsi="Times New Roman" w:cs="Times New Roman"/>
          <w:sz w:val="22"/>
          <w:szCs w:val="22"/>
        </w:rPr>
      </w:pPr>
      <w:r w:rsidRPr="00A1027A">
        <w:rPr>
          <w:rFonts w:ascii="Times New Roman" w:hAnsi="Times New Roman" w:cs="Times New Roman"/>
          <w:sz w:val="22"/>
          <w:szCs w:val="22"/>
        </w:rPr>
        <w:t>Источником информации о заболеваемости и причинах смерти является врачебное свидетельство о смерти. В нем должны быть указаны непосредственная причина смерти и заболевание, вызвавшее или обусловившее непосредственную причину смерти, то есть основное заболевание. Кроме того, указываются все сопутствующие заболевания, имевшиеся у больного. В загсах на основании врачебного свидетельства о смерти составляется “Акт о смерти”. Эти акты ежемесячно направляются в статистическое управление области, где составляются отчеты и проводится анализ причин смертности.</w:t>
      </w:r>
    </w:p>
    <w:p w:rsidR="00204108" w:rsidRPr="00A1027A" w:rsidRDefault="00204108" w:rsidP="00204108">
      <w:pPr>
        <w:pStyle w:val="HTML"/>
        <w:ind w:firstLine="567"/>
        <w:jc w:val="both"/>
        <w:rPr>
          <w:rFonts w:ascii="Times New Roman" w:hAnsi="Times New Roman" w:cs="Times New Roman"/>
          <w:sz w:val="22"/>
          <w:szCs w:val="22"/>
        </w:rPr>
      </w:pPr>
      <w:r w:rsidRPr="00A1027A">
        <w:rPr>
          <w:rFonts w:ascii="Times New Roman" w:hAnsi="Times New Roman" w:cs="Times New Roman"/>
          <w:sz w:val="22"/>
          <w:szCs w:val="22"/>
        </w:rPr>
        <w:t>Исследования частоты заболеваний, способствовавших смертельному исходу, позволяют изучить летальность при различных  заболеваниях (число умерших среди 100 заболевших). При анализе заболеваемости по данным о причинах смерти используются общие и специальные показатели: общие показатели - число умерших за отчетный год на 1000 жителей; специальные показатели: а) показатель смертности в зависимости от заболевания - число умерших от того или иного заболевания на 1000 жителей; б) показатель смертности в зависимости от пола (возраста, профессии и др.) - число умерших за год лиц определенного пола (возраста, профессии и др.) на 1000 жителей этой группы; в) показатель структуры причин смертности - процентное отношение числа умерших от определенных заболеваний к общему числу умерших. В структуре общей смертности населения первое место занимают болезни органов кровообращения. Основными факторами риска смертности и летальности при этих заболеваниях являются гиподинамия, особенно в условиях крупного города, избыточная масса тела, наличие вредных привычек (курение и употребление алкогольных напитков, стрессовые ситуации и пр.). На втором месте стоят онкологические заболевания, которые обусловлены воздействием таких факторов риска, как загрязнение окружающей среды вредными химическими соединениями, радиация, курение и пр. Третье место в структуре общей смертности занимают травмы и четвертое - хронические неспецифические заболевания легких.</w:t>
      </w:r>
    </w:p>
    <w:p w:rsidR="00204108" w:rsidRPr="00E60AE5" w:rsidRDefault="00204108" w:rsidP="00204108">
      <w:pPr>
        <w:pStyle w:val="HTML"/>
        <w:jc w:val="center"/>
        <w:rPr>
          <w:rFonts w:ascii="Times New Roman" w:hAnsi="Times New Roman" w:cs="Times New Roman"/>
          <w:bCs/>
          <w:sz w:val="22"/>
          <w:szCs w:val="22"/>
        </w:rPr>
      </w:pPr>
      <w:r w:rsidRPr="00E60AE5">
        <w:rPr>
          <w:rFonts w:ascii="Times New Roman" w:hAnsi="Times New Roman" w:cs="Times New Roman"/>
          <w:b/>
          <w:bCs/>
          <w:sz w:val="22"/>
          <w:szCs w:val="22"/>
        </w:rPr>
        <w:t>ЗАДАНИЕ ДЛЯ САМОСТОЯТЕЛЬНОЙ РАБОТЫ</w:t>
      </w:r>
      <w:r w:rsidRPr="00E60AE5">
        <w:rPr>
          <w:rFonts w:ascii="Times New Roman" w:hAnsi="Times New Roman" w:cs="Times New Roman"/>
          <w:bCs/>
          <w:sz w:val="22"/>
          <w:szCs w:val="22"/>
        </w:rPr>
        <w:t>:</w:t>
      </w:r>
    </w:p>
    <w:p w:rsidR="00204108" w:rsidRPr="00162D99" w:rsidRDefault="00204108" w:rsidP="00204108">
      <w:pPr>
        <w:pStyle w:val="HTML"/>
        <w:jc w:val="both"/>
        <w:rPr>
          <w:rFonts w:ascii="Times New Roman" w:hAnsi="Times New Roman" w:cs="Times New Roman"/>
          <w:bCs/>
          <w:sz w:val="24"/>
          <w:szCs w:val="24"/>
        </w:rPr>
      </w:pPr>
      <w:r w:rsidRPr="00CD288B">
        <w:rPr>
          <w:rFonts w:ascii="Times New Roman" w:hAnsi="Times New Roman" w:cs="Times New Roman"/>
          <w:b/>
          <w:bCs/>
          <w:sz w:val="24"/>
          <w:szCs w:val="24"/>
        </w:rPr>
        <w:t xml:space="preserve">Задание №1. </w:t>
      </w:r>
      <w:r w:rsidRPr="00A1027A">
        <w:rPr>
          <w:rFonts w:ascii="Times New Roman" w:hAnsi="Times New Roman" w:cs="Times New Roman"/>
          <w:bCs/>
          <w:sz w:val="22"/>
          <w:szCs w:val="22"/>
        </w:rPr>
        <w:t>По данным годового отчета рассчитать показатели заболеваемости населения, проживающего в районе обслуживания данного лечебно-профилактического учреждения</w:t>
      </w:r>
    </w:p>
    <w:p w:rsidR="00204108" w:rsidRPr="00CD288B" w:rsidRDefault="00204108" w:rsidP="00204108">
      <w:pPr>
        <w:pStyle w:val="HTML"/>
        <w:jc w:val="center"/>
        <w:rPr>
          <w:rFonts w:ascii="Times New Roman" w:hAnsi="Times New Roman" w:cs="Times New Roman"/>
          <w:bCs/>
          <w:sz w:val="24"/>
          <w:szCs w:val="24"/>
        </w:rPr>
      </w:pPr>
      <w:r w:rsidRPr="00A1027A">
        <w:rPr>
          <w:rFonts w:ascii="Times New Roman" w:hAnsi="Times New Roman" w:cs="Times New Roman"/>
          <w:b/>
          <w:bCs/>
          <w:sz w:val="24"/>
          <w:szCs w:val="24"/>
        </w:rPr>
        <w:t>Методика расчета показателей</w:t>
      </w:r>
      <w:r w:rsidRPr="00CD288B">
        <w:rPr>
          <w:rFonts w:ascii="Times New Roman" w:hAnsi="Times New Roman" w:cs="Times New Roman"/>
          <w:bCs/>
          <w:sz w:val="24"/>
          <w:szCs w:val="24"/>
        </w:rPr>
        <w:t>:</w:t>
      </w:r>
    </w:p>
    <w:p w:rsidR="00204108" w:rsidRPr="00CD288B" w:rsidRDefault="00204108" w:rsidP="00215220">
      <w:pPr>
        <w:widowControl/>
        <w:numPr>
          <w:ilvl w:val="0"/>
          <w:numId w:val="13"/>
        </w:numPr>
        <w:tabs>
          <w:tab w:val="clear" w:pos="720"/>
          <w:tab w:val="num" w:pos="180"/>
        </w:tabs>
        <w:ind w:hanging="720"/>
        <w:jc w:val="both"/>
        <w:rPr>
          <w:b/>
          <w:bCs/>
        </w:rPr>
      </w:pPr>
      <w:r w:rsidRPr="00CD288B">
        <w:rPr>
          <w:b/>
          <w:bCs/>
        </w:rPr>
        <w:t>Уровень первичной заболеваемости (собственно заболеваемость):</w:t>
      </w:r>
    </w:p>
    <w:p w:rsidR="00204108" w:rsidRPr="00C401E7" w:rsidRDefault="00204108" w:rsidP="00204108">
      <w:pPr>
        <w:jc w:val="center"/>
        <w:rPr>
          <w:sz w:val="22"/>
          <w:szCs w:val="22"/>
        </w:rPr>
      </w:pPr>
      <w:r w:rsidRPr="00C401E7">
        <w:rPr>
          <w:sz w:val="22"/>
          <w:szCs w:val="22"/>
          <w:u w:val="single"/>
        </w:rPr>
        <w:t xml:space="preserve">Число вновь возникших заболеваний   </w:t>
      </w:r>
      <w:r w:rsidRPr="00C401E7">
        <w:rPr>
          <w:sz w:val="22"/>
          <w:szCs w:val="22"/>
          <w:u w:val="single"/>
          <w:lang w:val="en-US"/>
        </w:rPr>
        <w:t>x</w:t>
      </w:r>
      <w:r w:rsidRPr="00C401E7">
        <w:rPr>
          <w:sz w:val="22"/>
          <w:szCs w:val="22"/>
          <w:u w:val="single"/>
        </w:rPr>
        <w:t xml:space="preserve"> 1000</w:t>
      </w:r>
    </w:p>
    <w:p w:rsidR="00204108" w:rsidRPr="00C401E7" w:rsidRDefault="00204108" w:rsidP="00204108">
      <w:pPr>
        <w:jc w:val="center"/>
        <w:rPr>
          <w:sz w:val="22"/>
          <w:szCs w:val="22"/>
        </w:rPr>
      </w:pPr>
      <w:r w:rsidRPr="00C401E7">
        <w:rPr>
          <w:sz w:val="22"/>
          <w:szCs w:val="22"/>
        </w:rPr>
        <w:t>Среднегодовая численность населения</w:t>
      </w:r>
    </w:p>
    <w:p w:rsidR="00204108" w:rsidRPr="00CD288B" w:rsidRDefault="00204108" w:rsidP="00204108">
      <w:pPr>
        <w:pStyle w:val="31"/>
        <w:rPr>
          <w:sz w:val="24"/>
          <w:szCs w:val="24"/>
        </w:rPr>
      </w:pPr>
      <w:r w:rsidRPr="00CD288B">
        <w:rPr>
          <w:sz w:val="24"/>
          <w:szCs w:val="24"/>
        </w:rPr>
        <w:t>Средний уровень собственно заболеваемости  в РФ взрослого населения – 700‰ , подростков –900‰ , детей – 1500‰ .</w:t>
      </w:r>
    </w:p>
    <w:p w:rsidR="00204108" w:rsidRPr="00CD288B" w:rsidRDefault="00204108" w:rsidP="00215220">
      <w:pPr>
        <w:widowControl/>
        <w:numPr>
          <w:ilvl w:val="0"/>
          <w:numId w:val="13"/>
        </w:numPr>
        <w:tabs>
          <w:tab w:val="clear" w:pos="720"/>
          <w:tab w:val="num" w:pos="180"/>
        </w:tabs>
        <w:ind w:hanging="720"/>
        <w:jc w:val="both"/>
        <w:rPr>
          <w:b/>
          <w:bCs/>
        </w:rPr>
      </w:pPr>
      <w:r w:rsidRPr="00CD288B">
        <w:rPr>
          <w:b/>
          <w:bCs/>
        </w:rPr>
        <w:t>Уровень болезненности (распространенность):</w:t>
      </w:r>
    </w:p>
    <w:p w:rsidR="00204108" w:rsidRPr="00C401E7" w:rsidRDefault="00204108" w:rsidP="00204108">
      <w:pPr>
        <w:jc w:val="center"/>
        <w:rPr>
          <w:sz w:val="20"/>
          <w:szCs w:val="20"/>
        </w:rPr>
      </w:pPr>
      <w:r w:rsidRPr="00C401E7">
        <w:rPr>
          <w:sz w:val="20"/>
          <w:szCs w:val="20"/>
          <w:u w:val="single"/>
        </w:rPr>
        <w:t xml:space="preserve">Число всех зарегистрированных заболеваний у населения за год   </w:t>
      </w:r>
      <w:r w:rsidRPr="00C401E7">
        <w:rPr>
          <w:sz w:val="20"/>
          <w:szCs w:val="20"/>
          <w:u w:val="single"/>
          <w:lang w:val="en-US"/>
        </w:rPr>
        <w:t>x</w:t>
      </w:r>
      <w:r w:rsidRPr="00C401E7">
        <w:rPr>
          <w:sz w:val="20"/>
          <w:szCs w:val="20"/>
          <w:u w:val="single"/>
        </w:rPr>
        <w:t xml:space="preserve"> 1000</w:t>
      </w:r>
    </w:p>
    <w:p w:rsidR="00204108" w:rsidRPr="00C401E7" w:rsidRDefault="00204108" w:rsidP="00204108">
      <w:pPr>
        <w:jc w:val="center"/>
        <w:rPr>
          <w:sz w:val="22"/>
          <w:szCs w:val="22"/>
        </w:rPr>
      </w:pPr>
      <w:r w:rsidRPr="00C401E7">
        <w:rPr>
          <w:sz w:val="22"/>
          <w:szCs w:val="22"/>
        </w:rPr>
        <w:t>Среднегодовая численность населения</w:t>
      </w:r>
    </w:p>
    <w:p w:rsidR="00204108" w:rsidRPr="00CD288B" w:rsidRDefault="00204108" w:rsidP="00204108">
      <w:pPr>
        <w:jc w:val="both"/>
      </w:pPr>
      <w:r w:rsidRPr="00CD288B">
        <w:t xml:space="preserve">      Средний уровень болезненности в РФ взрослого населения – 1400‰, подростков - 1500‰, детей – 1900‰.</w:t>
      </w:r>
    </w:p>
    <w:p w:rsidR="00204108" w:rsidRDefault="00204108" w:rsidP="00215220">
      <w:pPr>
        <w:widowControl/>
        <w:numPr>
          <w:ilvl w:val="0"/>
          <w:numId w:val="13"/>
        </w:numPr>
        <w:tabs>
          <w:tab w:val="clear" w:pos="720"/>
          <w:tab w:val="num" w:pos="360"/>
        </w:tabs>
        <w:ind w:left="360"/>
        <w:jc w:val="both"/>
        <w:rPr>
          <w:b/>
        </w:rPr>
      </w:pPr>
      <w:r w:rsidRPr="00CD288B">
        <w:rPr>
          <w:b/>
        </w:rPr>
        <w:t>Структура первичной заболеваемости населения в данном году:</w:t>
      </w:r>
    </w:p>
    <w:p w:rsidR="00204108" w:rsidRPr="00CD288B" w:rsidRDefault="008F7517" w:rsidP="00204108">
      <w:pPr>
        <w:jc w:val="both"/>
        <w:rPr>
          <w:b/>
        </w:rPr>
      </w:pPr>
      <w:r w:rsidRPr="00577505">
        <w:rPr>
          <w:b/>
          <w:position w:val="-28"/>
        </w:rPr>
        <w:object w:dxaOrig="6120" w:dyaOrig="660">
          <v:shape id="_x0000_i1097" type="#_x0000_t75" style="width:306pt;height:33pt" o:ole="">
            <v:imagedata r:id="rId97" o:title=""/>
          </v:shape>
          <o:OLEObject Type="Embed" ProgID="Equation.3" ShapeID="_x0000_i1097" DrawAspect="Content" ObjectID="_1471089001" r:id="rId98"/>
        </w:object>
      </w:r>
    </w:p>
    <w:p w:rsidR="00204108" w:rsidRPr="00CD288B" w:rsidRDefault="00204108" w:rsidP="00204108">
      <w:pPr>
        <w:jc w:val="both"/>
      </w:pPr>
      <w:r w:rsidRPr="00CD288B">
        <w:t xml:space="preserve"> </w:t>
      </w:r>
      <w:r w:rsidRPr="00577505">
        <w:rPr>
          <w:b/>
        </w:rPr>
        <w:t>Задание №2.</w:t>
      </w:r>
      <w:r w:rsidRPr="00CD288B">
        <w:t xml:space="preserve"> Вычислите следующие показатели заболеваемости с временной утратой трудоспособности на промышленном предприятии:</w:t>
      </w:r>
    </w:p>
    <w:p w:rsidR="00204108" w:rsidRPr="00C401E7" w:rsidRDefault="00204108" w:rsidP="00215220">
      <w:pPr>
        <w:pStyle w:val="HTML"/>
        <w:numPr>
          <w:ilvl w:val="1"/>
          <w:numId w:val="77"/>
        </w:numPr>
        <w:tabs>
          <w:tab w:val="clear" w:pos="916"/>
          <w:tab w:val="clear" w:pos="1440"/>
          <w:tab w:val="num" w:pos="540"/>
        </w:tabs>
        <w:ind w:left="540"/>
        <w:jc w:val="both"/>
        <w:rPr>
          <w:rFonts w:ascii="Times New Roman" w:hAnsi="Times New Roman" w:cs="Times New Roman"/>
          <w:b/>
          <w:bCs/>
          <w:sz w:val="22"/>
          <w:szCs w:val="22"/>
        </w:rPr>
      </w:pPr>
      <w:r w:rsidRPr="00C401E7">
        <w:rPr>
          <w:rFonts w:ascii="Times New Roman" w:hAnsi="Times New Roman" w:cs="Times New Roman"/>
          <w:b/>
          <w:bCs/>
          <w:sz w:val="22"/>
          <w:szCs w:val="22"/>
        </w:rPr>
        <w:t>Число случаев заболеваний на 100 работающих</w:t>
      </w:r>
    </w:p>
    <w:p w:rsidR="00204108" w:rsidRPr="00C401E7" w:rsidRDefault="00204108" w:rsidP="00215220">
      <w:pPr>
        <w:pStyle w:val="HTML"/>
        <w:numPr>
          <w:ilvl w:val="1"/>
          <w:numId w:val="77"/>
        </w:numPr>
        <w:tabs>
          <w:tab w:val="clear" w:pos="916"/>
          <w:tab w:val="clear" w:pos="1440"/>
          <w:tab w:val="num" w:pos="540"/>
        </w:tabs>
        <w:ind w:left="540"/>
        <w:jc w:val="both"/>
        <w:rPr>
          <w:rFonts w:ascii="Times New Roman" w:hAnsi="Times New Roman" w:cs="Times New Roman"/>
          <w:b/>
          <w:bCs/>
          <w:sz w:val="22"/>
          <w:szCs w:val="22"/>
        </w:rPr>
      </w:pPr>
      <w:r w:rsidRPr="00C401E7">
        <w:rPr>
          <w:rFonts w:ascii="Times New Roman" w:hAnsi="Times New Roman" w:cs="Times New Roman"/>
          <w:b/>
          <w:bCs/>
          <w:sz w:val="22"/>
          <w:szCs w:val="22"/>
        </w:rPr>
        <w:t>Число больных лиц на 100 работающих (круглогодовых)</w:t>
      </w:r>
    </w:p>
    <w:p w:rsidR="00204108" w:rsidRPr="00C401E7" w:rsidRDefault="00204108" w:rsidP="00215220">
      <w:pPr>
        <w:pStyle w:val="HTML"/>
        <w:numPr>
          <w:ilvl w:val="1"/>
          <w:numId w:val="77"/>
        </w:numPr>
        <w:tabs>
          <w:tab w:val="clear" w:pos="916"/>
          <w:tab w:val="clear" w:pos="1440"/>
          <w:tab w:val="num" w:pos="540"/>
        </w:tabs>
        <w:ind w:left="540"/>
        <w:jc w:val="both"/>
        <w:rPr>
          <w:rFonts w:ascii="Times New Roman" w:hAnsi="Times New Roman" w:cs="Times New Roman"/>
          <w:b/>
          <w:bCs/>
          <w:sz w:val="22"/>
          <w:szCs w:val="22"/>
        </w:rPr>
      </w:pPr>
      <w:r w:rsidRPr="00C401E7">
        <w:rPr>
          <w:rFonts w:ascii="Times New Roman" w:hAnsi="Times New Roman" w:cs="Times New Roman"/>
          <w:b/>
          <w:bCs/>
          <w:sz w:val="22"/>
          <w:szCs w:val="22"/>
        </w:rPr>
        <w:t>Число дней ВН, приходящиеся на 100 работающих в год</w:t>
      </w:r>
    </w:p>
    <w:p w:rsidR="00204108" w:rsidRPr="00C401E7" w:rsidRDefault="00204108" w:rsidP="00215220">
      <w:pPr>
        <w:pStyle w:val="HTML"/>
        <w:numPr>
          <w:ilvl w:val="1"/>
          <w:numId w:val="77"/>
        </w:numPr>
        <w:tabs>
          <w:tab w:val="clear" w:pos="916"/>
          <w:tab w:val="clear" w:pos="1440"/>
          <w:tab w:val="num" w:pos="540"/>
        </w:tabs>
        <w:ind w:left="540"/>
        <w:jc w:val="both"/>
        <w:rPr>
          <w:rFonts w:ascii="Times New Roman" w:hAnsi="Times New Roman" w:cs="Times New Roman"/>
          <w:b/>
          <w:bCs/>
          <w:sz w:val="22"/>
          <w:szCs w:val="22"/>
        </w:rPr>
      </w:pPr>
      <w:r w:rsidRPr="00C401E7">
        <w:rPr>
          <w:rFonts w:ascii="Times New Roman" w:hAnsi="Times New Roman" w:cs="Times New Roman"/>
          <w:b/>
          <w:bCs/>
          <w:sz w:val="22"/>
          <w:szCs w:val="22"/>
        </w:rPr>
        <w:t>Среднюю продолжительность одного случая временной нетрудоспособности</w:t>
      </w:r>
    </w:p>
    <w:p w:rsidR="00204108" w:rsidRPr="00C401E7" w:rsidRDefault="00204108" w:rsidP="00215220">
      <w:pPr>
        <w:pStyle w:val="HTML"/>
        <w:numPr>
          <w:ilvl w:val="1"/>
          <w:numId w:val="77"/>
        </w:numPr>
        <w:tabs>
          <w:tab w:val="clear" w:pos="916"/>
          <w:tab w:val="clear" w:pos="1440"/>
          <w:tab w:val="num" w:pos="540"/>
        </w:tabs>
        <w:ind w:left="540"/>
        <w:jc w:val="both"/>
        <w:rPr>
          <w:rFonts w:ascii="Times New Roman" w:hAnsi="Times New Roman" w:cs="Times New Roman"/>
          <w:b/>
          <w:bCs/>
          <w:sz w:val="22"/>
          <w:szCs w:val="22"/>
        </w:rPr>
      </w:pPr>
      <w:r w:rsidRPr="00C401E7">
        <w:rPr>
          <w:rFonts w:ascii="Times New Roman" w:hAnsi="Times New Roman" w:cs="Times New Roman"/>
          <w:b/>
          <w:bCs/>
          <w:sz w:val="22"/>
          <w:szCs w:val="22"/>
        </w:rPr>
        <w:t>Кратность заболеваний</w:t>
      </w:r>
    </w:p>
    <w:p w:rsidR="00204108" w:rsidRPr="00C401E7" w:rsidRDefault="00204108" w:rsidP="00215220">
      <w:pPr>
        <w:pStyle w:val="HTML"/>
        <w:numPr>
          <w:ilvl w:val="1"/>
          <w:numId w:val="77"/>
        </w:numPr>
        <w:tabs>
          <w:tab w:val="clear" w:pos="916"/>
          <w:tab w:val="clear" w:pos="1440"/>
          <w:tab w:val="num" w:pos="540"/>
        </w:tabs>
        <w:ind w:left="540"/>
        <w:jc w:val="both"/>
        <w:rPr>
          <w:rFonts w:ascii="Times New Roman" w:hAnsi="Times New Roman" w:cs="Times New Roman"/>
          <w:b/>
          <w:bCs/>
          <w:sz w:val="22"/>
          <w:szCs w:val="22"/>
        </w:rPr>
      </w:pPr>
      <w:r w:rsidRPr="00C401E7">
        <w:rPr>
          <w:rFonts w:ascii="Times New Roman" w:hAnsi="Times New Roman" w:cs="Times New Roman"/>
          <w:b/>
          <w:bCs/>
          <w:sz w:val="22"/>
          <w:szCs w:val="22"/>
        </w:rPr>
        <w:t>Структуру заболеваемости с ВН</w:t>
      </w:r>
    </w:p>
    <w:p w:rsidR="00204108" w:rsidRPr="00136B18" w:rsidRDefault="00204108" w:rsidP="00204108">
      <w:pPr>
        <w:pStyle w:val="HTML"/>
        <w:jc w:val="both"/>
        <w:rPr>
          <w:rFonts w:ascii="Times New Roman" w:hAnsi="Times New Roman" w:cs="Times New Roman"/>
          <w:bCs/>
          <w:sz w:val="22"/>
          <w:szCs w:val="22"/>
        </w:rPr>
      </w:pPr>
      <w:r w:rsidRPr="00136B18">
        <w:rPr>
          <w:rFonts w:ascii="Times New Roman" w:hAnsi="Times New Roman" w:cs="Times New Roman"/>
          <w:bCs/>
          <w:sz w:val="22"/>
          <w:szCs w:val="22"/>
        </w:rPr>
        <w:t>Сопоставьте полученные данные со средними по Российской Федерации (табл.1). Дайте заключение</w:t>
      </w:r>
    </w:p>
    <w:p w:rsidR="00204108" w:rsidRPr="00136B18" w:rsidRDefault="00204108" w:rsidP="00204108">
      <w:pPr>
        <w:jc w:val="center"/>
        <w:rPr>
          <w:b/>
          <w:sz w:val="22"/>
          <w:szCs w:val="22"/>
        </w:rPr>
      </w:pPr>
      <w:r w:rsidRPr="00136B18">
        <w:rPr>
          <w:b/>
          <w:sz w:val="22"/>
          <w:szCs w:val="22"/>
        </w:rPr>
        <w:t>Задача 1.</w:t>
      </w:r>
    </w:p>
    <w:p w:rsidR="00204108" w:rsidRPr="00136B18" w:rsidRDefault="00204108" w:rsidP="00204108">
      <w:pPr>
        <w:jc w:val="both"/>
        <w:rPr>
          <w:sz w:val="22"/>
          <w:szCs w:val="22"/>
        </w:rPr>
      </w:pPr>
      <w:r w:rsidRPr="00136B18">
        <w:rPr>
          <w:sz w:val="22"/>
          <w:szCs w:val="22"/>
        </w:rPr>
        <w:tab/>
        <w:t>На кондитерской фабрике среднегодовое число работающих составило 950 человек. Круглогодовое число работающих 835 человек. Число больных лиц – 650. Число случаев утраты трудоспособности в отчетном году достигло 680, а число дней временной утраты трудоспособности 8965, в том числе по поводу острых респираторных заболеваний 1832 дня, болезней органов пищеварения – 995 дней, болезней системы кровообращения– 855 дней, болезней косно-мышечной системы – 557 дней, травм -143 дня.</w:t>
      </w:r>
    </w:p>
    <w:p w:rsidR="00204108" w:rsidRPr="00136B18" w:rsidRDefault="00204108" w:rsidP="00204108">
      <w:pPr>
        <w:jc w:val="center"/>
        <w:rPr>
          <w:sz w:val="22"/>
          <w:szCs w:val="22"/>
        </w:rPr>
      </w:pPr>
      <w:r w:rsidRPr="00136B18">
        <w:rPr>
          <w:b/>
          <w:sz w:val="22"/>
          <w:szCs w:val="22"/>
        </w:rPr>
        <w:t>Задача 2</w:t>
      </w:r>
      <w:r w:rsidRPr="00136B18">
        <w:rPr>
          <w:sz w:val="22"/>
          <w:szCs w:val="22"/>
        </w:rPr>
        <w:t>.</w:t>
      </w:r>
    </w:p>
    <w:p w:rsidR="00204108" w:rsidRPr="00136B18" w:rsidRDefault="00204108" w:rsidP="00204108">
      <w:pPr>
        <w:jc w:val="both"/>
        <w:rPr>
          <w:sz w:val="22"/>
          <w:szCs w:val="22"/>
        </w:rPr>
      </w:pPr>
      <w:r w:rsidRPr="00136B18">
        <w:rPr>
          <w:sz w:val="22"/>
          <w:szCs w:val="22"/>
        </w:rPr>
        <w:t xml:space="preserve"> </w:t>
      </w:r>
      <w:r w:rsidRPr="00136B18">
        <w:rPr>
          <w:sz w:val="22"/>
          <w:szCs w:val="22"/>
        </w:rPr>
        <w:tab/>
        <w:t>На машиностроительном предприятии среднегодовое число работающих составило 1770 человек. Круглогодовое число работающих 1650 человек. Число больных лиц – 1240. Число случаев утраты трудоспособности в отчетном году достигло 1360, а число дней временной утраты трудоспособности 17825, в том числе по поводу острых респираторных заболеваний 2842 дня, болезней органов пищеварения – 830 дней, болезней системы кровообращения– 1190 дней, болезней косно-мышечной системы – 1175 дней, травм -1543 дня.</w:t>
      </w:r>
    </w:p>
    <w:p w:rsidR="00204108" w:rsidRPr="00136B18" w:rsidRDefault="00204108" w:rsidP="00204108">
      <w:pPr>
        <w:jc w:val="center"/>
        <w:rPr>
          <w:b/>
          <w:sz w:val="22"/>
          <w:szCs w:val="22"/>
        </w:rPr>
      </w:pPr>
      <w:r w:rsidRPr="00136B18">
        <w:rPr>
          <w:b/>
          <w:sz w:val="22"/>
          <w:szCs w:val="22"/>
        </w:rPr>
        <w:t>Задача 3.</w:t>
      </w:r>
    </w:p>
    <w:p w:rsidR="00204108" w:rsidRPr="00136B18" w:rsidRDefault="00204108" w:rsidP="00204108">
      <w:pPr>
        <w:jc w:val="both"/>
        <w:rPr>
          <w:sz w:val="22"/>
          <w:szCs w:val="22"/>
        </w:rPr>
      </w:pPr>
      <w:r w:rsidRPr="00136B18">
        <w:rPr>
          <w:sz w:val="22"/>
          <w:szCs w:val="22"/>
        </w:rPr>
        <w:tab/>
        <w:t>На предприятии электронной промышленности среднегодовое число работающих составило 1300 человек. Круглогодовое число работающих 1150 человек. Число больных лиц – 965. Число случаев утраты трудоспособности в отчетном году достигло 1070, а число дней временной утраты трудоспособности 12200, в том числе по поводу острых респираторных заболеваний 2950 дня, болезней органов пищеварения – 930 дней, болезней системы кровообращения– 980 дней, болезней косно-мышечной системы – 707 дней, травм -233 дня.</w:t>
      </w:r>
    </w:p>
    <w:p w:rsidR="00204108" w:rsidRPr="00136B18" w:rsidRDefault="00204108" w:rsidP="00204108">
      <w:pPr>
        <w:jc w:val="center"/>
        <w:rPr>
          <w:b/>
          <w:sz w:val="22"/>
          <w:szCs w:val="22"/>
        </w:rPr>
      </w:pPr>
      <w:r w:rsidRPr="00136B18">
        <w:rPr>
          <w:b/>
          <w:sz w:val="22"/>
          <w:szCs w:val="22"/>
        </w:rPr>
        <w:t>Задача 4.</w:t>
      </w:r>
    </w:p>
    <w:p w:rsidR="00204108" w:rsidRPr="00136B18" w:rsidRDefault="00204108" w:rsidP="00204108">
      <w:pPr>
        <w:ind w:firstLine="708"/>
        <w:jc w:val="both"/>
        <w:rPr>
          <w:sz w:val="22"/>
          <w:szCs w:val="22"/>
        </w:rPr>
      </w:pPr>
      <w:r w:rsidRPr="00136B18">
        <w:rPr>
          <w:sz w:val="22"/>
          <w:szCs w:val="22"/>
        </w:rPr>
        <w:t>На обувной фабрике среднегодовое число работающих составило 620 человек. Круглогодовое число работающих 575 человек. Число больных лиц – 550. Число случаев утраты трудоспособности в отчетном году достигло 590, а число дней временной утраты трудоспособности 2985, в том числе по поводу острых респираторных заболеваний 684 дня, болезней органов пищеварения – 320 дней, болезней системы кровообращения – 440 дней, болезней косно-мышечной системы – 317 дней, травм -413 дня.</w:t>
      </w:r>
    </w:p>
    <w:p w:rsidR="00204108" w:rsidRPr="00136B18" w:rsidRDefault="00204108" w:rsidP="00204108">
      <w:pPr>
        <w:jc w:val="center"/>
        <w:rPr>
          <w:sz w:val="22"/>
          <w:szCs w:val="22"/>
        </w:rPr>
      </w:pPr>
      <w:r w:rsidRPr="00136B18">
        <w:rPr>
          <w:b/>
          <w:sz w:val="22"/>
          <w:szCs w:val="22"/>
        </w:rPr>
        <w:t>Задача 5</w:t>
      </w:r>
      <w:r w:rsidRPr="00136B18">
        <w:rPr>
          <w:sz w:val="22"/>
          <w:szCs w:val="22"/>
        </w:rPr>
        <w:t>.</w:t>
      </w:r>
    </w:p>
    <w:p w:rsidR="00204108" w:rsidRPr="00136B18" w:rsidRDefault="00204108" w:rsidP="00204108">
      <w:pPr>
        <w:jc w:val="both"/>
        <w:rPr>
          <w:sz w:val="22"/>
          <w:szCs w:val="22"/>
        </w:rPr>
      </w:pPr>
      <w:r w:rsidRPr="00136B18">
        <w:rPr>
          <w:sz w:val="22"/>
          <w:szCs w:val="22"/>
        </w:rPr>
        <w:tab/>
        <w:t>На химическом предприятии среднегодовое число работающих составило 1200 человек. Круглогодовое число работающих 1100 человек. Число больных лиц – 960. Число случаев утраты трудоспособности в отчетном году достигло 1170, а число дней временной утраты трудоспособности 11500, в том числе по поводу острых респираторных заболеваний 2954 дня, болезней органов пищеварения – 2705 дней, болезней системы кровообращения – 1189 дней, болезней косно-мышечной системы – 730 дней,  болезни кожи и подкожной клетчатки - 580 дней.</w:t>
      </w:r>
    </w:p>
    <w:p w:rsidR="00204108" w:rsidRPr="00136B18" w:rsidRDefault="00204108" w:rsidP="00204108">
      <w:pPr>
        <w:jc w:val="center"/>
        <w:rPr>
          <w:sz w:val="22"/>
          <w:szCs w:val="22"/>
        </w:rPr>
      </w:pPr>
      <w:r w:rsidRPr="00136B18">
        <w:rPr>
          <w:b/>
          <w:sz w:val="22"/>
          <w:szCs w:val="22"/>
        </w:rPr>
        <w:t>Задача 6</w:t>
      </w:r>
      <w:r w:rsidRPr="00136B18">
        <w:rPr>
          <w:sz w:val="22"/>
          <w:szCs w:val="22"/>
        </w:rPr>
        <w:t>.</w:t>
      </w:r>
    </w:p>
    <w:p w:rsidR="00204108" w:rsidRPr="00136B18" w:rsidRDefault="00204108" w:rsidP="00204108">
      <w:pPr>
        <w:ind w:firstLine="708"/>
        <w:jc w:val="both"/>
        <w:rPr>
          <w:sz w:val="22"/>
          <w:szCs w:val="22"/>
        </w:rPr>
      </w:pPr>
      <w:r w:rsidRPr="00136B18">
        <w:rPr>
          <w:sz w:val="22"/>
          <w:szCs w:val="22"/>
        </w:rPr>
        <w:t>На ткацкой фабрике среднегодовое число работающих составило 1470 человек. Круглогодовое число работающих 1250 человек. Число больных лиц – 950. Число случаев утраты трудоспособности в отчетном году достигло 1280, а число дней временной утраты трудоспособности 9910, в том числе по поводу острых респираторных заболеваний 2062 дня, болезней органов пищеварения – 808 дней, болезней системы кровообращения – 915 дней, болезней косно-мышечной системы – 770 дней, травм -334 дня.</w:t>
      </w:r>
    </w:p>
    <w:p w:rsidR="00204108" w:rsidRPr="00136B18" w:rsidRDefault="00204108" w:rsidP="00204108">
      <w:pPr>
        <w:jc w:val="center"/>
        <w:rPr>
          <w:b/>
          <w:sz w:val="22"/>
          <w:szCs w:val="22"/>
        </w:rPr>
      </w:pPr>
      <w:r w:rsidRPr="00136B18">
        <w:rPr>
          <w:b/>
          <w:sz w:val="22"/>
          <w:szCs w:val="22"/>
        </w:rPr>
        <w:t>Задача 7.</w:t>
      </w:r>
    </w:p>
    <w:p w:rsidR="00204108" w:rsidRPr="00136B18" w:rsidRDefault="00204108" w:rsidP="00204108">
      <w:pPr>
        <w:ind w:firstLine="708"/>
        <w:jc w:val="both"/>
        <w:rPr>
          <w:sz w:val="22"/>
          <w:szCs w:val="22"/>
        </w:rPr>
      </w:pPr>
      <w:r w:rsidRPr="00136B18">
        <w:rPr>
          <w:sz w:val="22"/>
          <w:szCs w:val="22"/>
        </w:rPr>
        <w:t>На консервном заводе среднегодовое число работающих составило 517 человек. Круглогодовое число работающих 450 человек. Число больных лиц – 340. Число случаев утраты трудоспособности в отчетном году достигло 390, а число дней временной утраты трудоспособности 3910, в том числе по поводу острых респираторных заболеваний 1062 дня, болезней органов пищеварения – 158 дней, болезней системы кровообращения – 365 дней, болезней косно-мышечной системы – 210дней, травм - 402 дня.</w:t>
      </w:r>
    </w:p>
    <w:p w:rsidR="00204108" w:rsidRPr="00136B18" w:rsidRDefault="00204108" w:rsidP="00204108">
      <w:pPr>
        <w:jc w:val="center"/>
        <w:rPr>
          <w:b/>
          <w:sz w:val="22"/>
          <w:szCs w:val="22"/>
        </w:rPr>
      </w:pPr>
      <w:r w:rsidRPr="00136B18">
        <w:rPr>
          <w:b/>
          <w:sz w:val="22"/>
          <w:szCs w:val="22"/>
        </w:rPr>
        <w:t>Задача 8.</w:t>
      </w:r>
    </w:p>
    <w:p w:rsidR="00204108" w:rsidRPr="00136B18" w:rsidRDefault="00204108" w:rsidP="00204108">
      <w:pPr>
        <w:ind w:firstLine="708"/>
        <w:jc w:val="both"/>
        <w:rPr>
          <w:sz w:val="22"/>
          <w:szCs w:val="22"/>
        </w:rPr>
      </w:pPr>
      <w:r w:rsidRPr="00136B18">
        <w:rPr>
          <w:sz w:val="22"/>
          <w:szCs w:val="22"/>
        </w:rPr>
        <w:t>На мясокомбинате среднегодовое число работающих составило 915 человек. Круглогодовое число работающих 880 человек. Число больных лиц –772. Число случаев утраты трудоспособности в отчетном году достигло 850, а число дней временной утраты трудоспособности 6956, в том числе по поводу острых респираторных заболеваний 1993 дня, болезней органов пищеварения – 236 дней, болезней системы кровообращения – 435 дней, болезней косно-мышечной системы – 487 дней, травм - 422 дня.</w:t>
      </w:r>
    </w:p>
    <w:p w:rsidR="00204108" w:rsidRPr="00136B18" w:rsidRDefault="00204108" w:rsidP="00204108">
      <w:pPr>
        <w:jc w:val="right"/>
        <w:rPr>
          <w:b/>
          <w:sz w:val="22"/>
          <w:szCs w:val="22"/>
        </w:rPr>
      </w:pPr>
      <w:r w:rsidRPr="00136B18">
        <w:rPr>
          <w:b/>
          <w:sz w:val="22"/>
          <w:szCs w:val="22"/>
        </w:rPr>
        <w:t xml:space="preserve">Таблица 1 </w:t>
      </w:r>
    </w:p>
    <w:p w:rsidR="00204108" w:rsidRPr="00136B18" w:rsidRDefault="00204108" w:rsidP="00204108">
      <w:pPr>
        <w:jc w:val="center"/>
        <w:rPr>
          <w:sz w:val="22"/>
          <w:szCs w:val="22"/>
        </w:rPr>
      </w:pPr>
      <w:r w:rsidRPr="00136B18">
        <w:rPr>
          <w:sz w:val="22"/>
          <w:szCs w:val="22"/>
        </w:rPr>
        <w:t>Показатели временной нетрудоспособности в Российской Федерации</w:t>
      </w:r>
    </w:p>
    <w:tbl>
      <w:tblPr>
        <w:tblStyle w:val="a4"/>
        <w:tblW w:w="0" w:type="auto"/>
        <w:tblLook w:val="01E0" w:firstRow="1" w:lastRow="1" w:firstColumn="1" w:lastColumn="1" w:noHBand="0" w:noVBand="0"/>
      </w:tblPr>
      <w:tblGrid>
        <w:gridCol w:w="1563"/>
        <w:gridCol w:w="804"/>
        <w:gridCol w:w="811"/>
        <w:gridCol w:w="1571"/>
        <w:gridCol w:w="1299"/>
        <w:gridCol w:w="885"/>
      </w:tblGrid>
      <w:tr w:rsidR="00204108" w:rsidRPr="00CD288B">
        <w:tc>
          <w:tcPr>
            <w:tcW w:w="1563" w:type="dxa"/>
            <w:vMerge w:val="restart"/>
          </w:tcPr>
          <w:p w:rsidR="00204108" w:rsidRPr="00162D99" w:rsidRDefault="00204108" w:rsidP="00204108">
            <w:pPr>
              <w:jc w:val="center"/>
              <w:rPr>
                <w:sz w:val="20"/>
                <w:szCs w:val="20"/>
              </w:rPr>
            </w:pPr>
            <w:r w:rsidRPr="00162D99">
              <w:rPr>
                <w:sz w:val="20"/>
                <w:szCs w:val="20"/>
              </w:rPr>
              <w:t>Показатели</w:t>
            </w:r>
          </w:p>
        </w:tc>
        <w:tc>
          <w:tcPr>
            <w:tcW w:w="804" w:type="dxa"/>
            <w:vMerge w:val="restart"/>
          </w:tcPr>
          <w:p w:rsidR="00204108" w:rsidRPr="00162D99" w:rsidRDefault="00204108" w:rsidP="00204108">
            <w:pPr>
              <w:jc w:val="center"/>
              <w:rPr>
                <w:sz w:val="20"/>
                <w:szCs w:val="20"/>
              </w:rPr>
            </w:pPr>
            <w:r w:rsidRPr="00162D99">
              <w:rPr>
                <w:sz w:val="20"/>
                <w:szCs w:val="20"/>
              </w:rPr>
              <w:t>Всего</w:t>
            </w:r>
          </w:p>
        </w:tc>
        <w:tc>
          <w:tcPr>
            <w:tcW w:w="4566" w:type="dxa"/>
            <w:gridSpan w:val="4"/>
          </w:tcPr>
          <w:p w:rsidR="00204108" w:rsidRPr="00162D99" w:rsidRDefault="00204108" w:rsidP="00204108">
            <w:pPr>
              <w:jc w:val="center"/>
              <w:rPr>
                <w:sz w:val="20"/>
                <w:szCs w:val="20"/>
              </w:rPr>
            </w:pPr>
            <w:r w:rsidRPr="00162D99">
              <w:rPr>
                <w:sz w:val="20"/>
                <w:szCs w:val="20"/>
              </w:rPr>
              <w:t>В том числе:</w:t>
            </w:r>
          </w:p>
        </w:tc>
      </w:tr>
      <w:tr w:rsidR="00204108" w:rsidRPr="00CD288B">
        <w:tc>
          <w:tcPr>
            <w:tcW w:w="1563" w:type="dxa"/>
            <w:vMerge/>
          </w:tcPr>
          <w:p w:rsidR="00204108" w:rsidRPr="00162D99" w:rsidRDefault="00204108" w:rsidP="00204108">
            <w:pPr>
              <w:jc w:val="center"/>
              <w:rPr>
                <w:sz w:val="20"/>
                <w:szCs w:val="20"/>
              </w:rPr>
            </w:pPr>
          </w:p>
        </w:tc>
        <w:tc>
          <w:tcPr>
            <w:tcW w:w="804" w:type="dxa"/>
            <w:vMerge/>
          </w:tcPr>
          <w:p w:rsidR="00204108" w:rsidRPr="00162D99" w:rsidRDefault="00204108" w:rsidP="00204108">
            <w:pPr>
              <w:jc w:val="center"/>
              <w:rPr>
                <w:sz w:val="20"/>
                <w:szCs w:val="20"/>
              </w:rPr>
            </w:pPr>
          </w:p>
        </w:tc>
        <w:tc>
          <w:tcPr>
            <w:tcW w:w="811" w:type="dxa"/>
          </w:tcPr>
          <w:p w:rsidR="00204108" w:rsidRPr="00162D99" w:rsidRDefault="00204108" w:rsidP="00204108">
            <w:pPr>
              <w:jc w:val="center"/>
              <w:rPr>
                <w:sz w:val="20"/>
                <w:szCs w:val="20"/>
              </w:rPr>
            </w:pPr>
            <w:r w:rsidRPr="00162D99">
              <w:rPr>
                <w:sz w:val="20"/>
                <w:szCs w:val="20"/>
              </w:rPr>
              <w:t>ОРВИ</w:t>
            </w:r>
          </w:p>
        </w:tc>
        <w:tc>
          <w:tcPr>
            <w:tcW w:w="1571" w:type="dxa"/>
          </w:tcPr>
          <w:p w:rsidR="00204108" w:rsidRPr="008F7517" w:rsidRDefault="00204108" w:rsidP="008F7517">
            <w:pPr>
              <w:ind w:left="-86" w:right="-76" w:hanging="32"/>
              <w:jc w:val="center"/>
              <w:rPr>
                <w:sz w:val="18"/>
                <w:szCs w:val="18"/>
              </w:rPr>
            </w:pPr>
            <w:r w:rsidRPr="008F7517">
              <w:rPr>
                <w:sz w:val="18"/>
                <w:szCs w:val="18"/>
              </w:rPr>
              <w:t>Болезней системы кровообращения</w:t>
            </w:r>
          </w:p>
        </w:tc>
        <w:tc>
          <w:tcPr>
            <w:tcW w:w="1299" w:type="dxa"/>
          </w:tcPr>
          <w:p w:rsidR="00204108" w:rsidRPr="008F7517" w:rsidRDefault="00204108" w:rsidP="008F7517">
            <w:pPr>
              <w:ind w:left="-185" w:right="-116" w:firstLine="116"/>
              <w:jc w:val="center"/>
              <w:rPr>
                <w:sz w:val="18"/>
                <w:szCs w:val="18"/>
              </w:rPr>
            </w:pPr>
            <w:r w:rsidRPr="008F7517">
              <w:rPr>
                <w:sz w:val="18"/>
                <w:szCs w:val="18"/>
              </w:rPr>
              <w:t>Болезней органов пищеварения</w:t>
            </w:r>
          </w:p>
        </w:tc>
        <w:tc>
          <w:tcPr>
            <w:tcW w:w="885" w:type="dxa"/>
          </w:tcPr>
          <w:p w:rsidR="00204108" w:rsidRPr="00162D99" w:rsidRDefault="00204108" w:rsidP="00204108">
            <w:pPr>
              <w:jc w:val="center"/>
              <w:rPr>
                <w:sz w:val="20"/>
                <w:szCs w:val="20"/>
              </w:rPr>
            </w:pPr>
            <w:r w:rsidRPr="00162D99">
              <w:rPr>
                <w:sz w:val="20"/>
                <w:szCs w:val="20"/>
              </w:rPr>
              <w:t>Травмы</w:t>
            </w:r>
          </w:p>
        </w:tc>
      </w:tr>
      <w:tr w:rsidR="00204108" w:rsidRPr="00CD288B">
        <w:tc>
          <w:tcPr>
            <w:tcW w:w="1563" w:type="dxa"/>
          </w:tcPr>
          <w:p w:rsidR="00204108" w:rsidRPr="00162D99" w:rsidRDefault="00204108" w:rsidP="00204108">
            <w:pPr>
              <w:jc w:val="center"/>
              <w:rPr>
                <w:sz w:val="20"/>
                <w:szCs w:val="20"/>
              </w:rPr>
            </w:pPr>
            <w:r w:rsidRPr="00162D99">
              <w:rPr>
                <w:sz w:val="20"/>
                <w:szCs w:val="20"/>
              </w:rPr>
              <w:t>Число случаев ВН на 100 работающих</w:t>
            </w:r>
          </w:p>
        </w:tc>
        <w:tc>
          <w:tcPr>
            <w:tcW w:w="804" w:type="dxa"/>
          </w:tcPr>
          <w:p w:rsidR="00204108" w:rsidRPr="00162D99" w:rsidRDefault="00204108" w:rsidP="00204108">
            <w:pPr>
              <w:jc w:val="center"/>
              <w:rPr>
                <w:sz w:val="20"/>
                <w:szCs w:val="20"/>
              </w:rPr>
            </w:pPr>
            <w:r w:rsidRPr="00162D99">
              <w:rPr>
                <w:sz w:val="20"/>
                <w:szCs w:val="20"/>
              </w:rPr>
              <w:t>69,8</w:t>
            </w:r>
          </w:p>
        </w:tc>
        <w:tc>
          <w:tcPr>
            <w:tcW w:w="811" w:type="dxa"/>
          </w:tcPr>
          <w:p w:rsidR="00204108" w:rsidRPr="00162D99" w:rsidRDefault="00204108" w:rsidP="00204108">
            <w:pPr>
              <w:jc w:val="center"/>
              <w:rPr>
                <w:sz w:val="20"/>
                <w:szCs w:val="20"/>
              </w:rPr>
            </w:pPr>
            <w:r w:rsidRPr="00162D99">
              <w:rPr>
                <w:sz w:val="20"/>
                <w:szCs w:val="20"/>
              </w:rPr>
              <w:t>14,8</w:t>
            </w:r>
          </w:p>
        </w:tc>
        <w:tc>
          <w:tcPr>
            <w:tcW w:w="1571" w:type="dxa"/>
          </w:tcPr>
          <w:p w:rsidR="00204108" w:rsidRPr="00162D99" w:rsidRDefault="00204108" w:rsidP="00204108">
            <w:pPr>
              <w:jc w:val="center"/>
              <w:rPr>
                <w:sz w:val="20"/>
                <w:szCs w:val="20"/>
              </w:rPr>
            </w:pPr>
            <w:r w:rsidRPr="00162D99">
              <w:rPr>
                <w:sz w:val="20"/>
                <w:szCs w:val="20"/>
              </w:rPr>
              <w:t>4,0</w:t>
            </w:r>
          </w:p>
        </w:tc>
        <w:tc>
          <w:tcPr>
            <w:tcW w:w="1299" w:type="dxa"/>
          </w:tcPr>
          <w:p w:rsidR="00204108" w:rsidRPr="00162D99" w:rsidRDefault="00204108" w:rsidP="00204108">
            <w:pPr>
              <w:jc w:val="center"/>
              <w:rPr>
                <w:sz w:val="20"/>
                <w:szCs w:val="20"/>
              </w:rPr>
            </w:pPr>
            <w:r w:rsidRPr="00162D99">
              <w:rPr>
                <w:sz w:val="20"/>
                <w:szCs w:val="20"/>
              </w:rPr>
              <w:t>3,6</w:t>
            </w:r>
          </w:p>
        </w:tc>
        <w:tc>
          <w:tcPr>
            <w:tcW w:w="885" w:type="dxa"/>
          </w:tcPr>
          <w:p w:rsidR="00204108" w:rsidRPr="00162D99" w:rsidRDefault="00204108" w:rsidP="00204108">
            <w:pPr>
              <w:jc w:val="center"/>
              <w:rPr>
                <w:sz w:val="20"/>
                <w:szCs w:val="20"/>
              </w:rPr>
            </w:pPr>
            <w:r w:rsidRPr="00162D99">
              <w:rPr>
                <w:sz w:val="20"/>
                <w:szCs w:val="20"/>
              </w:rPr>
              <w:t>6,1</w:t>
            </w:r>
          </w:p>
        </w:tc>
      </w:tr>
      <w:tr w:rsidR="00204108" w:rsidRPr="00CD288B">
        <w:tc>
          <w:tcPr>
            <w:tcW w:w="1563" w:type="dxa"/>
          </w:tcPr>
          <w:p w:rsidR="00204108" w:rsidRPr="00162D99" w:rsidRDefault="00204108" w:rsidP="00204108">
            <w:pPr>
              <w:jc w:val="center"/>
              <w:rPr>
                <w:sz w:val="20"/>
                <w:szCs w:val="20"/>
              </w:rPr>
            </w:pPr>
            <w:r w:rsidRPr="00162D99">
              <w:rPr>
                <w:sz w:val="20"/>
                <w:szCs w:val="20"/>
              </w:rPr>
              <w:t>Число дней ВН на 100 работающих</w:t>
            </w:r>
          </w:p>
        </w:tc>
        <w:tc>
          <w:tcPr>
            <w:tcW w:w="804" w:type="dxa"/>
          </w:tcPr>
          <w:p w:rsidR="00204108" w:rsidRPr="00162D99" w:rsidRDefault="00204108" w:rsidP="00204108">
            <w:pPr>
              <w:jc w:val="center"/>
              <w:rPr>
                <w:sz w:val="20"/>
                <w:szCs w:val="20"/>
              </w:rPr>
            </w:pPr>
            <w:r w:rsidRPr="00162D99">
              <w:rPr>
                <w:sz w:val="20"/>
                <w:szCs w:val="20"/>
              </w:rPr>
              <w:t>908,4</w:t>
            </w:r>
          </w:p>
        </w:tc>
        <w:tc>
          <w:tcPr>
            <w:tcW w:w="811" w:type="dxa"/>
          </w:tcPr>
          <w:p w:rsidR="00204108" w:rsidRPr="00162D99" w:rsidRDefault="00204108" w:rsidP="00204108">
            <w:pPr>
              <w:jc w:val="center"/>
              <w:rPr>
                <w:sz w:val="20"/>
                <w:szCs w:val="20"/>
              </w:rPr>
            </w:pPr>
            <w:r w:rsidRPr="00162D99">
              <w:rPr>
                <w:sz w:val="20"/>
                <w:szCs w:val="20"/>
              </w:rPr>
              <w:t>118,5</w:t>
            </w:r>
          </w:p>
        </w:tc>
        <w:tc>
          <w:tcPr>
            <w:tcW w:w="1571" w:type="dxa"/>
          </w:tcPr>
          <w:p w:rsidR="00204108" w:rsidRPr="00162D99" w:rsidRDefault="00204108" w:rsidP="00204108">
            <w:pPr>
              <w:jc w:val="center"/>
              <w:rPr>
                <w:sz w:val="20"/>
                <w:szCs w:val="20"/>
              </w:rPr>
            </w:pPr>
            <w:r w:rsidRPr="00162D99">
              <w:rPr>
                <w:sz w:val="20"/>
                <w:szCs w:val="20"/>
              </w:rPr>
              <w:t>72,9</w:t>
            </w:r>
          </w:p>
        </w:tc>
        <w:tc>
          <w:tcPr>
            <w:tcW w:w="1299" w:type="dxa"/>
          </w:tcPr>
          <w:p w:rsidR="00204108" w:rsidRPr="00162D99" w:rsidRDefault="00204108" w:rsidP="00204108">
            <w:pPr>
              <w:jc w:val="center"/>
              <w:rPr>
                <w:sz w:val="20"/>
                <w:szCs w:val="20"/>
              </w:rPr>
            </w:pPr>
            <w:r w:rsidRPr="00162D99">
              <w:rPr>
                <w:sz w:val="20"/>
                <w:szCs w:val="20"/>
              </w:rPr>
              <w:t>60,6</w:t>
            </w:r>
          </w:p>
        </w:tc>
        <w:tc>
          <w:tcPr>
            <w:tcW w:w="885" w:type="dxa"/>
          </w:tcPr>
          <w:p w:rsidR="00204108" w:rsidRPr="00162D99" w:rsidRDefault="00204108" w:rsidP="00204108">
            <w:pPr>
              <w:jc w:val="center"/>
              <w:rPr>
                <w:sz w:val="20"/>
                <w:szCs w:val="20"/>
              </w:rPr>
            </w:pPr>
            <w:r w:rsidRPr="00162D99">
              <w:rPr>
                <w:sz w:val="20"/>
                <w:szCs w:val="20"/>
              </w:rPr>
              <w:t>128,6</w:t>
            </w:r>
          </w:p>
        </w:tc>
      </w:tr>
      <w:tr w:rsidR="00204108" w:rsidRPr="00CD288B">
        <w:tc>
          <w:tcPr>
            <w:tcW w:w="1563" w:type="dxa"/>
          </w:tcPr>
          <w:p w:rsidR="00204108" w:rsidRPr="00162D99" w:rsidRDefault="00204108" w:rsidP="00204108">
            <w:pPr>
              <w:jc w:val="center"/>
              <w:rPr>
                <w:sz w:val="20"/>
                <w:szCs w:val="20"/>
              </w:rPr>
            </w:pPr>
            <w:r w:rsidRPr="00162D99">
              <w:rPr>
                <w:sz w:val="20"/>
                <w:szCs w:val="20"/>
              </w:rPr>
              <w:t>Средняя длительность одного случая</w:t>
            </w:r>
          </w:p>
        </w:tc>
        <w:tc>
          <w:tcPr>
            <w:tcW w:w="804" w:type="dxa"/>
          </w:tcPr>
          <w:p w:rsidR="00204108" w:rsidRPr="00162D99" w:rsidRDefault="00204108" w:rsidP="00204108">
            <w:pPr>
              <w:jc w:val="center"/>
              <w:rPr>
                <w:sz w:val="20"/>
                <w:szCs w:val="20"/>
              </w:rPr>
            </w:pPr>
            <w:r w:rsidRPr="00162D99">
              <w:rPr>
                <w:sz w:val="20"/>
                <w:szCs w:val="20"/>
              </w:rPr>
              <w:t>13,0</w:t>
            </w:r>
          </w:p>
        </w:tc>
        <w:tc>
          <w:tcPr>
            <w:tcW w:w="811" w:type="dxa"/>
          </w:tcPr>
          <w:p w:rsidR="00204108" w:rsidRPr="00162D99" w:rsidRDefault="00204108" w:rsidP="00204108">
            <w:pPr>
              <w:jc w:val="center"/>
              <w:rPr>
                <w:sz w:val="20"/>
                <w:szCs w:val="20"/>
              </w:rPr>
            </w:pPr>
            <w:r w:rsidRPr="00162D99">
              <w:rPr>
                <w:sz w:val="20"/>
                <w:szCs w:val="20"/>
              </w:rPr>
              <w:t>8,0</w:t>
            </w:r>
          </w:p>
        </w:tc>
        <w:tc>
          <w:tcPr>
            <w:tcW w:w="1571" w:type="dxa"/>
          </w:tcPr>
          <w:p w:rsidR="00204108" w:rsidRPr="00162D99" w:rsidRDefault="00204108" w:rsidP="00204108">
            <w:pPr>
              <w:jc w:val="center"/>
              <w:rPr>
                <w:sz w:val="20"/>
                <w:szCs w:val="20"/>
              </w:rPr>
            </w:pPr>
            <w:r w:rsidRPr="00162D99">
              <w:rPr>
                <w:sz w:val="20"/>
                <w:szCs w:val="20"/>
              </w:rPr>
              <w:t>18,2</w:t>
            </w:r>
          </w:p>
        </w:tc>
        <w:tc>
          <w:tcPr>
            <w:tcW w:w="1299" w:type="dxa"/>
          </w:tcPr>
          <w:p w:rsidR="00204108" w:rsidRPr="00162D99" w:rsidRDefault="00204108" w:rsidP="00204108">
            <w:pPr>
              <w:jc w:val="center"/>
              <w:rPr>
                <w:sz w:val="20"/>
                <w:szCs w:val="20"/>
              </w:rPr>
            </w:pPr>
            <w:r w:rsidRPr="00162D99">
              <w:rPr>
                <w:sz w:val="20"/>
                <w:szCs w:val="20"/>
              </w:rPr>
              <w:t xml:space="preserve">16,8 </w:t>
            </w:r>
          </w:p>
        </w:tc>
        <w:tc>
          <w:tcPr>
            <w:tcW w:w="885" w:type="dxa"/>
          </w:tcPr>
          <w:p w:rsidR="00204108" w:rsidRPr="00162D99" w:rsidRDefault="00204108" w:rsidP="00204108">
            <w:pPr>
              <w:jc w:val="center"/>
              <w:rPr>
                <w:sz w:val="20"/>
                <w:szCs w:val="20"/>
              </w:rPr>
            </w:pPr>
            <w:r w:rsidRPr="00162D99">
              <w:rPr>
                <w:sz w:val="20"/>
                <w:szCs w:val="20"/>
              </w:rPr>
              <w:t>21,1</w:t>
            </w:r>
          </w:p>
        </w:tc>
      </w:tr>
    </w:tbl>
    <w:p w:rsidR="00204108" w:rsidRPr="00CD288B" w:rsidRDefault="00204108" w:rsidP="00204108">
      <w:pPr>
        <w:jc w:val="both"/>
        <w:rPr>
          <w:b/>
        </w:rPr>
      </w:pPr>
      <w:r w:rsidRPr="00CD288B">
        <w:rPr>
          <w:b/>
        </w:rPr>
        <w:t>Рекомендуемая литература.</w:t>
      </w:r>
    </w:p>
    <w:p w:rsidR="00204108" w:rsidRPr="00743D67" w:rsidRDefault="00204108" w:rsidP="00204108">
      <w:pPr>
        <w:widowControl/>
        <w:numPr>
          <w:ilvl w:val="0"/>
          <w:numId w:val="85"/>
        </w:numPr>
        <w:jc w:val="both"/>
        <w:rPr>
          <w:sz w:val="20"/>
          <w:szCs w:val="20"/>
        </w:rPr>
      </w:pPr>
      <w:r w:rsidRPr="00743D67">
        <w:rPr>
          <w:sz w:val="20"/>
          <w:szCs w:val="20"/>
        </w:rPr>
        <w:t>Ю.П. Лисицын. Общественное здоровье и здравоохранение. Учебник для вузов. М., 2002. – с. 217 – 255.</w:t>
      </w:r>
    </w:p>
    <w:p w:rsidR="00204108" w:rsidRPr="00743D67" w:rsidRDefault="00204108" w:rsidP="00204108">
      <w:pPr>
        <w:widowControl/>
        <w:numPr>
          <w:ilvl w:val="0"/>
          <w:numId w:val="85"/>
        </w:numPr>
        <w:jc w:val="both"/>
        <w:rPr>
          <w:sz w:val="20"/>
          <w:szCs w:val="20"/>
        </w:rPr>
      </w:pPr>
      <w:r w:rsidRPr="00743D67">
        <w:rPr>
          <w:sz w:val="20"/>
          <w:szCs w:val="20"/>
        </w:rPr>
        <w:t>Ю.П. Лисицын. Социальная медицина и организация здравоохранения. Казань, 1999. – с. 233 – 249.</w:t>
      </w:r>
    </w:p>
    <w:p w:rsidR="00204108" w:rsidRPr="00743D67" w:rsidRDefault="00204108" w:rsidP="00204108">
      <w:pPr>
        <w:widowControl/>
        <w:numPr>
          <w:ilvl w:val="0"/>
          <w:numId w:val="85"/>
        </w:numPr>
        <w:jc w:val="both"/>
        <w:rPr>
          <w:sz w:val="20"/>
          <w:szCs w:val="20"/>
        </w:rPr>
      </w:pPr>
      <w:r w:rsidRPr="00743D67">
        <w:rPr>
          <w:sz w:val="20"/>
          <w:szCs w:val="20"/>
        </w:rPr>
        <w:t>В.К. Юрьев, Г.И. Куценко. Общественное здоровье и здравоохранение. С.-П., 2000. –с. 69 – 89.</w:t>
      </w:r>
    </w:p>
    <w:p w:rsidR="00204108" w:rsidRPr="00743D67" w:rsidRDefault="00204108" w:rsidP="00215220">
      <w:pPr>
        <w:pStyle w:val="a7"/>
        <w:widowControl/>
        <w:numPr>
          <w:ilvl w:val="0"/>
          <w:numId w:val="85"/>
        </w:numPr>
        <w:tabs>
          <w:tab w:val="clear" w:pos="720"/>
        </w:tabs>
        <w:autoSpaceDE/>
        <w:autoSpaceDN/>
        <w:adjustRightInd/>
        <w:spacing w:after="0"/>
        <w:ind w:left="680" w:hanging="340"/>
        <w:jc w:val="both"/>
      </w:pPr>
      <w:r w:rsidRPr="00743D67">
        <w:t>Серенко А.Ф., Ермаков В.В. Социальная гигиена и организация здравоохранения. М.  1984. – с. 230 – 256.</w:t>
      </w:r>
    </w:p>
    <w:p w:rsidR="00204108" w:rsidRPr="00743D67" w:rsidRDefault="00204108" w:rsidP="00204108">
      <w:pPr>
        <w:pStyle w:val="a7"/>
        <w:widowControl/>
        <w:numPr>
          <w:ilvl w:val="0"/>
          <w:numId w:val="85"/>
        </w:numPr>
        <w:autoSpaceDE/>
        <w:autoSpaceDN/>
        <w:adjustRightInd/>
        <w:jc w:val="both"/>
      </w:pPr>
      <w:r w:rsidRPr="00743D67">
        <w:t>Общественное здоровье и здравоохранение. Под ред. В.А. Миняева, Н.И. Вишнякова. М. «МЕДпресс-информ», 2002. – с. 51 – 56.</w:t>
      </w:r>
    </w:p>
    <w:p w:rsidR="00204108" w:rsidRPr="00CD288B" w:rsidRDefault="00204108" w:rsidP="00204108">
      <w:pPr>
        <w:pStyle w:val="a7"/>
        <w:ind w:left="360"/>
        <w:rPr>
          <w:sz w:val="24"/>
          <w:szCs w:val="24"/>
        </w:rPr>
      </w:pPr>
    </w:p>
    <w:p w:rsidR="003E436C" w:rsidRPr="00B92E7C" w:rsidRDefault="003E436C" w:rsidP="00B92E7C">
      <w:pPr>
        <w:pStyle w:val="a7"/>
        <w:spacing w:after="0"/>
        <w:jc w:val="both"/>
        <w:rPr>
          <w:b/>
          <w:bCs/>
          <w:sz w:val="22"/>
          <w:szCs w:val="22"/>
        </w:rPr>
      </w:pPr>
      <w:r w:rsidRPr="00B92E7C">
        <w:rPr>
          <w:b/>
          <w:bCs/>
          <w:sz w:val="22"/>
          <w:szCs w:val="22"/>
        </w:rPr>
        <w:t xml:space="preserve">ТЕМА № </w:t>
      </w:r>
      <w:r w:rsidR="009060FB" w:rsidRPr="00B92E7C">
        <w:rPr>
          <w:b/>
          <w:bCs/>
          <w:sz w:val="22"/>
          <w:szCs w:val="22"/>
        </w:rPr>
        <w:t>1</w:t>
      </w:r>
      <w:r w:rsidRPr="00B92E7C">
        <w:rPr>
          <w:b/>
          <w:bCs/>
          <w:sz w:val="22"/>
          <w:szCs w:val="22"/>
        </w:rPr>
        <w:t>1</w:t>
      </w:r>
      <w:r w:rsidRPr="00B92E7C">
        <w:rPr>
          <w:b/>
          <w:bCs/>
          <w:caps/>
          <w:sz w:val="22"/>
          <w:szCs w:val="22"/>
        </w:rPr>
        <w:t xml:space="preserve">. </w:t>
      </w:r>
      <w:r w:rsidR="009060FB" w:rsidRPr="00B92E7C">
        <w:rPr>
          <w:b/>
          <w:bCs/>
          <w:sz w:val="22"/>
          <w:szCs w:val="22"/>
        </w:rPr>
        <w:t>ОРГАНИЗАЦИЯ АМБУЛАТОРНО-ПОЛИКЛИ-НИЧЕСКОЙ ПОМОЩИ. ГОРОДСКАЯ ПОЛИКЛИНИКА. ЕЕ ВЕДУЩЕЕ ЗНАЧЕНИЕ В СИСТЕМЕ ОРГАНИЗАЦИИ ПЕРВИЧНОЙ МЕДИКО-САНИТАРНОЙ ПОМОЩИ ВЗРОСЛОМУ НАСЕЛЕНИЮ.</w:t>
      </w:r>
    </w:p>
    <w:p w:rsidR="003E436C" w:rsidRPr="00091672" w:rsidRDefault="003E436C" w:rsidP="00B92E7C">
      <w:pPr>
        <w:pStyle w:val="a7"/>
        <w:spacing w:after="0"/>
        <w:jc w:val="both"/>
        <w:rPr>
          <w:sz w:val="22"/>
          <w:szCs w:val="22"/>
        </w:rPr>
      </w:pPr>
      <w:r w:rsidRPr="00B92E7C">
        <w:rPr>
          <w:b/>
          <w:caps/>
        </w:rPr>
        <w:t>ЦЕЛЬ Занятия</w:t>
      </w:r>
      <w:r w:rsidRPr="00091672">
        <w:rPr>
          <w:caps/>
          <w:sz w:val="22"/>
          <w:szCs w:val="22"/>
        </w:rPr>
        <w:t>:</w:t>
      </w:r>
      <w:r w:rsidRPr="00091672">
        <w:rPr>
          <w:sz w:val="22"/>
          <w:szCs w:val="22"/>
        </w:rPr>
        <w:t xml:space="preserve"> знать системы здравоохранения в России, основные принципы организации ПМСП городскому населению. Детально разобрать структуру, задачи и организацию работы городской поликлиники, освоить методику вычисления и оценку общих показателей деятельности поликлиники, использовать полученную информацию для анализа и планирования деятельности учреждений здравоохранения. Знать формы преемственности и взаимосвязи между учреждениями лечебно-профилактической помощи.</w:t>
      </w:r>
    </w:p>
    <w:p w:rsidR="00147877" w:rsidRPr="007E09A0" w:rsidRDefault="00E040CF" w:rsidP="00F94A92">
      <w:pPr>
        <w:pStyle w:val="a7"/>
        <w:jc w:val="both"/>
        <w:rPr>
          <w:sz w:val="22"/>
          <w:szCs w:val="22"/>
        </w:rPr>
      </w:pPr>
      <w:r w:rsidRPr="00B92E7C">
        <w:rPr>
          <w:b/>
          <w:caps/>
        </w:rPr>
        <w:t>Методика проведения занятия:</w:t>
      </w:r>
      <w:r w:rsidRPr="00091672">
        <w:rPr>
          <w:caps/>
        </w:rPr>
        <w:t xml:space="preserve"> </w:t>
      </w:r>
      <w:r w:rsidRPr="007E09A0">
        <w:rPr>
          <w:sz w:val="22"/>
          <w:szCs w:val="22"/>
        </w:rPr>
        <w:t xml:space="preserve">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w:t>
      </w:r>
      <w:r w:rsidR="000A3672" w:rsidRPr="007E09A0">
        <w:rPr>
          <w:sz w:val="22"/>
          <w:szCs w:val="22"/>
        </w:rPr>
        <w:t>по годовому отчету лечебно-профилактического учреждения производ</w:t>
      </w:r>
      <w:r w:rsidR="00DE08CE" w:rsidRPr="007E09A0">
        <w:rPr>
          <w:sz w:val="22"/>
          <w:szCs w:val="22"/>
        </w:rPr>
        <w:t>я</w:t>
      </w:r>
      <w:r w:rsidR="000A3672" w:rsidRPr="007E09A0">
        <w:rPr>
          <w:sz w:val="22"/>
          <w:szCs w:val="22"/>
        </w:rPr>
        <w:t xml:space="preserve">т вычисление основных показателей деятельности поликлиники. </w:t>
      </w:r>
      <w:r w:rsidRPr="007E09A0">
        <w:rPr>
          <w:sz w:val="22"/>
          <w:szCs w:val="22"/>
        </w:rPr>
        <w:t>Анализируют полученные данные и формулируют заключение. В конце занятия преподаватель проверяет самостоятельную работу студентов.</w:t>
      </w:r>
    </w:p>
    <w:p w:rsidR="009932D3" w:rsidRPr="00B92E7C" w:rsidRDefault="00E040CF" w:rsidP="007F62A2">
      <w:pPr>
        <w:pStyle w:val="1"/>
        <w:jc w:val="center"/>
        <w:rPr>
          <w:b/>
          <w:sz w:val="20"/>
          <w:szCs w:val="20"/>
        </w:rPr>
      </w:pPr>
      <w:r w:rsidRPr="00B92E7C">
        <w:rPr>
          <w:b/>
          <w:sz w:val="20"/>
          <w:szCs w:val="20"/>
        </w:rPr>
        <w:t>КОНТРОЛЬНЫЕ ВОПРОСЫ:</w:t>
      </w:r>
    </w:p>
    <w:p w:rsidR="009932D3" w:rsidRDefault="003E1404" w:rsidP="00091672">
      <w:pPr>
        <w:pStyle w:val="20"/>
        <w:numPr>
          <w:ilvl w:val="0"/>
          <w:numId w:val="3"/>
        </w:numPr>
        <w:jc w:val="both"/>
      </w:pPr>
      <w:r>
        <w:t>Какие системы здравоохранения действуют в России?</w:t>
      </w:r>
    </w:p>
    <w:p w:rsidR="009932D3" w:rsidRDefault="003E1404" w:rsidP="00091672">
      <w:pPr>
        <w:pStyle w:val="20"/>
        <w:numPr>
          <w:ilvl w:val="0"/>
          <w:numId w:val="3"/>
        </w:numPr>
        <w:jc w:val="both"/>
      </w:pPr>
      <w:r>
        <w:t>Что представляет собой общественное здравоохранение?</w:t>
      </w:r>
    </w:p>
    <w:p w:rsidR="009932D3" w:rsidRDefault="003E1404" w:rsidP="00091672">
      <w:pPr>
        <w:pStyle w:val="20"/>
        <w:numPr>
          <w:ilvl w:val="0"/>
          <w:numId w:val="3"/>
        </w:numPr>
        <w:jc w:val="both"/>
      </w:pPr>
      <w:r>
        <w:t>Н</w:t>
      </w:r>
      <w:r w:rsidR="000A3672">
        <w:t>азовите основные принципы отечественного здравоохранения.</w:t>
      </w:r>
    </w:p>
    <w:p w:rsidR="009932D3" w:rsidRDefault="000A3672" w:rsidP="00091672">
      <w:pPr>
        <w:pStyle w:val="20"/>
        <w:numPr>
          <w:ilvl w:val="0"/>
          <w:numId w:val="3"/>
        </w:numPr>
        <w:jc w:val="both"/>
      </w:pPr>
      <w:r>
        <w:t>Каковы задачи, структура и организация работы городской поликлиники?</w:t>
      </w:r>
    </w:p>
    <w:p w:rsidR="009932D3" w:rsidRDefault="000A3672" w:rsidP="00091672">
      <w:pPr>
        <w:pStyle w:val="20"/>
        <w:numPr>
          <w:ilvl w:val="0"/>
          <w:numId w:val="3"/>
        </w:numPr>
        <w:jc w:val="both"/>
      </w:pPr>
      <w:r>
        <w:t>Какова организация работы регистратуры поликлиники?</w:t>
      </w:r>
    </w:p>
    <w:p w:rsidR="009932D3" w:rsidRDefault="000A3672" w:rsidP="00091672">
      <w:pPr>
        <w:pStyle w:val="20"/>
        <w:numPr>
          <w:ilvl w:val="0"/>
          <w:numId w:val="3"/>
        </w:numPr>
        <w:jc w:val="both"/>
      </w:pPr>
      <w:r>
        <w:t>Каков</w:t>
      </w:r>
      <w:r w:rsidR="005B5F26">
        <w:t>ы</w:t>
      </w:r>
      <w:r>
        <w:t xml:space="preserve"> содержание и организация работы терапевтического отделения поликлиники?</w:t>
      </w:r>
    </w:p>
    <w:p w:rsidR="009932D3" w:rsidRDefault="000A3672" w:rsidP="00091672">
      <w:pPr>
        <w:pStyle w:val="20"/>
        <w:numPr>
          <w:ilvl w:val="0"/>
          <w:numId w:val="3"/>
        </w:numPr>
        <w:jc w:val="both"/>
      </w:pPr>
      <w:r>
        <w:t>Каковы функциональные обязанности участкового врача и участковой медицинской сестры?</w:t>
      </w:r>
    </w:p>
    <w:p w:rsidR="009932D3" w:rsidRDefault="003E1404" w:rsidP="00091672">
      <w:pPr>
        <w:pStyle w:val="20"/>
        <w:numPr>
          <w:ilvl w:val="0"/>
          <w:numId w:val="3"/>
        </w:numPr>
        <w:jc w:val="both"/>
      </w:pPr>
      <w:r>
        <w:t>Как о</w:t>
      </w:r>
      <w:r w:rsidR="000A3672">
        <w:t>рганиз</w:t>
      </w:r>
      <w:r>
        <w:t>овано</w:t>
      </w:r>
      <w:r w:rsidR="000A3672">
        <w:t xml:space="preserve"> диспансерно</w:t>
      </w:r>
      <w:r>
        <w:t>е</w:t>
      </w:r>
      <w:r w:rsidR="000A3672">
        <w:t xml:space="preserve"> </w:t>
      </w:r>
      <w:r>
        <w:t>наблюдение за пациентами городской поликлиник</w:t>
      </w:r>
      <w:r w:rsidR="005B5F26">
        <w:t>и</w:t>
      </w:r>
      <w:r>
        <w:t xml:space="preserve"> для взрослых?</w:t>
      </w:r>
    </w:p>
    <w:p w:rsidR="009932D3" w:rsidRDefault="00945A45" w:rsidP="00091672">
      <w:pPr>
        <w:pStyle w:val="20"/>
        <w:numPr>
          <w:ilvl w:val="0"/>
          <w:numId w:val="3"/>
        </w:numPr>
        <w:jc w:val="both"/>
      </w:pPr>
      <w:r>
        <w:t>В чем заключается п</w:t>
      </w:r>
      <w:r w:rsidR="000A3672">
        <w:t xml:space="preserve">ротивоэпидемическая и санитарно-просветительная работа </w:t>
      </w:r>
      <w:r>
        <w:t xml:space="preserve">в </w:t>
      </w:r>
      <w:r w:rsidR="000A3672">
        <w:t>поликлиник</w:t>
      </w:r>
      <w:r>
        <w:t>е?</w:t>
      </w:r>
    </w:p>
    <w:p w:rsidR="009932D3" w:rsidRDefault="00945A45" w:rsidP="00091672">
      <w:pPr>
        <w:pStyle w:val="20"/>
        <w:numPr>
          <w:ilvl w:val="0"/>
          <w:numId w:val="3"/>
        </w:numPr>
        <w:jc w:val="both"/>
      </w:pPr>
      <w:r>
        <w:t>Какими</w:t>
      </w:r>
      <w:r w:rsidR="000A3672">
        <w:t xml:space="preserve"> основным</w:t>
      </w:r>
      <w:r>
        <w:t>и</w:t>
      </w:r>
      <w:r w:rsidR="000A3672">
        <w:t xml:space="preserve"> видам</w:t>
      </w:r>
      <w:r>
        <w:t>и</w:t>
      </w:r>
      <w:r w:rsidR="000A3672">
        <w:t xml:space="preserve"> документации </w:t>
      </w:r>
      <w:r>
        <w:t xml:space="preserve">пользуются </w:t>
      </w:r>
      <w:r w:rsidR="000A3672">
        <w:t>участковы</w:t>
      </w:r>
      <w:r>
        <w:t>е</w:t>
      </w:r>
      <w:r w:rsidR="000A3672">
        <w:t xml:space="preserve"> врачи</w:t>
      </w:r>
      <w:r>
        <w:t>?</w:t>
      </w:r>
    </w:p>
    <w:p w:rsidR="009932D3" w:rsidRDefault="003E1404" w:rsidP="00091672">
      <w:pPr>
        <w:pStyle w:val="20"/>
        <w:numPr>
          <w:ilvl w:val="0"/>
          <w:numId w:val="3"/>
        </w:numPr>
        <w:jc w:val="both"/>
      </w:pPr>
      <w:r>
        <w:t>Назовите о</w:t>
      </w:r>
      <w:r w:rsidR="000A3672">
        <w:t>бщие показатели деятельности поликлиники</w:t>
      </w:r>
      <w:r w:rsidR="00945A45">
        <w:t>.</w:t>
      </w:r>
      <w:r w:rsidR="000A3672">
        <w:t xml:space="preserve"> </w:t>
      </w:r>
      <w:r>
        <w:t xml:space="preserve">Какова </w:t>
      </w:r>
      <w:r w:rsidR="000A3672">
        <w:t>методика их вычисления и оценки</w:t>
      </w:r>
      <w:r>
        <w:t>?</w:t>
      </w:r>
    </w:p>
    <w:p w:rsidR="009932D3" w:rsidRPr="007E09A0" w:rsidRDefault="00E040CF" w:rsidP="007F62A2">
      <w:pPr>
        <w:pStyle w:val="1"/>
        <w:jc w:val="center"/>
        <w:rPr>
          <w:b/>
          <w:sz w:val="20"/>
          <w:szCs w:val="20"/>
        </w:rPr>
      </w:pPr>
      <w:r w:rsidRPr="007E09A0">
        <w:rPr>
          <w:b/>
          <w:sz w:val="20"/>
          <w:szCs w:val="20"/>
        </w:rPr>
        <w:t>КРАТКОЕ СОДЕРЖАНИЕ ТЕМЫ:</w:t>
      </w:r>
    </w:p>
    <w:p w:rsidR="009060FB" w:rsidRPr="00091672" w:rsidRDefault="009060FB" w:rsidP="00B92E7C">
      <w:pPr>
        <w:pStyle w:val="a7"/>
        <w:spacing w:after="0"/>
        <w:ind w:firstLine="567"/>
        <w:jc w:val="both"/>
        <w:rPr>
          <w:sz w:val="22"/>
          <w:szCs w:val="22"/>
        </w:rPr>
      </w:pPr>
      <w:r w:rsidRPr="00091672">
        <w:rPr>
          <w:b/>
          <w:bCs/>
          <w:i/>
          <w:iCs/>
          <w:sz w:val="22"/>
          <w:szCs w:val="22"/>
        </w:rPr>
        <w:t>Первичная медико-санитарная помощь (ПМСП)</w:t>
      </w:r>
      <w:r w:rsidRPr="00091672">
        <w:rPr>
          <w:i/>
          <w:iCs/>
          <w:sz w:val="22"/>
          <w:szCs w:val="22"/>
        </w:rPr>
        <w:t xml:space="preserve"> </w:t>
      </w:r>
      <w:r w:rsidRPr="00091672">
        <w:rPr>
          <w:sz w:val="22"/>
          <w:szCs w:val="22"/>
        </w:rPr>
        <w:t>- является первым уровнем контакта населения с системой  здравоохранения; она максимально приближена к месту жительства и работы людей и представляет собой первый этап непрерывного процесса охраны их здоровья. Территориальная доступность ПМСП обеспечивается рациональным размещением медицинских учреждений с учетом сложившихся и перспективных систем расселения населения, а также ряда других факторов.</w:t>
      </w:r>
    </w:p>
    <w:p w:rsidR="009060FB" w:rsidRPr="00091672" w:rsidRDefault="009060FB" w:rsidP="00B92E7C">
      <w:pPr>
        <w:pStyle w:val="a7"/>
        <w:spacing w:after="0"/>
        <w:ind w:firstLine="567"/>
        <w:jc w:val="both"/>
        <w:rPr>
          <w:sz w:val="22"/>
          <w:szCs w:val="22"/>
        </w:rPr>
      </w:pPr>
      <w:r w:rsidRPr="00091672">
        <w:rPr>
          <w:sz w:val="22"/>
          <w:szCs w:val="22"/>
        </w:rPr>
        <w:t>Первичная медико-санитарная помощь включает в себя амбулаторно-поликлиническую, неотложную, общепрофильную медицинскую помощь и призвана удовлетворить потребности населения в: укреплении здоровья, лечении, реабилитации, санитарном просвещении. В городах указанная помощь оказывается территориальными поликлиниками для взрослых и детскими поликлиниками, медико-санитарными частями, женскими консультациями, поликлиническими отделениями диспансеров, врачебными и фельдшерскими здравпунктами. Основным учреждением, оказывающим первичную медико-санитарную помощь, является поликлиника. Принципами работы всех амбулаторно-поликлинических учреждений в нашей стране являются: обязательность медицинского страхования всех граждан, проживающих на территории России, общедоступность первичной медико-санитарной помощи, единство лечебных и профилактических мероприятий, диспансерный метод работы, принцип участковости. Участковость представляет собой обслуживание какой-то группы населения одним врачом – участковым. Участки бывают: территориальные, цеховые, участок врача общей практики, семейный, гинекологический, педиатрический, сельский.</w:t>
      </w:r>
    </w:p>
    <w:p w:rsidR="00147877" w:rsidRPr="00091672" w:rsidRDefault="00615BFC" w:rsidP="00091672">
      <w:pPr>
        <w:pStyle w:val="a7"/>
        <w:spacing w:after="0"/>
        <w:jc w:val="both"/>
        <w:rPr>
          <w:sz w:val="22"/>
          <w:szCs w:val="22"/>
        </w:rPr>
      </w:pPr>
      <w:r w:rsidRPr="00091672">
        <w:rPr>
          <w:b/>
          <w:bCs/>
          <w:sz w:val="22"/>
          <w:szCs w:val="22"/>
        </w:rPr>
        <w:t>Городская поликлиника</w:t>
      </w:r>
      <w:r w:rsidRPr="00091672">
        <w:rPr>
          <w:sz w:val="22"/>
          <w:szCs w:val="22"/>
        </w:rPr>
        <w:t xml:space="preserve"> – многопрофильное лечебно-профилактическое учреждение, призванное оказывать медицинскую помощь населению в возрасте 18 лет и старше на догоспитальном этапе и осуществлять мероприятия по оздоровлению населения. По организационному принципу поликлиники делятся на объединенные со стационаром и не объединенные со стационаром.</w:t>
      </w:r>
    </w:p>
    <w:p w:rsidR="00147877" w:rsidRPr="00091672" w:rsidRDefault="00615BFC" w:rsidP="00091672">
      <w:pPr>
        <w:pStyle w:val="a7"/>
        <w:spacing w:after="0"/>
        <w:jc w:val="both"/>
        <w:rPr>
          <w:sz w:val="22"/>
          <w:szCs w:val="22"/>
        </w:rPr>
      </w:pPr>
      <w:r w:rsidRPr="00091672">
        <w:rPr>
          <w:sz w:val="22"/>
          <w:szCs w:val="22"/>
        </w:rPr>
        <w:t>По мощности поликлиники делятся на 5 категорий в зависимости от  числа посещений в смену или  числа обслуживаемого населения:</w:t>
      </w:r>
    </w:p>
    <w:p w:rsidR="00147877" w:rsidRPr="00091672" w:rsidRDefault="00615BFC" w:rsidP="00091672">
      <w:pPr>
        <w:pStyle w:val="a7"/>
        <w:spacing w:after="0"/>
        <w:jc w:val="both"/>
        <w:rPr>
          <w:sz w:val="22"/>
          <w:szCs w:val="22"/>
        </w:rPr>
      </w:pPr>
      <w:r w:rsidRPr="00091672">
        <w:rPr>
          <w:sz w:val="22"/>
          <w:szCs w:val="22"/>
        </w:rPr>
        <w:t xml:space="preserve">1 категория – 1200 посещений в смену (обслуживает </w:t>
      </w:r>
      <w:r w:rsidR="00FD4FBF" w:rsidRPr="00091672">
        <w:rPr>
          <w:sz w:val="22"/>
          <w:szCs w:val="22"/>
        </w:rPr>
        <w:t>10</w:t>
      </w:r>
      <w:r w:rsidRPr="00091672">
        <w:rPr>
          <w:sz w:val="22"/>
          <w:szCs w:val="22"/>
        </w:rPr>
        <w:t>0</w:t>
      </w:r>
      <w:r w:rsidR="00FD4FBF" w:rsidRPr="00091672">
        <w:rPr>
          <w:sz w:val="22"/>
          <w:szCs w:val="22"/>
        </w:rPr>
        <w:t xml:space="preserve"> -120 тыс.</w:t>
      </w:r>
      <w:r w:rsidRPr="00091672">
        <w:rPr>
          <w:sz w:val="22"/>
          <w:szCs w:val="22"/>
        </w:rPr>
        <w:t xml:space="preserve"> населения),</w:t>
      </w:r>
      <w:r w:rsidR="00FD4FBF" w:rsidRPr="00091672">
        <w:rPr>
          <w:sz w:val="22"/>
          <w:szCs w:val="22"/>
        </w:rPr>
        <w:t xml:space="preserve"> </w:t>
      </w:r>
    </w:p>
    <w:p w:rsidR="00147877" w:rsidRPr="00091672" w:rsidRDefault="00615BFC" w:rsidP="00091672">
      <w:pPr>
        <w:pStyle w:val="a7"/>
        <w:spacing w:after="0"/>
        <w:jc w:val="both"/>
        <w:rPr>
          <w:sz w:val="22"/>
          <w:szCs w:val="22"/>
        </w:rPr>
      </w:pPr>
      <w:r w:rsidRPr="00091672">
        <w:rPr>
          <w:sz w:val="22"/>
          <w:szCs w:val="22"/>
        </w:rPr>
        <w:t xml:space="preserve">2 категория – 750-1200 посещений в смену </w:t>
      </w:r>
      <w:r w:rsidR="00FD4FBF" w:rsidRPr="00091672">
        <w:rPr>
          <w:sz w:val="22"/>
          <w:szCs w:val="22"/>
        </w:rPr>
        <w:t>(80-100тыс. населения)</w:t>
      </w:r>
    </w:p>
    <w:p w:rsidR="00615BFC" w:rsidRPr="00091672" w:rsidRDefault="00615BFC" w:rsidP="00091672">
      <w:pPr>
        <w:pStyle w:val="aa"/>
        <w:widowControl/>
        <w:jc w:val="both"/>
        <w:rPr>
          <w:sz w:val="22"/>
          <w:szCs w:val="22"/>
        </w:rPr>
      </w:pPr>
      <w:r w:rsidRPr="00091672">
        <w:rPr>
          <w:sz w:val="22"/>
          <w:szCs w:val="22"/>
        </w:rPr>
        <w:t>3 категория – 500-750 посещений в смену</w:t>
      </w:r>
      <w:r w:rsidR="00FD4FBF" w:rsidRPr="00091672">
        <w:rPr>
          <w:sz w:val="22"/>
          <w:szCs w:val="22"/>
        </w:rPr>
        <w:t xml:space="preserve"> (50-79 тыс. населения)</w:t>
      </w:r>
      <w:r w:rsidRPr="00091672">
        <w:rPr>
          <w:sz w:val="22"/>
          <w:szCs w:val="22"/>
        </w:rPr>
        <w:t>,</w:t>
      </w:r>
    </w:p>
    <w:p w:rsidR="00615BFC" w:rsidRPr="00091672" w:rsidRDefault="00615BFC" w:rsidP="00091672">
      <w:pPr>
        <w:pStyle w:val="aa"/>
        <w:widowControl/>
        <w:jc w:val="both"/>
        <w:rPr>
          <w:sz w:val="22"/>
          <w:szCs w:val="22"/>
        </w:rPr>
      </w:pPr>
      <w:r w:rsidRPr="00091672">
        <w:rPr>
          <w:sz w:val="22"/>
          <w:szCs w:val="22"/>
        </w:rPr>
        <w:t>4 категория – 250-500 посещений в смену</w:t>
      </w:r>
      <w:r w:rsidR="004377DC" w:rsidRPr="00091672">
        <w:rPr>
          <w:sz w:val="22"/>
          <w:szCs w:val="22"/>
        </w:rPr>
        <w:t xml:space="preserve"> (</w:t>
      </w:r>
      <w:r w:rsidR="00386A15" w:rsidRPr="00091672">
        <w:rPr>
          <w:sz w:val="22"/>
          <w:szCs w:val="22"/>
        </w:rPr>
        <w:t>18-49 тыс. населения)</w:t>
      </w:r>
      <w:r w:rsidRPr="00091672">
        <w:rPr>
          <w:sz w:val="22"/>
          <w:szCs w:val="22"/>
        </w:rPr>
        <w:t>,</w:t>
      </w:r>
    </w:p>
    <w:p w:rsidR="00147877" w:rsidRPr="00091672" w:rsidRDefault="00615BFC" w:rsidP="0044110B">
      <w:pPr>
        <w:pStyle w:val="a7"/>
        <w:spacing w:after="0"/>
        <w:jc w:val="both"/>
        <w:rPr>
          <w:sz w:val="22"/>
          <w:szCs w:val="22"/>
        </w:rPr>
      </w:pPr>
      <w:r w:rsidRPr="00091672">
        <w:rPr>
          <w:sz w:val="22"/>
          <w:szCs w:val="22"/>
        </w:rPr>
        <w:t>5 категория – до 250 посещений в смену (до 1</w:t>
      </w:r>
      <w:r w:rsidR="00386A15" w:rsidRPr="00091672">
        <w:rPr>
          <w:sz w:val="22"/>
          <w:szCs w:val="22"/>
        </w:rPr>
        <w:t>7</w:t>
      </w:r>
      <w:r w:rsidRPr="00091672">
        <w:rPr>
          <w:sz w:val="22"/>
          <w:szCs w:val="22"/>
        </w:rPr>
        <w:t>000 обслуживаемого населения).</w:t>
      </w:r>
    </w:p>
    <w:p w:rsidR="00781D78" w:rsidRPr="00091672" w:rsidRDefault="00781D78" w:rsidP="00091672">
      <w:pPr>
        <w:pStyle w:val="1"/>
        <w:ind w:firstLine="709"/>
        <w:jc w:val="both"/>
        <w:rPr>
          <w:sz w:val="22"/>
          <w:szCs w:val="22"/>
        </w:rPr>
      </w:pPr>
      <w:r w:rsidRPr="00091672">
        <w:rPr>
          <w:sz w:val="22"/>
          <w:szCs w:val="22"/>
        </w:rPr>
        <w:t>Режим работы поликлиники устанавливает местный орган власти, на территории которого располагается медицинское учреждение, при этом исходят из возможности населения посещать поликлинику в свободное от работы время. Наиболее рациональным графиком работы городской поликлиники следует считать работу учреждения в будние дни с 8</w:t>
      </w:r>
      <w:r w:rsidRPr="00091672">
        <w:rPr>
          <w:sz w:val="22"/>
          <w:szCs w:val="22"/>
          <w:vertAlign w:val="superscript"/>
        </w:rPr>
        <w:t>00</w:t>
      </w:r>
      <w:r w:rsidRPr="00091672">
        <w:rPr>
          <w:sz w:val="22"/>
          <w:szCs w:val="22"/>
        </w:rPr>
        <w:t xml:space="preserve"> до 20 часов, а в субботние, воскресные и праздничные дни с 9</w:t>
      </w:r>
      <w:r w:rsidRPr="00091672">
        <w:rPr>
          <w:sz w:val="22"/>
          <w:szCs w:val="22"/>
          <w:vertAlign w:val="superscript"/>
        </w:rPr>
        <w:t>00</w:t>
      </w:r>
      <w:r w:rsidRPr="00091672">
        <w:rPr>
          <w:sz w:val="22"/>
          <w:szCs w:val="22"/>
        </w:rPr>
        <w:t xml:space="preserve"> до 16-18 часов. Предпочтительным для городской поликлиники является режим шестидневной рабочей недели, который создает более благоприятные условия для равномерного распределения посещаемости по дням недели</w:t>
      </w:r>
      <w:r w:rsidR="00445174" w:rsidRPr="00091672">
        <w:rPr>
          <w:sz w:val="22"/>
          <w:szCs w:val="22"/>
        </w:rPr>
        <w:t>. В субботние дни прием больных в поликлинике осуществляется дежурным терапевто</w:t>
      </w:r>
      <w:r w:rsidR="00F94A92">
        <w:rPr>
          <w:sz w:val="22"/>
          <w:szCs w:val="22"/>
        </w:rPr>
        <w:t>м</w:t>
      </w:r>
      <w:r w:rsidR="00445174" w:rsidRPr="00091672">
        <w:rPr>
          <w:sz w:val="22"/>
          <w:szCs w:val="22"/>
        </w:rPr>
        <w:t>, врачами-специалистами и вспомогательно</w:t>
      </w:r>
      <w:r w:rsidR="001176F0" w:rsidRPr="00091672">
        <w:rPr>
          <w:sz w:val="22"/>
          <w:szCs w:val="22"/>
        </w:rPr>
        <w:t xml:space="preserve">й лечебной и </w:t>
      </w:r>
      <w:r w:rsidR="00445174" w:rsidRPr="00091672">
        <w:rPr>
          <w:sz w:val="22"/>
          <w:szCs w:val="22"/>
        </w:rPr>
        <w:t>диагностической службой.</w:t>
      </w:r>
    </w:p>
    <w:p w:rsidR="001176F0" w:rsidRPr="00091672" w:rsidRDefault="001176F0" w:rsidP="00091672">
      <w:pPr>
        <w:pStyle w:val="1"/>
        <w:jc w:val="both"/>
        <w:rPr>
          <w:sz w:val="22"/>
          <w:szCs w:val="22"/>
        </w:rPr>
      </w:pPr>
      <w:r w:rsidRPr="00091672">
        <w:rPr>
          <w:sz w:val="22"/>
          <w:szCs w:val="22"/>
        </w:rPr>
        <w:t>Расписание врачей и среднего медицинского персонала строится по двух и трехсменному режиму работы и по скользящему графику, предусматривающе</w:t>
      </w:r>
      <w:r w:rsidR="0020126B" w:rsidRPr="00091672">
        <w:rPr>
          <w:sz w:val="22"/>
          <w:szCs w:val="22"/>
        </w:rPr>
        <w:t>му</w:t>
      </w:r>
      <w:r w:rsidRPr="00091672">
        <w:rPr>
          <w:sz w:val="22"/>
          <w:szCs w:val="22"/>
        </w:rPr>
        <w:t xml:space="preserve"> чередование начала амбулаторного приема в утренние, дневные и вечерние часы, для обеспечения населения безотказной медицинской помощью в удобное для </w:t>
      </w:r>
      <w:r w:rsidR="0020126B" w:rsidRPr="00091672">
        <w:rPr>
          <w:sz w:val="22"/>
          <w:szCs w:val="22"/>
        </w:rPr>
        <w:t>него время.</w:t>
      </w:r>
    </w:p>
    <w:p w:rsidR="00615BFC" w:rsidRPr="00091672" w:rsidRDefault="00615BFC" w:rsidP="00091672">
      <w:pPr>
        <w:pStyle w:val="1"/>
        <w:jc w:val="both"/>
        <w:rPr>
          <w:b/>
          <w:bCs/>
          <w:sz w:val="22"/>
          <w:szCs w:val="22"/>
        </w:rPr>
      </w:pPr>
      <w:r w:rsidRPr="00091672">
        <w:rPr>
          <w:b/>
          <w:bCs/>
          <w:sz w:val="22"/>
          <w:szCs w:val="22"/>
        </w:rPr>
        <w:t>Основные задачи поликлиники:</w:t>
      </w:r>
    </w:p>
    <w:p w:rsidR="00615BFC" w:rsidRPr="00091672" w:rsidRDefault="00615BFC" w:rsidP="00215220">
      <w:pPr>
        <w:pStyle w:val="1"/>
        <w:numPr>
          <w:ilvl w:val="0"/>
          <w:numId w:val="5"/>
        </w:numPr>
        <w:tabs>
          <w:tab w:val="clear" w:pos="540"/>
          <w:tab w:val="num" w:pos="360"/>
        </w:tabs>
        <w:ind w:left="360" w:hanging="180"/>
        <w:jc w:val="both"/>
        <w:rPr>
          <w:sz w:val="22"/>
          <w:szCs w:val="22"/>
        </w:rPr>
      </w:pPr>
      <w:r w:rsidRPr="00091672">
        <w:rPr>
          <w:sz w:val="22"/>
          <w:szCs w:val="22"/>
        </w:rPr>
        <w:t>Оказание квалифицированной и специализированной медицинской помощи в поликлинике и на дому</w:t>
      </w:r>
      <w:r w:rsidR="00F94A92">
        <w:rPr>
          <w:sz w:val="22"/>
          <w:szCs w:val="22"/>
        </w:rPr>
        <w:t>.</w:t>
      </w:r>
    </w:p>
    <w:p w:rsidR="00615BFC" w:rsidRPr="00091672" w:rsidRDefault="00615BFC" w:rsidP="00215220">
      <w:pPr>
        <w:pStyle w:val="1"/>
        <w:numPr>
          <w:ilvl w:val="0"/>
          <w:numId w:val="5"/>
        </w:numPr>
        <w:tabs>
          <w:tab w:val="clear" w:pos="540"/>
          <w:tab w:val="num" w:pos="360"/>
        </w:tabs>
        <w:ind w:left="360" w:hanging="180"/>
        <w:jc w:val="both"/>
        <w:rPr>
          <w:sz w:val="22"/>
          <w:szCs w:val="22"/>
        </w:rPr>
      </w:pPr>
      <w:r w:rsidRPr="00091672">
        <w:rPr>
          <w:sz w:val="22"/>
          <w:szCs w:val="22"/>
        </w:rPr>
        <w:t>Организация и проведение профилактических мероприятий – диспансеризация населения, санитарно-просветительная работа, пропаганда здорового образа жизни, противоэпидемические мероприятия</w:t>
      </w:r>
      <w:r w:rsidR="00F94A92">
        <w:rPr>
          <w:sz w:val="22"/>
          <w:szCs w:val="22"/>
        </w:rPr>
        <w:t>.</w:t>
      </w:r>
    </w:p>
    <w:p w:rsidR="00615BFC" w:rsidRPr="00091672" w:rsidRDefault="00615BFC" w:rsidP="00215220">
      <w:pPr>
        <w:pStyle w:val="1"/>
        <w:numPr>
          <w:ilvl w:val="0"/>
          <w:numId w:val="5"/>
        </w:numPr>
        <w:tabs>
          <w:tab w:val="clear" w:pos="540"/>
        </w:tabs>
        <w:ind w:left="360" w:hanging="180"/>
        <w:jc w:val="both"/>
        <w:rPr>
          <w:sz w:val="22"/>
          <w:szCs w:val="22"/>
        </w:rPr>
      </w:pPr>
      <w:r w:rsidRPr="00091672">
        <w:rPr>
          <w:sz w:val="22"/>
          <w:szCs w:val="22"/>
        </w:rPr>
        <w:t>Качественное проведение клинико-экспертной работы - экспертиза временной и выявление признаков стойкой нетрудоспособности</w:t>
      </w:r>
      <w:r w:rsidR="00F94A92">
        <w:rPr>
          <w:sz w:val="22"/>
          <w:szCs w:val="22"/>
        </w:rPr>
        <w:t>.</w:t>
      </w:r>
    </w:p>
    <w:p w:rsidR="00615BFC" w:rsidRPr="00091672" w:rsidRDefault="00615BFC" w:rsidP="00215220">
      <w:pPr>
        <w:pStyle w:val="1"/>
        <w:numPr>
          <w:ilvl w:val="0"/>
          <w:numId w:val="5"/>
        </w:numPr>
        <w:tabs>
          <w:tab w:val="clear" w:pos="540"/>
          <w:tab w:val="num" w:pos="360"/>
        </w:tabs>
        <w:ind w:left="360" w:hanging="180"/>
        <w:jc w:val="both"/>
        <w:rPr>
          <w:sz w:val="22"/>
          <w:szCs w:val="22"/>
        </w:rPr>
      </w:pPr>
      <w:r w:rsidRPr="00091672">
        <w:rPr>
          <w:sz w:val="22"/>
          <w:szCs w:val="22"/>
        </w:rPr>
        <w:t>Своевременная госпитализация лиц, нуждающихся в стационарном лечении, с предварительным максимальным обследованием</w:t>
      </w:r>
      <w:r w:rsidR="00F94A92">
        <w:rPr>
          <w:sz w:val="22"/>
          <w:szCs w:val="22"/>
        </w:rPr>
        <w:t>.</w:t>
      </w:r>
    </w:p>
    <w:p w:rsidR="00A25017" w:rsidRPr="00091672" w:rsidRDefault="00615BFC" w:rsidP="00215220">
      <w:pPr>
        <w:pStyle w:val="1"/>
        <w:numPr>
          <w:ilvl w:val="0"/>
          <w:numId w:val="5"/>
        </w:numPr>
        <w:tabs>
          <w:tab w:val="clear" w:pos="540"/>
          <w:tab w:val="num" w:pos="360"/>
        </w:tabs>
        <w:jc w:val="both"/>
        <w:rPr>
          <w:sz w:val="22"/>
          <w:szCs w:val="22"/>
        </w:rPr>
      </w:pPr>
      <w:r w:rsidRPr="00091672">
        <w:rPr>
          <w:sz w:val="22"/>
          <w:szCs w:val="22"/>
        </w:rPr>
        <w:t>Соблюдение преемственных связей с другими ЛПУ</w:t>
      </w:r>
      <w:r w:rsidR="00F94A92">
        <w:rPr>
          <w:sz w:val="22"/>
          <w:szCs w:val="22"/>
        </w:rPr>
        <w:t>.</w:t>
      </w:r>
      <w:r w:rsidR="00A25017" w:rsidRPr="00091672">
        <w:rPr>
          <w:sz w:val="22"/>
          <w:szCs w:val="22"/>
        </w:rPr>
        <w:t xml:space="preserve"> </w:t>
      </w:r>
    </w:p>
    <w:p w:rsidR="00615BFC" w:rsidRPr="00091672" w:rsidRDefault="00FA33F0" w:rsidP="00091672">
      <w:pPr>
        <w:pStyle w:val="1"/>
        <w:ind w:firstLine="360"/>
        <w:jc w:val="both"/>
        <w:rPr>
          <w:sz w:val="22"/>
          <w:szCs w:val="22"/>
        </w:rPr>
      </w:pPr>
      <w:r w:rsidRPr="00091672">
        <w:rPr>
          <w:sz w:val="22"/>
          <w:szCs w:val="22"/>
        </w:rPr>
        <w:t xml:space="preserve">Осуществляя эти задачи, городская </w:t>
      </w:r>
      <w:r w:rsidR="004377DC" w:rsidRPr="00091672">
        <w:rPr>
          <w:sz w:val="22"/>
          <w:szCs w:val="22"/>
        </w:rPr>
        <w:t>поликлиника</w:t>
      </w:r>
      <w:r w:rsidRPr="00091672">
        <w:rPr>
          <w:sz w:val="22"/>
          <w:szCs w:val="22"/>
        </w:rPr>
        <w:t xml:space="preserve"> оказывает первую и неотложную медицинскую помощь больным при острых и внезапных заболеваниях, травмах, отравлениях и других несчастных случаях; оказывает врачебную помощь на дому больным, которые по состоянию здоровья и характеру заболевания не могут посетить </w:t>
      </w:r>
      <w:r w:rsidR="004377DC" w:rsidRPr="00091672">
        <w:rPr>
          <w:sz w:val="22"/>
          <w:szCs w:val="22"/>
        </w:rPr>
        <w:t>поликлинику</w:t>
      </w:r>
      <w:r w:rsidRPr="00091672">
        <w:rPr>
          <w:sz w:val="22"/>
          <w:szCs w:val="22"/>
        </w:rPr>
        <w:t xml:space="preserve">, нуждаются в постельном режиме, систематическом наблюдении врача или госпитализации; проводит раннее выявление заболеваний (квалифицированное и полное обследование обратившихся в </w:t>
      </w:r>
      <w:r w:rsidR="004377DC" w:rsidRPr="00091672">
        <w:rPr>
          <w:sz w:val="22"/>
          <w:szCs w:val="22"/>
        </w:rPr>
        <w:t>поликлинику</w:t>
      </w:r>
      <w:r w:rsidRPr="00091672">
        <w:rPr>
          <w:sz w:val="22"/>
          <w:szCs w:val="22"/>
        </w:rPr>
        <w:t xml:space="preserve">): оказывает своевременную и квалифицированную врачебную помощь населению (на амбулаторном приеме и на дому): своевременно госпитализирует лиц, нуждающихся в стационарном лечении, максимально полно обследуя их предварительно в соответствии с профилем заболевания; проводит восстановительное лечение больных, все виды профилактических осмотров, диспансеризацию, в т.ч. отбор лиц (здоровых и больных), подлежащих динамическому наблюдению; осуществляет динамическое наблюдение за состоянием </w:t>
      </w:r>
      <w:r w:rsidR="004377DC" w:rsidRPr="00091672">
        <w:rPr>
          <w:sz w:val="22"/>
          <w:szCs w:val="22"/>
        </w:rPr>
        <w:t xml:space="preserve">здоровья </w:t>
      </w:r>
      <w:r w:rsidRPr="00091672">
        <w:rPr>
          <w:sz w:val="22"/>
          <w:szCs w:val="22"/>
        </w:rPr>
        <w:t>учащихся средних специальных и студентов высших учебных заведений, комплекс лечебно-оздоровительных мероприятий</w:t>
      </w:r>
      <w:r w:rsidR="004377DC" w:rsidRPr="00091672">
        <w:rPr>
          <w:sz w:val="22"/>
          <w:szCs w:val="22"/>
        </w:rPr>
        <w:t>.</w:t>
      </w:r>
      <w:r w:rsidRPr="00091672">
        <w:rPr>
          <w:sz w:val="22"/>
          <w:szCs w:val="22"/>
        </w:rPr>
        <w:t xml:space="preserve"> </w:t>
      </w:r>
      <w:r w:rsidR="004377DC" w:rsidRPr="00091672">
        <w:rPr>
          <w:sz w:val="22"/>
          <w:szCs w:val="22"/>
        </w:rPr>
        <w:t>С</w:t>
      </w:r>
      <w:r w:rsidRPr="00091672">
        <w:rPr>
          <w:sz w:val="22"/>
          <w:szCs w:val="22"/>
        </w:rPr>
        <w:t xml:space="preserve">овместно с </w:t>
      </w:r>
      <w:r w:rsidR="004377DC" w:rsidRPr="00091672">
        <w:rPr>
          <w:sz w:val="22"/>
          <w:szCs w:val="22"/>
        </w:rPr>
        <w:t>ЦГ</w:t>
      </w:r>
      <w:r w:rsidRPr="00091672">
        <w:rPr>
          <w:sz w:val="22"/>
          <w:szCs w:val="22"/>
        </w:rPr>
        <w:t>СЭ</w:t>
      </w:r>
      <w:r w:rsidR="004377DC" w:rsidRPr="00091672">
        <w:rPr>
          <w:sz w:val="22"/>
          <w:szCs w:val="22"/>
        </w:rPr>
        <w:t>Н</w:t>
      </w:r>
      <w:r w:rsidRPr="00091672">
        <w:rPr>
          <w:sz w:val="22"/>
          <w:szCs w:val="22"/>
        </w:rPr>
        <w:t xml:space="preserve"> проводит комплекс противоэпидемических мероприятий (</w:t>
      </w:r>
      <w:r w:rsidR="004377DC" w:rsidRPr="00091672">
        <w:rPr>
          <w:sz w:val="22"/>
          <w:szCs w:val="22"/>
        </w:rPr>
        <w:t>вакцинация</w:t>
      </w:r>
      <w:r w:rsidRPr="00091672">
        <w:rPr>
          <w:sz w:val="22"/>
          <w:szCs w:val="22"/>
        </w:rPr>
        <w:t xml:space="preserve">, </w:t>
      </w:r>
      <w:r w:rsidR="004377DC" w:rsidRPr="00091672">
        <w:rPr>
          <w:sz w:val="22"/>
          <w:szCs w:val="22"/>
        </w:rPr>
        <w:t xml:space="preserve">раннее </w:t>
      </w:r>
      <w:r w:rsidRPr="00091672">
        <w:rPr>
          <w:sz w:val="22"/>
          <w:szCs w:val="22"/>
        </w:rPr>
        <w:t>выявление больных инфекционными болезнями, динамическое наблюдение за лицами, бывшими в контакте с такими больными, реконвалесцентами и др.)</w:t>
      </w:r>
      <w:r w:rsidR="004377DC" w:rsidRPr="00091672">
        <w:rPr>
          <w:sz w:val="22"/>
          <w:szCs w:val="22"/>
        </w:rPr>
        <w:t>.</w:t>
      </w:r>
      <w:r w:rsidRPr="00091672">
        <w:rPr>
          <w:sz w:val="22"/>
          <w:szCs w:val="22"/>
        </w:rPr>
        <w:t xml:space="preserve"> </w:t>
      </w:r>
      <w:r w:rsidR="004377DC" w:rsidRPr="00091672">
        <w:rPr>
          <w:sz w:val="22"/>
          <w:szCs w:val="22"/>
        </w:rPr>
        <w:t>П</w:t>
      </w:r>
      <w:r w:rsidRPr="00091672">
        <w:rPr>
          <w:sz w:val="22"/>
          <w:szCs w:val="22"/>
        </w:rPr>
        <w:t xml:space="preserve">роводит экспертизу временной и стойкой нетрудоспособности (выдача и продление листка нетрудоспособности, рекомендации по рациональному трудоустройству и </w:t>
      </w:r>
      <w:r w:rsidR="004377DC" w:rsidRPr="00091672">
        <w:rPr>
          <w:sz w:val="22"/>
          <w:szCs w:val="22"/>
        </w:rPr>
        <w:t xml:space="preserve">др.), а также направляет в бюро медико-социальной экспертизы </w:t>
      </w:r>
      <w:r w:rsidRPr="00091672">
        <w:rPr>
          <w:sz w:val="22"/>
          <w:szCs w:val="22"/>
        </w:rPr>
        <w:t>лиц с признаками стойкой утраты</w:t>
      </w:r>
      <w:r w:rsidR="004377DC" w:rsidRPr="00091672">
        <w:rPr>
          <w:sz w:val="22"/>
          <w:szCs w:val="22"/>
        </w:rPr>
        <w:t xml:space="preserve"> трудоспособности</w:t>
      </w:r>
      <w:r w:rsidRPr="00091672">
        <w:rPr>
          <w:sz w:val="22"/>
          <w:szCs w:val="22"/>
        </w:rPr>
        <w:t>.</w:t>
      </w:r>
    </w:p>
    <w:p w:rsidR="009879C2" w:rsidRPr="00091672" w:rsidRDefault="003C0B57" w:rsidP="009879C2">
      <w:pPr>
        <w:pStyle w:val="a7"/>
        <w:ind w:firstLine="540"/>
        <w:jc w:val="both"/>
        <w:rPr>
          <w:sz w:val="22"/>
          <w:szCs w:val="22"/>
        </w:rPr>
      </w:pPr>
      <w:r w:rsidRPr="00091672">
        <w:rPr>
          <w:sz w:val="22"/>
          <w:szCs w:val="22"/>
        </w:rPr>
        <w:t xml:space="preserve">Структура городской поликлиники включает административную, лечебно-профилактическую и хозяйственную часть. К административной части городской поликлиники относятся кабинеты главного врача, кабинеты заместителей главного врача по лечебной работе, клинико-экспертной работе, административно-хозяйственной работе, по экономическим вопросам,  а также кабинет главной медицинской сестры, кабинет медицинской статистики, отдел кадров, бухгалтерия. </w:t>
      </w:r>
      <w:r w:rsidR="00091672" w:rsidRPr="00091672">
        <w:rPr>
          <w:sz w:val="22"/>
          <w:szCs w:val="22"/>
        </w:rPr>
        <w:t>Руководит поликлиникой – главный врач поликлиники. Если поликлиника объединена со стационаром, то руководит зам. главного врача по поликлинике. Основными задачами главного врача являются: организация квалифицированной и специализированной медицинской помощи населению в поликлинике и на дому. Проведение мероприятий, направленных на профилактику и снижение общей и инфекционной заболеваемости, заболеваемости с временной утратой трудоспособности, инвалидности и общей смертности населения, совершенствование форм обслуживания прикрепленного населения, подбор и расстановка кадров, организация воспитательной работы среди сотрудников поликлиники.</w:t>
      </w:r>
      <w:r w:rsidR="009879C2" w:rsidRPr="009879C2">
        <w:rPr>
          <w:sz w:val="22"/>
          <w:szCs w:val="22"/>
        </w:rPr>
        <w:t xml:space="preserve"> </w:t>
      </w:r>
      <w:r w:rsidR="009879C2" w:rsidRPr="00091672">
        <w:rPr>
          <w:sz w:val="22"/>
          <w:szCs w:val="22"/>
        </w:rPr>
        <w:t>В структуре крупных городских поликлиник могут быть выделены отделение профилактики, отделение реабилитации и восстановительного лечения, а также женская консультация (при отсутствии ее в составе роддома).</w:t>
      </w:r>
    </w:p>
    <w:p w:rsidR="009879C2" w:rsidRPr="00091672" w:rsidRDefault="009879C2" w:rsidP="009879C2">
      <w:pPr>
        <w:pStyle w:val="a7"/>
        <w:ind w:firstLine="540"/>
        <w:jc w:val="both"/>
        <w:rPr>
          <w:sz w:val="22"/>
          <w:szCs w:val="22"/>
        </w:rPr>
      </w:pPr>
      <w:r w:rsidRPr="00091672">
        <w:rPr>
          <w:sz w:val="22"/>
          <w:szCs w:val="22"/>
        </w:rPr>
        <w:t>Главный врач обязан анализировать деятельность учреждения в целом по итогам года на основе данных медицинской статистики и объяснительной записки зам. главного врача по лечебной работе; участвовать в составлении и сдаче годового статистического отчета. На основе анализа деятельности поликлиники и состояния ее материально-технической базы, укомплектованности кадрами и их квалификации главный врач обязан составлять годовые планы работы поликлиники, перспективные планы развития материально-технической базы учреждения, мероприятия по совершенствованию лечебно-профилактической деятельности, по усовершенствованию профессиональных знаний медицинских работников. Наряду с этим, главный врач должен совершенствовать организацию и режим работы кабинетов и служб поликлиники с целью наиболее полного удовлетворения сложившейся потребности населения, особенно в субботние и воскресные дни. Изучать и внедрять передовой опыт лучших амбулаторно-поликлинических учреждений и мероприятий по организации труда в деятельность медицинского персонала, совершенствовать организацию работы управленческого аппарата поликлиники. Назначение и увольнение главного врача осуществляется вышестоящим органом здравоохранения. Главный врач находится в непосредственном подчинении муниципального органа здравоохранения.</w:t>
      </w:r>
    </w:p>
    <w:p w:rsidR="0044110B" w:rsidRDefault="00B757DB" w:rsidP="007F62A2">
      <w:pPr>
        <w:pStyle w:val="a7"/>
        <w:jc w:val="both"/>
        <w:rPr>
          <w:sz w:val="22"/>
          <w:szCs w:val="22"/>
        </w:rPr>
      </w:pPr>
      <w:r>
        <w:rPr>
          <w:sz w:val="22"/>
          <w:szCs w:val="22"/>
        </w:rPr>
        <w:pict>
          <v:shape id="_x0000_i1098" type="#_x0000_t75" style="width:333pt;height:306pt">
            <v:imagedata r:id="rId99" o:title=""/>
          </v:shape>
        </w:pict>
      </w:r>
    </w:p>
    <w:p w:rsidR="00147877" w:rsidRPr="00091672" w:rsidRDefault="00DE1F93" w:rsidP="00091672">
      <w:pPr>
        <w:pStyle w:val="a7"/>
        <w:ind w:firstLine="540"/>
        <w:jc w:val="both"/>
        <w:rPr>
          <w:sz w:val="22"/>
          <w:szCs w:val="22"/>
        </w:rPr>
      </w:pPr>
      <w:r w:rsidRPr="00091672">
        <w:rPr>
          <w:sz w:val="22"/>
          <w:szCs w:val="22"/>
        </w:rPr>
        <w:t xml:space="preserve">Лечебно-профилактическая часть поликлиники начинается с </w:t>
      </w:r>
      <w:r w:rsidRPr="00091672">
        <w:rPr>
          <w:b/>
          <w:bCs/>
          <w:sz w:val="22"/>
          <w:szCs w:val="22"/>
        </w:rPr>
        <w:t>регистратуры</w:t>
      </w:r>
      <w:r w:rsidRPr="00091672">
        <w:rPr>
          <w:sz w:val="22"/>
          <w:szCs w:val="22"/>
        </w:rPr>
        <w:t>. В регистратуре о</w:t>
      </w:r>
      <w:r w:rsidR="00430C5D" w:rsidRPr="00091672">
        <w:rPr>
          <w:sz w:val="22"/>
          <w:szCs w:val="22"/>
        </w:rPr>
        <w:t>рганиз</w:t>
      </w:r>
      <w:r w:rsidRPr="00091672">
        <w:rPr>
          <w:sz w:val="22"/>
          <w:szCs w:val="22"/>
        </w:rPr>
        <w:t>уется</w:t>
      </w:r>
      <w:r w:rsidR="00430C5D" w:rsidRPr="00091672">
        <w:rPr>
          <w:sz w:val="22"/>
          <w:szCs w:val="22"/>
        </w:rPr>
        <w:t xml:space="preserve"> предварительн</w:t>
      </w:r>
      <w:r w:rsidRPr="00091672">
        <w:rPr>
          <w:sz w:val="22"/>
          <w:szCs w:val="22"/>
        </w:rPr>
        <w:t>ая</w:t>
      </w:r>
      <w:r w:rsidR="00430C5D" w:rsidRPr="00091672">
        <w:rPr>
          <w:sz w:val="22"/>
          <w:szCs w:val="22"/>
        </w:rPr>
        <w:t xml:space="preserve"> и неотложн</w:t>
      </w:r>
      <w:r w:rsidRPr="00091672">
        <w:rPr>
          <w:sz w:val="22"/>
          <w:szCs w:val="22"/>
        </w:rPr>
        <w:t>ая</w:t>
      </w:r>
      <w:r w:rsidR="00430C5D" w:rsidRPr="00091672">
        <w:rPr>
          <w:sz w:val="22"/>
          <w:szCs w:val="22"/>
        </w:rPr>
        <w:t xml:space="preserve"> запись больных</w:t>
      </w:r>
      <w:r w:rsidRPr="00091672">
        <w:rPr>
          <w:sz w:val="22"/>
          <w:szCs w:val="22"/>
        </w:rPr>
        <w:t xml:space="preserve"> </w:t>
      </w:r>
      <w:r w:rsidR="00430C5D" w:rsidRPr="00091672">
        <w:rPr>
          <w:sz w:val="22"/>
          <w:szCs w:val="22"/>
        </w:rPr>
        <w:t>на прием к врачам как при непосредственном обращении в поликлинику, так и по телефону</w:t>
      </w:r>
      <w:r w:rsidR="00D73B13" w:rsidRPr="00091672">
        <w:rPr>
          <w:sz w:val="22"/>
          <w:szCs w:val="22"/>
        </w:rPr>
        <w:t>, обеспечивается регулирование потока обращающихся за медицинской помощью с целью создания равномерной нагрузки врачей.</w:t>
      </w:r>
      <w:r w:rsidRPr="00091672">
        <w:rPr>
          <w:sz w:val="22"/>
          <w:szCs w:val="22"/>
        </w:rPr>
        <w:t xml:space="preserve"> </w:t>
      </w:r>
      <w:r w:rsidR="003248BA" w:rsidRPr="00091672">
        <w:rPr>
          <w:sz w:val="22"/>
          <w:szCs w:val="22"/>
        </w:rPr>
        <w:t>О</w:t>
      </w:r>
      <w:r w:rsidR="00475570" w:rsidRPr="00091672">
        <w:rPr>
          <w:sz w:val="22"/>
          <w:szCs w:val="22"/>
        </w:rPr>
        <w:t>существля</w:t>
      </w:r>
      <w:r w:rsidRPr="00091672">
        <w:rPr>
          <w:sz w:val="22"/>
          <w:szCs w:val="22"/>
        </w:rPr>
        <w:t>ется</w:t>
      </w:r>
      <w:r w:rsidR="00430C5D" w:rsidRPr="00091672">
        <w:rPr>
          <w:sz w:val="22"/>
          <w:szCs w:val="22"/>
        </w:rPr>
        <w:t xml:space="preserve"> своевременн</w:t>
      </w:r>
      <w:r w:rsidRPr="00091672">
        <w:rPr>
          <w:sz w:val="22"/>
          <w:szCs w:val="22"/>
        </w:rPr>
        <w:t>ая</w:t>
      </w:r>
      <w:r w:rsidR="00430C5D" w:rsidRPr="00091672">
        <w:rPr>
          <w:sz w:val="22"/>
          <w:szCs w:val="22"/>
        </w:rPr>
        <w:t xml:space="preserve"> подборк</w:t>
      </w:r>
      <w:r w:rsidRPr="00091672">
        <w:rPr>
          <w:sz w:val="22"/>
          <w:szCs w:val="22"/>
        </w:rPr>
        <w:t>а</w:t>
      </w:r>
      <w:r w:rsidR="00430C5D" w:rsidRPr="00091672">
        <w:rPr>
          <w:sz w:val="22"/>
          <w:szCs w:val="22"/>
        </w:rPr>
        <w:t xml:space="preserve"> и доставк</w:t>
      </w:r>
      <w:r w:rsidRPr="00091672">
        <w:rPr>
          <w:sz w:val="22"/>
          <w:szCs w:val="22"/>
        </w:rPr>
        <w:t>а</w:t>
      </w:r>
      <w:r w:rsidR="00430C5D" w:rsidRPr="00091672">
        <w:rPr>
          <w:sz w:val="22"/>
          <w:szCs w:val="22"/>
        </w:rPr>
        <w:t xml:space="preserve"> медицинских</w:t>
      </w:r>
      <w:r w:rsidRPr="00091672">
        <w:rPr>
          <w:sz w:val="22"/>
          <w:szCs w:val="22"/>
        </w:rPr>
        <w:t xml:space="preserve"> ка</w:t>
      </w:r>
      <w:r w:rsidR="00430C5D" w:rsidRPr="00091672">
        <w:rPr>
          <w:sz w:val="22"/>
          <w:szCs w:val="22"/>
        </w:rPr>
        <w:t>рт в кабинеты врачей</w:t>
      </w:r>
      <w:r w:rsidRPr="00091672">
        <w:rPr>
          <w:sz w:val="22"/>
          <w:szCs w:val="22"/>
        </w:rPr>
        <w:t xml:space="preserve">, </w:t>
      </w:r>
      <w:r w:rsidR="00430C5D" w:rsidRPr="00091672">
        <w:rPr>
          <w:sz w:val="22"/>
          <w:szCs w:val="22"/>
        </w:rPr>
        <w:t>правильн</w:t>
      </w:r>
      <w:r w:rsidRPr="00091672">
        <w:rPr>
          <w:sz w:val="22"/>
          <w:szCs w:val="22"/>
        </w:rPr>
        <w:t>ая</w:t>
      </w:r>
      <w:r w:rsidR="00430C5D" w:rsidRPr="00091672">
        <w:rPr>
          <w:sz w:val="22"/>
          <w:szCs w:val="22"/>
        </w:rPr>
        <w:t xml:space="preserve"> раскладк</w:t>
      </w:r>
      <w:r w:rsidRPr="00091672">
        <w:rPr>
          <w:sz w:val="22"/>
          <w:szCs w:val="22"/>
        </w:rPr>
        <w:t>а</w:t>
      </w:r>
      <w:r w:rsidR="00430C5D" w:rsidRPr="00091672">
        <w:rPr>
          <w:sz w:val="22"/>
          <w:szCs w:val="22"/>
        </w:rPr>
        <w:t xml:space="preserve"> медицинских карт в картохранилище</w:t>
      </w:r>
      <w:r w:rsidR="00D73B13" w:rsidRPr="00091672">
        <w:rPr>
          <w:sz w:val="22"/>
          <w:szCs w:val="22"/>
        </w:rPr>
        <w:t>.</w:t>
      </w:r>
      <w:r w:rsidRPr="00091672">
        <w:rPr>
          <w:sz w:val="22"/>
          <w:szCs w:val="22"/>
        </w:rPr>
        <w:t xml:space="preserve"> Регистратор</w:t>
      </w:r>
      <w:r w:rsidR="00291C86" w:rsidRPr="00091672">
        <w:rPr>
          <w:sz w:val="22"/>
          <w:szCs w:val="22"/>
        </w:rPr>
        <w:t>ы</w:t>
      </w:r>
      <w:r w:rsidRPr="00091672">
        <w:rPr>
          <w:sz w:val="22"/>
          <w:szCs w:val="22"/>
        </w:rPr>
        <w:t xml:space="preserve"> заполня</w:t>
      </w:r>
      <w:r w:rsidR="00291C86" w:rsidRPr="00091672">
        <w:rPr>
          <w:sz w:val="22"/>
          <w:szCs w:val="22"/>
        </w:rPr>
        <w:t>ют</w:t>
      </w:r>
      <w:r w:rsidRPr="00091672">
        <w:rPr>
          <w:sz w:val="22"/>
          <w:szCs w:val="22"/>
        </w:rPr>
        <w:t xml:space="preserve"> лицев</w:t>
      </w:r>
      <w:r w:rsidR="00291C86" w:rsidRPr="00091672">
        <w:rPr>
          <w:sz w:val="22"/>
          <w:szCs w:val="22"/>
        </w:rPr>
        <w:t>ую</w:t>
      </w:r>
      <w:r w:rsidRPr="00091672">
        <w:rPr>
          <w:sz w:val="22"/>
          <w:szCs w:val="22"/>
        </w:rPr>
        <w:t xml:space="preserve"> часть медицинских карт</w:t>
      </w:r>
      <w:r w:rsidR="00291C86" w:rsidRPr="00091672">
        <w:rPr>
          <w:sz w:val="22"/>
          <w:szCs w:val="22"/>
        </w:rPr>
        <w:t xml:space="preserve">, следят </w:t>
      </w:r>
      <w:r w:rsidR="00430C5D" w:rsidRPr="00091672">
        <w:rPr>
          <w:sz w:val="22"/>
          <w:szCs w:val="22"/>
        </w:rPr>
        <w:t>за их эстетическим видом.</w:t>
      </w:r>
      <w:r w:rsidR="00291C86" w:rsidRPr="00091672">
        <w:rPr>
          <w:sz w:val="22"/>
          <w:szCs w:val="22"/>
        </w:rPr>
        <w:t xml:space="preserve"> Ведется книга </w:t>
      </w:r>
      <w:r w:rsidR="00430C5D" w:rsidRPr="00091672">
        <w:rPr>
          <w:sz w:val="22"/>
          <w:szCs w:val="22"/>
        </w:rPr>
        <w:t>записи вызовов на</w:t>
      </w:r>
      <w:r w:rsidR="00291C86" w:rsidRPr="00091672">
        <w:rPr>
          <w:sz w:val="22"/>
          <w:szCs w:val="22"/>
        </w:rPr>
        <w:t xml:space="preserve"> </w:t>
      </w:r>
      <w:r w:rsidR="00430C5D" w:rsidRPr="00091672">
        <w:rPr>
          <w:sz w:val="22"/>
          <w:szCs w:val="22"/>
        </w:rPr>
        <w:t>дом, контролир</w:t>
      </w:r>
      <w:r w:rsidR="00291C86" w:rsidRPr="00091672">
        <w:rPr>
          <w:sz w:val="22"/>
          <w:szCs w:val="22"/>
        </w:rPr>
        <w:t>уется</w:t>
      </w:r>
      <w:r w:rsidR="00430C5D" w:rsidRPr="00091672">
        <w:rPr>
          <w:sz w:val="22"/>
          <w:szCs w:val="22"/>
        </w:rPr>
        <w:t xml:space="preserve"> своевременность взятия вызовов врачами.</w:t>
      </w:r>
      <w:r w:rsidR="00291C86" w:rsidRPr="00091672">
        <w:rPr>
          <w:sz w:val="22"/>
          <w:szCs w:val="22"/>
        </w:rPr>
        <w:t xml:space="preserve"> В регистратуре пациенты поликлиники получают информацию </w:t>
      </w:r>
      <w:r w:rsidR="00430C5D" w:rsidRPr="00091672">
        <w:rPr>
          <w:sz w:val="22"/>
          <w:szCs w:val="22"/>
        </w:rPr>
        <w:t>о времени</w:t>
      </w:r>
      <w:r w:rsidR="00291C86" w:rsidRPr="00091672">
        <w:rPr>
          <w:sz w:val="22"/>
          <w:szCs w:val="22"/>
        </w:rPr>
        <w:t xml:space="preserve"> </w:t>
      </w:r>
      <w:r w:rsidR="00430C5D" w:rsidRPr="00091672">
        <w:rPr>
          <w:sz w:val="22"/>
          <w:szCs w:val="22"/>
        </w:rPr>
        <w:t>приема врачей всех специальностей, о порядке работы поликлиники, о правилах вызова врача на дом, о порядке предварительной записи на прием к врачам, о правилах подготовки к исследованиям, о времени и месте приема населения главным врачом и его</w:t>
      </w:r>
      <w:r w:rsidR="00D73B13" w:rsidRPr="00091672">
        <w:rPr>
          <w:sz w:val="22"/>
          <w:szCs w:val="22"/>
        </w:rPr>
        <w:t xml:space="preserve"> </w:t>
      </w:r>
      <w:r w:rsidR="00430C5D" w:rsidRPr="00091672">
        <w:rPr>
          <w:sz w:val="22"/>
          <w:szCs w:val="22"/>
        </w:rPr>
        <w:t>заместителями; адреса аптек, поликлиник и стационаров, оказывающих экстренную врачебную помощь населению в вечернее и ночное</w:t>
      </w:r>
      <w:r w:rsidR="00D73B13" w:rsidRPr="00091672">
        <w:rPr>
          <w:sz w:val="22"/>
          <w:szCs w:val="22"/>
        </w:rPr>
        <w:t xml:space="preserve"> </w:t>
      </w:r>
      <w:r w:rsidR="00430C5D" w:rsidRPr="00091672">
        <w:rPr>
          <w:sz w:val="22"/>
          <w:szCs w:val="22"/>
        </w:rPr>
        <w:t>время</w:t>
      </w:r>
      <w:r w:rsidR="00475570" w:rsidRPr="00091672">
        <w:rPr>
          <w:sz w:val="22"/>
          <w:szCs w:val="22"/>
        </w:rPr>
        <w:t>.</w:t>
      </w:r>
    </w:p>
    <w:p w:rsidR="00D112B9" w:rsidRPr="00D112B9" w:rsidRDefault="00692F53" w:rsidP="00D112B9">
      <w:pPr>
        <w:autoSpaceDE w:val="0"/>
        <w:autoSpaceDN w:val="0"/>
        <w:adjustRightInd w:val="0"/>
        <w:ind w:firstLine="360"/>
        <w:jc w:val="both"/>
        <w:rPr>
          <w:sz w:val="22"/>
          <w:szCs w:val="22"/>
        </w:rPr>
      </w:pPr>
      <w:r w:rsidRPr="00D112B9">
        <w:rPr>
          <w:sz w:val="22"/>
          <w:szCs w:val="22"/>
        </w:rPr>
        <w:t xml:space="preserve">Основным и в большинстве случаев первым врачом в поликлинике, к кому обращается пациент, является </w:t>
      </w:r>
      <w:r w:rsidRPr="00D112B9">
        <w:rPr>
          <w:b/>
          <w:bCs/>
          <w:sz w:val="22"/>
          <w:szCs w:val="22"/>
        </w:rPr>
        <w:t>участковый врач-терапевт</w:t>
      </w:r>
      <w:r w:rsidRPr="00D112B9">
        <w:rPr>
          <w:sz w:val="22"/>
          <w:szCs w:val="22"/>
        </w:rPr>
        <w:t xml:space="preserve">. </w:t>
      </w:r>
      <w:r w:rsidR="00D112B9" w:rsidRPr="00D112B9">
        <w:rPr>
          <w:sz w:val="22"/>
          <w:szCs w:val="22"/>
        </w:rPr>
        <w:t>На д</w:t>
      </w:r>
      <w:r w:rsidR="00430C5D" w:rsidRPr="00D112B9">
        <w:rPr>
          <w:sz w:val="22"/>
          <w:szCs w:val="22"/>
        </w:rPr>
        <w:t xml:space="preserve">олжность </w:t>
      </w:r>
      <w:r w:rsidR="00D112B9" w:rsidRPr="00D112B9">
        <w:rPr>
          <w:sz w:val="22"/>
          <w:szCs w:val="22"/>
        </w:rPr>
        <w:t xml:space="preserve">врача-терапевта участкового назначаются специалисты, имеющие высшее медицинское образование по специальности "Лечебное дело" или "Педиатрия" и сертификат специалиста по специальности "Терапия" </w:t>
      </w:r>
      <w:r w:rsidR="00430C5D" w:rsidRPr="00D112B9">
        <w:rPr>
          <w:sz w:val="22"/>
          <w:szCs w:val="22"/>
        </w:rPr>
        <w:t xml:space="preserve">— приказ </w:t>
      </w:r>
      <w:r w:rsidR="00D112B9" w:rsidRPr="00D112B9">
        <w:rPr>
          <w:sz w:val="22"/>
          <w:szCs w:val="22"/>
        </w:rPr>
        <w:t xml:space="preserve">Министерства здравоохранения и социального развития Российской Федерации от 7 декабря 2005 г. </w:t>
      </w:r>
      <w:r w:rsidR="00D112B9">
        <w:rPr>
          <w:sz w:val="22"/>
          <w:szCs w:val="22"/>
        </w:rPr>
        <w:t>№</w:t>
      </w:r>
      <w:r w:rsidR="00D112B9" w:rsidRPr="00D112B9">
        <w:rPr>
          <w:sz w:val="22"/>
          <w:szCs w:val="22"/>
        </w:rPr>
        <w:t xml:space="preserve"> 765. Врач-терапевт участковый осуществляет свою деятельность по оказанию первичной медико-санитарной помощи населению в медицинских организациях преимущественно муниципальной системы здравоохранения</w:t>
      </w:r>
      <w:r w:rsidR="00D112B9">
        <w:rPr>
          <w:sz w:val="22"/>
          <w:szCs w:val="22"/>
        </w:rPr>
        <w:t xml:space="preserve">: </w:t>
      </w:r>
      <w:r w:rsidR="00D112B9" w:rsidRPr="00D112B9">
        <w:rPr>
          <w:sz w:val="22"/>
          <w:szCs w:val="22"/>
        </w:rPr>
        <w:t>поликлиниках; амбулаториях; стационарно-поликлинических учреждениях муниципальной системы здравоохранения; других лечебно-профилактических учреждениях, оказывающих первичную медико-санитарную помощь населению.</w:t>
      </w:r>
    </w:p>
    <w:p w:rsidR="00147877" w:rsidRPr="00D112B9" w:rsidRDefault="00D112B9" w:rsidP="00D112B9">
      <w:pPr>
        <w:autoSpaceDE w:val="0"/>
        <w:autoSpaceDN w:val="0"/>
        <w:adjustRightInd w:val="0"/>
        <w:ind w:firstLine="540"/>
        <w:jc w:val="both"/>
        <w:rPr>
          <w:sz w:val="22"/>
          <w:szCs w:val="22"/>
        </w:rPr>
      </w:pPr>
      <w:r w:rsidRPr="00D112B9">
        <w:rPr>
          <w:sz w:val="22"/>
          <w:szCs w:val="22"/>
        </w:rPr>
        <w:t xml:space="preserve"> </w:t>
      </w:r>
      <w:r w:rsidR="00F85824" w:rsidRPr="00D112B9">
        <w:rPr>
          <w:sz w:val="22"/>
          <w:szCs w:val="22"/>
        </w:rPr>
        <w:t xml:space="preserve">Работа большинства амбулаторно-поликлинических учреждений в нашей стране строится по участковому принципу. </w:t>
      </w:r>
      <w:r w:rsidR="004474B5" w:rsidRPr="00D112B9">
        <w:rPr>
          <w:sz w:val="22"/>
          <w:szCs w:val="22"/>
        </w:rPr>
        <w:t xml:space="preserve">Вся </w:t>
      </w:r>
      <w:r w:rsidR="00692F53" w:rsidRPr="00D112B9">
        <w:rPr>
          <w:sz w:val="22"/>
          <w:szCs w:val="22"/>
        </w:rPr>
        <w:t>территория, обслуживаемая поликлиник</w:t>
      </w:r>
      <w:r w:rsidR="0012211C" w:rsidRPr="00D112B9">
        <w:rPr>
          <w:sz w:val="22"/>
          <w:szCs w:val="22"/>
        </w:rPr>
        <w:t>ой</w:t>
      </w:r>
      <w:r w:rsidR="004474B5" w:rsidRPr="00D112B9">
        <w:rPr>
          <w:sz w:val="22"/>
          <w:szCs w:val="22"/>
        </w:rPr>
        <w:t>, делится на</w:t>
      </w:r>
      <w:r w:rsidR="00692F53" w:rsidRPr="00D112B9">
        <w:rPr>
          <w:sz w:val="22"/>
          <w:szCs w:val="22"/>
        </w:rPr>
        <w:t xml:space="preserve"> </w:t>
      </w:r>
      <w:r w:rsidR="004474B5" w:rsidRPr="00D112B9">
        <w:rPr>
          <w:sz w:val="22"/>
          <w:szCs w:val="22"/>
        </w:rPr>
        <w:t xml:space="preserve">участки, за </w:t>
      </w:r>
      <w:r w:rsidR="001260D1" w:rsidRPr="00D112B9">
        <w:rPr>
          <w:sz w:val="22"/>
          <w:szCs w:val="22"/>
        </w:rPr>
        <w:t xml:space="preserve">каждым из </w:t>
      </w:r>
      <w:r w:rsidR="004474B5" w:rsidRPr="00D112B9">
        <w:rPr>
          <w:sz w:val="22"/>
          <w:szCs w:val="22"/>
        </w:rPr>
        <w:t>которы</w:t>
      </w:r>
      <w:r w:rsidR="001260D1" w:rsidRPr="00D112B9">
        <w:rPr>
          <w:sz w:val="22"/>
          <w:szCs w:val="22"/>
        </w:rPr>
        <w:t>х</w:t>
      </w:r>
      <w:r w:rsidR="004474B5" w:rsidRPr="00D112B9">
        <w:rPr>
          <w:sz w:val="22"/>
          <w:szCs w:val="22"/>
        </w:rPr>
        <w:t xml:space="preserve"> закрепляются участковы</w:t>
      </w:r>
      <w:r w:rsidR="001260D1" w:rsidRPr="00D112B9">
        <w:rPr>
          <w:sz w:val="22"/>
          <w:szCs w:val="22"/>
        </w:rPr>
        <w:t>й</w:t>
      </w:r>
      <w:r w:rsidR="004474B5" w:rsidRPr="00D112B9">
        <w:rPr>
          <w:sz w:val="22"/>
          <w:szCs w:val="22"/>
        </w:rPr>
        <w:t xml:space="preserve"> врач и </w:t>
      </w:r>
      <w:r w:rsidR="00F85824" w:rsidRPr="00D112B9">
        <w:rPr>
          <w:sz w:val="22"/>
          <w:szCs w:val="22"/>
        </w:rPr>
        <w:t>участков</w:t>
      </w:r>
      <w:r w:rsidR="001260D1" w:rsidRPr="00D112B9">
        <w:rPr>
          <w:sz w:val="22"/>
          <w:szCs w:val="22"/>
        </w:rPr>
        <w:t>ая</w:t>
      </w:r>
      <w:r w:rsidR="00F85824" w:rsidRPr="00D112B9">
        <w:rPr>
          <w:sz w:val="22"/>
          <w:szCs w:val="22"/>
        </w:rPr>
        <w:t xml:space="preserve"> </w:t>
      </w:r>
      <w:r w:rsidR="004474B5" w:rsidRPr="00D112B9">
        <w:rPr>
          <w:sz w:val="22"/>
          <w:szCs w:val="22"/>
        </w:rPr>
        <w:t>медицинск</w:t>
      </w:r>
      <w:r w:rsidR="001260D1" w:rsidRPr="00D112B9">
        <w:rPr>
          <w:sz w:val="22"/>
          <w:szCs w:val="22"/>
        </w:rPr>
        <w:t>ая</w:t>
      </w:r>
      <w:r w:rsidR="004474B5" w:rsidRPr="00D112B9">
        <w:rPr>
          <w:sz w:val="22"/>
          <w:szCs w:val="22"/>
        </w:rPr>
        <w:t xml:space="preserve"> сестр</w:t>
      </w:r>
      <w:r w:rsidR="001260D1" w:rsidRPr="00D112B9">
        <w:rPr>
          <w:sz w:val="22"/>
          <w:szCs w:val="22"/>
        </w:rPr>
        <w:t>а</w:t>
      </w:r>
      <w:r w:rsidR="004474B5" w:rsidRPr="00D112B9">
        <w:rPr>
          <w:sz w:val="22"/>
          <w:szCs w:val="22"/>
        </w:rPr>
        <w:t xml:space="preserve">. Организация врачебного участка создает благоприятные условия для эффективной лечебно-профилактической работы. Участковый врач имеет возможность знать не только больного, но и его семью, </w:t>
      </w:r>
      <w:r w:rsidR="0012211C" w:rsidRPr="00D112B9">
        <w:rPr>
          <w:sz w:val="22"/>
          <w:szCs w:val="22"/>
        </w:rPr>
        <w:t xml:space="preserve">в течение длительного времени в динамике </w:t>
      </w:r>
      <w:r w:rsidR="004474B5" w:rsidRPr="00D112B9">
        <w:rPr>
          <w:sz w:val="22"/>
          <w:szCs w:val="22"/>
        </w:rPr>
        <w:t>следить за состоянием здоровья проживающих на участке, рассматривать заболеваемость в связи с конкретными условиями труда и быта, что необходимо для осуществления лечебно-оздоровительных мероприятий.</w:t>
      </w:r>
      <w:r w:rsidR="00F85824" w:rsidRPr="00D112B9">
        <w:rPr>
          <w:sz w:val="22"/>
          <w:szCs w:val="22"/>
        </w:rPr>
        <w:t xml:space="preserve"> Участки формируются исходя из нормативов численности населения на участок. </w:t>
      </w:r>
      <w:r w:rsidR="00430C5D" w:rsidRPr="00D112B9">
        <w:rPr>
          <w:sz w:val="22"/>
          <w:szCs w:val="22"/>
        </w:rPr>
        <w:t>Нормативы участковости: для терапевта — 1700 жителей 18 лет и старше; для врача общей практики — 1500 жителей 18 лет</w:t>
      </w:r>
      <w:r w:rsidR="009C2846" w:rsidRPr="00D112B9">
        <w:rPr>
          <w:sz w:val="22"/>
          <w:szCs w:val="22"/>
        </w:rPr>
        <w:t xml:space="preserve"> и старше</w:t>
      </w:r>
      <w:r w:rsidR="00430C5D" w:rsidRPr="00D112B9">
        <w:rPr>
          <w:sz w:val="22"/>
          <w:szCs w:val="22"/>
        </w:rPr>
        <w:t>; для семейного врача — 1200 человек всех возрастов.</w:t>
      </w:r>
    </w:p>
    <w:p w:rsidR="00291DAC" w:rsidRPr="00D112B9" w:rsidRDefault="00DC5969" w:rsidP="00091672">
      <w:pPr>
        <w:pStyle w:val="a7"/>
        <w:ind w:firstLine="540"/>
        <w:jc w:val="both"/>
        <w:rPr>
          <w:sz w:val="22"/>
          <w:szCs w:val="22"/>
        </w:rPr>
      </w:pPr>
      <w:r w:rsidRPr="00D112B9">
        <w:rPr>
          <w:sz w:val="22"/>
          <w:szCs w:val="22"/>
        </w:rPr>
        <w:t>В соответствии со ш</w:t>
      </w:r>
      <w:r w:rsidR="00430C5D" w:rsidRPr="00D112B9">
        <w:rPr>
          <w:sz w:val="22"/>
          <w:szCs w:val="22"/>
        </w:rPr>
        <w:t>татны</w:t>
      </w:r>
      <w:r w:rsidRPr="00D112B9">
        <w:rPr>
          <w:sz w:val="22"/>
          <w:szCs w:val="22"/>
        </w:rPr>
        <w:t>м</w:t>
      </w:r>
      <w:r w:rsidR="00430C5D" w:rsidRPr="00D112B9">
        <w:rPr>
          <w:sz w:val="22"/>
          <w:szCs w:val="22"/>
        </w:rPr>
        <w:t xml:space="preserve"> норматив</w:t>
      </w:r>
      <w:r w:rsidRPr="00D112B9">
        <w:rPr>
          <w:sz w:val="22"/>
          <w:szCs w:val="22"/>
        </w:rPr>
        <w:t>ом</w:t>
      </w:r>
      <w:r w:rsidR="00430C5D" w:rsidRPr="00D112B9">
        <w:rPr>
          <w:sz w:val="22"/>
          <w:szCs w:val="22"/>
        </w:rPr>
        <w:t xml:space="preserve"> </w:t>
      </w:r>
      <w:r w:rsidRPr="00D112B9">
        <w:rPr>
          <w:sz w:val="22"/>
          <w:szCs w:val="22"/>
        </w:rPr>
        <w:t>на 10000 взрослых жителей выделяется</w:t>
      </w:r>
      <w:r w:rsidR="00430C5D" w:rsidRPr="00D112B9">
        <w:rPr>
          <w:sz w:val="22"/>
          <w:szCs w:val="22"/>
        </w:rPr>
        <w:t xml:space="preserve"> 5,9 должност</w:t>
      </w:r>
      <w:r w:rsidRPr="00D112B9">
        <w:rPr>
          <w:sz w:val="22"/>
          <w:szCs w:val="22"/>
        </w:rPr>
        <w:t>ей</w:t>
      </w:r>
      <w:r w:rsidR="00430C5D" w:rsidRPr="00D112B9">
        <w:rPr>
          <w:sz w:val="22"/>
          <w:szCs w:val="22"/>
        </w:rPr>
        <w:t xml:space="preserve"> участков</w:t>
      </w:r>
      <w:r w:rsidRPr="00D112B9">
        <w:rPr>
          <w:sz w:val="22"/>
          <w:szCs w:val="22"/>
        </w:rPr>
        <w:t>ых</w:t>
      </w:r>
      <w:r w:rsidR="00430C5D" w:rsidRPr="00D112B9">
        <w:rPr>
          <w:sz w:val="22"/>
          <w:szCs w:val="22"/>
        </w:rPr>
        <w:t xml:space="preserve"> терапевт</w:t>
      </w:r>
      <w:r w:rsidRPr="00D112B9">
        <w:rPr>
          <w:sz w:val="22"/>
          <w:szCs w:val="22"/>
        </w:rPr>
        <w:t>ов</w:t>
      </w:r>
      <w:r w:rsidR="00430C5D" w:rsidRPr="00D112B9">
        <w:rPr>
          <w:sz w:val="22"/>
          <w:szCs w:val="22"/>
        </w:rPr>
        <w:t xml:space="preserve">. Норма нагрузки </w:t>
      </w:r>
      <w:r w:rsidRPr="00D112B9">
        <w:rPr>
          <w:sz w:val="22"/>
          <w:szCs w:val="22"/>
        </w:rPr>
        <w:t>участкового терапевта в час на амбулаторном приеме составляет 5 человек, при обследовании на дому 2 человека в час.</w:t>
      </w:r>
    </w:p>
    <w:p w:rsidR="00147877" w:rsidRPr="00291DAC" w:rsidRDefault="001260D1" w:rsidP="00091672">
      <w:pPr>
        <w:pStyle w:val="a7"/>
        <w:jc w:val="both"/>
        <w:rPr>
          <w:b/>
          <w:bCs/>
        </w:rPr>
      </w:pPr>
      <w:r w:rsidRPr="00291DAC">
        <w:rPr>
          <w:b/>
          <w:bCs/>
        </w:rPr>
        <w:t>Ф</w:t>
      </w:r>
      <w:r w:rsidR="004E3B3F" w:rsidRPr="00291DAC">
        <w:rPr>
          <w:b/>
          <w:bCs/>
        </w:rPr>
        <w:t>ункци</w:t>
      </w:r>
      <w:r w:rsidRPr="00291DAC">
        <w:rPr>
          <w:b/>
          <w:bCs/>
        </w:rPr>
        <w:t>ональные обязанности</w:t>
      </w:r>
      <w:r w:rsidR="004E3B3F" w:rsidRPr="00291DAC">
        <w:rPr>
          <w:b/>
          <w:bCs/>
        </w:rPr>
        <w:t xml:space="preserve"> участков</w:t>
      </w:r>
      <w:r w:rsidRPr="00291DAC">
        <w:rPr>
          <w:b/>
          <w:bCs/>
        </w:rPr>
        <w:t>ого</w:t>
      </w:r>
      <w:r w:rsidR="004E3B3F" w:rsidRPr="00291DAC">
        <w:rPr>
          <w:b/>
          <w:bCs/>
        </w:rPr>
        <w:t xml:space="preserve"> врач</w:t>
      </w:r>
      <w:r w:rsidRPr="00291DAC">
        <w:rPr>
          <w:b/>
          <w:bCs/>
        </w:rPr>
        <w:t>а</w:t>
      </w:r>
      <w:r w:rsidR="004E3B3F" w:rsidRPr="00291DAC">
        <w:rPr>
          <w:b/>
          <w:bCs/>
        </w:rPr>
        <w:t>-терапевт</w:t>
      </w:r>
      <w:r w:rsidRPr="00291DAC">
        <w:rPr>
          <w:b/>
          <w:bCs/>
        </w:rPr>
        <w:t>а</w:t>
      </w:r>
      <w:r w:rsidR="004E3B3F" w:rsidRPr="00291DAC">
        <w:rPr>
          <w:b/>
          <w:bCs/>
        </w:rPr>
        <w:t>:</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формирует врачебный (терапевтический) участок из прикрепленного к нему населения;</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осуществляет санитарно-гигиеническое образование, консультирует по вопросам формирования здорового образа жизни;</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осуществляет профилактические мероприятия по предупреждению и снижению заболеваемости, выявлени</w:t>
      </w:r>
      <w:r w:rsidR="00C75C52">
        <w:rPr>
          <w:sz w:val="20"/>
          <w:szCs w:val="20"/>
        </w:rPr>
        <w:t>ю</w:t>
      </w:r>
      <w:r w:rsidRPr="009A2255">
        <w:rPr>
          <w:sz w:val="20"/>
          <w:szCs w:val="20"/>
        </w:rPr>
        <w:t xml:space="preserve"> ранних и скрытых форм заболеваний, социально значимых болезней и факторов риска, организует и ведет школы здоровья;</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изучает потребности обслуживаемого им населения в оздоровительных мероприятиях и разрабатывает программу проведения этих мероприятий;</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осуществляет диспансерное наблюдение пациентов, в том числе имеющих право на получение набора социальных услуг, в установленном порядке;</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организует и проводит диагностику и лечение различных заболеваний и состояний, в том числе восстановительное лечение пациентов в амбулаторных условиях, дневном стационаре и стационаре на дому;</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оказывает неотложную медицинскую помощь пациентам при острых заболеваниях, травмах, отравлениях и других неотложных состояниях в амбулаторных условиях, дневном стационаре и стационаре на дому;</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направляет пациентов на консультации к специалистам, в том числе для стационарного и восстановительного лечения по медицинским показаниям;</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организует и проводит противоэпидемические мероприятия и иммунопрофилактику в установленном порядке;</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проводит экспертизу временной нетрудоспособности в установленном порядке и оформляет документы для направления на медико-социальную экспертизу;</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выдает заключение о необходимости направления пациентов по медицинским показаниям на санаторно-курортное лечение;</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взаимодействует с медицинскими организациями государственной, муниципальной и частной систем здравоохранения, страховыми медицинскими компаниями, иными организациями;</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организует совместно с органами социальной защиты населения медико-социальную помощь отдельным категориям граждан: одиноким, престарелым, инвалидам, хроническим больным, нуждающимся в уходе;</w:t>
      </w:r>
    </w:p>
    <w:p w:rsidR="005835C6" w:rsidRPr="009A2255"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9A2255">
        <w:rPr>
          <w:sz w:val="20"/>
          <w:szCs w:val="20"/>
        </w:rPr>
        <w:t>руководит деятельностью среднего медицинского персонала, осуществляющего первичную медико-санитарную помощь;</w:t>
      </w:r>
    </w:p>
    <w:p w:rsidR="005835C6" w:rsidRPr="005835C6"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5835C6">
        <w:rPr>
          <w:sz w:val="20"/>
          <w:szCs w:val="20"/>
        </w:rPr>
        <w:t>ведет медицинскую документацию в установленном порядке, анализирует состояние здоровья прикрепленного населения и деятельность врачебного участка;</w:t>
      </w:r>
    </w:p>
    <w:p w:rsidR="005835C6" w:rsidRPr="005835C6" w:rsidRDefault="005835C6" w:rsidP="00215220">
      <w:pPr>
        <w:numPr>
          <w:ilvl w:val="1"/>
          <w:numId w:val="30"/>
        </w:numPr>
        <w:tabs>
          <w:tab w:val="clear" w:pos="1260"/>
          <w:tab w:val="num" w:pos="360"/>
        </w:tabs>
        <w:autoSpaceDE w:val="0"/>
        <w:autoSpaceDN w:val="0"/>
        <w:adjustRightInd w:val="0"/>
        <w:ind w:left="360" w:hanging="180"/>
        <w:jc w:val="both"/>
        <w:rPr>
          <w:sz w:val="20"/>
          <w:szCs w:val="20"/>
        </w:rPr>
      </w:pPr>
      <w:r w:rsidRPr="005835C6">
        <w:rPr>
          <w:sz w:val="20"/>
          <w:szCs w:val="20"/>
        </w:rPr>
        <w:t>систематически повыша</w:t>
      </w:r>
      <w:r w:rsidR="00F83EEC">
        <w:rPr>
          <w:sz w:val="20"/>
          <w:szCs w:val="20"/>
        </w:rPr>
        <w:t>е</w:t>
      </w:r>
      <w:r w:rsidRPr="005835C6">
        <w:rPr>
          <w:sz w:val="20"/>
          <w:szCs w:val="20"/>
        </w:rPr>
        <w:t>т свою квалификацию и уровень медицинских знаний участковой медицинской сестры.</w:t>
      </w:r>
    </w:p>
    <w:p w:rsidR="00147877" w:rsidRPr="00B9554A" w:rsidRDefault="004E3B3F" w:rsidP="005835C6">
      <w:pPr>
        <w:pStyle w:val="a"/>
        <w:numPr>
          <w:ilvl w:val="0"/>
          <w:numId w:val="0"/>
        </w:numPr>
      </w:pPr>
      <w:r w:rsidRPr="00B92E7C">
        <w:rPr>
          <w:b/>
        </w:rPr>
        <w:t>Участковый врач-терапевт имеет право</w:t>
      </w:r>
      <w:r w:rsidRPr="00B9554A">
        <w:t>:</w:t>
      </w:r>
    </w:p>
    <w:p w:rsidR="00147877" w:rsidRPr="00EA210C" w:rsidRDefault="004E3B3F" w:rsidP="007E09A0">
      <w:pPr>
        <w:pStyle w:val="a7"/>
        <w:spacing w:after="0"/>
        <w:ind w:left="180" w:hanging="180"/>
        <w:jc w:val="both"/>
      </w:pPr>
      <w:r w:rsidRPr="00F23D5C">
        <w:rPr>
          <w:sz w:val="18"/>
          <w:szCs w:val="18"/>
        </w:rPr>
        <w:t xml:space="preserve">- </w:t>
      </w:r>
      <w:r w:rsidR="007E09A0">
        <w:rPr>
          <w:sz w:val="18"/>
          <w:szCs w:val="18"/>
        </w:rPr>
        <w:t xml:space="preserve"> </w:t>
      </w:r>
      <w:r w:rsidRPr="00EA210C">
        <w:t>вносить предложения администрации поликлиники по вопросам</w:t>
      </w:r>
      <w:r w:rsidR="00EA06D8" w:rsidRPr="00EA210C">
        <w:t xml:space="preserve"> </w:t>
      </w:r>
      <w:r w:rsidRPr="00EA210C">
        <w:t>улучшения организации лечебно-профилактической помощи населению,</w:t>
      </w:r>
      <w:r w:rsidR="00EA06D8" w:rsidRPr="00EA210C">
        <w:t xml:space="preserve"> </w:t>
      </w:r>
      <w:r w:rsidRPr="00EA210C">
        <w:t>организации и условий своего труда и труда медицинской сестры</w:t>
      </w:r>
      <w:r w:rsidR="00EA06D8" w:rsidRPr="00EA210C">
        <w:t xml:space="preserve"> </w:t>
      </w:r>
      <w:r w:rsidRPr="00EA210C">
        <w:t>участковой;</w:t>
      </w:r>
    </w:p>
    <w:p w:rsidR="00147877" w:rsidRPr="00EA210C" w:rsidRDefault="004E3B3F" w:rsidP="007E09A0">
      <w:pPr>
        <w:pStyle w:val="a7"/>
        <w:spacing w:after="0"/>
        <w:ind w:left="180" w:hanging="180"/>
        <w:jc w:val="both"/>
      </w:pPr>
      <w:r w:rsidRPr="00EA210C">
        <w:t xml:space="preserve">- </w:t>
      </w:r>
      <w:r w:rsidR="007E09A0" w:rsidRPr="00EA210C">
        <w:t xml:space="preserve"> </w:t>
      </w:r>
      <w:r w:rsidRPr="00EA210C">
        <w:t>участвовать в совещаниях по вопросам организации терапевтической помощи населению;</w:t>
      </w:r>
    </w:p>
    <w:p w:rsidR="00147877" w:rsidRPr="00EA210C" w:rsidRDefault="004E3B3F" w:rsidP="007E09A0">
      <w:pPr>
        <w:pStyle w:val="a7"/>
        <w:spacing w:after="0"/>
        <w:ind w:left="180" w:hanging="180"/>
        <w:jc w:val="both"/>
      </w:pPr>
      <w:r w:rsidRPr="00EA210C">
        <w:t xml:space="preserve">- </w:t>
      </w:r>
      <w:r w:rsidR="007E09A0" w:rsidRPr="00EA210C">
        <w:t xml:space="preserve"> </w:t>
      </w:r>
      <w:r w:rsidRPr="00EA210C">
        <w:t>назначать и отменять любые лечебно-профилактические мероприятия, исходя из состояния больного;</w:t>
      </w:r>
    </w:p>
    <w:p w:rsidR="00147877" w:rsidRPr="00EA210C" w:rsidRDefault="004E3B3F" w:rsidP="007E09A0">
      <w:pPr>
        <w:pStyle w:val="a7"/>
        <w:spacing w:after="0"/>
        <w:ind w:left="180" w:hanging="180"/>
        <w:jc w:val="both"/>
      </w:pPr>
      <w:r w:rsidRPr="00EA210C">
        <w:t xml:space="preserve">- </w:t>
      </w:r>
      <w:r w:rsidR="007E09A0" w:rsidRPr="00EA210C">
        <w:t xml:space="preserve"> </w:t>
      </w:r>
      <w:r w:rsidRPr="00EA210C">
        <w:t>получать информацию, необходимую для выполнения должностных</w:t>
      </w:r>
      <w:r w:rsidR="00EA06D8" w:rsidRPr="00EA210C">
        <w:t xml:space="preserve"> </w:t>
      </w:r>
      <w:r w:rsidRPr="00EA210C">
        <w:t>обязанностей;</w:t>
      </w:r>
    </w:p>
    <w:p w:rsidR="00147877" w:rsidRPr="00EA210C" w:rsidRDefault="004E3B3F" w:rsidP="007E09A0">
      <w:pPr>
        <w:pStyle w:val="a7"/>
        <w:ind w:left="180" w:hanging="180"/>
        <w:jc w:val="both"/>
      </w:pPr>
      <w:r w:rsidRPr="00EA210C">
        <w:t xml:space="preserve">- </w:t>
      </w:r>
      <w:r w:rsidR="007E09A0" w:rsidRPr="00EA210C">
        <w:t xml:space="preserve"> </w:t>
      </w:r>
      <w:r w:rsidRPr="00EA210C">
        <w:t xml:space="preserve">представлять </w:t>
      </w:r>
      <w:r w:rsidR="00525786" w:rsidRPr="00EA210C">
        <w:t xml:space="preserve">участковую </w:t>
      </w:r>
      <w:r w:rsidRPr="00EA210C">
        <w:t>медицинскую сестру к поощрениям и</w:t>
      </w:r>
      <w:r w:rsidR="00EA06D8" w:rsidRPr="00EA210C">
        <w:t xml:space="preserve"> </w:t>
      </w:r>
      <w:r w:rsidRPr="00EA210C">
        <w:t>вносить предложения о наложении взысканий при нарушении ею трудовой дисциплины и неудовлетворительном выполнении должностных обязанностей.</w:t>
      </w:r>
    </w:p>
    <w:p w:rsidR="00147877" w:rsidRPr="00091672" w:rsidRDefault="00DC0163" w:rsidP="00091672">
      <w:pPr>
        <w:pStyle w:val="a7"/>
        <w:spacing w:after="0"/>
        <w:ind w:firstLine="709"/>
        <w:jc w:val="both"/>
        <w:rPr>
          <w:sz w:val="22"/>
          <w:szCs w:val="22"/>
        </w:rPr>
      </w:pPr>
      <w:r w:rsidRPr="00091672">
        <w:rPr>
          <w:sz w:val="22"/>
          <w:szCs w:val="22"/>
        </w:rPr>
        <w:t xml:space="preserve">На каждые 8 терапевтических участков выделяется должность зав. отделением. </w:t>
      </w:r>
      <w:r w:rsidR="004E3B3F" w:rsidRPr="00091672">
        <w:rPr>
          <w:sz w:val="22"/>
          <w:szCs w:val="22"/>
        </w:rPr>
        <w:t xml:space="preserve">Оценка работы </w:t>
      </w:r>
      <w:r w:rsidR="00EA06D8" w:rsidRPr="00091672">
        <w:rPr>
          <w:sz w:val="22"/>
          <w:szCs w:val="22"/>
        </w:rPr>
        <w:t xml:space="preserve">участкового </w:t>
      </w:r>
      <w:r w:rsidR="004E3B3F" w:rsidRPr="00091672">
        <w:rPr>
          <w:sz w:val="22"/>
          <w:szCs w:val="22"/>
        </w:rPr>
        <w:t>врача-терапевта проводится заведующим терапевтическим отделением по итогам работы за квартал (год)</w:t>
      </w:r>
      <w:r w:rsidR="00EA06D8" w:rsidRPr="00091672">
        <w:rPr>
          <w:sz w:val="22"/>
          <w:szCs w:val="22"/>
        </w:rPr>
        <w:t xml:space="preserve"> </w:t>
      </w:r>
      <w:r w:rsidR="004E3B3F" w:rsidRPr="00091672">
        <w:rPr>
          <w:sz w:val="22"/>
          <w:szCs w:val="22"/>
        </w:rPr>
        <w:t>на основании учета качественных и количественных показателей его</w:t>
      </w:r>
      <w:r w:rsidR="00EA06D8" w:rsidRPr="00091672">
        <w:rPr>
          <w:sz w:val="22"/>
          <w:szCs w:val="22"/>
        </w:rPr>
        <w:t xml:space="preserve"> </w:t>
      </w:r>
      <w:r w:rsidR="004E3B3F" w:rsidRPr="00091672">
        <w:rPr>
          <w:sz w:val="22"/>
          <w:szCs w:val="22"/>
        </w:rPr>
        <w:t xml:space="preserve">работы, соблюдения им требований </w:t>
      </w:r>
      <w:r w:rsidR="00567793" w:rsidRPr="00091672">
        <w:rPr>
          <w:sz w:val="22"/>
          <w:szCs w:val="22"/>
        </w:rPr>
        <w:t xml:space="preserve">нормативно-правовых </w:t>
      </w:r>
      <w:r w:rsidR="004E3B3F" w:rsidRPr="00091672">
        <w:rPr>
          <w:sz w:val="22"/>
          <w:szCs w:val="22"/>
        </w:rPr>
        <w:t>документов, правил трудовой дисциплины, морально-этических норм,</w:t>
      </w:r>
      <w:r w:rsidR="00EA06D8" w:rsidRPr="00091672">
        <w:rPr>
          <w:sz w:val="22"/>
          <w:szCs w:val="22"/>
        </w:rPr>
        <w:t xml:space="preserve"> </w:t>
      </w:r>
      <w:r w:rsidR="004E3B3F" w:rsidRPr="00091672">
        <w:rPr>
          <w:sz w:val="22"/>
          <w:szCs w:val="22"/>
        </w:rPr>
        <w:t>общественной активности.</w:t>
      </w:r>
    </w:p>
    <w:p w:rsidR="00147877" w:rsidRPr="00091672" w:rsidRDefault="003248BA" w:rsidP="00091672">
      <w:pPr>
        <w:pStyle w:val="a7"/>
        <w:spacing w:after="0"/>
        <w:ind w:firstLine="709"/>
        <w:jc w:val="both"/>
        <w:rPr>
          <w:sz w:val="22"/>
          <w:szCs w:val="22"/>
        </w:rPr>
      </w:pPr>
      <w:r w:rsidRPr="00091672">
        <w:rPr>
          <w:sz w:val="22"/>
          <w:szCs w:val="22"/>
        </w:rPr>
        <w:t>У</w:t>
      </w:r>
      <w:r w:rsidR="004E3B3F" w:rsidRPr="00091672">
        <w:rPr>
          <w:sz w:val="22"/>
          <w:szCs w:val="22"/>
        </w:rPr>
        <w:t xml:space="preserve">частковый </w:t>
      </w:r>
      <w:r w:rsidRPr="00091672">
        <w:rPr>
          <w:sz w:val="22"/>
          <w:szCs w:val="22"/>
        </w:rPr>
        <w:t xml:space="preserve">терапевт </w:t>
      </w:r>
      <w:r w:rsidR="004E3B3F" w:rsidRPr="00091672">
        <w:rPr>
          <w:sz w:val="22"/>
          <w:szCs w:val="22"/>
        </w:rPr>
        <w:t>несет ответственность как за некачественную работу и ошибочные действия, так и за бездействие и</w:t>
      </w:r>
      <w:r w:rsidR="00EA06D8" w:rsidRPr="00091672">
        <w:rPr>
          <w:sz w:val="22"/>
          <w:szCs w:val="22"/>
        </w:rPr>
        <w:t xml:space="preserve"> </w:t>
      </w:r>
      <w:r w:rsidR="004E3B3F" w:rsidRPr="00091672">
        <w:rPr>
          <w:sz w:val="22"/>
          <w:szCs w:val="22"/>
        </w:rPr>
        <w:t>непринятие решений, которые входят в сферу его обязанностей и</w:t>
      </w:r>
      <w:r w:rsidR="00EA06D8" w:rsidRPr="00091672">
        <w:rPr>
          <w:sz w:val="22"/>
          <w:szCs w:val="22"/>
        </w:rPr>
        <w:t xml:space="preserve"> </w:t>
      </w:r>
      <w:r w:rsidR="004E3B3F" w:rsidRPr="00091672">
        <w:rPr>
          <w:sz w:val="22"/>
          <w:szCs w:val="22"/>
        </w:rPr>
        <w:t>компетенции, в соответствии с действующим законодательством.</w:t>
      </w:r>
    </w:p>
    <w:p w:rsidR="00147877" w:rsidRPr="00091672" w:rsidRDefault="00DC0163" w:rsidP="00091672">
      <w:pPr>
        <w:pStyle w:val="a7"/>
        <w:spacing w:after="0"/>
        <w:ind w:firstLine="709"/>
        <w:jc w:val="both"/>
        <w:rPr>
          <w:sz w:val="22"/>
          <w:szCs w:val="22"/>
        </w:rPr>
      </w:pPr>
      <w:r w:rsidRPr="00091672">
        <w:rPr>
          <w:sz w:val="22"/>
          <w:szCs w:val="22"/>
        </w:rPr>
        <w:t xml:space="preserve">По участковому принципу могут работать и врачи </w:t>
      </w:r>
      <w:r w:rsidR="00B77BE4" w:rsidRPr="00091672">
        <w:rPr>
          <w:sz w:val="22"/>
          <w:szCs w:val="22"/>
        </w:rPr>
        <w:t xml:space="preserve">узких </w:t>
      </w:r>
      <w:r w:rsidRPr="00091672">
        <w:rPr>
          <w:sz w:val="22"/>
          <w:szCs w:val="22"/>
        </w:rPr>
        <w:t>специальностей</w:t>
      </w:r>
      <w:r w:rsidR="00B77BE4" w:rsidRPr="00091672">
        <w:rPr>
          <w:sz w:val="22"/>
          <w:szCs w:val="22"/>
        </w:rPr>
        <w:t>: хирурги, окулисты, невропатологи, отол</w:t>
      </w:r>
      <w:r w:rsidR="00664B3E" w:rsidRPr="00091672">
        <w:rPr>
          <w:sz w:val="22"/>
          <w:szCs w:val="22"/>
        </w:rPr>
        <w:t>а</w:t>
      </w:r>
      <w:r w:rsidR="00B77BE4" w:rsidRPr="00091672">
        <w:rPr>
          <w:sz w:val="22"/>
          <w:szCs w:val="22"/>
        </w:rPr>
        <w:t>рингологи, стоматологи и др.</w:t>
      </w:r>
      <w:r w:rsidRPr="00091672">
        <w:rPr>
          <w:sz w:val="22"/>
          <w:szCs w:val="22"/>
        </w:rPr>
        <w:t xml:space="preserve"> Это метод бригадной участковости. При этом врач узкой специальности может быть вызван на дом к больному, можно получить талон на при</w:t>
      </w:r>
      <w:r w:rsidR="00664B3E" w:rsidRPr="00091672">
        <w:rPr>
          <w:sz w:val="22"/>
          <w:szCs w:val="22"/>
        </w:rPr>
        <w:t>ё</w:t>
      </w:r>
      <w:r w:rsidRPr="00091672">
        <w:rPr>
          <w:sz w:val="22"/>
          <w:szCs w:val="22"/>
        </w:rPr>
        <w:t>м к узкому специалисту</w:t>
      </w:r>
      <w:r w:rsidR="00664B3E" w:rsidRPr="00091672">
        <w:rPr>
          <w:sz w:val="22"/>
          <w:szCs w:val="22"/>
        </w:rPr>
        <w:t>,</w:t>
      </w:r>
      <w:r w:rsidRPr="00091672">
        <w:rPr>
          <w:sz w:val="22"/>
          <w:szCs w:val="22"/>
        </w:rPr>
        <w:t xml:space="preserve"> минуя терапевта. Увеличивается объем помощи на дому, врач узкой специальности наблюдает больных в динамике. Руководит бригадой участковый терапевт. </w:t>
      </w:r>
    </w:p>
    <w:p w:rsidR="00C8317D" w:rsidRPr="00091672" w:rsidRDefault="00525786" w:rsidP="00091672">
      <w:pPr>
        <w:pStyle w:val="1"/>
        <w:jc w:val="both"/>
        <w:rPr>
          <w:sz w:val="22"/>
          <w:szCs w:val="22"/>
        </w:rPr>
      </w:pPr>
      <w:r w:rsidRPr="00091672">
        <w:rPr>
          <w:sz w:val="22"/>
          <w:szCs w:val="22"/>
        </w:rPr>
        <w:tab/>
      </w:r>
      <w:r w:rsidR="000B0192" w:rsidRPr="00091672">
        <w:rPr>
          <w:sz w:val="22"/>
          <w:szCs w:val="22"/>
        </w:rPr>
        <w:t>Основным методом работы амбулаторно-поликлинических учреждений - является диспансерный метод. Диспансерный метод подразумевает активное динамическое наблюдение за состоянием здоровья определенных контингентов населения</w:t>
      </w:r>
      <w:r w:rsidR="007D682D" w:rsidRPr="00091672">
        <w:rPr>
          <w:sz w:val="22"/>
          <w:szCs w:val="22"/>
        </w:rPr>
        <w:t xml:space="preserve"> </w:t>
      </w:r>
      <w:r w:rsidR="000B0192" w:rsidRPr="00091672">
        <w:rPr>
          <w:sz w:val="22"/>
          <w:szCs w:val="22"/>
        </w:rPr>
        <w:t xml:space="preserve">(здоровых и больных), взятие </w:t>
      </w:r>
      <w:r w:rsidR="007D682D" w:rsidRPr="00091672">
        <w:rPr>
          <w:sz w:val="22"/>
          <w:szCs w:val="22"/>
        </w:rPr>
        <w:t xml:space="preserve">этих групп населения на учет с </w:t>
      </w:r>
      <w:r w:rsidR="000B0192" w:rsidRPr="00091672">
        <w:rPr>
          <w:sz w:val="22"/>
          <w:szCs w:val="22"/>
        </w:rPr>
        <w:t>целью</w:t>
      </w:r>
      <w:r w:rsidR="007D682D" w:rsidRPr="00091672">
        <w:rPr>
          <w:sz w:val="22"/>
          <w:szCs w:val="22"/>
        </w:rPr>
        <w:t xml:space="preserve"> </w:t>
      </w:r>
      <w:r w:rsidR="000B0192" w:rsidRPr="00091672">
        <w:rPr>
          <w:sz w:val="22"/>
          <w:szCs w:val="22"/>
        </w:rPr>
        <w:t>раннего выявления заболеваний, динамического наблюдения и</w:t>
      </w:r>
      <w:r w:rsidR="007D682D" w:rsidRPr="00091672">
        <w:rPr>
          <w:sz w:val="22"/>
          <w:szCs w:val="22"/>
        </w:rPr>
        <w:t xml:space="preserve"> </w:t>
      </w:r>
      <w:r w:rsidR="000B0192" w:rsidRPr="00091672">
        <w:rPr>
          <w:sz w:val="22"/>
          <w:szCs w:val="22"/>
        </w:rPr>
        <w:t>комплексного лечения заболевших</w:t>
      </w:r>
      <w:r w:rsidR="007D682D" w:rsidRPr="00091672">
        <w:rPr>
          <w:sz w:val="22"/>
          <w:szCs w:val="22"/>
        </w:rPr>
        <w:t>.</w:t>
      </w:r>
      <w:r w:rsidR="000B0192" w:rsidRPr="00091672">
        <w:rPr>
          <w:sz w:val="22"/>
          <w:szCs w:val="22"/>
        </w:rPr>
        <w:t xml:space="preserve"> Диспансеризация предусматривает</w:t>
      </w:r>
      <w:r w:rsidR="00C3618C" w:rsidRPr="00091672">
        <w:rPr>
          <w:sz w:val="22"/>
          <w:szCs w:val="22"/>
        </w:rPr>
        <w:t>,</w:t>
      </w:r>
      <w:r w:rsidR="000B0192" w:rsidRPr="00091672">
        <w:rPr>
          <w:sz w:val="22"/>
          <w:szCs w:val="22"/>
        </w:rPr>
        <w:t xml:space="preserve"> прежде всего</w:t>
      </w:r>
      <w:r w:rsidR="00C3618C" w:rsidRPr="00091672">
        <w:rPr>
          <w:sz w:val="22"/>
          <w:szCs w:val="22"/>
        </w:rPr>
        <w:t>,</w:t>
      </w:r>
      <w:r w:rsidR="000B0192" w:rsidRPr="00091672">
        <w:rPr>
          <w:sz w:val="22"/>
          <w:szCs w:val="22"/>
        </w:rPr>
        <w:t xml:space="preserve"> сохранение </w:t>
      </w:r>
      <w:r w:rsidR="007D682D" w:rsidRPr="00091672">
        <w:rPr>
          <w:sz w:val="22"/>
          <w:szCs w:val="22"/>
        </w:rPr>
        <w:t>з</w:t>
      </w:r>
      <w:r w:rsidR="000B0192" w:rsidRPr="00091672">
        <w:rPr>
          <w:sz w:val="22"/>
          <w:szCs w:val="22"/>
        </w:rPr>
        <w:t>доровья</w:t>
      </w:r>
      <w:r w:rsidR="007D682D" w:rsidRPr="00091672">
        <w:rPr>
          <w:sz w:val="22"/>
          <w:szCs w:val="22"/>
        </w:rPr>
        <w:t xml:space="preserve"> </w:t>
      </w:r>
      <w:r w:rsidR="000B0192" w:rsidRPr="00091672">
        <w:rPr>
          <w:sz w:val="22"/>
          <w:szCs w:val="22"/>
        </w:rPr>
        <w:t>у здоровых, активное выявление больных с ранними стадиями</w:t>
      </w:r>
      <w:r w:rsidR="007D682D" w:rsidRPr="00091672">
        <w:rPr>
          <w:sz w:val="22"/>
          <w:szCs w:val="22"/>
        </w:rPr>
        <w:t xml:space="preserve"> </w:t>
      </w:r>
      <w:r w:rsidR="000B0192" w:rsidRPr="00091672">
        <w:rPr>
          <w:sz w:val="22"/>
          <w:szCs w:val="22"/>
        </w:rPr>
        <w:t>заболеваний и предупреждение случаев нетрудоспособности; конечной</w:t>
      </w:r>
      <w:r w:rsidR="007D682D" w:rsidRPr="00091672">
        <w:rPr>
          <w:sz w:val="22"/>
          <w:szCs w:val="22"/>
        </w:rPr>
        <w:t xml:space="preserve"> </w:t>
      </w:r>
      <w:r w:rsidR="000B0192" w:rsidRPr="00091672">
        <w:rPr>
          <w:sz w:val="22"/>
          <w:szCs w:val="22"/>
        </w:rPr>
        <w:t xml:space="preserve">ее целью является сохранение и укрепление здоровья </w:t>
      </w:r>
      <w:r w:rsidR="00664B3E" w:rsidRPr="00091672">
        <w:rPr>
          <w:sz w:val="22"/>
          <w:szCs w:val="22"/>
        </w:rPr>
        <w:t>состоящих под диспансерным наблюдением</w:t>
      </w:r>
      <w:r w:rsidR="000B0192" w:rsidRPr="00091672">
        <w:rPr>
          <w:sz w:val="22"/>
          <w:szCs w:val="22"/>
        </w:rPr>
        <w:t xml:space="preserve">. </w:t>
      </w:r>
    </w:p>
    <w:p w:rsidR="00DC0EC6" w:rsidRPr="007E09A0" w:rsidRDefault="00DC0EC6" w:rsidP="00091672">
      <w:pPr>
        <w:pStyle w:val="1"/>
        <w:jc w:val="both"/>
        <w:rPr>
          <w:b/>
          <w:bCs/>
          <w:color w:val="auto"/>
          <w:sz w:val="22"/>
          <w:szCs w:val="22"/>
        </w:rPr>
      </w:pPr>
      <w:r w:rsidRPr="007E09A0">
        <w:rPr>
          <w:b/>
          <w:bCs/>
          <w:color w:val="auto"/>
          <w:sz w:val="22"/>
          <w:szCs w:val="22"/>
        </w:rPr>
        <w:t>Диспансеризация включает:</w:t>
      </w:r>
    </w:p>
    <w:p w:rsidR="00DC0EC6" w:rsidRPr="00B92E7C" w:rsidRDefault="00DC0EC6" w:rsidP="007E09A0">
      <w:pPr>
        <w:pStyle w:val="a7"/>
        <w:spacing w:after="0"/>
        <w:ind w:left="180" w:hanging="180"/>
        <w:jc w:val="both"/>
        <w:rPr>
          <w:w w:val="105"/>
        </w:rPr>
      </w:pPr>
      <w:r w:rsidRPr="00DC0EC6">
        <w:t xml:space="preserve"> - </w:t>
      </w:r>
      <w:r w:rsidRPr="00B92E7C">
        <w:rPr>
          <w:w w:val="105"/>
        </w:rPr>
        <w:t>ежегодный медицинский осмотр населения декретированных групп с проведением установленного объема врачебных осмотров, лабораторных и инструментальных исследований;</w:t>
      </w:r>
    </w:p>
    <w:p w:rsidR="00DC0EC6" w:rsidRPr="00B92E7C" w:rsidRDefault="00DC0EC6" w:rsidP="007E09A0">
      <w:pPr>
        <w:pStyle w:val="a7"/>
        <w:spacing w:after="0"/>
        <w:ind w:left="180" w:hanging="180"/>
        <w:jc w:val="both"/>
        <w:rPr>
          <w:w w:val="105"/>
        </w:rPr>
      </w:pPr>
      <w:r w:rsidRPr="00B92E7C">
        <w:rPr>
          <w:w w:val="105"/>
        </w:rPr>
        <w:t xml:space="preserve"> - дообследование нуждающихся с использованием всех современных методов диагностики;</w:t>
      </w:r>
    </w:p>
    <w:p w:rsidR="00DC0EC6" w:rsidRPr="00B92E7C" w:rsidRDefault="00DC0EC6" w:rsidP="007E09A0">
      <w:pPr>
        <w:pStyle w:val="a7"/>
        <w:spacing w:after="0"/>
        <w:ind w:left="180" w:hanging="180"/>
        <w:jc w:val="both"/>
        <w:rPr>
          <w:w w:val="105"/>
        </w:rPr>
      </w:pPr>
      <w:r w:rsidRPr="00B92E7C">
        <w:rPr>
          <w:w w:val="105"/>
        </w:rPr>
        <w:t xml:space="preserve"> - выявление лиц, имеющих факторы риска, способствующие возникновению и развитию заболеваний;</w:t>
      </w:r>
    </w:p>
    <w:p w:rsidR="00DC0EC6" w:rsidRPr="00B92E7C" w:rsidRDefault="00F76EBE" w:rsidP="007E09A0">
      <w:pPr>
        <w:pStyle w:val="a7"/>
        <w:spacing w:after="0"/>
        <w:ind w:left="180" w:hanging="180"/>
        <w:jc w:val="both"/>
        <w:rPr>
          <w:w w:val="105"/>
        </w:rPr>
      </w:pPr>
      <w:r w:rsidRPr="00B92E7C">
        <w:rPr>
          <w:w w:val="105"/>
        </w:rPr>
        <w:t xml:space="preserve"> </w:t>
      </w:r>
      <w:r w:rsidR="00DC0EC6" w:rsidRPr="00B92E7C">
        <w:rPr>
          <w:w w:val="105"/>
        </w:rPr>
        <w:t>- выявление заболеваний в ранних стадиях;</w:t>
      </w:r>
    </w:p>
    <w:p w:rsidR="00DC0EC6" w:rsidRPr="00B92E7C" w:rsidRDefault="00F76EBE" w:rsidP="007E09A0">
      <w:pPr>
        <w:pStyle w:val="a7"/>
        <w:spacing w:after="0"/>
        <w:ind w:left="180" w:hanging="180"/>
        <w:jc w:val="both"/>
        <w:rPr>
          <w:w w:val="105"/>
        </w:rPr>
      </w:pPr>
      <w:r w:rsidRPr="00B92E7C">
        <w:rPr>
          <w:w w:val="105"/>
        </w:rPr>
        <w:t xml:space="preserve"> </w:t>
      </w:r>
      <w:r w:rsidR="00DC0EC6" w:rsidRPr="00B92E7C">
        <w:rPr>
          <w:w w:val="105"/>
        </w:rPr>
        <w:t>- индивидуальную оценку состояния здоровья;</w:t>
      </w:r>
    </w:p>
    <w:p w:rsidR="00DC0EC6" w:rsidRPr="00B92E7C" w:rsidRDefault="00F76EBE" w:rsidP="007E09A0">
      <w:pPr>
        <w:pStyle w:val="a7"/>
        <w:spacing w:after="0"/>
        <w:ind w:left="180" w:hanging="180"/>
        <w:jc w:val="both"/>
        <w:rPr>
          <w:w w:val="105"/>
        </w:rPr>
      </w:pPr>
      <w:r w:rsidRPr="00B92E7C">
        <w:rPr>
          <w:w w:val="105"/>
        </w:rPr>
        <w:t xml:space="preserve"> </w:t>
      </w:r>
      <w:r w:rsidR="00DC0EC6" w:rsidRPr="00B92E7C">
        <w:rPr>
          <w:w w:val="105"/>
        </w:rPr>
        <w:t>- проведение комплекса необходимых медицинских и социальных</w:t>
      </w:r>
      <w:r w:rsidRPr="00B92E7C">
        <w:rPr>
          <w:w w:val="105"/>
        </w:rPr>
        <w:t xml:space="preserve"> </w:t>
      </w:r>
      <w:r w:rsidR="00DC0EC6" w:rsidRPr="00B92E7C">
        <w:rPr>
          <w:w w:val="105"/>
        </w:rPr>
        <w:t>мероприятий и динамического наблюдения за состоянием здоровья</w:t>
      </w:r>
      <w:r w:rsidRPr="00B92E7C">
        <w:rPr>
          <w:w w:val="105"/>
        </w:rPr>
        <w:t xml:space="preserve"> </w:t>
      </w:r>
      <w:r w:rsidR="00DC0EC6" w:rsidRPr="00B92E7C">
        <w:rPr>
          <w:w w:val="105"/>
        </w:rPr>
        <w:t>населения;</w:t>
      </w:r>
    </w:p>
    <w:p w:rsidR="00DC0EC6" w:rsidRPr="00B92E7C" w:rsidRDefault="00F76EBE" w:rsidP="007E09A0">
      <w:pPr>
        <w:pStyle w:val="a7"/>
        <w:spacing w:after="0"/>
        <w:ind w:left="180" w:hanging="180"/>
        <w:jc w:val="both"/>
        <w:rPr>
          <w:w w:val="105"/>
        </w:rPr>
      </w:pPr>
      <w:r w:rsidRPr="00B92E7C">
        <w:rPr>
          <w:w w:val="105"/>
        </w:rPr>
        <w:t xml:space="preserve"> - мобилизацию </w:t>
      </w:r>
      <w:r w:rsidR="00DC0EC6" w:rsidRPr="00B92E7C">
        <w:rPr>
          <w:w w:val="105"/>
        </w:rPr>
        <w:t>кадровых и материальных ресурсов здравоохранения,</w:t>
      </w:r>
      <w:r w:rsidRPr="00B92E7C">
        <w:rPr>
          <w:w w:val="105"/>
        </w:rPr>
        <w:t xml:space="preserve"> </w:t>
      </w:r>
      <w:r w:rsidR="00DC0EC6" w:rsidRPr="00B92E7C">
        <w:rPr>
          <w:w w:val="105"/>
        </w:rPr>
        <w:t>их рациональное использование;</w:t>
      </w:r>
    </w:p>
    <w:p w:rsidR="00DC0EC6" w:rsidRPr="00B92E7C" w:rsidRDefault="00DC0EC6" w:rsidP="007E09A0">
      <w:pPr>
        <w:pStyle w:val="a7"/>
        <w:spacing w:after="0"/>
        <w:ind w:left="180" w:hanging="180"/>
        <w:jc w:val="both"/>
        <w:rPr>
          <w:w w:val="105"/>
        </w:rPr>
      </w:pPr>
      <w:r w:rsidRPr="00B92E7C">
        <w:rPr>
          <w:w w:val="105"/>
        </w:rPr>
        <w:t xml:space="preserve"> - дальнейшее расширение и углубление научных исследований,</w:t>
      </w:r>
      <w:r w:rsidR="00F76EBE" w:rsidRPr="00B92E7C">
        <w:rPr>
          <w:w w:val="105"/>
        </w:rPr>
        <w:t xml:space="preserve"> </w:t>
      </w:r>
      <w:r w:rsidRPr="00B92E7C">
        <w:rPr>
          <w:w w:val="105"/>
        </w:rPr>
        <w:t>внедрение автоматизации и создание системы управления</w:t>
      </w:r>
      <w:r w:rsidR="00F76EBE" w:rsidRPr="00B92E7C">
        <w:rPr>
          <w:w w:val="105"/>
        </w:rPr>
        <w:t xml:space="preserve"> </w:t>
      </w:r>
      <w:r w:rsidRPr="00B92E7C">
        <w:rPr>
          <w:w w:val="105"/>
        </w:rPr>
        <w:t>диспансеризацией;</w:t>
      </w:r>
    </w:p>
    <w:p w:rsidR="00DC0EC6" w:rsidRPr="00B92E7C" w:rsidRDefault="00DC0EC6" w:rsidP="00200C4C">
      <w:pPr>
        <w:pStyle w:val="a7"/>
        <w:spacing w:after="0"/>
        <w:ind w:left="181" w:hanging="181"/>
        <w:jc w:val="both"/>
        <w:rPr>
          <w:w w:val="105"/>
        </w:rPr>
      </w:pPr>
      <w:r w:rsidRPr="00B92E7C">
        <w:rPr>
          <w:w w:val="105"/>
        </w:rPr>
        <w:t xml:space="preserve"> - усиление работы по санитарно-гигиеническому воспитанию</w:t>
      </w:r>
      <w:r w:rsidR="00F76EBE" w:rsidRPr="00B92E7C">
        <w:rPr>
          <w:w w:val="105"/>
        </w:rPr>
        <w:t xml:space="preserve"> </w:t>
      </w:r>
      <w:r w:rsidRPr="00B92E7C">
        <w:rPr>
          <w:w w:val="105"/>
        </w:rPr>
        <w:t xml:space="preserve">населения, повышение уровня пропаганды </w:t>
      </w:r>
      <w:r w:rsidR="00F76EBE" w:rsidRPr="00B92E7C">
        <w:rPr>
          <w:w w:val="105"/>
        </w:rPr>
        <w:t xml:space="preserve">здорового </w:t>
      </w:r>
      <w:r w:rsidRPr="00B92E7C">
        <w:rPr>
          <w:w w:val="105"/>
        </w:rPr>
        <w:t>образа жизни,</w:t>
      </w:r>
      <w:r w:rsidR="00F76EBE" w:rsidRPr="00B92E7C">
        <w:rPr>
          <w:w w:val="105"/>
        </w:rPr>
        <w:t xml:space="preserve"> </w:t>
      </w:r>
      <w:r w:rsidRPr="00B92E7C">
        <w:rPr>
          <w:w w:val="105"/>
        </w:rPr>
        <w:t>осознание каждым гражданином того, что охрана здоровья - не только его</w:t>
      </w:r>
      <w:r w:rsidR="00F76EBE" w:rsidRPr="00B92E7C">
        <w:rPr>
          <w:w w:val="105"/>
        </w:rPr>
        <w:t xml:space="preserve"> </w:t>
      </w:r>
      <w:r w:rsidRPr="00B92E7C">
        <w:rPr>
          <w:w w:val="105"/>
        </w:rPr>
        <w:t>личное дело, но и общественная необходимость</w:t>
      </w:r>
      <w:r w:rsidR="00D666E5" w:rsidRPr="00B92E7C">
        <w:rPr>
          <w:w w:val="105"/>
        </w:rPr>
        <w:t xml:space="preserve"> (подробнее с организацией диспансеризации можно познакомиться в </w:t>
      </w:r>
      <w:r w:rsidR="00C75C52" w:rsidRPr="00B92E7C">
        <w:rPr>
          <w:w w:val="105"/>
        </w:rPr>
        <w:t xml:space="preserve">ходе изучения темы № 8 </w:t>
      </w:r>
      <w:r w:rsidR="00D666E5" w:rsidRPr="00B92E7C">
        <w:rPr>
          <w:w w:val="105"/>
        </w:rPr>
        <w:t>«</w:t>
      </w:r>
      <w:r w:rsidR="00C75C52" w:rsidRPr="00B92E7C">
        <w:rPr>
          <w:bCs/>
          <w:color w:val="000000"/>
          <w:w w:val="127"/>
        </w:rPr>
        <w:t>Диспансеризация как метод деятельности лечебно-профилактических учреждений</w:t>
      </w:r>
      <w:r w:rsidR="00D666E5" w:rsidRPr="00B92E7C">
        <w:rPr>
          <w:w w:val="105"/>
        </w:rPr>
        <w:t>»).</w:t>
      </w:r>
    </w:p>
    <w:p w:rsidR="006A7E31" w:rsidRPr="0044110B" w:rsidRDefault="00931D54" w:rsidP="007E09A0">
      <w:pPr>
        <w:pStyle w:val="a7"/>
        <w:spacing w:after="0"/>
        <w:ind w:firstLine="540"/>
        <w:jc w:val="both"/>
        <w:rPr>
          <w:sz w:val="22"/>
          <w:szCs w:val="22"/>
        </w:rPr>
      </w:pPr>
      <w:r w:rsidRPr="0044110B">
        <w:rPr>
          <w:sz w:val="22"/>
          <w:szCs w:val="22"/>
        </w:rPr>
        <w:t xml:space="preserve">Медицинскую помощь на дому оказывают все врачи </w:t>
      </w:r>
      <w:r w:rsidR="00DC0163" w:rsidRPr="0044110B">
        <w:rPr>
          <w:sz w:val="22"/>
          <w:szCs w:val="22"/>
        </w:rPr>
        <w:t>поликлиники</w:t>
      </w:r>
      <w:r w:rsidRPr="0044110B">
        <w:rPr>
          <w:sz w:val="22"/>
          <w:szCs w:val="22"/>
        </w:rPr>
        <w:t xml:space="preserve"> по графику в пределах месячной нормы рабочего времени. </w:t>
      </w:r>
      <w:r w:rsidR="006A7E31" w:rsidRPr="0044110B">
        <w:rPr>
          <w:sz w:val="22"/>
          <w:szCs w:val="22"/>
        </w:rPr>
        <w:t>Объем помощи на дому, а также контингент лиц, осуществляющих лечение в домашних условиях, во многом зависят</w:t>
      </w:r>
      <w:r w:rsidR="00212D5A">
        <w:rPr>
          <w:sz w:val="22"/>
          <w:szCs w:val="22"/>
        </w:rPr>
        <w:t xml:space="preserve"> от</w:t>
      </w:r>
      <w:r w:rsidR="006A7E31" w:rsidRPr="0044110B">
        <w:rPr>
          <w:sz w:val="22"/>
          <w:szCs w:val="22"/>
        </w:rPr>
        <w:t xml:space="preserve"> наличия различных организационных форм оказания помощи на дому - стационар на дому, отделения (пункты) неотложной помощи, отделения ухода за больными и престарелыми, краткосрочные или дневные стационары с последующим долечиванием больного на дому. Подавляющее большинство пациентов поликлиники, обращающихся за помощью на дому, являются больными терапевтического профиля. Длительность и характер лечения на дому зависят от состояния больного. При острых заболеваниях врач чаще всего ограничивается 1—2 посещениями, в дальнейшем переводя больного на амбулаторное лечение в поликлинику. Однако следует помнить, что практика преждевременного перевода больных с острыми заболеваниями с домашнего режима на амбулаторный грозит возникновением осложнений и развитием хронических форм заболевания. Необходимо также учитывать, что</w:t>
      </w:r>
      <w:r w:rsidR="00303FFD" w:rsidRPr="0044110B">
        <w:rPr>
          <w:sz w:val="22"/>
          <w:szCs w:val="22"/>
        </w:rPr>
        <w:t>,</w:t>
      </w:r>
      <w:r w:rsidR="006A7E31" w:rsidRPr="0044110B">
        <w:rPr>
          <w:sz w:val="22"/>
          <w:szCs w:val="22"/>
        </w:rPr>
        <w:t xml:space="preserve"> несмотря на более высокую стоимость одного врачебного посещения на дому</w:t>
      </w:r>
      <w:r w:rsidR="00303FFD" w:rsidRPr="0044110B">
        <w:rPr>
          <w:sz w:val="22"/>
          <w:szCs w:val="22"/>
        </w:rPr>
        <w:t>,</w:t>
      </w:r>
      <w:r w:rsidR="006A7E31" w:rsidRPr="0044110B">
        <w:rPr>
          <w:sz w:val="22"/>
          <w:szCs w:val="22"/>
        </w:rPr>
        <w:t xml:space="preserve"> по сравнению с поликлиническим приемом, правильная организация лечебно-диагностического процесса, в т</w:t>
      </w:r>
      <w:r w:rsidR="00303FFD" w:rsidRPr="0044110B">
        <w:rPr>
          <w:sz w:val="22"/>
          <w:szCs w:val="22"/>
        </w:rPr>
        <w:t xml:space="preserve">ом </w:t>
      </w:r>
      <w:r w:rsidR="006A7E31" w:rsidRPr="0044110B">
        <w:rPr>
          <w:sz w:val="22"/>
          <w:szCs w:val="22"/>
        </w:rPr>
        <w:t>ч</w:t>
      </w:r>
      <w:r w:rsidR="00303FFD" w:rsidRPr="0044110B">
        <w:rPr>
          <w:sz w:val="22"/>
          <w:szCs w:val="22"/>
        </w:rPr>
        <w:t>исле</w:t>
      </w:r>
      <w:r w:rsidR="006A7E31" w:rsidRPr="0044110B">
        <w:rPr>
          <w:sz w:val="22"/>
          <w:szCs w:val="22"/>
        </w:rPr>
        <w:t xml:space="preserve"> и на дому, позволяет быстрее добиться положительных результатов и тем самым способствует большей экономической эффективности в целом. Во время обострения хронических заболеваний посещения на дому нередко принимают характер систематического лечения, в ряде случаев максимально приближенного к условиям стационара. В данной ситуации особенно важно организовать полноценное обследование больного, своевременное и регулярное выполнение на дому всех назначений, а при необходимости — уход за больным силами родственников, медперсонала, работников учреждений социального обеспечения</w:t>
      </w:r>
      <w:r w:rsidR="00003C5F" w:rsidRPr="0044110B">
        <w:rPr>
          <w:sz w:val="22"/>
          <w:szCs w:val="22"/>
        </w:rPr>
        <w:t xml:space="preserve">. </w:t>
      </w:r>
    </w:p>
    <w:p w:rsidR="006A7E31" w:rsidRPr="0044110B" w:rsidRDefault="006A7E31" w:rsidP="007E09A0">
      <w:pPr>
        <w:pStyle w:val="a7"/>
        <w:spacing w:after="0"/>
        <w:ind w:firstLine="540"/>
        <w:jc w:val="both"/>
        <w:rPr>
          <w:sz w:val="22"/>
          <w:szCs w:val="22"/>
        </w:rPr>
      </w:pPr>
      <w:r w:rsidRPr="0044110B">
        <w:rPr>
          <w:sz w:val="22"/>
          <w:szCs w:val="22"/>
        </w:rPr>
        <w:t>Соотношение острых и хронических заболеваний, послуживших причиной обращения за</w:t>
      </w:r>
      <w:r w:rsidR="00003C5F" w:rsidRPr="0044110B">
        <w:rPr>
          <w:sz w:val="22"/>
          <w:szCs w:val="22"/>
        </w:rPr>
        <w:t xml:space="preserve"> помощью на дому</w:t>
      </w:r>
      <w:r w:rsidRPr="0044110B">
        <w:rPr>
          <w:sz w:val="22"/>
          <w:szCs w:val="22"/>
        </w:rPr>
        <w:t>, различается по сезонам года. В летний период значительную часть визитов на дом участковых терапевтов составляют посещения лиц, страдающих хроническими заболеваниями, в основном сердечно-сосудистыми, органов дыхания и нервной системы. Удельный вес вызовов врача на дом в связи с острыми заболеваниями заметно возрастает осенью и зимой. О качестве работы врача на участке в известной степени можно судить по повторным посещениям больных на дому. Активные посещения, выполняемые по инициативе лечащего врача, свидетельствуют о правильной организации</w:t>
      </w:r>
      <w:r w:rsidR="00003C5F" w:rsidRPr="0044110B">
        <w:rPr>
          <w:sz w:val="22"/>
          <w:szCs w:val="22"/>
        </w:rPr>
        <w:t xml:space="preserve"> помощи на дому</w:t>
      </w:r>
      <w:r w:rsidRPr="0044110B">
        <w:rPr>
          <w:sz w:val="22"/>
          <w:szCs w:val="22"/>
        </w:rPr>
        <w:t>. Повторные вызовы врача при одном и том же заболевании, особенно обращения за скорой и неотложной помощью, чаще всего связаны с неадекватностью назначенного лечения, недооценкой врачом тяжести состояния больного, неправильным планированием сроков повторных активных посещений.</w:t>
      </w:r>
    </w:p>
    <w:p w:rsidR="00D875E8" w:rsidRPr="0044110B" w:rsidRDefault="00003C5F" w:rsidP="007E09A0">
      <w:pPr>
        <w:pStyle w:val="a7"/>
        <w:spacing w:after="0"/>
        <w:ind w:firstLine="540"/>
        <w:jc w:val="both"/>
        <w:rPr>
          <w:sz w:val="22"/>
          <w:szCs w:val="22"/>
        </w:rPr>
      </w:pPr>
      <w:r w:rsidRPr="0044110B">
        <w:rPr>
          <w:sz w:val="22"/>
          <w:szCs w:val="22"/>
        </w:rPr>
        <w:t>На средний медперсонал могут быть возложены повторные посещения для проверки соблюдения больным постельного режима, выполнения назначенного лечения. Большая роль принадлежит среднему медперсоналу в осуществлении такой активной формы посещений на дому, как патронаж, особенно одиноких престарелых граждан, больных со злокачественными новообразованиями</w:t>
      </w:r>
      <w:r w:rsidR="00931D54" w:rsidRPr="0044110B">
        <w:rPr>
          <w:sz w:val="22"/>
          <w:szCs w:val="22"/>
        </w:rPr>
        <w:t xml:space="preserve">. </w:t>
      </w:r>
      <w:r w:rsidR="00D875E8" w:rsidRPr="0044110B">
        <w:rPr>
          <w:sz w:val="22"/>
          <w:szCs w:val="22"/>
        </w:rPr>
        <w:t>Эффективность профилактической и лечебной работы во многом  определяется взаимоотношениями медперсонала и пациента, умением врача и медсестры найти пути воздействия на образ жизни больного или здорового человека. Поэтому следует шире использовать каждое посещение на дому для проведения профилактической работы в семье, бесед с родственниками пациентов, разъяснения им особенностей психологии больных, ухода за ними, обучения проведению реабилитационных мероприятий на дому.</w:t>
      </w:r>
    </w:p>
    <w:p w:rsidR="00147877" w:rsidRPr="0044110B" w:rsidRDefault="00931D54" w:rsidP="007E09A0">
      <w:pPr>
        <w:pStyle w:val="a7"/>
        <w:spacing w:after="0"/>
        <w:ind w:firstLine="540"/>
        <w:jc w:val="both"/>
        <w:rPr>
          <w:sz w:val="22"/>
          <w:szCs w:val="22"/>
        </w:rPr>
      </w:pPr>
      <w:r w:rsidRPr="0044110B">
        <w:rPr>
          <w:sz w:val="22"/>
          <w:szCs w:val="22"/>
        </w:rPr>
        <w:t xml:space="preserve">Помощь на дому в вечернее и ночное время жителям микрорайона, обслуживаемого </w:t>
      </w:r>
      <w:r w:rsidR="003248BA" w:rsidRPr="0044110B">
        <w:rPr>
          <w:sz w:val="22"/>
          <w:szCs w:val="22"/>
        </w:rPr>
        <w:t>поликлиникой</w:t>
      </w:r>
      <w:r w:rsidRPr="0044110B">
        <w:rPr>
          <w:sz w:val="22"/>
          <w:szCs w:val="22"/>
        </w:rPr>
        <w:t xml:space="preserve"> (или несколькими поликлиниками), оказывает отделение неотложной медицинской помощи, организуемое в одной из </w:t>
      </w:r>
      <w:r w:rsidR="003248BA" w:rsidRPr="0044110B">
        <w:rPr>
          <w:sz w:val="22"/>
          <w:szCs w:val="22"/>
        </w:rPr>
        <w:t>поликлиник.</w:t>
      </w:r>
      <w:r w:rsidRPr="0044110B">
        <w:rPr>
          <w:sz w:val="22"/>
          <w:szCs w:val="22"/>
        </w:rPr>
        <w:t xml:space="preserve"> Решением местного органа здравоохранения оказание неотложной помощи в вечернее и ночное время может быть полностью возложено на централизованную службу скорой медицинской помощи.</w:t>
      </w:r>
    </w:p>
    <w:p w:rsidR="00147877" w:rsidRPr="0044110B" w:rsidRDefault="00931D54" w:rsidP="007E09A0">
      <w:pPr>
        <w:pStyle w:val="a7"/>
        <w:spacing w:after="0"/>
        <w:ind w:firstLine="540"/>
        <w:jc w:val="both"/>
        <w:rPr>
          <w:sz w:val="22"/>
          <w:szCs w:val="22"/>
        </w:rPr>
      </w:pPr>
      <w:r w:rsidRPr="0044110B">
        <w:rPr>
          <w:sz w:val="22"/>
          <w:szCs w:val="22"/>
        </w:rPr>
        <w:t xml:space="preserve">Дневной стационар — прогрессивная и эффективная форма оказания квалифицированной медицинской помощи больным, позволяющая проводить лечение на уровне стационара без госпитализации больного. Дневной стационар может быть организован на 5—25 и более коек, работать как в одну, так и в две-три смены. Он обеспечивает лечение лиц с хронической патологией и некоторыми острыми заболеваниями. </w:t>
      </w:r>
      <w:r w:rsidR="008A5AB5" w:rsidRPr="0044110B">
        <w:rPr>
          <w:sz w:val="22"/>
          <w:szCs w:val="22"/>
        </w:rPr>
        <w:t>В дневных стационарах хирургического профиля могут проводиться операции по поводу удаления доброкачественных опухолей мягких тканей, грыж</w:t>
      </w:r>
      <w:r w:rsidR="000A2CC6" w:rsidRPr="0044110B">
        <w:rPr>
          <w:sz w:val="22"/>
          <w:szCs w:val="22"/>
        </w:rPr>
        <w:t>;</w:t>
      </w:r>
      <w:r w:rsidR="008A5AB5" w:rsidRPr="0044110B">
        <w:rPr>
          <w:sz w:val="22"/>
          <w:szCs w:val="22"/>
        </w:rPr>
        <w:t xml:space="preserve"> ортопедические вмешательства</w:t>
      </w:r>
      <w:r w:rsidR="000A2CC6" w:rsidRPr="0044110B">
        <w:rPr>
          <w:sz w:val="22"/>
          <w:szCs w:val="22"/>
        </w:rPr>
        <w:t xml:space="preserve">. В условиях дневных стационаров проводят обследование больных: фонокардиография, урография, эндоскопия и т.п. </w:t>
      </w:r>
      <w:r w:rsidRPr="0044110B">
        <w:rPr>
          <w:sz w:val="22"/>
          <w:szCs w:val="22"/>
        </w:rPr>
        <w:t xml:space="preserve">Число работающих врачей, среднего медицинского и другого персонала, перечень необходимого оборудования устанавливает руководитель учреждения. Достаточно эффективно лечение в дневных стационарах больных с заболеваниями сосудов нижних конечностей, хроническими заболеваниями органов дыхания и пищеварения, последствиями перенесенного острого нарушения мозгового кровообращения и др. </w:t>
      </w:r>
      <w:r w:rsidR="00AB6745" w:rsidRPr="0044110B">
        <w:rPr>
          <w:sz w:val="22"/>
          <w:szCs w:val="22"/>
        </w:rPr>
        <w:t>Транспортировка больных в дневной стационар может быть организована транспортом  поликлиники по медицинским показаниям. Дневными стационарами широко используются физиотерапия, бальнео</w:t>
      </w:r>
      <w:r w:rsidR="00664B3E" w:rsidRPr="0044110B">
        <w:rPr>
          <w:sz w:val="22"/>
          <w:szCs w:val="22"/>
        </w:rPr>
        <w:t xml:space="preserve">логическое </w:t>
      </w:r>
      <w:r w:rsidR="00AB6745" w:rsidRPr="0044110B">
        <w:rPr>
          <w:sz w:val="22"/>
          <w:szCs w:val="22"/>
        </w:rPr>
        <w:t>лечение, грязелечение, массаж, лечебная физкультура и другие виды восстановительного лечения.</w:t>
      </w:r>
      <w:r w:rsidR="000A2CC6" w:rsidRPr="0044110B">
        <w:rPr>
          <w:sz w:val="22"/>
          <w:szCs w:val="22"/>
        </w:rPr>
        <w:t xml:space="preserve"> Средняя длительность пребывания больных в дневном стационаре составляет 10-12 дней. </w:t>
      </w:r>
    </w:p>
    <w:p w:rsidR="00147877" w:rsidRPr="0044110B" w:rsidRDefault="00931D54" w:rsidP="007E09A0">
      <w:pPr>
        <w:pStyle w:val="a7"/>
        <w:spacing w:after="0"/>
        <w:ind w:firstLine="540"/>
        <w:jc w:val="both"/>
        <w:rPr>
          <w:sz w:val="22"/>
          <w:szCs w:val="22"/>
        </w:rPr>
      </w:pPr>
      <w:r w:rsidRPr="0044110B">
        <w:rPr>
          <w:sz w:val="22"/>
          <w:szCs w:val="22"/>
        </w:rPr>
        <w:t>Стационар на дому организуют с целью лечения больных, которые страдают хроническими заболеваниями и в силу социально-бытовых причин отказываются от госпитализации. Лечение проводит врач поликлиники, посещающий больного на дому не реже 3 раз в неделю, его назначения выполняет средний медицинский персонал.</w:t>
      </w:r>
    </w:p>
    <w:p w:rsidR="00AB6745" w:rsidRDefault="00525786" w:rsidP="00091672">
      <w:pPr>
        <w:pStyle w:val="HTML"/>
        <w:tabs>
          <w:tab w:val="clear" w:pos="916"/>
          <w:tab w:val="left" w:pos="540"/>
        </w:tabs>
        <w:jc w:val="both"/>
        <w:rPr>
          <w:rFonts w:ascii="Times New Roman" w:hAnsi="Times New Roman" w:cs="Times New Roman"/>
          <w:sz w:val="22"/>
          <w:szCs w:val="22"/>
        </w:rPr>
      </w:pPr>
      <w:r w:rsidRPr="0044110B">
        <w:rPr>
          <w:rFonts w:ascii="Times New Roman" w:hAnsi="Times New Roman" w:cs="Times New Roman"/>
          <w:sz w:val="22"/>
          <w:szCs w:val="22"/>
        </w:rPr>
        <w:tab/>
      </w:r>
      <w:r w:rsidR="00BF2206" w:rsidRPr="0044110B">
        <w:rPr>
          <w:rFonts w:ascii="Times New Roman" w:hAnsi="Times New Roman" w:cs="Times New Roman"/>
          <w:sz w:val="22"/>
          <w:szCs w:val="22"/>
        </w:rPr>
        <w:t>Анализируют деятельность поликлиники по годовому отчету. Начинать анализ работы поликлиники следует с определения объема её деятельности, динамики и структуры посещений (профилактические, по поводу заболеваний). Очень важно установить численность населения, приходящегося на один врачебный участок,</w:t>
      </w:r>
      <w:r w:rsidR="00A3151B" w:rsidRPr="0044110B">
        <w:rPr>
          <w:rFonts w:ascii="Times New Roman" w:hAnsi="Times New Roman" w:cs="Times New Roman"/>
          <w:sz w:val="22"/>
          <w:szCs w:val="22"/>
        </w:rPr>
        <w:t xml:space="preserve"> укомплектованность штатов,</w:t>
      </w:r>
      <w:r w:rsidR="00BF2206" w:rsidRPr="0044110B">
        <w:rPr>
          <w:rFonts w:ascii="Times New Roman" w:hAnsi="Times New Roman" w:cs="Times New Roman"/>
          <w:sz w:val="22"/>
          <w:szCs w:val="22"/>
        </w:rPr>
        <w:t xml:space="preserve"> а также фактическую нагрузку врачей. </w:t>
      </w:r>
      <w:r w:rsidR="00A3151B" w:rsidRPr="0044110B">
        <w:rPr>
          <w:rFonts w:ascii="Times New Roman" w:hAnsi="Times New Roman" w:cs="Times New Roman"/>
          <w:sz w:val="22"/>
          <w:szCs w:val="22"/>
        </w:rPr>
        <w:t>По данным поликлиники</w:t>
      </w:r>
      <w:r w:rsidR="00886C1D">
        <w:rPr>
          <w:rFonts w:ascii="Times New Roman" w:hAnsi="Times New Roman" w:cs="Times New Roman"/>
          <w:sz w:val="22"/>
          <w:szCs w:val="22"/>
        </w:rPr>
        <w:t>,</w:t>
      </w:r>
      <w:r w:rsidR="00A3151B" w:rsidRPr="0044110B">
        <w:rPr>
          <w:rFonts w:ascii="Times New Roman" w:hAnsi="Times New Roman" w:cs="Times New Roman"/>
          <w:sz w:val="22"/>
          <w:szCs w:val="22"/>
        </w:rPr>
        <w:t xml:space="preserve"> имеется возможность изучать заболеваемость населения</w:t>
      </w:r>
      <w:r w:rsidR="00501328" w:rsidRPr="0044110B">
        <w:rPr>
          <w:rFonts w:ascii="Times New Roman" w:hAnsi="Times New Roman" w:cs="Times New Roman"/>
          <w:sz w:val="22"/>
          <w:szCs w:val="22"/>
        </w:rPr>
        <w:t>, а также организацию профилактической работы и её результаты.</w:t>
      </w:r>
    </w:p>
    <w:p w:rsidR="00654B03" w:rsidRDefault="00654B03" w:rsidP="00654B03">
      <w:pPr>
        <w:pStyle w:val="HTML"/>
        <w:tabs>
          <w:tab w:val="clear" w:pos="916"/>
          <w:tab w:val="left" w:pos="540"/>
        </w:tabs>
        <w:jc w:val="center"/>
        <w:rPr>
          <w:rFonts w:ascii="Times New Roman" w:hAnsi="Times New Roman" w:cs="Times New Roman"/>
          <w:b/>
          <w:sz w:val="22"/>
          <w:szCs w:val="22"/>
        </w:rPr>
      </w:pPr>
      <w:r w:rsidRPr="00654B03">
        <w:rPr>
          <w:rFonts w:ascii="Times New Roman" w:hAnsi="Times New Roman" w:cs="Times New Roman"/>
          <w:b/>
          <w:sz w:val="22"/>
          <w:szCs w:val="22"/>
        </w:rPr>
        <w:t xml:space="preserve">Методика расчета и анализа общих </w:t>
      </w:r>
      <w:r w:rsidR="0000790E">
        <w:rPr>
          <w:rFonts w:ascii="Times New Roman" w:hAnsi="Times New Roman" w:cs="Times New Roman"/>
          <w:b/>
          <w:sz w:val="22"/>
          <w:szCs w:val="22"/>
        </w:rPr>
        <w:t xml:space="preserve"> </w:t>
      </w:r>
      <w:r w:rsidRPr="00654B03">
        <w:rPr>
          <w:rFonts w:ascii="Times New Roman" w:hAnsi="Times New Roman" w:cs="Times New Roman"/>
          <w:b/>
          <w:sz w:val="22"/>
          <w:szCs w:val="22"/>
        </w:rPr>
        <w:t>показателей деятельности</w:t>
      </w:r>
    </w:p>
    <w:p w:rsidR="00654B03" w:rsidRDefault="00654B03" w:rsidP="00654B03">
      <w:pPr>
        <w:pStyle w:val="HTML"/>
        <w:tabs>
          <w:tab w:val="clear" w:pos="916"/>
          <w:tab w:val="left" w:pos="540"/>
        </w:tabs>
        <w:jc w:val="center"/>
        <w:rPr>
          <w:rFonts w:ascii="Times New Roman" w:hAnsi="Times New Roman" w:cs="Times New Roman"/>
          <w:b/>
          <w:sz w:val="22"/>
          <w:szCs w:val="22"/>
        </w:rPr>
      </w:pPr>
      <w:r w:rsidRPr="00654B03">
        <w:rPr>
          <w:rFonts w:ascii="Times New Roman" w:hAnsi="Times New Roman" w:cs="Times New Roman"/>
          <w:b/>
          <w:sz w:val="22"/>
          <w:szCs w:val="22"/>
        </w:rPr>
        <w:t xml:space="preserve"> </w:t>
      </w:r>
      <w:r>
        <w:rPr>
          <w:rFonts w:ascii="Times New Roman" w:hAnsi="Times New Roman" w:cs="Times New Roman"/>
          <w:b/>
          <w:sz w:val="22"/>
          <w:szCs w:val="22"/>
        </w:rPr>
        <w:t>п</w:t>
      </w:r>
      <w:r w:rsidRPr="00654B03">
        <w:rPr>
          <w:rFonts w:ascii="Times New Roman" w:hAnsi="Times New Roman" w:cs="Times New Roman"/>
          <w:b/>
          <w:sz w:val="22"/>
          <w:szCs w:val="22"/>
        </w:rPr>
        <w:t>оликлиники</w:t>
      </w:r>
    </w:p>
    <w:p w:rsidR="00654B03" w:rsidRDefault="00654B03" w:rsidP="00AE4C3F">
      <w:pPr>
        <w:pStyle w:val="HTML"/>
        <w:numPr>
          <w:ilvl w:val="0"/>
          <w:numId w:val="93"/>
        </w:numPr>
        <w:tabs>
          <w:tab w:val="clear" w:pos="720"/>
          <w:tab w:val="clear" w:pos="916"/>
          <w:tab w:val="clear" w:pos="1832"/>
          <w:tab w:val="clear" w:pos="2748"/>
          <w:tab w:val="clear" w:pos="3664"/>
          <w:tab w:val="clear" w:pos="4580"/>
          <w:tab w:val="clear" w:pos="5496"/>
          <w:tab w:val="clear" w:pos="6412"/>
          <w:tab w:val="num" w:pos="180"/>
          <w:tab w:val="left" w:pos="6660"/>
        </w:tabs>
        <w:ind w:left="180" w:right="57" w:hanging="180"/>
        <w:jc w:val="both"/>
        <w:rPr>
          <w:rFonts w:ascii="Times New Roman" w:hAnsi="Times New Roman"/>
          <w:b/>
        </w:rPr>
      </w:pPr>
      <w:r w:rsidRPr="00654B03">
        <w:rPr>
          <w:rFonts w:ascii="Times New Roman" w:hAnsi="Times New Roman"/>
          <w:b/>
        </w:rPr>
        <w:t>Обеспеченность взрослого населения терапевтической амбулаторно-поликлинической помощью (на 10 тыс. населения)</w:t>
      </w:r>
    </w:p>
    <w:p w:rsidR="00AE4C3F" w:rsidRDefault="00AE4C3F" w:rsidP="00AE4C3F">
      <w:pPr>
        <w:pStyle w:val="HTML"/>
        <w:tabs>
          <w:tab w:val="clear" w:pos="916"/>
          <w:tab w:val="clear" w:pos="1832"/>
          <w:tab w:val="clear" w:pos="2748"/>
          <w:tab w:val="clear" w:pos="3664"/>
          <w:tab w:val="clear" w:pos="4580"/>
          <w:tab w:val="clear" w:pos="5496"/>
          <w:tab w:val="clear" w:pos="6412"/>
          <w:tab w:val="left" w:pos="0"/>
          <w:tab w:val="left" w:pos="6660"/>
        </w:tabs>
        <w:ind w:right="57"/>
        <w:jc w:val="center"/>
        <w:rPr>
          <w:rFonts w:ascii="Times New Roman" w:hAnsi="Times New Roman" w:cs="Times New Roman"/>
          <w:sz w:val="18"/>
          <w:szCs w:val="18"/>
          <w:u w:val="single"/>
        </w:rPr>
      </w:pPr>
      <w:r w:rsidRPr="00AE4C3F">
        <w:rPr>
          <w:rFonts w:ascii="Times New Roman" w:hAnsi="Times New Roman"/>
          <w:sz w:val="18"/>
          <w:szCs w:val="18"/>
          <w:u w:val="single"/>
        </w:rPr>
        <w:t xml:space="preserve">Численность занятых врачебных должностей терапевтов в поликлинике </w:t>
      </w:r>
      <w:r w:rsidRPr="00AE4C3F">
        <w:rPr>
          <w:rFonts w:ascii="Times New Roman" w:hAnsi="Times New Roman" w:cs="Times New Roman"/>
          <w:sz w:val="18"/>
          <w:szCs w:val="18"/>
          <w:u w:val="single"/>
        </w:rPr>
        <w:t>× 10000</w:t>
      </w:r>
    </w:p>
    <w:p w:rsidR="00AE4C3F" w:rsidRPr="00AE4C3F" w:rsidRDefault="00AE4C3F" w:rsidP="00AE4C3F">
      <w:pPr>
        <w:pStyle w:val="HTML"/>
        <w:tabs>
          <w:tab w:val="clear" w:pos="916"/>
          <w:tab w:val="clear" w:pos="1832"/>
          <w:tab w:val="clear" w:pos="2748"/>
          <w:tab w:val="clear" w:pos="3664"/>
          <w:tab w:val="clear" w:pos="4580"/>
          <w:tab w:val="clear" w:pos="5496"/>
          <w:tab w:val="clear" w:pos="6412"/>
          <w:tab w:val="left" w:pos="0"/>
          <w:tab w:val="left" w:pos="6660"/>
        </w:tabs>
        <w:ind w:right="57"/>
        <w:jc w:val="center"/>
        <w:rPr>
          <w:rFonts w:ascii="Times New Roman" w:hAnsi="Times New Roman" w:cs="Times New Roman"/>
          <w:b/>
          <w:sz w:val="16"/>
          <w:szCs w:val="16"/>
        </w:rPr>
      </w:pPr>
      <w:r w:rsidRPr="00AE4C3F">
        <w:rPr>
          <w:rFonts w:ascii="Times New Roman" w:hAnsi="Times New Roman" w:cs="Times New Roman"/>
          <w:b/>
          <w:sz w:val="16"/>
          <w:szCs w:val="16"/>
        </w:rPr>
        <w:t xml:space="preserve">Численность взрослого населения, проживающего в районе деятельности поликлиники </w:t>
      </w:r>
    </w:p>
    <w:p w:rsidR="003C0813" w:rsidRPr="00782650" w:rsidRDefault="003C0813" w:rsidP="003C0813">
      <w:pPr>
        <w:pStyle w:val="HTML"/>
        <w:jc w:val="both"/>
        <w:rPr>
          <w:rFonts w:ascii="Times New Roman" w:hAnsi="Times New Roman" w:cs="Times New Roman"/>
          <w:b/>
          <w:i/>
          <w:sz w:val="16"/>
          <w:szCs w:val="16"/>
        </w:rPr>
      </w:pPr>
      <w:r w:rsidRPr="00782650">
        <w:rPr>
          <w:rFonts w:ascii="Times New Roman" w:hAnsi="Times New Roman"/>
          <w:i/>
          <w:sz w:val="16"/>
          <w:szCs w:val="16"/>
        </w:rPr>
        <w:t>Штатные нормативы медицинского персонала поликлиник – 9,6: из них терапевт участковый – 5,9; хирург – 0,4</w:t>
      </w:r>
      <w:r w:rsidR="00D779FE" w:rsidRPr="00782650">
        <w:rPr>
          <w:rFonts w:ascii="Times New Roman" w:hAnsi="Times New Roman"/>
          <w:i/>
          <w:sz w:val="16"/>
          <w:szCs w:val="16"/>
        </w:rPr>
        <w:t>;</w:t>
      </w:r>
    </w:p>
    <w:p w:rsidR="003C0813" w:rsidRDefault="003C0813" w:rsidP="003C0813">
      <w:pPr>
        <w:pStyle w:val="a5"/>
        <w:numPr>
          <w:ilvl w:val="0"/>
          <w:numId w:val="73"/>
        </w:numPr>
        <w:tabs>
          <w:tab w:val="clear" w:pos="720"/>
          <w:tab w:val="clear" w:pos="4677"/>
          <w:tab w:val="center" w:pos="180"/>
        </w:tabs>
        <w:spacing w:before="20"/>
        <w:ind w:left="0" w:firstLine="0"/>
        <w:jc w:val="both"/>
        <w:rPr>
          <w:b/>
        </w:rPr>
      </w:pPr>
      <w:r>
        <w:rPr>
          <w:b/>
        </w:rPr>
        <w:t>О</w:t>
      </w:r>
      <w:r w:rsidRPr="003C0813">
        <w:rPr>
          <w:b/>
        </w:rPr>
        <w:t xml:space="preserve">беспеченность детского населения педиатрической амбулаторно-поликлинической помощью </w:t>
      </w:r>
    </w:p>
    <w:p w:rsidR="0096189A" w:rsidRDefault="0096189A" w:rsidP="0096189A">
      <w:pPr>
        <w:pStyle w:val="HTML"/>
        <w:tabs>
          <w:tab w:val="clear" w:pos="916"/>
          <w:tab w:val="clear" w:pos="1832"/>
          <w:tab w:val="clear" w:pos="2748"/>
          <w:tab w:val="clear" w:pos="3664"/>
          <w:tab w:val="clear" w:pos="4580"/>
          <w:tab w:val="clear" w:pos="5496"/>
          <w:tab w:val="clear" w:pos="6412"/>
          <w:tab w:val="left" w:pos="0"/>
          <w:tab w:val="left" w:pos="6660"/>
        </w:tabs>
        <w:ind w:right="57"/>
        <w:jc w:val="center"/>
        <w:rPr>
          <w:rFonts w:ascii="Times New Roman" w:hAnsi="Times New Roman" w:cs="Times New Roman"/>
          <w:sz w:val="18"/>
          <w:szCs w:val="18"/>
          <w:u w:val="single"/>
        </w:rPr>
      </w:pPr>
      <w:r w:rsidRPr="00AE4C3F">
        <w:rPr>
          <w:rFonts w:ascii="Times New Roman" w:hAnsi="Times New Roman"/>
          <w:sz w:val="18"/>
          <w:szCs w:val="18"/>
          <w:u w:val="single"/>
        </w:rPr>
        <w:t xml:space="preserve">Численность занятых врачебных должностей </w:t>
      </w:r>
      <w:r>
        <w:rPr>
          <w:rFonts w:ascii="Times New Roman" w:hAnsi="Times New Roman"/>
          <w:sz w:val="18"/>
          <w:szCs w:val="18"/>
          <w:u w:val="single"/>
        </w:rPr>
        <w:t xml:space="preserve">педиатров </w:t>
      </w:r>
      <w:r w:rsidRPr="00AE4C3F">
        <w:rPr>
          <w:rFonts w:ascii="Times New Roman" w:hAnsi="Times New Roman"/>
          <w:sz w:val="18"/>
          <w:szCs w:val="18"/>
          <w:u w:val="single"/>
        </w:rPr>
        <w:t xml:space="preserve">в поликлинике </w:t>
      </w:r>
      <w:r w:rsidRPr="00AE4C3F">
        <w:rPr>
          <w:rFonts w:ascii="Times New Roman" w:hAnsi="Times New Roman" w:cs="Times New Roman"/>
          <w:sz w:val="18"/>
          <w:szCs w:val="18"/>
          <w:u w:val="single"/>
        </w:rPr>
        <w:t>× 10000</w:t>
      </w:r>
    </w:p>
    <w:p w:rsidR="0096189A" w:rsidRPr="00AE4C3F" w:rsidRDefault="0096189A" w:rsidP="0096189A">
      <w:pPr>
        <w:pStyle w:val="HTML"/>
        <w:tabs>
          <w:tab w:val="clear" w:pos="916"/>
          <w:tab w:val="clear" w:pos="1832"/>
          <w:tab w:val="clear" w:pos="2748"/>
          <w:tab w:val="clear" w:pos="3664"/>
          <w:tab w:val="clear" w:pos="4580"/>
          <w:tab w:val="clear" w:pos="5496"/>
          <w:tab w:val="clear" w:pos="6412"/>
          <w:tab w:val="left" w:pos="0"/>
          <w:tab w:val="left" w:pos="6660"/>
        </w:tabs>
        <w:ind w:right="57"/>
        <w:jc w:val="center"/>
        <w:rPr>
          <w:rFonts w:ascii="Times New Roman" w:hAnsi="Times New Roman" w:cs="Times New Roman"/>
          <w:b/>
          <w:sz w:val="16"/>
          <w:szCs w:val="16"/>
        </w:rPr>
      </w:pPr>
      <w:r w:rsidRPr="00AE4C3F">
        <w:rPr>
          <w:rFonts w:ascii="Times New Roman" w:hAnsi="Times New Roman" w:cs="Times New Roman"/>
          <w:b/>
          <w:sz w:val="16"/>
          <w:szCs w:val="16"/>
        </w:rPr>
        <w:t>Численность</w:t>
      </w:r>
      <w:r>
        <w:rPr>
          <w:rFonts w:ascii="Times New Roman" w:hAnsi="Times New Roman" w:cs="Times New Roman"/>
          <w:b/>
          <w:sz w:val="16"/>
          <w:szCs w:val="16"/>
        </w:rPr>
        <w:t xml:space="preserve"> детей и подростков</w:t>
      </w:r>
      <w:r w:rsidRPr="00AE4C3F">
        <w:rPr>
          <w:rFonts w:ascii="Times New Roman" w:hAnsi="Times New Roman" w:cs="Times New Roman"/>
          <w:b/>
          <w:sz w:val="16"/>
          <w:szCs w:val="16"/>
        </w:rPr>
        <w:t>, проживающ</w:t>
      </w:r>
      <w:r w:rsidR="00C51B36">
        <w:rPr>
          <w:rFonts w:ascii="Times New Roman" w:hAnsi="Times New Roman" w:cs="Times New Roman"/>
          <w:b/>
          <w:sz w:val="16"/>
          <w:szCs w:val="16"/>
        </w:rPr>
        <w:t>их</w:t>
      </w:r>
      <w:r w:rsidRPr="00AE4C3F">
        <w:rPr>
          <w:rFonts w:ascii="Times New Roman" w:hAnsi="Times New Roman" w:cs="Times New Roman"/>
          <w:b/>
          <w:sz w:val="16"/>
          <w:szCs w:val="16"/>
        </w:rPr>
        <w:t xml:space="preserve"> в районе деятельности поликлиники </w:t>
      </w:r>
    </w:p>
    <w:p w:rsidR="00750AF6" w:rsidRPr="00D779FE" w:rsidRDefault="00750AF6" w:rsidP="00750AF6">
      <w:pPr>
        <w:pStyle w:val="HTML"/>
        <w:jc w:val="both"/>
        <w:rPr>
          <w:rFonts w:ascii="Times New Roman" w:hAnsi="Times New Roman" w:cs="Times New Roman"/>
          <w:i/>
          <w:sz w:val="16"/>
          <w:szCs w:val="16"/>
        </w:rPr>
      </w:pPr>
      <w:r w:rsidRPr="00D779FE">
        <w:rPr>
          <w:rFonts w:ascii="Times New Roman" w:hAnsi="Times New Roman" w:cs="Times New Roman"/>
          <w:i/>
          <w:sz w:val="16"/>
          <w:szCs w:val="16"/>
        </w:rPr>
        <w:t xml:space="preserve">На 10000 детского населения должно </w:t>
      </w:r>
      <w:r w:rsidR="00A15D05" w:rsidRPr="00D779FE">
        <w:rPr>
          <w:rFonts w:ascii="Times New Roman" w:hAnsi="Times New Roman" w:cs="Times New Roman"/>
          <w:i/>
          <w:sz w:val="16"/>
          <w:szCs w:val="16"/>
        </w:rPr>
        <w:t xml:space="preserve">в норме </w:t>
      </w:r>
      <w:r w:rsidRPr="00D779FE">
        <w:rPr>
          <w:rFonts w:ascii="Times New Roman" w:hAnsi="Times New Roman" w:cs="Times New Roman"/>
          <w:i/>
          <w:sz w:val="16"/>
          <w:szCs w:val="16"/>
        </w:rPr>
        <w:t>приходит</w:t>
      </w:r>
      <w:r w:rsidR="00A15D05">
        <w:rPr>
          <w:rFonts w:ascii="Times New Roman" w:hAnsi="Times New Roman" w:cs="Times New Roman"/>
          <w:i/>
          <w:sz w:val="16"/>
          <w:szCs w:val="16"/>
        </w:rPr>
        <w:t>ь</w:t>
      </w:r>
      <w:r w:rsidR="00D779FE" w:rsidRPr="00D779FE">
        <w:rPr>
          <w:rFonts w:ascii="Times New Roman" w:hAnsi="Times New Roman" w:cs="Times New Roman"/>
          <w:i/>
          <w:sz w:val="16"/>
          <w:szCs w:val="16"/>
        </w:rPr>
        <w:t>с</w:t>
      </w:r>
      <w:r w:rsidRPr="00D779FE">
        <w:rPr>
          <w:rFonts w:ascii="Times New Roman" w:hAnsi="Times New Roman" w:cs="Times New Roman"/>
          <w:i/>
          <w:sz w:val="16"/>
          <w:szCs w:val="16"/>
        </w:rPr>
        <w:t>я</w:t>
      </w:r>
      <w:r w:rsidR="00D779FE" w:rsidRPr="00D779FE">
        <w:rPr>
          <w:rFonts w:ascii="Times New Roman" w:hAnsi="Times New Roman" w:cs="Times New Roman"/>
          <w:i/>
          <w:sz w:val="16"/>
          <w:szCs w:val="16"/>
        </w:rPr>
        <w:t xml:space="preserve"> </w:t>
      </w:r>
      <w:r w:rsidRPr="00D779FE">
        <w:rPr>
          <w:rFonts w:ascii="Times New Roman" w:hAnsi="Times New Roman" w:cs="Times New Roman"/>
          <w:i/>
          <w:sz w:val="16"/>
          <w:szCs w:val="16"/>
        </w:rPr>
        <w:t>12,5 должностей педиатров</w:t>
      </w:r>
    </w:p>
    <w:p w:rsidR="00750AF6" w:rsidRPr="008E418B" w:rsidRDefault="00750AF6" w:rsidP="00750AF6">
      <w:pPr>
        <w:pStyle w:val="HTML"/>
        <w:jc w:val="both"/>
        <w:rPr>
          <w:rFonts w:ascii="Times New Roman" w:hAnsi="Times New Roman" w:cs="Times New Roman"/>
          <w:b/>
        </w:rPr>
      </w:pPr>
      <w:r w:rsidRPr="00750AF6">
        <w:rPr>
          <w:rFonts w:ascii="Times New Roman" w:hAnsi="Times New Roman" w:cs="Times New Roman"/>
          <w:b/>
        </w:rPr>
        <w:t xml:space="preserve">3. </w:t>
      </w:r>
      <w:r w:rsidR="006A681E" w:rsidRPr="008E418B">
        <w:rPr>
          <w:rFonts w:ascii="Times New Roman" w:hAnsi="Times New Roman"/>
          <w:b/>
        </w:rPr>
        <w:t>Численность населения на одном терапевтическом участке</w:t>
      </w:r>
    </w:p>
    <w:p w:rsidR="008E418B" w:rsidRPr="008E418B" w:rsidRDefault="008E418B" w:rsidP="008E418B">
      <w:pPr>
        <w:tabs>
          <w:tab w:val="left" w:pos="7020"/>
        </w:tabs>
        <w:ind w:right="-303"/>
        <w:jc w:val="center"/>
        <w:rPr>
          <w:sz w:val="18"/>
          <w:szCs w:val="18"/>
          <w:u w:val="single"/>
        </w:rPr>
      </w:pPr>
      <w:r w:rsidRPr="008E418B">
        <w:rPr>
          <w:sz w:val="18"/>
          <w:szCs w:val="18"/>
          <w:u w:val="single"/>
        </w:rPr>
        <w:t>Численность взрослого населения, проживающего  в районе обслуживания поликлиники</w:t>
      </w:r>
    </w:p>
    <w:p w:rsidR="00750AF6" w:rsidRDefault="008E418B" w:rsidP="00D779FE">
      <w:pPr>
        <w:pStyle w:val="HTML"/>
        <w:ind w:right="-303"/>
        <w:jc w:val="center"/>
        <w:rPr>
          <w:rFonts w:ascii="Times New Roman" w:hAnsi="Times New Roman"/>
          <w:sz w:val="18"/>
          <w:szCs w:val="18"/>
        </w:rPr>
      </w:pPr>
      <w:r w:rsidRPr="008E418B">
        <w:rPr>
          <w:rFonts w:ascii="Times New Roman" w:hAnsi="Times New Roman"/>
          <w:sz w:val="18"/>
          <w:szCs w:val="18"/>
        </w:rPr>
        <w:t>Число терапевтических участков</w:t>
      </w:r>
      <w:r w:rsidR="00D779FE">
        <w:rPr>
          <w:rFonts w:ascii="Times New Roman" w:hAnsi="Times New Roman"/>
          <w:sz w:val="18"/>
          <w:szCs w:val="18"/>
        </w:rPr>
        <w:t xml:space="preserve"> </w:t>
      </w:r>
      <w:r w:rsidR="00D779FE" w:rsidRPr="00D779FE">
        <w:rPr>
          <w:rFonts w:ascii="Times New Roman" w:hAnsi="Times New Roman" w:cs="Times New Roman"/>
          <w:sz w:val="18"/>
          <w:szCs w:val="18"/>
        </w:rPr>
        <w:t xml:space="preserve">или число занятых должностей участковых </w:t>
      </w:r>
      <w:r w:rsidR="00D779FE">
        <w:rPr>
          <w:rFonts w:ascii="Times New Roman" w:hAnsi="Times New Roman" w:cs="Times New Roman"/>
          <w:sz w:val="18"/>
          <w:szCs w:val="18"/>
        </w:rPr>
        <w:t>терапевтов</w:t>
      </w:r>
    </w:p>
    <w:p w:rsidR="008E418B" w:rsidRPr="00D779FE" w:rsidRDefault="008E418B" w:rsidP="008E418B">
      <w:pPr>
        <w:pStyle w:val="HTML"/>
        <w:jc w:val="both"/>
        <w:rPr>
          <w:rFonts w:ascii="Times New Roman" w:hAnsi="Times New Roman"/>
          <w:i/>
          <w:sz w:val="16"/>
          <w:szCs w:val="16"/>
        </w:rPr>
      </w:pPr>
      <w:r w:rsidRPr="00D779FE">
        <w:rPr>
          <w:rFonts w:ascii="Times New Roman" w:hAnsi="Times New Roman"/>
          <w:i/>
          <w:sz w:val="16"/>
          <w:szCs w:val="16"/>
        </w:rPr>
        <w:t>На терапевтическом участке в норме проживает 1700 человек, у врача общей практики – 1500 человек</w:t>
      </w:r>
    </w:p>
    <w:p w:rsidR="00D779FE" w:rsidRDefault="00D779FE" w:rsidP="00D779FE">
      <w:pPr>
        <w:pStyle w:val="HTML"/>
        <w:numPr>
          <w:ilvl w:val="0"/>
          <w:numId w:val="13"/>
        </w:numPr>
        <w:tabs>
          <w:tab w:val="clear" w:pos="720"/>
          <w:tab w:val="num" w:pos="180"/>
        </w:tabs>
        <w:ind w:left="180" w:hanging="180"/>
        <w:jc w:val="both"/>
        <w:rPr>
          <w:rFonts w:ascii="Times New Roman" w:hAnsi="Times New Roman"/>
          <w:b/>
        </w:rPr>
      </w:pPr>
      <w:r w:rsidRPr="00D779FE">
        <w:rPr>
          <w:rFonts w:ascii="Times New Roman" w:hAnsi="Times New Roman"/>
          <w:b/>
        </w:rPr>
        <w:t>Численность населения на одном педиатрическом участке</w:t>
      </w:r>
    </w:p>
    <w:p w:rsidR="00D779FE" w:rsidRPr="00D779FE" w:rsidRDefault="00D779FE" w:rsidP="00D779FE">
      <w:pPr>
        <w:pStyle w:val="HTML"/>
        <w:jc w:val="both"/>
        <w:rPr>
          <w:rFonts w:ascii="Times New Roman" w:hAnsi="Times New Roman" w:cs="Times New Roman"/>
          <w:sz w:val="18"/>
          <w:szCs w:val="18"/>
          <w:u w:val="single"/>
        </w:rPr>
      </w:pPr>
      <w:r w:rsidRPr="00D779FE">
        <w:rPr>
          <w:rFonts w:ascii="Times New Roman" w:hAnsi="Times New Roman" w:cs="Times New Roman"/>
          <w:sz w:val="18"/>
          <w:szCs w:val="18"/>
          <w:u w:val="single"/>
        </w:rPr>
        <w:t xml:space="preserve">Численность детей +подростков, проживающих в районе </w:t>
      </w:r>
      <w:r>
        <w:rPr>
          <w:rFonts w:ascii="Times New Roman" w:hAnsi="Times New Roman" w:cs="Times New Roman"/>
          <w:sz w:val="18"/>
          <w:szCs w:val="18"/>
          <w:u w:val="single"/>
        </w:rPr>
        <w:t xml:space="preserve">обслуживания </w:t>
      </w:r>
      <w:r w:rsidRPr="00D779FE">
        <w:rPr>
          <w:rFonts w:ascii="Times New Roman" w:hAnsi="Times New Roman" w:cs="Times New Roman"/>
          <w:sz w:val="18"/>
          <w:szCs w:val="18"/>
          <w:u w:val="single"/>
        </w:rPr>
        <w:t>поликлиники</w:t>
      </w:r>
    </w:p>
    <w:p w:rsidR="00D779FE" w:rsidRDefault="00D779FE" w:rsidP="00D779FE">
      <w:pPr>
        <w:pStyle w:val="HTML"/>
        <w:jc w:val="both"/>
        <w:rPr>
          <w:rFonts w:ascii="Times New Roman" w:hAnsi="Times New Roman" w:cs="Times New Roman"/>
          <w:sz w:val="18"/>
          <w:szCs w:val="18"/>
        </w:rPr>
      </w:pPr>
      <w:r w:rsidRPr="00D779FE">
        <w:rPr>
          <w:rFonts w:ascii="Times New Roman" w:hAnsi="Times New Roman" w:cs="Times New Roman"/>
          <w:sz w:val="18"/>
          <w:szCs w:val="18"/>
        </w:rPr>
        <w:t>Число педиатрических участков или число занятых должностей участковых педиатров</w:t>
      </w:r>
    </w:p>
    <w:p w:rsidR="00D779FE" w:rsidRPr="00D779FE" w:rsidRDefault="00D779FE" w:rsidP="00D779FE">
      <w:pPr>
        <w:pStyle w:val="HTML"/>
        <w:jc w:val="both"/>
        <w:rPr>
          <w:rFonts w:ascii="Times New Roman" w:hAnsi="Times New Roman" w:cs="Times New Roman"/>
          <w:i/>
          <w:sz w:val="16"/>
          <w:szCs w:val="16"/>
        </w:rPr>
      </w:pPr>
      <w:r w:rsidRPr="00D779FE">
        <w:rPr>
          <w:rFonts w:ascii="Times New Roman" w:hAnsi="Times New Roman" w:cs="Times New Roman"/>
          <w:i/>
          <w:sz w:val="16"/>
          <w:szCs w:val="16"/>
        </w:rPr>
        <w:t>На педиатрическом участке в норме проживает 800 детей и подростков</w:t>
      </w:r>
    </w:p>
    <w:p w:rsidR="00782650" w:rsidRPr="00782650" w:rsidRDefault="00782650" w:rsidP="00782650">
      <w:pPr>
        <w:pStyle w:val="HTML"/>
        <w:jc w:val="both"/>
        <w:rPr>
          <w:rFonts w:ascii="Times New Roman" w:hAnsi="Times New Roman" w:cs="Times New Roman"/>
          <w:b/>
        </w:rPr>
      </w:pPr>
      <w:r>
        <w:rPr>
          <w:rFonts w:ascii="Times New Roman" w:hAnsi="Times New Roman" w:cs="Times New Roman"/>
          <w:b/>
        </w:rPr>
        <w:t xml:space="preserve">5. </w:t>
      </w:r>
      <w:r w:rsidRPr="00782650">
        <w:rPr>
          <w:rFonts w:ascii="Times New Roman" w:hAnsi="Times New Roman"/>
          <w:b/>
        </w:rPr>
        <w:t>Укомплектованность врачебных должностей в поликлинике(%)</w:t>
      </w:r>
    </w:p>
    <w:p w:rsidR="00782650" w:rsidRPr="00782650" w:rsidRDefault="00782650" w:rsidP="00782650">
      <w:pPr>
        <w:spacing w:before="20"/>
        <w:jc w:val="center"/>
        <w:rPr>
          <w:sz w:val="18"/>
          <w:szCs w:val="18"/>
          <w:u w:val="single"/>
        </w:rPr>
      </w:pPr>
      <w:r w:rsidRPr="00782650">
        <w:rPr>
          <w:sz w:val="18"/>
          <w:szCs w:val="18"/>
          <w:u w:val="single"/>
        </w:rPr>
        <w:t>Число занятых врачебных должностей × 100</w:t>
      </w:r>
    </w:p>
    <w:p w:rsidR="00782650" w:rsidRDefault="00782650" w:rsidP="00782650">
      <w:pPr>
        <w:pStyle w:val="HTML"/>
        <w:jc w:val="center"/>
        <w:rPr>
          <w:rFonts w:ascii="Times New Roman" w:hAnsi="Times New Roman"/>
          <w:sz w:val="18"/>
          <w:szCs w:val="18"/>
        </w:rPr>
      </w:pPr>
      <w:r w:rsidRPr="00782650">
        <w:rPr>
          <w:rFonts w:ascii="Times New Roman" w:hAnsi="Times New Roman"/>
          <w:sz w:val="18"/>
          <w:szCs w:val="18"/>
        </w:rPr>
        <w:t>Число штатных врачебных должностей</w:t>
      </w:r>
    </w:p>
    <w:p w:rsidR="00782650" w:rsidRPr="00782650" w:rsidRDefault="00782650" w:rsidP="00782650">
      <w:pPr>
        <w:rPr>
          <w:i/>
          <w:sz w:val="16"/>
          <w:szCs w:val="16"/>
        </w:rPr>
      </w:pPr>
      <w:r w:rsidRPr="00614EB5">
        <w:rPr>
          <w:i/>
          <w:sz w:val="16"/>
          <w:szCs w:val="16"/>
        </w:rPr>
        <w:t>Укомплектованность врачей в</w:t>
      </w:r>
      <w:r w:rsidRPr="00782650">
        <w:rPr>
          <w:i/>
          <w:sz w:val="16"/>
          <w:szCs w:val="16"/>
        </w:rPr>
        <w:t xml:space="preserve"> целом по поликлинике и по отдельным специальностям в норме – 100%</w:t>
      </w:r>
    </w:p>
    <w:p w:rsidR="00782650" w:rsidRDefault="00782650" w:rsidP="00782650">
      <w:pPr>
        <w:pStyle w:val="HTML"/>
        <w:jc w:val="both"/>
        <w:rPr>
          <w:rFonts w:ascii="Times New Roman" w:hAnsi="Times New Roman" w:cs="Times New Roman"/>
        </w:rPr>
      </w:pPr>
      <w:r>
        <w:rPr>
          <w:rFonts w:ascii="Times New Roman" w:hAnsi="Times New Roman" w:cs="Times New Roman"/>
          <w:b/>
        </w:rPr>
        <w:t xml:space="preserve">6. </w:t>
      </w:r>
      <w:r w:rsidRPr="00782650">
        <w:rPr>
          <w:rFonts w:ascii="Times New Roman" w:hAnsi="Times New Roman" w:cs="Times New Roman"/>
          <w:b/>
        </w:rPr>
        <w:t xml:space="preserve">Среднее число посещений, приходящихся на одного жителя в год </w:t>
      </w:r>
      <w:r w:rsidRPr="00782650">
        <w:rPr>
          <w:rFonts w:ascii="Times New Roman" w:hAnsi="Times New Roman" w:cs="Times New Roman"/>
        </w:rPr>
        <w:t>(считается отдельно для взрослого и детского населения)</w:t>
      </w:r>
    </w:p>
    <w:p w:rsidR="00782650" w:rsidRPr="00782650" w:rsidRDefault="00782650" w:rsidP="00782650">
      <w:pPr>
        <w:pStyle w:val="FR4"/>
        <w:jc w:val="center"/>
        <w:rPr>
          <w:rFonts w:ascii="Times New Roman" w:hAnsi="Times New Roman"/>
          <w:sz w:val="20"/>
          <w:u w:val="single"/>
        </w:rPr>
      </w:pPr>
      <w:r w:rsidRPr="00782650">
        <w:rPr>
          <w:rFonts w:ascii="Times New Roman" w:hAnsi="Times New Roman"/>
          <w:sz w:val="20"/>
          <w:u w:val="single"/>
        </w:rPr>
        <w:t xml:space="preserve">Число врачебных посещений в поликлинике + число посещений на дому </w:t>
      </w:r>
    </w:p>
    <w:p w:rsidR="00782650" w:rsidRDefault="00782650" w:rsidP="00782650">
      <w:pPr>
        <w:pStyle w:val="HTML"/>
        <w:ind w:left="360"/>
        <w:jc w:val="center"/>
        <w:rPr>
          <w:rFonts w:ascii="Times New Roman" w:hAnsi="Times New Roman"/>
        </w:rPr>
      </w:pPr>
      <w:r w:rsidRPr="00DC0B80">
        <w:rPr>
          <w:rFonts w:ascii="Times New Roman" w:hAnsi="Times New Roman"/>
        </w:rPr>
        <w:t>Численность населения</w:t>
      </w:r>
    </w:p>
    <w:p w:rsidR="00782650" w:rsidRDefault="00A15D05" w:rsidP="00A15D05">
      <w:pPr>
        <w:pStyle w:val="HTML"/>
        <w:rPr>
          <w:rFonts w:ascii="Times New Roman" w:hAnsi="Times New Roman"/>
          <w:i/>
          <w:sz w:val="16"/>
          <w:szCs w:val="16"/>
        </w:rPr>
      </w:pPr>
      <w:r w:rsidRPr="00A15D05">
        <w:rPr>
          <w:rFonts w:ascii="Times New Roman" w:hAnsi="Times New Roman"/>
          <w:i/>
          <w:sz w:val="16"/>
          <w:szCs w:val="16"/>
        </w:rPr>
        <w:t>Нормативы амбулаторной помощи: Число посещений, приходящихся на 1 взрослого: Всего – 9,48, в т.ч. к терапевтам – 2,7, хирургам – 0,5, стоматологам – 1,9. На 1 ребенка: Всего – 8,65, в т.ч. к педиатрам – 4,7, стоматологам – 1,39; ЛОР -0,6.</w:t>
      </w:r>
    </w:p>
    <w:p w:rsidR="00A15D05" w:rsidRDefault="00A15D05" w:rsidP="00A15D05">
      <w:pPr>
        <w:pStyle w:val="HTML"/>
        <w:numPr>
          <w:ilvl w:val="1"/>
          <w:numId w:val="77"/>
        </w:numPr>
        <w:tabs>
          <w:tab w:val="clear" w:pos="916"/>
          <w:tab w:val="clear" w:pos="1440"/>
          <w:tab w:val="clear" w:pos="1832"/>
          <w:tab w:val="left" w:pos="0"/>
          <w:tab w:val="left" w:pos="180"/>
        </w:tabs>
        <w:ind w:left="0" w:firstLine="0"/>
        <w:rPr>
          <w:rFonts w:ascii="Times New Roman" w:hAnsi="Times New Roman" w:cs="Times New Roman"/>
          <w:b/>
        </w:rPr>
      </w:pPr>
      <w:r w:rsidRPr="00A15D05">
        <w:rPr>
          <w:rFonts w:ascii="Times New Roman" w:hAnsi="Times New Roman" w:cs="Times New Roman"/>
          <w:b/>
        </w:rPr>
        <w:t>Удельный вес профилактических посещений в поликлинику</w:t>
      </w:r>
    </w:p>
    <w:p w:rsidR="00A15D05" w:rsidRPr="00A15D05" w:rsidRDefault="00A15D05" w:rsidP="00A15D05">
      <w:pPr>
        <w:pStyle w:val="FR4"/>
        <w:jc w:val="center"/>
        <w:rPr>
          <w:rFonts w:ascii="Times New Roman" w:hAnsi="Times New Roman"/>
          <w:sz w:val="18"/>
          <w:szCs w:val="18"/>
          <w:u w:val="single"/>
        </w:rPr>
      </w:pPr>
      <w:r w:rsidRPr="00A15D05">
        <w:rPr>
          <w:rFonts w:ascii="Times New Roman" w:hAnsi="Times New Roman"/>
          <w:sz w:val="18"/>
          <w:szCs w:val="18"/>
          <w:u w:val="single"/>
        </w:rPr>
        <w:t>Число посещений в поликлинику с профилактической целью × 100</w:t>
      </w:r>
    </w:p>
    <w:p w:rsidR="00A15D05" w:rsidRPr="00A15D05" w:rsidRDefault="00A15D05" w:rsidP="00A15D05">
      <w:pPr>
        <w:pStyle w:val="HTML"/>
        <w:ind w:left="1080"/>
        <w:rPr>
          <w:rFonts w:ascii="Times New Roman" w:hAnsi="Times New Roman" w:cs="Times New Roman"/>
          <w:b/>
          <w:sz w:val="18"/>
          <w:szCs w:val="18"/>
        </w:rPr>
      </w:pPr>
      <w:r w:rsidRPr="00A15D05">
        <w:rPr>
          <w:rFonts w:ascii="Times New Roman" w:hAnsi="Times New Roman"/>
          <w:sz w:val="18"/>
          <w:szCs w:val="18"/>
        </w:rPr>
        <w:t>Число всех врачебных посещений в поликлинику</w:t>
      </w:r>
    </w:p>
    <w:p w:rsidR="00A15D05" w:rsidRDefault="00A15D05" w:rsidP="00A15D05">
      <w:pPr>
        <w:pStyle w:val="HTML"/>
        <w:jc w:val="both"/>
        <w:rPr>
          <w:rFonts w:ascii="Times New Roman" w:hAnsi="Times New Roman" w:cs="Times New Roman"/>
          <w:b/>
          <w:i/>
          <w:sz w:val="16"/>
          <w:szCs w:val="16"/>
        </w:rPr>
      </w:pPr>
      <w:r>
        <w:rPr>
          <w:rFonts w:ascii="Times New Roman" w:hAnsi="Times New Roman" w:cs="Times New Roman"/>
          <w:b/>
          <w:i/>
          <w:sz w:val="16"/>
          <w:szCs w:val="16"/>
        </w:rPr>
        <w:t xml:space="preserve">Составляет </w:t>
      </w:r>
      <w:r w:rsidR="00407970">
        <w:rPr>
          <w:rFonts w:ascii="Times New Roman" w:hAnsi="Times New Roman" w:cs="Times New Roman"/>
          <w:b/>
          <w:i/>
          <w:sz w:val="16"/>
          <w:szCs w:val="16"/>
        </w:rPr>
        <w:t>20 – 25% с тенденцией дальнейшего увеличения</w:t>
      </w:r>
    </w:p>
    <w:p w:rsidR="00407970" w:rsidRPr="00407970" w:rsidRDefault="00407970" w:rsidP="00A15D05">
      <w:pPr>
        <w:pStyle w:val="HTML"/>
        <w:jc w:val="both"/>
        <w:rPr>
          <w:rFonts w:ascii="Times New Roman" w:hAnsi="Times New Roman" w:cs="Times New Roman"/>
          <w:b/>
        </w:rPr>
      </w:pPr>
      <w:r>
        <w:rPr>
          <w:rFonts w:ascii="Times New Roman" w:hAnsi="Times New Roman" w:cs="Times New Roman"/>
          <w:b/>
        </w:rPr>
        <w:t xml:space="preserve">8. </w:t>
      </w:r>
      <w:r w:rsidRPr="00407970">
        <w:rPr>
          <w:rFonts w:ascii="Times New Roman" w:hAnsi="Times New Roman" w:cs="Times New Roman"/>
          <w:b/>
        </w:rPr>
        <w:t>Удельный вес посещений на дому</w:t>
      </w:r>
    </w:p>
    <w:p w:rsidR="00407970" w:rsidRPr="00DC0B80" w:rsidRDefault="00407970" w:rsidP="00407970">
      <w:pPr>
        <w:pStyle w:val="FR4"/>
        <w:jc w:val="center"/>
        <w:rPr>
          <w:rFonts w:ascii="Times New Roman" w:hAnsi="Times New Roman"/>
          <w:noProof/>
          <w:sz w:val="20"/>
          <w:u w:val="single"/>
        </w:rPr>
      </w:pPr>
      <w:r w:rsidRPr="00DC0B80">
        <w:rPr>
          <w:rFonts w:ascii="Times New Roman" w:hAnsi="Times New Roman"/>
          <w:noProof/>
          <w:sz w:val="20"/>
          <w:u w:val="single"/>
        </w:rPr>
        <w:t>Число врачебных посещений на дому × 100</w:t>
      </w:r>
      <w:r>
        <w:rPr>
          <w:rFonts w:ascii="Times New Roman" w:hAnsi="Times New Roman"/>
          <w:noProof/>
          <w:sz w:val="20"/>
          <w:u w:val="single"/>
        </w:rPr>
        <w:t>%</w:t>
      </w:r>
    </w:p>
    <w:p w:rsidR="00A15D05" w:rsidRDefault="00407970" w:rsidP="00407970">
      <w:pPr>
        <w:pStyle w:val="HTML"/>
        <w:jc w:val="center"/>
        <w:rPr>
          <w:rFonts w:ascii="Times New Roman" w:hAnsi="Times New Roman"/>
          <w:noProof/>
        </w:rPr>
      </w:pPr>
      <w:r w:rsidRPr="00DC0B80">
        <w:rPr>
          <w:rFonts w:ascii="Times New Roman" w:hAnsi="Times New Roman"/>
          <w:noProof/>
        </w:rPr>
        <w:t>Число врачебных посещений в поликлинике и на дому</w:t>
      </w:r>
    </w:p>
    <w:p w:rsidR="00407970" w:rsidRDefault="00407970" w:rsidP="00407970">
      <w:pPr>
        <w:pStyle w:val="HTML"/>
        <w:jc w:val="both"/>
        <w:rPr>
          <w:rFonts w:ascii="Times New Roman" w:hAnsi="Times New Roman"/>
          <w:i/>
          <w:sz w:val="16"/>
          <w:szCs w:val="16"/>
        </w:rPr>
      </w:pPr>
      <w:r w:rsidRPr="00407970">
        <w:rPr>
          <w:rFonts w:ascii="Times New Roman" w:hAnsi="Times New Roman"/>
          <w:i/>
          <w:sz w:val="16"/>
          <w:szCs w:val="16"/>
        </w:rPr>
        <w:t>20</w:t>
      </w:r>
      <w:r>
        <w:rPr>
          <w:rFonts w:ascii="Times New Roman" w:hAnsi="Times New Roman"/>
          <w:i/>
          <w:sz w:val="16"/>
          <w:szCs w:val="16"/>
        </w:rPr>
        <w:t xml:space="preserve"> </w:t>
      </w:r>
      <w:r w:rsidRPr="00407970">
        <w:rPr>
          <w:rFonts w:ascii="Times New Roman" w:hAnsi="Times New Roman"/>
          <w:i/>
          <w:sz w:val="16"/>
          <w:szCs w:val="16"/>
        </w:rPr>
        <w:t>-30%.</w:t>
      </w:r>
      <w:r>
        <w:rPr>
          <w:rFonts w:ascii="Times New Roman" w:hAnsi="Times New Roman"/>
          <w:i/>
          <w:sz w:val="16"/>
          <w:szCs w:val="16"/>
        </w:rPr>
        <w:t>у терапевтов, 30 -35% у врачей общей практики и педиатров</w:t>
      </w:r>
    </w:p>
    <w:p w:rsidR="00407970" w:rsidRPr="00DD1BB2" w:rsidRDefault="00407970" w:rsidP="00407970">
      <w:pPr>
        <w:pStyle w:val="HTML"/>
        <w:jc w:val="both"/>
        <w:rPr>
          <w:rFonts w:ascii="Times New Roman" w:hAnsi="Times New Roman" w:cs="Times New Roman"/>
          <w:b/>
        </w:rPr>
      </w:pPr>
      <w:r>
        <w:rPr>
          <w:rFonts w:ascii="Times New Roman" w:hAnsi="Times New Roman"/>
          <w:b/>
          <w:sz w:val="18"/>
          <w:szCs w:val="18"/>
        </w:rPr>
        <w:t xml:space="preserve">9. </w:t>
      </w:r>
      <w:r w:rsidRPr="00DC0B80">
        <w:rPr>
          <w:rFonts w:ascii="Times New Roman" w:hAnsi="Times New Roman"/>
          <w:b/>
        </w:rPr>
        <w:t>Фактическая нагрузка врача амбулаторно-поликлинического учреждения за год</w:t>
      </w:r>
      <w:r w:rsidR="00DD1BB2">
        <w:rPr>
          <w:rFonts w:ascii="Times New Roman" w:hAnsi="Times New Roman"/>
          <w:b/>
        </w:rPr>
        <w:t xml:space="preserve"> </w:t>
      </w:r>
      <w:r w:rsidR="00DD1BB2" w:rsidRPr="00DC0B80">
        <w:rPr>
          <w:b/>
        </w:rPr>
        <w:t xml:space="preserve">должности </w:t>
      </w:r>
      <w:r w:rsidR="00DD1BB2" w:rsidRPr="00DD1BB2">
        <w:rPr>
          <w:rFonts w:ascii="Times New Roman" w:hAnsi="Times New Roman" w:cs="Times New Roman"/>
        </w:rPr>
        <w:t>(рассчитывается для отдельных специальностей)</w:t>
      </w:r>
    </w:p>
    <w:p w:rsidR="00DD1BB2" w:rsidRPr="00DD1BB2" w:rsidRDefault="00DD1BB2" w:rsidP="00DD1BB2">
      <w:pPr>
        <w:pStyle w:val="FR4"/>
        <w:jc w:val="center"/>
        <w:rPr>
          <w:rFonts w:ascii="Times New Roman" w:hAnsi="Times New Roman"/>
          <w:sz w:val="20"/>
          <w:u w:val="single"/>
        </w:rPr>
      </w:pPr>
      <w:r w:rsidRPr="00DD1BB2">
        <w:rPr>
          <w:rFonts w:ascii="Times New Roman" w:hAnsi="Times New Roman"/>
          <w:sz w:val="20"/>
          <w:u w:val="single"/>
        </w:rPr>
        <w:t xml:space="preserve">Число врачебных посещений в поликлинике + число посещений на дому </w:t>
      </w:r>
    </w:p>
    <w:p w:rsidR="00407970" w:rsidRDefault="00DD1BB2" w:rsidP="00DD1BB2">
      <w:pPr>
        <w:pStyle w:val="HTML"/>
        <w:jc w:val="center"/>
        <w:rPr>
          <w:rFonts w:ascii="Times New Roman" w:hAnsi="Times New Roman" w:cs="Times New Roman"/>
          <w:b/>
          <w:sz w:val="18"/>
          <w:szCs w:val="18"/>
        </w:rPr>
      </w:pPr>
      <w:r w:rsidRPr="00DC0B80">
        <w:rPr>
          <w:rFonts w:ascii="Times New Roman" w:hAnsi="Times New Roman"/>
          <w:noProof/>
        </w:rPr>
        <w:t>Число занятых врачебных должностей</w:t>
      </w:r>
    </w:p>
    <w:p w:rsidR="00407970" w:rsidRDefault="00407970" w:rsidP="00407970">
      <w:pPr>
        <w:rPr>
          <w:i/>
          <w:sz w:val="16"/>
          <w:szCs w:val="16"/>
        </w:rPr>
      </w:pPr>
      <w:r w:rsidRPr="00DD1BB2">
        <w:rPr>
          <w:i/>
          <w:sz w:val="16"/>
          <w:szCs w:val="16"/>
        </w:rPr>
        <w:t>В норме плановая нагрузка составляет: участковый терапевт – 5500-6000, хирург – 12000, акушер-гинеколог – 7000-8000.</w:t>
      </w:r>
    </w:p>
    <w:p w:rsidR="00DD1BB2" w:rsidRDefault="00DD1BB2" w:rsidP="00DD1BB2">
      <w:pPr>
        <w:jc w:val="center"/>
        <w:rPr>
          <w:b/>
          <w:sz w:val="20"/>
          <w:szCs w:val="20"/>
        </w:rPr>
      </w:pPr>
      <w:r w:rsidRPr="00DC0B80">
        <w:rPr>
          <w:b/>
          <w:sz w:val="20"/>
          <w:szCs w:val="20"/>
        </w:rPr>
        <w:t>Показатели заболеваемости населения, проживающего в районе обслуживания амбулаторно-поликлинического учреждения</w:t>
      </w:r>
    </w:p>
    <w:p w:rsidR="00DD1BB2" w:rsidRDefault="00DD1BB2" w:rsidP="00DD1BB2">
      <w:pPr>
        <w:pStyle w:val="FR2"/>
      </w:pPr>
      <w:r>
        <w:rPr>
          <w:b/>
        </w:rPr>
        <w:t xml:space="preserve">10. </w:t>
      </w:r>
      <w:r w:rsidRPr="00DC0B80">
        <w:rPr>
          <w:b/>
        </w:rPr>
        <w:t>Уровень первичной (собственно) заболеваемости</w:t>
      </w:r>
      <w:r>
        <w:rPr>
          <w:b/>
        </w:rPr>
        <w:t xml:space="preserve">. </w:t>
      </w:r>
      <w:r w:rsidRPr="00DC0B80">
        <w:t>Вычисляется отдельно для детей, подростков и взрослого населения</w:t>
      </w:r>
      <w:r>
        <w:t>.</w:t>
      </w:r>
    </w:p>
    <w:p w:rsidR="00DD1BB2" w:rsidRPr="00DD1BB2" w:rsidRDefault="00DD1BB2" w:rsidP="00DD1BB2">
      <w:pPr>
        <w:pStyle w:val="FR4"/>
        <w:jc w:val="center"/>
        <w:rPr>
          <w:rFonts w:ascii="Times New Roman" w:hAnsi="Times New Roman"/>
          <w:sz w:val="20"/>
          <w:u w:val="single"/>
        </w:rPr>
      </w:pPr>
      <w:r w:rsidRPr="00DD1BB2">
        <w:rPr>
          <w:rFonts w:ascii="Times New Roman" w:hAnsi="Times New Roman"/>
          <w:sz w:val="20"/>
          <w:u w:val="single"/>
        </w:rPr>
        <w:t>Число впервые в жизни зарегистрированных случаев заболеваний × 1000</w:t>
      </w:r>
    </w:p>
    <w:p w:rsidR="00DD1BB2" w:rsidRDefault="00DD1BB2" w:rsidP="00DD1BB2">
      <w:pPr>
        <w:pStyle w:val="FR2"/>
        <w:ind w:left="284"/>
        <w:jc w:val="center"/>
        <w:rPr>
          <w:sz w:val="20"/>
        </w:rPr>
      </w:pPr>
      <w:r w:rsidRPr="00DC0B80">
        <w:rPr>
          <w:sz w:val="20"/>
        </w:rPr>
        <w:t>Среднегодовая численность населения</w:t>
      </w:r>
    </w:p>
    <w:p w:rsidR="00DD1BB2" w:rsidRDefault="00DD1BB2" w:rsidP="00DD1BB2">
      <w:pPr>
        <w:pStyle w:val="FR2"/>
        <w:rPr>
          <w:i/>
          <w:sz w:val="16"/>
          <w:szCs w:val="16"/>
        </w:rPr>
      </w:pPr>
      <w:r w:rsidRPr="00DD1BB2">
        <w:rPr>
          <w:i/>
          <w:sz w:val="16"/>
          <w:szCs w:val="16"/>
        </w:rPr>
        <w:t xml:space="preserve">Средний уровень </w:t>
      </w:r>
      <w:r w:rsidRPr="009879C2">
        <w:rPr>
          <w:i/>
          <w:sz w:val="16"/>
          <w:szCs w:val="16"/>
        </w:rPr>
        <w:t>собственно</w:t>
      </w:r>
      <w:r w:rsidRPr="00DD1BB2">
        <w:rPr>
          <w:i/>
          <w:sz w:val="16"/>
          <w:szCs w:val="16"/>
        </w:rPr>
        <w:t xml:space="preserve"> заболеваемости в РФ взрослого населения –</w:t>
      </w:r>
      <w:r w:rsidR="00E75BC5">
        <w:rPr>
          <w:i/>
          <w:sz w:val="16"/>
          <w:szCs w:val="16"/>
        </w:rPr>
        <w:t>600</w:t>
      </w:r>
      <w:r w:rsidR="00F45B34">
        <w:rPr>
          <w:i/>
          <w:sz w:val="16"/>
          <w:szCs w:val="16"/>
        </w:rPr>
        <w:t>‰</w:t>
      </w:r>
      <w:r w:rsidRPr="00DD1BB2">
        <w:rPr>
          <w:i/>
          <w:sz w:val="16"/>
          <w:szCs w:val="16"/>
        </w:rPr>
        <w:t>, подростков – 8</w:t>
      </w:r>
      <w:r w:rsidR="00E75BC5">
        <w:rPr>
          <w:i/>
          <w:sz w:val="16"/>
          <w:szCs w:val="16"/>
        </w:rPr>
        <w:t>0</w:t>
      </w:r>
      <w:r w:rsidRPr="00DD1BB2">
        <w:rPr>
          <w:i/>
          <w:sz w:val="16"/>
          <w:szCs w:val="16"/>
        </w:rPr>
        <w:t>0</w:t>
      </w:r>
      <w:r w:rsidR="00F45B34">
        <w:rPr>
          <w:i/>
          <w:sz w:val="16"/>
          <w:szCs w:val="16"/>
        </w:rPr>
        <w:t>‰</w:t>
      </w:r>
      <w:r w:rsidRPr="00DD1BB2">
        <w:rPr>
          <w:i/>
          <w:sz w:val="16"/>
          <w:szCs w:val="16"/>
        </w:rPr>
        <w:t>, детей – 1</w:t>
      </w:r>
      <w:r w:rsidR="00E75BC5">
        <w:rPr>
          <w:i/>
          <w:sz w:val="16"/>
          <w:szCs w:val="16"/>
        </w:rPr>
        <w:t>200</w:t>
      </w:r>
      <w:r w:rsidR="00F45B34">
        <w:rPr>
          <w:i/>
          <w:sz w:val="16"/>
          <w:szCs w:val="16"/>
        </w:rPr>
        <w:t>‰</w:t>
      </w:r>
      <w:r w:rsidRPr="00DD1BB2">
        <w:rPr>
          <w:i/>
          <w:sz w:val="16"/>
          <w:szCs w:val="16"/>
        </w:rPr>
        <w:t>.</w:t>
      </w:r>
    </w:p>
    <w:p w:rsidR="004045AC" w:rsidRPr="00DC0B80" w:rsidRDefault="00DD1BB2" w:rsidP="004045AC">
      <w:pPr>
        <w:pStyle w:val="FR2"/>
        <w:rPr>
          <w:b/>
          <w:sz w:val="20"/>
        </w:rPr>
      </w:pPr>
      <w:r w:rsidRPr="00DD1BB2">
        <w:rPr>
          <w:b/>
          <w:szCs w:val="18"/>
        </w:rPr>
        <w:t xml:space="preserve">11. </w:t>
      </w:r>
      <w:r w:rsidR="004045AC" w:rsidRPr="00DC0B80">
        <w:rPr>
          <w:b/>
          <w:sz w:val="20"/>
        </w:rPr>
        <w:t>Уровень  болезненност</w:t>
      </w:r>
      <w:r w:rsidR="004045AC">
        <w:rPr>
          <w:b/>
          <w:sz w:val="20"/>
        </w:rPr>
        <w:t>и</w:t>
      </w:r>
      <w:r w:rsidR="004045AC" w:rsidRPr="00DC0B80">
        <w:rPr>
          <w:b/>
          <w:sz w:val="20"/>
        </w:rPr>
        <w:t xml:space="preserve"> (распространенност</w:t>
      </w:r>
      <w:r w:rsidR="004045AC">
        <w:rPr>
          <w:b/>
          <w:sz w:val="20"/>
        </w:rPr>
        <w:t>и заболеваний</w:t>
      </w:r>
      <w:r w:rsidR="004045AC" w:rsidRPr="00DC0B80">
        <w:rPr>
          <w:b/>
          <w:sz w:val="20"/>
        </w:rPr>
        <w:t xml:space="preserve">) </w:t>
      </w:r>
    </w:p>
    <w:p w:rsidR="004045AC" w:rsidRPr="004045AC" w:rsidRDefault="004045AC" w:rsidP="004045AC">
      <w:pPr>
        <w:pStyle w:val="FR4"/>
        <w:jc w:val="center"/>
        <w:rPr>
          <w:rFonts w:ascii="Times New Roman" w:hAnsi="Times New Roman"/>
          <w:sz w:val="20"/>
          <w:u w:val="single"/>
        </w:rPr>
      </w:pPr>
      <w:r w:rsidRPr="004045AC">
        <w:rPr>
          <w:rFonts w:ascii="Times New Roman" w:hAnsi="Times New Roman"/>
          <w:sz w:val="20"/>
          <w:u w:val="single"/>
        </w:rPr>
        <w:t>Число всех заболеваний, выявленных в данном году × 1000</w:t>
      </w:r>
    </w:p>
    <w:p w:rsidR="00DD1BB2" w:rsidRDefault="004045AC" w:rsidP="004045AC">
      <w:pPr>
        <w:pStyle w:val="FR2"/>
        <w:jc w:val="center"/>
        <w:rPr>
          <w:sz w:val="20"/>
        </w:rPr>
      </w:pPr>
      <w:r w:rsidRPr="00DC0B80">
        <w:rPr>
          <w:sz w:val="20"/>
        </w:rPr>
        <w:t>Среднегодовую численность населения</w:t>
      </w:r>
    </w:p>
    <w:p w:rsidR="004045AC" w:rsidRPr="004045AC" w:rsidRDefault="004045AC" w:rsidP="004045AC">
      <w:pPr>
        <w:pStyle w:val="FR2"/>
        <w:rPr>
          <w:b/>
          <w:i/>
          <w:sz w:val="16"/>
          <w:szCs w:val="16"/>
        </w:rPr>
      </w:pPr>
      <w:r w:rsidRPr="004045AC">
        <w:rPr>
          <w:i/>
          <w:sz w:val="16"/>
          <w:szCs w:val="16"/>
        </w:rPr>
        <w:t>Средний уровень болезненности в РФ взрослого населения – 1</w:t>
      </w:r>
      <w:r w:rsidR="00E75BC5">
        <w:rPr>
          <w:i/>
          <w:sz w:val="16"/>
          <w:szCs w:val="16"/>
        </w:rPr>
        <w:t>200</w:t>
      </w:r>
      <w:r w:rsidR="00F45B34">
        <w:rPr>
          <w:i/>
          <w:sz w:val="16"/>
          <w:szCs w:val="16"/>
        </w:rPr>
        <w:t>‰</w:t>
      </w:r>
      <w:r w:rsidRPr="004045AC">
        <w:rPr>
          <w:i/>
          <w:sz w:val="16"/>
          <w:szCs w:val="16"/>
        </w:rPr>
        <w:t>, подростков – 160</w:t>
      </w:r>
      <w:r w:rsidR="00924566">
        <w:rPr>
          <w:i/>
          <w:sz w:val="16"/>
          <w:szCs w:val="16"/>
        </w:rPr>
        <w:t>0</w:t>
      </w:r>
      <w:r w:rsidR="00F45B34">
        <w:rPr>
          <w:i/>
          <w:sz w:val="16"/>
          <w:szCs w:val="16"/>
        </w:rPr>
        <w:t>‰</w:t>
      </w:r>
      <w:r w:rsidRPr="004045AC">
        <w:rPr>
          <w:i/>
          <w:sz w:val="16"/>
          <w:szCs w:val="16"/>
        </w:rPr>
        <w:t>, детского населения -</w:t>
      </w:r>
      <w:r w:rsidR="00924566">
        <w:rPr>
          <w:i/>
          <w:sz w:val="16"/>
          <w:szCs w:val="16"/>
        </w:rPr>
        <w:t>2000</w:t>
      </w:r>
      <w:r w:rsidR="00F45B34">
        <w:rPr>
          <w:i/>
          <w:sz w:val="16"/>
          <w:szCs w:val="16"/>
        </w:rPr>
        <w:t>‰</w:t>
      </w:r>
      <w:r w:rsidRPr="004045AC">
        <w:rPr>
          <w:i/>
          <w:sz w:val="16"/>
          <w:szCs w:val="16"/>
        </w:rPr>
        <w:t>.</w:t>
      </w:r>
    </w:p>
    <w:p w:rsidR="004045AC" w:rsidRDefault="004045AC" w:rsidP="004045AC">
      <w:pPr>
        <w:pStyle w:val="HTML"/>
        <w:jc w:val="both"/>
        <w:rPr>
          <w:rFonts w:ascii="Times New Roman" w:hAnsi="Times New Roman" w:cs="Times New Roman"/>
          <w:b/>
        </w:rPr>
      </w:pPr>
      <w:r>
        <w:rPr>
          <w:rFonts w:ascii="Times New Roman" w:hAnsi="Times New Roman" w:cs="Times New Roman"/>
          <w:b/>
        </w:rPr>
        <w:t xml:space="preserve">12. </w:t>
      </w:r>
      <w:r w:rsidRPr="004045AC">
        <w:rPr>
          <w:rFonts w:ascii="Times New Roman" w:hAnsi="Times New Roman" w:cs="Times New Roman"/>
          <w:b/>
        </w:rPr>
        <w:t>Структура первичной заболеваемости</w:t>
      </w:r>
    </w:p>
    <w:p w:rsidR="004045AC" w:rsidRPr="00666F34" w:rsidRDefault="004045AC" w:rsidP="006020AB">
      <w:pPr>
        <w:pStyle w:val="FR4"/>
        <w:keepNext/>
        <w:keepLines/>
        <w:jc w:val="center"/>
        <w:rPr>
          <w:rFonts w:ascii="Times New Roman" w:hAnsi="Times New Roman"/>
          <w:sz w:val="16"/>
          <w:szCs w:val="16"/>
          <w:u w:val="single"/>
        </w:rPr>
      </w:pPr>
      <w:r w:rsidRPr="00666F34">
        <w:rPr>
          <w:rFonts w:ascii="Times New Roman" w:hAnsi="Times New Roman"/>
          <w:sz w:val="16"/>
          <w:szCs w:val="16"/>
          <w:u w:val="single"/>
        </w:rPr>
        <w:t>Число впервые зарегистрированных случаев заболеваний с одной нозологической формой × 100</w:t>
      </w:r>
    </w:p>
    <w:p w:rsidR="004045AC" w:rsidRPr="000F1481" w:rsidRDefault="004045AC" w:rsidP="00666F34">
      <w:pPr>
        <w:pStyle w:val="HTML"/>
        <w:keepLines/>
        <w:tabs>
          <w:tab w:val="decimal" w:pos="916"/>
        </w:tabs>
        <w:jc w:val="center"/>
        <w:rPr>
          <w:rFonts w:ascii="Times New Roman" w:hAnsi="Times New Roman" w:cs="Times New Roman"/>
          <w:b/>
          <w:sz w:val="16"/>
          <w:szCs w:val="16"/>
        </w:rPr>
      </w:pPr>
      <w:r w:rsidRPr="000F1481">
        <w:rPr>
          <w:rFonts w:ascii="Times New Roman" w:hAnsi="Times New Roman"/>
          <w:sz w:val="16"/>
          <w:szCs w:val="16"/>
        </w:rPr>
        <w:t>Общее число заболеваний, зарегистрированных с диагнозом, установленным впервые в жизни</w:t>
      </w:r>
    </w:p>
    <w:p w:rsidR="009879C2" w:rsidRPr="009879C2" w:rsidRDefault="009879C2" w:rsidP="009879C2">
      <w:pPr>
        <w:pStyle w:val="HTML"/>
        <w:jc w:val="both"/>
        <w:rPr>
          <w:rFonts w:ascii="Times New Roman" w:hAnsi="Times New Roman" w:cs="Times New Roman"/>
          <w:i/>
          <w:sz w:val="16"/>
          <w:szCs w:val="16"/>
        </w:rPr>
      </w:pPr>
      <w:r w:rsidRPr="00F45B34">
        <w:rPr>
          <w:rFonts w:ascii="Times New Roman" w:hAnsi="Times New Roman" w:cs="Times New Roman"/>
          <w:i/>
          <w:sz w:val="18"/>
          <w:szCs w:val="18"/>
        </w:rPr>
        <w:t>Показатели структуры не сравнивают в динамике и с другими территориями</w:t>
      </w:r>
      <w:r>
        <w:rPr>
          <w:rFonts w:ascii="Times New Roman" w:hAnsi="Times New Roman" w:cs="Times New Roman"/>
          <w:i/>
          <w:sz w:val="16"/>
          <w:szCs w:val="16"/>
        </w:rPr>
        <w:t>.</w:t>
      </w:r>
    </w:p>
    <w:p w:rsidR="00CF56C6" w:rsidRPr="00200C4C" w:rsidRDefault="00CF56C6" w:rsidP="007F62A2">
      <w:pPr>
        <w:pStyle w:val="HTML"/>
        <w:jc w:val="center"/>
        <w:rPr>
          <w:rFonts w:ascii="Times New Roman" w:hAnsi="Times New Roman" w:cs="Times New Roman"/>
          <w:b/>
        </w:rPr>
      </w:pPr>
      <w:r w:rsidRPr="00200C4C">
        <w:rPr>
          <w:rFonts w:ascii="Times New Roman" w:hAnsi="Times New Roman" w:cs="Times New Roman"/>
          <w:b/>
        </w:rPr>
        <w:t>ЗАДАНИЕ ДЛЯ САМОСТОЯТЕЛЬНОЙ РАБОТЫ:</w:t>
      </w:r>
    </w:p>
    <w:p w:rsidR="000F6645" w:rsidRPr="002663C7" w:rsidRDefault="00CF56C6" w:rsidP="007E09A0">
      <w:pPr>
        <w:shd w:val="clear" w:color="auto" w:fill="FFFFFF"/>
        <w:tabs>
          <w:tab w:val="left" w:pos="-180"/>
          <w:tab w:val="left" w:pos="4500"/>
        </w:tabs>
        <w:autoSpaceDE w:val="0"/>
        <w:autoSpaceDN w:val="0"/>
        <w:adjustRightInd w:val="0"/>
        <w:spacing w:before="10"/>
        <w:ind w:left="360" w:right="540"/>
        <w:jc w:val="center"/>
        <w:rPr>
          <w:b/>
          <w:bCs/>
          <w:color w:val="000000"/>
          <w:w w:val="127"/>
          <w:sz w:val="22"/>
          <w:szCs w:val="22"/>
        </w:rPr>
      </w:pPr>
      <w:r w:rsidRPr="002663C7">
        <w:rPr>
          <w:b/>
          <w:bCs/>
          <w:sz w:val="22"/>
          <w:szCs w:val="22"/>
        </w:rPr>
        <w:t>Задание №1.</w:t>
      </w:r>
    </w:p>
    <w:p w:rsidR="00147877" w:rsidRDefault="00B77BE4" w:rsidP="007F62A2">
      <w:pPr>
        <w:pStyle w:val="a7"/>
        <w:spacing w:after="0"/>
        <w:jc w:val="both"/>
      </w:pPr>
      <w:r w:rsidRPr="00DB3F63">
        <w:t xml:space="preserve">Составьте </w:t>
      </w:r>
      <w:r w:rsidR="00DB3F63">
        <w:t xml:space="preserve">недельный </w:t>
      </w:r>
      <w:r w:rsidR="00DB3F63" w:rsidRPr="00DB3F63">
        <w:t xml:space="preserve">график </w:t>
      </w:r>
      <w:r w:rsidR="00DB3F63">
        <w:t>работы врачей терапевтического отделения городской поликлиники, если в отделении имеется восемь занятых должностей участковых терапевтов и большее число посещений приходится на утренние часы. Предусмотрите в графике часы для проведения профилактических мероприятий.</w:t>
      </w:r>
    </w:p>
    <w:p w:rsidR="00147877" w:rsidRPr="002663C7" w:rsidRDefault="00567793" w:rsidP="007F62A2">
      <w:pPr>
        <w:pStyle w:val="9"/>
        <w:spacing w:before="0"/>
        <w:jc w:val="center"/>
        <w:rPr>
          <w:rFonts w:ascii="Times New Roman" w:hAnsi="Times New Roman" w:cs="Times New Roman"/>
          <w:b/>
          <w:bCs/>
        </w:rPr>
      </w:pPr>
      <w:r w:rsidRPr="002663C7">
        <w:rPr>
          <w:rFonts w:ascii="Times New Roman" w:hAnsi="Times New Roman" w:cs="Times New Roman"/>
          <w:b/>
          <w:bCs/>
        </w:rPr>
        <w:t>Задание №2.</w:t>
      </w:r>
    </w:p>
    <w:p w:rsidR="002663C7" w:rsidRDefault="00664B3E" w:rsidP="00091672">
      <w:pPr>
        <w:pStyle w:val="a7"/>
        <w:jc w:val="both"/>
      </w:pPr>
      <w:r>
        <w:t xml:space="preserve">По годовому отчету лечебно-профилактического учреждения </w:t>
      </w:r>
      <w:r w:rsidR="00804285">
        <w:t xml:space="preserve">вычислите </w:t>
      </w:r>
      <w:r>
        <w:t>общие показатели деятельности поликлиники</w:t>
      </w:r>
      <w:r w:rsidR="002F7838">
        <w:t xml:space="preserve"> для терапевтического и педиатрического отделения</w:t>
      </w:r>
      <w:r w:rsidR="000F1481">
        <w:t>.</w:t>
      </w:r>
      <w:r>
        <w:t xml:space="preserve"> </w:t>
      </w:r>
      <w:r w:rsidR="00804285">
        <w:t xml:space="preserve">Проанализируйте полученные данные и сделайте заключение об особенностях организации работы </w:t>
      </w:r>
      <w:r w:rsidR="002F7838">
        <w:t xml:space="preserve">этих </w:t>
      </w:r>
      <w:r w:rsidR="00804285">
        <w:t>отделени</w:t>
      </w:r>
      <w:r w:rsidR="002F7838">
        <w:t>й</w:t>
      </w:r>
      <w:r w:rsidR="00804285">
        <w:t xml:space="preserve"> поликлиники.</w:t>
      </w:r>
    </w:p>
    <w:p w:rsidR="009932D3" w:rsidRPr="002663C7" w:rsidRDefault="00CF56C6" w:rsidP="00200C4C">
      <w:pPr>
        <w:pStyle w:val="a7"/>
        <w:spacing w:after="0"/>
        <w:jc w:val="both"/>
        <w:rPr>
          <w:b/>
          <w:bCs/>
          <w:i/>
          <w:iCs/>
        </w:rPr>
      </w:pPr>
      <w:r w:rsidRPr="002663C7">
        <w:rPr>
          <w:b/>
          <w:bCs/>
          <w:i/>
          <w:iCs/>
        </w:rPr>
        <w:t>Рекомендуемая литература</w:t>
      </w:r>
      <w:r w:rsidR="00886C1D">
        <w:rPr>
          <w:b/>
          <w:bCs/>
          <w:i/>
          <w:iCs/>
        </w:rPr>
        <w:t>:</w:t>
      </w:r>
    </w:p>
    <w:p w:rsidR="009932D3" w:rsidRDefault="00CF56C6" w:rsidP="007E09A0">
      <w:pPr>
        <w:pStyle w:val="21"/>
        <w:numPr>
          <w:ilvl w:val="0"/>
          <w:numId w:val="31"/>
        </w:numPr>
      </w:pPr>
      <w:r w:rsidRPr="00886C1D">
        <w:rPr>
          <w:b/>
        </w:rPr>
        <w:t>Лисицын Ю.П.</w:t>
      </w:r>
      <w:r w:rsidRPr="009E5EFE">
        <w:t xml:space="preserve"> Общественное здоровье и здравоохранение. М, 2002.</w:t>
      </w:r>
    </w:p>
    <w:p w:rsidR="009932D3" w:rsidRDefault="00CF56C6" w:rsidP="007E09A0">
      <w:pPr>
        <w:pStyle w:val="21"/>
        <w:numPr>
          <w:ilvl w:val="0"/>
          <w:numId w:val="31"/>
        </w:numPr>
      </w:pPr>
      <w:r w:rsidRPr="00886C1D">
        <w:rPr>
          <w:b/>
        </w:rPr>
        <w:t>Лисицын Ю.П.</w:t>
      </w:r>
      <w:r w:rsidRPr="009E5EFE">
        <w:t xml:space="preserve"> Социальная гигиена (медицина) и организация здравоохранения. Казань, 1999</w:t>
      </w:r>
      <w:r>
        <w:t>. –с. 321- 339</w:t>
      </w:r>
    </w:p>
    <w:p w:rsidR="009932D3" w:rsidRDefault="00CF56C6" w:rsidP="007E09A0">
      <w:pPr>
        <w:pStyle w:val="21"/>
        <w:numPr>
          <w:ilvl w:val="0"/>
          <w:numId w:val="31"/>
        </w:numPr>
      </w:pPr>
      <w:r w:rsidRPr="00886C1D">
        <w:rPr>
          <w:b/>
        </w:rPr>
        <w:t>Юрьев В.К., Куценко Г.И.</w:t>
      </w:r>
      <w:r w:rsidRPr="009E5EFE">
        <w:t xml:space="preserve">  Общественное здоровь</w:t>
      </w:r>
      <w:r>
        <w:t>е и здравоохранение. С-П, 2000.</w:t>
      </w:r>
      <w:r w:rsidR="00B77BE4">
        <w:t xml:space="preserve"> – с. </w:t>
      </w:r>
      <w:r w:rsidR="00DB2791">
        <w:t>240-283.</w:t>
      </w:r>
    </w:p>
    <w:p w:rsidR="009932D3" w:rsidRDefault="00CF56C6" w:rsidP="007E09A0">
      <w:pPr>
        <w:pStyle w:val="21"/>
        <w:numPr>
          <w:ilvl w:val="0"/>
          <w:numId w:val="31"/>
        </w:numPr>
      </w:pPr>
      <w:r>
        <w:t xml:space="preserve">Общественное здоровье и здравоохранение. Под ред. </w:t>
      </w:r>
      <w:r w:rsidRPr="00886C1D">
        <w:rPr>
          <w:b/>
        </w:rPr>
        <w:t>В.А. Миняева, Н.И. Вишнякова</w:t>
      </w:r>
      <w:r>
        <w:t xml:space="preserve">  М. «МЕДпресс-информ».,  2002.</w:t>
      </w:r>
      <w:r w:rsidR="00D14B85">
        <w:t xml:space="preserve"> – с. 173-194.</w:t>
      </w:r>
    </w:p>
    <w:p w:rsidR="000F6645" w:rsidRDefault="000F6645" w:rsidP="00091672">
      <w:pPr>
        <w:shd w:val="clear" w:color="auto" w:fill="FFFFFF"/>
        <w:tabs>
          <w:tab w:val="left" w:pos="-180"/>
          <w:tab w:val="left" w:pos="4500"/>
        </w:tabs>
        <w:autoSpaceDE w:val="0"/>
        <w:autoSpaceDN w:val="0"/>
        <w:adjustRightInd w:val="0"/>
        <w:spacing w:before="10"/>
        <w:ind w:left="360" w:right="540" w:firstLine="567"/>
        <w:jc w:val="both"/>
        <w:rPr>
          <w:b/>
          <w:bCs/>
          <w:color w:val="000000"/>
          <w:w w:val="127"/>
        </w:rPr>
      </w:pPr>
    </w:p>
    <w:p w:rsidR="00DE08CE" w:rsidRPr="00200C4C" w:rsidRDefault="002663C7" w:rsidP="00200C4C">
      <w:pPr>
        <w:pStyle w:val="a7"/>
        <w:spacing w:after="0"/>
        <w:jc w:val="both"/>
        <w:rPr>
          <w:b/>
          <w:bCs/>
          <w:sz w:val="22"/>
          <w:szCs w:val="22"/>
        </w:rPr>
      </w:pPr>
      <w:r w:rsidRPr="00200C4C">
        <w:rPr>
          <w:b/>
          <w:bCs/>
          <w:sz w:val="22"/>
          <w:szCs w:val="22"/>
        </w:rPr>
        <w:t xml:space="preserve">ТЕМА № </w:t>
      </w:r>
      <w:r w:rsidR="00156103" w:rsidRPr="00200C4C">
        <w:rPr>
          <w:b/>
          <w:bCs/>
          <w:sz w:val="22"/>
          <w:szCs w:val="22"/>
        </w:rPr>
        <w:t>1</w:t>
      </w:r>
      <w:r w:rsidR="00DE08CE" w:rsidRPr="00200C4C">
        <w:rPr>
          <w:b/>
          <w:bCs/>
          <w:sz w:val="22"/>
          <w:szCs w:val="22"/>
        </w:rPr>
        <w:t>2</w:t>
      </w:r>
      <w:r w:rsidRPr="00200C4C">
        <w:rPr>
          <w:b/>
          <w:bCs/>
          <w:caps/>
          <w:sz w:val="22"/>
          <w:szCs w:val="22"/>
        </w:rPr>
        <w:t xml:space="preserve">. </w:t>
      </w:r>
      <w:r w:rsidR="00156103" w:rsidRPr="00200C4C">
        <w:rPr>
          <w:b/>
          <w:bCs/>
          <w:sz w:val="22"/>
          <w:szCs w:val="22"/>
        </w:rPr>
        <w:t>ОРГАНИЗАЦИЯ СТОМАТОЛОГИЧЕСКОЙ ПОМОЩИ. ГОРОДСКАЯ СТОМАТОЛОГИЧЕСКАЯ ПОЛИКЛИНИКА. ЗАДАЧИ, СТРУКТУРА, ОСНОВНЫЕ ПОКАЗАТЕЛИ ДЕЯТЕЛЬНОСТИ.</w:t>
      </w:r>
    </w:p>
    <w:p w:rsidR="00DE08CE" w:rsidRPr="00C02E60" w:rsidRDefault="002663C7" w:rsidP="00200C4C">
      <w:pPr>
        <w:pStyle w:val="a7"/>
        <w:spacing w:after="0"/>
        <w:jc w:val="both"/>
        <w:rPr>
          <w:sz w:val="22"/>
          <w:szCs w:val="22"/>
        </w:rPr>
      </w:pPr>
      <w:r w:rsidRPr="00200C4C">
        <w:rPr>
          <w:b/>
          <w:caps/>
        </w:rPr>
        <w:t>ЦЕЛЬ Занятия</w:t>
      </w:r>
      <w:r w:rsidRPr="00E040CF">
        <w:rPr>
          <w:caps/>
          <w:sz w:val="22"/>
          <w:szCs w:val="22"/>
        </w:rPr>
        <w:t>:</w:t>
      </w:r>
      <w:r w:rsidRPr="00E040CF">
        <w:rPr>
          <w:sz w:val="22"/>
          <w:szCs w:val="22"/>
        </w:rPr>
        <w:t xml:space="preserve"> </w:t>
      </w:r>
      <w:r w:rsidRPr="00C02E60">
        <w:rPr>
          <w:sz w:val="22"/>
          <w:szCs w:val="22"/>
        </w:rPr>
        <w:t xml:space="preserve">знать </w:t>
      </w:r>
      <w:r w:rsidR="00107989" w:rsidRPr="00C02E60">
        <w:rPr>
          <w:sz w:val="22"/>
          <w:szCs w:val="22"/>
        </w:rPr>
        <w:t xml:space="preserve">современное состояние стоматологической помощи, </w:t>
      </w:r>
      <w:r w:rsidRPr="00C02E60">
        <w:rPr>
          <w:sz w:val="22"/>
          <w:szCs w:val="22"/>
        </w:rPr>
        <w:t xml:space="preserve">структуру, задачи и организацию работы городской </w:t>
      </w:r>
      <w:r w:rsidR="00DE08CE" w:rsidRPr="00C02E60">
        <w:rPr>
          <w:sz w:val="22"/>
          <w:szCs w:val="22"/>
        </w:rPr>
        <w:t xml:space="preserve">стоматологической </w:t>
      </w:r>
      <w:r w:rsidRPr="00C02E60">
        <w:rPr>
          <w:sz w:val="22"/>
          <w:szCs w:val="22"/>
        </w:rPr>
        <w:t xml:space="preserve">поликлиники, освоить методику вычисления и оценку общих </w:t>
      </w:r>
      <w:r w:rsidR="00DE08CE" w:rsidRPr="00C02E60">
        <w:rPr>
          <w:sz w:val="22"/>
          <w:szCs w:val="22"/>
        </w:rPr>
        <w:t xml:space="preserve">и специальных </w:t>
      </w:r>
      <w:r w:rsidRPr="00C02E60">
        <w:rPr>
          <w:sz w:val="22"/>
          <w:szCs w:val="22"/>
        </w:rPr>
        <w:t>показателей деятельности поликлиники, использовать полученную информацию для анализа и планирования деятельности учреждени</w:t>
      </w:r>
      <w:r w:rsidR="00DE08CE" w:rsidRPr="00C02E60">
        <w:rPr>
          <w:sz w:val="22"/>
          <w:szCs w:val="22"/>
        </w:rPr>
        <w:t xml:space="preserve">я. </w:t>
      </w:r>
    </w:p>
    <w:p w:rsidR="002663C7" w:rsidRPr="00C02E60" w:rsidRDefault="002663C7" w:rsidP="00200C4C">
      <w:pPr>
        <w:pStyle w:val="a7"/>
        <w:spacing w:after="0"/>
        <w:jc w:val="both"/>
        <w:rPr>
          <w:sz w:val="22"/>
          <w:szCs w:val="22"/>
        </w:rPr>
      </w:pPr>
      <w:r w:rsidRPr="00200C4C">
        <w:rPr>
          <w:b/>
          <w:caps/>
        </w:rPr>
        <w:t>Методика проведения занятия</w:t>
      </w:r>
      <w:r w:rsidRPr="007674B4">
        <w:rPr>
          <w:caps/>
        </w:rPr>
        <w:t xml:space="preserve">: </w:t>
      </w:r>
      <w:r w:rsidRPr="00C02E60">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по годовому отчету лечебно-профилактического учреждения производ</w:t>
      </w:r>
      <w:r w:rsidR="00DE08CE" w:rsidRPr="00C02E60">
        <w:rPr>
          <w:sz w:val="22"/>
          <w:szCs w:val="22"/>
        </w:rPr>
        <w:t>я</w:t>
      </w:r>
      <w:r w:rsidRPr="00C02E60">
        <w:rPr>
          <w:sz w:val="22"/>
          <w:szCs w:val="22"/>
        </w:rPr>
        <w:t>т вычисление основных показателей деятельности поликлиники. Анализируют полученные данные и формулируют заключение. В конце занятия преподаватель проверяет самостоятельную работу студентов.</w:t>
      </w:r>
    </w:p>
    <w:p w:rsidR="002663C7" w:rsidRPr="00200C4C" w:rsidRDefault="002663C7" w:rsidP="00091672">
      <w:pPr>
        <w:pStyle w:val="1"/>
        <w:jc w:val="both"/>
        <w:rPr>
          <w:b/>
          <w:sz w:val="20"/>
          <w:szCs w:val="20"/>
        </w:rPr>
      </w:pPr>
      <w:r w:rsidRPr="00200C4C">
        <w:rPr>
          <w:b/>
          <w:sz w:val="20"/>
          <w:szCs w:val="20"/>
        </w:rPr>
        <w:t xml:space="preserve">КОНТРОЛЬНЫЕ ВОПРОСЫ: </w:t>
      </w:r>
    </w:p>
    <w:p w:rsidR="002663C7" w:rsidRDefault="00107989" w:rsidP="00091672">
      <w:pPr>
        <w:pStyle w:val="20"/>
        <w:numPr>
          <w:ilvl w:val="0"/>
          <w:numId w:val="9"/>
        </w:numPr>
        <w:jc w:val="both"/>
      </w:pPr>
      <w:r>
        <w:t>Какие типы лечебно-профилактических учреждений представляют населению амбулаторную стоматологическую помощь</w:t>
      </w:r>
      <w:r w:rsidR="002663C7">
        <w:t>?</w:t>
      </w:r>
    </w:p>
    <w:p w:rsidR="002663C7" w:rsidRDefault="002663C7" w:rsidP="00091672">
      <w:pPr>
        <w:pStyle w:val="20"/>
        <w:numPr>
          <w:ilvl w:val="0"/>
          <w:numId w:val="9"/>
        </w:numPr>
        <w:jc w:val="both"/>
      </w:pPr>
      <w:r>
        <w:t>Назовите основные</w:t>
      </w:r>
      <w:r w:rsidR="00107989">
        <w:t xml:space="preserve"> задачи стоматологической поликлиники</w:t>
      </w:r>
      <w:r>
        <w:t>.</w:t>
      </w:r>
    </w:p>
    <w:p w:rsidR="002663C7" w:rsidRDefault="002663C7" w:rsidP="00091672">
      <w:pPr>
        <w:pStyle w:val="20"/>
        <w:numPr>
          <w:ilvl w:val="0"/>
          <w:numId w:val="9"/>
        </w:numPr>
        <w:jc w:val="both"/>
      </w:pPr>
      <w:r>
        <w:t xml:space="preserve">Каковы структура и организация работы городской </w:t>
      </w:r>
      <w:r w:rsidR="00107989">
        <w:t xml:space="preserve">стоматологической </w:t>
      </w:r>
      <w:r>
        <w:t>поликлиники?</w:t>
      </w:r>
    </w:p>
    <w:p w:rsidR="002663C7" w:rsidRDefault="002663C7" w:rsidP="00091672">
      <w:pPr>
        <w:pStyle w:val="20"/>
        <w:numPr>
          <w:ilvl w:val="0"/>
          <w:numId w:val="9"/>
        </w:numPr>
        <w:jc w:val="both"/>
      </w:pPr>
      <w:r>
        <w:t>Какова организация работы регистратуры поликлиники?</w:t>
      </w:r>
    </w:p>
    <w:p w:rsidR="002663C7" w:rsidRDefault="002663C7" w:rsidP="00091672">
      <w:pPr>
        <w:pStyle w:val="20"/>
        <w:numPr>
          <w:ilvl w:val="0"/>
          <w:numId w:val="9"/>
        </w:numPr>
        <w:jc w:val="both"/>
      </w:pPr>
      <w:r>
        <w:t>Каковы функциональные обязанности врача</w:t>
      </w:r>
      <w:r w:rsidR="00107989">
        <w:t>-стоматолога</w:t>
      </w:r>
      <w:r>
        <w:t>?</w:t>
      </w:r>
    </w:p>
    <w:p w:rsidR="002663C7" w:rsidRDefault="002663C7" w:rsidP="00091672">
      <w:pPr>
        <w:pStyle w:val="20"/>
        <w:numPr>
          <w:ilvl w:val="0"/>
          <w:numId w:val="9"/>
        </w:numPr>
        <w:jc w:val="both"/>
      </w:pPr>
      <w:r>
        <w:t xml:space="preserve">Как организовано диспансерное наблюдение за пациентами городской </w:t>
      </w:r>
      <w:r w:rsidR="00107989">
        <w:t xml:space="preserve">стоматологической </w:t>
      </w:r>
      <w:r>
        <w:t>поликлиники?</w:t>
      </w:r>
    </w:p>
    <w:p w:rsidR="002663C7" w:rsidRDefault="002663C7" w:rsidP="00091672">
      <w:pPr>
        <w:pStyle w:val="20"/>
        <w:numPr>
          <w:ilvl w:val="0"/>
          <w:numId w:val="9"/>
        </w:numPr>
        <w:jc w:val="both"/>
      </w:pPr>
      <w:r>
        <w:t xml:space="preserve">В чем заключается противоэпидемическая </w:t>
      </w:r>
      <w:r w:rsidR="00886C1D">
        <w:t xml:space="preserve">работа </w:t>
      </w:r>
      <w:r>
        <w:t xml:space="preserve">в </w:t>
      </w:r>
      <w:r w:rsidR="00107989">
        <w:t xml:space="preserve">стоматологической </w:t>
      </w:r>
      <w:r>
        <w:t>поликлинике?</w:t>
      </w:r>
    </w:p>
    <w:p w:rsidR="002663C7" w:rsidRDefault="002663C7" w:rsidP="00091672">
      <w:pPr>
        <w:pStyle w:val="20"/>
        <w:numPr>
          <w:ilvl w:val="0"/>
          <w:numId w:val="9"/>
        </w:numPr>
        <w:jc w:val="both"/>
      </w:pPr>
      <w:r>
        <w:t>Какими основными видами документации пользуются врачи</w:t>
      </w:r>
      <w:r w:rsidR="00555348">
        <w:t>-стоматологи</w:t>
      </w:r>
      <w:r>
        <w:t>?</w:t>
      </w:r>
    </w:p>
    <w:p w:rsidR="002663C7" w:rsidRDefault="002663C7" w:rsidP="00091672">
      <w:pPr>
        <w:pStyle w:val="20"/>
        <w:numPr>
          <w:ilvl w:val="0"/>
          <w:numId w:val="9"/>
        </w:numPr>
        <w:jc w:val="both"/>
      </w:pPr>
      <w:r>
        <w:t xml:space="preserve">Назовите общие </w:t>
      </w:r>
      <w:r w:rsidR="00555348">
        <w:t xml:space="preserve">и специальные </w:t>
      </w:r>
      <w:r>
        <w:t xml:space="preserve">показатели деятельности </w:t>
      </w:r>
      <w:r w:rsidR="00555348">
        <w:t xml:space="preserve">стоматологической </w:t>
      </w:r>
      <w:r>
        <w:t>поликлиники. Какова методика их вычисления и оценки?</w:t>
      </w:r>
    </w:p>
    <w:p w:rsidR="002663C7" w:rsidRPr="00E90100" w:rsidRDefault="002663C7" w:rsidP="00E90100">
      <w:pPr>
        <w:pStyle w:val="1"/>
        <w:jc w:val="center"/>
        <w:rPr>
          <w:b/>
          <w:sz w:val="20"/>
          <w:szCs w:val="20"/>
        </w:rPr>
      </w:pPr>
      <w:r w:rsidRPr="00E90100">
        <w:rPr>
          <w:b/>
          <w:sz w:val="20"/>
          <w:szCs w:val="20"/>
        </w:rPr>
        <w:t>КРАТКОЕ СОДЕРЖАНИЕ ТЕМЫ:</w:t>
      </w:r>
    </w:p>
    <w:p w:rsidR="00111079" w:rsidRPr="00C02E60" w:rsidRDefault="00555348" w:rsidP="00200C4C">
      <w:pPr>
        <w:pStyle w:val="HTML"/>
        <w:ind w:firstLine="567"/>
        <w:jc w:val="both"/>
        <w:rPr>
          <w:rFonts w:ascii="Times New Roman" w:hAnsi="Times New Roman" w:cs="Times New Roman"/>
          <w:sz w:val="22"/>
          <w:szCs w:val="22"/>
        </w:rPr>
      </w:pPr>
      <w:r w:rsidRPr="00C02E60">
        <w:rPr>
          <w:rFonts w:ascii="Times New Roman" w:hAnsi="Times New Roman" w:cs="Times New Roman"/>
          <w:sz w:val="22"/>
          <w:szCs w:val="22"/>
        </w:rPr>
        <w:t xml:space="preserve">Стоматологическая помощь — вид специализированной медицинской помощи, оказываемой при заболеваниях и повреждениях зубов, челюстей и других органов полости рта и челюстно-лицевой области. Стоматологическая помощь </w:t>
      </w:r>
      <w:r w:rsidR="002A33ED" w:rsidRPr="00C02E60">
        <w:rPr>
          <w:rFonts w:ascii="Times New Roman" w:hAnsi="Times New Roman" w:cs="Times New Roman"/>
          <w:sz w:val="22"/>
          <w:szCs w:val="22"/>
        </w:rPr>
        <w:t xml:space="preserve">включает терапевтическую,  ортопедическую  и  хирургическую   стоматологию и является одним </w:t>
      </w:r>
      <w:r w:rsidRPr="00C02E60">
        <w:rPr>
          <w:rFonts w:ascii="Times New Roman" w:hAnsi="Times New Roman" w:cs="Times New Roman"/>
          <w:sz w:val="22"/>
          <w:szCs w:val="22"/>
        </w:rPr>
        <w:t xml:space="preserve">из наиболее массовых видов специализированной медицинской помощи. </w:t>
      </w:r>
      <w:r w:rsidR="000F1A65" w:rsidRPr="00C02E60">
        <w:rPr>
          <w:rFonts w:ascii="Times New Roman" w:hAnsi="Times New Roman" w:cs="Times New Roman"/>
          <w:sz w:val="22"/>
          <w:szCs w:val="22"/>
        </w:rPr>
        <w:t>Основной объем стоматологической помощи (более 90%) оказывается в амбулаторно-поликлинических условиях. А</w:t>
      </w:r>
      <w:r w:rsidRPr="00C02E60">
        <w:rPr>
          <w:rFonts w:ascii="Times New Roman" w:hAnsi="Times New Roman" w:cs="Times New Roman"/>
          <w:sz w:val="22"/>
          <w:szCs w:val="22"/>
        </w:rPr>
        <w:t>мбулаторн</w:t>
      </w:r>
      <w:r w:rsidR="000F1A65" w:rsidRPr="00C02E60">
        <w:rPr>
          <w:rFonts w:ascii="Times New Roman" w:hAnsi="Times New Roman" w:cs="Times New Roman"/>
          <w:sz w:val="22"/>
          <w:szCs w:val="22"/>
        </w:rPr>
        <w:t>ую</w:t>
      </w:r>
      <w:r w:rsidRPr="00C02E60">
        <w:rPr>
          <w:rFonts w:ascii="Times New Roman" w:hAnsi="Times New Roman" w:cs="Times New Roman"/>
          <w:sz w:val="22"/>
          <w:szCs w:val="22"/>
        </w:rPr>
        <w:t xml:space="preserve"> стоматологиче</w:t>
      </w:r>
      <w:r w:rsidR="000F1A65" w:rsidRPr="00C02E60">
        <w:rPr>
          <w:rFonts w:ascii="Times New Roman" w:hAnsi="Times New Roman" w:cs="Times New Roman"/>
          <w:sz w:val="22"/>
          <w:szCs w:val="22"/>
        </w:rPr>
        <w:t>скую</w:t>
      </w:r>
      <w:r w:rsidRPr="00C02E60">
        <w:rPr>
          <w:rFonts w:ascii="Times New Roman" w:hAnsi="Times New Roman" w:cs="Times New Roman"/>
          <w:sz w:val="22"/>
          <w:szCs w:val="22"/>
        </w:rPr>
        <w:t xml:space="preserve"> помощь </w:t>
      </w:r>
      <w:r w:rsidR="000F1A65" w:rsidRPr="00C02E60">
        <w:rPr>
          <w:rFonts w:ascii="Times New Roman" w:hAnsi="Times New Roman" w:cs="Times New Roman"/>
          <w:sz w:val="22"/>
          <w:szCs w:val="22"/>
        </w:rPr>
        <w:t>предоставля</w:t>
      </w:r>
      <w:r w:rsidRPr="00C02E60">
        <w:rPr>
          <w:rFonts w:ascii="Times New Roman" w:hAnsi="Times New Roman" w:cs="Times New Roman"/>
          <w:sz w:val="22"/>
          <w:szCs w:val="22"/>
        </w:rPr>
        <w:t>ют</w:t>
      </w:r>
      <w:r w:rsidR="00111079" w:rsidRPr="00C02E60">
        <w:rPr>
          <w:rFonts w:ascii="Times New Roman" w:hAnsi="Times New Roman" w:cs="Times New Roman"/>
          <w:sz w:val="22"/>
          <w:szCs w:val="22"/>
        </w:rPr>
        <w:t>:</w:t>
      </w:r>
    </w:p>
    <w:p w:rsidR="003C0B57" w:rsidRPr="00C02E60" w:rsidRDefault="00123355" w:rsidP="00215220">
      <w:pPr>
        <w:pStyle w:val="21"/>
        <w:numPr>
          <w:ilvl w:val="0"/>
          <w:numId w:val="32"/>
        </w:numPr>
        <w:tabs>
          <w:tab w:val="clear" w:pos="720"/>
          <w:tab w:val="num" w:pos="540"/>
        </w:tabs>
        <w:ind w:left="540"/>
        <w:rPr>
          <w:sz w:val="22"/>
          <w:szCs w:val="22"/>
        </w:rPr>
      </w:pPr>
      <w:r w:rsidRPr="00C02E60">
        <w:rPr>
          <w:sz w:val="22"/>
          <w:szCs w:val="22"/>
        </w:rPr>
        <w:t xml:space="preserve">в специализированных </w:t>
      </w:r>
      <w:r w:rsidR="00555348" w:rsidRPr="00C02E60">
        <w:rPr>
          <w:sz w:val="22"/>
          <w:szCs w:val="22"/>
        </w:rPr>
        <w:t>государственных и муниципальных стоматологических поликлиниках (взрослых и детских)</w:t>
      </w:r>
      <w:r w:rsidRPr="00C02E60">
        <w:rPr>
          <w:sz w:val="22"/>
          <w:szCs w:val="22"/>
        </w:rPr>
        <w:t>;</w:t>
      </w:r>
    </w:p>
    <w:p w:rsidR="003C0B57" w:rsidRPr="00C02E60" w:rsidRDefault="00123355" w:rsidP="00215220">
      <w:pPr>
        <w:pStyle w:val="21"/>
        <w:numPr>
          <w:ilvl w:val="0"/>
          <w:numId w:val="32"/>
        </w:numPr>
        <w:tabs>
          <w:tab w:val="clear" w:pos="720"/>
          <w:tab w:val="num" w:pos="540"/>
        </w:tabs>
        <w:ind w:left="540"/>
        <w:rPr>
          <w:sz w:val="22"/>
          <w:szCs w:val="22"/>
        </w:rPr>
      </w:pPr>
      <w:r w:rsidRPr="00C02E60">
        <w:rPr>
          <w:sz w:val="22"/>
          <w:szCs w:val="22"/>
        </w:rPr>
        <w:t>в стоматологических отделениях (кабинетах)</w:t>
      </w:r>
      <w:r w:rsidR="00886C1D">
        <w:rPr>
          <w:sz w:val="22"/>
          <w:szCs w:val="22"/>
        </w:rPr>
        <w:t>,</w:t>
      </w:r>
      <w:r w:rsidRPr="00C02E60">
        <w:rPr>
          <w:sz w:val="22"/>
          <w:szCs w:val="22"/>
        </w:rPr>
        <w:t xml:space="preserve"> входящих в состав других государственных учреждений здравоохранения: </w:t>
      </w:r>
      <w:r w:rsidR="00555348" w:rsidRPr="00C02E60">
        <w:rPr>
          <w:sz w:val="22"/>
          <w:szCs w:val="22"/>
        </w:rPr>
        <w:t>территориальных поликлиник, медсанчастей, диспансер</w:t>
      </w:r>
      <w:r w:rsidRPr="00C02E60">
        <w:rPr>
          <w:sz w:val="22"/>
          <w:szCs w:val="22"/>
        </w:rPr>
        <w:t>ов</w:t>
      </w:r>
      <w:r w:rsidR="00555348" w:rsidRPr="00C02E60">
        <w:rPr>
          <w:sz w:val="22"/>
          <w:szCs w:val="22"/>
        </w:rPr>
        <w:t>, женских ко</w:t>
      </w:r>
      <w:r w:rsidR="00111079" w:rsidRPr="00C02E60">
        <w:rPr>
          <w:sz w:val="22"/>
          <w:szCs w:val="22"/>
        </w:rPr>
        <w:t>нсультаци</w:t>
      </w:r>
      <w:r w:rsidRPr="00C02E60">
        <w:rPr>
          <w:sz w:val="22"/>
          <w:szCs w:val="22"/>
        </w:rPr>
        <w:t>й;</w:t>
      </w:r>
    </w:p>
    <w:p w:rsidR="00E90100" w:rsidRDefault="00555348" w:rsidP="00215220">
      <w:pPr>
        <w:pStyle w:val="21"/>
        <w:numPr>
          <w:ilvl w:val="0"/>
          <w:numId w:val="32"/>
        </w:numPr>
        <w:tabs>
          <w:tab w:val="clear" w:pos="720"/>
          <w:tab w:val="num" w:pos="540"/>
        </w:tabs>
        <w:ind w:left="540"/>
        <w:rPr>
          <w:sz w:val="22"/>
          <w:szCs w:val="22"/>
        </w:rPr>
      </w:pPr>
      <w:r w:rsidRPr="00C02E60">
        <w:rPr>
          <w:sz w:val="22"/>
          <w:szCs w:val="22"/>
        </w:rPr>
        <w:t xml:space="preserve">в </w:t>
      </w:r>
      <w:r w:rsidR="000F1A65" w:rsidRPr="00C02E60">
        <w:rPr>
          <w:sz w:val="22"/>
          <w:szCs w:val="22"/>
        </w:rPr>
        <w:t xml:space="preserve">стоматологических кабинетах, развернутых в </w:t>
      </w:r>
      <w:r w:rsidR="00111079" w:rsidRPr="00C02E60">
        <w:rPr>
          <w:sz w:val="22"/>
          <w:szCs w:val="22"/>
        </w:rPr>
        <w:t xml:space="preserve">немедицинских организациях: </w:t>
      </w:r>
      <w:r w:rsidRPr="00C02E60">
        <w:rPr>
          <w:sz w:val="22"/>
          <w:szCs w:val="22"/>
        </w:rPr>
        <w:t>дошкольных и школьных учреждениях, высших и средн</w:t>
      </w:r>
      <w:r w:rsidR="00111079" w:rsidRPr="00C02E60">
        <w:rPr>
          <w:sz w:val="22"/>
          <w:szCs w:val="22"/>
        </w:rPr>
        <w:t>их специальных</w:t>
      </w:r>
      <w:r w:rsidRPr="00C02E60">
        <w:rPr>
          <w:sz w:val="22"/>
          <w:szCs w:val="22"/>
        </w:rPr>
        <w:t xml:space="preserve"> учебных заведениях</w:t>
      </w:r>
      <w:r w:rsidR="00123355" w:rsidRPr="00C02E60">
        <w:rPr>
          <w:sz w:val="22"/>
          <w:szCs w:val="22"/>
        </w:rPr>
        <w:t>;</w:t>
      </w:r>
      <w:r w:rsidR="00E90100">
        <w:rPr>
          <w:sz w:val="22"/>
          <w:szCs w:val="22"/>
        </w:rPr>
        <w:t xml:space="preserve"> </w:t>
      </w:r>
    </w:p>
    <w:p w:rsidR="00200C4C" w:rsidRDefault="000F1A65" w:rsidP="00215220">
      <w:pPr>
        <w:pStyle w:val="21"/>
        <w:numPr>
          <w:ilvl w:val="0"/>
          <w:numId w:val="32"/>
        </w:numPr>
        <w:tabs>
          <w:tab w:val="clear" w:pos="720"/>
          <w:tab w:val="num" w:pos="540"/>
        </w:tabs>
        <w:ind w:left="540"/>
        <w:rPr>
          <w:sz w:val="22"/>
          <w:szCs w:val="22"/>
        </w:rPr>
      </w:pPr>
      <w:r w:rsidRPr="00C02E60">
        <w:rPr>
          <w:sz w:val="22"/>
          <w:szCs w:val="22"/>
        </w:rPr>
        <w:t xml:space="preserve">в </w:t>
      </w:r>
      <w:r w:rsidR="00123355" w:rsidRPr="00C02E60">
        <w:rPr>
          <w:sz w:val="22"/>
          <w:szCs w:val="22"/>
        </w:rPr>
        <w:t>ч</w:t>
      </w:r>
      <w:r w:rsidR="00111079" w:rsidRPr="00C02E60">
        <w:rPr>
          <w:sz w:val="22"/>
          <w:szCs w:val="22"/>
        </w:rPr>
        <w:t>астны</w:t>
      </w:r>
      <w:r w:rsidR="00123355" w:rsidRPr="00C02E60">
        <w:rPr>
          <w:sz w:val="22"/>
          <w:szCs w:val="22"/>
        </w:rPr>
        <w:t>х</w:t>
      </w:r>
      <w:r w:rsidR="00111079" w:rsidRPr="00C02E60">
        <w:rPr>
          <w:sz w:val="22"/>
          <w:szCs w:val="22"/>
        </w:rPr>
        <w:t xml:space="preserve"> стоматологически</w:t>
      </w:r>
      <w:r w:rsidR="00123355" w:rsidRPr="00C02E60">
        <w:rPr>
          <w:sz w:val="22"/>
          <w:szCs w:val="22"/>
        </w:rPr>
        <w:t>х</w:t>
      </w:r>
      <w:r w:rsidR="00111079" w:rsidRPr="00C02E60">
        <w:rPr>
          <w:sz w:val="22"/>
          <w:szCs w:val="22"/>
        </w:rPr>
        <w:t xml:space="preserve"> организаци</w:t>
      </w:r>
      <w:r w:rsidR="00123355" w:rsidRPr="00C02E60">
        <w:rPr>
          <w:sz w:val="22"/>
          <w:szCs w:val="22"/>
        </w:rPr>
        <w:t>ях</w:t>
      </w:r>
      <w:r w:rsidR="00111079" w:rsidRPr="00C02E60">
        <w:rPr>
          <w:sz w:val="22"/>
          <w:szCs w:val="22"/>
        </w:rPr>
        <w:t>, учреждения</w:t>
      </w:r>
      <w:r w:rsidR="00123355" w:rsidRPr="00C02E60">
        <w:rPr>
          <w:sz w:val="22"/>
          <w:szCs w:val="22"/>
        </w:rPr>
        <w:t>х</w:t>
      </w:r>
      <w:r w:rsidR="00111079" w:rsidRPr="00C02E60">
        <w:rPr>
          <w:sz w:val="22"/>
          <w:szCs w:val="22"/>
        </w:rPr>
        <w:t>,</w:t>
      </w:r>
      <w:r w:rsidR="00123355" w:rsidRPr="00C02E60">
        <w:rPr>
          <w:sz w:val="22"/>
          <w:szCs w:val="22"/>
        </w:rPr>
        <w:t xml:space="preserve"> </w:t>
      </w:r>
      <w:r w:rsidR="00111079" w:rsidRPr="00C02E60">
        <w:rPr>
          <w:sz w:val="22"/>
          <w:szCs w:val="22"/>
        </w:rPr>
        <w:t>кабинет</w:t>
      </w:r>
      <w:r w:rsidR="00123355" w:rsidRPr="00C02E60">
        <w:rPr>
          <w:sz w:val="22"/>
          <w:szCs w:val="22"/>
        </w:rPr>
        <w:t>ах</w:t>
      </w:r>
      <w:r w:rsidR="00111079" w:rsidRPr="00C02E60">
        <w:rPr>
          <w:sz w:val="22"/>
          <w:szCs w:val="22"/>
        </w:rPr>
        <w:t>.</w:t>
      </w:r>
      <w:r w:rsidR="00200C4C" w:rsidRPr="00200C4C">
        <w:rPr>
          <w:sz w:val="22"/>
          <w:szCs w:val="22"/>
        </w:rPr>
        <w:t xml:space="preserve"> </w:t>
      </w:r>
    </w:p>
    <w:p w:rsidR="000F1481" w:rsidRDefault="00200C4C" w:rsidP="000F1481">
      <w:pPr>
        <w:pStyle w:val="a7"/>
        <w:spacing w:after="0"/>
        <w:ind w:firstLine="567"/>
        <w:jc w:val="both"/>
        <w:rPr>
          <w:sz w:val="22"/>
          <w:szCs w:val="22"/>
        </w:rPr>
      </w:pPr>
      <w:r w:rsidRPr="00C02E60">
        <w:rPr>
          <w:sz w:val="22"/>
          <w:szCs w:val="22"/>
        </w:rPr>
        <w:t>Стоматологическая поликлиника является основным лечебно-профилактическим учреждением в системе амбулаторной стоматологической помощи, деятельность которого направлена на профилактику стоматологических заболеваний, своевременное выявление и лечение больных с заболеваниями челюстно-лицевой области. Работа здесь строится в основном по участковому принципу, а ведущим должен быть диспансерный метод.</w:t>
      </w:r>
      <w:r w:rsidR="000F1481" w:rsidRPr="000F1481">
        <w:rPr>
          <w:sz w:val="22"/>
          <w:szCs w:val="22"/>
        </w:rPr>
        <w:t xml:space="preserve"> </w:t>
      </w:r>
    </w:p>
    <w:p w:rsidR="000F1481" w:rsidRPr="00C02E60" w:rsidRDefault="000F1481" w:rsidP="000F1481">
      <w:pPr>
        <w:pStyle w:val="a7"/>
        <w:spacing w:after="0"/>
        <w:ind w:firstLine="567"/>
        <w:jc w:val="both"/>
        <w:rPr>
          <w:sz w:val="22"/>
          <w:szCs w:val="22"/>
        </w:rPr>
      </w:pPr>
      <w:r w:rsidRPr="00C02E60">
        <w:rPr>
          <w:sz w:val="22"/>
          <w:szCs w:val="22"/>
        </w:rPr>
        <w:t>В зависимости от количества врачебных должностей поликлиники подразделяются на категории.</w:t>
      </w:r>
    </w:p>
    <w:tbl>
      <w:tblPr>
        <w:tblStyle w:val="a4"/>
        <w:tblW w:w="0" w:type="auto"/>
        <w:tblInd w:w="288" w:type="dxa"/>
        <w:tblLook w:val="01E0" w:firstRow="1" w:lastRow="1" w:firstColumn="1" w:lastColumn="1" w:noHBand="0" w:noVBand="0"/>
      </w:tblPr>
      <w:tblGrid>
        <w:gridCol w:w="1934"/>
        <w:gridCol w:w="879"/>
        <w:gridCol w:w="703"/>
        <w:gridCol w:w="879"/>
        <w:gridCol w:w="703"/>
        <w:gridCol w:w="703"/>
        <w:gridCol w:w="689"/>
      </w:tblGrid>
      <w:tr w:rsidR="000F1481">
        <w:trPr>
          <w:trHeight w:val="595"/>
        </w:trPr>
        <w:tc>
          <w:tcPr>
            <w:tcW w:w="1934" w:type="dxa"/>
            <w:tcBorders>
              <w:top w:val="single" w:sz="4" w:space="0" w:color="auto"/>
              <w:left w:val="single" w:sz="4" w:space="0" w:color="auto"/>
              <w:bottom w:val="single" w:sz="4" w:space="0" w:color="auto"/>
              <w:right w:val="single" w:sz="4" w:space="0" w:color="auto"/>
            </w:tcBorders>
          </w:tcPr>
          <w:p w:rsidR="000F1481" w:rsidRPr="00D124B1" w:rsidRDefault="000F1481" w:rsidP="00222AB5">
            <w:pPr>
              <w:pStyle w:val="a7"/>
              <w:jc w:val="both"/>
              <w:rPr>
                <w:sz w:val="18"/>
                <w:szCs w:val="18"/>
              </w:rPr>
            </w:pPr>
            <w:r w:rsidRPr="00D124B1">
              <w:rPr>
                <w:sz w:val="18"/>
                <w:szCs w:val="18"/>
              </w:rPr>
              <w:t>Категории стоматологических  поликли</w:t>
            </w:r>
            <w:r>
              <w:rPr>
                <w:sz w:val="18"/>
                <w:szCs w:val="18"/>
              </w:rPr>
              <w:t>ник</w:t>
            </w:r>
          </w:p>
        </w:tc>
        <w:tc>
          <w:tcPr>
            <w:tcW w:w="879" w:type="dxa"/>
            <w:tcBorders>
              <w:top w:val="single" w:sz="4" w:space="0" w:color="auto"/>
              <w:left w:val="single" w:sz="4" w:space="0" w:color="auto"/>
              <w:bottom w:val="single" w:sz="4" w:space="0" w:color="auto"/>
              <w:right w:val="single" w:sz="4" w:space="0" w:color="auto"/>
            </w:tcBorders>
          </w:tcPr>
          <w:p w:rsidR="000F1481" w:rsidRPr="00D124B1" w:rsidRDefault="000F1481" w:rsidP="00222AB5">
            <w:pPr>
              <w:pStyle w:val="a7"/>
              <w:jc w:val="both"/>
              <w:rPr>
                <w:lang w:val="en-GB"/>
              </w:rPr>
            </w:pPr>
            <w:r>
              <w:rPr>
                <w:lang w:val="en-GB"/>
              </w:rPr>
              <w:t>I</w:t>
            </w:r>
          </w:p>
        </w:tc>
        <w:tc>
          <w:tcPr>
            <w:tcW w:w="703" w:type="dxa"/>
            <w:tcBorders>
              <w:top w:val="single" w:sz="4" w:space="0" w:color="auto"/>
              <w:left w:val="single" w:sz="4" w:space="0" w:color="auto"/>
              <w:bottom w:val="single" w:sz="4" w:space="0" w:color="auto"/>
              <w:right w:val="single" w:sz="4" w:space="0" w:color="auto"/>
            </w:tcBorders>
          </w:tcPr>
          <w:p w:rsidR="000F1481" w:rsidRPr="00D124B1" w:rsidRDefault="000F1481" w:rsidP="00222AB5">
            <w:pPr>
              <w:pStyle w:val="a7"/>
              <w:jc w:val="both"/>
              <w:rPr>
                <w:lang w:val="en-GB"/>
              </w:rPr>
            </w:pPr>
            <w:r>
              <w:rPr>
                <w:lang w:val="en-GB"/>
              </w:rPr>
              <w:t>II</w:t>
            </w:r>
          </w:p>
        </w:tc>
        <w:tc>
          <w:tcPr>
            <w:tcW w:w="879" w:type="dxa"/>
            <w:tcBorders>
              <w:top w:val="single" w:sz="4" w:space="0" w:color="auto"/>
              <w:left w:val="single" w:sz="4" w:space="0" w:color="auto"/>
              <w:bottom w:val="single" w:sz="4" w:space="0" w:color="auto"/>
              <w:right w:val="single" w:sz="4" w:space="0" w:color="auto"/>
            </w:tcBorders>
          </w:tcPr>
          <w:p w:rsidR="000F1481" w:rsidRPr="00D124B1" w:rsidRDefault="000F1481" w:rsidP="00222AB5">
            <w:pPr>
              <w:pStyle w:val="a7"/>
              <w:jc w:val="both"/>
              <w:rPr>
                <w:lang w:val="en-GB"/>
              </w:rPr>
            </w:pPr>
            <w:r>
              <w:rPr>
                <w:lang w:val="en-GB"/>
              </w:rPr>
              <w:t>III</w:t>
            </w:r>
          </w:p>
        </w:tc>
        <w:tc>
          <w:tcPr>
            <w:tcW w:w="703" w:type="dxa"/>
            <w:tcBorders>
              <w:top w:val="single" w:sz="4" w:space="0" w:color="auto"/>
              <w:left w:val="single" w:sz="4" w:space="0" w:color="auto"/>
              <w:bottom w:val="single" w:sz="4" w:space="0" w:color="auto"/>
              <w:right w:val="single" w:sz="4" w:space="0" w:color="auto"/>
            </w:tcBorders>
          </w:tcPr>
          <w:p w:rsidR="000F1481" w:rsidRPr="00D124B1" w:rsidRDefault="000F1481" w:rsidP="00222AB5">
            <w:pPr>
              <w:pStyle w:val="a7"/>
              <w:jc w:val="both"/>
              <w:rPr>
                <w:lang w:val="en-GB"/>
              </w:rPr>
            </w:pPr>
            <w:r>
              <w:rPr>
                <w:lang w:val="en-GB"/>
              </w:rPr>
              <w:t>IV</w:t>
            </w:r>
          </w:p>
        </w:tc>
        <w:tc>
          <w:tcPr>
            <w:tcW w:w="703" w:type="dxa"/>
            <w:tcBorders>
              <w:top w:val="single" w:sz="4" w:space="0" w:color="auto"/>
              <w:left w:val="single" w:sz="4" w:space="0" w:color="auto"/>
              <w:bottom w:val="single" w:sz="4" w:space="0" w:color="auto"/>
              <w:right w:val="single" w:sz="4" w:space="0" w:color="auto"/>
            </w:tcBorders>
          </w:tcPr>
          <w:p w:rsidR="000F1481" w:rsidRPr="00D124B1" w:rsidRDefault="000F1481" w:rsidP="00222AB5">
            <w:pPr>
              <w:pStyle w:val="a7"/>
              <w:jc w:val="both"/>
              <w:rPr>
                <w:lang w:val="en-GB"/>
              </w:rPr>
            </w:pPr>
            <w:r>
              <w:rPr>
                <w:lang w:val="en-GB"/>
              </w:rPr>
              <w:t>V</w:t>
            </w:r>
          </w:p>
        </w:tc>
        <w:tc>
          <w:tcPr>
            <w:tcW w:w="689" w:type="dxa"/>
            <w:tcBorders>
              <w:top w:val="single" w:sz="4" w:space="0" w:color="auto"/>
              <w:left w:val="single" w:sz="4" w:space="0" w:color="auto"/>
              <w:bottom w:val="single" w:sz="4" w:space="0" w:color="auto"/>
              <w:right w:val="single" w:sz="4" w:space="0" w:color="auto"/>
            </w:tcBorders>
          </w:tcPr>
          <w:p w:rsidR="000F1481" w:rsidRPr="00D124B1" w:rsidRDefault="000F1481" w:rsidP="00222AB5">
            <w:pPr>
              <w:pStyle w:val="a7"/>
              <w:jc w:val="both"/>
            </w:pPr>
            <w:r>
              <w:rPr>
                <w:lang w:val="en-GB"/>
              </w:rPr>
              <w:t>VI</w:t>
            </w:r>
          </w:p>
        </w:tc>
      </w:tr>
      <w:tr w:rsidR="000F1481">
        <w:trPr>
          <w:trHeight w:val="612"/>
        </w:trPr>
        <w:tc>
          <w:tcPr>
            <w:tcW w:w="1934" w:type="dxa"/>
            <w:tcBorders>
              <w:top w:val="single" w:sz="4" w:space="0" w:color="auto"/>
              <w:left w:val="single" w:sz="4" w:space="0" w:color="auto"/>
              <w:bottom w:val="single" w:sz="4" w:space="0" w:color="auto"/>
              <w:right w:val="single" w:sz="4" w:space="0" w:color="auto"/>
            </w:tcBorders>
          </w:tcPr>
          <w:p w:rsidR="000F1481" w:rsidRPr="00D124B1" w:rsidRDefault="000F1481" w:rsidP="00222AB5">
            <w:pPr>
              <w:pStyle w:val="a7"/>
              <w:jc w:val="both"/>
              <w:rPr>
                <w:sz w:val="18"/>
                <w:szCs w:val="18"/>
              </w:rPr>
            </w:pPr>
            <w:r w:rsidRPr="00D124B1">
              <w:rPr>
                <w:sz w:val="18"/>
                <w:szCs w:val="18"/>
              </w:rPr>
              <w:t>Число врачебных должностей</w:t>
            </w:r>
          </w:p>
        </w:tc>
        <w:tc>
          <w:tcPr>
            <w:tcW w:w="879" w:type="dxa"/>
            <w:tcBorders>
              <w:top w:val="single" w:sz="4" w:space="0" w:color="auto"/>
              <w:left w:val="single" w:sz="4" w:space="0" w:color="auto"/>
              <w:bottom w:val="single" w:sz="4" w:space="0" w:color="auto"/>
              <w:right w:val="single" w:sz="4" w:space="0" w:color="auto"/>
            </w:tcBorders>
          </w:tcPr>
          <w:p w:rsidR="000F1481" w:rsidRDefault="000F1481" w:rsidP="00222AB5">
            <w:pPr>
              <w:pStyle w:val="a7"/>
              <w:jc w:val="both"/>
            </w:pPr>
            <w:r>
              <w:t>40</w:t>
            </w:r>
          </w:p>
        </w:tc>
        <w:tc>
          <w:tcPr>
            <w:tcW w:w="703" w:type="dxa"/>
            <w:tcBorders>
              <w:top w:val="single" w:sz="4" w:space="0" w:color="auto"/>
              <w:left w:val="single" w:sz="4" w:space="0" w:color="auto"/>
              <w:bottom w:val="single" w:sz="4" w:space="0" w:color="auto"/>
              <w:right w:val="single" w:sz="4" w:space="0" w:color="auto"/>
            </w:tcBorders>
          </w:tcPr>
          <w:p w:rsidR="000F1481" w:rsidRDefault="000F1481" w:rsidP="00222AB5">
            <w:pPr>
              <w:pStyle w:val="a7"/>
              <w:jc w:val="both"/>
            </w:pPr>
            <w:r>
              <w:t>30</w:t>
            </w:r>
          </w:p>
        </w:tc>
        <w:tc>
          <w:tcPr>
            <w:tcW w:w="879" w:type="dxa"/>
            <w:tcBorders>
              <w:top w:val="single" w:sz="4" w:space="0" w:color="auto"/>
              <w:left w:val="single" w:sz="4" w:space="0" w:color="auto"/>
              <w:bottom w:val="single" w:sz="4" w:space="0" w:color="auto"/>
              <w:right w:val="single" w:sz="4" w:space="0" w:color="auto"/>
            </w:tcBorders>
          </w:tcPr>
          <w:p w:rsidR="000F1481" w:rsidRDefault="000F1481" w:rsidP="00222AB5">
            <w:pPr>
              <w:pStyle w:val="a7"/>
              <w:jc w:val="both"/>
            </w:pPr>
            <w:r>
              <w:t>25</w:t>
            </w:r>
          </w:p>
        </w:tc>
        <w:tc>
          <w:tcPr>
            <w:tcW w:w="703" w:type="dxa"/>
            <w:tcBorders>
              <w:top w:val="single" w:sz="4" w:space="0" w:color="auto"/>
              <w:left w:val="single" w:sz="4" w:space="0" w:color="auto"/>
              <w:bottom w:val="single" w:sz="4" w:space="0" w:color="auto"/>
              <w:right w:val="single" w:sz="4" w:space="0" w:color="auto"/>
            </w:tcBorders>
          </w:tcPr>
          <w:p w:rsidR="000F1481" w:rsidRDefault="000F1481" w:rsidP="00222AB5">
            <w:pPr>
              <w:pStyle w:val="a7"/>
              <w:jc w:val="both"/>
            </w:pPr>
            <w:r>
              <w:t>20</w:t>
            </w:r>
          </w:p>
        </w:tc>
        <w:tc>
          <w:tcPr>
            <w:tcW w:w="703" w:type="dxa"/>
            <w:tcBorders>
              <w:top w:val="single" w:sz="4" w:space="0" w:color="auto"/>
              <w:left w:val="single" w:sz="4" w:space="0" w:color="auto"/>
              <w:bottom w:val="single" w:sz="4" w:space="0" w:color="auto"/>
              <w:right w:val="single" w:sz="4" w:space="0" w:color="auto"/>
            </w:tcBorders>
          </w:tcPr>
          <w:p w:rsidR="000F1481" w:rsidRDefault="000F1481" w:rsidP="00222AB5">
            <w:pPr>
              <w:pStyle w:val="a7"/>
              <w:jc w:val="both"/>
            </w:pPr>
            <w:r>
              <w:t>15</w:t>
            </w:r>
          </w:p>
        </w:tc>
        <w:tc>
          <w:tcPr>
            <w:tcW w:w="689" w:type="dxa"/>
            <w:tcBorders>
              <w:top w:val="single" w:sz="4" w:space="0" w:color="auto"/>
              <w:left w:val="single" w:sz="4" w:space="0" w:color="auto"/>
              <w:bottom w:val="single" w:sz="4" w:space="0" w:color="auto"/>
              <w:right w:val="single" w:sz="4" w:space="0" w:color="auto"/>
            </w:tcBorders>
          </w:tcPr>
          <w:p w:rsidR="000F1481" w:rsidRDefault="000F1481" w:rsidP="00222AB5">
            <w:pPr>
              <w:pStyle w:val="a7"/>
              <w:jc w:val="both"/>
            </w:pPr>
            <w:r>
              <w:t>10</w:t>
            </w:r>
          </w:p>
        </w:tc>
      </w:tr>
    </w:tbl>
    <w:p w:rsidR="000F1481" w:rsidRPr="00C02E60" w:rsidRDefault="000F1481" w:rsidP="000F1481">
      <w:pPr>
        <w:pStyle w:val="a7"/>
        <w:ind w:firstLine="349"/>
        <w:jc w:val="both"/>
        <w:rPr>
          <w:b/>
          <w:bCs/>
          <w:sz w:val="22"/>
          <w:szCs w:val="22"/>
        </w:rPr>
      </w:pPr>
      <w:r w:rsidRPr="00C02E60">
        <w:rPr>
          <w:sz w:val="22"/>
          <w:szCs w:val="22"/>
        </w:rPr>
        <w:t>В составе стоматологической поликлиники в отделении ортопедической и ортодонтической стоматологии развернута, как правило, зуботехническая (зубопротезная) лаборатория, в которой осуществляются значительно различающиеся между собой сложные технологические процессы, связанные с изготовлением зубных протезов: литье, штамповка, пайка, шлифовка, полировка, полимеризация и художественное моделирование. Кроме того, в краевой (областной) стоматологической поликлинике могут быть созданы передвижные стоматологические кабинеты, оборудованные на специальном автотранспорте.</w:t>
      </w:r>
      <w:r w:rsidRPr="00C02E60">
        <w:rPr>
          <w:b/>
          <w:bCs/>
          <w:sz w:val="22"/>
          <w:szCs w:val="22"/>
        </w:rPr>
        <w:t xml:space="preserve"> </w:t>
      </w:r>
    </w:p>
    <w:p w:rsidR="003C0B57" w:rsidRPr="00C02E60" w:rsidRDefault="0035444F" w:rsidP="00200C4C">
      <w:pPr>
        <w:pStyle w:val="21"/>
        <w:ind w:left="180"/>
        <w:rPr>
          <w:sz w:val="22"/>
          <w:szCs w:val="22"/>
        </w:rPr>
      </w:pPr>
      <w:r w:rsidRPr="00B2119B">
        <w:object w:dxaOrig="6238" w:dyaOrig="4692">
          <v:shape id="_x0000_i1099" type="#_x0000_t75" style="width:306pt;height:246pt" o:ole="">
            <v:imagedata r:id="rId100" o:title=""/>
          </v:shape>
          <o:OLEObject Type="Embed" ProgID="PowerPoint.Slide.8" ShapeID="_x0000_i1099" DrawAspect="Content" ObjectID="_1471089002" r:id="rId101"/>
        </w:object>
      </w:r>
    </w:p>
    <w:p w:rsidR="00102056" w:rsidRDefault="00102056" w:rsidP="00091672">
      <w:pPr>
        <w:pStyle w:val="a7"/>
        <w:ind w:left="180" w:right="-123"/>
        <w:jc w:val="both"/>
      </w:pPr>
    </w:p>
    <w:p w:rsidR="003C0B57" w:rsidRPr="00C02E60" w:rsidRDefault="003C0B57" w:rsidP="00200C4C">
      <w:pPr>
        <w:pStyle w:val="a7"/>
        <w:spacing w:after="0"/>
        <w:ind w:left="357"/>
        <w:jc w:val="center"/>
        <w:rPr>
          <w:b/>
          <w:bCs/>
          <w:sz w:val="22"/>
          <w:szCs w:val="22"/>
        </w:rPr>
      </w:pPr>
      <w:r w:rsidRPr="00C02E60">
        <w:rPr>
          <w:b/>
          <w:bCs/>
          <w:sz w:val="22"/>
          <w:szCs w:val="22"/>
        </w:rPr>
        <w:t>Основные задачи городской стоматологической поликлиники:</w:t>
      </w:r>
    </w:p>
    <w:p w:rsidR="003C0B57" w:rsidRPr="00C02E60" w:rsidRDefault="003C0B57" w:rsidP="00215220">
      <w:pPr>
        <w:pStyle w:val="21"/>
        <w:numPr>
          <w:ilvl w:val="0"/>
          <w:numId w:val="21"/>
        </w:numPr>
        <w:tabs>
          <w:tab w:val="clear" w:pos="720"/>
          <w:tab w:val="num" w:pos="360"/>
        </w:tabs>
        <w:ind w:left="360" w:hanging="180"/>
        <w:rPr>
          <w:sz w:val="22"/>
          <w:szCs w:val="22"/>
        </w:rPr>
      </w:pPr>
      <w:r w:rsidRPr="00C02E60">
        <w:rPr>
          <w:sz w:val="22"/>
          <w:szCs w:val="22"/>
        </w:rPr>
        <w:t>Оказание высококвалифицированной и специализированной стоматологической помощи в поликлинике и на дому</w:t>
      </w:r>
      <w:r w:rsidR="00886C1D">
        <w:rPr>
          <w:sz w:val="22"/>
          <w:szCs w:val="22"/>
        </w:rPr>
        <w:t>.</w:t>
      </w:r>
    </w:p>
    <w:p w:rsidR="003C0B57" w:rsidRPr="00C02E60" w:rsidRDefault="003C0B57" w:rsidP="00215220">
      <w:pPr>
        <w:pStyle w:val="21"/>
        <w:numPr>
          <w:ilvl w:val="0"/>
          <w:numId w:val="21"/>
        </w:numPr>
        <w:tabs>
          <w:tab w:val="clear" w:pos="720"/>
          <w:tab w:val="num" w:pos="360"/>
        </w:tabs>
        <w:ind w:left="360" w:hanging="180"/>
        <w:rPr>
          <w:sz w:val="22"/>
          <w:szCs w:val="22"/>
        </w:rPr>
      </w:pPr>
      <w:r w:rsidRPr="00C02E60">
        <w:rPr>
          <w:sz w:val="22"/>
          <w:szCs w:val="22"/>
        </w:rPr>
        <w:t>Организация и проведение мероприятий по профилактике заболеваний челюстно-лицевой области – диспансеризация населения, санитарно-просветительная работа, пропаганда здорового образа жизни, противоэпидемические мероприятия</w:t>
      </w:r>
      <w:r w:rsidR="00886C1D">
        <w:rPr>
          <w:sz w:val="22"/>
          <w:szCs w:val="22"/>
        </w:rPr>
        <w:t>.</w:t>
      </w:r>
    </w:p>
    <w:p w:rsidR="003C0B57" w:rsidRPr="00C02E60" w:rsidRDefault="003C0B57" w:rsidP="00215220">
      <w:pPr>
        <w:pStyle w:val="21"/>
        <w:numPr>
          <w:ilvl w:val="0"/>
          <w:numId w:val="21"/>
        </w:numPr>
        <w:tabs>
          <w:tab w:val="clear" w:pos="720"/>
          <w:tab w:val="num" w:pos="360"/>
        </w:tabs>
        <w:ind w:left="360" w:hanging="180"/>
        <w:rPr>
          <w:sz w:val="22"/>
          <w:szCs w:val="22"/>
        </w:rPr>
      </w:pPr>
      <w:r w:rsidRPr="00C02E60">
        <w:rPr>
          <w:sz w:val="22"/>
          <w:szCs w:val="22"/>
        </w:rPr>
        <w:t>Проведение реабилитационного лечения патологий челюстно-лицевой области и, прежде всего, зубное протезирование и ортодонтическое лечение</w:t>
      </w:r>
      <w:r w:rsidR="00886C1D">
        <w:rPr>
          <w:sz w:val="22"/>
          <w:szCs w:val="22"/>
        </w:rPr>
        <w:t>.</w:t>
      </w:r>
    </w:p>
    <w:p w:rsidR="003C0B57" w:rsidRPr="00C02E60" w:rsidRDefault="003C0B57" w:rsidP="00215220">
      <w:pPr>
        <w:pStyle w:val="21"/>
        <w:numPr>
          <w:ilvl w:val="0"/>
          <w:numId w:val="21"/>
        </w:numPr>
        <w:tabs>
          <w:tab w:val="clear" w:pos="720"/>
          <w:tab w:val="num" w:pos="360"/>
        </w:tabs>
        <w:ind w:left="360" w:hanging="180"/>
        <w:rPr>
          <w:sz w:val="22"/>
          <w:szCs w:val="22"/>
        </w:rPr>
      </w:pPr>
      <w:r w:rsidRPr="00C02E60">
        <w:rPr>
          <w:sz w:val="22"/>
          <w:szCs w:val="22"/>
        </w:rPr>
        <w:t>Качественное проведение клинико-экспертной работы - экспертиза временной нетрудоспособности и своевременное выявление признаков стойкой нетрудоспособности</w:t>
      </w:r>
      <w:r w:rsidR="00886C1D">
        <w:rPr>
          <w:sz w:val="22"/>
          <w:szCs w:val="22"/>
        </w:rPr>
        <w:t>.</w:t>
      </w:r>
    </w:p>
    <w:p w:rsidR="003C0B57" w:rsidRPr="00C02E60" w:rsidRDefault="003C0B57" w:rsidP="00215220">
      <w:pPr>
        <w:pStyle w:val="21"/>
        <w:numPr>
          <w:ilvl w:val="0"/>
          <w:numId w:val="21"/>
        </w:numPr>
        <w:tabs>
          <w:tab w:val="clear" w:pos="720"/>
          <w:tab w:val="num" w:pos="360"/>
        </w:tabs>
        <w:ind w:left="360" w:hanging="180"/>
        <w:rPr>
          <w:sz w:val="22"/>
          <w:szCs w:val="22"/>
        </w:rPr>
      </w:pPr>
      <w:r w:rsidRPr="00C02E60">
        <w:rPr>
          <w:sz w:val="22"/>
          <w:szCs w:val="22"/>
        </w:rPr>
        <w:t>Своевременная госпитализация лиц, нуждающихся в стационарном лечении</w:t>
      </w:r>
      <w:r w:rsidR="00886C1D">
        <w:rPr>
          <w:sz w:val="22"/>
          <w:szCs w:val="22"/>
        </w:rPr>
        <w:t>.</w:t>
      </w:r>
    </w:p>
    <w:p w:rsidR="003C0B57" w:rsidRPr="00C02E60" w:rsidRDefault="003C0B57" w:rsidP="00215220">
      <w:pPr>
        <w:pStyle w:val="21"/>
        <w:numPr>
          <w:ilvl w:val="0"/>
          <w:numId w:val="21"/>
        </w:numPr>
        <w:tabs>
          <w:tab w:val="clear" w:pos="720"/>
          <w:tab w:val="num" w:pos="360"/>
        </w:tabs>
        <w:ind w:left="360" w:hanging="180"/>
        <w:rPr>
          <w:sz w:val="22"/>
          <w:szCs w:val="22"/>
        </w:rPr>
      </w:pPr>
      <w:r w:rsidRPr="00C02E60">
        <w:rPr>
          <w:sz w:val="22"/>
          <w:szCs w:val="22"/>
        </w:rPr>
        <w:t>Соблюдение преемственных связей с другими ЛПУ</w:t>
      </w:r>
      <w:r w:rsidR="00886C1D">
        <w:rPr>
          <w:sz w:val="22"/>
          <w:szCs w:val="22"/>
        </w:rPr>
        <w:t>.</w:t>
      </w:r>
    </w:p>
    <w:p w:rsidR="007C3582" w:rsidRPr="00C02E60" w:rsidRDefault="007C3582" w:rsidP="00091672">
      <w:pPr>
        <w:pStyle w:val="a7"/>
        <w:ind w:firstLine="360"/>
        <w:jc w:val="both"/>
        <w:rPr>
          <w:sz w:val="22"/>
          <w:szCs w:val="22"/>
        </w:rPr>
      </w:pPr>
      <w:r w:rsidRPr="00C02E60">
        <w:rPr>
          <w:sz w:val="22"/>
          <w:szCs w:val="22"/>
        </w:rPr>
        <w:t>Основными задачами врача-стоматолога являются</w:t>
      </w:r>
      <w:r w:rsidR="000A0362" w:rsidRPr="00C02E60">
        <w:rPr>
          <w:sz w:val="22"/>
          <w:szCs w:val="22"/>
        </w:rPr>
        <w:t xml:space="preserve"> -</w:t>
      </w:r>
      <w:r w:rsidRPr="00C02E60">
        <w:rPr>
          <w:sz w:val="22"/>
          <w:szCs w:val="22"/>
        </w:rPr>
        <w:t xml:space="preserve"> оказание в амбулаторных условиях квалифицированной лечебно-диагностической помощи больным с заболеваниями зубов и полости рта, проживающим в районе деятельности поликлиники, а также рабочим и служащим прикрепленных предприятий. Врач-стоматолог в своей работе подчиняется непосредственно заместителю главного врача по медицинской части, а при его отсутствии - главному врачу поликлиники.</w:t>
      </w:r>
    </w:p>
    <w:p w:rsidR="007C3582" w:rsidRPr="00C02E60" w:rsidRDefault="007C3582" w:rsidP="00200C4C">
      <w:pPr>
        <w:pStyle w:val="a7"/>
        <w:spacing w:after="0"/>
        <w:ind w:left="181"/>
        <w:jc w:val="both"/>
        <w:rPr>
          <w:sz w:val="22"/>
          <w:szCs w:val="22"/>
        </w:rPr>
      </w:pPr>
      <w:r w:rsidRPr="00C02E60">
        <w:rPr>
          <w:b/>
          <w:bCs/>
          <w:sz w:val="22"/>
          <w:szCs w:val="22"/>
        </w:rPr>
        <w:t>Функциональные обязанности врача-стоматолога</w:t>
      </w:r>
      <w:r w:rsidRPr="00C02E60">
        <w:rPr>
          <w:sz w:val="22"/>
          <w:szCs w:val="22"/>
        </w:rPr>
        <w:t>:</w:t>
      </w:r>
    </w:p>
    <w:p w:rsidR="00487154" w:rsidRDefault="007C3582" w:rsidP="00091672">
      <w:pPr>
        <w:pStyle w:val="20"/>
        <w:jc w:val="both"/>
      </w:pPr>
      <w:r w:rsidRPr="007C3582">
        <w:t>1.</w:t>
      </w:r>
      <w:r w:rsidR="00487154">
        <w:tab/>
      </w:r>
      <w:r w:rsidRPr="007C3582">
        <w:t>Проводить амбулаторный прием по графику, утвержденному администрацией поликлиники, регулируя поток посетителей путем рационального распределения повторных больных.</w:t>
      </w:r>
    </w:p>
    <w:p w:rsidR="00487154" w:rsidRDefault="007C3582" w:rsidP="00091672">
      <w:pPr>
        <w:pStyle w:val="20"/>
        <w:jc w:val="both"/>
      </w:pPr>
      <w:r w:rsidRPr="007C3582">
        <w:t>2.</w:t>
      </w:r>
      <w:r w:rsidR="00487154">
        <w:tab/>
      </w:r>
      <w:r w:rsidRPr="007C3582">
        <w:t>Обеспечивать квалифицированное и своевременное обследование и лечение больных с заболеваниями зубов и полости рта</w:t>
      </w:r>
      <w:r w:rsidR="00886C1D">
        <w:t>.</w:t>
      </w:r>
      <w:r w:rsidRPr="007C3582">
        <w:t xml:space="preserve"> </w:t>
      </w:r>
    </w:p>
    <w:p w:rsidR="00487154" w:rsidRDefault="007C3582" w:rsidP="00091672">
      <w:pPr>
        <w:pStyle w:val="20"/>
        <w:jc w:val="both"/>
      </w:pPr>
      <w:r w:rsidRPr="007C3582">
        <w:t>3.</w:t>
      </w:r>
      <w:r w:rsidR="00487154">
        <w:tab/>
      </w:r>
      <w:r w:rsidRPr="007C3582">
        <w:t>Проводить профилактические осмотры и санацию полости рта</w:t>
      </w:r>
      <w:r>
        <w:t xml:space="preserve"> </w:t>
      </w:r>
      <w:r w:rsidRPr="007C3582">
        <w:t>среди больных, находящихся на диспансерном наблюдении в поликлинике.</w:t>
      </w:r>
    </w:p>
    <w:p w:rsidR="00487154" w:rsidRDefault="007C3582" w:rsidP="00091672">
      <w:pPr>
        <w:pStyle w:val="20"/>
        <w:jc w:val="both"/>
      </w:pPr>
      <w:r w:rsidRPr="007C3582">
        <w:t>4.</w:t>
      </w:r>
      <w:r w:rsidR="00487154">
        <w:tab/>
      </w:r>
      <w:r w:rsidRPr="007C3582">
        <w:t>Оказывать вне очереди экстренную помощь больным с острой</w:t>
      </w:r>
      <w:r>
        <w:t xml:space="preserve"> </w:t>
      </w:r>
      <w:r w:rsidRPr="007C3582">
        <w:t>зубной болью, а также ветеранам войны и труда.</w:t>
      </w:r>
    </w:p>
    <w:p w:rsidR="00487154" w:rsidRDefault="007C3582" w:rsidP="00091672">
      <w:pPr>
        <w:pStyle w:val="20"/>
        <w:jc w:val="both"/>
      </w:pPr>
      <w:r w:rsidRPr="007C3582">
        <w:t>5.</w:t>
      </w:r>
      <w:r w:rsidR="00487154">
        <w:tab/>
      </w:r>
      <w:r w:rsidRPr="007C3582">
        <w:t>Обеспечивать правильное проведение экспертизы временной</w:t>
      </w:r>
      <w:r>
        <w:t xml:space="preserve"> </w:t>
      </w:r>
      <w:r w:rsidRPr="007C3582">
        <w:t>нетрудоспособности.</w:t>
      </w:r>
    </w:p>
    <w:p w:rsidR="00487154" w:rsidRDefault="007C3582" w:rsidP="00091672">
      <w:pPr>
        <w:pStyle w:val="20"/>
        <w:jc w:val="both"/>
      </w:pPr>
      <w:r w:rsidRPr="007C3582">
        <w:t>6.</w:t>
      </w:r>
      <w:r w:rsidR="00487154">
        <w:tab/>
      </w:r>
      <w:r w:rsidRPr="007C3582">
        <w:t>Направлять больных, при наличии показаний, на дополнительные виды исследования (лабораторные, рентгенологические, функциональные и т. д.).</w:t>
      </w:r>
    </w:p>
    <w:p w:rsidR="00487154" w:rsidRDefault="007C3582" w:rsidP="00091672">
      <w:pPr>
        <w:pStyle w:val="20"/>
        <w:jc w:val="both"/>
      </w:pPr>
      <w:r w:rsidRPr="007C3582">
        <w:t>7.</w:t>
      </w:r>
      <w:r w:rsidR="00487154">
        <w:tab/>
      </w:r>
      <w:r w:rsidRPr="007C3582">
        <w:t>Своевременно представлять больных с неустановленными формами заболеваний или длительно болеющих на консультацию к другим</w:t>
      </w:r>
      <w:r>
        <w:t xml:space="preserve"> </w:t>
      </w:r>
      <w:r w:rsidRPr="007C3582">
        <w:t>врачам-специалистам поликлиники и КЭК.</w:t>
      </w:r>
    </w:p>
    <w:p w:rsidR="00487154" w:rsidRDefault="007C3582" w:rsidP="00091672">
      <w:pPr>
        <w:pStyle w:val="20"/>
        <w:jc w:val="both"/>
      </w:pPr>
      <w:r w:rsidRPr="007C3582">
        <w:t>8.</w:t>
      </w:r>
      <w:r w:rsidR="00487154">
        <w:tab/>
      </w:r>
      <w:r w:rsidRPr="007C3582">
        <w:t>Консультировать больных по направлению других специалистов</w:t>
      </w:r>
      <w:r>
        <w:t xml:space="preserve"> </w:t>
      </w:r>
      <w:r w:rsidRPr="007C3582">
        <w:t>учреждения, в том числе на дому.</w:t>
      </w:r>
    </w:p>
    <w:p w:rsidR="00487154" w:rsidRDefault="007C3582" w:rsidP="00091672">
      <w:pPr>
        <w:pStyle w:val="20"/>
        <w:jc w:val="both"/>
      </w:pPr>
      <w:r w:rsidRPr="007C3582">
        <w:t>9.</w:t>
      </w:r>
      <w:r w:rsidR="00487154">
        <w:tab/>
      </w:r>
      <w:r w:rsidRPr="007C3582">
        <w:t>Осуществлять, в соответствии с показаниями, своевременную</w:t>
      </w:r>
      <w:r>
        <w:t xml:space="preserve"> </w:t>
      </w:r>
      <w:r w:rsidRPr="007C3582">
        <w:t>госпитализацию больных.</w:t>
      </w:r>
    </w:p>
    <w:p w:rsidR="00487154" w:rsidRDefault="007C3582" w:rsidP="00091672">
      <w:pPr>
        <w:pStyle w:val="20"/>
        <w:jc w:val="both"/>
      </w:pPr>
      <w:r w:rsidRPr="007C3582">
        <w:t>10.</w:t>
      </w:r>
      <w:r w:rsidR="00487154">
        <w:tab/>
      </w:r>
      <w:r w:rsidRPr="007C3582">
        <w:t>Соблюдать в своей работе принципы деонтологии.</w:t>
      </w:r>
    </w:p>
    <w:p w:rsidR="00487154" w:rsidRDefault="007C3582" w:rsidP="00091672">
      <w:pPr>
        <w:pStyle w:val="20"/>
        <w:jc w:val="both"/>
      </w:pPr>
      <w:r w:rsidRPr="007C3582">
        <w:t>11.</w:t>
      </w:r>
      <w:r w:rsidR="00487154">
        <w:tab/>
      </w:r>
      <w:r w:rsidRPr="007C3582">
        <w:t>Осуществлять контроль и руководство работой среднего медицинского персонала стоматологического кабинета.</w:t>
      </w:r>
    </w:p>
    <w:p w:rsidR="00487154" w:rsidRDefault="007C3582" w:rsidP="00091672">
      <w:pPr>
        <w:pStyle w:val="20"/>
        <w:jc w:val="both"/>
      </w:pPr>
      <w:r w:rsidRPr="007C3582">
        <w:t>12.</w:t>
      </w:r>
      <w:r w:rsidR="00487154">
        <w:tab/>
      </w:r>
      <w:r w:rsidRPr="007C3582">
        <w:t>Систематически повышать свою профессиональную квалификацию путем изучения соответствующей литературы, участия в конференциях, семинарах.</w:t>
      </w:r>
    </w:p>
    <w:p w:rsidR="00487154" w:rsidRDefault="007C3582" w:rsidP="00091672">
      <w:pPr>
        <w:pStyle w:val="20"/>
        <w:jc w:val="both"/>
      </w:pPr>
      <w:r w:rsidRPr="007C3582">
        <w:t>13.</w:t>
      </w:r>
      <w:r w:rsidR="00487154">
        <w:tab/>
      </w:r>
      <w:r w:rsidRPr="007C3582">
        <w:t>Участвовать в проведении среди населения пропаганды санитарно-гигиенических знаний по вопросам профилактики заболевания</w:t>
      </w:r>
      <w:r>
        <w:t xml:space="preserve"> </w:t>
      </w:r>
      <w:r w:rsidRPr="007C3582">
        <w:t>зубов и полости рта.</w:t>
      </w:r>
    </w:p>
    <w:p w:rsidR="00487154" w:rsidRDefault="007C3582" w:rsidP="00091672">
      <w:pPr>
        <w:pStyle w:val="20"/>
        <w:jc w:val="both"/>
      </w:pPr>
      <w:r w:rsidRPr="007C3582">
        <w:t>14.</w:t>
      </w:r>
      <w:r w:rsidR="00487154">
        <w:tab/>
      </w:r>
      <w:r w:rsidRPr="007C3582">
        <w:t>Вести медицинские карты стоматологических больных, дневник учета работы врача-стоматолога, листок ежедневного учета работы врача-стоматолога, журнал учета профилактических осмотров</w:t>
      </w:r>
      <w:r>
        <w:t xml:space="preserve"> </w:t>
      </w:r>
      <w:r w:rsidRPr="007C3582">
        <w:t>полости рта и др.</w:t>
      </w:r>
    </w:p>
    <w:p w:rsidR="00487154" w:rsidRPr="009705E4" w:rsidRDefault="007C3582" w:rsidP="00091672">
      <w:pPr>
        <w:pStyle w:val="1"/>
        <w:ind w:firstLine="180"/>
        <w:jc w:val="both"/>
        <w:rPr>
          <w:sz w:val="20"/>
          <w:szCs w:val="20"/>
        </w:rPr>
      </w:pPr>
      <w:r w:rsidRPr="00B50CD4">
        <w:rPr>
          <w:b/>
          <w:bCs/>
          <w:sz w:val="20"/>
          <w:szCs w:val="20"/>
        </w:rPr>
        <w:t>Врач-стоматолог имеет право</w:t>
      </w:r>
      <w:r w:rsidRPr="009705E4">
        <w:rPr>
          <w:sz w:val="20"/>
          <w:szCs w:val="20"/>
        </w:rPr>
        <w:t>:</w:t>
      </w:r>
    </w:p>
    <w:p w:rsidR="00176339" w:rsidRDefault="007C3582" w:rsidP="00C02E60">
      <w:pPr>
        <w:pStyle w:val="a9"/>
        <w:spacing w:after="0"/>
        <w:ind w:left="284"/>
        <w:jc w:val="both"/>
      </w:pPr>
      <w:r w:rsidRPr="007C3582">
        <w:t>- вносить предложения администрации поликлиники по вопросам</w:t>
      </w:r>
      <w:r w:rsidR="00F72C0C">
        <w:t xml:space="preserve"> </w:t>
      </w:r>
      <w:r w:rsidRPr="007C3582">
        <w:t>улучшения организации лечебно-профилактической стоматологической</w:t>
      </w:r>
      <w:r w:rsidR="00F72C0C">
        <w:t xml:space="preserve"> </w:t>
      </w:r>
      <w:r w:rsidRPr="007C3582">
        <w:t>помощи населению, организации и условий своего труда и труда</w:t>
      </w:r>
      <w:r w:rsidR="00F72C0C">
        <w:t xml:space="preserve"> </w:t>
      </w:r>
      <w:r w:rsidRPr="007C3582">
        <w:t>среднего медицинского персонала стоматологического кабинета;</w:t>
      </w:r>
    </w:p>
    <w:p w:rsidR="003C0B57" w:rsidRDefault="007C3582" w:rsidP="00C02E60">
      <w:pPr>
        <w:pStyle w:val="a9"/>
        <w:spacing w:after="0"/>
        <w:ind w:left="284"/>
        <w:jc w:val="both"/>
      </w:pPr>
      <w:r w:rsidRPr="007C3582">
        <w:t>- участвовать в совещаниях по вопросам организация стоматологической помощи;</w:t>
      </w:r>
    </w:p>
    <w:p w:rsidR="003C0B57" w:rsidRDefault="007C3582" w:rsidP="00C02E60">
      <w:pPr>
        <w:pStyle w:val="a9"/>
        <w:spacing w:after="0"/>
        <w:ind w:left="284"/>
        <w:jc w:val="both"/>
      </w:pPr>
      <w:r w:rsidRPr="007C3582">
        <w:t>- назначать и отменять любые лечебно-профилактические мероприятия, исходя из состояния больного;</w:t>
      </w:r>
    </w:p>
    <w:p w:rsidR="003C0B57" w:rsidRDefault="007C3582" w:rsidP="00C02E60">
      <w:pPr>
        <w:pStyle w:val="a9"/>
        <w:spacing w:after="0"/>
        <w:ind w:left="284"/>
        <w:jc w:val="both"/>
      </w:pPr>
      <w:r w:rsidRPr="007C3582">
        <w:t>- получать информацию, необходимую для выполнения должностных</w:t>
      </w:r>
      <w:r w:rsidR="00F72C0C">
        <w:t xml:space="preserve"> </w:t>
      </w:r>
      <w:r w:rsidRPr="007C3582">
        <w:t>обязанностей;</w:t>
      </w:r>
    </w:p>
    <w:p w:rsidR="003C0B57" w:rsidRDefault="007C3582" w:rsidP="00091672">
      <w:pPr>
        <w:pStyle w:val="a9"/>
        <w:jc w:val="both"/>
      </w:pPr>
      <w:r w:rsidRPr="007C3582">
        <w:t>- повышать свою квалификацию на курсах усовершенствования в</w:t>
      </w:r>
      <w:r w:rsidR="00F72C0C">
        <w:t xml:space="preserve"> </w:t>
      </w:r>
      <w:r w:rsidRPr="007C3582">
        <w:t>уста</w:t>
      </w:r>
      <w:r w:rsidR="0089058F">
        <w:t>н</w:t>
      </w:r>
      <w:r w:rsidRPr="007C3582">
        <w:t>овленном порядке.</w:t>
      </w:r>
    </w:p>
    <w:p w:rsidR="003C0B57" w:rsidRPr="00C02E60" w:rsidRDefault="007C3582" w:rsidP="00091672">
      <w:pPr>
        <w:pStyle w:val="a9"/>
        <w:ind w:left="180" w:firstLine="529"/>
        <w:jc w:val="both"/>
        <w:rPr>
          <w:sz w:val="22"/>
          <w:szCs w:val="22"/>
        </w:rPr>
      </w:pPr>
      <w:r w:rsidRPr="00C02E60">
        <w:rPr>
          <w:b/>
          <w:bCs/>
          <w:sz w:val="22"/>
          <w:szCs w:val="22"/>
        </w:rPr>
        <w:t xml:space="preserve">Врач-стоматолог несет ответственность </w:t>
      </w:r>
      <w:r w:rsidRPr="00C02E60">
        <w:rPr>
          <w:sz w:val="22"/>
          <w:szCs w:val="22"/>
        </w:rPr>
        <w:t>как за некачественную</w:t>
      </w:r>
      <w:r w:rsidR="00F72C0C" w:rsidRPr="00C02E60">
        <w:rPr>
          <w:sz w:val="22"/>
          <w:szCs w:val="22"/>
        </w:rPr>
        <w:t xml:space="preserve"> </w:t>
      </w:r>
      <w:r w:rsidRPr="00C02E60">
        <w:rPr>
          <w:sz w:val="22"/>
          <w:szCs w:val="22"/>
        </w:rPr>
        <w:t>работу и ошибочные действия, так и за бездействие и непринятие</w:t>
      </w:r>
      <w:r w:rsidR="00F72C0C" w:rsidRPr="00C02E60">
        <w:rPr>
          <w:sz w:val="22"/>
          <w:szCs w:val="22"/>
        </w:rPr>
        <w:t xml:space="preserve"> </w:t>
      </w:r>
      <w:r w:rsidRPr="00C02E60">
        <w:rPr>
          <w:sz w:val="22"/>
          <w:szCs w:val="22"/>
        </w:rPr>
        <w:t>решений, которые входят в сферу его обязанностей и компетенции, в</w:t>
      </w:r>
      <w:r w:rsidR="00F72C0C" w:rsidRPr="00C02E60">
        <w:rPr>
          <w:sz w:val="22"/>
          <w:szCs w:val="22"/>
        </w:rPr>
        <w:t xml:space="preserve"> </w:t>
      </w:r>
      <w:r w:rsidRPr="00C02E60">
        <w:rPr>
          <w:sz w:val="22"/>
          <w:szCs w:val="22"/>
        </w:rPr>
        <w:t>соответствии с действующим законодательством.</w:t>
      </w:r>
    </w:p>
    <w:p w:rsidR="006A3F28" w:rsidRPr="00C02E60" w:rsidRDefault="00A46F04" w:rsidP="00091672">
      <w:pPr>
        <w:pStyle w:val="a7"/>
        <w:ind w:left="180" w:firstLine="529"/>
        <w:jc w:val="both"/>
        <w:rPr>
          <w:sz w:val="22"/>
          <w:szCs w:val="22"/>
        </w:rPr>
      </w:pPr>
      <w:r w:rsidRPr="00C02E60">
        <w:rPr>
          <w:sz w:val="22"/>
          <w:szCs w:val="22"/>
        </w:rPr>
        <w:t xml:space="preserve">Важным разделом работы стоматолога является профилактическая деятельность. </w:t>
      </w:r>
      <w:r w:rsidR="006A3F28" w:rsidRPr="00C02E60">
        <w:rPr>
          <w:sz w:val="22"/>
          <w:szCs w:val="22"/>
        </w:rPr>
        <w:t>Профилактика заболеваний – система мер медицинского и немедицинского характера, направленная на предупреждение отклонений в состоянии здоровья, замедление прогрессирования заболеваний и уменьшение их неблагоприятных последствий.</w:t>
      </w:r>
      <w:r w:rsidRPr="00C02E60">
        <w:rPr>
          <w:sz w:val="22"/>
          <w:szCs w:val="22"/>
        </w:rPr>
        <w:t xml:space="preserve"> </w:t>
      </w:r>
      <w:r w:rsidR="003275CE" w:rsidRPr="00C02E60">
        <w:rPr>
          <w:sz w:val="22"/>
          <w:szCs w:val="22"/>
        </w:rPr>
        <w:t>В стоматологии принято подразделять профилактические мероприятия на первичную, вторичную и третичную профилактику</w:t>
      </w:r>
      <w:r w:rsidR="00061045" w:rsidRPr="00C02E60">
        <w:rPr>
          <w:sz w:val="22"/>
          <w:szCs w:val="22"/>
        </w:rPr>
        <w:t>.</w:t>
      </w:r>
    </w:p>
    <w:p w:rsidR="006A3F28" w:rsidRPr="00C02E60" w:rsidRDefault="006A3F28" w:rsidP="00091672">
      <w:pPr>
        <w:pStyle w:val="a7"/>
        <w:numPr>
          <w:ilvl w:val="0"/>
          <w:numId w:val="10"/>
        </w:numPr>
        <w:jc w:val="both"/>
        <w:rPr>
          <w:sz w:val="22"/>
          <w:szCs w:val="22"/>
        </w:rPr>
      </w:pPr>
      <w:r w:rsidRPr="00C02E60">
        <w:rPr>
          <w:sz w:val="22"/>
          <w:szCs w:val="22"/>
        </w:rPr>
        <w:t>Первичная профилактика: комплекс общих мероприятий по укреплению здоровья человека в сочетании со специальными, направленными на предупреждение кариеса зубов, заболеваний пародонта, зубочелюстных аномалий (санитарно-просветительная работа, сбалансированное питание, фторирование воды, устранение проф</w:t>
      </w:r>
      <w:r w:rsidR="00A46F04" w:rsidRPr="00C02E60">
        <w:rPr>
          <w:sz w:val="22"/>
          <w:szCs w:val="22"/>
        </w:rPr>
        <w:t xml:space="preserve">ессиональных </w:t>
      </w:r>
      <w:r w:rsidRPr="00C02E60">
        <w:rPr>
          <w:sz w:val="22"/>
          <w:szCs w:val="22"/>
        </w:rPr>
        <w:t>вредностей)</w:t>
      </w:r>
      <w:r w:rsidR="00886C1D">
        <w:rPr>
          <w:sz w:val="22"/>
          <w:szCs w:val="22"/>
        </w:rPr>
        <w:t>.</w:t>
      </w:r>
    </w:p>
    <w:p w:rsidR="006A3F28" w:rsidRPr="00C02E60" w:rsidRDefault="006A3F28" w:rsidP="00091672">
      <w:pPr>
        <w:pStyle w:val="a7"/>
        <w:numPr>
          <w:ilvl w:val="0"/>
          <w:numId w:val="10"/>
        </w:numPr>
        <w:jc w:val="both"/>
        <w:rPr>
          <w:sz w:val="22"/>
          <w:szCs w:val="22"/>
        </w:rPr>
      </w:pPr>
      <w:r w:rsidRPr="00C02E60">
        <w:rPr>
          <w:sz w:val="22"/>
          <w:szCs w:val="22"/>
        </w:rPr>
        <w:t>Вторичная профилактика – комплекс мер по своевременному лечению кариеса и его осложнений, заболеваний пародонта и зубочелюстных аномалий. Основным организационным методом вторичной профилактики является плановое оказание стоматологической помощи (плановая санация)</w:t>
      </w:r>
      <w:r w:rsidR="00886C1D">
        <w:rPr>
          <w:sz w:val="22"/>
          <w:szCs w:val="22"/>
        </w:rPr>
        <w:t>.</w:t>
      </w:r>
    </w:p>
    <w:p w:rsidR="006A3F28" w:rsidRPr="00C02E60" w:rsidRDefault="006A3F28" w:rsidP="00091672">
      <w:pPr>
        <w:pStyle w:val="a7"/>
        <w:numPr>
          <w:ilvl w:val="0"/>
          <w:numId w:val="10"/>
        </w:numPr>
        <w:jc w:val="both"/>
        <w:rPr>
          <w:sz w:val="22"/>
          <w:szCs w:val="22"/>
        </w:rPr>
      </w:pPr>
      <w:r w:rsidRPr="00C02E60">
        <w:rPr>
          <w:sz w:val="22"/>
          <w:szCs w:val="22"/>
        </w:rPr>
        <w:t>Третичная профилактика – восстановление утраченной функции зубочелюстной системы в результате потери зубов</w:t>
      </w:r>
      <w:r w:rsidR="00886C1D">
        <w:rPr>
          <w:sz w:val="22"/>
          <w:szCs w:val="22"/>
        </w:rPr>
        <w:t>.</w:t>
      </w:r>
    </w:p>
    <w:p w:rsidR="00FE16C4" w:rsidRPr="00C02E60" w:rsidRDefault="00FE16C4" w:rsidP="00200C4C">
      <w:pPr>
        <w:pStyle w:val="a7"/>
        <w:spacing w:after="0"/>
        <w:ind w:left="181" w:firstLine="527"/>
        <w:jc w:val="both"/>
        <w:rPr>
          <w:sz w:val="22"/>
          <w:szCs w:val="22"/>
        </w:rPr>
      </w:pPr>
      <w:r w:rsidRPr="00C02E60">
        <w:rPr>
          <w:sz w:val="22"/>
          <w:szCs w:val="22"/>
        </w:rPr>
        <w:t xml:space="preserve">С целью активной профилактики кариеса зубов и других распространенных стоматологических заболеваний поликлиники проводят плановую санацию зубов и полости рта декретированным группам населения (детям </w:t>
      </w:r>
      <w:r w:rsidR="006C7C97" w:rsidRPr="00C02E60">
        <w:rPr>
          <w:sz w:val="22"/>
          <w:szCs w:val="22"/>
        </w:rPr>
        <w:t xml:space="preserve">и подросткам </w:t>
      </w:r>
      <w:r w:rsidRPr="00C02E60">
        <w:rPr>
          <w:sz w:val="22"/>
          <w:szCs w:val="22"/>
        </w:rPr>
        <w:t>в организованных коллективах, студентам, рабочим промышленных предприятий, беременным женщинам и др.)</w:t>
      </w:r>
    </w:p>
    <w:p w:rsidR="00CE1F5F" w:rsidRPr="00C02E60" w:rsidRDefault="00CE1F5F" w:rsidP="00200C4C">
      <w:pPr>
        <w:pStyle w:val="a7"/>
        <w:spacing w:after="0"/>
        <w:ind w:left="181" w:firstLine="527"/>
        <w:jc w:val="both"/>
        <w:rPr>
          <w:sz w:val="22"/>
          <w:szCs w:val="22"/>
        </w:rPr>
      </w:pPr>
      <w:r w:rsidRPr="00C02E60">
        <w:rPr>
          <w:sz w:val="22"/>
          <w:szCs w:val="22"/>
        </w:rPr>
        <w:t>Методы проведения плановой санации:</w:t>
      </w:r>
    </w:p>
    <w:p w:rsidR="009B5783" w:rsidRPr="00200C4C" w:rsidRDefault="00CE1F5F" w:rsidP="00215220">
      <w:pPr>
        <w:pStyle w:val="a7"/>
        <w:numPr>
          <w:ilvl w:val="0"/>
          <w:numId w:val="11"/>
        </w:numPr>
        <w:tabs>
          <w:tab w:val="clear" w:pos="720"/>
          <w:tab w:val="num" w:pos="540"/>
        </w:tabs>
        <w:spacing w:after="0"/>
        <w:ind w:left="538" w:hanging="181"/>
        <w:jc w:val="both"/>
      </w:pPr>
      <w:r w:rsidRPr="00200C4C">
        <w:t>Централизованный – предусматривает осмотр, диагностику заболеваний и проведение всех видов лечения в условиях стоматологической поликлиники</w:t>
      </w:r>
      <w:r w:rsidR="009B5783" w:rsidRPr="00200C4C">
        <w:t>. Этот  метод позволяет качественно проводить лечебно-профилактическую работу, так как поликлиника располагает современным специальным оборудованием, материалами и медикаментами, лучшими диагностическими возможностями.</w:t>
      </w:r>
    </w:p>
    <w:p w:rsidR="00CE1F5F" w:rsidRPr="00200C4C" w:rsidRDefault="009B5783" w:rsidP="00215220">
      <w:pPr>
        <w:pStyle w:val="a7"/>
        <w:numPr>
          <w:ilvl w:val="0"/>
          <w:numId w:val="11"/>
        </w:numPr>
        <w:tabs>
          <w:tab w:val="clear" w:pos="720"/>
          <w:tab w:val="num" w:pos="540"/>
        </w:tabs>
        <w:spacing w:after="0"/>
        <w:ind w:left="538" w:hanging="181"/>
        <w:jc w:val="both"/>
      </w:pPr>
      <w:r w:rsidRPr="00200C4C">
        <w:t xml:space="preserve"> </w:t>
      </w:r>
      <w:r w:rsidR="00CE1F5F" w:rsidRPr="00200C4C">
        <w:t>Децентрализованный - плановая санация проводится в действующих стоматологический кабинетах на предприятиях, в организациях и образовательных учреждениях при численности работающих не менее 2000 человек и при числе учащихся не менее 1500 человек</w:t>
      </w:r>
      <w:r w:rsidRPr="00200C4C">
        <w:t>.</w:t>
      </w:r>
    </w:p>
    <w:p w:rsidR="00CE1F5F" w:rsidRPr="00200C4C" w:rsidRDefault="00CE1F5F" w:rsidP="00215220">
      <w:pPr>
        <w:pStyle w:val="a7"/>
        <w:numPr>
          <w:ilvl w:val="0"/>
          <w:numId w:val="11"/>
        </w:numPr>
        <w:tabs>
          <w:tab w:val="clear" w:pos="720"/>
          <w:tab w:val="num" w:pos="540"/>
        </w:tabs>
        <w:spacing w:after="0"/>
        <w:ind w:left="538" w:hanging="181"/>
        <w:jc w:val="both"/>
      </w:pPr>
      <w:r w:rsidRPr="00200C4C">
        <w:t>Бригадный (выездной) – в стоматологической поликлинике формируется бригада из 3 - 4 врачей, 1 медсестры и 1 санитарки для оказания стоматологической помощи сельским жителям, детям в дошкольных учреждениях, престарелым гражданам. При этом методе используется специально оборудованный транспорт.</w:t>
      </w:r>
    </w:p>
    <w:p w:rsidR="005538DE" w:rsidRPr="00C02E60" w:rsidRDefault="008C771D" w:rsidP="00CD03D5">
      <w:pPr>
        <w:pStyle w:val="a7"/>
        <w:spacing w:after="0"/>
        <w:ind w:left="181"/>
        <w:jc w:val="both"/>
        <w:rPr>
          <w:sz w:val="22"/>
          <w:szCs w:val="22"/>
        </w:rPr>
      </w:pPr>
      <w:r w:rsidRPr="00C02E60">
        <w:rPr>
          <w:sz w:val="22"/>
          <w:szCs w:val="22"/>
        </w:rPr>
        <w:t xml:space="preserve"> </w:t>
      </w:r>
      <w:r w:rsidR="006C7C97" w:rsidRPr="00C02E60">
        <w:rPr>
          <w:sz w:val="22"/>
          <w:szCs w:val="22"/>
        </w:rPr>
        <w:t>Оценка работы врача-стоматолога проводится заместителем главного врача поликлиники по медицинской части по итогам работы за квартал (год) на основании учета качественных и количественных показателей его работы, соблюдения им требований основополагающих официальных документов, правил трудовой дисциплины, морально-этических норм, общественной активности. Для учета работы врачей стоматологического профиля используется система, основанная на измерении объема работы в условных единицах трудоемкости (УЕТ). Учет труда по УЕТ ориентирован на то, чтобы поднять</w:t>
      </w:r>
      <w:r w:rsidR="00AE13EC" w:rsidRPr="00C02E60">
        <w:rPr>
          <w:sz w:val="22"/>
          <w:szCs w:val="22"/>
        </w:rPr>
        <w:t xml:space="preserve"> </w:t>
      </w:r>
      <w:r w:rsidR="006C7C97" w:rsidRPr="00C02E60">
        <w:rPr>
          <w:sz w:val="22"/>
          <w:szCs w:val="22"/>
        </w:rPr>
        <w:t>заинтересованность врачей в конечных результатах собственного</w:t>
      </w:r>
      <w:r w:rsidR="00AE13EC" w:rsidRPr="00C02E60">
        <w:rPr>
          <w:sz w:val="22"/>
          <w:szCs w:val="22"/>
        </w:rPr>
        <w:t xml:space="preserve"> </w:t>
      </w:r>
      <w:r w:rsidR="006C7C97" w:rsidRPr="00C02E60">
        <w:rPr>
          <w:sz w:val="22"/>
          <w:szCs w:val="22"/>
        </w:rPr>
        <w:t>труда, стимулировать у них рост производительности и развивать профилактическую направленность в работе.</w:t>
      </w:r>
      <w:r w:rsidR="00AE13EC" w:rsidRPr="00C02E60">
        <w:rPr>
          <w:sz w:val="22"/>
          <w:szCs w:val="22"/>
        </w:rPr>
        <w:t xml:space="preserve"> За 1 УЕТ принят объем работы врача, необходимый для наложения пломбы при среднем кариесе.</w:t>
      </w:r>
      <w:r w:rsidR="005538DE" w:rsidRPr="00C02E60">
        <w:rPr>
          <w:sz w:val="22"/>
          <w:szCs w:val="22"/>
        </w:rPr>
        <w:t xml:space="preserve"> Трудозатраты при выполнении более сложных видов работ увеличиваются. Так, при наложении пломбы при глубоком кариесе врач выполняет 1,5 УЕТ, при лечении пульпита однокорневого зуба в одно посещение 4,0 УЕТ (двухкорневого зуба - 5,0 УЕТ, трехкорневого зуба - 6,0). Лечение периодонтита однокорневого зуба в одно посещение оценивается в 3,5 УЕТ, двухкорневого зуба в 4,5 УЕТ, трехкорневого зуба 5,5 УЕТ.</w:t>
      </w:r>
    </w:p>
    <w:p w:rsidR="00CE1F5F" w:rsidRPr="00C02E60" w:rsidRDefault="00AE13EC" w:rsidP="00CD03D5">
      <w:pPr>
        <w:pStyle w:val="a7"/>
        <w:spacing w:after="0"/>
        <w:ind w:left="181" w:firstLine="340"/>
        <w:jc w:val="both"/>
        <w:rPr>
          <w:sz w:val="22"/>
          <w:szCs w:val="22"/>
        </w:rPr>
      </w:pPr>
      <w:r w:rsidRPr="00C02E60">
        <w:rPr>
          <w:sz w:val="22"/>
          <w:szCs w:val="22"/>
        </w:rPr>
        <w:t>Врач при шестидневной рабочей неделе должен выполнить 21</w:t>
      </w:r>
      <w:r w:rsidR="00F344BA" w:rsidRPr="00C02E60">
        <w:rPr>
          <w:sz w:val="22"/>
          <w:szCs w:val="22"/>
        </w:rPr>
        <w:t xml:space="preserve"> </w:t>
      </w:r>
      <w:r w:rsidR="0000582A" w:rsidRPr="00C02E60">
        <w:rPr>
          <w:sz w:val="22"/>
          <w:szCs w:val="22"/>
        </w:rPr>
        <w:t>условную единицу трудоемкости</w:t>
      </w:r>
      <w:r w:rsidR="00815A81" w:rsidRPr="00C02E60">
        <w:rPr>
          <w:sz w:val="22"/>
          <w:szCs w:val="22"/>
        </w:rPr>
        <w:t xml:space="preserve"> в рабочий день,</w:t>
      </w:r>
      <w:r w:rsidRPr="00C02E60">
        <w:rPr>
          <w:sz w:val="22"/>
          <w:szCs w:val="22"/>
        </w:rPr>
        <w:t xml:space="preserve"> при пятидневной - 25 УЕТ.</w:t>
      </w:r>
      <w:r w:rsidR="00062361">
        <w:rPr>
          <w:sz w:val="22"/>
          <w:szCs w:val="22"/>
        </w:rPr>
        <w:t xml:space="preserve"> Н</w:t>
      </w:r>
      <w:r w:rsidR="00062361">
        <w:t>орма годовой нагрузки на 1 врача составляет 5500 УЕТ.</w:t>
      </w:r>
    </w:p>
    <w:p w:rsidR="004A2735" w:rsidRPr="00C02E60" w:rsidRDefault="0000582A" w:rsidP="00CD03D5">
      <w:pPr>
        <w:pStyle w:val="a9"/>
        <w:spacing w:after="0"/>
        <w:ind w:left="181" w:firstLine="340"/>
        <w:jc w:val="both"/>
        <w:rPr>
          <w:sz w:val="22"/>
          <w:szCs w:val="22"/>
        </w:rPr>
      </w:pPr>
      <w:r w:rsidRPr="00C02E60">
        <w:rPr>
          <w:sz w:val="22"/>
          <w:szCs w:val="22"/>
        </w:rPr>
        <w:t xml:space="preserve">Использование </w:t>
      </w:r>
      <w:r w:rsidR="00F344BA" w:rsidRPr="00C02E60">
        <w:rPr>
          <w:sz w:val="22"/>
          <w:szCs w:val="22"/>
        </w:rPr>
        <w:t>принцип</w:t>
      </w:r>
      <w:r w:rsidRPr="00C02E60">
        <w:rPr>
          <w:sz w:val="22"/>
          <w:szCs w:val="22"/>
        </w:rPr>
        <w:t>а</w:t>
      </w:r>
      <w:r w:rsidR="00F344BA" w:rsidRPr="00C02E60">
        <w:rPr>
          <w:sz w:val="22"/>
          <w:szCs w:val="22"/>
        </w:rPr>
        <w:t xml:space="preserve"> условных единиц трудоемкости (УЕТ), предусматривает следующие возможности интенсификации деятельности стоматологических учреждений </w:t>
      </w:r>
      <w:r w:rsidRPr="00C02E60">
        <w:rPr>
          <w:sz w:val="22"/>
          <w:szCs w:val="22"/>
        </w:rPr>
        <w:t>с учетом бюджетного финансирования и финансирования по программам обязательного медицинского страхования:</w:t>
      </w:r>
    </w:p>
    <w:p w:rsidR="00F344BA" w:rsidRPr="00C02E60" w:rsidRDefault="00F344BA" w:rsidP="00215220">
      <w:pPr>
        <w:pStyle w:val="20"/>
        <w:numPr>
          <w:ilvl w:val="0"/>
          <w:numId w:val="12"/>
        </w:numPr>
        <w:tabs>
          <w:tab w:val="clear" w:pos="1170"/>
          <w:tab w:val="num" w:pos="540"/>
        </w:tabs>
        <w:ind w:left="540"/>
        <w:jc w:val="both"/>
        <w:rPr>
          <w:sz w:val="22"/>
          <w:szCs w:val="22"/>
        </w:rPr>
      </w:pPr>
      <w:r w:rsidRPr="00C02E60">
        <w:rPr>
          <w:sz w:val="22"/>
          <w:szCs w:val="22"/>
        </w:rPr>
        <w:t>снижение числа посещени</w:t>
      </w:r>
      <w:r w:rsidR="00815A81" w:rsidRPr="00C02E60">
        <w:rPr>
          <w:sz w:val="22"/>
          <w:szCs w:val="22"/>
        </w:rPr>
        <w:t>й</w:t>
      </w:r>
      <w:r w:rsidRPr="00C02E60">
        <w:rPr>
          <w:sz w:val="22"/>
          <w:szCs w:val="22"/>
        </w:rPr>
        <w:t xml:space="preserve"> больного на оказание ему стоматологической помощи, что</w:t>
      </w:r>
      <w:r w:rsidR="00886C1D">
        <w:rPr>
          <w:sz w:val="22"/>
          <w:szCs w:val="22"/>
        </w:rPr>
        <w:t>,</w:t>
      </w:r>
      <w:r w:rsidRPr="00C02E60">
        <w:rPr>
          <w:sz w:val="22"/>
          <w:szCs w:val="22"/>
        </w:rPr>
        <w:t xml:space="preserve"> в свою очередь</w:t>
      </w:r>
      <w:r w:rsidR="00886C1D">
        <w:rPr>
          <w:sz w:val="22"/>
          <w:szCs w:val="22"/>
        </w:rPr>
        <w:t>,</w:t>
      </w:r>
      <w:r w:rsidRPr="00C02E60">
        <w:rPr>
          <w:sz w:val="22"/>
          <w:szCs w:val="22"/>
        </w:rPr>
        <w:t xml:space="preserve"> обеспеч</w:t>
      </w:r>
      <w:r w:rsidR="00815A81" w:rsidRPr="00C02E60">
        <w:rPr>
          <w:sz w:val="22"/>
          <w:szCs w:val="22"/>
        </w:rPr>
        <w:t>ивает</w:t>
      </w:r>
      <w:r w:rsidRPr="00C02E60">
        <w:rPr>
          <w:sz w:val="22"/>
          <w:szCs w:val="22"/>
        </w:rPr>
        <w:t xml:space="preserve"> каждому больному экономию его личного и рабочего времени, затрачиваемого на получение данной помощи, в объеме от 30% до 60% за счет сокращения времени на дорогу, регистрацию, ожидание приема</w:t>
      </w:r>
      <w:r w:rsidR="00B26694" w:rsidRPr="00C02E60">
        <w:rPr>
          <w:sz w:val="22"/>
          <w:szCs w:val="22"/>
        </w:rPr>
        <w:t>;</w:t>
      </w:r>
      <w:r w:rsidRPr="00C02E60">
        <w:rPr>
          <w:sz w:val="22"/>
          <w:szCs w:val="22"/>
        </w:rPr>
        <w:t xml:space="preserve"> оказание большего объема помощи в одно посещений: лечение 2-3 зубов </w:t>
      </w:r>
      <w:r w:rsidR="00B26694" w:rsidRPr="00C02E60">
        <w:rPr>
          <w:sz w:val="22"/>
          <w:szCs w:val="22"/>
        </w:rPr>
        <w:t>п</w:t>
      </w:r>
      <w:r w:rsidRPr="00C02E60">
        <w:rPr>
          <w:sz w:val="22"/>
          <w:szCs w:val="22"/>
        </w:rPr>
        <w:t xml:space="preserve">о поводу кариеса в одно посещение, лечение, пульпита - за одно посещение и др.; </w:t>
      </w:r>
    </w:p>
    <w:p w:rsidR="00F344BA" w:rsidRPr="00C02E60" w:rsidRDefault="00F344BA" w:rsidP="00215220">
      <w:pPr>
        <w:pStyle w:val="20"/>
        <w:numPr>
          <w:ilvl w:val="0"/>
          <w:numId w:val="12"/>
        </w:numPr>
        <w:tabs>
          <w:tab w:val="clear" w:pos="1170"/>
          <w:tab w:val="num" w:pos="540"/>
        </w:tabs>
        <w:ind w:left="540"/>
        <w:jc w:val="both"/>
        <w:rPr>
          <w:sz w:val="22"/>
          <w:szCs w:val="22"/>
        </w:rPr>
      </w:pPr>
      <w:r w:rsidRPr="00C02E60">
        <w:rPr>
          <w:sz w:val="22"/>
          <w:szCs w:val="22"/>
        </w:rPr>
        <w:t>экономию рабочего времени врача за счет сокращения времени, затрачиваемого на непроизводительные элементы трудового процесса (вызов больного, подготовка рабочего места, подготовка операционного поля, работа с документацией и пр.);</w:t>
      </w:r>
    </w:p>
    <w:p w:rsidR="00F344BA" w:rsidRPr="00C02E60" w:rsidRDefault="00F344BA" w:rsidP="00215220">
      <w:pPr>
        <w:pStyle w:val="20"/>
        <w:numPr>
          <w:ilvl w:val="0"/>
          <w:numId w:val="12"/>
        </w:numPr>
        <w:tabs>
          <w:tab w:val="clear" w:pos="1170"/>
          <w:tab w:val="num" w:pos="540"/>
        </w:tabs>
        <w:ind w:left="540"/>
        <w:jc w:val="both"/>
        <w:rPr>
          <w:sz w:val="22"/>
          <w:szCs w:val="22"/>
        </w:rPr>
      </w:pPr>
      <w:r w:rsidRPr="00C02E60">
        <w:rPr>
          <w:sz w:val="22"/>
          <w:szCs w:val="22"/>
        </w:rPr>
        <w:t>сокращение числа таких вспомогательных элементов трудового процесса, как подбор инструментария, необходимого для выполнения работ, его стерилизация (сокращение числа направлений инструментария на стерилизацию с 2-5 раз, соответственно числу посещений, до 1);</w:t>
      </w:r>
    </w:p>
    <w:p w:rsidR="00F344BA" w:rsidRPr="00C02E60" w:rsidRDefault="00F344BA" w:rsidP="00215220">
      <w:pPr>
        <w:pStyle w:val="20"/>
        <w:numPr>
          <w:ilvl w:val="0"/>
          <w:numId w:val="12"/>
        </w:numPr>
        <w:tabs>
          <w:tab w:val="clear" w:pos="1170"/>
          <w:tab w:val="num" w:pos="540"/>
        </w:tabs>
        <w:ind w:left="540"/>
        <w:jc w:val="both"/>
        <w:rPr>
          <w:sz w:val="22"/>
          <w:szCs w:val="22"/>
        </w:rPr>
      </w:pPr>
      <w:r w:rsidRPr="00C02E60">
        <w:rPr>
          <w:sz w:val="22"/>
          <w:szCs w:val="22"/>
        </w:rPr>
        <w:t>увеличение числа пломб</w:t>
      </w:r>
      <w:r w:rsidR="00B26694" w:rsidRPr="00C02E60">
        <w:rPr>
          <w:sz w:val="22"/>
          <w:szCs w:val="22"/>
        </w:rPr>
        <w:t>, наложенных</w:t>
      </w:r>
      <w:r w:rsidRPr="00C02E60">
        <w:rPr>
          <w:sz w:val="22"/>
          <w:szCs w:val="22"/>
        </w:rPr>
        <w:t xml:space="preserve"> в смену</w:t>
      </w:r>
      <w:r w:rsidR="00B26694" w:rsidRPr="00C02E60">
        <w:rPr>
          <w:sz w:val="22"/>
          <w:szCs w:val="22"/>
        </w:rPr>
        <w:t>,</w:t>
      </w:r>
      <w:r w:rsidRPr="00C02E60">
        <w:rPr>
          <w:sz w:val="22"/>
          <w:szCs w:val="22"/>
        </w:rPr>
        <w:t xml:space="preserve"> с 6 (по норматив</w:t>
      </w:r>
      <w:r w:rsidR="004A2735" w:rsidRPr="00C02E60">
        <w:rPr>
          <w:sz w:val="22"/>
          <w:szCs w:val="22"/>
        </w:rPr>
        <w:t>ам,</w:t>
      </w:r>
      <w:r w:rsidRPr="00C02E60">
        <w:rPr>
          <w:sz w:val="22"/>
          <w:szCs w:val="22"/>
        </w:rPr>
        <w:t xml:space="preserve"> ориентированным на оценку по посещениям) до 10-12 за счет рационального использования реального рабочего времени врачей стоматологического профиля.</w:t>
      </w:r>
    </w:p>
    <w:p w:rsidR="00F344BA" w:rsidRPr="00C02E60" w:rsidRDefault="00F344BA" w:rsidP="00215220">
      <w:pPr>
        <w:pStyle w:val="20"/>
        <w:numPr>
          <w:ilvl w:val="0"/>
          <w:numId w:val="12"/>
        </w:numPr>
        <w:tabs>
          <w:tab w:val="clear" w:pos="1170"/>
          <w:tab w:val="num" w:pos="540"/>
        </w:tabs>
        <w:ind w:left="540"/>
        <w:jc w:val="both"/>
        <w:rPr>
          <w:sz w:val="22"/>
          <w:szCs w:val="22"/>
        </w:rPr>
      </w:pPr>
      <w:r w:rsidRPr="00C02E60">
        <w:rPr>
          <w:sz w:val="22"/>
          <w:szCs w:val="22"/>
        </w:rPr>
        <w:t>повышение общей производительности труда врачей стоматологического профиля на 15-20%, а в отдельных регионах на 25%.</w:t>
      </w:r>
    </w:p>
    <w:p w:rsidR="00F344BA" w:rsidRPr="00C02E60" w:rsidRDefault="00723D50" w:rsidP="00886C1D">
      <w:pPr>
        <w:pStyle w:val="a7"/>
        <w:ind w:left="180"/>
        <w:jc w:val="center"/>
        <w:rPr>
          <w:b/>
          <w:bCs/>
          <w:sz w:val="22"/>
          <w:szCs w:val="22"/>
        </w:rPr>
      </w:pPr>
      <w:r w:rsidRPr="00C02E60">
        <w:rPr>
          <w:b/>
          <w:bCs/>
          <w:sz w:val="22"/>
          <w:szCs w:val="22"/>
        </w:rPr>
        <w:t>Показатели деятельности стоматологической поликлиники</w:t>
      </w:r>
    </w:p>
    <w:p w:rsidR="00926C4B" w:rsidRDefault="00926C4B" w:rsidP="00215220">
      <w:pPr>
        <w:pStyle w:val="a7"/>
        <w:widowControl/>
        <w:numPr>
          <w:ilvl w:val="3"/>
          <w:numId w:val="12"/>
        </w:numPr>
        <w:tabs>
          <w:tab w:val="clear" w:pos="3150"/>
          <w:tab w:val="num" w:pos="540"/>
        </w:tabs>
        <w:autoSpaceDE/>
        <w:autoSpaceDN/>
        <w:adjustRightInd/>
        <w:spacing w:after="0"/>
        <w:ind w:left="540"/>
        <w:jc w:val="both"/>
        <w:rPr>
          <w:b/>
          <w:bCs/>
        </w:rPr>
      </w:pPr>
      <w:r>
        <w:rPr>
          <w:b/>
          <w:bCs/>
        </w:rPr>
        <w:t>Обеспеченность населения стоматологической амбулаторно-поликлинической помощью:</w:t>
      </w:r>
    </w:p>
    <w:p w:rsidR="00926C4B" w:rsidRPr="00B0080D" w:rsidRDefault="00926C4B" w:rsidP="00B0080D">
      <w:pPr>
        <w:pStyle w:val="a7"/>
        <w:spacing w:after="0"/>
        <w:jc w:val="center"/>
        <w:rPr>
          <w:sz w:val="18"/>
          <w:szCs w:val="18"/>
          <w:u w:val="single"/>
        </w:rPr>
      </w:pPr>
      <w:r w:rsidRPr="00B0080D">
        <w:rPr>
          <w:sz w:val="18"/>
          <w:szCs w:val="18"/>
          <w:u w:val="single"/>
        </w:rPr>
        <w:t>Количество занятых врачебных должностей  стоматологов в поликлинике × 10000</w:t>
      </w:r>
    </w:p>
    <w:p w:rsidR="00926C4B" w:rsidRDefault="00926C4B" w:rsidP="00C02E60">
      <w:pPr>
        <w:pStyle w:val="a7"/>
        <w:jc w:val="center"/>
      </w:pPr>
      <w:r>
        <w:t>Численность населения в районе деятельности поликлиники</w:t>
      </w:r>
    </w:p>
    <w:p w:rsidR="003712AC" w:rsidRPr="002F33D4" w:rsidRDefault="00926C4B" w:rsidP="00C02E60">
      <w:pPr>
        <w:ind w:left="540" w:hanging="180"/>
        <w:jc w:val="both"/>
        <w:rPr>
          <w:i/>
          <w:sz w:val="18"/>
          <w:szCs w:val="18"/>
        </w:rPr>
      </w:pPr>
      <w:r w:rsidRPr="002F33D4">
        <w:rPr>
          <w:i/>
          <w:sz w:val="18"/>
          <w:szCs w:val="18"/>
        </w:rPr>
        <w:t>Норма</w:t>
      </w:r>
      <w:r w:rsidR="003C0813" w:rsidRPr="002F33D4">
        <w:rPr>
          <w:i/>
          <w:sz w:val="18"/>
          <w:szCs w:val="18"/>
        </w:rPr>
        <w:t>тив</w:t>
      </w:r>
      <w:r w:rsidRPr="002F33D4">
        <w:rPr>
          <w:i/>
          <w:sz w:val="18"/>
          <w:szCs w:val="18"/>
        </w:rPr>
        <w:t xml:space="preserve"> – </w:t>
      </w:r>
      <w:r w:rsidR="000A063E" w:rsidRPr="002F33D4">
        <w:rPr>
          <w:i/>
          <w:sz w:val="18"/>
          <w:szCs w:val="18"/>
        </w:rPr>
        <w:t>5,0 на 10000 взрослого населения и</w:t>
      </w:r>
      <w:r w:rsidR="0042115D" w:rsidRPr="002F33D4">
        <w:rPr>
          <w:i/>
          <w:sz w:val="18"/>
          <w:szCs w:val="18"/>
        </w:rPr>
        <w:t xml:space="preserve"> </w:t>
      </w:r>
      <w:r w:rsidR="000A063E" w:rsidRPr="002F33D4">
        <w:rPr>
          <w:i/>
          <w:sz w:val="18"/>
          <w:szCs w:val="18"/>
        </w:rPr>
        <w:t>5</w:t>
      </w:r>
      <w:r w:rsidR="0042115D" w:rsidRPr="002F33D4">
        <w:rPr>
          <w:i/>
          <w:sz w:val="18"/>
          <w:szCs w:val="18"/>
        </w:rPr>
        <w:t>,0</w:t>
      </w:r>
      <w:r w:rsidR="000A063E" w:rsidRPr="002F33D4">
        <w:rPr>
          <w:i/>
          <w:sz w:val="18"/>
          <w:szCs w:val="18"/>
        </w:rPr>
        <w:t xml:space="preserve"> на 10000 детского населения</w:t>
      </w:r>
    </w:p>
    <w:p w:rsidR="00926C4B" w:rsidRDefault="000A063E" w:rsidP="00C02E60">
      <w:pPr>
        <w:tabs>
          <w:tab w:val="left" w:pos="0"/>
        </w:tabs>
        <w:spacing w:before="120"/>
        <w:ind w:firstLine="181"/>
        <w:jc w:val="both"/>
        <w:rPr>
          <w:b/>
          <w:bCs/>
          <w:sz w:val="6"/>
          <w:szCs w:val="6"/>
        </w:rPr>
      </w:pPr>
      <w:r w:rsidRPr="000A063E">
        <w:rPr>
          <w:b/>
          <w:bCs/>
          <w:sz w:val="20"/>
          <w:szCs w:val="20"/>
        </w:rPr>
        <w:t>2.</w:t>
      </w:r>
      <w:r>
        <w:rPr>
          <w:b/>
          <w:bCs/>
          <w:sz w:val="20"/>
          <w:szCs w:val="20"/>
        </w:rPr>
        <w:t xml:space="preserve">    </w:t>
      </w:r>
      <w:r w:rsidR="00926C4B">
        <w:rPr>
          <w:b/>
          <w:bCs/>
          <w:sz w:val="20"/>
          <w:szCs w:val="20"/>
        </w:rPr>
        <w:t xml:space="preserve">Укомплектованность штатов врачей - стоматологов </w:t>
      </w:r>
    </w:p>
    <w:p w:rsidR="00926C4B" w:rsidRDefault="00926C4B" w:rsidP="00C02E60">
      <w:pPr>
        <w:ind w:firstLine="180"/>
        <w:jc w:val="center"/>
        <w:rPr>
          <w:sz w:val="20"/>
          <w:szCs w:val="20"/>
          <w:u w:val="single"/>
        </w:rPr>
      </w:pPr>
      <w:r>
        <w:rPr>
          <w:sz w:val="20"/>
          <w:szCs w:val="20"/>
          <w:u w:val="single"/>
        </w:rPr>
        <w:t>Число занятых врачебных должностей стоматологов  × 100</w:t>
      </w:r>
    </w:p>
    <w:p w:rsidR="00926C4B" w:rsidRDefault="00926C4B" w:rsidP="00C02E60">
      <w:pPr>
        <w:ind w:firstLine="180"/>
        <w:jc w:val="center"/>
        <w:rPr>
          <w:sz w:val="20"/>
          <w:szCs w:val="20"/>
        </w:rPr>
      </w:pPr>
      <w:r>
        <w:rPr>
          <w:sz w:val="20"/>
          <w:szCs w:val="20"/>
        </w:rPr>
        <w:t>Число штатных врачебных должностей стоматологов</w:t>
      </w:r>
    </w:p>
    <w:p w:rsidR="00926C4B" w:rsidRPr="002F33D4" w:rsidRDefault="00926C4B" w:rsidP="00091672">
      <w:pPr>
        <w:ind w:firstLine="360"/>
        <w:jc w:val="both"/>
        <w:rPr>
          <w:i/>
          <w:sz w:val="20"/>
          <w:szCs w:val="20"/>
        </w:rPr>
      </w:pPr>
      <w:r w:rsidRPr="002F33D4">
        <w:rPr>
          <w:i/>
          <w:sz w:val="20"/>
          <w:szCs w:val="20"/>
        </w:rPr>
        <w:t>Норма – 100%</w:t>
      </w:r>
    </w:p>
    <w:p w:rsidR="001E129C" w:rsidRPr="001E129C" w:rsidRDefault="000A063E" w:rsidP="00C02E60">
      <w:pPr>
        <w:widowControl/>
        <w:spacing w:before="120"/>
        <w:ind w:left="362" w:hanging="181"/>
        <w:jc w:val="both"/>
        <w:rPr>
          <w:b/>
          <w:bCs/>
          <w:sz w:val="20"/>
          <w:szCs w:val="20"/>
        </w:rPr>
      </w:pPr>
      <w:r w:rsidRPr="001E129C">
        <w:rPr>
          <w:b/>
          <w:bCs/>
          <w:sz w:val="20"/>
          <w:szCs w:val="20"/>
        </w:rPr>
        <w:t>3.  Среднее число посещений к врачам-стоматологам</w:t>
      </w:r>
      <w:r w:rsidR="00926C4B" w:rsidRPr="001E129C">
        <w:rPr>
          <w:b/>
          <w:bCs/>
          <w:sz w:val="20"/>
          <w:szCs w:val="20"/>
        </w:rPr>
        <w:t>, приходящееся на одного жителя в год:</w:t>
      </w:r>
    </w:p>
    <w:p w:rsidR="00926C4B" w:rsidRPr="00924566" w:rsidRDefault="00926C4B" w:rsidP="00C02E60">
      <w:pPr>
        <w:widowControl/>
        <w:ind w:left="360" w:hanging="360"/>
        <w:jc w:val="center"/>
        <w:rPr>
          <w:sz w:val="20"/>
          <w:szCs w:val="20"/>
          <w:u w:val="single"/>
        </w:rPr>
      </w:pPr>
      <w:r w:rsidRPr="00924566">
        <w:rPr>
          <w:sz w:val="20"/>
          <w:szCs w:val="20"/>
          <w:u w:val="single"/>
        </w:rPr>
        <w:t>Число</w:t>
      </w:r>
      <w:r w:rsidR="00924566">
        <w:rPr>
          <w:sz w:val="20"/>
          <w:szCs w:val="20"/>
          <w:u w:val="single"/>
        </w:rPr>
        <w:t xml:space="preserve"> </w:t>
      </w:r>
      <w:r w:rsidRPr="00924566">
        <w:rPr>
          <w:sz w:val="20"/>
          <w:szCs w:val="20"/>
          <w:u w:val="single"/>
        </w:rPr>
        <w:t xml:space="preserve"> </w:t>
      </w:r>
      <w:r w:rsidR="000A063E" w:rsidRPr="00924566">
        <w:rPr>
          <w:sz w:val="20"/>
          <w:szCs w:val="20"/>
          <w:u w:val="single"/>
        </w:rPr>
        <w:t xml:space="preserve">всех </w:t>
      </w:r>
      <w:r w:rsidR="00924566">
        <w:rPr>
          <w:sz w:val="20"/>
          <w:szCs w:val="20"/>
          <w:u w:val="single"/>
        </w:rPr>
        <w:t xml:space="preserve"> </w:t>
      </w:r>
      <w:r w:rsidRPr="00924566">
        <w:rPr>
          <w:sz w:val="20"/>
          <w:szCs w:val="20"/>
          <w:u w:val="single"/>
        </w:rPr>
        <w:t xml:space="preserve">посещений </w:t>
      </w:r>
      <w:r w:rsidR="00924566">
        <w:rPr>
          <w:sz w:val="20"/>
          <w:szCs w:val="20"/>
          <w:u w:val="single"/>
        </w:rPr>
        <w:t xml:space="preserve"> </w:t>
      </w:r>
      <w:r w:rsidR="007E74E0" w:rsidRPr="00924566">
        <w:rPr>
          <w:sz w:val="20"/>
          <w:szCs w:val="20"/>
          <w:u w:val="single"/>
        </w:rPr>
        <w:t>жителей</w:t>
      </w:r>
      <w:r w:rsidR="007E74E0">
        <w:rPr>
          <w:sz w:val="20"/>
          <w:szCs w:val="20"/>
          <w:u w:val="single"/>
        </w:rPr>
        <w:t xml:space="preserve"> </w:t>
      </w:r>
      <w:r w:rsidR="007E74E0" w:rsidRPr="00924566">
        <w:rPr>
          <w:sz w:val="20"/>
          <w:szCs w:val="20"/>
          <w:u w:val="single"/>
        </w:rPr>
        <w:t xml:space="preserve"> района </w:t>
      </w:r>
      <w:r w:rsidR="007E74E0">
        <w:rPr>
          <w:sz w:val="20"/>
          <w:szCs w:val="20"/>
          <w:u w:val="single"/>
        </w:rPr>
        <w:t xml:space="preserve"> </w:t>
      </w:r>
      <w:r w:rsidR="000A063E" w:rsidRPr="00924566">
        <w:rPr>
          <w:sz w:val="20"/>
          <w:szCs w:val="20"/>
          <w:u w:val="single"/>
        </w:rPr>
        <w:t>к</w:t>
      </w:r>
      <w:r w:rsidR="00924566">
        <w:rPr>
          <w:sz w:val="20"/>
          <w:szCs w:val="20"/>
          <w:u w:val="single"/>
        </w:rPr>
        <w:t xml:space="preserve"> </w:t>
      </w:r>
      <w:r w:rsidR="000A063E" w:rsidRPr="00924566">
        <w:rPr>
          <w:sz w:val="20"/>
          <w:szCs w:val="20"/>
          <w:u w:val="single"/>
        </w:rPr>
        <w:t xml:space="preserve"> стоматологам</w:t>
      </w:r>
      <w:r w:rsidR="007E74E0">
        <w:rPr>
          <w:sz w:val="20"/>
          <w:szCs w:val="20"/>
          <w:u w:val="single"/>
        </w:rPr>
        <w:t xml:space="preserve"> </w:t>
      </w:r>
      <w:r w:rsidR="000A063E" w:rsidRPr="00924566">
        <w:rPr>
          <w:sz w:val="20"/>
          <w:szCs w:val="20"/>
          <w:u w:val="single"/>
        </w:rPr>
        <w:t xml:space="preserve"> </w:t>
      </w:r>
    </w:p>
    <w:p w:rsidR="00926C4B" w:rsidRDefault="00926C4B" w:rsidP="002F33D4">
      <w:pPr>
        <w:jc w:val="center"/>
        <w:rPr>
          <w:sz w:val="20"/>
          <w:szCs w:val="20"/>
        </w:rPr>
      </w:pPr>
      <w:r>
        <w:rPr>
          <w:sz w:val="20"/>
          <w:szCs w:val="20"/>
        </w:rPr>
        <w:t>Численность населения в районе деятельности поликлиники</w:t>
      </w:r>
    </w:p>
    <w:p w:rsidR="001E129C" w:rsidRPr="002F33D4" w:rsidRDefault="00926C4B" w:rsidP="00C02E60">
      <w:pPr>
        <w:pStyle w:val="31"/>
        <w:spacing w:before="120"/>
        <w:ind w:left="284"/>
        <w:jc w:val="both"/>
        <w:rPr>
          <w:i/>
          <w:sz w:val="18"/>
          <w:szCs w:val="18"/>
        </w:rPr>
      </w:pPr>
      <w:r w:rsidRPr="002F33D4">
        <w:rPr>
          <w:i/>
          <w:sz w:val="18"/>
          <w:szCs w:val="18"/>
        </w:rPr>
        <w:t xml:space="preserve">Среднее число посещений, приходящихся на 1 взрослого </w:t>
      </w:r>
      <w:r w:rsidR="001E129C" w:rsidRPr="002F33D4">
        <w:rPr>
          <w:i/>
          <w:sz w:val="18"/>
          <w:szCs w:val="18"/>
        </w:rPr>
        <w:t xml:space="preserve">к </w:t>
      </w:r>
      <w:r w:rsidRPr="002F33D4">
        <w:rPr>
          <w:i/>
          <w:sz w:val="18"/>
          <w:szCs w:val="18"/>
        </w:rPr>
        <w:t>стоматолог</w:t>
      </w:r>
      <w:r w:rsidR="001E129C" w:rsidRPr="002F33D4">
        <w:rPr>
          <w:i/>
          <w:sz w:val="18"/>
          <w:szCs w:val="18"/>
        </w:rPr>
        <w:t>ам</w:t>
      </w:r>
      <w:r w:rsidRPr="002F33D4">
        <w:rPr>
          <w:i/>
          <w:sz w:val="18"/>
          <w:szCs w:val="18"/>
        </w:rPr>
        <w:t xml:space="preserve"> – 1,</w:t>
      </w:r>
      <w:r w:rsidR="001E129C" w:rsidRPr="002F33D4">
        <w:rPr>
          <w:i/>
          <w:sz w:val="18"/>
          <w:szCs w:val="18"/>
        </w:rPr>
        <w:t>9</w:t>
      </w:r>
      <w:r w:rsidRPr="002F33D4">
        <w:rPr>
          <w:i/>
          <w:sz w:val="18"/>
          <w:szCs w:val="18"/>
        </w:rPr>
        <w:t>;  на 1 ребенка – 1</w:t>
      </w:r>
      <w:r w:rsidR="001E129C" w:rsidRPr="002F33D4">
        <w:rPr>
          <w:i/>
          <w:sz w:val="18"/>
          <w:szCs w:val="18"/>
        </w:rPr>
        <w:t xml:space="preserve">,4; </w:t>
      </w:r>
      <w:r w:rsidRPr="002F33D4">
        <w:rPr>
          <w:i/>
          <w:sz w:val="18"/>
          <w:szCs w:val="18"/>
        </w:rPr>
        <w:t xml:space="preserve">всего – </w:t>
      </w:r>
      <w:r w:rsidR="001E129C" w:rsidRPr="002F33D4">
        <w:rPr>
          <w:i/>
          <w:sz w:val="18"/>
          <w:szCs w:val="18"/>
        </w:rPr>
        <w:t>1,79</w:t>
      </w:r>
      <w:r w:rsidRPr="002F33D4">
        <w:rPr>
          <w:i/>
          <w:sz w:val="18"/>
          <w:szCs w:val="18"/>
        </w:rPr>
        <w:t>.</w:t>
      </w:r>
    </w:p>
    <w:p w:rsidR="00926C4B" w:rsidRPr="001E129C" w:rsidRDefault="001E129C" w:rsidP="00C51B36">
      <w:pPr>
        <w:pStyle w:val="31"/>
        <w:spacing w:after="0"/>
        <w:ind w:hanging="102"/>
        <w:jc w:val="both"/>
        <w:rPr>
          <w:b/>
          <w:bCs/>
          <w:sz w:val="20"/>
          <w:szCs w:val="20"/>
        </w:rPr>
      </w:pPr>
      <w:r w:rsidRPr="001E129C">
        <w:rPr>
          <w:b/>
          <w:bCs/>
          <w:sz w:val="20"/>
          <w:szCs w:val="20"/>
        </w:rPr>
        <w:t>4.</w:t>
      </w:r>
      <w:r w:rsidR="00926C4B" w:rsidRPr="001E129C">
        <w:rPr>
          <w:b/>
          <w:bCs/>
          <w:sz w:val="20"/>
          <w:szCs w:val="20"/>
        </w:rPr>
        <w:t xml:space="preserve"> </w:t>
      </w:r>
      <w:r w:rsidR="004E1F27">
        <w:rPr>
          <w:b/>
          <w:bCs/>
          <w:sz w:val="20"/>
          <w:szCs w:val="20"/>
        </w:rPr>
        <w:t xml:space="preserve">  </w:t>
      </w:r>
      <w:r w:rsidRPr="001E129C">
        <w:rPr>
          <w:b/>
          <w:bCs/>
          <w:sz w:val="20"/>
          <w:szCs w:val="20"/>
        </w:rPr>
        <w:t>Среднее число УЕТ</w:t>
      </w:r>
      <w:r w:rsidR="003B6DBF">
        <w:rPr>
          <w:b/>
          <w:bCs/>
          <w:sz w:val="20"/>
          <w:szCs w:val="20"/>
        </w:rPr>
        <w:t>,  вы</w:t>
      </w:r>
      <w:r w:rsidR="009B2D80">
        <w:rPr>
          <w:b/>
          <w:bCs/>
          <w:sz w:val="20"/>
          <w:szCs w:val="20"/>
        </w:rPr>
        <w:t>работанных</w:t>
      </w:r>
      <w:r w:rsidR="003B6DBF">
        <w:rPr>
          <w:b/>
          <w:bCs/>
          <w:sz w:val="20"/>
          <w:szCs w:val="20"/>
        </w:rPr>
        <w:t xml:space="preserve"> одним врачом</w:t>
      </w:r>
      <w:r w:rsidR="009B2D80">
        <w:rPr>
          <w:b/>
          <w:bCs/>
          <w:sz w:val="20"/>
          <w:szCs w:val="20"/>
        </w:rPr>
        <w:t xml:space="preserve"> в день</w:t>
      </w:r>
      <w:r w:rsidR="003B6DBF">
        <w:rPr>
          <w:b/>
          <w:bCs/>
          <w:sz w:val="20"/>
          <w:szCs w:val="20"/>
        </w:rPr>
        <w:t>:</w:t>
      </w:r>
    </w:p>
    <w:p w:rsidR="001E129C" w:rsidRPr="00B0080D" w:rsidRDefault="009B2D80" w:rsidP="00B0080D">
      <w:pPr>
        <w:pStyle w:val="31"/>
        <w:spacing w:after="0"/>
        <w:ind w:left="284" w:hanging="284"/>
        <w:jc w:val="center"/>
        <w:rPr>
          <w:sz w:val="18"/>
          <w:szCs w:val="18"/>
          <w:u w:val="single"/>
        </w:rPr>
      </w:pPr>
      <w:r w:rsidRPr="00B0080D">
        <w:rPr>
          <w:sz w:val="18"/>
          <w:szCs w:val="18"/>
          <w:u w:val="single"/>
        </w:rPr>
        <w:t>Общее количество выработанных условных единиц трудоемкости за отчетный период</w:t>
      </w:r>
    </w:p>
    <w:p w:rsidR="009B2D80" w:rsidRDefault="009B2D80" w:rsidP="00B0080D">
      <w:pPr>
        <w:pStyle w:val="31"/>
        <w:jc w:val="center"/>
        <w:rPr>
          <w:sz w:val="18"/>
          <w:szCs w:val="18"/>
        </w:rPr>
      </w:pPr>
      <w:r w:rsidRPr="009B2D80">
        <w:rPr>
          <w:sz w:val="18"/>
          <w:szCs w:val="18"/>
        </w:rPr>
        <w:t>Количество рабочих дней в периоде × число занятых врачебных должностей</w:t>
      </w:r>
    </w:p>
    <w:p w:rsidR="003712AC" w:rsidRPr="002F33D4" w:rsidRDefault="000A46B8" w:rsidP="00091672">
      <w:pPr>
        <w:pStyle w:val="31"/>
        <w:jc w:val="both"/>
        <w:rPr>
          <w:i/>
          <w:sz w:val="18"/>
          <w:szCs w:val="18"/>
        </w:rPr>
      </w:pPr>
      <w:r w:rsidRPr="002F33D4">
        <w:rPr>
          <w:i/>
          <w:sz w:val="18"/>
          <w:szCs w:val="18"/>
        </w:rPr>
        <w:t>Врач при шестидневной рабочей неделе должен выполнить 21 условную единицу трудоемкости в рабочий день, при пятидневной - 25 УЕТ</w:t>
      </w:r>
    </w:p>
    <w:p w:rsidR="00926C4B" w:rsidRDefault="004E1F27" w:rsidP="00091672">
      <w:pPr>
        <w:pStyle w:val="31"/>
        <w:numPr>
          <w:ilvl w:val="0"/>
          <w:numId w:val="18"/>
        </w:numPr>
        <w:jc w:val="both"/>
        <w:rPr>
          <w:b/>
          <w:bCs/>
          <w:sz w:val="18"/>
          <w:szCs w:val="18"/>
        </w:rPr>
      </w:pPr>
      <w:r>
        <w:rPr>
          <w:b/>
          <w:bCs/>
          <w:sz w:val="18"/>
          <w:szCs w:val="18"/>
        </w:rPr>
        <w:t>Удельный вес первичных посещений</w:t>
      </w:r>
    </w:p>
    <w:p w:rsidR="004E1F27" w:rsidRPr="00B0080D" w:rsidRDefault="004E1F27" w:rsidP="00B0080D">
      <w:pPr>
        <w:pStyle w:val="a7"/>
        <w:spacing w:after="0"/>
        <w:ind w:left="811"/>
        <w:jc w:val="both"/>
        <w:rPr>
          <w:sz w:val="18"/>
          <w:szCs w:val="18"/>
          <w:u w:val="single"/>
        </w:rPr>
      </w:pPr>
      <w:r w:rsidRPr="00B0080D">
        <w:rPr>
          <w:sz w:val="18"/>
          <w:szCs w:val="18"/>
          <w:u w:val="single"/>
        </w:rPr>
        <w:t>Число первичных посещений в стоматологическую поликлинику × 100</w:t>
      </w:r>
    </w:p>
    <w:p w:rsidR="004E1F27" w:rsidRDefault="004E1F27" w:rsidP="00091672">
      <w:pPr>
        <w:pStyle w:val="a7"/>
        <w:ind w:left="810"/>
        <w:jc w:val="both"/>
        <w:rPr>
          <w:sz w:val="18"/>
          <w:szCs w:val="18"/>
        </w:rPr>
      </w:pPr>
      <w:r w:rsidRPr="004E1F27">
        <w:rPr>
          <w:sz w:val="18"/>
          <w:szCs w:val="18"/>
        </w:rPr>
        <w:t>Число всех посещений, сделанных в стоматологическую поликлинику</w:t>
      </w:r>
    </w:p>
    <w:p w:rsidR="003712AC" w:rsidRPr="002F33D4" w:rsidRDefault="000A46B8" w:rsidP="00C51B36">
      <w:pPr>
        <w:pStyle w:val="a7"/>
        <w:spacing w:after="0"/>
        <w:ind w:left="811"/>
        <w:jc w:val="both"/>
        <w:rPr>
          <w:i/>
          <w:sz w:val="18"/>
          <w:szCs w:val="18"/>
        </w:rPr>
      </w:pPr>
      <w:r w:rsidRPr="002F33D4">
        <w:rPr>
          <w:i/>
          <w:sz w:val="18"/>
          <w:szCs w:val="18"/>
        </w:rPr>
        <w:t>Среднее число первичных посещений составляет о</w:t>
      </w:r>
      <w:r w:rsidR="00154E18" w:rsidRPr="002F33D4">
        <w:rPr>
          <w:i/>
          <w:sz w:val="18"/>
          <w:szCs w:val="18"/>
        </w:rPr>
        <w:t>к</w:t>
      </w:r>
      <w:r w:rsidRPr="002F33D4">
        <w:rPr>
          <w:i/>
          <w:sz w:val="18"/>
          <w:szCs w:val="18"/>
        </w:rPr>
        <w:t xml:space="preserve">оло </w:t>
      </w:r>
      <w:r w:rsidR="00CC0609" w:rsidRPr="002F33D4">
        <w:rPr>
          <w:i/>
          <w:sz w:val="18"/>
          <w:szCs w:val="18"/>
        </w:rPr>
        <w:t>45</w:t>
      </w:r>
      <w:r w:rsidRPr="002F33D4">
        <w:rPr>
          <w:i/>
          <w:sz w:val="18"/>
          <w:szCs w:val="18"/>
        </w:rPr>
        <w:t>%</w:t>
      </w:r>
    </w:p>
    <w:p w:rsidR="005525D6" w:rsidRDefault="003712AC" w:rsidP="00C51B36">
      <w:pPr>
        <w:pStyle w:val="a7"/>
        <w:spacing w:after="0"/>
        <w:ind w:left="538" w:hanging="357"/>
        <w:jc w:val="both"/>
        <w:rPr>
          <w:b/>
          <w:bCs/>
          <w:sz w:val="18"/>
          <w:szCs w:val="18"/>
        </w:rPr>
      </w:pPr>
      <w:r>
        <w:rPr>
          <w:b/>
          <w:bCs/>
          <w:sz w:val="18"/>
          <w:szCs w:val="18"/>
        </w:rPr>
        <w:t xml:space="preserve">6. </w:t>
      </w:r>
      <w:r w:rsidR="002E4BE3">
        <w:rPr>
          <w:b/>
          <w:bCs/>
          <w:sz w:val="18"/>
          <w:szCs w:val="18"/>
        </w:rPr>
        <w:t>Соотношение вылеченных и удаленных зубов</w:t>
      </w:r>
    </w:p>
    <w:p w:rsidR="002E4BE3" w:rsidRDefault="00B757DB" w:rsidP="00B0080D">
      <w:pPr>
        <w:pStyle w:val="a7"/>
        <w:spacing w:after="0"/>
        <w:ind w:left="357" w:hanging="357"/>
        <w:jc w:val="center"/>
        <w:rPr>
          <w:sz w:val="18"/>
          <w:szCs w:val="18"/>
        </w:rPr>
      </w:pPr>
      <w:r>
        <w:rPr>
          <w:noProof/>
        </w:rPr>
        <w:pict>
          <v:line id="_x0000_s1030" style="position:absolute;left:0;text-align:left;z-index:251660288" from="90pt,9pt" to="270pt,9pt"/>
        </w:pict>
      </w:r>
      <w:r w:rsidR="002E4BE3">
        <w:rPr>
          <w:sz w:val="18"/>
          <w:szCs w:val="18"/>
        </w:rPr>
        <w:t>Запломбировано зубов всего</w:t>
      </w:r>
    </w:p>
    <w:p w:rsidR="002E4BE3" w:rsidRDefault="002E4BE3" w:rsidP="00C02E60">
      <w:pPr>
        <w:pStyle w:val="a7"/>
        <w:ind w:left="360"/>
        <w:jc w:val="center"/>
        <w:rPr>
          <w:sz w:val="18"/>
          <w:szCs w:val="18"/>
        </w:rPr>
      </w:pPr>
      <w:r>
        <w:rPr>
          <w:sz w:val="18"/>
          <w:szCs w:val="18"/>
        </w:rPr>
        <w:t>Удалено зубов постоянного прикуса</w:t>
      </w:r>
    </w:p>
    <w:p w:rsidR="00CC0609" w:rsidRPr="002F33D4" w:rsidRDefault="00770F63" w:rsidP="00091672">
      <w:pPr>
        <w:pStyle w:val="a7"/>
        <w:ind w:left="360"/>
        <w:jc w:val="both"/>
        <w:rPr>
          <w:i/>
          <w:sz w:val="18"/>
          <w:szCs w:val="18"/>
        </w:rPr>
      </w:pPr>
      <w:r w:rsidRPr="002F33D4">
        <w:rPr>
          <w:i/>
          <w:sz w:val="18"/>
          <w:szCs w:val="18"/>
        </w:rPr>
        <w:t xml:space="preserve">В условиях применения современных технологий составляет </w:t>
      </w:r>
      <w:r w:rsidR="008B7263" w:rsidRPr="002F33D4">
        <w:rPr>
          <w:i/>
          <w:position w:val="-24"/>
          <w:sz w:val="18"/>
          <w:szCs w:val="18"/>
        </w:rPr>
        <w:object w:dxaOrig="220" w:dyaOrig="620">
          <v:shape id="_x0000_i1100" type="#_x0000_t75" style="width:11.25pt;height:21pt" o:ole="">
            <v:imagedata r:id="rId102" o:title=""/>
          </v:shape>
          <o:OLEObject Type="Embed" ProgID="Equation.3" ShapeID="_x0000_i1100" DrawAspect="Content" ObjectID="_1471089003" r:id="rId103"/>
        </w:object>
      </w:r>
      <w:r w:rsidR="0019626D" w:rsidRPr="002F33D4">
        <w:rPr>
          <w:i/>
          <w:sz w:val="18"/>
          <w:szCs w:val="18"/>
        </w:rPr>
        <w:t xml:space="preserve">   (</w:t>
      </w:r>
      <w:r w:rsidRPr="002F33D4">
        <w:rPr>
          <w:i/>
          <w:sz w:val="18"/>
          <w:szCs w:val="18"/>
        </w:rPr>
        <w:t>4</w:t>
      </w:r>
      <w:r w:rsidR="0019626D" w:rsidRPr="002F33D4">
        <w:rPr>
          <w:i/>
          <w:sz w:val="18"/>
          <w:szCs w:val="18"/>
        </w:rPr>
        <w:t>,3</w:t>
      </w:r>
      <w:r w:rsidRPr="002F33D4">
        <w:rPr>
          <w:i/>
          <w:sz w:val="18"/>
          <w:szCs w:val="18"/>
        </w:rPr>
        <w:t xml:space="preserve"> – 5</w:t>
      </w:r>
      <w:r w:rsidR="0019626D" w:rsidRPr="002F33D4">
        <w:rPr>
          <w:i/>
          <w:sz w:val="18"/>
          <w:szCs w:val="18"/>
        </w:rPr>
        <w:t>,0)</w:t>
      </w:r>
      <w:r w:rsidRPr="002F33D4">
        <w:rPr>
          <w:i/>
          <w:sz w:val="18"/>
          <w:szCs w:val="18"/>
        </w:rPr>
        <w:t>.</w:t>
      </w:r>
    </w:p>
    <w:p w:rsidR="004E1F27" w:rsidRPr="005525D6" w:rsidRDefault="004E1F27" w:rsidP="00C51B36">
      <w:pPr>
        <w:pStyle w:val="a7"/>
        <w:numPr>
          <w:ilvl w:val="0"/>
          <w:numId w:val="19"/>
        </w:numPr>
        <w:spacing w:after="0"/>
        <w:ind w:left="538" w:hanging="357"/>
        <w:jc w:val="both"/>
        <w:rPr>
          <w:b/>
          <w:bCs/>
          <w:sz w:val="18"/>
          <w:szCs w:val="18"/>
        </w:rPr>
      </w:pPr>
      <w:r w:rsidRPr="005525D6">
        <w:rPr>
          <w:b/>
          <w:bCs/>
          <w:sz w:val="18"/>
          <w:szCs w:val="18"/>
        </w:rPr>
        <w:t>Удельный вес санированных из числа обратившихся в поликлинику</w:t>
      </w:r>
    </w:p>
    <w:p w:rsidR="004E1F27" w:rsidRDefault="00B757DB" w:rsidP="00B0080D">
      <w:pPr>
        <w:pStyle w:val="a7"/>
        <w:spacing w:after="0"/>
        <w:ind w:left="357"/>
        <w:jc w:val="center"/>
        <w:rPr>
          <w:sz w:val="18"/>
          <w:szCs w:val="18"/>
        </w:rPr>
      </w:pPr>
      <w:r>
        <w:rPr>
          <w:noProof/>
        </w:rPr>
        <w:pict>
          <v:line id="_x0000_s1031" style="position:absolute;left:0;text-align:left;z-index:251659264" from="54pt,12.5pt" to="4in,12.5pt"/>
        </w:pict>
      </w:r>
      <w:r w:rsidR="005525D6">
        <w:rPr>
          <w:sz w:val="18"/>
          <w:szCs w:val="18"/>
        </w:rPr>
        <w:t>Число санированных по обращаемости × 100</w:t>
      </w:r>
    </w:p>
    <w:p w:rsidR="00723D50" w:rsidRDefault="005525D6" w:rsidP="00C02E60">
      <w:pPr>
        <w:pStyle w:val="a7"/>
        <w:ind w:left="180"/>
        <w:jc w:val="center"/>
      </w:pPr>
      <w:r w:rsidRPr="005525D6">
        <w:t>Общее число принятых первичных больных</w:t>
      </w:r>
    </w:p>
    <w:p w:rsidR="00CC0609" w:rsidRPr="002F33D4" w:rsidRDefault="00CC0609" w:rsidP="00C02E60">
      <w:pPr>
        <w:pStyle w:val="a7"/>
        <w:ind w:left="540"/>
        <w:rPr>
          <w:i/>
          <w:sz w:val="18"/>
          <w:szCs w:val="18"/>
        </w:rPr>
      </w:pPr>
      <w:r w:rsidRPr="002F33D4">
        <w:rPr>
          <w:i/>
          <w:sz w:val="18"/>
          <w:szCs w:val="18"/>
        </w:rPr>
        <w:t>Должен быть не менее 55-60%</w:t>
      </w:r>
    </w:p>
    <w:p w:rsidR="005525D6" w:rsidRDefault="005525D6" w:rsidP="00C51B36">
      <w:pPr>
        <w:pStyle w:val="a7"/>
        <w:numPr>
          <w:ilvl w:val="0"/>
          <w:numId w:val="19"/>
        </w:numPr>
        <w:spacing w:after="0"/>
        <w:ind w:left="538" w:hanging="357"/>
        <w:jc w:val="both"/>
        <w:rPr>
          <w:b/>
          <w:bCs/>
        </w:rPr>
      </w:pPr>
      <w:r>
        <w:rPr>
          <w:b/>
          <w:bCs/>
        </w:rPr>
        <w:t>Удельный вес нуждающихся в санации</w:t>
      </w:r>
      <w:r w:rsidR="00C51B36">
        <w:rPr>
          <w:b/>
          <w:bCs/>
        </w:rPr>
        <w:t>,</w:t>
      </w:r>
      <w:r>
        <w:rPr>
          <w:b/>
          <w:bCs/>
        </w:rPr>
        <w:t xml:space="preserve"> из числа осмотренных в плановом порядке</w:t>
      </w:r>
    </w:p>
    <w:p w:rsidR="005525D6" w:rsidRPr="00B0080D" w:rsidRDefault="005525D6" w:rsidP="00B0080D">
      <w:pPr>
        <w:pStyle w:val="a7"/>
        <w:spacing w:after="0"/>
        <w:jc w:val="center"/>
        <w:rPr>
          <w:u w:val="single"/>
        </w:rPr>
      </w:pPr>
      <w:r w:rsidRPr="00B0080D">
        <w:rPr>
          <w:u w:val="single"/>
        </w:rPr>
        <w:t>Число нуждающихся в санации из числа осмотренных × 100</w:t>
      </w:r>
    </w:p>
    <w:p w:rsidR="005525D6" w:rsidRDefault="005525D6" w:rsidP="00B0080D">
      <w:pPr>
        <w:pStyle w:val="a7"/>
        <w:spacing w:after="0"/>
        <w:jc w:val="center"/>
      </w:pPr>
      <w:r>
        <w:t>Общее число осмотренных в плановом порядке</w:t>
      </w:r>
    </w:p>
    <w:p w:rsidR="00CC0609" w:rsidRPr="002F33D4" w:rsidRDefault="00CC0609" w:rsidP="00C02E60">
      <w:pPr>
        <w:pStyle w:val="a7"/>
        <w:ind w:firstLine="540"/>
        <w:jc w:val="both"/>
        <w:rPr>
          <w:i/>
          <w:sz w:val="18"/>
          <w:szCs w:val="18"/>
        </w:rPr>
      </w:pPr>
      <w:r w:rsidRPr="002F33D4">
        <w:rPr>
          <w:i/>
          <w:sz w:val="18"/>
          <w:szCs w:val="18"/>
        </w:rPr>
        <w:t>В среднем достигает 70%</w:t>
      </w:r>
    </w:p>
    <w:p w:rsidR="005525D6" w:rsidRDefault="00BC3404" w:rsidP="00C51B36">
      <w:pPr>
        <w:pStyle w:val="a7"/>
        <w:numPr>
          <w:ilvl w:val="0"/>
          <w:numId w:val="19"/>
        </w:numPr>
        <w:spacing w:after="0"/>
        <w:ind w:left="538" w:hanging="357"/>
        <w:jc w:val="both"/>
        <w:rPr>
          <w:b/>
          <w:bCs/>
        </w:rPr>
      </w:pPr>
      <w:r>
        <w:rPr>
          <w:b/>
          <w:bCs/>
        </w:rPr>
        <w:t>Удельный вес санации по профилактической работе</w:t>
      </w:r>
    </w:p>
    <w:p w:rsidR="00BC3404" w:rsidRDefault="00B757DB" w:rsidP="00B0080D">
      <w:pPr>
        <w:pStyle w:val="a7"/>
        <w:spacing w:after="0"/>
        <w:ind w:left="357"/>
        <w:jc w:val="both"/>
        <w:rPr>
          <w:sz w:val="18"/>
          <w:szCs w:val="18"/>
        </w:rPr>
      </w:pPr>
      <w:r>
        <w:rPr>
          <w:noProof/>
        </w:rPr>
        <w:pict>
          <v:line id="_x0000_s1033" style="position:absolute;left:0;text-align:left;z-index:251661312" from="9pt,11pt" to="342pt,11pt"/>
        </w:pict>
      </w:r>
      <w:r w:rsidR="00BC3404" w:rsidRPr="00BC3404">
        <w:rPr>
          <w:sz w:val="18"/>
          <w:szCs w:val="18"/>
        </w:rPr>
        <w:t>Количество санированных из числа выявленных при плановой санации × 100</w:t>
      </w:r>
    </w:p>
    <w:p w:rsidR="00BC3404" w:rsidRDefault="00BC3404" w:rsidP="00091672">
      <w:pPr>
        <w:pStyle w:val="a7"/>
        <w:ind w:left="360"/>
        <w:jc w:val="both"/>
        <w:rPr>
          <w:sz w:val="18"/>
          <w:szCs w:val="18"/>
        </w:rPr>
      </w:pPr>
      <w:r>
        <w:rPr>
          <w:sz w:val="18"/>
          <w:szCs w:val="18"/>
        </w:rPr>
        <w:t>Количество нуждающихся в санации из числа осмотренных</w:t>
      </w:r>
    </w:p>
    <w:p w:rsidR="00CC0609" w:rsidRPr="002F33D4" w:rsidRDefault="00CC0609" w:rsidP="00C02E60">
      <w:pPr>
        <w:pStyle w:val="a7"/>
        <w:ind w:left="360" w:firstLine="180"/>
        <w:jc w:val="both"/>
        <w:rPr>
          <w:i/>
          <w:sz w:val="18"/>
          <w:szCs w:val="18"/>
        </w:rPr>
      </w:pPr>
      <w:r w:rsidRPr="002F33D4">
        <w:rPr>
          <w:i/>
          <w:sz w:val="18"/>
          <w:szCs w:val="18"/>
        </w:rPr>
        <w:t>Этот показатель должен приближаться к 100%</w:t>
      </w:r>
    </w:p>
    <w:p w:rsidR="0042089B" w:rsidRPr="00061045" w:rsidRDefault="00BC3404" w:rsidP="009852AC">
      <w:pPr>
        <w:pStyle w:val="HTML"/>
        <w:spacing w:before="240"/>
        <w:jc w:val="center"/>
        <w:rPr>
          <w:rFonts w:ascii="Times New Roman" w:hAnsi="Times New Roman" w:cs="Times New Roman"/>
          <w:sz w:val="22"/>
          <w:szCs w:val="22"/>
        </w:rPr>
      </w:pPr>
      <w:r w:rsidRPr="00061045">
        <w:rPr>
          <w:rFonts w:ascii="Times New Roman" w:hAnsi="Times New Roman" w:cs="Times New Roman"/>
          <w:sz w:val="22"/>
          <w:szCs w:val="22"/>
        </w:rPr>
        <w:t>ЗАДАНИЕ ДЛЯ САМОСТОЯТЕЛЬНОЙ РАБОТЫ:</w:t>
      </w:r>
    </w:p>
    <w:p w:rsidR="00BC3404" w:rsidRPr="0042089B" w:rsidRDefault="00BC3404" w:rsidP="00C02E60">
      <w:pPr>
        <w:pStyle w:val="HTML"/>
        <w:jc w:val="center"/>
        <w:rPr>
          <w:rFonts w:ascii="Times New Roman" w:hAnsi="Times New Roman" w:cs="Times New Roman"/>
          <w:b/>
          <w:bCs/>
          <w:sz w:val="24"/>
          <w:szCs w:val="24"/>
        </w:rPr>
      </w:pPr>
      <w:r w:rsidRPr="0042089B">
        <w:rPr>
          <w:rFonts w:ascii="Times New Roman" w:hAnsi="Times New Roman" w:cs="Times New Roman"/>
          <w:b/>
          <w:bCs/>
          <w:sz w:val="24"/>
          <w:szCs w:val="24"/>
        </w:rPr>
        <w:t>Задание №1.</w:t>
      </w:r>
    </w:p>
    <w:p w:rsidR="00BC3404" w:rsidRDefault="00BC3404" w:rsidP="00091672">
      <w:pPr>
        <w:pStyle w:val="a7"/>
        <w:jc w:val="both"/>
      </w:pPr>
      <w:r>
        <w:t>По годовому отчету лечебно-профилактического учреждения вычислите показатели деятельности стоматологической поликлиники. Проанализируйте полученные данные и сделайте заключение об особенностях организации работы стоматологической поликлиники.</w:t>
      </w:r>
    </w:p>
    <w:p w:rsidR="00BC3404" w:rsidRPr="002663C7" w:rsidRDefault="00BC3404" w:rsidP="00091672">
      <w:pPr>
        <w:pStyle w:val="a7"/>
        <w:jc w:val="both"/>
        <w:rPr>
          <w:b/>
          <w:bCs/>
          <w:i/>
          <w:iCs/>
        </w:rPr>
      </w:pPr>
      <w:r w:rsidRPr="002663C7">
        <w:rPr>
          <w:b/>
          <w:bCs/>
          <w:i/>
          <w:iCs/>
        </w:rPr>
        <w:t>Рекомендуемая литература</w:t>
      </w:r>
      <w:r w:rsidR="00764291">
        <w:rPr>
          <w:b/>
          <w:bCs/>
          <w:i/>
          <w:iCs/>
        </w:rPr>
        <w:t>:</w:t>
      </w:r>
    </w:p>
    <w:p w:rsidR="00BC3404" w:rsidRDefault="00BC3404" w:rsidP="00E90100">
      <w:pPr>
        <w:pStyle w:val="21"/>
        <w:numPr>
          <w:ilvl w:val="0"/>
          <w:numId w:val="33"/>
        </w:numPr>
      </w:pPr>
      <w:r w:rsidRPr="00764291">
        <w:rPr>
          <w:b/>
        </w:rPr>
        <w:t>Лисицын Ю.П.</w:t>
      </w:r>
      <w:r w:rsidRPr="009E5EFE">
        <w:t xml:space="preserve"> Общественное здоровье и здравоохранение. М, 2002.</w:t>
      </w:r>
    </w:p>
    <w:p w:rsidR="00BC3404" w:rsidRDefault="00BC3404" w:rsidP="00E90100">
      <w:pPr>
        <w:pStyle w:val="21"/>
        <w:numPr>
          <w:ilvl w:val="0"/>
          <w:numId w:val="33"/>
        </w:numPr>
      </w:pPr>
      <w:r w:rsidRPr="00764291">
        <w:rPr>
          <w:b/>
        </w:rPr>
        <w:t>Лисицын Ю.П.</w:t>
      </w:r>
      <w:r w:rsidRPr="009E5EFE">
        <w:t xml:space="preserve"> Социальная гигиена (медицина) и организация здравоохранения. Казань, 1999</w:t>
      </w:r>
      <w:r>
        <w:t>. –с. 321- 339</w:t>
      </w:r>
    </w:p>
    <w:p w:rsidR="00BC3404" w:rsidRPr="0042089B" w:rsidRDefault="00BC3404" w:rsidP="00E90100">
      <w:pPr>
        <w:numPr>
          <w:ilvl w:val="0"/>
          <w:numId w:val="33"/>
        </w:numPr>
        <w:autoSpaceDE w:val="0"/>
        <w:autoSpaceDN w:val="0"/>
        <w:adjustRightInd w:val="0"/>
        <w:jc w:val="both"/>
        <w:rPr>
          <w:sz w:val="20"/>
          <w:szCs w:val="20"/>
        </w:rPr>
      </w:pPr>
      <w:r w:rsidRPr="00764291">
        <w:rPr>
          <w:b/>
          <w:sz w:val="20"/>
          <w:szCs w:val="20"/>
        </w:rPr>
        <w:t>Юрьев В.К., Куценко Г.И.</w:t>
      </w:r>
      <w:r w:rsidRPr="0042089B">
        <w:rPr>
          <w:sz w:val="20"/>
          <w:szCs w:val="20"/>
        </w:rPr>
        <w:t xml:space="preserve">  Общественное здоровье и здравоохранение. С-П, 2000. – с.</w:t>
      </w:r>
      <w:r w:rsidR="0042089B" w:rsidRPr="0042089B">
        <w:rPr>
          <w:sz w:val="20"/>
          <w:szCs w:val="20"/>
        </w:rPr>
        <w:t xml:space="preserve"> 399-415. </w:t>
      </w:r>
    </w:p>
    <w:p w:rsidR="00BC3404" w:rsidRDefault="00BC3404" w:rsidP="00E90100">
      <w:pPr>
        <w:pStyle w:val="21"/>
        <w:numPr>
          <w:ilvl w:val="0"/>
          <w:numId w:val="33"/>
        </w:numPr>
      </w:pPr>
      <w:r>
        <w:t xml:space="preserve">Общественное здоровье и здравоохранение. Под ред. </w:t>
      </w:r>
      <w:r w:rsidRPr="00764291">
        <w:rPr>
          <w:b/>
        </w:rPr>
        <w:t>В.А. Миняева, Н.И. Вишнякова</w:t>
      </w:r>
      <w:r>
        <w:t xml:space="preserve">  М. «МЕДпресс-информ».,  2002. – с. </w:t>
      </w:r>
      <w:r w:rsidR="008633F2">
        <w:t>296</w:t>
      </w:r>
      <w:r>
        <w:t>-</w:t>
      </w:r>
      <w:r w:rsidR="008633F2">
        <w:t>312</w:t>
      </w:r>
      <w:r>
        <w:t>.</w:t>
      </w:r>
    </w:p>
    <w:p w:rsidR="00BC3404" w:rsidRPr="00BC3404" w:rsidRDefault="00BC3404" w:rsidP="00091672">
      <w:pPr>
        <w:pStyle w:val="a7"/>
        <w:ind w:left="360"/>
        <w:jc w:val="both"/>
        <w:rPr>
          <w:sz w:val="18"/>
          <w:szCs w:val="18"/>
        </w:rPr>
      </w:pPr>
    </w:p>
    <w:p w:rsidR="00147877" w:rsidRPr="00A45B72" w:rsidRDefault="00DF6F64" w:rsidP="004C29B9">
      <w:pPr>
        <w:pStyle w:val="a7"/>
        <w:ind w:left="180" w:right="-123"/>
        <w:rPr>
          <w:b/>
          <w:bCs/>
          <w:sz w:val="24"/>
          <w:szCs w:val="24"/>
        </w:rPr>
      </w:pPr>
      <w:r w:rsidRPr="00A45B72">
        <w:rPr>
          <w:b/>
          <w:bCs/>
          <w:sz w:val="24"/>
          <w:szCs w:val="24"/>
        </w:rPr>
        <w:t xml:space="preserve">ТЕМА № </w:t>
      </w:r>
      <w:r w:rsidR="00815A81" w:rsidRPr="00A45B72">
        <w:rPr>
          <w:b/>
          <w:bCs/>
          <w:sz w:val="24"/>
          <w:szCs w:val="24"/>
        </w:rPr>
        <w:t>3</w:t>
      </w:r>
      <w:r w:rsidRPr="00A45B72">
        <w:rPr>
          <w:b/>
          <w:bCs/>
          <w:caps/>
          <w:sz w:val="24"/>
          <w:szCs w:val="24"/>
        </w:rPr>
        <w:t xml:space="preserve">. </w:t>
      </w:r>
      <w:r w:rsidRPr="00A45B72">
        <w:rPr>
          <w:b/>
          <w:bCs/>
          <w:sz w:val="24"/>
          <w:szCs w:val="24"/>
        </w:rPr>
        <w:t xml:space="preserve">Организация стационарной помощи  населению. Показатели деятельности стационара. </w:t>
      </w:r>
      <w:r w:rsidRPr="00A45B72">
        <w:rPr>
          <w:b/>
          <w:bCs/>
          <w:sz w:val="24"/>
          <w:szCs w:val="24"/>
        </w:rPr>
        <w:tab/>
      </w:r>
    </w:p>
    <w:p w:rsidR="00147877" w:rsidRPr="009852AC" w:rsidRDefault="00DF6F64" w:rsidP="004C29B9">
      <w:pPr>
        <w:pStyle w:val="a7"/>
        <w:spacing w:after="0"/>
        <w:jc w:val="both"/>
        <w:rPr>
          <w:sz w:val="22"/>
          <w:szCs w:val="22"/>
        </w:rPr>
      </w:pPr>
      <w:r w:rsidRPr="00D662F9">
        <w:rPr>
          <w:caps/>
        </w:rPr>
        <w:t>ЦЕЛЬ Занятия</w:t>
      </w:r>
      <w:r w:rsidRPr="00E040CF">
        <w:rPr>
          <w:caps/>
          <w:sz w:val="22"/>
          <w:szCs w:val="22"/>
        </w:rPr>
        <w:t>:</w:t>
      </w:r>
      <w:r w:rsidRPr="00E040CF">
        <w:rPr>
          <w:sz w:val="22"/>
          <w:szCs w:val="22"/>
        </w:rPr>
        <w:t xml:space="preserve"> </w:t>
      </w:r>
      <w:r w:rsidR="009D3DB0" w:rsidRPr="009852AC">
        <w:rPr>
          <w:sz w:val="22"/>
          <w:szCs w:val="22"/>
        </w:rPr>
        <w:t xml:space="preserve">изучить </w:t>
      </w:r>
      <w:r w:rsidR="0003600E" w:rsidRPr="009852AC">
        <w:rPr>
          <w:sz w:val="22"/>
          <w:szCs w:val="22"/>
        </w:rPr>
        <w:t xml:space="preserve">общие положения об </w:t>
      </w:r>
      <w:r w:rsidR="00F40A76" w:rsidRPr="009852AC">
        <w:rPr>
          <w:sz w:val="22"/>
          <w:szCs w:val="22"/>
        </w:rPr>
        <w:t>организаци</w:t>
      </w:r>
      <w:r w:rsidR="0003600E" w:rsidRPr="009852AC">
        <w:rPr>
          <w:sz w:val="22"/>
          <w:szCs w:val="22"/>
        </w:rPr>
        <w:t>и</w:t>
      </w:r>
      <w:r w:rsidR="00F40A76" w:rsidRPr="009852AC">
        <w:rPr>
          <w:sz w:val="22"/>
          <w:szCs w:val="22"/>
        </w:rPr>
        <w:t xml:space="preserve"> стационарной помощи </w:t>
      </w:r>
      <w:r w:rsidR="009D3DB0" w:rsidRPr="009852AC">
        <w:rPr>
          <w:sz w:val="22"/>
          <w:szCs w:val="22"/>
        </w:rPr>
        <w:t xml:space="preserve">населению </w:t>
      </w:r>
      <w:r w:rsidR="00F40A76" w:rsidRPr="009852AC">
        <w:rPr>
          <w:sz w:val="22"/>
          <w:szCs w:val="22"/>
        </w:rPr>
        <w:t xml:space="preserve">в РФ, </w:t>
      </w:r>
      <w:r w:rsidR="009D3DB0" w:rsidRPr="009852AC">
        <w:rPr>
          <w:sz w:val="22"/>
          <w:szCs w:val="22"/>
        </w:rPr>
        <w:t xml:space="preserve">знать </w:t>
      </w:r>
      <w:r w:rsidR="00F40A76" w:rsidRPr="009852AC">
        <w:rPr>
          <w:sz w:val="22"/>
          <w:szCs w:val="22"/>
        </w:rPr>
        <w:t>задачи, структур</w:t>
      </w:r>
      <w:r w:rsidR="00BC0529" w:rsidRPr="009852AC">
        <w:rPr>
          <w:sz w:val="22"/>
          <w:szCs w:val="22"/>
        </w:rPr>
        <w:t>у</w:t>
      </w:r>
      <w:r w:rsidR="00F40A76" w:rsidRPr="009852AC">
        <w:rPr>
          <w:sz w:val="22"/>
          <w:szCs w:val="22"/>
        </w:rPr>
        <w:t xml:space="preserve"> и организаци</w:t>
      </w:r>
      <w:r w:rsidR="00BC0529" w:rsidRPr="009852AC">
        <w:rPr>
          <w:sz w:val="22"/>
          <w:szCs w:val="22"/>
        </w:rPr>
        <w:t>ю</w:t>
      </w:r>
      <w:r w:rsidR="00F40A76" w:rsidRPr="009852AC">
        <w:rPr>
          <w:sz w:val="22"/>
          <w:szCs w:val="22"/>
        </w:rPr>
        <w:t xml:space="preserve"> работы городской больницы. </w:t>
      </w:r>
      <w:r w:rsidR="0003600E" w:rsidRPr="009852AC">
        <w:rPr>
          <w:sz w:val="22"/>
          <w:szCs w:val="22"/>
        </w:rPr>
        <w:t xml:space="preserve">Изучить </w:t>
      </w:r>
      <w:r w:rsidR="00F40A76" w:rsidRPr="009852AC">
        <w:rPr>
          <w:sz w:val="22"/>
          <w:szCs w:val="22"/>
        </w:rPr>
        <w:t>особенност</w:t>
      </w:r>
      <w:r w:rsidR="0003600E" w:rsidRPr="009852AC">
        <w:rPr>
          <w:sz w:val="22"/>
          <w:szCs w:val="22"/>
        </w:rPr>
        <w:t>и</w:t>
      </w:r>
      <w:r w:rsidR="00F40A76" w:rsidRPr="009852AC">
        <w:rPr>
          <w:sz w:val="22"/>
          <w:szCs w:val="22"/>
        </w:rPr>
        <w:t xml:space="preserve"> организации работы в различных лечебных отделениях стационара (терапевтическое, хирургическое, педиатрическое, челюстно-лицевое и др.), функциональны</w:t>
      </w:r>
      <w:r w:rsidR="0003600E" w:rsidRPr="009852AC">
        <w:rPr>
          <w:sz w:val="22"/>
          <w:szCs w:val="22"/>
        </w:rPr>
        <w:t>е</w:t>
      </w:r>
      <w:r w:rsidR="00F40A76" w:rsidRPr="009852AC">
        <w:rPr>
          <w:sz w:val="22"/>
          <w:szCs w:val="22"/>
        </w:rPr>
        <w:t xml:space="preserve"> обязанност</w:t>
      </w:r>
      <w:r w:rsidR="0003600E" w:rsidRPr="009852AC">
        <w:rPr>
          <w:sz w:val="22"/>
          <w:szCs w:val="22"/>
        </w:rPr>
        <w:t>и</w:t>
      </w:r>
      <w:r w:rsidR="00F40A76" w:rsidRPr="009852AC">
        <w:rPr>
          <w:sz w:val="22"/>
          <w:szCs w:val="22"/>
        </w:rPr>
        <w:t xml:space="preserve"> медицинского персонала</w:t>
      </w:r>
      <w:r w:rsidR="0003600E" w:rsidRPr="009852AC">
        <w:rPr>
          <w:sz w:val="22"/>
          <w:szCs w:val="22"/>
        </w:rPr>
        <w:t>. Овладеть</w:t>
      </w:r>
      <w:r w:rsidR="00525786" w:rsidRPr="009852AC">
        <w:rPr>
          <w:sz w:val="22"/>
          <w:szCs w:val="22"/>
        </w:rPr>
        <w:t xml:space="preserve"> </w:t>
      </w:r>
      <w:r w:rsidR="00F40A76" w:rsidRPr="009852AC">
        <w:rPr>
          <w:sz w:val="22"/>
          <w:szCs w:val="22"/>
        </w:rPr>
        <w:t>методик</w:t>
      </w:r>
      <w:r w:rsidR="0003600E" w:rsidRPr="009852AC">
        <w:rPr>
          <w:sz w:val="22"/>
          <w:szCs w:val="22"/>
        </w:rPr>
        <w:t>ой</w:t>
      </w:r>
      <w:r w:rsidR="00F40A76" w:rsidRPr="009852AC">
        <w:rPr>
          <w:sz w:val="22"/>
          <w:szCs w:val="22"/>
        </w:rPr>
        <w:t xml:space="preserve"> расчета и анализа показателей работы стационара городской больницы. </w:t>
      </w:r>
    </w:p>
    <w:p w:rsidR="00147877" w:rsidRPr="009852AC" w:rsidRDefault="00DF6F64" w:rsidP="00091672">
      <w:pPr>
        <w:pStyle w:val="a7"/>
        <w:jc w:val="both"/>
        <w:rPr>
          <w:sz w:val="22"/>
          <w:szCs w:val="22"/>
        </w:rPr>
      </w:pPr>
      <w:r w:rsidRPr="004C29B9">
        <w:rPr>
          <w:b/>
          <w:caps/>
        </w:rPr>
        <w:t>Методика проведения занятия:</w:t>
      </w:r>
      <w:r w:rsidRPr="007674B4">
        <w:rPr>
          <w:caps/>
        </w:rPr>
        <w:t xml:space="preserve"> </w:t>
      </w:r>
      <w:r w:rsidRPr="009852AC">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по годовому отчету лечебно-профил</w:t>
      </w:r>
      <w:r w:rsidR="00BC0529" w:rsidRPr="009852AC">
        <w:rPr>
          <w:sz w:val="22"/>
          <w:szCs w:val="22"/>
        </w:rPr>
        <w:t>актического учреждения производя</w:t>
      </w:r>
      <w:r w:rsidRPr="009852AC">
        <w:rPr>
          <w:sz w:val="22"/>
          <w:szCs w:val="22"/>
        </w:rPr>
        <w:t>т вычисление основных показателей деятельности</w:t>
      </w:r>
      <w:r w:rsidR="0003600E" w:rsidRPr="009852AC">
        <w:rPr>
          <w:sz w:val="22"/>
          <w:szCs w:val="22"/>
        </w:rPr>
        <w:t xml:space="preserve"> </w:t>
      </w:r>
      <w:r w:rsidR="00BC0529" w:rsidRPr="009852AC">
        <w:rPr>
          <w:sz w:val="22"/>
          <w:szCs w:val="22"/>
        </w:rPr>
        <w:t>стационара</w:t>
      </w:r>
      <w:r w:rsidRPr="009852AC">
        <w:rPr>
          <w:sz w:val="22"/>
          <w:szCs w:val="22"/>
        </w:rPr>
        <w:t>. Анализируют полученные данные и формулируют заключение. В конце занятия преподаватель проверяет самостоятельную работу студентов.</w:t>
      </w:r>
    </w:p>
    <w:p w:rsidR="00DF6F64" w:rsidRPr="004C29B9" w:rsidRDefault="00DF6F64" w:rsidP="00091672">
      <w:pPr>
        <w:pStyle w:val="1"/>
        <w:jc w:val="both"/>
        <w:rPr>
          <w:b/>
          <w:sz w:val="20"/>
          <w:szCs w:val="20"/>
        </w:rPr>
      </w:pPr>
      <w:r w:rsidRPr="004C29B9">
        <w:rPr>
          <w:b/>
          <w:sz w:val="20"/>
          <w:szCs w:val="20"/>
        </w:rPr>
        <w:t xml:space="preserve">КОНТРОЛЬНЫЕ ВОПРОСЫ: </w:t>
      </w:r>
    </w:p>
    <w:p w:rsidR="0003600E" w:rsidRPr="0003600E" w:rsidRDefault="0003600E" w:rsidP="00215220">
      <w:pPr>
        <w:numPr>
          <w:ilvl w:val="0"/>
          <w:numId w:val="6"/>
        </w:numPr>
        <w:tabs>
          <w:tab w:val="clear" w:pos="720"/>
          <w:tab w:val="num" w:pos="360"/>
        </w:tabs>
        <w:autoSpaceDE w:val="0"/>
        <w:autoSpaceDN w:val="0"/>
        <w:adjustRightInd w:val="0"/>
        <w:ind w:left="360" w:hanging="180"/>
        <w:jc w:val="both"/>
        <w:rPr>
          <w:sz w:val="20"/>
          <w:szCs w:val="20"/>
        </w:rPr>
      </w:pPr>
      <w:r>
        <w:rPr>
          <w:sz w:val="20"/>
          <w:szCs w:val="20"/>
        </w:rPr>
        <w:t>Каковы о</w:t>
      </w:r>
      <w:r w:rsidRPr="0003600E">
        <w:rPr>
          <w:sz w:val="20"/>
          <w:szCs w:val="20"/>
        </w:rPr>
        <w:t>собенности развития стационарной помощи на современном этапе</w:t>
      </w:r>
      <w:r>
        <w:rPr>
          <w:sz w:val="20"/>
          <w:szCs w:val="20"/>
        </w:rPr>
        <w:t>?</w:t>
      </w:r>
    </w:p>
    <w:p w:rsidR="0003600E" w:rsidRPr="0003600E" w:rsidRDefault="0003600E" w:rsidP="00215220">
      <w:pPr>
        <w:numPr>
          <w:ilvl w:val="0"/>
          <w:numId w:val="6"/>
        </w:numPr>
        <w:tabs>
          <w:tab w:val="clear" w:pos="720"/>
          <w:tab w:val="num" w:pos="360"/>
        </w:tabs>
        <w:autoSpaceDE w:val="0"/>
        <w:autoSpaceDN w:val="0"/>
        <w:adjustRightInd w:val="0"/>
        <w:ind w:left="360" w:hanging="180"/>
        <w:jc w:val="both"/>
        <w:rPr>
          <w:sz w:val="20"/>
          <w:szCs w:val="20"/>
        </w:rPr>
      </w:pPr>
      <w:r>
        <w:rPr>
          <w:sz w:val="20"/>
          <w:szCs w:val="20"/>
        </w:rPr>
        <w:t>Назовите с</w:t>
      </w:r>
      <w:r w:rsidRPr="0003600E">
        <w:rPr>
          <w:sz w:val="20"/>
          <w:szCs w:val="20"/>
        </w:rPr>
        <w:t>труктур</w:t>
      </w:r>
      <w:r>
        <w:rPr>
          <w:sz w:val="20"/>
          <w:szCs w:val="20"/>
        </w:rPr>
        <w:t>у</w:t>
      </w:r>
      <w:r w:rsidRPr="0003600E">
        <w:rPr>
          <w:sz w:val="20"/>
          <w:szCs w:val="20"/>
        </w:rPr>
        <w:t xml:space="preserve"> и задачи стационара городской больницы. </w:t>
      </w:r>
    </w:p>
    <w:p w:rsidR="0003600E" w:rsidRPr="0003600E" w:rsidRDefault="0003600E" w:rsidP="00215220">
      <w:pPr>
        <w:numPr>
          <w:ilvl w:val="0"/>
          <w:numId w:val="6"/>
        </w:numPr>
        <w:tabs>
          <w:tab w:val="clear" w:pos="720"/>
          <w:tab w:val="num" w:pos="360"/>
        </w:tabs>
        <w:autoSpaceDE w:val="0"/>
        <w:autoSpaceDN w:val="0"/>
        <w:adjustRightInd w:val="0"/>
        <w:ind w:left="360" w:hanging="180"/>
        <w:jc w:val="both"/>
        <w:rPr>
          <w:sz w:val="20"/>
          <w:szCs w:val="20"/>
        </w:rPr>
      </w:pPr>
      <w:r>
        <w:rPr>
          <w:sz w:val="20"/>
          <w:szCs w:val="20"/>
        </w:rPr>
        <w:t>Как</w:t>
      </w:r>
      <w:r w:rsidRPr="0003600E">
        <w:rPr>
          <w:sz w:val="20"/>
          <w:szCs w:val="20"/>
        </w:rPr>
        <w:t xml:space="preserve"> организ</w:t>
      </w:r>
      <w:r>
        <w:rPr>
          <w:sz w:val="20"/>
          <w:szCs w:val="20"/>
        </w:rPr>
        <w:t>ована</w:t>
      </w:r>
      <w:r w:rsidRPr="0003600E">
        <w:rPr>
          <w:sz w:val="20"/>
          <w:szCs w:val="20"/>
        </w:rPr>
        <w:t xml:space="preserve">  работ</w:t>
      </w:r>
      <w:r>
        <w:rPr>
          <w:sz w:val="20"/>
          <w:szCs w:val="20"/>
        </w:rPr>
        <w:t>а</w:t>
      </w:r>
      <w:r w:rsidRPr="0003600E">
        <w:rPr>
          <w:sz w:val="20"/>
          <w:szCs w:val="20"/>
        </w:rPr>
        <w:t xml:space="preserve"> приемного отделения больницы</w:t>
      </w:r>
      <w:r>
        <w:rPr>
          <w:sz w:val="20"/>
          <w:szCs w:val="20"/>
        </w:rPr>
        <w:t>?</w:t>
      </w:r>
    </w:p>
    <w:p w:rsidR="0003600E" w:rsidRPr="0003600E" w:rsidRDefault="0003600E" w:rsidP="00215220">
      <w:pPr>
        <w:numPr>
          <w:ilvl w:val="0"/>
          <w:numId w:val="6"/>
        </w:numPr>
        <w:tabs>
          <w:tab w:val="clear" w:pos="720"/>
          <w:tab w:val="num" w:pos="360"/>
        </w:tabs>
        <w:autoSpaceDE w:val="0"/>
        <w:autoSpaceDN w:val="0"/>
        <w:adjustRightInd w:val="0"/>
        <w:ind w:left="360" w:hanging="180"/>
        <w:jc w:val="both"/>
        <w:rPr>
          <w:sz w:val="20"/>
          <w:szCs w:val="20"/>
        </w:rPr>
      </w:pPr>
      <w:r>
        <w:rPr>
          <w:sz w:val="20"/>
          <w:szCs w:val="20"/>
        </w:rPr>
        <w:t xml:space="preserve">Каковы функциональные обязанности </w:t>
      </w:r>
      <w:r w:rsidRPr="0003600E">
        <w:rPr>
          <w:sz w:val="20"/>
          <w:szCs w:val="20"/>
        </w:rPr>
        <w:t>врача-ординатора стационара городской больницы</w:t>
      </w:r>
      <w:r>
        <w:rPr>
          <w:sz w:val="20"/>
          <w:szCs w:val="20"/>
        </w:rPr>
        <w:t>?</w:t>
      </w:r>
      <w:r w:rsidRPr="0003600E">
        <w:rPr>
          <w:sz w:val="20"/>
          <w:szCs w:val="20"/>
        </w:rPr>
        <w:t xml:space="preserve"> </w:t>
      </w:r>
    </w:p>
    <w:p w:rsidR="0003600E" w:rsidRPr="0003600E" w:rsidRDefault="00996629" w:rsidP="00215220">
      <w:pPr>
        <w:numPr>
          <w:ilvl w:val="0"/>
          <w:numId w:val="6"/>
        </w:numPr>
        <w:tabs>
          <w:tab w:val="clear" w:pos="720"/>
          <w:tab w:val="num" w:pos="360"/>
        </w:tabs>
        <w:autoSpaceDE w:val="0"/>
        <w:autoSpaceDN w:val="0"/>
        <w:adjustRightInd w:val="0"/>
        <w:ind w:left="360" w:hanging="180"/>
        <w:jc w:val="both"/>
        <w:rPr>
          <w:sz w:val="20"/>
          <w:szCs w:val="20"/>
        </w:rPr>
      </w:pPr>
      <w:r>
        <w:rPr>
          <w:sz w:val="20"/>
          <w:szCs w:val="20"/>
        </w:rPr>
        <w:t xml:space="preserve">Что предусматривает </w:t>
      </w:r>
      <w:r w:rsidR="0003600E" w:rsidRPr="0003600E">
        <w:rPr>
          <w:sz w:val="20"/>
          <w:szCs w:val="20"/>
        </w:rPr>
        <w:t>лечебно-охранительн</w:t>
      </w:r>
      <w:r>
        <w:rPr>
          <w:sz w:val="20"/>
          <w:szCs w:val="20"/>
        </w:rPr>
        <w:t>ый</w:t>
      </w:r>
      <w:r w:rsidR="0003600E" w:rsidRPr="0003600E">
        <w:rPr>
          <w:sz w:val="20"/>
          <w:szCs w:val="20"/>
        </w:rPr>
        <w:t xml:space="preserve"> режим в городской больнице</w:t>
      </w:r>
      <w:r>
        <w:rPr>
          <w:sz w:val="20"/>
          <w:szCs w:val="20"/>
        </w:rPr>
        <w:t>?</w:t>
      </w:r>
    </w:p>
    <w:p w:rsidR="0003600E" w:rsidRPr="0003600E" w:rsidRDefault="00996629" w:rsidP="00215220">
      <w:pPr>
        <w:numPr>
          <w:ilvl w:val="0"/>
          <w:numId w:val="6"/>
        </w:numPr>
        <w:tabs>
          <w:tab w:val="clear" w:pos="720"/>
          <w:tab w:val="num" w:pos="360"/>
        </w:tabs>
        <w:autoSpaceDE w:val="0"/>
        <w:autoSpaceDN w:val="0"/>
        <w:adjustRightInd w:val="0"/>
        <w:ind w:left="360" w:hanging="180"/>
        <w:jc w:val="both"/>
        <w:rPr>
          <w:sz w:val="20"/>
          <w:szCs w:val="20"/>
        </w:rPr>
      </w:pPr>
      <w:r>
        <w:rPr>
          <w:sz w:val="20"/>
          <w:szCs w:val="20"/>
        </w:rPr>
        <w:t>Каковы н</w:t>
      </w:r>
      <w:r w:rsidR="0003600E" w:rsidRPr="0003600E">
        <w:rPr>
          <w:sz w:val="20"/>
          <w:szCs w:val="20"/>
        </w:rPr>
        <w:t>ормативы обеспеченности городского населения койками</w:t>
      </w:r>
      <w:r>
        <w:rPr>
          <w:sz w:val="20"/>
          <w:szCs w:val="20"/>
        </w:rPr>
        <w:t>?</w:t>
      </w:r>
    </w:p>
    <w:p w:rsidR="0003600E" w:rsidRPr="0003600E" w:rsidRDefault="00996629" w:rsidP="00215220">
      <w:pPr>
        <w:numPr>
          <w:ilvl w:val="0"/>
          <w:numId w:val="6"/>
        </w:numPr>
        <w:tabs>
          <w:tab w:val="clear" w:pos="720"/>
          <w:tab w:val="num" w:pos="360"/>
        </w:tabs>
        <w:autoSpaceDE w:val="0"/>
        <w:autoSpaceDN w:val="0"/>
        <w:adjustRightInd w:val="0"/>
        <w:ind w:left="360" w:hanging="180"/>
        <w:jc w:val="both"/>
        <w:rPr>
          <w:sz w:val="20"/>
          <w:szCs w:val="20"/>
        </w:rPr>
      </w:pPr>
      <w:r>
        <w:rPr>
          <w:sz w:val="20"/>
          <w:szCs w:val="20"/>
        </w:rPr>
        <w:t>Назовите о</w:t>
      </w:r>
      <w:r w:rsidR="0003600E" w:rsidRPr="0003600E">
        <w:rPr>
          <w:sz w:val="20"/>
          <w:szCs w:val="20"/>
        </w:rPr>
        <w:t xml:space="preserve">сновные показатели деятельности стационара.   </w:t>
      </w:r>
    </w:p>
    <w:p w:rsidR="00D619C0" w:rsidRPr="00E90100" w:rsidRDefault="00D619C0" w:rsidP="00E90100">
      <w:pPr>
        <w:pStyle w:val="1"/>
        <w:jc w:val="center"/>
        <w:rPr>
          <w:b/>
          <w:sz w:val="20"/>
          <w:szCs w:val="20"/>
        </w:rPr>
      </w:pPr>
      <w:r w:rsidRPr="00E90100">
        <w:rPr>
          <w:b/>
          <w:sz w:val="20"/>
          <w:szCs w:val="20"/>
        </w:rPr>
        <w:t>КРАТКОЕ СОДЕРЖАНИЕ ТЕМЫ:</w:t>
      </w:r>
    </w:p>
    <w:p w:rsidR="0003600E" w:rsidRPr="009852AC" w:rsidRDefault="00D619C0" w:rsidP="00091672">
      <w:pPr>
        <w:pStyle w:val="1"/>
        <w:ind w:firstLine="709"/>
        <w:jc w:val="both"/>
        <w:rPr>
          <w:sz w:val="22"/>
          <w:szCs w:val="22"/>
        </w:rPr>
      </w:pPr>
      <w:r w:rsidRPr="009852AC">
        <w:rPr>
          <w:b/>
          <w:sz w:val="22"/>
          <w:szCs w:val="22"/>
        </w:rPr>
        <w:t>Больница</w:t>
      </w:r>
      <w:r w:rsidRPr="009852AC">
        <w:rPr>
          <w:sz w:val="22"/>
          <w:szCs w:val="22"/>
        </w:rPr>
        <w:t xml:space="preserve"> — лечебно-профилактическое учреждение, оказывающее населению стационарную медицинскую помощь, а в случае объединения с поликлиникой и амбулаторно-поликлиническую помощь. </w:t>
      </w:r>
      <w:r w:rsidR="00DE35FF" w:rsidRPr="009852AC">
        <w:rPr>
          <w:sz w:val="22"/>
          <w:szCs w:val="22"/>
        </w:rPr>
        <w:t xml:space="preserve">Организационные формы оказания стационарной помощи населению, структура больничных учреждений и их размещение зависят от уровня и характера заболеваемости и возрастно-полового состава населения, особенностей его расселения. </w:t>
      </w:r>
      <w:r w:rsidRPr="009852AC">
        <w:rPr>
          <w:sz w:val="22"/>
          <w:szCs w:val="22"/>
        </w:rPr>
        <w:t>В соответствии с номенклатурой учреждений здравоохранения ряд больниц предназначен для оказания медпомощи преимущественно сельскому населению — областные (краевые, республиканские), центральные районные и районные, а также участковые. Оказание стационарной помощи детскому населению осуществляется в детских городских, областных (краевых, республиканских), окружных больницах, а также в детских отделениях центральных районных боль</w:t>
      </w:r>
      <w:r w:rsidR="007A0F75" w:rsidRPr="009852AC">
        <w:rPr>
          <w:sz w:val="22"/>
          <w:szCs w:val="22"/>
        </w:rPr>
        <w:t>ниц;</w:t>
      </w:r>
      <w:r w:rsidRPr="009852AC">
        <w:rPr>
          <w:sz w:val="22"/>
          <w:szCs w:val="22"/>
        </w:rPr>
        <w:t xml:space="preserve"> родовспоможение — в родильных домах и отделениях. По профилю выделяют многопрофильные и специализированные больницы</w:t>
      </w:r>
      <w:r w:rsidR="00DE35FF" w:rsidRPr="009852AC">
        <w:rPr>
          <w:sz w:val="22"/>
          <w:szCs w:val="22"/>
        </w:rPr>
        <w:t xml:space="preserve"> (кардиологические, инфекционные, онкологические, психиатрические и др.).</w:t>
      </w:r>
      <w:r w:rsidRPr="009852AC">
        <w:rPr>
          <w:sz w:val="22"/>
          <w:szCs w:val="22"/>
        </w:rPr>
        <w:t xml:space="preserve"> Стационары вхо</w:t>
      </w:r>
      <w:r w:rsidR="007A0F75" w:rsidRPr="009852AC">
        <w:rPr>
          <w:sz w:val="22"/>
          <w:szCs w:val="22"/>
        </w:rPr>
        <w:t xml:space="preserve">дят в состав диспансеров, </w:t>
      </w:r>
      <w:r w:rsidRPr="009852AC">
        <w:rPr>
          <w:sz w:val="22"/>
          <w:szCs w:val="22"/>
        </w:rPr>
        <w:t>а также медико-санитарных частей. Больницы, коечный фонд которых не менее чем на 50% используется медицинскими вузами для преподавания или медицинскими научно-исследовательскими институтами в научных целях, называют клиническими.</w:t>
      </w:r>
      <w:r w:rsidR="007A0F75" w:rsidRPr="009852AC">
        <w:rPr>
          <w:sz w:val="22"/>
          <w:szCs w:val="22"/>
        </w:rPr>
        <w:t xml:space="preserve"> </w:t>
      </w:r>
    </w:p>
    <w:p w:rsidR="00D619C0" w:rsidRPr="009852AC" w:rsidRDefault="007A0F75" w:rsidP="00091672">
      <w:pPr>
        <w:pStyle w:val="1"/>
        <w:ind w:firstLine="709"/>
        <w:jc w:val="both"/>
        <w:rPr>
          <w:sz w:val="22"/>
          <w:szCs w:val="22"/>
        </w:rPr>
      </w:pPr>
      <w:r w:rsidRPr="009852AC">
        <w:rPr>
          <w:sz w:val="22"/>
          <w:szCs w:val="22"/>
        </w:rPr>
        <w:t>Городская больница — комплексное лечебно-профилактическое учреждение, обеспечивающее стационарной помощью население всего города или его части.</w:t>
      </w:r>
      <w:r w:rsidR="003D2A34" w:rsidRPr="009852AC">
        <w:rPr>
          <w:sz w:val="22"/>
          <w:szCs w:val="22"/>
        </w:rPr>
        <w:t xml:space="preserve"> </w:t>
      </w:r>
      <w:r w:rsidR="00F24588" w:rsidRPr="009852AC">
        <w:rPr>
          <w:sz w:val="22"/>
          <w:szCs w:val="22"/>
        </w:rPr>
        <w:t xml:space="preserve">Городские больницы в зависимости от имеющегося числа коек подразделяются на восемь категорий. В последние десятилетия развитие стационарной помощи шло по пути создания мощных учреждений, рассчитанных  на 600 – 1000 </w:t>
      </w:r>
      <w:r w:rsidR="003B234F" w:rsidRPr="009852AC">
        <w:rPr>
          <w:sz w:val="22"/>
          <w:szCs w:val="22"/>
        </w:rPr>
        <w:t>коек</w:t>
      </w:r>
      <w:r w:rsidR="00F24588" w:rsidRPr="009852AC">
        <w:rPr>
          <w:sz w:val="22"/>
          <w:szCs w:val="22"/>
        </w:rPr>
        <w:t>.</w:t>
      </w:r>
      <w:r w:rsidR="003B234F" w:rsidRPr="009852AC">
        <w:rPr>
          <w:sz w:val="22"/>
          <w:szCs w:val="22"/>
        </w:rPr>
        <w:t xml:space="preserve"> В таких больницах могут быть сконцентрированы значительные материально-технические и кадровые ресурсы, позволяющие использовать современные медицинские технологии и достигать высокой эффективности лечебно-профилактической помощи.</w:t>
      </w:r>
    </w:p>
    <w:p w:rsidR="00764291" w:rsidRPr="00764291" w:rsidRDefault="00764291" w:rsidP="00764291">
      <w:pPr>
        <w:pStyle w:val="1"/>
        <w:ind w:firstLine="709"/>
        <w:jc w:val="right"/>
        <w:rPr>
          <w:bCs/>
          <w:sz w:val="20"/>
          <w:szCs w:val="20"/>
        </w:rPr>
      </w:pPr>
      <w:r w:rsidRPr="00764291">
        <w:rPr>
          <w:bCs/>
          <w:sz w:val="20"/>
          <w:szCs w:val="20"/>
        </w:rPr>
        <w:t>Таблица №1.</w:t>
      </w:r>
    </w:p>
    <w:p w:rsidR="00BA1E79" w:rsidRDefault="003B234F" w:rsidP="009852AC">
      <w:pPr>
        <w:pStyle w:val="1"/>
        <w:ind w:firstLine="709"/>
        <w:jc w:val="center"/>
        <w:rPr>
          <w:b/>
          <w:bCs/>
          <w:sz w:val="20"/>
          <w:szCs w:val="20"/>
        </w:rPr>
      </w:pPr>
      <w:r w:rsidRPr="003B234F">
        <w:rPr>
          <w:b/>
          <w:bCs/>
          <w:sz w:val="20"/>
          <w:szCs w:val="20"/>
        </w:rPr>
        <w:t>Категории больниц по числу коек</w:t>
      </w:r>
    </w:p>
    <w:tbl>
      <w:tblPr>
        <w:tblW w:w="6718" w:type="dxa"/>
        <w:tblCellSpacing w:w="0" w:type="dxa"/>
        <w:tblCellMar>
          <w:left w:w="0" w:type="dxa"/>
          <w:right w:w="0" w:type="dxa"/>
        </w:tblCellMar>
        <w:tblLook w:val="0000" w:firstRow="0" w:lastRow="0" w:firstColumn="0" w:lastColumn="0" w:noHBand="0" w:noVBand="0"/>
      </w:tblPr>
      <w:tblGrid>
        <w:gridCol w:w="1832"/>
        <w:gridCol w:w="2646"/>
        <w:gridCol w:w="2240"/>
      </w:tblGrid>
      <w:tr w:rsidR="00BA1E79" w:rsidRPr="00BA1E79">
        <w:trPr>
          <w:trHeight w:val="349"/>
          <w:tblCellSpacing w:w="0" w:type="dxa"/>
        </w:trPr>
        <w:tc>
          <w:tcPr>
            <w:tcW w:w="1832" w:type="dxa"/>
            <w:tcBorders>
              <w:top w:val="single" w:sz="12" w:space="0" w:color="000000"/>
              <w:left w:val="single" w:sz="12" w:space="0" w:color="000000"/>
              <w:bottom w:val="single" w:sz="6" w:space="0" w:color="000000"/>
              <w:right w:val="single" w:sz="6" w:space="0" w:color="000000"/>
            </w:tcBorders>
            <w:vAlign w:val="center"/>
          </w:tcPr>
          <w:p w:rsidR="00BA1E79" w:rsidRPr="00B37E68" w:rsidRDefault="00BA1E79" w:rsidP="00764291">
            <w:pPr>
              <w:pStyle w:val="1"/>
              <w:jc w:val="center"/>
              <w:rPr>
                <w:sz w:val="18"/>
                <w:szCs w:val="18"/>
              </w:rPr>
            </w:pPr>
            <w:r w:rsidRPr="00B37E68">
              <w:rPr>
                <w:sz w:val="18"/>
                <w:szCs w:val="18"/>
              </w:rPr>
              <w:t>Категории</w:t>
            </w:r>
          </w:p>
        </w:tc>
        <w:tc>
          <w:tcPr>
            <w:tcW w:w="2646" w:type="dxa"/>
            <w:tcBorders>
              <w:top w:val="single" w:sz="12" w:space="0" w:color="000000"/>
              <w:left w:val="single" w:sz="6" w:space="0" w:color="000000"/>
              <w:bottom w:val="single" w:sz="6" w:space="0" w:color="000000"/>
              <w:right w:val="single" w:sz="6" w:space="0" w:color="000000"/>
            </w:tcBorders>
            <w:vAlign w:val="center"/>
          </w:tcPr>
          <w:p w:rsidR="00BA1E79" w:rsidRPr="00B37E68" w:rsidRDefault="00BA1E79" w:rsidP="00764291">
            <w:pPr>
              <w:pStyle w:val="1"/>
              <w:jc w:val="center"/>
              <w:rPr>
                <w:sz w:val="18"/>
                <w:szCs w:val="18"/>
              </w:rPr>
            </w:pPr>
            <w:r w:rsidRPr="00B37E68">
              <w:rPr>
                <w:sz w:val="18"/>
                <w:szCs w:val="18"/>
              </w:rPr>
              <w:t>Городские</w:t>
            </w:r>
            <w:r w:rsidR="009C72A2" w:rsidRPr="00B37E68">
              <w:rPr>
                <w:sz w:val="18"/>
                <w:szCs w:val="18"/>
              </w:rPr>
              <w:t xml:space="preserve"> </w:t>
            </w:r>
            <w:r w:rsidRPr="00B37E68">
              <w:rPr>
                <w:sz w:val="18"/>
                <w:szCs w:val="18"/>
              </w:rPr>
              <w:t>больницы</w:t>
            </w:r>
          </w:p>
        </w:tc>
        <w:tc>
          <w:tcPr>
            <w:tcW w:w="2240" w:type="dxa"/>
            <w:tcBorders>
              <w:top w:val="single" w:sz="12" w:space="0" w:color="000000"/>
              <w:left w:val="single" w:sz="6" w:space="0" w:color="000000"/>
              <w:bottom w:val="single" w:sz="6" w:space="0" w:color="000000"/>
              <w:right w:val="single" w:sz="12" w:space="0" w:color="000000"/>
            </w:tcBorders>
            <w:vAlign w:val="center"/>
          </w:tcPr>
          <w:p w:rsidR="00BA1E79" w:rsidRPr="00B37E68" w:rsidRDefault="00BA1E79" w:rsidP="00764291">
            <w:pPr>
              <w:pStyle w:val="1"/>
              <w:jc w:val="center"/>
              <w:rPr>
                <w:sz w:val="18"/>
                <w:szCs w:val="18"/>
              </w:rPr>
            </w:pPr>
            <w:r w:rsidRPr="00B37E68">
              <w:rPr>
                <w:sz w:val="18"/>
                <w:szCs w:val="18"/>
              </w:rPr>
              <w:t>Детские больницы</w:t>
            </w:r>
          </w:p>
        </w:tc>
      </w:tr>
      <w:tr w:rsidR="00BA1E79" w:rsidRPr="00BA1E79">
        <w:trPr>
          <w:trHeight w:val="287"/>
          <w:tblCellSpacing w:w="0" w:type="dxa"/>
        </w:trPr>
        <w:tc>
          <w:tcPr>
            <w:tcW w:w="1832" w:type="dxa"/>
            <w:tcBorders>
              <w:top w:val="single" w:sz="6" w:space="0" w:color="000000"/>
              <w:left w:val="single" w:sz="12"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lang w:val="en-US"/>
              </w:rPr>
              <w:t>I</w:t>
            </w:r>
          </w:p>
        </w:tc>
        <w:tc>
          <w:tcPr>
            <w:tcW w:w="2646" w:type="dxa"/>
            <w:tcBorders>
              <w:top w:val="single" w:sz="6" w:space="0" w:color="000000"/>
              <w:left w:val="single" w:sz="6"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rPr>
              <w:t>Более 1000 коек</w:t>
            </w:r>
          </w:p>
        </w:tc>
        <w:tc>
          <w:tcPr>
            <w:tcW w:w="2240" w:type="dxa"/>
            <w:tcBorders>
              <w:top w:val="single" w:sz="6" w:space="0" w:color="000000"/>
              <w:left w:val="single" w:sz="6" w:space="0" w:color="000000"/>
              <w:bottom w:val="single" w:sz="6" w:space="0" w:color="000000"/>
              <w:right w:val="single" w:sz="12" w:space="0" w:color="000000"/>
            </w:tcBorders>
            <w:vAlign w:val="center"/>
          </w:tcPr>
          <w:p w:rsidR="00BA1E79" w:rsidRPr="00B37E68" w:rsidRDefault="00BA1E79" w:rsidP="00F71936">
            <w:pPr>
              <w:pStyle w:val="1"/>
              <w:jc w:val="center"/>
              <w:rPr>
                <w:sz w:val="18"/>
                <w:szCs w:val="18"/>
              </w:rPr>
            </w:pPr>
            <w:r w:rsidRPr="00B37E68">
              <w:rPr>
                <w:sz w:val="18"/>
                <w:szCs w:val="18"/>
              </w:rPr>
              <w:t>300 - 400</w:t>
            </w:r>
          </w:p>
        </w:tc>
      </w:tr>
      <w:tr w:rsidR="00BA1E79" w:rsidRPr="00BA1E79">
        <w:trPr>
          <w:trHeight w:val="180"/>
          <w:tblCellSpacing w:w="0" w:type="dxa"/>
        </w:trPr>
        <w:tc>
          <w:tcPr>
            <w:tcW w:w="1832" w:type="dxa"/>
            <w:tcBorders>
              <w:top w:val="single" w:sz="6" w:space="0" w:color="000000"/>
              <w:left w:val="single" w:sz="12"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lang w:val="en-US"/>
              </w:rPr>
              <w:t>II</w:t>
            </w:r>
          </w:p>
        </w:tc>
        <w:tc>
          <w:tcPr>
            <w:tcW w:w="2646" w:type="dxa"/>
            <w:tcBorders>
              <w:top w:val="single" w:sz="6" w:space="0" w:color="000000"/>
              <w:left w:val="single" w:sz="6"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rPr>
              <w:t>800 - 1000</w:t>
            </w:r>
          </w:p>
        </w:tc>
        <w:tc>
          <w:tcPr>
            <w:tcW w:w="2240" w:type="dxa"/>
            <w:tcBorders>
              <w:top w:val="single" w:sz="6" w:space="0" w:color="000000"/>
              <w:left w:val="single" w:sz="6" w:space="0" w:color="000000"/>
              <w:bottom w:val="single" w:sz="6" w:space="0" w:color="000000"/>
              <w:right w:val="single" w:sz="12" w:space="0" w:color="000000"/>
            </w:tcBorders>
            <w:vAlign w:val="center"/>
          </w:tcPr>
          <w:p w:rsidR="00BA1E79" w:rsidRPr="00B37E68" w:rsidRDefault="00BA1E79" w:rsidP="00F71936">
            <w:pPr>
              <w:pStyle w:val="1"/>
              <w:jc w:val="center"/>
              <w:rPr>
                <w:sz w:val="18"/>
                <w:szCs w:val="18"/>
              </w:rPr>
            </w:pPr>
            <w:r w:rsidRPr="00B37E68">
              <w:rPr>
                <w:sz w:val="18"/>
                <w:szCs w:val="18"/>
              </w:rPr>
              <w:t>250 - 300</w:t>
            </w:r>
          </w:p>
        </w:tc>
      </w:tr>
      <w:tr w:rsidR="00BA1E79" w:rsidRPr="00BA1E79">
        <w:trPr>
          <w:trHeight w:val="191"/>
          <w:tblCellSpacing w:w="0" w:type="dxa"/>
        </w:trPr>
        <w:tc>
          <w:tcPr>
            <w:tcW w:w="1832" w:type="dxa"/>
            <w:tcBorders>
              <w:top w:val="single" w:sz="6" w:space="0" w:color="000000"/>
              <w:left w:val="single" w:sz="12"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lang w:val="en-US"/>
              </w:rPr>
              <w:t>III</w:t>
            </w:r>
          </w:p>
        </w:tc>
        <w:tc>
          <w:tcPr>
            <w:tcW w:w="2646" w:type="dxa"/>
            <w:tcBorders>
              <w:top w:val="single" w:sz="6" w:space="0" w:color="000000"/>
              <w:left w:val="single" w:sz="6"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rPr>
              <w:t>600 – 800</w:t>
            </w:r>
          </w:p>
        </w:tc>
        <w:tc>
          <w:tcPr>
            <w:tcW w:w="2240" w:type="dxa"/>
            <w:tcBorders>
              <w:top w:val="single" w:sz="6" w:space="0" w:color="000000"/>
              <w:left w:val="single" w:sz="6" w:space="0" w:color="000000"/>
              <w:bottom w:val="single" w:sz="6" w:space="0" w:color="000000"/>
              <w:right w:val="single" w:sz="12" w:space="0" w:color="000000"/>
            </w:tcBorders>
            <w:vAlign w:val="center"/>
          </w:tcPr>
          <w:p w:rsidR="00BA1E79" w:rsidRPr="00B37E68" w:rsidRDefault="00BA1E79" w:rsidP="00F71936">
            <w:pPr>
              <w:pStyle w:val="1"/>
              <w:jc w:val="center"/>
              <w:rPr>
                <w:sz w:val="18"/>
                <w:szCs w:val="18"/>
              </w:rPr>
            </w:pPr>
            <w:r w:rsidRPr="00B37E68">
              <w:rPr>
                <w:sz w:val="18"/>
                <w:szCs w:val="18"/>
              </w:rPr>
              <w:t>200 - 250</w:t>
            </w:r>
          </w:p>
        </w:tc>
      </w:tr>
      <w:tr w:rsidR="00BA1E79" w:rsidRPr="00BA1E79">
        <w:trPr>
          <w:trHeight w:val="180"/>
          <w:tblCellSpacing w:w="0" w:type="dxa"/>
        </w:trPr>
        <w:tc>
          <w:tcPr>
            <w:tcW w:w="1832" w:type="dxa"/>
            <w:tcBorders>
              <w:top w:val="single" w:sz="6" w:space="0" w:color="000000"/>
              <w:left w:val="single" w:sz="12"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lang w:val="en-US"/>
              </w:rPr>
              <w:t>IV</w:t>
            </w:r>
          </w:p>
        </w:tc>
        <w:tc>
          <w:tcPr>
            <w:tcW w:w="2646" w:type="dxa"/>
            <w:tcBorders>
              <w:top w:val="single" w:sz="6" w:space="0" w:color="000000"/>
              <w:left w:val="single" w:sz="6"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rPr>
              <w:t>500 - 600</w:t>
            </w:r>
          </w:p>
        </w:tc>
        <w:tc>
          <w:tcPr>
            <w:tcW w:w="2240" w:type="dxa"/>
            <w:tcBorders>
              <w:top w:val="single" w:sz="6" w:space="0" w:color="000000"/>
              <w:left w:val="single" w:sz="6" w:space="0" w:color="000000"/>
              <w:bottom w:val="single" w:sz="6" w:space="0" w:color="000000"/>
              <w:right w:val="single" w:sz="12" w:space="0" w:color="000000"/>
            </w:tcBorders>
            <w:vAlign w:val="center"/>
          </w:tcPr>
          <w:p w:rsidR="00BA1E79" w:rsidRPr="00B37E68" w:rsidRDefault="00BA1E79" w:rsidP="00F71936">
            <w:pPr>
              <w:pStyle w:val="1"/>
              <w:jc w:val="center"/>
              <w:rPr>
                <w:sz w:val="18"/>
                <w:szCs w:val="18"/>
              </w:rPr>
            </w:pPr>
            <w:r w:rsidRPr="00B37E68">
              <w:rPr>
                <w:sz w:val="18"/>
                <w:szCs w:val="18"/>
              </w:rPr>
              <w:t>150 - 200</w:t>
            </w:r>
          </w:p>
        </w:tc>
      </w:tr>
      <w:tr w:rsidR="00BA1E79" w:rsidRPr="00BA1E79">
        <w:trPr>
          <w:trHeight w:val="180"/>
          <w:tblCellSpacing w:w="0" w:type="dxa"/>
        </w:trPr>
        <w:tc>
          <w:tcPr>
            <w:tcW w:w="1832" w:type="dxa"/>
            <w:tcBorders>
              <w:top w:val="single" w:sz="6" w:space="0" w:color="000000"/>
              <w:left w:val="single" w:sz="12"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lang w:val="en-US"/>
              </w:rPr>
              <w:t>V</w:t>
            </w:r>
          </w:p>
        </w:tc>
        <w:tc>
          <w:tcPr>
            <w:tcW w:w="2646" w:type="dxa"/>
            <w:tcBorders>
              <w:top w:val="single" w:sz="6" w:space="0" w:color="000000"/>
              <w:left w:val="single" w:sz="6"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rPr>
              <w:t>300 - 400</w:t>
            </w:r>
          </w:p>
        </w:tc>
        <w:tc>
          <w:tcPr>
            <w:tcW w:w="2240" w:type="dxa"/>
            <w:tcBorders>
              <w:top w:val="single" w:sz="6" w:space="0" w:color="000000"/>
              <w:left w:val="single" w:sz="6" w:space="0" w:color="000000"/>
              <w:bottom w:val="single" w:sz="6" w:space="0" w:color="000000"/>
              <w:right w:val="single" w:sz="12" w:space="0" w:color="000000"/>
            </w:tcBorders>
            <w:vAlign w:val="center"/>
          </w:tcPr>
          <w:p w:rsidR="00BA1E79" w:rsidRPr="00B37E68" w:rsidRDefault="00BA1E79" w:rsidP="00F71936">
            <w:pPr>
              <w:pStyle w:val="1"/>
              <w:jc w:val="center"/>
              <w:rPr>
                <w:sz w:val="18"/>
                <w:szCs w:val="18"/>
              </w:rPr>
            </w:pPr>
            <w:r w:rsidRPr="00B37E68">
              <w:rPr>
                <w:sz w:val="18"/>
                <w:szCs w:val="18"/>
              </w:rPr>
              <w:t>100 - 150</w:t>
            </w:r>
          </w:p>
        </w:tc>
      </w:tr>
      <w:tr w:rsidR="00BA1E79" w:rsidRPr="00BA1E79">
        <w:trPr>
          <w:trHeight w:val="180"/>
          <w:tblCellSpacing w:w="0" w:type="dxa"/>
        </w:trPr>
        <w:tc>
          <w:tcPr>
            <w:tcW w:w="1832" w:type="dxa"/>
            <w:tcBorders>
              <w:top w:val="single" w:sz="6" w:space="0" w:color="000000"/>
              <w:left w:val="single" w:sz="12"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lang w:val="en-US"/>
              </w:rPr>
              <w:t>VI</w:t>
            </w:r>
          </w:p>
        </w:tc>
        <w:tc>
          <w:tcPr>
            <w:tcW w:w="2646" w:type="dxa"/>
            <w:tcBorders>
              <w:top w:val="single" w:sz="6" w:space="0" w:color="000000"/>
              <w:left w:val="single" w:sz="6"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rPr>
              <w:t>250 - 300</w:t>
            </w:r>
          </w:p>
        </w:tc>
        <w:tc>
          <w:tcPr>
            <w:tcW w:w="2240" w:type="dxa"/>
            <w:tcBorders>
              <w:top w:val="single" w:sz="6" w:space="0" w:color="000000"/>
              <w:left w:val="single" w:sz="6" w:space="0" w:color="000000"/>
              <w:bottom w:val="single" w:sz="6" w:space="0" w:color="000000"/>
              <w:right w:val="single" w:sz="12" w:space="0" w:color="000000"/>
            </w:tcBorders>
            <w:vAlign w:val="center"/>
          </w:tcPr>
          <w:p w:rsidR="00BA1E79" w:rsidRPr="00B37E68" w:rsidRDefault="00BA1E79" w:rsidP="00F71936">
            <w:pPr>
              <w:pStyle w:val="1"/>
              <w:jc w:val="center"/>
              <w:rPr>
                <w:sz w:val="18"/>
                <w:szCs w:val="18"/>
              </w:rPr>
            </w:pPr>
            <w:r w:rsidRPr="00B37E68">
              <w:rPr>
                <w:sz w:val="18"/>
                <w:szCs w:val="18"/>
              </w:rPr>
              <w:t>75 - 100</w:t>
            </w:r>
          </w:p>
        </w:tc>
      </w:tr>
      <w:tr w:rsidR="00BA1E79" w:rsidRPr="00BA1E79">
        <w:trPr>
          <w:trHeight w:val="180"/>
          <w:tblCellSpacing w:w="0" w:type="dxa"/>
        </w:trPr>
        <w:tc>
          <w:tcPr>
            <w:tcW w:w="1832" w:type="dxa"/>
            <w:tcBorders>
              <w:top w:val="single" w:sz="6" w:space="0" w:color="000000"/>
              <w:left w:val="single" w:sz="12"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lang w:val="en-US"/>
              </w:rPr>
              <w:t>VII</w:t>
            </w:r>
          </w:p>
        </w:tc>
        <w:tc>
          <w:tcPr>
            <w:tcW w:w="2646" w:type="dxa"/>
            <w:tcBorders>
              <w:top w:val="single" w:sz="6" w:space="0" w:color="000000"/>
              <w:left w:val="single" w:sz="6"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rPr>
              <w:t>100 - 150</w:t>
            </w:r>
          </w:p>
        </w:tc>
        <w:tc>
          <w:tcPr>
            <w:tcW w:w="2240" w:type="dxa"/>
            <w:tcBorders>
              <w:top w:val="single" w:sz="6" w:space="0" w:color="000000"/>
              <w:left w:val="single" w:sz="6" w:space="0" w:color="000000"/>
              <w:bottom w:val="single" w:sz="6" w:space="0" w:color="000000"/>
              <w:right w:val="single" w:sz="12" w:space="0" w:color="000000"/>
            </w:tcBorders>
            <w:vAlign w:val="center"/>
          </w:tcPr>
          <w:p w:rsidR="00BA1E79" w:rsidRPr="00B37E68" w:rsidRDefault="00BA1E79" w:rsidP="00F71936">
            <w:pPr>
              <w:pStyle w:val="1"/>
              <w:jc w:val="center"/>
              <w:rPr>
                <w:sz w:val="18"/>
                <w:szCs w:val="18"/>
              </w:rPr>
            </w:pPr>
            <w:r w:rsidRPr="00B37E68">
              <w:rPr>
                <w:sz w:val="18"/>
                <w:szCs w:val="18"/>
              </w:rPr>
              <w:t>50 - 75</w:t>
            </w:r>
          </w:p>
        </w:tc>
      </w:tr>
      <w:tr w:rsidR="00BA1E79" w:rsidRPr="00BA1E79">
        <w:trPr>
          <w:trHeight w:val="287"/>
          <w:tblCellSpacing w:w="0" w:type="dxa"/>
        </w:trPr>
        <w:tc>
          <w:tcPr>
            <w:tcW w:w="1832" w:type="dxa"/>
            <w:tcBorders>
              <w:top w:val="single" w:sz="6" w:space="0" w:color="000000"/>
              <w:left w:val="single" w:sz="12"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lang w:val="en-US"/>
              </w:rPr>
              <w:t>VIII</w:t>
            </w:r>
          </w:p>
        </w:tc>
        <w:tc>
          <w:tcPr>
            <w:tcW w:w="2646" w:type="dxa"/>
            <w:tcBorders>
              <w:top w:val="single" w:sz="6" w:space="0" w:color="000000"/>
              <w:left w:val="single" w:sz="6" w:space="0" w:color="000000"/>
              <w:bottom w:val="single" w:sz="6" w:space="0" w:color="000000"/>
              <w:right w:val="single" w:sz="6" w:space="0" w:color="000000"/>
            </w:tcBorders>
            <w:vAlign w:val="center"/>
          </w:tcPr>
          <w:p w:rsidR="00BA1E79" w:rsidRPr="00B37E68" w:rsidRDefault="00BA1E79" w:rsidP="00F71936">
            <w:pPr>
              <w:pStyle w:val="1"/>
              <w:jc w:val="center"/>
              <w:rPr>
                <w:sz w:val="18"/>
                <w:szCs w:val="18"/>
              </w:rPr>
            </w:pPr>
            <w:r w:rsidRPr="00B37E68">
              <w:rPr>
                <w:sz w:val="18"/>
                <w:szCs w:val="18"/>
              </w:rPr>
              <w:t>менее 100 коек</w:t>
            </w:r>
          </w:p>
        </w:tc>
        <w:tc>
          <w:tcPr>
            <w:tcW w:w="2240" w:type="dxa"/>
            <w:tcBorders>
              <w:top w:val="single" w:sz="6" w:space="0" w:color="000000"/>
              <w:left w:val="single" w:sz="6" w:space="0" w:color="000000"/>
              <w:bottom w:val="single" w:sz="6" w:space="0" w:color="000000"/>
              <w:right w:val="single" w:sz="12" w:space="0" w:color="000000"/>
            </w:tcBorders>
            <w:vAlign w:val="center"/>
          </w:tcPr>
          <w:p w:rsidR="00BA1E79" w:rsidRPr="00B37E68" w:rsidRDefault="00BA1E79" w:rsidP="00F71936">
            <w:pPr>
              <w:pStyle w:val="1"/>
              <w:jc w:val="center"/>
              <w:rPr>
                <w:sz w:val="18"/>
                <w:szCs w:val="18"/>
              </w:rPr>
            </w:pPr>
            <w:r w:rsidRPr="00B37E68">
              <w:rPr>
                <w:sz w:val="18"/>
                <w:szCs w:val="18"/>
              </w:rPr>
              <w:t>менее 50 коек</w:t>
            </w:r>
          </w:p>
        </w:tc>
      </w:tr>
    </w:tbl>
    <w:p w:rsidR="009852AC" w:rsidRDefault="009852AC" w:rsidP="009852AC">
      <w:pPr>
        <w:pStyle w:val="1"/>
        <w:jc w:val="center"/>
        <w:rPr>
          <w:b/>
          <w:bCs/>
          <w:sz w:val="20"/>
          <w:szCs w:val="20"/>
        </w:rPr>
      </w:pPr>
    </w:p>
    <w:p w:rsidR="00D619C0" w:rsidRPr="0066707F" w:rsidRDefault="0066707F" w:rsidP="009852AC">
      <w:pPr>
        <w:pStyle w:val="1"/>
        <w:jc w:val="center"/>
        <w:rPr>
          <w:b/>
          <w:bCs/>
          <w:sz w:val="20"/>
          <w:szCs w:val="20"/>
        </w:rPr>
      </w:pPr>
      <w:r w:rsidRPr="0066707F">
        <w:rPr>
          <w:b/>
          <w:bCs/>
          <w:sz w:val="20"/>
          <w:szCs w:val="20"/>
        </w:rPr>
        <w:t>Задачи городской больницы</w:t>
      </w:r>
    </w:p>
    <w:p w:rsidR="0066707F" w:rsidRPr="009852AC" w:rsidRDefault="0066707F" w:rsidP="00215220">
      <w:pPr>
        <w:pStyle w:val="1"/>
        <w:numPr>
          <w:ilvl w:val="0"/>
          <w:numId w:val="7"/>
        </w:numPr>
        <w:tabs>
          <w:tab w:val="clear" w:pos="720"/>
          <w:tab w:val="num" w:pos="360"/>
        </w:tabs>
        <w:ind w:left="360" w:hanging="180"/>
        <w:jc w:val="both"/>
        <w:rPr>
          <w:sz w:val="22"/>
          <w:szCs w:val="22"/>
        </w:rPr>
      </w:pPr>
      <w:r w:rsidRPr="009852AC">
        <w:rPr>
          <w:sz w:val="22"/>
          <w:szCs w:val="22"/>
        </w:rPr>
        <w:t xml:space="preserve">Оказание </w:t>
      </w:r>
      <w:r w:rsidR="0090522F" w:rsidRPr="009852AC">
        <w:rPr>
          <w:sz w:val="22"/>
          <w:szCs w:val="22"/>
        </w:rPr>
        <w:t>высоко</w:t>
      </w:r>
      <w:r w:rsidRPr="009852AC">
        <w:rPr>
          <w:sz w:val="22"/>
          <w:szCs w:val="22"/>
        </w:rPr>
        <w:t xml:space="preserve">квалифицированной </w:t>
      </w:r>
      <w:r w:rsidR="00FA2A70" w:rsidRPr="009852AC">
        <w:rPr>
          <w:sz w:val="22"/>
          <w:szCs w:val="22"/>
        </w:rPr>
        <w:t xml:space="preserve">специализированной </w:t>
      </w:r>
      <w:r w:rsidRPr="009852AC">
        <w:rPr>
          <w:sz w:val="22"/>
          <w:szCs w:val="22"/>
        </w:rPr>
        <w:t>лечебно-профилактической больничной помощи по программе государственных гарантий и по программам добровольного медицинского страхования</w:t>
      </w:r>
      <w:r w:rsidR="006F1A78">
        <w:rPr>
          <w:sz w:val="22"/>
          <w:szCs w:val="22"/>
        </w:rPr>
        <w:t>.</w:t>
      </w:r>
    </w:p>
    <w:p w:rsidR="0066707F" w:rsidRPr="009852AC" w:rsidRDefault="0066707F" w:rsidP="00215220">
      <w:pPr>
        <w:pStyle w:val="1"/>
        <w:numPr>
          <w:ilvl w:val="0"/>
          <w:numId w:val="7"/>
        </w:numPr>
        <w:tabs>
          <w:tab w:val="clear" w:pos="720"/>
          <w:tab w:val="num" w:pos="360"/>
        </w:tabs>
        <w:ind w:left="360" w:hanging="180"/>
        <w:jc w:val="both"/>
        <w:rPr>
          <w:sz w:val="22"/>
          <w:szCs w:val="22"/>
        </w:rPr>
      </w:pPr>
      <w:r w:rsidRPr="009852AC">
        <w:rPr>
          <w:sz w:val="22"/>
          <w:szCs w:val="22"/>
        </w:rPr>
        <w:t>Апробация и внедрение в практику здравоохранения современных методов лечения, диагностики и профилактики, основанных на достижениях медицинской науки и техники</w:t>
      </w:r>
      <w:r w:rsidR="0090522F" w:rsidRPr="009852AC">
        <w:rPr>
          <w:sz w:val="22"/>
          <w:szCs w:val="22"/>
        </w:rPr>
        <w:t>, а также передового опыта работы лечебно-профилактических учреждений</w:t>
      </w:r>
      <w:r w:rsidR="006F1A78">
        <w:rPr>
          <w:sz w:val="22"/>
          <w:szCs w:val="22"/>
        </w:rPr>
        <w:t>.</w:t>
      </w:r>
    </w:p>
    <w:p w:rsidR="0090522F" w:rsidRPr="009852AC" w:rsidRDefault="0090522F" w:rsidP="00215220">
      <w:pPr>
        <w:pStyle w:val="1"/>
        <w:numPr>
          <w:ilvl w:val="0"/>
          <w:numId w:val="7"/>
        </w:numPr>
        <w:tabs>
          <w:tab w:val="clear" w:pos="720"/>
          <w:tab w:val="num" w:pos="360"/>
        </w:tabs>
        <w:ind w:left="360" w:hanging="180"/>
        <w:jc w:val="both"/>
        <w:rPr>
          <w:sz w:val="22"/>
          <w:szCs w:val="22"/>
        </w:rPr>
      </w:pPr>
      <w:r w:rsidRPr="009852AC">
        <w:rPr>
          <w:sz w:val="22"/>
          <w:szCs w:val="22"/>
        </w:rPr>
        <w:t>Развитие и совершенствование организационных форм и методов оказания медицинской помощи и ухода за больными</w:t>
      </w:r>
      <w:r w:rsidR="006F1A78">
        <w:rPr>
          <w:sz w:val="22"/>
          <w:szCs w:val="22"/>
        </w:rPr>
        <w:t>.</w:t>
      </w:r>
    </w:p>
    <w:p w:rsidR="0066707F" w:rsidRPr="009852AC" w:rsidRDefault="0066707F" w:rsidP="00215220">
      <w:pPr>
        <w:pStyle w:val="1"/>
        <w:numPr>
          <w:ilvl w:val="0"/>
          <w:numId w:val="7"/>
        </w:numPr>
        <w:tabs>
          <w:tab w:val="clear" w:pos="720"/>
          <w:tab w:val="num" w:pos="360"/>
        </w:tabs>
        <w:ind w:left="360" w:hanging="180"/>
        <w:jc w:val="both"/>
        <w:rPr>
          <w:sz w:val="22"/>
          <w:szCs w:val="22"/>
        </w:rPr>
      </w:pPr>
      <w:r w:rsidRPr="009852AC">
        <w:rPr>
          <w:sz w:val="22"/>
          <w:szCs w:val="22"/>
        </w:rPr>
        <w:t>Создание лечебно-охранительного режима</w:t>
      </w:r>
      <w:r w:rsidR="006F1A78">
        <w:rPr>
          <w:sz w:val="22"/>
          <w:szCs w:val="22"/>
        </w:rPr>
        <w:t>.</w:t>
      </w:r>
    </w:p>
    <w:p w:rsidR="0066707F" w:rsidRPr="009852AC" w:rsidRDefault="0066707F" w:rsidP="00215220">
      <w:pPr>
        <w:pStyle w:val="1"/>
        <w:numPr>
          <w:ilvl w:val="0"/>
          <w:numId w:val="7"/>
        </w:numPr>
        <w:tabs>
          <w:tab w:val="clear" w:pos="720"/>
          <w:tab w:val="num" w:pos="360"/>
        </w:tabs>
        <w:ind w:left="360" w:hanging="180"/>
        <w:jc w:val="both"/>
        <w:rPr>
          <w:sz w:val="22"/>
          <w:szCs w:val="22"/>
        </w:rPr>
      </w:pPr>
      <w:r w:rsidRPr="009852AC">
        <w:rPr>
          <w:sz w:val="22"/>
          <w:szCs w:val="22"/>
        </w:rPr>
        <w:t>Проведение противоэпидемических мероприятий и профилактика внутрибольничной инфекции</w:t>
      </w:r>
      <w:r w:rsidR="006F1A78">
        <w:rPr>
          <w:sz w:val="22"/>
          <w:szCs w:val="22"/>
        </w:rPr>
        <w:t>.</w:t>
      </w:r>
    </w:p>
    <w:p w:rsidR="0066707F" w:rsidRPr="009852AC" w:rsidRDefault="0066707F" w:rsidP="00215220">
      <w:pPr>
        <w:pStyle w:val="1"/>
        <w:numPr>
          <w:ilvl w:val="0"/>
          <w:numId w:val="7"/>
        </w:numPr>
        <w:tabs>
          <w:tab w:val="clear" w:pos="720"/>
          <w:tab w:val="num" w:pos="360"/>
        </w:tabs>
        <w:ind w:left="360" w:hanging="180"/>
        <w:jc w:val="both"/>
        <w:rPr>
          <w:sz w:val="22"/>
          <w:szCs w:val="22"/>
        </w:rPr>
      </w:pPr>
      <w:r w:rsidRPr="009852AC">
        <w:rPr>
          <w:sz w:val="22"/>
          <w:szCs w:val="22"/>
        </w:rPr>
        <w:t>Проведение санитарно-просветительной работы</w:t>
      </w:r>
      <w:r w:rsidR="0090522F" w:rsidRPr="009852AC">
        <w:rPr>
          <w:sz w:val="22"/>
          <w:szCs w:val="22"/>
        </w:rPr>
        <w:t>, гигиеническое воспитание населения и пропаганда здорового образа жизни</w:t>
      </w:r>
      <w:r w:rsidR="006F1A78">
        <w:rPr>
          <w:sz w:val="22"/>
          <w:szCs w:val="22"/>
        </w:rPr>
        <w:t>.</w:t>
      </w:r>
    </w:p>
    <w:p w:rsidR="0066707F" w:rsidRPr="009852AC" w:rsidRDefault="0066707F" w:rsidP="00215220">
      <w:pPr>
        <w:pStyle w:val="1"/>
        <w:numPr>
          <w:ilvl w:val="0"/>
          <w:numId w:val="7"/>
        </w:numPr>
        <w:tabs>
          <w:tab w:val="clear" w:pos="720"/>
          <w:tab w:val="num" w:pos="360"/>
        </w:tabs>
        <w:ind w:left="360" w:hanging="180"/>
        <w:jc w:val="both"/>
        <w:rPr>
          <w:sz w:val="22"/>
          <w:szCs w:val="22"/>
        </w:rPr>
      </w:pPr>
      <w:r w:rsidRPr="009852AC">
        <w:rPr>
          <w:sz w:val="22"/>
          <w:szCs w:val="22"/>
        </w:rPr>
        <w:t>Повышение качества лечебно-профилактической помощи</w:t>
      </w:r>
      <w:r w:rsidR="0090522F" w:rsidRPr="009852AC">
        <w:rPr>
          <w:sz w:val="22"/>
          <w:szCs w:val="22"/>
        </w:rPr>
        <w:t>, широкое привлечение общественности к разработке и проведению мероприятий, направленных на совершенствование лечебно-профилактической помощи населению.</w:t>
      </w:r>
    </w:p>
    <w:p w:rsidR="00867AD7" w:rsidRPr="009852AC" w:rsidRDefault="006D6097" w:rsidP="00091672">
      <w:pPr>
        <w:pStyle w:val="1"/>
        <w:ind w:firstLine="720"/>
        <w:jc w:val="both"/>
        <w:rPr>
          <w:sz w:val="22"/>
          <w:szCs w:val="22"/>
        </w:rPr>
      </w:pPr>
      <w:r w:rsidRPr="009852AC">
        <w:rPr>
          <w:sz w:val="22"/>
          <w:szCs w:val="22"/>
        </w:rPr>
        <w:t xml:space="preserve">Управление </w:t>
      </w:r>
      <w:r w:rsidR="00B37E68" w:rsidRPr="009852AC">
        <w:rPr>
          <w:sz w:val="22"/>
          <w:szCs w:val="22"/>
        </w:rPr>
        <w:t xml:space="preserve">городской </w:t>
      </w:r>
      <w:r w:rsidRPr="009852AC">
        <w:rPr>
          <w:sz w:val="22"/>
          <w:szCs w:val="22"/>
        </w:rPr>
        <w:t>больницей осуществляет главный врач, которого назначает и освобождает от должности вышестоящий орган здравоохранения или может избирать собрание коллектива. Главный врач имеет заместителей по медицинской части, по поликлинической работе (при наличии поликлиники в составе больницы), по экспертизе трудоспособности, по экономике. В крупных многопрофильных больницах могут вводиться должности заместителя главного врача по отдельным направлениям работы. Главный врач руководит больницей на правах единоначалия. Вместе со своими заместителями он несет  ответственность за организацию, уровень и качество лечебно-диагностического процесса в учреждении, отвечает за состояние материально-технической базы и соблюдение санитарно-противоэпидемических требований, обеспечивает повышение квалификации всего персонала больницы, используя для этого институты усовершенствования врачей, факультеты повышения квалификации и внутрибольничную систему занятий, врачебных и сестринских конференций.</w:t>
      </w:r>
    </w:p>
    <w:p w:rsidR="00867AD7" w:rsidRPr="009852AC" w:rsidRDefault="00867AD7" w:rsidP="00091672">
      <w:pPr>
        <w:pStyle w:val="1"/>
        <w:ind w:firstLine="720"/>
        <w:jc w:val="both"/>
        <w:rPr>
          <w:sz w:val="22"/>
          <w:szCs w:val="22"/>
        </w:rPr>
      </w:pPr>
      <w:r w:rsidRPr="009852AC">
        <w:rPr>
          <w:noProof/>
          <w:sz w:val="22"/>
          <w:szCs w:val="22"/>
        </w:rPr>
        <w:t xml:space="preserve"> </w:t>
      </w:r>
      <w:r w:rsidR="00B757DB">
        <w:rPr>
          <w:noProof/>
          <w:sz w:val="22"/>
          <w:szCs w:val="22"/>
        </w:rPr>
        <w:pict>
          <v:line id="_x0000_s1034" style="position:absolute;left:0;text-align:left;flip:y;z-index:251662336;mso-position-horizontal-relative:text;mso-position-vertical-relative:text" from="395.45pt,99.3pt" to="404.45pt,138.9pt"/>
        </w:pict>
      </w:r>
      <w:r w:rsidRPr="009852AC">
        <w:rPr>
          <w:sz w:val="22"/>
          <w:szCs w:val="22"/>
        </w:rPr>
        <w:t>Штаты больниц определяются штатным расписанием, утверждаемым руководителем учреждения в пределах установленного вышестоящим органом планового фонда заработной платы. До 1989 г. действовал порядок, согласно которому штатное расписание больницы формировалось на основе штатно-нормативных документов (приказов) и утверждалось тем органом здравоохранения, в чьем прямом подчинении находилась больница. В настоящее время все действовавшие ранее нормативные документы носят лишь рекомендательный характер, и главный врач больницы, исходя из конкретных задач, возложенных на учреждение, определяет необходимое количество штатных должностей персонала в подразделениях больницы.</w:t>
      </w:r>
    </w:p>
    <w:p w:rsidR="006F1A78" w:rsidRDefault="00B757DB" w:rsidP="00091672">
      <w:pPr>
        <w:pStyle w:val="1"/>
        <w:ind w:firstLine="709"/>
        <w:jc w:val="both"/>
        <w:rPr>
          <w:sz w:val="20"/>
          <w:szCs w:val="20"/>
        </w:rPr>
      </w:pPr>
      <w:r>
        <w:rPr>
          <w:noProof/>
        </w:rPr>
        <w:pict>
          <v:rect id="_x0000_s1035" style="position:absolute;left:0;text-align:left;margin-left:63pt;margin-top:1.7pt;width:198pt;height:27pt;flip:y;z-index:251648000;v-text-anchor:middle" filled="f" fillcolor="#bbe0e3" stroked="f">
            <v:textbox style="mso-next-textbox:#_x0000_s1035">
              <w:txbxContent>
                <w:p w:rsidR="00CA269C" w:rsidRPr="00A45B72" w:rsidRDefault="00CA269C" w:rsidP="005D3A65">
                  <w:pPr>
                    <w:autoSpaceDE w:val="0"/>
                    <w:autoSpaceDN w:val="0"/>
                    <w:adjustRightInd w:val="0"/>
                    <w:jc w:val="center"/>
                    <w:rPr>
                      <w:b/>
                      <w:bCs/>
                      <w:color w:val="000000"/>
                    </w:rPr>
                  </w:pPr>
                  <w:r w:rsidRPr="00A45B72">
                    <w:rPr>
                      <w:b/>
                      <w:bCs/>
                      <w:color w:val="000000"/>
                    </w:rPr>
                    <w:t>Структура городской больницы</w:t>
                  </w:r>
                </w:p>
              </w:txbxContent>
            </v:textbox>
          </v:rect>
        </w:pict>
      </w:r>
    </w:p>
    <w:p w:rsidR="004C29B9" w:rsidRDefault="004C29B9" w:rsidP="004C29B9">
      <w:pPr>
        <w:pStyle w:val="1"/>
        <w:ind w:firstLine="709"/>
        <w:jc w:val="both"/>
        <w:rPr>
          <w:w w:val="127"/>
        </w:rPr>
      </w:pPr>
    </w:p>
    <w:p w:rsidR="005D3A65" w:rsidRDefault="00B757DB" w:rsidP="00091672">
      <w:pPr>
        <w:pStyle w:val="a7"/>
        <w:jc w:val="both"/>
        <w:rPr>
          <w:b/>
          <w:bCs/>
          <w:w w:val="127"/>
        </w:rPr>
      </w:pPr>
      <w:r>
        <w:rPr>
          <w:noProof/>
        </w:rPr>
        <w:pict>
          <v:rect id="_x0000_s1036" style="position:absolute;left:0;text-align:left;margin-left:36pt;margin-top:2pt;width:252pt;height:20.5pt;flip:y;z-index:251649024;v-text-anchor:middle" fillcolor="#ffffe7">
            <v:textbox style="mso-next-textbox:#_x0000_s1036">
              <w:txbxContent>
                <w:p w:rsidR="00CA269C" w:rsidRPr="00135645" w:rsidRDefault="00CA269C" w:rsidP="005D3A65">
                  <w:pPr>
                    <w:autoSpaceDE w:val="0"/>
                    <w:autoSpaceDN w:val="0"/>
                    <w:adjustRightInd w:val="0"/>
                    <w:jc w:val="center"/>
                    <w:rPr>
                      <w:b/>
                      <w:bCs/>
                      <w:shadow/>
                      <w:color w:val="000000"/>
                      <w:sz w:val="22"/>
                      <w:szCs w:val="22"/>
                    </w:rPr>
                  </w:pPr>
                  <w:r w:rsidRPr="00135645">
                    <w:rPr>
                      <w:b/>
                      <w:bCs/>
                      <w:shadow/>
                      <w:color w:val="000000"/>
                      <w:sz w:val="22"/>
                      <w:szCs w:val="22"/>
                    </w:rPr>
                    <w:t>Административная часть</w:t>
                  </w:r>
                </w:p>
              </w:txbxContent>
            </v:textbox>
          </v:rect>
        </w:pict>
      </w:r>
    </w:p>
    <w:p w:rsidR="005D3A65" w:rsidRDefault="00B757DB" w:rsidP="00091672">
      <w:pPr>
        <w:pStyle w:val="a7"/>
        <w:jc w:val="both"/>
        <w:rPr>
          <w:b/>
          <w:bCs/>
          <w:w w:val="127"/>
        </w:rPr>
      </w:pPr>
      <w:r>
        <w:rPr>
          <w:noProof/>
        </w:rPr>
        <w:pict>
          <v:rect id="_x0000_s1037" style="position:absolute;left:0;text-align:left;margin-left:27pt;margin-top:14pt;width:270pt;height:27pt;flip:y;z-index:251650048;v-text-anchor:middle" fillcolor="#fff7ff">
            <v:textbox style="mso-next-textbox:#_x0000_s1037">
              <w:txbxContent>
                <w:p w:rsidR="00CA269C" w:rsidRPr="00135645" w:rsidRDefault="00CA269C" w:rsidP="005D3A65">
                  <w:pPr>
                    <w:autoSpaceDE w:val="0"/>
                    <w:autoSpaceDN w:val="0"/>
                    <w:adjustRightInd w:val="0"/>
                    <w:jc w:val="center"/>
                    <w:rPr>
                      <w:b/>
                      <w:bCs/>
                      <w:color w:val="000000"/>
                      <w:sz w:val="22"/>
                      <w:szCs w:val="22"/>
                    </w:rPr>
                  </w:pPr>
                  <w:r w:rsidRPr="00135645">
                    <w:rPr>
                      <w:b/>
                      <w:bCs/>
                      <w:color w:val="000000"/>
                      <w:sz w:val="22"/>
                      <w:szCs w:val="22"/>
                    </w:rPr>
                    <w:t>Лечебно-профилактическая часть</w:t>
                  </w:r>
                </w:p>
              </w:txbxContent>
            </v:textbox>
          </v:rect>
        </w:pict>
      </w:r>
    </w:p>
    <w:p w:rsidR="005D3A65" w:rsidRDefault="005D3A65" w:rsidP="00091672">
      <w:pPr>
        <w:pStyle w:val="a7"/>
        <w:jc w:val="both"/>
        <w:rPr>
          <w:b/>
          <w:bCs/>
          <w:w w:val="127"/>
        </w:rPr>
      </w:pPr>
    </w:p>
    <w:p w:rsidR="005D3A65" w:rsidRDefault="00B757DB" w:rsidP="00091672">
      <w:pPr>
        <w:pStyle w:val="a7"/>
        <w:jc w:val="both"/>
        <w:rPr>
          <w:b/>
          <w:bCs/>
          <w:w w:val="127"/>
        </w:rPr>
      </w:pPr>
      <w:r>
        <w:rPr>
          <w:noProof/>
        </w:rPr>
        <w:pict>
          <v:rect id="_x0000_s1038" style="position:absolute;left:0;text-align:left;margin-left:2in;margin-top:5.05pt;width:189pt;height:40pt;flip:y;z-index:251652096;v-text-anchor:middle">
            <v:fill rotate="t"/>
            <v:textbox style="mso-next-textbox:#_x0000_s1038">
              <w:txbxContent>
                <w:p w:rsidR="00CA269C" w:rsidRPr="005900F0" w:rsidRDefault="00CA269C" w:rsidP="001A53D3">
                  <w:pPr>
                    <w:tabs>
                      <w:tab w:val="left" w:pos="-180"/>
                    </w:tabs>
                    <w:autoSpaceDE w:val="0"/>
                    <w:autoSpaceDN w:val="0"/>
                    <w:adjustRightInd w:val="0"/>
                    <w:ind w:left="-180" w:right="-120"/>
                    <w:jc w:val="center"/>
                    <w:rPr>
                      <w:b/>
                      <w:bCs/>
                      <w:shadow/>
                      <w:color w:val="000000"/>
                      <w:sz w:val="22"/>
                      <w:szCs w:val="22"/>
                    </w:rPr>
                  </w:pPr>
                  <w:r w:rsidRPr="005900F0">
                    <w:rPr>
                      <w:b/>
                      <w:bCs/>
                      <w:shadow/>
                      <w:color w:val="000000"/>
                      <w:sz w:val="22"/>
                      <w:szCs w:val="22"/>
                    </w:rPr>
                    <w:t>Профильные лечебные отделения:</w:t>
                  </w:r>
                </w:p>
                <w:p w:rsidR="00CA269C" w:rsidRPr="001A53D3" w:rsidRDefault="00CA269C" w:rsidP="001A53D3">
                  <w:pPr>
                    <w:tabs>
                      <w:tab w:val="left" w:pos="-180"/>
                    </w:tabs>
                    <w:autoSpaceDE w:val="0"/>
                    <w:autoSpaceDN w:val="0"/>
                    <w:adjustRightInd w:val="0"/>
                    <w:ind w:left="-180" w:right="-120"/>
                    <w:jc w:val="center"/>
                    <w:rPr>
                      <w:shadow/>
                      <w:color w:val="000000"/>
                      <w:sz w:val="16"/>
                      <w:szCs w:val="16"/>
                    </w:rPr>
                  </w:pPr>
                  <w:r w:rsidRPr="001A53D3">
                    <w:rPr>
                      <w:shadow/>
                      <w:color w:val="000000"/>
                      <w:sz w:val="16"/>
                      <w:szCs w:val="16"/>
                    </w:rPr>
                    <w:t>(терапевтическое, хирургическое, кардиологическое</w:t>
                  </w:r>
                  <w:r>
                    <w:rPr>
                      <w:shadow/>
                      <w:color w:val="000000"/>
                      <w:sz w:val="16"/>
                      <w:szCs w:val="16"/>
                    </w:rPr>
                    <w:t>, реанимационное, травматологическое</w:t>
                  </w:r>
                  <w:r w:rsidRPr="001A53D3">
                    <w:rPr>
                      <w:shadow/>
                      <w:color w:val="000000"/>
                      <w:sz w:val="16"/>
                      <w:szCs w:val="16"/>
                    </w:rPr>
                    <w:t>…</w:t>
                  </w:r>
                </w:p>
              </w:txbxContent>
            </v:textbox>
          </v:rect>
        </w:pict>
      </w:r>
      <w:r>
        <w:rPr>
          <w:noProof/>
        </w:rPr>
        <w:pict>
          <v:rect id="_x0000_s1039" style="position:absolute;left:0;text-align:left;margin-left:0;margin-top:6pt;width:118pt;height:18pt;flip:y;z-index:251651072;mso-wrap-style:none;v-text-anchor:middle">
            <v:textbox style="mso-next-textbox:#_x0000_s1039">
              <w:txbxContent>
                <w:p w:rsidR="00CA269C" w:rsidRPr="005900F0" w:rsidRDefault="00CA269C" w:rsidP="005D3A65">
                  <w:pPr>
                    <w:autoSpaceDE w:val="0"/>
                    <w:autoSpaceDN w:val="0"/>
                    <w:adjustRightInd w:val="0"/>
                    <w:jc w:val="center"/>
                    <w:rPr>
                      <w:b/>
                      <w:bCs/>
                      <w:color w:val="000000"/>
                      <w:sz w:val="22"/>
                      <w:szCs w:val="22"/>
                    </w:rPr>
                  </w:pPr>
                  <w:r w:rsidRPr="005900F0">
                    <w:rPr>
                      <w:b/>
                      <w:bCs/>
                      <w:color w:val="000000"/>
                      <w:sz w:val="22"/>
                      <w:szCs w:val="22"/>
                    </w:rPr>
                    <w:t>Приемное отделение</w:t>
                  </w:r>
                </w:p>
              </w:txbxContent>
            </v:textbox>
          </v:rect>
        </w:pict>
      </w:r>
    </w:p>
    <w:p w:rsidR="005D3A65" w:rsidRDefault="00B757DB" w:rsidP="00091672">
      <w:pPr>
        <w:pStyle w:val="a7"/>
        <w:jc w:val="both"/>
        <w:rPr>
          <w:b/>
          <w:bCs/>
          <w:w w:val="127"/>
        </w:rPr>
      </w:pPr>
      <w:r>
        <w:rPr>
          <w:noProof/>
        </w:rPr>
        <w:pict>
          <v:rect id="_x0000_s1040" style="position:absolute;left:0;text-align:left;margin-left:-9pt;margin-top:15.5pt;width:45pt;height:18pt;flip:y;z-index:251657216;v-text-anchor:middle">
            <v:textbox style="mso-next-textbox:#_x0000_s1040">
              <w:txbxContent>
                <w:p w:rsidR="00CA269C" w:rsidRPr="001A53D3" w:rsidRDefault="00CA269C" w:rsidP="008F04D2">
                  <w:pPr>
                    <w:autoSpaceDE w:val="0"/>
                    <w:autoSpaceDN w:val="0"/>
                    <w:adjustRightInd w:val="0"/>
                    <w:ind w:right="-120" w:hanging="180"/>
                    <w:jc w:val="center"/>
                    <w:rPr>
                      <w:color w:val="000000"/>
                      <w:sz w:val="18"/>
                      <w:szCs w:val="18"/>
                    </w:rPr>
                  </w:pPr>
                  <w:r w:rsidRPr="001A53D3">
                    <w:rPr>
                      <w:color w:val="000000"/>
                      <w:sz w:val="18"/>
                      <w:szCs w:val="18"/>
                    </w:rPr>
                    <w:t>Аптека</w:t>
                  </w:r>
                </w:p>
              </w:txbxContent>
            </v:textbox>
          </v:rect>
        </w:pict>
      </w:r>
      <w:r>
        <w:rPr>
          <w:noProof/>
        </w:rPr>
        <w:pict>
          <v:rect id="_x0000_s1041" style="position:absolute;left:0;text-align:left;margin-left:45pt;margin-top:15.5pt;width:90pt;height:18pt;flip:y;z-index:251658240;v-text-anchor:middle">
            <v:textbox style="mso-next-textbox:#_x0000_s1041">
              <w:txbxContent>
                <w:p w:rsidR="00CA269C" w:rsidRPr="00056769" w:rsidRDefault="00CA269C" w:rsidP="001A53D3">
                  <w:pPr>
                    <w:autoSpaceDE w:val="0"/>
                    <w:autoSpaceDN w:val="0"/>
                    <w:adjustRightInd w:val="0"/>
                    <w:ind w:left="-180" w:right="-120"/>
                    <w:jc w:val="center"/>
                    <w:rPr>
                      <w:b/>
                      <w:bCs/>
                      <w:color w:val="003300"/>
                      <w:sz w:val="16"/>
                      <w:szCs w:val="16"/>
                    </w:rPr>
                  </w:pPr>
                  <w:r w:rsidRPr="00056769">
                    <w:rPr>
                      <w:b/>
                      <w:bCs/>
                      <w:color w:val="003300"/>
                      <w:sz w:val="16"/>
                      <w:szCs w:val="16"/>
                    </w:rPr>
                    <w:t>Операционный блок</w:t>
                  </w:r>
                </w:p>
              </w:txbxContent>
            </v:textbox>
          </v:rect>
        </w:pict>
      </w:r>
    </w:p>
    <w:p w:rsidR="005D3A65" w:rsidRDefault="00B757DB" w:rsidP="00091672">
      <w:pPr>
        <w:pStyle w:val="a7"/>
        <w:jc w:val="both"/>
        <w:rPr>
          <w:b/>
          <w:bCs/>
          <w:w w:val="127"/>
        </w:rPr>
      </w:pPr>
      <w:r>
        <w:rPr>
          <w:noProof/>
        </w:rPr>
        <w:pict>
          <v:rect id="_x0000_s1042" style="position:absolute;left:0;text-align:left;margin-left:2in;margin-top:16.05pt;width:189pt;height:17.95pt;flip:y;z-index:251654144;v-text-anchor:middle">
            <v:fill rotate="t"/>
            <v:textbox style="mso-next-textbox:#_x0000_s1042">
              <w:txbxContent>
                <w:p w:rsidR="00CA269C" w:rsidRPr="00480CE4" w:rsidRDefault="00CA269C" w:rsidP="005D3A65">
                  <w:pPr>
                    <w:autoSpaceDE w:val="0"/>
                    <w:autoSpaceDN w:val="0"/>
                    <w:adjustRightInd w:val="0"/>
                    <w:jc w:val="center"/>
                    <w:rPr>
                      <w:color w:val="000000"/>
                      <w:sz w:val="20"/>
                      <w:szCs w:val="20"/>
                    </w:rPr>
                  </w:pPr>
                  <w:r w:rsidRPr="00480CE4">
                    <w:rPr>
                      <w:color w:val="000000"/>
                      <w:sz w:val="20"/>
                      <w:szCs w:val="20"/>
                    </w:rPr>
                    <w:t>Вспомогательное лечебное отделение</w:t>
                  </w:r>
                </w:p>
              </w:txbxContent>
            </v:textbox>
          </v:rect>
        </w:pict>
      </w:r>
    </w:p>
    <w:p w:rsidR="005D3A65" w:rsidRDefault="00B757DB" w:rsidP="00091672">
      <w:pPr>
        <w:pStyle w:val="a7"/>
        <w:jc w:val="both"/>
        <w:rPr>
          <w:b/>
          <w:bCs/>
          <w:w w:val="127"/>
        </w:rPr>
      </w:pPr>
      <w:r>
        <w:rPr>
          <w:noProof/>
        </w:rPr>
        <w:pict>
          <v:rect id="_x0000_s1043" style="position:absolute;left:0;text-align:left;margin-left:0;margin-top:7.55pt;width:135pt;height:48.95pt;flip:y;z-index:251653120;v-text-anchor:middle">
            <v:fill rotate="t"/>
            <v:textbox style="mso-next-textbox:#_x0000_s1043">
              <w:txbxContent>
                <w:p w:rsidR="00CA269C" w:rsidRPr="001A53D3" w:rsidRDefault="00CA269C" w:rsidP="005D3A65">
                  <w:pPr>
                    <w:autoSpaceDE w:val="0"/>
                    <w:autoSpaceDN w:val="0"/>
                    <w:adjustRightInd w:val="0"/>
                    <w:jc w:val="center"/>
                    <w:rPr>
                      <w:b/>
                      <w:bCs/>
                      <w:color w:val="660033"/>
                      <w:sz w:val="18"/>
                      <w:szCs w:val="18"/>
                    </w:rPr>
                  </w:pPr>
                  <w:r w:rsidRPr="001A53D3">
                    <w:rPr>
                      <w:b/>
                      <w:bCs/>
                      <w:color w:val="660033"/>
                      <w:sz w:val="18"/>
                      <w:szCs w:val="18"/>
                    </w:rPr>
                    <w:t>Диагностическое отделение:</w:t>
                  </w:r>
                </w:p>
                <w:p w:rsidR="00CA269C" w:rsidRPr="001A53D3" w:rsidRDefault="00CA269C" w:rsidP="005D3A65">
                  <w:pPr>
                    <w:autoSpaceDE w:val="0"/>
                    <w:autoSpaceDN w:val="0"/>
                    <w:adjustRightInd w:val="0"/>
                    <w:jc w:val="center"/>
                    <w:rPr>
                      <w:color w:val="000000"/>
                      <w:sz w:val="18"/>
                      <w:szCs w:val="18"/>
                    </w:rPr>
                  </w:pPr>
                  <w:r w:rsidRPr="001A53D3">
                    <w:rPr>
                      <w:color w:val="000000"/>
                      <w:sz w:val="18"/>
                      <w:szCs w:val="18"/>
                    </w:rPr>
                    <w:t>рентгенологический кабинет,</w:t>
                  </w:r>
                </w:p>
                <w:p w:rsidR="00CA269C" w:rsidRPr="001A53D3" w:rsidRDefault="00CA269C" w:rsidP="005D3A65">
                  <w:pPr>
                    <w:autoSpaceDE w:val="0"/>
                    <w:autoSpaceDN w:val="0"/>
                    <w:adjustRightInd w:val="0"/>
                    <w:jc w:val="center"/>
                    <w:rPr>
                      <w:color w:val="000000"/>
                      <w:sz w:val="18"/>
                      <w:szCs w:val="18"/>
                    </w:rPr>
                  </w:pPr>
                  <w:r w:rsidRPr="001A53D3">
                    <w:rPr>
                      <w:color w:val="000000"/>
                      <w:sz w:val="18"/>
                      <w:szCs w:val="18"/>
                    </w:rPr>
                    <w:t xml:space="preserve"> лаборатория, кабинеты </w:t>
                  </w:r>
                </w:p>
                <w:p w:rsidR="00CA269C" w:rsidRPr="001A53D3" w:rsidRDefault="00CA269C" w:rsidP="005D3A65">
                  <w:pPr>
                    <w:autoSpaceDE w:val="0"/>
                    <w:autoSpaceDN w:val="0"/>
                    <w:adjustRightInd w:val="0"/>
                    <w:jc w:val="center"/>
                    <w:rPr>
                      <w:color w:val="000000"/>
                      <w:sz w:val="18"/>
                      <w:szCs w:val="18"/>
                    </w:rPr>
                  </w:pPr>
                  <w:r w:rsidRPr="001A53D3">
                    <w:rPr>
                      <w:color w:val="000000"/>
                      <w:sz w:val="18"/>
                      <w:szCs w:val="18"/>
                    </w:rPr>
                    <w:t>функциональной диагностики</w:t>
                  </w:r>
                </w:p>
                <w:p w:rsidR="00CA269C" w:rsidRDefault="00CA269C"/>
              </w:txbxContent>
            </v:textbox>
          </v:rect>
        </w:pict>
      </w:r>
    </w:p>
    <w:p w:rsidR="005D3A65" w:rsidRDefault="00B757DB" w:rsidP="00091672">
      <w:pPr>
        <w:pStyle w:val="a7"/>
        <w:jc w:val="both"/>
        <w:rPr>
          <w:b/>
          <w:bCs/>
          <w:w w:val="127"/>
        </w:rPr>
      </w:pPr>
      <w:r>
        <w:rPr>
          <w:noProof/>
        </w:rPr>
        <w:pict>
          <v:rect id="_x0000_s1044" style="position:absolute;left:0;text-align:left;margin-left:2in;margin-top:8.05pt;width:189pt;height:26.95pt;flip:y;z-index:251656192;v-text-anchor:middle">
            <v:textbox style="mso-next-textbox:#_x0000_s1044">
              <w:txbxContent>
                <w:p w:rsidR="00CA269C" w:rsidRPr="00480CE4" w:rsidRDefault="00CA269C" w:rsidP="00ED3220">
                  <w:pPr>
                    <w:autoSpaceDE w:val="0"/>
                    <w:autoSpaceDN w:val="0"/>
                    <w:adjustRightInd w:val="0"/>
                    <w:ind w:left="-720" w:right="-300" w:firstLine="360"/>
                    <w:jc w:val="center"/>
                    <w:rPr>
                      <w:color w:val="000000"/>
                      <w:sz w:val="20"/>
                      <w:szCs w:val="20"/>
                    </w:rPr>
                  </w:pPr>
                  <w:r w:rsidRPr="00480CE4">
                    <w:rPr>
                      <w:color w:val="000000"/>
                      <w:sz w:val="20"/>
                      <w:szCs w:val="20"/>
                    </w:rPr>
                    <w:t>Патологоанатомическое отделение</w:t>
                  </w:r>
                </w:p>
              </w:txbxContent>
            </v:textbox>
          </v:rect>
        </w:pict>
      </w:r>
    </w:p>
    <w:p w:rsidR="005D3A65" w:rsidRDefault="005D3A65" w:rsidP="00091672">
      <w:pPr>
        <w:pStyle w:val="a7"/>
        <w:jc w:val="both"/>
        <w:rPr>
          <w:b/>
          <w:bCs/>
          <w:w w:val="127"/>
        </w:rPr>
      </w:pPr>
    </w:p>
    <w:p w:rsidR="008F041B" w:rsidRDefault="00B757DB" w:rsidP="00091672">
      <w:pPr>
        <w:pStyle w:val="a7"/>
        <w:jc w:val="both"/>
        <w:rPr>
          <w:b/>
          <w:bCs/>
          <w:w w:val="127"/>
        </w:rPr>
      </w:pPr>
      <w:r>
        <w:rPr>
          <w:noProof/>
        </w:rPr>
        <w:pict>
          <v:rect id="_x0000_s1045" style="position:absolute;left:0;text-align:left;margin-left:9pt;margin-top:10.05pt;width:324pt;height:39.95pt;flip:y;z-index:251655168;v-text-anchor:middle" fillcolor="#e3ffff">
            <v:textbox style="mso-next-textbox:#_x0000_s1045">
              <w:txbxContent>
                <w:p w:rsidR="00CA269C" w:rsidRPr="00DF4922" w:rsidRDefault="00CA269C" w:rsidP="00056769">
                  <w:pPr>
                    <w:autoSpaceDE w:val="0"/>
                    <w:autoSpaceDN w:val="0"/>
                    <w:adjustRightInd w:val="0"/>
                    <w:jc w:val="center"/>
                    <w:rPr>
                      <w:b/>
                      <w:bCs/>
                      <w:color w:val="000000"/>
                      <w:sz w:val="22"/>
                      <w:szCs w:val="22"/>
                    </w:rPr>
                  </w:pPr>
                  <w:r w:rsidRPr="00DF4922">
                    <w:rPr>
                      <w:b/>
                      <w:bCs/>
                      <w:color w:val="000000"/>
                      <w:sz w:val="22"/>
                      <w:szCs w:val="22"/>
                    </w:rPr>
                    <w:t xml:space="preserve">Хозяйственная часть: </w:t>
                  </w:r>
                  <w:r w:rsidRPr="004B493D">
                    <w:rPr>
                      <w:b/>
                      <w:bCs/>
                      <w:color w:val="000000"/>
                      <w:sz w:val="20"/>
                      <w:szCs w:val="20"/>
                    </w:rPr>
                    <w:t>пищеблок, прачечная, котельная, ЦСО,</w:t>
                  </w:r>
                </w:p>
                <w:p w:rsidR="00CA269C" w:rsidRPr="009D3DB0" w:rsidRDefault="00CA269C" w:rsidP="001A53D3">
                  <w:pPr>
                    <w:autoSpaceDE w:val="0"/>
                    <w:autoSpaceDN w:val="0"/>
                    <w:adjustRightInd w:val="0"/>
                    <w:jc w:val="both"/>
                    <w:rPr>
                      <w:b/>
                      <w:bCs/>
                      <w:color w:val="000000"/>
                      <w:sz w:val="20"/>
                      <w:szCs w:val="20"/>
                    </w:rPr>
                  </w:pPr>
                  <w:r w:rsidRPr="009D3DB0">
                    <w:rPr>
                      <w:b/>
                      <w:bCs/>
                      <w:color w:val="000000"/>
                      <w:sz w:val="20"/>
                      <w:szCs w:val="20"/>
                    </w:rPr>
                    <w:t>гаражи, склады для хранения пищевых продуктов, лекарств и т.д.</w:t>
                  </w:r>
                </w:p>
              </w:txbxContent>
            </v:textbox>
          </v:rect>
        </w:pict>
      </w:r>
    </w:p>
    <w:p w:rsidR="005D3A65" w:rsidRDefault="005D3A65" w:rsidP="00091672">
      <w:pPr>
        <w:pStyle w:val="a7"/>
        <w:jc w:val="both"/>
        <w:rPr>
          <w:b/>
          <w:bCs/>
          <w:w w:val="127"/>
        </w:rPr>
      </w:pPr>
    </w:p>
    <w:p w:rsidR="008F041B" w:rsidRDefault="008F041B" w:rsidP="00091672">
      <w:pPr>
        <w:pStyle w:val="1"/>
        <w:ind w:firstLine="720"/>
        <w:jc w:val="both"/>
        <w:rPr>
          <w:sz w:val="20"/>
          <w:szCs w:val="20"/>
        </w:rPr>
      </w:pPr>
    </w:p>
    <w:p w:rsidR="00762451" w:rsidRPr="009852AC" w:rsidRDefault="00762451" w:rsidP="00091672">
      <w:pPr>
        <w:pStyle w:val="1"/>
        <w:ind w:firstLine="709"/>
        <w:jc w:val="both"/>
        <w:rPr>
          <w:sz w:val="22"/>
          <w:szCs w:val="22"/>
        </w:rPr>
      </w:pPr>
      <w:r w:rsidRPr="009852AC">
        <w:rPr>
          <w:sz w:val="22"/>
          <w:szCs w:val="22"/>
        </w:rPr>
        <w:t>Основной структурной единицей лечебно-профилактической части больницы является профильное лечебное отделение, возглавляемое заведующим, который назначается и освобождается приказом главного врача. Заведующий отделением непосредственно руководит работой ординаторов и через старшую медсестру отделения — работой среднего медперсонала. Отделения состоят из 30—70 и более коек, используют в своей деятельности все лечебные и диагностические службы больницы.</w:t>
      </w:r>
    </w:p>
    <w:p w:rsidR="00225B58" w:rsidRPr="009852AC" w:rsidRDefault="00A16B05" w:rsidP="00091672">
      <w:pPr>
        <w:pStyle w:val="1"/>
        <w:ind w:firstLine="709"/>
        <w:jc w:val="both"/>
        <w:rPr>
          <w:sz w:val="22"/>
          <w:szCs w:val="22"/>
        </w:rPr>
      </w:pPr>
      <w:r w:rsidRPr="009852AC">
        <w:rPr>
          <w:b/>
          <w:bCs/>
          <w:sz w:val="22"/>
          <w:szCs w:val="22"/>
        </w:rPr>
        <w:t>Приемное отделение</w:t>
      </w:r>
      <w:r w:rsidR="005C606F" w:rsidRPr="009852AC">
        <w:rPr>
          <w:sz w:val="22"/>
          <w:szCs w:val="22"/>
        </w:rPr>
        <w:t xml:space="preserve"> (покой)</w:t>
      </w:r>
      <w:r w:rsidR="00F23D5C" w:rsidRPr="009852AC">
        <w:rPr>
          <w:sz w:val="22"/>
          <w:szCs w:val="22"/>
        </w:rPr>
        <w:t xml:space="preserve"> является важным структурным подразделением больницы, и от того насколько правильно организована его работа, во многом зависит </w:t>
      </w:r>
      <w:r w:rsidR="00521266" w:rsidRPr="009852AC">
        <w:rPr>
          <w:sz w:val="22"/>
          <w:szCs w:val="22"/>
        </w:rPr>
        <w:t>успех дальнейшего лечения.</w:t>
      </w:r>
      <w:r w:rsidR="005C606F" w:rsidRPr="009852AC">
        <w:rPr>
          <w:sz w:val="22"/>
          <w:szCs w:val="22"/>
        </w:rPr>
        <w:t xml:space="preserve"> </w:t>
      </w:r>
      <w:r w:rsidR="00225B58" w:rsidRPr="009852AC">
        <w:rPr>
          <w:sz w:val="22"/>
          <w:szCs w:val="22"/>
        </w:rPr>
        <w:t xml:space="preserve">Как  правило, в стационары поступают  больные в плановом порядке по  направлению амбулаторно-поликлинических учреждений и в экстренном  порядке  при их направлении и доставке по скорой помощи. Небольшая доля больных (3 - 5%)  поступают  в стационар  “самотеком”, то есть, самостоятельно обратившись в приемное отделение. При плановой госпитализации врачи поликлиники оформляют специальные документы (направление на плановую госпитализацию, где указываются </w:t>
      </w:r>
      <w:r w:rsidR="005C439F" w:rsidRPr="009852AC">
        <w:rPr>
          <w:sz w:val="22"/>
          <w:szCs w:val="22"/>
        </w:rPr>
        <w:t>результаты последних амбулаторных исследований, рекомендации специалистов-консультантов, проведенные лечебные мероприятия, продолжительность временной нетрудоспособности, цель госпитализации</w:t>
      </w:r>
      <w:r w:rsidR="00225B58" w:rsidRPr="009852AC">
        <w:rPr>
          <w:sz w:val="22"/>
          <w:szCs w:val="22"/>
        </w:rPr>
        <w:t xml:space="preserve">). </w:t>
      </w:r>
      <w:r w:rsidR="00C84EC3" w:rsidRPr="009852AC">
        <w:rPr>
          <w:sz w:val="22"/>
          <w:szCs w:val="22"/>
        </w:rPr>
        <w:t xml:space="preserve">Для </w:t>
      </w:r>
      <w:r w:rsidR="005C439F" w:rsidRPr="009852AC">
        <w:rPr>
          <w:sz w:val="22"/>
          <w:szCs w:val="22"/>
        </w:rPr>
        <w:t xml:space="preserve">полноценной работы </w:t>
      </w:r>
      <w:r w:rsidR="00225B58" w:rsidRPr="009852AC">
        <w:rPr>
          <w:sz w:val="22"/>
          <w:szCs w:val="22"/>
        </w:rPr>
        <w:t xml:space="preserve">приемное </w:t>
      </w:r>
      <w:r w:rsidR="00C84EC3" w:rsidRPr="009852AC">
        <w:rPr>
          <w:sz w:val="22"/>
          <w:szCs w:val="22"/>
        </w:rPr>
        <w:t>отделение должно располагать достаточным количеством помещений (2-3 изолированных смотровых кабинетов, санпропускник, палаты интенсивной терапии и изоляции больных, кабинет дежурного врача), постоянным набором медикаментов и средств первой помощи</w:t>
      </w:r>
      <w:r w:rsidR="00042D51" w:rsidRPr="009852AC">
        <w:rPr>
          <w:sz w:val="22"/>
          <w:szCs w:val="22"/>
        </w:rPr>
        <w:t>, возможностью проводить срочные лабораторные и рентгенологические и др. исследования.</w:t>
      </w:r>
      <w:r w:rsidR="00C84EC3" w:rsidRPr="009852AC">
        <w:rPr>
          <w:sz w:val="22"/>
          <w:szCs w:val="22"/>
        </w:rPr>
        <w:t xml:space="preserve"> </w:t>
      </w:r>
    </w:p>
    <w:p w:rsidR="005D3A65" w:rsidRPr="009852AC" w:rsidRDefault="00521266" w:rsidP="00091672">
      <w:pPr>
        <w:pStyle w:val="1"/>
        <w:ind w:firstLine="720"/>
        <w:jc w:val="both"/>
        <w:rPr>
          <w:color w:val="auto"/>
          <w:sz w:val="22"/>
          <w:szCs w:val="22"/>
        </w:rPr>
      </w:pPr>
      <w:r w:rsidRPr="009852AC">
        <w:rPr>
          <w:sz w:val="22"/>
          <w:szCs w:val="22"/>
        </w:rPr>
        <w:t xml:space="preserve">В приемном отделении уточняют или устанавливают диагноз, </w:t>
      </w:r>
      <w:r w:rsidR="005C606F" w:rsidRPr="009852AC">
        <w:rPr>
          <w:sz w:val="22"/>
          <w:szCs w:val="22"/>
        </w:rPr>
        <w:t xml:space="preserve">назначают и проводят необходимое лечение, </w:t>
      </w:r>
      <w:r w:rsidRPr="009852AC">
        <w:rPr>
          <w:sz w:val="22"/>
          <w:szCs w:val="22"/>
        </w:rPr>
        <w:t>при необходимости оказывают неотложную медпомощь и решают вопрос об обоснованности госпитализации. Прием больного в стационар производит дежурный врач приемного отделения</w:t>
      </w:r>
      <w:r w:rsidR="005C606F" w:rsidRPr="009852AC">
        <w:rPr>
          <w:sz w:val="22"/>
          <w:szCs w:val="22"/>
        </w:rPr>
        <w:t xml:space="preserve"> (больницы </w:t>
      </w:r>
      <w:r w:rsidR="005C606F" w:rsidRPr="009852AC">
        <w:rPr>
          <w:sz w:val="22"/>
          <w:szCs w:val="22"/>
          <w:lang w:val="en-GB"/>
        </w:rPr>
        <w:t>I</w:t>
      </w:r>
      <w:r w:rsidR="005C606F" w:rsidRPr="009852AC">
        <w:rPr>
          <w:sz w:val="22"/>
          <w:szCs w:val="22"/>
        </w:rPr>
        <w:t>–</w:t>
      </w:r>
      <w:r w:rsidR="005C606F" w:rsidRPr="009852AC">
        <w:rPr>
          <w:sz w:val="22"/>
          <w:szCs w:val="22"/>
          <w:lang w:val="en-GB"/>
        </w:rPr>
        <w:t>IV</w:t>
      </w:r>
      <w:r w:rsidR="005C606F" w:rsidRPr="009852AC">
        <w:rPr>
          <w:sz w:val="22"/>
          <w:szCs w:val="22"/>
        </w:rPr>
        <w:t xml:space="preserve"> категории)</w:t>
      </w:r>
      <w:r w:rsidRPr="009852AC">
        <w:rPr>
          <w:sz w:val="22"/>
          <w:szCs w:val="22"/>
        </w:rPr>
        <w:t xml:space="preserve"> или дежурный врач больницы, который обязан обеспечить своевременный осмотр больного, ознакомиться с медицинской документацией и при наличии показаний госпитализировать его в соответствующее отделение стационара. </w:t>
      </w:r>
      <w:r w:rsidR="00B93C52" w:rsidRPr="009852AC">
        <w:rPr>
          <w:color w:val="auto"/>
          <w:sz w:val="22"/>
          <w:szCs w:val="22"/>
        </w:rPr>
        <w:t xml:space="preserve">Врачи приемного отделения больницы работают в тесном контакте с врачами отделений больницы и имеют возможность вызвать врачей других специальностей, которые в это время дежурят у себя в отделении, для консультации пациента. </w:t>
      </w:r>
      <w:r w:rsidRPr="009852AC">
        <w:rPr>
          <w:sz w:val="22"/>
          <w:szCs w:val="22"/>
        </w:rPr>
        <w:t xml:space="preserve">В случае отказа в приеме больного дежурный врач делает запись в специальном журнале о причинах отказа в госпитализации и о принятых мерах— оказанной медпомощи, направлении в другое учреждение и т.д. Сведения о каждом госпитализированном заносят в журнал приема больных, на него заполняют паспортную часть </w:t>
      </w:r>
      <w:r w:rsidRPr="00B757DB">
        <w:rPr>
          <w:sz w:val="22"/>
          <w:szCs w:val="22"/>
        </w:rPr>
        <w:t>медицинской карты стационарного больного</w:t>
      </w:r>
      <w:r w:rsidRPr="009852AC">
        <w:rPr>
          <w:color w:val="auto"/>
          <w:sz w:val="22"/>
          <w:szCs w:val="22"/>
        </w:rPr>
        <w:t>.</w:t>
      </w:r>
      <w:r w:rsidR="003A20AC" w:rsidRPr="009852AC">
        <w:rPr>
          <w:color w:val="auto"/>
          <w:sz w:val="22"/>
          <w:szCs w:val="22"/>
        </w:rPr>
        <w:t xml:space="preserve"> </w:t>
      </w:r>
    </w:p>
    <w:p w:rsidR="005D3A65" w:rsidRPr="009852AC" w:rsidRDefault="0044438D" w:rsidP="00091672">
      <w:pPr>
        <w:pStyle w:val="1"/>
        <w:jc w:val="both"/>
        <w:rPr>
          <w:color w:val="auto"/>
          <w:sz w:val="22"/>
          <w:szCs w:val="22"/>
        </w:rPr>
      </w:pPr>
      <w:r w:rsidRPr="009852AC">
        <w:rPr>
          <w:w w:val="127"/>
          <w:sz w:val="22"/>
          <w:szCs w:val="22"/>
        </w:rPr>
        <w:tab/>
      </w:r>
      <w:r w:rsidRPr="009852AC">
        <w:rPr>
          <w:color w:val="auto"/>
          <w:sz w:val="22"/>
          <w:szCs w:val="22"/>
        </w:rPr>
        <w:t>Лечебные отделения стационара обычно формируются по профилю патологии (терапия, хирургия, гастроэнтерология, травматология и т.д.). Профилизация коечного фонда в больницах устанавливается вышестоящим органом здравоохранения для обеспечения удовлетворения потребности населения в стационарной помощи. В зависимости от задач, решаемых конкретной больницей, численности обслуживаемого населения и потребности его в различных видах медпомощи структурные подразделения стационара могут иметь различную мощность. Оптимальная мощность отделения крупной больницы составляет 60 коек.</w:t>
      </w:r>
    </w:p>
    <w:p w:rsidR="0044438D" w:rsidRPr="0054539F" w:rsidRDefault="0044438D" w:rsidP="00091672">
      <w:pPr>
        <w:pStyle w:val="1"/>
        <w:jc w:val="both"/>
        <w:rPr>
          <w:color w:val="auto"/>
          <w:sz w:val="20"/>
          <w:szCs w:val="20"/>
        </w:rPr>
      </w:pPr>
      <w:r w:rsidRPr="009852AC">
        <w:rPr>
          <w:color w:val="auto"/>
          <w:sz w:val="22"/>
          <w:szCs w:val="22"/>
        </w:rPr>
        <w:tab/>
        <w:t>Обследование и лечение поступивших в отделение больных осуществляет ординатор</w:t>
      </w:r>
      <w:r w:rsidR="00E56756" w:rsidRPr="009852AC">
        <w:rPr>
          <w:color w:val="auto"/>
          <w:sz w:val="22"/>
          <w:szCs w:val="22"/>
        </w:rPr>
        <w:t xml:space="preserve"> при постоянной помощи и участии заведующего отделением</w:t>
      </w:r>
      <w:r w:rsidR="00E56756" w:rsidRPr="0054539F">
        <w:rPr>
          <w:color w:val="auto"/>
          <w:sz w:val="20"/>
          <w:szCs w:val="20"/>
        </w:rPr>
        <w:t>.</w:t>
      </w:r>
    </w:p>
    <w:p w:rsidR="0044438D" w:rsidRPr="009852AC" w:rsidRDefault="0054539F" w:rsidP="009852AC">
      <w:pPr>
        <w:pStyle w:val="1"/>
        <w:jc w:val="center"/>
        <w:rPr>
          <w:b/>
          <w:bCs/>
          <w:color w:val="auto"/>
          <w:sz w:val="22"/>
          <w:szCs w:val="22"/>
        </w:rPr>
      </w:pPr>
      <w:r w:rsidRPr="009852AC">
        <w:rPr>
          <w:b/>
          <w:bCs/>
          <w:color w:val="auto"/>
          <w:sz w:val="22"/>
          <w:szCs w:val="22"/>
        </w:rPr>
        <w:t>Функциональные обязанности ординатора стационара</w:t>
      </w:r>
    </w:p>
    <w:p w:rsidR="003C3D54" w:rsidRPr="0054539F" w:rsidRDefault="003C3D54" w:rsidP="00215220">
      <w:pPr>
        <w:pStyle w:val="1"/>
        <w:numPr>
          <w:ilvl w:val="0"/>
          <w:numId w:val="8"/>
        </w:numPr>
        <w:tabs>
          <w:tab w:val="clear" w:pos="720"/>
          <w:tab w:val="num" w:pos="360"/>
        </w:tabs>
        <w:ind w:left="360" w:hanging="180"/>
        <w:jc w:val="both"/>
        <w:rPr>
          <w:color w:val="auto"/>
          <w:sz w:val="20"/>
          <w:szCs w:val="20"/>
        </w:rPr>
      </w:pPr>
      <w:r w:rsidRPr="0054539F">
        <w:rPr>
          <w:color w:val="auto"/>
          <w:sz w:val="20"/>
          <w:szCs w:val="20"/>
        </w:rPr>
        <w:t xml:space="preserve">Оказывает квалифицированную медицинскую помощь </w:t>
      </w:r>
      <w:r>
        <w:rPr>
          <w:color w:val="auto"/>
          <w:sz w:val="20"/>
          <w:szCs w:val="20"/>
        </w:rPr>
        <w:t xml:space="preserve">госпитализированным </w:t>
      </w:r>
      <w:r w:rsidRPr="0054539F">
        <w:rPr>
          <w:color w:val="auto"/>
          <w:sz w:val="20"/>
          <w:szCs w:val="20"/>
        </w:rPr>
        <w:t>больным</w:t>
      </w:r>
      <w:r>
        <w:rPr>
          <w:color w:val="auto"/>
          <w:sz w:val="20"/>
          <w:szCs w:val="20"/>
        </w:rPr>
        <w:t xml:space="preserve"> с применением необходимых диагностических исследований и методов лечения</w:t>
      </w:r>
      <w:r w:rsidRPr="0054539F">
        <w:rPr>
          <w:color w:val="auto"/>
          <w:sz w:val="20"/>
          <w:szCs w:val="20"/>
        </w:rPr>
        <w:t xml:space="preserve"> на основе современных достижений науки и практики; </w:t>
      </w:r>
    </w:p>
    <w:p w:rsidR="0054539F" w:rsidRDefault="0054539F" w:rsidP="00215220">
      <w:pPr>
        <w:pStyle w:val="1"/>
        <w:numPr>
          <w:ilvl w:val="0"/>
          <w:numId w:val="8"/>
        </w:numPr>
        <w:tabs>
          <w:tab w:val="clear" w:pos="720"/>
          <w:tab w:val="num" w:pos="360"/>
        </w:tabs>
        <w:ind w:left="360" w:hanging="180"/>
        <w:jc w:val="both"/>
        <w:rPr>
          <w:color w:val="auto"/>
          <w:sz w:val="20"/>
          <w:szCs w:val="20"/>
        </w:rPr>
      </w:pPr>
      <w:r w:rsidRPr="0054539F">
        <w:rPr>
          <w:color w:val="auto"/>
          <w:sz w:val="20"/>
          <w:szCs w:val="20"/>
        </w:rPr>
        <w:t>Ежедневно проводит обход пациентов,</w:t>
      </w:r>
      <w:r>
        <w:rPr>
          <w:color w:val="auto"/>
          <w:sz w:val="20"/>
          <w:szCs w:val="20"/>
        </w:rPr>
        <w:t xml:space="preserve"> участвует в обходах заведующего отделением, докладывая ему о больных, находящихся под наблюдением, а в некоторых случаях консультируется с врачами-специалистами</w:t>
      </w:r>
      <w:r w:rsidRPr="0054539F">
        <w:rPr>
          <w:color w:val="auto"/>
          <w:sz w:val="20"/>
          <w:szCs w:val="20"/>
        </w:rPr>
        <w:t>;</w:t>
      </w:r>
    </w:p>
    <w:p w:rsidR="003C3D54" w:rsidRDefault="003C3D54" w:rsidP="00215220">
      <w:pPr>
        <w:pStyle w:val="1"/>
        <w:numPr>
          <w:ilvl w:val="0"/>
          <w:numId w:val="8"/>
        </w:numPr>
        <w:tabs>
          <w:tab w:val="clear" w:pos="720"/>
          <w:tab w:val="num" w:pos="360"/>
        </w:tabs>
        <w:ind w:left="360" w:hanging="180"/>
        <w:jc w:val="both"/>
        <w:rPr>
          <w:color w:val="auto"/>
          <w:sz w:val="20"/>
          <w:szCs w:val="20"/>
        </w:rPr>
      </w:pPr>
      <w:r>
        <w:rPr>
          <w:color w:val="auto"/>
          <w:sz w:val="20"/>
          <w:szCs w:val="20"/>
        </w:rPr>
        <w:t>Назначает медикаментозное и другое лечение, лечебные процедуры, питание, режим, соответствующий уход и несет ответственность за выполнение сделанных назначений, самостоятельно проводит специальные виды</w:t>
      </w:r>
      <w:r w:rsidRPr="003C3D54">
        <w:rPr>
          <w:color w:val="auto"/>
          <w:sz w:val="20"/>
          <w:szCs w:val="20"/>
        </w:rPr>
        <w:t xml:space="preserve"> </w:t>
      </w:r>
      <w:r>
        <w:rPr>
          <w:color w:val="auto"/>
          <w:sz w:val="20"/>
          <w:szCs w:val="20"/>
        </w:rPr>
        <w:t>исследований в соответствии с профилем отделения</w:t>
      </w:r>
      <w:r w:rsidR="001A64D9">
        <w:rPr>
          <w:color w:val="auto"/>
          <w:sz w:val="20"/>
          <w:szCs w:val="20"/>
        </w:rPr>
        <w:t>;</w:t>
      </w:r>
    </w:p>
    <w:p w:rsidR="001A64D9" w:rsidRPr="0054539F" w:rsidRDefault="001A64D9" w:rsidP="00215220">
      <w:pPr>
        <w:pStyle w:val="1"/>
        <w:numPr>
          <w:ilvl w:val="0"/>
          <w:numId w:val="8"/>
        </w:numPr>
        <w:tabs>
          <w:tab w:val="clear" w:pos="720"/>
          <w:tab w:val="num" w:pos="360"/>
        </w:tabs>
        <w:ind w:left="360" w:hanging="180"/>
        <w:jc w:val="both"/>
        <w:rPr>
          <w:color w:val="auto"/>
          <w:sz w:val="20"/>
          <w:szCs w:val="20"/>
        </w:rPr>
      </w:pPr>
      <w:r>
        <w:rPr>
          <w:color w:val="auto"/>
          <w:sz w:val="20"/>
          <w:szCs w:val="20"/>
        </w:rPr>
        <w:t xml:space="preserve">Ведет </w:t>
      </w:r>
      <w:r w:rsidR="00ED70A8">
        <w:rPr>
          <w:color w:val="auto"/>
          <w:sz w:val="20"/>
          <w:szCs w:val="20"/>
        </w:rPr>
        <w:t xml:space="preserve">медицинские карты стационарного больного </w:t>
      </w:r>
      <w:r>
        <w:rPr>
          <w:color w:val="auto"/>
          <w:sz w:val="20"/>
          <w:szCs w:val="20"/>
        </w:rPr>
        <w:t>путем ежедневных записей в них данных о состоянии больных, их лечении, питании, режиме и т.д.</w:t>
      </w:r>
      <w:r w:rsidR="005741A8">
        <w:rPr>
          <w:color w:val="auto"/>
          <w:sz w:val="20"/>
          <w:szCs w:val="20"/>
        </w:rPr>
        <w:t xml:space="preserve"> При выписке больных составляет эпикриз – краткое заключение о течении заболевания и состоянии пациента на момент выписки</w:t>
      </w:r>
      <w:r w:rsidR="00B04E74">
        <w:rPr>
          <w:color w:val="auto"/>
          <w:sz w:val="20"/>
          <w:szCs w:val="20"/>
        </w:rPr>
        <w:t>;</w:t>
      </w:r>
    </w:p>
    <w:p w:rsidR="0054539F" w:rsidRPr="0054539F" w:rsidRDefault="001A64D9" w:rsidP="00215220">
      <w:pPr>
        <w:pStyle w:val="1"/>
        <w:numPr>
          <w:ilvl w:val="0"/>
          <w:numId w:val="8"/>
        </w:numPr>
        <w:tabs>
          <w:tab w:val="clear" w:pos="720"/>
          <w:tab w:val="num" w:pos="360"/>
        </w:tabs>
        <w:ind w:left="360" w:hanging="180"/>
        <w:jc w:val="both"/>
        <w:rPr>
          <w:color w:val="auto"/>
          <w:sz w:val="20"/>
          <w:szCs w:val="20"/>
        </w:rPr>
      </w:pPr>
      <w:r>
        <w:rPr>
          <w:color w:val="auto"/>
          <w:sz w:val="20"/>
          <w:szCs w:val="20"/>
        </w:rPr>
        <w:t>Поддерживает</w:t>
      </w:r>
      <w:r w:rsidR="0054539F" w:rsidRPr="0054539F">
        <w:rPr>
          <w:color w:val="auto"/>
          <w:sz w:val="20"/>
          <w:szCs w:val="20"/>
        </w:rPr>
        <w:t xml:space="preserve"> лечебно-охранительный режим в отделениях;</w:t>
      </w:r>
    </w:p>
    <w:p w:rsidR="0054539F" w:rsidRPr="0054539F" w:rsidRDefault="0054539F" w:rsidP="00215220">
      <w:pPr>
        <w:pStyle w:val="1"/>
        <w:numPr>
          <w:ilvl w:val="0"/>
          <w:numId w:val="8"/>
        </w:numPr>
        <w:tabs>
          <w:tab w:val="clear" w:pos="720"/>
          <w:tab w:val="num" w:pos="360"/>
        </w:tabs>
        <w:ind w:left="360" w:hanging="180"/>
        <w:jc w:val="both"/>
        <w:rPr>
          <w:color w:val="auto"/>
          <w:sz w:val="20"/>
          <w:szCs w:val="20"/>
        </w:rPr>
      </w:pPr>
      <w:r w:rsidRPr="0054539F">
        <w:rPr>
          <w:color w:val="auto"/>
          <w:sz w:val="20"/>
          <w:szCs w:val="20"/>
        </w:rPr>
        <w:t>Наблюдает за санитарно-гигиеническим состоянием отделени</w:t>
      </w:r>
      <w:r w:rsidR="001A64D9">
        <w:rPr>
          <w:color w:val="auto"/>
          <w:sz w:val="20"/>
          <w:szCs w:val="20"/>
        </w:rPr>
        <w:t>я</w:t>
      </w:r>
      <w:r w:rsidRPr="0054539F">
        <w:rPr>
          <w:color w:val="auto"/>
          <w:sz w:val="20"/>
          <w:szCs w:val="20"/>
        </w:rPr>
        <w:t xml:space="preserve">, </w:t>
      </w:r>
      <w:r w:rsidR="003C3D54">
        <w:rPr>
          <w:color w:val="auto"/>
          <w:sz w:val="20"/>
          <w:szCs w:val="20"/>
        </w:rPr>
        <w:t xml:space="preserve">осуществляет </w:t>
      </w:r>
      <w:r w:rsidRPr="0054539F">
        <w:rPr>
          <w:color w:val="auto"/>
          <w:sz w:val="20"/>
          <w:szCs w:val="20"/>
        </w:rPr>
        <w:t>профилактику внутрибольничной инфекции, строго соблюдает противоэпидемический режим;</w:t>
      </w:r>
    </w:p>
    <w:p w:rsidR="0054539F" w:rsidRPr="0054539F" w:rsidRDefault="0054539F" w:rsidP="00215220">
      <w:pPr>
        <w:pStyle w:val="1"/>
        <w:numPr>
          <w:ilvl w:val="0"/>
          <w:numId w:val="8"/>
        </w:numPr>
        <w:tabs>
          <w:tab w:val="clear" w:pos="720"/>
          <w:tab w:val="num" w:pos="360"/>
        </w:tabs>
        <w:ind w:left="360" w:hanging="180"/>
        <w:jc w:val="both"/>
        <w:rPr>
          <w:color w:val="auto"/>
          <w:sz w:val="20"/>
          <w:szCs w:val="20"/>
        </w:rPr>
      </w:pPr>
      <w:r w:rsidRPr="0054539F">
        <w:rPr>
          <w:color w:val="auto"/>
          <w:sz w:val="20"/>
          <w:szCs w:val="20"/>
        </w:rPr>
        <w:t>Проводит санитарно-просветительскую работу с пациентами;</w:t>
      </w:r>
    </w:p>
    <w:p w:rsidR="0054539F" w:rsidRPr="0054539F" w:rsidRDefault="0054539F" w:rsidP="00215220">
      <w:pPr>
        <w:pStyle w:val="1"/>
        <w:numPr>
          <w:ilvl w:val="0"/>
          <w:numId w:val="8"/>
        </w:numPr>
        <w:tabs>
          <w:tab w:val="clear" w:pos="720"/>
          <w:tab w:val="num" w:pos="360"/>
        </w:tabs>
        <w:ind w:left="360" w:hanging="180"/>
        <w:jc w:val="both"/>
        <w:rPr>
          <w:color w:val="auto"/>
          <w:sz w:val="20"/>
          <w:szCs w:val="20"/>
        </w:rPr>
      </w:pPr>
      <w:r w:rsidRPr="0054539F">
        <w:rPr>
          <w:color w:val="auto"/>
          <w:sz w:val="20"/>
          <w:szCs w:val="20"/>
        </w:rPr>
        <w:t>Руководит работой подчиненного ему среднего и младшего персонала, проверяет правильность и своевременность выполнения всех назначений.</w:t>
      </w:r>
    </w:p>
    <w:p w:rsidR="007E7B27" w:rsidRPr="009852AC" w:rsidRDefault="0050363B" w:rsidP="00091672">
      <w:pPr>
        <w:pStyle w:val="1"/>
        <w:ind w:firstLine="540"/>
        <w:jc w:val="both"/>
        <w:rPr>
          <w:sz w:val="22"/>
          <w:szCs w:val="22"/>
        </w:rPr>
      </w:pPr>
      <w:r w:rsidRPr="009852AC">
        <w:rPr>
          <w:color w:val="auto"/>
          <w:sz w:val="22"/>
          <w:szCs w:val="22"/>
        </w:rPr>
        <w:t xml:space="preserve">Эффективность лечебно-профилактических мероприятий в больнице во многом зависит от организации надлежащего лечебно-охранительного режима. </w:t>
      </w:r>
      <w:r w:rsidR="007E7B27" w:rsidRPr="009852AC">
        <w:rPr>
          <w:sz w:val="22"/>
          <w:szCs w:val="22"/>
        </w:rPr>
        <w:t>Лечебно-охранительный режим предусматривает создание благоприятных условий для эффективного лечения, нравственного и психического покоя</w:t>
      </w:r>
      <w:r w:rsidRPr="009852AC">
        <w:rPr>
          <w:sz w:val="22"/>
          <w:szCs w:val="22"/>
        </w:rPr>
        <w:t>, уверенности больных в быстром и полном выздоровлении.</w:t>
      </w:r>
      <w:r w:rsidR="00887D62" w:rsidRPr="009852AC">
        <w:rPr>
          <w:sz w:val="22"/>
          <w:szCs w:val="22"/>
        </w:rPr>
        <w:t xml:space="preserve"> Медицинский персонал обязан внимательно и чутко относиться к больным, не допускать неуместных разговоров в присутствии больных, шум в больничных коридорах, четко соблюдать распорядок дня в отделениях.</w:t>
      </w:r>
    </w:p>
    <w:p w:rsidR="00B04E74" w:rsidRPr="00B04E74" w:rsidRDefault="00B04E74" w:rsidP="00B04E74">
      <w:pPr>
        <w:pStyle w:val="1"/>
        <w:ind w:firstLine="540"/>
        <w:jc w:val="right"/>
        <w:rPr>
          <w:bCs/>
          <w:sz w:val="22"/>
          <w:szCs w:val="22"/>
        </w:rPr>
      </w:pPr>
      <w:r w:rsidRPr="00B04E74">
        <w:rPr>
          <w:bCs/>
          <w:sz w:val="22"/>
          <w:szCs w:val="22"/>
        </w:rPr>
        <w:t>Таблица №2.</w:t>
      </w:r>
    </w:p>
    <w:p w:rsidR="00887D62" w:rsidRPr="009852AC" w:rsidRDefault="00887D62" w:rsidP="009852AC">
      <w:pPr>
        <w:pStyle w:val="1"/>
        <w:ind w:firstLine="540"/>
        <w:jc w:val="center"/>
        <w:rPr>
          <w:b/>
          <w:bCs/>
          <w:sz w:val="22"/>
          <w:szCs w:val="22"/>
        </w:rPr>
      </w:pPr>
      <w:r w:rsidRPr="009852AC">
        <w:rPr>
          <w:b/>
          <w:bCs/>
          <w:sz w:val="22"/>
          <w:szCs w:val="22"/>
        </w:rPr>
        <w:t>Общий распорядок дня для пациентов:</w:t>
      </w:r>
    </w:p>
    <w:tbl>
      <w:tblPr>
        <w:tblStyle w:val="a4"/>
        <w:tblW w:w="0" w:type="auto"/>
        <w:tblInd w:w="108" w:type="dxa"/>
        <w:tblLook w:val="01E0" w:firstRow="1" w:lastRow="1" w:firstColumn="1" w:lastColumn="1" w:noHBand="0" w:noVBand="0"/>
      </w:tblPr>
      <w:tblGrid>
        <w:gridCol w:w="1260"/>
        <w:gridCol w:w="5565"/>
      </w:tblGrid>
      <w:tr w:rsidR="00887D62">
        <w:trPr>
          <w:trHeight w:val="139"/>
        </w:trPr>
        <w:tc>
          <w:tcPr>
            <w:tcW w:w="1260" w:type="dxa"/>
            <w:tcBorders>
              <w:top w:val="single" w:sz="4" w:space="0" w:color="auto"/>
              <w:left w:val="single" w:sz="4" w:space="0" w:color="auto"/>
              <w:bottom w:val="single" w:sz="4" w:space="0" w:color="auto"/>
              <w:right w:val="single" w:sz="4" w:space="0" w:color="auto"/>
            </w:tcBorders>
          </w:tcPr>
          <w:p w:rsidR="00887D62" w:rsidRPr="001A0283" w:rsidRDefault="00887D62" w:rsidP="00091672">
            <w:pPr>
              <w:pStyle w:val="1"/>
              <w:jc w:val="both"/>
              <w:outlineLvl w:val="0"/>
              <w:rPr>
                <w:sz w:val="18"/>
                <w:szCs w:val="18"/>
              </w:rPr>
            </w:pPr>
            <w:r w:rsidRPr="001A0283">
              <w:rPr>
                <w:sz w:val="18"/>
                <w:szCs w:val="18"/>
              </w:rPr>
              <w:t>7.00 – 7.30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887D62" w:rsidP="00091672">
            <w:pPr>
              <w:pStyle w:val="1"/>
              <w:jc w:val="both"/>
              <w:outlineLvl w:val="0"/>
              <w:rPr>
                <w:sz w:val="18"/>
                <w:szCs w:val="18"/>
              </w:rPr>
            </w:pPr>
            <w:r w:rsidRPr="001A0283">
              <w:rPr>
                <w:sz w:val="18"/>
                <w:szCs w:val="18"/>
              </w:rPr>
              <w:t>Подъем, измерение температуры</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887D62" w:rsidP="00091672">
            <w:pPr>
              <w:pStyle w:val="1"/>
              <w:jc w:val="both"/>
              <w:outlineLvl w:val="0"/>
              <w:rPr>
                <w:sz w:val="18"/>
                <w:szCs w:val="18"/>
              </w:rPr>
            </w:pPr>
            <w:r w:rsidRPr="001A0283">
              <w:rPr>
                <w:sz w:val="18"/>
                <w:szCs w:val="18"/>
              </w:rPr>
              <w:t>7.30 – 8.00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887D62" w:rsidP="00091672">
            <w:pPr>
              <w:pStyle w:val="1"/>
              <w:jc w:val="both"/>
              <w:outlineLvl w:val="0"/>
              <w:rPr>
                <w:sz w:val="18"/>
                <w:szCs w:val="18"/>
              </w:rPr>
            </w:pPr>
            <w:r w:rsidRPr="001A0283">
              <w:rPr>
                <w:sz w:val="18"/>
                <w:szCs w:val="18"/>
              </w:rPr>
              <w:t>Утренний туалет, проветривание палат</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887D62" w:rsidP="00091672">
            <w:pPr>
              <w:pStyle w:val="1"/>
              <w:jc w:val="both"/>
              <w:outlineLvl w:val="0"/>
              <w:rPr>
                <w:sz w:val="18"/>
                <w:szCs w:val="18"/>
              </w:rPr>
            </w:pPr>
            <w:r w:rsidRPr="001A0283">
              <w:rPr>
                <w:sz w:val="18"/>
                <w:szCs w:val="18"/>
              </w:rPr>
              <w:t>8.00 – 8.30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Забор анализов, прием лекарственных средств</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8.30 – 9.30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Завтрак</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9.30 – 13.00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Обход лечащего врача. Выполнение назначений</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13.00–14.00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Прием лекарственных средств. Обед. Проветривание палат</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14.00 -15.45</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Тихий час</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15.45-16.00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Измерение температуры</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16.00-18.00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Посещение пациентов родственниками</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18.00-19.00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Прием лекарственных средств. Ужин.</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19.00-20.00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4550E8" w:rsidP="00091672">
            <w:pPr>
              <w:pStyle w:val="1"/>
              <w:jc w:val="both"/>
              <w:outlineLvl w:val="0"/>
              <w:rPr>
                <w:sz w:val="18"/>
                <w:szCs w:val="18"/>
              </w:rPr>
            </w:pPr>
            <w:r w:rsidRPr="001A0283">
              <w:rPr>
                <w:sz w:val="18"/>
                <w:szCs w:val="18"/>
              </w:rPr>
              <w:t>Время отдыха. Проветривание палат.</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1A0283" w:rsidP="00091672">
            <w:pPr>
              <w:pStyle w:val="1"/>
              <w:jc w:val="both"/>
              <w:outlineLvl w:val="0"/>
              <w:rPr>
                <w:sz w:val="18"/>
                <w:szCs w:val="18"/>
              </w:rPr>
            </w:pPr>
            <w:r w:rsidRPr="001A0283">
              <w:rPr>
                <w:sz w:val="18"/>
                <w:szCs w:val="18"/>
              </w:rPr>
              <w:t>20.00-21.00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1A0283" w:rsidP="00091672">
            <w:pPr>
              <w:pStyle w:val="1"/>
              <w:jc w:val="both"/>
              <w:outlineLvl w:val="0"/>
              <w:rPr>
                <w:sz w:val="18"/>
                <w:szCs w:val="18"/>
              </w:rPr>
            </w:pPr>
            <w:r w:rsidRPr="001A0283">
              <w:rPr>
                <w:sz w:val="18"/>
                <w:szCs w:val="18"/>
              </w:rPr>
              <w:t>Обход дежурного врача. Выполнение назначений.</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1A0283" w:rsidP="00091672">
            <w:pPr>
              <w:pStyle w:val="1"/>
              <w:jc w:val="both"/>
              <w:outlineLvl w:val="0"/>
              <w:rPr>
                <w:sz w:val="18"/>
                <w:szCs w:val="18"/>
              </w:rPr>
            </w:pPr>
            <w:r w:rsidRPr="001A0283">
              <w:rPr>
                <w:sz w:val="18"/>
                <w:szCs w:val="18"/>
              </w:rPr>
              <w:t>21.00-22.00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1A0283" w:rsidP="00091672">
            <w:pPr>
              <w:pStyle w:val="1"/>
              <w:jc w:val="both"/>
              <w:outlineLvl w:val="0"/>
              <w:rPr>
                <w:sz w:val="18"/>
                <w:szCs w:val="18"/>
              </w:rPr>
            </w:pPr>
            <w:r w:rsidRPr="001A0283">
              <w:rPr>
                <w:sz w:val="18"/>
                <w:szCs w:val="18"/>
              </w:rPr>
              <w:t>Вечерний туалет, проветривание палат.</w:t>
            </w:r>
          </w:p>
        </w:tc>
      </w:tr>
      <w:tr w:rsidR="00887D62">
        <w:tc>
          <w:tcPr>
            <w:tcW w:w="1260" w:type="dxa"/>
            <w:tcBorders>
              <w:top w:val="single" w:sz="4" w:space="0" w:color="auto"/>
              <w:left w:val="single" w:sz="4" w:space="0" w:color="auto"/>
              <w:bottom w:val="single" w:sz="4" w:space="0" w:color="auto"/>
              <w:right w:val="single" w:sz="4" w:space="0" w:color="auto"/>
            </w:tcBorders>
          </w:tcPr>
          <w:p w:rsidR="00887D62" w:rsidRPr="001A0283" w:rsidRDefault="001A0283" w:rsidP="00091672">
            <w:pPr>
              <w:pStyle w:val="1"/>
              <w:jc w:val="both"/>
              <w:outlineLvl w:val="0"/>
              <w:rPr>
                <w:sz w:val="18"/>
                <w:szCs w:val="18"/>
              </w:rPr>
            </w:pPr>
            <w:r w:rsidRPr="001A0283">
              <w:rPr>
                <w:sz w:val="18"/>
                <w:szCs w:val="18"/>
              </w:rPr>
              <w:t>22.00</w:t>
            </w:r>
          </w:p>
        </w:tc>
        <w:tc>
          <w:tcPr>
            <w:tcW w:w="5565" w:type="dxa"/>
            <w:tcBorders>
              <w:top w:val="single" w:sz="4" w:space="0" w:color="auto"/>
              <w:left w:val="single" w:sz="4" w:space="0" w:color="auto"/>
              <w:bottom w:val="single" w:sz="4" w:space="0" w:color="auto"/>
              <w:right w:val="single" w:sz="4" w:space="0" w:color="auto"/>
            </w:tcBorders>
          </w:tcPr>
          <w:p w:rsidR="00887D62" w:rsidRPr="001A0283" w:rsidRDefault="001A0283" w:rsidP="00091672">
            <w:pPr>
              <w:pStyle w:val="1"/>
              <w:jc w:val="both"/>
              <w:outlineLvl w:val="0"/>
              <w:rPr>
                <w:sz w:val="18"/>
                <w:szCs w:val="18"/>
              </w:rPr>
            </w:pPr>
            <w:r w:rsidRPr="001A0283">
              <w:rPr>
                <w:sz w:val="18"/>
                <w:szCs w:val="18"/>
              </w:rPr>
              <w:t>Сон</w:t>
            </w:r>
          </w:p>
        </w:tc>
      </w:tr>
    </w:tbl>
    <w:p w:rsidR="003D1E8E" w:rsidRPr="009852AC" w:rsidRDefault="003D1E8E" w:rsidP="00091672">
      <w:pPr>
        <w:pStyle w:val="1"/>
        <w:ind w:firstLine="540"/>
        <w:jc w:val="both"/>
        <w:rPr>
          <w:sz w:val="22"/>
          <w:szCs w:val="22"/>
        </w:rPr>
      </w:pPr>
      <w:r w:rsidRPr="009852AC">
        <w:rPr>
          <w:sz w:val="22"/>
          <w:szCs w:val="22"/>
        </w:rPr>
        <w:t>Большое значение имеет правильное размещение больных по палатам, с учетом не только характера, тяжести течения заболевания, но и возраста и других особенностей больного.</w:t>
      </w:r>
    </w:p>
    <w:p w:rsidR="00887D62" w:rsidRPr="009852AC" w:rsidRDefault="001A0283" w:rsidP="00091672">
      <w:pPr>
        <w:pStyle w:val="1"/>
        <w:ind w:firstLine="540"/>
        <w:jc w:val="both"/>
        <w:rPr>
          <w:sz w:val="22"/>
          <w:szCs w:val="22"/>
        </w:rPr>
      </w:pPr>
      <w:r w:rsidRPr="009852AC">
        <w:rPr>
          <w:sz w:val="22"/>
          <w:szCs w:val="22"/>
        </w:rPr>
        <w:t>В целях исключения из жизни больницы всех моментов, нарушающих тишину и покой, весь медицинский и обслуживающий персонал в палатах и коридорах должен говорить тихо, вполголоса и только о том, что имеет непосредственное отношение к работе. В каждом палатном отделении необходимо специальное ночное освещение, которое бы обеспечило выполнение медицинских назначений больному</w:t>
      </w:r>
      <w:r w:rsidR="00DB2791" w:rsidRPr="009852AC">
        <w:rPr>
          <w:sz w:val="22"/>
          <w:szCs w:val="22"/>
        </w:rPr>
        <w:t xml:space="preserve"> без нарушения покоя остальных больных в палате. </w:t>
      </w:r>
      <w:r w:rsidR="0047551E" w:rsidRPr="009852AC">
        <w:rPr>
          <w:sz w:val="22"/>
          <w:szCs w:val="22"/>
        </w:rPr>
        <w:t xml:space="preserve">Весь распорядок работы отделения должен быть построен с учетом интересов больного, с учетом максимального продления часов сна и отдыха. </w:t>
      </w:r>
      <w:r w:rsidR="00DB2791" w:rsidRPr="009852AC">
        <w:rPr>
          <w:sz w:val="22"/>
          <w:szCs w:val="22"/>
        </w:rPr>
        <w:t>Основную уборку помещения рекомендуется проводить в часы бодрствования больных, причем необходимо обучить персонал производить эту работу без шума.</w:t>
      </w:r>
    </w:p>
    <w:p w:rsidR="000045C9" w:rsidRPr="009852AC" w:rsidRDefault="0047551E" w:rsidP="00091672">
      <w:pPr>
        <w:pStyle w:val="1"/>
        <w:jc w:val="both"/>
        <w:rPr>
          <w:color w:val="auto"/>
          <w:sz w:val="22"/>
          <w:szCs w:val="22"/>
        </w:rPr>
      </w:pPr>
      <w:r w:rsidRPr="009852AC">
        <w:rPr>
          <w:color w:val="auto"/>
          <w:sz w:val="22"/>
          <w:szCs w:val="22"/>
        </w:rPr>
        <w:tab/>
        <w:t xml:space="preserve">Борьба с болью – одна из основных проблем, и правильное её разрешение имеет особое значение для всех отделений и особенно отделений </w:t>
      </w:r>
      <w:r w:rsidR="008E4BFF" w:rsidRPr="009852AC">
        <w:rPr>
          <w:color w:val="auto"/>
          <w:sz w:val="22"/>
          <w:szCs w:val="22"/>
        </w:rPr>
        <w:t>хирургического профиля. Боль при операциях, перевязках, инструментальных исследованиях и других манипуляциях травмирует больного. Кроме того, процедуры, вызывающие боль, не дают той терапевтической эффективности, которую можно было бы от них ожидать. Поэтому все манипуляции (перевязки, инъекции и др.) должны производиться чрезвычайно осторожно, с применением во всех возможных случаях современных способов обезболивания и с предварительной подготовкой больного.</w:t>
      </w:r>
    </w:p>
    <w:p w:rsidR="0047551E" w:rsidRPr="009852AC" w:rsidRDefault="0047551E" w:rsidP="009852AC">
      <w:pPr>
        <w:pStyle w:val="a7"/>
        <w:spacing w:after="0"/>
        <w:ind w:firstLine="539"/>
        <w:jc w:val="both"/>
        <w:rPr>
          <w:sz w:val="22"/>
          <w:szCs w:val="22"/>
        </w:rPr>
      </w:pPr>
      <w:r w:rsidRPr="009852AC">
        <w:rPr>
          <w:sz w:val="22"/>
          <w:szCs w:val="22"/>
        </w:rPr>
        <w:t xml:space="preserve">Постоянное внимание следует уделять </w:t>
      </w:r>
      <w:r w:rsidR="00B7283D" w:rsidRPr="009852AC">
        <w:rPr>
          <w:sz w:val="22"/>
          <w:szCs w:val="22"/>
        </w:rPr>
        <w:t xml:space="preserve">созданию надлежащих условий пребывания больных в стационаре, </w:t>
      </w:r>
      <w:r w:rsidR="00A865B5" w:rsidRPr="009852AC">
        <w:rPr>
          <w:sz w:val="22"/>
          <w:szCs w:val="22"/>
        </w:rPr>
        <w:t xml:space="preserve">санитарно-гигиеническому состоянию помещений, </w:t>
      </w:r>
      <w:r w:rsidRPr="009852AC">
        <w:rPr>
          <w:sz w:val="22"/>
          <w:szCs w:val="22"/>
        </w:rPr>
        <w:t xml:space="preserve">предупреждению заноса инфекции в стационар, особенно при госпитализации детей. При поступлении в больницу инфекционного больного в течение </w:t>
      </w:r>
      <w:r w:rsidRPr="00B04E74">
        <w:rPr>
          <w:i/>
          <w:sz w:val="22"/>
          <w:szCs w:val="22"/>
        </w:rPr>
        <w:t>12</w:t>
      </w:r>
      <w:r w:rsidR="0026675E" w:rsidRPr="00B04E74">
        <w:rPr>
          <w:i/>
          <w:sz w:val="22"/>
          <w:szCs w:val="22"/>
        </w:rPr>
        <w:t xml:space="preserve"> </w:t>
      </w:r>
      <w:r w:rsidRPr="009852AC">
        <w:rPr>
          <w:i/>
          <w:iCs/>
          <w:sz w:val="22"/>
          <w:szCs w:val="22"/>
        </w:rPr>
        <w:t>ч</w:t>
      </w:r>
      <w:r w:rsidR="00B04E74">
        <w:rPr>
          <w:i/>
          <w:iCs/>
          <w:sz w:val="22"/>
          <w:szCs w:val="22"/>
        </w:rPr>
        <w:t>асов</w:t>
      </w:r>
      <w:r w:rsidRPr="009852AC">
        <w:rPr>
          <w:sz w:val="22"/>
          <w:szCs w:val="22"/>
        </w:rPr>
        <w:t xml:space="preserve"> в ЦГСЭН направляется экстренное извещение о нем при одновременном сообщении по телефону.</w:t>
      </w:r>
    </w:p>
    <w:p w:rsidR="00684E3D" w:rsidRDefault="00B938E0" w:rsidP="000916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9852AC">
        <w:rPr>
          <w:sz w:val="22"/>
          <w:szCs w:val="22"/>
        </w:rPr>
        <w:tab/>
      </w:r>
      <w:r w:rsidR="00684E3D" w:rsidRPr="009852AC">
        <w:rPr>
          <w:sz w:val="22"/>
          <w:szCs w:val="22"/>
        </w:rPr>
        <w:t xml:space="preserve">Оценка деятельности больницы проводится на основе анализа отчета лечебно-профилактического учреждения. При этом необходимо отдельно рассматривать показатели, характеризующие </w:t>
      </w:r>
      <w:r w:rsidR="00817A2E" w:rsidRPr="009852AC">
        <w:rPr>
          <w:sz w:val="22"/>
          <w:szCs w:val="22"/>
        </w:rPr>
        <w:t xml:space="preserve">объем и </w:t>
      </w:r>
      <w:r w:rsidRPr="009852AC">
        <w:rPr>
          <w:sz w:val="22"/>
          <w:szCs w:val="22"/>
        </w:rPr>
        <w:t>организацию</w:t>
      </w:r>
      <w:r w:rsidR="00684E3D" w:rsidRPr="009852AC">
        <w:rPr>
          <w:sz w:val="22"/>
          <w:szCs w:val="22"/>
        </w:rPr>
        <w:t xml:space="preserve"> работы</w:t>
      </w:r>
      <w:r w:rsidRPr="009852AC">
        <w:rPr>
          <w:sz w:val="22"/>
          <w:szCs w:val="22"/>
        </w:rPr>
        <w:t xml:space="preserve"> (состав коечного фонда, среднегодовая занятости койки, средняя длительность пребывания больного на койке, оборот койки и др.) </w:t>
      </w:r>
      <w:r w:rsidR="00684E3D" w:rsidRPr="009852AC">
        <w:rPr>
          <w:sz w:val="22"/>
          <w:szCs w:val="22"/>
        </w:rPr>
        <w:t xml:space="preserve"> и качество деятельности стационара</w:t>
      </w:r>
      <w:r w:rsidRPr="009852AC">
        <w:rPr>
          <w:sz w:val="22"/>
          <w:szCs w:val="22"/>
        </w:rPr>
        <w:t xml:space="preserve"> (частота послеоперационных осложнений, больничная летальность и др.)</w:t>
      </w:r>
      <w:r w:rsidR="00684E3D" w:rsidRPr="009852AC">
        <w:rPr>
          <w:sz w:val="22"/>
          <w:szCs w:val="22"/>
        </w:rPr>
        <w:t>.</w:t>
      </w:r>
    </w:p>
    <w:p w:rsidR="00CD03D5" w:rsidRDefault="00CD03D5" w:rsidP="00CD03D5">
      <w:pPr>
        <w:pStyle w:val="HTML"/>
        <w:tabs>
          <w:tab w:val="clear" w:pos="916"/>
          <w:tab w:val="left" w:pos="540"/>
        </w:tabs>
        <w:jc w:val="center"/>
        <w:rPr>
          <w:rFonts w:ascii="Times New Roman" w:hAnsi="Times New Roman" w:cs="Times New Roman"/>
          <w:b/>
          <w:sz w:val="22"/>
          <w:szCs w:val="22"/>
        </w:rPr>
      </w:pPr>
      <w:r w:rsidRPr="00654B03">
        <w:rPr>
          <w:rFonts w:ascii="Times New Roman" w:hAnsi="Times New Roman" w:cs="Times New Roman"/>
          <w:b/>
          <w:sz w:val="22"/>
          <w:szCs w:val="22"/>
        </w:rPr>
        <w:t xml:space="preserve">Методика расчета и анализа общих </w:t>
      </w:r>
      <w:r>
        <w:rPr>
          <w:rFonts w:ascii="Times New Roman" w:hAnsi="Times New Roman" w:cs="Times New Roman"/>
          <w:b/>
          <w:sz w:val="22"/>
          <w:szCs w:val="22"/>
        </w:rPr>
        <w:t xml:space="preserve"> </w:t>
      </w:r>
      <w:r w:rsidRPr="00654B03">
        <w:rPr>
          <w:rFonts w:ascii="Times New Roman" w:hAnsi="Times New Roman" w:cs="Times New Roman"/>
          <w:b/>
          <w:sz w:val="22"/>
          <w:szCs w:val="22"/>
        </w:rPr>
        <w:t>показателей деятельности</w:t>
      </w:r>
    </w:p>
    <w:p w:rsidR="00CD03D5" w:rsidRDefault="00CD03D5" w:rsidP="00CD03D5">
      <w:pPr>
        <w:pStyle w:val="HTML"/>
        <w:tabs>
          <w:tab w:val="clear" w:pos="916"/>
          <w:tab w:val="left" w:pos="540"/>
        </w:tabs>
        <w:jc w:val="center"/>
        <w:rPr>
          <w:rFonts w:ascii="Times New Roman" w:hAnsi="Times New Roman" w:cs="Times New Roman"/>
          <w:b/>
          <w:sz w:val="22"/>
          <w:szCs w:val="22"/>
        </w:rPr>
      </w:pPr>
      <w:r w:rsidRPr="00654B03">
        <w:rPr>
          <w:rFonts w:ascii="Times New Roman" w:hAnsi="Times New Roman" w:cs="Times New Roman"/>
          <w:b/>
          <w:sz w:val="22"/>
          <w:szCs w:val="22"/>
        </w:rPr>
        <w:t xml:space="preserve"> </w:t>
      </w:r>
      <w:r>
        <w:rPr>
          <w:rFonts w:ascii="Times New Roman" w:hAnsi="Times New Roman" w:cs="Times New Roman"/>
          <w:b/>
          <w:sz w:val="22"/>
          <w:szCs w:val="22"/>
        </w:rPr>
        <w:t>стационара</w:t>
      </w:r>
    </w:p>
    <w:p w:rsidR="00CD03D5" w:rsidRPr="00654B03" w:rsidRDefault="00CD03D5" w:rsidP="00CD03D5">
      <w:pPr>
        <w:pStyle w:val="HTML"/>
        <w:tabs>
          <w:tab w:val="clear" w:pos="916"/>
          <w:tab w:val="clear" w:pos="1832"/>
          <w:tab w:val="clear" w:pos="2748"/>
          <w:tab w:val="clear" w:pos="3664"/>
          <w:tab w:val="clear" w:pos="4580"/>
          <w:tab w:val="clear" w:pos="5496"/>
          <w:tab w:val="clear" w:pos="6412"/>
          <w:tab w:val="left" w:pos="0"/>
          <w:tab w:val="left" w:pos="6660"/>
        </w:tabs>
        <w:ind w:right="57"/>
        <w:jc w:val="both"/>
        <w:rPr>
          <w:rFonts w:ascii="Times New Roman" w:hAnsi="Times New Roman"/>
          <w:b/>
        </w:rPr>
      </w:pPr>
      <w:r w:rsidRPr="00654B03">
        <w:rPr>
          <w:rFonts w:ascii="Times New Roman" w:hAnsi="Times New Roman"/>
          <w:b/>
        </w:rPr>
        <w:t xml:space="preserve">1. Обеспеченность населения </w:t>
      </w:r>
      <w:r>
        <w:rPr>
          <w:rFonts w:ascii="Times New Roman" w:hAnsi="Times New Roman"/>
          <w:b/>
        </w:rPr>
        <w:t xml:space="preserve">стационарной </w:t>
      </w:r>
      <w:r w:rsidRPr="00654B03">
        <w:rPr>
          <w:rFonts w:ascii="Times New Roman" w:hAnsi="Times New Roman"/>
          <w:b/>
        </w:rPr>
        <w:t>помощью (на 10 тыс. населения)</w:t>
      </w:r>
    </w:p>
    <w:p w:rsidR="00CD03D5" w:rsidRPr="00CD03D5" w:rsidRDefault="00CD03D5" w:rsidP="00CD03D5">
      <w:pPr>
        <w:pStyle w:val="FR3"/>
        <w:spacing w:line="240" w:lineRule="auto"/>
        <w:rPr>
          <w:rFonts w:ascii="Times New Roman" w:hAnsi="Times New Roman"/>
          <w:sz w:val="20"/>
          <w:u w:val="single"/>
        </w:rPr>
      </w:pPr>
      <w:r w:rsidRPr="00CD03D5">
        <w:rPr>
          <w:rFonts w:ascii="Times New Roman" w:hAnsi="Times New Roman"/>
          <w:sz w:val="20"/>
          <w:u w:val="single"/>
        </w:rPr>
        <w:t>Среднегодовое число коек × 10000</w:t>
      </w:r>
    </w:p>
    <w:p w:rsidR="00CD03D5" w:rsidRDefault="00036375" w:rsidP="00C51B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sz w:val="20"/>
          <w:szCs w:val="20"/>
        </w:rPr>
      </w:pPr>
      <w:r>
        <w:rPr>
          <w:sz w:val="20"/>
          <w:szCs w:val="20"/>
        </w:rPr>
        <w:t>Общая ч</w:t>
      </w:r>
      <w:r w:rsidR="00CD03D5" w:rsidRPr="00CD03D5">
        <w:rPr>
          <w:sz w:val="20"/>
          <w:szCs w:val="20"/>
        </w:rPr>
        <w:t>исленность населения</w:t>
      </w:r>
    </w:p>
    <w:p w:rsidR="00CD03D5" w:rsidRPr="00036375" w:rsidRDefault="00036375" w:rsidP="00C51B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
          <w:i/>
          <w:sz w:val="18"/>
          <w:szCs w:val="18"/>
        </w:rPr>
      </w:pPr>
      <w:r w:rsidRPr="00036375">
        <w:rPr>
          <w:i/>
          <w:sz w:val="18"/>
          <w:szCs w:val="18"/>
        </w:rPr>
        <w:t>Норматив числа коек на 10 000 человек – всего 121,8 койки, в том числе  терапевтических -20,35, педиатрических 1,68, стоматологических -0,44, хирургических – 10,45, акушерских – 3,75, гинекологических – 6,07, кардиологических – 2,96.</w:t>
      </w:r>
    </w:p>
    <w:p w:rsidR="00CD03D5" w:rsidRDefault="00CD03D5" w:rsidP="00CD03D5">
      <w:pPr>
        <w:numPr>
          <w:ilvl w:val="3"/>
          <w:numId w:val="12"/>
        </w:numPr>
        <w:tabs>
          <w:tab w:val="clear" w:pos="3150"/>
          <w:tab w:val="num" w:pos="360"/>
        </w:tabs>
        <w:ind w:left="0" w:firstLine="0"/>
        <w:jc w:val="both"/>
        <w:rPr>
          <w:b/>
          <w:sz w:val="20"/>
          <w:szCs w:val="20"/>
        </w:rPr>
      </w:pPr>
      <w:r w:rsidRPr="00CD03D5">
        <w:rPr>
          <w:b/>
          <w:sz w:val="20"/>
          <w:szCs w:val="20"/>
        </w:rPr>
        <w:t>Уровень госпитализации (на 1000 населения)</w:t>
      </w:r>
    </w:p>
    <w:p w:rsidR="00036375" w:rsidRPr="00036375" w:rsidRDefault="00036375" w:rsidP="00036375">
      <w:pPr>
        <w:jc w:val="center"/>
        <w:rPr>
          <w:sz w:val="20"/>
          <w:szCs w:val="20"/>
          <w:u w:val="single"/>
        </w:rPr>
      </w:pPr>
      <w:r w:rsidRPr="00036375">
        <w:rPr>
          <w:sz w:val="20"/>
          <w:szCs w:val="20"/>
          <w:u w:val="single"/>
        </w:rPr>
        <w:t>Число выбывших</w:t>
      </w:r>
      <w:r w:rsidR="00DB1622">
        <w:rPr>
          <w:sz w:val="20"/>
          <w:szCs w:val="20"/>
          <w:u w:val="single"/>
        </w:rPr>
        <w:t xml:space="preserve"> (выписанных + умерших)</w:t>
      </w:r>
      <w:r w:rsidRPr="00036375">
        <w:rPr>
          <w:sz w:val="20"/>
          <w:szCs w:val="20"/>
          <w:u w:val="single"/>
        </w:rPr>
        <w:t xml:space="preserve"> из стационара больных × 1000</w:t>
      </w:r>
    </w:p>
    <w:p w:rsidR="00CD03D5" w:rsidRPr="00036375" w:rsidRDefault="00DB1622" w:rsidP="00C51B36">
      <w:pPr>
        <w:spacing w:after="120"/>
        <w:jc w:val="center"/>
        <w:rPr>
          <w:b/>
          <w:sz w:val="20"/>
          <w:szCs w:val="20"/>
        </w:rPr>
      </w:pPr>
      <w:r>
        <w:rPr>
          <w:sz w:val="20"/>
          <w:szCs w:val="20"/>
        </w:rPr>
        <w:t>Общую ч</w:t>
      </w:r>
      <w:r w:rsidR="00036375" w:rsidRPr="00036375">
        <w:rPr>
          <w:sz w:val="20"/>
          <w:szCs w:val="20"/>
        </w:rPr>
        <w:t>исленность населения</w:t>
      </w:r>
    </w:p>
    <w:p w:rsidR="00036375" w:rsidRDefault="00036375" w:rsidP="00C51B36">
      <w:pPr>
        <w:spacing w:after="120"/>
        <w:jc w:val="both"/>
        <w:rPr>
          <w:i/>
          <w:sz w:val="18"/>
          <w:szCs w:val="18"/>
        </w:rPr>
      </w:pPr>
      <w:r w:rsidRPr="00036375">
        <w:rPr>
          <w:i/>
          <w:sz w:val="18"/>
          <w:szCs w:val="18"/>
        </w:rPr>
        <w:t>Ожидаемое число госпитализаций. Всего на 1000 населения – 243,0, в том числе: терапия – 39,42, педиатрия – 4,39, стоматология -1,16, хирургия -28,71, акушерство – 12,58, гинекология -23,64.</w:t>
      </w:r>
    </w:p>
    <w:p w:rsidR="006D2AA7" w:rsidRDefault="006D2AA7" w:rsidP="00C51B36">
      <w:pPr>
        <w:numPr>
          <w:ilvl w:val="3"/>
          <w:numId w:val="12"/>
        </w:numPr>
        <w:tabs>
          <w:tab w:val="clear" w:pos="3150"/>
          <w:tab w:val="left" w:pos="180"/>
          <w:tab w:val="num" w:pos="1080"/>
        </w:tabs>
        <w:ind w:left="181" w:hanging="181"/>
        <w:jc w:val="both"/>
        <w:rPr>
          <w:b/>
          <w:sz w:val="20"/>
          <w:szCs w:val="20"/>
        </w:rPr>
      </w:pPr>
      <w:r>
        <w:rPr>
          <w:b/>
          <w:sz w:val="20"/>
          <w:szCs w:val="20"/>
        </w:rPr>
        <w:t xml:space="preserve"> Среднегодовая занятость больничной койки</w:t>
      </w:r>
      <w:r w:rsidR="006A44AE">
        <w:rPr>
          <w:b/>
          <w:sz w:val="20"/>
          <w:szCs w:val="20"/>
        </w:rPr>
        <w:t xml:space="preserve"> (функция больничной койки)</w:t>
      </w:r>
    </w:p>
    <w:p w:rsidR="006D2AA7" w:rsidRPr="00DC0B80" w:rsidRDefault="006D2AA7" w:rsidP="00F21204">
      <w:pPr>
        <w:pStyle w:val="FR3"/>
        <w:spacing w:line="240" w:lineRule="auto"/>
        <w:rPr>
          <w:rFonts w:ascii="Times New Roman" w:hAnsi="Times New Roman"/>
          <w:sz w:val="20"/>
          <w:u w:val="single"/>
        </w:rPr>
      </w:pPr>
      <w:r w:rsidRPr="00DC0B80">
        <w:rPr>
          <w:rFonts w:ascii="Times New Roman" w:hAnsi="Times New Roman"/>
          <w:sz w:val="20"/>
          <w:u w:val="single"/>
        </w:rPr>
        <w:t>Проведено больными койко-дней</w:t>
      </w:r>
    </w:p>
    <w:p w:rsidR="006D2AA7" w:rsidRDefault="006D2AA7" w:rsidP="006D2AA7">
      <w:pPr>
        <w:ind w:left="2340" w:hanging="2340"/>
        <w:jc w:val="center"/>
        <w:rPr>
          <w:sz w:val="20"/>
        </w:rPr>
      </w:pPr>
      <w:r w:rsidRPr="00DC0B80">
        <w:rPr>
          <w:sz w:val="20"/>
        </w:rPr>
        <w:t>Среднегодовое число коек</w:t>
      </w:r>
    </w:p>
    <w:p w:rsidR="006D2AA7" w:rsidRPr="006D2AA7" w:rsidRDefault="006D2AA7" w:rsidP="006D2AA7">
      <w:pPr>
        <w:jc w:val="both"/>
        <w:rPr>
          <w:i/>
          <w:sz w:val="18"/>
          <w:szCs w:val="18"/>
        </w:rPr>
      </w:pPr>
      <w:r w:rsidRPr="006D2AA7">
        <w:rPr>
          <w:i/>
          <w:sz w:val="18"/>
          <w:szCs w:val="18"/>
        </w:rPr>
        <w:t>В целом по стационару и для большинства отделений норматив равен 320 дням в году. Исключения составляют инфекционные отделения, родильные дома, специализированные детские отделения, в которых среднегодовая занятость ниже в связи с особенностями санитарно-эпидемиологического режима в этих учреждениях и колеблется от 250 до 300 дней в году.</w:t>
      </w:r>
    </w:p>
    <w:p w:rsidR="006D2AA7" w:rsidRDefault="006D2AA7" w:rsidP="00077908">
      <w:pPr>
        <w:numPr>
          <w:ilvl w:val="3"/>
          <w:numId w:val="12"/>
        </w:numPr>
        <w:tabs>
          <w:tab w:val="clear" w:pos="3150"/>
          <w:tab w:val="num" w:pos="180"/>
        </w:tabs>
        <w:spacing w:after="120"/>
        <w:ind w:left="3153" w:hanging="3153"/>
        <w:jc w:val="both"/>
        <w:rPr>
          <w:b/>
          <w:sz w:val="20"/>
          <w:szCs w:val="20"/>
        </w:rPr>
      </w:pPr>
      <w:r w:rsidRPr="006D2AA7">
        <w:rPr>
          <w:b/>
          <w:sz w:val="20"/>
          <w:szCs w:val="20"/>
        </w:rPr>
        <w:t>Средняя длительность пребывания больного на койке</w:t>
      </w:r>
    </w:p>
    <w:p w:rsidR="006D2AA7" w:rsidRPr="006D2AA7" w:rsidRDefault="006D2AA7" w:rsidP="00F21204">
      <w:pPr>
        <w:ind w:hanging="102"/>
        <w:jc w:val="center"/>
        <w:rPr>
          <w:sz w:val="18"/>
          <w:szCs w:val="18"/>
        </w:rPr>
      </w:pPr>
      <w:r w:rsidRPr="006D2AA7">
        <w:rPr>
          <w:sz w:val="18"/>
          <w:szCs w:val="18"/>
          <w:u w:val="single"/>
        </w:rPr>
        <w:t>Проведено больными койко-дней</w:t>
      </w:r>
    </w:p>
    <w:p w:rsidR="006D2AA7" w:rsidRDefault="006D2AA7" w:rsidP="00077908">
      <w:pPr>
        <w:spacing w:after="120"/>
        <w:jc w:val="center"/>
        <w:rPr>
          <w:sz w:val="18"/>
          <w:szCs w:val="18"/>
        </w:rPr>
      </w:pPr>
      <w:r w:rsidRPr="006D2AA7">
        <w:rPr>
          <w:sz w:val="18"/>
          <w:szCs w:val="18"/>
        </w:rPr>
        <w:t xml:space="preserve">Число выбывших </w:t>
      </w:r>
      <w:r>
        <w:rPr>
          <w:sz w:val="18"/>
          <w:szCs w:val="18"/>
        </w:rPr>
        <w:t xml:space="preserve">(выписанных + умерших) </w:t>
      </w:r>
      <w:r w:rsidRPr="006D2AA7">
        <w:rPr>
          <w:sz w:val="18"/>
          <w:szCs w:val="18"/>
        </w:rPr>
        <w:t>больных</w:t>
      </w:r>
    </w:p>
    <w:p w:rsidR="006C5B5C" w:rsidRPr="006C5B5C" w:rsidRDefault="006C5B5C" w:rsidP="006C5B5C">
      <w:pPr>
        <w:jc w:val="both"/>
        <w:rPr>
          <w:b/>
          <w:i/>
          <w:sz w:val="18"/>
          <w:szCs w:val="18"/>
        </w:rPr>
      </w:pPr>
      <w:r w:rsidRPr="006C5B5C">
        <w:rPr>
          <w:i/>
          <w:sz w:val="18"/>
          <w:szCs w:val="18"/>
        </w:rPr>
        <w:t>Фактическая средняя продолжительность пребывания больного в многопрофильном стационаре по РФ в настоящее время составляет 12-14 дней, в Ставропольском крае – 10-12 дней, в том числе в терапевтических отделениях – 13,5, в хирургических – 11, родильных – 7, травматологических – 15, туберкулезных – 60 дней.</w:t>
      </w:r>
    </w:p>
    <w:p w:rsidR="006D2AA7" w:rsidRDefault="008343AB" w:rsidP="008343AB">
      <w:pPr>
        <w:rPr>
          <w:b/>
          <w:sz w:val="20"/>
          <w:szCs w:val="20"/>
        </w:rPr>
      </w:pPr>
      <w:r>
        <w:rPr>
          <w:b/>
          <w:sz w:val="20"/>
          <w:szCs w:val="20"/>
        </w:rPr>
        <w:t xml:space="preserve">5. </w:t>
      </w:r>
      <w:r w:rsidR="006C5B5C" w:rsidRPr="006C5B5C">
        <w:rPr>
          <w:b/>
          <w:sz w:val="20"/>
          <w:szCs w:val="20"/>
        </w:rPr>
        <w:t>Оборот койки</w:t>
      </w:r>
    </w:p>
    <w:p w:rsidR="006C5B5C" w:rsidRPr="006C5B5C" w:rsidRDefault="006C5B5C" w:rsidP="006C5B5C">
      <w:pPr>
        <w:jc w:val="center"/>
        <w:rPr>
          <w:sz w:val="20"/>
          <w:szCs w:val="20"/>
          <w:u w:val="single"/>
        </w:rPr>
      </w:pPr>
      <w:r w:rsidRPr="006C5B5C">
        <w:rPr>
          <w:sz w:val="20"/>
          <w:szCs w:val="20"/>
          <w:u w:val="single"/>
        </w:rPr>
        <w:t>Число выбывших (выписанных+умерших)</w:t>
      </w:r>
      <w:r>
        <w:rPr>
          <w:sz w:val="20"/>
          <w:szCs w:val="20"/>
          <w:u w:val="single"/>
        </w:rPr>
        <w:t xml:space="preserve"> </w:t>
      </w:r>
      <w:r w:rsidRPr="006C5B5C">
        <w:rPr>
          <w:sz w:val="20"/>
          <w:szCs w:val="20"/>
          <w:u w:val="single"/>
        </w:rPr>
        <w:t xml:space="preserve">больных </w:t>
      </w:r>
    </w:p>
    <w:p w:rsidR="006C5B5C" w:rsidRDefault="006C5B5C" w:rsidP="006C5B5C">
      <w:pPr>
        <w:jc w:val="center"/>
        <w:rPr>
          <w:sz w:val="20"/>
          <w:szCs w:val="20"/>
        </w:rPr>
      </w:pPr>
      <w:r w:rsidRPr="006C5B5C">
        <w:rPr>
          <w:sz w:val="20"/>
          <w:szCs w:val="20"/>
        </w:rPr>
        <w:t>Среднегодовое число коек</w:t>
      </w:r>
    </w:p>
    <w:p w:rsidR="006C5B5C" w:rsidRPr="006C5B5C" w:rsidRDefault="006C5B5C" w:rsidP="006C5B5C">
      <w:pPr>
        <w:jc w:val="both"/>
        <w:rPr>
          <w:i/>
          <w:sz w:val="18"/>
          <w:szCs w:val="18"/>
        </w:rPr>
      </w:pPr>
      <w:r w:rsidRPr="006C5B5C">
        <w:rPr>
          <w:i/>
          <w:sz w:val="18"/>
          <w:szCs w:val="18"/>
        </w:rPr>
        <w:t>Показатель дает представление о числе больных, получивших лечение в стационаре в течении года на одной койке. Зависит от средней длительности пребывания больного на койке в году. Оборот койки в городских больничных учреждениях по плановым нормативам составляет примерно 22-24 раза. Показатель оборота койки вычисляется как в целом по больнице, так и по отделениям.</w:t>
      </w:r>
    </w:p>
    <w:p w:rsidR="009231C4" w:rsidRPr="00C51B36" w:rsidRDefault="00C41522" w:rsidP="008343AB">
      <w:pPr>
        <w:numPr>
          <w:ilvl w:val="0"/>
          <w:numId w:val="12"/>
        </w:numPr>
        <w:tabs>
          <w:tab w:val="clear" w:pos="1170"/>
          <w:tab w:val="num" w:pos="360"/>
        </w:tabs>
        <w:ind w:hanging="1170"/>
        <w:jc w:val="both"/>
        <w:rPr>
          <w:sz w:val="20"/>
          <w:szCs w:val="20"/>
        </w:rPr>
      </w:pPr>
      <w:r w:rsidRPr="00C51B36">
        <w:rPr>
          <w:b/>
          <w:sz w:val="20"/>
          <w:szCs w:val="20"/>
        </w:rPr>
        <w:t xml:space="preserve">Время простоя койки </w:t>
      </w:r>
      <w:r w:rsidRPr="00C51B36">
        <w:rPr>
          <w:sz w:val="20"/>
          <w:szCs w:val="20"/>
        </w:rPr>
        <w:t xml:space="preserve"> </w:t>
      </w:r>
    </w:p>
    <w:p w:rsidR="00F21204" w:rsidRPr="00F21204" w:rsidRDefault="00DD65EE" w:rsidP="00F21204">
      <w:pPr>
        <w:pStyle w:val="FR3"/>
        <w:spacing w:line="240" w:lineRule="auto"/>
        <w:rPr>
          <w:rFonts w:ascii="Times New Roman" w:hAnsi="Times New Roman"/>
          <w:sz w:val="20"/>
          <w:u w:val="single"/>
        </w:rPr>
      </w:pPr>
      <w:r>
        <w:rPr>
          <w:rFonts w:ascii="Times New Roman" w:hAnsi="Times New Roman"/>
          <w:sz w:val="20"/>
          <w:u w:val="single"/>
        </w:rPr>
        <w:t>Число дней в году</w:t>
      </w:r>
      <w:r w:rsidR="008343AB">
        <w:rPr>
          <w:rFonts w:ascii="Times New Roman" w:hAnsi="Times New Roman"/>
          <w:sz w:val="20"/>
          <w:u w:val="single"/>
        </w:rPr>
        <w:t xml:space="preserve"> (365)</w:t>
      </w:r>
      <w:r>
        <w:rPr>
          <w:rFonts w:ascii="Times New Roman" w:hAnsi="Times New Roman"/>
          <w:sz w:val="20"/>
          <w:u w:val="single"/>
        </w:rPr>
        <w:t xml:space="preserve"> </w:t>
      </w:r>
      <w:r w:rsidR="00F21204" w:rsidRPr="00F21204">
        <w:rPr>
          <w:rFonts w:ascii="Times New Roman" w:hAnsi="Times New Roman"/>
          <w:sz w:val="20"/>
          <w:u w:val="single"/>
        </w:rPr>
        <w:t xml:space="preserve">– фактическое число дней </w:t>
      </w:r>
      <w:r>
        <w:rPr>
          <w:rFonts w:ascii="Times New Roman" w:hAnsi="Times New Roman"/>
          <w:sz w:val="20"/>
          <w:u w:val="single"/>
        </w:rPr>
        <w:t>занятости</w:t>
      </w:r>
      <w:r w:rsidR="00F21204" w:rsidRPr="00F21204">
        <w:rPr>
          <w:rFonts w:ascii="Times New Roman" w:hAnsi="Times New Roman"/>
          <w:sz w:val="20"/>
          <w:u w:val="single"/>
        </w:rPr>
        <w:t xml:space="preserve"> койки</w:t>
      </w:r>
      <w:r>
        <w:rPr>
          <w:rFonts w:ascii="Times New Roman" w:hAnsi="Times New Roman"/>
          <w:sz w:val="20"/>
          <w:u w:val="single"/>
        </w:rPr>
        <w:t xml:space="preserve"> в году</w:t>
      </w:r>
    </w:p>
    <w:p w:rsidR="00F21204" w:rsidRDefault="00F21204" w:rsidP="008343AB">
      <w:pPr>
        <w:jc w:val="center"/>
        <w:rPr>
          <w:sz w:val="20"/>
          <w:szCs w:val="20"/>
        </w:rPr>
      </w:pPr>
      <w:r w:rsidRPr="00DC0B80">
        <w:rPr>
          <w:sz w:val="20"/>
        </w:rPr>
        <w:t>Оборот койки</w:t>
      </w:r>
    </w:p>
    <w:p w:rsidR="009439EC" w:rsidRPr="009439EC" w:rsidRDefault="009439EC" w:rsidP="00C41522">
      <w:pPr>
        <w:pStyle w:val="FR3"/>
        <w:spacing w:line="240" w:lineRule="auto"/>
        <w:jc w:val="both"/>
        <w:rPr>
          <w:rFonts w:ascii="Times New Roman" w:hAnsi="Times New Roman"/>
          <w:i/>
          <w:sz w:val="20"/>
        </w:rPr>
      </w:pPr>
      <w:r w:rsidRPr="009439EC">
        <w:rPr>
          <w:rFonts w:ascii="Times New Roman" w:hAnsi="Times New Roman"/>
          <w:i/>
        </w:rPr>
        <w:t xml:space="preserve">Показатель характеризует среднее время простоя койки от момента выписки предыдущего больного до момента поступления следующего и составляет по РФ </w:t>
      </w:r>
      <w:r w:rsidR="00DD65EE">
        <w:rPr>
          <w:rFonts w:ascii="Times New Roman" w:hAnsi="Times New Roman"/>
          <w:i/>
        </w:rPr>
        <w:t>1</w:t>
      </w:r>
      <w:r w:rsidRPr="009439EC">
        <w:rPr>
          <w:rFonts w:ascii="Times New Roman" w:hAnsi="Times New Roman"/>
          <w:i/>
        </w:rPr>
        <w:t>-</w:t>
      </w:r>
      <w:r w:rsidR="00DD65EE">
        <w:rPr>
          <w:rFonts w:ascii="Times New Roman" w:hAnsi="Times New Roman"/>
          <w:i/>
        </w:rPr>
        <w:t>2</w:t>
      </w:r>
      <w:r w:rsidRPr="009439EC">
        <w:rPr>
          <w:rFonts w:ascii="Times New Roman" w:hAnsi="Times New Roman"/>
          <w:i/>
        </w:rPr>
        <w:t xml:space="preserve"> дня.</w:t>
      </w:r>
    </w:p>
    <w:p w:rsidR="00EB28FF" w:rsidRPr="00DC0B80" w:rsidRDefault="008343AB" w:rsidP="00EB28FF">
      <w:pPr>
        <w:pStyle w:val="FR3"/>
        <w:spacing w:before="20" w:line="240" w:lineRule="auto"/>
        <w:jc w:val="both"/>
        <w:rPr>
          <w:rFonts w:ascii="Times New Roman" w:hAnsi="Times New Roman"/>
          <w:b/>
          <w:sz w:val="20"/>
        </w:rPr>
      </w:pPr>
      <w:r>
        <w:rPr>
          <w:rFonts w:ascii="Times New Roman" w:hAnsi="Times New Roman"/>
          <w:b/>
          <w:sz w:val="20"/>
        </w:rPr>
        <w:t>7</w:t>
      </w:r>
      <w:r w:rsidR="00C41522" w:rsidRPr="00C41522">
        <w:rPr>
          <w:rFonts w:ascii="Times New Roman" w:hAnsi="Times New Roman"/>
          <w:b/>
          <w:sz w:val="20"/>
        </w:rPr>
        <w:t xml:space="preserve">. </w:t>
      </w:r>
      <w:r w:rsidR="00EB28FF" w:rsidRPr="00DC0B80">
        <w:rPr>
          <w:rFonts w:ascii="Times New Roman" w:hAnsi="Times New Roman"/>
          <w:b/>
          <w:sz w:val="20"/>
        </w:rPr>
        <w:t>Больничная летальность (%)</w:t>
      </w:r>
    </w:p>
    <w:p w:rsidR="00EB28FF" w:rsidRPr="00EB28FF" w:rsidRDefault="00EB28FF" w:rsidP="00EB28FF">
      <w:pPr>
        <w:spacing w:line="220" w:lineRule="auto"/>
        <w:ind w:hanging="280"/>
        <w:jc w:val="center"/>
        <w:rPr>
          <w:sz w:val="20"/>
          <w:szCs w:val="20"/>
          <w:u w:val="single"/>
        </w:rPr>
      </w:pPr>
      <w:r w:rsidRPr="00EB28FF">
        <w:rPr>
          <w:sz w:val="20"/>
          <w:szCs w:val="20"/>
          <w:u w:val="single"/>
        </w:rPr>
        <w:t xml:space="preserve">Число умерших больных в стационаре </w:t>
      </w:r>
      <w:r>
        <w:rPr>
          <w:sz w:val="20"/>
          <w:szCs w:val="20"/>
          <w:u w:val="single"/>
        </w:rPr>
        <w:t>×</w:t>
      </w:r>
      <w:r w:rsidRPr="00EB28FF">
        <w:rPr>
          <w:sz w:val="20"/>
          <w:szCs w:val="20"/>
          <w:u w:val="single"/>
        </w:rPr>
        <w:t xml:space="preserve"> 100</w:t>
      </w:r>
    </w:p>
    <w:p w:rsidR="00C41522" w:rsidRDefault="00EB28FF" w:rsidP="009231C4">
      <w:pPr>
        <w:ind w:hanging="180"/>
        <w:jc w:val="center"/>
        <w:rPr>
          <w:sz w:val="18"/>
          <w:szCs w:val="18"/>
        </w:rPr>
      </w:pPr>
      <w:r w:rsidRPr="006D2AA7">
        <w:rPr>
          <w:sz w:val="18"/>
          <w:szCs w:val="18"/>
        </w:rPr>
        <w:t xml:space="preserve">Число выбывших </w:t>
      </w:r>
      <w:r>
        <w:rPr>
          <w:sz w:val="18"/>
          <w:szCs w:val="18"/>
        </w:rPr>
        <w:t xml:space="preserve">(выписанных + умерших) </w:t>
      </w:r>
      <w:r w:rsidRPr="006D2AA7">
        <w:rPr>
          <w:sz w:val="18"/>
          <w:szCs w:val="18"/>
        </w:rPr>
        <w:t>больных</w:t>
      </w:r>
    </w:p>
    <w:p w:rsidR="009231C4" w:rsidRDefault="009231C4" w:rsidP="009231C4">
      <w:pPr>
        <w:jc w:val="both"/>
        <w:rPr>
          <w:i/>
          <w:sz w:val="18"/>
          <w:szCs w:val="18"/>
        </w:rPr>
      </w:pPr>
      <w:r w:rsidRPr="009231C4">
        <w:rPr>
          <w:i/>
          <w:sz w:val="18"/>
          <w:szCs w:val="18"/>
        </w:rPr>
        <w:t>Оценка показателя представляет трудности, так как нет и быть не может каких-либо нормативов летальности. Летальность зависит от состава больных в отделении, от возраста, от пола больных, тяжести заболевания, своевременности госпитализации, от предыдущего амбулаторного лечения и др. Больничная летальность в РФ составляет 1,5% в стационарах для взрослых и подростков и 0,4% в стационарах для детей, в том числе в связи с туберкулезом органов дыхания – 7,1%, сепсис – 22,6%, новообразования – 5,8%, болезни органов дыхания – 1,0%, болезни системы кровообращения – 4,6% инфаркт миокарда – 43,1%.</w:t>
      </w:r>
    </w:p>
    <w:p w:rsidR="00DD65EE" w:rsidRPr="008343AB" w:rsidRDefault="008343AB" w:rsidP="000770EC">
      <w:pPr>
        <w:spacing w:before="120"/>
        <w:jc w:val="both"/>
        <w:rPr>
          <w:b/>
          <w:sz w:val="20"/>
          <w:szCs w:val="20"/>
        </w:rPr>
      </w:pPr>
      <w:r w:rsidRPr="008343AB">
        <w:rPr>
          <w:b/>
          <w:sz w:val="20"/>
          <w:szCs w:val="20"/>
        </w:rPr>
        <w:t>8</w:t>
      </w:r>
      <w:r w:rsidR="00DD65EE" w:rsidRPr="008343AB">
        <w:rPr>
          <w:b/>
          <w:sz w:val="20"/>
          <w:szCs w:val="20"/>
        </w:rPr>
        <w:t xml:space="preserve">. Структура </w:t>
      </w:r>
      <w:r>
        <w:rPr>
          <w:b/>
          <w:sz w:val="20"/>
          <w:szCs w:val="20"/>
        </w:rPr>
        <w:t>госпитализированных больных по отдельным нозологическим формам заболеваний</w:t>
      </w:r>
    </w:p>
    <w:p w:rsidR="00DD65EE" w:rsidRDefault="006C21B2" w:rsidP="00DD65EE">
      <w:pPr>
        <w:jc w:val="center"/>
        <w:rPr>
          <w:sz w:val="18"/>
          <w:szCs w:val="18"/>
          <w:u w:val="single"/>
        </w:rPr>
      </w:pPr>
      <w:r w:rsidRPr="006C21B2">
        <w:rPr>
          <w:sz w:val="18"/>
          <w:szCs w:val="18"/>
          <w:u w:val="single"/>
        </w:rPr>
        <w:t xml:space="preserve">Число </w:t>
      </w:r>
      <w:r w:rsidR="008343AB">
        <w:rPr>
          <w:sz w:val="18"/>
          <w:szCs w:val="18"/>
          <w:u w:val="single"/>
        </w:rPr>
        <w:t xml:space="preserve">выбывших из стационара </w:t>
      </w:r>
      <w:r w:rsidRPr="006C21B2">
        <w:rPr>
          <w:sz w:val="18"/>
          <w:szCs w:val="18"/>
          <w:u w:val="single"/>
        </w:rPr>
        <w:t>с одной нозологической формой заболевания × 100</w:t>
      </w:r>
    </w:p>
    <w:p w:rsidR="006C21B2" w:rsidRDefault="006C21B2" w:rsidP="00DD65EE">
      <w:pPr>
        <w:jc w:val="center"/>
        <w:rPr>
          <w:sz w:val="18"/>
          <w:szCs w:val="18"/>
        </w:rPr>
      </w:pPr>
      <w:r w:rsidRPr="006C21B2">
        <w:rPr>
          <w:sz w:val="18"/>
          <w:szCs w:val="18"/>
        </w:rPr>
        <w:t xml:space="preserve">Число всех </w:t>
      </w:r>
      <w:r w:rsidR="008343AB">
        <w:rPr>
          <w:sz w:val="18"/>
          <w:szCs w:val="18"/>
        </w:rPr>
        <w:t>выбывших из</w:t>
      </w:r>
      <w:r w:rsidRPr="006C21B2">
        <w:rPr>
          <w:sz w:val="18"/>
          <w:szCs w:val="18"/>
        </w:rPr>
        <w:t xml:space="preserve"> стационар</w:t>
      </w:r>
      <w:r w:rsidR="008343AB">
        <w:rPr>
          <w:sz w:val="18"/>
          <w:szCs w:val="18"/>
        </w:rPr>
        <w:t>а</w:t>
      </w:r>
      <w:r w:rsidR="006A44AE">
        <w:rPr>
          <w:sz w:val="18"/>
          <w:szCs w:val="18"/>
        </w:rPr>
        <w:t xml:space="preserve"> больных</w:t>
      </w:r>
    </w:p>
    <w:p w:rsidR="008343AB" w:rsidRPr="006C21B2" w:rsidRDefault="006A44AE" w:rsidP="008343AB">
      <w:pPr>
        <w:jc w:val="both"/>
        <w:rPr>
          <w:sz w:val="18"/>
          <w:szCs w:val="18"/>
        </w:rPr>
      </w:pPr>
      <w:r w:rsidRPr="00FC22CF">
        <w:rPr>
          <w:i/>
          <w:sz w:val="18"/>
          <w:szCs w:val="18"/>
        </w:rPr>
        <w:t xml:space="preserve">Рассчитывается по </w:t>
      </w:r>
      <w:r>
        <w:rPr>
          <w:i/>
          <w:sz w:val="18"/>
          <w:szCs w:val="18"/>
        </w:rPr>
        <w:t xml:space="preserve">нескольким </w:t>
      </w:r>
      <w:r w:rsidRPr="00FC22CF">
        <w:rPr>
          <w:i/>
          <w:sz w:val="18"/>
          <w:szCs w:val="18"/>
        </w:rPr>
        <w:t>форм</w:t>
      </w:r>
      <w:r>
        <w:rPr>
          <w:i/>
          <w:sz w:val="18"/>
          <w:szCs w:val="18"/>
        </w:rPr>
        <w:t>ам</w:t>
      </w:r>
      <w:r w:rsidRPr="00FC22CF">
        <w:rPr>
          <w:i/>
          <w:sz w:val="18"/>
          <w:szCs w:val="18"/>
        </w:rPr>
        <w:t xml:space="preserve"> забо</w:t>
      </w:r>
      <w:r>
        <w:rPr>
          <w:i/>
          <w:sz w:val="18"/>
          <w:szCs w:val="18"/>
        </w:rPr>
        <w:t>леваний</w:t>
      </w:r>
    </w:p>
    <w:p w:rsidR="003E63B2" w:rsidRDefault="008343AB" w:rsidP="003E63B2">
      <w:pPr>
        <w:jc w:val="both"/>
        <w:rPr>
          <w:b/>
          <w:sz w:val="20"/>
          <w:szCs w:val="20"/>
        </w:rPr>
      </w:pPr>
      <w:r>
        <w:rPr>
          <w:b/>
          <w:sz w:val="20"/>
          <w:szCs w:val="20"/>
        </w:rPr>
        <w:t>9</w:t>
      </w:r>
      <w:r w:rsidR="009231C4">
        <w:rPr>
          <w:b/>
          <w:sz w:val="20"/>
          <w:szCs w:val="20"/>
        </w:rPr>
        <w:t xml:space="preserve">. </w:t>
      </w:r>
      <w:r w:rsidR="003E63B2" w:rsidRPr="00077908">
        <w:rPr>
          <w:b/>
          <w:sz w:val="20"/>
          <w:szCs w:val="20"/>
        </w:rPr>
        <w:t>Структура причин больничной летальности</w:t>
      </w:r>
    </w:p>
    <w:p w:rsidR="003E63B2" w:rsidRDefault="003E63B2" w:rsidP="003E63B2">
      <w:pPr>
        <w:jc w:val="center"/>
        <w:rPr>
          <w:sz w:val="18"/>
          <w:szCs w:val="18"/>
          <w:u w:val="single"/>
        </w:rPr>
      </w:pPr>
      <w:r w:rsidRPr="00077908">
        <w:rPr>
          <w:sz w:val="18"/>
          <w:szCs w:val="18"/>
          <w:u w:val="single"/>
        </w:rPr>
        <w:t>Число больных умерших с одной нозологической формой в стационаре × 100%</w:t>
      </w:r>
    </w:p>
    <w:p w:rsidR="003E63B2" w:rsidRDefault="003E63B2" w:rsidP="003E63B2">
      <w:pPr>
        <w:jc w:val="center"/>
        <w:rPr>
          <w:sz w:val="18"/>
          <w:szCs w:val="18"/>
        </w:rPr>
      </w:pPr>
      <w:r w:rsidRPr="00077908">
        <w:rPr>
          <w:sz w:val="18"/>
          <w:szCs w:val="18"/>
        </w:rPr>
        <w:t>Число умерших больных в стационаре</w:t>
      </w:r>
    </w:p>
    <w:p w:rsidR="00F21204" w:rsidRDefault="003E63B2" w:rsidP="000770EC">
      <w:pPr>
        <w:spacing w:after="120"/>
        <w:jc w:val="both"/>
        <w:rPr>
          <w:i/>
          <w:sz w:val="18"/>
          <w:szCs w:val="18"/>
        </w:rPr>
      </w:pPr>
      <w:r w:rsidRPr="00FC22CF">
        <w:rPr>
          <w:i/>
          <w:sz w:val="18"/>
          <w:szCs w:val="18"/>
        </w:rPr>
        <w:t>Рассчитывается по каждой форме забо</w:t>
      </w:r>
      <w:r>
        <w:rPr>
          <w:i/>
          <w:sz w:val="18"/>
          <w:szCs w:val="18"/>
        </w:rPr>
        <w:t>левания</w:t>
      </w:r>
    </w:p>
    <w:p w:rsidR="003E63B2" w:rsidRDefault="006C21B2" w:rsidP="003E63B2">
      <w:pPr>
        <w:rPr>
          <w:b/>
          <w:sz w:val="20"/>
          <w:szCs w:val="20"/>
        </w:rPr>
      </w:pPr>
      <w:r>
        <w:rPr>
          <w:b/>
          <w:sz w:val="20"/>
          <w:szCs w:val="20"/>
        </w:rPr>
        <w:t>1</w:t>
      </w:r>
      <w:r w:rsidR="008343AB">
        <w:rPr>
          <w:b/>
          <w:sz w:val="20"/>
          <w:szCs w:val="20"/>
        </w:rPr>
        <w:t>0</w:t>
      </w:r>
      <w:r>
        <w:rPr>
          <w:b/>
          <w:sz w:val="20"/>
          <w:szCs w:val="20"/>
        </w:rPr>
        <w:t xml:space="preserve">. </w:t>
      </w:r>
      <w:r w:rsidR="003E63B2" w:rsidRPr="009231C4">
        <w:rPr>
          <w:b/>
          <w:sz w:val="20"/>
          <w:szCs w:val="20"/>
        </w:rPr>
        <w:t xml:space="preserve">Послеоперационная летальность </w:t>
      </w:r>
    </w:p>
    <w:p w:rsidR="003E63B2" w:rsidRPr="000001A8" w:rsidRDefault="003E63B2" w:rsidP="003E63B2">
      <w:pPr>
        <w:ind w:hanging="102"/>
        <w:jc w:val="center"/>
        <w:rPr>
          <w:sz w:val="20"/>
          <w:szCs w:val="20"/>
          <w:u w:val="single"/>
        </w:rPr>
      </w:pPr>
      <w:r w:rsidRPr="000001A8">
        <w:rPr>
          <w:sz w:val="20"/>
          <w:szCs w:val="20"/>
          <w:u w:val="single"/>
        </w:rPr>
        <w:t>Число умерших оперированных больных × 100</w:t>
      </w:r>
    </w:p>
    <w:p w:rsidR="003E63B2" w:rsidRDefault="003E63B2" w:rsidP="003E63B2">
      <w:pPr>
        <w:ind w:left="540" w:hanging="360"/>
        <w:jc w:val="center"/>
        <w:rPr>
          <w:sz w:val="20"/>
          <w:szCs w:val="20"/>
        </w:rPr>
      </w:pPr>
      <w:r w:rsidRPr="000001A8">
        <w:rPr>
          <w:sz w:val="20"/>
          <w:szCs w:val="20"/>
        </w:rPr>
        <w:t>Число оперированных больных</w:t>
      </w:r>
    </w:p>
    <w:p w:rsidR="008343AB" w:rsidRDefault="003E63B2" w:rsidP="000770EC">
      <w:pPr>
        <w:spacing w:after="120"/>
        <w:jc w:val="both"/>
        <w:rPr>
          <w:i/>
          <w:sz w:val="18"/>
          <w:szCs w:val="18"/>
        </w:rPr>
      </w:pPr>
      <w:r w:rsidRPr="00F45B34">
        <w:rPr>
          <w:i/>
          <w:sz w:val="18"/>
          <w:szCs w:val="18"/>
        </w:rPr>
        <w:t>Уровень послеоперационной летальности составляет в РФ – 0,5 – 0,7%, в Ставропольском крае–0,76%</w:t>
      </w:r>
    </w:p>
    <w:p w:rsidR="00077908" w:rsidRPr="008343AB" w:rsidRDefault="008343AB" w:rsidP="008343AB">
      <w:pPr>
        <w:jc w:val="both"/>
        <w:rPr>
          <w:b/>
          <w:sz w:val="20"/>
          <w:szCs w:val="20"/>
        </w:rPr>
      </w:pPr>
      <w:r>
        <w:rPr>
          <w:b/>
          <w:sz w:val="20"/>
          <w:szCs w:val="20"/>
        </w:rPr>
        <w:t xml:space="preserve">11. </w:t>
      </w:r>
      <w:r w:rsidR="00FC22CF" w:rsidRPr="008343AB">
        <w:rPr>
          <w:b/>
          <w:sz w:val="20"/>
          <w:szCs w:val="20"/>
        </w:rPr>
        <w:t>Нагрузка врача в стационаре</w:t>
      </w:r>
    </w:p>
    <w:p w:rsidR="009A6BB2" w:rsidRPr="007A11B0" w:rsidRDefault="009A6BB2" w:rsidP="009A6BB2">
      <w:pPr>
        <w:jc w:val="center"/>
        <w:rPr>
          <w:sz w:val="20"/>
          <w:szCs w:val="20"/>
          <w:u w:val="single"/>
        </w:rPr>
      </w:pPr>
      <w:r w:rsidRPr="007A11B0">
        <w:rPr>
          <w:sz w:val="20"/>
          <w:szCs w:val="20"/>
          <w:u w:val="single"/>
        </w:rPr>
        <w:t>Число среднегодовых коек в стационаре (отделении)</w:t>
      </w:r>
    </w:p>
    <w:p w:rsidR="009A6BB2" w:rsidRPr="007A11B0" w:rsidRDefault="007A11B0" w:rsidP="009A6BB2">
      <w:pPr>
        <w:jc w:val="center"/>
        <w:rPr>
          <w:sz w:val="20"/>
          <w:szCs w:val="20"/>
        </w:rPr>
      </w:pPr>
      <w:r w:rsidRPr="007A11B0">
        <w:rPr>
          <w:sz w:val="20"/>
          <w:szCs w:val="20"/>
        </w:rPr>
        <w:t>Число занятых врачебных должностей в стационаре</w:t>
      </w:r>
    </w:p>
    <w:p w:rsidR="009A6BB2" w:rsidRPr="009A6BB2" w:rsidRDefault="009A6BB2" w:rsidP="001849C6">
      <w:pPr>
        <w:rPr>
          <w:i/>
          <w:sz w:val="18"/>
          <w:szCs w:val="18"/>
        </w:rPr>
      </w:pPr>
      <w:r w:rsidRPr="009A6BB2">
        <w:rPr>
          <w:i/>
          <w:sz w:val="18"/>
          <w:szCs w:val="18"/>
        </w:rPr>
        <w:t>В большинстве отделений нагрузка врача составляет 20-25 коек на одну должность, но есть отделения с меньшей (родильное и детское боксированное – 15 коек) и большей нагрузкой (фтизиатрическое – 35, психиатрическое – до 50 коек).</w:t>
      </w:r>
    </w:p>
    <w:p w:rsidR="00FC22CF" w:rsidRPr="00C51B36" w:rsidRDefault="00FC22CF" w:rsidP="00FC22CF">
      <w:pPr>
        <w:ind w:left="180"/>
        <w:jc w:val="both"/>
        <w:rPr>
          <w:b/>
          <w:sz w:val="20"/>
          <w:szCs w:val="20"/>
        </w:rPr>
      </w:pPr>
    </w:p>
    <w:p w:rsidR="001951ED" w:rsidRPr="00525786" w:rsidRDefault="001951ED" w:rsidP="009852AC">
      <w:pPr>
        <w:pStyle w:val="HTML"/>
        <w:jc w:val="center"/>
        <w:rPr>
          <w:rFonts w:ascii="Times New Roman" w:hAnsi="Times New Roman" w:cs="Times New Roman"/>
          <w:sz w:val="22"/>
          <w:szCs w:val="22"/>
        </w:rPr>
      </w:pPr>
      <w:r w:rsidRPr="00525786">
        <w:rPr>
          <w:rFonts w:ascii="Times New Roman" w:hAnsi="Times New Roman" w:cs="Times New Roman"/>
          <w:sz w:val="22"/>
          <w:szCs w:val="22"/>
        </w:rPr>
        <w:t>ЗАДАНИЕ ДЛЯ САМОСТОЯТЕЛЬНОЙ РАБОТЫ:</w:t>
      </w:r>
    </w:p>
    <w:p w:rsidR="001951ED" w:rsidRPr="001951ED" w:rsidRDefault="001951ED" w:rsidP="000770EC">
      <w:pPr>
        <w:pStyle w:val="a7"/>
        <w:spacing w:before="120"/>
        <w:jc w:val="center"/>
        <w:rPr>
          <w:sz w:val="22"/>
          <w:szCs w:val="22"/>
        </w:rPr>
      </w:pPr>
      <w:r w:rsidRPr="001951ED">
        <w:rPr>
          <w:b/>
          <w:bCs/>
          <w:sz w:val="22"/>
          <w:szCs w:val="22"/>
        </w:rPr>
        <w:t>Задание №1.</w:t>
      </w:r>
    </w:p>
    <w:p w:rsidR="001951ED" w:rsidRDefault="001951ED" w:rsidP="00091672">
      <w:pPr>
        <w:pStyle w:val="a7"/>
        <w:jc w:val="both"/>
      </w:pPr>
      <w:r>
        <w:t>По годовому отчету лечебно-профилактического учреждения вычислите общие показатели д</w:t>
      </w:r>
      <w:r w:rsidR="002F7838">
        <w:t>еятельности стационара больницы.</w:t>
      </w:r>
      <w:r>
        <w:t xml:space="preserve"> Проанализируйте полученные данные и сделайте заключение об особенностях организации работы стационара.</w:t>
      </w:r>
    </w:p>
    <w:p w:rsidR="001951ED" w:rsidRPr="00525786" w:rsidRDefault="001951ED" w:rsidP="00C7440B">
      <w:pPr>
        <w:pStyle w:val="9"/>
        <w:spacing w:before="0" w:after="0"/>
        <w:jc w:val="center"/>
        <w:rPr>
          <w:rFonts w:ascii="Times New Roman" w:hAnsi="Times New Roman" w:cs="Times New Roman"/>
          <w:b/>
          <w:bCs/>
          <w:sz w:val="24"/>
          <w:szCs w:val="24"/>
        </w:rPr>
      </w:pPr>
      <w:r w:rsidRPr="00525786">
        <w:rPr>
          <w:rFonts w:ascii="Times New Roman" w:hAnsi="Times New Roman" w:cs="Times New Roman"/>
          <w:b/>
          <w:bCs/>
          <w:sz w:val="24"/>
          <w:szCs w:val="24"/>
        </w:rPr>
        <w:t>Задание №2.</w:t>
      </w:r>
    </w:p>
    <w:p w:rsidR="008C0C8B" w:rsidRDefault="001951ED" w:rsidP="00091672">
      <w:pPr>
        <w:pStyle w:val="a7"/>
        <w:jc w:val="both"/>
      </w:pPr>
      <w:r>
        <w:t>По годовому отчету лечебно-профилактического учреждения вычислите показатели деятельности одного из отделений стационара (терапевтического, хирургического, педи</w:t>
      </w:r>
      <w:r w:rsidR="002F7838">
        <w:t>атрического, челюстно-лицевого).</w:t>
      </w:r>
      <w:r>
        <w:t xml:space="preserve"> Проанализируйте полученные данные и сделайте заключение об особенностях организации и качества работы отделения стационара.</w:t>
      </w:r>
    </w:p>
    <w:p w:rsidR="001951ED" w:rsidRPr="00904F60" w:rsidRDefault="001951ED" w:rsidP="00091672">
      <w:pPr>
        <w:pStyle w:val="a7"/>
        <w:jc w:val="both"/>
        <w:rPr>
          <w:b/>
          <w:i/>
          <w:iCs/>
        </w:rPr>
      </w:pPr>
      <w:r w:rsidRPr="00904F60">
        <w:rPr>
          <w:b/>
          <w:i/>
          <w:iCs/>
        </w:rPr>
        <w:t>Рекомендуемая литература</w:t>
      </w:r>
      <w:r w:rsidR="00B04E74">
        <w:rPr>
          <w:b/>
          <w:i/>
          <w:iCs/>
        </w:rPr>
        <w:t>:</w:t>
      </w:r>
    </w:p>
    <w:p w:rsidR="001951ED" w:rsidRDefault="001951ED" w:rsidP="00904F60">
      <w:pPr>
        <w:pStyle w:val="21"/>
        <w:numPr>
          <w:ilvl w:val="0"/>
          <w:numId w:val="34"/>
        </w:numPr>
      </w:pPr>
      <w:r w:rsidRPr="00B04E74">
        <w:rPr>
          <w:b/>
        </w:rPr>
        <w:t>Лисицын Ю.П.</w:t>
      </w:r>
      <w:r w:rsidRPr="009E5EFE">
        <w:t xml:space="preserve"> Социальная гигиена (медицина) и организация здравоохранения. Казань, 1999</w:t>
      </w:r>
      <w:r>
        <w:t>. –с. 339- 347</w:t>
      </w:r>
    </w:p>
    <w:p w:rsidR="001951ED" w:rsidRDefault="001951ED" w:rsidP="00904F60">
      <w:pPr>
        <w:pStyle w:val="21"/>
        <w:numPr>
          <w:ilvl w:val="0"/>
          <w:numId w:val="34"/>
        </w:numPr>
      </w:pPr>
      <w:r w:rsidRPr="00B04E74">
        <w:rPr>
          <w:b/>
        </w:rPr>
        <w:t>Юрьев В.К., Куценко Г.И.</w:t>
      </w:r>
      <w:r w:rsidRPr="009E5EFE">
        <w:t xml:space="preserve">  Общественное здоровь</w:t>
      </w:r>
      <w:r>
        <w:t>е и здравоохранение. С-П, 2000. – с. 2</w:t>
      </w:r>
      <w:r w:rsidR="008C0C8B">
        <w:t xml:space="preserve">84 </w:t>
      </w:r>
      <w:r>
        <w:t>-3</w:t>
      </w:r>
      <w:r w:rsidR="008C0C8B">
        <w:t>09</w:t>
      </w:r>
      <w:r>
        <w:t>.</w:t>
      </w:r>
    </w:p>
    <w:p w:rsidR="001951ED" w:rsidRDefault="001951ED" w:rsidP="00904F60">
      <w:pPr>
        <w:pStyle w:val="21"/>
        <w:numPr>
          <w:ilvl w:val="0"/>
          <w:numId w:val="34"/>
        </w:numPr>
      </w:pPr>
      <w:r>
        <w:t xml:space="preserve">Общественное здоровье и здравоохранение. Под ред. </w:t>
      </w:r>
      <w:r w:rsidRPr="00B04E74">
        <w:rPr>
          <w:b/>
        </w:rPr>
        <w:t>В.А. Миняева, Н.И. Вишнякова</w:t>
      </w:r>
      <w:r>
        <w:t xml:space="preserve">  М. «МЕДпресс-информ».,  2002. – с. </w:t>
      </w:r>
      <w:r w:rsidR="008C0C8B">
        <w:t>20</w:t>
      </w:r>
      <w:r>
        <w:t>7-</w:t>
      </w:r>
      <w:r w:rsidR="008C0C8B">
        <w:t>233</w:t>
      </w:r>
      <w:r>
        <w:t>.</w:t>
      </w:r>
    </w:p>
    <w:p w:rsidR="002663C7" w:rsidRDefault="002663C7" w:rsidP="00091672">
      <w:pPr>
        <w:pStyle w:val="21"/>
      </w:pPr>
    </w:p>
    <w:p w:rsidR="00E11D86" w:rsidRPr="00E11D86" w:rsidRDefault="00C7440B" w:rsidP="009D63C9">
      <w:pPr>
        <w:pStyle w:val="a7"/>
        <w:jc w:val="both"/>
        <w:rPr>
          <w:b/>
          <w:bCs/>
          <w:sz w:val="24"/>
          <w:szCs w:val="24"/>
        </w:rPr>
      </w:pPr>
      <w:r>
        <w:rPr>
          <w:b/>
          <w:bCs/>
        </w:rPr>
        <w:br w:type="page"/>
        <w:t xml:space="preserve"> </w:t>
      </w:r>
      <w:r w:rsidR="00E11D86" w:rsidRPr="00147877">
        <w:rPr>
          <w:b/>
          <w:bCs/>
        </w:rPr>
        <w:t xml:space="preserve">ТЕМА № </w:t>
      </w:r>
      <w:r w:rsidR="00E11D86">
        <w:rPr>
          <w:b/>
          <w:bCs/>
        </w:rPr>
        <w:t>4</w:t>
      </w:r>
      <w:r w:rsidR="00E11D86" w:rsidRPr="00147877">
        <w:rPr>
          <w:b/>
          <w:bCs/>
          <w:caps/>
        </w:rPr>
        <w:t xml:space="preserve">. </w:t>
      </w:r>
      <w:r w:rsidR="00E11D86">
        <w:rPr>
          <w:b/>
          <w:bCs/>
          <w:caps/>
        </w:rPr>
        <w:t xml:space="preserve"> </w:t>
      </w:r>
      <w:r w:rsidR="00E11D86" w:rsidRPr="00E11D86">
        <w:rPr>
          <w:b/>
          <w:bCs/>
          <w:sz w:val="24"/>
          <w:szCs w:val="24"/>
        </w:rPr>
        <w:t xml:space="preserve">Охрана материнства и младенчества в </w:t>
      </w:r>
      <w:r w:rsidR="00E11D86">
        <w:rPr>
          <w:b/>
          <w:bCs/>
          <w:sz w:val="24"/>
          <w:szCs w:val="24"/>
        </w:rPr>
        <w:t>Р</w:t>
      </w:r>
      <w:r w:rsidR="00E11D86" w:rsidRPr="00E11D86">
        <w:rPr>
          <w:b/>
          <w:bCs/>
          <w:sz w:val="24"/>
          <w:szCs w:val="24"/>
        </w:rPr>
        <w:t>оссии. Организация амбулаторно-поликлинической акушерско-гинекологической помощи. Женская консультация, задачи, структура, показатели деятельности.</w:t>
      </w:r>
    </w:p>
    <w:p w:rsidR="00E11D86" w:rsidRPr="009852AC" w:rsidRDefault="00E11D86" w:rsidP="00091672">
      <w:pPr>
        <w:widowControl/>
        <w:ind w:firstLine="360"/>
        <w:jc w:val="both"/>
        <w:rPr>
          <w:sz w:val="22"/>
          <w:szCs w:val="22"/>
        </w:rPr>
      </w:pPr>
      <w:r w:rsidRPr="00636740">
        <w:rPr>
          <w:caps/>
          <w:sz w:val="20"/>
          <w:szCs w:val="20"/>
        </w:rPr>
        <w:t>ЦЕЛЬ Занятия</w:t>
      </w:r>
      <w:r w:rsidRPr="00E040CF">
        <w:rPr>
          <w:caps/>
          <w:sz w:val="22"/>
          <w:szCs w:val="22"/>
        </w:rPr>
        <w:t>:</w:t>
      </w:r>
      <w:r>
        <w:rPr>
          <w:caps/>
          <w:sz w:val="22"/>
          <w:szCs w:val="22"/>
        </w:rPr>
        <w:t xml:space="preserve"> </w:t>
      </w:r>
      <w:r w:rsidRPr="009852AC">
        <w:rPr>
          <w:sz w:val="22"/>
          <w:szCs w:val="22"/>
        </w:rPr>
        <w:t xml:space="preserve">изучить организационные основы системы охраны материнства и младенчества, этапы оказания лечебно-профилактической помощи женщинам. Уметь формулировать задачи женской консультации, знать структуру, штаты, содержание работы всех подразделений этого учреждения, </w:t>
      </w:r>
      <w:r w:rsidR="00B80BF3" w:rsidRPr="009852AC">
        <w:rPr>
          <w:sz w:val="22"/>
          <w:szCs w:val="22"/>
        </w:rPr>
        <w:t>о</w:t>
      </w:r>
      <w:r w:rsidRPr="009852AC">
        <w:rPr>
          <w:sz w:val="22"/>
          <w:szCs w:val="22"/>
        </w:rPr>
        <w:t>рганизаци</w:t>
      </w:r>
      <w:r w:rsidR="00B80BF3" w:rsidRPr="009852AC">
        <w:rPr>
          <w:sz w:val="22"/>
          <w:szCs w:val="22"/>
        </w:rPr>
        <w:t>ю</w:t>
      </w:r>
      <w:r w:rsidRPr="009852AC">
        <w:rPr>
          <w:sz w:val="22"/>
          <w:szCs w:val="22"/>
        </w:rPr>
        <w:t xml:space="preserve"> диспансеризации беременных женщин и гинекологических больных</w:t>
      </w:r>
      <w:r w:rsidR="00B80BF3" w:rsidRPr="009852AC">
        <w:rPr>
          <w:sz w:val="22"/>
          <w:szCs w:val="22"/>
        </w:rPr>
        <w:t>, ф</w:t>
      </w:r>
      <w:r w:rsidRPr="009852AC">
        <w:rPr>
          <w:sz w:val="22"/>
          <w:szCs w:val="22"/>
        </w:rPr>
        <w:t>ункциональны</w:t>
      </w:r>
      <w:r w:rsidR="00B80BF3" w:rsidRPr="009852AC">
        <w:rPr>
          <w:sz w:val="22"/>
          <w:szCs w:val="22"/>
        </w:rPr>
        <w:t>е</w:t>
      </w:r>
      <w:r w:rsidRPr="009852AC">
        <w:rPr>
          <w:sz w:val="22"/>
          <w:szCs w:val="22"/>
        </w:rPr>
        <w:t xml:space="preserve"> обязанност</w:t>
      </w:r>
      <w:r w:rsidR="00B80BF3" w:rsidRPr="009852AC">
        <w:rPr>
          <w:sz w:val="22"/>
          <w:szCs w:val="22"/>
        </w:rPr>
        <w:t>и</w:t>
      </w:r>
      <w:r w:rsidRPr="009852AC">
        <w:rPr>
          <w:sz w:val="22"/>
          <w:szCs w:val="22"/>
        </w:rPr>
        <w:t xml:space="preserve"> участкового акушера-гинеколога и акушерки участка</w:t>
      </w:r>
      <w:r w:rsidR="00B80BF3" w:rsidRPr="009852AC">
        <w:rPr>
          <w:sz w:val="22"/>
          <w:szCs w:val="22"/>
        </w:rPr>
        <w:t xml:space="preserve">. </w:t>
      </w:r>
      <w:r w:rsidR="00CF3B0D" w:rsidRPr="009852AC">
        <w:rPr>
          <w:sz w:val="22"/>
          <w:szCs w:val="22"/>
        </w:rPr>
        <w:t>Овладеть методикой в</w:t>
      </w:r>
      <w:r w:rsidRPr="009852AC">
        <w:rPr>
          <w:sz w:val="22"/>
          <w:szCs w:val="22"/>
        </w:rPr>
        <w:t>ычислени</w:t>
      </w:r>
      <w:r w:rsidR="00CF3B0D" w:rsidRPr="009852AC">
        <w:rPr>
          <w:sz w:val="22"/>
          <w:szCs w:val="22"/>
        </w:rPr>
        <w:t>я</w:t>
      </w:r>
      <w:r w:rsidRPr="009852AC">
        <w:rPr>
          <w:sz w:val="22"/>
          <w:szCs w:val="22"/>
        </w:rPr>
        <w:t xml:space="preserve"> и анализ</w:t>
      </w:r>
      <w:r w:rsidR="00CF3B0D" w:rsidRPr="009852AC">
        <w:rPr>
          <w:sz w:val="22"/>
          <w:szCs w:val="22"/>
        </w:rPr>
        <w:t>а</w:t>
      </w:r>
      <w:r w:rsidRPr="009852AC">
        <w:rPr>
          <w:sz w:val="22"/>
          <w:szCs w:val="22"/>
        </w:rPr>
        <w:t xml:space="preserve"> показателей работы женской консультации, умени</w:t>
      </w:r>
      <w:r w:rsidR="00CF3B0D" w:rsidRPr="009852AC">
        <w:rPr>
          <w:sz w:val="22"/>
          <w:szCs w:val="22"/>
        </w:rPr>
        <w:t>ем</w:t>
      </w:r>
      <w:r w:rsidRPr="009852AC">
        <w:rPr>
          <w:sz w:val="22"/>
          <w:szCs w:val="22"/>
        </w:rPr>
        <w:t xml:space="preserve"> сделать вывод и разработать рекомендации по улучшению работы учреждени</w:t>
      </w:r>
      <w:r w:rsidR="00CF3B0D" w:rsidRPr="009852AC">
        <w:rPr>
          <w:sz w:val="22"/>
          <w:szCs w:val="22"/>
        </w:rPr>
        <w:t>я</w:t>
      </w:r>
      <w:r w:rsidRPr="009852AC">
        <w:rPr>
          <w:sz w:val="22"/>
          <w:szCs w:val="22"/>
        </w:rPr>
        <w:t>.</w:t>
      </w:r>
    </w:p>
    <w:p w:rsidR="007A7032" w:rsidRPr="009852AC" w:rsidRDefault="007A7032" w:rsidP="009852AC">
      <w:pPr>
        <w:pStyle w:val="a7"/>
        <w:jc w:val="both"/>
        <w:rPr>
          <w:sz w:val="22"/>
          <w:szCs w:val="22"/>
        </w:rPr>
      </w:pPr>
      <w:r w:rsidRPr="007674B4">
        <w:rPr>
          <w:caps/>
        </w:rPr>
        <w:t xml:space="preserve">Методика проведения занятия: </w:t>
      </w:r>
      <w:r w:rsidRPr="009852AC">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по годовому отчету лечебно-профилактического учреждения производят вычисление основных показателей деятельности женской консультации. Анализируют полученные данные и формулируют заключение. В конце занятия преподаватель проверяет самостоятельную работу студентов.</w:t>
      </w:r>
    </w:p>
    <w:p w:rsidR="007A7032" w:rsidRPr="009462B3" w:rsidRDefault="007A7032" w:rsidP="009852AC">
      <w:pPr>
        <w:pStyle w:val="1"/>
        <w:jc w:val="center"/>
        <w:rPr>
          <w:sz w:val="20"/>
          <w:szCs w:val="20"/>
        </w:rPr>
      </w:pPr>
      <w:r w:rsidRPr="009462B3">
        <w:rPr>
          <w:sz w:val="20"/>
          <w:szCs w:val="20"/>
        </w:rPr>
        <w:t>КОНТРОЛЬНЫЕ ВОПРОСЫ:</w:t>
      </w:r>
    </w:p>
    <w:p w:rsidR="007A7032" w:rsidRPr="007A7032" w:rsidRDefault="007A7032" w:rsidP="00215220">
      <w:pPr>
        <w:numPr>
          <w:ilvl w:val="0"/>
          <w:numId w:val="14"/>
        </w:numPr>
        <w:tabs>
          <w:tab w:val="clear" w:pos="1260"/>
          <w:tab w:val="num" w:pos="540"/>
        </w:tabs>
        <w:autoSpaceDE w:val="0"/>
        <w:autoSpaceDN w:val="0"/>
        <w:adjustRightInd w:val="0"/>
        <w:ind w:left="540"/>
        <w:jc w:val="both"/>
        <w:rPr>
          <w:b/>
          <w:bCs/>
          <w:sz w:val="20"/>
          <w:szCs w:val="20"/>
        </w:rPr>
      </w:pPr>
      <w:r w:rsidRPr="007A7032">
        <w:rPr>
          <w:sz w:val="20"/>
          <w:szCs w:val="20"/>
        </w:rPr>
        <w:t>Какова цель создания системы охраны материнства и младенчества</w:t>
      </w:r>
      <w:r>
        <w:rPr>
          <w:sz w:val="20"/>
          <w:szCs w:val="20"/>
        </w:rPr>
        <w:t xml:space="preserve"> в экономически развитых странах и РФ?</w:t>
      </w:r>
    </w:p>
    <w:p w:rsidR="007A7032" w:rsidRPr="007A7032" w:rsidRDefault="007A7032" w:rsidP="00215220">
      <w:pPr>
        <w:numPr>
          <w:ilvl w:val="0"/>
          <w:numId w:val="14"/>
        </w:numPr>
        <w:tabs>
          <w:tab w:val="clear" w:pos="1260"/>
          <w:tab w:val="num" w:pos="540"/>
        </w:tabs>
        <w:autoSpaceDE w:val="0"/>
        <w:autoSpaceDN w:val="0"/>
        <w:adjustRightInd w:val="0"/>
        <w:ind w:left="540"/>
        <w:jc w:val="both"/>
        <w:rPr>
          <w:b/>
          <w:bCs/>
          <w:sz w:val="20"/>
          <w:szCs w:val="20"/>
        </w:rPr>
      </w:pPr>
      <w:r>
        <w:rPr>
          <w:sz w:val="20"/>
          <w:szCs w:val="20"/>
        </w:rPr>
        <w:t xml:space="preserve">Назовите основные компоненты </w:t>
      </w:r>
      <w:r w:rsidRPr="007A7032">
        <w:rPr>
          <w:sz w:val="20"/>
          <w:szCs w:val="20"/>
        </w:rPr>
        <w:t>системы охраны материнства и младенчества</w:t>
      </w:r>
      <w:r>
        <w:rPr>
          <w:sz w:val="20"/>
          <w:szCs w:val="20"/>
        </w:rPr>
        <w:t>.</w:t>
      </w:r>
    </w:p>
    <w:p w:rsidR="002C5184" w:rsidRPr="002C5184" w:rsidRDefault="002C5184" w:rsidP="00215220">
      <w:pPr>
        <w:numPr>
          <w:ilvl w:val="0"/>
          <w:numId w:val="14"/>
        </w:numPr>
        <w:tabs>
          <w:tab w:val="clear" w:pos="1260"/>
          <w:tab w:val="num" w:pos="540"/>
        </w:tabs>
        <w:autoSpaceDE w:val="0"/>
        <w:autoSpaceDN w:val="0"/>
        <w:adjustRightInd w:val="0"/>
        <w:ind w:left="540"/>
        <w:jc w:val="both"/>
        <w:rPr>
          <w:sz w:val="20"/>
          <w:szCs w:val="20"/>
        </w:rPr>
      </w:pPr>
      <w:r w:rsidRPr="002C5184">
        <w:rPr>
          <w:sz w:val="20"/>
          <w:szCs w:val="20"/>
        </w:rPr>
        <w:t>Какие этапы оказания лечебно-профилактической помощи выделяют в системе ОММ</w:t>
      </w:r>
      <w:r>
        <w:rPr>
          <w:sz w:val="20"/>
          <w:szCs w:val="20"/>
        </w:rPr>
        <w:t>?</w:t>
      </w:r>
    </w:p>
    <w:p w:rsidR="007A7032" w:rsidRPr="002C5184" w:rsidRDefault="002C5184" w:rsidP="00215220">
      <w:pPr>
        <w:numPr>
          <w:ilvl w:val="0"/>
          <w:numId w:val="14"/>
        </w:numPr>
        <w:tabs>
          <w:tab w:val="clear" w:pos="1260"/>
          <w:tab w:val="num" w:pos="540"/>
        </w:tabs>
        <w:autoSpaceDE w:val="0"/>
        <w:autoSpaceDN w:val="0"/>
        <w:adjustRightInd w:val="0"/>
        <w:ind w:left="540"/>
        <w:jc w:val="both"/>
        <w:rPr>
          <w:sz w:val="20"/>
          <w:szCs w:val="20"/>
        </w:rPr>
      </w:pPr>
      <w:r w:rsidRPr="002C5184">
        <w:rPr>
          <w:sz w:val="20"/>
          <w:szCs w:val="20"/>
        </w:rPr>
        <w:t>Назовите основные задачи женской консультации</w:t>
      </w:r>
    </w:p>
    <w:p w:rsidR="007A7032" w:rsidRPr="007A7032" w:rsidRDefault="002C5184" w:rsidP="00215220">
      <w:pPr>
        <w:numPr>
          <w:ilvl w:val="0"/>
          <w:numId w:val="14"/>
        </w:numPr>
        <w:tabs>
          <w:tab w:val="clear" w:pos="1260"/>
          <w:tab w:val="num" w:pos="540"/>
        </w:tabs>
        <w:autoSpaceDE w:val="0"/>
        <w:autoSpaceDN w:val="0"/>
        <w:adjustRightInd w:val="0"/>
        <w:ind w:left="540"/>
        <w:jc w:val="both"/>
        <w:rPr>
          <w:b/>
          <w:bCs/>
          <w:sz w:val="20"/>
          <w:szCs w:val="20"/>
        </w:rPr>
      </w:pPr>
      <w:r>
        <w:rPr>
          <w:sz w:val="20"/>
          <w:szCs w:val="20"/>
        </w:rPr>
        <w:t xml:space="preserve">Каковы </w:t>
      </w:r>
      <w:r w:rsidR="007A7032" w:rsidRPr="007A7032">
        <w:rPr>
          <w:sz w:val="20"/>
          <w:szCs w:val="20"/>
        </w:rPr>
        <w:t>функциональные обязанности медицинского персонала</w:t>
      </w:r>
      <w:r w:rsidRPr="002C5184">
        <w:rPr>
          <w:sz w:val="20"/>
          <w:szCs w:val="20"/>
        </w:rPr>
        <w:t xml:space="preserve"> </w:t>
      </w:r>
      <w:r w:rsidRPr="007A7032">
        <w:rPr>
          <w:sz w:val="20"/>
          <w:szCs w:val="20"/>
        </w:rPr>
        <w:t>женской консультации</w:t>
      </w:r>
      <w:r>
        <w:rPr>
          <w:sz w:val="20"/>
          <w:szCs w:val="20"/>
        </w:rPr>
        <w:t>?</w:t>
      </w:r>
      <w:r w:rsidR="007A7032" w:rsidRPr="007A7032">
        <w:rPr>
          <w:sz w:val="20"/>
          <w:szCs w:val="20"/>
        </w:rPr>
        <w:t xml:space="preserve"> </w:t>
      </w:r>
      <w:r>
        <w:rPr>
          <w:sz w:val="20"/>
          <w:szCs w:val="20"/>
        </w:rPr>
        <w:t>В чем заключаются о</w:t>
      </w:r>
      <w:r w:rsidR="007A7032" w:rsidRPr="007A7032">
        <w:rPr>
          <w:sz w:val="20"/>
          <w:szCs w:val="20"/>
        </w:rPr>
        <w:t>собенности работы специализированных кабинетов</w:t>
      </w:r>
      <w:r>
        <w:rPr>
          <w:sz w:val="20"/>
          <w:szCs w:val="20"/>
        </w:rPr>
        <w:t>?</w:t>
      </w:r>
    </w:p>
    <w:p w:rsidR="002C5184" w:rsidRDefault="002C5184" w:rsidP="00215220">
      <w:pPr>
        <w:numPr>
          <w:ilvl w:val="0"/>
          <w:numId w:val="14"/>
        </w:numPr>
        <w:tabs>
          <w:tab w:val="clear" w:pos="1260"/>
          <w:tab w:val="num" w:pos="540"/>
        </w:tabs>
        <w:autoSpaceDE w:val="0"/>
        <w:autoSpaceDN w:val="0"/>
        <w:adjustRightInd w:val="0"/>
        <w:ind w:left="540"/>
        <w:jc w:val="both"/>
        <w:rPr>
          <w:sz w:val="20"/>
          <w:szCs w:val="20"/>
        </w:rPr>
      </w:pPr>
      <w:r w:rsidRPr="002C5184">
        <w:rPr>
          <w:sz w:val="20"/>
          <w:szCs w:val="20"/>
        </w:rPr>
        <w:t>Какова структура женской консультации?</w:t>
      </w:r>
    </w:p>
    <w:p w:rsidR="007620E3" w:rsidRPr="002C5184" w:rsidRDefault="007620E3" w:rsidP="00215220">
      <w:pPr>
        <w:numPr>
          <w:ilvl w:val="0"/>
          <w:numId w:val="14"/>
        </w:numPr>
        <w:tabs>
          <w:tab w:val="clear" w:pos="1260"/>
          <w:tab w:val="num" w:pos="540"/>
        </w:tabs>
        <w:autoSpaceDE w:val="0"/>
        <w:autoSpaceDN w:val="0"/>
        <w:adjustRightInd w:val="0"/>
        <w:ind w:left="540"/>
        <w:jc w:val="both"/>
        <w:rPr>
          <w:sz w:val="20"/>
          <w:szCs w:val="20"/>
        </w:rPr>
      </w:pPr>
      <w:r>
        <w:rPr>
          <w:sz w:val="20"/>
          <w:szCs w:val="20"/>
        </w:rPr>
        <w:t>Как организовано диспансерное наблюдение за беременными и гинекологическими больными?</w:t>
      </w:r>
    </w:p>
    <w:p w:rsidR="002C5184" w:rsidRPr="002C5184" w:rsidRDefault="002C5184" w:rsidP="00215220">
      <w:pPr>
        <w:numPr>
          <w:ilvl w:val="0"/>
          <w:numId w:val="14"/>
        </w:numPr>
        <w:tabs>
          <w:tab w:val="clear" w:pos="1260"/>
          <w:tab w:val="num" w:pos="540"/>
        </w:tabs>
        <w:autoSpaceDE w:val="0"/>
        <w:autoSpaceDN w:val="0"/>
        <w:adjustRightInd w:val="0"/>
        <w:ind w:left="540"/>
        <w:jc w:val="both"/>
        <w:rPr>
          <w:b/>
          <w:bCs/>
          <w:sz w:val="20"/>
          <w:szCs w:val="20"/>
        </w:rPr>
      </w:pPr>
      <w:r>
        <w:rPr>
          <w:sz w:val="20"/>
          <w:szCs w:val="20"/>
        </w:rPr>
        <w:t>Как о</w:t>
      </w:r>
      <w:r w:rsidR="007A7032" w:rsidRPr="007A7032">
        <w:rPr>
          <w:sz w:val="20"/>
          <w:szCs w:val="20"/>
        </w:rPr>
        <w:t>рганиз</w:t>
      </w:r>
      <w:r>
        <w:rPr>
          <w:sz w:val="20"/>
          <w:szCs w:val="20"/>
        </w:rPr>
        <w:t>ована</w:t>
      </w:r>
      <w:r w:rsidR="007A7032" w:rsidRPr="007A7032">
        <w:rPr>
          <w:sz w:val="20"/>
          <w:szCs w:val="20"/>
        </w:rPr>
        <w:t xml:space="preserve"> преемственности в работе с другими ЛПУ (</w:t>
      </w:r>
      <w:r>
        <w:rPr>
          <w:sz w:val="20"/>
          <w:szCs w:val="20"/>
        </w:rPr>
        <w:t>родильный дом, детская поликлиника и др.)?</w:t>
      </w:r>
    </w:p>
    <w:p w:rsidR="002C5184" w:rsidRPr="002C5184" w:rsidRDefault="002C5184" w:rsidP="00215220">
      <w:pPr>
        <w:numPr>
          <w:ilvl w:val="0"/>
          <w:numId w:val="14"/>
        </w:numPr>
        <w:tabs>
          <w:tab w:val="clear" w:pos="1260"/>
          <w:tab w:val="num" w:pos="540"/>
        </w:tabs>
        <w:autoSpaceDE w:val="0"/>
        <w:autoSpaceDN w:val="0"/>
        <w:adjustRightInd w:val="0"/>
        <w:ind w:left="540"/>
        <w:jc w:val="both"/>
        <w:rPr>
          <w:b/>
          <w:bCs/>
          <w:sz w:val="20"/>
          <w:szCs w:val="20"/>
        </w:rPr>
      </w:pPr>
      <w:r>
        <w:rPr>
          <w:sz w:val="20"/>
          <w:szCs w:val="20"/>
        </w:rPr>
        <w:t>Назовите у</w:t>
      </w:r>
      <w:r w:rsidR="007A7032" w:rsidRPr="007A7032">
        <w:rPr>
          <w:sz w:val="20"/>
          <w:szCs w:val="20"/>
        </w:rPr>
        <w:t>четно-отчетн</w:t>
      </w:r>
      <w:r>
        <w:rPr>
          <w:sz w:val="20"/>
          <w:szCs w:val="20"/>
        </w:rPr>
        <w:t>ую</w:t>
      </w:r>
      <w:r w:rsidR="007A7032" w:rsidRPr="007A7032">
        <w:rPr>
          <w:sz w:val="20"/>
          <w:szCs w:val="20"/>
        </w:rPr>
        <w:t xml:space="preserve"> документаци</w:t>
      </w:r>
      <w:r>
        <w:rPr>
          <w:sz w:val="20"/>
          <w:szCs w:val="20"/>
        </w:rPr>
        <w:t>ю женской консультации</w:t>
      </w:r>
      <w:r w:rsidR="007A7032" w:rsidRPr="007A7032">
        <w:rPr>
          <w:sz w:val="20"/>
          <w:szCs w:val="20"/>
        </w:rPr>
        <w:t>, правила её заполнения.</w:t>
      </w:r>
    </w:p>
    <w:p w:rsidR="002C5184" w:rsidRPr="007A7032" w:rsidRDefault="002C5184" w:rsidP="00215220">
      <w:pPr>
        <w:numPr>
          <w:ilvl w:val="0"/>
          <w:numId w:val="14"/>
        </w:numPr>
        <w:tabs>
          <w:tab w:val="clear" w:pos="1260"/>
          <w:tab w:val="num" w:pos="540"/>
        </w:tabs>
        <w:autoSpaceDE w:val="0"/>
        <w:autoSpaceDN w:val="0"/>
        <w:adjustRightInd w:val="0"/>
        <w:ind w:left="540"/>
        <w:jc w:val="both"/>
        <w:rPr>
          <w:b/>
          <w:bCs/>
          <w:sz w:val="20"/>
          <w:szCs w:val="20"/>
        </w:rPr>
      </w:pPr>
      <w:r>
        <w:rPr>
          <w:sz w:val="20"/>
          <w:szCs w:val="20"/>
        </w:rPr>
        <w:t>Какие показатели используют для</w:t>
      </w:r>
      <w:r w:rsidRPr="002C5184">
        <w:rPr>
          <w:sz w:val="20"/>
          <w:szCs w:val="20"/>
        </w:rPr>
        <w:t xml:space="preserve"> </w:t>
      </w:r>
      <w:r>
        <w:rPr>
          <w:sz w:val="20"/>
          <w:szCs w:val="20"/>
        </w:rPr>
        <w:t>а</w:t>
      </w:r>
      <w:r w:rsidRPr="007A7032">
        <w:rPr>
          <w:sz w:val="20"/>
          <w:szCs w:val="20"/>
        </w:rPr>
        <w:t>нализ</w:t>
      </w:r>
      <w:r>
        <w:rPr>
          <w:sz w:val="20"/>
          <w:szCs w:val="20"/>
        </w:rPr>
        <w:t>а</w:t>
      </w:r>
      <w:r w:rsidRPr="007A7032">
        <w:rPr>
          <w:sz w:val="20"/>
          <w:szCs w:val="20"/>
        </w:rPr>
        <w:t xml:space="preserve"> работы </w:t>
      </w:r>
      <w:r w:rsidR="00494072">
        <w:rPr>
          <w:sz w:val="20"/>
          <w:szCs w:val="20"/>
        </w:rPr>
        <w:t>женской консультации?</w:t>
      </w:r>
    </w:p>
    <w:p w:rsidR="007620E3" w:rsidRPr="00904F60" w:rsidRDefault="007620E3" w:rsidP="009852AC">
      <w:pPr>
        <w:pStyle w:val="1"/>
        <w:jc w:val="center"/>
        <w:rPr>
          <w:b/>
          <w:sz w:val="20"/>
          <w:szCs w:val="20"/>
        </w:rPr>
      </w:pPr>
      <w:r w:rsidRPr="00904F60">
        <w:rPr>
          <w:b/>
          <w:sz w:val="20"/>
          <w:szCs w:val="20"/>
        </w:rPr>
        <w:t>КРАТКОЕ СОДЕРЖАНИЕ ТЕМЫ:</w:t>
      </w:r>
    </w:p>
    <w:p w:rsidR="00CC367E" w:rsidRPr="009852AC" w:rsidRDefault="007620E3" w:rsidP="00091672">
      <w:pPr>
        <w:pStyle w:val="1"/>
        <w:ind w:firstLine="360"/>
        <w:jc w:val="both"/>
        <w:rPr>
          <w:sz w:val="22"/>
          <w:szCs w:val="22"/>
        </w:rPr>
      </w:pPr>
      <w:r w:rsidRPr="009852AC">
        <w:rPr>
          <w:b/>
          <w:bCs/>
          <w:sz w:val="22"/>
          <w:szCs w:val="22"/>
        </w:rPr>
        <w:t>Охрана материнства и младенчества</w:t>
      </w:r>
      <w:r w:rsidRPr="009852AC">
        <w:rPr>
          <w:sz w:val="22"/>
          <w:szCs w:val="22"/>
        </w:rPr>
        <w:t xml:space="preserve"> — система государственных и общественных мероприятий, направленных на обеспечение здоровья матери и ребенка, укрепление семьи, создание наиболее благоприятных условий для воспитания детей, их физического, интеллектуального и нравственного развития. Правовые нормы, обеспечивающие охрану здоровья женщины-матери и подрастающего поколения, закреплены в Конституции и других законодательных актах нашего государства. </w:t>
      </w:r>
      <w:r w:rsidR="00CC367E" w:rsidRPr="009852AC">
        <w:rPr>
          <w:sz w:val="22"/>
          <w:szCs w:val="22"/>
        </w:rPr>
        <w:t>Основными компонентами системы ОММ являются: организация особого медицинского обслуживания женщин и детей, предоставление беременным женщинам отпуска по беременности и родам, создание сети дошкольных учреждений, предоставление социальных льгот семьям, имеющим детей.</w:t>
      </w:r>
    </w:p>
    <w:p w:rsidR="001951ED" w:rsidRPr="009852AC" w:rsidRDefault="007620E3" w:rsidP="00091672">
      <w:pPr>
        <w:pStyle w:val="1"/>
        <w:ind w:firstLine="360"/>
        <w:jc w:val="both"/>
        <w:rPr>
          <w:sz w:val="22"/>
          <w:szCs w:val="22"/>
        </w:rPr>
      </w:pPr>
      <w:r w:rsidRPr="009852AC">
        <w:rPr>
          <w:sz w:val="22"/>
          <w:szCs w:val="22"/>
        </w:rPr>
        <w:t xml:space="preserve">Охрана здоровья матери и ребенка осуществляется широкой сетью различных медицинских учреждений, </w:t>
      </w:r>
      <w:r w:rsidR="00057279" w:rsidRPr="009852AC">
        <w:rPr>
          <w:sz w:val="22"/>
          <w:szCs w:val="22"/>
        </w:rPr>
        <w:t>которые обеспечивают проведение лечебно-профилактических мероприятий на следующих этапах:</w:t>
      </w:r>
    </w:p>
    <w:p w:rsidR="00057279" w:rsidRPr="009852AC" w:rsidRDefault="00057279" w:rsidP="00215220">
      <w:pPr>
        <w:pStyle w:val="1"/>
        <w:numPr>
          <w:ilvl w:val="0"/>
          <w:numId w:val="15"/>
        </w:numPr>
        <w:tabs>
          <w:tab w:val="clear" w:pos="1260"/>
          <w:tab w:val="num" w:pos="360"/>
        </w:tabs>
        <w:ind w:left="360" w:hanging="180"/>
        <w:jc w:val="both"/>
        <w:rPr>
          <w:sz w:val="22"/>
          <w:szCs w:val="22"/>
        </w:rPr>
      </w:pPr>
      <w:r w:rsidRPr="009852AC">
        <w:rPr>
          <w:b/>
          <w:bCs/>
          <w:sz w:val="22"/>
          <w:szCs w:val="22"/>
        </w:rPr>
        <w:t>Помощь женщине вне беременности, подготовка её к материнству</w:t>
      </w:r>
      <w:r w:rsidR="0029434E" w:rsidRPr="009852AC">
        <w:rPr>
          <w:sz w:val="22"/>
          <w:szCs w:val="22"/>
        </w:rPr>
        <w:t>:</w:t>
      </w:r>
      <w:r w:rsidR="007B628E" w:rsidRPr="009852AC">
        <w:rPr>
          <w:sz w:val="22"/>
          <w:szCs w:val="22"/>
        </w:rPr>
        <w:t xml:space="preserve"> объективная оценка репродуктивного потенциала девочек и девушек; своевременное лечение общесоматических заболеваний и  заболеваний репродуктивной системы</w:t>
      </w:r>
      <w:r w:rsidR="00917076" w:rsidRPr="009852AC">
        <w:rPr>
          <w:sz w:val="22"/>
          <w:szCs w:val="22"/>
        </w:rPr>
        <w:t>, подготовка девушек к материнству.</w:t>
      </w:r>
    </w:p>
    <w:p w:rsidR="00057279" w:rsidRPr="009852AC" w:rsidRDefault="00057279" w:rsidP="00215220">
      <w:pPr>
        <w:pStyle w:val="1"/>
        <w:numPr>
          <w:ilvl w:val="0"/>
          <w:numId w:val="15"/>
        </w:numPr>
        <w:tabs>
          <w:tab w:val="clear" w:pos="1260"/>
          <w:tab w:val="num" w:pos="360"/>
        </w:tabs>
        <w:ind w:left="360" w:hanging="180"/>
        <w:jc w:val="both"/>
        <w:rPr>
          <w:b/>
          <w:bCs/>
          <w:sz w:val="22"/>
          <w:szCs w:val="22"/>
        </w:rPr>
      </w:pPr>
      <w:r w:rsidRPr="009852AC">
        <w:rPr>
          <w:b/>
          <w:bCs/>
          <w:sz w:val="22"/>
          <w:szCs w:val="22"/>
        </w:rPr>
        <w:t>Антенатальная охрана плода</w:t>
      </w:r>
      <w:r w:rsidR="00917076" w:rsidRPr="009852AC">
        <w:rPr>
          <w:b/>
          <w:bCs/>
          <w:sz w:val="22"/>
          <w:szCs w:val="22"/>
        </w:rPr>
        <w:t xml:space="preserve">: </w:t>
      </w:r>
      <w:r w:rsidR="00917076" w:rsidRPr="009852AC">
        <w:rPr>
          <w:sz w:val="22"/>
          <w:szCs w:val="22"/>
        </w:rPr>
        <w:t>комплекс мероприятий по сохранению здоровья женщины в период беременности</w:t>
      </w:r>
      <w:r w:rsidR="00CB57E8">
        <w:rPr>
          <w:sz w:val="22"/>
          <w:szCs w:val="22"/>
        </w:rPr>
        <w:t>.</w:t>
      </w:r>
    </w:p>
    <w:p w:rsidR="00057279" w:rsidRPr="009852AC" w:rsidRDefault="00057279" w:rsidP="00215220">
      <w:pPr>
        <w:pStyle w:val="1"/>
        <w:numPr>
          <w:ilvl w:val="0"/>
          <w:numId w:val="15"/>
        </w:numPr>
        <w:tabs>
          <w:tab w:val="clear" w:pos="1260"/>
          <w:tab w:val="num" w:pos="360"/>
        </w:tabs>
        <w:ind w:left="360" w:hanging="180"/>
        <w:jc w:val="both"/>
        <w:rPr>
          <w:sz w:val="22"/>
          <w:szCs w:val="22"/>
        </w:rPr>
      </w:pPr>
      <w:r w:rsidRPr="009852AC">
        <w:rPr>
          <w:b/>
          <w:bCs/>
          <w:sz w:val="22"/>
          <w:szCs w:val="22"/>
        </w:rPr>
        <w:t>Интранатальная охрана плода</w:t>
      </w:r>
      <w:r w:rsidR="00B20E89" w:rsidRPr="009852AC">
        <w:rPr>
          <w:sz w:val="22"/>
          <w:szCs w:val="22"/>
        </w:rPr>
        <w:t>, в основе которой лежит рациональное ведение родов</w:t>
      </w:r>
      <w:r w:rsidR="00CB57E8">
        <w:rPr>
          <w:sz w:val="22"/>
          <w:szCs w:val="22"/>
        </w:rPr>
        <w:t>.</w:t>
      </w:r>
    </w:p>
    <w:p w:rsidR="00057279" w:rsidRPr="009852AC" w:rsidRDefault="00057279" w:rsidP="00215220">
      <w:pPr>
        <w:pStyle w:val="1"/>
        <w:numPr>
          <w:ilvl w:val="0"/>
          <w:numId w:val="15"/>
        </w:numPr>
        <w:tabs>
          <w:tab w:val="clear" w:pos="1260"/>
          <w:tab w:val="num" w:pos="360"/>
        </w:tabs>
        <w:ind w:left="360" w:hanging="180"/>
        <w:jc w:val="both"/>
        <w:rPr>
          <w:sz w:val="22"/>
          <w:szCs w:val="22"/>
        </w:rPr>
      </w:pPr>
      <w:r w:rsidRPr="009852AC">
        <w:rPr>
          <w:b/>
          <w:bCs/>
          <w:sz w:val="22"/>
          <w:szCs w:val="22"/>
        </w:rPr>
        <w:t>Охрана здоровья новорожденных</w:t>
      </w:r>
      <w:r w:rsidR="00B20E89" w:rsidRPr="009852AC">
        <w:rPr>
          <w:sz w:val="22"/>
          <w:szCs w:val="22"/>
        </w:rPr>
        <w:t>: контрол</w:t>
      </w:r>
      <w:r w:rsidR="0029434E" w:rsidRPr="009852AC">
        <w:rPr>
          <w:sz w:val="22"/>
          <w:szCs w:val="22"/>
        </w:rPr>
        <w:t>ируется</w:t>
      </w:r>
      <w:r w:rsidR="00B20E89" w:rsidRPr="009852AC">
        <w:rPr>
          <w:sz w:val="22"/>
          <w:szCs w:val="22"/>
        </w:rPr>
        <w:t xml:space="preserve"> правильн</w:t>
      </w:r>
      <w:r w:rsidR="0029434E" w:rsidRPr="009852AC">
        <w:rPr>
          <w:sz w:val="22"/>
          <w:szCs w:val="22"/>
        </w:rPr>
        <w:t>ость</w:t>
      </w:r>
      <w:r w:rsidR="00B20E89" w:rsidRPr="009852AC">
        <w:rPr>
          <w:sz w:val="22"/>
          <w:szCs w:val="22"/>
        </w:rPr>
        <w:t xml:space="preserve"> вскармливани</w:t>
      </w:r>
      <w:r w:rsidR="0029434E" w:rsidRPr="009852AC">
        <w:rPr>
          <w:sz w:val="22"/>
          <w:szCs w:val="22"/>
        </w:rPr>
        <w:t>я и</w:t>
      </w:r>
      <w:r w:rsidR="00B20E89" w:rsidRPr="009852AC">
        <w:rPr>
          <w:sz w:val="22"/>
          <w:szCs w:val="22"/>
        </w:rPr>
        <w:t xml:space="preserve"> уход</w:t>
      </w:r>
      <w:r w:rsidR="0029434E" w:rsidRPr="009852AC">
        <w:rPr>
          <w:sz w:val="22"/>
          <w:szCs w:val="22"/>
        </w:rPr>
        <w:t>а</w:t>
      </w:r>
      <w:r w:rsidR="00B20E89" w:rsidRPr="009852AC">
        <w:rPr>
          <w:sz w:val="22"/>
          <w:szCs w:val="22"/>
        </w:rPr>
        <w:t xml:space="preserve">; </w:t>
      </w:r>
      <w:r w:rsidR="0029434E" w:rsidRPr="009852AC">
        <w:rPr>
          <w:sz w:val="22"/>
          <w:szCs w:val="22"/>
        </w:rPr>
        <w:t xml:space="preserve">осуществляется </w:t>
      </w:r>
      <w:r w:rsidR="00B20E89" w:rsidRPr="009852AC">
        <w:rPr>
          <w:sz w:val="22"/>
          <w:szCs w:val="22"/>
        </w:rPr>
        <w:t>наблюдение за физиологическим развитием</w:t>
      </w:r>
      <w:r w:rsidR="0029434E" w:rsidRPr="009852AC">
        <w:rPr>
          <w:sz w:val="22"/>
          <w:szCs w:val="22"/>
        </w:rPr>
        <w:t>, оказывается лечебно-профилактическая помощь в родильных домах, детских поликлиниках и отделениях патологии новорожденных детских больниц.</w:t>
      </w:r>
    </w:p>
    <w:p w:rsidR="00057279" w:rsidRPr="009852AC" w:rsidRDefault="00057279" w:rsidP="00215220">
      <w:pPr>
        <w:pStyle w:val="1"/>
        <w:numPr>
          <w:ilvl w:val="0"/>
          <w:numId w:val="15"/>
        </w:numPr>
        <w:tabs>
          <w:tab w:val="clear" w:pos="1260"/>
          <w:tab w:val="num" w:pos="360"/>
        </w:tabs>
        <w:ind w:left="360" w:hanging="180"/>
        <w:jc w:val="both"/>
        <w:rPr>
          <w:sz w:val="22"/>
          <w:szCs w:val="22"/>
        </w:rPr>
      </w:pPr>
      <w:r w:rsidRPr="009852AC">
        <w:rPr>
          <w:b/>
          <w:bCs/>
          <w:sz w:val="22"/>
          <w:szCs w:val="22"/>
        </w:rPr>
        <w:t>Охрана здоровья дошкольников</w:t>
      </w:r>
      <w:r w:rsidR="0029434E" w:rsidRPr="009852AC">
        <w:rPr>
          <w:sz w:val="22"/>
          <w:szCs w:val="22"/>
        </w:rPr>
        <w:t>: осуществляется контроль за физическим развитием, рациональным питанием, иммунологическим статусом ребенка.</w:t>
      </w:r>
    </w:p>
    <w:p w:rsidR="00057279" w:rsidRPr="009852AC" w:rsidRDefault="00057279" w:rsidP="00215220">
      <w:pPr>
        <w:pStyle w:val="1"/>
        <w:numPr>
          <w:ilvl w:val="0"/>
          <w:numId w:val="15"/>
        </w:numPr>
        <w:tabs>
          <w:tab w:val="clear" w:pos="1260"/>
          <w:tab w:val="num" w:pos="360"/>
        </w:tabs>
        <w:ind w:left="360" w:hanging="180"/>
        <w:jc w:val="both"/>
        <w:rPr>
          <w:sz w:val="22"/>
          <w:szCs w:val="22"/>
        </w:rPr>
      </w:pPr>
      <w:r w:rsidRPr="009852AC">
        <w:rPr>
          <w:b/>
          <w:bCs/>
          <w:sz w:val="22"/>
          <w:szCs w:val="22"/>
        </w:rPr>
        <w:t>Охрана здоровья школьников</w:t>
      </w:r>
      <w:r w:rsidR="0029434E" w:rsidRPr="009852AC">
        <w:rPr>
          <w:sz w:val="22"/>
          <w:szCs w:val="22"/>
        </w:rPr>
        <w:t>: контролируются параметры физического развития, оцениваются функции основных систем растущего организма, выявляют и корригируют отклонения в состоянии здоровья детей.</w:t>
      </w:r>
    </w:p>
    <w:p w:rsidR="006122F3" w:rsidRPr="009852AC" w:rsidRDefault="002572C5" w:rsidP="00091672">
      <w:pPr>
        <w:pStyle w:val="1"/>
        <w:tabs>
          <w:tab w:val="num" w:pos="0"/>
        </w:tabs>
        <w:jc w:val="both"/>
        <w:rPr>
          <w:sz w:val="22"/>
          <w:szCs w:val="22"/>
        </w:rPr>
      </w:pPr>
      <w:r w:rsidRPr="009852AC">
        <w:rPr>
          <w:sz w:val="22"/>
          <w:szCs w:val="22"/>
        </w:rPr>
        <w:tab/>
      </w:r>
      <w:r w:rsidR="006122F3" w:rsidRPr="009852AC">
        <w:rPr>
          <w:sz w:val="22"/>
          <w:szCs w:val="22"/>
        </w:rPr>
        <w:t>Основная задача учреждений по охране материнства и детства - снижение материнской и младенческой смертности, заболеваемости детей, достижение высокого уровня здоровья в различные периоды их развития. Комплексными программами охраны здоровья предусматривается интеграция деятельности государственных, ведомственных служб и медицинских учреждений по охране здоровья женщин и детей.</w:t>
      </w:r>
    </w:p>
    <w:p w:rsidR="005320B4" w:rsidRPr="005320B4" w:rsidRDefault="006122F3" w:rsidP="005320B4">
      <w:pPr>
        <w:tabs>
          <w:tab w:val="left" w:pos="0"/>
        </w:tabs>
        <w:ind w:right="-6" w:firstLine="540"/>
        <w:jc w:val="both"/>
        <w:rPr>
          <w:sz w:val="22"/>
          <w:szCs w:val="22"/>
        </w:rPr>
      </w:pPr>
      <w:r w:rsidRPr="009852AC">
        <w:rPr>
          <w:sz w:val="22"/>
          <w:szCs w:val="22"/>
        </w:rPr>
        <w:tab/>
        <w:t xml:space="preserve">Ведущим </w:t>
      </w:r>
      <w:r w:rsidR="00917076" w:rsidRPr="009852AC">
        <w:rPr>
          <w:sz w:val="22"/>
          <w:szCs w:val="22"/>
        </w:rPr>
        <w:t>медицинским учреждением, оказывающим лечебно-профилактическую помощь женщинам на первых двух этапах</w:t>
      </w:r>
      <w:r w:rsidR="002572C5" w:rsidRPr="009852AC">
        <w:rPr>
          <w:sz w:val="22"/>
          <w:szCs w:val="22"/>
        </w:rPr>
        <w:t xml:space="preserve"> является женская консультация. </w:t>
      </w:r>
      <w:r w:rsidR="004D2E44" w:rsidRPr="009852AC">
        <w:rPr>
          <w:sz w:val="22"/>
          <w:szCs w:val="22"/>
        </w:rPr>
        <w:t>Женская консультация – это государственное или муниципальное лечебно-профилактическое учреждение, обеспечивающее амбулаторную акушерско-гинекологическую помощь женщинам и охрану репродуктивного здоровья населения.</w:t>
      </w:r>
      <w:r w:rsidR="005320B4" w:rsidRPr="005320B4">
        <w:rPr>
          <w:sz w:val="28"/>
          <w:szCs w:val="28"/>
        </w:rPr>
        <w:t xml:space="preserve"> </w:t>
      </w:r>
      <w:r w:rsidR="005320B4" w:rsidRPr="005320B4">
        <w:rPr>
          <w:sz w:val="22"/>
          <w:szCs w:val="22"/>
        </w:rPr>
        <w:t>Руководство женской консультацией</w:t>
      </w:r>
      <w:r w:rsidR="005320B4" w:rsidRPr="005320B4">
        <w:rPr>
          <w:color w:val="000000"/>
          <w:sz w:val="22"/>
          <w:szCs w:val="22"/>
        </w:rPr>
        <w:t>, созданной как самостоятельное лечебно-профилактическое учреждение, осуществляет главный врач, который назначается на должность и освобождается от должности органом управления здравоохранением субъекта Российской Федерации по согласованию с органом местного самоуправления</w:t>
      </w:r>
      <w:r w:rsidR="005320B4">
        <w:rPr>
          <w:color w:val="000000"/>
          <w:sz w:val="28"/>
          <w:szCs w:val="28"/>
        </w:rPr>
        <w:t>.</w:t>
      </w:r>
      <w:r w:rsidR="005320B4" w:rsidRPr="005320B4">
        <w:rPr>
          <w:sz w:val="28"/>
          <w:szCs w:val="28"/>
        </w:rPr>
        <w:t xml:space="preserve"> </w:t>
      </w:r>
      <w:r w:rsidR="005320B4" w:rsidRPr="005320B4">
        <w:rPr>
          <w:sz w:val="22"/>
          <w:szCs w:val="22"/>
        </w:rPr>
        <w:t>Структура и штатная численность медицинского и иного персонала женской консультации утверждается руководителем лечебно-профилактического учреждения в зависимости от объема проводимой работы.</w:t>
      </w:r>
    </w:p>
    <w:p w:rsidR="00057279" w:rsidRPr="009852AC" w:rsidRDefault="004D2E44" w:rsidP="009852AC">
      <w:pPr>
        <w:pStyle w:val="1"/>
        <w:tabs>
          <w:tab w:val="num" w:pos="0"/>
        </w:tabs>
        <w:jc w:val="center"/>
        <w:rPr>
          <w:sz w:val="22"/>
          <w:szCs w:val="22"/>
        </w:rPr>
      </w:pPr>
      <w:r w:rsidRPr="009852AC">
        <w:rPr>
          <w:b/>
          <w:bCs/>
          <w:sz w:val="22"/>
          <w:szCs w:val="22"/>
        </w:rPr>
        <w:t>В задачи женской консультации входит</w:t>
      </w:r>
      <w:r w:rsidRPr="009852AC">
        <w:rPr>
          <w:sz w:val="22"/>
          <w:szCs w:val="22"/>
        </w:rPr>
        <w:t>:</w:t>
      </w:r>
    </w:p>
    <w:p w:rsidR="008D3D95" w:rsidRDefault="004D2E44" w:rsidP="00215220">
      <w:pPr>
        <w:pStyle w:val="ConsNormal"/>
        <w:widowControl/>
        <w:numPr>
          <w:ilvl w:val="0"/>
          <w:numId w:val="49"/>
        </w:numPr>
        <w:tabs>
          <w:tab w:val="clear" w:pos="1429"/>
          <w:tab w:val="num" w:pos="360"/>
        </w:tabs>
        <w:ind w:left="360" w:right="0"/>
        <w:jc w:val="both"/>
        <w:rPr>
          <w:rFonts w:ascii="Times New Roman" w:hAnsi="Times New Roman" w:cs="Times New Roman"/>
          <w:sz w:val="22"/>
          <w:szCs w:val="22"/>
        </w:rPr>
      </w:pPr>
      <w:r w:rsidRPr="008D3D95">
        <w:rPr>
          <w:rFonts w:ascii="Times New Roman" w:hAnsi="Times New Roman" w:cs="Times New Roman"/>
          <w:sz w:val="22"/>
          <w:szCs w:val="22"/>
        </w:rPr>
        <w:t xml:space="preserve">Оказание </w:t>
      </w:r>
      <w:r w:rsidR="008D3D95" w:rsidRPr="008D3D95">
        <w:rPr>
          <w:rStyle w:val="a8"/>
          <w:rFonts w:ascii="Times New Roman" w:hAnsi="Times New Roman"/>
          <w:sz w:val="22"/>
        </w:rPr>
        <w:t>первичной медико-санитарной акушерско-гинекологической</w:t>
      </w:r>
      <w:r w:rsidR="008D3D95">
        <w:rPr>
          <w:rFonts w:ascii="Times New Roman" w:hAnsi="Times New Roman" w:cs="Times New Roman"/>
          <w:sz w:val="28"/>
          <w:szCs w:val="28"/>
        </w:rPr>
        <w:t xml:space="preserve"> </w:t>
      </w:r>
      <w:r w:rsidRPr="008D3D95">
        <w:rPr>
          <w:rFonts w:ascii="Times New Roman" w:hAnsi="Times New Roman" w:cs="Times New Roman"/>
          <w:sz w:val="22"/>
          <w:szCs w:val="22"/>
        </w:rPr>
        <w:t>помощи женщинам во время беременности, в послеродовом периоде, подготовка к беременности и родам, грудному вскармливанию</w:t>
      </w:r>
      <w:r w:rsidR="002A7C74">
        <w:rPr>
          <w:rFonts w:ascii="Times New Roman" w:hAnsi="Times New Roman" w:cs="Times New Roman"/>
          <w:sz w:val="22"/>
          <w:szCs w:val="22"/>
        </w:rPr>
        <w:t>;</w:t>
      </w:r>
      <w:r w:rsidR="008D3D95" w:rsidRPr="008D3D95">
        <w:rPr>
          <w:rFonts w:ascii="Times New Roman" w:hAnsi="Times New Roman" w:cs="Times New Roman"/>
          <w:sz w:val="22"/>
          <w:szCs w:val="22"/>
        </w:rPr>
        <w:t xml:space="preserve"> </w:t>
      </w:r>
    </w:p>
    <w:p w:rsidR="008D3D95" w:rsidRPr="008D3D95" w:rsidRDefault="008D3D95" w:rsidP="00215220">
      <w:pPr>
        <w:pStyle w:val="ConsNormal"/>
        <w:widowControl/>
        <w:numPr>
          <w:ilvl w:val="0"/>
          <w:numId w:val="49"/>
        </w:numPr>
        <w:tabs>
          <w:tab w:val="clear" w:pos="1429"/>
          <w:tab w:val="num" w:pos="360"/>
        </w:tabs>
        <w:ind w:left="360" w:right="0"/>
        <w:jc w:val="both"/>
        <w:rPr>
          <w:rFonts w:ascii="Times New Roman" w:hAnsi="Times New Roman" w:cs="Times New Roman"/>
          <w:sz w:val="22"/>
          <w:szCs w:val="22"/>
        </w:rPr>
      </w:pPr>
      <w:r w:rsidRPr="008D3D95">
        <w:rPr>
          <w:rFonts w:ascii="Times New Roman" w:hAnsi="Times New Roman" w:cs="Times New Roman"/>
          <w:sz w:val="22"/>
          <w:szCs w:val="22"/>
        </w:rPr>
        <w:t>Диспансерное наблюдение беременных, в т.ч. выделение женщин "групп риска" в целях предупреждения и раннего выявления осложнений беременности, родов и послеродового периода;</w:t>
      </w:r>
      <w:r w:rsidRPr="008D3D95">
        <w:rPr>
          <w:rFonts w:ascii="Times New Roman" w:hAnsi="Times New Roman" w:cs="Times New Roman"/>
          <w:color w:val="FF6600"/>
          <w:sz w:val="22"/>
          <w:szCs w:val="22"/>
        </w:rPr>
        <w:t xml:space="preserve"> </w:t>
      </w:r>
    </w:p>
    <w:p w:rsidR="008D3D95" w:rsidRDefault="004D2E44" w:rsidP="00215220">
      <w:pPr>
        <w:pStyle w:val="1"/>
        <w:numPr>
          <w:ilvl w:val="0"/>
          <w:numId w:val="17"/>
        </w:numPr>
        <w:tabs>
          <w:tab w:val="clear" w:pos="720"/>
          <w:tab w:val="num" w:pos="360"/>
        </w:tabs>
        <w:ind w:left="360"/>
        <w:jc w:val="both"/>
        <w:rPr>
          <w:sz w:val="22"/>
          <w:szCs w:val="22"/>
        </w:rPr>
      </w:pPr>
      <w:r w:rsidRPr="008D3D95">
        <w:rPr>
          <w:sz w:val="22"/>
          <w:szCs w:val="22"/>
        </w:rPr>
        <w:t xml:space="preserve">Оказание квалифицированной лечебной помощи </w:t>
      </w:r>
      <w:r w:rsidR="002A7C74">
        <w:rPr>
          <w:sz w:val="22"/>
          <w:szCs w:val="22"/>
        </w:rPr>
        <w:t xml:space="preserve">беременным и </w:t>
      </w:r>
      <w:r w:rsidRPr="008D3D95">
        <w:rPr>
          <w:sz w:val="22"/>
          <w:szCs w:val="22"/>
        </w:rPr>
        <w:t>женщинам с гинекологическими заболеваниями</w:t>
      </w:r>
      <w:r w:rsidR="008D3D95" w:rsidRPr="008D3D95">
        <w:rPr>
          <w:sz w:val="22"/>
          <w:szCs w:val="22"/>
        </w:rPr>
        <w:t xml:space="preserve"> с использованием современных медицинских технологий, в том числе в условиях дневного стационара и на дому (стационар на дому);</w:t>
      </w:r>
    </w:p>
    <w:p w:rsidR="004D2E44" w:rsidRPr="009852AC" w:rsidRDefault="008D3D95" w:rsidP="00215220">
      <w:pPr>
        <w:pStyle w:val="1"/>
        <w:numPr>
          <w:ilvl w:val="0"/>
          <w:numId w:val="17"/>
        </w:numPr>
        <w:tabs>
          <w:tab w:val="clear" w:pos="720"/>
          <w:tab w:val="num" w:pos="360"/>
        </w:tabs>
        <w:ind w:left="360"/>
        <w:jc w:val="both"/>
        <w:rPr>
          <w:sz w:val="22"/>
          <w:szCs w:val="22"/>
        </w:rPr>
      </w:pPr>
      <w:r w:rsidRPr="008D3D95">
        <w:rPr>
          <w:sz w:val="22"/>
          <w:szCs w:val="22"/>
        </w:rPr>
        <w:t xml:space="preserve">Диспансеризация гинекологических больных в соответствии со стандартами оказания медицинской помощи, включая реабилитацию; </w:t>
      </w:r>
    </w:p>
    <w:p w:rsidR="002A7C74" w:rsidRDefault="004D2E44" w:rsidP="00215220">
      <w:pPr>
        <w:pStyle w:val="1"/>
        <w:numPr>
          <w:ilvl w:val="0"/>
          <w:numId w:val="17"/>
        </w:numPr>
        <w:tabs>
          <w:tab w:val="clear" w:pos="720"/>
          <w:tab w:val="num" w:pos="360"/>
        </w:tabs>
        <w:ind w:left="360"/>
        <w:jc w:val="both"/>
        <w:rPr>
          <w:sz w:val="22"/>
          <w:szCs w:val="22"/>
        </w:rPr>
      </w:pPr>
      <w:r w:rsidRPr="009852AC">
        <w:rPr>
          <w:sz w:val="22"/>
          <w:szCs w:val="22"/>
        </w:rPr>
        <w:t xml:space="preserve">Проведение </w:t>
      </w:r>
      <w:r w:rsidR="002A7C74" w:rsidRPr="0009274D">
        <w:rPr>
          <w:sz w:val="22"/>
          <w:szCs w:val="22"/>
        </w:rPr>
        <w:t>экспертизы временной нетрудоспособности по беременности, родам,</w:t>
      </w:r>
      <w:r w:rsidR="002A7C74" w:rsidRPr="0009274D">
        <w:rPr>
          <w:color w:val="000000"/>
          <w:sz w:val="22"/>
          <w:szCs w:val="22"/>
        </w:rPr>
        <w:t xml:space="preserve"> </w:t>
      </w:r>
      <w:r w:rsidR="002A7C74" w:rsidRPr="0009274D">
        <w:rPr>
          <w:sz w:val="22"/>
          <w:szCs w:val="22"/>
        </w:rPr>
        <w:t>в связи с гинекологическими заболеваниями, определение необходимости и сроков временного или постоянного перевода работника по состоянию здоровья на другую работу, направление в установленном порядке на медико-социальную экспертизу женщин с признаками стойкой утраты трудоспособности</w:t>
      </w:r>
      <w:r w:rsidR="002A7C74">
        <w:rPr>
          <w:sz w:val="22"/>
          <w:szCs w:val="22"/>
        </w:rPr>
        <w:t>;</w:t>
      </w:r>
    </w:p>
    <w:p w:rsidR="004D2E44" w:rsidRPr="009852AC" w:rsidRDefault="004D2E44" w:rsidP="00215220">
      <w:pPr>
        <w:pStyle w:val="1"/>
        <w:numPr>
          <w:ilvl w:val="0"/>
          <w:numId w:val="17"/>
        </w:numPr>
        <w:tabs>
          <w:tab w:val="clear" w:pos="720"/>
          <w:tab w:val="num" w:pos="360"/>
        </w:tabs>
        <w:ind w:left="360"/>
        <w:jc w:val="both"/>
        <w:rPr>
          <w:sz w:val="22"/>
          <w:szCs w:val="22"/>
        </w:rPr>
      </w:pPr>
      <w:r w:rsidRPr="009852AC">
        <w:rPr>
          <w:sz w:val="22"/>
          <w:szCs w:val="22"/>
        </w:rPr>
        <w:t>Проведение санитарно-просветительной работы</w:t>
      </w:r>
      <w:r w:rsidR="0027208B">
        <w:rPr>
          <w:sz w:val="22"/>
          <w:szCs w:val="22"/>
        </w:rPr>
        <w:t>;</w:t>
      </w:r>
    </w:p>
    <w:p w:rsidR="002A7C74" w:rsidRPr="002A7C74" w:rsidRDefault="004D2E44" w:rsidP="00215220">
      <w:pPr>
        <w:pStyle w:val="1"/>
        <w:numPr>
          <w:ilvl w:val="0"/>
          <w:numId w:val="17"/>
        </w:numPr>
        <w:tabs>
          <w:tab w:val="clear" w:pos="720"/>
          <w:tab w:val="num" w:pos="360"/>
        </w:tabs>
        <w:ind w:left="360"/>
        <w:jc w:val="both"/>
        <w:rPr>
          <w:sz w:val="22"/>
          <w:szCs w:val="22"/>
        </w:rPr>
      </w:pPr>
      <w:r w:rsidRPr="002A7C74">
        <w:rPr>
          <w:sz w:val="22"/>
          <w:szCs w:val="22"/>
        </w:rPr>
        <w:t xml:space="preserve">Оказание </w:t>
      </w:r>
      <w:r w:rsidR="002A7C74" w:rsidRPr="002A7C74">
        <w:rPr>
          <w:sz w:val="22"/>
          <w:szCs w:val="22"/>
        </w:rPr>
        <w:t>медико-социальной, правовой и психологической помощи</w:t>
      </w:r>
      <w:r w:rsidR="0027208B">
        <w:rPr>
          <w:sz w:val="22"/>
          <w:szCs w:val="22"/>
        </w:rPr>
        <w:t>;</w:t>
      </w:r>
    </w:p>
    <w:p w:rsidR="00C77122" w:rsidRDefault="002A7C74" w:rsidP="00215220">
      <w:pPr>
        <w:pStyle w:val="1"/>
        <w:numPr>
          <w:ilvl w:val="0"/>
          <w:numId w:val="17"/>
        </w:numPr>
        <w:tabs>
          <w:tab w:val="clear" w:pos="720"/>
          <w:tab w:val="num" w:pos="360"/>
        </w:tabs>
        <w:ind w:left="360"/>
        <w:jc w:val="both"/>
        <w:rPr>
          <w:sz w:val="22"/>
          <w:szCs w:val="22"/>
        </w:rPr>
      </w:pPr>
      <w:r w:rsidRPr="002A7C74">
        <w:rPr>
          <w:color w:val="000000"/>
          <w:sz w:val="22"/>
          <w:szCs w:val="22"/>
        </w:rPr>
        <w:t>Осуществление прерывания беременности в ранние сроки (при задержке менструации не более 20 дней)</w:t>
      </w:r>
      <w:r w:rsidRPr="002A7C74">
        <w:rPr>
          <w:sz w:val="22"/>
          <w:szCs w:val="22"/>
        </w:rPr>
        <w:t xml:space="preserve">, а также  выполнение малых гинекологических операций с использованием современных медицинских технологий (гистероскопия, лазеро-, криотерапия и т.д.); </w:t>
      </w:r>
    </w:p>
    <w:p w:rsidR="002A7C74" w:rsidRPr="002A7C74" w:rsidRDefault="00C77122" w:rsidP="00215220">
      <w:pPr>
        <w:pStyle w:val="1"/>
        <w:numPr>
          <w:ilvl w:val="0"/>
          <w:numId w:val="17"/>
        </w:numPr>
        <w:tabs>
          <w:tab w:val="clear" w:pos="720"/>
          <w:tab w:val="num" w:pos="360"/>
        </w:tabs>
        <w:ind w:left="360"/>
        <w:jc w:val="both"/>
        <w:rPr>
          <w:sz w:val="22"/>
          <w:szCs w:val="22"/>
        </w:rPr>
      </w:pPr>
      <w:r>
        <w:rPr>
          <w:sz w:val="22"/>
          <w:szCs w:val="22"/>
        </w:rPr>
        <w:t>О</w:t>
      </w:r>
      <w:r w:rsidR="002A7C74" w:rsidRPr="002A7C74">
        <w:rPr>
          <w:sz w:val="22"/>
          <w:szCs w:val="22"/>
        </w:rPr>
        <w:t>беспечение взаимодействия в обследовании и лечении беременных, родильниц, гинекологических больных между женской консультацией и другими лечебно - профилактическими учреждениями (кожно-венерологическим, онкологическим, психоневрологическим, наркологическим, противотуберкулезным диспансерами и т.д.), территориальным фондом обязательного медицинского страхования, страховыми компаниями, региональным отделением Фонда социального страхования Российской Федерации</w:t>
      </w:r>
      <w:r w:rsidR="0027208B">
        <w:rPr>
          <w:sz w:val="22"/>
          <w:szCs w:val="22"/>
        </w:rPr>
        <w:t>.</w:t>
      </w:r>
    </w:p>
    <w:p w:rsidR="004D2E44" w:rsidRDefault="009852AC" w:rsidP="00CB57E8">
      <w:pPr>
        <w:pStyle w:val="1"/>
        <w:ind w:firstLine="540"/>
        <w:jc w:val="both"/>
        <w:rPr>
          <w:sz w:val="22"/>
          <w:szCs w:val="22"/>
        </w:rPr>
      </w:pPr>
      <w:r w:rsidRPr="009852AC">
        <w:rPr>
          <w:sz w:val="22"/>
          <w:szCs w:val="22"/>
        </w:rPr>
        <w:t>Женская консультация осуществляет свою работу по участковому принципу. Один акушерско-гинекологический участок территориально включает приблизительно 2 терапевтических участка (3300 женщин старше 15 лет). Женщине может предоставляться право выбора врача по ее желанию. В целях оптимизации преемственности рекомендуется наблюдение женщины во время беременности и после родов одним и тем же врачом. Помощь на дому беременным, родильницам и гинекологическим больным оказывает лечащий или дежурный врач женской консультации. Помощь на дому осуществляется в день вызова. После посещения женщины врач вносит соответствующую запись в первичную медицинскую документацию. Лечебные и диагностические манипуляции на дому выполняются средним медицинским персоналом (по назначению врача). Нагрузка акушера-гинеколога на амбулаторном приеме составляет  5 женщин в час, при обследовании на дому 1,2 человека в час. Продолжительность рабочего дня — 6,5 часов при 5-дневной  рабочей неделе. Функция врачебной должности акушера-гинеколога колеблется от  7000 до 8000 посещений в год.</w:t>
      </w:r>
    </w:p>
    <w:p w:rsidR="009852AC" w:rsidRPr="009852AC" w:rsidRDefault="00CB57E8" w:rsidP="00CB57E8">
      <w:pPr>
        <w:pStyle w:val="1"/>
        <w:ind w:firstLine="540"/>
        <w:jc w:val="both"/>
        <w:rPr>
          <w:sz w:val="22"/>
          <w:szCs w:val="22"/>
        </w:rPr>
      </w:pPr>
      <w:r w:rsidRPr="009852AC">
        <w:rPr>
          <w:sz w:val="22"/>
          <w:szCs w:val="22"/>
        </w:rPr>
        <w:t>Режим работы женской консультации организуется с учетом обеспечения максимальной доступности амбулаторной акушерско-гинекологической помощи женскому населению. В женских консультациях время работы рекомендуется устанавливать с 8 до 20 часов; в субботу, предпраздничные и праздничные дни - с 8 до 18 часов. Неотложная акушерско-гинекологическая помощь обеспечивается специализированными отделениями больниц или родильных домов. Информация о часах работы женской консультации, расписании приемов врачей всех специальностей, лечебных и диагностических кабинетов, работе школы материнства размещается у регистратуры. Следует предусмотреть возможность самозаписи на прием к врачу или посещения врача с талоном на руках. Запись к специалистам и для обследования может быть предварительной. В соответствии с этими записями акушерка готовит к приему необходимую документацию</w:t>
      </w:r>
    </w:p>
    <w:p w:rsidR="004D2E44" w:rsidRPr="007620E3" w:rsidRDefault="00C77122" w:rsidP="00C77122">
      <w:pPr>
        <w:pStyle w:val="1"/>
        <w:tabs>
          <w:tab w:val="num" w:pos="0"/>
        </w:tabs>
        <w:ind w:right="-303" w:firstLine="180"/>
        <w:jc w:val="center"/>
        <w:rPr>
          <w:sz w:val="20"/>
          <w:szCs w:val="20"/>
        </w:rPr>
      </w:pPr>
      <w:r w:rsidRPr="00907DC6">
        <w:rPr>
          <w:sz w:val="20"/>
          <w:szCs w:val="20"/>
        </w:rPr>
        <w:object w:dxaOrig="2629" w:dyaOrig="1976">
          <v:shape id="_x0000_i1101" type="#_x0000_t75" style="width:323.25pt;height:197.25pt" o:ole="">
            <v:imagedata r:id="rId104" o:title=""/>
          </v:shape>
          <o:OLEObject Type="Embed" ProgID="PowerPoint.Slide.8" ShapeID="_x0000_i1101" DrawAspect="Content" ObjectID="_1471089004" r:id="rId105"/>
        </w:object>
      </w:r>
    </w:p>
    <w:p w:rsidR="00610B4E" w:rsidRPr="00683A0F" w:rsidRDefault="001833B1" w:rsidP="00683A0F">
      <w:pPr>
        <w:pStyle w:val="a7"/>
        <w:jc w:val="both"/>
        <w:rPr>
          <w:sz w:val="22"/>
          <w:szCs w:val="22"/>
        </w:rPr>
      </w:pPr>
      <w:r>
        <w:tab/>
      </w:r>
      <w:r w:rsidR="00610B4E" w:rsidRPr="00683A0F">
        <w:rPr>
          <w:sz w:val="22"/>
          <w:szCs w:val="22"/>
        </w:rPr>
        <w:t>Основным структурным подразделением лечебно-профилактической части женской консультации являются кабинеты участковых врачей акушер</w:t>
      </w:r>
      <w:r w:rsidR="00904F60" w:rsidRPr="00683A0F">
        <w:rPr>
          <w:sz w:val="22"/>
          <w:szCs w:val="22"/>
        </w:rPr>
        <w:t>ов-</w:t>
      </w:r>
      <w:r w:rsidR="00610B4E" w:rsidRPr="00683A0F">
        <w:rPr>
          <w:sz w:val="22"/>
          <w:szCs w:val="22"/>
        </w:rPr>
        <w:t>гинекологов. З</w:t>
      </w:r>
      <w:r w:rsidR="00BE30DD" w:rsidRPr="00683A0F">
        <w:rPr>
          <w:sz w:val="22"/>
          <w:szCs w:val="22"/>
        </w:rPr>
        <w:t>адачей врача акушера-гинеколога женской</w:t>
      </w:r>
      <w:r w:rsidR="0026675E" w:rsidRPr="00683A0F">
        <w:rPr>
          <w:sz w:val="22"/>
          <w:szCs w:val="22"/>
        </w:rPr>
        <w:t xml:space="preserve"> </w:t>
      </w:r>
      <w:r w:rsidR="00BE30DD" w:rsidRPr="00683A0F">
        <w:rPr>
          <w:sz w:val="22"/>
          <w:szCs w:val="22"/>
        </w:rPr>
        <w:t>консультации является оказание квалифицированной амбулаторной акушерско-гинекологической помощи населению участка в женской консультации и на дому.</w:t>
      </w:r>
    </w:p>
    <w:p w:rsidR="00BE30DD" w:rsidRPr="00904F60" w:rsidRDefault="00610B4E" w:rsidP="00091672">
      <w:pPr>
        <w:pStyle w:val="1"/>
        <w:jc w:val="both"/>
        <w:rPr>
          <w:b/>
          <w:color w:val="auto"/>
          <w:sz w:val="22"/>
          <w:szCs w:val="22"/>
        </w:rPr>
      </w:pPr>
      <w:r w:rsidRPr="00904F60">
        <w:rPr>
          <w:b/>
          <w:color w:val="auto"/>
          <w:sz w:val="22"/>
          <w:szCs w:val="22"/>
        </w:rPr>
        <w:t>Функциональные обязанности акушер</w:t>
      </w:r>
      <w:r w:rsidR="00601776" w:rsidRPr="00904F60">
        <w:rPr>
          <w:b/>
          <w:color w:val="auto"/>
          <w:sz w:val="22"/>
          <w:szCs w:val="22"/>
        </w:rPr>
        <w:t>а</w:t>
      </w:r>
      <w:r w:rsidRPr="00904F60">
        <w:rPr>
          <w:b/>
          <w:color w:val="auto"/>
          <w:sz w:val="22"/>
          <w:szCs w:val="22"/>
        </w:rPr>
        <w:t>-гинеколога женской консультации:</w:t>
      </w:r>
    </w:p>
    <w:p w:rsidR="00BE30DD" w:rsidRPr="00E238E0" w:rsidRDefault="00BE30DD" w:rsidP="00215220">
      <w:pPr>
        <w:pStyle w:val="1"/>
        <w:numPr>
          <w:ilvl w:val="3"/>
          <w:numId w:val="15"/>
        </w:numPr>
        <w:tabs>
          <w:tab w:val="clear" w:pos="3240"/>
          <w:tab w:val="left" w:pos="180"/>
        </w:tabs>
        <w:ind w:left="180" w:hanging="180"/>
        <w:jc w:val="both"/>
        <w:rPr>
          <w:color w:val="auto"/>
          <w:sz w:val="20"/>
          <w:szCs w:val="20"/>
        </w:rPr>
      </w:pPr>
      <w:r w:rsidRPr="00E238E0">
        <w:rPr>
          <w:color w:val="auto"/>
          <w:sz w:val="20"/>
          <w:szCs w:val="20"/>
        </w:rPr>
        <w:t>Проведение лечебно-профилактических мероприятий,</w:t>
      </w:r>
      <w:r w:rsidR="00AB013B" w:rsidRPr="00E238E0">
        <w:rPr>
          <w:color w:val="auto"/>
          <w:sz w:val="20"/>
          <w:szCs w:val="20"/>
        </w:rPr>
        <w:t xml:space="preserve"> </w:t>
      </w:r>
      <w:r w:rsidRPr="00E238E0">
        <w:rPr>
          <w:color w:val="auto"/>
          <w:sz w:val="20"/>
          <w:szCs w:val="20"/>
        </w:rPr>
        <w:t>направленных на предупреждение осложнений беременности, послеродового периода, гинекологических заболеваний на основе современных достижений науки и практики;</w:t>
      </w:r>
    </w:p>
    <w:p w:rsidR="00BE30DD" w:rsidRPr="00E238E0" w:rsidRDefault="00BE30DD" w:rsidP="00215220">
      <w:pPr>
        <w:pStyle w:val="1"/>
        <w:numPr>
          <w:ilvl w:val="3"/>
          <w:numId w:val="15"/>
        </w:numPr>
        <w:tabs>
          <w:tab w:val="left" w:pos="180"/>
        </w:tabs>
        <w:ind w:left="180" w:hanging="180"/>
        <w:jc w:val="both"/>
        <w:rPr>
          <w:color w:val="auto"/>
          <w:sz w:val="20"/>
          <w:szCs w:val="20"/>
        </w:rPr>
      </w:pPr>
      <w:r w:rsidRPr="00E238E0">
        <w:rPr>
          <w:color w:val="auto"/>
          <w:sz w:val="20"/>
          <w:szCs w:val="20"/>
        </w:rPr>
        <w:t>Ранн</w:t>
      </w:r>
      <w:r w:rsidR="00610B4E">
        <w:rPr>
          <w:color w:val="auto"/>
          <w:sz w:val="20"/>
          <w:szCs w:val="20"/>
        </w:rPr>
        <w:t>яя постановка на учет</w:t>
      </w:r>
      <w:r w:rsidRPr="00E238E0">
        <w:rPr>
          <w:color w:val="auto"/>
          <w:sz w:val="20"/>
          <w:szCs w:val="20"/>
        </w:rPr>
        <w:t xml:space="preserve"> беременных женщин (до 12 недель беременности) и диспансерное наблюдение;</w:t>
      </w:r>
    </w:p>
    <w:p w:rsidR="00BE30DD" w:rsidRPr="00E238E0" w:rsidRDefault="00BE30DD" w:rsidP="00215220">
      <w:pPr>
        <w:pStyle w:val="1"/>
        <w:numPr>
          <w:ilvl w:val="3"/>
          <w:numId w:val="15"/>
        </w:numPr>
        <w:tabs>
          <w:tab w:val="left" w:pos="180"/>
        </w:tabs>
        <w:ind w:left="180" w:hanging="180"/>
        <w:jc w:val="both"/>
        <w:rPr>
          <w:color w:val="auto"/>
          <w:sz w:val="20"/>
          <w:szCs w:val="20"/>
        </w:rPr>
      </w:pPr>
      <w:r w:rsidRPr="00E238E0">
        <w:rPr>
          <w:color w:val="auto"/>
          <w:sz w:val="20"/>
          <w:szCs w:val="20"/>
        </w:rPr>
        <w:t xml:space="preserve">Выявление беременных женщин, нуждающихся в госпитализации в отделения патологии беременности родильных </w:t>
      </w:r>
      <w:r w:rsidR="007D5BC2" w:rsidRPr="00E238E0">
        <w:rPr>
          <w:color w:val="auto"/>
          <w:sz w:val="20"/>
          <w:szCs w:val="20"/>
        </w:rPr>
        <w:t>д</w:t>
      </w:r>
      <w:r w:rsidRPr="00E238E0">
        <w:rPr>
          <w:color w:val="auto"/>
          <w:sz w:val="20"/>
          <w:szCs w:val="20"/>
        </w:rPr>
        <w:t xml:space="preserve">омов и другие лечебно-профилактические учреждения по профилю заболевания (экстрагенитальные, эндокринные заболевания, иммуноконфликты, и </w:t>
      </w:r>
      <w:r w:rsidR="007D5BC2" w:rsidRPr="00E238E0">
        <w:rPr>
          <w:color w:val="auto"/>
          <w:sz w:val="20"/>
          <w:szCs w:val="20"/>
        </w:rPr>
        <w:t>д</w:t>
      </w:r>
      <w:r w:rsidRPr="00E238E0">
        <w:rPr>
          <w:color w:val="auto"/>
          <w:sz w:val="20"/>
          <w:szCs w:val="20"/>
        </w:rPr>
        <w:t>р.);</w:t>
      </w:r>
    </w:p>
    <w:p w:rsidR="00BE30DD" w:rsidRPr="00E238E0" w:rsidRDefault="00BE30DD" w:rsidP="00215220">
      <w:pPr>
        <w:pStyle w:val="1"/>
        <w:numPr>
          <w:ilvl w:val="3"/>
          <w:numId w:val="15"/>
        </w:numPr>
        <w:tabs>
          <w:tab w:val="left" w:pos="180"/>
        </w:tabs>
        <w:ind w:left="180" w:hanging="180"/>
        <w:jc w:val="both"/>
        <w:rPr>
          <w:color w:val="auto"/>
          <w:sz w:val="20"/>
          <w:szCs w:val="20"/>
        </w:rPr>
      </w:pPr>
      <w:r w:rsidRPr="00E238E0">
        <w:rPr>
          <w:color w:val="auto"/>
          <w:sz w:val="20"/>
          <w:szCs w:val="20"/>
        </w:rPr>
        <w:t>Проведение занятий по психопрофилактической и физической подготовки беременных к родам и привлечение их для обучения в</w:t>
      </w:r>
      <w:r w:rsidR="00E238E0">
        <w:rPr>
          <w:color w:val="auto"/>
          <w:sz w:val="20"/>
          <w:szCs w:val="20"/>
        </w:rPr>
        <w:t xml:space="preserve"> </w:t>
      </w:r>
      <w:r w:rsidRPr="00E238E0">
        <w:rPr>
          <w:color w:val="auto"/>
          <w:sz w:val="20"/>
          <w:szCs w:val="20"/>
        </w:rPr>
        <w:t>"Школе матерей";</w:t>
      </w:r>
    </w:p>
    <w:p w:rsidR="00E0625B" w:rsidRPr="00E0625B" w:rsidRDefault="00BE30DD" w:rsidP="00215220">
      <w:pPr>
        <w:pStyle w:val="1"/>
        <w:numPr>
          <w:ilvl w:val="3"/>
          <w:numId w:val="15"/>
        </w:numPr>
        <w:tabs>
          <w:tab w:val="left" w:pos="180"/>
        </w:tabs>
        <w:ind w:left="180" w:hanging="180"/>
        <w:jc w:val="both"/>
        <w:rPr>
          <w:sz w:val="20"/>
          <w:szCs w:val="20"/>
        </w:rPr>
      </w:pPr>
      <w:r w:rsidRPr="00E238E0">
        <w:rPr>
          <w:color w:val="auto"/>
          <w:sz w:val="20"/>
          <w:szCs w:val="20"/>
        </w:rPr>
        <w:t>Организаци</w:t>
      </w:r>
      <w:r w:rsidR="00B91FCD">
        <w:rPr>
          <w:color w:val="auto"/>
          <w:sz w:val="20"/>
          <w:szCs w:val="20"/>
        </w:rPr>
        <w:t>я</w:t>
      </w:r>
      <w:r w:rsidRPr="00E238E0">
        <w:rPr>
          <w:color w:val="auto"/>
          <w:sz w:val="20"/>
          <w:szCs w:val="20"/>
        </w:rPr>
        <w:t xml:space="preserve"> и проведение профилактических гинекологических осмотров женщин с использованием современных методов обследования (кольпоскопия, цитология и др.) с целью раннего выявления и лечения гинекологических заболеваний; Выявление гинекологических больных, нуждающихся в стационарном лечении и подготовк</w:t>
      </w:r>
      <w:r w:rsidR="00610B4E">
        <w:rPr>
          <w:color w:val="auto"/>
          <w:sz w:val="20"/>
          <w:szCs w:val="20"/>
        </w:rPr>
        <w:t>а</w:t>
      </w:r>
      <w:r w:rsidRPr="00E238E0">
        <w:rPr>
          <w:color w:val="auto"/>
          <w:sz w:val="20"/>
          <w:szCs w:val="20"/>
        </w:rPr>
        <w:t xml:space="preserve"> их для госпитализации;</w:t>
      </w:r>
    </w:p>
    <w:p w:rsidR="00E0625B" w:rsidRDefault="00BE30DD" w:rsidP="00215220">
      <w:pPr>
        <w:pStyle w:val="1"/>
        <w:numPr>
          <w:ilvl w:val="3"/>
          <w:numId w:val="15"/>
        </w:numPr>
        <w:tabs>
          <w:tab w:val="left" w:pos="180"/>
        </w:tabs>
        <w:ind w:left="180" w:hanging="180"/>
        <w:jc w:val="both"/>
        <w:rPr>
          <w:sz w:val="20"/>
          <w:szCs w:val="20"/>
        </w:rPr>
      </w:pPr>
      <w:r w:rsidRPr="0026675E">
        <w:rPr>
          <w:sz w:val="20"/>
          <w:szCs w:val="20"/>
        </w:rPr>
        <w:t xml:space="preserve"> Диспансеризаци</w:t>
      </w:r>
      <w:r w:rsidR="00B91FCD">
        <w:rPr>
          <w:sz w:val="20"/>
          <w:szCs w:val="20"/>
        </w:rPr>
        <w:t>я</w:t>
      </w:r>
      <w:r w:rsidRPr="0026675E">
        <w:rPr>
          <w:sz w:val="20"/>
          <w:szCs w:val="20"/>
        </w:rPr>
        <w:t xml:space="preserve">  гинекологических  больных (своевременное взятие на учет, подлежащих диспансеризации контингентов,</w:t>
      </w:r>
      <w:r w:rsidR="00E0625B">
        <w:rPr>
          <w:sz w:val="20"/>
          <w:szCs w:val="20"/>
        </w:rPr>
        <w:t xml:space="preserve"> </w:t>
      </w:r>
      <w:r w:rsidRPr="0026675E">
        <w:rPr>
          <w:sz w:val="20"/>
          <w:szCs w:val="20"/>
        </w:rPr>
        <w:t>проведение лечебных и оздоровительных мероприятий);</w:t>
      </w:r>
    </w:p>
    <w:p w:rsidR="00E0625B" w:rsidRDefault="00BE30DD" w:rsidP="00215220">
      <w:pPr>
        <w:pStyle w:val="1"/>
        <w:numPr>
          <w:ilvl w:val="3"/>
          <w:numId w:val="15"/>
        </w:numPr>
        <w:tabs>
          <w:tab w:val="left" w:pos="180"/>
        </w:tabs>
        <w:ind w:left="180" w:hanging="180"/>
        <w:jc w:val="both"/>
        <w:rPr>
          <w:sz w:val="20"/>
          <w:szCs w:val="20"/>
        </w:rPr>
      </w:pPr>
      <w:r w:rsidRPr="0026675E">
        <w:rPr>
          <w:sz w:val="20"/>
          <w:szCs w:val="20"/>
        </w:rPr>
        <w:t xml:space="preserve"> Организаци</w:t>
      </w:r>
      <w:r w:rsidR="00B91FCD">
        <w:rPr>
          <w:sz w:val="20"/>
          <w:szCs w:val="20"/>
        </w:rPr>
        <w:t>я</w:t>
      </w:r>
      <w:r w:rsidRPr="0026675E">
        <w:rPr>
          <w:sz w:val="20"/>
          <w:szCs w:val="20"/>
        </w:rPr>
        <w:t xml:space="preserve"> борьбы с абортами (использование современных</w:t>
      </w:r>
      <w:r w:rsidR="00E0625B">
        <w:rPr>
          <w:sz w:val="20"/>
          <w:szCs w:val="20"/>
        </w:rPr>
        <w:t xml:space="preserve"> </w:t>
      </w:r>
      <w:r w:rsidRPr="0026675E">
        <w:rPr>
          <w:sz w:val="20"/>
          <w:szCs w:val="20"/>
        </w:rPr>
        <w:t>противозачаточных средств с целью предупреждения нежелательной</w:t>
      </w:r>
      <w:r w:rsidR="00E0625B">
        <w:rPr>
          <w:sz w:val="20"/>
          <w:szCs w:val="20"/>
        </w:rPr>
        <w:t xml:space="preserve"> </w:t>
      </w:r>
      <w:r w:rsidRPr="0026675E">
        <w:rPr>
          <w:sz w:val="20"/>
          <w:szCs w:val="20"/>
        </w:rPr>
        <w:t>беременности и др.);</w:t>
      </w:r>
    </w:p>
    <w:p w:rsidR="00E0625B" w:rsidRDefault="00BE30DD" w:rsidP="00215220">
      <w:pPr>
        <w:pStyle w:val="1"/>
        <w:numPr>
          <w:ilvl w:val="3"/>
          <w:numId w:val="15"/>
        </w:numPr>
        <w:tabs>
          <w:tab w:val="left" w:pos="180"/>
        </w:tabs>
        <w:ind w:left="180" w:hanging="180"/>
        <w:jc w:val="both"/>
        <w:rPr>
          <w:sz w:val="20"/>
          <w:szCs w:val="20"/>
        </w:rPr>
      </w:pPr>
      <w:r w:rsidRPr="0026675E">
        <w:rPr>
          <w:sz w:val="20"/>
          <w:szCs w:val="20"/>
        </w:rPr>
        <w:t>Своевременное предоставление отпуска по беременности и</w:t>
      </w:r>
      <w:r w:rsidR="00E0625B">
        <w:rPr>
          <w:sz w:val="20"/>
          <w:szCs w:val="20"/>
        </w:rPr>
        <w:t xml:space="preserve"> </w:t>
      </w:r>
      <w:r w:rsidRPr="0026675E">
        <w:rPr>
          <w:sz w:val="20"/>
          <w:szCs w:val="20"/>
        </w:rPr>
        <w:t>родам согласно действующему законодательству; больничного листа в</w:t>
      </w:r>
      <w:r w:rsidR="00E0625B">
        <w:rPr>
          <w:sz w:val="20"/>
          <w:szCs w:val="20"/>
        </w:rPr>
        <w:t xml:space="preserve"> </w:t>
      </w:r>
      <w:r w:rsidRPr="0026675E">
        <w:rPr>
          <w:sz w:val="20"/>
          <w:szCs w:val="20"/>
        </w:rPr>
        <w:t>случаях временной нетрудоспособности</w:t>
      </w:r>
      <w:r w:rsidR="00B91FCD">
        <w:rPr>
          <w:sz w:val="20"/>
          <w:szCs w:val="20"/>
        </w:rPr>
        <w:t>;</w:t>
      </w:r>
    </w:p>
    <w:p w:rsidR="00E0625B" w:rsidRPr="006344CF" w:rsidRDefault="00BE30DD" w:rsidP="00215220">
      <w:pPr>
        <w:pStyle w:val="1"/>
        <w:numPr>
          <w:ilvl w:val="3"/>
          <w:numId w:val="15"/>
        </w:numPr>
        <w:tabs>
          <w:tab w:val="left" w:pos="180"/>
        </w:tabs>
        <w:ind w:left="180" w:hanging="180"/>
        <w:jc w:val="both"/>
        <w:rPr>
          <w:color w:val="auto"/>
          <w:sz w:val="20"/>
          <w:szCs w:val="20"/>
        </w:rPr>
      </w:pPr>
      <w:r w:rsidRPr="006344CF">
        <w:rPr>
          <w:color w:val="auto"/>
          <w:sz w:val="20"/>
          <w:szCs w:val="20"/>
        </w:rPr>
        <w:t>Проведение санитарно-просветительной работы среди</w:t>
      </w:r>
      <w:r w:rsidR="00E0625B" w:rsidRPr="006344CF">
        <w:rPr>
          <w:color w:val="auto"/>
          <w:sz w:val="20"/>
          <w:szCs w:val="20"/>
        </w:rPr>
        <w:t xml:space="preserve"> </w:t>
      </w:r>
      <w:r w:rsidRPr="006344CF">
        <w:rPr>
          <w:color w:val="auto"/>
          <w:sz w:val="20"/>
          <w:szCs w:val="20"/>
        </w:rPr>
        <w:t>населения и организаци</w:t>
      </w:r>
      <w:r w:rsidR="00B91FCD">
        <w:rPr>
          <w:color w:val="auto"/>
          <w:sz w:val="20"/>
          <w:szCs w:val="20"/>
        </w:rPr>
        <w:t>я</w:t>
      </w:r>
      <w:r w:rsidRPr="006344CF">
        <w:rPr>
          <w:color w:val="auto"/>
          <w:sz w:val="20"/>
          <w:szCs w:val="20"/>
        </w:rPr>
        <w:t xml:space="preserve"> санитарного актива на своем участке</w:t>
      </w:r>
      <w:r w:rsidR="006D397C">
        <w:rPr>
          <w:color w:val="auto"/>
          <w:sz w:val="20"/>
          <w:szCs w:val="20"/>
        </w:rPr>
        <w:t>;</w:t>
      </w:r>
    </w:p>
    <w:p w:rsidR="003C4BCF" w:rsidRPr="006344CF" w:rsidRDefault="00BE30DD" w:rsidP="00215220">
      <w:pPr>
        <w:pStyle w:val="1"/>
        <w:numPr>
          <w:ilvl w:val="3"/>
          <w:numId w:val="15"/>
        </w:numPr>
        <w:tabs>
          <w:tab w:val="clear" w:pos="3240"/>
          <w:tab w:val="left" w:pos="180"/>
        </w:tabs>
        <w:ind w:left="180" w:hanging="180"/>
        <w:jc w:val="both"/>
        <w:rPr>
          <w:color w:val="auto"/>
          <w:sz w:val="20"/>
          <w:szCs w:val="20"/>
        </w:rPr>
      </w:pPr>
      <w:r w:rsidRPr="006344CF">
        <w:rPr>
          <w:color w:val="auto"/>
          <w:sz w:val="20"/>
          <w:szCs w:val="20"/>
        </w:rPr>
        <w:t>Систематическ</w:t>
      </w:r>
      <w:r w:rsidR="00B91FCD">
        <w:rPr>
          <w:color w:val="auto"/>
          <w:sz w:val="20"/>
          <w:szCs w:val="20"/>
        </w:rPr>
        <w:t>ое</w:t>
      </w:r>
      <w:r w:rsidRPr="006344CF">
        <w:rPr>
          <w:color w:val="auto"/>
          <w:sz w:val="20"/>
          <w:szCs w:val="20"/>
        </w:rPr>
        <w:t xml:space="preserve"> повыш</w:t>
      </w:r>
      <w:r w:rsidR="00B91FCD">
        <w:rPr>
          <w:color w:val="auto"/>
          <w:sz w:val="20"/>
          <w:szCs w:val="20"/>
        </w:rPr>
        <w:t>ение</w:t>
      </w:r>
      <w:r w:rsidRPr="006344CF">
        <w:rPr>
          <w:color w:val="auto"/>
          <w:sz w:val="20"/>
          <w:szCs w:val="20"/>
        </w:rPr>
        <w:t xml:space="preserve"> </w:t>
      </w:r>
      <w:r w:rsidR="006D397C">
        <w:rPr>
          <w:color w:val="auto"/>
          <w:sz w:val="20"/>
          <w:szCs w:val="20"/>
        </w:rPr>
        <w:t xml:space="preserve">своей </w:t>
      </w:r>
      <w:r w:rsidRPr="006344CF">
        <w:rPr>
          <w:color w:val="auto"/>
          <w:sz w:val="20"/>
          <w:szCs w:val="20"/>
        </w:rPr>
        <w:t>профессиональн</w:t>
      </w:r>
      <w:r w:rsidR="00B91FCD">
        <w:rPr>
          <w:color w:val="auto"/>
          <w:sz w:val="20"/>
          <w:szCs w:val="20"/>
        </w:rPr>
        <w:t>ой</w:t>
      </w:r>
      <w:r w:rsidR="003C4BCF" w:rsidRPr="006344CF">
        <w:rPr>
          <w:color w:val="auto"/>
          <w:sz w:val="20"/>
          <w:szCs w:val="20"/>
        </w:rPr>
        <w:t xml:space="preserve"> </w:t>
      </w:r>
      <w:r w:rsidRPr="006344CF">
        <w:rPr>
          <w:color w:val="auto"/>
          <w:sz w:val="20"/>
          <w:szCs w:val="20"/>
        </w:rPr>
        <w:t>квалификаци</w:t>
      </w:r>
      <w:r w:rsidR="00B91FCD">
        <w:rPr>
          <w:color w:val="auto"/>
          <w:sz w:val="20"/>
          <w:szCs w:val="20"/>
        </w:rPr>
        <w:t>и</w:t>
      </w:r>
      <w:r w:rsidRPr="006344CF">
        <w:rPr>
          <w:color w:val="auto"/>
          <w:sz w:val="20"/>
          <w:szCs w:val="20"/>
        </w:rPr>
        <w:t xml:space="preserve"> и внедр</w:t>
      </w:r>
      <w:r w:rsidR="00B91FCD">
        <w:rPr>
          <w:color w:val="auto"/>
          <w:sz w:val="20"/>
          <w:szCs w:val="20"/>
        </w:rPr>
        <w:t>ение</w:t>
      </w:r>
      <w:r w:rsidRPr="006344CF">
        <w:rPr>
          <w:color w:val="auto"/>
          <w:sz w:val="20"/>
          <w:szCs w:val="20"/>
        </w:rPr>
        <w:t xml:space="preserve"> в практику работы новы</w:t>
      </w:r>
      <w:r w:rsidR="00B91FCD">
        <w:rPr>
          <w:color w:val="auto"/>
          <w:sz w:val="20"/>
          <w:szCs w:val="20"/>
        </w:rPr>
        <w:t>х</w:t>
      </w:r>
      <w:r w:rsidRPr="006344CF">
        <w:rPr>
          <w:color w:val="auto"/>
          <w:sz w:val="20"/>
          <w:szCs w:val="20"/>
        </w:rPr>
        <w:t xml:space="preserve"> средств лечения,</w:t>
      </w:r>
      <w:r w:rsidR="003C4BCF" w:rsidRPr="006344CF">
        <w:rPr>
          <w:color w:val="auto"/>
          <w:sz w:val="20"/>
          <w:szCs w:val="20"/>
        </w:rPr>
        <w:t xml:space="preserve"> </w:t>
      </w:r>
      <w:r w:rsidRPr="006344CF">
        <w:rPr>
          <w:color w:val="auto"/>
          <w:sz w:val="20"/>
          <w:szCs w:val="20"/>
        </w:rPr>
        <w:t>передовы</w:t>
      </w:r>
      <w:r w:rsidR="00B91FCD">
        <w:rPr>
          <w:color w:val="auto"/>
          <w:sz w:val="20"/>
          <w:szCs w:val="20"/>
        </w:rPr>
        <w:t>х</w:t>
      </w:r>
      <w:r w:rsidRPr="006344CF">
        <w:rPr>
          <w:color w:val="auto"/>
          <w:sz w:val="20"/>
          <w:szCs w:val="20"/>
        </w:rPr>
        <w:t xml:space="preserve"> и организа</w:t>
      </w:r>
      <w:r w:rsidR="003C4BCF" w:rsidRPr="006344CF">
        <w:rPr>
          <w:color w:val="auto"/>
          <w:sz w:val="20"/>
          <w:szCs w:val="20"/>
        </w:rPr>
        <w:t>ционны</w:t>
      </w:r>
      <w:r w:rsidR="00B91FCD">
        <w:rPr>
          <w:color w:val="auto"/>
          <w:sz w:val="20"/>
          <w:szCs w:val="20"/>
        </w:rPr>
        <w:t>х</w:t>
      </w:r>
      <w:r w:rsidR="003C4BCF" w:rsidRPr="006344CF">
        <w:rPr>
          <w:color w:val="auto"/>
          <w:sz w:val="20"/>
          <w:szCs w:val="20"/>
        </w:rPr>
        <w:t xml:space="preserve"> форм работы. </w:t>
      </w:r>
      <w:r w:rsidRPr="006344CF">
        <w:rPr>
          <w:color w:val="auto"/>
          <w:sz w:val="20"/>
          <w:szCs w:val="20"/>
        </w:rPr>
        <w:t>Качественно</w:t>
      </w:r>
      <w:r w:rsidR="00B91FCD">
        <w:rPr>
          <w:color w:val="auto"/>
          <w:sz w:val="20"/>
          <w:szCs w:val="20"/>
        </w:rPr>
        <w:t>е</w:t>
      </w:r>
      <w:r w:rsidRPr="006344CF">
        <w:rPr>
          <w:color w:val="auto"/>
          <w:sz w:val="20"/>
          <w:szCs w:val="20"/>
        </w:rPr>
        <w:t xml:space="preserve"> ве</w:t>
      </w:r>
      <w:r w:rsidR="00B91FCD">
        <w:rPr>
          <w:color w:val="auto"/>
          <w:sz w:val="20"/>
          <w:szCs w:val="20"/>
        </w:rPr>
        <w:t>дение</w:t>
      </w:r>
      <w:r w:rsidRPr="006344CF">
        <w:rPr>
          <w:color w:val="auto"/>
          <w:sz w:val="20"/>
          <w:szCs w:val="20"/>
        </w:rPr>
        <w:t xml:space="preserve"> учетн</w:t>
      </w:r>
      <w:r w:rsidR="00B91FCD">
        <w:rPr>
          <w:color w:val="auto"/>
          <w:sz w:val="20"/>
          <w:szCs w:val="20"/>
        </w:rPr>
        <w:t>ой</w:t>
      </w:r>
      <w:r w:rsidRPr="006344CF">
        <w:rPr>
          <w:color w:val="auto"/>
          <w:sz w:val="20"/>
          <w:szCs w:val="20"/>
        </w:rPr>
        <w:t xml:space="preserve"> медицинск</w:t>
      </w:r>
      <w:r w:rsidR="00B91FCD">
        <w:rPr>
          <w:color w:val="auto"/>
          <w:sz w:val="20"/>
          <w:szCs w:val="20"/>
        </w:rPr>
        <w:t>ой</w:t>
      </w:r>
      <w:r w:rsidRPr="006344CF">
        <w:rPr>
          <w:color w:val="auto"/>
          <w:sz w:val="20"/>
          <w:szCs w:val="20"/>
        </w:rPr>
        <w:t xml:space="preserve"> документаци</w:t>
      </w:r>
      <w:r w:rsidR="00B91FCD">
        <w:rPr>
          <w:color w:val="auto"/>
          <w:sz w:val="20"/>
          <w:szCs w:val="20"/>
        </w:rPr>
        <w:t>и</w:t>
      </w:r>
      <w:r w:rsidR="006D397C">
        <w:rPr>
          <w:color w:val="auto"/>
          <w:sz w:val="20"/>
          <w:szCs w:val="20"/>
        </w:rPr>
        <w:t>;</w:t>
      </w:r>
    </w:p>
    <w:p w:rsidR="003C4BCF" w:rsidRDefault="00BE30DD" w:rsidP="00215220">
      <w:pPr>
        <w:pStyle w:val="1"/>
        <w:numPr>
          <w:ilvl w:val="3"/>
          <w:numId w:val="15"/>
        </w:numPr>
        <w:tabs>
          <w:tab w:val="clear" w:pos="3240"/>
          <w:tab w:val="left" w:pos="180"/>
        </w:tabs>
        <w:ind w:left="170" w:hanging="170"/>
        <w:jc w:val="both"/>
        <w:rPr>
          <w:color w:val="auto"/>
          <w:sz w:val="20"/>
          <w:szCs w:val="20"/>
        </w:rPr>
      </w:pPr>
      <w:r w:rsidRPr="003C4BCF">
        <w:rPr>
          <w:color w:val="auto"/>
          <w:sz w:val="20"/>
          <w:szCs w:val="20"/>
        </w:rPr>
        <w:t>Посещ</w:t>
      </w:r>
      <w:r w:rsidR="006D397C">
        <w:rPr>
          <w:color w:val="auto"/>
          <w:sz w:val="20"/>
          <w:szCs w:val="20"/>
        </w:rPr>
        <w:t>ение</w:t>
      </w:r>
      <w:r w:rsidRPr="003C4BCF">
        <w:rPr>
          <w:color w:val="auto"/>
          <w:sz w:val="20"/>
          <w:szCs w:val="20"/>
        </w:rPr>
        <w:t xml:space="preserve"> больных в день поступления вызова с оказанием</w:t>
      </w:r>
      <w:r w:rsidR="003C4BCF">
        <w:rPr>
          <w:color w:val="auto"/>
          <w:sz w:val="20"/>
          <w:szCs w:val="20"/>
        </w:rPr>
        <w:t xml:space="preserve"> </w:t>
      </w:r>
      <w:r w:rsidRPr="003C4BCF">
        <w:rPr>
          <w:color w:val="auto"/>
          <w:sz w:val="20"/>
          <w:szCs w:val="20"/>
        </w:rPr>
        <w:t>лечебной помощи на дому и дальнейшим врачебным наблюдением до</w:t>
      </w:r>
      <w:r w:rsidR="003C4BCF">
        <w:rPr>
          <w:color w:val="auto"/>
          <w:sz w:val="20"/>
          <w:szCs w:val="20"/>
        </w:rPr>
        <w:t xml:space="preserve"> </w:t>
      </w:r>
      <w:r w:rsidRPr="003C4BCF">
        <w:rPr>
          <w:color w:val="auto"/>
          <w:sz w:val="20"/>
          <w:szCs w:val="20"/>
        </w:rPr>
        <w:t>выздоровления, госпитализации или разрешения посещать женскую</w:t>
      </w:r>
      <w:r w:rsidR="003C4BCF">
        <w:rPr>
          <w:color w:val="auto"/>
          <w:sz w:val="20"/>
          <w:szCs w:val="20"/>
        </w:rPr>
        <w:t xml:space="preserve"> </w:t>
      </w:r>
      <w:r w:rsidRPr="003C4BCF">
        <w:rPr>
          <w:color w:val="auto"/>
          <w:sz w:val="20"/>
          <w:szCs w:val="20"/>
        </w:rPr>
        <w:t>консультацию;</w:t>
      </w:r>
    </w:p>
    <w:p w:rsidR="00BE30DD" w:rsidRPr="003C4BCF" w:rsidRDefault="00BE30DD" w:rsidP="00215220">
      <w:pPr>
        <w:pStyle w:val="1"/>
        <w:numPr>
          <w:ilvl w:val="3"/>
          <w:numId w:val="15"/>
        </w:numPr>
        <w:tabs>
          <w:tab w:val="clear" w:pos="3240"/>
          <w:tab w:val="left" w:pos="180"/>
        </w:tabs>
        <w:ind w:left="180" w:hanging="180"/>
        <w:jc w:val="both"/>
        <w:rPr>
          <w:color w:val="auto"/>
          <w:sz w:val="20"/>
          <w:szCs w:val="20"/>
        </w:rPr>
      </w:pPr>
      <w:r w:rsidRPr="003C4BCF">
        <w:rPr>
          <w:color w:val="auto"/>
          <w:sz w:val="20"/>
          <w:szCs w:val="20"/>
        </w:rPr>
        <w:t>Осуществл</w:t>
      </w:r>
      <w:r w:rsidR="006D397C">
        <w:rPr>
          <w:color w:val="auto"/>
          <w:sz w:val="20"/>
          <w:szCs w:val="20"/>
        </w:rPr>
        <w:t>ение</w:t>
      </w:r>
      <w:r w:rsidRPr="003C4BCF">
        <w:rPr>
          <w:color w:val="auto"/>
          <w:sz w:val="20"/>
          <w:szCs w:val="20"/>
        </w:rPr>
        <w:t xml:space="preserve"> </w:t>
      </w:r>
      <w:r w:rsidR="006D397C">
        <w:rPr>
          <w:color w:val="auto"/>
          <w:sz w:val="20"/>
          <w:szCs w:val="20"/>
        </w:rPr>
        <w:t xml:space="preserve">преемственных </w:t>
      </w:r>
      <w:r w:rsidRPr="003C4BCF">
        <w:rPr>
          <w:color w:val="auto"/>
          <w:sz w:val="20"/>
          <w:szCs w:val="20"/>
        </w:rPr>
        <w:t>связ</w:t>
      </w:r>
      <w:r w:rsidR="006D397C">
        <w:rPr>
          <w:color w:val="auto"/>
          <w:sz w:val="20"/>
          <w:szCs w:val="20"/>
        </w:rPr>
        <w:t>ей</w:t>
      </w:r>
      <w:r w:rsidRPr="003C4BCF">
        <w:rPr>
          <w:color w:val="auto"/>
          <w:sz w:val="20"/>
          <w:szCs w:val="20"/>
        </w:rPr>
        <w:t xml:space="preserve"> с родильным домом, поликлиникой и</w:t>
      </w:r>
      <w:r w:rsidR="003C4BCF">
        <w:rPr>
          <w:color w:val="auto"/>
          <w:sz w:val="20"/>
          <w:szCs w:val="20"/>
        </w:rPr>
        <w:t xml:space="preserve"> </w:t>
      </w:r>
      <w:r w:rsidRPr="003C4BCF">
        <w:rPr>
          <w:color w:val="auto"/>
          <w:sz w:val="20"/>
          <w:szCs w:val="20"/>
        </w:rPr>
        <w:t>другими лечебно-профилактическими учреждениями</w:t>
      </w:r>
      <w:r w:rsidR="003C4BCF">
        <w:rPr>
          <w:color w:val="auto"/>
          <w:sz w:val="20"/>
          <w:szCs w:val="20"/>
        </w:rPr>
        <w:t xml:space="preserve"> </w:t>
      </w:r>
      <w:r w:rsidRPr="003C4BCF">
        <w:rPr>
          <w:color w:val="auto"/>
          <w:sz w:val="20"/>
          <w:szCs w:val="20"/>
        </w:rPr>
        <w:t>(противотуберкулезным, кожно-венерологическим, онкологическим</w:t>
      </w:r>
      <w:r w:rsidR="003C4BCF">
        <w:rPr>
          <w:color w:val="auto"/>
          <w:sz w:val="20"/>
          <w:szCs w:val="20"/>
        </w:rPr>
        <w:t xml:space="preserve"> </w:t>
      </w:r>
      <w:r w:rsidRPr="003C4BCF">
        <w:rPr>
          <w:color w:val="auto"/>
          <w:sz w:val="20"/>
          <w:szCs w:val="20"/>
        </w:rPr>
        <w:t>диспансерами и др.)</w:t>
      </w:r>
      <w:r w:rsidR="006D397C">
        <w:rPr>
          <w:color w:val="auto"/>
          <w:sz w:val="20"/>
          <w:szCs w:val="20"/>
        </w:rPr>
        <w:t>.</w:t>
      </w:r>
    </w:p>
    <w:p w:rsidR="00167717" w:rsidRPr="00BE30DD" w:rsidRDefault="00BE30DD" w:rsidP="00091672">
      <w:pPr>
        <w:pStyle w:val="1"/>
        <w:jc w:val="both"/>
        <w:rPr>
          <w:color w:val="auto"/>
          <w:sz w:val="20"/>
          <w:szCs w:val="20"/>
        </w:rPr>
      </w:pPr>
      <w:r w:rsidRPr="003C4BCF">
        <w:rPr>
          <w:b/>
          <w:bCs/>
          <w:color w:val="auto"/>
          <w:sz w:val="20"/>
          <w:szCs w:val="20"/>
        </w:rPr>
        <w:t>Вр</w:t>
      </w:r>
      <w:r w:rsidR="003C4BCF" w:rsidRPr="003C4BCF">
        <w:rPr>
          <w:b/>
          <w:bCs/>
          <w:color w:val="auto"/>
          <w:sz w:val="20"/>
          <w:szCs w:val="20"/>
        </w:rPr>
        <w:t>ач акушер-гинеколог имеет право</w:t>
      </w:r>
      <w:r w:rsidR="003C4BCF">
        <w:rPr>
          <w:color w:val="auto"/>
          <w:sz w:val="20"/>
          <w:szCs w:val="20"/>
        </w:rPr>
        <w:t>: в</w:t>
      </w:r>
      <w:r w:rsidRPr="00BE30DD">
        <w:rPr>
          <w:color w:val="auto"/>
          <w:sz w:val="20"/>
          <w:szCs w:val="20"/>
        </w:rPr>
        <w:t>ыдавать больничные листки в соответствии с действующей инструкцией;</w:t>
      </w:r>
      <w:r w:rsidR="003C4BCF">
        <w:rPr>
          <w:color w:val="auto"/>
          <w:sz w:val="20"/>
          <w:szCs w:val="20"/>
        </w:rPr>
        <w:t xml:space="preserve"> д</w:t>
      </w:r>
      <w:r w:rsidRPr="00BE30DD">
        <w:rPr>
          <w:color w:val="auto"/>
          <w:sz w:val="20"/>
          <w:szCs w:val="20"/>
        </w:rPr>
        <w:t>авать указания подчиненным ему средним и младшим медицинским работникам;</w:t>
      </w:r>
      <w:r w:rsidR="003C4BCF">
        <w:rPr>
          <w:color w:val="auto"/>
          <w:sz w:val="20"/>
          <w:szCs w:val="20"/>
        </w:rPr>
        <w:t xml:space="preserve"> к</w:t>
      </w:r>
      <w:r w:rsidRPr="00BE30DD">
        <w:rPr>
          <w:color w:val="auto"/>
          <w:sz w:val="20"/>
          <w:szCs w:val="20"/>
        </w:rPr>
        <w:t>онтролировать правильность и своевременность выполнения</w:t>
      </w:r>
      <w:r w:rsidR="003C4BCF">
        <w:rPr>
          <w:color w:val="auto"/>
          <w:sz w:val="20"/>
          <w:szCs w:val="20"/>
        </w:rPr>
        <w:t xml:space="preserve"> </w:t>
      </w:r>
      <w:r w:rsidRPr="00BE30DD">
        <w:rPr>
          <w:color w:val="auto"/>
          <w:sz w:val="20"/>
          <w:szCs w:val="20"/>
        </w:rPr>
        <w:t xml:space="preserve">средним медицинским работником врачебных назначений по лечению беременных и гинекологических больных; </w:t>
      </w:r>
      <w:r w:rsidR="003C4BCF">
        <w:rPr>
          <w:color w:val="auto"/>
          <w:sz w:val="20"/>
          <w:szCs w:val="20"/>
        </w:rPr>
        <w:t>в</w:t>
      </w:r>
      <w:r w:rsidRPr="00BE30DD">
        <w:rPr>
          <w:color w:val="auto"/>
          <w:sz w:val="20"/>
          <w:szCs w:val="20"/>
        </w:rPr>
        <w:t>носить предложения о поощрении средних и младших медицинских работников или наложении на них дисциплинарных взысканий за отдельные упущения в работе или нарушение правил внутреннего трудового распорядка.</w:t>
      </w:r>
    </w:p>
    <w:p w:rsidR="00167717" w:rsidRPr="009852AC" w:rsidRDefault="009A5AF6" w:rsidP="00091672">
      <w:pPr>
        <w:pStyle w:val="1"/>
        <w:ind w:firstLine="709"/>
        <w:jc w:val="both"/>
        <w:rPr>
          <w:sz w:val="22"/>
          <w:szCs w:val="22"/>
        </w:rPr>
      </w:pPr>
      <w:r w:rsidRPr="009852AC">
        <w:rPr>
          <w:sz w:val="22"/>
          <w:szCs w:val="22"/>
        </w:rPr>
        <w:t xml:space="preserve">При организации медицинской помощи беременным важным является своевременное (до 3 месяцев) взятие их на учет, динамическое наблюдение за их здоровьем. </w:t>
      </w:r>
      <w:r w:rsidR="00167717" w:rsidRPr="009852AC">
        <w:rPr>
          <w:sz w:val="22"/>
          <w:szCs w:val="22"/>
        </w:rPr>
        <w:t>Положение об организации проведения диспансеризации беременных женщин и родильниц утверждено приказом Министерства здравоохранения и социального развития Российской Федерации 30 марта 2006 г.(№ 224). Согласно этому положению диспансерное наблюдение беременных женщин и родильниц проводится врачами-акушерами-гинекологами женских консультаций и акушерско-гинекологических кабинетов лечебно-профилактических учреждений и включает:</w:t>
      </w:r>
    </w:p>
    <w:p w:rsidR="00167717" w:rsidRPr="009852AC" w:rsidRDefault="006D397C" w:rsidP="00215220">
      <w:pPr>
        <w:numPr>
          <w:ilvl w:val="0"/>
          <w:numId w:val="16"/>
        </w:numPr>
        <w:tabs>
          <w:tab w:val="clear" w:pos="900"/>
          <w:tab w:val="num" w:pos="360"/>
        </w:tabs>
        <w:ind w:left="360"/>
        <w:jc w:val="both"/>
        <w:rPr>
          <w:sz w:val="22"/>
          <w:szCs w:val="22"/>
        </w:rPr>
      </w:pPr>
      <w:r>
        <w:rPr>
          <w:sz w:val="22"/>
          <w:szCs w:val="22"/>
        </w:rPr>
        <w:t>О</w:t>
      </w:r>
      <w:r w:rsidR="00167717" w:rsidRPr="009852AC">
        <w:rPr>
          <w:sz w:val="22"/>
          <w:szCs w:val="22"/>
        </w:rPr>
        <w:t>смотр с проведением необходимого объема клинико-лабораторных и инструментальных исследований;</w:t>
      </w:r>
    </w:p>
    <w:p w:rsidR="00167717" w:rsidRPr="009852AC" w:rsidRDefault="006D397C" w:rsidP="00215220">
      <w:pPr>
        <w:numPr>
          <w:ilvl w:val="0"/>
          <w:numId w:val="16"/>
        </w:numPr>
        <w:tabs>
          <w:tab w:val="clear" w:pos="900"/>
          <w:tab w:val="num" w:pos="360"/>
        </w:tabs>
        <w:ind w:left="360"/>
        <w:jc w:val="both"/>
        <w:rPr>
          <w:sz w:val="22"/>
          <w:szCs w:val="22"/>
        </w:rPr>
      </w:pPr>
      <w:r>
        <w:rPr>
          <w:sz w:val="22"/>
          <w:szCs w:val="22"/>
        </w:rPr>
        <w:t>О</w:t>
      </w:r>
      <w:r w:rsidR="00167717" w:rsidRPr="009852AC">
        <w:rPr>
          <w:sz w:val="22"/>
          <w:szCs w:val="22"/>
        </w:rPr>
        <w:t>ценку состояния здоровья, осуществление динамического наблюдения;</w:t>
      </w:r>
      <w:r w:rsidR="003D7505" w:rsidRPr="009852AC">
        <w:rPr>
          <w:sz w:val="22"/>
          <w:szCs w:val="22"/>
        </w:rPr>
        <w:t xml:space="preserve"> </w:t>
      </w:r>
      <w:r w:rsidR="00167717" w:rsidRPr="009852AC">
        <w:rPr>
          <w:sz w:val="22"/>
          <w:szCs w:val="22"/>
        </w:rPr>
        <w:t>своевременное выявление осложнений беременности и послеродового периода;</w:t>
      </w:r>
    </w:p>
    <w:p w:rsidR="00167717" w:rsidRPr="009852AC" w:rsidRDefault="006D397C" w:rsidP="00215220">
      <w:pPr>
        <w:numPr>
          <w:ilvl w:val="0"/>
          <w:numId w:val="16"/>
        </w:numPr>
        <w:tabs>
          <w:tab w:val="clear" w:pos="900"/>
          <w:tab w:val="num" w:pos="360"/>
        </w:tabs>
        <w:ind w:left="360"/>
        <w:jc w:val="both"/>
        <w:rPr>
          <w:sz w:val="22"/>
          <w:szCs w:val="22"/>
        </w:rPr>
      </w:pPr>
      <w:r>
        <w:rPr>
          <w:sz w:val="22"/>
          <w:szCs w:val="22"/>
        </w:rPr>
        <w:t>В</w:t>
      </w:r>
      <w:r w:rsidR="00167717" w:rsidRPr="009852AC">
        <w:rPr>
          <w:sz w:val="22"/>
          <w:szCs w:val="22"/>
        </w:rPr>
        <w:t>ыявление беременных женщин и родильниц, нуждающихся в госпитализации в дневные стационары, отделения патологии беременности родовспомогательных учреждений и другие подразделения лечебно-профилактических учреждений по профилю акушерской и экстрагенитальной патологии;</w:t>
      </w:r>
    </w:p>
    <w:p w:rsidR="00167717" w:rsidRPr="009852AC" w:rsidRDefault="006D397C" w:rsidP="00215220">
      <w:pPr>
        <w:numPr>
          <w:ilvl w:val="0"/>
          <w:numId w:val="16"/>
        </w:numPr>
        <w:tabs>
          <w:tab w:val="clear" w:pos="900"/>
          <w:tab w:val="num" w:pos="360"/>
        </w:tabs>
        <w:ind w:left="360"/>
        <w:jc w:val="both"/>
        <w:rPr>
          <w:sz w:val="22"/>
          <w:szCs w:val="22"/>
        </w:rPr>
      </w:pPr>
      <w:r>
        <w:rPr>
          <w:sz w:val="22"/>
          <w:szCs w:val="22"/>
        </w:rPr>
        <w:t>С</w:t>
      </w:r>
      <w:r w:rsidR="00167717" w:rsidRPr="009852AC">
        <w:rPr>
          <w:sz w:val="22"/>
          <w:szCs w:val="22"/>
        </w:rPr>
        <w:t>воевременное выявление пороков развития плода с использованием биохимического скрининга сывороточных маркеров крови матери в первом или втором триместрах беременности и трехкратного ультразвукового обследования в установленные приказом Министерства здравоохранения Российской Федерации от 28 декабря 2000 г. № 457 «О совершенствовании пренатальной диагностики в профилактике наследственных и врожденных заболеваний у детей»;</w:t>
      </w:r>
    </w:p>
    <w:p w:rsidR="00167717" w:rsidRPr="009852AC" w:rsidRDefault="006D397C" w:rsidP="00215220">
      <w:pPr>
        <w:numPr>
          <w:ilvl w:val="0"/>
          <w:numId w:val="16"/>
        </w:numPr>
        <w:tabs>
          <w:tab w:val="clear" w:pos="900"/>
          <w:tab w:val="num" w:pos="360"/>
        </w:tabs>
        <w:ind w:left="360"/>
        <w:jc w:val="both"/>
        <w:rPr>
          <w:sz w:val="22"/>
          <w:szCs w:val="22"/>
        </w:rPr>
      </w:pPr>
      <w:r>
        <w:rPr>
          <w:sz w:val="22"/>
          <w:szCs w:val="22"/>
        </w:rPr>
        <w:t>П</w:t>
      </w:r>
      <w:r w:rsidR="00167717" w:rsidRPr="009852AC">
        <w:rPr>
          <w:sz w:val="22"/>
          <w:szCs w:val="22"/>
        </w:rPr>
        <w:t>атронаж беременных и родильниц;</w:t>
      </w:r>
    </w:p>
    <w:p w:rsidR="00167717" w:rsidRPr="009852AC" w:rsidRDefault="006D397C" w:rsidP="00215220">
      <w:pPr>
        <w:numPr>
          <w:ilvl w:val="0"/>
          <w:numId w:val="16"/>
        </w:numPr>
        <w:tabs>
          <w:tab w:val="clear" w:pos="900"/>
          <w:tab w:val="num" w:pos="360"/>
        </w:tabs>
        <w:ind w:left="360"/>
        <w:jc w:val="both"/>
        <w:rPr>
          <w:sz w:val="22"/>
          <w:szCs w:val="22"/>
        </w:rPr>
      </w:pPr>
      <w:r>
        <w:rPr>
          <w:sz w:val="22"/>
          <w:szCs w:val="22"/>
        </w:rPr>
        <w:t>П</w:t>
      </w:r>
      <w:r w:rsidR="00167717" w:rsidRPr="009852AC">
        <w:rPr>
          <w:sz w:val="22"/>
          <w:szCs w:val="22"/>
        </w:rPr>
        <w:t>роведение физической и психопрофилактической подготовки беременных женщин к родам, формирование мотивации у беременной женщины и семьи к рождению и воспитанию здорового ребенка;</w:t>
      </w:r>
    </w:p>
    <w:p w:rsidR="00167717" w:rsidRPr="009852AC" w:rsidRDefault="006D397C" w:rsidP="00215220">
      <w:pPr>
        <w:numPr>
          <w:ilvl w:val="0"/>
          <w:numId w:val="16"/>
        </w:numPr>
        <w:tabs>
          <w:tab w:val="clear" w:pos="900"/>
          <w:tab w:val="num" w:pos="360"/>
        </w:tabs>
        <w:ind w:left="360" w:right="-5"/>
        <w:jc w:val="both"/>
        <w:rPr>
          <w:sz w:val="22"/>
          <w:szCs w:val="22"/>
        </w:rPr>
      </w:pPr>
      <w:r>
        <w:rPr>
          <w:color w:val="000000"/>
          <w:sz w:val="22"/>
          <w:szCs w:val="22"/>
        </w:rPr>
        <w:t>О</w:t>
      </w:r>
      <w:r w:rsidR="00167717" w:rsidRPr="009852AC">
        <w:rPr>
          <w:color w:val="000000"/>
          <w:sz w:val="22"/>
          <w:szCs w:val="22"/>
        </w:rPr>
        <w:t>существление санитарно-гигиенического образования беременных женщин по вопросам грудного вскармливания, профилактике абортов и заболеваний репродуктивной системы;</w:t>
      </w:r>
    </w:p>
    <w:p w:rsidR="00167717" w:rsidRPr="009852AC" w:rsidRDefault="006D397C" w:rsidP="00215220">
      <w:pPr>
        <w:numPr>
          <w:ilvl w:val="0"/>
          <w:numId w:val="16"/>
        </w:numPr>
        <w:tabs>
          <w:tab w:val="clear" w:pos="900"/>
          <w:tab w:val="num" w:pos="360"/>
        </w:tabs>
        <w:ind w:left="360"/>
        <w:jc w:val="both"/>
        <w:rPr>
          <w:sz w:val="22"/>
          <w:szCs w:val="22"/>
        </w:rPr>
      </w:pPr>
      <w:r>
        <w:rPr>
          <w:sz w:val="22"/>
          <w:szCs w:val="22"/>
        </w:rPr>
        <w:t>П</w:t>
      </w:r>
      <w:r w:rsidR="00167717" w:rsidRPr="009852AC">
        <w:rPr>
          <w:sz w:val="22"/>
          <w:szCs w:val="22"/>
        </w:rPr>
        <w:t>роведение комплекса необходимых лечебно - профилактических, реабилитационных и социальных мероприятий для сохранения и восстановления здоровья беременных женщин и родильниц;</w:t>
      </w:r>
    </w:p>
    <w:p w:rsidR="00167717" w:rsidRPr="009852AC" w:rsidRDefault="006D397C" w:rsidP="00215220">
      <w:pPr>
        <w:numPr>
          <w:ilvl w:val="0"/>
          <w:numId w:val="16"/>
        </w:numPr>
        <w:tabs>
          <w:tab w:val="clear" w:pos="900"/>
          <w:tab w:val="num" w:pos="360"/>
        </w:tabs>
        <w:ind w:left="360"/>
        <w:jc w:val="both"/>
        <w:rPr>
          <w:sz w:val="22"/>
          <w:szCs w:val="22"/>
        </w:rPr>
      </w:pPr>
      <w:r>
        <w:rPr>
          <w:sz w:val="22"/>
          <w:szCs w:val="22"/>
        </w:rPr>
        <w:t>О</w:t>
      </w:r>
      <w:r w:rsidR="00167717" w:rsidRPr="009852AC">
        <w:rPr>
          <w:sz w:val="22"/>
          <w:szCs w:val="22"/>
        </w:rPr>
        <w:t>беспечение взаимодействия женской консультации (акушерско-гинекологических кабинетов) с другими лечебно-профилактическими учреждениями (амбулаторно-поликлиническими учреждениями, кожно-венерологическими, наркологическими, противотуберкулезными диспансерами, центрами по профилактике и борьбе со СПИД и инфекционными заболеваниями и т.д.) при проведении обследования и лечения беременных женщин и родильниц.</w:t>
      </w:r>
    </w:p>
    <w:p w:rsidR="00B42AF8" w:rsidRPr="009852AC" w:rsidRDefault="00167717" w:rsidP="00091672">
      <w:pPr>
        <w:ind w:firstLine="708"/>
        <w:jc w:val="both"/>
        <w:rPr>
          <w:sz w:val="22"/>
          <w:szCs w:val="22"/>
        </w:rPr>
      </w:pPr>
      <w:r w:rsidRPr="009852AC">
        <w:rPr>
          <w:sz w:val="22"/>
          <w:szCs w:val="22"/>
        </w:rPr>
        <w:t>При физиологическом течении беременности осмотры проводятся врачом-акушером-гинекологом - не менее десяти раз, врачом-терапевтом - не менее двух раз, врачом-окулистом, врачом-отоларингологом, врачом-стоматологом - при первичном обращении. Частота лабораторных и других диагностических исследований устанавливается в соответствии с</w:t>
      </w:r>
      <w:r w:rsidR="000E34AC" w:rsidRPr="009852AC">
        <w:rPr>
          <w:sz w:val="22"/>
          <w:szCs w:val="22"/>
        </w:rPr>
        <w:t xml:space="preserve">о следующей схемой: </w:t>
      </w:r>
      <w:r w:rsidR="00E074C9" w:rsidRPr="009852AC">
        <w:rPr>
          <w:sz w:val="22"/>
          <w:szCs w:val="22"/>
        </w:rPr>
        <w:t>клинический анализ крови  — 3 раза (при первом посещении, при сроке 18 и 30 недель), анализ мочи при каждом посещении, микроскопическое отделяемо</w:t>
      </w:r>
      <w:r w:rsidR="00904F60">
        <w:rPr>
          <w:sz w:val="22"/>
          <w:szCs w:val="22"/>
        </w:rPr>
        <w:t>е</w:t>
      </w:r>
      <w:r w:rsidR="00E074C9" w:rsidRPr="009852AC">
        <w:rPr>
          <w:sz w:val="22"/>
          <w:szCs w:val="22"/>
        </w:rPr>
        <w:t xml:space="preserve"> из влагалища - два раза, определение группы крови, Rh-фактора (при резус-отрицательной принадлежности — обследование мужа), анализ крови на реакцию Вассермана - 3 раза, анализ крови на ВИЧ</w:t>
      </w:r>
      <w:r w:rsidRPr="009852AC">
        <w:rPr>
          <w:sz w:val="22"/>
          <w:szCs w:val="22"/>
        </w:rPr>
        <w:t xml:space="preserve"> </w:t>
      </w:r>
      <w:r w:rsidR="00E074C9" w:rsidRPr="009852AC">
        <w:rPr>
          <w:sz w:val="22"/>
          <w:szCs w:val="22"/>
        </w:rPr>
        <w:t>– 2 раза, УЗИ -3 раза (при сроке 10-14 недель, 20-24 недели, 32-34 недели</w:t>
      </w:r>
      <w:r w:rsidR="00904F60">
        <w:rPr>
          <w:sz w:val="22"/>
          <w:szCs w:val="22"/>
        </w:rPr>
        <w:t>)</w:t>
      </w:r>
      <w:r w:rsidR="00E074C9" w:rsidRPr="009852AC">
        <w:rPr>
          <w:sz w:val="22"/>
          <w:szCs w:val="22"/>
        </w:rPr>
        <w:t>.</w:t>
      </w:r>
      <w:r w:rsidR="00AC7D5B" w:rsidRPr="009852AC">
        <w:rPr>
          <w:sz w:val="22"/>
          <w:szCs w:val="22"/>
        </w:rPr>
        <w:t xml:space="preserve"> Проводится выявление маркеров герпес-инфекций и токсоплазмоза.</w:t>
      </w:r>
    </w:p>
    <w:p w:rsidR="00167717" w:rsidRPr="009852AC" w:rsidRDefault="00167717" w:rsidP="00091672">
      <w:pPr>
        <w:ind w:firstLine="708"/>
        <w:jc w:val="both"/>
        <w:rPr>
          <w:sz w:val="22"/>
          <w:szCs w:val="22"/>
        </w:rPr>
      </w:pPr>
      <w:r w:rsidRPr="009852AC">
        <w:rPr>
          <w:sz w:val="22"/>
          <w:szCs w:val="22"/>
        </w:rPr>
        <w:t xml:space="preserve">При осложненном течении беременности число осмотров врачом акушером-гинекологом и другими врачами-специалистами, </w:t>
      </w:r>
      <w:r w:rsidR="006D397C">
        <w:rPr>
          <w:sz w:val="22"/>
          <w:szCs w:val="22"/>
        </w:rPr>
        <w:t xml:space="preserve">а также </w:t>
      </w:r>
      <w:r w:rsidRPr="009852AC">
        <w:rPr>
          <w:sz w:val="22"/>
          <w:szCs w:val="22"/>
        </w:rPr>
        <w:t>объем лабораторных исследований определяется с учетом состояния здоровья беременной женщины и плода.</w:t>
      </w:r>
    </w:p>
    <w:p w:rsidR="00601776" w:rsidRPr="009852AC" w:rsidRDefault="00167717" w:rsidP="00091672">
      <w:pPr>
        <w:ind w:firstLine="708"/>
        <w:jc w:val="both"/>
        <w:rPr>
          <w:sz w:val="22"/>
          <w:szCs w:val="22"/>
        </w:rPr>
      </w:pPr>
      <w:r w:rsidRPr="009852AC">
        <w:rPr>
          <w:sz w:val="22"/>
          <w:szCs w:val="22"/>
        </w:rPr>
        <w:t>В труднодоступных и отдаленных районах, в сельской местности при отсутствии</w:t>
      </w:r>
      <w:r w:rsidRPr="009852AC">
        <w:rPr>
          <w:color w:val="FF0000"/>
          <w:sz w:val="22"/>
          <w:szCs w:val="22"/>
        </w:rPr>
        <w:t xml:space="preserve"> </w:t>
      </w:r>
      <w:r w:rsidRPr="009852AC">
        <w:rPr>
          <w:sz w:val="22"/>
          <w:szCs w:val="22"/>
        </w:rPr>
        <w:t>врача-акушера-гинеколога проведение диспансерного наблюдения, патронажа беременных женщин и родильниц может осуществляться врачом общей практики (семейным врачом)</w:t>
      </w:r>
      <w:r w:rsidR="00601776" w:rsidRPr="009852AC">
        <w:rPr>
          <w:sz w:val="22"/>
          <w:szCs w:val="22"/>
        </w:rPr>
        <w:t>.</w:t>
      </w:r>
      <w:r w:rsidRPr="009852AC">
        <w:rPr>
          <w:sz w:val="22"/>
          <w:szCs w:val="22"/>
        </w:rPr>
        <w:t xml:space="preserve"> При наблюдении женщины с физиологическим течением беременности у врача общей практики (семейного врача) посещение беременной женщиной врача-акушера-гинеколога осуществляется </w:t>
      </w:r>
      <w:r w:rsidR="00601776" w:rsidRPr="009852AC">
        <w:rPr>
          <w:sz w:val="22"/>
          <w:szCs w:val="22"/>
        </w:rPr>
        <w:t xml:space="preserve">6-8 раз за время беременности. </w:t>
      </w:r>
    </w:p>
    <w:p w:rsidR="00167717" w:rsidRPr="009852AC" w:rsidRDefault="00167717" w:rsidP="00091672">
      <w:pPr>
        <w:ind w:firstLine="708"/>
        <w:jc w:val="both"/>
        <w:rPr>
          <w:sz w:val="22"/>
          <w:szCs w:val="22"/>
        </w:rPr>
      </w:pPr>
      <w:r w:rsidRPr="009852AC">
        <w:rPr>
          <w:sz w:val="22"/>
          <w:szCs w:val="22"/>
        </w:rPr>
        <w:t>При осложненном течении беременности и послеродового периода врач общей практики (семейный врач) направляет беременных женщин и родильниц к врачам-специалистам (врачу-акушеру-гинекологу, врачу-кардиологу и другим).</w:t>
      </w:r>
      <w:r w:rsidR="00BE30DD" w:rsidRPr="009852AC">
        <w:rPr>
          <w:sz w:val="22"/>
          <w:szCs w:val="22"/>
        </w:rPr>
        <w:t xml:space="preserve"> </w:t>
      </w:r>
      <w:r w:rsidRPr="009852AC">
        <w:rPr>
          <w:sz w:val="22"/>
          <w:szCs w:val="22"/>
        </w:rPr>
        <w:t>Снятие с диспансерного учета родильниц при физиологическом течении послеродового периода осуществляется врачом общей практики (семейным врачом).</w:t>
      </w:r>
      <w:r w:rsidR="00BE30DD" w:rsidRPr="009852AC">
        <w:rPr>
          <w:sz w:val="22"/>
          <w:szCs w:val="22"/>
        </w:rPr>
        <w:t xml:space="preserve"> </w:t>
      </w:r>
      <w:r w:rsidRPr="009852AC">
        <w:rPr>
          <w:sz w:val="22"/>
          <w:szCs w:val="22"/>
        </w:rPr>
        <w:t>При наличии акушерской или экстрагенитальной патологии (или остаточных явлений после нее) решение вопроса о снятии с диспансерного учета родильниц осуществляется врачом-акушером-гинекологом или соответствующим врачом- специалистом.</w:t>
      </w:r>
    </w:p>
    <w:p w:rsidR="005A2B50" w:rsidRPr="009852AC" w:rsidRDefault="005A2B50" w:rsidP="00091672">
      <w:pPr>
        <w:ind w:firstLine="708"/>
        <w:jc w:val="both"/>
        <w:rPr>
          <w:sz w:val="22"/>
          <w:szCs w:val="22"/>
        </w:rPr>
      </w:pPr>
      <w:r w:rsidRPr="009852AC">
        <w:rPr>
          <w:sz w:val="22"/>
          <w:szCs w:val="22"/>
        </w:rPr>
        <w:t>Все данные опроса и клинико-лабораторных исследований, а также рекомендации и назначения должны записываться врачом в “Индивидуальную карту беременной и родильницы” при каждом посещении и подписываться им. «Индивидуальные карты беременной и родильницы» хранятся в кабинете каждого врача акушера-гинеколога в картотеке по датам очередного посещения. В картотеке должны быть выделены также карты родивших; женщин, подлежащих патронажу, и беременных, госпитализированных в стационар. Для патронажа отбираются карты женщин, не явившихся в назначенный срок. Патронаж на дому производится акушеркой по назначению врача. Для проведения осмотра на дому акушерка должна иметь тонометр, фонендоскоп, сантиметровую ленту, акушерский стетоскоп или портативный ультразвуковой аппарат. Записи о результатах патронажного посещения акушеркой заносятся в "Индивидуальную карту беременной и родильницы" и фиксируются в "Тетради учета работы на дому участковой (патронажной) медицинской сестры (акушерки)".</w:t>
      </w:r>
      <w:r w:rsidR="000947D5" w:rsidRPr="009852AC">
        <w:rPr>
          <w:sz w:val="22"/>
          <w:szCs w:val="22"/>
        </w:rPr>
        <w:t xml:space="preserve"> В наиболее сложных случаях патронаж на дому проводится врачом акушером-гинекологом.</w:t>
      </w:r>
    </w:p>
    <w:p w:rsidR="00724ACB" w:rsidRPr="009852AC" w:rsidRDefault="002B1EC2" w:rsidP="00091672">
      <w:pPr>
        <w:ind w:firstLine="708"/>
        <w:jc w:val="both"/>
        <w:rPr>
          <w:sz w:val="22"/>
          <w:szCs w:val="22"/>
        </w:rPr>
      </w:pPr>
      <w:r w:rsidRPr="009852AC">
        <w:rPr>
          <w:sz w:val="22"/>
          <w:szCs w:val="22"/>
        </w:rPr>
        <w:t>П</w:t>
      </w:r>
      <w:r w:rsidR="008259E7" w:rsidRPr="009852AC">
        <w:rPr>
          <w:sz w:val="22"/>
          <w:szCs w:val="22"/>
        </w:rPr>
        <w:t>сихофизическая п</w:t>
      </w:r>
      <w:r w:rsidRPr="009852AC">
        <w:rPr>
          <w:sz w:val="22"/>
          <w:szCs w:val="22"/>
        </w:rPr>
        <w:t>одготовка беременных к родам и материнству проводится как индивидуально, так и в группах. Наиболее перспективной и эффективной формой занятий является семейная подготовка к рождению ребенка, направленная на привлечение членов семьи к активному участию в дородовой подготовке. В</w:t>
      </w:r>
      <w:r w:rsidR="00724ACB" w:rsidRPr="009852AC">
        <w:rPr>
          <w:sz w:val="22"/>
          <w:szCs w:val="22"/>
        </w:rPr>
        <w:t xml:space="preserve"> женской консультации рекомендуется использование традиционных методов по психофизической подготовке беременных к родам, а также обучение их правилам личной гигиены, подготовк</w:t>
      </w:r>
      <w:r w:rsidR="00A02919">
        <w:rPr>
          <w:sz w:val="22"/>
          <w:szCs w:val="22"/>
        </w:rPr>
        <w:t>а</w:t>
      </w:r>
      <w:r w:rsidR="00724ACB" w:rsidRPr="009852AC">
        <w:rPr>
          <w:sz w:val="22"/>
          <w:szCs w:val="22"/>
        </w:rPr>
        <w:t xml:space="preserve"> к будущим родам и уходу за ребенком в "Школах материнства". При этом используются демонстрационные материалы, наглядные пособия, технические средства и предметы ухода за ребенком. Непосредственными помощниками врачей при проведении занятий в "Школе материнства" являются акушерки и медицинские сестры, получившие специальную подготовку. К посещению "Школы материнства" следует привлекать всех женщин с I триместра беременности желательно вместе с будущими отцами или близкими родственниками. При проведении занятий по определенным дням недели целесообразно формировать группы численностью не более 10-15 человек, желательно объединять женщин с одинаковыми сроками беременности. Для активного привлечения будущих отцов, а также других членов семьи на занятия по подготовке к деторождению в женских консультациях необходимо обеспечить доступную информацию о программах и времени проведения занятий.</w:t>
      </w:r>
    </w:p>
    <w:p w:rsidR="008259E7" w:rsidRPr="009852AC" w:rsidRDefault="008259E7" w:rsidP="00091672">
      <w:pPr>
        <w:pStyle w:val="1"/>
        <w:ind w:firstLine="708"/>
        <w:jc w:val="both"/>
        <w:rPr>
          <w:color w:val="auto"/>
          <w:sz w:val="22"/>
          <w:szCs w:val="22"/>
        </w:rPr>
      </w:pPr>
      <w:r w:rsidRPr="009852AC">
        <w:rPr>
          <w:sz w:val="22"/>
          <w:szCs w:val="22"/>
        </w:rPr>
        <w:t xml:space="preserve">Женская консультация наряду с центром планирования семьи и репродукции является важным звеном в работе по профилактике абортов, обеспечению консультирования по вопросам репродуктивного здоровья и индивидуального подбора средств и методов контрацепции. Работу по вопросам планирования семьи осуществляют врачи акушеры-гинекологи и акушерки, имеющие специальную подготовку. Прием осуществляется по графику. </w:t>
      </w:r>
      <w:r w:rsidRPr="009852AC">
        <w:rPr>
          <w:color w:val="auto"/>
          <w:sz w:val="22"/>
          <w:szCs w:val="22"/>
        </w:rPr>
        <w:t>Время на прием пациент</w:t>
      </w:r>
      <w:r w:rsidR="00562D7A" w:rsidRPr="009852AC">
        <w:rPr>
          <w:color w:val="auto"/>
          <w:sz w:val="22"/>
          <w:szCs w:val="22"/>
        </w:rPr>
        <w:t>ки</w:t>
      </w:r>
      <w:r w:rsidRPr="009852AC">
        <w:rPr>
          <w:color w:val="auto"/>
          <w:sz w:val="22"/>
          <w:szCs w:val="22"/>
        </w:rPr>
        <w:t xml:space="preserve"> не ограничивается и определяется индивидуально в каждом конкретном случае. Специализированный кабинет (прием) по планированию семьи оснащается аудио- и видеотехникой, с демонстрацией средств контрацепции, наглядными пособиями, печатными</w:t>
      </w:r>
      <w:r w:rsidR="00562D7A" w:rsidRPr="009852AC">
        <w:rPr>
          <w:color w:val="auto"/>
          <w:sz w:val="22"/>
          <w:szCs w:val="22"/>
        </w:rPr>
        <w:t xml:space="preserve"> </w:t>
      </w:r>
      <w:r w:rsidRPr="009852AC">
        <w:rPr>
          <w:color w:val="auto"/>
          <w:sz w:val="22"/>
          <w:szCs w:val="22"/>
        </w:rPr>
        <w:t xml:space="preserve"> информационными материалами для населения по вопросам планирования семьи и профилактики абортов.</w:t>
      </w:r>
    </w:p>
    <w:p w:rsidR="00167717" w:rsidRPr="009852AC" w:rsidRDefault="005A2B50" w:rsidP="00091672">
      <w:pPr>
        <w:ind w:firstLine="708"/>
        <w:jc w:val="both"/>
        <w:rPr>
          <w:sz w:val="22"/>
          <w:szCs w:val="22"/>
        </w:rPr>
      </w:pPr>
      <w:r w:rsidRPr="009852AC">
        <w:rPr>
          <w:sz w:val="22"/>
          <w:szCs w:val="22"/>
        </w:rPr>
        <w:t>В целях информации акушерского стационара о состоянии здоровья женщины, особенностях течения у нее беременности врач женской консультации выдает каждой беременной при сроке беременности 32 недели “Обменную карту родильного дома”. Данные последующих осмотров и исследований заносятся в карту при каждом ее посещении женской консультации.</w:t>
      </w:r>
    </w:p>
    <w:p w:rsidR="00744DEE" w:rsidRPr="009852AC" w:rsidRDefault="00744DEE" w:rsidP="00091672">
      <w:pPr>
        <w:pStyle w:val="1"/>
        <w:ind w:firstLine="708"/>
        <w:jc w:val="both"/>
        <w:rPr>
          <w:color w:val="auto"/>
          <w:sz w:val="22"/>
          <w:szCs w:val="22"/>
        </w:rPr>
      </w:pPr>
      <w:r w:rsidRPr="009852AC">
        <w:rPr>
          <w:color w:val="auto"/>
          <w:sz w:val="22"/>
          <w:szCs w:val="22"/>
        </w:rPr>
        <w:t xml:space="preserve">Социально-правовая помощь женщинам оказывается юрисконсультом женской консультации. В соответствии с приказом МЗ </w:t>
      </w:r>
      <w:r w:rsidR="00601776" w:rsidRPr="009852AC">
        <w:rPr>
          <w:color w:val="auto"/>
          <w:sz w:val="22"/>
          <w:szCs w:val="22"/>
        </w:rPr>
        <w:t>одна</w:t>
      </w:r>
      <w:r w:rsidRPr="009852AC">
        <w:rPr>
          <w:color w:val="auto"/>
          <w:sz w:val="22"/>
          <w:szCs w:val="22"/>
        </w:rPr>
        <w:t xml:space="preserve"> должность юрисконсульта выделяется на женскую консультацию с числом врачебных должностей 5 и более. К числу важных </w:t>
      </w:r>
      <w:r w:rsidR="00601776" w:rsidRPr="009852AC">
        <w:rPr>
          <w:color w:val="auto"/>
          <w:sz w:val="22"/>
          <w:szCs w:val="22"/>
        </w:rPr>
        <w:t xml:space="preserve">разделов </w:t>
      </w:r>
      <w:r w:rsidRPr="009852AC">
        <w:rPr>
          <w:color w:val="auto"/>
          <w:sz w:val="22"/>
          <w:szCs w:val="22"/>
        </w:rPr>
        <w:t>работы юрисконсульта относятся: работа с родителями, уклоняющимися от выполнения своих обязанностей, оказание правовой помощи в розыске родителей, при взыскании алиментов, улаживание семейных конфликтов, установление отцовства, оказание содействия женщине при назначении пособий (одиноким, многодетным, малообеспеченным и др.), и др.</w:t>
      </w:r>
    </w:p>
    <w:p w:rsidR="00881B37" w:rsidRPr="009852AC" w:rsidRDefault="00881B37" w:rsidP="00A02919">
      <w:pPr>
        <w:pStyle w:val="1"/>
        <w:ind w:firstLine="708"/>
        <w:jc w:val="both"/>
        <w:rPr>
          <w:color w:val="auto"/>
          <w:sz w:val="22"/>
          <w:szCs w:val="22"/>
        </w:rPr>
      </w:pPr>
      <w:r w:rsidRPr="009852AC">
        <w:rPr>
          <w:color w:val="auto"/>
          <w:sz w:val="22"/>
          <w:szCs w:val="22"/>
        </w:rPr>
        <w:t>В штаты женской консультации рекомендуется вводить социальных работников. Социальный работник участвует в работе по охране репродуктивного здоровья и планированию семьи. Основной его задачей является работа с подростками, молодежью и женщинами социальной группы риска по предупреждению не планируемой беременности, инфекций, передаваемых половым путем.</w:t>
      </w:r>
    </w:p>
    <w:p w:rsidR="00E95342" w:rsidRPr="009852AC" w:rsidRDefault="00E95342" w:rsidP="00091672">
      <w:pPr>
        <w:pStyle w:val="1"/>
        <w:ind w:firstLine="708"/>
        <w:jc w:val="both"/>
        <w:rPr>
          <w:color w:val="auto"/>
          <w:sz w:val="22"/>
          <w:szCs w:val="22"/>
        </w:rPr>
      </w:pPr>
      <w:r w:rsidRPr="009852AC">
        <w:rPr>
          <w:color w:val="auto"/>
          <w:sz w:val="22"/>
          <w:szCs w:val="22"/>
        </w:rPr>
        <w:t>Выявление гинекологических заболеваний осуществляется в женской консультации при проведении профилактических осмотров</w:t>
      </w:r>
      <w:r w:rsidR="00A008B5" w:rsidRPr="009852AC">
        <w:rPr>
          <w:color w:val="auto"/>
          <w:sz w:val="22"/>
          <w:szCs w:val="22"/>
        </w:rPr>
        <w:t xml:space="preserve"> и по обращаемости</w:t>
      </w:r>
      <w:r w:rsidRPr="009852AC">
        <w:rPr>
          <w:color w:val="auto"/>
          <w:sz w:val="22"/>
          <w:szCs w:val="22"/>
        </w:rPr>
        <w:t>. На каждую женщину, обратившуюся или направленную в женскую консультацию, заводится "Медицинская карта амбулаторного больного".</w:t>
      </w:r>
      <w:r w:rsidR="003939D1" w:rsidRPr="009852AC">
        <w:rPr>
          <w:color w:val="auto"/>
          <w:sz w:val="22"/>
          <w:szCs w:val="22"/>
        </w:rPr>
        <w:t xml:space="preserve"> В женских консультациях </w:t>
      </w:r>
      <w:r w:rsidR="00A008B5" w:rsidRPr="009852AC">
        <w:rPr>
          <w:color w:val="auto"/>
          <w:sz w:val="22"/>
          <w:szCs w:val="22"/>
        </w:rPr>
        <w:t xml:space="preserve">проводится как амбулаторное </w:t>
      </w:r>
      <w:r w:rsidR="003939D1" w:rsidRPr="009852AC">
        <w:rPr>
          <w:color w:val="auto"/>
          <w:sz w:val="22"/>
          <w:szCs w:val="22"/>
        </w:rPr>
        <w:t>лечение гинекологических больных</w:t>
      </w:r>
      <w:r w:rsidR="00221EF4" w:rsidRPr="009852AC">
        <w:rPr>
          <w:color w:val="auto"/>
          <w:sz w:val="22"/>
          <w:szCs w:val="22"/>
        </w:rPr>
        <w:t>, так и</w:t>
      </w:r>
      <w:r w:rsidR="003939D1" w:rsidRPr="009852AC">
        <w:rPr>
          <w:color w:val="auto"/>
          <w:sz w:val="22"/>
          <w:szCs w:val="22"/>
        </w:rPr>
        <w:t xml:space="preserve"> в условиях дневного стационара, а также в специализированных лечебно-профилактических учреждениях. Дневные стационары организуются при женских консультациях, родильных домах (отделениях), перинатальных центрах, имеющих соответствующую материально-техническую базу и кадры.</w:t>
      </w:r>
      <w:r w:rsidR="001955E8" w:rsidRPr="009852AC">
        <w:rPr>
          <w:color w:val="auto"/>
          <w:sz w:val="22"/>
          <w:szCs w:val="22"/>
        </w:rPr>
        <w:t xml:space="preserve"> Рекомендуемая мощность дневного стационара не менее 5-10 коек. Для обеспечения полноценного лечебно-диагностического процесса длительность пребывания больной в дневном стационаре должна быть не менее 6-8 часов.</w:t>
      </w:r>
      <w:r w:rsidR="00825974" w:rsidRPr="009852AC">
        <w:rPr>
          <w:color w:val="auto"/>
          <w:sz w:val="22"/>
          <w:szCs w:val="22"/>
        </w:rPr>
        <w:t xml:space="preserve"> На пациенток дневного стационара заводится "Карта больного дневного стационара поликлиники, стационара на дому, стационара дневного пребывания в больнице".</w:t>
      </w:r>
    </w:p>
    <w:p w:rsidR="001955E8" w:rsidRPr="009852AC" w:rsidRDefault="001955E8" w:rsidP="00091672">
      <w:pPr>
        <w:pStyle w:val="1"/>
        <w:ind w:firstLine="708"/>
        <w:jc w:val="both"/>
        <w:rPr>
          <w:color w:val="auto"/>
          <w:sz w:val="22"/>
          <w:szCs w:val="22"/>
        </w:rPr>
      </w:pPr>
      <w:r w:rsidRPr="009852AC">
        <w:rPr>
          <w:color w:val="auto"/>
          <w:sz w:val="22"/>
          <w:szCs w:val="22"/>
        </w:rPr>
        <w:t xml:space="preserve">В дневном стационаре выполняются ряд </w:t>
      </w:r>
      <w:r w:rsidR="006938CE" w:rsidRPr="009852AC">
        <w:rPr>
          <w:color w:val="auto"/>
          <w:sz w:val="22"/>
          <w:szCs w:val="22"/>
        </w:rPr>
        <w:t>малых гинекологических операций и манипуляций: аспирация содержимого полости матки для цитологического исследования; гистеросальпингография, гистероскопия; ножевая биопсия шейки матки; деструктивные методы лечения доброкачественных заболеваний шейки матки (диатермокоагуляция, криодеструкция, лазерная коагуляция) при отсутствии злокачественного процесса</w:t>
      </w:r>
      <w:r w:rsidRPr="009852AC">
        <w:rPr>
          <w:color w:val="auto"/>
          <w:sz w:val="22"/>
          <w:szCs w:val="22"/>
        </w:rPr>
        <w:t xml:space="preserve"> и пр. Контроль за качеством медицинской помощи гинекологическим больным осуществляет главный врач (заведующий) женской консультации. С этой целью в течение месяца просматривается медицинская документация около 50% пациенток, принятых врачом акушером-гинекологом, проводится экспертиза ведения "Контрольных карт диспансерного наблюдения" и "Медицинских карт амбулаторного больного". При этом оценивается соблюдение регулярности осмотров, объема проведенных профилактических, диагностических и лечебных мероприятий, наличие эпикризов, а также эффективность проведенного лечения.</w:t>
      </w:r>
    </w:p>
    <w:p w:rsidR="006938CE" w:rsidRPr="009852AC" w:rsidRDefault="006938CE" w:rsidP="00091672">
      <w:pPr>
        <w:pStyle w:val="1"/>
        <w:ind w:firstLine="708"/>
        <w:jc w:val="both"/>
        <w:rPr>
          <w:color w:val="auto"/>
          <w:sz w:val="22"/>
          <w:szCs w:val="22"/>
        </w:rPr>
      </w:pPr>
      <w:r w:rsidRPr="009852AC">
        <w:rPr>
          <w:color w:val="auto"/>
          <w:sz w:val="22"/>
          <w:szCs w:val="22"/>
        </w:rPr>
        <w:t>Стационары дневного пребывания в женских консультациях также могут использоваться для госпитализации беременных, состояние которых не требует круглосуточного наблюдения и лечения. Показания</w:t>
      </w:r>
      <w:r w:rsidR="00B22C1A" w:rsidRPr="009852AC">
        <w:rPr>
          <w:color w:val="auto"/>
          <w:sz w:val="22"/>
          <w:szCs w:val="22"/>
        </w:rPr>
        <w:t>ми</w:t>
      </w:r>
      <w:r w:rsidRPr="009852AC">
        <w:rPr>
          <w:color w:val="auto"/>
          <w:sz w:val="22"/>
          <w:szCs w:val="22"/>
        </w:rPr>
        <w:t xml:space="preserve"> к отбору беременных для госпитализации в стационар дневного пребывания</w:t>
      </w:r>
      <w:r w:rsidR="00B22C1A" w:rsidRPr="009852AC">
        <w:rPr>
          <w:color w:val="auto"/>
          <w:sz w:val="22"/>
          <w:szCs w:val="22"/>
        </w:rPr>
        <w:t xml:space="preserve"> являются следующие заболевания</w:t>
      </w:r>
      <w:r w:rsidRPr="009852AC">
        <w:rPr>
          <w:color w:val="auto"/>
          <w:sz w:val="22"/>
          <w:szCs w:val="22"/>
        </w:rPr>
        <w:t>: вегето-сосудистая дистония и гипертоническая болезнь в I и II триместрах беременности; обострение хронического гастрита; анемия (снижение гемоглобина не ниже 90 г/л); ранний токсикоз при отсутствии или наличии транзиторной кетонурии; угроза прерывания беременности в I и II триместрах при отсутствии в анамнезе привычных выкидышей и сохраненной шейке матки. Беременные могут быть госпитализированы в дневной стационар для проведения медико-генетического обследования, включающего инвазивные методы (амниоцентез, биопсия хориона и др.).</w:t>
      </w:r>
      <w:r w:rsidRPr="009852AC">
        <w:rPr>
          <w:sz w:val="22"/>
          <w:szCs w:val="22"/>
        </w:rPr>
        <w:t xml:space="preserve"> </w:t>
      </w:r>
    </w:p>
    <w:p w:rsidR="006938CE" w:rsidRPr="009852AC" w:rsidRDefault="006938CE" w:rsidP="00091672">
      <w:pPr>
        <w:pStyle w:val="1"/>
        <w:jc w:val="both"/>
        <w:rPr>
          <w:color w:val="auto"/>
          <w:sz w:val="22"/>
          <w:szCs w:val="22"/>
        </w:rPr>
      </w:pPr>
      <w:r w:rsidRPr="009852AC">
        <w:rPr>
          <w:color w:val="auto"/>
          <w:sz w:val="22"/>
          <w:szCs w:val="22"/>
        </w:rPr>
        <w:t>Примерный распорядок дня стационара дневного пребывания беременных:</w:t>
      </w:r>
    </w:p>
    <w:p w:rsidR="006938CE" w:rsidRPr="009852AC" w:rsidRDefault="006938CE" w:rsidP="00091672">
      <w:pPr>
        <w:pStyle w:val="1"/>
        <w:ind w:firstLine="708"/>
        <w:jc w:val="both"/>
        <w:rPr>
          <w:color w:val="auto"/>
          <w:sz w:val="22"/>
          <w:szCs w:val="22"/>
        </w:rPr>
      </w:pPr>
      <w:r w:rsidRPr="009852AC">
        <w:rPr>
          <w:color w:val="auto"/>
          <w:sz w:val="22"/>
          <w:szCs w:val="22"/>
        </w:rPr>
        <w:t>8.00-8.30 - поступление в стационар</w:t>
      </w:r>
    </w:p>
    <w:p w:rsidR="006938CE" w:rsidRPr="009852AC" w:rsidRDefault="006938CE" w:rsidP="00091672">
      <w:pPr>
        <w:pStyle w:val="1"/>
        <w:ind w:firstLine="708"/>
        <w:jc w:val="both"/>
        <w:rPr>
          <w:color w:val="auto"/>
          <w:sz w:val="22"/>
          <w:szCs w:val="22"/>
        </w:rPr>
      </w:pPr>
      <w:r w:rsidRPr="009852AC">
        <w:rPr>
          <w:color w:val="auto"/>
          <w:sz w:val="22"/>
          <w:szCs w:val="22"/>
        </w:rPr>
        <w:t>8.30-9.15 - завтрак</w:t>
      </w:r>
    </w:p>
    <w:p w:rsidR="006938CE" w:rsidRPr="009852AC" w:rsidRDefault="006938CE" w:rsidP="00091672">
      <w:pPr>
        <w:pStyle w:val="1"/>
        <w:ind w:firstLine="708"/>
        <w:jc w:val="both"/>
        <w:rPr>
          <w:color w:val="auto"/>
          <w:sz w:val="22"/>
          <w:szCs w:val="22"/>
        </w:rPr>
      </w:pPr>
      <w:r w:rsidRPr="009852AC">
        <w:rPr>
          <w:color w:val="auto"/>
          <w:sz w:val="22"/>
          <w:szCs w:val="22"/>
        </w:rPr>
        <w:t>9.15-12.00 - врачебный обход, выполнение назначений</w:t>
      </w:r>
    </w:p>
    <w:p w:rsidR="006938CE" w:rsidRPr="009852AC" w:rsidRDefault="006938CE" w:rsidP="00091672">
      <w:pPr>
        <w:pStyle w:val="1"/>
        <w:ind w:firstLine="708"/>
        <w:jc w:val="both"/>
        <w:rPr>
          <w:color w:val="auto"/>
          <w:sz w:val="22"/>
          <w:szCs w:val="22"/>
        </w:rPr>
      </w:pPr>
      <w:r w:rsidRPr="009852AC">
        <w:rPr>
          <w:color w:val="auto"/>
          <w:sz w:val="22"/>
          <w:szCs w:val="22"/>
        </w:rPr>
        <w:t>12.00-12.30 - второй завтрак</w:t>
      </w:r>
    </w:p>
    <w:p w:rsidR="006938CE" w:rsidRPr="009852AC" w:rsidRDefault="006938CE" w:rsidP="00091672">
      <w:pPr>
        <w:pStyle w:val="1"/>
        <w:ind w:firstLine="708"/>
        <w:jc w:val="both"/>
        <w:rPr>
          <w:color w:val="auto"/>
          <w:sz w:val="22"/>
          <w:szCs w:val="22"/>
        </w:rPr>
      </w:pPr>
      <w:r w:rsidRPr="009852AC">
        <w:rPr>
          <w:color w:val="auto"/>
          <w:sz w:val="22"/>
          <w:szCs w:val="22"/>
        </w:rPr>
        <w:t>12.30-14.00 - выполнение назначений, отдых беременных</w:t>
      </w:r>
    </w:p>
    <w:p w:rsidR="006938CE" w:rsidRPr="009852AC" w:rsidRDefault="006938CE" w:rsidP="00091672">
      <w:pPr>
        <w:pStyle w:val="1"/>
        <w:ind w:firstLine="708"/>
        <w:jc w:val="both"/>
        <w:rPr>
          <w:color w:val="auto"/>
          <w:sz w:val="22"/>
          <w:szCs w:val="22"/>
        </w:rPr>
      </w:pPr>
      <w:r w:rsidRPr="009852AC">
        <w:rPr>
          <w:color w:val="auto"/>
          <w:sz w:val="22"/>
          <w:szCs w:val="22"/>
        </w:rPr>
        <w:t>14.00-14.45 - обед</w:t>
      </w:r>
    </w:p>
    <w:p w:rsidR="006938CE" w:rsidRPr="009852AC" w:rsidRDefault="006938CE" w:rsidP="00091672">
      <w:pPr>
        <w:pStyle w:val="1"/>
        <w:ind w:firstLine="708"/>
        <w:jc w:val="both"/>
        <w:rPr>
          <w:color w:val="auto"/>
          <w:sz w:val="22"/>
          <w:szCs w:val="22"/>
        </w:rPr>
      </w:pPr>
      <w:r w:rsidRPr="009852AC">
        <w:rPr>
          <w:color w:val="auto"/>
          <w:sz w:val="22"/>
          <w:szCs w:val="22"/>
        </w:rPr>
        <w:t>14.45-17.00 - отдых беременных</w:t>
      </w:r>
    </w:p>
    <w:p w:rsidR="006938CE" w:rsidRPr="009852AC" w:rsidRDefault="006938CE" w:rsidP="00091672">
      <w:pPr>
        <w:pStyle w:val="1"/>
        <w:ind w:firstLine="708"/>
        <w:jc w:val="both"/>
        <w:rPr>
          <w:color w:val="auto"/>
          <w:sz w:val="20"/>
          <w:szCs w:val="20"/>
        </w:rPr>
      </w:pPr>
      <w:r w:rsidRPr="009852AC">
        <w:rPr>
          <w:color w:val="auto"/>
          <w:sz w:val="22"/>
          <w:szCs w:val="22"/>
        </w:rPr>
        <w:t xml:space="preserve">17.00-18.00 - </w:t>
      </w:r>
      <w:r w:rsidRPr="009852AC">
        <w:rPr>
          <w:color w:val="auto"/>
          <w:sz w:val="20"/>
          <w:szCs w:val="20"/>
        </w:rPr>
        <w:t xml:space="preserve">выписка из стационара; санитарная уборка помещений </w:t>
      </w:r>
    </w:p>
    <w:p w:rsidR="006938CE" w:rsidRPr="009852AC" w:rsidRDefault="006938CE" w:rsidP="00091672">
      <w:pPr>
        <w:pStyle w:val="1"/>
        <w:ind w:firstLine="708"/>
        <w:jc w:val="both"/>
        <w:rPr>
          <w:color w:val="auto"/>
          <w:sz w:val="22"/>
          <w:szCs w:val="22"/>
        </w:rPr>
      </w:pPr>
      <w:r w:rsidRPr="009852AC">
        <w:rPr>
          <w:color w:val="auto"/>
          <w:sz w:val="22"/>
          <w:szCs w:val="22"/>
        </w:rPr>
        <w:t>При ухудшении течения заболевания и необходимости круглосуточного медицинского наблюдения беременная незамедлительно переводится в соответствующее отделение стационара.</w:t>
      </w:r>
    </w:p>
    <w:p w:rsidR="00CA1F6A" w:rsidRPr="009852AC" w:rsidRDefault="00CA1F6A" w:rsidP="00091672">
      <w:pPr>
        <w:pStyle w:val="1"/>
        <w:jc w:val="both"/>
        <w:rPr>
          <w:color w:val="auto"/>
          <w:sz w:val="22"/>
          <w:szCs w:val="22"/>
        </w:rPr>
      </w:pPr>
      <w:r w:rsidRPr="009852AC">
        <w:rPr>
          <w:b/>
          <w:bCs/>
          <w:color w:val="auto"/>
          <w:sz w:val="22"/>
          <w:szCs w:val="22"/>
        </w:rPr>
        <w:t xml:space="preserve">Учетная документация женской консультации: </w:t>
      </w:r>
      <w:r w:rsidRPr="009852AC">
        <w:rPr>
          <w:color w:val="auto"/>
          <w:sz w:val="22"/>
          <w:szCs w:val="22"/>
        </w:rPr>
        <w:t>индивидуальная карта беременной и родильницы, медицинская карта амбулаторного больного, статический талон, лист нетрудоспособности, обменная карта, экстренное извещение об инфекционном заболевании, контрольная карта диспансерных наблюдений, дневник врача поликлиники.</w:t>
      </w:r>
    </w:p>
    <w:p w:rsidR="00636740" w:rsidRDefault="00683A0F" w:rsidP="00091672">
      <w:pPr>
        <w:pStyle w:val="1"/>
        <w:ind w:firstLine="708"/>
        <w:jc w:val="both"/>
        <w:rPr>
          <w:color w:val="auto"/>
          <w:sz w:val="18"/>
          <w:szCs w:val="18"/>
        </w:rPr>
      </w:pPr>
      <w:r w:rsidRPr="0044110B">
        <w:rPr>
          <w:sz w:val="22"/>
          <w:szCs w:val="22"/>
        </w:rPr>
        <w:t xml:space="preserve">Анализируют деятельность </w:t>
      </w:r>
      <w:r>
        <w:rPr>
          <w:sz w:val="22"/>
          <w:szCs w:val="22"/>
        </w:rPr>
        <w:t xml:space="preserve">женской консультации </w:t>
      </w:r>
      <w:r w:rsidRPr="0044110B">
        <w:rPr>
          <w:sz w:val="22"/>
          <w:szCs w:val="22"/>
        </w:rPr>
        <w:t xml:space="preserve">по годовому отчету. </w:t>
      </w:r>
      <w:r w:rsidR="00D7425E">
        <w:rPr>
          <w:sz w:val="22"/>
          <w:szCs w:val="22"/>
        </w:rPr>
        <w:t>Наряду с общими показателями, характерными для работы любого амбулаторно-поликлинического учреждения, вычисляют</w:t>
      </w:r>
      <w:r w:rsidR="00636740" w:rsidRPr="009852AC">
        <w:rPr>
          <w:color w:val="auto"/>
          <w:sz w:val="22"/>
          <w:szCs w:val="22"/>
        </w:rPr>
        <w:t xml:space="preserve"> </w:t>
      </w:r>
      <w:r w:rsidR="00CA1F6A" w:rsidRPr="009852AC">
        <w:rPr>
          <w:color w:val="auto"/>
          <w:sz w:val="22"/>
          <w:szCs w:val="22"/>
        </w:rPr>
        <w:t>специальн</w:t>
      </w:r>
      <w:r w:rsidR="00D7425E">
        <w:rPr>
          <w:color w:val="auto"/>
          <w:sz w:val="22"/>
          <w:szCs w:val="22"/>
        </w:rPr>
        <w:t>ые</w:t>
      </w:r>
      <w:r w:rsidR="00CA1F6A" w:rsidRPr="009852AC">
        <w:rPr>
          <w:color w:val="auto"/>
          <w:sz w:val="22"/>
          <w:szCs w:val="22"/>
        </w:rPr>
        <w:t xml:space="preserve"> </w:t>
      </w:r>
      <w:r w:rsidR="00636740" w:rsidRPr="009852AC">
        <w:rPr>
          <w:color w:val="auto"/>
          <w:sz w:val="22"/>
          <w:szCs w:val="22"/>
        </w:rPr>
        <w:t>показател</w:t>
      </w:r>
      <w:r w:rsidR="00D7425E">
        <w:rPr>
          <w:color w:val="auto"/>
          <w:sz w:val="22"/>
          <w:szCs w:val="22"/>
        </w:rPr>
        <w:t>и</w:t>
      </w:r>
      <w:r w:rsidR="00D7425E" w:rsidRPr="00D7425E">
        <w:rPr>
          <w:sz w:val="22"/>
          <w:szCs w:val="22"/>
        </w:rPr>
        <w:t xml:space="preserve"> </w:t>
      </w:r>
      <w:r w:rsidR="00D7425E">
        <w:rPr>
          <w:sz w:val="22"/>
          <w:szCs w:val="22"/>
        </w:rPr>
        <w:t>деятельности женской консультации</w:t>
      </w:r>
      <w:r w:rsidR="00636740" w:rsidRPr="009852AC">
        <w:rPr>
          <w:color w:val="auto"/>
          <w:sz w:val="22"/>
          <w:szCs w:val="22"/>
        </w:rPr>
        <w:t xml:space="preserve">: </w:t>
      </w:r>
      <w:r w:rsidR="00636740" w:rsidRPr="00D7425E">
        <w:rPr>
          <w:color w:val="auto"/>
          <w:sz w:val="18"/>
          <w:szCs w:val="18"/>
        </w:rPr>
        <w:t xml:space="preserve">ранний охват беременных наблюдением (до 12 недель), доля беременных, поступивших </w:t>
      </w:r>
      <w:r w:rsidR="00D7425E">
        <w:rPr>
          <w:color w:val="auto"/>
          <w:sz w:val="18"/>
          <w:szCs w:val="18"/>
        </w:rPr>
        <w:t xml:space="preserve">под наблюдение </w:t>
      </w:r>
      <w:r w:rsidR="00636740" w:rsidRPr="00D7425E">
        <w:rPr>
          <w:color w:val="auto"/>
          <w:sz w:val="18"/>
          <w:szCs w:val="18"/>
        </w:rPr>
        <w:t>с поздними сроками (после 28 недель) беременности; частота ошибок в определении срока родов, среднее число посещений беременными консультаций до родов, показатели гинекологической заболеваемости женщин и пр.</w:t>
      </w:r>
    </w:p>
    <w:p w:rsidR="004B227E" w:rsidRDefault="004B227E" w:rsidP="004B227E">
      <w:pPr>
        <w:pStyle w:val="HTML"/>
        <w:tabs>
          <w:tab w:val="clear" w:pos="916"/>
          <w:tab w:val="left" w:pos="540"/>
        </w:tabs>
        <w:jc w:val="center"/>
        <w:rPr>
          <w:rFonts w:ascii="Times New Roman" w:hAnsi="Times New Roman" w:cs="Times New Roman"/>
          <w:b/>
          <w:sz w:val="22"/>
          <w:szCs w:val="22"/>
        </w:rPr>
      </w:pPr>
      <w:r w:rsidRPr="00654B03">
        <w:rPr>
          <w:rFonts w:ascii="Times New Roman" w:hAnsi="Times New Roman" w:cs="Times New Roman"/>
          <w:b/>
          <w:sz w:val="22"/>
          <w:szCs w:val="22"/>
        </w:rPr>
        <w:t>Методика расчета и анализа</w:t>
      </w:r>
      <w:r>
        <w:rPr>
          <w:rFonts w:ascii="Times New Roman" w:hAnsi="Times New Roman" w:cs="Times New Roman"/>
          <w:b/>
          <w:sz w:val="22"/>
          <w:szCs w:val="22"/>
        </w:rPr>
        <w:t xml:space="preserve"> специальных</w:t>
      </w:r>
      <w:r w:rsidRPr="00654B03">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Pr="00654B03">
        <w:rPr>
          <w:rFonts w:ascii="Times New Roman" w:hAnsi="Times New Roman" w:cs="Times New Roman"/>
          <w:b/>
          <w:sz w:val="22"/>
          <w:szCs w:val="22"/>
        </w:rPr>
        <w:t>показателей</w:t>
      </w:r>
    </w:p>
    <w:p w:rsidR="004B227E" w:rsidRDefault="004B227E" w:rsidP="004B227E">
      <w:pPr>
        <w:pStyle w:val="HTML"/>
        <w:tabs>
          <w:tab w:val="clear" w:pos="916"/>
          <w:tab w:val="left" w:pos="540"/>
        </w:tabs>
        <w:jc w:val="center"/>
        <w:rPr>
          <w:rFonts w:ascii="Times New Roman" w:hAnsi="Times New Roman" w:cs="Times New Roman"/>
          <w:b/>
          <w:sz w:val="22"/>
          <w:szCs w:val="22"/>
        </w:rPr>
      </w:pPr>
      <w:r w:rsidRPr="00654B03">
        <w:rPr>
          <w:rFonts w:ascii="Times New Roman" w:hAnsi="Times New Roman" w:cs="Times New Roman"/>
          <w:b/>
          <w:sz w:val="22"/>
          <w:szCs w:val="22"/>
        </w:rPr>
        <w:t xml:space="preserve"> деятельности</w:t>
      </w:r>
      <w:r>
        <w:rPr>
          <w:rFonts w:ascii="Times New Roman" w:hAnsi="Times New Roman" w:cs="Times New Roman"/>
          <w:b/>
          <w:sz w:val="22"/>
          <w:szCs w:val="22"/>
        </w:rPr>
        <w:t xml:space="preserve"> женской консультации</w:t>
      </w:r>
    </w:p>
    <w:p w:rsidR="004B227E" w:rsidRDefault="00500F84" w:rsidP="00C93AC1">
      <w:pPr>
        <w:pStyle w:val="1"/>
        <w:numPr>
          <w:ilvl w:val="0"/>
          <w:numId w:val="94"/>
        </w:numPr>
        <w:tabs>
          <w:tab w:val="clear" w:pos="720"/>
          <w:tab w:val="num" w:pos="360"/>
        </w:tabs>
        <w:ind w:hanging="720"/>
        <w:jc w:val="both"/>
        <w:rPr>
          <w:b/>
          <w:color w:val="auto"/>
          <w:sz w:val="20"/>
          <w:szCs w:val="20"/>
        </w:rPr>
      </w:pPr>
      <w:r w:rsidRPr="00C93AC1">
        <w:rPr>
          <w:b/>
          <w:color w:val="auto"/>
          <w:sz w:val="20"/>
          <w:szCs w:val="20"/>
        </w:rPr>
        <w:t xml:space="preserve">Ранний охват беременных </w:t>
      </w:r>
      <w:r w:rsidR="00A736D6">
        <w:rPr>
          <w:b/>
          <w:color w:val="auto"/>
          <w:sz w:val="20"/>
          <w:szCs w:val="20"/>
        </w:rPr>
        <w:t xml:space="preserve">диспансерным </w:t>
      </w:r>
      <w:r w:rsidRPr="00C93AC1">
        <w:rPr>
          <w:b/>
          <w:color w:val="auto"/>
          <w:sz w:val="20"/>
          <w:szCs w:val="20"/>
        </w:rPr>
        <w:t xml:space="preserve">наблюдением </w:t>
      </w:r>
    </w:p>
    <w:p w:rsidR="00C93AC1" w:rsidRPr="00C93AC1" w:rsidRDefault="00C93AC1" w:rsidP="00A736D6">
      <w:pPr>
        <w:spacing w:line="280" w:lineRule="auto"/>
        <w:ind w:hanging="100"/>
        <w:jc w:val="center"/>
        <w:rPr>
          <w:sz w:val="16"/>
          <w:szCs w:val="16"/>
          <w:u w:val="single"/>
        </w:rPr>
      </w:pPr>
      <w:r w:rsidRPr="00C93AC1">
        <w:rPr>
          <w:sz w:val="16"/>
          <w:szCs w:val="16"/>
          <w:u w:val="single"/>
        </w:rPr>
        <w:t xml:space="preserve">Число беременных, поступивших под наблюдение со сроком до 12 недель беременности </w:t>
      </w:r>
      <w:r>
        <w:rPr>
          <w:sz w:val="16"/>
          <w:szCs w:val="16"/>
          <w:u w:val="single"/>
        </w:rPr>
        <w:t xml:space="preserve"> ×</w:t>
      </w:r>
      <w:r w:rsidRPr="00C93AC1">
        <w:rPr>
          <w:sz w:val="16"/>
          <w:szCs w:val="16"/>
          <w:u w:val="single"/>
        </w:rPr>
        <w:t xml:space="preserve"> 100</w:t>
      </w:r>
    </w:p>
    <w:p w:rsidR="00C93AC1" w:rsidRDefault="00C93AC1" w:rsidP="00A736D6">
      <w:pPr>
        <w:spacing w:line="280" w:lineRule="auto"/>
        <w:ind w:hanging="100"/>
        <w:jc w:val="center"/>
        <w:rPr>
          <w:sz w:val="18"/>
          <w:szCs w:val="18"/>
        </w:rPr>
      </w:pPr>
      <w:r>
        <w:rPr>
          <w:sz w:val="18"/>
          <w:szCs w:val="18"/>
        </w:rPr>
        <w:t>Число всех</w:t>
      </w:r>
      <w:r w:rsidR="00A736D6">
        <w:rPr>
          <w:sz w:val="18"/>
          <w:szCs w:val="18"/>
        </w:rPr>
        <w:t xml:space="preserve"> беременных,</w:t>
      </w:r>
      <w:r>
        <w:rPr>
          <w:sz w:val="18"/>
          <w:szCs w:val="18"/>
        </w:rPr>
        <w:t xml:space="preserve"> п</w:t>
      </w:r>
      <w:r w:rsidRPr="00C93AC1">
        <w:rPr>
          <w:sz w:val="18"/>
          <w:szCs w:val="18"/>
        </w:rPr>
        <w:t>оступи</w:t>
      </w:r>
      <w:r>
        <w:rPr>
          <w:sz w:val="18"/>
          <w:szCs w:val="18"/>
        </w:rPr>
        <w:t>вших</w:t>
      </w:r>
      <w:r w:rsidRPr="00C93AC1">
        <w:rPr>
          <w:sz w:val="18"/>
          <w:szCs w:val="18"/>
        </w:rPr>
        <w:t xml:space="preserve"> под наблюдение </w:t>
      </w:r>
      <w:r w:rsidR="00A736D6">
        <w:rPr>
          <w:sz w:val="18"/>
          <w:szCs w:val="18"/>
        </w:rPr>
        <w:t>женской консультации</w:t>
      </w:r>
    </w:p>
    <w:p w:rsidR="003556D8" w:rsidRPr="003556D8" w:rsidRDefault="003556D8" w:rsidP="003556D8">
      <w:pPr>
        <w:spacing w:line="280" w:lineRule="auto"/>
        <w:jc w:val="both"/>
        <w:rPr>
          <w:i/>
          <w:sz w:val="16"/>
          <w:szCs w:val="16"/>
        </w:rPr>
      </w:pPr>
      <w:r w:rsidRPr="003556D8">
        <w:rPr>
          <w:i/>
          <w:sz w:val="16"/>
          <w:szCs w:val="16"/>
        </w:rPr>
        <w:t>Хорошим считается показатель, достигающий 80-90%, удовлетворительным – свыше 70%.</w:t>
      </w:r>
    </w:p>
    <w:p w:rsidR="00A736D6" w:rsidRPr="00A736D6" w:rsidRDefault="003556D8" w:rsidP="003556D8">
      <w:pPr>
        <w:spacing w:line="280" w:lineRule="auto"/>
        <w:jc w:val="both"/>
        <w:rPr>
          <w:b/>
          <w:sz w:val="20"/>
          <w:szCs w:val="20"/>
        </w:rPr>
      </w:pPr>
      <w:r>
        <w:rPr>
          <w:b/>
          <w:sz w:val="20"/>
          <w:szCs w:val="20"/>
        </w:rPr>
        <w:t xml:space="preserve">2. </w:t>
      </w:r>
      <w:r w:rsidR="00A736D6" w:rsidRPr="00A736D6">
        <w:rPr>
          <w:b/>
          <w:sz w:val="20"/>
          <w:szCs w:val="20"/>
        </w:rPr>
        <w:t>Удельный вес беременных, осмотренных терапевтом</w:t>
      </w:r>
    </w:p>
    <w:p w:rsidR="00A736D6" w:rsidRPr="00A736D6" w:rsidRDefault="00A736D6" w:rsidP="00A736D6">
      <w:pPr>
        <w:spacing w:line="280" w:lineRule="auto"/>
        <w:ind w:left="360"/>
        <w:jc w:val="center"/>
        <w:rPr>
          <w:sz w:val="18"/>
          <w:szCs w:val="18"/>
          <w:u w:val="single"/>
        </w:rPr>
      </w:pPr>
      <w:r w:rsidRPr="00A736D6">
        <w:rPr>
          <w:sz w:val="18"/>
          <w:szCs w:val="18"/>
          <w:u w:val="single"/>
        </w:rPr>
        <w:t>Число беременных, осмотренных терапевтом × 100</w:t>
      </w:r>
    </w:p>
    <w:p w:rsidR="00C93AC1" w:rsidRDefault="00A736D6" w:rsidP="00C93AC1">
      <w:pPr>
        <w:spacing w:line="280" w:lineRule="auto"/>
        <w:ind w:hanging="100"/>
        <w:jc w:val="center"/>
        <w:rPr>
          <w:sz w:val="16"/>
          <w:szCs w:val="16"/>
        </w:rPr>
      </w:pPr>
      <w:r w:rsidRPr="00A736D6">
        <w:rPr>
          <w:sz w:val="16"/>
          <w:szCs w:val="16"/>
        </w:rPr>
        <w:t>Число закончивших беременность родами + абортами в отчетном году</w:t>
      </w:r>
    </w:p>
    <w:p w:rsidR="003556D8" w:rsidRPr="003556D8" w:rsidRDefault="003556D8" w:rsidP="003556D8">
      <w:pPr>
        <w:spacing w:line="280" w:lineRule="auto"/>
        <w:ind w:hanging="100"/>
        <w:jc w:val="both"/>
        <w:rPr>
          <w:i/>
          <w:sz w:val="16"/>
          <w:szCs w:val="16"/>
        </w:rPr>
      </w:pPr>
      <w:r>
        <w:rPr>
          <w:i/>
          <w:sz w:val="16"/>
          <w:szCs w:val="16"/>
        </w:rPr>
        <w:t>В норме показатель равен 100%</w:t>
      </w:r>
    </w:p>
    <w:p w:rsidR="00A736D6" w:rsidRDefault="00AB2644" w:rsidP="00AB2644">
      <w:pPr>
        <w:numPr>
          <w:ilvl w:val="0"/>
          <w:numId w:val="94"/>
        </w:numPr>
        <w:tabs>
          <w:tab w:val="clear" w:pos="720"/>
          <w:tab w:val="num" w:pos="180"/>
        </w:tabs>
        <w:spacing w:line="280" w:lineRule="auto"/>
        <w:ind w:hanging="720"/>
        <w:jc w:val="both"/>
        <w:rPr>
          <w:b/>
          <w:sz w:val="20"/>
          <w:szCs w:val="20"/>
        </w:rPr>
      </w:pPr>
      <w:r>
        <w:rPr>
          <w:b/>
          <w:sz w:val="20"/>
          <w:szCs w:val="20"/>
        </w:rPr>
        <w:t>Доля беременных, осмотренных терапевтом до 12 недель беременности</w:t>
      </w:r>
    </w:p>
    <w:p w:rsidR="00AB2644" w:rsidRDefault="00AB2644" w:rsidP="00AB2644">
      <w:pPr>
        <w:spacing w:line="280" w:lineRule="auto"/>
        <w:ind w:left="360"/>
        <w:jc w:val="both"/>
        <w:rPr>
          <w:sz w:val="18"/>
          <w:szCs w:val="18"/>
          <w:u w:val="single"/>
        </w:rPr>
      </w:pPr>
      <w:r w:rsidRPr="00AB2644">
        <w:rPr>
          <w:sz w:val="18"/>
          <w:szCs w:val="18"/>
          <w:u w:val="single"/>
        </w:rPr>
        <w:t>Число беременных, осмотренных терапевтом до 12 недель беременности × 100</w:t>
      </w:r>
    </w:p>
    <w:p w:rsidR="003B4938" w:rsidRDefault="003B4938" w:rsidP="003B4938">
      <w:pPr>
        <w:spacing w:line="280" w:lineRule="auto"/>
        <w:ind w:hanging="100"/>
        <w:jc w:val="center"/>
        <w:rPr>
          <w:sz w:val="16"/>
          <w:szCs w:val="16"/>
        </w:rPr>
      </w:pPr>
      <w:r w:rsidRPr="00A736D6">
        <w:rPr>
          <w:sz w:val="16"/>
          <w:szCs w:val="16"/>
        </w:rPr>
        <w:t>Число закончивших беременность родами + абортами в отчетном году</w:t>
      </w:r>
    </w:p>
    <w:p w:rsidR="003B4938" w:rsidRPr="003B4938" w:rsidRDefault="003B4938" w:rsidP="003B4938">
      <w:pPr>
        <w:pStyle w:val="HTML"/>
        <w:jc w:val="both"/>
        <w:rPr>
          <w:rFonts w:ascii="Times New Roman" w:hAnsi="Times New Roman" w:cs="Times New Roman"/>
          <w:i/>
          <w:sz w:val="16"/>
          <w:szCs w:val="16"/>
        </w:rPr>
      </w:pPr>
      <w:r w:rsidRPr="003B4938">
        <w:rPr>
          <w:rFonts w:ascii="Times New Roman" w:hAnsi="Times New Roman"/>
          <w:i/>
          <w:sz w:val="16"/>
          <w:szCs w:val="16"/>
        </w:rPr>
        <w:t>Терапевт женской консультации должен осмотреть</w:t>
      </w:r>
      <w:r>
        <w:rPr>
          <w:rFonts w:ascii="Times New Roman" w:hAnsi="Times New Roman"/>
          <w:i/>
          <w:sz w:val="16"/>
          <w:szCs w:val="16"/>
        </w:rPr>
        <w:t xml:space="preserve"> всех</w:t>
      </w:r>
      <w:r w:rsidRPr="003B4938">
        <w:rPr>
          <w:rFonts w:ascii="Times New Roman" w:hAnsi="Times New Roman"/>
          <w:i/>
          <w:sz w:val="16"/>
          <w:szCs w:val="16"/>
        </w:rPr>
        <w:t xml:space="preserve"> </w:t>
      </w:r>
      <w:r>
        <w:rPr>
          <w:rFonts w:ascii="Times New Roman" w:hAnsi="Times New Roman"/>
          <w:i/>
          <w:sz w:val="16"/>
          <w:szCs w:val="16"/>
        </w:rPr>
        <w:t xml:space="preserve">(100%) </w:t>
      </w:r>
      <w:r w:rsidRPr="003B4938">
        <w:rPr>
          <w:rFonts w:ascii="Times New Roman" w:hAnsi="Times New Roman"/>
          <w:i/>
          <w:sz w:val="16"/>
          <w:szCs w:val="16"/>
        </w:rPr>
        <w:t>женщин в первой половине беременности.</w:t>
      </w:r>
    </w:p>
    <w:p w:rsidR="00AB2644" w:rsidRDefault="00AB2644" w:rsidP="00AB2644">
      <w:pPr>
        <w:pStyle w:val="HTML"/>
        <w:numPr>
          <w:ilvl w:val="0"/>
          <w:numId w:val="94"/>
        </w:numPr>
        <w:tabs>
          <w:tab w:val="clear" w:pos="720"/>
          <w:tab w:val="num" w:pos="360"/>
        </w:tabs>
        <w:ind w:hanging="720"/>
        <w:jc w:val="both"/>
        <w:rPr>
          <w:rFonts w:ascii="Times New Roman" w:hAnsi="Times New Roman" w:cs="Times New Roman"/>
          <w:b/>
        </w:rPr>
      </w:pPr>
      <w:r>
        <w:rPr>
          <w:rFonts w:ascii="Times New Roman" w:hAnsi="Times New Roman" w:cs="Times New Roman"/>
          <w:b/>
        </w:rPr>
        <w:t>Удельный вес беременных, обследованных на реакцию Вассермана</w:t>
      </w:r>
    </w:p>
    <w:p w:rsidR="00AB2644" w:rsidRPr="00AB2644" w:rsidRDefault="00AB2644" w:rsidP="00AB2644">
      <w:pPr>
        <w:pStyle w:val="HTML"/>
        <w:ind w:left="360"/>
        <w:jc w:val="center"/>
        <w:rPr>
          <w:rFonts w:ascii="Times New Roman" w:hAnsi="Times New Roman" w:cs="Times New Roman"/>
          <w:sz w:val="18"/>
          <w:szCs w:val="18"/>
          <w:u w:val="single"/>
        </w:rPr>
      </w:pPr>
      <w:r w:rsidRPr="00AB2644">
        <w:rPr>
          <w:rFonts w:ascii="Times New Roman" w:hAnsi="Times New Roman" w:cs="Times New Roman"/>
          <w:sz w:val="18"/>
          <w:szCs w:val="18"/>
          <w:u w:val="single"/>
        </w:rPr>
        <w:t>Число беременных, обследованных на реакцию Вассермана × 100</w:t>
      </w:r>
    </w:p>
    <w:p w:rsidR="00AB2644" w:rsidRDefault="000B720E" w:rsidP="009852AC">
      <w:pPr>
        <w:pStyle w:val="HTML"/>
        <w:jc w:val="center"/>
        <w:rPr>
          <w:rFonts w:ascii="Times New Roman" w:hAnsi="Times New Roman" w:cs="Times New Roman"/>
        </w:rPr>
      </w:pPr>
      <w:r>
        <w:rPr>
          <w:rFonts w:ascii="Times New Roman" w:hAnsi="Times New Roman" w:cs="Times New Roman"/>
        </w:rPr>
        <w:t>Число закончивших беременность родами + абортами</w:t>
      </w:r>
    </w:p>
    <w:p w:rsidR="003556D8" w:rsidRPr="003556D8" w:rsidRDefault="003556D8" w:rsidP="003556D8">
      <w:pPr>
        <w:spacing w:line="280" w:lineRule="auto"/>
        <w:ind w:hanging="100"/>
        <w:jc w:val="both"/>
        <w:rPr>
          <w:i/>
          <w:sz w:val="16"/>
          <w:szCs w:val="16"/>
        </w:rPr>
      </w:pPr>
      <w:r>
        <w:rPr>
          <w:i/>
          <w:sz w:val="16"/>
          <w:szCs w:val="16"/>
        </w:rPr>
        <w:t>В норме показатель равен 100%</w:t>
      </w:r>
    </w:p>
    <w:p w:rsidR="000B720E" w:rsidRPr="000B720E" w:rsidRDefault="000B720E" w:rsidP="000B720E">
      <w:pPr>
        <w:pStyle w:val="HTML"/>
        <w:jc w:val="both"/>
        <w:rPr>
          <w:rFonts w:ascii="Times New Roman" w:hAnsi="Times New Roman" w:cs="Times New Roman"/>
          <w:b/>
        </w:rPr>
      </w:pPr>
      <w:r>
        <w:rPr>
          <w:rFonts w:ascii="Times New Roman" w:hAnsi="Times New Roman" w:cs="Times New Roman"/>
          <w:b/>
        </w:rPr>
        <w:t xml:space="preserve">5. </w:t>
      </w:r>
      <w:r w:rsidR="00C070FF">
        <w:rPr>
          <w:rFonts w:ascii="Times New Roman" w:hAnsi="Times New Roman" w:cs="Times New Roman"/>
          <w:b/>
        </w:rPr>
        <w:t>Исход беременности</w:t>
      </w:r>
    </w:p>
    <w:p w:rsidR="00C070FF" w:rsidRDefault="00C070FF" w:rsidP="009852AC">
      <w:pPr>
        <w:pStyle w:val="HTML"/>
        <w:jc w:val="center"/>
        <w:rPr>
          <w:rFonts w:ascii="Times New Roman" w:hAnsi="Times New Roman" w:cs="Times New Roman"/>
          <w:sz w:val="18"/>
          <w:szCs w:val="18"/>
          <w:u w:val="single"/>
        </w:rPr>
      </w:pPr>
      <w:r w:rsidRPr="00C070FF">
        <w:rPr>
          <w:rFonts w:ascii="Times New Roman" w:hAnsi="Times New Roman" w:cs="Times New Roman"/>
          <w:sz w:val="18"/>
          <w:szCs w:val="18"/>
          <w:u w:val="single"/>
        </w:rPr>
        <w:t>Число беременных, закончивших беременность родами</w:t>
      </w:r>
      <w:r>
        <w:rPr>
          <w:rFonts w:ascii="Times New Roman" w:hAnsi="Times New Roman" w:cs="Times New Roman"/>
          <w:sz w:val="18"/>
          <w:szCs w:val="18"/>
          <w:u w:val="single"/>
        </w:rPr>
        <w:t xml:space="preserve"> </w:t>
      </w:r>
      <w:r w:rsidRPr="00C070FF">
        <w:rPr>
          <w:rFonts w:ascii="Times New Roman" w:hAnsi="Times New Roman" w:cs="Times New Roman"/>
          <w:sz w:val="18"/>
          <w:szCs w:val="18"/>
          <w:u w:val="single"/>
        </w:rPr>
        <w:t>× 100</w:t>
      </w:r>
    </w:p>
    <w:p w:rsidR="00C070FF" w:rsidRPr="004F4C8A" w:rsidRDefault="00C070FF" w:rsidP="00C070FF">
      <w:pPr>
        <w:pStyle w:val="HTML"/>
        <w:jc w:val="center"/>
        <w:rPr>
          <w:rFonts w:ascii="Times New Roman" w:hAnsi="Times New Roman" w:cs="Times New Roman"/>
          <w:sz w:val="18"/>
          <w:szCs w:val="18"/>
        </w:rPr>
      </w:pPr>
      <w:r w:rsidRPr="004F4C8A">
        <w:rPr>
          <w:rFonts w:ascii="Times New Roman" w:hAnsi="Times New Roman" w:cs="Times New Roman"/>
          <w:sz w:val="18"/>
          <w:szCs w:val="18"/>
        </w:rPr>
        <w:t>Число закончивших беременность родами + абортами</w:t>
      </w:r>
    </w:p>
    <w:p w:rsidR="00BC0AF3" w:rsidRPr="00BC0AF3" w:rsidRDefault="00BC0AF3" w:rsidP="00BC0AF3">
      <w:pPr>
        <w:pStyle w:val="HTML"/>
        <w:rPr>
          <w:rFonts w:ascii="Times New Roman" w:hAnsi="Times New Roman" w:cs="Times New Roman"/>
          <w:i/>
          <w:sz w:val="16"/>
          <w:szCs w:val="16"/>
        </w:rPr>
      </w:pPr>
      <w:r w:rsidRPr="00BC0AF3">
        <w:rPr>
          <w:rFonts w:ascii="Times New Roman" w:hAnsi="Times New Roman"/>
          <w:i/>
          <w:sz w:val="16"/>
          <w:szCs w:val="16"/>
        </w:rPr>
        <w:t>Около 94% беременностей заканчивается родами</w:t>
      </w:r>
    </w:p>
    <w:p w:rsidR="00C070FF" w:rsidRDefault="00F505E6" w:rsidP="00F505E6">
      <w:pPr>
        <w:pStyle w:val="HTML"/>
        <w:jc w:val="both"/>
        <w:rPr>
          <w:rFonts w:ascii="Times New Roman" w:hAnsi="Times New Roman" w:cs="Times New Roman"/>
          <w:b/>
        </w:rPr>
      </w:pPr>
      <w:r>
        <w:rPr>
          <w:rFonts w:ascii="Times New Roman" w:hAnsi="Times New Roman" w:cs="Times New Roman"/>
          <w:b/>
        </w:rPr>
        <w:t>6. Уровень заболеваемости беременных женщин</w:t>
      </w:r>
    </w:p>
    <w:p w:rsidR="00F505E6" w:rsidRPr="00F505E6" w:rsidRDefault="00F505E6" w:rsidP="00F505E6">
      <w:pPr>
        <w:pStyle w:val="HTML"/>
        <w:jc w:val="center"/>
        <w:rPr>
          <w:rFonts w:ascii="Times New Roman" w:hAnsi="Times New Roman" w:cs="Times New Roman"/>
          <w:sz w:val="18"/>
          <w:szCs w:val="18"/>
          <w:u w:val="single"/>
        </w:rPr>
      </w:pPr>
      <w:r w:rsidRPr="00F505E6">
        <w:rPr>
          <w:rFonts w:ascii="Times New Roman" w:hAnsi="Times New Roman" w:cs="Times New Roman"/>
          <w:sz w:val="18"/>
          <w:szCs w:val="18"/>
          <w:u w:val="single"/>
        </w:rPr>
        <w:t>Общее число заболеваний, выявленных у беременных женщин × 1000</w:t>
      </w:r>
    </w:p>
    <w:p w:rsidR="00C51327" w:rsidRDefault="00C51327" w:rsidP="00C51327">
      <w:pPr>
        <w:spacing w:line="280" w:lineRule="auto"/>
        <w:ind w:hanging="100"/>
        <w:jc w:val="center"/>
        <w:rPr>
          <w:sz w:val="18"/>
          <w:szCs w:val="18"/>
        </w:rPr>
      </w:pPr>
      <w:r>
        <w:rPr>
          <w:sz w:val="18"/>
          <w:szCs w:val="18"/>
        </w:rPr>
        <w:t>Число всех беременных, п</w:t>
      </w:r>
      <w:r w:rsidRPr="00C93AC1">
        <w:rPr>
          <w:sz w:val="18"/>
          <w:szCs w:val="18"/>
        </w:rPr>
        <w:t>оступи</w:t>
      </w:r>
      <w:r>
        <w:rPr>
          <w:sz w:val="18"/>
          <w:szCs w:val="18"/>
        </w:rPr>
        <w:t>вших</w:t>
      </w:r>
      <w:r w:rsidRPr="00C93AC1">
        <w:rPr>
          <w:sz w:val="18"/>
          <w:szCs w:val="18"/>
        </w:rPr>
        <w:t xml:space="preserve"> под наблюдение </w:t>
      </w:r>
      <w:r>
        <w:rPr>
          <w:sz w:val="18"/>
          <w:szCs w:val="18"/>
        </w:rPr>
        <w:t>женской консультации</w:t>
      </w:r>
    </w:p>
    <w:p w:rsidR="00BC0AF3" w:rsidRPr="004F4C8A" w:rsidRDefault="004F4C8A" w:rsidP="004F4C8A">
      <w:pPr>
        <w:spacing w:line="280" w:lineRule="auto"/>
        <w:ind w:hanging="100"/>
        <w:rPr>
          <w:i/>
          <w:sz w:val="16"/>
          <w:szCs w:val="16"/>
        </w:rPr>
      </w:pPr>
      <w:r>
        <w:rPr>
          <w:i/>
          <w:sz w:val="16"/>
          <w:szCs w:val="16"/>
        </w:rPr>
        <w:t>Общий уровень заболеваемости беременных женщин достигает 850‰ в целом по стране</w:t>
      </w:r>
    </w:p>
    <w:p w:rsidR="00F505E6" w:rsidRPr="00C51327" w:rsidRDefault="00C51327" w:rsidP="00C51327">
      <w:pPr>
        <w:pStyle w:val="HTML"/>
        <w:jc w:val="both"/>
        <w:rPr>
          <w:rFonts w:ascii="Times New Roman" w:hAnsi="Times New Roman" w:cs="Times New Roman"/>
          <w:b/>
        </w:rPr>
      </w:pPr>
      <w:r>
        <w:rPr>
          <w:rFonts w:ascii="Times New Roman" w:hAnsi="Times New Roman" w:cs="Times New Roman"/>
          <w:b/>
        </w:rPr>
        <w:t>7. Структура причин заболеваемости беременных женщин</w:t>
      </w:r>
    </w:p>
    <w:p w:rsidR="00C51327" w:rsidRPr="00C51327" w:rsidRDefault="00C51327" w:rsidP="009852AC">
      <w:pPr>
        <w:pStyle w:val="HTML"/>
        <w:jc w:val="center"/>
        <w:rPr>
          <w:rFonts w:ascii="Times New Roman" w:hAnsi="Times New Roman" w:cs="Times New Roman"/>
          <w:sz w:val="16"/>
          <w:szCs w:val="16"/>
          <w:u w:val="single"/>
        </w:rPr>
      </w:pPr>
      <w:r w:rsidRPr="00C51327">
        <w:rPr>
          <w:rFonts w:ascii="Times New Roman" w:hAnsi="Times New Roman" w:cs="Times New Roman"/>
          <w:sz w:val="16"/>
          <w:szCs w:val="16"/>
          <w:u w:val="single"/>
        </w:rPr>
        <w:t xml:space="preserve">Число заболеваний с одной нозологической формой, выявленных у беременных </w:t>
      </w:r>
      <w:r w:rsidRPr="00C51327">
        <w:rPr>
          <w:sz w:val="16"/>
          <w:szCs w:val="16"/>
          <w:u w:val="single"/>
        </w:rPr>
        <w:t>× 100</w:t>
      </w:r>
    </w:p>
    <w:p w:rsidR="00C51327" w:rsidRPr="00C51327" w:rsidRDefault="00C51327" w:rsidP="009852AC">
      <w:pPr>
        <w:pStyle w:val="HTML"/>
        <w:jc w:val="center"/>
        <w:rPr>
          <w:rFonts w:ascii="Times New Roman" w:hAnsi="Times New Roman" w:cs="Times New Roman"/>
        </w:rPr>
      </w:pPr>
      <w:r w:rsidRPr="00C51327">
        <w:rPr>
          <w:rFonts w:ascii="Times New Roman" w:hAnsi="Times New Roman" w:cs="Times New Roman"/>
          <w:sz w:val="18"/>
          <w:szCs w:val="18"/>
        </w:rPr>
        <w:t>Общее число заболеваний, выявленных у беременных женщин</w:t>
      </w:r>
    </w:p>
    <w:p w:rsidR="00211068" w:rsidRPr="00102B06" w:rsidRDefault="00211068" w:rsidP="00C543E5">
      <w:pPr>
        <w:pStyle w:val="HTML"/>
        <w:spacing w:before="120"/>
        <w:jc w:val="center"/>
        <w:rPr>
          <w:rFonts w:ascii="Times New Roman" w:hAnsi="Times New Roman" w:cs="Times New Roman"/>
        </w:rPr>
      </w:pPr>
      <w:r w:rsidRPr="00102B06">
        <w:rPr>
          <w:rFonts w:ascii="Times New Roman" w:hAnsi="Times New Roman" w:cs="Times New Roman"/>
        </w:rPr>
        <w:t>ЗАДАНИЕ ДЛЯ САМОСТОЯТЕЛЬНОЙ РАБОТЫ:</w:t>
      </w:r>
    </w:p>
    <w:p w:rsidR="00211068" w:rsidRDefault="00211068" w:rsidP="009852AC">
      <w:pPr>
        <w:shd w:val="clear" w:color="auto" w:fill="FFFFFF"/>
        <w:tabs>
          <w:tab w:val="left" w:pos="-180"/>
          <w:tab w:val="left" w:pos="4500"/>
        </w:tabs>
        <w:autoSpaceDE w:val="0"/>
        <w:autoSpaceDN w:val="0"/>
        <w:adjustRightInd w:val="0"/>
        <w:spacing w:before="10"/>
        <w:ind w:left="360" w:right="540" w:firstLine="567"/>
        <w:jc w:val="center"/>
        <w:rPr>
          <w:b/>
          <w:bCs/>
          <w:sz w:val="22"/>
          <w:szCs w:val="22"/>
        </w:rPr>
      </w:pPr>
      <w:r w:rsidRPr="002663C7">
        <w:rPr>
          <w:b/>
          <w:bCs/>
          <w:sz w:val="22"/>
          <w:szCs w:val="22"/>
        </w:rPr>
        <w:t>Задание №1.</w:t>
      </w:r>
    </w:p>
    <w:p w:rsidR="00211068" w:rsidRDefault="00211068" w:rsidP="00091672">
      <w:pPr>
        <w:pStyle w:val="a7"/>
        <w:jc w:val="both"/>
      </w:pPr>
      <w:r>
        <w:t>По годовому отчету лечебно-профилактического учреждения вычислите общие показатели деятельности</w:t>
      </w:r>
      <w:r w:rsidR="00B22C1A">
        <w:t xml:space="preserve"> женской консультации</w:t>
      </w:r>
      <w:r w:rsidR="00500F84">
        <w:t xml:space="preserve"> (смотри с. 105-106).</w:t>
      </w:r>
      <w:r>
        <w:t xml:space="preserve"> Проанализируйте полученные данные и сделайте заключение об организации работы</w:t>
      </w:r>
      <w:r w:rsidR="00B22C1A">
        <w:t xml:space="preserve"> женской консультации</w:t>
      </w:r>
      <w:r>
        <w:t>.</w:t>
      </w:r>
    </w:p>
    <w:p w:rsidR="00211068" w:rsidRPr="002663C7" w:rsidRDefault="00211068" w:rsidP="009852AC">
      <w:pPr>
        <w:pStyle w:val="9"/>
        <w:spacing w:before="0"/>
        <w:jc w:val="center"/>
        <w:rPr>
          <w:rFonts w:ascii="Times New Roman" w:hAnsi="Times New Roman" w:cs="Times New Roman"/>
          <w:b/>
          <w:bCs/>
        </w:rPr>
      </w:pPr>
      <w:r w:rsidRPr="002663C7">
        <w:rPr>
          <w:rFonts w:ascii="Times New Roman" w:hAnsi="Times New Roman" w:cs="Times New Roman"/>
          <w:b/>
          <w:bCs/>
        </w:rPr>
        <w:t>Задание №2.</w:t>
      </w:r>
    </w:p>
    <w:p w:rsidR="00211068" w:rsidRDefault="00211068" w:rsidP="00091672">
      <w:pPr>
        <w:pStyle w:val="a7"/>
        <w:jc w:val="both"/>
      </w:pPr>
      <w:r>
        <w:t xml:space="preserve">По годовому отчету лечебно-профилактического учреждения вычислите </w:t>
      </w:r>
      <w:r w:rsidR="00B22C1A">
        <w:t xml:space="preserve"> специальные </w:t>
      </w:r>
      <w:r>
        <w:t>показатели деятельности</w:t>
      </w:r>
      <w:r w:rsidR="00B22C1A">
        <w:t xml:space="preserve"> женской консультации</w:t>
      </w:r>
      <w:r w:rsidR="00500F84">
        <w:t>.</w:t>
      </w:r>
      <w:r>
        <w:t xml:space="preserve"> Проанализируйте полученные данные и сделайте заключение об особенностях организации</w:t>
      </w:r>
      <w:r w:rsidR="00EA7ABE">
        <w:t xml:space="preserve"> и качестве амбулаторной акушерско-гинекологической помощи</w:t>
      </w:r>
      <w:r>
        <w:t>.</w:t>
      </w:r>
    </w:p>
    <w:p w:rsidR="00C459DD" w:rsidRPr="002663C7" w:rsidRDefault="00C459DD" w:rsidP="00C459DD">
      <w:pPr>
        <w:pStyle w:val="9"/>
        <w:spacing w:before="0"/>
        <w:jc w:val="center"/>
        <w:rPr>
          <w:rFonts w:ascii="Times New Roman" w:hAnsi="Times New Roman" w:cs="Times New Roman"/>
          <w:b/>
          <w:bCs/>
        </w:rPr>
      </w:pPr>
      <w:r w:rsidRPr="002663C7">
        <w:rPr>
          <w:rFonts w:ascii="Times New Roman" w:hAnsi="Times New Roman" w:cs="Times New Roman"/>
          <w:b/>
          <w:bCs/>
        </w:rPr>
        <w:t>Задание №</w:t>
      </w:r>
      <w:r>
        <w:rPr>
          <w:rFonts w:ascii="Times New Roman" w:hAnsi="Times New Roman" w:cs="Times New Roman"/>
          <w:b/>
          <w:bCs/>
        </w:rPr>
        <w:t>3</w:t>
      </w:r>
      <w:r w:rsidRPr="002663C7">
        <w:rPr>
          <w:rFonts w:ascii="Times New Roman" w:hAnsi="Times New Roman" w:cs="Times New Roman"/>
          <w:b/>
          <w:bCs/>
        </w:rPr>
        <w:t>.</w:t>
      </w:r>
    </w:p>
    <w:p w:rsidR="00C459DD" w:rsidRDefault="00C459DD" w:rsidP="00091672">
      <w:pPr>
        <w:pStyle w:val="a7"/>
        <w:jc w:val="both"/>
      </w:pPr>
      <w:r>
        <w:t xml:space="preserve">Составьте план диспансерного наблюдения за практически здоровой беременной женщиной, впервые поступившей под наблюдение женской консультации со сроком беременности 8 недель, а также план наблюдения за беременной из группы социального риска.  </w:t>
      </w:r>
    </w:p>
    <w:p w:rsidR="00211068" w:rsidRPr="002663C7" w:rsidRDefault="00211068" w:rsidP="00091672">
      <w:pPr>
        <w:pStyle w:val="a7"/>
        <w:jc w:val="both"/>
        <w:rPr>
          <w:b/>
          <w:bCs/>
          <w:i/>
          <w:iCs/>
        </w:rPr>
      </w:pPr>
      <w:r w:rsidRPr="002663C7">
        <w:rPr>
          <w:b/>
          <w:bCs/>
          <w:i/>
          <w:iCs/>
        </w:rPr>
        <w:t>Рекомендуемая литература</w:t>
      </w:r>
      <w:r w:rsidR="00A02919">
        <w:rPr>
          <w:b/>
          <w:bCs/>
          <w:i/>
          <w:iCs/>
        </w:rPr>
        <w:t>:</w:t>
      </w:r>
    </w:p>
    <w:p w:rsidR="00B22C1A" w:rsidRPr="00B22C1A" w:rsidRDefault="00B22C1A" w:rsidP="00091672">
      <w:pPr>
        <w:widowControl/>
        <w:numPr>
          <w:ilvl w:val="0"/>
          <w:numId w:val="20"/>
        </w:numPr>
        <w:jc w:val="both"/>
        <w:rPr>
          <w:sz w:val="20"/>
          <w:szCs w:val="20"/>
        </w:rPr>
      </w:pPr>
      <w:r w:rsidRPr="00A02919">
        <w:rPr>
          <w:b/>
          <w:sz w:val="20"/>
          <w:szCs w:val="20"/>
        </w:rPr>
        <w:t>Лисицын Ю.П.</w:t>
      </w:r>
      <w:r w:rsidRPr="00B22C1A">
        <w:rPr>
          <w:sz w:val="20"/>
          <w:szCs w:val="20"/>
        </w:rPr>
        <w:t xml:space="preserve"> Социальная гигиена (медицина) и организация здравоохранения. Москва,</w:t>
      </w:r>
      <w:r w:rsidR="00DB2221">
        <w:rPr>
          <w:sz w:val="20"/>
          <w:szCs w:val="20"/>
        </w:rPr>
        <w:t xml:space="preserve"> </w:t>
      </w:r>
      <w:r w:rsidRPr="00B22C1A">
        <w:rPr>
          <w:sz w:val="20"/>
          <w:szCs w:val="20"/>
        </w:rPr>
        <w:t xml:space="preserve">1999. </w:t>
      </w:r>
      <w:r w:rsidR="00DB2221">
        <w:rPr>
          <w:sz w:val="20"/>
          <w:szCs w:val="20"/>
        </w:rPr>
        <w:t>– с. 371 – 430.</w:t>
      </w:r>
    </w:p>
    <w:p w:rsidR="00B22C1A" w:rsidRPr="00B22C1A" w:rsidRDefault="00B22C1A" w:rsidP="00091672">
      <w:pPr>
        <w:numPr>
          <w:ilvl w:val="0"/>
          <w:numId w:val="20"/>
        </w:numPr>
        <w:autoSpaceDE w:val="0"/>
        <w:autoSpaceDN w:val="0"/>
        <w:adjustRightInd w:val="0"/>
        <w:jc w:val="both"/>
        <w:rPr>
          <w:sz w:val="20"/>
          <w:szCs w:val="20"/>
        </w:rPr>
      </w:pPr>
      <w:r w:rsidRPr="00B22C1A">
        <w:rPr>
          <w:sz w:val="20"/>
          <w:szCs w:val="20"/>
        </w:rPr>
        <w:t xml:space="preserve">Общественное здоровье и здравоохранение. Под ред. </w:t>
      </w:r>
      <w:r w:rsidRPr="00A02919">
        <w:rPr>
          <w:b/>
          <w:sz w:val="20"/>
          <w:szCs w:val="20"/>
        </w:rPr>
        <w:t>В.А. Миняева, Н.И. Вишнякова</w:t>
      </w:r>
      <w:r w:rsidRPr="00B22C1A">
        <w:rPr>
          <w:sz w:val="20"/>
          <w:szCs w:val="20"/>
        </w:rPr>
        <w:t xml:space="preserve">  М. «МЕДпресс-информ».,  2002.</w:t>
      </w:r>
      <w:r w:rsidR="00DB2221">
        <w:rPr>
          <w:sz w:val="20"/>
          <w:szCs w:val="20"/>
        </w:rPr>
        <w:t xml:space="preserve"> - с. 265-271</w:t>
      </w:r>
    </w:p>
    <w:p w:rsidR="00B22C1A" w:rsidRPr="00B22C1A" w:rsidRDefault="00B22C1A" w:rsidP="00091672">
      <w:pPr>
        <w:numPr>
          <w:ilvl w:val="0"/>
          <w:numId w:val="20"/>
        </w:numPr>
        <w:autoSpaceDE w:val="0"/>
        <w:autoSpaceDN w:val="0"/>
        <w:adjustRightInd w:val="0"/>
        <w:jc w:val="both"/>
        <w:rPr>
          <w:sz w:val="20"/>
          <w:szCs w:val="20"/>
        </w:rPr>
      </w:pPr>
      <w:r w:rsidRPr="00A02919">
        <w:rPr>
          <w:b/>
          <w:sz w:val="20"/>
          <w:szCs w:val="20"/>
        </w:rPr>
        <w:t>Юрьев В.К., Куценко Г.И.</w:t>
      </w:r>
      <w:r w:rsidRPr="00B22C1A">
        <w:rPr>
          <w:sz w:val="20"/>
          <w:szCs w:val="20"/>
        </w:rPr>
        <w:t xml:space="preserve">  Общественное здоровье и здравоохранение. С-П, 2000</w:t>
      </w:r>
      <w:r w:rsidR="00DB2221">
        <w:rPr>
          <w:sz w:val="20"/>
          <w:szCs w:val="20"/>
        </w:rPr>
        <w:t>. – с. 309 – 334.</w:t>
      </w:r>
    </w:p>
    <w:p w:rsidR="00302E97" w:rsidRDefault="00302E97" w:rsidP="009852AC">
      <w:pPr>
        <w:pStyle w:val="a7"/>
        <w:ind w:left="180"/>
        <w:jc w:val="both"/>
        <w:rPr>
          <w:b/>
          <w:bCs/>
        </w:rPr>
      </w:pPr>
    </w:p>
    <w:p w:rsidR="00EA7ABE" w:rsidRPr="00A45B72" w:rsidRDefault="00EA7ABE" w:rsidP="009852AC">
      <w:pPr>
        <w:pStyle w:val="a7"/>
        <w:ind w:left="180"/>
        <w:jc w:val="both"/>
        <w:rPr>
          <w:b/>
          <w:bCs/>
          <w:sz w:val="24"/>
          <w:szCs w:val="24"/>
        </w:rPr>
      </w:pPr>
      <w:r w:rsidRPr="00147877">
        <w:rPr>
          <w:b/>
          <w:bCs/>
        </w:rPr>
        <w:t xml:space="preserve">ТЕМА № </w:t>
      </w:r>
      <w:r>
        <w:rPr>
          <w:b/>
          <w:bCs/>
        </w:rPr>
        <w:t>5</w:t>
      </w:r>
      <w:r w:rsidRPr="00147877">
        <w:rPr>
          <w:b/>
          <w:bCs/>
          <w:caps/>
        </w:rPr>
        <w:t xml:space="preserve">. </w:t>
      </w:r>
      <w:r w:rsidRPr="00A45B72">
        <w:rPr>
          <w:b/>
          <w:bCs/>
          <w:sz w:val="24"/>
          <w:szCs w:val="24"/>
        </w:rPr>
        <w:t xml:space="preserve">Организация стационарной акушерско-гинекологической помощи. Родильный дом. Задачи, структура, показатели деятельности. </w:t>
      </w:r>
      <w:r w:rsidRPr="00A45B72">
        <w:rPr>
          <w:b/>
          <w:bCs/>
          <w:sz w:val="24"/>
          <w:szCs w:val="24"/>
        </w:rPr>
        <w:tab/>
      </w:r>
    </w:p>
    <w:p w:rsidR="00EA7ABE" w:rsidRPr="009852AC" w:rsidRDefault="00EA7ABE" w:rsidP="00091672">
      <w:pPr>
        <w:pStyle w:val="a7"/>
        <w:jc w:val="both"/>
        <w:rPr>
          <w:sz w:val="22"/>
          <w:szCs w:val="22"/>
        </w:rPr>
      </w:pPr>
      <w:r w:rsidRPr="00D662F9">
        <w:rPr>
          <w:caps/>
        </w:rPr>
        <w:t>ЦЕЛЬ Занятия</w:t>
      </w:r>
      <w:r w:rsidRPr="00E040CF">
        <w:rPr>
          <w:caps/>
          <w:sz w:val="22"/>
          <w:szCs w:val="22"/>
        </w:rPr>
        <w:t>:</w:t>
      </w:r>
      <w:r w:rsidRPr="00E040CF">
        <w:rPr>
          <w:sz w:val="22"/>
          <w:szCs w:val="22"/>
        </w:rPr>
        <w:t xml:space="preserve"> </w:t>
      </w:r>
      <w:r w:rsidRPr="009852AC">
        <w:rPr>
          <w:sz w:val="22"/>
          <w:szCs w:val="22"/>
        </w:rPr>
        <w:t xml:space="preserve">изучить общие положения об организации стационарной акушерско-гинекологической помощи в РФ, знать задачи, структуру и организацию работы родильного дома.  Изучить особенности организации работы в различных отделениях стационара родильного дома (патологии беременности, акушерских, </w:t>
      </w:r>
      <w:r w:rsidR="0066485E" w:rsidRPr="009852AC">
        <w:rPr>
          <w:sz w:val="22"/>
          <w:szCs w:val="22"/>
        </w:rPr>
        <w:t>новорожденных</w:t>
      </w:r>
      <w:r w:rsidRPr="009852AC">
        <w:rPr>
          <w:sz w:val="22"/>
          <w:szCs w:val="22"/>
        </w:rPr>
        <w:t>, гинекологических), функциональные обязанности медицинского персонала. Овладеть методикой расчета и анализа показателей работы</w:t>
      </w:r>
      <w:r w:rsidR="0066485E" w:rsidRPr="009852AC">
        <w:rPr>
          <w:sz w:val="22"/>
          <w:szCs w:val="22"/>
        </w:rPr>
        <w:t xml:space="preserve"> родильного дома</w:t>
      </w:r>
      <w:r w:rsidRPr="009852AC">
        <w:rPr>
          <w:sz w:val="22"/>
          <w:szCs w:val="22"/>
        </w:rPr>
        <w:t xml:space="preserve">. </w:t>
      </w:r>
    </w:p>
    <w:p w:rsidR="00EA7ABE" w:rsidRPr="009852AC" w:rsidRDefault="00EA7ABE" w:rsidP="00091672">
      <w:pPr>
        <w:pStyle w:val="a7"/>
        <w:jc w:val="both"/>
        <w:rPr>
          <w:sz w:val="22"/>
          <w:szCs w:val="22"/>
        </w:rPr>
      </w:pPr>
      <w:r w:rsidRPr="007674B4">
        <w:rPr>
          <w:caps/>
        </w:rPr>
        <w:t xml:space="preserve">Методика проведения занятия: </w:t>
      </w:r>
      <w:r w:rsidRPr="009852AC">
        <w:rPr>
          <w:sz w:val="22"/>
          <w:szCs w:val="22"/>
        </w:rPr>
        <w:t xml:space="preserve">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по годовому отчету лечебно-профилактического учреждения производят вычисление </w:t>
      </w:r>
      <w:r w:rsidR="0066485E" w:rsidRPr="009852AC">
        <w:rPr>
          <w:sz w:val="22"/>
          <w:szCs w:val="22"/>
        </w:rPr>
        <w:t xml:space="preserve">общих и специальных </w:t>
      </w:r>
      <w:r w:rsidRPr="009852AC">
        <w:rPr>
          <w:sz w:val="22"/>
          <w:szCs w:val="22"/>
        </w:rPr>
        <w:t>показателей деятельности стационара</w:t>
      </w:r>
      <w:r w:rsidR="0066485E" w:rsidRPr="009852AC">
        <w:rPr>
          <w:sz w:val="22"/>
          <w:szCs w:val="22"/>
        </w:rPr>
        <w:t xml:space="preserve"> родильного дома</w:t>
      </w:r>
      <w:r w:rsidRPr="009852AC">
        <w:rPr>
          <w:sz w:val="22"/>
          <w:szCs w:val="22"/>
        </w:rPr>
        <w:t>. Анализируют полученные данные и формулируют заключение. В конце занятия преподаватель проверяет самостоятельную работу студентов.</w:t>
      </w:r>
    </w:p>
    <w:p w:rsidR="00EA7ABE" w:rsidRDefault="00EA7ABE" w:rsidP="00091672">
      <w:pPr>
        <w:pStyle w:val="1"/>
        <w:jc w:val="both"/>
        <w:rPr>
          <w:sz w:val="20"/>
          <w:szCs w:val="20"/>
        </w:rPr>
      </w:pPr>
      <w:r w:rsidRPr="009462B3">
        <w:rPr>
          <w:sz w:val="20"/>
          <w:szCs w:val="20"/>
        </w:rPr>
        <w:t xml:space="preserve">КОНТРОЛЬНЫЕ ВОПРОСЫ: </w:t>
      </w:r>
    </w:p>
    <w:p w:rsidR="0066485E" w:rsidRPr="0066485E" w:rsidRDefault="00A02919" w:rsidP="00215220">
      <w:pPr>
        <w:pStyle w:val="1"/>
        <w:numPr>
          <w:ilvl w:val="0"/>
          <w:numId w:val="22"/>
        </w:numPr>
        <w:tabs>
          <w:tab w:val="clear" w:pos="900"/>
          <w:tab w:val="num" w:pos="540"/>
        </w:tabs>
        <w:ind w:left="540"/>
        <w:jc w:val="both"/>
        <w:rPr>
          <w:b/>
          <w:bCs/>
          <w:color w:val="auto"/>
          <w:sz w:val="20"/>
          <w:szCs w:val="20"/>
        </w:rPr>
      </w:pPr>
      <w:r>
        <w:rPr>
          <w:color w:val="auto"/>
          <w:sz w:val="20"/>
          <w:szCs w:val="20"/>
        </w:rPr>
        <w:t xml:space="preserve">Какие </w:t>
      </w:r>
      <w:r w:rsidR="0066485E">
        <w:rPr>
          <w:color w:val="auto"/>
          <w:sz w:val="20"/>
          <w:szCs w:val="20"/>
        </w:rPr>
        <w:t>з</w:t>
      </w:r>
      <w:r w:rsidR="0066485E" w:rsidRPr="0066485E">
        <w:rPr>
          <w:color w:val="auto"/>
          <w:sz w:val="20"/>
          <w:szCs w:val="20"/>
        </w:rPr>
        <w:t xml:space="preserve">адачи, </w:t>
      </w:r>
      <w:r w:rsidR="0066485E">
        <w:rPr>
          <w:color w:val="auto"/>
          <w:sz w:val="20"/>
          <w:szCs w:val="20"/>
        </w:rPr>
        <w:t>стоя</w:t>
      </w:r>
      <w:r>
        <w:rPr>
          <w:color w:val="auto"/>
          <w:sz w:val="20"/>
          <w:szCs w:val="20"/>
        </w:rPr>
        <w:t>т</w:t>
      </w:r>
      <w:r w:rsidR="0066485E">
        <w:rPr>
          <w:color w:val="auto"/>
          <w:sz w:val="20"/>
          <w:szCs w:val="20"/>
        </w:rPr>
        <w:t xml:space="preserve"> перед стационаром </w:t>
      </w:r>
      <w:r w:rsidR="0066485E" w:rsidRPr="0066485E">
        <w:rPr>
          <w:color w:val="auto"/>
          <w:sz w:val="20"/>
          <w:szCs w:val="20"/>
        </w:rPr>
        <w:t>родильного дома</w:t>
      </w:r>
      <w:r>
        <w:rPr>
          <w:color w:val="auto"/>
          <w:sz w:val="20"/>
          <w:szCs w:val="20"/>
        </w:rPr>
        <w:t>?</w:t>
      </w:r>
    </w:p>
    <w:p w:rsidR="0066485E" w:rsidRPr="008C242F" w:rsidRDefault="0066485E" w:rsidP="00215220">
      <w:pPr>
        <w:pStyle w:val="1"/>
        <w:numPr>
          <w:ilvl w:val="0"/>
          <w:numId w:val="22"/>
        </w:numPr>
        <w:tabs>
          <w:tab w:val="clear" w:pos="900"/>
          <w:tab w:val="num" w:pos="540"/>
        </w:tabs>
        <w:ind w:left="540"/>
        <w:jc w:val="both"/>
        <w:rPr>
          <w:b/>
          <w:bCs/>
          <w:color w:val="auto"/>
          <w:sz w:val="20"/>
          <w:szCs w:val="20"/>
        </w:rPr>
      </w:pPr>
      <w:r>
        <w:rPr>
          <w:color w:val="auto"/>
          <w:sz w:val="20"/>
          <w:szCs w:val="20"/>
        </w:rPr>
        <w:t xml:space="preserve">Какова </w:t>
      </w:r>
      <w:r w:rsidRPr="0066485E">
        <w:rPr>
          <w:color w:val="auto"/>
          <w:sz w:val="20"/>
          <w:szCs w:val="20"/>
        </w:rPr>
        <w:t xml:space="preserve">структура и штаты </w:t>
      </w:r>
      <w:r>
        <w:rPr>
          <w:color w:val="auto"/>
          <w:sz w:val="20"/>
          <w:szCs w:val="20"/>
        </w:rPr>
        <w:t>родильного дома?</w:t>
      </w:r>
    </w:p>
    <w:p w:rsidR="008C242F" w:rsidRPr="0066485E" w:rsidRDefault="008C242F" w:rsidP="00215220">
      <w:pPr>
        <w:pStyle w:val="1"/>
        <w:numPr>
          <w:ilvl w:val="0"/>
          <w:numId w:val="22"/>
        </w:numPr>
        <w:tabs>
          <w:tab w:val="clear" w:pos="900"/>
          <w:tab w:val="num" w:pos="540"/>
        </w:tabs>
        <w:ind w:left="540"/>
        <w:jc w:val="both"/>
        <w:rPr>
          <w:b/>
          <w:bCs/>
          <w:color w:val="auto"/>
          <w:sz w:val="20"/>
          <w:szCs w:val="20"/>
        </w:rPr>
      </w:pPr>
      <w:r>
        <w:rPr>
          <w:color w:val="auto"/>
          <w:sz w:val="20"/>
          <w:szCs w:val="20"/>
        </w:rPr>
        <w:t>Какие мероприятия предпринимают в родильных домах для профилактики внутрибольничной инфекции?</w:t>
      </w:r>
    </w:p>
    <w:p w:rsidR="0066485E" w:rsidRPr="0066485E" w:rsidRDefault="008C242F" w:rsidP="00215220">
      <w:pPr>
        <w:pStyle w:val="1"/>
        <w:numPr>
          <w:ilvl w:val="0"/>
          <w:numId w:val="22"/>
        </w:numPr>
        <w:tabs>
          <w:tab w:val="clear" w:pos="900"/>
          <w:tab w:val="num" w:pos="540"/>
        </w:tabs>
        <w:ind w:left="540"/>
        <w:jc w:val="both"/>
        <w:rPr>
          <w:b/>
          <w:bCs/>
          <w:color w:val="auto"/>
          <w:sz w:val="20"/>
          <w:szCs w:val="20"/>
        </w:rPr>
      </w:pPr>
      <w:r>
        <w:rPr>
          <w:color w:val="auto"/>
          <w:sz w:val="20"/>
          <w:szCs w:val="20"/>
        </w:rPr>
        <w:t xml:space="preserve">Каковы </w:t>
      </w:r>
      <w:r w:rsidR="0066485E" w:rsidRPr="0066485E">
        <w:rPr>
          <w:color w:val="auto"/>
          <w:sz w:val="20"/>
          <w:szCs w:val="20"/>
        </w:rPr>
        <w:t>функциональные обязанности</w:t>
      </w:r>
      <w:r>
        <w:rPr>
          <w:color w:val="auto"/>
          <w:sz w:val="20"/>
          <w:szCs w:val="20"/>
        </w:rPr>
        <w:t xml:space="preserve"> акушера-гинеколога в стационаре родильного дома?</w:t>
      </w:r>
      <w:r w:rsidR="0066485E" w:rsidRPr="0066485E">
        <w:rPr>
          <w:color w:val="auto"/>
          <w:sz w:val="20"/>
          <w:szCs w:val="20"/>
        </w:rPr>
        <w:t xml:space="preserve"> </w:t>
      </w:r>
    </w:p>
    <w:p w:rsidR="008C242F" w:rsidRPr="008C242F" w:rsidRDefault="008C242F" w:rsidP="00215220">
      <w:pPr>
        <w:pStyle w:val="1"/>
        <w:numPr>
          <w:ilvl w:val="0"/>
          <w:numId w:val="22"/>
        </w:numPr>
        <w:tabs>
          <w:tab w:val="clear" w:pos="900"/>
          <w:tab w:val="num" w:pos="540"/>
        </w:tabs>
        <w:ind w:left="540"/>
        <w:jc w:val="both"/>
        <w:rPr>
          <w:b/>
          <w:bCs/>
          <w:color w:val="auto"/>
          <w:sz w:val="20"/>
          <w:szCs w:val="20"/>
        </w:rPr>
      </w:pPr>
      <w:r>
        <w:rPr>
          <w:color w:val="auto"/>
          <w:sz w:val="20"/>
          <w:szCs w:val="20"/>
        </w:rPr>
        <w:t>Как о</w:t>
      </w:r>
      <w:r w:rsidR="0066485E" w:rsidRPr="0066485E">
        <w:rPr>
          <w:color w:val="auto"/>
          <w:sz w:val="20"/>
          <w:szCs w:val="20"/>
        </w:rPr>
        <w:t>рганиз</w:t>
      </w:r>
      <w:r>
        <w:rPr>
          <w:color w:val="auto"/>
          <w:sz w:val="20"/>
          <w:szCs w:val="20"/>
        </w:rPr>
        <w:t xml:space="preserve">ована </w:t>
      </w:r>
      <w:r w:rsidR="0066485E" w:rsidRPr="0066485E">
        <w:rPr>
          <w:color w:val="auto"/>
          <w:sz w:val="20"/>
          <w:szCs w:val="20"/>
        </w:rPr>
        <w:t xml:space="preserve"> </w:t>
      </w:r>
      <w:r>
        <w:rPr>
          <w:color w:val="auto"/>
          <w:sz w:val="20"/>
          <w:szCs w:val="20"/>
        </w:rPr>
        <w:t xml:space="preserve">лечебно-профилактическая </w:t>
      </w:r>
      <w:r w:rsidR="0066485E" w:rsidRPr="0066485E">
        <w:rPr>
          <w:color w:val="auto"/>
          <w:sz w:val="20"/>
          <w:szCs w:val="20"/>
        </w:rPr>
        <w:t>помощ</w:t>
      </w:r>
      <w:r>
        <w:rPr>
          <w:color w:val="auto"/>
          <w:sz w:val="20"/>
          <w:szCs w:val="20"/>
        </w:rPr>
        <w:t>ь новорожденным?</w:t>
      </w:r>
    </w:p>
    <w:p w:rsidR="0066485E" w:rsidRPr="0066485E" w:rsidRDefault="00A02919" w:rsidP="00215220">
      <w:pPr>
        <w:pStyle w:val="1"/>
        <w:numPr>
          <w:ilvl w:val="0"/>
          <w:numId w:val="22"/>
        </w:numPr>
        <w:tabs>
          <w:tab w:val="clear" w:pos="900"/>
          <w:tab w:val="num" w:pos="540"/>
        </w:tabs>
        <w:ind w:left="540"/>
        <w:jc w:val="both"/>
        <w:rPr>
          <w:b/>
          <w:bCs/>
          <w:color w:val="auto"/>
          <w:sz w:val="20"/>
          <w:szCs w:val="20"/>
        </w:rPr>
      </w:pPr>
      <w:r>
        <w:rPr>
          <w:color w:val="auto"/>
          <w:sz w:val="20"/>
          <w:szCs w:val="20"/>
        </w:rPr>
        <w:t xml:space="preserve">Каковы </w:t>
      </w:r>
      <w:r w:rsidR="0066485E" w:rsidRPr="0066485E">
        <w:rPr>
          <w:color w:val="auto"/>
          <w:sz w:val="20"/>
          <w:szCs w:val="20"/>
        </w:rPr>
        <w:t>функциональные обязанности неонатолога</w:t>
      </w:r>
      <w:r>
        <w:rPr>
          <w:color w:val="auto"/>
          <w:sz w:val="20"/>
          <w:szCs w:val="20"/>
        </w:rPr>
        <w:t>?</w:t>
      </w:r>
    </w:p>
    <w:p w:rsidR="0066485E" w:rsidRPr="0066485E" w:rsidRDefault="004E23B9" w:rsidP="00215220">
      <w:pPr>
        <w:pStyle w:val="1"/>
        <w:numPr>
          <w:ilvl w:val="0"/>
          <w:numId w:val="22"/>
        </w:numPr>
        <w:tabs>
          <w:tab w:val="clear" w:pos="900"/>
          <w:tab w:val="num" w:pos="540"/>
        </w:tabs>
        <w:ind w:left="540"/>
        <w:jc w:val="both"/>
        <w:rPr>
          <w:b/>
          <w:bCs/>
          <w:color w:val="auto"/>
          <w:sz w:val="20"/>
          <w:szCs w:val="20"/>
        </w:rPr>
      </w:pPr>
      <w:r>
        <w:rPr>
          <w:color w:val="auto"/>
          <w:sz w:val="20"/>
          <w:szCs w:val="20"/>
        </w:rPr>
        <w:t xml:space="preserve">В чем выражается преемственность в работе родильного дома </w:t>
      </w:r>
      <w:r w:rsidR="0066485E" w:rsidRPr="0066485E">
        <w:rPr>
          <w:color w:val="auto"/>
          <w:sz w:val="20"/>
          <w:szCs w:val="20"/>
        </w:rPr>
        <w:t>с другими ЛПУ (</w:t>
      </w:r>
      <w:r>
        <w:rPr>
          <w:color w:val="auto"/>
          <w:sz w:val="20"/>
          <w:szCs w:val="20"/>
        </w:rPr>
        <w:t xml:space="preserve">женская консультация, </w:t>
      </w:r>
      <w:r w:rsidR="0066485E" w:rsidRPr="0066485E">
        <w:rPr>
          <w:color w:val="auto"/>
          <w:sz w:val="20"/>
          <w:szCs w:val="20"/>
        </w:rPr>
        <w:t>детская поликлиника, детская больница и др.)</w:t>
      </w:r>
      <w:r>
        <w:rPr>
          <w:color w:val="auto"/>
          <w:sz w:val="20"/>
          <w:szCs w:val="20"/>
        </w:rPr>
        <w:t>?</w:t>
      </w:r>
    </w:p>
    <w:p w:rsidR="008C242F" w:rsidRPr="008C242F" w:rsidRDefault="004E23B9" w:rsidP="00215220">
      <w:pPr>
        <w:pStyle w:val="1"/>
        <w:numPr>
          <w:ilvl w:val="0"/>
          <w:numId w:val="22"/>
        </w:numPr>
        <w:tabs>
          <w:tab w:val="clear" w:pos="900"/>
          <w:tab w:val="num" w:pos="540"/>
        </w:tabs>
        <w:ind w:left="540"/>
        <w:jc w:val="both"/>
        <w:rPr>
          <w:w w:val="127"/>
        </w:rPr>
      </w:pPr>
      <w:r>
        <w:rPr>
          <w:color w:val="auto"/>
          <w:sz w:val="20"/>
          <w:szCs w:val="20"/>
        </w:rPr>
        <w:t>Как осуществляется а</w:t>
      </w:r>
      <w:r w:rsidR="0066485E" w:rsidRPr="0066485E">
        <w:rPr>
          <w:color w:val="auto"/>
          <w:sz w:val="20"/>
          <w:szCs w:val="20"/>
        </w:rPr>
        <w:t xml:space="preserve">нализ работы </w:t>
      </w:r>
      <w:r>
        <w:rPr>
          <w:color w:val="auto"/>
          <w:sz w:val="20"/>
          <w:szCs w:val="20"/>
        </w:rPr>
        <w:t xml:space="preserve">родильного дома </w:t>
      </w:r>
      <w:r w:rsidR="0066485E" w:rsidRPr="0066485E">
        <w:rPr>
          <w:color w:val="auto"/>
          <w:sz w:val="20"/>
          <w:szCs w:val="20"/>
        </w:rPr>
        <w:t>по годовому отчету</w:t>
      </w:r>
      <w:r>
        <w:rPr>
          <w:color w:val="auto"/>
          <w:sz w:val="20"/>
          <w:szCs w:val="20"/>
        </w:rPr>
        <w:t>?</w:t>
      </w:r>
    </w:p>
    <w:p w:rsidR="004E23B9" w:rsidRPr="004E23B9" w:rsidRDefault="00A02919" w:rsidP="00215220">
      <w:pPr>
        <w:pStyle w:val="1"/>
        <w:numPr>
          <w:ilvl w:val="0"/>
          <w:numId w:val="22"/>
        </w:numPr>
        <w:tabs>
          <w:tab w:val="clear" w:pos="900"/>
          <w:tab w:val="num" w:pos="540"/>
        </w:tabs>
        <w:ind w:left="540"/>
        <w:jc w:val="both"/>
        <w:rPr>
          <w:w w:val="127"/>
        </w:rPr>
      </w:pPr>
      <w:r>
        <w:rPr>
          <w:color w:val="auto"/>
          <w:sz w:val="20"/>
          <w:szCs w:val="20"/>
        </w:rPr>
        <w:t xml:space="preserve">Какая существует </w:t>
      </w:r>
      <w:r w:rsidR="004E23B9">
        <w:rPr>
          <w:color w:val="auto"/>
          <w:sz w:val="20"/>
          <w:szCs w:val="20"/>
        </w:rPr>
        <w:t>у</w:t>
      </w:r>
      <w:r w:rsidR="0066485E" w:rsidRPr="0066485E">
        <w:rPr>
          <w:color w:val="auto"/>
          <w:sz w:val="20"/>
          <w:szCs w:val="20"/>
        </w:rPr>
        <w:t>четно-отчетн</w:t>
      </w:r>
      <w:r>
        <w:rPr>
          <w:color w:val="auto"/>
          <w:sz w:val="20"/>
          <w:szCs w:val="20"/>
        </w:rPr>
        <w:t>ая</w:t>
      </w:r>
      <w:r w:rsidR="0066485E" w:rsidRPr="0066485E">
        <w:rPr>
          <w:color w:val="auto"/>
          <w:sz w:val="20"/>
          <w:szCs w:val="20"/>
        </w:rPr>
        <w:t xml:space="preserve"> документаци</w:t>
      </w:r>
      <w:r>
        <w:rPr>
          <w:color w:val="auto"/>
          <w:sz w:val="20"/>
          <w:szCs w:val="20"/>
        </w:rPr>
        <w:t>я</w:t>
      </w:r>
      <w:r w:rsidR="0066485E" w:rsidRPr="0066485E">
        <w:rPr>
          <w:color w:val="auto"/>
          <w:sz w:val="20"/>
          <w:szCs w:val="20"/>
        </w:rPr>
        <w:t xml:space="preserve"> родильного дома, </w:t>
      </w:r>
      <w:r>
        <w:rPr>
          <w:color w:val="auto"/>
          <w:sz w:val="20"/>
          <w:szCs w:val="20"/>
        </w:rPr>
        <w:t xml:space="preserve">каковы </w:t>
      </w:r>
      <w:r w:rsidR="0066485E" w:rsidRPr="0066485E">
        <w:rPr>
          <w:color w:val="auto"/>
          <w:sz w:val="20"/>
          <w:szCs w:val="20"/>
        </w:rPr>
        <w:t>правила её заполнения</w:t>
      </w:r>
      <w:r>
        <w:rPr>
          <w:color w:val="auto"/>
          <w:sz w:val="20"/>
          <w:szCs w:val="20"/>
        </w:rPr>
        <w:t>?</w:t>
      </w:r>
    </w:p>
    <w:p w:rsidR="000A7535" w:rsidRPr="00433CB6" w:rsidRDefault="000A7535" w:rsidP="009852AC">
      <w:pPr>
        <w:pStyle w:val="1"/>
        <w:jc w:val="center"/>
        <w:rPr>
          <w:sz w:val="20"/>
          <w:szCs w:val="20"/>
        </w:rPr>
      </w:pPr>
      <w:r w:rsidRPr="00433CB6">
        <w:rPr>
          <w:sz w:val="20"/>
          <w:szCs w:val="20"/>
        </w:rPr>
        <w:t>КРАТКОЕ СОДЕРЖАНИЕ ТЕМЫ:</w:t>
      </w:r>
    </w:p>
    <w:p w:rsidR="000A7535" w:rsidRPr="009852AC" w:rsidRDefault="000A7535" w:rsidP="00642F71">
      <w:pPr>
        <w:pStyle w:val="1"/>
        <w:jc w:val="both"/>
        <w:rPr>
          <w:color w:val="auto"/>
          <w:sz w:val="22"/>
          <w:szCs w:val="22"/>
        </w:rPr>
      </w:pPr>
      <w:r>
        <w:rPr>
          <w:w w:val="127"/>
        </w:rPr>
        <w:tab/>
      </w:r>
      <w:r w:rsidRPr="009852AC">
        <w:rPr>
          <w:b/>
          <w:color w:val="auto"/>
          <w:sz w:val="22"/>
          <w:szCs w:val="22"/>
        </w:rPr>
        <w:t>Родильный дом</w:t>
      </w:r>
      <w:r w:rsidRPr="009852AC">
        <w:rPr>
          <w:color w:val="auto"/>
          <w:sz w:val="22"/>
          <w:szCs w:val="22"/>
        </w:rPr>
        <w:t xml:space="preserve"> —</w:t>
      </w:r>
      <w:r w:rsidR="00642F71" w:rsidRPr="00642F71">
        <w:t xml:space="preserve"> </w:t>
      </w:r>
      <w:r w:rsidR="00642F71" w:rsidRPr="00642F71">
        <w:rPr>
          <w:color w:val="auto"/>
          <w:sz w:val="22"/>
          <w:szCs w:val="22"/>
        </w:rPr>
        <w:t>самостоятельное лечебно-профилактическое учреждение муниципального района для оказания первичной медико-санитарной акушерско-гинекологической помощи женщинам в период беременности, родов, в послеродовом периоде, медицинской помощи новорожденным детям и женщинам с заболеваниями репродуктивной системы.</w:t>
      </w:r>
      <w:r w:rsidR="00642F71">
        <w:rPr>
          <w:color w:val="auto"/>
          <w:sz w:val="22"/>
          <w:szCs w:val="22"/>
        </w:rPr>
        <w:t xml:space="preserve"> </w:t>
      </w:r>
      <w:r w:rsidR="00782769" w:rsidRPr="009852AC">
        <w:rPr>
          <w:sz w:val="22"/>
          <w:szCs w:val="22"/>
        </w:rPr>
        <w:t>В зависимости от числа коек родильные дома делятся на 7 категорий.</w:t>
      </w:r>
    </w:p>
    <w:p w:rsidR="00D351BF" w:rsidRPr="009852AC" w:rsidRDefault="00D351BF" w:rsidP="009852AC">
      <w:pPr>
        <w:pStyle w:val="1"/>
        <w:ind w:left="180"/>
        <w:jc w:val="center"/>
        <w:rPr>
          <w:b/>
          <w:bCs/>
          <w:color w:val="auto"/>
          <w:sz w:val="22"/>
          <w:szCs w:val="22"/>
        </w:rPr>
      </w:pPr>
      <w:r w:rsidRPr="009852AC">
        <w:rPr>
          <w:b/>
          <w:bCs/>
          <w:color w:val="auto"/>
          <w:sz w:val="22"/>
          <w:szCs w:val="22"/>
        </w:rPr>
        <w:t>Основны</w:t>
      </w:r>
      <w:r w:rsidR="00BB4DCD" w:rsidRPr="009852AC">
        <w:rPr>
          <w:b/>
          <w:bCs/>
          <w:color w:val="auto"/>
          <w:sz w:val="22"/>
          <w:szCs w:val="22"/>
        </w:rPr>
        <w:t>е</w:t>
      </w:r>
      <w:r w:rsidRPr="009852AC">
        <w:rPr>
          <w:b/>
          <w:bCs/>
          <w:color w:val="auto"/>
          <w:sz w:val="22"/>
          <w:szCs w:val="22"/>
        </w:rPr>
        <w:t xml:space="preserve"> задачи родильного дома:</w:t>
      </w:r>
    </w:p>
    <w:p w:rsidR="00BB4DCD" w:rsidRPr="009852AC" w:rsidRDefault="00D351BF" w:rsidP="00215220">
      <w:pPr>
        <w:pStyle w:val="1"/>
        <w:numPr>
          <w:ilvl w:val="0"/>
          <w:numId w:val="23"/>
        </w:numPr>
        <w:tabs>
          <w:tab w:val="clear" w:pos="900"/>
          <w:tab w:val="num" w:pos="540"/>
        </w:tabs>
        <w:ind w:left="540"/>
        <w:jc w:val="both"/>
        <w:rPr>
          <w:color w:val="auto"/>
          <w:sz w:val="22"/>
          <w:szCs w:val="22"/>
        </w:rPr>
      </w:pPr>
      <w:r w:rsidRPr="009852AC">
        <w:rPr>
          <w:sz w:val="22"/>
          <w:szCs w:val="22"/>
        </w:rPr>
        <w:t>Оказание высококвалифицированной</w:t>
      </w:r>
      <w:r w:rsidRPr="009852AC">
        <w:rPr>
          <w:b/>
          <w:bCs/>
          <w:sz w:val="22"/>
          <w:szCs w:val="22"/>
        </w:rPr>
        <w:t xml:space="preserve"> </w:t>
      </w:r>
      <w:r w:rsidRPr="009852AC">
        <w:rPr>
          <w:color w:val="auto"/>
          <w:sz w:val="22"/>
          <w:szCs w:val="22"/>
        </w:rPr>
        <w:t xml:space="preserve">стационарной </w:t>
      </w:r>
      <w:r w:rsidR="005A6D3A" w:rsidRPr="005A6D3A">
        <w:rPr>
          <w:color w:val="auto"/>
          <w:sz w:val="22"/>
          <w:szCs w:val="22"/>
        </w:rPr>
        <w:t>акушерско-гинекологической помощи женщинам в период беременности, родов, в послеродовом периоде, медицинской помощи новорожденным детям, а также женщинам с заболеваниями репродуктивной системы;</w:t>
      </w:r>
      <w:r w:rsidRPr="009852AC">
        <w:rPr>
          <w:color w:val="auto"/>
          <w:sz w:val="22"/>
          <w:szCs w:val="22"/>
        </w:rPr>
        <w:t xml:space="preserve"> </w:t>
      </w:r>
    </w:p>
    <w:p w:rsidR="005A6D3A" w:rsidRPr="005A6D3A" w:rsidRDefault="005A6D3A" w:rsidP="00215220">
      <w:pPr>
        <w:pStyle w:val="1"/>
        <w:numPr>
          <w:ilvl w:val="0"/>
          <w:numId w:val="23"/>
        </w:numPr>
        <w:tabs>
          <w:tab w:val="clear" w:pos="900"/>
          <w:tab w:val="num" w:pos="540"/>
        </w:tabs>
        <w:ind w:left="540"/>
        <w:jc w:val="both"/>
        <w:rPr>
          <w:color w:val="auto"/>
          <w:sz w:val="22"/>
          <w:szCs w:val="22"/>
        </w:rPr>
      </w:pPr>
      <w:r>
        <w:rPr>
          <w:color w:val="auto"/>
          <w:sz w:val="22"/>
          <w:szCs w:val="22"/>
        </w:rPr>
        <w:t>П</w:t>
      </w:r>
      <w:r w:rsidRPr="005A6D3A">
        <w:rPr>
          <w:color w:val="auto"/>
          <w:sz w:val="22"/>
          <w:szCs w:val="22"/>
        </w:rPr>
        <w:t>рофилактика, диагностика и лечение заболеваний репродуктивной системы;</w:t>
      </w:r>
    </w:p>
    <w:p w:rsidR="00D351BF" w:rsidRPr="009852AC" w:rsidRDefault="005A6D3A" w:rsidP="00215220">
      <w:pPr>
        <w:pStyle w:val="1"/>
        <w:numPr>
          <w:ilvl w:val="0"/>
          <w:numId w:val="23"/>
        </w:numPr>
        <w:tabs>
          <w:tab w:val="clear" w:pos="900"/>
          <w:tab w:val="num" w:pos="540"/>
        </w:tabs>
        <w:ind w:left="540"/>
        <w:jc w:val="both"/>
        <w:rPr>
          <w:color w:val="auto"/>
          <w:sz w:val="22"/>
          <w:szCs w:val="22"/>
        </w:rPr>
      </w:pPr>
      <w:r>
        <w:rPr>
          <w:color w:val="auto"/>
          <w:sz w:val="22"/>
          <w:szCs w:val="22"/>
        </w:rPr>
        <w:t>О</w:t>
      </w:r>
      <w:r w:rsidRPr="005A6D3A">
        <w:rPr>
          <w:color w:val="auto"/>
          <w:sz w:val="22"/>
          <w:szCs w:val="22"/>
        </w:rPr>
        <w:t>казание медицинской помощи в связи с искусственным прерыванием беременности;</w:t>
      </w:r>
      <w:r w:rsidR="00D351BF" w:rsidRPr="009852AC">
        <w:rPr>
          <w:color w:val="auto"/>
          <w:sz w:val="22"/>
          <w:szCs w:val="22"/>
        </w:rPr>
        <w:t xml:space="preserve"> </w:t>
      </w:r>
    </w:p>
    <w:p w:rsidR="005A6D3A" w:rsidRPr="005A6D3A" w:rsidRDefault="00543EA0" w:rsidP="00215220">
      <w:pPr>
        <w:pStyle w:val="1"/>
        <w:numPr>
          <w:ilvl w:val="0"/>
          <w:numId w:val="23"/>
        </w:numPr>
        <w:tabs>
          <w:tab w:val="clear" w:pos="900"/>
          <w:tab w:val="num" w:pos="540"/>
        </w:tabs>
        <w:ind w:left="540"/>
        <w:jc w:val="both"/>
        <w:rPr>
          <w:color w:val="auto"/>
          <w:sz w:val="22"/>
          <w:szCs w:val="22"/>
        </w:rPr>
      </w:pPr>
      <w:r w:rsidRPr="009852AC">
        <w:rPr>
          <w:sz w:val="22"/>
          <w:szCs w:val="22"/>
        </w:rPr>
        <w:t>Санитарно-просветительная работа:</w:t>
      </w:r>
      <w:r w:rsidRPr="009852AC">
        <w:rPr>
          <w:b/>
          <w:bCs/>
          <w:sz w:val="22"/>
          <w:szCs w:val="22"/>
        </w:rPr>
        <w:t xml:space="preserve"> </w:t>
      </w:r>
      <w:r>
        <w:rPr>
          <w:b/>
          <w:bCs/>
          <w:sz w:val="22"/>
          <w:szCs w:val="22"/>
        </w:rPr>
        <w:t>с</w:t>
      </w:r>
      <w:r w:rsidR="005A6D3A" w:rsidRPr="005A6D3A">
        <w:rPr>
          <w:color w:val="auto"/>
          <w:sz w:val="22"/>
          <w:szCs w:val="22"/>
        </w:rPr>
        <w:t>анитарно-гигиеническое обучение женщин вопросам грудного вскармливания, предупреждения заболеваний репродуктивной системы, абортов и инфекций, передаваемых половым путем;</w:t>
      </w:r>
    </w:p>
    <w:p w:rsidR="005A6D3A" w:rsidRPr="005A6D3A" w:rsidRDefault="00543EA0" w:rsidP="00215220">
      <w:pPr>
        <w:pStyle w:val="1"/>
        <w:numPr>
          <w:ilvl w:val="0"/>
          <w:numId w:val="23"/>
        </w:numPr>
        <w:tabs>
          <w:tab w:val="clear" w:pos="900"/>
          <w:tab w:val="num" w:pos="540"/>
        </w:tabs>
        <w:ind w:left="540"/>
        <w:jc w:val="both"/>
        <w:rPr>
          <w:color w:val="auto"/>
          <w:sz w:val="22"/>
          <w:szCs w:val="22"/>
        </w:rPr>
      </w:pPr>
      <w:r>
        <w:rPr>
          <w:color w:val="auto"/>
          <w:sz w:val="22"/>
          <w:szCs w:val="22"/>
        </w:rPr>
        <w:t>У</w:t>
      </w:r>
      <w:r w:rsidR="005A6D3A" w:rsidRPr="005A6D3A">
        <w:rPr>
          <w:color w:val="auto"/>
          <w:sz w:val="22"/>
          <w:szCs w:val="22"/>
        </w:rPr>
        <w:t xml:space="preserve">становление медицинских показаний и направление женщин и новорожденных детей в учреждения здравоохранения для оказания им специализированной и высокотехнологичной медицинской </w:t>
      </w:r>
      <w:r w:rsidR="001C5C73">
        <w:rPr>
          <w:color w:val="auto"/>
          <w:sz w:val="22"/>
          <w:szCs w:val="22"/>
        </w:rPr>
        <w:t>помощи;</w:t>
      </w:r>
    </w:p>
    <w:p w:rsidR="005A6D3A" w:rsidRPr="005A6D3A" w:rsidRDefault="00543EA0" w:rsidP="00215220">
      <w:pPr>
        <w:pStyle w:val="1"/>
        <w:numPr>
          <w:ilvl w:val="0"/>
          <w:numId w:val="23"/>
        </w:numPr>
        <w:tabs>
          <w:tab w:val="clear" w:pos="900"/>
          <w:tab w:val="num" w:pos="540"/>
        </w:tabs>
        <w:ind w:left="540"/>
        <w:jc w:val="both"/>
        <w:rPr>
          <w:color w:val="auto"/>
          <w:sz w:val="22"/>
          <w:szCs w:val="22"/>
        </w:rPr>
      </w:pPr>
      <w:r>
        <w:rPr>
          <w:color w:val="auto"/>
          <w:sz w:val="22"/>
          <w:szCs w:val="22"/>
        </w:rPr>
        <w:t xml:space="preserve">Качественное </w:t>
      </w:r>
      <w:r w:rsidR="005A6D3A" w:rsidRPr="005A6D3A">
        <w:rPr>
          <w:color w:val="auto"/>
          <w:sz w:val="22"/>
          <w:szCs w:val="22"/>
        </w:rPr>
        <w:t>проведение экспертизы временной нетрудоспособности, выдач</w:t>
      </w:r>
      <w:r>
        <w:rPr>
          <w:color w:val="auto"/>
          <w:sz w:val="22"/>
          <w:szCs w:val="22"/>
        </w:rPr>
        <w:t>а</w:t>
      </w:r>
      <w:r w:rsidR="005A6D3A" w:rsidRPr="005A6D3A">
        <w:rPr>
          <w:color w:val="auto"/>
          <w:sz w:val="22"/>
          <w:szCs w:val="22"/>
        </w:rPr>
        <w:t xml:space="preserve"> листков нетрудоспособности женщинам по беременности и родам, родовых сертификатов в установленном порядке, </w:t>
      </w:r>
      <w:r>
        <w:rPr>
          <w:color w:val="auto"/>
          <w:sz w:val="22"/>
          <w:szCs w:val="22"/>
        </w:rPr>
        <w:t>своевременное н</w:t>
      </w:r>
      <w:r w:rsidR="005A6D3A" w:rsidRPr="005A6D3A">
        <w:rPr>
          <w:color w:val="auto"/>
          <w:sz w:val="22"/>
          <w:szCs w:val="22"/>
        </w:rPr>
        <w:t>аправлени</w:t>
      </w:r>
      <w:r>
        <w:rPr>
          <w:color w:val="auto"/>
          <w:sz w:val="22"/>
          <w:szCs w:val="22"/>
        </w:rPr>
        <w:t>е</w:t>
      </w:r>
      <w:r w:rsidR="005A6D3A" w:rsidRPr="005A6D3A">
        <w:rPr>
          <w:color w:val="auto"/>
          <w:sz w:val="22"/>
          <w:szCs w:val="22"/>
        </w:rPr>
        <w:t xml:space="preserve"> женщин с признаками стойкой утраты трудоспособности на медико-социальную экспертизу в установленном порядке;</w:t>
      </w:r>
    </w:p>
    <w:p w:rsidR="00D351BF" w:rsidRPr="009852AC" w:rsidRDefault="00543EA0" w:rsidP="00215220">
      <w:pPr>
        <w:pStyle w:val="1"/>
        <w:numPr>
          <w:ilvl w:val="0"/>
          <w:numId w:val="23"/>
        </w:numPr>
        <w:tabs>
          <w:tab w:val="clear" w:pos="900"/>
          <w:tab w:val="num" w:pos="540"/>
        </w:tabs>
        <w:ind w:left="540"/>
        <w:jc w:val="both"/>
        <w:rPr>
          <w:sz w:val="22"/>
          <w:szCs w:val="22"/>
        </w:rPr>
      </w:pPr>
      <w:r w:rsidRPr="009852AC">
        <w:rPr>
          <w:sz w:val="22"/>
          <w:szCs w:val="22"/>
        </w:rPr>
        <w:t>Предупреждение внутрибольничной инфекции</w:t>
      </w:r>
      <w:r>
        <w:rPr>
          <w:sz w:val="22"/>
          <w:szCs w:val="22"/>
        </w:rPr>
        <w:t xml:space="preserve">: </w:t>
      </w:r>
      <w:r w:rsidRPr="005A6D3A">
        <w:rPr>
          <w:color w:val="auto"/>
          <w:sz w:val="22"/>
          <w:szCs w:val="22"/>
        </w:rPr>
        <w:t>организация и обеспечение санитарно-гигиенического и противоэпидемического режима в целях предупреждения и снижения заболеваемости внутрибольничными инфекциями женщин, новорожденных детей и персонала;</w:t>
      </w:r>
    </w:p>
    <w:p w:rsidR="00D351BF" w:rsidRPr="009852AC" w:rsidRDefault="00D351BF" w:rsidP="00215220">
      <w:pPr>
        <w:pStyle w:val="1"/>
        <w:numPr>
          <w:ilvl w:val="0"/>
          <w:numId w:val="23"/>
        </w:numPr>
        <w:tabs>
          <w:tab w:val="clear" w:pos="900"/>
          <w:tab w:val="num" w:pos="540"/>
        </w:tabs>
        <w:ind w:left="540"/>
        <w:jc w:val="both"/>
        <w:rPr>
          <w:sz w:val="22"/>
          <w:szCs w:val="22"/>
        </w:rPr>
      </w:pPr>
      <w:r w:rsidRPr="009852AC">
        <w:rPr>
          <w:sz w:val="22"/>
          <w:szCs w:val="22"/>
        </w:rPr>
        <w:t>Создание лечебно-охранительного режима</w:t>
      </w:r>
      <w:r w:rsidR="00A02919">
        <w:rPr>
          <w:sz w:val="22"/>
          <w:szCs w:val="22"/>
        </w:rPr>
        <w:t>;</w:t>
      </w:r>
    </w:p>
    <w:p w:rsidR="00BB4DCD" w:rsidRPr="009852AC" w:rsidRDefault="00BB4DCD" w:rsidP="00215220">
      <w:pPr>
        <w:pStyle w:val="1"/>
        <w:numPr>
          <w:ilvl w:val="0"/>
          <w:numId w:val="23"/>
        </w:numPr>
        <w:tabs>
          <w:tab w:val="clear" w:pos="900"/>
          <w:tab w:val="num" w:pos="540"/>
        </w:tabs>
        <w:ind w:left="540"/>
        <w:jc w:val="both"/>
        <w:rPr>
          <w:color w:val="auto"/>
          <w:sz w:val="22"/>
          <w:szCs w:val="22"/>
        </w:rPr>
      </w:pPr>
      <w:r w:rsidRPr="009852AC">
        <w:rPr>
          <w:color w:val="auto"/>
          <w:sz w:val="22"/>
          <w:szCs w:val="22"/>
        </w:rPr>
        <w:t>Осуществление реабилитационных мероприятий и выдача рекомендации по их проведению</w:t>
      </w:r>
      <w:r w:rsidR="00A02919">
        <w:rPr>
          <w:color w:val="auto"/>
          <w:sz w:val="22"/>
          <w:szCs w:val="22"/>
        </w:rPr>
        <w:t>;</w:t>
      </w:r>
      <w:r w:rsidRPr="009852AC">
        <w:rPr>
          <w:color w:val="auto"/>
          <w:sz w:val="22"/>
          <w:szCs w:val="22"/>
        </w:rPr>
        <w:t xml:space="preserve"> </w:t>
      </w:r>
    </w:p>
    <w:p w:rsidR="00BB4DCD" w:rsidRPr="001C5C73" w:rsidRDefault="00BB4DCD" w:rsidP="00215220">
      <w:pPr>
        <w:pStyle w:val="1"/>
        <w:numPr>
          <w:ilvl w:val="0"/>
          <w:numId w:val="23"/>
        </w:numPr>
        <w:tabs>
          <w:tab w:val="clear" w:pos="900"/>
          <w:tab w:val="num" w:pos="540"/>
        </w:tabs>
        <w:ind w:left="540"/>
        <w:jc w:val="both"/>
        <w:rPr>
          <w:sz w:val="20"/>
          <w:szCs w:val="20"/>
        </w:rPr>
      </w:pPr>
      <w:r w:rsidRPr="009852AC">
        <w:rPr>
          <w:sz w:val="22"/>
          <w:szCs w:val="22"/>
        </w:rPr>
        <w:t>Соблюдение преемственных связей в работе с другими лечебно-профилактическими учреждениями</w:t>
      </w:r>
      <w:r w:rsidR="00543EA0">
        <w:rPr>
          <w:sz w:val="22"/>
          <w:szCs w:val="22"/>
        </w:rPr>
        <w:t xml:space="preserve">: </w:t>
      </w:r>
      <w:r w:rsidR="00543EA0" w:rsidRPr="00543EA0">
        <w:rPr>
          <w:sz w:val="22"/>
          <w:szCs w:val="22"/>
        </w:rPr>
        <w:t>взаимодействие с женской консультацией, не входящей в</w:t>
      </w:r>
      <w:r w:rsidR="00543EA0">
        <w:rPr>
          <w:sz w:val="22"/>
          <w:szCs w:val="22"/>
        </w:rPr>
        <w:t xml:space="preserve"> </w:t>
      </w:r>
      <w:r w:rsidR="00543EA0" w:rsidRPr="00543EA0">
        <w:rPr>
          <w:sz w:val="22"/>
          <w:szCs w:val="22"/>
        </w:rPr>
        <w:t>состав</w:t>
      </w:r>
      <w:r w:rsidR="00543EA0">
        <w:rPr>
          <w:sz w:val="22"/>
          <w:szCs w:val="22"/>
        </w:rPr>
        <w:t xml:space="preserve"> роддома</w:t>
      </w:r>
      <w:r w:rsidR="00543EA0" w:rsidRPr="00543EA0">
        <w:rPr>
          <w:sz w:val="22"/>
          <w:szCs w:val="22"/>
        </w:rPr>
        <w:t>, станцией (отделением) скорой медицинской помощи, поликлиникой, детской поликлиникой, а также с другими лечебно-профилактическими учреждениями (</w:t>
      </w:r>
      <w:r w:rsidR="00543EA0" w:rsidRPr="001C5C73">
        <w:rPr>
          <w:sz w:val="20"/>
          <w:szCs w:val="20"/>
        </w:rPr>
        <w:t>противотуберкулезным, кожно-венерологическим, онкологическим диспансерами, центрами по профилактике и борьбе со СПИД и инфекционными заболеваниям и др.)</w:t>
      </w:r>
      <w:r w:rsidR="00A02919">
        <w:rPr>
          <w:sz w:val="20"/>
          <w:szCs w:val="20"/>
        </w:rPr>
        <w:t>.</w:t>
      </w:r>
    </w:p>
    <w:p w:rsidR="00CD08A0" w:rsidRPr="009852AC" w:rsidRDefault="00CA1F6A" w:rsidP="00091672">
      <w:pPr>
        <w:pStyle w:val="1"/>
        <w:tabs>
          <w:tab w:val="left" w:pos="180"/>
        </w:tabs>
        <w:jc w:val="both"/>
        <w:rPr>
          <w:color w:val="auto"/>
          <w:sz w:val="22"/>
          <w:szCs w:val="22"/>
        </w:rPr>
      </w:pPr>
      <w:r w:rsidRPr="009852AC">
        <w:rPr>
          <w:sz w:val="22"/>
          <w:szCs w:val="22"/>
        </w:rPr>
        <w:tab/>
      </w:r>
      <w:r w:rsidRPr="009852AC">
        <w:rPr>
          <w:sz w:val="22"/>
          <w:szCs w:val="22"/>
        </w:rPr>
        <w:tab/>
      </w:r>
      <w:r w:rsidR="005123A0" w:rsidRPr="009852AC">
        <w:rPr>
          <w:sz w:val="22"/>
          <w:szCs w:val="22"/>
        </w:rPr>
        <w:t xml:space="preserve">Структурные подразделения лечебно-профилактической части родильного дома: </w:t>
      </w:r>
      <w:r w:rsidRPr="009852AC">
        <w:rPr>
          <w:sz w:val="22"/>
          <w:szCs w:val="22"/>
        </w:rPr>
        <w:t>Приемно-пропускной блок родильного дома состоит из двух изолированных друг от друга отделений. Одно предназначено для приема рожениц и беременных женщин, а если в родильном доме функционирует гинекологическое отделение, то оно должно иметь отдельный приемно-пропускной блок. Приемно-</w:t>
      </w:r>
      <w:r w:rsidR="005123A0" w:rsidRPr="009852AC">
        <w:rPr>
          <w:sz w:val="22"/>
          <w:szCs w:val="22"/>
        </w:rPr>
        <w:t>пропускной</w:t>
      </w:r>
      <w:r w:rsidRPr="009852AC">
        <w:rPr>
          <w:sz w:val="22"/>
          <w:szCs w:val="22"/>
        </w:rPr>
        <w:t xml:space="preserve"> блок акушерских отделений имеет один фильтр, две смотровые для приема рожениц в первое (физиологическое) акушерское отделение и во второе (обсервационное) акушерское отделение, помещение для обработки поступающих женщин, туалет, душевую, установку для мытья суден. Фильтр предназначен для разделения женщин на два потока: с нормальным течением беременности, направленных в первое акушерское отделение, и женщин, представляющих эпидемическую опасность для окружающих и направленных в обсервационное отделение (лихорадка, признаки инфекционного заболевания, кожные заболевания, мертвый плод, безводный промежуток свыше 12 часов, отсутствие обменной карты </w:t>
      </w:r>
      <w:r w:rsidR="005123A0" w:rsidRPr="009852AC">
        <w:rPr>
          <w:sz w:val="22"/>
          <w:szCs w:val="22"/>
        </w:rPr>
        <w:t xml:space="preserve">с результатами обследования </w:t>
      </w:r>
      <w:r w:rsidRPr="009852AC">
        <w:rPr>
          <w:sz w:val="22"/>
          <w:szCs w:val="22"/>
        </w:rPr>
        <w:t xml:space="preserve">и др.). </w:t>
      </w:r>
    </w:p>
    <w:p w:rsidR="00302E97" w:rsidRDefault="003C2284" w:rsidP="00302E97">
      <w:pPr>
        <w:pStyle w:val="1"/>
        <w:jc w:val="both"/>
        <w:rPr>
          <w:sz w:val="22"/>
          <w:szCs w:val="22"/>
        </w:rPr>
      </w:pPr>
      <w:r w:rsidRPr="00CD08A0">
        <w:rPr>
          <w:color w:val="auto"/>
          <w:sz w:val="20"/>
          <w:szCs w:val="20"/>
        </w:rPr>
        <w:object w:dxaOrig="579" w:dyaOrig="435">
          <v:shape id="_x0000_i1102" type="#_x0000_t75" style="width:331.5pt;height:233.25pt" o:ole="">
            <v:imagedata r:id="rId106" o:title=""/>
          </v:shape>
          <o:OLEObject Type="Embed" ProgID="PowerPoint.Slide.8" ShapeID="_x0000_i1102" DrawAspect="Content" ObjectID="_1471089005" r:id="rId107"/>
        </w:object>
      </w:r>
      <w:r w:rsidR="00302E97" w:rsidRPr="00302E97">
        <w:rPr>
          <w:sz w:val="22"/>
          <w:szCs w:val="22"/>
        </w:rPr>
        <w:t xml:space="preserve"> </w:t>
      </w:r>
      <w:r w:rsidR="00302E97">
        <w:rPr>
          <w:sz w:val="22"/>
          <w:szCs w:val="22"/>
        </w:rPr>
        <w:t xml:space="preserve">    </w:t>
      </w:r>
    </w:p>
    <w:p w:rsidR="00782769" w:rsidRDefault="00302E97" w:rsidP="00302E97">
      <w:pPr>
        <w:pStyle w:val="1"/>
        <w:ind w:firstLine="539"/>
        <w:jc w:val="both"/>
        <w:rPr>
          <w:color w:val="auto"/>
          <w:sz w:val="20"/>
          <w:szCs w:val="20"/>
        </w:rPr>
      </w:pPr>
      <w:r w:rsidRPr="009852AC">
        <w:rPr>
          <w:sz w:val="22"/>
          <w:szCs w:val="22"/>
        </w:rPr>
        <w:t>После решения вопроса о госпитализации акушерка переводит женщину в соответствующую смотровую, фиксируя необходимые данные в "Журнале учета беременных, рожениц и родильниц" и заполняя паспортную часть истории родов. Затем врач и акушерка проводят общее и специальное акушерское обследование. После обследования проводят санитарную обработку, объем которой зависит от общего состояния поступающей или от периода родов (бритье подмышечных впадин и наружных половых органов, стрижка ногтей, очистительная клизма, душ). Беременная (роженица) получает индивидуальный пакет со стерильным бельем (полотенце, рубашка, халат), чистую обувь и переходит в отделение патологии беременность или в предродовую палату. Из смотровой второго отделения роженицы поступают только в обсервационное акушерское отделение. Женщинам, поступающим в роддом, разрешают использовать собственную нематерчатую обувь, предметы личной гигиены.</w:t>
      </w:r>
    </w:p>
    <w:p w:rsidR="007466D8" w:rsidRPr="009852AC" w:rsidRDefault="000D1427" w:rsidP="000D1427">
      <w:pPr>
        <w:pStyle w:val="1"/>
        <w:tabs>
          <w:tab w:val="left" w:pos="180"/>
        </w:tabs>
        <w:ind w:firstLine="540"/>
        <w:jc w:val="both"/>
        <w:rPr>
          <w:sz w:val="22"/>
          <w:szCs w:val="22"/>
        </w:rPr>
      </w:pPr>
      <w:r>
        <w:rPr>
          <w:sz w:val="20"/>
          <w:szCs w:val="20"/>
        </w:rPr>
        <w:tab/>
      </w:r>
      <w:r w:rsidR="007466D8" w:rsidRPr="009852AC">
        <w:rPr>
          <w:sz w:val="22"/>
          <w:szCs w:val="22"/>
        </w:rPr>
        <w:t xml:space="preserve">Акушерские отделения состоят из </w:t>
      </w:r>
      <w:r>
        <w:rPr>
          <w:sz w:val="22"/>
          <w:szCs w:val="22"/>
        </w:rPr>
        <w:t xml:space="preserve">смотровой, </w:t>
      </w:r>
      <w:r w:rsidR="007466D8" w:rsidRPr="009852AC">
        <w:rPr>
          <w:sz w:val="22"/>
          <w:szCs w:val="22"/>
        </w:rPr>
        <w:t xml:space="preserve">родильного блока, </w:t>
      </w:r>
      <w:r w:rsidRPr="002C6FA3">
        <w:rPr>
          <w:sz w:val="22"/>
          <w:szCs w:val="22"/>
        </w:rPr>
        <w:t>палат для родильниц</w:t>
      </w:r>
      <w:r w:rsidR="007466D8" w:rsidRPr="009852AC">
        <w:rPr>
          <w:sz w:val="22"/>
          <w:szCs w:val="22"/>
        </w:rPr>
        <w:t xml:space="preserve">, </w:t>
      </w:r>
      <w:r w:rsidRPr="002C6FA3">
        <w:rPr>
          <w:sz w:val="22"/>
          <w:szCs w:val="22"/>
        </w:rPr>
        <w:t>палат для совместного пребывания матери и ребенка</w:t>
      </w:r>
      <w:r>
        <w:rPr>
          <w:sz w:val="22"/>
          <w:szCs w:val="22"/>
        </w:rPr>
        <w:t xml:space="preserve">, </w:t>
      </w:r>
      <w:r w:rsidR="007466D8" w:rsidRPr="009852AC">
        <w:rPr>
          <w:sz w:val="22"/>
          <w:szCs w:val="22"/>
        </w:rPr>
        <w:t>палат (отделений) новорожденных</w:t>
      </w:r>
      <w:r>
        <w:rPr>
          <w:sz w:val="22"/>
          <w:szCs w:val="22"/>
        </w:rPr>
        <w:t xml:space="preserve">, манипуляционной, процедурного кабинета. </w:t>
      </w:r>
      <w:r w:rsidR="007466D8" w:rsidRPr="009852AC">
        <w:rPr>
          <w:sz w:val="22"/>
          <w:szCs w:val="22"/>
        </w:rPr>
        <w:t>Родильный блок включает</w:t>
      </w:r>
      <w:r w:rsidR="000B650B" w:rsidRPr="009852AC">
        <w:rPr>
          <w:sz w:val="22"/>
          <w:szCs w:val="22"/>
        </w:rPr>
        <w:t>:</w:t>
      </w:r>
      <w:r w:rsidR="007466D8" w:rsidRPr="009852AC">
        <w:rPr>
          <w:sz w:val="22"/>
          <w:szCs w:val="22"/>
        </w:rPr>
        <w:t xml:space="preserve"> предродовые палаты </w:t>
      </w:r>
      <w:r w:rsidR="000B650B" w:rsidRPr="009852AC">
        <w:rPr>
          <w:sz w:val="22"/>
          <w:szCs w:val="22"/>
        </w:rPr>
        <w:t>(10—12% от общего числа коек в отделении</w:t>
      </w:r>
      <w:r w:rsidR="007466D8" w:rsidRPr="009852AC">
        <w:rPr>
          <w:sz w:val="22"/>
          <w:szCs w:val="22"/>
        </w:rPr>
        <w:t>), палату интенсивной терапии, родильные залы</w:t>
      </w:r>
      <w:r w:rsidR="000B650B" w:rsidRPr="009852AC">
        <w:rPr>
          <w:sz w:val="22"/>
          <w:szCs w:val="22"/>
        </w:rPr>
        <w:t xml:space="preserve"> (6—8% от всего числа коек в отделении)</w:t>
      </w:r>
      <w:r w:rsidR="007466D8" w:rsidRPr="009852AC">
        <w:rPr>
          <w:sz w:val="22"/>
          <w:szCs w:val="22"/>
        </w:rPr>
        <w:t>, комнату для новорожденных, операционный блок (большая и малая операционная, предоперационная, комната для хранения крови, переносной аппаратуры), кабинеты и комнаты для медперсонала</w:t>
      </w:r>
      <w:r w:rsidR="00935470">
        <w:rPr>
          <w:sz w:val="22"/>
          <w:szCs w:val="22"/>
        </w:rPr>
        <w:t>.</w:t>
      </w:r>
    </w:p>
    <w:p w:rsidR="007466D8" w:rsidRPr="009852AC" w:rsidRDefault="000B650B" w:rsidP="00091672">
      <w:pPr>
        <w:pStyle w:val="1"/>
        <w:tabs>
          <w:tab w:val="left" w:pos="900"/>
        </w:tabs>
        <w:ind w:firstLine="180"/>
        <w:jc w:val="both"/>
        <w:rPr>
          <w:sz w:val="22"/>
          <w:szCs w:val="22"/>
        </w:rPr>
      </w:pPr>
      <w:r w:rsidRPr="009852AC">
        <w:rPr>
          <w:sz w:val="22"/>
          <w:szCs w:val="22"/>
        </w:rPr>
        <w:tab/>
      </w:r>
      <w:r w:rsidR="007466D8" w:rsidRPr="009852AC">
        <w:rPr>
          <w:sz w:val="22"/>
          <w:szCs w:val="22"/>
        </w:rPr>
        <w:t>Предродовые палаты и родильные залы могут быть представлены отдельными боксами, которые при необходимости можно использовать в качестве малой операционной или даже большой операционной при наличии в них определенного оборудования. Если же они представлены отдельными структурами, то должны быть в двойном наборе, чтобы чередовать их работу с тщательной санитарной обработкой (работа не более трех суток подряд). В предродовой необходима централизованная подводка кислорода и закиси азота и соответствующая аппаратура для обезболивания родов, кардиомониторы, аппараты для УЗИ. В предродовой соблюдают определенный санитарно-эпидемический режим: температура в помещении +18°С - +20°С, влажная уборка 2 раза в сутки с использованием моющих средств и 1 раз в сутки - с дезинфицирующими растворами, проветривание помещения, включение бактерицидных ламп на 30-60 минут.</w:t>
      </w:r>
      <w:r w:rsidRPr="009852AC">
        <w:rPr>
          <w:sz w:val="22"/>
          <w:szCs w:val="22"/>
        </w:rPr>
        <w:t xml:space="preserve"> </w:t>
      </w:r>
      <w:r w:rsidR="007466D8" w:rsidRPr="009852AC">
        <w:rPr>
          <w:sz w:val="22"/>
          <w:szCs w:val="22"/>
        </w:rPr>
        <w:t>Каждая роженица имеет индивидуальную кровать и судно.</w:t>
      </w:r>
      <w:r w:rsidRPr="009852AC">
        <w:rPr>
          <w:sz w:val="22"/>
          <w:szCs w:val="22"/>
        </w:rPr>
        <w:t xml:space="preserve"> </w:t>
      </w:r>
      <w:r w:rsidR="007466D8" w:rsidRPr="009852AC">
        <w:rPr>
          <w:sz w:val="22"/>
          <w:szCs w:val="22"/>
        </w:rPr>
        <w:t>Кровать накрывают только при поступлении роженицы в предродовую палату. После перевода на роды белье с кровати снимают и помещают в бак с полиэтиленовым мешком и крышкой, кровать дезинфицируют. Судно после каждого использования промывают проточной водой, а после перевода роженицы в родильный зал его дезинфицируют.</w:t>
      </w:r>
      <w:r w:rsidR="00782769" w:rsidRPr="009852AC">
        <w:rPr>
          <w:sz w:val="22"/>
          <w:szCs w:val="22"/>
        </w:rPr>
        <w:t xml:space="preserve"> </w:t>
      </w:r>
    </w:p>
    <w:p w:rsidR="000B650B" w:rsidRPr="009852AC" w:rsidRDefault="000B650B" w:rsidP="00091672">
      <w:pPr>
        <w:pStyle w:val="1"/>
        <w:tabs>
          <w:tab w:val="left" w:pos="720"/>
        </w:tabs>
        <w:jc w:val="both"/>
        <w:rPr>
          <w:sz w:val="22"/>
          <w:szCs w:val="22"/>
        </w:rPr>
      </w:pPr>
      <w:r w:rsidRPr="009852AC">
        <w:rPr>
          <w:sz w:val="22"/>
          <w:szCs w:val="22"/>
        </w:rPr>
        <w:tab/>
        <w:t>Палата интенсивной терапии предназначена для беременных, рожениц и родильниц с тяжелыми формами гестоза и экстрагенитальными заболеваниями. Палата должна быть оснащена необходимыми инструментами, медикаментами и аппаратурой для оказания неотложной помощи.</w:t>
      </w:r>
    </w:p>
    <w:p w:rsidR="00620BFF" w:rsidRPr="009852AC" w:rsidRDefault="000B650B" w:rsidP="00091672">
      <w:pPr>
        <w:pStyle w:val="1"/>
        <w:tabs>
          <w:tab w:val="left" w:pos="720"/>
        </w:tabs>
        <w:ind w:firstLine="180"/>
        <w:jc w:val="both"/>
        <w:rPr>
          <w:sz w:val="22"/>
          <w:szCs w:val="22"/>
        </w:rPr>
      </w:pPr>
      <w:r w:rsidRPr="009852AC">
        <w:rPr>
          <w:sz w:val="22"/>
          <w:szCs w:val="22"/>
        </w:rPr>
        <w:tab/>
        <w:t>В начале второго периода родов роженицу переводят в родильный зал</w:t>
      </w:r>
      <w:r w:rsidR="00C71A3B" w:rsidRPr="009852AC">
        <w:rPr>
          <w:sz w:val="22"/>
          <w:szCs w:val="22"/>
        </w:rPr>
        <w:t xml:space="preserve"> </w:t>
      </w:r>
      <w:r w:rsidRPr="009852AC">
        <w:rPr>
          <w:sz w:val="22"/>
          <w:szCs w:val="22"/>
        </w:rPr>
        <w:t xml:space="preserve">после обработки наружных половых органов дезинфицирующим раствором. В родильном зале роженица надевает стерильную рубашку и бахилы. Родильные залы должны быть светлыми, просторными, оснащены аппаратурой для дачи наркоза, необходимыми медикаментами и растворами, инструментами и перевязочным материалом для приема родов, туалета и реанимации новорожденных. </w:t>
      </w:r>
      <w:r w:rsidR="00620BFF" w:rsidRPr="009852AC">
        <w:rPr>
          <w:sz w:val="22"/>
          <w:szCs w:val="22"/>
        </w:rPr>
        <w:t>Приказом Минздрава РФ N345 от 1996 года введены новые правила работы акушерских стационаров. В частности, в документе оговаривается, что роженица имеет право требовать присутствия мужа или мамы при родах в роддомах, имеющих индивидуальные родильные залы. Однако для доступа в родильный зал муж и мама обязаны иметь безупречные результаты флюорографии и отрицательный анализ крови на сифилис. Роженице должны бесплатно выдать стерильный индивидуальный комплект: ночную рубашку, полотенце, пеленку, халат и мочалку. Полотенце и рубашка должны меняться ежедневно, постельное белье - каждые три дня.</w:t>
      </w:r>
    </w:p>
    <w:p w:rsidR="00C71A3B" w:rsidRPr="009852AC" w:rsidRDefault="00620BFF" w:rsidP="00091672">
      <w:pPr>
        <w:pStyle w:val="1"/>
        <w:ind w:firstLine="180"/>
        <w:jc w:val="both"/>
        <w:rPr>
          <w:sz w:val="22"/>
          <w:szCs w:val="22"/>
        </w:rPr>
      </w:pPr>
      <w:r w:rsidRPr="009852AC">
        <w:rPr>
          <w:sz w:val="22"/>
          <w:szCs w:val="22"/>
        </w:rPr>
        <w:tab/>
      </w:r>
      <w:r w:rsidR="00C71A3B" w:rsidRPr="009852AC">
        <w:rPr>
          <w:sz w:val="22"/>
          <w:szCs w:val="22"/>
        </w:rPr>
        <w:t>Малые операционные в родовом блоке предназначены для выполнения всех акушерских пособий и оперативных вмешательств, которые не требуют чревосечения (акушерские щипцы, вакуум-экстракция плода, акушерские повороты, извлечение плода за тазовый конец, ручное обследование полости матки, ручное отделение последа, зашивание травматических повреждений мягких родовых путей) и осмотра мягких родовых путей после родов. Большая операционная предназначена для чревосечений (большое и малое кесарево сечение, надвлагалищная ампутация или экстирпация матки).</w:t>
      </w:r>
    </w:p>
    <w:p w:rsidR="0064572D" w:rsidRPr="009852AC" w:rsidRDefault="0064572D" w:rsidP="00091672">
      <w:pPr>
        <w:pStyle w:val="1"/>
        <w:ind w:firstLine="529"/>
        <w:jc w:val="both"/>
        <w:rPr>
          <w:sz w:val="22"/>
          <w:szCs w:val="22"/>
        </w:rPr>
      </w:pPr>
      <w:r w:rsidRPr="009852AC">
        <w:rPr>
          <w:sz w:val="22"/>
          <w:szCs w:val="22"/>
        </w:rPr>
        <w:t xml:space="preserve">Медицинскую помощь новорожденным начинают оказывать </w:t>
      </w:r>
      <w:r w:rsidR="00C8317D" w:rsidRPr="009852AC">
        <w:rPr>
          <w:sz w:val="22"/>
          <w:szCs w:val="22"/>
        </w:rPr>
        <w:t>в</w:t>
      </w:r>
      <w:r w:rsidRPr="009852AC">
        <w:rPr>
          <w:sz w:val="22"/>
          <w:szCs w:val="22"/>
        </w:rPr>
        <w:t xml:space="preserve"> родильно</w:t>
      </w:r>
      <w:r w:rsidR="00C8317D" w:rsidRPr="009852AC">
        <w:rPr>
          <w:sz w:val="22"/>
          <w:szCs w:val="22"/>
        </w:rPr>
        <w:t>м</w:t>
      </w:r>
      <w:r w:rsidRPr="009852AC">
        <w:rPr>
          <w:sz w:val="22"/>
          <w:szCs w:val="22"/>
        </w:rPr>
        <w:t xml:space="preserve"> блок</w:t>
      </w:r>
      <w:r w:rsidR="003840D6">
        <w:rPr>
          <w:sz w:val="22"/>
          <w:szCs w:val="22"/>
        </w:rPr>
        <w:t>е</w:t>
      </w:r>
      <w:r w:rsidRPr="009852AC">
        <w:rPr>
          <w:sz w:val="22"/>
          <w:szCs w:val="22"/>
        </w:rPr>
        <w:t>, где в комнате для новорожденных осуществляют не только уход за ними, но и выполняют реанимационные мероприятия. Комната оснащена специальным оборудованием: совместны</w:t>
      </w:r>
      <w:r w:rsidR="0006647D" w:rsidRPr="009852AC">
        <w:rPr>
          <w:sz w:val="22"/>
          <w:szCs w:val="22"/>
        </w:rPr>
        <w:t>ми</w:t>
      </w:r>
      <w:r w:rsidRPr="009852AC">
        <w:rPr>
          <w:sz w:val="22"/>
          <w:szCs w:val="22"/>
        </w:rPr>
        <w:t xml:space="preserve"> пеленальны</w:t>
      </w:r>
      <w:r w:rsidR="0006647D" w:rsidRPr="009852AC">
        <w:rPr>
          <w:sz w:val="22"/>
          <w:szCs w:val="22"/>
        </w:rPr>
        <w:t>ми</w:t>
      </w:r>
      <w:r w:rsidRPr="009852AC">
        <w:rPr>
          <w:sz w:val="22"/>
          <w:szCs w:val="22"/>
        </w:rPr>
        <w:t xml:space="preserve"> и реанимационны</w:t>
      </w:r>
      <w:r w:rsidR="0006647D" w:rsidRPr="009852AC">
        <w:rPr>
          <w:sz w:val="22"/>
          <w:szCs w:val="22"/>
        </w:rPr>
        <w:t>ми</w:t>
      </w:r>
      <w:r w:rsidRPr="009852AC">
        <w:rPr>
          <w:sz w:val="22"/>
          <w:szCs w:val="22"/>
        </w:rPr>
        <w:t xml:space="preserve"> стол</w:t>
      </w:r>
      <w:r w:rsidR="0006647D" w:rsidRPr="009852AC">
        <w:rPr>
          <w:sz w:val="22"/>
          <w:szCs w:val="22"/>
        </w:rPr>
        <w:t>ами</w:t>
      </w:r>
      <w:r w:rsidRPr="009852AC">
        <w:rPr>
          <w:sz w:val="22"/>
          <w:szCs w:val="22"/>
        </w:rPr>
        <w:t>, которые</w:t>
      </w:r>
      <w:r w:rsidR="00DE02A1" w:rsidRPr="009852AC">
        <w:rPr>
          <w:sz w:val="22"/>
          <w:szCs w:val="22"/>
        </w:rPr>
        <w:t xml:space="preserve"> одновременно</w:t>
      </w:r>
      <w:r w:rsidRPr="009852AC">
        <w:rPr>
          <w:sz w:val="22"/>
          <w:szCs w:val="22"/>
        </w:rPr>
        <w:t xml:space="preserve"> являются источниками лучистого тепла и защитой от инфицирования, приспособления</w:t>
      </w:r>
      <w:r w:rsidR="0006647D" w:rsidRPr="009852AC">
        <w:rPr>
          <w:sz w:val="22"/>
          <w:szCs w:val="22"/>
        </w:rPr>
        <w:t>ми</w:t>
      </w:r>
      <w:r w:rsidRPr="009852AC">
        <w:rPr>
          <w:sz w:val="22"/>
          <w:szCs w:val="22"/>
        </w:rPr>
        <w:t xml:space="preserve"> для отсасывания слизи из верхних дыхательных путей и аппарат</w:t>
      </w:r>
      <w:r w:rsidR="0006647D" w:rsidRPr="009852AC">
        <w:rPr>
          <w:sz w:val="22"/>
          <w:szCs w:val="22"/>
        </w:rPr>
        <w:t>ами</w:t>
      </w:r>
      <w:r w:rsidRPr="009852AC">
        <w:rPr>
          <w:sz w:val="22"/>
          <w:szCs w:val="22"/>
        </w:rPr>
        <w:t xml:space="preserve"> для проведения искусственной вентиляции легких, детски</w:t>
      </w:r>
      <w:r w:rsidR="0006647D" w:rsidRPr="009852AC">
        <w:rPr>
          <w:sz w:val="22"/>
          <w:szCs w:val="22"/>
        </w:rPr>
        <w:t>м</w:t>
      </w:r>
      <w:r w:rsidRPr="009852AC">
        <w:rPr>
          <w:sz w:val="22"/>
          <w:szCs w:val="22"/>
        </w:rPr>
        <w:t xml:space="preserve"> ларингоскоп</w:t>
      </w:r>
      <w:r w:rsidR="0006647D" w:rsidRPr="009852AC">
        <w:rPr>
          <w:sz w:val="22"/>
          <w:szCs w:val="22"/>
        </w:rPr>
        <w:t>ом</w:t>
      </w:r>
      <w:r w:rsidRPr="009852AC">
        <w:rPr>
          <w:sz w:val="22"/>
          <w:szCs w:val="22"/>
        </w:rPr>
        <w:t>, набор</w:t>
      </w:r>
      <w:r w:rsidR="0006647D" w:rsidRPr="009852AC">
        <w:rPr>
          <w:sz w:val="22"/>
          <w:szCs w:val="22"/>
        </w:rPr>
        <w:t>ом</w:t>
      </w:r>
      <w:r w:rsidRPr="009852AC">
        <w:rPr>
          <w:sz w:val="22"/>
          <w:szCs w:val="22"/>
        </w:rPr>
        <w:t xml:space="preserve"> трубок для интубации, лекарственны</w:t>
      </w:r>
      <w:r w:rsidR="0006647D" w:rsidRPr="009852AC">
        <w:rPr>
          <w:sz w:val="22"/>
          <w:szCs w:val="22"/>
        </w:rPr>
        <w:t>ми</w:t>
      </w:r>
      <w:r w:rsidRPr="009852AC">
        <w:rPr>
          <w:sz w:val="22"/>
          <w:szCs w:val="22"/>
        </w:rPr>
        <w:t xml:space="preserve"> препарат</w:t>
      </w:r>
      <w:r w:rsidR="0006647D" w:rsidRPr="009852AC">
        <w:rPr>
          <w:sz w:val="22"/>
          <w:szCs w:val="22"/>
        </w:rPr>
        <w:t>ами</w:t>
      </w:r>
      <w:r w:rsidRPr="009852AC">
        <w:rPr>
          <w:sz w:val="22"/>
          <w:szCs w:val="22"/>
        </w:rPr>
        <w:t>, бикс</w:t>
      </w:r>
      <w:r w:rsidR="0006647D" w:rsidRPr="009852AC">
        <w:rPr>
          <w:sz w:val="22"/>
          <w:szCs w:val="22"/>
        </w:rPr>
        <w:t>ами</w:t>
      </w:r>
      <w:r w:rsidRPr="009852AC">
        <w:rPr>
          <w:sz w:val="22"/>
          <w:szCs w:val="22"/>
        </w:rPr>
        <w:t xml:space="preserve"> со стерильным материалом, пакет</w:t>
      </w:r>
      <w:r w:rsidR="0006647D" w:rsidRPr="009852AC">
        <w:rPr>
          <w:sz w:val="22"/>
          <w:szCs w:val="22"/>
        </w:rPr>
        <w:t>ами</w:t>
      </w:r>
      <w:r w:rsidRPr="009852AC">
        <w:rPr>
          <w:sz w:val="22"/>
          <w:szCs w:val="22"/>
        </w:rPr>
        <w:t xml:space="preserve"> для вторичной обработки пуповины, стерильны</w:t>
      </w:r>
      <w:r w:rsidR="0006647D" w:rsidRPr="009852AC">
        <w:rPr>
          <w:sz w:val="22"/>
          <w:szCs w:val="22"/>
        </w:rPr>
        <w:t>ми</w:t>
      </w:r>
      <w:r w:rsidRPr="009852AC">
        <w:rPr>
          <w:sz w:val="22"/>
          <w:szCs w:val="22"/>
        </w:rPr>
        <w:t xml:space="preserve"> набор</w:t>
      </w:r>
      <w:r w:rsidR="0006647D" w:rsidRPr="009852AC">
        <w:rPr>
          <w:sz w:val="22"/>
          <w:szCs w:val="22"/>
        </w:rPr>
        <w:t>ами</w:t>
      </w:r>
      <w:r w:rsidRPr="009852AC">
        <w:rPr>
          <w:sz w:val="22"/>
          <w:szCs w:val="22"/>
        </w:rPr>
        <w:t xml:space="preserve"> для пеленания детей и др.</w:t>
      </w:r>
    </w:p>
    <w:p w:rsidR="003D1950" w:rsidRPr="009852AC" w:rsidRDefault="00C8699C" w:rsidP="00091672">
      <w:pPr>
        <w:pStyle w:val="1"/>
        <w:ind w:firstLine="529"/>
        <w:jc w:val="both"/>
        <w:rPr>
          <w:sz w:val="22"/>
          <w:szCs w:val="22"/>
        </w:rPr>
      </w:pPr>
      <w:r w:rsidRPr="009852AC">
        <w:rPr>
          <w:sz w:val="22"/>
          <w:szCs w:val="22"/>
        </w:rPr>
        <w:t xml:space="preserve">В родильном блоке родильница и новорожденный после нормальных родов находятся в течение 2-х часов </w:t>
      </w:r>
      <w:r w:rsidR="00A41536" w:rsidRPr="009852AC">
        <w:rPr>
          <w:sz w:val="22"/>
          <w:szCs w:val="22"/>
        </w:rPr>
        <w:t xml:space="preserve">под наблюдением медицинского персонала. Затем </w:t>
      </w:r>
      <w:r w:rsidRPr="009852AC">
        <w:rPr>
          <w:sz w:val="22"/>
          <w:szCs w:val="22"/>
        </w:rPr>
        <w:t>их переводят в одну из палат послеродового отделения (отдельные палаты для матери и новорожденного или палаты-боксы для совместного пребывания матери и ребенка). Послеродовые отделения включают в себя палаты для родильниц, процедурную, манипуляционную, бельевую, санитарные комнаты, туалет, душ, выписную комнату, кабинеты для персонала.</w:t>
      </w:r>
    </w:p>
    <w:p w:rsidR="003D1950" w:rsidRPr="009852AC" w:rsidRDefault="003D1950" w:rsidP="00091672">
      <w:pPr>
        <w:pStyle w:val="1"/>
        <w:ind w:firstLine="708"/>
        <w:jc w:val="both"/>
        <w:rPr>
          <w:color w:val="auto"/>
          <w:kern w:val="0"/>
          <w:sz w:val="22"/>
          <w:szCs w:val="22"/>
        </w:rPr>
      </w:pPr>
      <w:r w:rsidRPr="009852AC">
        <w:rPr>
          <w:color w:val="auto"/>
          <w:kern w:val="0"/>
          <w:sz w:val="22"/>
          <w:szCs w:val="22"/>
        </w:rPr>
        <w:t xml:space="preserve">Физиологическое послеродовое отделение состоит из палат на </w:t>
      </w:r>
      <w:r w:rsidR="00C8699C" w:rsidRPr="009852AC">
        <w:rPr>
          <w:color w:val="auto"/>
          <w:kern w:val="0"/>
          <w:sz w:val="22"/>
          <w:szCs w:val="22"/>
        </w:rPr>
        <w:t>4</w:t>
      </w:r>
      <w:r w:rsidRPr="009852AC">
        <w:rPr>
          <w:color w:val="auto"/>
          <w:kern w:val="0"/>
          <w:sz w:val="22"/>
          <w:szCs w:val="22"/>
        </w:rPr>
        <w:t>—</w:t>
      </w:r>
      <w:r w:rsidR="00C8699C" w:rsidRPr="009852AC">
        <w:rPr>
          <w:color w:val="auto"/>
          <w:kern w:val="0"/>
          <w:sz w:val="22"/>
          <w:szCs w:val="22"/>
        </w:rPr>
        <w:t>6</w:t>
      </w:r>
      <w:r w:rsidRPr="009852AC">
        <w:rPr>
          <w:color w:val="auto"/>
          <w:kern w:val="0"/>
          <w:sz w:val="22"/>
          <w:szCs w:val="22"/>
        </w:rPr>
        <w:t xml:space="preserve"> ко</w:t>
      </w:r>
      <w:r w:rsidR="0064572D" w:rsidRPr="009852AC">
        <w:rPr>
          <w:color w:val="auto"/>
          <w:kern w:val="0"/>
          <w:sz w:val="22"/>
          <w:szCs w:val="22"/>
        </w:rPr>
        <w:t>ек</w:t>
      </w:r>
      <w:r w:rsidRPr="009852AC">
        <w:rPr>
          <w:color w:val="auto"/>
          <w:kern w:val="0"/>
          <w:sz w:val="22"/>
          <w:szCs w:val="22"/>
        </w:rPr>
        <w:t xml:space="preserve">, манипуляционной, санузлов, комнаты для персонала и др. Общее число коек в палатах — 50—55% от всех коек акушерских отделений. </w:t>
      </w:r>
      <w:r w:rsidR="00E97270" w:rsidRPr="009852AC">
        <w:rPr>
          <w:color w:val="auto"/>
          <w:kern w:val="0"/>
          <w:sz w:val="22"/>
          <w:szCs w:val="22"/>
        </w:rPr>
        <w:t xml:space="preserve">Палаты заполняют циклично в соответствии с палатами для новорожденных в течение 3-х суток и не более, чтобы можно было всех родильниц выписать одновременно на 5 - 6-й день. </w:t>
      </w:r>
      <w:r w:rsidRPr="009852AC">
        <w:rPr>
          <w:color w:val="auto"/>
          <w:kern w:val="0"/>
          <w:sz w:val="22"/>
          <w:szCs w:val="22"/>
        </w:rPr>
        <w:t xml:space="preserve">Во многих родильных домах имеются палаты совместного пребывания матери и ребенка (от 40 до </w:t>
      </w:r>
      <w:r w:rsidR="00C8699C" w:rsidRPr="009852AC">
        <w:rPr>
          <w:color w:val="auto"/>
          <w:kern w:val="0"/>
          <w:sz w:val="22"/>
          <w:szCs w:val="22"/>
        </w:rPr>
        <w:t>8</w:t>
      </w:r>
      <w:r w:rsidRPr="009852AC">
        <w:rPr>
          <w:color w:val="auto"/>
          <w:kern w:val="0"/>
          <w:sz w:val="22"/>
          <w:szCs w:val="22"/>
        </w:rPr>
        <w:t xml:space="preserve">0% коек физиологического послеродового отделения в зависимости от местных условий). </w:t>
      </w:r>
      <w:r w:rsidR="00E97270" w:rsidRPr="009852AC">
        <w:rPr>
          <w:color w:val="auto"/>
          <w:kern w:val="0"/>
          <w:sz w:val="22"/>
          <w:szCs w:val="22"/>
        </w:rPr>
        <w:t xml:space="preserve">Матери проходят специальную предварительную подготовку и под контролем медицинского персонала сами обслуживают ребенка (пеленание, взвешивание, подмывание и т. д.). В настоящее время принято активное ведение послеродового периода. После нормальных родов через 6-8 часов родильницам разрешают вставать с постели, самостоятельно совершать туалет, начиная с трех суток, ежедневно принимать душ со сменой белья. Для проведения занятий ЛФК в послеродовом периоде и для чтения лекций используют радиотрансляцию в палаты. В родильном доме практикуется раннее прикладывание к груди, режим свободного вскармливания, а также проводятся занятия по грудному вскармливанию. </w:t>
      </w:r>
    </w:p>
    <w:p w:rsidR="003D1950" w:rsidRPr="009852AC" w:rsidRDefault="003D1950" w:rsidP="00091672">
      <w:pPr>
        <w:pStyle w:val="1"/>
        <w:ind w:firstLine="529"/>
        <w:jc w:val="both"/>
        <w:rPr>
          <w:sz w:val="22"/>
          <w:szCs w:val="22"/>
        </w:rPr>
      </w:pPr>
      <w:r w:rsidRPr="009852AC">
        <w:rPr>
          <w:sz w:val="22"/>
          <w:szCs w:val="22"/>
        </w:rPr>
        <w:t>Для соблюдения цикличности заполнения, освобождения палат и выполнения санитарно-гигиенического режима дополнительно предусматривается 10% коек, что позволяет при выписке родильниц полностью освобождать определенные палаты и производить тщательную уборку (мытье, облучение ртутно-кварцевыми лампами, проветривание и др.). Указанная система распространяется на обсервационное отделение и отделение новорожденных. При нормальном течении родов и послеродового периода родильница находится в родильном доме 5—6 суток. Выписку е</w:t>
      </w:r>
      <w:r w:rsidR="008C6E40" w:rsidRPr="009852AC">
        <w:rPr>
          <w:sz w:val="22"/>
          <w:szCs w:val="22"/>
        </w:rPr>
        <w:t>ё</w:t>
      </w:r>
      <w:r w:rsidRPr="009852AC">
        <w:rPr>
          <w:sz w:val="22"/>
          <w:szCs w:val="22"/>
        </w:rPr>
        <w:t xml:space="preserve"> из родильного дома с ребенком производят через выписную комнату. Родильнице выдают справку о рождении ребенка. О каждом выписанном ребенке родильный дом сообщает в детскую поликлинику по месту жительства матери.</w:t>
      </w:r>
    </w:p>
    <w:p w:rsidR="00B46DFB" w:rsidRPr="009852AC" w:rsidRDefault="00A41536" w:rsidP="00091672">
      <w:pPr>
        <w:pStyle w:val="1"/>
        <w:ind w:firstLine="529"/>
        <w:jc w:val="both"/>
        <w:rPr>
          <w:color w:val="000000"/>
          <w:sz w:val="22"/>
          <w:szCs w:val="22"/>
        </w:rPr>
      </w:pPr>
      <w:r w:rsidRPr="009852AC">
        <w:rPr>
          <w:sz w:val="22"/>
          <w:szCs w:val="22"/>
        </w:rPr>
        <w:t xml:space="preserve"> </w:t>
      </w:r>
      <w:r w:rsidR="00054048" w:rsidRPr="009852AC">
        <w:rPr>
          <w:sz w:val="22"/>
          <w:szCs w:val="22"/>
        </w:rPr>
        <w:t xml:space="preserve">В случае осложненных родов ребенка помещают в отделение для новорожденных. </w:t>
      </w:r>
      <w:r w:rsidR="001D1863" w:rsidRPr="009852AC">
        <w:rPr>
          <w:sz w:val="22"/>
          <w:szCs w:val="22"/>
        </w:rPr>
        <w:t xml:space="preserve">Отделения новорожденных организуются при первом и втором акушерских отделениях. Они должны быть изолированы от всех других отделений родильного дома. </w:t>
      </w:r>
      <w:r w:rsidR="00A352DA" w:rsidRPr="009852AC">
        <w:rPr>
          <w:sz w:val="22"/>
          <w:szCs w:val="22"/>
        </w:rPr>
        <w:t xml:space="preserve">Наряду с палатами для здоровых новорожденных выделяют палаты для недоношенных детей и детей, родившихся в асфиксии, с нарушением мозгового кровообращения, дыхательными нарушениями, после оперативных родов. </w:t>
      </w:r>
      <w:r w:rsidR="001D1863" w:rsidRPr="009852AC">
        <w:rPr>
          <w:sz w:val="22"/>
          <w:szCs w:val="22"/>
        </w:rPr>
        <w:t xml:space="preserve">Палаты для новорожденных заполняют строго циклически. </w:t>
      </w:r>
      <w:r w:rsidR="00A352DA" w:rsidRPr="009852AC">
        <w:rPr>
          <w:sz w:val="22"/>
          <w:szCs w:val="22"/>
        </w:rPr>
        <w:t>Они должны быть обеспечены централизованной подачей кислорода, бактерицидными лампами, теплой водой. Температура в палатах не должна быть ниже +20</w:t>
      </w:r>
      <w:r w:rsidR="00A352DA" w:rsidRPr="009852AC">
        <w:rPr>
          <w:sz w:val="22"/>
          <w:szCs w:val="22"/>
          <w:vertAlign w:val="superscript"/>
        </w:rPr>
        <w:t>0</w:t>
      </w:r>
      <w:r w:rsidR="00A352DA" w:rsidRPr="009852AC">
        <w:rPr>
          <w:sz w:val="22"/>
          <w:szCs w:val="22"/>
        </w:rPr>
        <w:t>С - +24</w:t>
      </w:r>
      <w:r w:rsidR="00A352DA" w:rsidRPr="009852AC">
        <w:rPr>
          <w:sz w:val="22"/>
          <w:szCs w:val="22"/>
          <w:vertAlign w:val="superscript"/>
        </w:rPr>
        <w:t>0</w:t>
      </w:r>
      <w:r w:rsidR="00A352DA" w:rsidRPr="009852AC">
        <w:rPr>
          <w:sz w:val="22"/>
          <w:szCs w:val="22"/>
        </w:rPr>
        <w:t xml:space="preserve">С. Палаты для новорожденных должны быть оснащены необходимыми лекарственными средствами, перевязочным материалом, инструментами, пеленальными и реанимационными столами, аппаратурой для инвазивной терапии, аппаратом УЗИ. </w:t>
      </w:r>
      <w:r w:rsidR="001D1863" w:rsidRPr="009852AC">
        <w:rPr>
          <w:sz w:val="22"/>
          <w:szCs w:val="22"/>
        </w:rPr>
        <w:t>Пеленальные столы должны иметь легко обрабатываемую поверхность</w:t>
      </w:r>
      <w:r w:rsidR="00A352DA" w:rsidRPr="009852AC">
        <w:rPr>
          <w:sz w:val="22"/>
          <w:szCs w:val="22"/>
        </w:rPr>
        <w:t>.</w:t>
      </w:r>
      <w:r w:rsidR="001D1863" w:rsidRPr="009852AC">
        <w:rPr>
          <w:sz w:val="22"/>
          <w:szCs w:val="22"/>
        </w:rPr>
        <w:t xml:space="preserve"> </w:t>
      </w:r>
      <w:r w:rsidR="00054048" w:rsidRPr="009852AC">
        <w:rPr>
          <w:sz w:val="22"/>
          <w:szCs w:val="22"/>
        </w:rPr>
        <w:t>Для недоношенных детей, детей с родовой травмой и другой патологией предусматриваются палаты интенсивной терапии. Отделение должно быть оснащено необходимым инвентарем и аппаратурой, в том числе для вторичной реанимации новорожденных.</w:t>
      </w:r>
      <w:r w:rsidR="0051241F" w:rsidRPr="009852AC">
        <w:rPr>
          <w:sz w:val="22"/>
          <w:szCs w:val="22"/>
        </w:rPr>
        <w:t xml:space="preserve"> В детском отделении необходимо строжайшее соблюдение правил санитарно-эпидемического режима: мытье рук, одноразовые перчатки, обработка инструментов, мебели, помещений. </w:t>
      </w:r>
      <w:r w:rsidR="00054048" w:rsidRPr="009852AC">
        <w:rPr>
          <w:sz w:val="22"/>
          <w:szCs w:val="22"/>
        </w:rPr>
        <w:t xml:space="preserve">При трех или более одновременных токсико-септических заболеваниях наряду с экстренным донесением принимаются срочные меры по их ликвидации. Перед палатами рекомендуется иметь шлюзы. </w:t>
      </w:r>
      <w:r w:rsidR="002A0C74" w:rsidRPr="009852AC">
        <w:rPr>
          <w:sz w:val="22"/>
          <w:szCs w:val="22"/>
        </w:rPr>
        <w:t>Основной задачей врача - неонатолога отделения новорожденных является проведение лечебно-профилактических мероприятий, направленных на обеспечение правильного физического и нервно-психического развития новорожденных. В</w:t>
      </w:r>
      <w:r w:rsidR="004746B8" w:rsidRPr="009852AC">
        <w:rPr>
          <w:sz w:val="22"/>
          <w:szCs w:val="22"/>
        </w:rPr>
        <w:t xml:space="preserve"> </w:t>
      </w:r>
      <w:r w:rsidR="002A0C74" w:rsidRPr="009852AC">
        <w:rPr>
          <w:sz w:val="22"/>
          <w:szCs w:val="22"/>
        </w:rPr>
        <w:t>соответствии с основной задачей врач-неонатолог осуществляет:</w:t>
      </w:r>
      <w:r w:rsidR="004746B8" w:rsidRPr="009852AC">
        <w:rPr>
          <w:sz w:val="22"/>
          <w:szCs w:val="22"/>
        </w:rPr>
        <w:t xml:space="preserve"> 1. </w:t>
      </w:r>
      <w:r w:rsidR="002A0C74" w:rsidRPr="009852AC">
        <w:rPr>
          <w:sz w:val="22"/>
          <w:szCs w:val="22"/>
        </w:rPr>
        <w:t xml:space="preserve">Надлежащее медицинское наблюдение, уход, обследование, лечение, вскармливание новорожденных на уровне </w:t>
      </w:r>
      <w:r w:rsidR="004746B8" w:rsidRPr="009852AC">
        <w:rPr>
          <w:sz w:val="22"/>
          <w:szCs w:val="22"/>
        </w:rPr>
        <w:t>с</w:t>
      </w:r>
      <w:r w:rsidR="002A0C74" w:rsidRPr="009852AC">
        <w:rPr>
          <w:sz w:val="22"/>
          <w:szCs w:val="22"/>
        </w:rPr>
        <w:t>овременных</w:t>
      </w:r>
      <w:r w:rsidR="004746B8" w:rsidRPr="009852AC">
        <w:rPr>
          <w:sz w:val="22"/>
          <w:szCs w:val="22"/>
        </w:rPr>
        <w:t xml:space="preserve"> </w:t>
      </w:r>
      <w:r w:rsidR="002A0C74" w:rsidRPr="009852AC">
        <w:rPr>
          <w:sz w:val="22"/>
          <w:szCs w:val="22"/>
        </w:rPr>
        <w:t>достижений медицинской науки и практики;</w:t>
      </w:r>
      <w:r w:rsidR="004746B8" w:rsidRPr="009852AC">
        <w:rPr>
          <w:sz w:val="22"/>
          <w:szCs w:val="22"/>
        </w:rPr>
        <w:t xml:space="preserve"> 2. </w:t>
      </w:r>
      <w:r w:rsidR="002A0C74" w:rsidRPr="009852AC">
        <w:rPr>
          <w:sz w:val="22"/>
          <w:szCs w:val="22"/>
        </w:rPr>
        <w:t>Соблюдение санитарно-гигиенического и</w:t>
      </w:r>
      <w:r w:rsidR="004746B8" w:rsidRPr="009852AC">
        <w:rPr>
          <w:sz w:val="22"/>
          <w:szCs w:val="22"/>
        </w:rPr>
        <w:t xml:space="preserve"> </w:t>
      </w:r>
      <w:r w:rsidR="002A0C74" w:rsidRPr="009852AC">
        <w:rPr>
          <w:sz w:val="22"/>
          <w:szCs w:val="22"/>
        </w:rPr>
        <w:t>противоэпидемического режима в стационаре;</w:t>
      </w:r>
      <w:r w:rsidR="004746B8" w:rsidRPr="009852AC">
        <w:rPr>
          <w:sz w:val="22"/>
          <w:szCs w:val="22"/>
        </w:rPr>
        <w:t xml:space="preserve"> 3. </w:t>
      </w:r>
      <w:r w:rsidR="002A0C74" w:rsidRPr="009852AC">
        <w:rPr>
          <w:sz w:val="22"/>
          <w:szCs w:val="22"/>
        </w:rPr>
        <w:t>Руководство работой среднего и младшего медицинского</w:t>
      </w:r>
      <w:r w:rsidR="004746B8" w:rsidRPr="009852AC">
        <w:rPr>
          <w:sz w:val="22"/>
          <w:szCs w:val="22"/>
        </w:rPr>
        <w:t xml:space="preserve"> </w:t>
      </w:r>
      <w:r w:rsidR="002A0C74" w:rsidRPr="009852AC">
        <w:rPr>
          <w:sz w:val="22"/>
          <w:szCs w:val="22"/>
        </w:rPr>
        <w:t xml:space="preserve">персонала, </w:t>
      </w:r>
      <w:r w:rsidR="004746B8" w:rsidRPr="009852AC">
        <w:rPr>
          <w:sz w:val="22"/>
          <w:szCs w:val="22"/>
        </w:rPr>
        <w:t>н</w:t>
      </w:r>
      <w:r w:rsidR="002A0C74" w:rsidRPr="009852AC">
        <w:rPr>
          <w:sz w:val="22"/>
          <w:szCs w:val="22"/>
        </w:rPr>
        <w:t>епосредственно ему подчиненного, и проверяет</w:t>
      </w:r>
      <w:r w:rsidR="004746B8" w:rsidRPr="009852AC">
        <w:rPr>
          <w:sz w:val="22"/>
          <w:szCs w:val="22"/>
        </w:rPr>
        <w:t xml:space="preserve"> </w:t>
      </w:r>
      <w:r w:rsidR="002A0C74" w:rsidRPr="009852AC">
        <w:rPr>
          <w:sz w:val="22"/>
          <w:szCs w:val="22"/>
        </w:rPr>
        <w:t>правильность и своевременность выполнения ими всех врачебных назначений;</w:t>
      </w:r>
      <w:r w:rsidR="004746B8" w:rsidRPr="009852AC">
        <w:rPr>
          <w:sz w:val="22"/>
          <w:szCs w:val="22"/>
        </w:rPr>
        <w:t xml:space="preserve"> </w:t>
      </w:r>
      <w:r w:rsidR="002A0C74" w:rsidRPr="009852AC">
        <w:rPr>
          <w:sz w:val="22"/>
          <w:szCs w:val="22"/>
        </w:rPr>
        <w:t>4. Систематическ</w:t>
      </w:r>
      <w:r w:rsidR="004746B8" w:rsidRPr="009852AC">
        <w:rPr>
          <w:sz w:val="22"/>
          <w:szCs w:val="22"/>
        </w:rPr>
        <w:t>и</w:t>
      </w:r>
      <w:r w:rsidR="002A0C74" w:rsidRPr="009852AC">
        <w:rPr>
          <w:sz w:val="22"/>
          <w:szCs w:val="22"/>
        </w:rPr>
        <w:t xml:space="preserve"> пров</w:t>
      </w:r>
      <w:r w:rsidR="004746B8" w:rsidRPr="009852AC">
        <w:rPr>
          <w:sz w:val="22"/>
          <w:szCs w:val="22"/>
        </w:rPr>
        <w:t>одит</w:t>
      </w:r>
      <w:r w:rsidR="002A0C74" w:rsidRPr="009852AC">
        <w:rPr>
          <w:sz w:val="22"/>
          <w:szCs w:val="22"/>
        </w:rPr>
        <w:t xml:space="preserve"> мероприяти</w:t>
      </w:r>
      <w:r w:rsidR="004746B8" w:rsidRPr="009852AC">
        <w:rPr>
          <w:sz w:val="22"/>
          <w:szCs w:val="22"/>
        </w:rPr>
        <w:t>я</w:t>
      </w:r>
      <w:r w:rsidR="002A0C74" w:rsidRPr="009852AC">
        <w:rPr>
          <w:sz w:val="22"/>
          <w:szCs w:val="22"/>
        </w:rPr>
        <w:t xml:space="preserve"> по повышению квалификации и воспитанию среднего и младшего медицинского персонала с требованием от него соблюдения принципов медицинской деонтологии</w:t>
      </w:r>
      <w:r w:rsidR="004746B8" w:rsidRPr="009852AC">
        <w:rPr>
          <w:sz w:val="22"/>
          <w:szCs w:val="22"/>
        </w:rPr>
        <w:t>.</w:t>
      </w:r>
      <w:r w:rsidR="00B21E2D" w:rsidRPr="009852AC">
        <w:rPr>
          <w:color w:val="000000"/>
          <w:sz w:val="22"/>
          <w:szCs w:val="22"/>
        </w:rPr>
        <w:t xml:space="preserve"> </w:t>
      </w:r>
    </w:p>
    <w:p w:rsidR="00B46DFB" w:rsidRPr="009852AC" w:rsidRDefault="00B46DFB" w:rsidP="001577D2">
      <w:pPr>
        <w:pStyle w:val="1"/>
        <w:ind w:firstLine="529"/>
        <w:jc w:val="center"/>
        <w:rPr>
          <w:b/>
          <w:bCs/>
          <w:color w:val="000000"/>
          <w:sz w:val="22"/>
          <w:szCs w:val="22"/>
        </w:rPr>
      </w:pPr>
      <w:r w:rsidRPr="009852AC">
        <w:rPr>
          <w:b/>
          <w:bCs/>
          <w:color w:val="000000"/>
          <w:sz w:val="22"/>
          <w:szCs w:val="22"/>
        </w:rPr>
        <w:t>Функциональные обязанности неонатолога:</w:t>
      </w:r>
    </w:p>
    <w:p w:rsidR="00B21E2D" w:rsidRPr="00B46DFB" w:rsidRDefault="00B21E2D" w:rsidP="00091672">
      <w:pPr>
        <w:pStyle w:val="1"/>
        <w:ind w:left="180" w:hanging="180"/>
        <w:jc w:val="both"/>
        <w:rPr>
          <w:sz w:val="20"/>
          <w:szCs w:val="20"/>
        </w:rPr>
      </w:pPr>
      <w:r w:rsidRPr="00B21E2D">
        <w:rPr>
          <w:sz w:val="20"/>
          <w:szCs w:val="20"/>
        </w:rPr>
        <w:t>1</w:t>
      </w:r>
      <w:r w:rsidRPr="00B46DFB">
        <w:rPr>
          <w:sz w:val="20"/>
          <w:szCs w:val="20"/>
        </w:rPr>
        <w:t>. Ежедневно проводит обход новорожденных, оценивает состояние их здоровья, предупреждает возникновение заболеваний и смерть детей в ранний неонатальный период;</w:t>
      </w:r>
    </w:p>
    <w:p w:rsidR="00B21E2D" w:rsidRPr="00B46DFB" w:rsidRDefault="00B21E2D" w:rsidP="00091672">
      <w:pPr>
        <w:pStyle w:val="1"/>
        <w:ind w:left="180" w:hanging="180"/>
        <w:jc w:val="both"/>
        <w:rPr>
          <w:sz w:val="20"/>
          <w:szCs w:val="20"/>
        </w:rPr>
      </w:pPr>
      <w:r w:rsidRPr="00B46DFB">
        <w:rPr>
          <w:sz w:val="20"/>
          <w:szCs w:val="20"/>
        </w:rPr>
        <w:t>2. Оказывает квалифицированную медицинскую помощь недоношенным детям, заболевшим, травмированным в родах на основе современных достижений науки и практики;</w:t>
      </w:r>
    </w:p>
    <w:p w:rsidR="00B21E2D" w:rsidRPr="00B46DFB" w:rsidRDefault="00B21E2D" w:rsidP="00091672">
      <w:pPr>
        <w:pStyle w:val="1"/>
        <w:ind w:left="180" w:hanging="180"/>
        <w:jc w:val="both"/>
        <w:rPr>
          <w:sz w:val="20"/>
          <w:szCs w:val="20"/>
        </w:rPr>
      </w:pPr>
      <w:r w:rsidRPr="00B46DFB">
        <w:rPr>
          <w:sz w:val="20"/>
          <w:szCs w:val="20"/>
        </w:rPr>
        <w:t>3. Проводит восстановительную терапию, способствующую снижению патологии раннего неонатального периода;</w:t>
      </w:r>
    </w:p>
    <w:p w:rsidR="00B21E2D" w:rsidRPr="00B46DFB" w:rsidRDefault="00B21E2D" w:rsidP="00091672">
      <w:pPr>
        <w:pStyle w:val="1"/>
        <w:ind w:left="180" w:hanging="180"/>
        <w:jc w:val="both"/>
        <w:rPr>
          <w:sz w:val="20"/>
          <w:szCs w:val="20"/>
        </w:rPr>
      </w:pPr>
      <w:r w:rsidRPr="00B46DFB">
        <w:rPr>
          <w:sz w:val="20"/>
          <w:szCs w:val="20"/>
        </w:rPr>
        <w:t>4. Создает лечебно-охранительный режим в отделениях для новорожденных;</w:t>
      </w:r>
    </w:p>
    <w:p w:rsidR="00B21E2D" w:rsidRPr="00B46DFB" w:rsidRDefault="00B21E2D" w:rsidP="00091672">
      <w:pPr>
        <w:pStyle w:val="1"/>
        <w:ind w:left="180" w:hanging="180"/>
        <w:jc w:val="both"/>
        <w:rPr>
          <w:sz w:val="20"/>
          <w:szCs w:val="20"/>
        </w:rPr>
      </w:pPr>
      <w:r w:rsidRPr="00B46DFB">
        <w:rPr>
          <w:sz w:val="20"/>
          <w:szCs w:val="20"/>
        </w:rPr>
        <w:t>5. Наблюдает за санитарно-гигиеническим состоянием отделений для новорожденных, проводит профилактику внутрибольничной инфекции, строго соблюдает противоэпидемический режим;</w:t>
      </w:r>
    </w:p>
    <w:p w:rsidR="00B21E2D" w:rsidRPr="00B46DFB" w:rsidRDefault="00B21E2D" w:rsidP="00091672">
      <w:pPr>
        <w:pStyle w:val="1"/>
        <w:ind w:left="180" w:hanging="180"/>
        <w:jc w:val="both"/>
        <w:rPr>
          <w:sz w:val="20"/>
          <w:szCs w:val="20"/>
        </w:rPr>
      </w:pPr>
      <w:r w:rsidRPr="00B46DFB">
        <w:rPr>
          <w:sz w:val="20"/>
          <w:szCs w:val="20"/>
        </w:rPr>
        <w:t>6. Проводит санитарно-просветительскую работу с родильницами;</w:t>
      </w:r>
    </w:p>
    <w:p w:rsidR="00B21E2D" w:rsidRPr="00B46DFB" w:rsidRDefault="00B21E2D" w:rsidP="00091672">
      <w:pPr>
        <w:pStyle w:val="1"/>
        <w:ind w:left="180" w:hanging="180"/>
        <w:jc w:val="both"/>
        <w:rPr>
          <w:sz w:val="20"/>
          <w:szCs w:val="20"/>
        </w:rPr>
      </w:pPr>
      <w:r w:rsidRPr="00B46DFB">
        <w:rPr>
          <w:sz w:val="20"/>
          <w:szCs w:val="20"/>
        </w:rPr>
        <w:t>7. Руководит работой подчиненного ему среднего и младшего персонала, проверяет правильность и своевременность выполнения всех назначений.</w:t>
      </w:r>
    </w:p>
    <w:p w:rsidR="00974D3C" w:rsidRPr="001577D2" w:rsidRDefault="00054048" w:rsidP="00091672">
      <w:pPr>
        <w:pStyle w:val="1"/>
        <w:ind w:firstLine="529"/>
        <w:jc w:val="both"/>
        <w:rPr>
          <w:sz w:val="22"/>
          <w:szCs w:val="22"/>
        </w:rPr>
      </w:pPr>
      <w:r w:rsidRPr="001577D2">
        <w:rPr>
          <w:sz w:val="22"/>
          <w:szCs w:val="22"/>
        </w:rPr>
        <w:t xml:space="preserve">Обсервационное акушерское отделение предназначено для проведения родов у рожениц </w:t>
      </w:r>
      <w:r w:rsidR="003840D6">
        <w:rPr>
          <w:sz w:val="22"/>
          <w:szCs w:val="22"/>
        </w:rPr>
        <w:t xml:space="preserve">с </w:t>
      </w:r>
      <w:r w:rsidRPr="001577D2">
        <w:rPr>
          <w:sz w:val="22"/>
          <w:szCs w:val="22"/>
        </w:rPr>
        <w:t>повышенной температурой, с мертвым плодом, с хроническими и острыми воспалительными заболеваниями, обострившимися или возникшими в конце беременности, во время родов, с длительным безводным периодом, а также для лечения родильниц и новорожденных, которые являются или могут явиться источником инфекции. Сюда же переводят родильниц из физиологического послеродового отделения в случае заболевания их или ребенка</w:t>
      </w:r>
      <w:r w:rsidR="0051241F" w:rsidRPr="001577D2">
        <w:rPr>
          <w:sz w:val="22"/>
          <w:szCs w:val="22"/>
        </w:rPr>
        <w:t>.</w:t>
      </w:r>
      <w:r w:rsidRPr="001577D2">
        <w:rPr>
          <w:sz w:val="22"/>
          <w:szCs w:val="22"/>
        </w:rPr>
        <w:t xml:space="preserve"> Больных с гнойным маститом, перитонитом, сепсисом переводят в другие стационары. В это отделение поступают также женщины после родов в домашних условиях или дороге.</w:t>
      </w:r>
      <w:r w:rsidR="0051241F" w:rsidRPr="001577D2">
        <w:rPr>
          <w:sz w:val="22"/>
          <w:szCs w:val="22"/>
        </w:rPr>
        <w:t xml:space="preserve"> В обсервационном отделении находятся дети, родившиеся в этом отделении, дети, матери которых переведены из первого акушерского отделения, дети, переведенные из родильного блока с врожденным заболеваниями, уродствами, "отказные" дети, дети, родившиеся вне родильного дома.</w:t>
      </w:r>
      <w:r w:rsidRPr="001577D2">
        <w:rPr>
          <w:sz w:val="22"/>
          <w:szCs w:val="22"/>
        </w:rPr>
        <w:t xml:space="preserve"> Обсервационное акушерское отделение строго изолировано от других отделений и помещений родильного дома. В его состав входят родильный блок, послеродовые палаты на 1—2 койки, родильный бокс с отдельным наружным входом для особо строгой изоляции беременной, роженицы или родильницы с новорожденными</w:t>
      </w:r>
      <w:r w:rsidR="005A6D3A">
        <w:rPr>
          <w:sz w:val="22"/>
          <w:szCs w:val="22"/>
        </w:rPr>
        <w:t>,</w:t>
      </w:r>
      <w:r w:rsidR="005A6D3A" w:rsidRPr="005A6D3A">
        <w:t xml:space="preserve"> </w:t>
      </w:r>
      <w:r w:rsidR="005A6D3A" w:rsidRPr="005A6D3A">
        <w:rPr>
          <w:sz w:val="22"/>
          <w:szCs w:val="22"/>
        </w:rPr>
        <w:t>изолятор (мельтцеровский бокс)</w:t>
      </w:r>
      <w:r w:rsidRPr="001577D2">
        <w:rPr>
          <w:sz w:val="22"/>
          <w:szCs w:val="22"/>
        </w:rPr>
        <w:t>. Общее число коек в отделении составляет примерно 20—25% от числа всех акушерских коек родильного дома.</w:t>
      </w:r>
    </w:p>
    <w:p w:rsidR="00974D3C" w:rsidRPr="001577D2" w:rsidRDefault="00974D3C" w:rsidP="00091672">
      <w:pPr>
        <w:pStyle w:val="1"/>
        <w:ind w:firstLine="360"/>
        <w:jc w:val="both"/>
        <w:rPr>
          <w:sz w:val="22"/>
          <w:szCs w:val="22"/>
        </w:rPr>
      </w:pPr>
      <w:r w:rsidRPr="001577D2">
        <w:rPr>
          <w:sz w:val="22"/>
          <w:szCs w:val="22"/>
        </w:rPr>
        <w:t xml:space="preserve">Отделение патологии беременности предназначено для госпитализации беременных с отягощенным акушерским анамнезом, неправильным положением плода, многоводием, многоплодием, больных сахарным диабетом, сердечно-сосудистыми и другими неинфекционными заболеваниями и осложнениями беременности. </w:t>
      </w:r>
      <w:r w:rsidR="0064572D" w:rsidRPr="001577D2">
        <w:rPr>
          <w:sz w:val="22"/>
          <w:szCs w:val="22"/>
        </w:rPr>
        <w:t xml:space="preserve">Число коек отделения составляет 25—30% от общего числа акушерских коек родильного дома. </w:t>
      </w:r>
      <w:r w:rsidR="0051241F" w:rsidRPr="001577D2">
        <w:rPr>
          <w:sz w:val="22"/>
          <w:szCs w:val="22"/>
        </w:rPr>
        <w:t xml:space="preserve">В отделение патологии беременные поступают через смотровую комнату I акушерского отделения. В отделении обычно есть кабинет функциональной диагностики, оснащенный кардиомонитором, аппаратом УЗИ, смотровой кабинет, процедурный кабинет, кабинет ФППП к родам. При улучшении состояния здоровья беременных выписывают домой. С началом родовой деятельности рожениц переводят в I акушерское отделение. В настоящее время создают отделения патологии санаторного типа. </w:t>
      </w:r>
      <w:r w:rsidRPr="001577D2">
        <w:rPr>
          <w:sz w:val="22"/>
          <w:szCs w:val="22"/>
        </w:rPr>
        <w:t>В крупных городах некоторые родильные дома специализируются в оказании медпомощи при каком-либо определенном виде акушерской и экстрагенитальной патологии (например, при невынашивании беременности, резус-конфликте, сердечно-сосудистых заболеваниях). Проводится детальное обследование беременной и плода с помощью ультразвукового исследования, амниоскопии, биохимических и гормональных методов и др. В отделении кроме палат имеются манипуляционные, процедурные комнаты, санузлы, комнаты для персонала и др.</w:t>
      </w:r>
    </w:p>
    <w:p w:rsidR="00974D3C" w:rsidRPr="001577D2" w:rsidRDefault="00974D3C" w:rsidP="00091672">
      <w:pPr>
        <w:pStyle w:val="1"/>
        <w:ind w:firstLine="540"/>
        <w:jc w:val="both"/>
        <w:rPr>
          <w:sz w:val="22"/>
          <w:szCs w:val="22"/>
        </w:rPr>
      </w:pPr>
      <w:r w:rsidRPr="001577D2">
        <w:rPr>
          <w:sz w:val="22"/>
          <w:szCs w:val="22"/>
        </w:rPr>
        <w:t xml:space="preserve">Гинекологическое отделение состоит из хирургического отделения, отделения консервативных методов лечения, </w:t>
      </w:r>
      <w:r w:rsidR="001D1863" w:rsidRPr="001577D2">
        <w:rPr>
          <w:sz w:val="22"/>
          <w:szCs w:val="22"/>
        </w:rPr>
        <w:t xml:space="preserve">отделения </w:t>
      </w:r>
      <w:r w:rsidRPr="001577D2">
        <w:rPr>
          <w:sz w:val="22"/>
          <w:szCs w:val="22"/>
        </w:rPr>
        <w:t>для прерывания беременности. Оно полностью изолировано от акушерских отделений, имеет свою приемно-смотровую часть, выписную комнату и другие помещения.</w:t>
      </w:r>
    </w:p>
    <w:p w:rsidR="001307B6" w:rsidRPr="001577D2" w:rsidRDefault="001307B6" w:rsidP="00091672">
      <w:pPr>
        <w:pStyle w:val="1"/>
        <w:jc w:val="both"/>
        <w:rPr>
          <w:b/>
          <w:bCs/>
          <w:sz w:val="22"/>
          <w:szCs w:val="22"/>
        </w:rPr>
      </w:pPr>
      <w:r w:rsidRPr="001577D2">
        <w:rPr>
          <w:b/>
          <w:bCs/>
          <w:sz w:val="22"/>
          <w:szCs w:val="22"/>
        </w:rPr>
        <w:t>Функциональные обязанности врача акушера - гинеколога стационара:</w:t>
      </w:r>
    </w:p>
    <w:p w:rsidR="001307B6" w:rsidRPr="001307B6" w:rsidRDefault="001307B6" w:rsidP="00215220">
      <w:pPr>
        <w:pStyle w:val="1"/>
        <w:numPr>
          <w:ilvl w:val="3"/>
          <w:numId w:val="1"/>
        </w:numPr>
        <w:tabs>
          <w:tab w:val="clear" w:pos="2700"/>
          <w:tab w:val="num" w:pos="540"/>
        </w:tabs>
        <w:ind w:left="540"/>
        <w:jc w:val="both"/>
        <w:rPr>
          <w:sz w:val="20"/>
          <w:szCs w:val="20"/>
        </w:rPr>
      </w:pPr>
      <w:r w:rsidRPr="001307B6">
        <w:rPr>
          <w:sz w:val="20"/>
          <w:szCs w:val="20"/>
        </w:rPr>
        <w:t>Знать и уметь применять на практике современные</w:t>
      </w:r>
      <w:r>
        <w:rPr>
          <w:sz w:val="20"/>
          <w:szCs w:val="20"/>
        </w:rPr>
        <w:t xml:space="preserve"> (апробированные) </w:t>
      </w:r>
      <w:r w:rsidRPr="001307B6">
        <w:rPr>
          <w:sz w:val="20"/>
          <w:szCs w:val="20"/>
        </w:rPr>
        <w:t>методы и средства обследования</w:t>
      </w:r>
      <w:r>
        <w:rPr>
          <w:sz w:val="20"/>
          <w:szCs w:val="20"/>
        </w:rPr>
        <w:t>,</w:t>
      </w:r>
      <w:r w:rsidRPr="001307B6">
        <w:rPr>
          <w:sz w:val="20"/>
          <w:szCs w:val="20"/>
        </w:rPr>
        <w:t xml:space="preserve"> диагностики и</w:t>
      </w:r>
      <w:r>
        <w:rPr>
          <w:sz w:val="20"/>
          <w:szCs w:val="20"/>
        </w:rPr>
        <w:t xml:space="preserve"> </w:t>
      </w:r>
      <w:r w:rsidRPr="001307B6">
        <w:rPr>
          <w:sz w:val="20"/>
          <w:szCs w:val="20"/>
        </w:rPr>
        <w:t>лечения;</w:t>
      </w:r>
    </w:p>
    <w:p w:rsidR="002677F5" w:rsidRDefault="00850215" w:rsidP="00215220">
      <w:pPr>
        <w:pStyle w:val="1"/>
        <w:numPr>
          <w:ilvl w:val="3"/>
          <w:numId w:val="1"/>
        </w:numPr>
        <w:tabs>
          <w:tab w:val="clear" w:pos="2700"/>
          <w:tab w:val="num" w:pos="540"/>
        </w:tabs>
        <w:ind w:left="540"/>
        <w:jc w:val="both"/>
        <w:rPr>
          <w:sz w:val="20"/>
          <w:szCs w:val="20"/>
        </w:rPr>
      </w:pPr>
      <w:r>
        <w:rPr>
          <w:sz w:val="20"/>
          <w:szCs w:val="20"/>
        </w:rPr>
        <w:t>Обеспечить н</w:t>
      </w:r>
      <w:r w:rsidRPr="00850215">
        <w:rPr>
          <w:sz w:val="20"/>
          <w:szCs w:val="20"/>
        </w:rPr>
        <w:t xml:space="preserve">адлежащий уровень </w:t>
      </w:r>
      <w:r>
        <w:rPr>
          <w:sz w:val="20"/>
          <w:szCs w:val="20"/>
        </w:rPr>
        <w:t xml:space="preserve">наблюдения, </w:t>
      </w:r>
      <w:r w:rsidRPr="00850215">
        <w:rPr>
          <w:sz w:val="20"/>
          <w:szCs w:val="20"/>
        </w:rPr>
        <w:t>обследования и лечения</w:t>
      </w:r>
      <w:r>
        <w:rPr>
          <w:sz w:val="20"/>
          <w:szCs w:val="20"/>
        </w:rPr>
        <w:t xml:space="preserve"> </w:t>
      </w:r>
      <w:r w:rsidRPr="00850215">
        <w:rPr>
          <w:sz w:val="20"/>
          <w:szCs w:val="20"/>
        </w:rPr>
        <w:t>женщин в соответствии с принципами лечебно-охранительного режима и</w:t>
      </w:r>
      <w:r>
        <w:rPr>
          <w:sz w:val="20"/>
          <w:szCs w:val="20"/>
        </w:rPr>
        <w:t xml:space="preserve"> </w:t>
      </w:r>
      <w:r w:rsidRPr="00850215">
        <w:rPr>
          <w:sz w:val="20"/>
          <w:szCs w:val="20"/>
        </w:rPr>
        <w:t>соблюдения правил медицинской деонтологии;</w:t>
      </w:r>
    </w:p>
    <w:p w:rsidR="002677F5" w:rsidRPr="001307B6" w:rsidRDefault="002677F5" w:rsidP="00215220">
      <w:pPr>
        <w:pStyle w:val="1"/>
        <w:numPr>
          <w:ilvl w:val="3"/>
          <w:numId w:val="1"/>
        </w:numPr>
        <w:tabs>
          <w:tab w:val="clear" w:pos="2700"/>
          <w:tab w:val="num" w:pos="540"/>
        </w:tabs>
        <w:ind w:left="540"/>
        <w:jc w:val="both"/>
        <w:rPr>
          <w:sz w:val="20"/>
          <w:szCs w:val="20"/>
        </w:rPr>
      </w:pPr>
      <w:r w:rsidRPr="001307B6">
        <w:rPr>
          <w:sz w:val="20"/>
          <w:szCs w:val="20"/>
        </w:rPr>
        <w:t>Ежедневно проводить обход в палатах совместно с акушеркой (медицинской сестрой);</w:t>
      </w:r>
    </w:p>
    <w:p w:rsidR="002677F5" w:rsidRDefault="002677F5" w:rsidP="00215220">
      <w:pPr>
        <w:pStyle w:val="1"/>
        <w:numPr>
          <w:ilvl w:val="3"/>
          <w:numId w:val="1"/>
        </w:numPr>
        <w:tabs>
          <w:tab w:val="clear" w:pos="2700"/>
          <w:tab w:val="num" w:pos="540"/>
        </w:tabs>
        <w:ind w:left="540"/>
        <w:jc w:val="both"/>
        <w:rPr>
          <w:sz w:val="20"/>
          <w:szCs w:val="20"/>
        </w:rPr>
      </w:pPr>
      <w:r w:rsidRPr="001307B6">
        <w:rPr>
          <w:sz w:val="20"/>
          <w:szCs w:val="20"/>
        </w:rPr>
        <w:t>Участвовать в обходах заведующего отделением и</w:t>
      </w:r>
      <w:r>
        <w:rPr>
          <w:sz w:val="20"/>
          <w:szCs w:val="20"/>
        </w:rPr>
        <w:t xml:space="preserve"> </w:t>
      </w:r>
      <w:r w:rsidRPr="001307B6">
        <w:rPr>
          <w:sz w:val="20"/>
          <w:szCs w:val="20"/>
        </w:rPr>
        <w:t>докладывать ему о госпитализированных женщинах, в необходимых</w:t>
      </w:r>
      <w:r>
        <w:rPr>
          <w:sz w:val="20"/>
          <w:szCs w:val="20"/>
        </w:rPr>
        <w:t xml:space="preserve"> </w:t>
      </w:r>
      <w:r w:rsidRPr="001307B6">
        <w:rPr>
          <w:sz w:val="20"/>
          <w:szCs w:val="20"/>
        </w:rPr>
        <w:t>случаях принимать участие в консультациях больных;</w:t>
      </w:r>
    </w:p>
    <w:p w:rsidR="002677F5" w:rsidRPr="001307B6" w:rsidRDefault="002677F5" w:rsidP="00215220">
      <w:pPr>
        <w:pStyle w:val="1"/>
        <w:numPr>
          <w:ilvl w:val="3"/>
          <w:numId w:val="1"/>
        </w:numPr>
        <w:tabs>
          <w:tab w:val="clear" w:pos="2700"/>
          <w:tab w:val="num" w:pos="540"/>
        </w:tabs>
        <w:ind w:left="540"/>
        <w:jc w:val="both"/>
        <w:rPr>
          <w:sz w:val="20"/>
          <w:szCs w:val="20"/>
        </w:rPr>
      </w:pPr>
      <w:r w:rsidRPr="001307B6">
        <w:rPr>
          <w:sz w:val="20"/>
          <w:szCs w:val="20"/>
        </w:rPr>
        <w:t>Нести дежурство в соответствии с утвержденным графиком</w:t>
      </w:r>
      <w:r>
        <w:rPr>
          <w:sz w:val="20"/>
          <w:szCs w:val="20"/>
        </w:rPr>
        <w:t>.</w:t>
      </w:r>
      <w:r w:rsidRPr="002677F5">
        <w:rPr>
          <w:sz w:val="20"/>
          <w:szCs w:val="20"/>
        </w:rPr>
        <w:t xml:space="preserve"> </w:t>
      </w:r>
      <w:r w:rsidRPr="001307B6">
        <w:rPr>
          <w:sz w:val="20"/>
          <w:szCs w:val="20"/>
        </w:rPr>
        <w:t>Передавать дежурному врачу стационара список с фамилиями</w:t>
      </w:r>
      <w:r>
        <w:rPr>
          <w:sz w:val="20"/>
          <w:szCs w:val="20"/>
        </w:rPr>
        <w:t xml:space="preserve"> </w:t>
      </w:r>
      <w:r w:rsidRPr="001307B6">
        <w:rPr>
          <w:sz w:val="20"/>
          <w:szCs w:val="20"/>
        </w:rPr>
        <w:t>больных, требующих особого наблюдения;</w:t>
      </w:r>
    </w:p>
    <w:p w:rsidR="002677F5" w:rsidRPr="001307B6" w:rsidRDefault="002677F5" w:rsidP="00215220">
      <w:pPr>
        <w:pStyle w:val="1"/>
        <w:numPr>
          <w:ilvl w:val="3"/>
          <w:numId w:val="1"/>
        </w:numPr>
        <w:tabs>
          <w:tab w:val="clear" w:pos="2700"/>
          <w:tab w:val="num" w:pos="540"/>
        </w:tabs>
        <w:ind w:left="540"/>
        <w:jc w:val="both"/>
        <w:rPr>
          <w:sz w:val="20"/>
          <w:szCs w:val="20"/>
        </w:rPr>
      </w:pPr>
      <w:r w:rsidRPr="00850215">
        <w:rPr>
          <w:sz w:val="20"/>
          <w:szCs w:val="20"/>
        </w:rPr>
        <w:t>Пров</w:t>
      </w:r>
      <w:r>
        <w:rPr>
          <w:sz w:val="20"/>
          <w:szCs w:val="20"/>
        </w:rPr>
        <w:t>о</w:t>
      </w:r>
      <w:r w:rsidRPr="00850215">
        <w:rPr>
          <w:sz w:val="20"/>
          <w:szCs w:val="20"/>
        </w:rPr>
        <w:t>д</w:t>
      </w:r>
      <w:r>
        <w:rPr>
          <w:sz w:val="20"/>
          <w:szCs w:val="20"/>
        </w:rPr>
        <w:t>ить</w:t>
      </w:r>
      <w:r w:rsidRPr="00850215">
        <w:rPr>
          <w:sz w:val="20"/>
          <w:szCs w:val="20"/>
        </w:rPr>
        <w:t xml:space="preserve"> санитарно-просветительн</w:t>
      </w:r>
      <w:r>
        <w:rPr>
          <w:sz w:val="20"/>
          <w:szCs w:val="20"/>
        </w:rPr>
        <w:t>ую</w:t>
      </w:r>
      <w:r w:rsidRPr="00850215">
        <w:rPr>
          <w:sz w:val="20"/>
          <w:szCs w:val="20"/>
        </w:rPr>
        <w:t xml:space="preserve"> работ</w:t>
      </w:r>
      <w:r>
        <w:rPr>
          <w:sz w:val="20"/>
          <w:szCs w:val="20"/>
        </w:rPr>
        <w:t>у</w:t>
      </w:r>
      <w:r w:rsidRPr="00850215">
        <w:rPr>
          <w:sz w:val="20"/>
          <w:szCs w:val="20"/>
        </w:rPr>
        <w:t xml:space="preserve"> среди женщин</w:t>
      </w:r>
      <w:r w:rsidR="008E5CD6">
        <w:rPr>
          <w:sz w:val="20"/>
          <w:szCs w:val="20"/>
        </w:rPr>
        <w:t>;</w:t>
      </w:r>
    </w:p>
    <w:p w:rsidR="00850215" w:rsidRPr="00850215" w:rsidRDefault="002677F5" w:rsidP="00215220">
      <w:pPr>
        <w:pStyle w:val="1"/>
        <w:numPr>
          <w:ilvl w:val="3"/>
          <w:numId w:val="1"/>
        </w:numPr>
        <w:tabs>
          <w:tab w:val="clear" w:pos="2700"/>
          <w:tab w:val="num" w:pos="540"/>
        </w:tabs>
        <w:ind w:left="540"/>
        <w:jc w:val="both"/>
        <w:rPr>
          <w:sz w:val="20"/>
          <w:szCs w:val="20"/>
        </w:rPr>
      </w:pPr>
      <w:r>
        <w:rPr>
          <w:sz w:val="20"/>
          <w:szCs w:val="20"/>
        </w:rPr>
        <w:t>Обеспечивать</w:t>
      </w:r>
      <w:r w:rsidRPr="002677F5">
        <w:rPr>
          <w:sz w:val="20"/>
          <w:szCs w:val="20"/>
        </w:rPr>
        <w:t xml:space="preserve"> </w:t>
      </w:r>
      <w:r w:rsidR="00934C56">
        <w:rPr>
          <w:sz w:val="20"/>
          <w:szCs w:val="20"/>
        </w:rPr>
        <w:t xml:space="preserve">надлежащее </w:t>
      </w:r>
      <w:r>
        <w:rPr>
          <w:sz w:val="20"/>
          <w:szCs w:val="20"/>
        </w:rPr>
        <w:t>с</w:t>
      </w:r>
      <w:r w:rsidRPr="00850215">
        <w:rPr>
          <w:sz w:val="20"/>
          <w:szCs w:val="20"/>
        </w:rPr>
        <w:t>анитарно-гигиеническое содержание палат, соблюдение</w:t>
      </w:r>
      <w:r>
        <w:rPr>
          <w:sz w:val="20"/>
          <w:szCs w:val="20"/>
        </w:rPr>
        <w:t xml:space="preserve"> </w:t>
      </w:r>
      <w:r w:rsidRPr="00850215">
        <w:rPr>
          <w:sz w:val="20"/>
          <w:szCs w:val="20"/>
        </w:rPr>
        <w:t xml:space="preserve">установленного режима, </w:t>
      </w:r>
      <w:r>
        <w:rPr>
          <w:sz w:val="20"/>
          <w:szCs w:val="20"/>
        </w:rPr>
        <w:t>п</w:t>
      </w:r>
      <w:r w:rsidRPr="00850215">
        <w:rPr>
          <w:sz w:val="20"/>
          <w:szCs w:val="20"/>
        </w:rPr>
        <w:t>роведение противоэпидемических мероприятий</w:t>
      </w:r>
      <w:r w:rsidR="008E5CD6">
        <w:rPr>
          <w:sz w:val="20"/>
          <w:szCs w:val="20"/>
        </w:rPr>
        <w:t>;</w:t>
      </w:r>
    </w:p>
    <w:p w:rsidR="002677F5" w:rsidRDefault="002677F5" w:rsidP="00215220">
      <w:pPr>
        <w:pStyle w:val="1"/>
        <w:numPr>
          <w:ilvl w:val="3"/>
          <w:numId w:val="1"/>
        </w:numPr>
        <w:tabs>
          <w:tab w:val="clear" w:pos="2700"/>
          <w:tab w:val="num" w:pos="540"/>
        </w:tabs>
        <w:ind w:left="540"/>
        <w:jc w:val="both"/>
        <w:rPr>
          <w:sz w:val="20"/>
          <w:szCs w:val="20"/>
        </w:rPr>
      </w:pPr>
      <w:r w:rsidRPr="00850215">
        <w:rPr>
          <w:sz w:val="20"/>
          <w:szCs w:val="20"/>
        </w:rPr>
        <w:t>Систематическ</w:t>
      </w:r>
      <w:r>
        <w:rPr>
          <w:sz w:val="20"/>
          <w:szCs w:val="20"/>
        </w:rPr>
        <w:t>и</w:t>
      </w:r>
      <w:r w:rsidRPr="00850215">
        <w:rPr>
          <w:sz w:val="20"/>
          <w:szCs w:val="20"/>
        </w:rPr>
        <w:t xml:space="preserve"> </w:t>
      </w:r>
      <w:r w:rsidRPr="001307B6">
        <w:rPr>
          <w:sz w:val="20"/>
          <w:szCs w:val="20"/>
        </w:rPr>
        <w:t>повышать свою квалификацию и</w:t>
      </w:r>
      <w:r w:rsidRPr="00850215">
        <w:rPr>
          <w:sz w:val="20"/>
          <w:szCs w:val="20"/>
        </w:rPr>
        <w:t xml:space="preserve"> пров</w:t>
      </w:r>
      <w:r>
        <w:rPr>
          <w:sz w:val="20"/>
          <w:szCs w:val="20"/>
        </w:rPr>
        <w:t>о</w:t>
      </w:r>
      <w:r w:rsidRPr="00850215">
        <w:rPr>
          <w:sz w:val="20"/>
          <w:szCs w:val="20"/>
        </w:rPr>
        <w:t>д</w:t>
      </w:r>
      <w:r>
        <w:rPr>
          <w:sz w:val="20"/>
          <w:szCs w:val="20"/>
        </w:rPr>
        <w:t>ить</w:t>
      </w:r>
      <w:r w:rsidRPr="00850215">
        <w:rPr>
          <w:sz w:val="20"/>
          <w:szCs w:val="20"/>
        </w:rPr>
        <w:t xml:space="preserve"> мероприяти</w:t>
      </w:r>
      <w:r>
        <w:rPr>
          <w:sz w:val="20"/>
          <w:szCs w:val="20"/>
        </w:rPr>
        <w:t>я</w:t>
      </w:r>
      <w:r w:rsidRPr="00850215">
        <w:rPr>
          <w:sz w:val="20"/>
          <w:szCs w:val="20"/>
        </w:rPr>
        <w:t xml:space="preserve"> по повышению</w:t>
      </w:r>
      <w:r>
        <w:rPr>
          <w:sz w:val="20"/>
          <w:szCs w:val="20"/>
        </w:rPr>
        <w:t xml:space="preserve"> </w:t>
      </w:r>
      <w:r w:rsidRPr="00850215">
        <w:rPr>
          <w:sz w:val="20"/>
          <w:szCs w:val="20"/>
        </w:rPr>
        <w:t>квалификации среднего и младшего медицинского персонала</w:t>
      </w:r>
      <w:r w:rsidR="008E5CD6">
        <w:rPr>
          <w:sz w:val="20"/>
          <w:szCs w:val="20"/>
        </w:rPr>
        <w:t>;</w:t>
      </w:r>
    </w:p>
    <w:p w:rsidR="002677F5" w:rsidRDefault="002677F5" w:rsidP="00215220">
      <w:pPr>
        <w:pStyle w:val="1"/>
        <w:numPr>
          <w:ilvl w:val="3"/>
          <w:numId w:val="1"/>
        </w:numPr>
        <w:tabs>
          <w:tab w:val="clear" w:pos="2700"/>
          <w:tab w:val="num" w:pos="540"/>
        </w:tabs>
        <w:ind w:left="540"/>
        <w:jc w:val="both"/>
        <w:rPr>
          <w:sz w:val="20"/>
          <w:szCs w:val="20"/>
        </w:rPr>
      </w:pPr>
      <w:r>
        <w:rPr>
          <w:sz w:val="20"/>
          <w:szCs w:val="20"/>
        </w:rPr>
        <w:t>З</w:t>
      </w:r>
      <w:r w:rsidR="001307B6" w:rsidRPr="001307B6">
        <w:rPr>
          <w:sz w:val="20"/>
          <w:szCs w:val="20"/>
        </w:rPr>
        <w:t>аполнять в установленном порядке учетную медицинскую</w:t>
      </w:r>
      <w:r w:rsidR="001307B6">
        <w:rPr>
          <w:sz w:val="20"/>
          <w:szCs w:val="20"/>
        </w:rPr>
        <w:t xml:space="preserve"> </w:t>
      </w:r>
      <w:r w:rsidR="001307B6" w:rsidRPr="001307B6">
        <w:rPr>
          <w:sz w:val="20"/>
          <w:szCs w:val="20"/>
        </w:rPr>
        <w:t>документацию;</w:t>
      </w:r>
    </w:p>
    <w:p w:rsidR="001307B6" w:rsidRPr="001307B6" w:rsidRDefault="001307B6" w:rsidP="00215220">
      <w:pPr>
        <w:pStyle w:val="1"/>
        <w:numPr>
          <w:ilvl w:val="3"/>
          <w:numId w:val="1"/>
        </w:numPr>
        <w:tabs>
          <w:tab w:val="clear" w:pos="2700"/>
          <w:tab w:val="num" w:pos="540"/>
        </w:tabs>
        <w:ind w:left="540"/>
        <w:jc w:val="both"/>
        <w:rPr>
          <w:sz w:val="20"/>
          <w:szCs w:val="20"/>
        </w:rPr>
      </w:pPr>
      <w:r w:rsidRPr="001307B6">
        <w:rPr>
          <w:sz w:val="20"/>
          <w:szCs w:val="20"/>
        </w:rPr>
        <w:t>При личном обращении родственников давать справки о</w:t>
      </w:r>
      <w:r w:rsidR="002677F5">
        <w:rPr>
          <w:sz w:val="20"/>
          <w:szCs w:val="20"/>
        </w:rPr>
        <w:t xml:space="preserve"> </w:t>
      </w:r>
      <w:r w:rsidRPr="001307B6">
        <w:rPr>
          <w:sz w:val="20"/>
          <w:szCs w:val="20"/>
        </w:rPr>
        <w:t>состоянии здоровья рожениц, родильниц и больных с учетом принципов</w:t>
      </w:r>
      <w:r>
        <w:rPr>
          <w:sz w:val="20"/>
          <w:szCs w:val="20"/>
        </w:rPr>
        <w:t xml:space="preserve"> </w:t>
      </w:r>
      <w:r w:rsidRPr="001307B6">
        <w:rPr>
          <w:sz w:val="20"/>
          <w:szCs w:val="20"/>
        </w:rPr>
        <w:t>сохранения врачебной тайны; разъяснять родственникам и самой</w:t>
      </w:r>
      <w:r>
        <w:rPr>
          <w:sz w:val="20"/>
          <w:szCs w:val="20"/>
        </w:rPr>
        <w:t xml:space="preserve"> </w:t>
      </w:r>
      <w:r w:rsidRPr="001307B6">
        <w:rPr>
          <w:sz w:val="20"/>
          <w:szCs w:val="20"/>
        </w:rPr>
        <w:t>женщине нецелесообразность и вредность преждевременной выписки или</w:t>
      </w:r>
      <w:r>
        <w:rPr>
          <w:sz w:val="20"/>
          <w:szCs w:val="20"/>
        </w:rPr>
        <w:t xml:space="preserve"> </w:t>
      </w:r>
      <w:r w:rsidRPr="001307B6">
        <w:rPr>
          <w:sz w:val="20"/>
          <w:szCs w:val="20"/>
        </w:rPr>
        <w:t>дальнейшего пребывания в стационаре</w:t>
      </w:r>
      <w:r w:rsidR="008E5CD6">
        <w:rPr>
          <w:sz w:val="20"/>
          <w:szCs w:val="20"/>
        </w:rPr>
        <w:t>.</w:t>
      </w:r>
    </w:p>
    <w:p w:rsidR="00B0045F" w:rsidRDefault="001307B6" w:rsidP="00091672">
      <w:pPr>
        <w:pStyle w:val="1"/>
        <w:ind w:left="180"/>
        <w:jc w:val="both"/>
        <w:rPr>
          <w:sz w:val="20"/>
          <w:szCs w:val="20"/>
        </w:rPr>
      </w:pPr>
      <w:r w:rsidRPr="00B0045F">
        <w:rPr>
          <w:b/>
          <w:bCs/>
          <w:sz w:val="20"/>
          <w:szCs w:val="20"/>
        </w:rPr>
        <w:t>Врач акушер-гинеколог стационара имеет право</w:t>
      </w:r>
      <w:r w:rsidRPr="001307B6">
        <w:rPr>
          <w:sz w:val="20"/>
          <w:szCs w:val="20"/>
        </w:rPr>
        <w:t xml:space="preserve">: </w:t>
      </w:r>
    </w:p>
    <w:p w:rsidR="001307B6" w:rsidRPr="001307B6" w:rsidRDefault="001307B6" w:rsidP="00091672">
      <w:pPr>
        <w:pStyle w:val="1"/>
        <w:numPr>
          <w:ilvl w:val="0"/>
          <w:numId w:val="24"/>
        </w:numPr>
        <w:jc w:val="both"/>
        <w:rPr>
          <w:sz w:val="20"/>
          <w:szCs w:val="20"/>
        </w:rPr>
      </w:pPr>
      <w:r w:rsidRPr="001307B6">
        <w:rPr>
          <w:sz w:val="20"/>
          <w:szCs w:val="20"/>
        </w:rPr>
        <w:t>Назначать и отменять (ранее назначенные самим врачом)</w:t>
      </w:r>
      <w:r w:rsidR="00B0045F">
        <w:rPr>
          <w:sz w:val="20"/>
          <w:szCs w:val="20"/>
        </w:rPr>
        <w:t xml:space="preserve"> </w:t>
      </w:r>
      <w:r w:rsidRPr="001307B6">
        <w:rPr>
          <w:sz w:val="20"/>
          <w:szCs w:val="20"/>
        </w:rPr>
        <w:t>любые лечебно-диагностические мероприятия, вытекающие из изменяющегося состояния больной и наличия возможностей в области диагностики и лечения;</w:t>
      </w:r>
    </w:p>
    <w:p w:rsidR="00B0045F" w:rsidRDefault="001307B6" w:rsidP="00091672">
      <w:pPr>
        <w:pStyle w:val="1"/>
        <w:numPr>
          <w:ilvl w:val="0"/>
          <w:numId w:val="24"/>
        </w:numPr>
        <w:jc w:val="both"/>
        <w:rPr>
          <w:sz w:val="20"/>
          <w:szCs w:val="20"/>
        </w:rPr>
      </w:pPr>
      <w:r w:rsidRPr="001307B6">
        <w:rPr>
          <w:sz w:val="20"/>
          <w:szCs w:val="20"/>
        </w:rPr>
        <w:t>Проверять правильность и своевременность выполнения средним и младшим медицинским персоналом назначений и указаний по</w:t>
      </w:r>
      <w:r w:rsidR="00B0045F">
        <w:rPr>
          <w:sz w:val="20"/>
          <w:szCs w:val="20"/>
        </w:rPr>
        <w:t xml:space="preserve"> </w:t>
      </w:r>
      <w:r w:rsidRPr="001307B6">
        <w:rPr>
          <w:sz w:val="20"/>
          <w:szCs w:val="20"/>
        </w:rPr>
        <w:t>лечению и уходу за женщинами, за содержанием их в надлежащей чистоте и опрятности;</w:t>
      </w:r>
    </w:p>
    <w:p w:rsidR="00B0045F" w:rsidRDefault="001307B6" w:rsidP="00091672">
      <w:pPr>
        <w:pStyle w:val="1"/>
        <w:numPr>
          <w:ilvl w:val="0"/>
          <w:numId w:val="24"/>
        </w:numPr>
        <w:jc w:val="both"/>
        <w:rPr>
          <w:sz w:val="20"/>
          <w:szCs w:val="20"/>
        </w:rPr>
      </w:pPr>
      <w:r w:rsidRPr="001307B6">
        <w:rPr>
          <w:sz w:val="20"/>
          <w:szCs w:val="20"/>
        </w:rPr>
        <w:t>Осуществлять выписку и перевод женщины в другое отделение родильного дома или другое лечебно-профилактическое учреждение по согласованию с заведующим отделением;</w:t>
      </w:r>
    </w:p>
    <w:p w:rsidR="00B0045F" w:rsidRDefault="001307B6" w:rsidP="00091672">
      <w:pPr>
        <w:pStyle w:val="1"/>
        <w:numPr>
          <w:ilvl w:val="0"/>
          <w:numId w:val="24"/>
        </w:numPr>
        <w:jc w:val="both"/>
        <w:rPr>
          <w:sz w:val="20"/>
          <w:szCs w:val="20"/>
        </w:rPr>
      </w:pPr>
      <w:r w:rsidRPr="001307B6">
        <w:rPr>
          <w:sz w:val="20"/>
          <w:szCs w:val="20"/>
        </w:rPr>
        <w:t>Давать указания подчиненным ему работникам отделения вносить предложения о поощрении этих работников или наложении на них дисциплинарных взысканий за отдельные упущения в работе или нарушение правил внутреннего трудового распорядка;</w:t>
      </w:r>
    </w:p>
    <w:p w:rsidR="00850215" w:rsidRDefault="001307B6" w:rsidP="00091672">
      <w:pPr>
        <w:pStyle w:val="1"/>
        <w:numPr>
          <w:ilvl w:val="0"/>
          <w:numId w:val="24"/>
        </w:numPr>
        <w:jc w:val="both"/>
        <w:rPr>
          <w:sz w:val="20"/>
          <w:szCs w:val="20"/>
        </w:rPr>
      </w:pPr>
      <w:r w:rsidRPr="001307B6">
        <w:rPr>
          <w:sz w:val="20"/>
          <w:szCs w:val="20"/>
        </w:rPr>
        <w:t>Выдавать больничные листки в соответствии с действующей инструкцией.</w:t>
      </w:r>
    </w:p>
    <w:p w:rsidR="00CA1F6A" w:rsidRPr="001577D2" w:rsidRDefault="00CA1F6A" w:rsidP="00091672">
      <w:pPr>
        <w:pStyle w:val="1"/>
        <w:jc w:val="both"/>
        <w:rPr>
          <w:sz w:val="22"/>
          <w:szCs w:val="22"/>
        </w:rPr>
      </w:pPr>
      <w:r w:rsidRPr="001577D2">
        <w:rPr>
          <w:b/>
          <w:bCs/>
          <w:sz w:val="22"/>
          <w:szCs w:val="22"/>
        </w:rPr>
        <w:t>Учетные документы родильного дома:</w:t>
      </w:r>
      <w:r w:rsidRPr="001577D2">
        <w:rPr>
          <w:sz w:val="22"/>
          <w:szCs w:val="22"/>
        </w:rPr>
        <w:t xml:space="preserve"> история родов, карта прерывания беременности, </w:t>
      </w:r>
      <w:r w:rsidR="00E80781" w:rsidRPr="001577D2">
        <w:rPr>
          <w:sz w:val="22"/>
          <w:szCs w:val="22"/>
        </w:rPr>
        <w:t>м</w:t>
      </w:r>
      <w:r w:rsidR="00046053" w:rsidRPr="001577D2">
        <w:rPr>
          <w:sz w:val="22"/>
          <w:szCs w:val="22"/>
        </w:rPr>
        <w:t xml:space="preserve">едицинская карта стационарного больного, </w:t>
      </w:r>
      <w:r w:rsidRPr="001577D2">
        <w:rPr>
          <w:sz w:val="22"/>
          <w:szCs w:val="22"/>
        </w:rPr>
        <w:t>карта выбывшего из стационара, история развития новорожденного, врачебное свидетельство о перинатальной смертности</w:t>
      </w:r>
      <w:r w:rsidR="008E5CD6">
        <w:rPr>
          <w:sz w:val="22"/>
          <w:szCs w:val="22"/>
        </w:rPr>
        <w:t>.</w:t>
      </w:r>
    </w:p>
    <w:p w:rsidR="007771EF" w:rsidRPr="001577D2" w:rsidRDefault="00EE7179" w:rsidP="00091672">
      <w:pPr>
        <w:pStyle w:val="1"/>
        <w:ind w:firstLine="360"/>
        <w:jc w:val="both"/>
        <w:rPr>
          <w:sz w:val="22"/>
          <w:szCs w:val="22"/>
        </w:rPr>
      </w:pPr>
      <w:r w:rsidRPr="001577D2">
        <w:rPr>
          <w:sz w:val="22"/>
          <w:szCs w:val="22"/>
        </w:rPr>
        <w:t xml:space="preserve">Для оценки работы родильного дома используют общие и специальные показатели деятельности. О качестве и эффективности работы </w:t>
      </w:r>
      <w:r w:rsidR="007771EF" w:rsidRPr="001577D2">
        <w:rPr>
          <w:sz w:val="22"/>
          <w:szCs w:val="22"/>
        </w:rPr>
        <w:t xml:space="preserve">родильного дома </w:t>
      </w:r>
      <w:r w:rsidRPr="001577D2">
        <w:rPr>
          <w:sz w:val="22"/>
          <w:szCs w:val="22"/>
        </w:rPr>
        <w:t xml:space="preserve">свидетельствуют такие показатели, как </w:t>
      </w:r>
      <w:r w:rsidR="007771EF" w:rsidRPr="001577D2">
        <w:rPr>
          <w:sz w:val="22"/>
          <w:szCs w:val="22"/>
        </w:rPr>
        <w:t>уров</w:t>
      </w:r>
      <w:r w:rsidRPr="001577D2">
        <w:rPr>
          <w:sz w:val="22"/>
          <w:szCs w:val="22"/>
        </w:rPr>
        <w:t>ень</w:t>
      </w:r>
      <w:r w:rsidR="007771EF" w:rsidRPr="001577D2">
        <w:rPr>
          <w:sz w:val="22"/>
          <w:szCs w:val="22"/>
        </w:rPr>
        <w:t xml:space="preserve"> материнской</w:t>
      </w:r>
      <w:r w:rsidR="005C3953" w:rsidRPr="001577D2">
        <w:rPr>
          <w:sz w:val="22"/>
          <w:szCs w:val="22"/>
        </w:rPr>
        <w:t xml:space="preserve">, </w:t>
      </w:r>
      <w:r w:rsidR="007771EF" w:rsidRPr="001577D2">
        <w:rPr>
          <w:sz w:val="22"/>
          <w:szCs w:val="22"/>
        </w:rPr>
        <w:t xml:space="preserve">перинатальной </w:t>
      </w:r>
      <w:r w:rsidR="005C3953" w:rsidRPr="001577D2">
        <w:rPr>
          <w:sz w:val="22"/>
          <w:szCs w:val="22"/>
        </w:rPr>
        <w:t xml:space="preserve">и ранней неонатальной </w:t>
      </w:r>
      <w:r w:rsidR="007771EF" w:rsidRPr="001577D2">
        <w:rPr>
          <w:sz w:val="22"/>
          <w:szCs w:val="22"/>
        </w:rPr>
        <w:t>смертности, заболеваемост</w:t>
      </w:r>
      <w:r w:rsidRPr="001577D2">
        <w:rPr>
          <w:sz w:val="22"/>
          <w:szCs w:val="22"/>
        </w:rPr>
        <w:t>ь</w:t>
      </w:r>
      <w:r w:rsidR="007771EF" w:rsidRPr="001577D2">
        <w:rPr>
          <w:sz w:val="22"/>
          <w:szCs w:val="22"/>
        </w:rPr>
        <w:t xml:space="preserve"> новорожденных, частот</w:t>
      </w:r>
      <w:r w:rsidRPr="001577D2">
        <w:rPr>
          <w:sz w:val="22"/>
          <w:szCs w:val="22"/>
        </w:rPr>
        <w:t>а</w:t>
      </w:r>
      <w:r w:rsidR="007771EF" w:rsidRPr="001577D2">
        <w:rPr>
          <w:sz w:val="22"/>
          <w:szCs w:val="22"/>
        </w:rPr>
        <w:t xml:space="preserve"> осложнений в родах</w:t>
      </w:r>
      <w:r w:rsidRPr="001577D2">
        <w:rPr>
          <w:sz w:val="22"/>
          <w:szCs w:val="22"/>
        </w:rPr>
        <w:t xml:space="preserve"> и </w:t>
      </w:r>
      <w:r w:rsidR="007771EF" w:rsidRPr="001577D2">
        <w:rPr>
          <w:sz w:val="22"/>
          <w:szCs w:val="22"/>
        </w:rPr>
        <w:t>послеродовых заболеваний, обоснованност</w:t>
      </w:r>
      <w:r w:rsidRPr="001577D2">
        <w:rPr>
          <w:sz w:val="22"/>
          <w:szCs w:val="22"/>
        </w:rPr>
        <w:t>ь</w:t>
      </w:r>
      <w:r w:rsidR="007771EF" w:rsidRPr="001577D2">
        <w:rPr>
          <w:sz w:val="22"/>
          <w:szCs w:val="22"/>
        </w:rPr>
        <w:t xml:space="preserve"> акушерских операций и пособий, </w:t>
      </w:r>
      <w:r w:rsidRPr="001577D2">
        <w:rPr>
          <w:sz w:val="22"/>
          <w:szCs w:val="22"/>
        </w:rPr>
        <w:t xml:space="preserve">частота </w:t>
      </w:r>
      <w:r w:rsidR="007771EF" w:rsidRPr="001577D2">
        <w:rPr>
          <w:sz w:val="22"/>
          <w:szCs w:val="22"/>
        </w:rPr>
        <w:t>осложнени</w:t>
      </w:r>
      <w:r w:rsidRPr="001577D2">
        <w:rPr>
          <w:sz w:val="22"/>
          <w:szCs w:val="22"/>
        </w:rPr>
        <w:t>й</w:t>
      </w:r>
      <w:r w:rsidR="007771EF" w:rsidRPr="001577D2">
        <w:rPr>
          <w:sz w:val="22"/>
          <w:szCs w:val="22"/>
        </w:rPr>
        <w:t xml:space="preserve"> при них. </w:t>
      </w:r>
    </w:p>
    <w:p w:rsidR="00C543E5" w:rsidRDefault="00C543E5" w:rsidP="00C543E5">
      <w:pPr>
        <w:pStyle w:val="HTML"/>
        <w:tabs>
          <w:tab w:val="clear" w:pos="916"/>
          <w:tab w:val="left" w:pos="540"/>
        </w:tabs>
        <w:jc w:val="center"/>
        <w:rPr>
          <w:rFonts w:ascii="Times New Roman" w:hAnsi="Times New Roman" w:cs="Times New Roman"/>
          <w:b/>
          <w:sz w:val="22"/>
          <w:szCs w:val="22"/>
        </w:rPr>
      </w:pPr>
      <w:r w:rsidRPr="00654B03">
        <w:rPr>
          <w:rFonts w:ascii="Times New Roman" w:hAnsi="Times New Roman" w:cs="Times New Roman"/>
          <w:b/>
          <w:sz w:val="22"/>
          <w:szCs w:val="22"/>
        </w:rPr>
        <w:t>Методика расчета и анализа</w:t>
      </w:r>
      <w:r>
        <w:rPr>
          <w:rFonts w:ascii="Times New Roman" w:hAnsi="Times New Roman" w:cs="Times New Roman"/>
          <w:b/>
          <w:sz w:val="22"/>
          <w:szCs w:val="22"/>
        </w:rPr>
        <w:t xml:space="preserve"> специальных</w:t>
      </w:r>
      <w:r w:rsidRPr="00654B03">
        <w:rPr>
          <w:rFonts w:ascii="Times New Roman" w:hAnsi="Times New Roman" w:cs="Times New Roman"/>
          <w:b/>
          <w:sz w:val="22"/>
          <w:szCs w:val="22"/>
        </w:rPr>
        <w:t xml:space="preserve"> </w:t>
      </w:r>
      <w:r>
        <w:rPr>
          <w:rFonts w:ascii="Times New Roman" w:hAnsi="Times New Roman" w:cs="Times New Roman"/>
          <w:b/>
          <w:sz w:val="22"/>
          <w:szCs w:val="22"/>
        </w:rPr>
        <w:t xml:space="preserve"> </w:t>
      </w:r>
      <w:r w:rsidRPr="00654B03">
        <w:rPr>
          <w:rFonts w:ascii="Times New Roman" w:hAnsi="Times New Roman" w:cs="Times New Roman"/>
          <w:b/>
          <w:sz w:val="22"/>
          <w:szCs w:val="22"/>
        </w:rPr>
        <w:t xml:space="preserve">показателей </w:t>
      </w:r>
    </w:p>
    <w:p w:rsidR="00C543E5" w:rsidRDefault="00C543E5" w:rsidP="00C543E5">
      <w:pPr>
        <w:pStyle w:val="HTML"/>
        <w:tabs>
          <w:tab w:val="clear" w:pos="916"/>
          <w:tab w:val="left" w:pos="540"/>
        </w:tabs>
        <w:jc w:val="center"/>
        <w:rPr>
          <w:rFonts w:ascii="Times New Roman" w:hAnsi="Times New Roman" w:cs="Times New Roman"/>
          <w:b/>
          <w:sz w:val="22"/>
          <w:szCs w:val="22"/>
        </w:rPr>
      </w:pPr>
      <w:r>
        <w:rPr>
          <w:rFonts w:ascii="Times New Roman" w:hAnsi="Times New Roman" w:cs="Times New Roman"/>
          <w:b/>
          <w:sz w:val="22"/>
          <w:szCs w:val="22"/>
        </w:rPr>
        <w:t>д</w:t>
      </w:r>
      <w:r w:rsidRPr="00654B03">
        <w:rPr>
          <w:rFonts w:ascii="Times New Roman" w:hAnsi="Times New Roman" w:cs="Times New Roman"/>
          <w:b/>
          <w:sz w:val="22"/>
          <w:szCs w:val="22"/>
        </w:rPr>
        <w:t>еятельности</w:t>
      </w:r>
      <w:r>
        <w:rPr>
          <w:rFonts w:ascii="Times New Roman" w:hAnsi="Times New Roman" w:cs="Times New Roman"/>
          <w:b/>
          <w:sz w:val="22"/>
          <w:szCs w:val="22"/>
        </w:rPr>
        <w:t xml:space="preserve"> родильного дома</w:t>
      </w:r>
    </w:p>
    <w:p w:rsidR="00EE7179" w:rsidRPr="00D308C5" w:rsidRDefault="005A0CFB" w:rsidP="005A0CFB">
      <w:pPr>
        <w:pStyle w:val="1"/>
        <w:numPr>
          <w:ilvl w:val="6"/>
          <w:numId w:val="1"/>
        </w:numPr>
        <w:tabs>
          <w:tab w:val="clear" w:pos="4860"/>
          <w:tab w:val="num" w:pos="360"/>
        </w:tabs>
        <w:ind w:hanging="4860"/>
        <w:jc w:val="both"/>
        <w:rPr>
          <w:b/>
          <w:sz w:val="20"/>
          <w:szCs w:val="20"/>
        </w:rPr>
      </w:pPr>
      <w:r w:rsidRPr="00D308C5">
        <w:rPr>
          <w:b/>
          <w:sz w:val="20"/>
          <w:szCs w:val="20"/>
        </w:rPr>
        <w:t>Удельный вес нормальных (физиологических) родов</w:t>
      </w:r>
    </w:p>
    <w:p w:rsidR="005A0CFB" w:rsidRPr="005A0CFB" w:rsidRDefault="005A0CFB" w:rsidP="005A0CFB">
      <w:pPr>
        <w:spacing w:before="60"/>
        <w:jc w:val="center"/>
        <w:rPr>
          <w:sz w:val="18"/>
          <w:szCs w:val="18"/>
          <w:u w:val="single"/>
        </w:rPr>
      </w:pPr>
      <w:r w:rsidRPr="005A0CFB">
        <w:rPr>
          <w:sz w:val="18"/>
          <w:szCs w:val="18"/>
          <w:u w:val="single"/>
        </w:rPr>
        <w:t xml:space="preserve">Количество нормальных родов </w:t>
      </w:r>
      <w:r>
        <w:rPr>
          <w:sz w:val="18"/>
          <w:szCs w:val="18"/>
          <w:u w:val="single"/>
        </w:rPr>
        <w:t xml:space="preserve">× </w:t>
      </w:r>
      <w:r w:rsidRPr="005A0CFB">
        <w:rPr>
          <w:sz w:val="18"/>
          <w:szCs w:val="18"/>
          <w:u w:val="single"/>
        </w:rPr>
        <w:t>100</w:t>
      </w:r>
    </w:p>
    <w:p w:rsidR="005A0CFB" w:rsidRPr="005A0CFB" w:rsidRDefault="005A0CFB" w:rsidP="005A0CFB">
      <w:pPr>
        <w:pStyle w:val="1"/>
        <w:jc w:val="center"/>
        <w:rPr>
          <w:b/>
          <w:sz w:val="18"/>
          <w:szCs w:val="18"/>
        </w:rPr>
      </w:pPr>
      <w:r w:rsidRPr="005A0CFB">
        <w:rPr>
          <w:sz w:val="18"/>
          <w:szCs w:val="18"/>
        </w:rPr>
        <w:t>Общее число</w:t>
      </w:r>
      <w:r>
        <w:rPr>
          <w:sz w:val="18"/>
          <w:szCs w:val="18"/>
        </w:rPr>
        <w:t xml:space="preserve"> принятых</w:t>
      </w:r>
      <w:r w:rsidRPr="005A0CFB">
        <w:rPr>
          <w:sz w:val="18"/>
          <w:szCs w:val="18"/>
        </w:rPr>
        <w:t xml:space="preserve"> родов</w:t>
      </w:r>
    </w:p>
    <w:p w:rsidR="005A0CFB" w:rsidRDefault="005A0CFB" w:rsidP="005A0CFB">
      <w:pPr>
        <w:pStyle w:val="1"/>
        <w:jc w:val="both"/>
        <w:rPr>
          <w:b/>
          <w:i/>
          <w:sz w:val="16"/>
          <w:szCs w:val="16"/>
        </w:rPr>
      </w:pPr>
      <w:r>
        <w:rPr>
          <w:b/>
          <w:i/>
          <w:sz w:val="16"/>
          <w:szCs w:val="16"/>
        </w:rPr>
        <w:t xml:space="preserve">Удельный вес нормальных родов в РФ составляет в последние годы </w:t>
      </w:r>
      <w:r w:rsidR="00225397">
        <w:rPr>
          <w:b/>
          <w:i/>
          <w:sz w:val="16"/>
          <w:szCs w:val="16"/>
        </w:rPr>
        <w:t>4</w:t>
      </w:r>
      <w:r>
        <w:rPr>
          <w:b/>
          <w:i/>
          <w:sz w:val="16"/>
          <w:szCs w:val="16"/>
        </w:rPr>
        <w:t>0%</w:t>
      </w:r>
    </w:p>
    <w:p w:rsidR="005A0CFB" w:rsidRPr="00D308C5" w:rsidRDefault="005A0CFB" w:rsidP="00D308C5">
      <w:pPr>
        <w:pStyle w:val="1"/>
        <w:jc w:val="both"/>
        <w:rPr>
          <w:b/>
          <w:kern w:val="40"/>
          <w:sz w:val="20"/>
          <w:szCs w:val="20"/>
        </w:rPr>
      </w:pPr>
      <w:r w:rsidRPr="00D308C5">
        <w:rPr>
          <w:b/>
          <w:sz w:val="20"/>
          <w:szCs w:val="20"/>
        </w:rPr>
        <w:t xml:space="preserve">2. </w:t>
      </w:r>
      <w:r w:rsidRPr="00D308C5">
        <w:rPr>
          <w:b/>
          <w:kern w:val="40"/>
          <w:sz w:val="20"/>
          <w:szCs w:val="20"/>
        </w:rPr>
        <w:t>Частота осложненных родов</w:t>
      </w:r>
    </w:p>
    <w:p w:rsidR="00225397" w:rsidRPr="00225397" w:rsidRDefault="00225397" w:rsidP="001577D2">
      <w:pPr>
        <w:pStyle w:val="HTML"/>
        <w:jc w:val="center"/>
        <w:rPr>
          <w:rFonts w:ascii="Times New Roman" w:hAnsi="Times New Roman" w:cs="Times New Roman"/>
          <w:u w:val="single"/>
        </w:rPr>
      </w:pPr>
      <w:r w:rsidRPr="00225397">
        <w:rPr>
          <w:rFonts w:ascii="Times New Roman" w:hAnsi="Times New Roman" w:cs="Times New Roman"/>
          <w:u w:val="single"/>
        </w:rPr>
        <w:t>Число всех заболеваний, осложнивших роды и послеродовый период × 1000</w:t>
      </w:r>
    </w:p>
    <w:p w:rsidR="00225397" w:rsidRDefault="00225397" w:rsidP="001577D2">
      <w:pPr>
        <w:pStyle w:val="HTML"/>
        <w:jc w:val="center"/>
        <w:rPr>
          <w:rFonts w:ascii="Times New Roman" w:hAnsi="Times New Roman" w:cs="Times New Roman"/>
        </w:rPr>
      </w:pPr>
      <w:r w:rsidRPr="005A0CFB">
        <w:rPr>
          <w:rFonts w:ascii="Times New Roman" w:hAnsi="Times New Roman"/>
          <w:sz w:val="18"/>
          <w:szCs w:val="18"/>
        </w:rPr>
        <w:t>Общее число</w:t>
      </w:r>
      <w:r>
        <w:rPr>
          <w:sz w:val="18"/>
          <w:szCs w:val="18"/>
        </w:rPr>
        <w:t xml:space="preserve"> принятых</w:t>
      </w:r>
      <w:r w:rsidRPr="005A0CFB">
        <w:rPr>
          <w:rFonts w:ascii="Times New Roman" w:hAnsi="Times New Roman"/>
          <w:sz w:val="18"/>
          <w:szCs w:val="18"/>
        </w:rPr>
        <w:t xml:space="preserve"> родов</w:t>
      </w:r>
    </w:p>
    <w:p w:rsidR="00225397" w:rsidRPr="00C05A80" w:rsidRDefault="00C05A80" w:rsidP="00C05A80">
      <w:pPr>
        <w:pStyle w:val="HTML"/>
        <w:jc w:val="both"/>
        <w:rPr>
          <w:rFonts w:ascii="Times New Roman" w:hAnsi="Times New Roman" w:cs="Times New Roman"/>
          <w:i/>
          <w:sz w:val="16"/>
          <w:szCs w:val="16"/>
        </w:rPr>
      </w:pPr>
      <w:r w:rsidRPr="00C05A80">
        <w:rPr>
          <w:rFonts w:ascii="Times New Roman" w:hAnsi="Times New Roman" w:cs="Times New Roman"/>
          <w:i/>
          <w:sz w:val="16"/>
          <w:szCs w:val="16"/>
        </w:rPr>
        <w:t>Частота осложненных родов достигает 900‰</w:t>
      </w:r>
      <w:r w:rsidR="00D308C5">
        <w:rPr>
          <w:rFonts w:ascii="Times New Roman" w:hAnsi="Times New Roman" w:cs="Times New Roman"/>
          <w:i/>
          <w:sz w:val="16"/>
          <w:szCs w:val="16"/>
        </w:rPr>
        <w:t xml:space="preserve"> в городской местности и 700‰ в сельской</w:t>
      </w:r>
    </w:p>
    <w:p w:rsidR="00C05A80" w:rsidRPr="00D308C5" w:rsidRDefault="001D21D1" w:rsidP="001D21D1">
      <w:pPr>
        <w:pStyle w:val="HTML"/>
        <w:spacing w:before="120"/>
        <w:jc w:val="both"/>
        <w:rPr>
          <w:rFonts w:ascii="Times New Roman" w:hAnsi="Times New Roman" w:cs="Times New Roman"/>
          <w:b/>
        </w:rPr>
      </w:pPr>
      <w:r w:rsidRPr="00D308C5">
        <w:rPr>
          <w:rFonts w:ascii="Times New Roman" w:hAnsi="Times New Roman" w:cs="Times New Roman"/>
          <w:b/>
        </w:rPr>
        <w:t>3. Уровень перинатальной смертности</w:t>
      </w:r>
    </w:p>
    <w:p w:rsidR="001D21D1" w:rsidRPr="001D21D1" w:rsidRDefault="001D21D1" w:rsidP="001577D2">
      <w:pPr>
        <w:pStyle w:val="HTML"/>
        <w:jc w:val="center"/>
        <w:rPr>
          <w:rFonts w:ascii="Times New Roman" w:hAnsi="Times New Roman" w:cs="Times New Roman"/>
          <w:sz w:val="18"/>
          <w:szCs w:val="18"/>
          <w:u w:val="single"/>
        </w:rPr>
      </w:pPr>
      <w:r w:rsidRPr="001D21D1">
        <w:rPr>
          <w:rFonts w:ascii="Times New Roman" w:hAnsi="Times New Roman" w:cs="Times New Roman"/>
          <w:sz w:val="18"/>
          <w:szCs w:val="18"/>
          <w:u w:val="single"/>
        </w:rPr>
        <w:t>Число мертворожденных + число детей, умерших в первые 6 суток жизни × 1000</w:t>
      </w:r>
    </w:p>
    <w:p w:rsidR="001D21D1" w:rsidRPr="00881A9B" w:rsidRDefault="001D21D1" w:rsidP="001577D2">
      <w:pPr>
        <w:pStyle w:val="HTML"/>
        <w:jc w:val="center"/>
        <w:rPr>
          <w:rFonts w:ascii="Times New Roman" w:hAnsi="Times New Roman" w:cs="Times New Roman"/>
          <w:sz w:val="18"/>
          <w:szCs w:val="18"/>
        </w:rPr>
      </w:pPr>
      <w:r w:rsidRPr="00881A9B">
        <w:rPr>
          <w:rFonts w:ascii="Times New Roman" w:hAnsi="Times New Roman" w:cs="Times New Roman"/>
          <w:sz w:val="18"/>
          <w:szCs w:val="18"/>
        </w:rPr>
        <w:t>Число родившихся живыми + мертвыми</w:t>
      </w:r>
    </w:p>
    <w:p w:rsidR="001D21D1" w:rsidRPr="001D21D1" w:rsidRDefault="001D21D1" w:rsidP="001D21D1">
      <w:pPr>
        <w:pStyle w:val="HTML"/>
        <w:jc w:val="both"/>
        <w:rPr>
          <w:rFonts w:ascii="Times New Roman" w:hAnsi="Times New Roman" w:cs="Times New Roman"/>
          <w:i/>
          <w:sz w:val="16"/>
          <w:szCs w:val="16"/>
        </w:rPr>
      </w:pPr>
      <w:r>
        <w:rPr>
          <w:rFonts w:ascii="Times New Roman" w:hAnsi="Times New Roman" w:cs="Times New Roman"/>
          <w:i/>
          <w:sz w:val="16"/>
          <w:szCs w:val="16"/>
        </w:rPr>
        <w:t xml:space="preserve">Уровень перинатальной смертности в целом по стране составляет </w:t>
      </w:r>
      <w:r w:rsidR="00881A9B">
        <w:rPr>
          <w:rFonts w:ascii="Times New Roman" w:hAnsi="Times New Roman" w:cs="Times New Roman"/>
          <w:i/>
          <w:sz w:val="16"/>
          <w:szCs w:val="16"/>
        </w:rPr>
        <w:t>11‰</w:t>
      </w:r>
    </w:p>
    <w:p w:rsidR="00881A9B" w:rsidRDefault="00881A9B" w:rsidP="00881A9B">
      <w:pPr>
        <w:pStyle w:val="HTML"/>
        <w:numPr>
          <w:ilvl w:val="0"/>
          <w:numId w:val="94"/>
        </w:numPr>
        <w:tabs>
          <w:tab w:val="clear" w:pos="720"/>
          <w:tab w:val="num" w:pos="360"/>
        </w:tabs>
        <w:ind w:hanging="720"/>
        <w:jc w:val="both"/>
        <w:rPr>
          <w:rFonts w:ascii="Times New Roman" w:hAnsi="Times New Roman" w:cs="Times New Roman"/>
          <w:b/>
        </w:rPr>
      </w:pPr>
      <w:r>
        <w:rPr>
          <w:rFonts w:ascii="Times New Roman" w:hAnsi="Times New Roman" w:cs="Times New Roman"/>
          <w:b/>
        </w:rPr>
        <w:t>Уровень ранней неонатальной смертности</w:t>
      </w:r>
    </w:p>
    <w:p w:rsidR="00881A9B" w:rsidRPr="00881A9B" w:rsidRDefault="00881A9B" w:rsidP="00881A9B">
      <w:pPr>
        <w:pStyle w:val="HTML"/>
        <w:ind w:left="360"/>
        <w:jc w:val="center"/>
        <w:rPr>
          <w:rFonts w:ascii="Times New Roman" w:hAnsi="Times New Roman" w:cs="Times New Roman"/>
          <w:sz w:val="18"/>
          <w:szCs w:val="18"/>
        </w:rPr>
      </w:pPr>
      <w:r>
        <w:rPr>
          <w:rFonts w:ascii="Times New Roman" w:hAnsi="Times New Roman" w:cs="Times New Roman"/>
          <w:sz w:val="18"/>
          <w:szCs w:val="18"/>
          <w:u w:val="single"/>
        </w:rPr>
        <w:t>Ч</w:t>
      </w:r>
      <w:r w:rsidRPr="001D21D1">
        <w:rPr>
          <w:rFonts w:ascii="Times New Roman" w:hAnsi="Times New Roman" w:cs="Times New Roman"/>
          <w:sz w:val="18"/>
          <w:szCs w:val="18"/>
          <w:u w:val="single"/>
        </w:rPr>
        <w:t>исло детей, умерших в первые 6 суток жизни × 1000</w:t>
      </w:r>
    </w:p>
    <w:p w:rsidR="00881A9B" w:rsidRDefault="00881A9B" w:rsidP="00881A9B">
      <w:pPr>
        <w:pStyle w:val="HTML"/>
        <w:jc w:val="center"/>
        <w:rPr>
          <w:rFonts w:ascii="Times New Roman" w:hAnsi="Times New Roman" w:cs="Times New Roman"/>
        </w:rPr>
      </w:pPr>
      <w:r w:rsidRPr="00881A9B">
        <w:rPr>
          <w:rFonts w:ascii="Times New Roman" w:hAnsi="Times New Roman" w:cs="Times New Roman"/>
          <w:sz w:val="18"/>
          <w:szCs w:val="18"/>
        </w:rPr>
        <w:t>Число родившихся живыми</w:t>
      </w:r>
    </w:p>
    <w:p w:rsidR="00881A9B" w:rsidRPr="00881A9B" w:rsidRDefault="00881A9B" w:rsidP="00881A9B">
      <w:pPr>
        <w:pStyle w:val="HTML"/>
        <w:jc w:val="both"/>
        <w:rPr>
          <w:rFonts w:ascii="Times New Roman" w:hAnsi="Times New Roman" w:cs="Times New Roman"/>
          <w:i/>
          <w:sz w:val="16"/>
          <w:szCs w:val="16"/>
        </w:rPr>
      </w:pPr>
      <w:r>
        <w:rPr>
          <w:rFonts w:ascii="Times New Roman" w:hAnsi="Times New Roman" w:cs="Times New Roman"/>
          <w:i/>
          <w:sz w:val="16"/>
          <w:szCs w:val="16"/>
        </w:rPr>
        <w:t>Уровень ранней неонатальной смертности составляет 5‰</w:t>
      </w:r>
    </w:p>
    <w:p w:rsidR="00881A9B" w:rsidRPr="00F86B0B" w:rsidRDefault="00F86B0B" w:rsidP="00F86B0B">
      <w:pPr>
        <w:pStyle w:val="HTML"/>
        <w:jc w:val="both"/>
        <w:rPr>
          <w:rFonts w:ascii="Times New Roman" w:hAnsi="Times New Roman" w:cs="Times New Roman"/>
          <w:b/>
        </w:rPr>
      </w:pPr>
      <w:r>
        <w:rPr>
          <w:rFonts w:ascii="Times New Roman" w:hAnsi="Times New Roman" w:cs="Times New Roman"/>
          <w:b/>
        </w:rPr>
        <w:t>5.  Уровень смертности новорожденных</w:t>
      </w:r>
    </w:p>
    <w:p w:rsidR="00F86B0B" w:rsidRPr="00881A9B" w:rsidRDefault="00F86B0B" w:rsidP="00F86B0B">
      <w:pPr>
        <w:pStyle w:val="HTML"/>
        <w:ind w:left="360"/>
        <w:jc w:val="center"/>
        <w:rPr>
          <w:rFonts w:ascii="Times New Roman" w:hAnsi="Times New Roman" w:cs="Times New Roman"/>
          <w:sz w:val="18"/>
          <w:szCs w:val="18"/>
        </w:rPr>
      </w:pPr>
      <w:r>
        <w:rPr>
          <w:rFonts w:ascii="Times New Roman" w:hAnsi="Times New Roman" w:cs="Times New Roman"/>
          <w:sz w:val="18"/>
          <w:szCs w:val="18"/>
          <w:u w:val="single"/>
        </w:rPr>
        <w:t>Ч</w:t>
      </w:r>
      <w:r w:rsidRPr="001D21D1">
        <w:rPr>
          <w:rFonts w:ascii="Times New Roman" w:hAnsi="Times New Roman" w:cs="Times New Roman"/>
          <w:sz w:val="18"/>
          <w:szCs w:val="18"/>
          <w:u w:val="single"/>
        </w:rPr>
        <w:t xml:space="preserve">исло </w:t>
      </w:r>
      <w:r>
        <w:rPr>
          <w:rFonts w:ascii="Times New Roman" w:hAnsi="Times New Roman" w:cs="Times New Roman"/>
          <w:sz w:val="18"/>
          <w:szCs w:val="18"/>
          <w:u w:val="single"/>
        </w:rPr>
        <w:t xml:space="preserve">всех </w:t>
      </w:r>
      <w:r w:rsidRPr="001D21D1">
        <w:rPr>
          <w:rFonts w:ascii="Times New Roman" w:hAnsi="Times New Roman" w:cs="Times New Roman"/>
          <w:sz w:val="18"/>
          <w:szCs w:val="18"/>
          <w:u w:val="single"/>
        </w:rPr>
        <w:t xml:space="preserve">умерших </w:t>
      </w:r>
      <w:r>
        <w:rPr>
          <w:rFonts w:ascii="Times New Roman" w:hAnsi="Times New Roman" w:cs="Times New Roman"/>
          <w:sz w:val="18"/>
          <w:szCs w:val="18"/>
          <w:u w:val="single"/>
        </w:rPr>
        <w:t xml:space="preserve">новорожденных </w:t>
      </w:r>
      <w:r w:rsidRPr="001D21D1">
        <w:rPr>
          <w:rFonts w:ascii="Times New Roman" w:hAnsi="Times New Roman" w:cs="Times New Roman"/>
          <w:sz w:val="18"/>
          <w:szCs w:val="18"/>
          <w:u w:val="single"/>
        </w:rPr>
        <w:t>× 1000</w:t>
      </w:r>
    </w:p>
    <w:p w:rsidR="00F86B0B" w:rsidRDefault="00F86B0B" w:rsidP="00F86B0B">
      <w:pPr>
        <w:pStyle w:val="HTML"/>
        <w:jc w:val="center"/>
        <w:rPr>
          <w:rFonts w:ascii="Times New Roman" w:hAnsi="Times New Roman" w:cs="Times New Roman"/>
        </w:rPr>
      </w:pPr>
      <w:r w:rsidRPr="00881A9B">
        <w:rPr>
          <w:rFonts w:ascii="Times New Roman" w:hAnsi="Times New Roman" w:cs="Times New Roman"/>
          <w:sz w:val="18"/>
          <w:szCs w:val="18"/>
        </w:rPr>
        <w:t>Число родившихся живыми</w:t>
      </w:r>
    </w:p>
    <w:p w:rsidR="00F86B0B" w:rsidRPr="001D21D1" w:rsidRDefault="00F86B0B" w:rsidP="00F86B0B">
      <w:pPr>
        <w:pStyle w:val="HTML"/>
        <w:jc w:val="both"/>
        <w:rPr>
          <w:rFonts w:ascii="Times New Roman" w:hAnsi="Times New Roman" w:cs="Times New Roman"/>
          <w:i/>
          <w:sz w:val="16"/>
          <w:szCs w:val="16"/>
        </w:rPr>
      </w:pPr>
      <w:r>
        <w:rPr>
          <w:rFonts w:ascii="Times New Roman" w:hAnsi="Times New Roman" w:cs="Times New Roman"/>
          <w:i/>
          <w:sz w:val="16"/>
          <w:szCs w:val="16"/>
        </w:rPr>
        <w:t>В среднем по стране составляет 5,4‰</w:t>
      </w:r>
    </w:p>
    <w:p w:rsidR="00F86B0B" w:rsidRPr="00F86B0B" w:rsidRDefault="00F86B0B" w:rsidP="00F86B0B">
      <w:pPr>
        <w:pStyle w:val="HTML"/>
        <w:jc w:val="both"/>
        <w:rPr>
          <w:rFonts w:ascii="Times New Roman" w:hAnsi="Times New Roman" w:cs="Times New Roman"/>
          <w:b/>
        </w:rPr>
      </w:pPr>
      <w:r>
        <w:rPr>
          <w:rFonts w:ascii="Times New Roman" w:hAnsi="Times New Roman" w:cs="Times New Roman"/>
          <w:b/>
        </w:rPr>
        <w:t>6. Мертворождаемость</w:t>
      </w:r>
    </w:p>
    <w:p w:rsidR="00F86B0B" w:rsidRPr="001D21D1" w:rsidRDefault="00E2675A" w:rsidP="00E2675A">
      <w:pPr>
        <w:pStyle w:val="HTML"/>
        <w:tabs>
          <w:tab w:val="clear" w:pos="916"/>
          <w:tab w:val="left" w:pos="900"/>
        </w:tabs>
        <w:jc w:val="center"/>
        <w:rPr>
          <w:rFonts w:ascii="Times New Roman" w:hAnsi="Times New Roman" w:cs="Times New Roman"/>
          <w:sz w:val="18"/>
          <w:szCs w:val="18"/>
          <w:u w:val="single"/>
        </w:rPr>
      </w:pPr>
      <w:r>
        <w:rPr>
          <w:rFonts w:ascii="Times New Roman" w:hAnsi="Times New Roman" w:cs="Times New Roman"/>
          <w:sz w:val="18"/>
          <w:szCs w:val="18"/>
          <w:u w:val="single"/>
        </w:rPr>
        <w:t xml:space="preserve">      </w:t>
      </w:r>
      <w:r w:rsidR="00F86B0B" w:rsidRPr="001D21D1">
        <w:rPr>
          <w:rFonts w:ascii="Times New Roman" w:hAnsi="Times New Roman" w:cs="Times New Roman"/>
          <w:sz w:val="18"/>
          <w:szCs w:val="18"/>
          <w:u w:val="single"/>
        </w:rPr>
        <w:t xml:space="preserve">Число мертворожденных </w:t>
      </w:r>
      <w:r>
        <w:rPr>
          <w:rFonts w:ascii="Times New Roman" w:hAnsi="Times New Roman" w:cs="Times New Roman"/>
          <w:sz w:val="18"/>
          <w:szCs w:val="18"/>
          <w:u w:val="single"/>
        </w:rPr>
        <w:t xml:space="preserve"> </w:t>
      </w:r>
      <w:r w:rsidR="00F86B0B" w:rsidRPr="001D21D1">
        <w:rPr>
          <w:rFonts w:ascii="Times New Roman" w:hAnsi="Times New Roman" w:cs="Times New Roman"/>
          <w:sz w:val="18"/>
          <w:szCs w:val="18"/>
          <w:u w:val="single"/>
        </w:rPr>
        <w:t xml:space="preserve">× </w:t>
      </w:r>
      <w:r>
        <w:rPr>
          <w:rFonts w:ascii="Times New Roman" w:hAnsi="Times New Roman" w:cs="Times New Roman"/>
          <w:sz w:val="18"/>
          <w:szCs w:val="18"/>
          <w:u w:val="single"/>
        </w:rPr>
        <w:t xml:space="preserve"> </w:t>
      </w:r>
      <w:r w:rsidR="00F86B0B" w:rsidRPr="001D21D1">
        <w:rPr>
          <w:rFonts w:ascii="Times New Roman" w:hAnsi="Times New Roman" w:cs="Times New Roman"/>
          <w:sz w:val="18"/>
          <w:szCs w:val="18"/>
          <w:u w:val="single"/>
        </w:rPr>
        <w:t>1000</w:t>
      </w:r>
      <w:r>
        <w:rPr>
          <w:rFonts w:ascii="Times New Roman" w:hAnsi="Times New Roman" w:cs="Times New Roman"/>
          <w:sz w:val="18"/>
          <w:szCs w:val="18"/>
          <w:u w:val="single"/>
        </w:rPr>
        <w:t xml:space="preserve">     </w:t>
      </w:r>
    </w:p>
    <w:p w:rsidR="00F86B0B" w:rsidRPr="00881A9B" w:rsidRDefault="00F86B0B" w:rsidP="00F86B0B">
      <w:pPr>
        <w:pStyle w:val="HTML"/>
        <w:jc w:val="center"/>
        <w:rPr>
          <w:rFonts w:ascii="Times New Roman" w:hAnsi="Times New Roman" w:cs="Times New Roman"/>
          <w:sz w:val="18"/>
          <w:szCs w:val="18"/>
        </w:rPr>
      </w:pPr>
      <w:r w:rsidRPr="00881A9B">
        <w:rPr>
          <w:rFonts w:ascii="Times New Roman" w:hAnsi="Times New Roman" w:cs="Times New Roman"/>
          <w:sz w:val="18"/>
          <w:szCs w:val="18"/>
        </w:rPr>
        <w:t>Число родившихся живыми + мертвыми</w:t>
      </w:r>
    </w:p>
    <w:p w:rsidR="00E2675A" w:rsidRPr="001D21D1" w:rsidRDefault="00E2675A" w:rsidP="00E2675A">
      <w:pPr>
        <w:pStyle w:val="HTML"/>
        <w:jc w:val="both"/>
        <w:rPr>
          <w:rFonts w:ascii="Times New Roman" w:hAnsi="Times New Roman" w:cs="Times New Roman"/>
          <w:i/>
          <w:sz w:val="16"/>
          <w:szCs w:val="16"/>
        </w:rPr>
      </w:pPr>
      <w:r>
        <w:rPr>
          <w:rFonts w:ascii="Times New Roman" w:hAnsi="Times New Roman" w:cs="Times New Roman"/>
          <w:i/>
          <w:sz w:val="16"/>
          <w:szCs w:val="16"/>
        </w:rPr>
        <w:t>В среднем по стране составляет 6‰</w:t>
      </w:r>
    </w:p>
    <w:p w:rsidR="00F86B0B" w:rsidRPr="00E2675A" w:rsidRDefault="00E2675A" w:rsidP="00E2675A">
      <w:pPr>
        <w:pStyle w:val="HTML"/>
        <w:jc w:val="both"/>
        <w:rPr>
          <w:rFonts w:ascii="Times New Roman" w:hAnsi="Times New Roman" w:cs="Times New Roman"/>
          <w:b/>
        </w:rPr>
      </w:pPr>
      <w:r>
        <w:rPr>
          <w:rFonts w:ascii="Times New Roman" w:hAnsi="Times New Roman" w:cs="Times New Roman"/>
          <w:b/>
        </w:rPr>
        <w:t>7. Частота недон</w:t>
      </w:r>
      <w:r w:rsidR="00AA7CD3">
        <w:rPr>
          <w:rFonts w:ascii="Times New Roman" w:hAnsi="Times New Roman" w:cs="Times New Roman"/>
          <w:b/>
        </w:rPr>
        <w:t>а</w:t>
      </w:r>
      <w:r>
        <w:rPr>
          <w:rFonts w:ascii="Times New Roman" w:hAnsi="Times New Roman" w:cs="Times New Roman"/>
          <w:b/>
        </w:rPr>
        <w:t>ш</w:t>
      </w:r>
      <w:r w:rsidR="00AA7CD3">
        <w:rPr>
          <w:rFonts w:ascii="Times New Roman" w:hAnsi="Times New Roman" w:cs="Times New Roman"/>
          <w:b/>
        </w:rPr>
        <w:t>иваемо</w:t>
      </w:r>
      <w:r>
        <w:rPr>
          <w:rFonts w:ascii="Times New Roman" w:hAnsi="Times New Roman" w:cs="Times New Roman"/>
          <w:b/>
        </w:rPr>
        <w:t>сти</w:t>
      </w:r>
    </w:p>
    <w:p w:rsidR="00336943" w:rsidRPr="00881A9B" w:rsidRDefault="00336943" w:rsidP="00336943">
      <w:pPr>
        <w:pStyle w:val="HTML"/>
        <w:ind w:left="360"/>
        <w:jc w:val="center"/>
        <w:rPr>
          <w:rFonts w:ascii="Times New Roman" w:hAnsi="Times New Roman" w:cs="Times New Roman"/>
          <w:sz w:val="18"/>
          <w:szCs w:val="18"/>
        </w:rPr>
      </w:pPr>
      <w:r>
        <w:rPr>
          <w:rFonts w:ascii="Times New Roman" w:hAnsi="Times New Roman" w:cs="Times New Roman"/>
          <w:sz w:val="18"/>
          <w:szCs w:val="18"/>
          <w:u w:val="single"/>
        </w:rPr>
        <w:t>Ч</w:t>
      </w:r>
      <w:r w:rsidRPr="001D21D1">
        <w:rPr>
          <w:rFonts w:ascii="Times New Roman" w:hAnsi="Times New Roman" w:cs="Times New Roman"/>
          <w:sz w:val="18"/>
          <w:szCs w:val="18"/>
          <w:u w:val="single"/>
        </w:rPr>
        <w:t xml:space="preserve">исло детей, </w:t>
      </w:r>
      <w:r>
        <w:rPr>
          <w:rFonts w:ascii="Times New Roman" w:hAnsi="Times New Roman" w:cs="Times New Roman"/>
          <w:sz w:val="18"/>
          <w:szCs w:val="18"/>
          <w:u w:val="single"/>
        </w:rPr>
        <w:t xml:space="preserve">родившихся недоношенными </w:t>
      </w:r>
      <w:r w:rsidRPr="001D21D1">
        <w:rPr>
          <w:rFonts w:ascii="Times New Roman" w:hAnsi="Times New Roman" w:cs="Times New Roman"/>
          <w:sz w:val="18"/>
          <w:szCs w:val="18"/>
          <w:u w:val="single"/>
        </w:rPr>
        <w:t>× 1000</w:t>
      </w:r>
    </w:p>
    <w:p w:rsidR="00336943" w:rsidRDefault="00336943" w:rsidP="00336943">
      <w:pPr>
        <w:pStyle w:val="HTML"/>
        <w:jc w:val="center"/>
        <w:rPr>
          <w:rFonts w:ascii="Times New Roman" w:hAnsi="Times New Roman" w:cs="Times New Roman"/>
        </w:rPr>
      </w:pPr>
      <w:r w:rsidRPr="00881A9B">
        <w:rPr>
          <w:rFonts w:ascii="Times New Roman" w:hAnsi="Times New Roman" w:cs="Times New Roman"/>
          <w:sz w:val="18"/>
          <w:szCs w:val="18"/>
        </w:rPr>
        <w:t>Число родившихся живыми</w:t>
      </w:r>
    </w:p>
    <w:p w:rsidR="00336943" w:rsidRPr="001D21D1" w:rsidRDefault="00336943" w:rsidP="00336943">
      <w:pPr>
        <w:pStyle w:val="HTML"/>
        <w:jc w:val="both"/>
        <w:rPr>
          <w:rFonts w:ascii="Times New Roman" w:hAnsi="Times New Roman" w:cs="Times New Roman"/>
          <w:i/>
          <w:sz w:val="16"/>
          <w:szCs w:val="16"/>
        </w:rPr>
      </w:pPr>
      <w:r>
        <w:rPr>
          <w:rFonts w:ascii="Times New Roman" w:hAnsi="Times New Roman" w:cs="Times New Roman"/>
          <w:i/>
          <w:sz w:val="16"/>
          <w:szCs w:val="16"/>
        </w:rPr>
        <w:t>В среднем по стране</w:t>
      </w:r>
      <w:r w:rsidR="00AA7CD3" w:rsidRPr="00AA7CD3">
        <w:rPr>
          <w:rFonts w:ascii="Times New Roman" w:hAnsi="Times New Roman" w:cs="Times New Roman"/>
          <w:b/>
        </w:rPr>
        <w:t xml:space="preserve"> </w:t>
      </w:r>
      <w:r w:rsidR="00AA7CD3" w:rsidRPr="00AA7CD3">
        <w:rPr>
          <w:rFonts w:ascii="Times New Roman" w:hAnsi="Times New Roman" w:cs="Times New Roman"/>
          <w:i/>
          <w:sz w:val="16"/>
          <w:szCs w:val="16"/>
        </w:rPr>
        <w:t>частота недон</w:t>
      </w:r>
      <w:r w:rsidR="00AA7CD3">
        <w:rPr>
          <w:rFonts w:ascii="Times New Roman" w:hAnsi="Times New Roman" w:cs="Times New Roman"/>
          <w:i/>
          <w:sz w:val="16"/>
          <w:szCs w:val="16"/>
        </w:rPr>
        <w:t>ашиваемости</w:t>
      </w:r>
      <w:r>
        <w:rPr>
          <w:rFonts w:ascii="Times New Roman" w:hAnsi="Times New Roman" w:cs="Times New Roman"/>
          <w:i/>
          <w:sz w:val="16"/>
          <w:szCs w:val="16"/>
        </w:rPr>
        <w:t xml:space="preserve"> составляет 65‰</w:t>
      </w:r>
    </w:p>
    <w:p w:rsidR="00E2675A" w:rsidRPr="00AA7CD3" w:rsidRDefault="00336943" w:rsidP="00336943">
      <w:pPr>
        <w:pStyle w:val="HTML"/>
        <w:jc w:val="both"/>
        <w:rPr>
          <w:rFonts w:ascii="Times New Roman" w:hAnsi="Times New Roman" w:cs="Times New Roman"/>
          <w:b/>
        </w:rPr>
      </w:pPr>
      <w:r w:rsidRPr="00AA7CD3">
        <w:rPr>
          <w:rFonts w:ascii="Times New Roman" w:hAnsi="Times New Roman" w:cs="Times New Roman"/>
          <w:b/>
        </w:rPr>
        <w:t>8. Уровень заболеваемости новорожденных</w:t>
      </w:r>
      <w:r w:rsidR="00AA7CD3" w:rsidRPr="00AA7CD3">
        <w:rPr>
          <w:rFonts w:ascii="Times New Roman" w:hAnsi="Times New Roman" w:cs="Times New Roman"/>
          <w:b/>
        </w:rPr>
        <w:t xml:space="preserve"> </w:t>
      </w:r>
    </w:p>
    <w:p w:rsidR="00AA7CD3" w:rsidRPr="00AA7CD3" w:rsidRDefault="00AA7CD3" w:rsidP="001577D2">
      <w:pPr>
        <w:pStyle w:val="HTML"/>
        <w:jc w:val="center"/>
        <w:rPr>
          <w:rFonts w:ascii="Times New Roman" w:hAnsi="Times New Roman" w:cs="Times New Roman"/>
          <w:sz w:val="18"/>
          <w:szCs w:val="18"/>
          <w:u w:val="single"/>
        </w:rPr>
      </w:pPr>
      <w:r w:rsidRPr="00AA7CD3">
        <w:rPr>
          <w:rFonts w:ascii="Times New Roman" w:hAnsi="Times New Roman" w:cs="Times New Roman"/>
          <w:sz w:val="18"/>
          <w:szCs w:val="18"/>
          <w:u w:val="single"/>
        </w:rPr>
        <w:t>Число всех выявленных заболеваний у новорожденных × 1000</w:t>
      </w:r>
    </w:p>
    <w:p w:rsidR="00AA7CD3" w:rsidRPr="00AA7CD3" w:rsidRDefault="00AA7CD3" w:rsidP="001577D2">
      <w:pPr>
        <w:pStyle w:val="HTML"/>
        <w:jc w:val="center"/>
        <w:rPr>
          <w:rFonts w:ascii="Times New Roman" w:hAnsi="Times New Roman" w:cs="Times New Roman"/>
          <w:sz w:val="18"/>
          <w:szCs w:val="18"/>
        </w:rPr>
      </w:pPr>
      <w:r>
        <w:rPr>
          <w:rFonts w:ascii="Times New Roman" w:hAnsi="Times New Roman" w:cs="Times New Roman"/>
          <w:sz w:val="18"/>
          <w:szCs w:val="18"/>
        </w:rPr>
        <w:t>Число родившихся живыми</w:t>
      </w:r>
    </w:p>
    <w:p w:rsidR="00AA7CD3" w:rsidRPr="00AA7CD3" w:rsidRDefault="00AA7CD3" w:rsidP="00AA7CD3">
      <w:pPr>
        <w:pStyle w:val="HTML"/>
        <w:jc w:val="both"/>
        <w:rPr>
          <w:rFonts w:ascii="Times New Roman" w:hAnsi="Times New Roman" w:cs="Times New Roman"/>
          <w:i/>
          <w:sz w:val="16"/>
          <w:szCs w:val="16"/>
        </w:rPr>
      </w:pPr>
      <w:r w:rsidRPr="00AA7CD3">
        <w:rPr>
          <w:rFonts w:ascii="Times New Roman" w:hAnsi="Times New Roman" w:cs="Times New Roman"/>
          <w:i/>
          <w:sz w:val="16"/>
          <w:szCs w:val="16"/>
        </w:rPr>
        <w:t>Уровень заболеваемости новорожденных</w:t>
      </w:r>
      <w:r>
        <w:rPr>
          <w:rFonts w:ascii="Times New Roman" w:hAnsi="Times New Roman" w:cs="Times New Roman"/>
          <w:i/>
          <w:sz w:val="16"/>
          <w:szCs w:val="16"/>
        </w:rPr>
        <w:t xml:space="preserve"> в РФ составляет </w:t>
      </w:r>
      <w:r w:rsidR="00703553">
        <w:rPr>
          <w:rFonts w:ascii="Times New Roman" w:hAnsi="Times New Roman" w:cs="Times New Roman"/>
          <w:i/>
          <w:sz w:val="16"/>
          <w:szCs w:val="16"/>
        </w:rPr>
        <w:t>400‰</w:t>
      </w:r>
    </w:p>
    <w:p w:rsidR="00703553" w:rsidRPr="00AA7CD3" w:rsidRDefault="00703553" w:rsidP="00703553">
      <w:pPr>
        <w:pStyle w:val="HTML"/>
        <w:jc w:val="both"/>
        <w:rPr>
          <w:rFonts w:ascii="Times New Roman" w:hAnsi="Times New Roman" w:cs="Times New Roman"/>
          <w:b/>
        </w:rPr>
      </w:pPr>
      <w:r>
        <w:rPr>
          <w:rFonts w:ascii="Times New Roman" w:hAnsi="Times New Roman" w:cs="Times New Roman"/>
          <w:b/>
        </w:rPr>
        <w:t xml:space="preserve">9. </w:t>
      </w:r>
      <w:r w:rsidRPr="00AA7CD3">
        <w:rPr>
          <w:rFonts w:ascii="Times New Roman" w:hAnsi="Times New Roman" w:cs="Times New Roman"/>
          <w:b/>
        </w:rPr>
        <w:t xml:space="preserve">Уровень заболеваемости </w:t>
      </w:r>
      <w:r>
        <w:rPr>
          <w:rFonts w:ascii="Times New Roman" w:hAnsi="Times New Roman" w:cs="Times New Roman"/>
          <w:b/>
        </w:rPr>
        <w:t xml:space="preserve">недоношенных </w:t>
      </w:r>
      <w:r w:rsidRPr="00AA7CD3">
        <w:rPr>
          <w:rFonts w:ascii="Times New Roman" w:hAnsi="Times New Roman" w:cs="Times New Roman"/>
          <w:b/>
        </w:rPr>
        <w:t xml:space="preserve">новорожденных </w:t>
      </w:r>
    </w:p>
    <w:p w:rsidR="00703553" w:rsidRPr="00AA7CD3" w:rsidRDefault="00703553" w:rsidP="00703553">
      <w:pPr>
        <w:pStyle w:val="HTML"/>
        <w:jc w:val="center"/>
        <w:rPr>
          <w:rFonts w:ascii="Times New Roman" w:hAnsi="Times New Roman" w:cs="Times New Roman"/>
          <w:sz w:val="18"/>
          <w:szCs w:val="18"/>
          <w:u w:val="single"/>
        </w:rPr>
      </w:pPr>
      <w:r w:rsidRPr="00AA7CD3">
        <w:rPr>
          <w:rFonts w:ascii="Times New Roman" w:hAnsi="Times New Roman" w:cs="Times New Roman"/>
          <w:sz w:val="18"/>
          <w:szCs w:val="18"/>
          <w:u w:val="single"/>
        </w:rPr>
        <w:t>Число всех выявленных заболеваний у</w:t>
      </w:r>
      <w:r>
        <w:rPr>
          <w:rFonts w:ascii="Times New Roman" w:hAnsi="Times New Roman" w:cs="Times New Roman"/>
          <w:sz w:val="18"/>
          <w:szCs w:val="18"/>
          <w:u w:val="single"/>
        </w:rPr>
        <w:t xml:space="preserve"> недоношенных </w:t>
      </w:r>
      <w:r w:rsidRPr="00AA7CD3">
        <w:rPr>
          <w:rFonts w:ascii="Times New Roman" w:hAnsi="Times New Roman" w:cs="Times New Roman"/>
          <w:sz w:val="18"/>
          <w:szCs w:val="18"/>
          <w:u w:val="single"/>
        </w:rPr>
        <w:t>новорожденных × 1000</w:t>
      </w:r>
    </w:p>
    <w:p w:rsidR="00703553" w:rsidRPr="00AA7CD3" w:rsidRDefault="00703553" w:rsidP="00703553">
      <w:pPr>
        <w:pStyle w:val="HTML"/>
        <w:jc w:val="center"/>
        <w:rPr>
          <w:rFonts w:ascii="Times New Roman" w:hAnsi="Times New Roman" w:cs="Times New Roman"/>
          <w:sz w:val="18"/>
          <w:szCs w:val="18"/>
        </w:rPr>
      </w:pPr>
      <w:r>
        <w:rPr>
          <w:rFonts w:ascii="Times New Roman" w:hAnsi="Times New Roman" w:cs="Times New Roman"/>
          <w:sz w:val="18"/>
          <w:szCs w:val="18"/>
        </w:rPr>
        <w:t>Число родившихся недоношенными</w:t>
      </w:r>
    </w:p>
    <w:p w:rsidR="00703553" w:rsidRPr="00AA7CD3" w:rsidRDefault="00703553" w:rsidP="00703553">
      <w:pPr>
        <w:pStyle w:val="HTML"/>
        <w:jc w:val="both"/>
        <w:rPr>
          <w:rFonts w:ascii="Times New Roman" w:hAnsi="Times New Roman" w:cs="Times New Roman"/>
          <w:i/>
          <w:sz w:val="16"/>
          <w:szCs w:val="16"/>
        </w:rPr>
      </w:pPr>
      <w:r w:rsidRPr="00AA7CD3">
        <w:rPr>
          <w:rFonts w:ascii="Times New Roman" w:hAnsi="Times New Roman" w:cs="Times New Roman"/>
          <w:i/>
          <w:sz w:val="16"/>
          <w:szCs w:val="16"/>
        </w:rPr>
        <w:t>Уровень заболеваемости</w:t>
      </w:r>
      <w:r>
        <w:rPr>
          <w:rFonts w:ascii="Times New Roman" w:hAnsi="Times New Roman" w:cs="Times New Roman"/>
          <w:i/>
          <w:sz w:val="16"/>
          <w:szCs w:val="16"/>
        </w:rPr>
        <w:t xml:space="preserve"> недоношенных</w:t>
      </w:r>
      <w:r w:rsidRPr="00AA7CD3">
        <w:rPr>
          <w:rFonts w:ascii="Times New Roman" w:hAnsi="Times New Roman" w:cs="Times New Roman"/>
          <w:i/>
          <w:sz w:val="16"/>
          <w:szCs w:val="16"/>
        </w:rPr>
        <w:t xml:space="preserve"> новорожденных</w:t>
      </w:r>
      <w:r>
        <w:rPr>
          <w:rFonts w:ascii="Times New Roman" w:hAnsi="Times New Roman" w:cs="Times New Roman"/>
          <w:i/>
          <w:sz w:val="16"/>
          <w:szCs w:val="16"/>
        </w:rPr>
        <w:t xml:space="preserve"> в РФ составляет 950‰</w:t>
      </w:r>
    </w:p>
    <w:p w:rsidR="00703553" w:rsidRPr="00703553" w:rsidRDefault="00703553" w:rsidP="00703553">
      <w:pPr>
        <w:pStyle w:val="HTML"/>
        <w:jc w:val="both"/>
        <w:rPr>
          <w:rFonts w:ascii="Times New Roman" w:hAnsi="Times New Roman" w:cs="Times New Roman"/>
          <w:b/>
        </w:rPr>
      </w:pPr>
      <w:r>
        <w:rPr>
          <w:rFonts w:ascii="Times New Roman" w:hAnsi="Times New Roman" w:cs="Times New Roman"/>
          <w:b/>
        </w:rPr>
        <w:t>10. Структура причин заболеваемости новорожденных</w:t>
      </w:r>
    </w:p>
    <w:p w:rsidR="00703553" w:rsidRPr="00703553" w:rsidRDefault="00703553" w:rsidP="00703553">
      <w:pPr>
        <w:pStyle w:val="FR4"/>
        <w:keepNext/>
        <w:keepLines/>
        <w:jc w:val="center"/>
        <w:rPr>
          <w:rFonts w:ascii="Times New Roman" w:hAnsi="Times New Roman"/>
          <w:sz w:val="18"/>
          <w:szCs w:val="18"/>
          <w:u w:val="single"/>
        </w:rPr>
      </w:pPr>
      <w:r w:rsidRPr="00703553">
        <w:rPr>
          <w:rFonts w:ascii="Times New Roman" w:hAnsi="Times New Roman"/>
          <w:sz w:val="18"/>
          <w:szCs w:val="18"/>
          <w:u w:val="single"/>
        </w:rPr>
        <w:t>Число случаев заболеваний с одной нозологической формой × 100</w:t>
      </w:r>
    </w:p>
    <w:p w:rsidR="00703553" w:rsidRPr="00703553" w:rsidRDefault="00703553" w:rsidP="00703553">
      <w:pPr>
        <w:pStyle w:val="HTML"/>
        <w:keepLines/>
        <w:tabs>
          <w:tab w:val="decimal" w:pos="916"/>
        </w:tabs>
        <w:jc w:val="center"/>
        <w:rPr>
          <w:rFonts w:ascii="Times New Roman" w:hAnsi="Times New Roman" w:cs="Times New Roman"/>
          <w:b/>
          <w:sz w:val="18"/>
          <w:szCs w:val="18"/>
        </w:rPr>
      </w:pPr>
      <w:r w:rsidRPr="00703553">
        <w:rPr>
          <w:rFonts w:ascii="Times New Roman" w:hAnsi="Times New Roman"/>
          <w:sz w:val="18"/>
          <w:szCs w:val="18"/>
        </w:rPr>
        <w:t>Общее число заболеваний, зарегистрированных у новорожденных</w:t>
      </w:r>
    </w:p>
    <w:p w:rsidR="00703553" w:rsidRPr="00703553" w:rsidRDefault="00703553" w:rsidP="00703553">
      <w:pPr>
        <w:pStyle w:val="HTML"/>
        <w:jc w:val="both"/>
        <w:rPr>
          <w:rFonts w:ascii="Times New Roman" w:hAnsi="Times New Roman" w:cs="Times New Roman"/>
          <w:b/>
        </w:rPr>
      </w:pPr>
      <w:r>
        <w:rPr>
          <w:rFonts w:ascii="Times New Roman" w:hAnsi="Times New Roman" w:cs="Times New Roman"/>
          <w:b/>
        </w:rPr>
        <w:t>11. Структура причин смертности новорожденных</w:t>
      </w:r>
    </w:p>
    <w:p w:rsidR="00703553" w:rsidRPr="00703553" w:rsidRDefault="00703553" w:rsidP="00703553">
      <w:pPr>
        <w:pStyle w:val="FR4"/>
        <w:keepNext/>
        <w:keepLines/>
        <w:jc w:val="center"/>
        <w:rPr>
          <w:rFonts w:ascii="Times New Roman" w:hAnsi="Times New Roman"/>
          <w:sz w:val="18"/>
          <w:szCs w:val="18"/>
          <w:u w:val="single"/>
        </w:rPr>
      </w:pPr>
      <w:r w:rsidRPr="00703553">
        <w:rPr>
          <w:rFonts w:ascii="Times New Roman" w:hAnsi="Times New Roman"/>
          <w:sz w:val="18"/>
          <w:szCs w:val="18"/>
          <w:u w:val="single"/>
        </w:rPr>
        <w:t xml:space="preserve">Число </w:t>
      </w:r>
      <w:r w:rsidR="00D260A9">
        <w:rPr>
          <w:rFonts w:ascii="Times New Roman" w:hAnsi="Times New Roman"/>
          <w:sz w:val="18"/>
          <w:szCs w:val="18"/>
          <w:u w:val="single"/>
        </w:rPr>
        <w:t xml:space="preserve">умерших </w:t>
      </w:r>
      <w:r w:rsidRPr="00703553">
        <w:rPr>
          <w:rFonts w:ascii="Times New Roman" w:hAnsi="Times New Roman"/>
          <w:sz w:val="18"/>
          <w:szCs w:val="18"/>
          <w:u w:val="single"/>
        </w:rPr>
        <w:t xml:space="preserve">с одной нозологической формой </w:t>
      </w:r>
      <w:r w:rsidR="00D260A9" w:rsidRPr="00703553">
        <w:rPr>
          <w:rFonts w:ascii="Times New Roman" w:hAnsi="Times New Roman"/>
          <w:sz w:val="18"/>
          <w:szCs w:val="18"/>
          <w:u w:val="single"/>
        </w:rPr>
        <w:t>заболевани</w:t>
      </w:r>
      <w:r w:rsidR="00D260A9">
        <w:rPr>
          <w:rFonts w:ascii="Times New Roman" w:hAnsi="Times New Roman"/>
          <w:sz w:val="18"/>
          <w:szCs w:val="18"/>
          <w:u w:val="single"/>
        </w:rPr>
        <w:t>я</w:t>
      </w:r>
      <w:r w:rsidR="00D260A9" w:rsidRPr="00703553">
        <w:rPr>
          <w:rFonts w:ascii="Times New Roman" w:hAnsi="Times New Roman"/>
          <w:sz w:val="18"/>
          <w:szCs w:val="18"/>
          <w:u w:val="single"/>
        </w:rPr>
        <w:t xml:space="preserve"> </w:t>
      </w:r>
      <w:r w:rsidRPr="00703553">
        <w:rPr>
          <w:rFonts w:ascii="Times New Roman" w:hAnsi="Times New Roman"/>
          <w:sz w:val="18"/>
          <w:szCs w:val="18"/>
          <w:u w:val="single"/>
        </w:rPr>
        <w:t>× 100</w:t>
      </w:r>
    </w:p>
    <w:p w:rsidR="00703553" w:rsidRPr="00703553" w:rsidRDefault="00703553" w:rsidP="00703553">
      <w:pPr>
        <w:pStyle w:val="HTML"/>
        <w:keepLines/>
        <w:tabs>
          <w:tab w:val="decimal" w:pos="916"/>
        </w:tabs>
        <w:jc w:val="center"/>
        <w:rPr>
          <w:rFonts w:ascii="Times New Roman" w:hAnsi="Times New Roman" w:cs="Times New Roman"/>
          <w:b/>
          <w:sz w:val="18"/>
          <w:szCs w:val="18"/>
        </w:rPr>
      </w:pPr>
      <w:r w:rsidRPr="00703553">
        <w:rPr>
          <w:rFonts w:ascii="Times New Roman" w:hAnsi="Times New Roman"/>
          <w:sz w:val="18"/>
          <w:szCs w:val="18"/>
        </w:rPr>
        <w:t xml:space="preserve">Общее число </w:t>
      </w:r>
      <w:r w:rsidR="00D260A9">
        <w:rPr>
          <w:rFonts w:ascii="Times New Roman" w:hAnsi="Times New Roman"/>
          <w:sz w:val="18"/>
          <w:szCs w:val="18"/>
        </w:rPr>
        <w:t xml:space="preserve">умерших </w:t>
      </w:r>
      <w:r w:rsidRPr="00703553">
        <w:rPr>
          <w:rFonts w:ascii="Times New Roman" w:hAnsi="Times New Roman"/>
          <w:sz w:val="18"/>
          <w:szCs w:val="18"/>
        </w:rPr>
        <w:t>новорожденных</w:t>
      </w:r>
    </w:p>
    <w:p w:rsidR="00703553" w:rsidRPr="00D260A9" w:rsidRDefault="00D260A9" w:rsidP="00D260A9">
      <w:pPr>
        <w:spacing w:before="40"/>
        <w:rPr>
          <w:b/>
          <w:sz w:val="20"/>
          <w:szCs w:val="20"/>
        </w:rPr>
      </w:pPr>
      <w:r w:rsidRPr="00D260A9">
        <w:rPr>
          <w:b/>
          <w:sz w:val="20"/>
          <w:szCs w:val="20"/>
        </w:rPr>
        <w:t xml:space="preserve">12. Материнская смертность </w:t>
      </w:r>
      <w:r w:rsidRPr="00D260A9">
        <w:rPr>
          <w:b/>
          <w:sz w:val="18"/>
          <w:szCs w:val="18"/>
        </w:rPr>
        <w:t>(на 100 000 родившихся живыми)</w:t>
      </w:r>
    </w:p>
    <w:p w:rsidR="00D260A9" w:rsidRPr="00D260A9" w:rsidRDefault="00D260A9" w:rsidP="001577D2">
      <w:pPr>
        <w:pStyle w:val="HTML"/>
        <w:jc w:val="center"/>
        <w:rPr>
          <w:rFonts w:ascii="Times New Roman" w:hAnsi="Times New Roman"/>
          <w:sz w:val="18"/>
          <w:szCs w:val="18"/>
          <w:u w:val="single"/>
        </w:rPr>
      </w:pPr>
      <w:r w:rsidRPr="00D260A9">
        <w:rPr>
          <w:rFonts w:ascii="Times New Roman" w:hAnsi="Times New Roman"/>
          <w:sz w:val="18"/>
          <w:szCs w:val="18"/>
          <w:u w:val="single"/>
        </w:rPr>
        <w:t xml:space="preserve">Число умерших беременных, рожениц и родильниц </w:t>
      </w:r>
      <w:r w:rsidRPr="00D260A9">
        <w:rPr>
          <w:rFonts w:ascii="Times New Roman" w:hAnsi="Times New Roman" w:cs="Times New Roman"/>
          <w:sz w:val="18"/>
          <w:szCs w:val="18"/>
          <w:u w:val="single"/>
        </w:rPr>
        <w:t>×</w:t>
      </w:r>
      <w:r w:rsidRPr="00D260A9">
        <w:rPr>
          <w:rFonts w:ascii="Times New Roman" w:hAnsi="Times New Roman"/>
          <w:sz w:val="18"/>
          <w:szCs w:val="18"/>
          <w:u w:val="single"/>
        </w:rPr>
        <w:t xml:space="preserve"> 100000 </w:t>
      </w:r>
    </w:p>
    <w:p w:rsidR="00D260A9" w:rsidRDefault="00D260A9" w:rsidP="001577D2">
      <w:pPr>
        <w:pStyle w:val="HTML"/>
        <w:jc w:val="center"/>
        <w:rPr>
          <w:rFonts w:ascii="Times New Roman" w:hAnsi="Times New Roman"/>
        </w:rPr>
      </w:pPr>
      <w:r w:rsidRPr="00D260A9">
        <w:rPr>
          <w:rFonts w:ascii="Times New Roman" w:hAnsi="Times New Roman"/>
          <w:sz w:val="18"/>
          <w:szCs w:val="18"/>
        </w:rPr>
        <w:t>Число родившихся живыми</w:t>
      </w:r>
    </w:p>
    <w:p w:rsidR="00121BA1" w:rsidRDefault="00121BA1" w:rsidP="00121BA1">
      <w:pPr>
        <w:pStyle w:val="HTML"/>
        <w:numPr>
          <w:ilvl w:val="3"/>
          <w:numId w:val="15"/>
        </w:numPr>
        <w:tabs>
          <w:tab w:val="clear" w:pos="3240"/>
          <w:tab w:val="num" w:pos="360"/>
        </w:tabs>
        <w:ind w:hanging="3240"/>
        <w:jc w:val="both"/>
        <w:rPr>
          <w:rFonts w:ascii="Times New Roman" w:hAnsi="Times New Roman" w:cs="Times New Roman"/>
          <w:b/>
        </w:rPr>
      </w:pPr>
      <w:r>
        <w:rPr>
          <w:rFonts w:ascii="Times New Roman" w:hAnsi="Times New Roman" w:cs="Times New Roman"/>
          <w:b/>
        </w:rPr>
        <w:t>Частота применения кесарева сечения в родах</w:t>
      </w:r>
    </w:p>
    <w:p w:rsidR="00121BA1" w:rsidRPr="00121BA1" w:rsidRDefault="00121BA1" w:rsidP="00121BA1">
      <w:pPr>
        <w:pStyle w:val="HTML"/>
        <w:tabs>
          <w:tab w:val="clear" w:pos="2748"/>
          <w:tab w:val="left" w:pos="0"/>
        </w:tabs>
        <w:jc w:val="center"/>
        <w:rPr>
          <w:rFonts w:ascii="Times New Roman" w:hAnsi="Times New Roman" w:cs="Times New Roman"/>
          <w:sz w:val="18"/>
          <w:szCs w:val="18"/>
          <w:u w:val="single"/>
        </w:rPr>
      </w:pPr>
      <w:r w:rsidRPr="00121BA1">
        <w:rPr>
          <w:rFonts w:ascii="Times New Roman" w:hAnsi="Times New Roman" w:cs="Times New Roman"/>
          <w:sz w:val="18"/>
          <w:szCs w:val="18"/>
          <w:u w:val="single"/>
        </w:rPr>
        <w:t>Число родов, завершившихся операцией кесарева сечения</w:t>
      </w:r>
      <w:r>
        <w:rPr>
          <w:rFonts w:ascii="Times New Roman" w:hAnsi="Times New Roman" w:cs="Times New Roman"/>
          <w:sz w:val="18"/>
          <w:szCs w:val="18"/>
          <w:u w:val="single"/>
        </w:rPr>
        <w:t xml:space="preserve"> × 1000</w:t>
      </w:r>
    </w:p>
    <w:p w:rsidR="00121BA1" w:rsidRDefault="00121BA1" w:rsidP="00121BA1">
      <w:pPr>
        <w:pStyle w:val="HTML"/>
        <w:jc w:val="center"/>
        <w:rPr>
          <w:rFonts w:ascii="Times New Roman" w:hAnsi="Times New Roman" w:cs="Times New Roman"/>
        </w:rPr>
      </w:pPr>
      <w:r>
        <w:rPr>
          <w:rFonts w:ascii="Times New Roman" w:hAnsi="Times New Roman" w:cs="Times New Roman"/>
        </w:rPr>
        <w:t>Общее число принятых родов</w:t>
      </w:r>
    </w:p>
    <w:p w:rsidR="00121BA1" w:rsidRDefault="00121BA1" w:rsidP="00121BA1">
      <w:pPr>
        <w:pStyle w:val="HTML"/>
        <w:numPr>
          <w:ilvl w:val="3"/>
          <w:numId w:val="15"/>
        </w:numPr>
        <w:tabs>
          <w:tab w:val="clear" w:pos="916"/>
          <w:tab w:val="clear" w:pos="3240"/>
          <w:tab w:val="num" w:pos="0"/>
          <w:tab w:val="left" w:pos="360"/>
        </w:tabs>
        <w:ind w:left="0" w:firstLine="0"/>
        <w:jc w:val="both"/>
        <w:rPr>
          <w:rFonts w:ascii="Times New Roman" w:hAnsi="Times New Roman" w:cs="Times New Roman"/>
          <w:b/>
        </w:rPr>
      </w:pPr>
      <w:r>
        <w:rPr>
          <w:rFonts w:ascii="Times New Roman" w:hAnsi="Times New Roman" w:cs="Times New Roman"/>
          <w:b/>
        </w:rPr>
        <w:t>Частота применения обезболивания в родах</w:t>
      </w:r>
    </w:p>
    <w:p w:rsidR="00121BA1" w:rsidRPr="00121BA1" w:rsidRDefault="00121BA1" w:rsidP="00121BA1">
      <w:pPr>
        <w:pStyle w:val="HTML"/>
        <w:tabs>
          <w:tab w:val="clear" w:pos="2748"/>
          <w:tab w:val="left" w:pos="0"/>
        </w:tabs>
        <w:jc w:val="center"/>
        <w:rPr>
          <w:rFonts w:ascii="Times New Roman" w:hAnsi="Times New Roman" w:cs="Times New Roman"/>
          <w:sz w:val="18"/>
          <w:szCs w:val="18"/>
          <w:u w:val="single"/>
        </w:rPr>
      </w:pPr>
      <w:r w:rsidRPr="00121BA1">
        <w:rPr>
          <w:rFonts w:ascii="Times New Roman" w:hAnsi="Times New Roman" w:cs="Times New Roman"/>
          <w:sz w:val="18"/>
          <w:szCs w:val="18"/>
          <w:u w:val="single"/>
        </w:rPr>
        <w:t>Число родов, проведенных с применением медикаментозного обезболивания × 1000</w:t>
      </w:r>
    </w:p>
    <w:p w:rsidR="00121BA1" w:rsidRDefault="00121BA1" w:rsidP="00121BA1">
      <w:pPr>
        <w:pStyle w:val="HTML"/>
        <w:jc w:val="center"/>
        <w:rPr>
          <w:rFonts w:ascii="Times New Roman" w:hAnsi="Times New Roman" w:cs="Times New Roman"/>
        </w:rPr>
      </w:pPr>
      <w:r>
        <w:rPr>
          <w:rFonts w:ascii="Times New Roman" w:hAnsi="Times New Roman" w:cs="Times New Roman"/>
        </w:rPr>
        <w:t>Общее число принятых родов</w:t>
      </w:r>
    </w:p>
    <w:p w:rsidR="00046053" w:rsidRPr="00102B06" w:rsidRDefault="00046053" w:rsidP="00121BA1">
      <w:pPr>
        <w:pStyle w:val="HTML"/>
        <w:spacing w:before="120"/>
        <w:jc w:val="center"/>
        <w:rPr>
          <w:rFonts w:ascii="Times New Roman" w:hAnsi="Times New Roman" w:cs="Times New Roman"/>
        </w:rPr>
      </w:pPr>
      <w:r w:rsidRPr="00102B06">
        <w:rPr>
          <w:rFonts w:ascii="Times New Roman" w:hAnsi="Times New Roman" w:cs="Times New Roman"/>
        </w:rPr>
        <w:t>ЗАДАНИЕ ДЛЯ САМОСТОЯТЕЛЬНОЙ РАБОТЫ:</w:t>
      </w:r>
    </w:p>
    <w:p w:rsidR="00046053" w:rsidRDefault="00046053" w:rsidP="001577D2">
      <w:pPr>
        <w:shd w:val="clear" w:color="auto" w:fill="FFFFFF"/>
        <w:tabs>
          <w:tab w:val="left" w:pos="-180"/>
          <w:tab w:val="left" w:pos="4500"/>
        </w:tabs>
        <w:autoSpaceDE w:val="0"/>
        <w:autoSpaceDN w:val="0"/>
        <w:adjustRightInd w:val="0"/>
        <w:spacing w:before="10"/>
        <w:ind w:left="360" w:right="540" w:firstLine="567"/>
        <w:jc w:val="center"/>
        <w:rPr>
          <w:b/>
          <w:bCs/>
          <w:sz w:val="22"/>
          <w:szCs w:val="22"/>
        </w:rPr>
      </w:pPr>
      <w:r w:rsidRPr="002663C7">
        <w:rPr>
          <w:b/>
          <w:bCs/>
          <w:sz w:val="22"/>
          <w:szCs w:val="22"/>
        </w:rPr>
        <w:t>Задание №1.</w:t>
      </w:r>
    </w:p>
    <w:p w:rsidR="00046053" w:rsidRDefault="00046053" w:rsidP="00091672">
      <w:pPr>
        <w:pStyle w:val="a7"/>
        <w:spacing w:after="0"/>
        <w:jc w:val="both"/>
      </w:pPr>
      <w:r>
        <w:t>По годовому отчету лечебно-профилактического учреждения вычислите общие показате</w:t>
      </w:r>
      <w:r w:rsidR="004E58C6">
        <w:t>ли деятельности родильного дома.</w:t>
      </w:r>
      <w:r>
        <w:t xml:space="preserve"> Проанализируйте полученные данные и сделайте заключение об организации работы родильного дома.</w:t>
      </w:r>
    </w:p>
    <w:p w:rsidR="00046053" w:rsidRPr="002663C7" w:rsidRDefault="00046053" w:rsidP="001577D2">
      <w:pPr>
        <w:pStyle w:val="9"/>
        <w:spacing w:before="0"/>
        <w:jc w:val="center"/>
        <w:rPr>
          <w:rFonts w:ascii="Times New Roman" w:hAnsi="Times New Roman" w:cs="Times New Roman"/>
          <w:b/>
          <w:bCs/>
        </w:rPr>
      </w:pPr>
      <w:r w:rsidRPr="002663C7">
        <w:rPr>
          <w:rFonts w:ascii="Times New Roman" w:hAnsi="Times New Roman" w:cs="Times New Roman"/>
          <w:b/>
          <w:bCs/>
        </w:rPr>
        <w:t>Задание №2.</w:t>
      </w:r>
    </w:p>
    <w:p w:rsidR="00046053" w:rsidRDefault="00046053" w:rsidP="00091672">
      <w:pPr>
        <w:pStyle w:val="a7"/>
        <w:jc w:val="both"/>
      </w:pPr>
      <w:r>
        <w:t>По годовому отчету лечебно-профилактического учреждения вычислите  специальные показате</w:t>
      </w:r>
      <w:r w:rsidR="004E58C6">
        <w:t>ли деятельности родильного дома</w:t>
      </w:r>
      <w:r>
        <w:t>. Проанализируйте полученные данные и сделайте заключение об особенностях организации и качестве стационарной акушерско-гинекологической помощи.</w:t>
      </w:r>
    </w:p>
    <w:p w:rsidR="00046053" w:rsidRPr="002663C7" w:rsidRDefault="00046053" w:rsidP="00091672">
      <w:pPr>
        <w:pStyle w:val="a7"/>
        <w:jc w:val="both"/>
        <w:rPr>
          <w:b/>
          <w:bCs/>
          <w:i/>
          <w:iCs/>
        </w:rPr>
      </w:pPr>
      <w:r w:rsidRPr="002663C7">
        <w:rPr>
          <w:b/>
          <w:bCs/>
          <w:i/>
          <w:iCs/>
        </w:rPr>
        <w:t>Рекомендуемая литература</w:t>
      </w:r>
      <w:r w:rsidR="008E5CD6">
        <w:rPr>
          <w:b/>
          <w:bCs/>
          <w:i/>
          <w:iCs/>
        </w:rPr>
        <w:t>:</w:t>
      </w:r>
    </w:p>
    <w:p w:rsidR="00046053" w:rsidRPr="00B22C1A" w:rsidRDefault="00046053" w:rsidP="00091672">
      <w:pPr>
        <w:widowControl/>
        <w:numPr>
          <w:ilvl w:val="0"/>
          <w:numId w:val="20"/>
        </w:numPr>
        <w:jc w:val="both"/>
        <w:rPr>
          <w:sz w:val="20"/>
          <w:szCs w:val="20"/>
        </w:rPr>
      </w:pPr>
      <w:r w:rsidRPr="008E5CD6">
        <w:rPr>
          <w:b/>
          <w:sz w:val="20"/>
          <w:szCs w:val="20"/>
        </w:rPr>
        <w:t>Лисицын Ю.П.</w:t>
      </w:r>
      <w:r w:rsidRPr="00B22C1A">
        <w:rPr>
          <w:sz w:val="20"/>
          <w:szCs w:val="20"/>
        </w:rPr>
        <w:t xml:space="preserve"> Социальная гигиена (медицина) и организация здравоохранения. Москва,</w:t>
      </w:r>
      <w:r>
        <w:rPr>
          <w:sz w:val="20"/>
          <w:szCs w:val="20"/>
        </w:rPr>
        <w:t xml:space="preserve"> </w:t>
      </w:r>
      <w:r w:rsidRPr="00B22C1A">
        <w:rPr>
          <w:sz w:val="20"/>
          <w:szCs w:val="20"/>
        </w:rPr>
        <w:t xml:space="preserve">1999. </w:t>
      </w:r>
      <w:r>
        <w:rPr>
          <w:sz w:val="20"/>
          <w:szCs w:val="20"/>
        </w:rPr>
        <w:t>– с. 371 – 430.</w:t>
      </w:r>
    </w:p>
    <w:p w:rsidR="00046053" w:rsidRPr="00B22C1A" w:rsidRDefault="00046053" w:rsidP="00091672">
      <w:pPr>
        <w:numPr>
          <w:ilvl w:val="0"/>
          <w:numId w:val="20"/>
        </w:numPr>
        <w:autoSpaceDE w:val="0"/>
        <w:autoSpaceDN w:val="0"/>
        <w:adjustRightInd w:val="0"/>
        <w:jc w:val="both"/>
        <w:rPr>
          <w:sz w:val="20"/>
          <w:szCs w:val="20"/>
        </w:rPr>
      </w:pPr>
      <w:r w:rsidRPr="00B22C1A">
        <w:rPr>
          <w:sz w:val="20"/>
          <w:szCs w:val="20"/>
        </w:rPr>
        <w:t>Общественное здоровье и здравоохранение. Под ред</w:t>
      </w:r>
      <w:r w:rsidRPr="008E5CD6">
        <w:rPr>
          <w:b/>
          <w:sz w:val="20"/>
          <w:szCs w:val="20"/>
        </w:rPr>
        <w:t>. В.А. Миняева, Н.И. Вишнякова</w:t>
      </w:r>
      <w:r w:rsidRPr="00B22C1A">
        <w:rPr>
          <w:sz w:val="20"/>
          <w:szCs w:val="20"/>
        </w:rPr>
        <w:t xml:space="preserve">  М. «МЕДпресс-информ».,  2002.</w:t>
      </w:r>
      <w:r>
        <w:rPr>
          <w:sz w:val="20"/>
          <w:szCs w:val="20"/>
        </w:rPr>
        <w:t xml:space="preserve"> - с. 272-27</w:t>
      </w:r>
      <w:r w:rsidR="00DF512F">
        <w:rPr>
          <w:sz w:val="20"/>
          <w:szCs w:val="20"/>
        </w:rPr>
        <w:t>9</w:t>
      </w:r>
      <w:r w:rsidR="008E5CD6">
        <w:rPr>
          <w:sz w:val="20"/>
          <w:szCs w:val="20"/>
        </w:rPr>
        <w:t>.</w:t>
      </w:r>
    </w:p>
    <w:p w:rsidR="00046053" w:rsidRPr="00B22C1A" w:rsidRDefault="00046053" w:rsidP="00091672">
      <w:pPr>
        <w:numPr>
          <w:ilvl w:val="0"/>
          <w:numId w:val="20"/>
        </w:numPr>
        <w:autoSpaceDE w:val="0"/>
        <w:autoSpaceDN w:val="0"/>
        <w:adjustRightInd w:val="0"/>
        <w:jc w:val="both"/>
        <w:rPr>
          <w:sz w:val="20"/>
          <w:szCs w:val="20"/>
        </w:rPr>
      </w:pPr>
      <w:r w:rsidRPr="008E5CD6">
        <w:rPr>
          <w:b/>
          <w:sz w:val="20"/>
          <w:szCs w:val="20"/>
        </w:rPr>
        <w:t>Юрьев В.К., Куценко Г.И.</w:t>
      </w:r>
      <w:r w:rsidRPr="00B22C1A">
        <w:rPr>
          <w:sz w:val="20"/>
          <w:szCs w:val="20"/>
        </w:rPr>
        <w:t xml:space="preserve">  Общественное здоровье и здравоохранение. С-П, 2000</w:t>
      </w:r>
      <w:r>
        <w:rPr>
          <w:sz w:val="20"/>
          <w:szCs w:val="20"/>
        </w:rPr>
        <w:t>. – с. 3</w:t>
      </w:r>
      <w:r w:rsidR="00DF512F">
        <w:rPr>
          <w:sz w:val="20"/>
          <w:szCs w:val="20"/>
        </w:rPr>
        <w:t>35</w:t>
      </w:r>
      <w:r>
        <w:rPr>
          <w:sz w:val="20"/>
          <w:szCs w:val="20"/>
        </w:rPr>
        <w:t xml:space="preserve"> – 34</w:t>
      </w:r>
      <w:r w:rsidR="00DF512F">
        <w:rPr>
          <w:sz w:val="20"/>
          <w:szCs w:val="20"/>
        </w:rPr>
        <w:t>6</w:t>
      </w:r>
      <w:r>
        <w:rPr>
          <w:sz w:val="20"/>
          <w:szCs w:val="20"/>
        </w:rPr>
        <w:t>.</w:t>
      </w:r>
    </w:p>
    <w:p w:rsidR="00D963C7" w:rsidRDefault="00D963C7" w:rsidP="00091672">
      <w:pPr>
        <w:pStyle w:val="1"/>
        <w:jc w:val="both"/>
        <w:rPr>
          <w:sz w:val="20"/>
          <w:szCs w:val="20"/>
        </w:rPr>
      </w:pPr>
    </w:p>
    <w:p w:rsidR="00D963C7" w:rsidRPr="00A45B72" w:rsidRDefault="00D963C7" w:rsidP="001577D2">
      <w:pPr>
        <w:pStyle w:val="a7"/>
        <w:ind w:left="180"/>
        <w:jc w:val="both"/>
        <w:rPr>
          <w:b/>
          <w:bCs/>
          <w:sz w:val="24"/>
          <w:szCs w:val="24"/>
        </w:rPr>
      </w:pPr>
      <w:r w:rsidRPr="00147877">
        <w:rPr>
          <w:b/>
          <w:bCs/>
        </w:rPr>
        <w:t xml:space="preserve">ТЕМА № </w:t>
      </w:r>
      <w:r>
        <w:rPr>
          <w:b/>
          <w:bCs/>
        </w:rPr>
        <w:t>6</w:t>
      </w:r>
      <w:r w:rsidRPr="00147877">
        <w:rPr>
          <w:b/>
          <w:bCs/>
          <w:caps/>
        </w:rPr>
        <w:t xml:space="preserve">. </w:t>
      </w:r>
      <w:r w:rsidRPr="00A45B72">
        <w:rPr>
          <w:b/>
          <w:bCs/>
          <w:sz w:val="24"/>
          <w:szCs w:val="24"/>
        </w:rPr>
        <w:t>Организация лечебно-профилактической помощи детям. Детская поликлиника: задачи, структура, показатели деятельности. Организация стационарной помощи детям.</w:t>
      </w:r>
      <w:r w:rsidRPr="00A45B72">
        <w:rPr>
          <w:b/>
          <w:bCs/>
          <w:sz w:val="24"/>
          <w:szCs w:val="24"/>
        </w:rPr>
        <w:tab/>
      </w:r>
    </w:p>
    <w:p w:rsidR="00D963C7" w:rsidRDefault="00D963C7" w:rsidP="00091672">
      <w:pPr>
        <w:pStyle w:val="a7"/>
        <w:jc w:val="both"/>
      </w:pPr>
      <w:r w:rsidRPr="00D662F9">
        <w:rPr>
          <w:caps/>
        </w:rPr>
        <w:t>ЦЕЛЬ Занятия</w:t>
      </w:r>
      <w:r w:rsidRPr="00E040CF">
        <w:rPr>
          <w:caps/>
          <w:sz w:val="22"/>
          <w:szCs w:val="22"/>
        </w:rPr>
        <w:t>:</w:t>
      </w:r>
      <w:r w:rsidRPr="00E040CF">
        <w:rPr>
          <w:sz w:val="22"/>
          <w:szCs w:val="22"/>
        </w:rPr>
        <w:t xml:space="preserve"> </w:t>
      </w:r>
      <w:r w:rsidRPr="001577D2">
        <w:rPr>
          <w:sz w:val="22"/>
          <w:szCs w:val="22"/>
        </w:rPr>
        <w:t>изучить общие положения об организации лечебно-профилактической помощи детям и подросткам в РФ, знать задачи, структуру и организацию работы детской поликлиники.  Изучить особенности организации работы в детских больницах, функциональные обязанности медицинского персонала. Овладеть методикой расчета и анализа показателей работы</w:t>
      </w:r>
      <w:r w:rsidR="00DB53F3" w:rsidRPr="001577D2">
        <w:rPr>
          <w:sz w:val="22"/>
          <w:szCs w:val="22"/>
        </w:rPr>
        <w:t xml:space="preserve"> </w:t>
      </w:r>
      <w:r w:rsidRPr="001577D2">
        <w:rPr>
          <w:sz w:val="22"/>
          <w:szCs w:val="22"/>
        </w:rPr>
        <w:t>детской поликлиники и</w:t>
      </w:r>
      <w:r w:rsidR="00DB53F3" w:rsidRPr="001577D2">
        <w:rPr>
          <w:sz w:val="22"/>
          <w:szCs w:val="22"/>
        </w:rPr>
        <w:t xml:space="preserve"> больницы</w:t>
      </w:r>
      <w:r w:rsidRPr="001577D2">
        <w:rPr>
          <w:sz w:val="22"/>
          <w:szCs w:val="22"/>
        </w:rPr>
        <w:t xml:space="preserve">. </w:t>
      </w:r>
    </w:p>
    <w:p w:rsidR="00D963C7" w:rsidRDefault="00D963C7" w:rsidP="00091672">
      <w:pPr>
        <w:pStyle w:val="a7"/>
        <w:jc w:val="both"/>
      </w:pPr>
      <w:r w:rsidRPr="007674B4">
        <w:rPr>
          <w:caps/>
        </w:rPr>
        <w:t xml:space="preserve">Методика проведения занятия: </w:t>
      </w:r>
      <w:r w:rsidRPr="001577D2">
        <w:rPr>
          <w:sz w:val="22"/>
          <w:szCs w:val="22"/>
        </w:rPr>
        <w:t xml:space="preserve">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по годовому отчету лечебно-профилактического учреждения производят вычисление общих и специальных показателей деятельности </w:t>
      </w:r>
      <w:r w:rsidR="00DB53F3" w:rsidRPr="001577D2">
        <w:rPr>
          <w:sz w:val="22"/>
          <w:szCs w:val="22"/>
        </w:rPr>
        <w:t xml:space="preserve">детской поликлиники и </w:t>
      </w:r>
      <w:r w:rsidRPr="001577D2">
        <w:rPr>
          <w:sz w:val="22"/>
          <w:szCs w:val="22"/>
        </w:rPr>
        <w:t>стационара</w:t>
      </w:r>
      <w:r w:rsidR="00DB53F3" w:rsidRPr="001577D2">
        <w:rPr>
          <w:sz w:val="22"/>
          <w:szCs w:val="22"/>
        </w:rPr>
        <w:t xml:space="preserve"> детской больницы</w:t>
      </w:r>
      <w:r w:rsidRPr="001577D2">
        <w:rPr>
          <w:sz w:val="22"/>
          <w:szCs w:val="22"/>
        </w:rPr>
        <w:t>. Анализируют полученные данные и формулируют заключение. В конце занятия преподаватель проверяет самостоятельную работу студентов</w:t>
      </w:r>
      <w:r w:rsidRPr="007674B4">
        <w:t>.</w:t>
      </w:r>
    </w:p>
    <w:p w:rsidR="00D963C7" w:rsidRDefault="00D963C7" w:rsidP="001577D2">
      <w:pPr>
        <w:pStyle w:val="1"/>
        <w:jc w:val="center"/>
        <w:rPr>
          <w:sz w:val="20"/>
          <w:szCs w:val="20"/>
        </w:rPr>
      </w:pPr>
      <w:r w:rsidRPr="009462B3">
        <w:rPr>
          <w:sz w:val="20"/>
          <w:szCs w:val="20"/>
        </w:rPr>
        <w:t>КОНТРОЛЬНЫЕ ВОПРОСЫ:</w:t>
      </w:r>
    </w:p>
    <w:p w:rsidR="00DB53F3" w:rsidRPr="00DB53F3" w:rsidRDefault="00DB53F3" w:rsidP="00215220">
      <w:pPr>
        <w:numPr>
          <w:ilvl w:val="0"/>
          <w:numId w:val="25"/>
        </w:numPr>
        <w:tabs>
          <w:tab w:val="clear" w:pos="1080"/>
          <w:tab w:val="num" w:pos="540"/>
        </w:tabs>
        <w:autoSpaceDE w:val="0"/>
        <w:autoSpaceDN w:val="0"/>
        <w:adjustRightInd w:val="0"/>
        <w:ind w:left="540"/>
        <w:jc w:val="both"/>
        <w:rPr>
          <w:b/>
          <w:bCs/>
          <w:sz w:val="20"/>
          <w:szCs w:val="20"/>
        </w:rPr>
      </w:pPr>
      <w:r w:rsidRPr="00DB53F3">
        <w:rPr>
          <w:sz w:val="20"/>
          <w:szCs w:val="20"/>
        </w:rPr>
        <w:t>В чем принципиальные отличия в организации работы детской поликлиники от поликлиники для взрослого населения</w:t>
      </w:r>
      <w:r>
        <w:rPr>
          <w:sz w:val="20"/>
          <w:szCs w:val="20"/>
        </w:rPr>
        <w:t>?</w:t>
      </w:r>
    </w:p>
    <w:p w:rsidR="00DB53F3" w:rsidRPr="00DB53F3" w:rsidRDefault="00DD17A4" w:rsidP="00215220">
      <w:pPr>
        <w:numPr>
          <w:ilvl w:val="0"/>
          <w:numId w:val="25"/>
        </w:numPr>
        <w:tabs>
          <w:tab w:val="clear" w:pos="1080"/>
          <w:tab w:val="num" w:pos="540"/>
        </w:tabs>
        <w:autoSpaceDE w:val="0"/>
        <w:autoSpaceDN w:val="0"/>
        <w:adjustRightInd w:val="0"/>
        <w:ind w:left="540"/>
        <w:jc w:val="both"/>
        <w:rPr>
          <w:b/>
          <w:bCs/>
          <w:sz w:val="20"/>
          <w:szCs w:val="20"/>
        </w:rPr>
      </w:pPr>
      <w:r>
        <w:rPr>
          <w:sz w:val="20"/>
          <w:szCs w:val="20"/>
        </w:rPr>
        <w:t xml:space="preserve">Для чего </w:t>
      </w:r>
      <w:r w:rsidR="00DB53F3" w:rsidRPr="00DB53F3">
        <w:rPr>
          <w:sz w:val="20"/>
          <w:szCs w:val="20"/>
        </w:rPr>
        <w:t>организ</w:t>
      </w:r>
      <w:r>
        <w:rPr>
          <w:sz w:val="20"/>
          <w:szCs w:val="20"/>
        </w:rPr>
        <w:t>ован</w:t>
      </w:r>
      <w:r w:rsidR="00DB53F3" w:rsidRPr="00DB53F3">
        <w:rPr>
          <w:sz w:val="20"/>
          <w:szCs w:val="20"/>
        </w:rPr>
        <w:t xml:space="preserve"> фильтр в детской поликлинике</w:t>
      </w:r>
      <w:r>
        <w:rPr>
          <w:sz w:val="20"/>
          <w:szCs w:val="20"/>
        </w:rPr>
        <w:t>?</w:t>
      </w:r>
      <w:r w:rsidR="00DB53F3" w:rsidRPr="00DB53F3">
        <w:rPr>
          <w:sz w:val="20"/>
          <w:szCs w:val="20"/>
        </w:rPr>
        <w:t xml:space="preserve"> </w:t>
      </w:r>
      <w:r w:rsidR="00DB53F3">
        <w:rPr>
          <w:sz w:val="20"/>
          <w:szCs w:val="20"/>
        </w:rPr>
        <w:t xml:space="preserve">Каковы функциональные </w:t>
      </w:r>
      <w:r w:rsidR="00DB53F3" w:rsidRPr="00DB53F3">
        <w:rPr>
          <w:sz w:val="20"/>
          <w:szCs w:val="20"/>
        </w:rPr>
        <w:t xml:space="preserve">обязанности медицинской сестры работающей </w:t>
      </w:r>
      <w:r>
        <w:rPr>
          <w:sz w:val="20"/>
          <w:szCs w:val="20"/>
        </w:rPr>
        <w:t xml:space="preserve">в </w:t>
      </w:r>
      <w:r w:rsidR="00DB53F3" w:rsidRPr="00DB53F3">
        <w:rPr>
          <w:sz w:val="20"/>
          <w:szCs w:val="20"/>
        </w:rPr>
        <w:t xml:space="preserve"> фильтре.</w:t>
      </w:r>
    </w:p>
    <w:p w:rsidR="00DB53F3" w:rsidRPr="00DB53F3" w:rsidRDefault="00DD17A4" w:rsidP="00215220">
      <w:pPr>
        <w:numPr>
          <w:ilvl w:val="0"/>
          <w:numId w:val="25"/>
        </w:numPr>
        <w:tabs>
          <w:tab w:val="clear" w:pos="1080"/>
          <w:tab w:val="num" w:pos="540"/>
        </w:tabs>
        <w:autoSpaceDE w:val="0"/>
        <w:autoSpaceDN w:val="0"/>
        <w:adjustRightInd w:val="0"/>
        <w:ind w:left="540"/>
        <w:jc w:val="both"/>
        <w:rPr>
          <w:b/>
          <w:bCs/>
          <w:sz w:val="20"/>
          <w:szCs w:val="20"/>
        </w:rPr>
      </w:pPr>
      <w:r>
        <w:rPr>
          <w:sz w:val="20"/>
          <w:szCs w:val="20"/>
        </w:rPr>
        <w:t>Каков п</w:t>
      </w:r>
      <w:r w:rsidR="00DB53F3" w:rsidRPr="00DB53F3">
        <w:rPr>
          <w:sz w:val="20"/>
          <w:szCs w:val="20"/>
        </w:rPr>
        <w:t>орядок работы и функции регистратуры в детской поликлинике</w:t>
      </w:r>
      <w:r>
        <w:rPr>
          <w:sz w:val="20"/>
          <w:szCs w:val="20"/>
        </w:rPr>
        <w:t>?</w:t>
      </w:r>
    </w:p>
    <w:p w:rsidR="00DD17A4" w:rsidRPr="00DB53F3" w:rsidRDefault="00DD17A4" w:rsidP="00215220">
      <w:pPr>
        <w:numPr>
          <w:ilvl w:val="0"/>
          <w:numId w:val="25"/>
        </w:numPr>
        <w:tabs>
          <w:tab w:val="clear" w:pos="1080"/>
          <w:tab w:val="num" w:pos="540"/>
        </w:tabs>
        <w:autoSpaceDE w:val="0"/>
        <w:autoSpaceDN w:val="0"/>
        <w:adjustRightInd w:val="0"/>
        <w:ind w:left="540"/>
        <w:jc w:val="both"/>
        <w:rPr>
          <w:sz w:val="20"/>
          <w:szCs w:val="20"/>
        </w:rPr>
      </w:pPr>
      <w:r w:rsidRPr="00DB53F3">
        <w:rPr>
          <w:sz w:val="20"/>
          <w:szCs w:val="20"/>
        </w:rPr>
        <w:t xml:space="preserve">Каково содержание и организация работы </w:t>
      </w:r>
      <w:r>
        <w:rPr>
          <w:sz w:val="20"/>
          <w:szCs w:val="20"/>
        </w:rPr>
        <w:t>педиатри</w:t>
      </w:r>
      <w:r w:rsidRPr="00DB53F3">
        <w:rPr>
          <w:sz w:val="20"/>
          <w:szCs w:val="20"/>
        </w:rPr>
        <w:t xml:space="preserve">ческого отделения </w:t>
      </w:r>
      <w:r>
        <w:rPr>
          <w:sz w:val="20"/>
          <w:szCs w:val="20"/>
        </w:rPr>
        <w:t xml:space="preserve">детской </w:t>
      </w:r>
      <w:r w:rsidRPr="00DB53F3">
        <w:rPr>
          <w:sz w:val="20"/>
          <w:szCs w:val="20"/>
        </w:rPr>
        <w:t>поликлиники</w:t>
      </w:r>
      <w:r>
        <w:rPr>
          <w:sz w:val="20"/>
          <w:szCs w:val="20"/>
        </w:rPr>
        <w:t>?</w:t>
      </w:r>
    </w:p>
    <w:p w:rsidR="00DD17A4" w:rsidRPr="00DB53F3" w:rsidRDefault="008E5CD6" w:rsidP="00215220">
      <w:pPr>
        <w:numPr>
          <w:ilvl w:val="0"/>
          <w:numId w:val="25"/>
        </w:numPr>
        <w:tabs>
          <w:tab w:val="clear" w:pos="1080"/>
          <w:tab w:val="num" w:pos="540"/>
        </w:tabs>
        <w:autoSpaceDE w:val="0"/>
        <w:autoSpaceDN w:val="0"/>
        <w:adjustRightInd w:val="0"/>
        <w:ind w:left="540"/>
        <w:jc w:val="both"/>
        <w:rPr>
          <w:sz w:val="20"/>
          <w:szCs w:val="20"/>
        </w:rPr>
      </w:pPr>
      <w:r>
        <w:rPr>
          <w:sz w:val="20"/>
          <w:szCs w:val="20"/>
        </w:rPr>
        <w:t xml:space="preserve">Каковы </w:t>
      </w:r>
      <w:r w:rsidR="00DD17A4">
        <w:rPr>
          <w:sz w:val="20"/>
          <w:szCs w:val="20"/>
        </w:rPr>
        <w:t>ф</w:t>
      </w:r>
      <w:r w:rsidR="00DD17A4" w:rsidRPr="00DB53F3">
        <w:rPr>
          <w:sz w:val="20"/>
          <w:szCs w:val="20"/>
        </w:rPr>
        <w:t xml:space="preserve">ункциональные обязанности участкового </w:t>
      </w:r>
      <w:r w:rsidR="00DD17A4">
        <w:rPr>
          <w:sz w:val="20"/>
          <w:szCs w:val="20"/>
        </w:rPr>
        <w:t xml:space="preserve">педиатра </w:t>
      </w:r>
      <w:r w:rsidR="00DD17A4" w:rsidRPr="00DB53F3">
        <w:rPr>
          <w:sz w:val="20"/>
          <w:szCs w:val="20"/>
        </w:rPr>
        <w:t>и участковой медицинской сестры</w:t>
      </w:r>
      <w:r>
        <w:rPr>
          <w:sz w:val="20"/>
          <w:szCs w:val="20"/>
        </w:rPr>
        <w:t>?</w:t>
      </w:r>
    </w:p>
    <w:p w:rsidR="00930F29" w:rsidRDefault="00DD17A4" w:rsidP="00215220">
      <w:pPr>
        <w:numPr>
          <w:ilvl w:val="0"/>
          <w:numId w:val="25"/>
        </w:numPr>
        <w:tabs>
          <w:tab w:val="clear" w:pos="1080"/>
          <w:tab w:val="num" w:pos="540"/>
          <w:tab w:val="num" w:pos="1440"/>
        </w:tabs>
        <w:autoSpaceDE w:val="0"/>
        <w:autoSpaceDN w:val="0"/>
        <w:adjustRightInd w:val="0"/>
        <w:ind w:left="540"/>
        <w:jc w:val="both"/>
        <w:rPr>
          <w:sz w:val="20"/>
          <w:szCs w:val="20"/>
        </w:rPr>
      </w:pPr>
      <w:r>
        <w:rPr>
          <w:sz w:val="20"/>
          <w:szCs w:val="20"/>
        </w:rPr>
        <w:t>В чем выражается п</w:t>
      </w:r>
      <w:r w:rsidR="00DB53F3" w:rsidRPr="00DB53F3">
        <w:rPr>
          <w:sz w:val="20"/>
          <w:szCs w:val="20"/>
        </w:rPr>
        <w:t>реемственность в работе детской поликлиники, родильного дома, женской консультации, центра ГСЭН и др. учреждений</w:t>
      </w:r>
      <w:r>
        <w:rPr>
          <w:sz w:val="20"/>
          <w:szCs w:val="20"/>
        </w:rPr>
        <w:t>?</w:t>
      </w:r>
    </w:p>
    <w:p w:rsidR="00930F29" w:rsidRDefault="00DD17A4" w:rsidP="00215220">
      <w:pPr>
        <w:numPr>
          <w:ilvl w:val="0"/>
          <w:numId w:val="25"/>
        </w:numPr>
        <w:tabs>
          <w:tab w:val="clear" w:pos="1080"/>
          <w:tab w:val="num" w:pos="540"/>
          <w:tab w:val="num" w:pos="1440"/>
        </w:tabs>
        <w:autoSpaceDE w:val="0"/>
        <w:autoSpaceDN w:val="0"/>
        <w:adjustRightInd w:val="0"/>
        <w:ind w:left="540"/>
        <w:jc w:val="both"/>
        <w:rPr>
          <w:sz w:val="20"/>
          <w:szCs w:val="20"/>
        </w:rPr>
      </w:pPr>
      <w:r>
        <w:rPr>
          <w:sz w:val="20"/>
          <w:szCs w:val="20"/>
        </w:rPr>
        <w:t>Как осуществляется д</w:t>
      </w:r>
      <w:r w:rsidR="00DB53F3" w:rsidRPr="00DB53F3">
        <w:rPr>
          <w:sz w:val="20"/>
          <w:szCs w:val="20"/>
        </w:rPr>
        <w:t>испансеризация детского населения</w:t>
      </w:r>
      <w:r>
        <w:rPr>
          <w:sz w:val="20"/>
          <w:szCs w:val="20"/>
        </w:rPr>
        <w:t>?</w:t>
      </w:r>
      <w:r w:rsidR="00930F29">
        <w:rPr>
          <w:sz w:val="20"/>
          <w:szCs w:val="20"/>
        </w:rPr>
        <w:t xml:space="preserve"> </w:t>
      </w:r>
    </w:p>
    <w:p w:rsidR="00DB53F3" w:rsidRPr="00DB53F3" w:rsidRDefault="00930F29" w:rsidP="00215220">
      <w:pPr>
        <w:numPr>
          <w:ilvl w:val="0"/>
          <w:numId w:val="25"/>
        </w:numPr>
        <w:tabs>
          <w:tab w:val="clear" w:pos="1080"/>
          <w:tab w:val="num" w:pos="540"/>
          <w:tab w:val="num" w:pos="1440"/>
        </w:tabs>
        <w:autoSpaceDE w:val="0"/>
        <w:autoSpaceDN w:val="0"/>
        <w:adjustRightInd w:val="0"/>
        <w:ind w:left="540"/>
        <w:jc w:val="both"/>
        <w:rPr>
          <w:sz w:val="20"/>
          <w:szCs w:val="20"/>
        </w:rPr>
      </w:pPr>
      <w:r w:rsidRPr="00930F29">
        <w:rPr>
          <w:sz w:val="20"/>
          <w:szCs w:val="20"/>
        </w:rPr>
        <w:t>С какой частотой наблюдает педиатр здорового ребенка на участке? Каковы цели каждого из этих патронажей?</w:t>
      </w:r>
    </w:p>
    <w:p w:rsidR="00DD17A4" w:rsidRPr="00DB53F3" w:rsidRDefault="00DD17A4" w:rsidP="00215220">
      <w:pPr>
        <w:numPr>
          <w:ilvl w:val="0"/>
          <w:numId w:val="25"/>
        </w:numPr>
        <w:tabs>
          <w:tab w:val="clear" w:pos="1080"/>
          <w:tab w:val="num" w:pos="540"/>
        </w:tabs>
        <w:autoSpaceDE w:val="0"/>
        <w:autoSpaceDN w:val="0"/>
        <w:adjustRightInd w:val="0"/>
        <w:ind w:left="540"/>
        <w:jc w:val="both"/>
        <w:rPr>
          <w:sz w:val="20"/>
          <w:szCs w:val="20"/>
        </w:rPr>
      </w:pPr>
      <w:r>
        <w:rPr>
          <w:sz w:val="20"/>
          <w:szCs w:val="20"/>
        </w:rPr>
        <w:t>Что представляет собой к</w:t>
      </w:r>
      <w:r w:rsidRPr="00DB53F3">
        <w:rPr>
          <w:sz w:val="20"/>
          <w:szCs w:val="20"/>
        </w:rPr>
        <w:t>омплексная оценка состояния здоровья детей</w:t>
      </w:r>
      <w:r>
        <w:rPr>
          <w:sz w:val="20"/>
          <w:szCs w:val="20"/>
        </w:rPr>
        <w:t>?</w:t>
      </w:r>
    </w:p>
    <w:p w:rsidR="00DB53F3" w:rsidRPr="00DB53F3" w:rsidRDefault="00DD17A4" w:rsidP="00215220">
      <w:pPr>
        <w:numPr>
          <w:ilvl w:val="0"/>
          <w:numId w:val="25"/>
        </w:numPr>
        <w:tabs>
          <w:tab w:val="clear" w:pos="1080"/>
          <w:tab w:val="num" w:pos="540"/>
        </w:tabs>
        <w:autoSpaceDE w:val="0"/>
        <w:autoSpaceDN w:val="0"/>
        <w:adjustRightInd w:val="0"/>
        <w:ind w:left="540"/>
        <w:jc w:val="both"/>
        <w:rPr>
          <w:sz w:val="20"/>
          <w:szCs w:val="20"/>
        </w:rPr>
      </w:pPr>
      <w:r>
        <w:rPr>
          <w:sz w:val="20"/>
          <w:szCs w:val="20"/>
        </w:rPr>
        <w:t>Как проводится п</w:t>
      </w:r>
      <w:r w:rsidR="00DB53F3" w:rsidRPr="00DB53F3">
        <w:rPr>
          <w:sz w:val="20"/>
          <w:szCs w:val="20"/>
        </w:rPr>
        <w:t>ротивоэпидемическая и санитарно-просветительная работа в</w:t>
      </w:r>
      <w:r>
        <w:rPr>
          <w:sz w:val="20"/>
          <w:szCs w:val="20"/>
        </w:rPr>
        <w:t xml:space="preserve"> детской</w:t>
      </w:r>
      <w:r w:rsidR="00DB53F3" w:rsidRPr="00DB53F3">
        <w:rPr>
          <w:sz w:val="20"/>
          <w:szCs w:val="20"/>
        </w:rPr>
        <w:t xml:space="preserve"> поликлинике</w:t>
      </w:r>
      <w:r>
        <w:rPr>
          <w:sz w:val="20"/>
          <w:szCs w:val="20"/>
        </w:rPr>
        <w:t>?</w:t>
      </w:r>
    </w:p>
    <w:p w:rsidR="00DB53F3" w:rsidRDefault="008E5CD6" w:rsidP="00215220">
      <w:pPr>
        <w:numPr>
          <w:ilvl w:val="0"/>
          <w:numId w:val="25"/>
        </w:numPr>
        <w:tabs>
          <w:tab w:val="clear" w:pos="1080"/>
          <w:tab w:val="num" w:pos="540"/>
        </w:tabs>
        <w:autoSpaceDE w:val="0"/>
        <w:autoSpaceDN w:val="0"/>
        <w:adjustRightInd w:val="0"/>
        <w:ind w:left="540"/>
        <w:jc w:val="both"/>
        <w:rPr>
          <w:sz w:val="20"/>
          <w:szCs w:val="20"/>
        </w:rPr>
      </w:pPr>
      <w:r>
        <w:rPr>
          <w:sz w:val="20"/>
          <w:szCs w:val="20"/>
        </w:rPr>
        <w:t xml:space="preserve">Какие существуют </w:t>
      </w:r>
      <w:r w:rsidR="00DD17A4">
        <w:rPr>
          <w:sz w:val="20"/>
          <w:szCs w:val="20"/>
        </w:rPr>
        <w:t>о</w:t>
      </w:r>
      <w:r w:rsidR="00DB53F3" w:rsidRPr="00DB53F3">
        <w:rPr>
          <w:sz w:val="20"/>
          <w:szCs w:val="20"/>
        </w:rPr>
        <w:t>бщие</w:t>
      </w:r>
      <w:r w:rsidR="00DD17A4">
        <w:rPr>
          <w:sz w:val="20"/>
          <w:szCs w:val="20"/>
        </w:rPr>
        <w:t xml:space="preserve"> и специальные</w:t>
      </w:r>
      <w:r w:rsidR="00DB53F3" w:rsidRPr="00DB53F3">
        <w:rPr>
          <w:sz w:val="20"/>
          <w:szCs w:val="20"/>
        </w:rPr>
        <w:t xml:space="preserve"> показатели деятельности </w:t>
      </w:r>
      <w:r w:rsidR="00DD17A4">
        <w:rPr>
          <w:sz w:val="20"/>
          <w:szCs w:val="20"/>
        </w:rPr>
        <w:t xml:space="preserve">детской </w:t>
      </w:r>
      <w:r w:rsidR="00DB53F3" w:rsidRPr="00DB53F3">
        <w:rPr>
          <w:sz w:val="20"/>
          <w:szCs w:val="20"/>
        </w:rPr>
        <w:t>поликлиники</w:t>
      </w:r>
      <w:r>
        <w:rPr>
          <w:sz w:val="20"/>
          <w:szCs w:val="20"/>
        </w:rPr>
        <w:t>?</w:t>
      </w:r>
      <w:r w:rsidR="00DD17A4">
        <w:rPr>
          <w:sz w:val="20"/>
          <w:szCs w:val="20"/>
        </w:rPr>
        <w:t xml:space="preserve"> Какова</w:t>
      </w:r>
      <w:r w:rsidR="00DB53F3" w:rsidRPr="00DB53F3">
        <w:rPr>
          <w:sz w:val="20"/>
          <w:szCs w:val="20"/>
        </w:rPr>
        <w:t xml:space="preserve"> методика их вычисления и оценки</w:t>
      </w:r>
      <w:r w:rsidR="00DD17A4">
        <w:rPr>
          <w:sz w:val="20"/>
          <w:szCs w:val="20"/>
        </w:rPr>
        <w:t>?</w:t>
      </w:r>
    </w:p>
    <w:p w:rsidR="005F6B77" w:rsidRPr="005F6B77" w:rsidRDefault="005F6B77" w:rsidP="00215220">
      <w:pPr>
        <w:numPr>
          <w:ilvl w:val="0"/>
          <w:numId w:val="25"/>
        </w:numPr>
        <w:tabs>
          <w:tab w:val="clear" w:pos="1080"/>
          <w:tab w:val="num" w:pos="540"/>
        </w:tabs>
        <w:autoSpaceDE w:val="0"/>
        <w:autoSpaceDN w:val="0"/>
        <w:adjustRightInd w:val="0"/>
        <w:ind w:left="540"/>
        <w:jc w:val="both"/>
        <w:rPr>
          <w:sz w:val="20"/>
          <w:szCs w:val="20"/>
        </w:rPr>
      </w:pPr>
      <w:r w:rsidRPr="005F6B77">
        <w:rPr>
          <w:sz w:val="20"/>
          <w:szCs w:val="20"/>
        </w:rPr>
        <w:t>Каковы особенности структуры и организации работы детской больницы?</w:t>
      </w:r>
    </w:p>
    <w:p w:rsidR="005F6B77" w:rsidRPr="005F6B77" w:rsidRDefault="005F6B77" w:rsidP="00215220">
      <w:pPr>
        <w:numPr>
          <w:ilvl w:val="0"/>
          <w:numId w:val="25"/>
        </w:numPr>
        <w:tabs>
          <w:tab w:val="clear" w:pos="1080"/>
          <w:tab w:val="num" w:pos="540"/>
        </w:tabs>
        <w:autoSpaceDE w:val="0"/>
        <w:autoSpaceDN w:val="0"/>
        <w:adjustRightInd w:val="0"/>
        <w:ind w:left="540"/>
        <w:jc w:val="both"/>
        <w:rPr>
          <w:sz w:val="20"/>
          <w:szCs w:val="20"/>
        </w:rPr>
      </w:pPr>
      <w:r>
        <w:rPr>
          <w:sz w:val="20"/>
          <w:szCs w:val="20"/>
        </w:rPr>
        <w:t>Назовите основные показатели деятельности стационара детской больницы.</w:t>
      </w:r>
    </w:p>
    <w:p w:rsidR="005F6B77" w:rsidRPr="005F6B77" w:rsidRDefault="005F6B77" w:rsidP="001577D2">
      <w:pPr>
        <w:autoSpaceDE w:val="0"/>
        <w:autoSpaceDN w:val="0"/>
        <w:adjustRightInd w:val="0"/>
        <w:ind w:left="180"/>
        <w:jc w:val="center"/>
        <w:rPr>
          <w:sz w:val="20"/>
          <w:szCs w:val="20"/>
        </w:rPr>
      </w:pPr>
      <w:r w:rsidRPr="005F6B77">
        <w:rPr>
          <w:sz w:val="20"/>
          <w:szCs w:val="20"/>
        </w:rPr>
        <w:t>КРАТКОЕ СОДЕРЖАНИЕ ТЕМЫ:</w:t>
      </w:r>
    </w:p>
    <w:p w:rsidR="00070ED7" w:rsidRPr="001577D2" w:rsidRDefault="00070ED7" w:rsidP="00302E97">
      <w:pPr>
        <w:pStyle w:val="1"/>
        <w:ind w:firstLine="540"/>
        <w:jc w:val="both"/>
        <w:rPr>
          <w:color w:val="auto"/>
          <w:sz w:val="22"/>
          <w:szCs w:val="22"/>
        </w:rPr>
      </w:pPr>
      <w:r w:rsidRPr="001577D2">
        <w:rPr>
          <w:color w:val="auto"/>
          <w:sz w:val="22"/>
          <w:szCs w:val="22"/>
        </w:rPr>
        <w:t xml:space="preserve">Основными принципами лечебно-профилактической помощи детям являются: </w:t>
      </w:r>
    </w:p>
    <w:p w:rsidR="00070ED7" w:rsidRPr="001577D2" w:rsidRDefault="00070ED7" w:rsidP="00215220">
      <w:pPr>
        <w:pStyle w:val="1"/>
        <w:numPr>
          <w:ilvl w:val="0"/>
          <w:numId w:val="26"/>
        </w:numPr>
        <w:tabs>
          <w:tab w:val="clear" w:pos="720"/>
          <w:tab w:val="num" w:pos="360"/>
        </w:tabs>
        <w:ind w:left="360" w:hanging="180"/>
        <w:jc w:val="both"/>
        <w:rPr>
          <w:color w:val="auto"/>
          <w:sz w:val="22"/>
          <w:szCs w:val="22"/>
        </w:rPr>
      </w:pPr>
      <w:r w:rsidRPr="001577D2">
        <w:rPr>
          <w:color w:val="auto"/>
          <w:sz w:val="22"/>
          <w:szCs w:val="22"/>
        </w:rPr>
        <w:t xml:space="preserve">непрерывность в наблюдении за здоровьем ребенка с первых дней жизни; </w:t>
      </w:r>
    </w:p>
    <w:p w:rsidR="00070ED7" w:rsidRPr="001577D2" w:rsidRDefault="00070ED7" w:rsidP="00215220">
      <w:pPr>
        <w:pStyle w:val="1"/>
        <w:numPr>
          <w:ilvl w:val="0"/>
          <w:numId w:val="26"/>
        </w:numPr>
        <w:tabs>
          <w:tab w:val="clear" w:pos="720"/>
          <w:tab w:val="num" w:pos="360"/>
        </w:tabs>
        <w:ind w:left="360" w:hanging="180"/>
        <w:jc w:val="both"/>
        <w:rPr>
          <w:color w:val="auto"/>
          <w:sz w:val="22"/>
          <w:szCs w:val="22"/>
        </w:rPr>
      </w:pPr>
      <w:r w:rsidRPr="001577D2">
        <w:rPr>
          <w:color w:val="auto"/>
          <w:sz w:val="22"/>
          <w:szCs w:val="22"/>
        </w:rPr>
        <w:t xml:space="preserve">преемственность в работе врачей, оказывающих лечебно-профилактическую помощь детям; </w:t>
      </w:r>
    </w:p>
    <w:p w:rsidR="00070ED7" w:rsidRPr="001577D2" w:rsidRDefault="00070ED7" w:rsidP="00215220">
      <w:pPr>
        <w:pStyle w:val="1"/>
        <w:numPr>
          <w:ilvl w:val="0"/>
          <w:numId w:val="26"/>
        </w:numPr>
        <w:tabs>
          <w:tab w:val="clear" w:pos="720"/>
          <w:tab w:val="num" w:pos="360"/>
        </w:tabs>
        <w:ind w:left="360" w:hanging="180"/>
        <w:jc w:val="both"/>
        <w:rPr>
          <w:color w:val="auto"/>
          <w:sz w:val="22"/>
          <w:szCs w:val="22"/>
        </w:rPr>
      </w:pPr>
      <w:r w:rsidRPr="001577D2">
        <w:rPr>
          <w:color w:val="auto"/>
          <w:sz w:val="22"/>
          <w:szCs w:val="22"/>
        </w:rPr>
        <w:t xml:space="preserve">этапность в лечении - поликлиника, стационар, санаторий. </w:t>
      </w:r>
    </w:p>
    <w:p w:rsidR="00070ED7" w:rsidRPr="001577D2" w:rsidRDefault="00070ED7" w:rsidP="00091672">
      <w:pPr>
        <w:pStyle w:val="1"/>
        <w:ind w:firstLine="540"/>
        <w:jc w:val="both"/>
        <w:rPr>
          <w:color w:val="auto"/>
          <w:sz w:val="22"/>
          <w:szCs w:val="22"/>
        </w:rPr>
      </w:pPr>
      <w:r w:rsidRPr="001577D2">
        <w:rPr>
          <w:color w:val="auto"/>
          <w:sz w:val="22"/>
          <w:szCs w:val="22"/>
        </w:rPr>
        <w:t>К учреждениям</w:t>
      </w:r>
      <w:r w:rsidR="008E5CD6">
        <w:rPr>
          <w:color w:val="auto"/>
          <w:sz w:val="22"/>
          <w:szCs w:val="22"/>
        </w:rPr>
        <w:t>,</w:t>
      </w:r>
      <w:r w:rsidRPr="001577D2">
        <w:rPr>
          <w:color w:val="auto"/>
          <w:sz w:val="22"/>
          <w:szCs w:val="22"/>
        </w:rPr>
        <w:t xml:space="preserve"> оказывающим лечебно-профилактическую помощь детям относятся</w:t>
      </w:r>
      <w:r w:rsidR="00A803B4" w:rsidRPr="001577D2">
        <w:rPr>
          <w:color w:val="auto"/>
          <w:sz w:val="22"/>
          <w:szCs w:val="22"/>
        </w:rPr>
        <w:t>:</w:t>
      </w:r>
      <w:r w:rsidRPr="001577D2">
        <w:rPr>
          <w:color w:val="auto"/>
          <w:sz w:val="22"/>
          <w:szCs w:val="22"/>
        </w:rPr>
        <w:t xml:space="preserve"> детские городская и краевая больницы, специализированные детские больницы, диспансеры, детские городские поликлиники, детские стоматологические поликлиники, учреждения по охране материнства и детства (дома ребенка, родильные дома), детские бальнеологические</w:t>
      </w:r>
      <w:r w:rsidR="009C081F" w:rsidRPr="001577D2">
        <w:rPr>
          <w:color w:val="auto"/>
          <w:sz w:val="22"/>
          <w:szCs w:val="22"/>
        </w:rPr>
        <w:t xml:space="preserve"> и грязе</w:t>
      </w:r>
      <w:r w:rsidRPr="001577D2">
        <w:rPr>
          <w:color w:val="auto"/>
          <w:sz w:val="22"/>
          <w:szCs w:val="22"/>
        </w:rPr>
        <w:t xml:space="preserve">лечебницы, санатории, детские отделения стационаров и поликлиник общего профиля. </w:t>
      </w:r>
    </w:p>
    <w:p w:rsidR="000E53C4" w:rsidRDefault="00F86493" w:rsidP="00091672">
      <w:pPr>
        <w:pStyle w:val="1"/>
        <w:ind w:firstLine="540"/>
        <w:jc w:val="both"/>
        <w:rPr>
          <w:sz w:val="22"/>
          <w:szCs w:val="22"/>
        </w:rPr>
      </w:pPr>
      <w:r w:rsidRPr="001577D2">
        <w:rPr>
          <w:b/>
          <w:sz w:val="22"/>
          <w:szCs w:val="22"/>
        </w:rPr>
        <w:t>Детская поликлиника</w:t>
      </w:r>
      <w:r w:rsidRPr="001577D2">
        <w:rPr>
          <w:sz w:val="22"/>
          <w:szCs w:val="22"/>
        </w:rPr>
        <w:t xml:space="preserve"> — лечебно-профилактическое учреждение, оказывающее амбулаторно-поликлиническую помощь детям и подросткам до 1</w:t>
      </w:r>
      <w:r w:rsidR="00A803B4" w:rsidRPr="001577D2">
        <w:rPr>
          <w:sz w:val="22"/>
          <w:szCs w:val="22"/>
        </w:rPr>
        <w:t>8 (1</w:t>
      </w:r>
      <w:r w:rsidRPr="001577D2">
        <w:rPr>
          <w:sz w:val="22"/>
          <w:szCs w:val="22"/>
        </w:rPr>
        <w:t>7 лет 11 месяцев 29 дней</w:t>
      </w:r>
      <w:r w:rsidR="00A803B4" w:rsidRPr="001577D2">
        <w:rPr>
          <w:sz w:val="22"/>
          <w:szCs w:val="22"/>
        </w:rPr>
        <w:t xml:space="preserve"> включительно</w:t>
      </w:r>
      <w:r w:rsidRPr="001577D2">
        <w:rPr>
          <w:sz w:val="22"/>
          <w:szCs w:val="22"/>
        </w:rPr>
        <w:t>) лет. Детские поликлиники организуются в целях обеспечения детей, не нуждающихся в госпитализации, доступной и качественной первичной медико-санитарной, квалифицированной и специализированной помощью, направленной на профилактику, снижение уровня заболеваемости, детской инвалидности, младенческой и детской смертности.</w:t>
      </w:r>
      <w:r w:rsidR="000E53C4" w:rsidRPr="001577D2">
        <w:rPr>
          <w:sz w:val="22"/>
          <w:szCs w:val="22"/>
        </w:rPr>
        <w:t xml:space="preserve"> В зависимости от числа врачебных должностей выделяют пять категорий городских детских поликлиник</w:t>
      </w:r>
      <w:r w:rsidR="00D875E8" w:rsidRPr="001577D2">
        <w:rPr>
          <w:sz w:val="22"/>
          <w:szCs w:val="22"/>
        </w:rPr>
        <w:t>.</w:t>
      </w:r>
      <w:r w:rsidR="000E53C4" w:rsidRPr="001577D2">
        <w:rPr>
          <w:sz w:val="22"/>
          <w:szCs w:val="22"/>
        </w:rPr>
        <w:t xml:space="preserve"> </w:t>
      </w:r>
      <w:r w:rsidR="00BF7C14" w:rsidRPr="001577D2">
        <w:rPr>
          <w:sz w:val="22"/>
          <w:szCs w:val="22"/>
        </w:rPr>
        <w:t xml:space="preserve">В настоящее время в городах преимущественно функционирую крупные поликлиники (1-2 категории), имеющие достаточный набор помещений, высококвалифицированные кадры, необходимые лечебно-диагностические кабинеты (рентгеновский, физиотерапевтический, лечебной физкультуры, массажа, </w:t>
      </w:r>
      <w:r w:rsidR="00610CDB" w:rsidRPr="001577D2">
        <w:rPr>
          <w:sz w:val="22"/>
          <w:szCs w:val="22"/>
        </w:rPr>
        <w:t xml:space="preserve">водолечения, грязелечения </w:t>
      </w:r>
      <w:r w:rsidR="00BF7C14" w:rsidRPr="001577D2">
        <w:rPr>
          <w:sz w:val="22"/>
          <w:szCs w:val="22"/>
        </w:rPr>
        <w:t>и др.).</w:t>
      </w:r>
    </w:p>
    <w:p w:rsidR="008E5CD6" w:rsidRPr="001577D2" w:rsidRDefault="008E5CD6" w:rsidP="008E5CD6">
      <w:pPr>
        <w:pStyle w:val="1"/>
        <w:ind w:firstLine="540"/>
        <w:jc w:val="right"/>
        <w:rPr>
          <w:sz w:val="22"/>
          <w:szCs w:val="22"/>
        </w:rPr>
      </w:pPr>
      <w:r>
        <w:rPr>
          <w:sz w:val="22"/>
          <w:szCs w:val="22"/>
        </w:rPr>
        <w:t>Таблица №1.</w:t>
      </w:r>
    </w:p>
    <w:tbl>
      <w:tblPr>
        <w:tblW w:w="6867" w:type="dxa"/>
        <w:tblCellSpacing w:w="0" w:type="dxa"/>
        <w:tblInd w:w="30" w:type="dxa"/>
        <w:tblCellMar>
          <w:left w:w="0" w:type="dxa"/>
          <w:right w:w="0" w:type="dxa"/>
        </w:tblCellMar>
        <w:tblLook w:val="0000" w:firstRow="0" w:lastRow="0" w:firstColumn="0" w:lastColumn="0" w:noHBand="0" w:noVBand="0"/>
      </w:tblPr>
      <w:tblGrid>
        <w:gridCol w:w="2156"/>
        <w:gridCol w:w="2633"/>
        <w:gridCol w:w="2078"/>
      </w:tblGrid>
      <w:tr w:rsidR="00EC1416" w:rsidRPr="000E53C4">
        <w:trPr>
          <w:trHeight w:val="284"/>
          <w:tblCellSpacing w:w="0" w:type="dxa"/>
        </w:trPr>
        <w:tc>
          <w:tcPr>
            <w:tcW w:w="2156" w:type="dxa"/>
            <w:tcBorders>
              <w:top w:val="single" w:sz="12" w:space="0" w:color="000000"/>
              <w:left w:val="single" w:sz="12" w:space="0" w:color="000000"/>
              <w:bottom w:val="single" w:sz="6" w:space="0" w:color="000000"/>
              <w:right w:val="single" w:sz="6" w:space="0" w:color="000000"/>
            </w:tcBorders>
          </w:tcPr>
          <w:p w:rsidR="00EC1416" w:rsidRPr="00D875E8" w:rsidRDefault="00EC1416" w:rsidP="00091672">
            <w:pPr>
              <w:tabs>
                <w:tab w:val="num" w:pos="0"/>
              </w:tabs>
              <w:autoSpaceDE w:val="0"/>
              <w:autoSpaceDN w:val="0"/>
              <w:adjustRightInd w:val="0"/>
              <w:jc w:val="both"/>
              <w:rPr>
                <w:sz w:val="20"/>
                <w:szCs w:val="20"/>
              </w:rPr>
            </w:pPr>
            <w:r w:rsidRPr="00D875E8">
              <w:rPr>
                <w:sz w:val="20"/>
                <w:szCs w:val="20"/>
              </w:rPr>
              <w:t>Категории поликлиник</w:t>
            </w:r>
          </w:p>
        </w:tc>
        <w:tc>
          <w:tcPr>
            <w:tcW w:w="2633" w:type="dxa"/>
            <w:tcBorders>
              <w:top w:val="single" w:sz="12" w:space="0" w:color="000000"/>
              <w:left w:val="single" w:sz="6" w:space="0" w:color="000000"/>
              <w:bottom w:val="single" w:sz="6" w:space="0" w:color="000000"/>
              <w:right w:val="single" w:sz="12" w:space="0" w:color="000000"/>
            </w:tcBorders>
          </w:tcPr>
          <w:p w:rsidR="00EC1416" w:rsidRPr="00D875E8" w:rsidRDefault="00EC1416" w:rsidP="00091672">
            <w:pPr>
              <w:tabs>
                <w:tab w:val="num" w:pos="0"/>
              </w:tabs>
              <w:autoSpaceDE w:val="0"/>
              <w:autoSpaceDN w:val="0"/>
              <w:adjustRightInd w:val="0"/>
              <w:jc w:val="both"/>
              <w:rPr>
                <w:sz w:val="20"/>
                <w:szCs w:val="20"/>
              </w:rPr>
            </w:pPr>
            <w:r w:rsidRPr="00D875E8">
              <w:rPr>
                <w:sz w:val="20"/>
                <w:szCs w:val="20"/>
              </w:rPr>
              <w:t>Число врачебных должностей</w:t>
            </w:r>
          </w:p>
        </w:tc>
        <w:tc>
          <w:tcPr>
            <w:tcW w:w="2078" w:type="dxa"/>
            <w:tcBorders>
              <w:top w:val="single" w:sz="12" w:space="0" w:color="000000"/>
              <w:left w:val="single" w:sz="6" w:space="0" w:color="000000"/>
              <w:bottom w:val="single" w:sz="6" w:space="0" w:color="000000"/>
              <w:right w:val="single" w:sz="12" w:space="0" w:color="000000"/>
            </w:tcBorders>
          </w:tcPr>
          <w:p w:rsidR="00EC1416" w:rsidRPr="00EC1416" w:rsidRDefault="00EC1416" w:rsidP="00091672">
            <w:pPr>
              <w:tabs>
                <w:tab w:val="num" w:pos="0"/>
              </w:tabs>
              <w:autoSpaceDE w:val="0"/>
              <w:autoSpaceDN w:val="0"/>
              <w:adjustRightInd w:val="0"/>
              <w:jc w:val="both"/>
              <w:rPr>
                <w:sz w:val="18"/>
                <w:szCs w:val="18"/>
              </w:rPr>
            </w:pPr>
            <w:r w:rsidRPr="00EC1416">
              <w:rPr>
                <w:sz w:val="18"/>
                <w:szCs w:val="18"/>
              </w:rPr>
              <w:t>Число посещений в смену</w:t>
            </w:r>
          </w:p>
        </w:tc>
      </w:tr>
      <w:tr w:rsidR="00EC1416" w:rsidRPr="000E53C4">
        <w:trPr>
          <w:trHeight w:val="143"/>
          <w:tblCellSpacing w:w="0" w:type="dxa"/>
        </w:trPr>
        <w:tc>
          <w:tcPr>
            <w:tcW w:w="2156" w:type="dxa"/>
            <w:tcBorders>
              <w:top w:val="single" w:sz="6" w:space="0" w:color="000000"/>
              <w:left w:val="single" w:sz="12" w:space="0" w:color="000000"/>
              <w:bottom w:val="single" w:sz="6" w:space="0" w:color="000000"/>
              <w:right w:val="single" w:sz="6" w:space="0" w:color="000000"/>
            </w:tcBorders>
          </w:tcPr>
          <w:p w:rsidR="00EC1416" w:rsidRPr="00D875E8" w:rsidRDefault="00EC1416" w:rsidP="00E90F3C">
            <w:pPr>
              <w:tabs>
                <w:tab w:val="num" w:pos="0"/>
              </w:tabs>
              <w:autoSpaceDE w:val="0"/>
              <w:autoSpaceDN w:val="0"/>
              <w:adjustRightInd w:val="0"/>
              <w:jc w:val="center"/>
              <w:rPr>
                <w:sz w:val="20"/>
                <w:szCs w:val="20"/>
              </w:rPr>
            </w:pPr>
            <w:r w:rsidRPr="00D875E8">
              <w:rPr>
                <w:sz w:val="20"/>
                <w:szCs w:val="20"/>
              </w:rPr>
              <w:t>1</w:t>
            </w:r>
          </w:p>
        </w:tc>
        <w:tc>
          <w:tcPr>
            <w:tcW w:w="2633" w:type="dxa"/>
            <w:tcBorders>
              <w:top w:val="single" w:sz="6" w:space="0" w:color="000000"/>
              <w:left w:val="single" w:sz="6" w:space="0" w:color="000000"/>
              <w:bottom w:val="single" w:sz="6" w:space="0" w:color="000000"/>
              <w:right w:val="single" w:sz="12" w:space="0" w:color="000000"/>
            </w:tcBorders>
          </w:tcPr>
          <w:p w:rsidR="00EC1416" w:rsidRPr="00D875E8" w:rsidRDefault="00EC1416" w:rsidP="00502C37">
            <w:pPr>
              <w:tabs>
                <w:tab w:val="num" w:pos="0"/>
              </w:tabs>
              <w:autoSpaceDE w:val="0"/>
              <w:autoSpaceDN w:val="0"/>
              <w:adjustRightInd w:val="0"/>
              <w:ind w:firstLine="540"/>
              <w:jc w:val="center"/>
              <w:rPr>
                <w:sz w:val="20"/>
                <w:szCs w:val="20"/>
              </w:rPr>
            </w:pPr>
            <w:r w:rsidRPr="00D875E8">
              <w:rPr>
                <w:sz w:val="20"/>
                <w:szCs w:val="20"/>
              </w:rPr>
              <w:t>50 - 70</w:t>
            </w:r>
          </w:p>
        </w:tc>
        <w:tc>
          <w:tcPr>
            <w:tcW w:w="2078" w:type="dxa"/>
            <w:tcBorders>
              <w:top w:val="single" w:sz="6" w:space="0" w:color="000000"/>
              <w:left w:val="single" w:sz="6" w:space="0" w:color="000000"/>
              <w:bottom w:val="single" w:sz="6" w:space="0" w:color="000000"/>
              <w:right w:val="single" w:sz="12" w:space="0" w:color="000000"/>
            </w:tcBorders>
          </w:tcPr>
          <w:p w:rsidR="00EC1416" w:rsidRPr="00D875E8" w:rsidRDefault="00EC1416" w:rsidP="00502C37">
            <w:pPr>
              <w:tabs>
                <w:tab w:val="num" w:pos="0"/>
              </w:tabs>
              <w:autoSpaceDE w:val="0"/>
              <w:autoSpaceDN w:val="0"/>
              <w:adjustRightInd w:val="0"/>
              <w:ind w:firstLine="540"/>
              <w:jc w:val="center"/>
              <w:rPr>
                <w:sz w:val="20"/>
                <w:szCs w:val="20"/>
              </w:rPr>
            </w:pPr>
            <w:r>
              <w:rPr>
                <w:sz w:val="20"/>
                <w:szCs w:val="20"/>
              </w:rPr>
              <w:t>800</w:t>
            </w:r>
          </w:p>
        </w:tc>
      </w:tr>
      <w:tr w:rsidR="00EC1416" w:rsidRPr="000E53C4">
        <w:trPr>
          <w:trHeight w:val="154"/>
          <w:tblCellSpacing w:w="0" w:type="dxa"/>
        </w:trPr>
        <w:tc>
          <w:tcPr>
            <w:tcW w:w="2156" w:type="dxa"/>
            <w:tcBorders>
              <w:top w:val="single" w:sz="6" w:space="0" w:color="000000"/>
              <w:left w:val="single" w:sz="12" w:space="0" w:color="000000"/>
              <w:bottom w:val="single" w:sz="6" w:space="0" w:color="000000"/>
              <w:right w:val="single" w:sz="6" w:space="0" w:color="000000"/>
            </w:tcBorders>
          </w:tcPr>
          <w:p w:rsidR="00EC1416" w:rsidRPr="00D875E8" w:rsidRDefault="00EC1416" w:rsidP="00E90F3C">
            <w:pPr>
              <w:tabs>
                <w:tab w:val="num" w:pos="0"/>
              </w:tabs>
              <w:autoSpaceDE w:val="0"/>
              <w:autoSpaceDN w:val="0"/>
              <w:adjustRightInd w:val="0"/>
              <w:jc w:val="center"/>
              <w:rPr>
                <w:sz w:val="20"/>
                <w:szCs w:val="20"/>
              </w:rPr>
            </w:pPr>
            <w:r w:rsidRPr="00D875E8">
              <w:rPr>
                <w:sz w:val="20"/>
                <w:szCs w:val="20"/>
              </w:rPr>
              <w:t>2</w:t>
            </w:r>
          </w:p>
        </w:tc>
        <w:tc>
          <w:tcPr>
            <w:tcW w:w="2633" w:type="dxa"/>
            <w:tcBorders>
              <w:top w:val="single" w:sz="6" w:space="0" w:color="000000"/>
              <w:left w:val="single" w:sz="6" w:space="0" w:color="000000"/>
              <w:bottom w:val="single" w:sz="6" w:space="0" w:color="000000"/>
              <w:right w:val="single" w:sz="12" w:space="0" w:color="000000"/>
            </w:tcBorders>
          </w:tcPr>
          <w:p w:rsidR="00EC1416" w:rsidRPr="00D875E8" w:rsidRDefault="00EC1416" w:rsidP="00502C37">
            <w:pPr>
              <w:tabs>
                <w:tab w:val="num" w:pos="0"/>
              </w:tabs>
              <w:autoSpaceDE w:val="0"/>
              <w:autoSpaceDN w:val="0"/>
              <w:adjustRightInd w:val="0"/>
              <w:ind w:firstLine="540"/>
              <w:jc w:val="center"/>
              <w:rPr>
                <w:sz w:val="20"/>
                <w:szCs w:val="20"/>
              </w:rPr>
            </w:pPr>
            <w:r w:rsidRPr="00D875E8">
              <w:rPr>
                <w:sz w:val="20"/>
                <w:szCs w:val="20"/>
              </w:rPr>
              <w:t>40 - 50</w:t>
            </w:r>
          </w:p>
        </w:tc>
        <w:tc>
          <w:tcPr>
            <w:tcW w:w="2078" w:type="dxa"/>
            <w:tcBorders>
              <w:top w:val="single" w:sz="6" w:space="0" w:color="000000"/>
              <w:left w:val="single" w:sz="6" w:space="0" w:color="000000"/>
              <w:bottom w:val="single" w:sz="6" w:space="0" w:color="000000"/>
              <w:right w:val="single" w:sz="12" w:space="0" w:color="000000"/>
            </w:tcBorders>
          </w:tcPr>
          <w:p w:rsidR="00EC1416" w:rsidRPr="00D875E8" w:rsidRDefault="00EC1416" w:rsidP="00502C37">
            <w:pPr>
              <w:tabs>
                <w:tab w:val="num" w:pos="0"/>
              </w:tabs>
              <w:autoSpaceDE w:val="0"/>
              <w:autoSpaceDN w:val="0"/>
              <w:adjustRightInd w:val="0"/>
              <w:ind w:firstLine="540"/>
              <w:jc w:val="center"/>
              <w:rPr>
                <w:sz w:val="20"/>
                <w:szCs w:val="20"/>
              </w:rPr>
            </w:pPr>
            <w:r>
              <w:rPr>
                <w:sz w:val="20"/>
                <w:szCs w:val="20"/>
              </w:rPr>
              <w:t>700</w:t>
            </w:r>
          </w:p>
        </w:tc>
      </w:tr>
      <w:tr w:rsidR="00EC1416" w:rsidRPr="000E53C4">
        <w:trPr>
          <w:trHeight w:val="248"/>
          <w:tblCellSpacing w:w="0" w:type="dxa"/>
        </w:trPr>
        <w:tc>
          <w:tcPr>
            <w:tcW w:w="2156" w:type="dxa"/>
            <w:tcBorders>
              <w:top w:val="single" w:sz="6" w:space="0" w:color="000000"/>
              <w:left w:val="single" w:sz="12" w:space="0" w:color="000000"/>
              <w:bottom w:val="single" w:sz="6" w:space="0" w:color="000000"/>
              <w:right w:val="single" w:sz="6" w:space="0" w:color="000000"/>
            </w:tcBorders>
          </w:tcPr>
          <w:p w:rsidR="00EC1416" w:rsidRPr="00D875E8" w:rsidRDefault="00EC1416" w:rsidP="00E90F3C">
            <w:pPr>
              <w:tabs>
                <w:tab w:val="num" w:pos="0"/>
              </w:tabs>
              <w:autoSpaceDE w:val="0"/>
              <w:autoSpaceDN w:val="0"/>
              <w:adjustRightInd w:val="0"/>
              <w:jc w:val="center"/>
              <w:rPr>
                <w:sz w:val="20"/>
                <w:szCs w:val="20"/>
              </w:rPr>
            </w:pPr>
            <w:r w:rsidRPr="00D875E8">
              <w:rPr>
                <w:sz w:val="20"/>
                <w:szCs w:val="20"/>
              </w:rPr>
              <w:t>3</w:t>
            </w:r>
          </w:p>
        </w:tc>
        <w:tc>
          <w:tcPr>
            <w:tcW w:w="2633" w:type="dxa"/>
            <w:tcBorders>
              <w:top w:val="single" w:sz="6" w:space="0" w:color="000000"/>
              <w:left w:val="single" w:sz="6" w:space="0" w:color="000000"/>
              <w:bottom w:val="single" w:sz="6" w:space="0" w:color="000000"/>
              <w:right w:val="single" w:sz="12" w:space="0" w:color="000000"/>
            </w:tcBorders>
          </w:tcPr>
          <w:p w:rsidR="00EC1416" w:rsidRPr="00D875E8" w:rsidRDefault="00EC1416" w:rsidP="00502C37">
            <w:pPr>
              <w:tabs>
                <w:tab w:val="num" w:pos="0"/>
              </w:tabs>
              <w:autoSpaceDE w:val="0"/>
              <w:autoSpaceDN w:val="0"/>
              <w:adjustRightInd w:val="0"/>
              <w:ind w:firstLine="540"/>
              <w:jc w:val="center"/>
              <w:rPr>
                <w:sz w:val="20"/>
                <w:szCs w:val="20"/>
              </w:rPr>
            </w:pPr>
            <w:r w:rsidRPr="00D875E8">
              <w:rPr>
                <w:sz w:val="20"/>
                <w:szCs w:val="20"/>
              </w:rPr>
              <w:t>30 - 40</w:t>
            </w:r>
          </w:p>
        </w:tc>
        <w:tc>
          <w:tcPr>
            <w:tcW w:w="2078" w:type="dxa"/>
            <w:tcBorders>
              <w:top w:val="single" w:sz="6" w:space="0" w:color="000000"/>
              <w:left w:val="single" w:sz="6" w:space="0" w:color="000000"/>
              <w:bottom w:val="single" w:sz="6" w:space="0" w:color="000000"/>
              <w:right w:val="single" w:sz="12" w:space="0" w:color="000000"/>
            </w:tcBorders>
          </w:tcPr>
          <w:p w:rsidR="00EC1416" w:rsidRPr="00D875E8" w:rsidRDefault="00EC1416" w:rsidP="00502C37">
            <w:pPr>
              <w:tabs>
                <w:tab w:val="num" w:pos="0"/>
              </w:tabs>
              <w:autoSpaceDE w:val="0"/>
              <w:autoSpaceDN w:val="0"/>
              <w:adjustRightInd w:val="0"/>
              <w:ind w:firstLine="540"/>
              <w:jc w:val="center"/>
              <w:rPr>
                <w:sz w:val="20"/>
                <w:szCs w:val="20"/>
              </w:rPr>
            </w:pPr>
            <w:r>
              <w:rPr>
                <w:sz w:val="20"/>
                <w:szCs w:val="20"/>
              </w:rPr>
              <w:t>500</w:t>
            </w:r>
          </w:p>
        </w:tc>
      </w:tr>
      <w:tr w:rsidR="00EC1416" w:rsidRPr="000E53C4">
        <w:trPr>
          <w:trHeight w:val="162"/>
          <w:tblCellSpacing w:w="0" w:type="dxa"/>
        </w:trPr>
        <w:tc>
          <w:tcPr>
            <w:tcW w:w="2156" w:type="dxa"/>
            <w:tcBorders>
              <w:top w:val="single" w:sz="6" w:space="0" w:color="000000"/>
              <w:left w:val="single" w:sz="12" w:space="0" w:color="000000"/>
              <w:bottom w:val="single" w:sz="6" w:space="0" w:color="000000"/>
              <w:right w:val="single" w:sz="6" w:space="0" w:color="000000"/>
            </w:tcBorders>
          </w:tcPr>
          <w:p w:rsidR="00EC1416" w:rsidRPr="00D875E8" w:rsidRDefault="00EC1416" w:rsidP="00E90F3C">
            <w:pPr>
              <w:tabs>
                <w:tab w:val="num" w:pos="0"/>
              </w:tabs>
              <w:autoSpaceDE w:val="0"/>
              <w:autoSpaceDN w:val="0"/>
              <w:adjustRightInd w:val="0"/>
              <w:jc w:val="center"/>
              <w:rPr>
                <w:sz w:val="20"/>
                <w:szCs w:val="20"/>
              </w:rPr>
            </w:pPr>
            <w:r w:rsidRPr="00D875E8">
              <w:rPr>
                <w:sz w:val="20"/>
                <w:szCs w:val="20"/>
              </w:rPr>
              <w:t>4</w:t>
            </w:r>
          </w:p>
        </w:tc>
        <w:tc>
          <w:tcPr>
            <w:tcW w:w="2633" w:type="dxa"/>
            <w:tcBorders>
              <w:top w:val="single" w:sz="6" w:space="0" w:color="000000"/>
              <w:left w:val="single" w:sz="6" w:space="0" w:color="000000"/>
              <w:bottom w:val="single" w:sz="6" w:space="0" w:color="000000"/>
              <w:right w:val="single" w:sz="12" w:space="0" w:color="000000"/>
            </w:tcBorders>
          </w:tcPr>
          <w:p w:rsidR="00EC1416" w:rsidRPr="00D875E8" w:rsidRDefault="00EC1416" w:rsidP="00502C37">
            <w:pPr>
              <w:tabs>
                <w:tab w:val="num" w:pos="0"/>
              </w:tabs>
              <w:autoSpaceDE w:val="0"/>
              <w:autoSpaceDN w:val="0"/>
              <w:adjustRightInd w:val="0"/>
              <w:ind w:firstLine="540"/>
              <w:jc w:val="center"/>
              <w:rPr>
                <w:sz w:val="20"/>
                <w:szCs w:val="20"/>
              </w:rPr>
            </w:pPr>
            <w:r w:rsidRPr="00D875E8">
              <w:rPr>
                <w:sz w:val="20"/>
                <w:szCs w:val="20"/>
              </w:rPr>
              <w:t>20 - 30</w:t>
            </w:r>
          </w:p>
        </w:tc>
        <w:tc>
          <w:tcPr>
            <w:tcW w:w="2078" w:type="dxa"/>
            <w:tcBorders>
              <w:top w:val="single" w:sz="6" w:space="0" w:color="000000"/>
              <w:left w:val="single" w:sz="6" w:space="0" w:color="000000"/>
              <w:bottom w:val="single" w:sz="6" w:space="0" w:color="000000"/>
              <w:right w:val="single" w:sz="12" w:space="0" w:color="000000"/>
            </w:tcBorders>
          </w:tcPr>
          <w:p w:rsidR="00EC1416" w:rsidRPr="00D875E8" w:rsidRDefault="00EC1416" w:rsidP="00502C37">
            <w:pPr>
              <w:tabs>
                <w:tab w:val="num" w:pos="0"/>
              </w:tabs>
              <w:autoSpaceDE w:val="0"/>
              <w:autoSpaceDN w:val="0"/>
              <w:adjustRightInd w:val="0"/>
              <w:ind w:firstLine="540"/>
              <w:jc w:val="center"/>
              <w:rPr>
                <w:sz w:val="20"/>
                <w:szCs w:val="20"/>
              </w:rPr>
            </w:pPr>
            <w:r>
              <w:rPr>
                <w:sz w:val="20"/>
                <w:szCs w:val="20"/>
              </w:rPr>
              <w:t>300</w:t>
            </w:r>
          </w:p>
        </w:tc>
      </w:tr>
      <w:tr w:rsidR="00EC1416" w:rsidRPr="000E53C4">
        <w:trPr>
          <w:trHeight w:val="254"/>
          <w:tblCellSpacing w:w="0" w:type="dxa"/>
        </w:trPr>
        <w:tc>
          <w:tcPr>
            <w:tcW w:w="2156" w:type="dxa"/>
            <w:tcBorders>
              <w:top w:val="single" w:sz="6" w:space="0" w:color="000000"/>
              <w:left w:val="single" w:sz="12" w:space="0" w:color="000000"/>
              <w:bottom w:val="single" w:sz="12" w:space="0" w:color="000000"/>
              <w:right w:val="single" w:sz="6" w:space="0" w:color="000000"/>
            </w:tcBorders>
          </w:tcPr>
          <w:p w:rsidR="00EC1416" w:rsidRPr="00D875E8" w:rsidRDefault="00EC1416" w:rsidP="00E90F3C">
            <w:pPr>
              <w:tabs>
                <w:tab w:val="num" w:pos="0"/>
              </w:tabs>
              <w:autoSpaceDE w:val="0"/>
              <w:autoSpaceDN w:val="0"/>
              <w:adjustRightInd w:val="0"/>
              <w:jc w:val="center"/>
              <w:rPr>
                <w:sz w:val="20"/>
                <w:szCs w:val="20"/>
              </w:rPr>
            </w:pPr>
            <w:r w:rsidRPr="00D875E8">
              <w:rPr>
                <w:sz w:val="20"/>
                <w:szCs w:val="20"/>
              </w:rPr>
              <w:t>5</w:t>
            </w:r>
          </w:p>
        </w:tc>
        <w:tc>
          <w:tcPr>
            <w:tcW w:w="2633" w:type="dxa"/>
            <w:tcBorders>
              <w:top w:val="single" w:sz="6" w:space="0" w:color="000000"/>
              <w:left w:val="single" w:sz="6" w:space="0" w:color="000000"/>
              <w:bottom w:val="single" w:sz="12" w:space="0" w:color="000000"/>
              <w:right w:val="single" w:sz="12" w:space="0" w:color="000000"/>
            </w:tcBorders>
          </w:tcPr>
          <w:p w:rsidR="00EC1416" w:rsidRPr="00D875E8" w:rsidRDefault="00EC1416" w:rsidP="00502C37">
            <w:pPr>
              <w:tabs>
                <w:tab w:val="num" w:pos="0"/>
              </w:tabs>
              <w:autoSpaceDE w:val="0"/>
              <w:autoSpaceDN w:val="0"/>
              <w:adjustRightInd w:val="0"/>
              <w:ind w:firstLine="540"/>
              <w:jc w:val="center"/>
              <w:rPr>
                <w:sz w:val="20"/>
                <w:szCs w:val="20"/>
              </w:rPr>
            </w:pPr>
            <w:r w:rsidRPr="00D875E8">
              <w:rPr>
                <w:sz w:val="20"/>
                <w:szCs w:val="20"/>
              </w:rPr>
              <w:t>15 - 20</w:t>
            </w:r>
          </w:p>
        </w:tc>
        <w:tc>
          <w:tcPr>
            <w:tcW w:w="2078" w:type="dxa"/>
            <w:tcBorders>
              <w:top w:val="single" w:sz="6" w:space="0" w:color="000000"/>
              <w:left w:val="single" w:sz="6" w:space="0" w:color="000000"/>
              <w:bottom w:val="single" w:sz="12" w:space="0" w:color="000000"/>
              <w:right w:val="single" w:sz="12" w:space="0" w:color="000000"/>
            </w:tcBorders>
          </w:tcPr>
          <w:p w:rsidR="00EC1416" w:rsidRPr="00D875E8" w:rsidRDefault="00EC1416" w:rsidP="00502C37">
            <w:pPr>
              <w:tabs>
                <w:tab w:val="num" w:pos="0"/>
              </w:tabs>
              <w:autoSpaceDE w:val="0"/>
              <w:autoSpaceDN w:val="0"/>
              <w:adjustRightInd w:val="0"/>
              <w:ind w:firstLine="540"/>
              <w:jc w:val="center"/>
              <w:rPr>
                <w:sz w:val="20"/>
                <w:szCs w:val="20"/>
              </w:rPr>
            </w:pPr>
            <w:r>
              <w:rPr>
                <w:sz w:val="20"/>
                <w:szCs w:val="20"/>
              </w:rPr>
              <w:t>150</w:t>
            </w:r>
          </w:p>
        </w:tc>
      </w:tr>
    </w:tbl>
    <w:p w:rsidR="007050A2" w:rsidRPr="001577D2" w:rsidRDefault="007663A8" w:rsidP="00091672">
      <w:pPr>
        <w:pStyle w:val="1"/>
        <w:ind w:firstLine="709"/>
        <w:jc w:val="both"/>
        <w:rPr>
          <w:b/>
          <w:bCs/>
          <w:sz w:val="22"/>
          <w:szCs w:val="22"/>
        </w:rPr>
      </w:pPr>
      <w:r w:rsidRPr="001577D2">
        <w:rPr>
          <w:sz w:val="22"/>
          <w:szCs w:val="22"/>
        </w:rPr>
        <w:t>Оптимальный режим работы детских поликлиник: с 8 часов до 20 часов в рабочие дни, а в выходные дни до 14 часов.</w:t>
      </w:r>
      <w:r w:rsidR="00E35B1C" w:rsidRPr="001577D2">
        <w:rPr>
          <w:sz w:val="22"/>
          <w:szCs w:val="22"/>
        </w:rPr>
        <w:t xml:space="preserve"> Детская поликлиника работает по участковому принципу. Вся обслуживаемая поликлиникой территория разделена на участки. На педиатрическом участке в норме проживает 800 детей и для их обслуживания выделяется 1 должность врача-педиатра и 1,5 должности участковой медсестры. Кроме того, в детской поликлинике предусмотрены должности врачей-педиатров и медсестер (фельдшеров) для оказания лечебно-профилактической помощи в дошкольных учреждениях</w:t>
      </w:r>
      <w:r w:rsidR="008E5CD6">
        <w:rPr>
          <w:sz w:val="22"/>
          <w:szCs w:val="22"/>
        </w:rPr>
        <w:t>,</w:t>
      </w:r>
      <w:r w:rsidR="00E35B1C" w:rsidRPr="001577D2">
        <w:rPr>
          <w:sz w:val="22"/>
          <w:szCs w:val="22"/>
        </w:rPr>
        <w:t xml:space="preserve"> школах </w:t>
      </w:r>
      <w:r w:rsidR="00EF431D" w:rsidRPr="001577D2">
        <w:rPr>
          <w:sz w:val="22"/>
          <w:szCs w:val="22"/>
        </w:rPr>
        <w:t xml:space="preserve">и </w:t>
      </w:r>
      <w:r w:rsidR="00E35B1C" w:rsidRPr="001577D2">
        <w:rPr>
          <w:sz w:val="22"/>
          <w:szCs w:val="22"/>
        </w:rPr>
        <w:t>отделения специализированной мед</w:t>
      </w:r>
      <w:r w:rsidR="00EF431D" w:rsidRPr="001577D2">
        <w:rPr>
          <w:sz w:val="22"/>
          <w:szCs w:val="22"/>
        </w:rPr>
        <w:t xml:space="preserve">ицинской </w:t>
      </w:r>
      <w:r w:rsidR="00E35B1C" w:rsidRPr="001577D2">
        <w:rPr>
          <w:sz w:val="22"/>
          <w:szCs w:val="22"/>
        </w:rPr>
        <w:t>помощи.</w:t>
      </w:r>
      <w:r w:rsidR="007050A2" w:rsidRPr="001577D2">
        <w:rPr>
          <w:sz w:val="22"/>
          <w:szCs w:val="22"/>
        </w:rPr>
        <w:t xml:space="preserve"> Основным методом в обслуживании детей является метод диспансеризации. </w:t>
      </w:r>
    </w:p>
    <w:p w:rsidR="007050A2" w:rsidRPr="001577D2" w:rsidRDefault="000E5AF3" w:rsidP="00091672">
      <w:pPr>
        <w:pStyle w:val="1"/>
        <w:spacing w:before="120"/>
        <w:jc w:val="both"/>
        <w:rPr>
          <w:sz w:val="22"/>
          <w:szCs w:val="22"/>
        </w:rPr>
      </w:pPr>
      <w:r w:rsidRPr="001577D2">
        <w:rPr>
          <w:b/>
          <w:bCs/>
          <w:sz w:val="22"/>
          <w:szCs w:val="22"/>
        </w:rPr>
        <w:t>Основные задачи детской поликлиники</w:t>
      </w:r>
      <w:r w:rsidRPr="001577D2">
        <w:rPr>
          <w:sz w:val="22"/>
          <w:szCs w:val="22"/>
        </w:rPr>
        <w:t>:</w:t>
      </w:r>
    </w:p>
    <w:p w:rsidR="007050A2" w:rsidRPr="001577D2" w:rsidRDefault="000E5AF3" w:rsidP="00215220">
      <w:pPr>
        <w:pStyle w:val="a7"/>
        <w:numPr>
          <w:ilvl w:val="0"/>
          <w:numId w:val="27"/>
        </w:numPr>
        <w:tabs>
          <w:tab w:val="clear" w:pos="720"/>
          <w:tab w:val="num" w:pos="360"/>
        </w:tabs>
        <w:spacing w:after="0"/>
        <w:ind w:left="362" w:hanging="181"/>
        <w:jc w:val="both"/>
        <w:rPr>
          <w:sz w:val="22"/>
          <w:szCs w:val="22"/>
        </w:rPr>
      </w:pPr>
      <w:r w:rsidRPr="001577D2">
        <w:rPr>
          <w:sz w:val="22"/>
          <w:szCs w:val="22"/>
        </w:rPr>
        <w:t>Организация и проведение профилактических мероприятий</w:t>
      </w:r>
      <w:r w:rsidR="00B90F56" w:rsidRPr="001577D2">
        <w:rPr>
          <w:sz w:val="22"/>
          <w:szCs w:val="22"/>
        </w:rPr>
        <w:t xml:space="preserve"> в поликлинике, на дому, в дошкольных учреждениях и школах</w:t>
      </w:r>
      <w:r w:rsidRPr="001577D2">
        <w:rPr>
          <w:sz w:val="22"/>
          <w:szCs w:val="22"/>
        </w:rPr>
        <w:t xml:space="preserve"> – диспансеризация детей (активное и динамическое наблюдение за здоровьем детей), санитарно-просветительная работа, пропаганда здорового образа жизни, проведение противоэпидемических мероприятий совместно с центрами ГСЭН</w:t>
      </w:r>
      <w:r w:rsidR="008E5CD6">
        <w:rPr>
          <w:sz w:val="22"/>
          <w:szCs w:val="22"/>
        </w:rPr>
        <w:t>;</w:t>
      </w:r>
    </w:p>
    <w:p w:rsidR="000E5AF3" w:rsidRPr="001577D2" w:rsidRDefault="000E5AF3" w:rsidP="00215220">
      <w:pPr>
        <w:pStyle w:val="1"/>
        <w:numPr>
          <w:ilvl w:val="0"/>
          <w:numId w:val="27"/>
        </w:numPr>
        <w:tabs>
          <w:tab w:val="clear" w:pos="720"/>
          <w:tab w:val="num" w:pos="360"/>
        </w:tabs>
        <w:ind w:left="362" w:hanging="181"/>
        <w:jc w:val="both"/>
        <w:rPr>
          <w:sz w:val="22"/>
          <w:szCs w:val="22"/>
        </w:rPr>
      </w:pPr>
      <w:r w:rsidRPr="001577D2">
        <w:rPr>
          <w:sz w:val="22"/>
          <w:szCs w:val="22"/>
        </w:rPr>
        <w:t>Оказание квалифицированной и специализированной лечебной помощи в поликлинике и на дому</w:t>
      </w:r>
      <w:r w:rsidR="008E5CD6">
        <w:rPr>
          <w:sz w:val="22"/>
          <w:szCs w:val="22"/>
        </w:rPr>
        <w:t>;</w:t>
      </w:r>
    </w:p>
    <w:p w:rsidR="000E5AF3" w:rsidRPr="001577D2" w:rsidRDefault="000E5AF3" w:rsidP="00215220">
      <w:pPr>
        <w:pStyle w:val="1"/>
        <w:numPr>
          <w:ilvl w:val="0"/>
          <w:numId w:val="27"/>
        </w:numPr>
        <w:tabs>
          <w:tab w:val="clear" w:pos="720"/>
          <w:tab w:val="num" w:pos="360"/>
        </w:tabs>
        <w:ind w:left="360" w:hanging="180"/>
        <w:jc w:val="both"/>
        <w:rPr>
          <w:sz w:val="22"/>
          <w:szCs w:val="22"/>
        </w:rPr>
      </w:pPr>
      <w:r w:rsidRPr="001577D2">
        <w:rPr>
          <w:sz w:val="22"/>
          <w:szCs w:val="22"/>
        </w:rPr>
        <w:t>Качественное проведение клинико-экспертной работы - экспертиза временной и стойкой нетрудоспособности</w:t>
      </w:r>
      <w:r w:rsidR="008E5CD6">
        <w:rPr>
          <w:sz w:val="22"/>
          <w:szCs w:val="22"/>
        </w:rPr>
        <w:t>;</w:t>
      </w:r>
    </w:p>
    <w:p w:rsidR="000E5AF3" w:rsidRPr="001577D2" w:rsidRDefault="000E5AF3" w:rsidP="00215220">
      <w:pPr>
        <w:pStyle w:val="1"/>
        <w:numPr>
          <w:ilvl w:val="0"/>
          <w:numId w:val="27"/>
        </w:numPr>
        <w:tabs>
          <w:tab w:val="clear" w:pos="720"/>
          <w:tab w:val="num" w:pos="360"/>
        </w:tabs>
        <w:ind w:left="360" w:hanging="180"/>
        <w:jc w:val="both"/>
        <w:rPr>
          <w:sz w:val="22"/>
          <w:szCs w:val="22"/>
        </w:rPr>
      </w:pPr>
      <w:r w:rsidRPr="001577D2">
        <w:rPr>
          <w:sz w:val="22"/>
          <w:szCs w:val="22"/>
        </w:rPr>
        <w:t>Своевременная госпитализация детей, нуждающихся в стационарном лечении, с предварительным максимальным обследованием</w:t>
      </w:r>
      <w:r w:rsidR="008E5CD6">
        <w:rPr>
          <w:sz w:val="22"/>
          <w:szCs w:val="22"/>
        </w:rPr>
        <w:t>;</w:t>
      </w:r>
    </w:p>
    <w:p w:rsidR="000E5AF3" w:rsidRPr="001577D2" w:rsidRDefault="000E5AF3" w:rsidP="00215220">
      <w:pPr>
        <w:pStyle w:val="1"/>
        <w:numPr>
          <w:ilvl w:val="0"/>
          <w:numId w:val="27"/>
        </w:numPr>
        <w:tabs>
          <w:tab w:val="clear" w:pos="720"/>
          <w:tab w:val="num" w:pos="360"/>
        </w:tabs>
        <w:ind w:left="360" w:hanging="180"/>
        <w:jc w:val="both"/>
        <w:rPr>
          <w:sz w:val="22"/>
          <w:szCs w:val="22"/>
        </w:rPr>
      </w:pPr>
      <w:r w:rsidRPr="001577D2">
        <w:rPr>
          <w:sz w:val="22"/>
          <w:szCs w:val="22"/>
        </w:rPr>
        <w:t>Соблюдение преемственных связей с другими ЛПУ: женскими консультациями, родильными домами, детскими больницами и санаториями, диспансерами</w:t>
      </w:r>
      <w:r w:rsidR="008E5CD6">
        <w:rPr>
          <w:sz w:val="22"/>
          <w:szCs w:val="22"/>
        </w:rPr>
        <w:t>.</w:t>
      </w:r>
    </w:p>
    <w:p w:rsidR="00EF431D" w:rsidRPr="001577D2" w:rsidRDefault="00EF431D" w:rsidP="00091672">
      <w:pPr>
        <w:pStyle w:val="1"/>
        <w:jc w:val="both"/>
        <w:rPr>
          <w:color w:val="auto"/>
          <w:sz w:val="22"/>
          <w:szCs w:val="22"/>
        </w:rPr>
      </w:pPr>
      <w:r w:rsidRPr="001577D2">
        <w:rPr>
          <w:color w:val="auto"/>
          <w:sz w:val="22"/>
          <w:szCs w:val="22"/>
        </w:rPr>
        <w:t>Основным направлением деятельности детской поликлиники, является профилактическая работа, осуществляющаяся путем:</w:t>
      </w:r>
    </w:p>
    <w:p w:rsidR="00EF431D" w:rsidRPr="001577D2" w:rsidRDefault="00EF431D" w:rsidP="00091672">
      <w:pPr>
        <w:pStyle w:val="1"/>
        <w:numPr>
          <w:ilvl w:val="0"/>
          <w:numId w:val="28"/>
        </w:numPr>
        <w:jc w:val="both"/>
        <w:rPr>
          <w:color w:val="auto"/>
          <w:sz w:val="22"/>
          <w:szCs w:val="22"/>
        </w:rPr>
      </w:pPr>
      <w:r w:rsidRPr="001577D2">
        <w:rPr>
          <w:color w:val="auto"/>
          <w:sz w:val="22"/>
          <w:szCs w:val="22"/>
        </w:rPr>
        <w:t>проведения дородового патронажа беременных женщин;</w:t>
      </w:r>
    </w:p>
    <w:p w:rsidR="00CB6229" w:rsidRPr="001577D2" w:rsidRDefault="00EF431D" w:rsidP="00091672">
      <w:pPr>
        <w:pStyle w:val="1"/>
        <w:numPr>
          <w:ilvl w:val="0"/>
          <w:numId w:val="28"/>
        </w:numPr>
        <w:jc w:val="both"/>
        <w:rPr>
          <w:color w:val="auto"/>
          <w:sz w:val="22"/>
          <w:szCs w:val="22"/>
        </w:rPr>
      </w:pPr>
      <w:r w:rsidRPr="001577D2">
        <w:rPr>
          <w:color w:val="auto"/>
          <w:sz w:val="22"/>
          <w:szCs w:val="22"/>
        </w:rPr>
        <w:t>учета детского населения и диспансеризации здоров</w:t>
      </w:r>
      <w:r w:rsidR="00CB6229" w:rsidRPr="001577D2">
        <w:rPr>
          <w:color w:val="auto"/>
          <w:sz w:val="22"/>
          <w:szCs w:val="22"/>
        </w:rPr>
        <w:t>ых,</w:t>
      </w:r>
      <w:r w:rsidRPr="001577D2">
        <w:rPr>
          <w:color w:val="auto"/>
          <w:sz w:val="22"/>
          <w:szCs w:val="22"/>
        </w:rPr>
        <w:t xml:space="preserve"> больн</w:t>
      </w:r>
      <w:r w:rsidR="00CB6229" w:rsidRPr="001577D2">
        <w:rPr>
          <w:color w:val="auto"/>
          <w:sz w:val="22"/>
          <w:szCs w:val="22"/>
        </w:rPr>
        <w:t>ых</w:t>
      </w:r>
      <w:r w:rsidRPr="001577D2">
        <w:rPr>
          <w:color w:val="auto"/>
          <w:sz w:val="22"/>
          <w:szCs w:val="22"/>
        </w:rPr>
        <w:t xml:space="preserve"> </w:t>
      </w:r>
      <w:r w:rsidR="00CB6229" w:rsidRPr="001577D2">
        <w:rPr>
          <w:color w:val="auto"/>
          <w:sz w:val="22"/>
          <w:szCs w:val="22"/>
        </w:rPr>
        <w:t xml:space="preserve">и детей из группы риска </w:t>
      </w:r>
      <w:r w:rsidRPr="001577D2">
        <w:rPr>
          <w:color w:val="auto"/>
          <w:sz w:val="22"/>
          <w:szCs w:val="22"/>
        </w:rPr>
        <w:t xml:space="preserve">соответственно возрасту, особенностям </w:t>
      </w:r>
      <w:r w:rsidR="00CB6229" w:rsidRPr="001577D2">
        <w:rPr>
          <w:color w:val="auto"/>
          <w:sz w:val="22"/>
          <w:szCs w:val="22"/>
        </w:rPr>
        <w:t xml:space="preserve">нервно-психического и физического </w:t>
      </w:r>
      <w:r w:rsidRPr="001577D2">
        <w:rPr>
          <w:color w:val="auto"/>
          <w:sz w:val="22"/>
          <w:szCs w:val="22"/>
        </w:rPr>
        <w:t>развития</w:t>
      </w:r>
      <w:r w:rsidR="008E5CD6">
        <w:rPr>
          <w:color w:val="auto"/>
          <w:sz w:val="22"/>
          <w:szCs w:val="22"/>
        </w:rPr>
        <w:t>;</w:t>
      </w:r>
      <w:r w:rsidRPr="001577D2">
        <w:rPr>
          <w:color w:val="auto"/>
          <w:sz w:val="22"/>
          <w:szCs w:val="22"/>
        </w:rPr>
        <w:t xml:space="preserve"> </w:t>
      </w:r>
    </w:p>
    <w:p w:rsidR="00EF431D" w:rsidRPr="001577D2" w:rsidRDefault="00EF431D" w:rsidP="00091672">
      <w:pPr>
        <w:pStyle w:val="1"/>
        <w:numPr>
          <w:ilvl w:val="0"/>
          <w:numId w:val="28"/>
        </w:numPr>
        <w:jc w:val="both"/>
        <w:rPr>
          <w:color w:val="auto"/>
          <w:sz w:val="22"/>
          <w:szCs w:val="22"/>
        </w:rPr>
      </w:pPr>
      <w:r w:rsidRPr="001577D2">
        <w:rPr>
          <w:color w:val="auto"/>
          <w:sz w:val="22"/>
          <w:szCs w:val="22"/>
        </w:rPr>
        <w:t>вакцинации детей;</w:t>
      </w:r>
    </w:p>
    <w:p w:rsidR="00EF431D" w:rsidRPr="001577D2" w:rsidRDefault="00EF431D" w:rsidP="00091672">
      <w:pPr>
        <w:pStyle w:val="1"/>
        <w:numPr>
          <w:ilvl w:val="0"/>
          <w:numId w:val="28"/>
        </w:numPr>
        <w:jc w:val="both"/>
        <w:rPr>
          <w:color w:val="auto"/>
          <w:sz w:val="22"/>
          <w:szCs w:val="22"/>
        </w:rPr>
      </w:pPr>
      <w:r w:rsidRPr="001577D2">
        <w:rPr>
          <w:color w:val="auto"/>
          <w:sz w:val="22"/>
          <w:szCs w:val="22"/>
        </w:rPr>
        <w:t xml:space="preserve">подготовки детей к поступлению в дошкольные и общеобразовательные </w:t>
      </w:r>
      <w:r w:rsidR="00CB6229" w:rsidRPr="001577D2">
        <w:rPr>
          <w:color w:val="auto"/>
          <w:sz w:val="22"/>
          <w:szCs w:val="22"/>
        </w:rPr>
        <w:t>учреждения</w:t>
      </w:r>
      <w:r w:rsidR="008E5CD6">
        <w:rPr>
          <w:color w:val="auto"/>
          <w:sz w:val="22"/>
          <w:szCs w:val="22"/>
        </w:rPr>
        <w:t>;</w:t>
      </w:r>
    </w:p>
    <w:p w:rsidR="00F90995" w:rsidRPr="001577D2" w:rsidRDefault="00EF431D" w:rsidP="00091672">
      <w:pPr>
        <w:pStyle w:val="1"/>
        <w:numPr>
          <w:ilvl w:val="0"/>
          <w:numId w:val="28"/>
        </w:numPr>
        <w:jc w:val="both"/>
        <w:rPr>
          <w:sz w:val="22"/>
          <w:szCs w:val="22"/>
        </w:rPr>
      </w:pPr>
      <w:r w:rsidRPr="001577D2">
        <w:rPr>
          <w:color w:val="auto"/>
          <w:sz w:val="22"/>
          <w:szCs w:val="22"/>
        </w:rPr>
        <w:t>предупреждения инфекционных заболеваний;</w:t>
      </w:r>
    </w:p>
    <w:p w:rsidR="00F90995" w:rsidRPr="001577D2" w:rsidRDefault="00EF431D" w:rsidP="00091672">
      <w:pPr>
        <w:pStyle w:val="1"/>
        <w:numPr>
          <w:ilvl w:val="0"/>
          <w:numId w:val="28"/>
        </w:numPr>
        <w:jc w:val="both"/>
        <w:rPr>
          <w:color w:val="auto"/>
          <w:sz w:val="22"/>
          <w:szCs w:val="22"/>
        </w:rPr>
      </w:pPr>
      <w:r w:rsidRPr="001577D2">
        <w:rPr>
          <w:color w:val="auto"/>
          <w:sz w:val="22"/>
          <w:szCs w:val="22"/>
        </w:rPr>
        <w:t>санитарно-просветительной работы с целью гигиенического воспитания и прививания навыков по рациональному питанию</w:t>
      </w:r>
      <w:r w:rsidR="008E5CD6">
        <w:rPr>
          <w:color w:val="auto"/>
          <w:sz w:val="22"/>
          <w:szCs w:val="22"/>
        </w:rPr>
        <w:t>,</w:t>
      </w:r>
      <w:r w:rsidRPr="001577D2">
        <w:rPr>
          <w:color w:val="auto"/>
          <w:sz w:val="22"/>
          <w:szCs w:val="22"/>
        </w:rPr>
        <w:t xml:space="preserve"> уходу, закаливанию, оздоровлению и пропаганде здорового образа жизни среди детей, их родителей и членов семьи.</w:t>
      </w:r>
      <w:r w:rsidR="00F90995" w:rsidRPr="001577D2">
        <w:rPr>
          <w:color w:val="auto"/>
          <w:sz w:val="22"/>
          <w:szCs w:val="22"/>
        </w:rPr>
        <w:t xml:space="preserve"> </w:t>
      </w:r>
    </w:p>
    <w:p w:rsidR="00EA210C" w:rsidRDefault="00F90995" w:rsidP="001C5C73">
      <w:pPr>
        <w:pStyle w:val="1"/>
        <w:ind w:firstLine="529"/>
        <w:jc w:val="both"/>
        <w:rPr>
          <w:color w:val="auto"/>
          <w:sz w:val="22"/>
          <w:szCs w:val="22"/>
        </w:rPr>
      </w:pPr>
      <w:r w:rsidRPr="001577D2">
        <w:rPr>
          <w:color w:val="auto"/>
          <w:sz w:val="22"/>
          <w:szCs w:val="22"/>
        </w:rPr>
        <w:t>Детскую городскую поликлинику возглавляет главный врач, который непосредственно руководит всей ее деятельностью: обеспечивает своевременность, доступность и качество всех видов лечебно-профилактической помощи детям, осуществляет планирование, финансирование, устанавливает штат, организует работу сотрудников, анализирует результаты работы, отвечает за оснащение медицинским оборудованием, хозяйственным инвентарем. Штат медицинского и педагогического персонала в детской поликлинике устанавливается исходя из следующих нормативов: на 10 тысяч детей прикрепленных к поликлинике предусматривается - 12,5 должностей участковых педиатров,  0,5 ставки детского хирурга, 0,75 ставки травматолога-ортопеда, 1,25 ставки отолари</w:t>
      </w:r>
      <w:r w:rsidR="007809B4" w:rsidRPr="001577D2">
        <w:rPr>
          <w:color w:val="auto"/>
          <w:sz w:val="22"/>
          <w:szCs w:val="22"/>
        </w:rPr>
        <w:t>нг</w:t>
      </w:r>
      <w:r w:rsidRPr="001577D2">
        <w:rPr>
          <w:color w:val="auto"/>
          <w:sz w:val="22"/>
          <w:szCs w:val="22"/>
        </w:rPr>
        <w:t>олога, по 1,5 ставки офтальмолога и невролога, а также должности других специалистов. Для обеспечения работы в дошкольных и школьных учреждениях дополнительно выделяются 1 должность врача-педиатра из расчета на: 180 -200 детей в детских яслях, 600 детей детских садов, 1200 учащихся образовательных учреждений.</w:t>
      </w:r>
      <w:r w:rsidR="001C5C73" w:rsidRPr="001C5C73">
        <w:rPr>
          <w:color w:val="auto"/>
          <w:sz w:val="22"/>
          <w:szCs w:val="22"/>
        </w:rPr>
        <w:t xml:space="preserve"> </w:t>
      </w:r>
    </w:p>
    <w:p w:rsidR="003257FA" w:rsidRDefault="00EA210C" w:rsidP="001C5C73">
      <w:pPr>
        <w:pStyle w:val="1"/>
        <w:ind w:firstLine="529"/>
        <w:jc w:val="both"/>
        <w:rPr>
          <w:color w:val="000000"/>
          <w:sz w:val="22"/>
          <w:szCs w:val="22"/>
        </w:rPr>
      </w:pPr>
      <w:r w:rsidRPr="001577D2">
        <w:rPr>
          <w:color w:val="auto"/>
          <w:sz w:val="22"/>
          <w:szCs w:val="22"/>
        </w:rPr>
        <w:t>В структуре детской поликлиники имеются свои особенности, так, в отличие от поликлиник</w:t>
      </w:r>
      <w:r w:rsidR="008E5CD6">
        <w:rPr>
          <w:color w:val="auto"/>
          <w:sz w:val="22"/>
          <w:szCs w:val="22"/>
        </w:rPr>
        <w:t>,</w:t>
      </w:r>
      <w:r w:rsidRPr="001577D2">
        <w:rPr>
          <w:color w:val="auto"/>
          <w:sz w:val="22"/>
          <w:szCs w:val="22"/>
        </w:rPr>
        <w:t xml:space="preserve"> обслуживающих взрослое население, в детской поликлинике предусмотрено два входа. Через главный вход (вход для здоровых детей) заходят дети</w:t>
      </w:r>
      <w:r w:rsidR="008E5CD6">
        <w:rPr>
          <w:color w:val="auto"/>
          <w:sz w:val="22"/>
          <w:szCs w:val="22"/>
        </w:rPr>
        <w:t>,</w:t>
      </w:r>
      <w:r w:rsidRPr="001577D2">
        <w:rPr>
          <w:color w:val="auto"/>
          <w:sz w:val="22"/>
          <w:szCs w:val="22"/>
        </w:rPr>
        <w:t xml:space="preserve"> не имеющие симптомов острых инфекционных заболеваний. Все заболевшие дети должны обслуживаются на дому, однако, если родители по тем или иным причинам приводят заболевшего ребенка в поликлинику, они должны войти во вход для больных детей, который ведет в помещение называющееся фильтром. Там работает опытная медицинская сестра, которая опрашивает, осматривает ребёнка, ставит предварительный диагноз и решает – может ли ребенок посетить поликлинику или нуждается в консультации врача и изоляции. Если есть подозрение на инфекцию, то ребёнка помещают в бокс, где его осматривает врач, вызванный медицинской сестрой. После осмотра врача и назначения необходимых лечебных мероприятий ребенка через отдельный выход из бокса отправляют домой или при показаниях на машине скорой помощи перевозят в стационар. Бокс, в котором находился больной, дезинфицируют.</w:t>
      </w:r>
      <w:r w:rsidR="003257FA" w:rsidRPr="003257FA">
        <w:rPr>
          <w:color w:val="000000"/>
          <w:sz w:val="22"/>
          <w:szCs w:val="22"/>
        </w:rPr>
        <w:t xml:space="preserve"> </w:t>
      </w:r>
    </w:p>
    <w:p w:rsidR="001C5C73" w:rsidRDefault="003257FA" w:rsidP="001C5C73">
      <w:pPr>
        <w:pStyle w:val="1"/>
        <w:ind w:firstLine="529"/>
        <w:jc w:val="both"/>
        <w:rPr>
          <w:color w:val="auto"/>
          <w:sz w:val="22"/>
          <w:szCs w:val="22"/>
        </w:rPr>
      </w:pPr>
      <w:r w:rsidRPr="001577D2">
        <w:rPr>
          <w:color w:val="000000"/>
          <w:sz w:val="22"/>
          <w:szCs w:val="22"/>
        </w:rPr>
        <w:t>В вестибюльном помещении должна быть сосредоточена информация об услугах поликлиники, пространственной и функциональной структуре учреждения. В детских поликлиниках у входа следует предусматривать помещение для хранения детских колясок, а в вестибюле - предусматривать столы для пеленания грудных детей.</w:t>
      </w:r>
    </w:p>
    <w:p w:rsidR="00472D20" w:rsidRPr="001577D2" w:rsidRDefault="00472D20" w:rsidP="00EA210C">
      <w:pPr>
        <w:pStyle w:val="1"/>
        <w:ind w:firstLine="180"/>
        <w:jc w:val="both"/>
        <w:rPr>
          <w:color w:val="000000"/>
          <w:sz w:val="22"/>
          <w:szCs w:val="22"/>
        </w:rPr>
      </w:pPr>
      <w:r w:rsidRPr="007809B4">
        <w:rPr>
          <w:color w:val="auto"/>
          <w:sz w:val="20"/>
          <w:szCs w:val="20"/>
        </w:rPr>
        <w:object w:dxaOrig="6949" w:dyaOrig="5226">
          <v:shape id="_x0000_i1103" type="#_x0000_t75" style="width:323.25pt;height:243pt" o:ole="">
            <v:imagedata r:id="rId108" o:title=""/>
          </v:shape>
          <o:OLEObject Type="Embed" ProgID="PowerPoint.Slide.8" ShapeID="_x0000_i1103" DrawAspect="Content" ObjectID="_1471089006" r:id="rId109"/>
        </w:object>
      </w:r>
      <w:r>
        <w:rPr>
          <w:color w:val="auto"/>
          <w:sz w:val="20"/>
          <w:szCs w:val="20"/>
        </w:rPr>
        <w:tab/>
      </w:r>
    </w:p>
    <w:p w:rsidR="00472D20" w:rsidRPr="001577D2" w:rsidRDefault="00472D20" w:rsidP="00B17978">
      <w:pPr>
        <w:ind w:firstLine="360"/>
        <w:jc w:val="both"/>
        <w:rPr>
          <w:sz w:val="22"/>
          <w:szCs w:val="22"/>
        </w:rPr>
      </w:pPr>
      <w:r w:rsidRPr="00E02ADA">
        <w:rPr>
          <w:sz w:val="22"/>
          <w:szCs w:val="22"/>
        </w:rPr>
        <w:t>Основной фигурой, оказывающей амбулаторно-поликлиническую помощь детям, является участковый педиатр.</w:t>
      </w:r>
      <w:r w:rsidR="002B6012" w:rsidRPr="00E02ADA">
        <w:rPr>
          <w:sz w:val="22"/>
          <w:szCs w:val="22"/>
        </w:rPr>
        <w:t xml:space="preserve"> </w:t>
      </w:r>
      <w:r w:rsidR="00E02ADA" w:rsidRPr="00E02ADA">
        <w:rPr>
          <w:sz w:val="22"/>
          <w:szCs w:val="22"/>
        </w:rPr>
        <w:t xml:space="preserve">Согласно приказа Министерства здравоохранения и социального развития Российской Федерации </w:t>
      </w:r>
      <w:r w:rsidR="00B17978">
        <w:rPr>
          <w:sz w:val="22"/>
          <w:szCs w:val="22"/>
        </w:rPr>
        <w:t>«О</w:t>
      </w:r>
      <w:r w:rsidR="00B17978" w:rsidRPr="00EE1D7B">
        <w:t>б организации деятельности</w:t>
      </w:r>
      <w:r w:rsidR="00B17978">
        <w:t xml:space="preserve"> </w:t>
      </w:r>
      <w:r w:rsidR="00B17978" w:rsidRPr="00EE1D7B">
        <w:t>врача-педиатра участкового</w:t>
      </w:r>
      <w:r w:rsidR="00B17978">
        <w:t>»</w:t>
      </w:r>
      <w:r w:rsidR="00B17978" w:rsidRPr="00E02ADA">
        <w:rPr>
          <w:sz w:val="22"/>
          <w:szCs w:val="22"/>
        </w:rPr>
        <w:t xml:space="preserve"> </w:t>
      </w:r>
      <w:r w:rsidR="00E02ADA" w:rsidRPr="00E02ADA">
        <w:rPr>
          <w:sz w:val="22"/>
          <w:szCs w:val="22"/>
        </w:rPr>
        <w:t>от 18 января 2006 г. N 28</w:t>
      </w:r>
      <w:r w:rsidR="00B17978">
        <w:rPr>
          <w:sz w:val="22"/>
          <w:szCs w:val="22"/>
        </w:rPr>
        <w:t xml:space="preserve"> -</w:t>
      </w:r>
      <w:r w:rsidR="00E02ADA" w:rsidRPr="00E02ADA">
        <w:rPr>
          <w:sz w:val="22"/>
          <w:szCs w:val="22"/>
        </w:rPr>
        <w:t xml:space="preserve"> н</w:t>
      </w:r>
      <w:r w:rsidR="00E04D0C" w:rsidRPr="00E02ADA">
        <w:rPr>
          <w:sz w:val="22"/>
          <w:szCs w:val="22"/>
        </w:rPr>
        <w:t>а должность врача-педиатра участкового назначается специалист, имеющий высшее медицинское образование по специальности "педиатрия" или "лечебное дело" и сертификат специалиста по специальности «педиатрия».</w:t>
      </w:r>
      <w:r w:rsidR="00E02ADA" w:rsidRPr="00E02ADA">
        <w:rPr>
          <w:sz w:val="22"/>
          <w:szCs w:val="22"/>
        </w:rPr>
        <w:t xml:space="preserve"> Врач-педиатр участковый осуществляет свою деятельность в медицинских организациях преимущественно муниципальной системы здравоохранения, оказывающих первичную медико-санитарную помощь детям: детских поликлиниках; амбулаториях; стационарно-поликлинических учреждениях. </w:t>
      </w:r>
      <w:r w:rsidR="00E04D0C" w:rsidRPr="00E02ADA">
        <w:rPr>
          <w:sz w:val="22"/>
          <w:szCs w:val="22"/>
        </w:rPr>
        <w:t>Врач-педиатр участковый оказывает первичную медико-санитарную помощь контингенту, сформированному преимущественно по территориальному принципу и на основе свободного выбора врача пациентами</w:t>
      </w:r>
      <w:r w:rsidR="00E04D0C" w:rsidRPr="00E04D0C">
        <w:t>.</w:t>
      </w:r>
      <w:r w:rsidRPr="001577D2">
        <w:rPr>
          <w:sz w:val="22"/>
          <w:szCs w:val="22"/>
        </w:rPr>
        <w:t xml:space="preserve"> Нагрузка участкового педиатра составляет: 5 человек на 1 час приема в поликлинике, 7 - при профилактических осмотрах и 2 - при обслуживании на дому. Цель работы участкового педиатра заключается в сохранении здоровья, снижении заболеваемости и смертности детей всех возрастов, обеспечении оптимального физического и нервно-психического развития детей. </w:t>
      </w:r>
    </w:p>
    <w:p w:rsidR="00070ED7" w:rsidRPr="001577D2" w:rsidRDefault="00070ED7" w:rsidP="00091672">
      <w:pPr>
        <w:pStyle w:val="1"/>
        <w:ind w:firstLine="360"/>
        <w:jc w:val="both"/>
        <w:rPr>
          <w:color w:val="auto"/>
          <w:sz w:val="22"/>
          <w:szCs w:val="22"/>
        </w:rPr>
      </w:pPr>
      <w:r w:rsidRPr="001577D2">
        <w:rPr>
          <w:b/>
          <w:bCs/>
          <w:color w:val="auto"/>
          <w:sz w:val="22"/>
          <w:szCs w:val="22"/>
        </w:rPr>
        <w:t xml:space="preserve">Функциональные обязанности </w:t>
      </w:r>
      <w:r w:rsidR="00CE213C" w:rsidRPr="001577D2">
        <w:rPr>
          <w:b/>
          <w:bCs/>
          <w:color w:val="auto"/>
          <w:sz w:val="22"/>
          <w:szCs w:val="22"/>
        </w:rPr>
        <w:t xml:space="preserve"> участкового </w:t>
      </w:r>
      <w:r w:rsidRPr="001577D2">
        <w:rPr>
          <w:b/>
          <w:bCs/>
          <w:color w:val="auto"/>
          <w:sz w:val="22"/>
          <w:szCs w:val="22"/>
        </w:rPr>
        <w:t>педиатра</w:t>
      </w:r>
      <w:r w:rsidR="000E62C7" w:rsidRPr="001577D2">
        <w:rPr>
          <w:b/>
          <w:bCs/>
          <w:color w:val="auto"/>
          <w:sz w:val="22"/>
          <w:szCs w:val="22"/>
        </w:rPr>
        <w:t>:</w:t>
      </w:r>
      <w:r w:rsidRPr="001577D2">
        <w:rPr>
          <w:color w:val="auto"/>
          <w:sz w:val="22"/>
          <w:szCs w:val="22"/>
        </w:rPr>
        <w:t xml:space="preserve"> </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формирует врачебный участок из прикреп</w:t>
      </w:r>
      <w:r w:rsidR="008E5CD6">
        <w:rPr>
          <w:sz w:val="22"/>
          <w:szCs w:val="22"/>
        </w:rPr>
        <w:t>ленного</w:t>
      </w:r>
      <w:r w:rsidRPr="00E02ADA">
        <w:rPr>
          <w:sz w:val="22"/>
          <w:szCs w:val="22"/>
        </w:rPr>
        <w:t xml:space="preserve"> контингента;</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проводит динамическое медицинское наблюдение за физическим и нервно-психическим развитием детей;</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проводит диагностическую и лечебную работу на дому и в амбулаторных условиях;</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осуществляет работу по охране репродуктивного здоровья подростков;</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проводит первичный патронаж новорожденных и детей раннего возраста в установленные сроки;</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организует и принимает участие в проведении профилактических осмотров детей раннего возраста, а также детей в декретированные возрастные сроки;</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разрабатывает комплекс лечебно-оздоровительных мероприятий, обеспечивает контроль за выполнением режима, рационального питания, своевременного проведения мероприятий по профилактике у детей алиментарных расстройств, рахита, анемии и других заболеваний;</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обеспечивает своевременное направление детей на консультации к врачам-специалистам, при соответствующих показаниях - на госпитализацию;</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обеспечивает проведение иммунопрофилактики детей;</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проводит динамическое наблюдение за детьми с хронической патологией, состоящими на диспансерном наблюдении, их своевременное оздоровление и анализ эффективности диспансерного наблюдения;</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обеспечивает подготовку детей к поступлению в образовательные учреждения;</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обеспечивает поступление информации о детях и семьях социального риска в отделение медико-социальной помощи детской поликлиники, органы опеки, попечительства;</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обеспечивает работу стационара на дому;</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обеспечивает выполнение индивидуальных программ реабилитации детей-инвалидов;</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обеспечивает проведение дополнительного лекарственного обеспечения детей, имеющих право на получение набора социальных услуг;</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выдает заключение о необходимости направления детей в санаторно-курортные учреждения;</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обеспечивает проведение мероприятий по профилактике и раннему выявлению у детей гепатита B и C, ВИЧ-инфекции;</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осуществляет диспансерное наблюдение детей с наследственными заболеваниями, выявленными в результате неонатального скрининга, и патронаж семей, имеющих детей указанной категории;</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 xml:space="preserve">своевременно направляет извещения в установленном порядке в территориальные органы </w:t>
      </w:r>
      <w:r w:rsidR="003C1C3B">
        <w:rPr>
          <w:sz w:val="22"/>
          <w:szCs w:val="22"/>
        </w:rPr>
        <w:t>санэпид</w:t>
      </w:r>
      <w:r w:rsidRPr="00E02ADA">
        <w:rPr>
          <w:sz w:val="22"/>
          <w:szCs w:val="22"/>
        </w:rPr>
        <w:t>надзора о случаях инфекционных заболеваний и поствакцинальных осложнениях;</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обеспечивает медицинскую помощь юношам в период подготовки к военной службе;</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проводит работу по врачебному консультированию и профессиональной ориентации с учетом состояния здоровья детей;</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проводит подготовку медицинской документации по переводу детей по достижении соответствующего возраста в городскую (районную) поликлинику;</w:t>
      </w:r>
    </w:p>
    <w:p w:rsidR="00E02ADA" w:rsidRPr="00E02ADA" w:rsidRDefault="00E02ADA" w:rsidP="00215220">
      <w:pPr>
        <w:numPr>
          <w:ilvl w:val="0"/>
          <w:numId w:val="48"/>
        </w:numPr>
        <w:tabs>
          <w:tab w:val="clear" w:pos="720"/>
          <w:tab w:val="num" w:pos="360"/>
        </w:tabs>
        <w:ind w:left="360" w:hanging="180"/>
        <w:jc w:val="both"/>
        <w:rPr>
          <w:sz w:val="22"/>
          <w:szCs w:val="22"/>
        </w:rPr>
      </w:pPr>
      <w:r w:rsidRPr="00E02ADA">
        <w:rPr>
          <w:sz w:val="22"/>
          <w:szCs w:val="22"/>
        </w:rPr>
        <w:t>руководит деятельностью среднего медицинского персонала, осуществляющего оказание первичной медико-санитарной помощи;</w:t>
      </w:r>
    </w:p>
    <w:p w:rsidR="003C1C3B" w:rsidRPr="003C1C3B" w:rsidRDefault="00E02ADA" w:rsidP="00215220">
      <w:pPr>
        <w:pStyle w:val="1"/>
        <w:numPr>
          <w:ilvl w:val="0"/>
          <w:numId w:val="48"/>
        </w:numPr>
        <w:tabs>
          <w:tab w:val="clear" w:pos="720"/>
          <w:tab w:val="num" w:pos="360"/>
        </w:tabs>
        <w:ind w:left="360" w:hanging="180"/>
        <w:jc w:val="both"/>
        <w:rPr>
          <w:color w:val="auto"/>
          <w:sz w:val="22"/>
          <w:szCs w:val="22"/>
        </w:rPr>
      </w:pPr>
      <w:r w:rsidRPr="00E02ADA">
        <w:rPr>
          <w:sz w:val="22"/>
          <w:szCs w:val="22"/>
        </w:rPr>
        <w:t>ведет медицинскую документацию в установленном порядке, анализируя состояние здоровья прикрепленного контингента к врачебному педиатрическому участку и деятельность врачебного педиатрического участка</w:t>
      </w:r>
      <w:r w:rsidR="003C1C3B">
        <w:rPr>
          <w:sz w:val="22"/>
          <w:szCs w:val="22"/>
        </w:rPr>
        <w:t>;</w:t>
      </w:r>
      <w:r w:rsidR="003C1C3B" w:rsidRPr="003C1C3B">
        <w:rPr>
          <w:color w:val="auto"/>
          <w:sz w:val="20"/>
          <w:szCs w:val="20"/>
        </w:rPr>
        <w:t xml:space="preserve"> </w:t>
      </w:r>
    </w:p>
    <w:p w:rsidR="003C1C3B" w:rsidRPr="003C1C3B" w:rsidRDefault="003C1C3B" w:rsidP="00215220">
      <w:pPr>
        <w:pStyle w:val="1"/>
        <w:numPr>
          <w:ilvl w:val="0"/>
          <w:numId w:val="48"/>
        </w:numPr>
        <w:tabs>
          <w:tab w:val="clear" w:pos="720"/>
          <w:tab w:val="num" w:pos="360"/>
        </w:tabs>
        <w:ind w:hanging="540"/>
        <w:jc w:val="both"/>
        <w:rPr>
          <w:color w:val="auto"/>
          <w:sz w:val="22"/>
          <w:szCs w:val="22"/>
        </w:rPr>
      </w:pPr>
      <w:r w:rsidRPr="003C1C3B">
        <w:rPr>
          <w:color w:val="auto"/>
          <w:sz w:val="22"/>
          <w:szCs w:val="22"/>
        </w:rPr>
        <w:t>систематически повышает свою квалификацию</w:t>
      </w:r>
      <w:r>
        <w:rPr>
          <w:color w:val="auto"/>
          <w:sz w:val="22"/>
          <w:szCs w:val="22"/>
        </w:rPr>
        <w:t>.</w:t>
      </w:r>
    </w:p>
    <w:p w:rsidR="00E02ADA" w:rsidRPr="00455085" w:rsidRDefault="00E02ADA" w:rsidP="005C1784">
      <w:pPr>
        <w:jc w:val="both"/>
        <w:rPr>
          <w:sz w:val="20"/>
          <w:szCs w:val="20"/>
        </w:rPr>
      </w:pPr>
      <w:r w:rsidRPr="00455085">
        <w:rPr>
          <w:sz w:val="20"/>
          <w:szCs w:val="20"/>
        </w:rPr>
        <w:t>В труднодоступных и отдаленных районах, в сельской местности с недостаточным числом врачей-педиатров возможно проведение диспансерного наблюдения детей из прикреп</w:t>
      </w:r>
      <w:r w:rsidR="00B17978">
        <w:rPr>
          <w:sz w:val="20"/>
          <w:szCs w:val="20"/>
        </w:rPr>
        <w:t>ленного</w:t>
      </w:r>
      <w:r w:rsidRPr="00455085">
        <w:rPr>
          <w:sz w:val="20"/>
          <w:szCs w:val="20"/>
        </w:rPr>
        <w:t xml:space="preserve"> контингента, в том числе детей раннего возраста, врачом общей практики (семейным врачом) (в соответствии с пунктом 9 Порядка осуществления деятельности врача общей практики (семейного врача), утвержденного приказом Министерства здравоохранения и социального развития Российской Федерации от 17 января 2005 г. N 84 "О порядке осуществления деятельности врача общей практики (семейного врача)" (зарегистрирован в Минюсте России 21 февраля 2005 г., N 6346), с последующим направлением детей с отклонениями в состоянии здоровья к врачам-специалистам.</w:t>
      </w:r>
    </w:p>
    <w:p w:rsidR="00D57B7F" w:rsidRPr="001577D2" w:rsidRDefault="001118B7" w:rsidP="00091672">
      <w:pPr>
        <w:pStyle w:val="1"/>
        <w:ind w:firstLine="360"/>
        <w:jc w:val="both"/>
        <w:rPr>
          <w:color w:val="auto"/>
          <w:sz w:val="22"/>
          <w:szCs w:val="22"/>
        </w:rPr>
      </w:pPr>
      <w:r w:rsidRPr="001577D2">
        <w:rPr>
          <w:color w:val="auto"/>
          <w:sz w:val="22"/>
          <w:szCs w:val="22"/>
        </w:rPr>
        <w:t xml:space="preserve">Диспансерный метод широко используется участковым педиатром для улучшения состояния здоровья детского населения. </w:t>
      </w:r>
      <w:r w:rsidR="00F90995" w:rsidRPr="001577D2">
        <w:rPr>
          <w:color w:val="auto"/>
          <w:sz w:val="22"/>
          <w:szCs w:val="22"/>
        </w:rPr>
        <w:t>Профилактические осмотры являются первым и обязательным этапом в диспансеризации детского населения. Объем и содержание</w:t>
      </w:r>
      <w:r w:rsidRPr="001577D2">
        <w:rPr>
          <w:color w:val="auto"/>
          <w:sz w:val="22"/>
          <w:szCs w:val="22"/>
        </w:rPr>
        <w:t xml:space="preserve"> </w:t>
      </w:r>
      <w:r w:rsidR="00F90995" w:rsidRPr="001577D2">
        <w:rPr>
          <w:color w:val="auto"/>
          <w:sz w:val="22"/>
          <w:szCs w:val="22"/>
        </w:rPr>
        <w:t xml:space="preserve">профилактических осмотров </w:t>
      </w:r>
      <w:r w:rsidR="008409A9" w:rsidRPr="001577D2">
        <w:rPr>
          <w:color w:val="auto"/>
          <w:sz w:val="22"/>
          <w:szCs w:val="22"/>
        </w:rPr>
        <w:t xml:space="preserve">должны </w:t>
      </w:r>
      <w:r w:rsidR="00F90995" w:rsidRPr="001577D2">
        <w:rPr>
          <w:color w:val="auto"/>
          <w:sz w:val="22"/>
          <w:szCs w:val="22"/>
        </w:rPr>
        <w:t>соответств</w:t>
      </w:r>
      <w:r w:rsidR="008409A9" w:rsidRPr="001577D2">
        <w:rPr>
          <w:color w:val="auto"/>
          <w:sz w:val="22"/>
          <w:szCs w:val="22"/>
        </w:rPr>
        <w:t>овать</w:t>
      </w:r>
      <w:r w:rsidR="00F90995" w:rsidRPr="001577D2">
        <w:rPr>
          <w:color w:val="auto"/>
          <w:sz w:val="22"/>
          <w:szCs w:val="22"/>
        </w:rPr>
        <w:t xml:space="preserve"> возрастному,</w:t>
      </w:r>
      <w:r w:rsidRPr="001577D2">
        <w:rPr>
          <w:color w:val="auto"/>
          <w:sz w:val="22"/>
          <w:szCs w:val="22"/>
        </w:rPr>
        <w:t xml:space="preserve"> </w:t>
      </w:r>
      <w:r w:rsidR="00F90995" w:rsidRPr="001577D2">
        <w:rPr>
          <w:color w:val="auto"/>
          <w:sz w:val="22"/>
          <w:szCs w:val="22"/>
        </w:rPr>
        <w:t>физическому, функциональному и нервно-психическому развитию ребенка.</w:t>
      </w:r>
      <w:r w:rsidRPr="001577D2">
        <w:rPr>
          <w:color w:val="auto"/>
          <w:sz w:val="22"/>
          <w:szCs w:val="22"/>
        </w:rPr>
        <w:t xml:space="preserve"> </w:t>
      </w:r>
      <w:r w:rsidR="008409A9" w:rsidRPr="001577D2">
        <w:rPr>
          <w:color w:val="auto"/>
          <w:sz w:val="22"/>
          <w:szCs w:val="22"/>
        </w:rPr>
        <w:t>Проведение профилактических медицинских осмотров детей предусмотрено Программой государственных гарантий оказания бесплатной медицинской помощи населению, то есть, гарантировано государством. Обязательное проведение профилактических медицинских осмотров детей в определенные возрастные периоды предусмотрено рядом приказов Минздрава и Мин</w:t>
      </w:r>
      <w:r w:rsidR="00E90F3C">
        <w:rPr>
          <w:color w:val="auto"/>
          <w:sz w:val="22"/>
          <w:szCs w:val="22"/>
        </w:rPr>
        <w:t xml:space="preserve">истерства </w:t>
      </w:r>
      <w:r w:rsidR="008409A9" w:rsidRPr="001577D2">
        <w:rPr>
          <w:color w:val="auto"/>
          <w:sz w:val="22"/>
          <w:szCs w:val="22"/>
        </w:rPr>
        <w:t>здрав</w:t>
      </w:r>
      <w:r w:rsidR="00E90F3C">
        <w:rPr>
          <w:color w:val="auto"/>
          <w:sz w:val="22"/>
          <w:szCs w:val="22"/>
        </w:rPr>
        <w:t xml:space="preserve">оохранения и </w:t>
      </w:r>
      <w:r w:rsidR="008409A9" w:rsidRPr="001577D2">
        <w:rPr>
          <w:color w:val="auto"/>
          <w:sz w:val="22"/>
          <w:szCs w:val="22"/>
        </w:rPr>
        <w:t>соц</w:t>
      </w:r>
      <w:r w:rsidR="00E90F3C">
        <w:rPr>
          <w:color w:val="auto"/>
          <w:sz w:val="22"/>
          <w:szCs w:val="22"/>
        </w:rPr>
        <w:t xml:space="preserve">иального </w:t>
      </w:r>
      <w:r w:rsidR="008409A9" w:rsidRPr="001577D2">
        <w:rPr>
          <w:color w:val="auto"/>
          <w:sz w:val="22"/>
          <w:szCs w:val="22"/>
        </w:rPr>
        <w:t>развития России: №186/272 от 1992 г., №151 от 1997 г., №154 от 1999 г., №241 от 2000 г., №623 от 2003г., №28 от 2006г. Эти приказы являются действующими на настоящий момент. В связи с тем, что профилактическая работа гарантирована государством, проведение профосмотров в муниципальных поликлинических учреждениях является бесплатным</w:t>
      </w:r>
      <w:r w:rsidR="00D376F2" w:rsidRPr="001577D2">
        <w:rPr>
          <w:color w:val="auto"/>
          <w:sz w:val="22"/>
          <w:szCs w:val="22"/>
        </w:rPr>
        <w:t>. У</w:t>
      </w:r>
      <w:r w:rsidR="00494C87" w:rsidRPr="001577D2">
        <w:rPr>
          <w:color w:val="auto"/>
          <w:sz w:val="22"/>
          <w:szCs w:val="22"/>
        </w:rPr>
        <w:t>частковы</w:t>
      </w:r>
      <w:r w:rsidR="00D376F2" w:rsidRPr="001577D2">
        <w:rPr>
          <w:color w:val="auto"/>
          <w:sz w:val="22"/>
          <w:szCs w:val="22"/>
        </w:rPr>
        <w:t>й</w:t>
      </w:r>
      <w:r w:rsidR="00494C87" w:rsidRPr="001577D2">
        <w:rPr>
          <w:color w:val="auto"/>
          <w:sz w:val="22"/>
          <w:szCs w:val="22"/>
        </w:rPr>
        <w:t xml:space="preserve"> педиатр</w:t>
      </w:r>
      <w:r w:rsidR="00D376F2" w:rsidRPr="001577D2">
        <w:rPr>
          <w:color w:val="auto"/>
          <w:sz w:val="22"/>
          <w:szCs w:val="22"/>
        </w:rPr>
        <w:t xml:space="preserve"> и медицинская</w:t>
      </w:r>
      <w:r w:rsidR="00494C87" w:rsidRPr="001577D2">
        <w:rPr>
          <w:color w:val="auto"/>
          <w:sz w:val="22"/>
          <w:szCs w:val="22"/>
        </w:rPr>
        <w:t xml:space="preserve"> сестр</w:t>
      </w:r>
      <w:r w:rsidR="00D376F2" w:rsidRPr="001577D2">
        <w:rPr>
          <w:color w:val="auto"/>
          <w:sz w:val="22"/>
          <w:szCs w:val="22"/>
        </w:rPr>
        <w:t>а</w:t>
      </w:r>
      <w:r w:rsidR="00494C87" w:rsidRPr="001577D2">
        <w:rPr>
          <w:color w:val="auto"/>
          <w:sz w:val="22"/>
          <w:szCs w:val="22"/>
        </w:rPr>
        <w:t xml:space="preserve"> в первые два дня после выписки ребенка из роддома</w:t>
      </w:r>
      <w:r w:rsidR="00D376F2" w:rsidRPr="001577D2">
        <w:rPr>
          <w:color w:val="auto"/>
          <w:sz w:val="22"/>
          <w:szCs w:val="22"/>
        </w:rPr>
        <w:t xml:space="preserve"> проводят на дому совместный активный профилактический осмотр (патронаж) новорожденного.</w:t>
      </w:r>
      <w:r w:rsidR="00D376F2" w:rsidRPr="001577D2">
        <w:rPr>
          <w:sz w:val="22"/>
          <w:szCs w:val="22"/>
        </w:rPr>
        <w:t xml:space="preserve"> </w:t>
      </w:r>
      <w:r w:rsidR="00D376F2" w:rsidRPr="001577D2">
        <w:rPr>
          <w:color w:val="auto"/>
          <w:sz w:val="22"/>
          <w:szCs w:val="22"/>
        </w:rPr>
        <w:t>Первый год жизни ребенка чрезвычайно важен с точки зрения становления функции всех органов и систем организма, нервно-психического развития, поэтому необходимо регулярное медицинское профилактическое наблюдение за малышом</w:t>
      </w:r>
      <w:r w:rsidR="00DE02A1" w:rsidRPr="001577D2">
        <w:rPr>
          <w:color w:val="auto"/>
          <w:sz w:val="22"/>
          <w:szCs w:val="22"/>
        </w:rPr>
        <w:t>.</w:t>
      </w:r>
      <w:r w:rsidR="00D376F2" w:rsidRPr="001577D2">
        <w:rPr>
          <w:color w:val="auto"/>
          <w:sz w:val="22"/>
          <w:szCs w:val="22"/>
        </w:rPr>
        <w:t xml:space="preserve"> </w:t>
      </w:r>
      <w:r w:rsidR="00DE02A1" w:rsidRPr="001577D2">
        <w:rPr>
          <w:color w:val="auto"/>
          <w:sz w:val="22"/>
          <w:szCs w:val="22"/>
        </w:rPr>
        <w:t>Активные</w:t>
      </w:r>
      <w:r w:rsidR="00D376F2" w:rsidRPr="001577D2">
        <w:rPr>
          <w:color w:val="auto"/>
          <w:sz w:val="22"/>
          <w:szCs w:val="22"/>
        </w:rPr>
        <w:t xml:space="preserve"> посещения </w:t>
      </w:r>
      <w:r w:rsidR="00DE02A1" w:rsidRPr="001577D2">
        <w:rPr>
          <w:color w:val="auto"/>
          <w:sz w:val="22"/>
          <w:szCs w:val="22"/>
        </w:rPr>
        <w:t xml:space="preserve">новорожденного на дому </w:t>
      </w:r>
      <w:r w:rsidR="00D376F2" w:rsidRPr="001577D2">
        <w:rPr>
          <w:color w:val="auto"/>
          <w:sz w:val="22"/>
          <w:szCs w:val="22"/>
        </w:rPr>
        <w:t xml:space="preserve">проводятся </w:t>
      </w:r>
      <w:r w:rsidR="00DE02A1" w:rsidRPr="001577D2">
        <w:rPr>
          <w:color w:val="auto"/>
          <w:sz w:val="22"/>
          <w:szCs w:val="22"/>
        </w:rPr>
        <w:t xml:space="preserve">участковым педиатром </w:t>
      </w:r>
      <w:r w:rsidR="00D376F2" w:rsidRPr="001577D2">
        <w:rPr>
          <w:color w:val="auto"/>
          <w:sz w:val="22"/>
          <w:szCs w:val="22"/>
        </w:rPr>
        <w:t xml:space="preserve">на </w:t>
      </w:r>
      <w:r w:rsidR="00D57B7F" w:rsidRPr="001577D2">
        <w:rPr>
          <w:color w:val="auto"/>
          <w:sz w:val="22"/>
          <w:szCs w:val="22"/>
        </w:rPr>
        <w:t xml:space="preserve">10-й, </w:t>
      </w:r>
      <w:r w:rsidR="00D376F2" w:rsidRPr="001577D2">
        <w:rPr>
          <w:color w:val="auto"/>
          <w:sz w:val="22"/>
          <w:szCs w:val="22"/>
        </w:rPr>
        <w:t>14-й и 21-й дни</w:t>
      </w:r>
      <w:r w:rsidR="00DE02A1" w:rsidRPr="001577D2">
        <w:rPr>
          <w:color w:val="auto"/>
          <w:sz w:val="22"/>
          <w:szCs w:val="22"/>
        </w:rPr>
        <w:t xml:space="preserve"> жизни ребенка</w:t>
      </w:r>
      <w:r w:rsidR="00D376F2" w:rsidRPr="001577D2">
        <w:rPr>
          <w:color w:val="auto"/>
          <w:sz w:val="22"/>
          <w:szCs w:val="22"/>
        </w:rPr>
        <w:t xml:space="preserve">, далее – ежемесячно мама с малышом посещает участкового педиатра в поликлинике. При осмотре педиатр уточняет антропометрические параметры (массу и длину тела, окружность грудной клетки и головы, оценивает состояния швов и родничков на голове), оценивает нервно-психическое и физическое развитие, функциональное состояние других органов и систем. Даются рекомендации по уходу за ребенком, по его питанию, другие советы для обеспечения здорового роста и развития. В возрасте 1 месяца, наряду с педиатром, малыша осматривают невролог, ортопед, офтальмолог, хирург. Кроме того, в 1 месяц жизни проводится вторая вакцинация против вирусного гепатита В (первая - обычно проводится в роддоме в первые 12 часов жизни ребенка). Прививка выполняется после осмотра педиатром для исключения острых заболеваний. По результатам профилактического осмотра в зависимости от состояния здоровья малыша, врач может назначить дополнительные исследования (общий анализ крови и мочи, исследования кала и пр.). </w:t>
      </w:r>
    </w:p>
    <w:p w:rsidR="00D57B7F" w:rsidRPr="001577D2" w:rsidRDefault="00D376F2" w:rsidP="003257FA">
      <w:pPr>
        <w:pStyle w:val="1"/>
        <w:ind w:right="-123" w:firstLine="540"/>
        <w:jc w:val="both"/>
        <w:rPr>
          <w:color w:val="auto"/>
          <w:sz w:val="22"/>
          <w:szCs w:val="22"/>
        </w:rPr>
      </w:pPr>
      <w:r w:rsidRPr="001577D2">
        <w:rPr>
          <w:color w:val="auto"/>
          <w:sz w:val="22"/>
          <w:szCs w:val="22"/>
        </w:rPr>
        <w:t xml:space="preserve">Невропатолог (невролог) выяснит, правильно ли происходит развитие нервной системы ребенка, проверит, научился ли он держать голову, реагирует ли на резкие звуки, на свет и т.д. Именно в этом возрасте чаще всего выявляются перинатальные, то есть возникшие в период беременности и родов, поражения центральной нервной системы. Невролог даст рекомендации по поводу оздоровительного массажа, гимнастики, посещения бассейна, а при необходимости - назначит медикаментозное лечение. </w:t>
      </w:r>
    </w:p>
    <w:p w:rsidR="00D376F2" w:rsidRPr="001577D2" w:rsidRDefault="00D376F2" w:rsidP="003257FA">
      <w:pPr>
        <w:pStyle w:val="1"/>
        <w:ind w:right="-123" w:firstLine="540"/>
        <w:jc w:val="both"/>
        <w:rPr>
          <w:color w:val="auto"/>
          <w:sz w:val="22"/>
          <w:szCs w:val="22"/>
        </w:rPr>
      </w:pPr>
      <w:r w:rsidRPr="001577D2">
        <w:rPr>
          <w:color w:val="auto"/>
          <w:sz w:val="22"/>
          <w:szCs w:val="22"/>
        </w:rPr>
        <w:t xml:space="preserve">Ортопед оценит развитие костно-мышечной системы ребенка, а также исключит наличие какой-либо врожденной патологии развития (например, врожденная косолапость, врожденный подвывих или вывих тазобедренного сустава и др.), может быть назначено ультразвуковое или рентгенологическое исследование тазобедренных суставов. Чем раньше специалист заметит отклонение в развитии опорно-двигательного аппарата малыша, тем эффективнее будет лечение. </w:t>
      </w:r>
    </w:p>
    <w:p w:rsidR="00D376F2" w:rsidRPr="001577D2" w:rsidRDefault="00D376F2" w:rsidP="003257FA">
      <w:pPr>
        <w:pStyle w:val="1"/>
        <w:ind w:right="-123" w:firstLine="540"/>
        <w:jc w:val="both"/>
        <w:rPr>
          <w:color w:val="auto"/>
          <w:sz w:val="22"/>
          <w:szCs w:val="22"/>
        </w:rPr>
      </w:pPr>
      <w:r w:rsidRPr="001577D2">
        <w:rPr>
          <w:color w:val="auto"/>
          <w:sz w:val="22"/>
          <w:szCs w:val="22"/>
        </w:rPr>
        <w:t xml:space="preserve">Офтальмолог проводит осмотр глазного дна, что особенно важно у недоношенных детей (выявление ретинопатии), исключает слепоту, дакриоцистит – воспаление слезного мешка и т.д. </w:t>
      </w:r>
    </w:p>
    <w:p w:rsidR="00BD6BE7" w:rsidRPr="001577D2" w:rsidRDefault="00D376F2" w:rsidP="003257FA">
      <w:pPr>
        <w:pStyle w:val="1"/>
        <w:ind w:right="-123" w:firstLine="540"/>
        <w:jc w:val="both"/>
        <w:rPr>
          <w:color w:val="auto"/>
          <w:sz w:val="22"/>
          <w:szCs w:val="22"/>
        </w:rPr>
      </w:pPr>
      <w:r w:rsidRPr="001577D2">
        <w:rPr>
          <w:color w:val="auto"/>
          <w:sz w:val="22"/>
          <w:szCs w:val="22"/>
        </w:rPr>
        <w:t>Профилактические осмотры педиатра с 1 месяца жизни ребенка до достижения 1-го года становятся ежемесячными.</w:t>
      </w:r>
      <w:r w:rsidR="00BD6BE7" w:rsidRPr="001577D2">
        <w:rPr>
          <w:color w:val="auto"/>
          <w:sz w:val="22"/>
          <w:szCs w:val="22"/>
        </w:rPr>
        <w:t xml:space="preserve"> В возрасте 3 месяцев наряду с педиатром ребенок должен быть осмотрен теми врачами-специалистами, осмотр которыми не был проведен в 1 месяц. Делаются обязательные анализы крови, мочи, кала. Другие обследования в этом возрасте назначаются по показаниям. В соответствии с Национальным календарем профилактических прививок (при отсутствии противопоказаний) ребенок прививается от дифтерии, столбняка, полиомиелита и коклюша. Вторая и третья прививки от данных инфекций проводятся в возрасте 4,5 и 6 месяцев. Следует помнить, что предварять каждую прививку, в каком бы возрасте ее ни делали, должен осмотр педиатра.</w:t>
      </w:r>
      <w:r w:rsidR="00BD6BE7" w:rsidRPr="001577D2">
        <w:rPr>
          <w:sz w:val="22"/>
          <w:szCs w:val="22"/>
        </w:rPr>
        <w:t xml:space="preserve"> </w:t>
      </w:r>
      <w:r w:rsidR="00BD6BE7" w:rsidRPr="001577D2">
        <w:rPr>
          <w:color w:val="auto"/>
          <w:sz w:val="22"/>
          <w:szCs w:val="22"/>
        </w:rPr>
        <w:t>В возрасте 9 месяцев, наряду с осмотром педиатра, ребенка осматривает детский стоматолог. Именно в этом возрасте необходимо контролировать прорезывание и рост зубов. Родители должны получить советы по уходу за полостью рта ребенка, научиться контролировать правильность роста зубов, формирования прикуса</w:t>
      </w:r>
      <w:r w:rsidR="006C2AD6" w:rsidRPr="001577D2">
        <w:rPr>
          <w:color w:val="auto"/>
          <w:sz w:val="22"/>
          <w:szCs w:val="22"/>
        </w:rPr>
        <w:t>.</w:t>
      </w:r>
    </w:p>
    <w:p w:rsidR="00BD6BE7" w:rsidRPr="001577D2" w:rsidRDefault="00BD6BE7" w:rsidP="003257FA">
      <w:pPr>
        <w:pStyle w:val="1"/>
        <w:ind w:firstLine="540"/>
        <w:jc w:val="both"/>
        <w:rPr>
          <w:color w:val="auto"/>
          <w:sz w:val="22"/>
          <w:szCs w:val="22"/>
        </w:rPr>
      </w:pPr>
      <w:r w:rsidRPr="001577D2">
        <w:rPr>
          <w:color w:val="auto"/>
          <w:sz w:val="22"/>
          <w:szCs w:val="22"/>
        </w:rPr>
        <w:t xml:space="preserve"> В год, помимо </w:t>
      </w:r>
      <w:r w:rsidR="006C0961" w:rsidRPr="001577D2">
        <w:rPr>
          <w:color w:val="auto"/>
          <w:sz w:val="22"/>
          <w:szCs w:val="22"/>
        </w:rPr>
        <w:t xml:space="preserve">профилактического осмотра у </w:t>
      </w:r>
      <w:r w:rsidRPr="001577D2">
        <w:rPr>
          <w:color w:val="auto"/>
          <w:sz w:val="22"/>
          <w:szCs w:val="22"/>
        </w:rPr>
        <w:t>педиатра</w:t>
      </w:r>
      <w:r w:rsidR="004C78DE">
        <w:rPr>
          <w:color w:val="auto"/>
          <w:sz w:val="22"/>
          <w:szCs w:val="22"/>
        </w:rPr>
        <w:t>,</w:t>
      </w:r>
      <w:r w:rsidRPr="001577D2">
        <w:rPr>
          <w:color w:val="auto"/>
          <w:sz w:val="22"/>
          <w:szCs w:val="22"/>
        </w:rPr>
        <w:t xml:space="preserve"> необходимо посетить невролога, хирурга и ортопеда. Также малышу надо будет провести реакцию Манту, а затем прививки против кори, эпидемического паротита и краснухи. Является обязательным проведение анализов крови, мочи, кала на яйца глистов.</w:t>
      </w:r>
    </w:p>
    <w:p w:rsidR="00BD6BE7" w:rsidRPr="001577D2" w:rsidRDefault="00BD6BE7" w:rsidP="003257FA">
      <w:pPr>
        <w:pStyle w:val="1"/>
        <w:ind w:firstLine="540"/>
        <w:jc w:val="both"/>
        <w:rPr>
          <w:color w:val="auto"/>
          <w:sz w:val="22"/>
          <w:szCs w:val="22"/>
        </w:rPr>
      </w:pPr>
      <w:r w:rsidRPr="001577D2">
        <w:rPr>
          <w:color w:val="auto"/>
          <w:sz w:val="22"/>
          <w:szCs w:val="22"/>
        </w:rPr>
        <w:t>На втором году жизни</w:t>
      </w:r>
      <w:r w:rsidR="006C0961" w:rsidRPr="001577D2">
        <w:rPr>
          <w:color w:val="auto"/>
          <w:sz w:val="22"/>
          <w:szCs w:val="22"/>
        </w:rPr>
        <w:t xml:space="preserve"> п</w:t>
      </w:r>
      <w:r w:rsidRPr="001577D2">
        <w:rPr>
          <w:color w:val="auto"/>
          <w:sz w:val="22"/>
          <w:szCs w:val="22"/>
        </w:rPr>
        <w:t>ри отсутствии жалоб на здоровье ребенка осмотры педиатром осуществляются с кратностью 1 раз в 3 месяца. Один раз в течение года (обычно, в возрасте 18 месяцев) проводится лабораторное обследование (анализы крови, мочи, кала). Кроме того, предусмотрен обязательный однократный осмотр стоматологом. В возрасте 18 месяцев ребенка необходимо ревакцинировать против дифтерии, коклюша, столбняка, полиомиелита, а в возрасте 20 месяцев – против полиомиелита.</w:t>
      </w:r>
    </w:p>
    <w:p w:rsidR="00BD6BE7" w:rsidRPr="001577D2" w:rsidRDefault="00CD2486" w:rsidP="003257FA">
      <w:pPr>
        <w:pStyle w:val="1"/>
        <w:ind w:firstLine="540"/>
        <w:jc w:val="both"/>
        <w:rPr>
          <w:color w:val="auto"/>
          <w:sz w:val="22"/>
          <w:szCs w:val="22"/>
        </w:rPr>
      </w:pPr>
      <w:r>
        <w:rPr>
          <w:color w:val="auto"/>
          <w:sz w:val="22"/>
          <w:szCs w:val="22"/>
        </w:rPr>
        <w:t xml:space="preserve">На третьем году жизни </w:t>
      </w:r>
      <w:r w:rsidR="006C0961" w:rsidRPr="001577D2">
        <w:rPr>
          <w:color w:val="auto"/>
          <w:sz w:val="22"/>
          <w:szCs w:val="22"/>
        </w:rPr>
        <w:t xml:space="preserve">педиатр осматривает ребенка два раза в год. В </w:t>
      </w:r>
      <w:r w:rsidR="00BD6BE7" w:rsidRPr="001577D2">
        <w:rPr>
          <w:color w:val="auto"/>
          <w:sz w:val="22"/>
          <w:szCs w:val="22"/>
        </w:rPr>
        <w:t xml:space="preserve">3 года – перед поступлением ребенка в дошкольное образовательное учреждение, наряду с педиатром и врачами-специалистами, </w:t>
      </w:r>
      <w:r w:rsidR="006C0961" w:rsidRPr="001577D2">
        <w:rPr>
          <w:color w:val="auto"/>
          <w:sz w:val="22"/>
          <w:szCs w:val="22"/>
        </w:rPr>
        <w:t xml:space="preserve">ребенка </w:t>
      </w:r>
      <w:r w:rsidR="00BD6BE7" w:rsidRPr="001577D2">
        <w:rPr>
          <w:color w:val="auto"/>
          <w:sz w:val="22"/>
          <w:szCs w:val="22"/>
        </w:rPr>
        <w:t>в поликлинике осматривает дерматолог, консультирует логопед, а в детском саду – педагог или психолог</w:t>
      </w:r>
      <w:r w:rsidR="006C0961" w:rsidRPr="001577D2">
        <w:rPr>
          <w:color w:val="auto"/>
          <w:sz w:val="22"/>
          <w:szCs w:val="22"/>
        </w:rPr>
        <w:t xml:space="preserve">. </w:t>
      </w:r>
      <w:r>
        <w:rPr>
          <w:color w:val="auto"/>
          <w:sz w:val="22"/>
          <w:szCs w:val="22"/>
        </w:rPr>
        <w:t xml:space="preserve"> В возрасте от 4 до 7 лет профилактический осмотр проводится педиатром один раз в год. </w:t>
      </w:r>
      <w:r w:rsidR="006C0961" w:rsidRPr="001577D2">
        <w:rPr>
          <w:color w:val="auto"/>
          <w:sz w:val="22"/>
          <w:szCs w:val="22"/>
        </w:rPr>
        <w:t>В</w:t>
      </w:r>
      <w:r w:rsidR="00BD6BE7" w:rsidRPr="001577D2">
        <w:rPr>
          <w:color w:val="auto"/>
          <w:sz w:val="22"/>
          <w:szCs w:val="22"/>
        </w:rPr>
        <w:t xml:space="preserve"> 5 или 6 лет – за год до поступления в школу объем обследования такой же, как в 3 года</w:t>
      </w:r>
      <w:r w:rsidR="006C0961" w:rsidRPr="001577D2">
        <w:rPr>
          <w:color w:val="auto"/>
          <w:sz w:val="22"/>
          <w:szCs w:val="22"/>
        </w:rPr>
        <w:t>.</w:t>
      </w:r>
      <w:r w:rsidR="00BD6BE7" w:rsidRPr="001577D2">
        <w:rPr>
          <w:color w:val="auto"/>
          <w:sz w:val="22"/>
          <w:szCs w:val="22"/>
        </w:rPr>
        <w:t xml:space="preserve"> </w:t>
      </w:r>
      <w:r w:rsidR="006C0961" w:rsidRPr="001577D2">
        <w:rPr>
          <w:color w:val="auto"/>
          <w:sz w:val="22"/>
          <w:szCs w:val="22"/>
        </w:rPr>
        <w:t xml:space="preserve">В </w:t>
      </w:r>
      <w:r w:rsidR="00BD6BE7" w:rsidRPr="001577D2">
        <w:rPr>
          <w:color w:val="auto"/>
          <w:sz w:val="22"/>
          <w:szCs w:val="22"/>
        </w:rPr>
        <w:t>6 или 7 лет - перед школой объем обследования аналогичен предыдущему</w:t>
      </w:r>
      <w:r w:rsidR="006C2AD6" w:rsidRPr="001577D2">
        <w:rPr>
          <w:color w:val="auto"/>
          <w:sz w:val="22"/>
          <w:szCs w:val="22"/>
        </w:rPr>
        <w:t>.</w:t>
      </w:r>
    </w:p>
    <w:p w:rsidR="00AC4267" w:rsidRPr="001577D2" w:rsidRDefault="006C2AD6" w:rsidP="003257FA">
      <w:pPr>
        <w:pStyle w:val="1"/>
        <w:ind w:firstLine="540"/>
        <w:jc w:val="both"/>
        <w:rPr>
          <w:color w:val="auto"/>
          <w:sz w:val="22"/>
          <w:szCs w:val="22"/>
        </w:rPr>
      </w:pPr>
      <w:r w:rsidRPr="001577D2">
        <w:rPr>
          <w:color w:val="auto"/>
          <w:sz w:val="22"/>
          <w:szCs w:val="22"/>
        </w:rPr>
        <w:t xml:space="preserve">Школьники ежегодно осматриваются педиатром и стоматологом. В </w:t>
      </w:r>
      <w:r w:rsidR="00BD6BE7" w:rsidRPr="001577D2">
        <w:rPr>
          <w:color w:val="auto"/>
          <w:sz w:val="22"/>
          <w:szCs w:val="22"/>
        </w:rPr>
        <w:t xml:space="preserve">7 или 8 лет – по окончании первого класса школы </w:t>
      </w:r>
      <w:r w:rsidRPr="001577D2">
        <w:rPr>
          <w:color w:val="auto"/>
          <w:sz w:val="22"/>
          <w:szCs w:val="22"/>
        </w:rPr>
        <w:t xml:space="preserve">ребенок </w:t>
      </w:r>
      <w:r w:rsidR="006E58DB">
        <w:rPr>
          <w:color w:val="auto"/>
          <w:sz w:val="22"/>
          <w:szCs w:val="22"/>
        </w:rPr>
        <w:t>проходит комплексный медицинский осмотр</w:t>
      </w:r>
      <w:r w:rsidR="00E90F3C">
        <w:rPr>
          <w:color w:val="auto"/>
          <w:sz w:val="22"/>
          <w:szCs w:val="22"/>
        </w:rPr>
        <w:t>,</w:t>
      </w:r>
      <w:r w:rsidR="006E58DB">
        <w:rPr>
          <w:color w:val="auto"/>
          <w:sz w:val="22"/>
          <w:szCs w:val="22"/>
        </w:rPr>
        <w:t xml:space="preserve"> в котором участвуют </w:t>
      </w:r>
      <w:r w:rsidRPr="001577D2">
        <w:rPr>
          <w:color w:val="auto"/>
          <w:sz w:val="22"/>
          <w:szCs w:val="22"/>
        </w:rPr>
        <w:t>врачи-специалист</w:t>
      </w:r>
      <w:r w:rsidR="006E58DB">
        <w:rPr>
          <w:color w:val="auto"/>
          <w:sz w:val="22"/>
          <w:szCs w:val="22"/>
        </w:rPr>
        <w:t>ы</w:t>
      </w:r>
      <w:r w:rsidRPr="001577D2">
        <w:rPr>
          <w:color w:val="auto"/>
          <w:sz w:val="22"/>
          <w:szCs w:val="22"/>
        </w:rPr>
        <w:t xml:space="preserve">, однако </w:t>
      </w:r>
      <w:r w:rsidR="00BD6BE7" w:rsidRPr="001577D2">
        <w:rPr>
          <w:color w:val="auto"/>
          <w:sz w:val="22"/>
          <w:szCs w:val="22"/>
        </w:rPr>
        <w:t>из обязательного объема обследования исключаются дерматолог, логопед</w:t>
      </w:r>
      <w:r w:rsidRPr="001577D2">
        <w:rPr>
          <w:color w:val="auto"/>
          <w:sz w:val="22"/>
          <w:szCs w:val="22"/>
        </w:rPr>
        <w:t>.</w:t>
      </w:r>
      <w:r w:rsidR="00BD6BE7" w:rsidRPr="001577D2">
        <w:rPr>
          <w:color w:val="auto"/>
          <w:sz w:val="22"/>
          <w:szCs w:val="22"/>
        </w:rPr>
        <w:t xml:space="preserve"> </w:t>
      </w:r>
      <w:r w:rsidRPr="001577D2">
        <w:rPr>
          <w:color w:val="auto"/>
          <w:sz w:val="22"/>
          <w:szCs w:val="22"/>
        </w:rPr>
        <w:t>В</w:t>
      </w:r>
      <w:r w:rsidR="00BD6BE7" w:rsidRPr="001577D2">
        <w:rPr>
          <w:color w:val="auto"/>
          <w:sz w:val="22"/>
          <w:szCs w:val="22"/>
        </w:rPr>
        <w:t xml:space="preserve"> 10 лет – переход к предметному обучению в школе, начало подросткового периода развития</w:t>
      </w:r>
      <w:r w:rsidR="00402376" w:rsidRPr="001577D2">
        <w:rPr>
          <w:color w:val="auto"/>
          <w:sz w:val="22"/>
          <w:szCs w:val="22"/>
        </w:rPr>
        <w:t xml:space="preserve"> -</w:t>
      </w:r>
      <w:r w:rsidR="00BD6BE7" w:rsidRPr="001577D2">
        <w:rPr>
          <w:color w:val="auto"/>
          <w:sz w:val="22"/>
          <w:szCs w:val="22"/>
        </w:rPr>
        <w:t xml:space="preserve"> к традиционному объему врачебного, лабораторного и инструментального обследования добавляется осмотр эндокринологом, девочек – гинекологом, всем проводится электрокардиография (ЭКГ)</w:t>
      </w:r>
      <w:r w:rsidRPr="001577D2">
        <w:rPr>
          <w:color w:val="auto"/>
          <w:sz w:val="22"/>
          <w:szCs w:val="22"/>
        </w:rPr>
        <w:t>.</w:t>
      </w:r>
      <w:r w:rsidR="00BD6BE7" w:rsidRPr="001577D2">
        <w:rPr>
          <w:color w:val="auto"/>
          <w:sz w:val="22"/>
          <w:szCs w:val="22"/>
        </w:rPr>
        <w:t xml:space="preserve"> </w:t>
      </w:r>
      <w:r w:rsidR="00402376" w:rsidRPr="001577D2">
        <w:rPr>
          <w:color w:val="auto"/>
          <w:sz w:val="22"/>
          <w:szCs w:val="22"/>
        </w:rPr>
        <w:t>В</w:t>
      </w:r>
      <w:r w:rsidR="00BD6BE7" w:rsidRPr="001577D2">
        <w:rPr>
          <w:color w:val="auto"/>
          <w:sz w:val="22"/>
          <w:szCs w:val="22"/>
        </w:rPr>
        <w:t xml:space="preserve"> 12 лет - период начала интенсивного полового созревания дополнительно к объему предшествующего осмотра проводится ос</w:t>
      </w:r>
      <w:r w:rsidR="00402376" w:rsidRPr="001577D2">
        <w:rPr>
          <w:color w:val="auto"/>
          <w:sz w:val="22"/>
          <w:szCs w:val="22"/>
        </w:rPr>
        <w:t>мотр мальчиков урологом. В</w:t>
      </w:r>
      <w:r w:rsidR="00BD6BE7" w:rsidRPr="001577D2">
        <w:rPr>
          <w:color w:val="auto"/>
          <w:sz w:val="22"/>
          <w:szCs w:val="22"/>
        </w:rPr>
        <w:t xml:space="preserve"> 14 </w:t>
      </w:r>
      <w:r w:rsidR="00402376" w:rsidRPr="001577D2">
        <w:rPr>
          <w:color w:val="auto"/>
          <w:sz w:val="22"/>
          <w:szCs w:val="22"/>
        </w:rPr>
        <w:t xml:space="preserve">- </w:t>
      </w:r>
      <w:r w:rsidR="00BD6BE7" w:rsidRPr="001577D2">
        <w:rPr>
          <w:color w:val="auto"/>
          <w:sz w:val="22"/>
          <w:szCs w:val="22"/>
        </w:rPr>
        <w:t xml:space="preserve">17 лет объем профилактических осмотров аналогичен тому, который проводится в 12-летнем возрасте; в 15 или 16 лет </w:t>
      </w:r>
      <w:r w:rsidR="00402376" w:rsidRPr="001577D2">
        <w:rPr>
          <w:color w:val="auto"/>
          <w:sz w:val="22"/>
          <w:szCs w:val="22"/>
        </w:rPr>
        <w:t>проводится</w:t>
      </w:r>
      <w:r w:rsidR="00BD6BE7" w:rsidRPr="001577D2">
        <w:rPr>
          <w:color w:val="auto"/>
          <w:sz w:val="22"/>
          <w:szCs w:val="22"/>
        </w:rPr>
        <w:t xml:space="preserve"> однократное флюорографическое обследование.</w:t>
      </w:r>
      <w:r w:rsidR="00AC4267" w:rsidRPr="001577D2">
        <w:rPr>
          <w:color w:val="auto"/>
          <w:sz w:val="22"/>
          <w:szCs w:val="22"/>
        </w:rPr>
        <w:t xml:space="preserve"> Обращает на себя внимание </w:t>
      </w:r>
      <w:r w:rsidR="00860541" w:rsidRPr="001577D2">
        <w:rPr>
          <w:color w:val="auto"/>
          <w:sz w:val="22"/>
          <w:szCs w:val="22"/>
        </w:rPr>
        <w:t xml:space="preserve">уменьшение </w:t>
      </w:r>
      <w:r w:rsidR="00AC4267" w:rsidRPr="001577D2">
        <w:rPr>
          <w:color w:val="auto"/>
          <w:sz w:val="22"/>
          <w:szCs w:val="22"/>
        </w:rPr>
        <w:t>с каждым</w:t>
      </w:r>
      <w:r w:rsidR="00860541" w:rsidRPr="001577D2">
        <w:rPr>
          <w:color w:val="auto"/>
          <w:sz w:val="22"/>
          <w:szCs w:val="22"/>
        </w:rPr>
        <w:t xml:space="preserve"> годом </w:t>
      </w:r>
      <w:r w:rsidR="00AC4267" w:rsidRPr="001577D2">
        <w:rPr>
          <w:color w:val="auto"/>
          <w:sz w:val="22"/>
          <w:szCs w:val="22"/>
        </w:rPr>
        <w:t>количества</w:t>
      </w:r>
      <w:r w:rsidR="00860541" w:rsidRPr="001577D2">
        <w:rPr>
          <w:color w:val="auto"/>
          <w:sz w:val="22"/>
          <w:szCs w:val="22"/>
        </w:rPr>
        <w:t xml:space="preserve"> </w:t>
      </w:r>
      <w:r w:rsidR="00AC4267" w:rsidRPr="001577D2">
        <w:rPr>
          <w:color w:val="auto"/>
          <w:sz w:val="22"/>
          <w:szCs w:val="22"/>
        </w:rPr>
        <w:t>подростков с первой группой здоровья: с 33,9% в 199</w:t>
      </w:r>
      <w:r w:rsidR="00860541" w:rsidRPr="001577D2">
        <w:rPr>
          <w:color w:val="auto"/>
          <w:sz w:val="22"/>
          <w:szCs w:val="22"/>
        </w:rPr>
        <w:t>8</w:t>
      </w:r>
      <w:r w:rsidR="00AC4267" w:rsidRPr="001577D2">
        <w:rPr>
          <w:color w:val="auto"/>
          <w:sz w:val="22"/>
          <w:szCs w:val="22"/>
        </w:rPr>
        <w:t xml:space="preserve"> до 25% в </w:t>
      </w:r>
      <w:r w:rsidR="00860541" w:rsidRPr="001577D2">
        <w:rPr>
          <w:color w:val="auto"/>
          <w:sz w:val="22"/>
          <w:szCs w:val="22"/>
        </w:rPr>
        <w:t>2005</w:t>
      </w:r>
      <w:r w:rsidR="00AC4267" w:rsidRPr="001577D2">
        <w:rPr>
          <w:color w:val="auto"/>
          <w:sz w:val="22"/>
          <w:szCs w:val="22"/>
        </w:rPr>
        <w:t>г</w:t>
      </w:r>
      <w:r w:rsidR="00860541" w:rsidRPr="001577D2">
        <w:rPr>
          <w:color w:val="auto"/>
          <w:sz w:val="22"/>
          <w:szCs w:val="22"/>
        </w:rPr>
        <w:t>оду</w:t>
      </w:r>
      <w:r w:rsidR="00AC4267" w:rsidRPr="001577D2">
        <w:rPr>
          <w:color w:val="auto"/>
          <w:sz w:val="22"/>
          <w:szCs w:val="22"/>
        </w:rPr>
        <w:t xml:space="preserve">. </w:t>
      </w:r>
      <w:r w:rsidR="00860541" w:rsidRPr="001577D2">
        <w:rPr>
          <w:color w:val="auto"/>
          <w:sz w:val="22"/>
          <w:szCs w:val="22"/>
        </w:rPr>
        <w:t>В</w:t>
      </w:r>
      <w:r w:rsidR="00AC4267" w:rsidRPr="001577D2">
        <w:rPr>
          <w:color w:val="auto"/>
          <w:sz w:val="22"/>
          <w:szCs w:val="22"/>
        </w:rPr>
        <w:t>се</w:t>
      </w:r>
      <w:r w:rsidR="00860541" w:rsidRPr="001577D2">
        <w:rPr>
          <w:color w:val="auto"/>
          <w:sz w:val="22"/>
          <w:szCs w:val="22"/>
        </w:rPr>
        <w:t xml:space="preserve"> </w:t>
      </w:r>
      <w:r w:rsidR="00AC4267" w:rsidRPr="001577D2">
        <w:rPr>
          <w:color w:val="auto"/>
          <w:sz w:val="22"/>
          <w:szCs w:val="22"/>
        </w:rPr>
        <w:t>это позволяет думать, что школьный и подростковый возраст наиболее уязвим</w:t>
      </w:r>
      <w:r w:rsidR="00860541" w:rsidRPr="001577D2">
        <w:rPr>
          <w:color w:val="auto"/>
          <w:sz w:val="22"/>
          <w:szCs w:val="22"/>
        </w:rPr>
        <w:t xml:space="preserve"> </w:t>
      </w:r>
      <w:r w:rsidR="00AC4267" w:rsidRPr="001577D2">
        <w:rPr>
          <w:color w:val="auto"/>
          <w:sz w:val="22"/>
          <w:szCs w:val="22"/>
        </w:rPr>
        <w:t>для неблагоприятных факторов внешней среды: кислородное голодание, плохое</w:t>
      </w:r>
      <w:r w:rsidR="00860541" w:rsidRPr="001577D2">
        <w:rPr>
          <w:color w:val="auto"/>
          <w:sz w:val="22"/>
          <w:szCs w:val="22"/>
        </w:rPr>
        <w:t xml:space="preserve"> </w:t>
      </w:r>
      <w:r w:rsidR="00AC4267" w:rsidRPr="001577D2">
        <w:rPr>
          <w:color w:val="auto"/>
          <w:sz w:val="22"/>
          <w:szCs w:val="22"/>
        </w:rPr>
        <w:t>освещение в</w:t>
      </w:r>
      <w:r w:rsidR="00860541" w:rsidRPr="001577D2">
        <w:rPr>
          <w:color w:val="auto"/>
          <w:sz w:val="22"/>
          <w:szCs w:val="22"/>
        </w:rPr>
        <w:t xml:space="preserve"> школах, </w:t>
      </w:r>
      <w:r w:rsidR="00AC4267" w:rsidRPr="001577D2">
        <w:rPr>
          <w:color w:val="auto"/>
          <w:sz w:val="22"/>
          <w:szCs w:val="22"/>
        </w:rPr>
        <w:t>отсутствие необходимой по росту школьной мебели,</w:t>
      </w:r>
      <w:r w:rsidR="00860541" w:rsidRPr="001577D2">
        <w:rPr>
          <w:color w:val="auto"/>
          <w:sz w:val="22"/>
          <w:szCs w:val="22"/>
        </w:rPr>
        <w:t xml:space="preserve"> </w:t>
      </w:r>
      <w:r w:rsidR="00AC4267" w:rsidRPr="001577D2">
        <w:rPr>
          <w:color w:val="auto"/>
          <w:sz w:val="22"/>
          <w:szCs w:val="22"/>
        </w:rPr>
        <w:t>недостаточное количество</w:t>
      </w:r>
      <w:r w:rsidR="00860541" w:rsidRPr="001577D2">
        <w:rPr>
          <w:color w:val="auto"/>
          <w:sz w:val="22"/>
          <w:szCs w:val="22"/>
        </w:rPr>
        <w:t xml:space="preserve"> свежих овощей и фруктов, мясо - </w:t>
      </w:r>
      <w:r w:rsidR="00AC4267" w:rsidRPr="001577D2">
        <w:rPr>
          <w:color w:val="auto"/>
          <w:sz w:val="22"/>
          <w:szCs w:val="22"/>
        </w:rPr>
        <w:t>молочных продуктов</w:t>
      </w:r>
      <w:r w:rsidR="00860541" w:rsidRPr="001577D2">
        <w:rPr>
          <w:color w:val="auto"/>
          <w:sz w:val="22"/>
          <w:szCs w:val="22"/>
        </w:rPr>
        <w:t xml:space="preserve"> </w:t>
      </w:r>
      <w:r w:rsidR="00AC4267" w:rsidRPr="001577D2">
        <w:rPr>
          <w:color w:val="auto"/>
          <w:sz w:val="22"/>
          <w:szCs w:val="22"/>
        </w:rPr>
        <w:t>в рационе питания. Имеет значение</w:t>
      </w:r>
      <w:r w:rsidR="00860541" w:rsidRPr="001577D2">
        <w:rPr>
          <w:color w:val="auto"/>
          <w:sz w:val="22"/>
          <w:szCs w:val="22"/>
        </w:rPr>
        <w:t xml:space="preserve"> и </w:t>
      </w:r>
      <w:r w:rsidR="00AC4267" w:rsidRPr="001577D2">
        <w:rPr>
          <w:color w:val="auto"/>
          <w:sz w:val="22"/>
          <w:szCs w:val="22"/>
        </w:rPr>
        <w:t>гиподинамия школьников, недоступность</w:t>
      </w:r>
      <w:r w:rsidR="00860541" w:rsidRPr="001577D2">
        <w:rPr>
          <w:color w:val="auto"/>
          <w:sz w:val="22"/>
          <w:szCs w:val="22"/>
        </w:rPr>
        <w:t xml:space="preserve"> </w:t>
      </w:r>
      <w:r w:rsidR="00AC4267" w:rsidRPr="001577D2">
        <w:rPr>
          <w:color w:val="auto"/>
          <w:sz w:val="22"/>
          <w:szCs w:val="22"/>
        </w:rPr>
        <w:t>оздоровительных комплексов из-за высокой платы за пользование ими.</w:t>
      </w:r>
    </w:p>
    <w:p w:rsidR="00EF6E46" w:rsidRPr="001577D2" w:rsidRDefault="00EF6E46" w:rsidP="00091672">
      <w:pPr>
        <w:pStyle w:val="1"/>
        <w:ind w:firstLine="540"/>
        <w:jc w:val="both"/>
        <w:rPr>
          <w:color w:val="auto"/>
          <w:sz w:val="22"/>
          <w:szCs w:val="22"/>
        </w:rPr>
      </w:pPr>
      <w:r w:rsidRPr="001577D2">
        <w:rPr>
          <w:color w:val="auto"/>
          <w:sz w:val="22"/>
          <w:szCs w:val="22"/>
        </w:rPr>
        <w:t>Результаты медосмотра заносятся в основной медицинский документ детской поликлиники - «Историю развития ребенка». Данный документ имеет юридическую силу, и на основании сведений, содержащихся в нем, принимаются все решения (в том числе экспертные), касающиеся состояния здоровья ребенка. Если проф</w:t>
      </w:r>
      <w:r w:rsidR="00DE02A1" w:rsidRPr="001577D2">
        <w:rPr>
          <w:color w:val="auto"/>
          <w:sz w:val="22"/>
          <w:szCs w:val="22"/>
        </w:rPr>
        <w:t xml:space="preserve">илактический </w:t>
      </w:r>
      <w:r w:rsidRPr="001577D2">
        <w:rPr>
          <w:color w:val="auto"/>
          <w:sz w:val="22"/>
          <w:szCs w:val="22"/>
        </w:rPr>
        <w:t>осмотр проводится перед оформлением малыша в детский сад или школу, то сведения о состоянии здоровья в образовательном учреждении заносятся в «Медицинскую карту ребенка для образовательных учреждений дошкольного, начального общего, основного общего, среднего (полного) общего образования, учреждения начального и среднего профессионального образования, детских домов и интернатов» (форма №02б/у—2000). В этом документе будут накапливаться сведения о состоянии здоровья ребенка из года в год, до тех пор, пока он не достигнет семнадцати лет. Этот документ будет сопровождать его во всех образовательных учреждениях (хранится в детском саду, а затем в школе или другом образовательном учреждении). Кроме того, совсем не обязательно проходить профилактический осмотр за один день, как практикуется в детских садах и школах. Сначала стоит посетить медицинскую сестру (проведение доврачебного обследования) и педиатра, который осмотрит ребенка и порекомендует примерный план посещений специалистов.</w:t>
      </w:r>
    </w:p>
    <w:p w:rsidR="00EF6E46" w:rsidRPr="001577D2" w:rsidRDefault="00EF6E46" w:rsidP="00091672">
      <w:pPr>
        <w:pStyle w:val="1"/>
        <w:ind w:firstLine="540"/>
        <w:jc w:val="both"/>
        <w:rPr>
          <w:color w:val="auto"/>
          <w:sz w:val="22"/>
          <w:szCs w:val="22"/>
        </w:rPr>
      </w:pPr>
      <w:r w:rsidRPr="001577D2">
        <w:rPr>
          <w:color w:val="auto"/>
          <w:sz w:val="22"/>
          <w:szCs w:val="22"/>
        </w:rPr>
        <w:t xml:space="preserve">Педиатр должен стать для родителей главным врачом, к которому стекается информация о здоровье и условиях жизни ребенка от всех других специалистов и педагогов. Если при проведении профилактического медицинского осмотра у ребенка выявляется заболевание, то он должен быть дополнительно обследован (консультации специалистов, лабораторное, инструментальное обследование) и ему должен быть поставлен точный диагноз. Объем обследований определяется в соответствии с диагностическими стандартами, утвержденными для данного заболевания (приказ №151, 1997 г). Дети с хронической патологией также проходят медосмотр в соответствующие сроки. Кроме того, такие дети находятся под диспансерным наблюдением, алгоритм проведения которого (кратность осмотров, перечень специалистов, диагностических процедур) определяется заболеванием (приказ №151, 1997 г). </w:t>
      </w:r>
    </w:p>
    <w:p w:rsidR="00FC3ADB" w:rsidRPr="001577D2" w:rsidRDefault="00EF6E46" w:rsidP="00091672">
      <w:pPr>
        <w:pStyle w:val="1"/>
        <w:ind w:firstLine="540"/>
        <w:jc w:val="both"/>
        <w:rPr>
          <w:color w:val="auto"/>
          <w:sz w:val="22"/>
          <w:szCs w:val="22"/>
        </w:rPr>
      </w:pPr>
      <w:r w:rsidRPr="001577D2">
        <w:rPr>
          <w:color w:val="auto"/>
          <w:sz w:val="22"/>
          <w:szCs w:val="22"/>
        </w:rPr>
        <w:t>Профилактические медицинские осмотры детей, посещающих образовательные учреждения (в т.ч. дошкольные), организуются врачами и средним медицинским персоналом прикрепленным к данному учреждению и администрацией образовательного учреждения. Форма проведения (в детском дошкольном учреждении, школе - чаще или в поликлинике - реже) выбирается администрациями поликлиники и образовательного учреждения в зависимости от имеющихся возможностей. При этом соблюдается право родителей на присутствие при проведении осмотра ребенка. Обязательным является присутствие родителей или других членов семей при проведении проф</w:t>
      </w:r>
      <w:r w:rsidR="009B7660" w:rsidRPr="001577D2">
        <w:rPr>
          <w:color w:val="auto"/>
          <w:sz w:val="22"/>
          <w:szCs w:val="22"/>
        </w:rPr>
        <w:t xml:space="preserve">илактического </w:t>
      </w:r>
      <w:r w:rsidRPr="001577D2">
        <w:rPr>
          <w:color w:val="auto"/>
          <w:sz w:val="22"/>
          <w:szCs w:val="22"/>
        </w:rPr>
        <w:t>осмотра в поликлинике в том случае, если малыш не посещает образовательное учреждение.</w:t>
      </w:r>
      <w:r w:rsidR="00A61011" w:rsidRPr="001577D2">
        <w:rPr>
          <w:color w:val="auto"/>
          <w:sz w:val="22"/>
          <w:szCs w:val="22"/>
        </w:rPr>
        <w:t xml:space="preserve"> Для проведения профилактических осмотров детей (преимущественно первых трех лет жизни) в поликлинике рекомендуется выделять «День здорового ребенка», как правило</w:t>
      </w:r>
      <w:r w:rsidR="007F062D" w:rsidRPr="001577D2">
        <w:rPr>
          <w:color w:val="auto"/>
          <w:sz w:val="22"/>
          <w:szCs w:val="22"/>
        </w:rPr>
        <w:t>,</w:t>
      </w:r>
      <w:r w:rsidR="00A61011" w:rsidRPr="001577D2">
        <w:rPr>
          <w:color w:val="auto"/>
          <w:sz w:val="22"/>
          <w:szCs w:val="22"/>
        </w:rPr>
        <w:t xml:space="preserve"> во вторник или четверг – дни наименьшей нагрузки на амбулаторном приеме.</w:t>
      </w:r>
    </w:p>
    <w:p w:rsidR="00DD43A0" w:rsidRPr="001577D2" w:rsidRDefault="00DD43A0" w:rsidP="00091672">
      <w:pPr>
        <w:pStyle w:val="1"/>
        <w:ind w:firstLine="360"/>
        <w:jc w:val="both"/>
        <w:rPr>
          <w:color w:val="auto"/>
          <w:sz w:val="22"/>
          <w:szCs w:val="22"/>
        </w:rPr>
      </w:pPr>
      <w:r w:rsidRPr="001577D2">
        <w:rPr>
          <w:color w:val="auto"/>
          <w:sz w:val="22"/>
          <w:szCs w:val="22"/>
        </w:rPr>
        <w:t>Одним из первоочередных организационных мероприятий в детской поликлинике должно быть создание отделения здорового ребенка, в состав которого входят кабинеты по профилактической работе</w:t>
      </w:r>
      <w:r w:rsidR="003066F9" w:rsidRPr="001577D2">
        <w:rPr>
          <w:color w:val="auto"/>
          <w:sz w:val="22"/>
          <w:szCs w:val="22"/>
        </w:rPr>
        <w:t>, в том числе кабинет здорового ребенка</w:t>
      </w:r>
      <w:r w:rsidR="00180C07" w:rsidRPr="001577D2">
        <w:rPr>
          <w:color w:val="auto"/>
          <w:sz w:val="22"/>
          <w:szCs w:val="22"/>
        </w:rPr>
        <w:t>,</w:t>
      </w:r>
      <w:r w:rsidRPr="001577D2">
        <w:rPr>
          <w:color w:val="auto"/>
          <w:sz w:val="22"/>
          <w:szCs w:val="22"/>
        </w:rPr>
        <w:t xml:space="preserve"> </w:t>
      </w:r>
      <w:r w:rsidR="00180C07" w:rsidRPr="001577D2">
        <w:rPr>
          <w:color w:val="auto"/>
          <w:sz w:val="22"/>
          <w:szCs w:val="22"/>
        </w:rPr>
        <w:t>прививочный кабинет и др.</w:t>
      </w:r>
    </w:p>
    <w:p w:rsidR="00DD43A0" w:rsidRPr="001577D2" w:rsidRDefault="00DD43A0" w:rsidP="00091672">
      <w:pPr>
        <w:pStyle w:val="1"/>
        <w:jc w:val="both"/>
        <w:rPr>
          <w:color w:val="auto"/>
          <w:sz w:val="22"/>
          <w:szCs w:val="22"/>
        </w:rPr>
      </w:pPr>
      <w:r w:rsidRPr="001577D2">
        <w:rPr>
          <w:b/>
          <w:bCs/>
          <w:color w:val="auto"/>
          <w:sz w:val="22"/>
          <w:szCs w:val="22"/>
        </w:rPr>
        <w:t>Основными задачами кабинета здорового ребенка являются:</w:t>
      </w:r>
      <w:r w:rsidRPr="001577D2">
        <w:rPr>
          <w:color w:val="auto"/>
          <w:sz w:val="22"/>
          <w:szCs w:val="22"/>
        </w:rPr>
        <w:t xml:space="preserve"> пропаганда здорового образа жизни в семье; обучение родителей основным правилам воспитания здорового ребенка (режим, питание, физическое воспитание, закаливание, уход); санитарное просвещение родителей в вопросах гигиенического воспитания детей, профилактики заболеваний и отклонений в развитии. </w:t>
      </w:r>
    </w:p>
    <w:p w:rsidR="00A17B51" w:rsidRPr="001577D2" w:rsidRDefault="00A17B51" w:rsidP="00091672">
      <w:pPr>
        <w:pStyle w:val="HTML"/>
        <w:ind w:firstLine="360"/>
        <w:jc w:val="both"/>
        <w:rPr>
          <w:rFonts w:ascii="Times New Roman" w:hAnsi="Times New Roman" w:cs="Times New Roman"/>
          <w:sz w:val="22"/>
          <w:szCs w:val="22"/>
        </w:rPr>
      </w:pPr>
      <w:r w:rsidRPr="001577D2">
        <w:rPr>
          <w:rFonts w:ascii="Times New Roman" w:hAnsi="Times New Roman" w:cs="Times New Roman"/>
          <w:sz w:val="22"/>
          <w:szCs w:val="22"/>
        </w:rPr>
        <w:t xml:space="preserve">Кабинет здорового ребенка и холлы детской поликлиники оформлены </w:t>
      </w:r>
      <w:r w:rsidR="00180C07" w:rsidRPr="001577D2">
        <w:rPr>
          <w:rFonts w:ascii="Times New Roman" w:hAnsi="Times New Roman" w:cs="Times New Roman"/>
          <w:sz w:val="22"/>
          <w:szCs w:val="22"/>
        </w:rPr>
        <w:t>санитарными бюллетенями</w:t>
      </w:r>
      <w:r w:rsidR="004C78DE">
        <w:rPr>
          <w:rFonts w:ascii="Times New Roman" w:hAnsi="Times New Roman" w:cs="Times New Roman"/>
          <w:sz w:val="22"/>
          <w:szCs w:val="22"/>
        </w:rPr>
        <w:t>,</w:t>
      </w:r>
      <w:r w:rsidRPr="001577D2">
        <w:rPr>
          <w:rFonts w:ascii="Times New Roman" w:hAnsi="Times New Roman" w:cs="Times New Roman"/>
          <w:sz w:val="22"/>
          <w:szCs w:val="22"/>
        </w:rPr>
        <w:t xml:space="preserve"> </w:t>
      </w:r>
      <w:r w:rsidR="007F062D" w:rsidRPr="001577D2">
        <w:rPr>
          <w:rFonts w:ascii="Times New Roman" w:hAnsi="Times New Roman" w:cs="Times New Roman"/>
          <w:sz w:val="22"/>
          <w:szCs w:val="22"/>
        </w:rPr>
        <w:t>освещающи</w:t>
      </w:r>
      <w:r w:rsidR="004C78DE">
        <w:rPr>
          <w:rFonts w:ascii="Times New Roman" w:hAnsi="Times New Roman" w:cs="Times New Roman"/>
          <w:sz w:val="22"/>
          <w:szCs w:val="22"/>
        </w:rPr>
        <w:t>ми</w:t>
      </w:r>
      <w:r w:rsidR="007F062D" w:rsidRPr="001577D2">
        <w:rPr>
          <w:rFonts w:ascii="Times New Roman" w:hAnsi="Times New Roman" w:cs="Times New Roman"/>
          <w:sz w:val="22"/>
          <w:szCs w:val="22"/>
        </w:rPr>
        <w:t xml:space="preserve"> оптимальный </w:t>
      </w:r>
      <w:r w:rsidRPr="001577D2">
        <w:rPr>
          <w:rFonts w:ascii="Times New Roman" w:hAnsi="Times New Roman" w:cs="Times New Roman"/>
          <w:sz w:val="22"/>
          <w:szCs w:val="22"/>
        </w:rPr>
        <w:t xml:space="preserve">режим дня ребенка, </w:t>
      </w:r>
      <w:r w:rsidR="007F062D" w:rsidRPr="001577D2">
        <w:rPr>
          <w:rFonts w:ascii="Times New Roman" w:hAnsi="Times New Roman" w:cs="Times New Roman"/>
          <w:sz w:val="22"/>
          <w:szCs w:val="22"/>
        </w:rPr>
        <w:t xml:space="preserve">технику </w:t>
      </w:r>
      <w:r w:rsidRPr="001577D2">
        <w:rPr>
          <w:rFonts w:ascii="Times New Roman" w:hAnsi="Times New Roman" w:cs="Times New Roman"/>
          <w:sz w:val="22"/>
          <w:szCs w:val="22"/>
        </w:rPr>
        <w:t>массаж</w:t>
      </w:r>
      <w:r w:rsidR="007F062D" w:rsidRPr="001577D2">
        <w:rPr>
          <w:rFonts w:ascii="Times New Roman" w:hAnsi="Times New Roman" w:cs="Times New Roman"/>
          <w:sz w:val="22"/>
          <w:szCs w:val="22"/>
        </w:rPr>
        <w:t>а</w:t>
      </w:r>
      <w:r w:rsidRPr="001577D2">
        <w:rPr>
          <w:rFonts w:ascii="Times New Roman" w:hAnsi="Times New Roman" w:cs="Times New Roman"/>
          <w:sz w:val="22"/>
          <w:szCs w:val="22"/>
        </w:rPr>
        <w:t xml:space="preserve"> и гимнастик</w:t>
      </w:r>
      <w:r w:rsidR="007F062D" w:rsidRPr="001577D2">
        <w:rPr>
          <w:rFonts w:ascii="Times New Roman" w:hAnsi="Times New Roman" w:cs="Times New Roman"/>
          <w:sz w:val="22"/>
          <w:szCs w:val="22"/>
        </w:rPr>
        <w:t>и</w:t>
      </w:r>
      <w:r w:rsidRPr="001577D2">
        <w:rPr>
          <w:rFonts w:ascii="Times New Roman" w:hAnsi="Times New Roman" w:cs="Times New Roman"/>
          <w:sz w:val="22"/>
          <w:szCs w:val="22"/>
        </w:rPr>
        <w:t xml:space="preserve"> в разные периоды жизни</w:t>
      </w:r>
      <w:r w:rsidR="00180C07" w:rsidRPr="001577D2">
        <w:rPr>
          <w:rFonts w:ascii="Times New Roman" w:hAnsi="Times New Roman" w:cs="Times New Roman"/>
          <w:sz w:val="22"/>
          <w:szCs w:val="22"/>
        </w:rPr>
        <w:t xml:space="preserve"> </w:t>
      </w:r>
      <w:r w:rsidRPr="001577D2">
        <w:rPr>
          <w:rFonts w:ascii="Times New Roman" w:hAnsi="Times New Roman" w:cs="Times New Roman"/>
          <w:sz w:val="22"/>
          <w:szCs w:val="22"/>
        </w:rPr>
        <w:t>ребенка, наборы игрушек для разных возрастов, набор одежды в зависимости от</w:t>
      </w:r>
      <w:r w:rsidR="00180C07" w:rsidRPr="001577D2">
        <w:rPr>
          <w:rFonts w:ascii="Times New Roman" w:hAnsi="Times New Roman" w:cs="Times New Roman"/>
          <w:sz w:val="22"/>
          <w:szCs w:val="22"/>
        </w:rPr>
        <w:t xml:space="preserve"> </w:t>
      </w:r>
      <w:r w:rsidRPr="001577D2">
        <w:rPr>
          <w:rFonts w:ascii="Times New Roman" w:hAnsi="Times New Roman" w:cs="Times New Roman"/>
          <w:sz w:val="22"/>
          <w:szCs w:val="22"/>
        </w:rPr>
        <w:t>возраста и времени года. Кабинет также оснащен достаточной информацией по</w:t>
      </w:r>
      <w:r w:rsidR="00180C07" w:rsidRPr="001577D2">
        <w:rPr>
          <w:rFonts w:ascii="Times New Roman" w:hAnsi="Times New Roman" w:cs="Times New Roman"/>
          <w:sz w:val="22"/>
          <w:szCs w:val="22"/>
        </w:rPr>
        <w:t xml:space="preserve"> </w:t>
      </w:r>
      <w:r w:rsidRPr="001577D2">
        <w:rPr>
          <w:rFonts w:ascii="Times New Roman" w:hAnsi="Times New Roman" w:cs="Times New Roman"/>
          <w:sz w:val="22"/>
          <w:szCs w:val="22"/>
        </w:rPr>
        <w:t>физическому и нервно-психическому развитию ребенка первого года жизни,</w:t>
      </w:r>
      <w:r w:rsidR="00180C07" w:rsidRPr="001577D2">
        <w:rPr>
          <w:rFonts w:ascii="Times New Roman" w:hAnsi="Times New Roman" w:cs="Times New Roman"/>
          <w:sz w:val="22"/>
          <w:szCs w:val="22"/>
        </w:rPr>
        <w:t xml:space="preserve"> </w:t>
      </w:r>
      <w:r w:rsidRPr="001577D2">
        <w:rPr>
          <w:rFonts w:ascii="Times New Roman" w:hAnsi="Times New Roman" w:cs="Times New Roman"/>
          <w:sz w:val="22"/>
          <w:szCs w:val="22"/>
        </w:rPr>
        <w:t>вскармливанию, приготовлению пищи, соков, уходу за ребенком. Имеется</w:t>
      </w:r>
      <w:r w:rsidR="00180C07" w:rsidRPr="001577D2">
        <w:rPr>
          <w:rFonts w:ascii="Times New Roman" w:hAnsi="Times New Roman" w:cs="Times New Roman"/>
          <w:sz w:val="22"/>
          <w:szCs w:val="22"/>
        </w:rPr>
        <w:t xml:space="preserve"> </w:t>
      </w:r>
      <w:r w:rsidRPr="001577D2">
        <w:rPr>
          <w:rFonts w:ascii="Times New Roman" w:hAnsi="Times New Roman" w:cs="Times New Roman"/>
          <w:sz w:val="22"/>
          <w:szCs w:val="22"/>
        </w:rPr>
        <w:t>методическая литература по закаливанию детей в холодное и теплое время</w:t>
      </w:r>
      <w:r w:rsidR="00180C07" w:rsidRPr="001577D2">
        <w:rPr>
          <w:rFonts w:ascii="Times New Roman" w:hAnsi="Times New Roman" w:cs="Times New Roman"/>
          <w:sz w:val="22"/>
          <w:szCs w:val="22"/>
        </w:rPr>
        <w:t xml:space="preserve"> </w:t>
      </w:r>
      <w:r w:rsidRPr="001577D2">
        <w:rPr>
          <w:rFonts w:ascii="Times New Roman" w:hAnsi="Times New Roman" w:cs="Times New Roman"/>
          <w:sz w:val="22"/>
          <w:szCs w:val="22"/>
        </w:rPr>
        <w:t>года. Все это используется медсестрой кабинета здорового ребенка для</w:t>
      </w:r>
      <w:r w:rsidR="00180C07" w:rsidRPr="001577D2">
        <w:rPr>
          <w:rFonts w:ascii="Times New Roman" w:hAnsi="Times New Roman" w:cs="Times New Roman"/>
          <w:sz w:val="22"/>
          <w:szCs w:val="22"/>
        </w:rPr>
        <w:t xml:space="preserve"> </w:t>
      </w:r>
      <w:r w:rsidRPr="001577D2">
        <w:rPr>
          <w:rFonts w:ascii="Times New Roman" w:hAnsi="Times New Roman" w:cs="Times New Roman"/>
          <w:sz w:val="22"/>
          <w:szCs w:val="22"/>
        </w:rPr>
        <w:t>выявления отклонений в нервно-психическом развитии ребенка, а также для</w:t>
      </w:r>
      <w:r w:rsidR="00180C07" w:rsidRPr="001577D2">
        <w:rPr>
          <w:rFonts w:ascii="Times New Roman" w:hAnsi="Times New Roman" w:cs="Times New Roman"/>
          <w:sz w:val="22"/>
          <w:szCs w:val="22"/>
        </w:rPr>
        <w:t xml:space="preserve"> </w:t>
      </w:r>
      <w:r w:rsidRPr="001577D2">
        <w:rPr>
          <w:rFonts w:ascii="Times New Roman" w:hAnsi="Times New Roman" w:cs="Times New Roman"/>
          <w:sz w:val="22"/>
          <w:szCs w:val="22"/>
        </w:rPr>
        <w:t>обучения родителей. Кабинет работает в две смены</w:t>
      </w:r>
      <w:r w:rsidR="007F062D" w:rsidRPr="001577D2">
        <w:rPr>
          <w:rFonts w:ascii="Times New Roman" w:hAnsi="Times New Roman" w:cs="Times New Roman"/>
          <w:sz w:val="22"/>
          <w:szCs w:val="22"/>
        </w:rPr>
        <w:t>, его</w:t>
      </w:r>
      <w:r w:rsidRPr="001577D2">
        <w:rPr>
          <w:rFonts w:ascii="Times New Roman" w:hAnsi="Times New Roman" w:cs="Times New Roman"/>
          <w:sz w:val="22"/>
          <w:szCs w:val="22"/>
        </w:rPr>
        <w:t xml:space="preserve"> </w:t>
      </w:r>
      <w:r w:rsidR="007F062D" w:rsidRPr="001577D2">
        <w:rPr>
          <w:rFonts w:ascii="Times New Roman" w:hAnsi="Times New Roman" w:cs="Times New Roman"/>
          <w:sz w:val="22"/>
          <w:szCs w:val="22"/>
        </w:rPr>
        <w:t>п</w:t>
      </w:r>
      <w:r w:rsidRPr="001577D2">
        <w:rPr>
          <w:rFonts w:ascii="Times New Roman" w:hAnsi="Times New Roman" w:cs="Times New Roman"/>
          <w:sz w:val="22"/>
          <w:szCs w:val="22"/>
        </w:rPr>
        <w:t>осещают дети первого</w:t>
      </w:r>
      <w:r w:rsidR="00180C07" w:rsidRPr="001577D2">
        <w:rPr>
          <w:rFonts w:ascii="Times New Roman" w:hAnsi="Times New Roman" w:cs="Times New Roman"/>
          <w:sz w:val="22"/>
          <w:szCs w:val="22"/>
        </w:rPr>
        <w:t xml:space="preserve"> </w:t>
      </w:r>
      <w:r w:rsidRPr="001577D2">
        <w:rPr>
          <w:rFonts w:ascii="Times New Roman" w:hAnsi="Times New Roman" w:cs="Times New Roman"/>
          <w:sz w:val="22"/>
          <w:szCs w:val="22"/>
        </w:rPr>
        <w:t>года жизни не реже 1 раза в 2 месяца, на втором году 4 раза</w:t>
      </w:r>
      <w:r w:rsidR="007F062D" w:rsidRPr="001577D2">
        <w:rPr>
          <w:rFonts w:ascii="Times New Roman" w:hAnsi="Times New Roman" w:cs="Times New Roman"/>
          <w:sz w:val="22"/>
          <w:szCs w:val="22"/>
        </w:rPr>
        <w:t>.</w:t>
      </w:r>
    </w:p>
    <w:p w:rsidR="00B7075A" w:rsidRPr="001577D2" w:rsidRDefault="00B7075A" w:rsidP="003257FA">
      <w:pPr>
        <w:pStyle w:val="1"/>
        <w:jc w:val="center"/>
        <w:rPr>
          <w:b/>
          <w:bCs/>
          <w:sz w:val="22"/>
          <w:szCs w:val="22"/>
        </w:rPr>
      </w:pPr>
      <w:r w:rsidRPr="001577D2">
        <w:rPr>
          <w:b/>
          <w:bCs/>
          <w:sz w:val="22"/>
          <w:szCs w:val="22"/>
        </w:rPr>
        <w:t>Лечебно-диагностическ</w:t>
      </w:r>
      <w:r w:rsidR="004C78DE">
        <w:rPr>
          <w:b/>
          <w:bCs/>
          <w:sz w:val="22"/>
          <w:szCs w:val="22"/>
        </w:rPr>
        <w:t>ая</w:t>
      </w:r>
      <w:r w:rsidRPr="001577D2">
        <w:rPr>
          <w:b/>
          <w:bCs/>
          <w:sz w:val="22"/>
          <w:szCs w:val="22"/>
        </w:rPr>
        <w:t xml:space="preserve"> помощь детям осуществляется путем:</w:t>
      </w:r>
    </w:p>
    <w:p w:rsidR="00B7075A" w:rsidRPr="001577D2" w:rsidRDefault="00B7075A" w:rsidP="00965605">
      <w:pPr>
        <w:pStyle w:val="1"/>
        <w:ind w:left="180" w:hanging="180"/>
        <w:jc w:val="both"/>
        <w:rPr>
          <w:color w:val="auto"/>
          <w:sz w:val="22"/>
          <w:szCs w:val="22"/>
        </w:rPr>
      </w:pPr>
      <w:r w:rsidRPr="001577D2">
        <w:rPr>
          <w:color w:val="auto"/>
          <w:sz w:val="22"/>
          <w:szCs w:val="22"/>
        </w:rPr>
        <w:t>1) активного посещения на дому больного ребенка врачом, медицинской</w:t>
      </w:r>
      <w:r w:rsidR="00595FF7" w:rsidRPr="001577D2">
        <w:rPr>
          <w:color w:val="auto"/>
          <w:sz w:val="22"/>
          <w:szCs w:val="22"/>
        </w:rPr>
        <w:t xml:space="preserve"> </w:t>
      </w:r>
      <w:r w:rsidRPr="001577D2">
        <w:rPr>
          <w:color w:val="auto"/>
          <w:sz w:val="22"/>
          <w:szCs w:val="22"/>
        </w:rPr>
        <w:t>сестрой;</w:t>
      </w:r>
    </w:p>
    <w:p w:rsidR="00B7075A" w:rsidRPr="001577D2" w:rsidRDefault="00B7075A" w:rsidP="00965605">
      <w:pPr>
        <w:pStyle w:val="1"/>
        <w:ind w:left="180" w:hanging="180"/>
        <w:jc w:val="both"/>
        <w:rPr>
          <w:color w:val="auto"/>
          <w:sz w:val="22"/>
          <w:szCs w:val="22"/>
        </w:rPr>
      </w:pPr>
      <w:r w:rsidRPr="001577D2">
        <w:rPr>
          <w:color w:val="auto"/>
          <w:sz w:val="22"/>
          <w:szCs w:val="22"/>
        </w:rPr>
        <w:t>2) проведения приема участковыми педиатрами больных детей в периоде реконвалесценции в детской городской поликлинике (детском отделении городской поликлиники);</w:t>
      </w:r>
    </w:p>
    <w:p w:rsidR="00B7075A" w:rsidRPr="001577D2" w:rsidRDefault="00B7075A" w:rsidP="00091672">
      <w:pPr>
        <w:pStyle w:val="1"/>
        <w:ind w:left="540" w:hanging="540"/>
        <w:jc w:val="both"/>
        <w:rPr>
          <w:color w:val="auto"/>
          <w:sz w:val="22"/>
          <w:szCs w:val="22"/>
        </w:rPr>
      </w:pPr>
      <w:r w:rsidRPr="001577D2">
        <w:rPr>
          <w:color w:val="auto"/>
          <w:sz w:val="22"/>
          <w:szCs w:val="22"/>
        </w:rPr>
        <w:t>3) проведения консультативного приема у специалистов;</w:t>
      </w:r>
    </w:p>
    <w:p w:rsidR="00B7075A" w:rsidRPr="001577D2" w:rsidRDefault="00B7075A" w:rsidP="00965605">
      <w:pPr>
        <w:pStyle w:val="1"/>
        <w:ind w:left="180" w:hanging="180"/>
        <w:jc w:val="both"/>
        <w:rPr>
          <w:color w:val="auto"/>
          <w:sz w:val="22"/>
          <w:szCs w:val="22"/>
        </w:rPr>
      </w:pPr>
      <w:r w:rsidRPr="001577D2">
        <w:rPr>
          <w:color w:val="auto"/>
          <w:sz w:val="22"/>
          <w:szCs w:val="22"/>
        </w:rPr>
        <w:t>4) консультации заведующих отделениями, заместителя главного врача, консилиума;</w:t>
      </w:r>
    </w:p>
    <w:p w:rsidR="00B7075A" w:rsidRPr="001577D2" w:rsidRDefault="00B7075A" w:rsidP="00091672">
      <w:pPr>
        <w:pStyle w:val="1"/>
        <w:ind w:left="540" w:hanging="540"/>
        <w:jc w:val="both"/>
        <w:rPr>
          <w:color w:val="auto"/>
          <w:sz w:val="22"/>
          <w:szCs w:val="22"/>
        </w:rPr>
      </w:pPr>
      <w:r w:rsidRPr="001577D2">
        <w:rPr>
          <w:color w:val="auto"/>
          <w:sz w:val="22"/>
          <w:szCs w:val="22"/>
        </w:rPr>
        <w:t>5) организации стационаров на дому, дневных стационаров;</w:t>
      </w:r>
    </w:p>
    <w:p w:rsidR="00B7075A" w:rsidRPr="001577D2" w:rsidRDefault="00B7075A" w:rsidP="00965605">
      <w:pPr>
        <w:pStyle w:val="1"/>
        <w:ind w:left="180" w:hanging="180"/>
        <w:jc w:val="both"/>
        <w:rPr>
          <w:color w:val="auto"/>
          <w:sz w:val="22"/>
          <w:szCs w:val="22"/>
        </w:rPr>
      </w:pPr>
      <w:r w:rsidRPr="001577D2">
        <w:rPr>
          <w:color w:val="auto"/>
          <w:sz w:val="22"/>
          <w:szCs w:val="22"/>
        </w:rPr>
        <w:t>6) проведения лечебно-диагностических процедур, в том числе восстановительного лечения, реабилитации;</w:t>
      </w:r>
    </w:p>
    <w:p w:rsidR="00B7075A" w:rsidRPr="001577D2" w:rsidRDefault="00B7075A" w:rsidP="00091672">
      <w:pPr>
        <w:pStyle w:val="1"/>
        <w:ind w:left="540" w:hanging="540"/>
        <w:jc w:val="both"/>
        <w:rPr>
          <w:color w:val="auto"/>
          <w:sz w:val="22"/>
          <w:szCs w:val="22"/>
        </w:rPr>
      </w:pPr>
      <w:r w:rsidRPr="001577D2">
        <w:rPr>
          <w:color w:val="auto"/>
          <w:sz w:val="22"/>
          <w:szCs w:val="22"/>
        </w:rPr>
        <w:t>7) направления детей на лечение в стационары больниц;</w:t>
      </w:r>
    </w:p>
    <w:p w:rsidR="00B7075A" w:rsidRPr="001577D2" w:rsidRDefault="00B7075A" w:rsidP="00965605">
      <w:pPr>
        <w:pStyle w:val="1"/>
        <w:ind w:left="180" w:hanging="180"/>
        <w:jc w:val="both"/>
        <w:rPr>
          <w:color w:val="auto"/>
          <w:sz w:val="22"/>
          <w:szCs w:val="22"/>
        </w:rPr>
      </w:pPr>
      <w:r w:rsidRPr="001577D2">
        <w:rPr>
          <w:color w:val="auto"/>
          <w:sz w:val="22"/>
          <w:szCs w:val="22"/>
        </w:rPr>
        <w:t>8) выдачи больничных листков матери или иному лицу, непосредственно осуществляющему уход за больным ребенком;</w:t>
      </w:r>
    </w:p>
    <w:p w:rsidR="00070ED7" w:rsidRPr="001577D2" w:rsidRDefault="00B7075A" w:rsidP="00965605">
      <w:pPr>
        <w:pStyle w:val="1"/>
        <w:ind w:left="180" w:hanging="180"/>
        <w:jc w:val="both"/>
        <w:rPr>
          <w:color w:val="auto"/>
          <w:sz w:val="22"/>
          <w:szCs w:val="22"/>
        </w:rPr>
      </w:pPr>
      <w:r w:rsidRPr="001577D2">
        <w:rPr>
          <w:color w:val="auto"/>
          <w:sz w:val="22"/>
          <w:szCs w:val="22"/>
        </w:rPr>
        <w:t>9) проведения отбора и направления больных на восстановительное лечение, медицинскую реабилитацию в санатории и реабилитационные центры, в специальные организации образования.</w:t>
      </w:r>
    </w:p>
    <w:p w:rsidR="002601A6" w:rsidRPr="001577D2" w:rsidRDefault="002601A6" w:rsidP="00091672">
      <w:pPr>
        <w:pStyle w:val="1"/>
        <w:jc w:val="both"/>
        <w:rPr>
          <w:color w:val="auto"/>
          <w:sz w:val="22"/>
          <w:szCs w:val="22"/>
        </w:rPr>
      </w:pPr>
      <w:r w:rsidRPr="001577D2">
        <w:rPr>
          <w:color w:val="auto"/>
          <w:sz w:val="22"/>
          <w:szCs w:val="22"/>
        </w:rPr>
        <w:t xml:space="preserve"> </w:t>
      </w:r>
      <w:r w:rsidR="001577D2">
        <w:rPr>
          <w:color w:val="auto"/>
          <w:sz w:val="22"/>
          <w:szCs w:val="22"/>
        </w:rPr>
        <w:tab/>
      </w:r>
      <w:r w:rsidRPr="001577D2">
        <w:rPr>
          <w:color w:val="auto"/>
          <w:sz w:val="22"/>
          <w:szCs w:val="22"/>
        </w:rPr>
        <w:t>О качестве лечебно-профилактической работы в детской поликлинике можно судить по таким показателям как: 1. Уровень общей заболеваемости детей и в том числе 1 года жизни (уровень заболеваемости дифтерией, коклюшем, полиомиелитом, корью, туберкулезом, острым</w:t>
      </w:r>
      <w:r w:rsidR="00142638" w:rsidRPr="001577D2">
        <w:rPr>
          <w:color w:val="auto"/>
          <w:sz w:val="22"/>
          <w:szCs w:val="22"/>
        </w:rPr>
        <w:t>и</w:t>
      </w:r>
      <w:r w:rsidRPr="001577D2">
        <w:rPr>
          <w:color w:val="auto"/>
          <w:sz w:val="22"/>
          <w:szCs w:val="22"/>
        </w:rPr>
        <w:t xml:space="preserve"> кишечным</w:t>
      </w:r>
      <w:r w:rsidR="00142638" w:rsidRPr="001577D2">
        <w:rPr>
          <w:color w:val="auto"/>
          <w:sz w:val="22"/>
          <w:szCs w:val="22"/>
        </w:rPr>
        <w:t>и</w:t>
      </w:r>
      <w:r w:rsidRPr="001577D2">
        <w:rPr>
          <w:color w:val="auto"/>
          <w:sz w:val="22"/>
          <w:szCs w:val="22"/>
        </w:rPr>
        <w:t xml:space="preserve"> заболеваниям</w:t>
      </w:r>
      <w:r w:rsidR="00142638" w:rsidRPr="001577D2">
        <w:rPr>
          <w:color w:val="auto"/>
          <w:sz w:val="22"/>
          <w:szCs w:val="22"/>
        </w:rPr>
        <w:t>и</w:t>
      </w:r>
      <w:r w:rsidRPr="001577D2">
        <w:rPr>
          <w:color w:val="auto"/>
          <w:sz w:val="22"/>
          <w:szCs w:val="22"/>
        </w:rPr>
        <w:t xml:space="preserve"> и т.д.), 2. Распределение детей по группам здоровья, в том числе 1 года жизни, 3. Доля детей 1 года жизни, находящихся на грудном вскармливании до 4 месяцев, 4. Охват прививками, 5. Младенческая смертность, 6. Неонатальная смертность</w:t>
      </w:r>
      <w:r w:rsidR="003F70DB" w:rsidRPr="001577D2">
        <w:rPr>
          <w:color w:val="auto"/>
          <w:sz w:val="22"/>
          <w:szCs w:val="22"/>
        </w:rPr>
        <w:t>, 7</w:t>
      </w:r>
      <w:r w:rsidRPr="001577D2">
        <w:rPr>
          <w:color w:val="auto"/>
          <w:sz w:val="22"/>
          <w:szCs w:val="22"/>
        </w:rPr>
        <w:t xml:space="preserve">. Удельный вес детей, умерших в стационаре </w:t>
      </w:r>
      <w:r w:rsidR="003F70DB" w:rsidRPr="001577D2">
        <w:rPr>
          <w:color w:val="auto"/>
          <w:sz w:val="22"/>
          <w:szCs w:val="22"/>
        </w:rPr>
        <w:t>через</w:t>
      </w:r>
      <w:r w:rsidRPr="001577D2">
        <w:rPr>
          <w:color w:val="auto"/>
          <w:sz w:val="22"/>
          <w:szCs w:val="22"/>
        </w:rPr>
        <w:t xml:space="preserve"> 24 часа после поступления</w:t>
      </w:r>
      <w:r w:rsidR="003F70DB" w:rsidRPr="001577D2">
        <w:rPr>
          <w:color w:val="auto"/>
          <w:sz w:val="22"/>
          <w:szCs w:val="22"/>
        </w:rPr>
        <w:t xml:space="preserve"> и другие</w:t>
      </w:r>
      <w:r w:rsidRPr="001577D2">
        <w:rPr>
          <w:color w:val="auto"/>
          <w:sz w:val="22"/>
          <w:szCs w:val="22"/>
        </w:rPr>
        <w:t>.</w:t>
      </w:r>
    </w:p>
    <w:p w:rsidR="00066612" w:rsidRPr="001577D2" w:rsidRDefault="0072219C" w:rsidP="00091672">
      <w:pPr>
        <w:pStyle w:val="1"/>
        <w:ind w:firstLine="540"/>
        <w:jc w:val="both"/>
        <w:rPr>
          <w:color w:val="auto"/>
          <w:sz w:val="22"/>
          <w:szCs w:val="22"/>
        </w:rPr>
      </w:pPr>
      <w:r w:rsidRPr="001577D2">
        <w:rPr>
          <w:color w:val="auto"/>
          <w:sz w:val="22"/>
          <w:szCs w:val="22"/>
        </w:rPr>
        <w:t>Детская поликлиника осуществляет плановую госпитализацию детей в стационар</w:t>
      </w:r>
      <w:r w:rsidR="003F70DB" w:rsidRPr="001577D2">
        <w:rPr>
          <w:color w:val="auto"/>
          <w:sz w:val="22"/>
          <w:szCs w:val="22"/>
        </w:rPr>
        <w:t xml:space="preserve"> детской больницы</w:t>
      </w:r>
      <w:r w:rsidRPr="001577D2">
        <w:rPr>
          <w:color w:val="auto"/>
          <w:sz w:val="22"/>
          <w:szCs w:val="22"/>
        </w:rPr>
        <w:t xml:space="preserve">. </w:t>
      </w:r>
      <w:r w:rsidR="00C742DF" w:rsidRPr="001577D2">
        <w:rPr>
          <w:color w:val="auto"/>
          <w:sz w:val="22"/>
          <w:szCs w:val="22"/>
        </w:rPr>
        <w:t xml:space="preserve">Плановая госпитализация ребенка </w:t>
      </w:r>
      <w:r w:rsidR="003A045F" w:rsidRPr="001577D2">
        <w:rPr>
          <w:color w:val="auto"/>
          <w:sz w:val="22"/>
          <w:szCs w:val="22"/>
        </w:rPr>
        <w:t xml:space="preserve">возможна </w:t>
      </w:r>
      <w:r w:rsidR="00C742DF" w:rsidRPr="001577D2">
        <w:rPr>
          <w:color w:val="auto"/>
          <w:sz w:val="22"/>
          <w:szCs w:val="22"/>
        </w:rPr>
        <w:t xml:space="preserve">при наличии направления и подробной выписки из истории развития ребенка о начале заболевания, лечении и результатах анализов, проведенных в поликлинике. Кроме того, должны быть сведения о развитии ребенка, всех перенесенных соматических и инфекционных заболеваниях; справка из центра ГСЭН об отсутствии контакта с инфекционными больными дома, в детских учреждениях и школе (срок действия справки - 24 ч); справка о прививках. </w:t>
      </w:r>
    </w:p>
    <w:p w:rsidR="00066612" w:rsidRPr="001577D2" w:rsidRDefault="00066612" w:rsidP="00091672">
      <w:pPr>
        <w:pStyle w:val="1"/>
        <w:ind w:firstLine="540"/>
        <w:jc w:val="both"/>
        <w:rPr>
          <w:color w:val="auto"/>
          <w:sz w:val="22"/>
          <w:szCs w:val="22"/>
        </w:rPr>
      </w:pPr>
      <w:r w:rsidRPr="001577D2">
        <w:rPr>
          <w:color w:val="auto"/>
          <w:sz w:val="22"/>
          <w:szCs w:val="22"/>
        </w:rPr>
        <w:t xml:space="preserve">Организация работы стационара детской больницы </w:t>
      </w:r>
      <w:r w:rsidR="0003763A" w:rsidRPr="001577D2">
        <w:rPr>
          <w:color w:val="auto"/>
          <w:sz w:val="22"/>
          <w:szCs w:val="22"/>
        </w:rPr>
        <w:t xml:space="preserve">имеет много общего с организацией работы больниц для взрослых, однако </w:t>
      </w:r>
      <w:r w:rsidR="003F70DB" w:rsidRPr="001577D2">
        <w:rPr>
          <w:color w:val="auto"/>
          <w:sz w:val="22"/>
          <w:szCs w:val="22"/>
        </w:rPr>
        <w:t>име</w:t>
      </w:r>
      <w:r w:rsidR="00E90F3C">
        <w:rPr>
          <w:color w:val="auto"/>
          <w:sz w:val="22"/>
          <w:szCs w:val="22"/>
        </w:rPr>
        <w:t>ю</w:t>
      </w:r>
      <w:r w:rsidR="003F70DB" w:rsidRPr="001577D2">
        <w:rPr>
          <w:color w:val="auto"/>
          <w:sz w:val="22"/>
          <w:szCs w:val="22"/>
        </w:rPr>
        <w:t>т</w:t>
      </w:r>
      <w:r w:rsidR="00E90F3C">
        <w:rPr>
          <w:color w:val="auto"/>
          <w:sz w:val="22"/>
          <w:szCs w:val="22"/>
        </w:rPr>
        <w:t>ся</w:t>
      </w:r>
      <w:r w:rsidR="003F70DB" w:rsidRPr="001577D2">
        <w:rPr>
          <w:color w:val="auto"/>
          <w:sz w:val="22"/>
          <w:szCs w:val="22"/>
        </w:rPr>
        <w:t xml:space="preserve"> </w:t>
      </w:r>
      <w:r w:rsidR="0003763A" w:rsidRPr="001577D2">
        <w:rPr>
          <w:color w:val="auto"/>
          <w:sz w:val="22"/>
          <w:szCs w:val="22"/>
        </w:rPr>
        <w:t>и свои особенности</w:t>
      </w:r>
      <w:r w:rsidR="00D83238" w:rsidRPr="001577D2">
        <w:rPr>
          <w:color w:val="auto"/>
          <w:sz w:val="22"/>
          <w:szCs w:val="22"/>
        </w:rPr>
        <w:t>.</w:t>
      </w:r>
    </w:p>
    <w:p w:rsidR="0072219C" w:rsidRPr="001577D2" w:rsidRDefault="004C78DE" w:rsidP="003257FA">
      <w:pPr>
        <w:pStyle w:val="1"/>
        <w:ind w:firstLine="540"/>
        <w:jc w:val="center"/>
        <w:rPr>
          <w:color w:val="auto"/>
          <w:sz w:val="22"/>
          <w:szCs w:val="22"/>
        </w:rPr>
      </w:pPr>
      <w:r>
        <w:rPr>
          <w:b/>
          <w:color w:val="auto"/>
          <w:sz w:val="22"/>
          <w:szCs w:val="22"/>
        </w:rPr>
        <w:br w:type="page"/>
      </w:r>
      <w:r w:rsidR="00C742DF" w:rsidRPr="001577D2">
        <w:rPr>
          <w:b/>
          <w:color w:val="auto"/>
          <w:sz w:val="22"/>
          <w:szCs w:val="22"/>
        </w:rPr>
        <w:t>Основн</w:t>
      </w:r>
      <w:r w:rsidR="0072219C" w:rsidRPr="001577D2">
        <w:rPr>
          <w:b/>
          <w:color w:val="auto"/>
          <w:sz w:val="22"/>
          <w:szCs w:val="22"/>
        </w:rPr>
        <w:t>ые</w:t>
      </w:r>
      <w:r w:rsidR="00C742DF" w:rsidRPr="001577D2">
        <w:rPr>
          <w:b/>
          <w:color w:val="auto"/>
          <w:sz w:val="22"/>
          <w:szCs w:val="22"/>
        </w:rPr>
        <w:t xml:space="preserve"> задач</w:t>
      </w:r>
      <w:r w:rsidR="0072219C" w:rsidRPr="001577D2">
        <w:rPr>
          <w:b/>
          <w:color w:val="auto"/>
          <w:sz w:val="22"/>
          <w:szCs w:val="22"/>
        </w:rPr>
        <w:t>и</w:t>
      </w:r>
      <w:r w:rsidR="00C742DF" w:rsidRPr="001577D2">
        <w:rPr>
          <w:b/>
          <w:color w:val="auto"/>
          <w:sz w:val="22"/>
          <w:szCs w:val="22"/>
        </w:rPr>
        <w:t xml:space="preserve"> </w:t>
      </w:r>
      <w:r w:rsidR="00C53731" w:rsidRPr="001577D2">
        <w:rPr>
          <w:b/>
          <w:color w:val="auto"/>
          <w:sz w:val="22"/>
          <w:szCs w:val="22"/>
        </w:rPr>
        <w:t>детской</w:t>
      </w:r>
      <w:r w:rsidR="0072219C" w:rsidRPr="001577D2">
        <w:rPr>
          <w:b/>
          <w:color w:val="auto"/>
          <w:sz w:val="22"/>
          <w:szCs w:val="22"/>
        </w:rPr>
        <w:t xml:space="preserve"> больницы</w:t>
      </w:r>
      <w:r w:rsidR="0072219C" w:rsidRPr="001577D2">
        <w:rPr>
          <w:color w:val="auto"/>
          <w:sz w:val="22"/>
          <w:szCs w:val="22"/>
        </w:rPr>
        <w:t>:</w:t>
      </w:r>
    </w:p>
    <w:p w:rsidR="0072219C" w:rsidRPr="001577D2" w:rsidRDefault="0072219C" w:rsidP="00215220">
      <w:pPr>
        <w:pStyle w:val="1"/>
        <w:numPr>
          <w:ilvl w:val="0"/>
          <w:numId w:val="29"/>
        </w:numPr>
        <w:tabs>
          <w:tab w:val="clear" w:pos="1260"/>
          <w:tab w:val="num" w:pos="720"/>
        </w:tabs>
        <w:ind w:left="720"/>
        <w:jc w:val="both"/>
        <w:rPr>
          <w:bCs/>
          <w:sz w:val="22"/>
          <w:szCs w:val="22"/>
        </w:rPr>
      </w:pPr>
      <w:r w:rsidRPr="001577D2">
        <w:rPr>
          <w:color w:val="auto"/>
          <w:sz w:val="22"/>
          <w:szCs w:val="22"/>
        </w:rPr>
        <w:t>Восстановительное лечение, которое включает диагностику заболевания, лечение, неотложную терапию и реабилитацию.</w:t>
      </w:r>
      <w:r w:rsidRPr="001577D2">
        <w:rPr>
          <w:bCs/>
          <w:sz w:val="22"/>
          <w:szCs w:val="22"/>
        </w:rPr>
        <w:t xml:space="preserve"> </w:t>
      </w:r>
    </w:p>
    <w:p w:rsidR="0072219C" w:rsidRPr="001577D2" w:rsidRDefault="0072219C" w:rsidP="00215220">
      <w:pPr>
        <w:pStyle w:val="1"/>
        <w:numPr>
          <w:ilvl w:val="0"/>
          <w:numId w:val="29"/>
        </w:numPr>
        <w:tabs>
          <w:tab w:val="clear" w:pos="1260"/>
          <w:tab w:val="num" w:pos="720"/>
        </w:tabs>
        <w:ind w:left="720"/>
        <w:jc w:val="both"/>
        <w:rPr>
          <w:bCs/>
          <w:sz w:val="22"/>
          <w:szCs w:val="22"/>
        </w:rPr>
      </w:pPr>
      <w:r w:rsidRPr="001577D2">
        <w:rPr>
          <w:bCs/>
          <w:sz w:val="22"/>
          <w:szCs w:val="22"/>
        </w:rPr>
        <w:t>Апробация и внедрение в практику здравоохранения современных методов лечения, диагностики и профилактики, основанных на достижениях медицинской науки и техники</w:t>
      </w:r>
      <w:r w:rsidR="004C78DE">
        <w:rPr>
          <w:bCs/>
          <w:sz w:val="22"/>
          <w:szCs w:val="22"/>
        </w:rPr>
        <w:t>.</w:t>
      </w:r>
    </w:p>
    <w:p w:rsidR="0072219C" w:rsidRPr="001577D2" w:rsidRDefault="0072219C" w:rsidP="00215220">
      <w:pPr>
        <w:pStyle w:val="1"/>
        <w:numPr>
          <w:ilvl w:val="0"/>
          <w:numId w:val="29"/>
        </w:numPr>
        <w:tabs>
          <w:tab w:val="clear" w:pos="1260"/>
          <w:tab w:val="num" w:pos="720"/>
        </w:tabs>
        <w:ind w:left="720"/>
        <w:jc w:val="both"/>
        <w:rPr>
          <w:bCs/>
          <w:sz w:val="22"/>
          <w:szCs w:val="22"/>
        </w:rPr>
      </w:pPr>
      <w:r w:rsidRPr="001577D2">
        <w:rPr>
          <w:bCs/>
          <w:sz w:val="22"/>
          <w:szCs w:val="22"/>
        </w:rPr>
        <w:t>Создание лечебно-охранительного режима</w:t>
      </w:r>
      <w:r w:rsidR="004C78DE">
        <w:rPr>
          <w:bCs/>
          <w:sz w:val="22"/>
          <w:szCs w:val="22"/>
        </w:rPr>
        <w:t>.</w:t>
      </w:r>
      <w:r w:rsidRPr="001577D2">
        <w:rPr>
          <w:bCs/>
          <w:sz w:val="22"/>
          <w:szCs w:val="22"/>
        </w:rPr>
        <w:t xml:space="preserve"> </w:t>
      </w:r>
    </w:p>
    <w:p w:rsidR="0072219C" w:rsidRPr="001577D2" w:rsidRDefault="0072219C" w:rsidP="00215220">
      <w:pPr>
        <w:pStyle w:val="1"/>
        <w:numPr>
          <w:ilvl w:val="0"/>
          <w:numId w:val="29"/>
        </w:numPr>
        <w:tabs>
          <w:tab w:val="clear" w:pos="1260"/>
          <w:tab w:val="num" w:pos="720"/>
        </w:tabs>
        <w:ind w:left="720"/>
        <w:jc w:val="both"/>
        <w:rPr>
          <w:bCs/>
          <w:sz w:val="22"/>
          <w:szCs w:val="22"/>
        </w:rPr>
      </w:pPr>
      <w:r w:rsidRPr="001577D2">
        <w:rPr>
          <w:bCs/>
          <w:sz w:val="22"/>
          <w:szCs w:val="22"/>
        </w:rPr>
        <w:t>Проведение противоэпидемических мероприятий и профилактика внутрибольничной инфекции</w:t>
      </w:r>
      <w:r w:rsidR="004C78DE">
        <w:rPr>
          <w:bCs/>
          <w:sz w:val="22"/>
          <w:szCs w:val="22"/>
        </w:rPr>
        <w:t>.</w:t>
      </w:r>
    </w:p>
    <w:p w:rsidR="0072219C" w:rsidRPr="001577D2" w:rsidRDefault="0072219C" w:rsidP="00215220">
      <w:pPr>
        <w:pStyle w:val="1"/>
        <w:numPr>
          <w:ilvl w:val="0"/>
          <w:numId w:val="29"/>
        </w:numPr>
        <w:tabs>
          <w:tab w:val="clear" w:pos="1260"/>
          <w:tab w:val="num" w:pos="720"/>
        </w:tabs>
        <w:ind w:left="720"/>
        <w:jc w:val="both"/>
        <w:rPr>
          <w:bCs/>
          <w:sz w:val="22"/>
          <w:szCs w:val="22"/>
        </w:rPr>
      </w:pPr>
      <w:r w:rsidRPr="001577D2">
        <w:rPr>
          <w:bCs/>
          <w:sz w:val="22"/>
          <w:szCs w:val="22"/>
        </w:rPr>
        <w:t>Проведение санитарно-просветительной работы</w:t>
      </w:r>
      <w:r w:rsidR="004C78DE">
        <w:rPr>
          <w:bCs/>
          <w:sz w:val="22"/>
          <w:szCs w:val="22"/>
        </w:rPr>
        <w:t>.</w:t>
      </w:r>
    </w:p>
    <w:p w:rsidR="0072219C" w:rsidRPr="001577D2" w:rsidRDefault="0072219C" w:rsidP="00215220">
      <w:pPr>
        <w:pStyle w:val="1"/>
        <w:numPr>
          <w:ilvl w:val="0"/>
          <w:numId w:val="29"/>
        </w:numPr>
        <w:tabs>
          <w:tab w:val="clear" w:pos="1260"/>
          <w:tab w:val="num" w:pos="720"/>
        </w:tabs>
        <w:ind w:left="720"/>
        <w:jc w:val="both"/>
        <w:rPr>
          <w:bCs/>
          <w:sz w:val="22"/>
          <w:szCs w:val="22"/>
        </w:rPr>
      </w:pPr>
      <w:r w:rsidRPr="001577D2">
        <w:rPr>
          <w:bCs/>
          <w:sz w:val="22"/>
          <w:szCs w:val="22"/>
        </w:rPr>
        <w:t>Повышение качества лечебно-профилактической помощи</w:t>
      </w:r>
      <w:r w:rsidR="004C78DE">
        <w:rPr>
          <w:bCs/>
          <w:sz w:val="22"/>
          <w:szCs w:val="22"/>
        </w:rPr>
        <w:t>.</w:t>
      </w:r>
    </w:p>
    <w:p w:rsidR="00E47DAA" w:rsidRDefault="00066612" w:rsidP="00E47DAA">
      <w:pPr>
        <w:pStyle w:val="1"/>
        <w:ind w:firstLine="709"/>
        <w:jc w:val="both"/>
        <w:rPr>
          <w:color w:val="auto"/>
          <w:sz w:val="22"/>
          <w:szCs w:val="22"/>
        </w:rPr>
      </w:pPr>
      <w:r w:rsidRPr="001577D2">
        <w:rPr>
          <w:color w:val="auto"/>
          <w:sz w:val="22"/>
          <w:szCs w:val="22"/>
        </w:rPr>
        <w:t xml:space="preserve">Приемное отделение детской больницы должно быть оснащено боксами. Наиболее удобными для работы являются индивидуальные боксы Мельцера - Соколова, которые включают в себя предбоксник, палату, санитарный узел, шлюз для персонала. В небольших больницах при отсутствии боксов для приема детей должно быть предусмотрено не менее 2-3 одноместных палат. Наличие боксов позволяет вести одновременно прием нескольких детей, а в случае поступления ребенка с неясным диагнозом – оставить его для наблюдения и </w:t>
      </w:r>
      <w:r w:rsidR="0003763A" w:rsidRPr="001577D2">
        <w:rPr>
          <w:color w:val="auto"/>
          <w:sz w:val="22"/>
          <w:szCs w:val="22"/>
        </w:rPr>
        <w:t>необходимого обследования д</w:t>
      </w:r>
      <w:r w:rsidR="003F70DB" w:rsidRPr="001577D2">
        <w:rPr>
          <w:color w:val="auto"/>
          <w:sz w:val="22"/>
          <w:szCs w:val="22"/>
        </w:rPr>
        <w:t>о</w:t>
      </w:r>
      <w:r w:rsidR="0003763A" w:rsidRPr="001577D2">
        <w:rPr>
          <w:color w:val="auto"/>
          <w:sz w:val="22"/>
          <w:szCs w:val="22"/>
        </w:rPr>
        <w:t xml:space="preserve"> уточнения диагноза </w:t>
      </w:r>
      <w:r w:rsidRPr="001577D2">
        <w:rPr>
          <w:color w:val="auto"/>
          <w:sz w:val="22"/>
          <w:szCs w:val="22"/>
        </w:rPr>
        <w:t>на 1-2 суток</w:t>
      </w:r>
      <w:r w:rsidR="0003763A" w:rsidRPr="001577D2">
        <w:rPr>
          <w:color w:val="auto"/>
          <w:sz w:val="22"/>
          <w:szCs w:val="22"/>
        </w:rPr>
        <w:t>.</w:t>
      </w:r>
    </w:p>
    <w:p w:rsidR="00E47DAA" w:rsidRPr="001577D2" w:rsidRDefault="00E47DAA" w:rsidP="00E47DAA">
      <w:pPr>
        <w:pStyle w:val="1"/>
        <w:ind w:firstLine="709"/>
        <w:jc w:val="both"/>
        <w:rPr>
          <w:color w:val="auto"/>
          <w:sz w:val="22"/>
          <w:szCs w:val="22"/>
        </w:rPr>
      </w:pPr>
      <w:r w:rsidRPr="001577D2">
        <w:rPr>
          <w:color w:val="auto"/>
          <w:sz w:val="22"/>
          <w:szCs w:val="22"/>
        </w:rPr>
        <w:t xml:space="preserve">Отделение приема и выписки больных осуществляет: медицинский осмотр, первичную диагностику и сортировку поступающих детей; изоляцию детей, имевших контакт с инфекционными больными; оказание первой неотложной помощи; санитарную обработку; учет движения больных; справочно-информационное обеспечение. Изолированный прием каждого ребенка легче всего проводить при наличии в приемном отделении боксов. Каждый бокс имеет 1 или 2 койки. Общее число боксов в приемном отделении соматической больницы планируют из расчета 5% от числа коек в стационаре. </w:t>
      </w:r>
    </w:p>
    <w:p w:rsidR="003257FA" w:rsidRPr="001577D2" w:rsidRDefault="003257FA" w:rsidP="003257FA">
      <w:pPr>
        <w:ind w:firstLine="709"/>
        <w:jc w:val="both"/>
        <w:rPr>
          <w:sz w:val="22"/>
          <w:szCs w:val="22"/>
        </w:rPr>
      </w:pPr>
      <w:r w:rsidRPr="001577D2">
        <w:rPr>
          <w:sz w:val="22"/>
          <w:szCs w:val="22"/>
        </w:rPr>
        <w:t>Важным звеном в организации медицинской помощи новорожденным детям явилось создание сети педиатрических отделений для новорожденных и недоношенных детей в составе детских больниц. Палаты для детей в возрасте до года боксируются. Отделения для новорожденных и недоношенных детей полностью изолируют от всех других отделений и служб детской больницы. Больных детей размещают в боксах с учетом возраста в днях, характера заболевания и данных эпидемической обстановки родильных домов. В отделениях строго выполняется санитарно-противоэпидемический режим. Общее число коек в отделениях для больных новорожденных детей планируют из расчета 5 коек на 1000 родившихся живыми доношенных детей. В отделениях для недоношенных детей - из расчета 4 койки на 1000 родившихся живыми доношенными и недоношенными.</w:t>
      </w:r>
    </w:p>
    <w:p w:rsidR="00066612" w:rsidRPr="001577D2" w:rsidRDefault="00066612" w:rsidP="00091672">
      <w:pPr>
        <w:pStyle w:val="1"/>
        <w:ind w:firstLine="540"/>
        <w:jc w:val="both"/>
        <w:rPr>
          <w:color w:val="auto"/>
          <w:sz w:val="22"/>
          <w:szCs w:val="22"/>
        </w:rPr>
      </w:pPr>
    </w:p>
    <w:p w:rsidR="00EF5BD8" w:rsidRPr="00494C87" w:rsidRDefault="00E46957" w:rsidP="001577D2">
      <w:pPr>
        <w:pStyle w:val="1"/>
        <w:ind w:right="-483" w:firstLine="540"/>
        <w:jc w:val="both"/>
        <w:rPr>
          <w:color w:val="auto"/>
          <w:sz w:val="20"/>
          <w:szCs w:val="20"/>
        </w:rPr>
      </w:pPr>
      <w:r w:rsidRPr="00EF5BD8">
        <w:rPr>
          <w:color w:val="auto"/>
          <w:sz w:val="20"/>
          <w:szCs w:val="20"/>
        </w:rPr>
        <w:object w:dxaOrig="5924" w:dyaOrig="4455">
          <v:shape id="_x0000_i1104" type="#_x0000_t75" style="width:4in;height:223.5pt" o:ole="">
            <v:imagedata r:id="rId110" o:title=""/>
          </v:shape>
          <o:OLEObject Type="Embed" ProgID="PowerPoint.Slide.8" ShapeID="_x0000_i1104" DrawAspect="Content" ObjectID="_1471089007" r:id="rId111"/>
        </w:object>
      </w:r>
    </w:p>
    <w:p w:rsidR="003070F5" w:rsidRPr="001577D2" w:rsidRDefault="003070F5" w:rsidP="001577D2">
      <w:pPr>
        <w:ind w:firstLine="709"/>
        <w:jc w:val="both"/>
        <w:rPr>
          <w:sz w:val="22"/>
          <w:szCs w:val="22"/>
        </w:rPr>
      </w:pPr>
      <w:r w:rsidRPr="001577D2">
        <w:rPr>
          <w:sz w:val="22"/>
          <w:szCs w:val="22"/>
        </w:rPr>
        <w:t>Отделения могут иметь: приемно-смотровые помещения, отдельно от общего приемного отделения больницы, палаты- боксы; палату интенсивной терапии; процедурный кабинет;</w:t>
      </w:r>
      <w:r w:rsidR="00702390" w:rsidRPr="001577D2">
        <w:rPr>
          <w:sz w:val="22"/>
          <w:szCs w:val="22"/>
        </w:rPr>
        <w:t xml:space="preserve"> </w:t>
      </w:r>
      <w:r w:rsidRPr="001577D2">
        <w:rPr>
          <w:sz w:val="22"/>
          <w:szCs w:val="22"/>
        </w:rPr>
        <w:t xml:space="preserve">выписную комнату; ординаторскую комнату и комнату заведующего отделением; комнату старшей медсестры и для хранения медикаментов; помещения для </w:t>
      </w:r>
      <w:r w:rsidR="00702390" w:rsidRPr="001577D2">
        <w:rPr>
          <w:sz w:val="22"/>
          <w:szCs w:val="22"/>
        </w:rPr>
        <w:t xml:space="preserve">сцеживания </w:t>
      </w:r>
      <w:r w:rsidRPr="001577D2">
        <w:rPr>
          <w:sz w:val="22"/>
          <w:szCs w:val="22"/>
        </w:rPr>
        <w:t xml:space="preserve">грудного </w:t>
      </w:r>
      <w:r w:rsidR="00702390" w:rsidRPr="001577D2">
        <w:rPr>
          <w:sz w:val="22"/>
          <w:szCs w:val="22"/>
        </w:rPr>
        <w:t>молока</w:t>
      </w:r>
      <w:r w:rsidRPr="001577D2">
        <w:rPr>
          <w:sz w:val="22"/>
          <w:szCs w:val="22"/>
        </w:rPr>
        <w:t xml:space="preserve">; материнские комнаты, столовая, буфетная, </w:t>
      </w:r>
      <w:r w:rsidR="00702390" w:rsidRPr="001577D2">
        <w:rPr>
          <w:sz w:val="22"/>
          <w:szCs w:val="22"/>
        </w:rPr>
        <w:t xml:space="preserve">комната отдыха. </w:t>
      </w:r>
      <w:r w:rsidRPr="001577D2">
        <w:rPr>
          <w:sz w:val="22"/>
          <w:szCs w:val="22"/>
        </w:rPr>
        <w:t>При наличии боксов - прием больных детей осуществляется непосредственно в боксы.</w:t>
      </w:r>
      <w:r w:rsidR="00990233" w:rsidRPr="001577D2">
        <w:rPr>
          <w:sz w:val="22"/>
          <w:szCs w:val="22"/>
        </w:rPr>
        <w:t xml:space="preserve"> В каждом боксе размещается по 1-2 койки</w:t>
      </w:r>
      <w:r w:rsidR="004C78DE">
        <w:rPr>
          <w:sz w:val="22"/>
          <w:szCs w:val="22"/>
        </w:rPr>
        <w:t>.</w:t>
      </w:r>
    </w:p>
    <w:p w:rsidR="00990233" w:rsidRPr="001577D2" w:rsidRDefault="00702390" w:rsidP="00091672">
      <w:pPr>
        <w:ind w:firstLine="709"/>
        <w:jc w:val="both"/>
        <w:rPr>
          <w:sz w:val="22"/>
          <w:szCs w:val="22"/>
        </w:rPr>
      </w:pPr>
      <w:r w:rsidRPr="001577D2">
        <w:rPr>
          <w:sz w:val="22"/>
          <w:szCs w:val="22"/>
        </w:rPr>
        <w:t>Каждый бокс имеет предбоксник. Внутренние стены бокса и предбоксника - стеклянные, окна оборудованы верхними фрамугами. В боксе имеется подводка горячей и холодной воды, раковины для обработки рук персонала и подмывания детей, детская ванна, бактерицидные облучатели и централизованная подводка кислорода. В боксе устанавливают: детские кроватки соответственно возрасту (0,9х</w:t>
      </w:r>
      <w:r w:rsidR="006E2FB0" w:rsidRPr="001577D2">
        <w:rPr>
          <w:sz w:val="22"/>
          <w:szCs w:val="22"/>
        </w:rPr>
        <w:t>0</w:t>
      </w:r>
      <w:r w:rsidRPr="001577D2">
        <w:rPr>
          <w:sz w:val="22"/>
          <w:szCs w:val="22"/>
        </w:rPr>
        <w:t>,46х0,75 метра) с индивидуальными прикроватными тумбочками, кувезы, медицинские весы, педальный бак с клеенчатым мешком для сбора использованного белья и педальное ведро.</w:t>
      </w:r>
      <w:r w:rsidR="00990233" w:rsidRPr="001577D2">
        <w:rPr>
          <w:sz w:val="22"/>
          <w:szCs w:val="22"/>
        </w:rPr>
        <w:t xml:space="preserve"> Заболевших новорожденных и недоношенных детей в отделения новорожденных доставляют специальной транспортной машиной, снабженной кувезами, кислородом, в сопровождении обученного медицинского персонала. Детей, находящихся в тяжелом состоянии, сопровождает врач-педиатр. При приеме новорожденного (недоношенного) ребенка дежурный врач отделения анализирует выписку из родильного дома или поликлиники, осматривает ребенка, определяет тяжесть состояния и характер заболевания, заполняет медицинские документы. При необходимости срочного оказания неотложной помощи больного сразу помещают в палату реанимации и интенсивной терапии.</w:t>
      </w:r>
    </w:p>
    <w:p w:rsidR="00702390" w:rsidRPr="001577D2" w:rsidRDefault="00E156E0" w:rsidP="001577D2">
      <w:pPr>
        <w:ind w:firstLine="709"/>
        <w:jc w:val="both"/>
        <w:rPr>
          <w:sz w:val="22"/>
          <w:szCs w:val="22"/>
        </w:rPr>
      </w:pPr>
      <w:r w:rsidRPr="001577D2">
        <w:rPr>
          <w:sz w:val="22"/>
          <w:szCs w:val="22"/>
        </w:rPr>
        <w:t>Кормление детей, включая грудное, проводят в боксе с</w:t>
      </w:r>
      <w:r w:rsidR="006E2FB0" w:rsidRPr="001577D2">
        <w:rPr>
          <w:sz w:val="22"/>
          <w:szCs w:val="22"/>
        </w:rPr>
        <w:t xml:space="preserve"> </w:t>
      </w:r>
      <w:r w:rsidRPr="001577D2">
        <w:rPr>
          <w:sz w:val="22"/>
          <w:szCs w:val="22"/>
        </w:rPr>
        <w:t xml:space="preserve">соблюдением правил санитарно-гигиенического и противоэпидемического </w:t>
      </w:r>
      <w:r w:rsidR="006E2FB0" w:rsidRPr="001577D2">
        <w:rPr>
          <w:sz w:val="22"/>
          <w:szCs w:val="22"/>
        </w:rPr>
        <w:t>режимов. Уход за новорожденными и недоношенными детьми и лечебные назначения выполняет медсестра без привлечения младшего медицинского персонала. Матери в боксы допускаются в часы кормления детей; они участвуют также в организации прогулок детей, проведении массажа под контролем медицинского работника.</w:t>
      </w:r>
    </w:p>
    <w:p w:rsidR="007349B7" w:rsidRPr="003B1B19" w:rsidRDefault="008B256B" w:rsidP="003B1B19">
      <w:pPr>
        <w:pStyle w:val="1"/>
        <w:ind w:firstLine="540"/>
        <w:jc w:val="both"/>
      </w:pPr>
      <w:r w:rsidRPr="003B1B19">
        <w:rPr>
          <w:sz w:val="22"/>
          <w:szCs w:val="22"/>
        </w:rPr>
        <w:t xml:space="preserve">Отделения для детей грудного возраста и </w:t>
      </w:r>
      <w:r w:rsidR="005D612F" w:rsidRPr="003B1B19">
        <w:rPr>
          <w:sz w:val="22"/>
          <w:szCs w:val="22"/>
        </w:rPr>
        <w:t xml:space="preserve">для детей младшего возраста </w:t>
      </w:r>
      <w:r w:rsidR="00630AEE">
        <w:rPr>
          <w:sz w:val="22"/>
          <w:szCs w:val="22"/>
        </w:rPr>
        <w:t xml:space="preserve">(дошкольного) </w:t>
      </w:r>
      <w:r w:rsidR="005D612F" w:rsidRPr="003B1B19">
        <w:rPr>
          <w:sz w:val="22"/>
          <w:szCs w:val="22"/>
        </w:rPr>
        <w:t xml:space="preserve">должны в обязательном порядке предусматривать возможность для родителей находиться рядом с ребенком в течение всего времени лечения. Палаты в этих отделениях целесообразно иметь небольшие - не более 4 коек, что дает возможность заполнять их с учетом </w:t>
      </w:r>
      <w:r w:rsidR="00967D74" w:rsidRPr="003B1B19">
        <w:rPr>
          <w:sz w:val="22"/>
          <w:szCs w:val="22"/>
        </w:rPr>
        <w:t>возраста и характера заболевания.</w:t>
      </w:r>
      <w:r w:rsidR="005D612F" w:rsidRPr="003B1B19">
        <w:rPr>
          <w:sz w:val="22"/>
          <w:szCs w:val="22"/>
        </w:rPr>
        <w:t xml:space="preserve"> </w:t>
      </w:r>
      <w:r w:rsidR="003B1B19">
        <w:rPr>
          <w:sz w:val="22"/>
          <w:szCs w:val="22"/>
        </w:rPr>
        <w:t xml:space="preserve">Перегородки между палатами должны быть стеклянными для того, чтобы персонал отделения мог наблюдать за состоянием детей и их поведением. </w:t>
      </w:r>
      <w:r w:rsidR="007349B7" w:rsidRPr="003B1B19">
        <w:rPr>
          <w:sz w:val="22"/>
          <w:szCs w:val="22"/>
        </w:rPr>
        <w:t xml:space="preserve">В отделении </w:t>
      </w:r>
      <w:r w:rsidR="003B1B19" w:rsidRPr="003B1B19">
        <w:rPr>
          <w:sz w:val="22"/>
          <w:szCs w:val="22"/>
        </w:rPr>
        <w:t xml:space="preserve">младшего </w:t>
      </w:r>
      <w:r w:rsidR="007349B7" w:rsidRPr="003B1B19">
        <w:rPr>
          <w:sz w:val="22"/>
          <w:szCs w:val="22"/>
        </w:rPr>
        <w:t xml:space="preserve">детства </w:t>
      </w:r>
      <w:r w:rsidR="003B1B19">
        <w:rPr>
          <w:sz w:val="22"/>
          <w:szCs w:val="22"/>
        </w:rPr>
        <w:t xml:space="preserve">должны быть </w:t>
      </w:r>
      <w:r w:rsidR="007349B7" w:rsidRPr="003B1B19">
        <w:rPr>
          <w:sz w:val="22"/>
          <w:szCs w:val="22"/>
        </w:rPr>
        <w:t>игровые комнаты для детей. Там можно в свободное от процедур время</w:t>
      </w:r>
      <w:r w:rsidR="003B1B19">
        <w:rPr>
          <w:sz w:val="22"/>
          <w:szCs w:val="22"/>
        </w:rPr>
        <w:t xml:space="preserve"> </w:t>
      </w:r>
      <w:r w:rsidR="007349B7" w:rsidRPr="003B1B19">
        <w:rPr>
          <w:sz w:val="22"/>
          <w:szCs w:val="22"/>
        </w:rPr>
        <w:t>почитать книгу или просто поиграть</w:t>
      </w:r>
      <w:r w:rsidR="003B1B19">
        <w:rPr>
          <w:sz w:val="22"/>
          <w:szCs w:val="22"/>
        </w:rPr>
        <w:t xml:space="preserve">, рисовать, делать аппликации или самодельные игрушки. Отделение для детей младшего возраста должны располагать достаточным количеством книг, игрушек, настольных игр. </w:t>
      </w:r>
      <w:r w:rsidR="00630AEE">
        <w:rPr>
          <w:sz w:val="22"/>
          <w:szCs w:val="22"/>
        </w:rPr>
        <w:t>В больнице устанавливаются должности педагогов-воспитателей для организации досуга детей.</w:t>
      </w:r>
      <w:r w:rsidR="007349B7" w:rsidRPr="003B1B19">
        <w:rPr>
          <w:sz w:val="22"/>
          <w:szCs w:val="22"/>
        </w:rPr>
        <w:t xml:space="preserve"> К тому же, если малыш идет на поправку, его обязательно выводят погулять на улицу (во дворе больницы </w:t>
      </w:r>
      <w:r w:rsidR="003B1B19">
        <w:rPr>
          <w:sz w:val="22"/>
          <w:szCs w:val="22"/>
        </w:rPr>
        <w:t xml:space="preserve">должна быть </w:t>
      </w:r>
      <w:r w:rsidR="007349B7" w:rsidRPr="003B1B19">
        <w:rPr>
          <w:sz w:val="22"/>
          <w:szCs w:val="22"/>
        </w:rPr>
        <w:t>своя детская площадка)</w:t>
      </w:r>
      <w:r w:rsidR="007349B7" w:rsidRPr="003B1B19">
        <w:t>.</w:t>
      </w:r>
    </w:p>
    <w:p w:rsidR="0095624C" w:rsidRPr="00630AEE" w:rsidRDefault="003B1B19" w:rsidP="00091672">
      <w:pPr>
        <w:pStyle w:val="1"/>
        <w:ind w:firstLine="709"/>
        <w:jc w:val="both"/>
        <w:rPr>
          <w:color w:val="auto"/>
          <w:sz w:val="22"/>
          <w:szCs w:val="22"/>
        </w:rPr>
      </w:pPr>
      <w:r w:rsidRPr="00630AEE">
        <w:rPr>
          <w:color w:val="auto"/>
          <w:sz w:val="22"/>
          <w:szCs w:val="22"/>
        </w:rPr>
        <w:t>Палаты для детей старших возрастов</w:t>
      </w:r>
      <w:r w:rsidR="00630AEE">
        <w:rPr>
          <w:color w:val="auto"/>
          <w:sz w:val="22"/>
          <w:szCs w:val="22"/>
        </w:rPr>
        <w:t xml:space="preserve"> (школьников) рассчитаны на 4-6 коек, они формируются с учетом пола, возраста и характера и тяжести заболевания.</w:t>
      </w:r>
      <w:r w:rsidR="00630AEE" w:rsidRPr="00630AEE">
        <w:rPr>
          <w:color w:val="auto"/>
          <w:sz w:val="20"/>
          <w:szCs w:val="20"/>
        </w:rPr>
        <w:t xml:space="preserve"> </w:t>
      </w:r>
      <w:r w:rsidR="00630AEE" w:rsidRPr="00630AEE">
        <w:rPr>
          <w:color w:val="auto"/>
          <w:sz w:val="22"/>
          <w:szCs w:val="22"/>
        </w:rPr>
        <w:t>При заполнении палат соблюдают принцип одномоментного приема больных в палату с тем, чтобы вновь поступающих больных не помещали в палаты, в которых находятся выздоравливающие дети.</w:t>
      </w:r>
      <w:r w:rsidR="00ED4013" w:rsidRPr="00ED4013">
        <w:t xml:space="preserve"> </w:t>
      </w:r>
      <w:r w:rsidR="00ED4013" w:rsidRPr="00ED4013">
        <w:rPr>
          <w:rStyle w:val="a8"/>
          <w:color w:val="auto"/>
          <w:kern w:val="0"/>
          <w:sz w:val="22"/>
        </w:rPr>
        <w:t>В настоящее время нет никаких ограничений для родителей, которые хотят быть рядом с детьми</w:t>
      </w:r>
      <w:r w:rsidR="00ED4013">
        <w:rPr>
          <w:rStyle w:val="a8"/>
          <w:color w:val="auto"/>
          <w:kern w:val="0"/>
          <w:sz w:val="22"/>
        </w:rPr>
        <w:t>, госпитализированными в отделение для детей старшего возраста. И е</w:t>
      </w:r>
      <w:r w:rsidR="00ED4013" w:rsidRPr="00ED4013">
        <w:rPr>
          <w:rStyle w:val="a8"/>
          <w:color w:val="auto"/>
          <w:kern w:val="0"/>
          <w:sz w:val="22"/>
        </w:rPr>
        <w:t xml:space="preserve">сли мама хочет быть вместе со своим семилетним </w:t>
      </w:r>
      <w:r w:rsidR="00ED4013">
        <w:rPr>
          <w:rStyle w:val="a8"/>
          <w:color w:val="auto"/>
          <w:kern w:val="0"/>
          <w:sz w:val="22"/>
        </w:rPr>
        <w:t>сын</w:t>
      </w:r>
      <w:r w:rsidR="00ED4013" w:rsidRPr="00ED4013">
        <w:rPr>
          <w:rStyle w:val="a8"/>
          <w:color w:val="auto"/>
          <w:kern w:val="0"/>
          <w:sz w:val="22"/>
        </w:rPr>
        <w:t xml:space="preserve">ом, ей никто не </w:t>
      </w:r>
      <w:r w:rsidR="00ED4013">
        <w:rPr>
          <w:rStyle w:val="a8"/>
          <w:color w:val="auto"/>
          <w:kern w:val="0"/>
          <w:sz w:val="22"/>
        </w:rPr>
        <w:t xml:space="preserve">может это </w:t>
      </w:r>
      <w:r w:rsidR="00ED4013" w:rsidRPr="00ED4013">
        <w:rPr>
          <w:rStyle w:val="a8"/>
          <w:color w:val="auto"/>
          <w:kern w:val="0"/>
          <w:sz w:val="22"/>
        </w:rPr>
        <w:t>запретит</w:t>
      </w:r>
      <w:r w:rsidR="00ED4013">
        <w:rPr>
          <w:rStyle w:val="a8"/>
          <w:color w:val="auto"/>
          <w:kern w:val="0"/>
          <w:sz w:val="22"/>
        </w:rPr>
        <w:t>ь</w:t>
      </w:r>
      <w:r w:rsidR="00ED4013" w:rsidRPr="00ED4013">
        <w:rPr>
          <w:rStyle w:val="a8"/>
          <w:color w:val="auto"/>
          <w:kern w:val="0"/>
          <w:sz w:val="22"/>
        </w:rPr>
        <w:t>. Ведь так всем будет лучше: и ребенку, он будет спокойнее переносить все тяготы болезни, и маме, она сможет сама принимать участие в уходе за ребенком, и медперсоналу - свободная пара рук никогда не помешает. Для того</w:t>
      </w:r>
      <w:r w:rsidR="004C78DE">
        <w:rPr>
          <w:rStyle w:val="a8"/>
          <w:color w:val="auto"/>
          <w:kern w:val="0"/>
          <w:sz w:val="22"/>
        </w:rPr>
        <w:t>,</w:t>
      </w:r>
      <w:r w:rsidR="00ED4013" w:rsidRPr="00ED4013">
        <w:rPr>
          <w:rStyle w:val="a8"/>
          <w:color w:val="auto"/>
          <w:kern w:val="0"/>
          <w:sz w:val="22"/>
        </w:rPr>
        <w:t xml:space="preserve"> чтобы ухаживать за ребенком в больнице, </w:t>
      </w:r>
      <w:r w:rsidR="00ED4013">
        <w:rPr>
          <w:rStyle w:val="a8"/>
          <w:color w:val="auto"/>
          <w:kern w:val="0"/>
          <w:sz w:val="22"/>
        </w:rPr>
        <w:t xml:space="preserve">ухаживающий должен </w:t>
      </w:r>
      <w:r w:rsidR="00ED4013" w:rsidRPr="00ED4013">
        <w:rPr>
          <w:rStyle w:val="a8"/>
          <w:color w:val="auto"/>
          <w:kern w:val="0"/>
          <w:sz w:val="22"/>
        </w:rPr>
        <w:t xml:space="preserve">принести справку об эпидемическом окружении (о том, что в семье в данный момент нет инфекционных больных) от участкового терапевта, а во-вторых, ознакомиться с режимом больницы </w:t>
      </w:r>
      <w:r w:rsidR="00ED4013">
        <w:rPr>
          <w:rStyle w:val="a8"/>
          <w:color w:val="auto"/>
          <w:kern w:val="0"/>
          <w:sz w:val="22"/>
        </w:rPr>
        <w:t>и соблюдать его.</w:t>
      </w:r>
      <w:r w:rsidR="00ED4013" w:rsidRPr="00ED4013">
        <w:rPr>
          <w:rStyle w:val="a8"/>
          <w:color w:val="auto"/>
          <w:kern w:val="0"/>
          <w:sz w:val="22"/>
        </w:rPr>
        <w:t xml:space="preserve"> Если все эти условия соблюдены, в палату ставят дополнительную кровать для</w:t>
      </w:r>
      <w:r w:rsidR="0042188F">
        <w:rPr>
          <w:rStyle w:val="a8"/>
          <w:color w:val="auto"/>
          <w:kern w:val="0"/>
          <w:sz w:val="22"/>
        </w:rPr>
        <w:t xml:space="preserve"> матери ребенка или другого ухаживающего</w:t>
      </w:r>
      <w:r w:rsidR="00ED4013" w:rsidRPr="00ED4013">
        <w:rPr>
          <w:rStyle w:val="a8"/>
          <w:color w:val="auto"/>
          <w:kern w:val="0"/>
          <w:sz w:val="22"/>
        </w:rPr>
        <w:t>. Если такой возможности нет, ведь в</w:t>
      </w:r>
      <w:r w:rsidR="00ED4013" w:rsidRPr="00ED4013">
        <w:rPr>
          <w:sz w:val="22"/>
          <w:szCs w:val="22"/>
        </w:rPr>
        <w:t xml:space="preserve"> палатах отделения старшего детства по пять-шесть человек, мама спит вместе с ребенком.</w:t>
      </w:r>
      <w:r w:rsidR="0042188F">
        <w:rPr>
          <w:sz w:val="22"/>
          <w:szCs w:val="22"/>
        </w:rPr>
        <w:t xml:space="preserve"> В отделении для детей старшего возраста предусмотрены учебные комнаты, где выздоравливающие дети</w:t>
      </w:r>
      <w:r w:rsidR="008603B7">
        <w:rPr>
          <w:sz w:val="22"/>
          <w:szCs w:val="22"/>
        </w:rPr>
        <w:t xml:space="preserve"> учатся и</w:t>
      </w:r>
      <w:r w:rsidR="0042188F">
        <w:rPr>
          <w:sz w:val="22"/>
          <w:szCs w:val="22"/>
        </w:rPr>
        <w:t xml:space="preserve"> под руководством </w:t>
      </w:r>
      <w:r w:rsidR="008603B7">
        <w:rPr>
          <w:sz w:val="22"/>
          <w:szCs w:val="22"/>
        </w:rPr>
        <w:t>педагогов-</w:t>
      </w:r>
      <w:r w:rsidR="0042188F">
        <w:rPr>
          <w:sz w:val="22"/>
          <w:szCs w:val="22"/>
        </w:rPr>
        <w:t>воспитател</w:t>
      </w:r>
      <w:r w:rsidR="008603B7">
        <w:rPr>
          <w:sz w:val="22"/>
          <w:szCs w:val="22"/>
        </w:rPr>
        <w:t>ей выполняют школьные задания.</w:t>
      </w:r>
    </w:p>
    <w:p w:rsidR="00C742DF" w:rsidRPr="008603B7" w:rsidRDefault="00C742DF" w:rsidP="008603B7">
      <w:pPr>
        <w:pStyle w:val="1"/>
        <w:ind w:firstLine="709"/>
        <w:jc w:val="both"/>
        <w:rPr>
          <w:color w:val="auto"/>
          <w:sz w:val="22"/>
          <w:szCs w:val="22"/>
        </w:rPr>
      </w:pPr>
      <w:r w:rsidRPr="008603B7">
        <w:rPr>
          <w:color w:val="auto"/>
          <w:sz w:val="22"/>
          <w:szCs w:val="22"/>
        </w:rPr>
        <w:t xml:space="preserve">В детских больницах опасность внутрибольничных инфекций значительно выше, чем в больницах для взрослых. Для предотвращения заноса возбудителей инфекционных заболеваний в стационар игрушки и книги для детей принимают только новые, не бывшие в употреблении. При выявлении ребенка с острым инфекционным заболеванием в отделении устанавливается карантин на срок инкубационного периода для данного заболевания. </w:t>
      </w:r>
    </w:p>
    <w:p w:rsidR="00C742DF" w:rsidRPr="00D864B0" w:rsidRDefault="00C742DF" w:rsidP="00CD0E6C">
      <w:pPr>
        <w:pStyle w:val="1"/>
        <w:ind w:firstLine="709"/>
        <w:jc w:val="both"/>
        <w:rPr>
          <w:color w:val="auto"/>
          <w:sz w:val="22"/>
          <w:szCs w:val="22"/>
        </w:rPr>
      </w:pPr>
      <w:r w:rsidRPr="00D864B0">
        <w:rPr>
          <w:color w:val="auto"/>
          <w:sz w:val="22"/>
          <w:szCs w:val="22"/>
        </w:rPr>
        <w:t>Во многих детских стационарах и специальных лечебных центрах осуществляется реабилитационно-восстановительное лечение</w:t>
      </w:r>
      <w:r w:rsidR="00CD0E6C">
        <w:rPr>
          <w:color w:val="auto"/>
          <w:sz w:val="22"/>
          <w:szCs w:val="22"/>
        </w:rPr>
        <w:t>.</w:t>
      </w:r>
      <w:r w:rsidRPr="00D864B0">
        <w:rPr>
          <w:color w:val="auto"/>
          <w:sz w:val="22"/>
          <w:szCs w:val="22"/>
        </w:rPr>
        <w:t xml:space="preserve"> </w:t>
      </w:r>
      <w:r w:rsidR="00CD0E6C">
        <w:rPr>
          <w:color w:val="auto"/>
          <w:sz w:val="22"/>
          <w:szCs w:val="22"/>
        </w:rPr>
        <w:t>В отделения</w:t>
      </w:r>
      <w:r w:rsidR="00CD0E6C" w:rsidRPr="00CD0E6C">
        <w:rPr>
          <w:color w:val="auto"/>
          <w:sz w:val="22"/>
          <w:szCs w:val="22"/>
        </w:rPr>
        <w:t xml:space="preserve"> </w:t>
      </w:r>
      <w:r w:rsidR="00CD0E6C" w:rsidRPr="00D864B0">
        <w:rPr>
          <w:color w:val="auto"/>
          <w:sz w:val="22"/>
          <w:szCs w:val="22"/>
        </w:rPr>
        <w:t>реабилитационно-восстановительно</w:t>
      </w:r>
      <w:r w:rsidR="00CD0E6C">
        <w:rPr>
          <w:color w:val="auto"/>
          <w:sz w:val="22"/>
          <w:szCs w:val="22"/>
        </w:rPr>
        <w:t>го</w:t>
      </w:r>
      <w:r w:rsidR="00CD0E6C" w:rsidRPr="00D864B0">
        <w:rPr>
          <w:color w:val="auto"/>
          <w:sz w:val="22"/>
          <w:szCs w:val="22"/>
        </w:rPr>
        <w:t xml:space="preserve"> лечени</w:t>
      </w:r>
      <w:r w:rsidR="00CD0E6C">
        <w:rPr>
          <w:color w:val="auto"/>
          <w:sz w:val="22"/>
          <w:szCs w:val="22"/>
        </w:rPr>
        <w:t xml:space="preserve">я дети </w:t>
      </w:r>
      <w:r w:rsidR="00CD0E6C" w:rsidRPr="00CD0E6C">
        <w:rPr>
          <w:color w:val="auto"/>
          <w:sz w:val="22"/>
          <w:szCs w:val="22"/>
        </w:rPr>
        <w:t>получают полную комплексную, преимущественно немедикаментозную терапию, включающую массаж, плавание, лечебную гимнастику, сухую иммерсию, аромотерапию, физиотерапию, ГБО. Массаж, получаемый детьми, обязательно содержит</w:t>
      </w:r>
      <w:r w:rsidR="004C78DE">
        <w:rPr>
          <w:color w:val="auto"/>
          <w:sz w:val="22"/>
          <w:szCs w:val="22"/>
        </w:rPr>
        <w:t>,</w:t>
      </w:r>
      <w:r w:rsidR="00CD0E6C" w:rsidRPr="00CD0E6C">
        <w:rPr>
          <w:color w:val="auto"/>
          <w:sz w:val="22"/>
          <w:szCs w:val="22"/>
        </w:rPr>
        <w:t xml:space="preserve"> помимо общего дифференцированного комплекса</w:t>
      </w:r>
      <w:r w:rsidR="004C78DE">
        <w:rPr>
          <w:color w:val="auto"/>
          <w:sz w:val="22"/>
          <w:szCs w:val="22"/>
        </w:rPr>
        <w:t>,</w:t>
      </w:r>
      <w:r w:rsidR="00CD0E6C" w:rsidRPr="00CD0E6C">
        <w:rPr>
          <w:color w:val="auto"/>
          <w:sz w:val="22"/>
          <w:szCs w:val="22"/>
        </w:rPr>
        <w:t xml:space="preserve"> корригирующие приемы, точечные воздействия стимулирующего или расслабляющего вида. Плавание во влажном бассейне, занятия в бассейне сухого плавания, на терапевтических мячах, физиопроцедуры, сеансы гипербарической оксигенации нормализуют мышечный тонус, приведут в гармонию деятельность внутренних органов, улучшат кинест</w:t>
      </w:r>
      <w:r w:rsidR="004C78DE">
        <w:rPr>
          <w:color w:val="auto"/>
          <w:sz w:val="22"/>
          <w:szCs w:val="22"/>
        </w:rPr>
        <w:t>е</w:t>
      </w:r>
      <w:r w:rsidR="00CD0E6C" w:rsidRPr="00CD0E6C">
        <w:rPr>
          <w:color w:val="auto"/>
          <w:sz w:val="22"/>
          <w:szCs w:val="22"/>
        </w:rPr>
        <w:t>тическую ориентацию. Аромо-фитотерапия, сухая иммерсия, физиопроцедуры комплексно воздействуют на состояние "сон-бодрствование", восстановление правильной нейрорефлекторной проводимости.</w:t>
      </w:r>
      <w:r w:rsidR="00CD0E6C">
        <w:rPr>
          <w:color w:val="auto"/>
          <w:sz w:val="22"/>
          <w:szCs w:val="22"/>
        </w:rPr>
        <w:t xml:space="preserve"> </w:t>
      </w:r>
      <w:r w:rsidRPr="00D864B0">
        <w:rPr>
          <w:color w:val="auto"/>
          <w:sz w:val="22"/>
          <w:szCs w:val="22"/>
        </w:rPr>
        <w:t xml:space="preserve">В </w:t>
      </w:r>
      <w:r w:rsidR="00CD0E6C">
        <w:rPr>
          <w:color w:val="auto"/>
          <w:sz w:val="22"/>
          <w:szCs w:val="22"/>
        </w:rPr>
        <w:t xml:space="preserve">отделении </w:t>
      </w:r>
      <w:r w:rsidRPr="00D864B0">
        <w:rPr>
          <w:color w:val="auto"/>
          <w:sz w:val="22"/>
          <w:szCs w:val="22"/>
        </w:rPr>
        <w:t>созда</w:t>
      </w:r>
      <w:r w:rsidR="00CD0E6C">
        <w:rPr>
          <w:color w:val="auto"/>
          <w:sz w:val="22"/>
          <w:szCs w:val="22"/>
        </w:rPr>
        <w:t>ет</w:t>
      </w:r>
      <w:r w:rsidRPr="00D864B0">
        <w:rPr>
          <w:color w:val="auto"/>
          <w:sz w:val="22"/>
          <w:szCs w:val="22"/>
        </w:rPr>
        <w:t xml:space="preserve">ся соответствующий лечебно-охранительный режим. </w:t>
      </w:r>
    </w:p>
    <w:p w:rsidR="00C53731" w:rsidRPr="00D864B0" w:rsidRDefault="00C742DF" w:rsidP="00D864B0">
      <w:pPr>
        <w:pStyle w:val="1"/>
        <w:ind w:firstLine="709"/>
        <w:jc w:val="both"/>
        <w:rPr>
          <w:color w:val="auto"/>
          <w:sz w:val="22"/>
          <w:szCs w:val="22"/>
        </w:rPr>
      </w:pPr>
      <w:r w:rsidRPr="00D864B0">
        <w:rPr>
          <w:color w:val="auto"/>
          <w:sz w:val="22"/>
          <w:szCs w:val="22"/>
        </w:rPr>
        <w:t>В стационаре завершается первый этап реабилитации и восстановительного лечения - клинический. Далее следуют второй этап - санаторный и третий этап - адаптационный, который проводится в санаториях и амбулаторно-поликлинических учреждениях.</w:t>
      </w:r>
    </w:p>
    <w:p w:rsidR="006A6AB8" w:rsidRPr="00102B06" w:rsidRDefault="00C742DF" w:rsidP="006A6AB8">
      <w:pPr>
        <w:pStyle w:val="HTML"/>
        <w:jc w:val="center"/>
        <w:rPr>
          <w:rFonts w:ascii="Times New Roman" w:hAnsi="Times New Roman" w:cs="Times New Roman"/>
        </w:rPr>
      </w:pPr>
      <w:r w:rsidRPr="00494C87">
        <w:t xml:space="preserve"> </w:t>
      </w:r>
      <w:r w:rsidR="006A6AB8" w:rsidRPr="00102B06">
        <w:rPr>
          <w:rFonts w:ascii="Times New Roman" w:hAnsi="Times New Roman" w:cs="Times New Roman"/>
        </w:rPr>
        <w:t>ЗАДАНИЕ ДЛЯ САМОСТОЯТЕЛЬНОЙ РАБОТЫ:</w:t>
      </w:r>
    </w:p>
    <w:p w:rsidR="006A6AB8" w:rsidRDefault="006A6AB8" w:rsidP="006A6AB8">
      <w:pPr>
        <w:shd w:val="clear" w:color="auto" w:fill="FFFFFF"/>
        <w:tabs>
          <w:tab w:val="left" w:pos="-180"/>
          <w:tab w:val="left" w:pos="4500"/>
        </w:tabs>
        <w:autoSpaceDE w:val="0"/>
        <w:autoSpaceDN w:val="0"/>
        <w:adjustRightInd w:val="0"/>
        <w:spacing w:before="10"/>
        <w:ind w:left="360" w:right="540" w:firstLine="567"/>
        <w:jc w:val="center"/>
        <w:rPr>
          <w:b/>
          <w:bCs/>
          <w:sz w:val="22"/>
          <w:szCs w:val="22"/>
        </w:rPr>
      </w:pPr>
      <w:r w:rsidRPr="002663C7">
        <w:rPr>
          <w:b/>
          <w:bCs/>
          <w:sz w:val="22"/>
          <w:szCs w:val="22"/>
        </w:rPr>
        <w:t>Задание №1.</w:t>
      </w:r>
    </w:p>
    <w:p w:rsidR="006A6AB8" w:rsidRDefault="006A6AB8" w:rsidP="006A6AB8">
      <w:pPr>
        <w:pStyle w:val="a7"/>
        <w:spacing w:after="0"/>
        <w:jc w:val="both"/>
      </w:pPr>
      <w:r>
        <w:t>По годовому отчету лечебно-профилактического учреждения вычислите общие показатели деятельности детской поликлиники, используя для этого учебно-методическое пособие «Методика расчета показателей деятельности учреждений здравоохранения и здоровья населения» (Ставрополь, 2006). Проанализируйте полученные данные и сделайте заключение об организации работы этого учреждения.</w:t>
      </w:r>
    </w:p>
    <w:p w:rsidR="006A6AB8" w:rsidRPr="002663C7" w:rsidRDefault="006A6AB8" w:rsidP="006A6AB8">
      <w:pPr>
        <w:pStyle w:val="9"/>
        <w:spacing w:before="0"/>
        <w:jc w:val="center"/>
        <w:rPr>
          <w:rFonts w:ascii="Times New Roman" w:hAnsi="Times New Roman" w:cs="Times New Roman"/>
          <w:b/>
          <w:bCs/>
        </w:rPr>
      </w:pPr>
      <w:r w:rsidRPr="002663C7">
        <w:rPr>
          <w:rFonts w:ascii="Times New Roman" w:hAnsi="Times New Roman" w:cs="Times New Roman"/>
          <w:b/>
          <w:bCs/>
        </w:rPr>
        <w:t>Задание №2.</w:t>
      </w:r>
    </w:p>
    <w:p w:rsidR="006A6AB8" w:rsidRDefault="006A6AB8" w:rsidP="006A6AB8">
      <w:pPr>
        <w:pStyle w:val="a7"/>
        <w:jc w:val="both"/>
      </w:pPr>
      <w:r>
        <w:t>По годовому отчету лечебно-профилактического учреждения вычислите специальные показатели деятельности детской поликлиники, используя для этого учебно-методическое пособие «Методика расчета показателей деятельности учреждений здравоохранения и здоровья населения» (Ставрополь, 2006). Проанализируйте полученные данные и сделайте заключение о качестве амбулаторно-поликлинической помощи детскому населению.</w:t>
      </w:r>
    </w:p>
    <w:p w:rsidR="00085388" w:rsidRPr="002663C7" w:rsidRDefault="00085388" w:rsidP="00085388">
      <w:pPr>
        <w:pStyle w:val="9"/>
        <w:spacing w:before="0"/>
        <w:jc w:val="center"/>
        <w:rPr>
          <w:rFonts w:ascii="Times New Roman" w:hAnsi="Times New Roman" w:cs="Times New Roman"/>
          <w:b/>
          <w:bCs/>
        </w:rPr>
      </w:pPr>
      <w:r w:rsidRPr="002663C7">
        <w:rPr>
          <w:rFonts w:ascii="Times New Roman" w:hAnsi="Times New Roman" w:cs="Times New Roman"/>
          <w:b/>
          <w:bCs/>
        </w:rPr>
        <w:t>Задание №</w:t>
      </w:r>
      <w:r>
        <w:rPr>
          <w:rFonts w:ascii="Times New Roman" w:hAnsi="Times New Roman" w:cs="Times New Roman"/>
          <w:b/>
          <w:bCs/>
        </w:rPr>
        <w:t>3</w:t>
      </w:r>
      <w:r w:rsidRPr="002663C7">
        <w:rPr>
          <w:rFonts w:ascii="Times New Roman" w:hAnsi="Times New Roman" w:cs="Times New Roman"/>
          <w:b/>
          <w:bCs/>
        </w:rPr>
        <w:t>.</w:t>
      </w:r>
    </w:p>
    <w:p w:rsidR="00085388" w:rsidRDefault="00085388" w:rsidP="00085388">
      <w:pPr>
        <w:pStyle w:val="a7"/>
        <w:jc w:val="both"/>
      </w:pPr>
      <w:r>
        <w:t>По годовому отчету лечебно-профилактического учреждения вычислите показатели деятельности педиатрического отделения стационара. Проанализируйте полученные данные и сделайте заключение об организации и качестве работы этого отделения.</w:t>
      </w:r>
    </w:p>
    <w:p w:rsidR="006A6AB8" w:rsidRPr="002663C7" w:rsidRDefault="006A6AB8" w:rsidP="006A6AB8">
      <w:pPr>
        <w:pStyle w:val="a7"/>
        <w:jc w:val="both"/>
        <w:rPr>
          <w:b/>
          <w:bCs/>
          <w:i/>
          <w:iCs/>
        </w:rPr>
      </w:pPr>
      <w:r w:rsidRPr="002663C7">
        <w:rPr>
          <w:b/>
          <w:bCs/>
          <w:i/>
          <w:iCs/>
        </w:rPr>
        <w:t>Рекомендуемая литература</w:t>
      </w:r>
      <w:r w:rsidR="004C78DE">
        <w:rPr>
          <w:b/>
          <w:bCs/>
          <w:i/>
          <w:iCs/>
        </w:rPr>
        <w:t>:</w:t>
      </w:r>
    </w:p>
    <w:p w:rsidR="006A6AB8" w:rsidRPr="00B22C1A" w:rsidRDefault="006A6AB8" w:rsidP="006A6AB8">
      <w:pPr>
        <w:widowControl/>
        <w:numPr>
          <w:ilvl w:val="0"/>
          <w:numId w:val="20"/>
        </w:numPr>
        <w:jc w:val="both"/>
        <w:rPr>
          <w:sz w:val="20"/>
          <w:szCs w:val="20"/>
        </w:rPr>
      </w:pPr>
      <w:r w:rsidRPr="004C78DE">
        <w:rPr>
          <w:b/>
          <w:sz w:val="20"/>
          <w:szCs w:val="20"/>
        </w:rPr>
        <w:t>Лисицын Ю.П</w:t>
      </w:r>
      <w:r w:rsidRPr="00B22C1A">
        <w:rPr>
          <w:sz w:val="20"/>
          <w:szCs w:val="20"/>
        </w:rPr>
        <w:t>. Социальная гигиена (медицина) и организация здравоохранения. Москва,</w:t>
      </w:r>
      <w:r>
        <w:rPr>
          <w:sz w:val="20"/>
          <w:szCs w:val="20"/>
        </w:rPr>
        <w:t xml:space="preserve"> </w:t>
      </w:r>
      <w:r w:rsidRPr="00B22C1A">
        <w:rPr>
          <w:sz w:val="20"/>
          <w:szCs w:val="20"/>
        </w:rPr>
        <w:t xml:space="preserve">1999. </w:t>
      </w:r>
      <w:r>
        <w:rPr>
          <w:sz w:val="20"/>
          <w:szCs w:val="20"/>
        </w:rPr>
        <w:t>– с. 3</w:t>
      </w:r>
      <w:r w:rsidR="00085388">
        <w:rPr>
          <w:sz w:val="20"/>
          <w:szCs w:val="20"/>
        </w:rPr>
        <w:t>89</w:t>
      </w:r>
      <w:r>
        <w:rPr>
          <w:sz w:val="20"/>
          <w:szCs w:val="20"/>
        </w:rPr>
        <w:t xml:space="preserve"> – 4</w:t>
      </w:r>
      <w:r w:rsidR="00085388">
        <w:rPr>
          <w:sz w:val="20"/>
          <w:szCs w:val="20"/>
        </w:rPr>
        <w:t>4</w:t>
      </w:r>
      <w:r>
        <w:rPr>
          <w:sz w:val="20"/>
          <w:szCs w:val="20"/>
        </w:rPr>
        <w:t>3.</w:t>
      </w:r>
    </w:p>
    <w:p w:rsidR="006A6AB8" w:rsidRPr="00B22C1A" w:rsidRDefault="006A6AB8" w:rsidP="006A6AB8">
      <w:pPr>
        <w:numPr>
          <w:ilvl w:val="0"/>
          <w:numId w:val="20"/>
        </w:numPr>
        <w:autoSpaceDE w:val="0"/>
        <w:autoSpaceDN w:val="0"/>
        <w:adjustRightInd w:val="0"/>
        <w:jc w:val="both"/>
        <w:rPr>
          <w:sz w:val="20"/>
          <w:szCs w:val="20"/>
        </w:rPr>
      </w:pPr>
      <w:r w:rsidRPr="00B22C1A">
        <w:rPr>
          <w:sz w:val="20"/>
          <w:szCs w:val="20"/>
        </w:rPr>
        <w:t xml:space="preserve">Общественное здоровье и здравоохранение. Под ред. </w:t>
      </w:r>
      <w:r w:rsidRPr="004C78DE">
        <w:rPr>
          <w:b/>
          <w:sz w:val="20"/>
          <w:szCs w:val="20"/>
        </w:rPr>
        <w:t>В.А. Миняева, Н.И. Вишнякова</w:t>
      </w:r>
      <w:r w:rsidRPr="00B22C1A">
        <w:rPr>
          <w:sz w:val="20"/>
          <w:szCs w:val="20"/>
        </w:rPr>
        <w:t xml:space="preserve">  М. «МЕДпресс-информ».,  2002.</w:t>
      </w:r>
      <w:r>
        <w:rPr>
          <w:sz w:val="20"/>
          <w:szCs w:val="20"/>
        </w:rPr>
        <w:t xml:space="preserve"> - с. 2</w:t>
      </w:r>
      <w:r w:rsidR="00085388">
        <w:rPr>
          <w:sz w:val="20"/>
          <w:szCs w:val="20"/>
        </w:rPr>
        <w:t>40</w:t>
      </w:r>
      <w:r>
        <w:rPr>
          <w:sz w:val="20"/>
          <w:szCs w:val="20"/>
        </w:rPr>
        <w:t>-</w:t>
      </w:r>
      <w:r w:rsidR="00085388">
        <w:rPr>
          <w:sz w:val="20"/>
          <w:szCs w:val="20"/>
        </w:rPr>
        <w:t>30</w:t>
      </w:r>
      <w:r>
        <w:rPr>
          <w:sz w:val="20"/>
          <w:szCs w:val="20"/>
        </w:rPr>
        <w:t>9</w:t>
      </w:r>
      <w:r w:rsidR="004C78DE">
        <w:rPr>
          <w:sz w:val="20"/>
          <w:szCs w:val="20"/>
        </w:rPr>
        <w:t>.</w:t>
      </w:r>
    </w:p>
    <w:p w:rsidR="006A6AB8" w:rsidRPr="00B22C1A" w:rsidRDefault="006A6AB8" w:rsidP="006A6AB8">
      <w:pPr>
        <w:numPr>
          <w:ilvl w:val="0"/>
          <w:numId w:val="20"/>
        </w:numPr>
        <w:autoSpaceDE w:val="0"/>
        <w:autoSpaceDN w:val="0"/>
        <w:adjustRightInd w:val="0"/>
        <w:jc w:val="both"/>
        <w:rPr>
          <w:sz w:val="20"/>
          <w:szCs w:val="20"/>
        </w:rPr>
      </w:pPr>
      <w:r w:rsidRPr="004C78DE">
        <w:rPr>
          <w:b/>
          <w:sz w:val="20"/>
          <w:szCs w:val="20"/>
        </w:rPr>
        <w:t>Юрьев В.К., Куценко Г.И.</w:t>
      </w:r>
      <w:r w:rsidRPr="00B22C1A">
        <w:rPr>
          <w:sz w:val="20"/>
          <w:szCs w:val="20"/>
        </w:rPr>
        <w:t xml:space="preserve">  Общественное здоровье и здравоохранение. С-П, 2000</w:t>
      </w:r>
      <w:r>
        <w:rPr>
          <w:sz w:val="20"/>
          <w:szCs w:val="20"/>
        </w:rPr>
        <w:t xml:space="preserve">. – с. </w:t>
      </w:r>
      <w:r w:rsidR="00085388">
        <w:rPr>
          <w:sz w:val="20"/>
          <w:szCs w:val="20"/>
        </w:rPr>
        <w:t>280</w:t>
      </w:r>
      <w:r>
        <w:rPr>
          <w:sz w:val="20"/>
          <w:szCs w:val="20"/>
        </w:rPr>
        <w:t xml:space="preserve"> – </w:t>
      </w:r>
      <w:r w:rsidR="00085388">
        <w:rPr>
          <w:sz w:val="20"/>
          <w:szCs w:val="20"/>
        </w:rPr>
        <w:t>29</w:t>
      </w:r>
      <w:r>
        <w:rPr>
          <w:sz w:val="20"/>
          <w:szCs w:val="20"/>
        </w:rPr>
        <w:t>6.</w:t>
      </w:r>
    </w:p>
    <w:p w:rsidR="006A6AB8" w:rsidRDefault="006A6AB8" w:rsidP="006A6AB8">
      <w:pPr>
        <w:pStyle w:val="1"/>
        <w:jc w:val="both"/>
        <w:rPr>
          <w:sz w:val="20"/>
          <w:szCs w:val="20"/>
        </w:rPr>
      </w:pPr>
    </w:p>
    <w:p w:rsidR="007879BF" w:rsidRPr="00F23D5C" w:rsidRDefault="004C78DE" w:rsidP="007879BF">
      <w:pPr>
        <w:pStyle w:val="a7"/>
        <w:ind w:left="180"/>
        <w:jc w:val="both"/>
        <w:rPr>
          <w:b/>
          <w:bCs/>
          <w:sz w:val="22"/>
          <w:szCs w:val="22"/>
        </w:rPr>
      </w:pPr>
      <w:r>
        <w:rPr>
          <w:b/>
          <w:bCs/>
          <w:sz w:val="22"/>
          <w:szCs w:val="22"/>
        </w:rPr>
        <w:br w:type="page"/>
      </w:r>
      <w:r w:rsidR="007879BF" w:rsidRPr="00AA1B6C">
        <w:rPr>
          <w:b/>
          <w:bCs/>
          <w:sz w:val="22"/>
          <w:szCs w:val="22"/>
        </w:rPr>
        <w:t>ТЕМА № 7</w:t>
      </w:r>
      <w:r w:rsidR="007879BF" w:rsidRPr="00AA1B6C">
        <w:rPr>
          <w:b/>
          <w:bCs/>
          <w:caps/>
          <w:sz w:val="22"/>
          <w:szCs w:val="22"/>
        </w:rPr>
        <w:t>.</w:t>
      </w:r>
      <w:r w:rsidR="007879BF" w:rsidRPr="00147877">
        <w:rPr>
          <w:b/>
          <w:bCs/>
          <w:caps/>
        </w:rPr>
        <w:t xml:space="preserve"> </w:t>
      </w:r>
      <w:r w:rsidR="007879BF" w:rsidRPr="00A45B72">
        <w:rPr>
          <w:b/>
          <w:bCs/>
          <w:sz w:val="24"/>
          <w:szCs w:val="24"/>
        </w:rPr>
        <w:t>Детская стоматологическая поликлиника: задачи, структура, показатели деятельности.</w:t>
      </w:r>
      <w:r w:rsidR="007879BF" w:rsidRPr="00F23D5C">
        <w:rPr>
          <w:b/>
          <w:bCs/>
          <w:sz w:val="22"/>
          <w:szCs w:val="22"/>
        </w:rPr>
        <w:t xml:space="preserve"> </w:t>
      </w:r>
    </w:p>
    <w:p w:rsidR="007879BF" w:rsidRDefault="007879BF" w:rsidP="007879BF">
      <w:pPr>
        <w:pStyle w:val="a7"/>
        <w:jc w:val="both"/>
      </w:pPr>
      <w:r w:rsidRPr="00D662F9">
        <w:rPr>
          <w:caps/>
        </w:rPr>
        <w:t>ЦЕЛЬ Занятия</w:t>
      </w:r>
      <w:r w:rsidRPr="00E040CF">
        <w:rPr>
          <w:caps/>
          <w:sz w:val="22"/>
          <w:szCs w:val="22"/>
        </w:rPr>
        <w:t>:</w:t>
      </w:r>
      <w:r w:rsidRPr="00E040CF">
        <w:rPr>
          <w:sz w:val="22"/>
          <w:szCs w:val="22"/>
        </w:rPr>
        <w:t xml:space="preserve"> </w:t>
      </w:r>
      <w:r w:rsidRPr="001577D2">
        <w:rPr>
          <w:sz w:val="22"/>
          <w:szCs w:val="22"/>
        </w:rPr>
        <w:t>изучить о</w:t>
      </w:r>
      <w:r>
        <w:rPr>
          <w:sz w:val="22"/>
          <w:szCs w:val="22"/>
        </w:rPr>
        <w:t>собенности</w:t>
      </w:r>
      <w:r w:rsidRPr="001577D2">
        <w:rPr>
          <w:sz w:val="22"/>
          <w:szCs w:val="22"/>
        </w:rPr>
        <w:t xml:space="preserve"> организации</w:t>
      </w:r>
      <w:r w:rsidR="00BE7EE5">
        <w:rPr>
          <w:sz w:val="22"/>
          <w:szCs w:val="22"/>
        </w:rPr>
        <w:t xml:space="preserve"> стоматологической</w:t>
      </w:r>
      <w:r w:rsidRPr="001577D2">
        <w:rPr>
          <w:sz w:val="22"/>
          <w:szCs w:val="22"/>
        </w:rPr>
        <w:t xml:space="preserve"> лечебно-профилактической помощи детям в РФ, знать задачи, структуру и </w:t>
      </w:r>
      <w:r w:rsidR="00BE7EE5">
        <w:rPr>
          <w:sz w:val="22"/>
          <w:szCs w:val="22"/>
        </w:rPr>
        <w:t xml:space="preserve">показатели работы </w:t>
      </w:r>
      <w:r w:rsidRPr="001577D2">
        <w:rPr>
          <w:sz w:val="22"/>
          <w:szCs w:val="22"/>
        </w:rPr>
        <w:t>детской</w:t>
      </w:r>
      <w:r w:rsidR="00BE7EE5">
        <w:rPr>
          <w:sz w:val="22"/>
          <w:szCs w:val="22"/>
        </w:rPr>
        <w:t xml:space="preserve"> стоматологической</w:t>
      </w:r>
      <w:r w:rsidRPr="001577D2">
        <w:rPr>
          <w:sz w:val="22"/>
          <w:szCs w:val="22"/>
        </w:rPr>
        <w:t xml:space="preserve"> поликлиники. Изучить функциональные обязанности медицинского персонала. Овладеть методикой анализа показателей работы детской </w:t>
      </w:r>
      <w:r w:rsidR="00BE7EE5">
        <w:rPr>
          <w:sz w:val="22"/>
          <w:szCs w:val="22"/>
        </w:rPr>
        <w:t xml:space="preserve">стоматологической </w:t>
      </w:r>
      <w:r w:rsidRPr="001577D2">
        <w:rPr>
          <w:sz w:val="22"/>
          <w:szCs w:val="22"/>
        </w:rPr>
        <w:t>поликлиники</w:t>
      </w:r>
      <w:r w:rsidR="00BE7EE5">
        <w:rPr>
          <w:sz w:val="22"/>
          <w:szCs w:val="22"/>
        </w:rPr>
        <w:t>.</w:t>
      </w:r>
    </w:p>
    <w:p w:rsidR="007879BF" w:rsidRDefault="007879BF" w:rsidP="007879BF">
      <w:pPr>
        <w:pStyle w:val="a7"/>
        <w:jc w:val="both"/>
      </w:pPr>
      <w:r w:rsidRPr="007674B4">
        <w:rPr>
          <w:caps/>
        </w:rPr>
        <w:t xml:space="preserve">Методика проведения занятия: </w:t>
      </w:r>
      <w:r w:rsidRPr="001577D2">
        <w:rPr>
          <w:sz w:val="22"/>
          <w:szCs w:val="22"/>
        </w:rPr>
        <w:t xml:space="preserve">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по годовому отчету лечебно-профилактического учреждения производят вычисление показателей деятельности детской </w:t>
      </w:r>
      <w:r w:rsidR="00BE7EE5">
        <w:rPr>
          <w:sz w:val="22"/>
          <w:szCs w:val="22"/>
        </w:rPr>
        <w:t xml:space="preserve">стоматологической </w:t>
      </w:r>
      <w:r w:rsidRPr="001577D2">
        <w:rPr>
          <w:sz w:val="22"/>
          <w:szCs w:val="22"/>
        </w:rPr>
        <w:t>поликлиники. Анализируют полученные данные и формулируют заключение. В конце занятия преподаватель проверяет самостоятельную работу студентов</w:t>
      </w:r>
      <w:r w:rsidRPr="007674B4">
        <w:t>.</w:t>
      </w:r>
    </w:p>
    <w:p w:rsidR="007879BF" w:rsidRDefault="007879BF" w:rsidP="007879BF">
      <w:pPr>
        <w:pStyle w:val="1"/>
        <w:jc w:val="center"/>
        <w:rPr>
          <w:sz w:val="20"/>
          <w:szCs w:val="20"/>
        </w:rPr>
      </w:pPr>
      <w:r w:rsidRPr="009462B3">
        <w:rPr>
          <w:sz w:val="20"/>
          <w:szCs w:val="20"/>
        </w:rPr>
        <w:t>КОНТРОЛЬНЫЕ ВОПРОСЫ:</w:t>
      </w:r>
    </w:p>
    <w:p w:rsidR="00CF46B4" w:rsidRDefault="00723DAE" w:rsidP="00215220">
      <w:pPr>
        <w:numPr>
          <w:ilvl w:val="0"/>
          <w:numId w:val="36"/>
        </w:numPr>
        <w:tabs>
          <w:tab w:val="clear" w:pos="720"/>
          <w:tab w:val="num" w:pos="540"/>
        </w:tabs>
        <w:ind w:left="540"/>
        <w:jc w:val="both"/>
        <w:rPr>
          <w:sz w:val="22"/>
          <w:szCs w:val="22"/>
        </w:rPr>
      </w:pPr>
      <w:r>
        <w:rPr>
          <w:sz w:val="22"/>
          <w:szCs w:val="22"/>
        </w:rPr>
        <w:t>Какова цель создан</w:t>
      </w:r>
      <w:r w:rsidR="00CF46B4">
        <w:rPr>
          <w:sz w:val="22"/>
          <w:szCs w:val="22"/>
        </w:rPr>
        <w:t>ия детских стоматологических поликлиник?</w:t>
      </w:r>
    </w:p>
    <w:p w:rsidR="00CF46B4" w:rsidRDefault="00CF46B4" w:rsidP="00215220">
      <w:pPr>
        <w:numPr>
          <w:ilvl w:val="0"/>
          <w:numId w:val="36"/>
        </w:numPr>
        <w:tabs>
          <w:tab w:val="clear" w:pos="720"/>
          <w:tab w:val="num" w:pos="540"/>
        </w:tabs>
        <w:ind w:left="540"/>
        <w:jc w:val="both"/>
        <w:rPr>
          <w:sz w:val="22"/>
          <w:szCs w:val="22"/>
        </w:rPr>
      </w:pPr>
      <w:r>
        <w:rPr>
          <w:sz w:val="22"/>
          <w:szCs w:val="22"/>
        </w:rPr>
        <w:t>Какие задачи стоят перед детскими стоматологическими поликлиниками?</w:t>
      </w:r>
    </w:p>
    <w:p w:rsidR="00C47AA9" w:rsidRDefault="00C47AA9" w:rsidP="00215220">
      <w:pPr>
        <w:numPr>
          <w:ilvl w:val="0"/>
          <w:numId w:val="36"/>
        </w:numPr>
        <w:tabs>
          <w:tab w:val="clear" w:pos="720"/>
          <w:tab w:val="num" w:pos="540"/>
        </w:tabs>
        <w:ind w:left="540"/>
        <w:jc w:val="both"/>
        <w:rPr>
          <w:sz w:val="22"/>
          <w:szCs w:val="22"/>
        </w:rPr>
      </w:pPr>
      <w:r>
        <w:rPr>
          <w:sz w:val="22"/>
          <w:szCs w:val="22"/>
        </w:rPr>
        <w:t xml:space="preserve">Какие </w:t>
      </w:r>
      <w:r w:rsidRPr="00C47AA9">
        <w:rPr>
          <w:sz w:val="22"/>
          <w:szCs w:val="22"/>
        </w:rPr>
        <w:t xml:space="preserve">штатные нормативы медицинского персонала </w:t>
      </w:r>
      <w:r>
        <w:rPr>
          <w:sz w:val="22"/>
          <w:szCs w:val="22"/>
        </w:rPr>
        <w:t>р</w:t>
      </w:r>
      <w:r w:rsidRPr="00C47AA9">
        <w:rPr>
          <w:sz w:val="22"/>
          <w:szCs w:val="22"/>
        </w:rPr>
        <w:t>екоменду</w:t>
      </w:r>
      <w:r>
        <w:rPr>
          <w:sz w:val="22"/>
          <w:szCs w:val="22"/>
        </w:rPr>
        <w:t>ют в</w:t>
      </w:r>
      <w:r w:rsidRPr="00C47AA9">
        <w:rPr>
          <w:sz w:val="22"/>
          <w:szCs w:val="22"/>
        </w:rPr>
        <w:t xml:space="preserve"> детской стоматологической поликлиник</w:t>
      </w:r>
      <w:r>
        <w:rPr>
          <w:sz w:val="22"/>
          <w:szCs w:val="22"/>
        </w:rPr>
        <w:t>е?</w:t>
      </w:r>
    </w:p>
    <w:p w:rsidR="00BE7EE5" w:rsidRDefault="00CF46B4" w:rsidP="00215220">
      <w:pPr>
        <w:numPr>
          <w:ilvl w:val="0"/>
          <w:numId w:val="36"/>
        </w:numPr>
        <w:tabs>
          <w:tab w:val="clear" w:pos="720"/>
          <w:tab w:val="num" w:pos="540"/>
        </w:tabs>
        <w:ind w:left="540"/>
        <w:jc w:val="both"/>
        <w:rPr>
          <w:sz w:val="22"/>
          <w:szCs w:val="22"/>
        </w:rPr>
      </w:pPr>
      <w:r>
        <w:rPr>
          <w:sz w:val="22"/>
          <w:szCs w:val="22"/>
        </w:rPr>
        <w:t>В чём заключаются особенности организации работы детских стоматологических поликлиник?</w:t>
      </w:r>
      <w:r w:rsidR="00723DAE">
        <w:rPr>
          <w:sz w:val="22"/>
          <w:szCs w:val="22"/>
        </w:rPr>
        <w:t xml:space="preserve"> </w:t>
      </w:r>
    </w:p>
    <w:p w:rsidR="00CF46B4" w:rsidRDefault="00CF46B4" w:rsidP="00215220">
      <w:pPr>
        <w:numPr>
          <w:ilvl w:val="0"/>
          <w:numId w:val="36"/>
        </w:numPr>
        <w:tabs>
          <w:tab w:val="clear" w:pos="720"/>
          <w:tab w:val="num" w:pos="540"/>
        </w:tabs>
        <w:ind w:left="540"/>
        <w:jc w:val="both"/>
        <w:rPr>
          <w:sz w:val="22"/>
          <w:szCs w:val="22"/>
        </w:rPr>
      </w:pPr>
      <w:r>
        <w:rPr>
          <w:sz w:val="22"/>
          <w:szCs w:val="22"/>
        </w:rPr>
        <w:t xml:space="preserve">Какова </w:t>
      </w:r>
      <w:r w:rsidR="00C47AA9">
        <w:rPr>
          <w:sz w:val="22"/>
          <w:szCs w:val="22"/>
        </w:rPr>
        <w:t xml:space="preserve">примерная </w:t>
      </w:r>
      <w:r>
        <w:rPr>
          <w:sz w:val="22"/>
          <w:szCs w:val="22"/>
        </w:rPr>
        <w:t>структура детской стоматологической поликлиники?</w:t>
      </w:r>
    </w:p>
    <w:p w:rsidR="00CF46B4" w:rsidRDefault="004C78DE" w:rsidP="00215220">
      <w:pPr>
        <w:numPr>
          <w:ilvl w:val="0"/>
          <w:numId w:val="36"/>
        </w:numPr>
        <w:tabs>
          <w:tab w:val="clear" w:pos="720"/>
          <w:tab w:val="num" w:pos="540"/>
        </w:tabs>
        <w:ind w:left="540"/>
        <w:jc w:val="both"/>
        <w:rPr>
          <w:sz w:val="22"/>
          <w:szCs w:val="22"/>
        </w:rPr>
      </w:pPr>
      <w:r>
        <w:rPr>
          <w:sz w:val="22"/>
          <w:szCs w:val="22"/>
        </w:rPr>
        <w:t xml:space="preserve">Каковы </w:t>
      </w:r>
      <w:r w:rsidR="00CF46B4">
        <w:rPr>
          <w:sz w:val="22"/>
          <w:szCs w:val="22"/>
        </w:rPr>
        <w:t>функциональные обязанности врача-стоматолога детского стоматологического отделения?</w:t>
      </w:r>
    </w:p>
    <w:p w:rsidR="00CF46B4" w:rsidRDefault="00CF46B4" w:rsidP="00215220">
      <w:pPr>
        <w:numPr>
          <w:ilvl w:val="0"/>
          <w:numId w:val="36"/>
        </w:numPr>
        <w:tabs>
          <w:tab w:val="clear" w:pos="720"/>
          <w:tab w:val="num" w:pos="540"/>
        </w:tabs>
        <w:ind w:left="540"/>
        <w:jc w:val="both"/>
        <w:rPr>
          <w:sz w:val="22"/>
          <w:szCs w:val="22"/>
        </w:rPr>
      </w:pPr>
      <w:r>
        <w:rPr>
          <w:sz w:val="22"/>
          <w:szCs w:val="22"/>
        </w:rPr>
        <w:t xml:space="preserve">Как организована </w:t>
      </w:r>
      <w:r w:rsidRPr="00CF46B4">
        <w:rPr>
          <w:sz w:val="22"/>
          <w:szCs w:val="22"/>
        </w:rPr>
        <w:t>деятельности врача-ортодонта</w:t>
      </w:r>
      <w:r>
        <w:rPr>
          <w:sz w:val="22"/>
          <w:szCs w:val="22"/>
        </w:rPr>
        <w:t>? Каковы функциональные обязанности этого специалиста?</w:t>
      </w:r>
    </w:p>
    <w:p w:rsidR="00CF46B4" w:rsidRDefault="00C47AA9" w:rsidP="00215220">
      <w:pPr>
        <w:numPr>
          <w:ilvl w:val="0"/>
          <w:numId w:val="36"/>
        </w:numPr>
        <w:tabs>
          <w:tab w:val="clear" w:pos="720"/>
          <w:tab w:val="num" w:pos="540"/>
        </w:tabs>
        <w:ind w:left="540"/>
        <w:jc w:val="both"/>
        <w:rPr>
          <w:sz w:val="22"/>
          <w:szCs w:val="22"/>
        </w:rPr>
      </w:pPr>
      <w:r>
        <w:rPr>
          <w:sz w:val="22"/>
          <w:szCs w:val="22"/>
        </w:rPr>
        <w:t xml:space="preserve">В чём состоят особенности </w:t>
      </w:r>
      <w:r w:rsidRPr="00C47AA9">
        <w:rPr>
          <w:sz w:val="22"/>
          <w:szCs w:val="22"/>
        </w:rPr>
        <w:t>организации деятельности врача-стоматолога хирурга</w:t>
      </w:r>
      <w:r>
        <w:rPr>
          <w:sz w:val="22"/>
          <w:szCs w:val="22"/>
        </w:rPr>
        <w:t>?</w:t>
      </w:r>
    </w:p>
    <w:p w:rsidR="00C47AA9" w:rsidRDefault="00C47AA9" w:rsidP="00215220">
      <w:pPr>
        <w:numPr>
          <w:ilvl w:val="0"/>
          <w:numId w:val="36"/>
        </w:numPr>
        <w:tabs>
          <w:tab w:val="clear" w:pos="720"/>
          <w:tab w:val="num" w:pos="540"/>
        </w:tabs>
        <w:ind w:left="540"/>
        <w:jc w:val="both"/>
        <w:rPr>
          <w:sz w:val="22"/>
          <w:szCs w:val="22"/>
        </w:rPr>
      </w:pPr>
      <w:r>
        <w:rPr>
          <w:sz w:val="22"/>
          <w:szCs w:val="22"/>
        </w:rPr>
        <w:t>Назовите показатели деятельности стоматологической поликлиники. Какова методика расчета и анализа этих показателей?</w:t>
      </w:r>
    </w:p>
    <w:p w:rsidR="00C47AA9" w:rsidRDefault="00C47AA9" w:rsidP="00215220">
      <w:pPr>
        <w:numPr>
          <w:ilvl w:val="0"/>
          <w:numId w:val="36"/>
        </w:numPr>
        <w:tabs>
          <w:tab w:val="clear" w:pos="720"/>
          <w:tab w:val="num" w:pos="540"/>
        </w:tabs>
        <w:ind w:left="540"/>
        <w:jc w:val="both"/>
        <w:rPr>
          <w:sz w:val="22"/>
          <w:szCs w:val="22"/>
        </w:rPr>
      </w:pPr>
      <w:r>
        <w:rPr>
          <w:sz w:val="22"/>
          <w:szCs w:val="22"/>
        </w:rPr>
        <w:t>Каковы перспективы развития стоматологической помощи в РФ?</w:t>
      </w:r>
    </w:p>
    <w:p w:rsidR="00BE7EE5" w:rsidRPr="003257FA" w:rsidRDefault="00BE7EE5" w:rsidP="00BE7EE5">
      <w:pPr>
        <w:pStyle w:val="1"/>
        <w:jc w:val="center"/>
        <w:rPr>
          <w:b/>
          <w:sz w:val="20"/>
          <w:szCs w:val="20"/>
        </w:rPr>
      </w:pPr>
      <w:r w:rsidRPr="003257FA">
        <w:rPr>
          <w:b/>
          <w:sz w:val="20"/>
          <w:szCs w:val="20"/>
        </w:rPr>
        <w:t>КРАТКОЕ СОДЕРЖАНИЕ ТЕМЫ:</w:t>
      </w:r>
    </w:p>
    <w:p w:rsidR="0031330F" w:rsidRPr="00897487" w:rsidRDefault="00BE7EE5" w:rsidP="00897487">
      <w:pPr>
        <w:ind w:firstLine="709"/>
        <w:jc w:val="both"/>
        <w:rPr>
          <w:sz w:val="22"/>
          <w:szCs w:val="22"/>
        </w:rPr>
      </w:pPr>
      <w:r w:rsidRPr="00983173">
        <w:rPr>
          <w:b/>
          <w:sz w:val="22"/>
          <w:szCs w:val="22"/>
        </w:rPr>
        <w:t>Детская стоматологическая поликлиника</w:t>
      </w:r>
      <w:r w:rsidRPr="00983173">
        <w:rPr>
          <w:sz w:val="22"/>
          <w:szCs w:val="22"/>
        </w:rPr>
        <w:t xml:space="preserve"> является самостоятельным лечебно-профилактическим учреждением для оказания специализированной стоматологической помощи детскому населению.</w:t>
      </w:r>
      <w:r w:rsidR="00C92AA9" w:rsidRPr="00C92AA9">
        <w:t xml:space="preserve"> </w:t>
      </w:r>
      <w:r w:rsidR="00C92AA9" w:rsidRPr="00C92AA9">
        <w:rPr>
          <w:sz w:val="22"/>
          <w:szCs w:val="22"/>
        </w:rPr>
        <w:t>Детская стоматологическая поликлиника осуществляет свою деятельность среди детского</w:t>
      </w:r>
      <w:r w:rsidR="00C92AA9">
        <w:rPr>
          <w:sz w:val="22"/>
          <w:szCs w:val="22"/>
        </w:rPr>
        <w:t xml:space="preserve"> </w:t>
      </w:r>
      <w:r w:rsidR="00C92AA9" w:rsidRPr="00C92AA9">
        <w:rPr>
          <w:sz w:val="22"/>
          <w:szCs w:val="22"/>
        </w:rPr>
        <w:t>населения в возрасте до 18 лет включительно, уделяя особое внимание</w:t>
      </w:r>
      <w:r w:rsidR="00C92AA9">
        <w:rPr>
          <w:sz w:val="22"/>
          <w:szCs w:val="22"/>
        </w:rPr>
        <w:t xml:space="preserve"> </w:t>
      </w:r>
      <w:r w:rsidR="00C92AA9" w:rsidRPr="00C92AA9">
        <w:rPr>
          <w:sz w:val="22"/>
          <w:szCs w:val="22"/>
        </w:rPr>
        <w:t>оздоровлению детских организованных коллективов.</w:t>
      </w:r>
      <w:r w:rsidRPr="00983173">
        <w:rPr>
          <w:sz w:val="22"/>
          <w:szCs w:val="22"/>
        </w:rPr>
        <w:t xml:space="preserve"> Организация поликлиники, ее мощность определяются с учетом особенностей и потребностей субъектов Российской Федерации. Структура и штатная численность медицинского персонала детской стоматологической поликлиники устанавливаются ее руководителем в зависимости от объема проводимой лечебно-профилактической работы. Детская стоматологическая поликлиника осуществляет профилактическую, консультативно-диагностическую и лечебную помощь детям</w:t>
      </w:r>
      <w:r w:rsidR="0031330F">
        <w:rPr>
          <w:sz w:val="22"/>
          <w:szCs w:val="22"/>
        </w:rPr>
        <w:t>,</w:t>
      </w:r>
      <w:r w:rsidRPr="00983173">
        <w:rPr>
          <w:sz w:val="22"/>
          <w:szCs w:val="22"/>
        </w:rPr>
        <w:t xml:space="preserve"> в том числе в дошкольн</w:t>
      </w:r>
      <w:r w:rsidR="00983173" w:rsidRPr="00983173">
        <w:rPr>
          <w:sz w:val="22"/>
          <w:szCs w:val="22"/>
        </w:rPr>
        <w:t>ых</w:t>
      </w:r>
      <w:r w:rsidRPr="00983173">
        <w:rPr>
          <w:sz w:val="22"/>
          <w:szCs w:val="22"/>
        </w:rPr>
        <w:t xml:space="preserve"> </w:t>
      </w:r>
      <w:r w:rsidR="00983173" w:rsidRPr="00983173">
        <w:rPr>
          <w:sz w:val="22"/>
          <w:szCs w:val="22"/>
        </w:rPr>
        <w:t>учреждениях и школах</w:t>
      </w:r>
      <w:r w:rsidR="00897487">
        <w:rPr>
          <w:sz w:val="22"/>
          <w:szCs w:val="22"/>
        </w:rPr>
        <w:t xml:space="preserve"> в соответствии с</w:t>
      </w:r>
      <w:r w:rsidR="00897487" w:rsidRPr="00897487">
        <w:t xml:space="preserve"> </w:t>
      </w:r>
      <w:r w:rsidR="00897487" w:rsidRPr="00897487">
        <w:rPr>
          <w:sz w:val="22"/>
          <w:szCs w:val="22"/>
        </w:rPr>
        <w:t>приказ</w:t>
      </w:r>
      <w:r w:rsidR="00897487">
        <w:rPr>
          <w:sz w:val="22"/>
          <w:szCs w:val="22"/>
        </w:rPr>
        <w:t>ом МЗ и социального развития РФ от</w:t>
      </w:r>
      <w:r w:rsidR="00897487" w:rsidRPr="00897487">
        <w:rPr>
          <w:sz w:val="22"/>
          <w:szCs w:val="22"/>
        </w:rPr>
        <w:t xml:space="preserve"> 14.04.2006 г</w:t>
      </w:r>
      <w:r w:rsidR="00897487">
        <w:rPr>
          <w:sz w:val="22"/>
          <w:szCs w:val="22"/>
        </w:rPr>
        <w:t>. №</w:t>
      </w:r>
      <w:r w:rsidR="00897487" w:rsidRPr="00897487">
        <w:rPr>
          <w:sz w:val="22"/>
          <w:szCs w:val="22"/>
        </w:rPr>
        <w:t xml:space="preserve"> 289</w:t>
      </w:r>
      <w:r w:rsidR="00897487">
        <w:rPr>
          <w:sz w:val="22"/>
          <w:szCs w:val="22"/>
        </w:rPr>
        <w:t xml:space="preserve"> «</w:t>
      </w:r>
      <w:r w:rsidR="00897487" w:rsidRPr="00897487">
        <w:rPr>
          <w:sz w:val="22"/>
          <w:szCs w:val="22"/>
        </w:rPr>
        <w:t>О мерах по дальнейшему совершенствованию стоматологической помощи детям в Российской Федерации</w:t>
      </w:r>
      <w:r w:rsidR="00897487">
        <w:rPr>
          <w:sz w:val="22"/>
          <w:szCs w:val="22"/>
        </w:rPr>
        <w:t>»</w:t>
      </w:r>
    </w:p>
    <w:p w:rsidR="00C92AA9" w:rsidRPr="00897487" w:rsidRDefault="00C92AA9" w:rsidP="00897487">
      <w:pPr>
        <w:jc w:val="center"/>
        <w:rPr>
          <w:b/>
          <w:sz w:val="22"/>
          <w:szCs w:val="22"/>
        </w:rPr>
      </w:pPr>
      <w:r w:rsidRPr="00897487">
        <w:rPr>
          <w:b/>
          <w:sz w:val="22"/>
          <w:szCs w:val="22"/>
        </w:rPr>
        <w:t>Основными задачами поликлиники являются:</w:t>
      </w:r>
    </w:p>
    <w:p w:rsidR="00C92AA9" w:rsidRPr="00C92AA9" w:rsidRDefault="00C92AA9" w:rsidP="00C92AA9">
      <w:pPr>
        <w:tabs>
          <w:tab w:val="left" w:pos="360"/>
        </w:tabs>
        <w:ind w:left="360" w:hanging="540"/>
        <w:jc w:val="both"/>
        <w:rPr>
          <w:sz w:val="22"/>
          <w:szCs w:val="22"/>
        </w:rPr>
      </w:pPr>
      <w:r w:rsidRPr="00C92AA9">
        <w:rPr>
          <w:b/>
          <w:sz w:val="22"/>
          <w:szCs w:val="22"/>
        </w:rPr>
        <w:t xml:space="preserve">      </w:t>
      </w:r>
      <w:r w:rsidRPr="00C92AA9">
        <w:rPr>
          <w:sz w:val="22"/>
          <w:szCs w:val="22"/>
        </w:rPr>
        <w:t>а) проведение мероприятий по профилактике заболеваний челюстно-лицевой области среди детского населения, в школах, и других организованных детских коллективах;</w:t>
      </w:r>
    </w:p>
    <w:p w:rsidR="00C92AA9" w:rsidRPr="00C92AA9" w:rsidRDefault="00C92AA9" w:rsidP="00C92AA9">
      <w:pPr>
        <w:tabs>
          <w:tab w:val="left" w:pos="360"/>
        </w:tabs>
        <w:ind w:left="360" w:hanging="540"/>
        <w:jc w:val="both"/>
        <w:rPr>
          <w:sz w:val="22"/>
          <w:szCs w:val="22"/>
        </w:rPr>
      </w:pPr>
      <w:r w:rsidRPr="00C92AA9">
        <w:rPr>
          <w:sz w:val="22"/>
          <w:szCs w:val="22"/>
        </w:rPr>
        <w:t xml:space="preserve">      б) организация и проведение мероприятий, направленных на раннее</w:t>
      </w:r>
      <w:r>
        <w:rPr>
          <w:sz w:val="22"/>
          <w:szCs w:val="22"/>
        </w:rPr>
        <w:t xml:space="preserve"> </w:t>
      </w:r>
      <w:r w:rsidRPr="00C92AA9">
        <w:rPr>
          <w:sz w:val="22"/>
          <w:szCs w:val="22"/>
        </w:rPr>
        <w:t>выявление детей с заболеваниями челюстно-лицевой области и своевременное их лечение;</w:t>
      </w:r>
    </w:p>
    <w:p w:rsidR="00C92AA9" w:rsidRPr="00C92AA9" w:rsidRDefault="00C92AA9" w:rsidP="00897487">
      <w:pPr>
        <w:tabs>
          <w:tab w:val="left" w:pos="360"/>
        </w:tabs>
        <w:ind w:left="360" w:hanging="540"/>
        <w:jc w:val="both"/>
        <w:rPr>
          <w:sz w:val="22"/>
          <w:szCs w:val="22"/>
        </w:rPr>
      </w:pPr>
      <w:r w:rsidRPr="00C92AA9">
        <w:rPr>
          <w:sz w:val="22"/>
          <w:szCs w:val="22"/>
        </w:rPr>
        <w:t xml:space="preserve">      в) оказание квалифицированной амбулаторной стоматологической помощи детскому населению.</w:t>
      </w:r>
    </w:p>
    <w:p w:rsidR="00C92AA9" w:rsidRPr="00C92AA9" w:rsidRDefault="00C92AA9" w:rsidP="00C92AA9">
      <w:pPr>
        <w:ind w:firstLine="540"/>
        <w:jc w:val="both"/>
        <w:rPr>
          <w:sz w:val="22"/>
          <w:szCs w:val="22"/>
        </w:rPr>
      </w:pPr>
      <w:r w:rsidRPr="00C92AA9">
        <w:rPr>
          <w:sz w:val="22"/>
          <w:szCs w:val="22"/>
        </w:rPr>
        <w:t>Для осуществления основных задач детская стоматологическая поликлиника</w:t>
      </w:r>
      <w:r w:rsidR="005039E7">
        <w:rPr>
          <w:sz w:val="22"/>
          <w:szCs w:val="22"/>
        </w:rPr>
        <w:t xml:space="preserve"> обеспечивает</w:t>
      </w:r>
      <w:r w:rsidRPr="00C92AA9">
        <w:rPr>
          <w:sz w:val="22"/>
          <w:szCs w:val="22"/>
        </w:rPr>
        <w:t>:</w:t>
      </w:r>
    </w:p>
    <w:p w:rsidR="00BE7EE5" w:rsidRPr="00983173" w:rsidRDefault="00BE7EE5" w:rsidP="00215220">
      <w:pPr>
        <w:numPr>
          <w:ilvl w:val="0"/>
          <w:numId w:val="35"/>
        </w:numPr>
        <w:tabs>
          <w:tab w:val="clear" w:pos="720"/>
          <w:tab w:val="num" w:pos="360"/>
        </w:tabs>
        <w:ind w:left="360"/>
        <w:jc w:val="both"/>
        <w:rPr>
          <w:sz w:val="22"/>
          <w:szCs w:val="22"/>
        </w:rPr>
      </w:pPr>
      <w:r w:rsidRPr="00983173">
        <w:rPr>
          <w:sz w:val="22"/>
          <w:szCs w:val="22"/>
        </w:rPr>
        <w:t>качественн</w:t>
      </w:r>
      <w:r w:rsidR="005039E7">
        <w:rPr>
          <w:sz w:val="22"/>
          <w:szCs w:val="22"/>
        </w:rPr>
        <w:t>ый</w:t>
      </w:r>
      <w:r w:rsidRPr="00983173">
        <w:rPr>
          <w:sz w:val="22"/>
          <w:szCs w:val="22"/>
        </w:rPr>
        <w:t xml:space="preserve"> лечебно-диагностическ</w:t>
      </w:r>
      <w:r w:rsidR="005039E7">
        <w:rPr>
          <w:sz w:val="22"/>
          <w:szCs w:val="22"/>
        </w:rPr>
        <w:t>ий</w:t>
      </w:r>
      <w:r w:rsidRPr="00983173">
        <w:rPr>
          <w:sz w:val="22"/>
          <w:szCs w:val="22"/>
        </w:rPr>
        <w:t xml:space="preserve"> процесс на основании стандартов медицинской помощи детям, страдающим стоматологическими заболеваниями; </w:t>
      </w:r>
    </w:p>
    <w:p w:rsidR="00BE7EE5" w:rsidRPr="00983173" w:rsidRDefault="00BE7EE5" w:rsidP="00215220">
      <w:pPr>
        <w:numPr>
          <w:ilvl w:val="0"/>
          <w:numId w:val="35"/>
        </w:numPr>
        <w:tabs>
          <w:tab w:val="clear" w:pos="720"/>
          <w:tab w:val="num" w:pos="360"/>
        </w:tabs>
        <w:ind w:left="360"/>
        <w:jc w:val="both"/>
        <w:rPr>
          <w:sz w:val="22"/>
          <w:szCs w:val="22"/>
        </w:rPr>
      </w:pPr>
      <w:r w:rsidRPr="00983173">
        <w:rPr>
          <w:sz w:val="22"/>
          <w:szCs w:val="22"/>
        </w:rPr>
        <w:t>организаци</w:t>
      </w:r>
      <w:r w:rsidR="005039E7">
        <w:rPr>
          <w:sz w:val="22"/>
          <w:szCs w:val="22"/>
        </w:rPr>
        <w:t>ю</w:t>
      </w:r>
      <w:r w:rsidRPr="00983173">
        <w:rPr>
          <w:sz w:val="22"/>
          <w:szCs w:val="22"/>
        </w:rPr>
        <w:t xml:space="preserve"> и проведени</w:t>
      </w:r>
      <w:r w:rsidR="00A54305">
        <w:rPr>
          <w:sz w:val="22"/>
          <w:szCs w:val="22"/>
        </w:rPr>
        <w:t>е</w:t>
      </w:r>
      <w:r w:rsidRPr="00983173">
        <w:rPr>
          <w:sz w:val="22"/>
          <w:szCs w:val="22"/>
        </w:rPr>
        <w:t xml:space="preserve"> в плановом порядке профилактических осмотров и санации полости рта детей в учреждениях дошкольного образования</w:t>
      </w:r>
      <w:r w:rsidR="00983173">
        <w:rPr>
          <w:sz w:val="22"/>
          <w:szCs w:val="22"/>
        </w:rPr>
        <w:t xml:space="preserve"> и</w:t>
      </w:r>
      <w:r w:rsidRPr="00983173">
        <w:rPr>
          <w:sz w:val="22"/>
          <w:szCs w:val="22"/>
        </w:rPr>
        <w:t xml:space="preserve"> </w:t>
      </w:r>
      <w:r w:rsidR="00983173">
        <w:rPr>
          <w:sz w:val="22"/>
          <w:szCs w:val="22"/>
        </w:rPr>
        <w:t>школах;</w:t>
      </w:r>
    </w:p>
    <w:p w:rsidR="00BE7EE5" w:rsidRPr="00983173" w:rsidRDefault="00BE7EE5" w:rsidP="00215220">
      <w:pPr>
        <w:numPr>
          <w:ilvl w:val="0"/>
          <w:numId w:val="35"/>
        </w:numPr>
        <w:tabs>
          <w:tab w:val="clear" w:pos="720"/>
          <w:tab w:val="num" w:pos="360"/>
        </w:tabs>
        <w:ind w:left="360"/>
        <w:jc w:val="both"/>
        <w:rPr>
          <w:sz w:val="22"/>
          <w:szCs w:val="22"/>
        </w:rPr>
      </w:pPr>
      <w:r w:rsidRPr="00983173">
        <w:rPr>
          <w:sz w:val="22"/>
          <w:szCs w:val="22"/>
        </w:rPr>
        <w:t>оказани</w:t>
      </w:r>
      <w:r w:rsidR="00A54305">
        <w:rPr>
          <w:sz w:val="22"/>
          <w:szCs w:val="22"/>
        </w:rPr>
        <w:t>е</w:t>
      </w:r>
      <w:r w:rsidRPr="00983173">
        <w:rPr>
          <w:sz w:val="22"/>
          <w:szCs w:val="22"/>
        </w:rPr>
        <w:t xml:space="preserve"> экстренной стоматологической (хирургической) помощи больным детям при острых заболеваниях и травмах челюстно-лицевой области; </w:t>
      </w:r>
    </w:p>
    <w:p w:rsidR="00BE7EE5" w:rsidRPr="00983173" w:rsidRDefault="00BE7EE5" w:rsidP="00215220">
      <w:pPr>
        <w:numPr>
          <w:ilvl w:val="0"/>
          <w:numId w:val="35"/>
        </w:numPr>
        <w:tabs>
          <w:tab w:val="clear" w:pos="720"/>
          <w:tab w:val="num" w:pos="360"/>
        </w:tabs>
        <w:ind w:left="360"/>
        <w:jc w:val="both"/>
        <w:rPr>
          <w:sz w:val="22"/>
          <w:szCs w:val="22"/>
        </w:rPr>
      </w:pPr>
      <w:r w:rsidRPr="00983173">
        <w:rPr>
          <w:sz w:val="22"/>
          <w:szCs w:val="22"/>
        </w:rPr>
        <w:t>проведени</w:t>
      </w:r>
      <w:r w:rsidR="00A54305">
        <w:rPr>
          <w:sz w:val="22"/>
          <w:szCs w:val="22"/>
        </w:rPr>
        <w:t>е</w:t>
      </w:r>
      <w:r w:rsidRPr="00983173">
        <w:rPr>
          <w:sz w:val="22"/>
          <w:szCs w:val="22"/>
        </w:rPr>
        <w:t xml:space="preserve"> диспансерного наблюдения за детьми с патологией зубочелюстной системы с оценкой уровня стоматологического здоровья детей; </w:t>
      </w:r>
    </w:p>
    <w:p w:rsidR="00BE7EE5" w:rsidRPr="00983173" w:rsidRDefault="00BE7EE5" w:rsidP="00215220">
      <w:pPr>
        <w:numPr>
          <w:ilvl w:val="0"/>
          <w:numId w:val="35"/>
        </w:numPr>
        <w:tabs>
          <w:tab w:val="clear" w:pos="720"/>
          <w:tab w:val="num" w:pos="360"/>
        </w:tabs>
        <w:ind w:left="360"/>
        <w:jc w:val="both"/>
        <w:rPr>
          <w:sz w:val="22"/>
          <w:szCs w:val="22"/>
        </w:rPr>
      </w:pPr>
      <w:r w:rsidRPr="00983173">
        <w:rPr>
          <w:sz w:val="22"/>
          <w:szCs w:val="22"/>
        </w:rPr>
        <w:t>направлени</w:t>
      </w:r>
      <w:r w:rsidR="00A54305">
        <w:rPr>
          <w:sz w:val="22"/>
          <w:szCs w:val="22"/>
        </w:rPr>
        <w:t>е</w:t>
      </w:r>
      <w:r w:rsidRPr="00983173">
        <w:rPr>
          <w:sz w:val="22"/>
          <w:szCs w:val="22"/>
        </w:rPr>
        <w:t xml:space="preserve"> в установленном порядке больных детей на стационарное лечение в специализированные стоматологические отделения; </w:t>
      </w:r>
    </w:p>
    <w:p w:rsidR="00BE7EE5" w:rsidRPr="00983173" w:rsidRDefault="00BE7EE5" w:rsidP="00215220">
      <w:pPr>
        <w:numPr>
          <w:ilvl w:val="0"/>
          <w:numId w:val="35"/>
        </w:numPr>
        <w:tabs>
          <w:tab w:val="clear" w:pos="720"/>
          <w:tab w:val="num" w:pos="360"/>
        </w:tabs>
        <w:ind w:left="360"/>
        <w:jc w:val="both"/>
        <w:rPr>
          <w:sz w:val="22"/>
          <w:szCs w:val="22"/>
        </w:rPr>
      </w:pPr>
      <w:r w:rsidRPr="00983173">
        <w:rPr>
          <w:sz w:val="22"/>
          <w:szCs w:val="22"/>
        </w:rPr>
        <w:t>проведени</w:t>
      </w:r>
      <w:r w:rsidR="00A54305">
        <w:rPr>
          <w:sz w:val="22"/>
          <w:szCs w:val="22"/>
        </w:rPr>
        <w:t>е</w:t>
      </w:r>
      <w:r w:rsidRPr="00983173">
        <w:rPr>
          <w:sz w:val="22"/>
          <w:szCs w:val="22"/>
        </w:rPr>
        <w:t xml:space="preserve"> комплексного ортодонтического лечения детей с зубочелюстными и лицевыми аномалиями; </w:t>
      </w:r>
    </w:p>
    <w:p w:rsidR="0031330F" w:rsidRDefault="00BE7EE5" w:rsidP="00215220">
      <w:pPr>
        <w:numPr>
          <w:ilvl w:val="0"/>
          <w:numId w:val="35"/>
        </w:numPr>
        <w:tabs>
          <w:tab w:val="clear" w:pos="720"/>
          <w:tab w:val="num" w:pos="360"/>
        </w:tabs>
        <w:ind w:left="360"/>
        <w:jc w:val="both"/>
        <w:rPr>
          <w:sz w:val="22"/>
          <w:szCs w:val="22"/>
        </w:rPr>
      </w:pPr>
      <w:r w:rsidRPr="00983173">
        <w:rPr>
          <w:sz w:val="22"/>
          <w:szCs w:val="22"/>
        </w:rPr>
        <w:t xml:space="preserve">анализ стоматологической заболеваемости детей и разработки мероприятий по снижению и устранению причин, способствующих возникновению заболеваний и их осложнений; </w:t>
      </w:r>
    </w:p>
    <w:p w:rsidR="00BE7EE5" w:rsidRPr="00983173" w:rsidRDefault="00BE7EE5" w:rsidP="00215220">
      <w:pPr>
        <w:numPr>
          <w:ilvl w:val="0"/>
          <w:numId w:val="35"/>
        </w:numPr>
        <w:tabs>
          <w:tab w:val="clear" w:pos="720"/>
          <w:tab w:val="num" w:pos="360"/>
        </w:tabs>
        <w:ind w:left="360"/>
        <w:jc w:val="both"/>
        <w:rPr>
          <w:sz w:val="22"/>
          <w:szCs w:val="22"/>
        </w:rPr>
      </w:pPr>
      <w:r w:rsidRPr="00983173">
        <w:rPr>
          <w:sz w:val="22"/>
          <w:szCs w:val="22"/>
        </w:rPr>
        <w:t>внедрени</w:t>
      </w:r>
      <w:r w:rsidR="00A54305">
        <w:rPr>
          <w:sz w:val="22"/>
          <w:szCs w:val="22"/>
        </w:rPr>
        <w:t>е</w:t>
      </w:r>
      <w:r w:rsidRPr="00983173">
        <w:rPr>
          <w:sz w:val="22"/>
          <w:szCs w:val="22"/>
        </w:rPr>
        <w:t xml:space="preserve"> современных методов профилактики, диагностики и лечения стоматологических заболеваний челюстно-лицевой области у детей; </w:t>
      </w:r>
    </w:p>
    <w:p w:rsidR="00BE7EE5" w:rsidRPr="00983173" w:rsidRDefault="00BE7EE5" w:rsidP="00215220">
      <w:pPr>
        <w:numPr>
          <w:ilvl w:val="0"/>
          <w:numId w:val="35"/>
        </w:numPr>
        <w:tabs>
          <w:tab w:val="clear" w:pos="720"/>
          <w:tab w:val="num" w:pos="360"/>
        </w:tabs>
        <w:ind w:left="360"/>
        <w:jc w:val="both"/>
        <w:rPr>
          <w:sz w:val="22"/>
          <w:szCs w:val="22"/>
        </w:rPr>
      </w:pPr>
      <w:r w:rsidRPr="00983173">
        <w:rPr>
          <w:sz w:val="22"/>
          <w:szCs w:val="22"/>
        </w:rPr>
        <w:t>проведени</w:t>
      </w:r>
      <w:r w:rsidR="00A54305">
        <w:rPr>
          <w:sz w:val="22"/>
          <w:szCs w:val="22"/>
        </w:rPr>
        <w:t>е</w:t>
      </w:r>
      <w:r w:rsidRPr="00983173">
        <w:rPr>
          <w:sz w:val="22"/>
          <w:szCs w:val="22"/>
        </w:rPr>
        <w:t xml:space="preserve"> санитарно-просветительской работы среди населения, в том числе с привлечением среднего медицинского персонала лечебно-профилактических учреждений, педагогического персонала школ и дошкольных учреждений, родителей, с использованием всех средств массовой информации (печать, телевидение, радиовещание, средства наглядной агитации и т.д.); </w:t>
      </w:r>
    </w:p>
    <w:p w:rsidR="003257FA" w:rsidRDefault="00BE7EE5" w:rsidP="00215220">
      <w:pPr>
        <w:numPr>
          <w:ilvl w:val="0"/>
          <w:numId w:val="35"/>
        </w:numPr>
        <w:tabs>
          <w:tab w:val="clear" w:pos="720"/>
          <w:tab w:val="num" w:pos="360"/>
        </w:tabs>
        <w:ind w:left="360"/>
        <w:jc w:val="both"/>
        <w:rPr>
          <w:sz w:val="22"/>
          <w:szCs w:val="22"/>
        </w:rPr>
      </w:pPr>
      <w:r w:rsidRPr="00983173">
        <w:rPr>
          <w:sz w:val="22"/>
          <w:szCs w:val="22"/>
        </w:rPr>
        <w:t>оснащени</w:t>
      </w:r>
      <w:r w:rsidR="00A54305">
        <w:rPr>
          <w:sz w:val="22"/>
          <w:szCs w:val="22"/>
        </w:rPr>
        <w:t>е</w:t>
      </w:r>
      <w:r w:rsidRPr="00983173">
        <w:rPr>
          <w:sz w:val="22"/>
          <w:szCs w:val="22"/>
        </w:rPr>
        <w:t xml:space="preserve"> структурных подразделений поликлиники медицинской аппаратурой, инструментарием, а также медикаментами и расходным материалом в соответствии с перечнем оборудования и инструментария; </w:t>
      </w:r>
    </w:p>
    <w:p w:rsidR="003257FA" w:rsidRDefault="00BE7EE5" w:rsidP="00215220">
      <w:pPr>
        <w:numPr>
          <w:ilvl w:val="0"/>
          <w:numId w:val="35"/>
        </w:numPr>
        <w:tabs>
          <w:tab w:val="clear" w:pos="720"/>
          <w:tab w:val="num" w:pos="360"/>
        </w:tabs>
        <w:ind w:left="360"/>
        <w:jc w:val="both"/>
        <w:rPr>
          <w:sz w:val="22"/>
          <w:szCs w:val="22"/>
        </w:rPr>
      </w:pPr>
      <w:r w:rsidRPr="00983173">
        <w:rPr>
          <w:sz w:val="22"/>
          <w:szCs w:val="22"/>
        </w:rPr>
        <w:t>ведени</w:t>
      </w:r>
      <w:r w:rsidR="00A54305">
        <w:rPr>
          <w:sz w:val="22"/>
          <w:szCs w:val="22"/>
        </w:rPr>
        <w:t>е</w:t>
      </w:r>
      <w:r w:rsidRPr="00983173">
        <w:rPr>
          <w:sz w:val="22"/>
          <w:szCs w:val="22"/>
        </w:rPr>
        <w:t xml:space="preserve"> учета и составлени</w:t>
      </w:r>
      <w:r w:rsidR="00A54305">
        <w:rPr>
          <w:sz w:val="22"/>
          <w:szCs w:val="22"/>
        </w:rPr>
        <w:t>е</w:t>
      </w:r>
      <w:r w:rsidRPr="00983173">
        <w:rPr>
          <w:sz w:val="22"/>
          <w:szCs w:val="22"/>
        </w:rPr>
        <w:t xml:space="preserve"> медицинской отчетности в установленном порядке.</w:t>
      </w:r>
      <w:r w:rsidR="003257FA" w:rsidRPr="003257FA">
        <w:rPr>
          <w:sz w:val="22"/>
          <w:szCs w:val="22"/>
        </w:rPr>
        <w:t xml:space="preserve"> </w:t>
      </w:r>
    </w:p>
    <w:p w:rsidR="00BE7EE5" w:rsidRPr="00983173" w:rsidRDefault="003257FA" w:rsidP="003257FA">
      <w:pPr>
        <w:ind w:firstLine="709"/>
        <w:jc w:val="both"/>
        <w:rPr>
          <w:sz w:val="22"/>
          <w:szCs w:val="22"/>
        </w:rPr>
      </w:pPr>
      <w:r w:rsidRPr="00903C1D">
        <w:rPr>
          <w:sz w:val="22"/>
          <w:szCs w:val="22"/>
        </w:rPr>
        <w:t>Непосредственное руководство детской стоматологической поликлиникой осуществляет главный врач поликлиники. Главный врач устанавливает штатную численность медицинского персонала детской стоматологической поликлиники, используя для этого рекомендуемые штатные нормативы медицинского и другого</w:t>
      </w:r>
      <w:r>
        <w:rPr>
          <w:sz w:val="22"/>
          <w:szCs w:val="22"/>
        </w:rPr>
        <w:t xml:space="preserve"> </w:t>
      </w:r>
      <w:r w:rsidRPr="00903C1D">
        <w:rPr>
          <w:sz w:val="22"/>
          <w:szCs w:val="22"/>
        </w:rPr>
        <w:t>персонала детской стоматологической поликлиники</w:t>
      </w:r>
      <w:r>
        <w:rPr>
          <w:sz w:val="22"/>
          <w:szCs w:val="22"/>
        </w:rPr>
        <w:t>.</w:t>
      </w:r>
      <w:r w:rsidRPr="00903C1D">
        <w:rPr>
          <w:sz w:val="22"/>
          <w:szCs w:val="22"/>
        </w:rPr>
        <w:t xml:space="preserve"> </w:t>
      </w:r>
      <w:r>
        <w:rPr>
          <w:sz w:val="22"/>
          <w:szCs w:val="22"/>
        </w:rPr>
        <w:t xml:space="preserve">Согласно нормативам врачебного персонала должности </w:t>
      </w:r>
      <w:r w:rsidRPr="00903C1D">
        <w:rPr>
          <w:sz w:val="22"/>
          <w:szCs w:val="22"/>
        </w:rPr>
        <w:t>детских врачей-стоматологов устанавливаются из расчета:</w:t>
      </w:r>
      <w:r>
        <w:rPr>
          <w:sz w:val="22"/>
          <w:szCs w:val="22"/>
        </w:rPr>
        <w:t xml:space="preserve"> </w:t>
      </w:r>
      <w:r w:rsidRPr="00903C1D">
        <w:rPr>
          <w:sz w:val="22"/>
          <w:szCs w:val="22"/>
        </w:rPr>
        <w:t>в детских стоматологических поликлиниках, обслуживающи</w:t>
      </w:r>
      <w:r>
        <w:rPr>
          <w:sz w:val="22"/>
          <w:szCs w:val="22"/>
        </w:rPr>
        <w:t>х</w:t>
      </w:r>
      <w:r w:rsidRPr="00903C1D">
        <w:rPr>
          <w:sz w:val="22"/>
          <w:szCs w:val="22"/>
        </w:rPr>
        <w:t xml:space="preserve"> территории с населением менее 1 млн. человек – 0,5 должности на 1000 детей; в поликлиниках городов с населением свыше 1 млн. человек – 0,8 должности на 1000 детей; в поликлиниках сельских населенных пунктов – 0,5 должности на 1000 детей. Должности врачей-ортодонтов устанавливаются из расчета 0,15 должности на 1000 детей. Должности врачей-стоматологов-хирургов устанавливаются из расчета 1 должность на 6 должностей врачей – стоматологов детских. Должности врачей-рентгенологов устанавливаются из расчета 1 должность на 15 тысяч рентгеновских снимков в год. Должности врачей-физиотерапевтов устанавливаются из расчета 0,1 должности на 15 тыс. детей. Должности врачей-анестезиологов-реаниматологов устанавливаются по действующим штатным нормативам отделений (групп) анестезиологии и реанимации.</w:t>
      </w:r>
    </w:p>
    <w:p w:rsidR="00502C37" w:rsidRDefault="00502C37" w:rsidP="00983173">
      <w:pPr>
        <w:jc w:val="both"/>
        <w:rPr>
          <w:sz w:val="22"/>
          <w:szCs w:val="22"/>
        </w:rPr>
      </w:pPr>
      <w:r w:rsidRPr="00502C37">
        <w:rPr>
          <w:sz w:val="22"/>
          <w:szCs w:val="22"/>
        </w:rPr>
        <w:object w:dxaOrig="7088" w:dyaOrig="5334">
          <v:shape id="_x0000_i1105" type="#_x0000_t75" style="width:330.75pt;height:249pt" o:ole="">
            <v:imagedata r:id="rId112" o:title=""/>
          </v:shape>
          <o:OLEObject Type="Embed" ProgID="PowerPoint.Slide.8" ShapeID="_x0000_i1105" DrawAspect="Content" ObjectID="_1471089008" r:id="rId113"/>
        </w:object>
      </w:r>
    </w:p>
    <w:p w:rsidR="00502C37" w:rsidRDefault="00502C37" w:rsidP="00983173">
      <w:pPr>
        <w:jc w:val="both"/>
        <w:rPr>
          <w:sz w:val="22"/>
          <w:szCs w:val="22"/>
        </w:rPr>
      </w:pPr>
    </w:p>
    <w:p w:rsidR="00903C1D" w:rsidRPr="00903C1D" w:rsidRDefault="00903C1D" w:rsidP="00761533">
      <w:pPr>
        <w:ind w:firstLine="709"/>
        <w:jc w:val="both"/>
        <w:rPr>
          <w:sz w:val="22"/>
          <w:szCs w:val="22"/>
        </w:rPr>
      </w:pPr>
      <w:r w:rsidRPr="00903C1D">
        <w:rPr>
          <w:sz w:val="22"/>
          <w:szCs w:val="22"/>
        </w:rPr>
        <w:t>Должность заведующего детским стоматологическим отделением любого профиля устанавливается на каждые 12 должностей врачей-стоматологов всех наименований, предусмотренных поликлиник</w:t>
      </w:r>
      <w:r w:rsidR="00CB43DF">
        <w:rPr>
          <w:sz w:val="22"/>
          <w:szCs w:val="22"/>
        </w:rPr>
        <w:t>ой</w:t>
      </w:r>
      <w:r w:rsidR="00761533">
        <w:rPr>
          <w:sz w:val="22"/>
          <w:szCs w:val="22"/>
        </w:rPr>
        <w:t>.</w:t>
      </w:r>
      <w:r w:rsidRPr="00903C1D">
        <w:rPr>
          <w:sz w:val="22"/>
          <w:szCs w:val="22"/>
        </w:rPr>
        <w:t xml:space="preserve"> </w:t>
      </w:r>
    </w:p>
    <w:p w:rsidR="00903C1D" w:rsidRPr="00903C1D" w:rsidRDefault="00903C1D" w:rsidP="00761533">
      <w:pPr>
        <w:ind w:firstLine="709"/>
        <w:jc w:val="both"/>
        <w:rPr>
          <w:sz w:val="22"/>
          <w:szCs w:val="22"/>
        </w:rPr>
      </w:pPr>
      <w:r w:rsidRPr="00903C1D">
        <w:rPr>
          <w:sz w:val="22"/>
          <w:szCs w:val="22"/>
        </w:rPr>
        <w:t>Должность заместителя главного врача по медицинской части устанавливается в поликлиниках, которым положено не менее 40 врачебных должностей, включая должность главного врача.</w:t>
      </w:r>
    </w:p>
    <w:p w:rsidR="00983173" w:rsidRPr="00903C1D" w:rsidRDefault="00903C1D" w:rsidP="00761533">
      <w:pPr>
        <w:ind w:firstLine="709"/>
        <w:jc w:val="both"/>
        <w:rPr>
          <w:sz w:val="22"/>
          <w:szCs w:val="22"/>
        </w:rPr>
      </w:pPr>
      <w:r w:rsidRPr="00903C1D">
        <w:rPr>
          <w:sz w:val="22"/>
          <w:szCs w:val="22"/>
        </w:rPr>
        <w:t>Должности медицинских сестер врачебных кабинетов устанавливаются из расчета 1 должность на каждую должность врача-стоматолога детского, врача-стоматолога-хирурга и врача-ортодонта.</w:t>
      </w:r>
    </w:p>
    <w:p w:rsidR="00EF774D" w:rsidRPr="00761533" w:rsidRDefault="00EF774D" w:rsidP="00761533">
      <w:pPr>
        <w:pStyle w:val="1"/>
        <w:jc w:val="center"/>
        <w:rPr>
          <w:b/>
          <w:color w:val="auto"/>
          <w:sz w:val="22"/>
          <w:szCs w:val="22"/>
        </w:rPr>
      </w:pPr>
      <w:r w:rsidRPr="00761533">
        <w:rPr>
          <w:b/>
          <w:color w:val="auto"/>
          <w:sz w:val="22"/>
          <w:szCs w:val="22"/>
        </w:rPr>
        <w:t>Врач-стоматолог-детский осуществляет:</w:t>
      </w:r>
    </w:p>
    <w:p w:rsidR="00761533" w:rsidRDefault="00EF774D" w:rsidP="00AF6664">
      <w:pPr>
        <w:pStyle w:val="1"/>
        <w:numPr>
          <w:ilvl w:val="0"/>
          <w:numId w:val="37"/>
        </w:numPr>
        <w:jc w:val="both"/>
        <w:rPr>
          <w:color w:val="auto"/>
          <w:sz w:val="20"/>
          <w:szCs w:val="20"/>
        </w:rPr>
      </w:pPr>
      <w:r w:rsidRPr="00EF774D">
        <w:rPr>
          <w:color w:val="auto"/>
          <w:sz w:val="20"/>
          <w:szCs w:val="20"/>
        </w:rPr>
        <w:t xml:space="preserve">профилактическую, диагностическую, лечебную и санитарно-просветительскую работу, направленную на оптимальное </w:t>
      </w:r>
      <w:r w:rsidR="00761533">
        <w:rPr>
          <w:color w:val="auto"/>
          <w:sz w:val="20"/>
          <w:szCs w:val="20"/>
        </w:rPr>
        <w:t>ра</w:t>
      </w:r>
      <w:r w:rsidRPr="00EF774D">
        <w:rPr>
          <w:color w:val="auto"/>
          <w:sz w:val="20"/>
          <w:szCs w:val="20"/>
        </w:rPr>
        <w:t xml:space="preserve">звитие зубочелюстной системы детей; </w:t>
      </w:r>
    </w:p>
    <w:p w:rsidR="00EF774D" w:rsidRPr="00EF774D" w:rsidRDefault="00EF774D" w:rsidP="00AF6664">
      <w:pPr>
        <w:pStyle w:val="1"/>
        <w:numPr>
          <w:ilvl w:val="0"/>
          <w:numId w:val="37"/>
        </w:numPr>
        <w:jc w:val="both"/>
        <w:rPr>
          <w:color w:val="auto"/>
          <w:sz w:val="20"/>
          <w:szCs w:val="20"/>
        </w:rPr>
      </w:pPr>
      <w:r w:rsidRPr="00EF774D">
        <w:rPr>
          <w:color w:val="auto"/>
          <w:sz w:val="20"/>
          <w:szCs w:val="20"/>
        </w:rPr>
        <w:t>анализ стоматологической заболеваемости прикрепленного контингента детского населения;</w:t>
      </w:r>
    </w:p>
    <w:p w:rsidR="00EF774D" w:rsidRPr="00EF774D" w:rsidRDefault="00EF774D" w:rsidP="00AF6664">
      <w:pPr>
        <w:pStyle w:val="1"/>
        <w:numPr>
          <w:ilvl w:val="0"/>
          <w:numId w:val="37"/>
        </w:numPr>
        <w:jc w:val="both"/>
        <w:rPr>
          <w:color w:val="auto"/>
          <w:sz w:val="20"/>
          <w:szCs w:val="20"/>
        </w:rPr>
      </w:pPr>
      <w:r w:rsidRPr="00EF774D">
        <w:rPr>
          <w:color w:val="auto"/>
          <w:sz w:val="20"/>
          <w:szCs w:val="20"/>
        </w:rPr>
        <w:t>проведение плановой санации полости рта детей в учреждениях дошкольного, начального общего, основного общего, среднего (полного) общего, специального образования, начального и среднего профессионального образования;</w:t>
      </w:r>
    </w:p>
    <w:p w:rsidR="00EF774D" w:rsidRPr="00EF774D" w:rsidRDefault="00EF774D" w:rsidP="00AF6664">
      <w:pPr>
        <w:pStyle w:val="1"/>
        <w:numPr>
          <w:ilvl w:val="0"/>
          <w:numId w:val="37"/>
        </w:numPr>
        <w:jc w:val="both"/>
        <w:rPr>
          <w:color w:val="auto"/>
          <w:sz w:val="20"/>
          <w:szCs w:val="20"/>
        </w:rPr>
      </w:pPr>
      <w:r w:rsidRPr="00EF774D">
        <w:rPr>
          <w:color w:val="auto"/>
          <w:sz w:val="20"/>
          <w:szCs w:val="20"/>
        </w:rPr>
        <w:t>проведение диспансеризации детей, страдающих стоматологическими заболеваниями;</w:t>
      </w:r>
    </w:p>
    <w:p w:rsidR="00EF774D" w:rsidRPr="00EF774D" w:rsidRDefault="00EF774D" w:rsidP="00AF6664">
      <w:pPr>
        <w:pStyle w:val="1"/>
        <w:numPr>
          <w:ilvl w:val="0"/>
          <w:numId w:val="37"/>
        </w:numPr>
        <w:jc w:val="both"/>
        <w:rPr>
          <w:color w:val="auto"/>
          <w:sz w:val="20"/>
          <w:szCs w:val="20"/>
        </w:rPr>
      </w:pPr>
      <w:r w:rsidRPr="00EF774D">
        <w:rPr>
          <w:color w:val="auto"/>
          <w:sz w:val="20"/>
          <w:szCs w:val="20"/>
        </w:rPr>
        <w:t xml:space="preserve">оказание неотложной стоматологической помощи терапевтического профиля в полном объеме в амбулаторных условиях; </w:t>
      </w:r>
    </w:p>
    <w:p w:rsidR="00EF774D" w:rsidRPr="00EF774D" w:rsidRDefault="00EF774D" w:rsidP="00AF6664">
      <w:pPr>
        <w:pStyle w:val="1"/>
        <w:numPr>
          <w:ilvl w:val="0"/>
          <w:numId w:val="37"/>
        </w:numPr>
        <w:jc w:val="both"/>
        <w:rPr>
          <w:color w:val="auto"/>
          <w:sz w:val="20"/>
          <w:szCs w:val="20"/>
        </w:rPr>
      </w:pPr>
      <w:r w:rsidRPr="00EF774D">
        <w:rPr>
          <w:color w:val="auto"/>
          <w:sz w:val="20"/>
          <w:szCs w:val="20"/>
        </w:rPr>
        <w:t>направление в установленном порядке детей с патологией челюстно-лицевой области на стационарное лечение в специализированные стоматологические отделения;</w:t>
      </w:r>
    </w:p>
    <w:p w:rsidR="00EF774D" w:rsidRPr="00EF774D" w:rsidRDefault="00EF774D" w:rsidP="00AF6664">
      <w:pPr>
        <w:pStyle w:val="1"/>
        <w:numPr>
          <w:ilvl w:val="0"/>
          <w:numId w:val="37"/>
        </w:numPr>
        <w:jc w:val="both"/>
        <w:rPr>
          <w:color w:val="auto"/>
          <w:sz w:val="20"/>
          <w:szCs w:val="20"/>
        </w:rPr>
      </w:pPr>
      <w:r w:rsidRPr="00EF774D">
        <w:rPr>
          <w:color w:val="auto"/>
          <w:sz w:val="20"/>
          <w:szCs w:val="20"/>
        </w:rPr>
        <w:t>ведение совместно с медицинской сестрой учетной и отчетной медицинской документации;</w:t>
      </w:r>
    </w:p>
    <w:p w:rsidR="00EF774D" w:rsidRPr="00EF774D" w:rsidRDefault="00EF774D" w:rsidP="00AF6664">
      <w:pPr>
        <w:pStyle w:val="1"/>
        <w:numPr>
          <w:ilvl w:val="0"/>
          <w:numId w:val="37"/>
        </w:numPr>
        <w:jc w:val="both"/>
        <w:rPr>
          <w:color w:val="auto"/>
          <w:sz w:val="20"/>
          <w:szCs w:val="20"/>
        </w:rPr>
      </w:pPr>
      <w:r w:rsidRPr="00EF774D">
        <w:rPr>
          <w:color w:val="auto"/>
          <w:sz w:val="20"/>
          <w:szCs w:val="20"/>
        </w:rPr>
        <w:t>анализ эффективности диспансеризации детей с оценкой уровня их стоматологического здоровья;</w:t>
      </w:r>
    </w:p>
    <w:p w:rsidR="00EF774D" w:rsidRPr="00EF774D" w:rsidRDefault="00EF774D" w:rsidP="00AF6664">
      <w:pPr>
        <w:pStyle w:val="1"/>
        <w:numPr>
          <w:ilvl w:val="0"/>
          <w:numId w:val="37"/>
        </w:numPr>
        <w:jc w:val="both"/>
        <w:rPr>
          <w:color w:val="auto"/>
          <w:sz w:val="20"/>
          <w:szCs w:val="20"/>
        </w:rPr>
      </w:pPr>
      <w:r w:rsidRPr="00EF774D">
        <w:rPr>
          <w:color w:val="auto"/>
          <w:sz w:val="20"/>
          <w:szCs w:val="20"/>
        </w:rPr>
        <w:t>взаимодействие в деятельности с врачами-педиатрами, врачами-специалистами детских поликлиник, врачами-стоматологами школьных стоматологических кабинетов, медицинским персоналом и администрацией дошкольн</w:t>
      </w:r>
      <w:r w:rsidR="00C6550D">
        <w:rPr>
          <w:color w:val="auto"/>
          <w:sz w:val="20"/>
          <w:szCs w:val="20"/>
        </w:rPr>
        <w:t>ых</w:t>
      </w:r>
      <w:r w:rsidR="00C6550D" w:rsidRPr="00C6550D">
        <w:rPr>
          <w:color w:val="auto"/>
          <w:sz w:val="20"/>
          <w:szCs w:val="20"/>
        </w:rPr>
        <w:t xml:space="preserve"> </w:t>
      </w:r>
      <w:r w:rsidR="00C6550D" w:rsidRPr="00EF774D">
        <w:rPr>
          <w:color w:val="auto"/>
          <w:sz w:val="20"/>
          <w:szCs w:val="20"/>
        </w:rPr>
        <w:t>учреждений</w:t>
      </w:r>
      <w:r w:rsidR="00C6550D">
        <w:rPr>
          <w:color w:val="auto"/>
          <w:sz w:val="20"/>
          <w:szCs w:val="20"/>
        </w:rPr>
        <w:t xml:space="preserve"> и школ</w:t>
      </w:r>
      <w:r w:rsidR="00CB43DF">
        <w:rPr>
          <w:color w:val="auto"/>
          <w:sz w:val="20"/>
          <w:szCs w:val="20"/>
        </w:rPr>
        <w:t>;</w:t>
      </w:r>
      <w:r w:rsidRPr="00EF774D">
        <w:rPr>
          <w:color w:val="auto"/>
          <w:sz w:val="20"/>
          <w:szCs w:val="20"/>
        </w:rPr>
        <w:t xml:space="preserve"> </w:t>
      </w:r>
    </w:p>
    <w:p w:rsidR="00EF774D" w:rsidRPr="00EF774D" w:rsidRDefault="00EF774D" w:rsidP="00AF6664">
      <w:pPr>
        <w:pStyle w:val="1"/>
        <w:numPr>
          <w:ilvl w:val="0"/>
          <w:numId w:val="37"/>
        </w:numPr>
        <w:jc w:val="both"/>
        <w:rPr>
          <w:color w:val="auto"/>
          <w:sz w:val="20"/>
          <w:szCs w:val="20"/>
        </w:rPr>
      </w:pPr>
      <w:r w:rsidRPr="00EF774D">
        <w:rPr>
          <w:color w:val="auto"/>
          <w:sz w:val="20"/>
          <w:szCs w:val="20"/>
        </w:rPr>
        <w:t>контроль за работой подчиненного ему среднего и младшего медицинского персонала;</w:t>
      </w:r>
    </w:p>
    <w:p w:rsidR="00EF774D" w:rsidRPr="00EF774D" w:rsidRDefault="00EF774D" w:rsidP="00AF6664">
      <w:pPr>
        <w:pStyle w:val="1"/>
        <w:numPr>
          <w:ilvl w:val="0"/>
          <w:numId w:val="37"/>
        </w:numPr>
        <w:jc w:val="both"/>
        <w:rPr>
          <w:color w:val="auto"/>
          <w:sz w:val="20"/>
          <w:szCs w:val="20"/>
        </w:rPr>
      </w:pPr>
      <w:r w:rsidRPr="00EF774D">
        <w:rPr>
          <w:color w:val="auto"/>
          <w:sz w:val="20"/>
          <w:szCs w:val="20"/>
        </w:rPr>
        <w:t>санитарно-просветительскую работу по профилактике стоматологических заболеваний;</w:t>
      </w:r>
    </w:p>
    <w:p w:rsidR="00EF774D" w:rsidRPr="00EF774D" w:rsidRDefault="00EF774D" w:rsidP="00AF6664">
      <w:pPr>
        <w:pStyle w:val="1"/>
        <w:numPr>
          <w:ilvl w:val="0"/>
          <w:numId w:val="37"/>
        </w:numPr>
        <w:jc w:val="both"/>
        <w:rPr>
          <w:color w:val="auto"/>
          <w:sz w:val="20"/>
          <w:szCs w:val="20"/>
        </w:rPr>
      </w:pPr>
      <w:r w:rsidRPr="00EF774D">
        <w:rPr>
          <w:color w:val="auto"/>
          <w:sz w:val="20"/>
          <w:szCs w:val="20"/>
        </w:rPr>
        <w:t>соблюдение правил по охране труда и санитарно-противоэпидемического режима при проведении лечебно-диагностических процедур.</w:t>
      </w:r>
    </w:p>
    <w:p w:rsidR="00946D1D" w:rsidRPr="00EF774D" w:rsidRDefault="00EF774D" w:rsidP="00C6550D">
      <w:pPr>
        <w:pStyle w:val="1"/>
        <w:tabs>
          <w:tab w:val="num" w:pos="540"/>
        </w:tabs>
        <w:ind w:left="180"/>
        <w:jc w:val="both"/>
        <w:rPr>
          <w:color w:val="auto"/>
          <w:sz w:val="20"/>
          <w:szCs w:val="20"/>
        </w:rPr>
      </w:pPr>
      <w:r w:rsidRPr="00C6550D">
        <w:rPr>
          <w:b/>
          <w:color w:val="auto"/>
          <w:sz w:val="20"/>
          <w:szCs w:val="20"/>
        </w:rPr>
        <w:t>Врач – стоматолог детский имеет право</w:t>
      </w:r>
      <w:r w:rsidRPr="00EF774D">
        <w:rPr>
          <w:color w:val="auto"/>
          <w:sz w:val="20"/>
          <w:szCs w:val="20"/>
        </w:rPr>
        <w:t>:</w:t>
      </w:r>
      <w:r w:rsidR="00AF6664">
        <w:rPr>
          <w:color w:val="auto"/>
          <w:sz w:val="20"/>
          <w:szCs w:val="20"/>
        </w:rPr>
        <w:t xml:space="preserve"> </w:t>
      </w:r>
      <w:r w:rsidRPr="00EF774D">
        <w:rPr>
          <w:color w:val="auto"/>
          <w:sz w:val="20"/>
          <w:szCs w:val="20"/>
        </w:rPr>
        <w:t>давать распоряжения и контролировать правильность выполнения лечебно-диагностических процедур и манипуляций, эксплуатации аппаратуры и оборудования средним и младшим медицинским персоналом; привлекать в необходимых случаях врачей других специальностей для консультации и проведения лечения детей со стоматологическими заболеваниями.</w:t>
      </w:r>
    </w:p>
    <w:p w:rsidR="005A2816" w:rsidRPr="005A2816" w:rsidRDefault="005A2816" w:rsidP="005A2816">
      <w:pPr>
        <w:pStyle w:val="1"/>
        <w:jc w:val="center"/>
        <w:rPr>
          <w:b/>
          <w:color w:val="auto"/>
          <w:sz w:val="20"/>
          <w:szCs w:val="20"/>
        </w:rPr>
      </w:pPr>
      <w:r w:rsidRPr="005A2816">
        <w:rPr>
          <w:b/>
          <w:color w:val="auto"/>
          <w:sz w:val="20"/>
          <w:szCs w:val="20"/>
        </w:rPr>
        <w:t>Функциональные обязанности врача-стоматолога ортодонта:</w:t>
      </w:r>
    </w:p>
    <w:p w:rsidR="005A2816" w:rsidRPr="005A2816" w:rsidRDefault="00CB43DF" w:rsidP="00215220">
      <w:pPr>
        <w:pStyle w:val="1"/>
        <w:numPr>
          <w:ilvl w:val="0"/>
          <w:numId w:val="38"/>
        </w:numPr>
        <w:tabs>
          <w:tab w:val="clear" w:pos="720"/>
          <w:tab w:val="num" w:pos="180"/>
        </w:tabs>
        <w:ind w:left="180" w:hanging="180"/>
        <w:jc w:val="both"/>
        <w:rPr>
          <w:color w:val="auto"/>
          <w:sz w:val="20"/>
          <w:szCs w:val="20"/>
        </w:rPr>
      </w:pPr>
      <w:r>
        <w:rPr>
          <w:color w:val="auto"/>
          <w:sz w:val="20"/>
          <w:szCs w:val="20"/>
        </w:rPr>
        <w:t>О</w:t>
      </w:r>
      <w:r w:rsidR="005A2816" w:rsidRPr="005A2816">
        <w:rPr>
          <w:color w:val="auto"/>
          <w:sz w:val="20"/>
          <w:szCs w:val="20"/>
        </w:rPr>
        <w:t>существлять учет прикрепленного детского населения; планировать профилактическую, лечебно-диагностическую работу на основании анализа стоматологической заболеваемости детей своего региона, средней производительности врача-стоматолога ортодонта в год и объема работы, необходимого для проведения лечения зубочелюстных аномалий у прикрепленного контингента детей;</w:t>
      </w:r>
    </w:p>
    <w:p w:rsidR="005A2816" w:rsidRPr="005A2816" w:rsidRDefault="00CB43DF" w:rsidP="00215220">
      <w:pPr>
        <w:pStyle w:val="1"/>
        <w:numPr>
          <w:ilvl w:val="0"/>
          <w:numId w:val="38"/>
        </w:numPr>
        <w:tabs>
          <w:tab w:val="clear" w:pos="720"/>
          <w:tab w:val="num" w:pos="180"/>
        </w:tabs>
        <w:ind w:left="180" w:hanging="180"/>
        <w:jc w:val="both"/>
        <w:rPr>
          <w:color w:val="auto"/>
          <w:sz w:val="20"/>
          <w:szCs w:val="20"/>
        </w:rPr>
      </w:pPr>
      <w:r>
        <w:rPr>
          <w:color w:val="auto"/>
          <w:sz w:val="20"/>
          <w:szCs w:val="20"/>
        </w:rPr>
        <w:t>О</w:t>
      </w:r>
      <w:r w:rsidR="005A2816" w:rsidRPr="005A2816">
        <w:rPr>
          <w:color w:val="auto"/>
          <w:sz w:val="20"/>
          <w:szCs w:val="20"/>
        </w:rPr>
        <w:t xml:space="preserve">беспечить наиболее полный охват детского населения профилактическими осмотрами полости рта, обратив особое внимание на проведение плановой санации детей в возрасте от 3 до 5 лет, а также дошкольников, учащихся школ, интернатов и </w:t>
      </w:r>
      <w:r w:rsidR="005A2816">
        <w:rPr>
          <w:color w:val="auto"/>
          <w:sz w:val="20"/>
          <w:szCs w:val="20"/>
        </w:rPr>
        <w:t>друг</w:t>
      </w:r>
      <w:r w:rsidR="005A2816" w:rsidRPr="005A2816">
        <w:rPr>
          <w:color w:val="auto"/>
          <w:sz w:val="20"/>
          <w:szCs w:val="20"/>
        </w:rPr>
        <w:t>их учебных заведений. Планировать и проводить диспансеризацию детей с зубочелюстными аномалиями с учетом темпов их развития и тяжести течения; Обеспечить, при наличии показаний, оказание специализированной помощи детям с привлечением детского стоматолога терапевта, хирурга, логопеда, отоларинголога</w:t>
      </w:r>
      <w:r>
        <w:rPr>
          <w:color w:val="auto"/>
          <w:sz w:val="20"/>
          <w:szCs w:val="20"/>
        </w:rPr>
        <w:t>;</w:t>
      </w:r>
      <w:r w:rsidR="005A2816" w:rsidRPr="005A2816">
        <w:rPr>
          <w:color w:val="auto"/>
          <w:sz w:val="20"/>
          <w:szCs w:val="20"/>
        </w:rPr>
        <w:t xml:space="preserve"> </w:t>
      </w:r>
    </w:p>
    <w:p w:rsidR="005A2816" w:rsidRPr="005A2816" w:rsidRDefault="005A2816" w:rsidP="00215220">
      <w:pPr>
        <w:pStyle w:val="1"/>
        <w:numPr>
          <w:ilvl w:val="0"/>
          <w:numId w:val="38"/>
        </w:numPr>
        <w:tabs>
          <w:tab w:val="clear" w:pos="720"/>
          <w:tab w:val="num" w:pos="180"/>
        </w:tabs>
        <w:ind w:left="180" w:hanging="180"/>
        <w:jc w:val="both"/>
        <w:rPr>
          <w:color w:val="auto"/>
          <w:sz w:val="20"/>
          <w:szCs w:val="20"/>
        </w:rPr>
      </w:pPr>
      <w:r w:rsidRPr="005A2816">
        <w:rPr>
          <w:color w:val="auto"/>
          <w:sz w:val="20"/>
          <w:szCs w:val="20"/>
        </w:rPr>
        <w:t>Использовать современные технологии диагностики и лечения детей с применением современных технологий лечения</w:t>
      </w:r>
      <w:r w:rsidR="00CB43DF">
        <w:rPr>
          <w:color w:val="auto"/>
          <w:sz w:val="20"/>
          <w:szCs w:val="20"/>
        </w:rPr>
        <w:t>;</w:t>
      </w:r>
    </w:p>
    <w:p w:rsidR="005A2816" w:rsidRPr="005A2816" w:rsidRDefault="005A2816" w:rsidP="00215220">
      <w:pPr>
        <w:pStyle w:val="1"/>
        <w:numPr>
          <w:ilvl w:val="0"/>
          <w:numId w:val="38"/>
        </w:numPr>
        <w:tabs>
          <w:tab w:val="clear" w:pos="720"/>
          <w:tab w:val="num" w:pos="180"/>
        </w:tabs>
        <w:ind w:left="180" w:hanging="180"/>
        <w:jc w:val="both"/>
        <w:rPr>
          <w:color w:val="auto"/>
          <w:sz w:val="20"/>
          <w:szCs w:val="20"/>
        </w:rPr>
      </w:pPr>
      <w:r w:rsidRPr="005A2816">
        <w:rPr>
          <w:color w:val="auto"/>
          <w:sz w:val="20"/>
          <w:szCs w:val="20"/>
        </w:rPr>
        <w:t>Обеспечить совместно с медицинской сестрой ведение учетной и отчетной медицинской документации, учрежденной Министерством здравоохранения и социальной защиты РФ по разделу ортодонтия;</w:t>
      </w:r>
    </w:p>
    <w:p w:rsidR="005A2816" w:rsidRPr="005A2816" w:rsidRDefault="005A2816" w:rsidP="00215220">
      <w:pPr>
        <w:pStyle w:val="1"/>
        <w:numPr>
          <w:ilvl w:val="0"/>
          <w:numId w:val="38"/>
        </w:numPr>
        <w:tabs>
          <w:tab w:val="clear" w:pos="720"/>
          <w:tab w:val="num" w:pos="180"/>
        </w:tabs>
        <w:ind w:left="180" w:hanging="180"/>
        <w:jc w:val="both"/>
        <w:rPr>
          <w:color w:val="auto"/>
          <w:sz w:val="20"/>
          <w:szCs w:val="20"/>
        </w:rPr>
      </w:pPr>
      <w:r w:rsidRPr="005A2816">
        <w:rPr>
          <w:color w:val="auto"/>
          <w:sz w:val="20"/>
          <w:szCs w:val="20"/>
        </w:rPr>
        <w:t>Проводить анализ эффективности диспансеризации детей, лечебно-диагностической и профилактической работы;</w:t>
      </w:r>
    </w:p>
    <w:p w:rsidR="005A2816" w:rsidRPr="005A2816" w:rsidRDefault="005A2816" w:rsidP="00215220">
      <w:pPr>
        <w:pStyle w:val="1"/>
        <w:numPr>
          <w:ilvl w:val="0"/>
          <w:numId w:val="38"/>
        </w:numPr>
        <w:tabs>
          <w:tab w:val="clear" w:pos="720"/>
          <w:tab w:val="num" w:pos="180"/>
        </w:tabs>
        <w:ind w:left="180" w:hanging="180"/>
        <w:jc w:val="both"/>
        <w:rPr>
          <w:color w:val="auto"/>
          <w:sz w:val="20"/>
          <w:szCs w:val="20"/>
        </w:rPr>
      </w:pPr>
      <w:r w:rsidRPr="005A2816">
        <w:rPr>
          <w:color w:val="auto"/>
          <w:sz w:val="20"/>
          <w:szCs w:val="20"/>
        </w:rPr>
        <w:t>Осуществлять преемственную связь с врачами детских поликлиник, медицинским персоналом и администрацией школ и дошкольных детских учреждений;</w:t>
      </w:r>
    </w:p>
    <w:p w:rsidR="005A2816" w:rsidRPr="005A2816" w:rsidRDefault="005A2816" w:rsidP="00215220">
      <w:pPr>
        <w:pStyle w:val="1"/>
        <w:numPr>
          <w:ilvl w:val="0"/>
          <w:numId w:val="38"/>
        </w:numPr>
        <w:tabs>
          <w:tab w:val="clear" w:pos="720"/>
          <w:tab w:val="num" w:pos="180"/>
        </w:tabs>
        <w:ind w:left="180" w:hanging="180"/>
        <w:jc w:val="both"/>
        <w:rPr>
          <w:color w:val="auto"/>
          <w:sz w:val="20"/>
          <w:szCs w:val="20"/>
        </w:rPr>
      </w:pPr>
      <w:r w:rsidRPr="005A2816">
        <w:rPr>
          <w:color w:val="auto"/>
          <w:sz w:val="20"/>
          <w:szCs w:val="20"/>
        </w:rPr>
        <w:t>Контролировать работу подчиненного ему среднего и младшего медицинского персонала;</w:t>
      </w:r>
    </w:p>
    <w:p w:rsidR="005A2816" w:rsidRPr="005A2816" w:rsidRDefault="005A2816" w:rsidP="00215220">
      <w:pPr>
        <w:pStyle w:val="1"/>
        <w:numPr>
          <w:ilvl w:val="0"/>
          <w:numId w:val="38"/>
        </w:numPr>
        <w:tabs>
          <w:tab w:val="clear" w:pos="720"/>
          <w:tab w:val="num" w:pos="180"/>
        </w:tabs>
        <w:ind w:left="180" w:hanging="180"/>
        <w:jc w:val="both"/>
        <w:rPr>
          <w:color w:val="auto"/>
          <w:sz w:val="20"/>
          <w:szCs w:val="20"/>
        </w:rPr>
      </w:pPr>
      <w:r w:rsidRPr="005A2816">
        <w:rPr>
          <w:color w:val="auto"/>
          <w:sz w:val="20"/>
          <w:szCs w:val="20"/>
        </w:rPr>
        <w:t>Проводить санитарно-просветительную работу среди населения по профилактике развития зубочелюстных аномалий</w:t>
      </w:r>
      <w:r w:rsidR="00CB43DF">
        <w:rPr>
          <w:color w:val="auto"/>
          <w:sz w:val="20"/>
          <w:szCs w:val="20"/>
        </w:rPr>
        <w:t>;</w:t>
      </w:r>
    </w:p>
    <w:p w:rsidR="005A2816" w:rsidRPr="005A2816" w:rsidRDefault="005A2816" w:rsidP="00215220">
      <w:pPr>
        <w:pStyle w:val="1"/>
        <w:numPr>
          <w:ilvl w:val="0"/>
          <w:numId w:val="38"/>
        </w:numPr>
        <w:tabs>
          <w:tab w:val="clear" w:pos="720"/>
          <w:tab w:val="num" w:pos="180"/>
        </w:tabs>
        <w:ind w:left="180" w:hanging="180"/>
        <w:jc w:val="both"/>
        <w:rPr>
          <w:color w:val="auto"/>
          <w:sz w:val="20"/>
          <w:szCs w:val="20"/>
        </w:rPr>
      </w:pPr>
      <w:r w:rsidRPr="005A2816">
        <w:rPr>
          <w:color w:val="auto"/>
          <w:sz w:val="20"/>
          <w:szCs w:val="20"/>
        </w:rPr>
        <w:t>Систематически повышать свою квалификацию, участвовать в работе по повышению квалификации врачей-педиатров и среднего медицинского персонала по своей специальности</w:t>
      </w:r>
      <w:r w:rsidR="00CB43DF">
        <w:rPr>
          <w:color w:val="auto"/>
          <w:sz w:val="20"/>
          <w:szCs w:val="20"/>
        </w:rPr>
        <w:t>.</w:t>
      </w:r>
    </w:p>
    <w:p w:rsidR="00EF774D" w:rsidRPr="00EF774D" w:rsidRDefault="00EF774D" w:rsidP="00F7036A">
      <w:pPr>
        <w:pStyle w:val="1"/>
        <w:jc w:val="both"/>
        <w:rPr>
          <w:color w:val="auto"/>
          <w:sz w:val="20"/>
          <w:szCs w:val="20"/>
        </w:rPr>
      </w:pPr>
      <w:r w:rsidRPr="00613506">
        <w:rPr>
          <w:b/>
          <w:color w:val="auto"/>
          <w:sz w:val="20"/>
          <w:szCs w:val="20"/>
        </w:rPr>
        <w:t>Врач-стоматолог-хирург</w:t>
      </w:r>
      <w:r w:rsidRPr="00EF774D">
        <w:rPr>
          <w:color w:val="auto"/>
          <w:sz w:val="20"/>
          <w:szCs w:val="20"/>
        </w:rPr>
        <w:t xml:space="preserve"> должен владеть современными методами диагностики и лечения хирургических заболеваний челюстно-лицевой области у детей и использовать теоретические знания и практические навыки</w:t>
      </w:r>
      <w:r w:rsidR="00A254A6">
        <w:rPr>
          <w:color w:val="auto"/>
          <w:sz w:val="20"/>
          <w:szCs w:val="20"/>
        </w:rPr>
        <w:t xml:space="preserve"> в</w:t>
      </w:r>
      <w:r w:rsidRPr="00EF774D">
        <w:rPr>
          <w:color w:val="auto"/>
          <w:sz w:val="20"/>
          <w:szCs w:val="20"/>
        </w:rPr>
        <w:t xml:space="preserve"> области детской стоматологии в соответствии с требованиями квалификационной характеристики. Врач-стоматолог-хирург осуществляет: профилактику, диагностику и лечение хирургических заболеваний челюстно-лицевой области у детей, снижение распространенности, интенсивности и прироста интенсивности хирургических заболеваний челюстно-лицевой области у детей (травм, воспалений, опухолей челюстно-лицевой области и т.д.)</w:t>
      </w:r>
      <w:r w:rsidR="00613506">
        <w:rPr>
          <w:color w:val="auto"/>
          <w:sz w:val="20"/>
          <w:szCs w:val="20"/>
        </w:rPr>
        <w:t>.</w:t>
      </w:r>
      <w:r w:rsidR="00F7036A">
        <w:rPr>
          <w:color w:val="auto"/>
          <w:sz w:val="20"/>
          <w:szCs w:val="20"/>
        </w:rPr>
        <w:t xml:space="preserve"> П</w:t>
      </w:r>
      <w:r w:rsidRPr="00EF774D">
        <w:rPr>
          <w:color w:val="auto"/>
          <w:sz w:val="20"/>
          <w:szCs w:val="20"/>
        </w:rPr>
        <w:t>ров</w:t>
      </w:r>
      <w:r w:rsidR="00F7036A">
        <w:rPr>
          <w:color w:val="auto"/>
          <w:sz w:val="20"/>
          <w:szCs w:val="20"/>
        </w:rPr>
        <w:t>одит</w:t>
      </w:r>
      <w:r w:rsidRPr="00EF774D">
        <w:rPr>
          <w:color w:val="auto"/>
          <w:sz w:val="20"/>
          <w:szCs w:val="20"/>
        </w:rPr>
        <w:t xml:space="preserve"> диспансеризаци</w:t>
      </w:r>
      <w:r w:rsidR="00F7036A">
        <w:rPr>
          <w:color w:val="auto"/>
          <w:sz w:val="20"/>
          <w:szCs w:val="20"/>
        </w:rPr>
        <w:t>ю</w:t>
      </w:r>
      <w:r w:rsidRPr="00EF774D">
        <w:rPr>
          <w:color w:val="auto"/>
          <w:sz w:val="20"/>
          <w:szCs w:val="20"/>
        </w:rPr>
        <w:t xml:space="preserve"> детей с хирургическими заболеваниями челюстно-лицевой области</w:t>
      </w:r>
      <w:r w:rsidR="00F7036A" w:rsidRPr="00F7036A">
        <w:rPr>
          <w:color w:val="auto"/>
          <w:sz w:val="20"/>
          <w:szCs w:val="20"/>
        </w:rPr>
        <w:t xml:space="preserve"> </w:t>
      </w:r>
      <w:r w:rsidR="00F7036A">
        <w:rPr>
          <w:color w:val="auto"/>
          <w:sz w:val="20"/>
          <w:szCs w:val="20"/>
        </w:rPr>
        <w:t xml:space="preserve">и </w:t>
      </w:r>
      <w:r w:rsidR="00F7036A" w:rsidRPr="00EF774D">
        <w:rPr>
          <w:color w:val="auto"/>
          <w:sz w:val="20"/>
          <w:szCs w:val="20"/>
        </w:rPr>
        <w:t>анализ</w:t>
      </w:r>
      <w:r w:rsidR="00F7036A">
        <w:rPr>
          <w:color w:val="auto"/>
          <w:sz w:val="20"/>
          <w:szCs w:val="20"/>
        </w:rPr>
        <w:t>ирует её</w:t>
      </w:r>
      <w:r w:rsidR="00F7036A" w:rsidRPr="00EF774D">
        <w:rPr>
          <w:color w:val="auto"/>
          <w:sz w:val="20"/>
          <w:szCs w:val="20"/>
        </w:rPr>
        <w:t xml:space="preserve"> эффективност</w:t>
      </w:r>
      <w:r w:rsidR="00F7036A">
        <w:rPr>
          <w:color w:val="auto"/>
          <w:sz w:val="20"/>
          <w:szCs w:val="20"/>
        </w:rPr>
        <w:t>ь.</w:t>
      </w:r>
      <w:r w:rsidRPr="00EF774D">
        <w:rPr>
          <w:color w:val="auto"/>
          <w:sz w:val="20"/>
          <w:szCs w:val="20"/>
        </w:rPr>
        <w:t xml:space="preserve"> </w:t>
      </w:r>
      <w:r w:rsidR="00F7036A">
        <w:rPr>
          <w:color w:val="auto"/>
          <w:sz w:val="20"/>
          <w:szCs w:val="20"/>
        </w:rPr>
        <w:t>О</w:t>
      </w:r>
      <w:r w:rsidRPr="00EF774D">
        <w:rPr>
          <w:color w:val="auto"/>
          <w:sz w:val="20"/>
          <w:szCs w:val="20"/>
        </w:rPr>
        <w:t>каз</w:t>
      </w:r>
      <w:r w:rsidR="00F7036A">
        <w:rPr>
          <w:color w:val="auto"/>
          <w:sz w:val="20"/>
          <w:szCs w:val="20"/>
        </w:rPr>
        <w:t>ывает</w:t>
      </w:r>
      <w:r w:rsidRPr="00EF774D">
        <w:rPr>
          <w:color w:val="auto"/>
          <w:sz w:val="20"/>
          <w:szCs w:val="20"/>
        </w:rPr>
        <w:t xml:space="preserve"> неотложн</w:t>
      </w:r>
      <w:r w:rsidR="00F7036A">
        <w:rPr>
          <w:color w:val="auto"/>
          <w:sz w:val="20"/>
          <w:szCs w:val="20"/>
        </w:rPr>
        <w:t>ую</w:t>
      </w:r>
      <w:r w:rsidRPr="00EF774D">
        <w:rPr>
          <w:color w:val="auto"/>
          <w:sz w:val="20"/>
          <w:szCs w:val="20"/>
        </w:rPr>
        <w:t xml:space="preserve"> стоматологическ</w:t>
      </w:r>
      <w:r w:rsidR="00F7036A">
        <w:rPr>
          <w:color w:val="auto"/>
          <w:sz w:val="20"/>
          <w:szCs w:val="20"/>
        </w:rPr>
        <w:t>ую</w:t>
      </w:r>
      <w:r w:rsidRPr="00EF774D">
        <w:rPr>
          <w:color w:val="auto"/>
          <w:sz w:val="20"/>
          <w:szCs w:val="20"/>
        </w:rPr>
        <w:t xml:space="preserve"> помощ</w:t>
      </w:r>
      <w:r w:rsidR="00F7036A">
        <w:rPr>
          <w:color w:val="auto"/>
          <w:sz w:val="20"/>
          <w:szCs w:val="20"/>
        </w:rPr>
        <w:t>ь</w:t>
      </w:r>
      <w:r w:rsidRPr="00EF774D">
        <w:rPr>
          <w:color w:val="auto"/>
          <w:sz w:val="20"/>
          <w:szCs w:val="20"/>
        </w:rPr>
        <w:t xml:space="preserve"> хирургического профиля в полном объеме в амбулаторных условиях и в условиях стационара</w:t>
      </w:r>
      <w:r w:rsidR="00F7036A">
        <w:rPr>
          <w:color w:val="auto"/>
          <w:sz w:val="20"/>
          <w:szCs w:val="20"/>
        </w:rPr>
        <w:t xml:space="preserve">. Осуществляет </w:t>
      </w:r>
      <w:r w:rsidR="00F7036A" w:rsidRPr="00EF774D">
        <w:rPr>
          <w:color w:val="auto"/>
          <w:sz w:val="20"/>
          <w:szCs w:val="20"/>
        </w:rPr>
        <w:t>санитарно-просветительскую работу среди населения по профилактике хирургических стоматологических заболеваний челюстно-лицевой области</w:t>
      </w:r>
      <w:r w:rsidR="00F7036A">
        <w:rPr>
          <w:color w:val="auto"/>
          <w:sz w:val="20"/>
          <w:szCs w:val="20"/>
        </w:rPr>
        <w:t>. Направляет</w:t>
      </w:r>
      <w:r w:rsidR="00F7036A" w:rsidRPr="00F7036A">
        <w:rPr>
          <w:color w:val="auto"/>
          <w:sz w:val="20"/>
          <w:szCs w:val="20"/>
        </w:rPr>
        <w:t xml:space="preserve"> </w:t>
      </w:r>
      <w:r w:rsidR="00F7036A" w:rsidRPr="00EF774D">
        <w:rPr>
          <w:color w:val="auto"/>
          <w:sz w:val="20"/>
          <w:szCs w:val="20"/>
        </w:rPr>
        <w:t>в установленном порядке детей с хирургическими заболеваниями челюстно-лицевой области на стационарное лечение в челюстно-лицевое хирургическое отделение</w:t>
      </w:r>
      <w:r w:rsidR="00F7036A">
        <w:rPr>
          <w:color w:val="auto"/>
          <w:sz w:val="20"/>
          <w:szCs w:val="20"/>
        </w:rPr>
        <w:t>.</w:t>
      </w:r>
      <w:r w:rsidR="00F7036A" w:rsidRPr="00F7036A">
        <w:rPr>
          <w:color w:val="auto"/>
          <w:sz w:val="20"/>
          <w:szCs w:val="20"/>
        </w:rPr>
        <w:t xml:space="preserve"> </w:t>
      </w:r>
      <w:r w:rsidR="00F7036A">
        <w:rPr>
          <w:color w:val="auto"/>
          <w:sz w:val="20"/>
          <w:szCs w:val="20"/>
        </w:rPr>
        <w:t>В</w:t>
      </w:r>
      <w:r w:rsidR="00F7036A" w:rsidRPr="00EF774D">
        <w:rPr>
          <w:color w:val="auto"/>
          <w:sz w:val="20"/>
          <w:szCs w:val="20"/>
        </w:rPr>
        <w:t>заимодейств</w:t>
      </w:r>
      <w:r w:rsidR="00F7036A">
        <w:rPr>
          <w:color w:val="auto"/>
          <w:sz w:val="20"/>
          <w:szCs w:val="20"/>
        </w:rPr>
        <w:t>ует</w:t>
      </w:r>
      <w:r w:rsidR="00F7036A" w:rsidRPr="00EF774D">
        <w:rPr>
          <w:color w:val="auto"/>
          <w:sz w:val="20"/>
          <w:szCs w:val="20"/>
        </w:rPr>
        <w:t xml:space="preserve"> в деятельности с врачами-педиатрами и врачами-специалистами детских поликлиник</w:t>
      </w:r>
      <w:r w:rsidR="00F7036A">
        <w:rPr>
          <w:color w:val="auto"/>
          <w:sz w:val="20"/>
          <w:szCs w:val="20"/>
        </w:rPr>
        <w:t>.</w:t>
      </w:r>
    </w:p>
    <w:p w:rsidR="00A86B5C" w:rsidRPr="00A86B5C" w:rsidRDefault="00A86B5C" w:rsidP="00A86B5C">
      <w:pPr>
        <w:ind w:firstLine="709"/>
        <w:jc w:val="both"/>
        <w:rPr>
          <w:sz w:val="22"/>
          <w:szCs w:val="22"/>
        </w:rPr>
      </w:pPr>
      <w:r w:rsidRPr="00A86B5C">
        <w:rPr>
          <w:sz w:val="22"/>
          <w:szCs w:val="22"/>
        </w:rPr>
        <w:t>Профилактика стоматологических заболеваний детского населения признана общегосударственной задачей и проводится на федеральном и территориальном уровн</w:t>
      </w:r>
      <w:r>
        <w:rPr>
          <w:sz w:val="22"/>
          <w:szCs w:val="22"/>
        </w:rPr>
        <w:t>е</w:t>
      </w:r>
      <w:r w:rsidRPr="00A86B5C">
        <w:rPr>
          <w:sz w:val="22"/>
          <w:szCs w:val="22"/>
        </w:rPr>
        <w:t xml:space="preserve"> в виде составной части комплексной программы оздоровления населения. Здоровье полости рта ребенка рассматривается как часть общего состояния его здоровья. Стоматологическая помощь детям включает в себя не только систематическую санацию полости рта и санитарное просвещение детей и их родителей по вопросам профилактики, но и назначение специальных средств профилактики стоматологических заболеваний. </w:t>
      </w:r>
    </w:p>
    <w:p w:rsidR="00A86B5C" w:rsidRPr="00A86B5C" w:rsidRDefault="00A86B5C" w:rsidP="00A86B5C">
      <w:pPr>
        <w:ind w:firstLine="709"/>
        <w:jc w:val="both"/>
        <w:rPr>
          <w:sz w:val="22"/>
          <w:szCs w:val="22"/>
        </w:rPr>
      </w:pPr>
      <w:r w:rsidRPr="00A86B5C">
        <w:rPr>
          <w:sz w:val="22"/>
          <w:szCs w:val="22"/>
        </w:rPr>
        <w:t>Практическое осуществление первичной профилактики стоматологических заболеваний детского населения возможно как развитие популяционной, групповой и индивидуальной профилактики и предполагает повышение личной ответственности каждого ребенка за гигиеническое состояние его полости рта, системное и местное применение фторида натрия, ограничение приема сахара, систематическую чистку зубов с раннего возраста. Мероприятия по профилактике осуществляются педиатрами, акушерами-гинекологами, средним медицинским персоналом, воспитателями детских дошкольных учреждений, учителями общеобразовательных учреждений, родителями. Основная роль стоматолога состоит в обучении медицинского и немедицинского персонала методам профилактики, осуществления контроля эффективности мероприятий. Профессиональная первичная профилактика стоматологических заболеваний предусматривает проведение таких процедур, как удаление зубных отложений, запечатывание фиссур на поверхности зуба материалом светового отвержения, покрытия зубов лаком, содержащим фтор, контроль качества индивидуальной гигиены и диагностику ранних стадий заболеваний зубов и пародонта.</w:t>
      </w:r>
    </w:p>
    <w:p w:rsidR="00A86B5C" w:rsidRPr="00A86B5C" w:rsidRDefault="00A86B5C" w:rsidP="00663C71">
      <w:pPr>
        <w:ind w:firstLine="709"/>
        <w:jc w:val="both"/>
        <w:rPr>
          <w:sz w:val="22"/>
          <w:szCs w:val="22"/>
        </w:rPr>
      </w:pPr>
      <w:r w:rsidRPr="00A86B5C">
        <w:rPr>
          <w:sz w:val="22"/>
          <w:szCs w:val="22"/>
        </w:rPr>
        <w:t xml:space="preserve">Вторичная профилактика стоматологических заболеваний детского населения проводится стоматологами в рамках систематического планового лечения кариеса зубов и болезней пародонта на всех стадиях заболевания. </w:t>
      </w:r>
    </w:p>
    <w:p w:rsidR="00A86B5C" w:rsidRPr="00A86B5C" w:rsidRDefault="00A86B5C" w:rsidP="00663C71">
      <w:pPr>
        <w:ind w:firstLine="709"/>
        <w:jc w:val="both"/>
        <w:rPr>
          <w:sz w:val="22"/>
          <w:szCs w:val="22"/>
        </w:rPr>
      </w:pPr>
      <w:r w:rsidRPr="00A86B5C">
        <w:rPr>
          <w:sz w:val="22"/>
          <w:szCs w:val="22"/>
        </w:rPr>
        <w:t>Для анализа стоматологической заболеваемости используются показатели распространенности и интенсивности кариеса зубов. Распространенность кариеса определяется процентом лиц, имеющих кариозные, пломбированные и удаленные зубы. Показатель интенсивности кариеса (индекс КПУ) определяется средним количеством зубов, пораженных кариесом и его осложнениями, запломбированных и удаленных у детей определенной возрастной группы. Наиболее показательными возрастными группами населения являются 6, 12 и 15-летние дети. В 6 лет начало прорезывания постоянных зубов; в 12 лет начало формирования постоянного прикуса, а в 15 лет окончательное прорезывание постоянных зубов и формирование постоянного прикуса. Факторами, влияющими на формирование прикуса, являются: заболевания пародонта, отсутствие зубов, кариес зубов.</w:t>
      </w:r>
    </w:p>
    <w:p w:rsidR="00A86B5C" w:rsidRPr="00A86B5C" w:rsidRDefault="00A86B5C" w:rsidP="00663C71">
      <w:pPr>
        <w:ind w:firstLine="567"/>
        <w:jc w:val="both"/>
        <w:rPr>
          <w:sz w:val="22"/>
          <w:szCs w:val="22"/>
        </w:rPr>
      </w:pPr>
      <w:r w:rsidRPr="00A86B5C">
        <w:rPr>
          <w:sz w:val="22"/>
          <w:szCs w:val="22"/>
        </w:rPr>
        <w:t>Оценка эффективности проводимой профилактики стоматологических заболеваний детского населения определяется следующими критериями:</w:t>
      </w:r>
    </w:p>
    <w:p w:rsidR="00A86B5C" w:rsidRPr="00A86B5C" w:rsidRDefault="00A86B5C" w:rsidP="00663C71">
      <w:pPr>
        <w:numPr>
          <w:ilvl w:val="0"/>
          <w:numId w:val="40"/>
        </w:numPr>
        <w:tabs>
          <w:tab w:val="left" w:pos="567"/>
        </w:tabs>
        <w:rPr>
          <w:sz w:val="22"/>
          <w:szCs w:val="22"/>
        </w:rPr>
      </w:pPr>
      <w:r w:rsidRPr="00A86B5C">
        <w:rPr>
          <w:sz w:val="22"/>
          <w:szCs w:val="22"/>
        </w:rPr>
        <w:t xml:space="preserve">процент здоровых детей (распространенность стоматологических заболеваний), </w:t>
      </w:r>
    </w:p>
    <w:p w:rsidR="00A86B5C" w:rsidRPr="00A86B5C" w:rsidRDefault="00A86B5C" w:rsidP="00663C71">
      <w:pPr>
        <w:numPr>
          <w:ilvl w:val="0"/>
          <w:numId w:val="40"/>
        </w:numPr>
        <w:tabs>
          <w:tab w:val="left" w:pos="567"/>
        </w:tabs>
        <w:rPr>
          <w:sz w:val="22"/>
          <w:szCs w:val="22"/>
        </w:rPr>
      </w:pPr>
      <w:r w:rsidRPr="00A86B5C">
        <w:rPr>
          <w:sz w:val="22"/>
          <w:szCs w:val="22"/>
        </w:rPr>
        <w:t xml:space="preserve">индекс КПУ (степень интенсивности кариеса зубов), </w:t>
      </w:r>
    </w:p>
    <w:p w:rsidR="00A86B5C" w:rsidRPr="00A86B5C" w:rsidRDefault="00A86B5C" w:rsidP="00663C71">
      <w:pPr>
        <w:numPr>
          <w:ilvl w:val="0"/>
          <w:numId w:val="40"/>
        </w:numPr>
        <w:tabs>
          <w:tab w:val="left" w:pos="567"/>
        </w:tabs>
        <w:rPr>
          <w:sz w:val="22"/>
          <w:szCs w:val="22"/>
        </w:rPr>
      </w:pPr>
      <w:r w:rsidRPr="00A86B5C">
        <w:rPr>
          <w:sz w:val="22"/>
          <w:szCs w:val="22"/>
        </w:rPr>
        <w:t>сравнение полученных результатов с исходными данными.</w:t>
      </w:r>
    </w:p>
    <w:p w:rsidR="00152FDB" w:rsidRPr="00663C71" w:rsidRDefault="00A86B5C" w:rsidP="004F2414">
      <w:pPr>
        <w:pStyle w:val="a7"/>
        <w:spacing w:after="0"/>
        <w:ind w:firstLine="590"/>
        <w:jc w:val="both"/>
        <w:rPr>
          <w:sz w:val="22"/>
          <w:szCs w:val="22"/>
        </w:rPr>
      </w:pPr>
      <w:r w:rsidRPr="00663C71">
        <w:rPr>
          <w:sz w:val="22"/>
          <w:szCs w:val="22"/>
        </w:rPr>
        <w:t xml:space="preserve">Реальное снижение стоматологической заболеваемости у детей главным образом зависит от </w:t>
      </w:r>
      <w:r w:rsidR="00663C71" w:rsidRPr="00663C71">
        <w:rPr>
          <w:sz w:val="22"/>
          <w:szCs w:val="22"/>
        </w:rPr>
        <w:t xml:space="preserve">своевременных </w:t>
      </w:r>
      <w:r w:rsidRPr="00663C71">
        <w:rPr>
          <w:sz w:val="22"/>
          <w:szCs w:val="22"/>
        </w:rPr>
        <w:t xml:space="preserve">профилактических мероприятий. </w:t>
      </w:r>
      <w:r w:rsidR="00152FDB" w:rsidRPr="00663C71">
        <w:rPr>
          <w:sz w:val="22"/>
          <w:szCs w:val="22"/>
        </w:rPr>
        <w:t xml:space="preserve">Результативность профилактических программ возможна при полноценном функционировании всех звеньев предоставления профилактической помощи детям, начиная с антенатального периода развития, младенческого, дошкольного, школьного возраста и продолжая на входе во взрослую жизнь. Одним из наиболее весомых звеньев этой цепи является школьная стоматология, когда ребенок в течение 8-10 лет может получать комплексную профилактическую помощь. </w:t>
      </w:r>
      <w:r w:rsidR="00D72487" w:rsidRPr="00663C71">
        <w:rPr>
          <w:sz w:val="22"/>
          <w:szCs w:val="22"/>
        </w:rPr>
        <w:t>Ш</w:t>
      </w:r>
      <w:r w:rsidR="00152FDB" w:rsidRPr="00663C71">
        <w:rPr>
          <w:sz w:val="22"/>
          <w:szCs w:val="22"/>
        </w:rPr>
        <w:t xml:space="preserve">кольный стоматологический кабинет является удобной формой организации работы с детьми в условиях организованного коллектива, где есть все возможности для обследования детей, выявления факторов риска, проведения лечебно- профилактических мероприятий с индивидуальным подходом, под постоянным контролем медицинского персонала и в тесном контакте с педагогами и родителями. </w:t>
      </w:r>
    </w:p>
    <w:p w:rsidR="00152FDB" w:rsidRPr="00152FDB" w:rsidRDefault="00152FDB" w:rsidP="004F2414">
      <w:pPr>
        <w:pStyle w:val="1"/>
        <w:ind w:firstLine="709"/>
        <w:jc w:val="both"/>
        <w:rPr>
          <w:color w:val="auto"/>
          <w:sz w:val="20"/>
          <w:szCs w:val="20"/>
        </w:rPr>
      </w:pPr>
      <w:r w:rsidRPr="00152FDB">
        <w:rPr>
          <w:color w:val="auto"/>
          <w:sz w:val="20"/>
          <w:szCs w:val="20"/>
        </w:rPr>
        <w:t>К сожалению</w:t>
      </w:r>
      <w:r w:rsidR="004F2414">
        <w:rPr>
          <w:color w:val="auto"/>
          <w:sz w:val="20"/>
          <w:szCs w:val="20"/>
        </w:rPr>
        <w:t>,</w:t>
      </w:r>
      <w:r w:rsidRPr="00152FDB">
        <w:rPr>
          <w:color w:val="auto"/>
          <w:sz w:val="20"/>
          <w:szCs w:val="20"/>
        </w:rPr>
        <w:t xml:space="preserve"> существующий в данный момент уровень организации работы врача-стоматолога в школе (миграция из школы в школу, отсутствие </w:t>
      </w:r>
      <w:r w:rsidR="004F2414">
        <w:rPr>
          <w:color w:val="auto"/>
          <w:sz w:val="20"/>
          <w:szCs w:val="20"/>
        </w:rPr>
        <w:t>единой документации</w:t>
      </w:r>
      <w:r w:rsidRPr="00152FDB">
        <w:rPr>
          <w:color w:val="auto"/>
          <w:sz w:val="20"/>
          <w:szCs w:val="20"/>
        </w:rPr>
        <w:t xml:space="preserve">, </w:t>
      </w:r>
      <w:r w:rsidR="004F2414">
        <w:rPr>
          <w:color w:val="auto"/>
          <w:sz w:val="20"/>
          <w:szCs w:val="20"/>
        </w:rPr>
        <w:t xml:space="preserve">позволяющей </w:t>
      </w:r>
      <w:r w:rsidRPr="00152FDB">
        <w:rPr>
          <w:color w:val="auto"/>
          <w:sz w:val="20"/>
          <w:szCs w:val="20"/>
        </w:rPr>
        <w:t>определ</w:t>
      </w:r>
      <w:r w:rsidR="004F2414">
        <w:rPr>
          <w:color w:val="auto"/>
          <w:sz w:val="20"/>
          <w:szCs w:val="20"/>
        </w:rPr>
        <w:t>ить</w:t>
      </w:r>
      <w:r w:rsidRPr="00152FDB">
        <w:rPr>
          <w:color w:val="auto"/>
          <w:sz w:val="20"/>
          <w:szCs w:val="20"/>
        </w:rPr>
        <w:t xml:space="preserve"> распространенност</w:t>
      </w:r>
      <w:r w:rsidR="004F2414">
        <w:rPr>
          <w:color w:val="auto"/>
          <w:sz w:val="20"/>
          <w:szCs w:val="20"/>
        </w:rPr>
        <w:t>ь</w:t>
      </w:r>
      <w:r w:rsidRPr="00152FDB">
        <w:rPr>
          <w:color w:val="auto"/>
          <w:sz w:val="20"/>
          <w:szCs w:val="20"/>
        </w:rPr>
        <w:t>, уров</w:t>
      </w:r>
      <w:r w:rsidR="004F2414">
        <w:rPr>
          <w:color w:val="auto"/>
          <w:sz w:val="20"/>
          <w:szCs w:val="20"/>
        </w:rPr>
        <w:t>е</w:t>
      </w:r>
      <w:r w:rsidRPr="00152FDB">
        <w:rPr>
          <w:color w:val="auto"/>
          <w:sz w:val="20"/>
          <w:szCs w:val="20"/>
        </w:rPr>
        <w:t>н</w:t>
      </w:r>
      <w:r w:rsidR="00650039">
        <w:rPr>
          <w:color w:val="auto"/>
          <w:sz w:val="20"/>
          <w:szCs w:val="20"/>
        </w:rPr>
        <w:t>ь</w:t>
      </w:r>
      <w:r w:rsidRPr="00152FDB">
        <w:rPr>
          <w:color w:val="auto"/>
          <w:sz w:val="20"/>
          <w:szCs w:val="20"/>
        </w:rPr>
        <w:t xml:space="preserve"> интенсивности заболеваний, эффективности проводимой лечебно- профилактической работы конкретного врача) не позволяет достигать улучшения стоматологического здоровья детей, а оснащение многих школьных стоматологических кабинетов не соответствует современным требованиям. </w:t>
      </w:r>
    </w:p>
    <w:p w:rsidR="007E3308" w:rsidRDefault="00152FDB" w:rsidP="00152FDB">
      <w:pPr>
        <w:pStyle w:val="1"/>
        <w:ind w:firstLine="709"/>
        <w:jc w:val="both"/>
        <w:rPr>
          <w:color w:val="auto"/>
          <w:sz w:val="20"/>
          <w:szCs w:val="20"/>
        </w:rPr>
      </w:pPr>
      <w:r w:rsidRPr="00152FDB">
        <w:rPr>
          <w:color w:val="auto"/>
          <w:sz w:val="20"/>
          <w:szCs w:val="20"/>
        </w:rPr>
        <w:t>К тому же, в переходный период к новым экономическим отношениям в России стали закрываться школьные стоматологические кабинеты, соответственно произошло значительное снижение уровня и качества диспансеризаци</w:t>
      </w:r>
      <w:r w:rsidR="00C65293">
        <w:rPr>
          <w:color w:val="auto"/>
          <w:sz w:val="20"/>
          <w:szCs w:val="20"/>
        </w:rPr>
        <w:t>и</w:t>
      </w:r>
      <w:r w:rsidRPr="00152FDB">
        <w:rPr>
          <w:color w:val="auto"/>
          <w:sz w:val="20"/>
          <w:szCs w:val="20"/>
        </w:rPr>
        <w:t xml:space="preserve"> детей. И это произошло, когда был накоплен достаточно богатый опыт по организации школьной стоматологии, который перенимали зарубежные коллеги, в последующем адаптировавшие его к современным условиям и сегодня с успехом демонстрирующие нам колоссальные успехи профилактических программ</w:t>
      </w:r>
      <w:r w:rsidR="00C65293">
        <w:rPr>
          <w:color w:val="auto"/>
          <w:sz w:val="20"/>
          <w:szCs w:val="20"/>
        </w:rPr>
        <w:t>,</w:t>
      </w:r>
      <w:r w:rsidRPr="00152FDB">
        <w:rPr>
          <w:color w:val="auto"/>
          <w:sz w:val="20"/>
          <w:szCs w:val="20"/>
        </w:rPr>
        <w:t xml:space="preserve"> достижение высокого уровня гигиены и низкой распространенности кариеса у населения. </w:t>
      </w:r>
    </w:p>
    <w:p w:rsidR="00152FDB" w:rsidRPr="00152FDB" w:rsidRDefault="00152FDB" w:rsidP="00152FDB">
      <w:pPr>
        <w:pStyle w:val="1"/>
        <w:ind w:firstLine="709"/>
        <w:jc w:val="both"/>
        <w:rPr>
          <w:color w:val="auto"/>
          <w:sz w:val="20"/>
          <w:szCs w:val="20"/>
        </w:rPr>
      </w:pPr>
      <w:r w:rsidRPr="00152FDB">
        <w:rPr>
          <w:color w:val="auto"/>
          <w:sz w:val="20"/>
          <w:szCs w:val="20"/>
        </w:rPr>
        <w:t>С другой стороны, стоматологические образовательные программы для детей, осуществляемые с 1986 и посей день, силами врачей- стоматологов или при поддержке компаний, производящих средства и предметы гигиены полости рта во многих городах России показали свою значительную эффективность. В среднем реализация программ стоматологической профилактики дает снижение прироста кариеса на 50%- 100%</w:t>
      </w:r>
      <w:r w:rsidR="00C65293">
        <w:rPr>
          <w:color w:val="auto"/>
          <w:sz w:val="20"/>
          <w:szCs w:val="20"/>
        </w:rPr>
        <w:t xml:space="preserve">. </w:t>
      </w:r>
      <w:r w:rsidRPr="00152FDB">
        <w:rPr>
          <w:color w:val="auto"/>
          <w:sz w:val="20"/>
          <w:szCs w:val="20"/>
        </w:rPr>
        <w:t>Только проведение систематических профилактических осмотров, раннее выявление стоматологических заболеваний и информирование обследуемых, уже дает снижение интенсивности кариеса у детей. В большинстве программы включали проведение уроков гигиены полости рта, коррекци</w:t>
      </w:r>
      <w:r w:rsidR="00EF08EA">
        <w:rPr>
          <w:color w:val="auto"/>
          <w:sz w:val="20"/>
          <w:szCs w:val="20"/>
        </w:rPr>
        <w:t>ю</w:t>
      </w:r>
      <w:r w:rsidRPr="00152FDB">
        <w:rPr>
          <w:color w:val="auto"/>
          <w:sz w:val="20"/>
          <w:szCs w:val="20"/>
        </w:rPr>
        <w:t xml:space="preserve"> навыков и проведение контролируемой чистки зубов. Профессиональные методы индивидуальной профилактики (профессиональная гигиена, полоскания реминерализующими растворами, покрытие фторлаком, герметизация фиссур, применение стеклоиономерных цементов для пломбирования молочных зубов) в некоторых программах применялись выборочно. В итоге, стоматологи приобрели знание, как сохранить здоровье детей, но на данный момент нет комплексного и масштабного подхода для реализации таких программ на уровне страны (т.е. преемственности работы между детской и взрослой стоматологическими поликлиниками, ведение единой карты с периода антенатального развития и до окончания школы, финансирования). </w:t>
      </w:r>
    </w:p>
    <w:p w:rsidR="00152FDB" w:rsidRPr="00152FDB" w:rsidRDefault="004F2414" w:rsidP="00152FDB">
      <w:pPr>
        <w:pStyle w:val="1"/>
        <w:ind w:firstLine="709"/>
        <w:jc w:val="both"/>
        <w:rPr>
          <w:color w:val="auto"/>
          <w:sz w:val="20"/>
          <w:szCs w:val="20"/>
        </w:rPr>
      </w:pPr>
      <w:r>
        <w:rPr>
          <w:color w:val="auto"/>
          <w:sz w:val="20"/>
          <w:szCs w:val="20"/>
        </w:rPr>
        <w:t xml:space="preserve">Не </w:t>
      </w:r>
      <w:r w:rsidR="00152FDB" w:rsidRPr="00152FDB">
        <w:rPr>
          <w:color w:val="auto"/>
          <w:sz w:val="20"/>
          <w:szCs w:val="20"/>
        </w:rPr>
        <w:t>внедрени</w:t>
      </w:r>
      <w:r>
        <w:rPr>
          <w:color w:val="auto"/>
          <w:sz w:val="20"/>
          <w:szCs w:val="20"/>
        </w:rPr>
        <w:t>е</w:t>
      </w:r>
      <w:r w:rsidR="00152FDB" w:rsidRPr="00152FDB">
        <w:rPr>
          <w:color w:val="auto"/>
          <w:sz w:val="20"/>
          <w:szCs w:val="20"/>
        </w:rPr>
        <w:t xml:space="preserve"> программ профилактики стоматологических заболеваний на государственном уровне </w:t>
      </w:r>
      <w:r>
        <w:rPr>
          <w:color w:val="auto"/>
          <w:sz w:val="20"/>
          <w:szCs w:val="20"/>
        </w:rPr>
        <w:t xml:space="preserve">приводит к </w:t>
      </w:r>
      <w:r w:rsidR="00152FDB" w:rsidRPr="00152FDB">
        <w:rPr>
          <w:color w:val="auto"/>
          <w:sz w:val="20"/>
          <w:szCs w:val="20"/>
        </w:rPr>
        <w:t>низк</w:t>
      </w:r>
      <w:r>
        <w:rPr>
          <w:color w:val="auto"/>
          <w:sz w:val="20"/>
          <w:szCs w:val="20"/>
        </w:rPr>
        <w:t>ому</w:t>
      </w:r>
      <w:r w:rsidR="00152FDB" w:rsidRPr="00152FDB">
        <w:rPr>
          <w:color w:val="auto"/>
          <w:sz w:val="20"/>
          <w:szCs w:val="20"/>
        </w:rPr>
        <w:t xml:space="preserve"> уровн</w:t>
      </w:r>
      <w:r>
        <w:rPr>
          <w:color w:val="auto"/>
          <w:sz w:val="20"/>
          <w:szCs w:val="20"/>
        </w:rPr>
        <w:t>ю</w:t>
      </w:r>
      <w:r w:rsidR="00152FDB" w:rsidRPr="00152FDB">
        <w:rPr>
          <w:color w:val="auto"/>
          <w:sz w:val="20"/>
          <w:szCs w:val="20"/>
        </w:rPr>
        <w:t xml:space="preserve"> знаний у населения по гигиене полости рта, недостаточн</w:t>
      </w:r>
      <w:r>
        <w:rPr>
          <w:color w:val="auto"/>
          <w:sz w:val="20"/>
          <w:szCs w:val="20"/>
        </w:rPr>
        <w:t>ой</w:t>
      </w:r>
      <w:r w:rsidR="00152FDB" w:rsidRPr="00152FDB">
        <w:rPr>
          <w:color w:val="auto"/>
          <w:sz w:val="20"/>
          <w:szCs w:val="20"/>
        </w:rPr>
        <w:t xml:space="preserve"> мотиваци</w:t>
      </w:r>
      <w:r>
        <w:rPr>
          <w:color w:val="auto"/>
          <w:sz w:val="20"/>
          <w:szCs w:val="20"/>
        </w:rPr>
        <w:t>и</w:t>
      </w:r>
      <w:r w:rsidR="00152FDB" w:rsidRPr="00152FDB">
        <w:rPr>
          <w:color w:val="auto"/>
          <w:sz w:val="20"/>
          <w:szCs w:val="20"/>
        </w:rPr>
        <w:t xml:space="preserve"> к проведению профилактических мероприятий и, как следствие, плохо</w:t>
      </w:r>
      <w:r>
        <w:rPr>
          <w:color w:val="auto"/>
          <w:sz w:val="20"/>
          <w:szCs w:val="20"/>
        </w:rPr>
        <w:t>му</w:t>
      </w:r>
      <w:r w:rsidR="00152FDB" w:rsidRPr="00152FDB">
        <w:rPr>
          <w:color w:val="auto"/>
          <w:sz w:val="20"/>
          <w:szCs w:val="20"/>
        </w:rPr>
        <w:t xml:space="preserve"> стоматологическо</w:t>
      </w:r>
      <w:r>
        <w:rPr>
          <w:color w:val="auto"/>
          <w:sz w:val="20"/>
          <w:szCs w:val="20"/>
        </w:rPr>
        <w:t>му</w:t>
      </w:r>
      <w:r w:rsidR="00152FDB" w:rsidRPr="00152FDB">
        <w:rPr>
          <w:color w:val="auto"/>
          <w:sz w:val="20"/>
          <w:szCs w:val="20"/>
        </w:rPr>
        <w:t xml:space="preserve"> здоровь</w:t>
      </w:r>
      <w:r>
        <w:rPr>
          <w:color w:val="auto"/>
          <w:sz w:val="20"/>
          <w:szCs w:val="20"/>
        </w:rPr>
        <w:t>ю</w:t>
      </w:r>
      <w:r w:rsidR="00152FDB" w:rsidRPr="00152FDB">
        <w:rPr>
          <w:color w:val="auto"/>
          <w:sz w:val="20"/>
          <w:szCs w:val="20"/>
        </w:rPr>
        <w:t xml:space="preserve"> у большинства представителей различных возрастных групп (дети, подростки и родители) населения, что подтверждается множеством проведенных социологических исследований</w:t>
      </w:r>
      <w:r w:rsidR="007E3308">
        <w:rPr>
          <w:color w:val="auto"/>
          <w:sz w:val="20"/>
          <w:szCs w:val="20"/>
        </w:rPr>
        <w:t>.</w:t>
      </w:r>
      <w:r w:rsidR="00152FDB" w:rsidRPr="00152FDB">
        <w:rPr>
          <w:color w:val="auto"/>
          <w:sz w:val="20"/>
          <w:szCs w:val="20"/>
        </w:rPr>
        <w:t xml:space="preserve"> Во многих семьях родители не уделяют внимание выработке установки сохранения здоровья и профилактике заболеваний, а</w:t>
      </w:r>
      <w:r w:rsidR="00CB43DF">
        <w:rPr>
          <w:color w:val="auto"/>
          <w:sz w:val="20"/>
          <w:szCs w:val="20"/>
        </w:rPr>
        <w:t>,</w:t>
      </w:r>
      <w:r w:rsidR="00152FDB" w:rsidRPr="00152FDB">
        <w:rPr>
          <w:color w:val="auto"/>
          <w:sz w:val="20"/>
          <w:szCs w:val="20"/>
        </w:rPr>
        <w:t xml:space="preserve"> напротив</w:t>
      </w:r>
      <w:r w:rsidR="00CB43DF">
        <w:rPr>
          <w:color w:val="auto"/>
          <w:sz w:val="20"/>
          <w:szCs w:val="20"/>
        </w:rPr>
        <w:t>,</w:t>
      </w:r>
      <w:r w:rsidR="00152FDB" w:rsidRPr="00152FDB">
        <w:rPr>
          <w:color w:val="auto"/>
          <w:sz w:val="20"/>
          <w:szCs w:val="20"/>
        </w:rPr>
        <w:t xml:space="preserve"> чаще своим примером демонстрируют модель поведения «болит</w:t>
      </w:r>
      <w:r w:rsidR="007E3308">
        <w:rPr>
          <w:color w:val="auto"/>
          <w:sz w:val="20"/>
          <w:szCs w:val="20"/>
        </w:rPr>
        <w:t xml:space="preserve"> </w:t>
      </w:r>
      <w:r w:rsidR="00152FDB" w:rsidRPr="00152FDB">
        <w:rPr>
          <w:color w:val="auto"/>
          <w:sz w:val="20"/>
          <w:szCs w:val="20"/>
        </w:rPr>
        <w:t>- лечим». 67% родителей не придают большого значения патологии зубов, приводя детей к врачу при появлении жалоб. Лишь 14% детей</w:t>
      </w:r>
      <w:r w:rsidR="007E3308">
        <w:rPr>
          <w:color w:val="auto"/>
          <w:sz w:val="20"/>
          <w:szCs w:val="20"/>
        </w:rPr>
        <w:t>,</w:t>
      </w:r>
      <w:r w:rsidR="00152FDB" w:rsidRPr="00152FDB">
        <w:rPr>
          <w:color w:val="auto"/>
          <w:sz w:val="20"/>
          <w:szCs w:val="20"/>
        </w:rPr>
        <w:t xml:space="preserve"> из числа обратившихся</w:t>
      </w:r>
      <w:r w:rsidR="007E3308">
        <w:rPr>
          <w:color w:val="auto"/>
          <w:sz w:val="20"/>
          <w:szCs w:val="20"/>
        </w:rPr>
        <w:t>,</w:t>
      </w:r>
      <w:r w:rsidR="00152FDB" w:rsidRPr="00152FDB">
        <w:rPr>
          <w:color w:val="auto"/>
          <w:sz w:val="20"/>
          <w:szCs w:val="20"/>
        </w:rPr>
        <w:t xml:space="preserve"> получают помощь в день обращения. Низкая обращаемость связана еще и с тем, что всего 1% родителей доверяют уровню оснащения государственных детских стоматологических учреждений и 18,7% родителей, присутствовавших во время лечения своих детей, оценили уровень к</w:t>
      </w:r>
      <w:r w:rsidR="007E3308">
        <w:rPr>
          <w:color w:val="auto"/>
          <w:sz w:val="20"/>
          <w:szCs w:val="20"/>
        </w:rPr>
        <w:t>валификации врачей, как высокий.</w:t>
      </w:r>
      <w:r w:rsidR="00597E49">
        <w:rPr>
          <w:color w:val="auto"/>
          <w:sz w:val="20"/>
          <w:szCs w:val="20"/>
        </w:rPr>
        <w:t xml:space="preserve"> </w:t>
      </w:r>
      <w:r w:rsidR="00152FDB" w:rsidRPr="00152FDB">
        <w:rPr>
          <w:color w:val="auto"/>
          <w:sz w:val="20"/>
          <w:szCs w:val="20"/>
        </w:rPr>
        <w:t xml:space="preserve">Необходимость сопровождения ребенка в стоматологическую поликлинику родителем, больших временных затрат на дорогу и ожидания приема, особенно в крупных городах, также снижает обращаемость из-за занятости родителей на работе. Это является недостатком централизованной стоматологической помощи и диспансеризации. </w:t>
      </w:r>
    </w:p>
    <w:p w:rsidR="00152FDB" w:rsidRPr="00152FDB" w:rsidRDefault="00152FDB" w:rsidP="00152FDB">
      <w:pPr>
        <w:pStyle w:val="1"/>
        <w:ind w:firstLine="709"/>
        <w:jc w:val="both"/>
        <w:rPr>
          <w:color w:val="auto"/>
          <w:sz w:val="20"/>
          <w:szCs w:val="20"/>
        </w:rPr>
      </w:pPr>
      <w:r w:rsidRPr="00152FDB">
        <w:rPr>
          <w:color w:val="auto"/>
          <w:sz w:val="20"/>
          <w:szCs w:val="20"/>
        </w:rPr>
        <w:t>Анкетирование врачей стоматологов, оказывающих помощь детям, подтверждает низкий уровень знаний у пациентов, так как превалирует обращаемость в поликлинику при осложненных формах кариеса, а не за профилактическими и гигиеническими услугами, которые врач не может предоставить в полном объеме из-за загруженности лечебной работой</w:t>
      </w:r>
      <w:r w:rsidR="0050479F">
        <w:rPr>
          <w:color w:val="auto"/>
          <w:sz w:val="20"/>
          <w:szCs w:val="20"/>
        </w:rPr>
        <w:t>.</w:t>
      </w:r>
      <w:r w:rsidRPr="00152FDB">
        <w:rPr>
          <w:color w:val="auto"/>
          <w:sz w:val="20"/>
          <w:szCs w:val="20"/>
        </w:rPr>
        <w:t xml:space="preserve"> </w:t>
      </w:r>
    </w:p>
    <w:p w:rsidR="00152FDB" w:rsidRPr="00152FDB" w:rsidRDefault="00152FDB" w:rsidP="00152FDB">
      <w:pPr>
        <w:pStyle w:val="1"/>
        <w:ind w:firstLine="709"/>
        <w:jc w:val="both"/>
        <w:rPr>
          <w:color w:val="auto"/>
          <w:sz w:val="20"/>
          <w:szCs w:val="20"/>
        </w:rPr>
      </w:pPr>
      <w:r w:rsidRPr="00152FDB">
        <w:rPr>
          <w:color w:val="auto"/>
          <w:sz w:val="20"/>
          <w:szCs w:val="20"/>
        </w:rPr>
        <w:t xml:space="preserve">Изучение </w:t>
      </w:r>
      <w:r w:rsidR="00597E49">
        <w:rPr>
          <w:color w:val="auto"/>
          <w:sz w:val="20"/>
          <w:szCs w:val="20"/>
        </w:rPr>
        <w:t>з</w:t>
      </w:r>
      <w:r w:rsidRPr="00152FDB">
        <w:rPr>
          <w:color w:val="auto"/>
          <w:sz w:val="20"/>
          <w:szCs w:val="20"/>
        </w:rPr>
        <w:t xml:space="preserve">наний </w:t>
      </w:r>
      <w:r w:rsidR="00597E49">
        <w:rPr>
          <w:color w:val="auto"/>
          <w:sz w:val="20"/>
          <w:szCs w:val="20"/>
        </w:rPr>
        <w:t xml:space="preserve">детских врачей-стоматологов </w:t>
      </w:r>
      <w:r w:rsidRPr="00152FDB">
        <w:rPr>
          <w:color w:val="auto"/>
          <w:sz w:val="20"/>
          <w:szCs w:val="20"/>
        </w:rPr>
        <w:t xml:space="preserve">относительно современных методов индивидуальной профилактики, показало, что у стоматолога общей практики они ниже в два раза, чем у профильных специалистов. Частота применения эффективных профилактических и лечебно-профилактических технологий, таких как: герметизация фиссур, глубокое фторирование, пломбирование стеклоиономерными цементами молочных зубов и применение отсроченных методов лечения кариеса более высокая среди стоматологов коммерческих учреждений. В государственных учреждениях 80% врачей не удовлетворены оснащением рабочего места и 84% хотели бы сменить </w:t>
      </w:r>
      <w:r w:rsidR="00597E49">
        <w:rPr>
          <w:color w:val="auto"/>
          <w:sz w:val="20"/>
          <w:szCs w:val="20"/>
        </w:rPr>
        <w:t>рабочее место.</w:t>
      </w:r>
    </w:p>
    <w:p w:rsidR="00152FDB" w:rsidRPr="00152FDB" w:rsidRDefault="00152FDB" w:rsidP="00152FDB">
      <w:pPr>
        <w:pStyle w:val="1"/>
        <w:ind w:firstLine="709"/>
        <w:jc w:val="both"/>
        <w:rPr>
          <w:color w:val="auto"/>
          <w:sz w:val="20"/>
          <w:szCs w:val="20"/>
        </w:rPr>
      </w:pPr>
      <w:r w:rsidRPr="00152FDB">
        <w:rPr>
          <w:color w:val="auto"/>
          <w:sz w:val="20"/>
          <w:szCs w:val="20"/>
        </w:rPr>
        <w:t xml:space="preserve">Отсутствие достаточного финансирования в государственной стоматологии снижает не только возможность внедрения новых лечебных технологий, но и не позволяет в полном объеме предоставлять профилактические услуги. </w:t>
      </w:r>
    </w:p>
    <w:p w:rsidR="00152FDB" w:rsidRPr="00152FDB" w:rsidRDefault="00152FDB" w:rsidP="00152FDB">
      <w:pPr>
        <w:pStyle w:val="1"/>
        <w:ind w:firstLine="709"/>
        <w:jc w:val="both"/>
        <w:rPr>
          <w:color w:val="auto"/>
          <w:sz w:val="20"/>
          <w:szCs w:val="20"/>
        </w:rPr>
      </w:pPr>
      <w:r w:rsidRPr="00152FDB">
        <w:rPr>
          <w:color w:val="auto"/>
          <w:sz w:val="20"/>
          <w:szCs w:val="20"/>
        </w:rPr>
        <w:t>С учетом вышеперечисленного вновь возникает необходимость возрождения децентрализованного метода оказания санационно</w:t>
      </w:r>
      <w:r w:rsidR="004A4260">
        <w:rPr>
          <w:color w:val="auto"/>
          <w:sz w:val="20"/>
          <w:szCs w:val="20"/>
        </w:rPr>
        <w:t xml:space="preserve"> </w:t>
      </w:r>
      <w:r w:rsidRPr="00152FDB">
        <w:rPr>
          <w:color w:val="auto"/>
          <w:sz w:val="20"/>
          <w:szCs w:val="20"/>
        </w:rPr>
        <w:t xml:space="preserve">- профилактической помощи и создания современных стоматологических кабинетов в организованных детских учреждениях, где врач, постоянно наблюдающий определенный контингент детей, имеет возможность систематического проведения профилактических мероприятий в коллективе. Так же требуется система, определяющая качество оказываемой лечебно- профилактической помощи детям. </w:t>
      </w:r>
    </w:p>
    <w:p w:rsidR="009F11E8" w:rsidRPr="00D85884" w:rsidRDefault="00152FDB" w:rsidP="009F11E8">
      <w:pPr>
        <w:pStyle w:val="1"/>
        <w:ind w:firstLine="709"/>
        <w:jc w:val="both"/>
        <w:rPr>
          <w:color w:val="auto"/>
          <w:sz w:val="20"/>
          <w:szCs w:val="20"/>
        </w:rPr>
      </w:pPr>
      <w:r w:rsidRPr="00152FDB">
        <w:rPr>
          <w:color w:val="auto"/>
          <w:sz w:val="20"/>
          <w:szCs w:val="20"/>
        </w:rPr>
        <w:t xml:space="preserve">Сегодня все усилия </w:t>
      </w:r>
      <w:r w:rsidR="000E24D5">
        <w:rPr>
          <w:color w:val="auto"/>
          <w:sz w:val="20"/>
          <w:szCs w:val="20"/>
        </w:rPr>
        <w:t>С</w:t>
      </w:r>
      <w:r w:rsidRPr="00152FDB">
        <w:rPr>
          <w:color w:val="auto"/>
          <w:sz w:val="20"/>
          <w:szCs w:val="20"/>
        </w:rPr>
        <w:t xml:space="preserve">томатологической </w:t>
      </w:r>
      <w:r w:rsidR="000E24D5">
        <w:rPr>
          <w:color w:val="auto"/>
          <w:sz w:val="20"/>
          <w:szCs w:val="20"/>
        </w:rPr>
        <w:t xml:space="preserve">Ассоциации России </w:t>
      </w:r>
      <w:r w:rsidRPr="00152FDB">
        <w:rPr>
          <w:color w:val="auto"/>
          <w:sz w:val="20"/>
          <w:szCs w:val="20"/>
        </w:rPr>
        <w:t>направлены на поиски возможностей для возрождения школьной стоматологии в новых условиях</w:t>
      </w:r>
      <w:r w:rsidR="009F11E8">
        <w:rPr>
          <w:color w:val="auto"/>
          <w:sz w:val="20"/>
          <w:szCs w:val="20"/>
        </w:rPr>
        <w:t xml:space="preserve">. Разработана модель организации работы </w:t>
      </w:r>
      <w:r w:rsidR="009F11E8" w:rsidRPr="009F11E8">
        <w:rPr>
          <w:color w:val="auto"/>
          <w:sz w:val="20"/>
          <w:szCs w:val="20"/>
        </w:rPr>
        <w:t>школьн</w:t>
      </w:r>
      <w:r w:rsidR="009F11E8">
        <w:rPr>
          <w:color w:val="auto"/>
          <w:sz w:val="20"/>
          <w:szCs w:val="20"/>
        </w:rPr>
        <w:t>ого</w:t>
      </w:r>
      <w:r w:rsidR="009F11E8" w:rsidRPr="009F11E8">
        <w:rPr>
          <w:color w:val="auto"/>
          <w:sz w:val="20"/>
          <w:szCs w:val="20"/>
        </w:rPr>
        <w:t xml:space="preserve"> стоматологическ</w:t>
      </w:r>
      <w:r w:rsidR="009F11E8">
        <w:rPr>
          <w:color w:val="auto"/>
          <w:sz w:val="20"/>
          <w:szCs w:val="20"/>
        </w:rPr>
        <w:t>ого</w:t>
      </w:r>
      <w:r w:rsidR="009F11E8" w:rsidRPr="009F11E8">
        <w:rPr>
          <w:color w:val="auto"/>
          <w:sz w:val="20"/>
          <w:szCs w:val="20"/>
        </w:rPr>
        <w:t xml:space="preserve"> кабинет</w:t>
      </w:r>
      <w:r w:rsidR="009F11E8">
        <w:rPr>
          <w:color w:val="auto"/>
          <w:sz w:val="20"/>
          <w:szCs w:val="20"/>
        </w:rPr>
        <w:t>а</w:t>
      </w:r>
      <w:r w:rsidR="009F11E8" w:rsidRPr="009F11E8">
        <w:rPr>
          <w:color w:val="auto"/>
          <w:sz w:val="20"/>
          <w:szCs w:val="20"/>
        </w:rPr>
        <w:t xml:space="preserve"> в новых социально –</w:t>
      </w:r>
      <w:r w:rsidR="009F11E8">
        <w:rPr>
          <w:color w:val="auto"/>
          <w:sz w:val="20"/>
          <w:szCs w:val="20"/>
        </w:rPr>
        <w:t xml:space="preserve"> </w:t>
      </w:r>
      <w:r w:rsidR="009F11E8" w:rsidRPr="009F11E8">
        <w:rPr>
          <w:color w:val="auto"/>
          <w:sz w:val="20"/>
          <w:szCs w:val="20"/>
        </w:rPr>
        <w:t>экономических условиях</w:t>
      </w:r>
      <w:r w:rsidR="009F11E8">
        <w:rPr>
          <w:color w:val="auto"/>
          <w:sz w:val="20"/>
          <w:szCs w:val="20"/>
        </w:rPr>
        <w:t>. Она предусматривает: 1). П</w:t>
      </w:r>
      <w:r w:rsidR="009F11E8" w:rsidRPr="009F11E8">
        <w:rPr>
          <w:color w:val="auto"/>
          <w:sz w:val="20"/>
          <w:szCs w:val="20"/>
        </w:rPr>
        <w:t>ривлечь гигиениста – стоматологического к работе с врачом стоматологом в целях повышения эффективности и качества оказания лечебно –</w:t>
      </w:r>
      <w:r w:rsidR="009F11E8">
        <w:rPr>
          <w:color w:val="auto"/>
          <w:sz w:val="20"/>
          <w:szCs w:val="20"/>
        </w:rPr>
        <w:t xml:space="preserve"> </w:t>
      </w:r>
      <w:r w:rsidR="009F11E8" w:rsidRPr="009F11E8">
        <w:rPr>
          <w:color w:val="auto"/>
          <w:sz w:val="20"/>
          <w:szCs w:val="20"/>
        </w:rPr>
        <w:t xml:space="preserve">профилактической помощи в условиях школьного стоматологического кабинета. </w:t>
      </w:r>
      <w:r w:rsidR="009F11E8">
        <w:rPr>
          <w:color w:val="auto"/>
          <w:sz w:val="20"/>
          <w:szCs w:val="20"/>
        </w:rPr>
        <w:t xml:space="preserve">2). </w:t>
      </w:r>
      <w:r w:rsidR="009F11E8" w:rsidRPr="009F11E8">
        <w:rPr>
          <w:color w:val="auto"/>
          <w:sz w:val="20"/>
          <w:szCs w:val="20"/>
        </w:rPr>
        <w:t>Выявить факторы риска стоматологических заболеваний у детей различных возрастных групп</w:t>
      </w:r>
      <w:r w:rsidR="009F11E8">
        <w:rPr>
          <w:color w:val="auto"/>
          <w:sz w:val="20"/>
          <w:szCs w:val="20"/>
        </w:rPr>
        <w:t>. 3).</w:t>
      </w:r>
      <w:r w:rsidR="009F11E8" w:rsidRPr="009F11E8">
        <w:rPr>
          <w:color w:val="auto"/>
          <w:sz w:val="20"/>
          <w:szCs w:val="20"/>
        </w:rPr>
        <w:t xml:space="preserve"> Выявить уровень знаний детей по гигиене полости рта</w:t>
      </w:r>
      <w:r w:rsidR="00D85884">
        <w:rPr>
          <w:color w:val="auto"/>
          <w:sz w:val="20"/>
          <w:szCs w:val="20"/>
        </w:rPr>
        <w:t xml:space="preserve">, создать мотивацию у </w:t>
      </w:r>
      <w:r w:rsidR="009F11E8" w:rsidRPr="009F11E8">
        <w:rPr>
          <w:color w:val="auto"/>
          <w:sz w:val="20"/>
          <w:szCs w:val="20"/>
        </w:rPr>
        <w:t xml:space="preserve"> родителей к </w:t>
      </w:r>
      <w:r w:rsidR="00D85884">
        <w:rPr>
          <w:color w:val="auto"/>
          <w:sz w:val="20"/>
          <w:szCs w:val="20"/>
        </w:rPr>
        <w:t>с</w:t>
      </w:r>
      <w:r w:rsidR="009F11E8" w:rsidRPr="009F11E8">
        <w:rPr>
          <w:color w:val="auto"/>
          <w:sz w:val="20"/>
          <w:szCs w:val="20"/>
        </w:rPr>
        <w:t xml:space="preserve">охранению и поддержанию стоматологического здоровья их детей </w:t>
      </w:r>
      <w:r w:rsidR="00D85884">
        <w:rPr>
          <w:color w:val="auto"/>
          <w:sz w:val="20"/>
          <w:szCs w:val="20"/>
        </w:rPr>
        <w:t xml:space="preserve">. 4). </w:t>
      </w:r>
      <w:r w:rsidR="009F11E8" w:rsidRPr="009F11E8">
        <w:rPr>
          <w:color w:val="auto"/>
          <w:sz w:val="20"/>
          <w:szCs w:val="20"/>
        </w:rPr>
        <w:t>Организовать санитарно – просветительскую работу в школьном стоматологическом кабинете</w:t>
      </w:r>
      <w:r w:rsidR="00D85884">
        <w:rPr>
          <w:color w:val="auto"/>
          <w:sz w:val="20"/>
          <w:szCs w:val="20"/>
        </w:rPr>
        <w:t>.</w:t>
      </w:r>
      <w:r w:rsidR="009F11E8" w:rsidRPr="009F11E8">
        <w:rPr>
          <w:color w:val="auto"/>
          <w:sz w:val="20"/>
          <w:szCs w:val="20"/>
        </w:rPr>
        <w:t xml:space="preserve"> </w:t>
      </w:r>
      <w:r w:rsidR="00D85884">
        <w:rPr>
          <w:color w:val="auto"/>
          <w:sz w:val="20"/>
          <w:szCs w:val="20"/>
        </w:rPr>
        <w:t>О</w:t>
      </w:r>
      <w:r w:rsidR="009F11E8" w:rsidRPr="009F11E8">
        <w:rPr>
          <w:color w:val="auto"/>
          <w:sz w:val="20"/>
          <w:szCs w:val="20"/>
        </w:rPr>
        <w:t>бучить детей методам чистки зубов и обеспечить контроль за гигиеной полости рта</w:t>
      </w:r>
      <w:r w:rsidR="00D85884">
        <w:rPr>
          <w:color w:val="auto"/>
          <w:sz w:val="20"/>
          <w:szCs w:val="20"/>
        </w:rPr>
        <w:t xml:space="preserve">. 5). </w:t>
      </w:r>
      <w:r w:rsidR="009F11E8" w:rsidRPr="009F11E8">
        <w:rPr>
          <w:color w:val="auto"/>
          <w:sz w:val="20"/>
          <w:szCs w:val="20"/>
        </w:rPr>
        <w:t>Разработать и внедрить индивидуальные планы лечебно- профилактических мероприятий для детей в условиях организованного детского коллектива</w:t>
      </w:r>
      <w:r w:rsidR="00D85884">
        <w:rPr>
          <w:color w:val="auto"/>
          <w:sz w:val="20"/>
          <w:szCs w:val="20"/>
        </w:rPr>
        <w:t>. 6).</w:t>
      </w:r>
      <w:r w:rsidR="009F11E8" w:rsidRPr="009F11E8">
        <w:rPr>
          <w:color w:val="auto"/>
          <w:sz w:val="20"/>
          <w:szCs w:val="20"/>
        </w:rPr>
        <w:t xml:space="preserve"> Обеспечить оказание качественной лечебно</w:t>
      </w:r>
      <w:r w:rsidR="00D85884">
        <w:rPr>
          <w:color w:val="auto"/>
          <w:sz w:val="20"/>
          <w:szCs w:val="20"/>
        </w:rPr>
        <w:t xml:space="preserve"> </w:t>
      </w:r>
      <w:r w:rsidR="009F11E8" w:rsidRPr="009F11E8">
        <w:rPr>
          <w:color w:val="auto"/>
          <w:sz w:val="20"/>
          <w:szCs w:val="20"/>
        </w:rPr>
        <w:t>- профилактической помощи детям в школьном стоматологическом кабинете с использованием материалов компании</w:t>
      </w:r>
      <w:r w:rsidR="00D85884">
        <w:rPr>
          <w:color w:val="auto"/>
          <w:sz w:val="20"/>
          <w:szCs w:val="20"/>
        </w:rPr>
        <w:t xml:space="preserve"> </w:t>
      </w:r>
      <w:r w:rsidR="00D85884" w:rsidRPr="00D85884">
        <w:rPr>
          <w:color w:val="auto"/>
          <w:sz w:val="20"/>
          <w:szCs w:val="20"/>
        </w:rPr>
        <w:t>VOCO</w:t>
      </w:r>
      <w:r w:rsidR="00D85884">
        <w:rPr>
          <w:color w:val="auto"/>
          <w:sz w:val="20"/>
          <w:szCs w:val="20"/>
        </w:rPr>
        <w:t>.</w:t>
      </w:r>
    </w:p>
    <w:p w:rsidR="00152FDB" w:rsidRPr="00152FDB" w:rsidRDefault="00152FDB" w:rsidP="00152FDB">
      <w:pPr>
        <w:pStyle w:val="1"/>
        <w:ind w:firstLine="709"/>
        <w:jc w:val="both"/>
        <w:rPr>
          <w:color w:val="auto"/>
          <w:sz w:val="20"/>
          <w:szCs w:val="20"/>
        </w:rPr>
      </w:pPr>
      <w:r w:rsidRPr="00152FDB">
        <w:rPr>
          <w:color w:val="auto"/>
          <w:sz w:val="20"/>
          <w:szCs w:val="20"/>
        </w:rPr>
        <w:t xml:space="preserve">Широкомасштабное внедрение профилактических программ должно значительно снизить уровень заболеваемости кариесом среди </w:t>
      </w:r>
      <w:r w:rsidR="00BF44F2" w:rsidRPr="00152FDB">
        <w:rPr>
          <w:color w:val="auto"/>
          <w:sz w:val="20"/>
          <w:szCs w:val="20"/>
        </w:rPr>
        <w:t xml:space="preserve">детского </w:t>
      </w:r>
      <w:r w:rsidRPr="00152FDB">
        <w:rPr>
          <w:color w:val="auto"/>
          <w:sz w:val="20"/>
          <w:szCs w:val="20"/>
        </w:rPr>
        <w:t>населения</w:t>
      </w:r>
      <w:r w:rsidR="00BF44F2">
        <w:rPr>
          <w:color w:val="auto"/>
          <w:sz w:val="20"/>
          <w:szCs w:val="20"/>
        </w:rPr>
        <w:t>,</w:t>
      </w:r>
      <w:r w:rsidRPr="00152FDB">
        <w:rPr>
          <w:color w:val="auto"/>
          <w:sz w:val="20"/>
          <w:szCs w:val="20"/>
        </w:rPr>
        <w:t xml:space="preserve"> </w:t>
      </w:r>
      <w:r w:rsidR="00BF44F2">
        <w:rPr>
          <w:color w:val="auto"/>
          <w:sz w:val="20"/>
          <w:szCs w:val="20"/>
        </w:rPr>
        <w:t xml:space="preserve">увеличить экономическую рентабельность </w:t>
      </w:r>
      <w:r w:rsidRPr="00152FDB">
        <w:rPr>
          <w:color w:val="auto"/>
          <w:sz w:val="20"/>
          <w:szCs w:val="20"/>
        </w:rPr>
        <w:t>профилактическ</w:t>
      </w:r>
      <w:r w:rsidR="00BF44F2">
        <w:rPr>
          <w:color w:val="auto"/>
          <w:sz w:val="20"/>
          <w:szCs w:val="20"/>
        </w:rPr>
        <w:t>ой</w:t>
      </w:r>
      <w:r w:rsidR="004A4260">
        <w:rPr>
          <w:color w:val="auto"/>
          <w:sz w:val="20"/>
          <w:szCs w:val="20"/>
        </w:rPr>
        <w:t xml:space="preserve"> и</w:t>
      </w:r>
      <w:r w:rsidRPr="00152FDB">
        <w:rPr>
          <w:color w:val="auto"/>
          <w:sz w:val="20"/>
          <w:szCs w:val="20"/>
        </w:rPr>
        <w:t xml:space="preserve"> лечебн</w:t>
      </w:r>
      <w:r w:rsidR="00BF44F2">
        <w:rPr>
          <w:color w:val="auto"/>
          <w:sz w:val="20"/>
          <w:szCs w:val="20"/>
        </w:rPr>
        <w:t>ой</w:t>
      </w:r>
      <w:r w:rsidRPr="00152FDB">
        <w:rPr>
          <w:color w:val="auto"/>
          <w:sz w:val="20"/>
          <w:szCs w:val="20"/>
        </w:rPr>
        <w:t xml:space="preserve"> помощь </w:t>
      </w:r>
      <w:r w:rsidR="00BF44F2" w:rsidRPr="00152FDB">
        <w:rPr>
          <w:color w:val="auto"/>
          <w:sz w:val="20"/>
          <w:szCs w:val="20"/>
        </w:rPr>
        <w:t>за счет высвобождения врачей-стоматологов</w:t>
      </w:r>
      <w:r w:rsidR="00BF44F2">
        <w:rPr>
          <w:color w:val="auto"/>
          <w:sz w:val="20"/>
          <w:szCs w:val="20"/>
        </w:rPr>
        <w:t xml:space="preserve"> и достижения</w:t>
      </w:r>
      <w:r w:rsidRPr="00152FDB">
        <w:rPr>
          <w:color w:val="auto"/>
          <w:sz w:val="20"/>
          <w:szCs w:val="20"/>
        </w:rPr>
        <w:t xml:space="preserve"> тесно</w:t>
      </w:r>
      <w:r w:rsidR="00BF44F2">
        <w:rPr>
          <w:color w:val="auto"/>
          <w:sz w:val="20"/>
          <w:szCs w:val="20"/>
        </w:rPr>
        <w:t>го</w:t>
      </w:r>
      <w:r w:rsidRPr="00152FDB">
        <w:rPr>
          <w:color w:val="auto"/>
          <w:sz w:val="20"/>
          <w:szCs w:val="20"/>
        </w:rPr>
        <w:t xml:space="preserve"> контакт</w:t>
      </w:r>
      <w:r w:rsidR="00BF44F2">
        <w:rPr>
          <w:color w:val="auto"/>
          <w:sz w:val="20"/>
          <w:szCs w:val="20"/>
        </w:rPr>
        <w:t>а</w:t>
      </w:r>
      <w:r w:rsidRPr="00152FDB">
        <w:rPr>
          <w:color w:val="auto"/>
          <w:sz w:val="20"/>
          <w:szCs w:val="20"/>
        </w:rPr>
        <w:t xml:space="preserve"> с родителями и педагогами</w:t>
      </w:r>
      <w:r w:rsidR="00BF44F2">
        <w:rPr>
          <w:color w:val="auto"/>
          <w:sz w:val="20"/>
          <w:szCs w:val="20"/>
        </w:rPr>
        <w:t>.</w:t>
      </w:r>
      <w:r w:rsidRPr="00152FDB">
        <w:rPr>
          <w:color w:val="auto"/>
          <w:sz w:val="20"/>
          <w:szCs w:val="20"/>
        </w:rPr>
        <w:t xml:space="preserve"> </w:t>
      </w:r>
    </w:p>
    <w:p w:rsidR="004A4260" w:rsidRPr="003257FA" w:rsidRDefault="00EF08EA" w:rsidP="004A4260">
      <w:pPr>
        <w:pStyle w:val="1"/>
        <w:ind w:firstLine="709"/>
        <w:jc w:val="both"/>
        <w:rPr>
          <w:color w:val="auto"/>
          <w:sz w:val="22"/>
          <w:szCs w:val="22"/>
        </w:rPr>
      </w:pPr>
      <w:r w:rsidRPr="003257FA">
        <w:rPr>
          <w:b/>
          <w:color w:val="auto"/>
          <w:sz w:val="22"/>
          <w:szCs w:val="22"/>
        </w:rPr>
        <w:t xml:space="preserve">Специальные показатели </w:t>
      </w:r>
      <w:r w:rsidR="004A4260" w:rsidRPr="003257FA">
        <w:rPr>
          <w:b/>
          <w:color w:val="auto"/>
          <w:sz w:val="22"/>
          <w:szCs w:val="22"/>
        </w:rPr>
        <w:t>деятельности детской стоматологической поликлиники</w:t>
      </w:r>
      <w:r w:rsidR="004A4260" w:rsidRPr="003257FA">
        <w:rPr>
          <w:color w:val="auto"/>
          <w:sz w:val="22"/>
          <w:szCs w:val="22"/>
        </w:rPr>
        <w:t>:</w:t>
      </w:r>
    </w:p>
    <w:p w:rsidR="000455BE" w:rsidRPr="008C163C" w:rsidRDefault="006037A3" w:rsidP="006037A3">
      <w:pPr>
        <w:pStyle w:val="1"/>
        <w:ind w:left="720" w:hanging="360"/>
        <w:jc w:val="both"/>
        <w:rPr>
          <w:color w:val="auto"/>
          <w:sz w:val="20"/>
          <w:szCs w:val="20"/>
        </w:rPr>
      </w:pPr>
      <w:r w:rsidRPr="008C163C">
        <w:rPr>
          <w:b/>
          <w:color w:val="auto"/>
          <w:sz w:val="20"/>
          <w:szCs w:val="20"/>
        </w:rPr>
        <w:t>1а</w:t>
      </w:r>
      <w:r w:rsidRPr="008C163C">
        <w:rPr>
          <w:color w:val="auto"/>
          <w:sz w:val="20"/>
          <w:szCs w:val="20"/>
        </w:rPr>
        <w:t xml:space="preserve">. </w:t>
      </w:r>
      <w:r w:rsidR="000455BE" w:rsidRPr="008C163C">
        <w:rPr>
          <w:color w:val="auto"/>
          <w:sz w:val="20"/>
          <w:szCs w:val="20"/>
        </w:rPr>
        <w:t xml:space="preserve">Удельный вес </w:t>
      </w:r>
      <w:r w:rsidR="004A4260" w:rsidRPr="008C163C">
        <w:rPr>
          <w:color w:val="auto"/>
          <w:sz w:val="20"/>
          <w:szCs w:val="20"/>
        </w:rPr>
        <w:t xml:space="preserve">нуждающихся в лечении от </w:t>
      </w:r>
      <w:r w:rsidR="000455BE" w:rsidRPr="008C163C">
        <w:rPr>
          <w:color w:val="auto"/>
          <w:sz w:val="20"/>
          <w:szCs w:val="20"/>
        </w:rPr>
        <w:t xml:space="preserve">числа </w:t>
      </w:r>
      <w:r w:rsidR="004A4260" w:rsidRPr="008C163C">
        <w:rPr>
          <w:color w:val="auto"/>
          <w:sz w:val="20"/>
          <w:szCs w:val="20"/>
        </w:rPr>
        <w:t xml:space="preserve">осмотренных детей </w:t>
      </w:r>
      <w:r w:rsidR="000455BE" w:rsidRPr="008C163C">
        <w:rPr>
          <w:color w:val="auto"/>
          <w:sz w:val="20"/>
          <w:szCs w:val="20"/>
        </w:rPr>
        <w:t xml:space="preserve">в возрасте </w:t>
      </w:r>
      <w:r w:rsidR="004A4260" w:rsidRPr="008C163C">
        <w:rPr>
          <w:color w:val="auto"/>
          <w:sz w:val="20"/>
          <w:szCs w:val="20"/>
        </w:rPr>
        <w:t>до 3-х лет.</w:t>
      </w:r>
    </w:p>
    <w:p w:rsidR="000455BE" w:rsidRPr="008C163C" w:rsidRDefault="006037A3" w:rsidP="006037A3">
      <w:pPr>
        <w:pStyle w:val="1"/>
        <w:ind w:left="720" w:hanging="360"/>
        <w:jc w:val="both"/>
        <w:rPr>
          <w:color w:val="auto"/>
          <w:sz w:val="20"/>
          <w:szCs w:val="20"/>
        </w:rPr>
      </w:pPr>
      <w:r w:rsidRPr="008C163C">
        <w:rPr>
          <w:b/>
          <w:color w:val="auto"/>
          <w:sz w:val="20"/>
          <w:szCs w:val="20"/>
        </w:rPr>
        <w:t>1б</w:t>
      </w:r>
      <w:r w:rsidRPr="008C163C">
        <w:rPr>
          <w:color w:val="auto"/>
          <w:sz w:val="20"/>
          <w:szCs w:val="20"/>
        </w:rPr>
        <w:t xml:space="preserve">. </w:t>
      </w:r>
      <w:r w:rsidR="000455BE" w:rsidRPr="008C163C">
        <w:rPr>
          <w:color w:val="auto"/>
          <w:sz w:val="20"/>
          <w:szCs w:val="20"/>
        </w:rPr>
        <w:t xml:space="preserve">Удельный вес нуждающихся в лечении от числа осмотренных </w:t>
      </w:r>
      <w:r w:rsidR="004A4260" w:rsidRPr="008C163C">
        <w:rPr>
          <w:color w:val="auto"/>
          <w:sz w:val="20"/>
          <w:szCs w:val="20"/>
        </w:rPr>
        <w:t>дошкольников</w:t>
      </w:r>
      <w:r w:rsidR="0050479F">
        <w:rPr>
          <w:color w:val="auto"/>
          <w:sz w:val="20"/>
          <w:szCs w:val="20"/>
        </w:rPr>
        <w:t>.</w:t>
      </w:r>
    </w:p>
    <w:p w:rsidR="004A4260" w:rsidRPr="008C163C" w:rsidRDefault="006037A3" w:rsidP="006037A3">
      <w:pPr>
        <w:pStyle w:val="1"/>
        <w:ind w:left="720" w:hanging="360"/>
        <w:jc w:val="both"/>
        <w:rPr>
          <w:color w:val="auto"/>
          <w:sz w:val="20"/>
          <w:szCs w:val="20"/>
        </w:rPr>
      </w:pPr>
      <w:r w:rsidRPr="008C163C">
        <w:rPr>
          <w:b/>
          <w:color w:val="auto"/>
          <w:sz w:val="20"/>
          <w:szCs w:val="20"/>
        </w:rPr>
        <w:t>1в</w:t>
      </w:r>
      <w:r w:rsidRPr="008C163C">
        <w:rPr>
          <w:color w:val="auto"/>
          <w:sz w:val="20"/>
          <w:szCs w:val="20"/>
        </w:rPr>
        <w:t xml:space="preserve">. </w:t>
      </w:r>
      <w:r w:rsidR="000455BE" w:rsidRPr="008C163C">
        <w:rPr>
          <w:color w:val="auto"/>
          <w:sz w:val="20"/>
          <w:szCs w:val="20"/>
        </w:rPr>
        <w:t>Удельный вес нуждающихся в лечении от числа осмотренных школьников.</w:t>
      </w:r>
    </w:p>
    <w:p w:rsidR="004A4260" w:rsidRPr="008C163C" w:rsidRDefault="004A4260" w:rsidP="006037A3">
      <w:pPr>
        <w:pStyle w:val="1"/>
        <w:ind w:left="720" w:hanging="360"/>
        <w:jc w:val="both"/>
        <w:rPr>
          <w:color w:val="auto"/>
          <w:sz w:val="20"/>
          <w:szCs w:val="20"/>
        </w:rPr>
      </w:pPr>
      <w:r w:rsidRPr="008C163C">
        <w:rPr>
          <w:b/>
          <w:color w:val="auto"/>
          <w:sz w:val="20"/>
          <w:szCs w:val="20"/>
        </w:rPr>
        <w:t>2.</w:t>
      </w:r>
      <w:r w:rsidRPr="008C163C">
        <w:rPr>
          <w:color w:val="auto"/>
          <w:sz w:val="20"/>
          <w:szCs w:val="20"/>
        </w:rPr>
        <w:t xml:space="preserve"> </w:t>
      </w:r>
      <w:r w:rsidR="006037A3" w:rsidRPr="008C163C">
        <w:rPr>
          <w:color w:val="auto"/>
          <w:sz w:val="20"/>
          <w:szCs w:val="20"/>
        </w:rPr>
        <w:t>Удельный вес санированных</w:t>
      </w:r>
      <w:r w:rsidRPr="008C163C">
        <w:rPr>
          <w:color w:val="auto"/>
          <w:sz w:val="20"/>
          <w:szCs w:val="20"/>
        </w:rPr>
        <w:t xml:space="preserve"> от</w:t>
      </w:r>
      <w:r w:rsidR="008C163C" w:rsidRPr="008C163C">
        <w:rPr>
          <w:color w:val="auto"/>
          <w:sz w:val="20"/>
          <w:szCs w:val="20"/>
        </w:rPr>
        <w:t xml:space="preserve"> числа </w:t>
      </w:r>
      <w:r w:rsidRPr="008C163C">
        <w:rPr>
          <w:color w:val="auto"/>
          <w:sz w:val="20"/>
          <w:szCs w:val="20"/>
        </w:rPr>
        <w:t xml:space="preserve">нуждавшихся </w:t>
      </w:r>
      <w:r w:rsidR="006037A3" w:rsidRPr="008C163C">
        <w:rPr>
          <w:color w:val="auto"/>
          <w:sz w:val="20"/>
          <w:szCs w:val="20"/>
        </w:rPr>
        <w:t xml:space="preserve">в санации полости рта </w:t>
      </w:r>
      <w:r w:rsidRPr="008C163C">
        <w:rPr>
          <w:color w:val="auto"/>
          <w:sz w:val="20"/>
          <w:szCs w:val="20"/>
        </w:rPr>
        <w:t>среди</w:t>
      </w:r>
      <w:r w:rsidR="006037A3" w:rsidRPr="008C163C">
        <w:rPr>
          <w:color w:val="auto"/>
          <w:sz w:val="20"/>
          <w:szCs w:val="20"/>
        </w:rPr>
        <w:t xml:space="preserve"> </w:t>
      </w:r>
      <w:r w:rsidR="00501C07" w:rsidRPr="008C163C">
        <w:rPr>
          <w:color w:val="auto"/>
          <w:sz w:val="20"/>
          <w:szCs w:val="20"/>
        </w:rPr>
        <w:t xml:space="preserve">профилактически осмотренных </w:t>
      </w:r>
      <w:r w:rsidRPr="008C163C">
        <w:rPr>
          <w:color w:val="auto"/>
          <w:sz w:val="20"/>
          <w:szCs w:val="20"/>
        </w:rPr>
        <w:t>детей до 3-х лет</w:t>
      </w:r>
      <w:r w:rsidR="006037A3" w:rsidRPr="008C163C">
        <w:rPr>
          <w:color w:val="auto"/>
          <w:sz w:val="20"/>
          <w:szCs w:val="20"/>
        </w:rPr>
        <w:t xml:space="preserve"> (дошкольников, школьников)</w:t>
      </w:r>
      <w:r w:rsidRPr="008C163C">
        <w:rPr>
          <w:color w:val="auto"/>
          <w:sz w:val="20"/>
          <w:szCs w:val="20"/>
        </w:rPr>
        <w:t xml:space="preserve">. </w:t>
      </w:r>
    </w:p>
    <w:p w:rsidR="004A4260" w:rsidRPr="008C163C" w:rsidRDefault="004A4260" w:rsidP="006037A3">
      <w:pPr>
        <w:pStyle w:val="1"/>
        <w:ind w:firstLine="360"/>
        <w:jc w:val="both"/>
        <w:rPr>
          <w:color w:val="auto"/>
          <w:sz w:val="20"/>
          <w:szCs w:val="20"/>
        </w:rPr>
      </w:pPr>
      <w:r w:rsidRPr="008C163C">
        <w:rPr>
          <w:b/>
          <w:color w:val="auto"/>
          <w:sz w:val="20"/>
          <w:szCs w:val="20"/>
        </w:rPr>
        <w:t>3</w:t>
      </w:r>
      <w:r w:rsidR="00BF44F2" w:rsidRPr="008C163C">
        <w:rPr>
          <w:b/>
          <w:color w:val="auto"/>
          <w:sz w:val="20"/>
          <w:szCs w:val="20"/>
        </w:rPr>
        <w:t>.</w:t>
      </w:r>
      <w:r w:rsidRPr="008C163C">
        <w:rPr>
          <w:color w:val="auto"/>
          <w:sz w:val="20"/>
          <w:szCs w:val="20"/>
        </w:rPr>
        <w:t xml:space="preserve"> % </w:t>
      </w:r>
      <w:r w:rsidR="006037A3" w:rsidRPr="008C163C">
        <w:rPr>
          <w:color w:val="auto"/>
          <w:sz w:val="20"/>
          <w:szCs w:val="20"/>
        </w:rPr>
        <w:t>детей</w:t>
      </w:r>
      <w:r w:rsidR="0050479F">
        <w:rPr>
          <w:color w:val="auto"/>
          <w:sz w:val="20"/>
          <w:szCs w:val="20"/>
        </w:rPr>
        <w:t>,</w:t>
      </w:r>
      <w:r w:rsidR="006037A3" w:rsidRPr="008C163C">
        <w:rPr>
          <w:color w:val="auto"/>
          <w:sz w:val="20"/>
          <w:szCs w:val="20"/>
        </w:rPr>
        <w:t xml:space="preserve"> </w:t>
      </w:r>
      <w:r w:rsidRPr="008C163C">
        <w:rPr>
          <w:color w:val="auto"/>
          <w:sz w:val="20"/>
          <w:szCs w:val="20"/>
        </w:rPr>
        <w:t>охва</w:t>
      </w:r>
      <w:r w:rsidR="006037A3" w:rsidRPr="008C163C">
        <w:rPr>
          <w:color w:val="auto"/>
          <w:sz w:val="20"/>
          <w:szCs w:val="20"/>
        </w:rPr>
        <w:t>ченных</w:t>
      </w:r>
      <w:r w:rsidRPr="008C163C">
        <w:rPr>
          <w:color w:val="auto"/>
          <w:sz w:val="20"/>
          <w:szCs w:val="20"/>
        </w:rPr>
        <w:t xml:space="preserve"> профилактикой кариеса:</w:t>
      </w:r>
    </w:p>
    <w:p w:rsidR="004A4260" w:rsidRPr="008C163C" w:rsidRDefault="004A4260" w:rsidP="006037A3">
      <w:pPr>
        <w:pStyle w:val="1"/>
        <w:ind w:left="900" w:hanging="191"/>
        <w:jc w:val="both"/>
        <w:rPr>
          <w:color w:val="auto"/>
          <w:sz w:val="20"/>
          <w:szCs w:val="20"/>
        </w:rPr>
      </w:pPr>
      <w:r w:rsidRPr="008C163C">
        <w:rPr>
          <w:color w:val="auto"/>
          <w:sz w:val="20"/>
          <w:szCs w:val="20"/>
        </w:rPr>
        <w:t>а) популяционные методы (санитарно-просветительская работа, внедрение учебных программ)</w:t>
      </w:r>
      <w:r w:rsidR="0050479F">
        <w:rPr>
          <w:color w:val="auto"/>
          <w:sz w:val="20"/>
          <w:szCs w:val="20"/>
        </w:rPr>
        <w:t>,</w:t>
      </w:r>
      <w:r w:rsidRPr="008C163C">
        <w:rPr>
          <w:color w:val="auto"/>
          <w:sz w:val="20"/>
          <w:szCs w:val="20"/>
        </w:rPr>
        <w:t xml:space="preserve"> </w:t>
      </w:r>
    </w:p>
    <w:p w:rsidR="004A4260" w:rsidRPr="008C163C" w:rsidRDefault="004A4260" w:rsidP="006037A3">
      <w:pPr>
        <w:pStyle w:val="1"/>
        <w:ind w:left="900" w:hanging="191"/>
        <w:jc w:val="both"/>
        <w:rPr>
          <w:color w:val="auto"/>
          <w:sz w:val="20"/>
          <w:szCs w:val="20"/>
        </w:rPr>
      </w:pPr>
      <w:r w:rsidRPr="008C163C">
        <w:rPr>
          <w:color w:val="auto"/>
          <w:sz w:val="20"/>
          <w:szCs w:val="20"/>
        </w:rPr>
        <w:t>б) медицинские методы (профессиональная гигиена полости рта, аппликация фторлака,</w:t>
      </w:r>
      <w:r w:rsidR="004E3BC4" w:rsidRPr="008C163C">
        <w:rPr>
          <w:color w:val="auto"/>
          <w:sz w:val="20"/>
          <w:szCs w:val="20"/>
        </w:rPr>
        <w:t xml:space="preserve"> </w:t>
      </w:r>
      <w:r w:rsidRPr="008C163C">
        <w:rPr>
          <w:color w:val="auto"/>
          <w:sz w:val="20"/>
          <w:szCs w:val="20"/>
        </w:rPr>
        <w:t>герметизация фис</w:t>
      </w:r>
      <w:r w:rsidR="006037A3" w:rsidRPr="008C163C">
        <w:rPr>
          <w:color w:val="auto"/>
          <w:sz w:val="20"/>
          <w:szCs w:val="20"/>
        </w:rPr>
        <w:t>с</w:t>
      </w:r>
      <w:r w:rsidRPr="008C163C">
        <w:rPr>
          <w:color w:val="auto"/>
          <w:sz w:val="20"/>
          <w:szCs w:val="20"/>
        </w:rPr>
        <w:t>ур)</w:t>
      </w:r>
      <w:r w:rsidR="0050479F">
        <w:rPr>
          <w:color w:val="auto"/>
          <w:sz w:val="20"/>
          <w:szCs w:val="20"/>
        </w:rPr>
        <w:t>.</w:t>
      </w:r>
    </w:p>
    <w:p w:rsidR="00B60187" w:rsidRPr="008C163C" w:rsidRDefault="00501C07" w:rsidP="00501C07">
      <w:pPr>
        <w:pStyle w:val="1"/>
        <w:ind w:left="540" w:hanging="180"/>
        <w:jc w:val="both"/>
        <w:rPr>
          <w:color w:val="auto"/>
          <w:sz w:val="20"/>
          <w:szCs w:val="20"/>
        </w:rPr>
      </w:pPr>
      <w:r w:rsidRPr="008C163C">
        <w:rPr>
          <w:b/>
          <w:color w:val="auto"/>
          <w:sz w:val="20"/>
          <w:szCs w:val="20"/>
        </w:rPr>
        <w:t>4</w:t>
      </w:r>
      <w:r w:rsidR="00B60187" w:rsidRPr="008C163C">
        <w:rPr>
          <w:b/>
          <w:color w:val="auto"/>
          <w:sz w:val="20"/>
          <w:szCs w:val="20"/>
        </w:rPr>
        <w:t>.</w:t>
      </w:r>
      <w:r w:rsidR="00B60187" w:rsidRPr="008C163C">
        <w:rPr>
          <w:color w:val="auto"/>
          <w:sz w:val="20"/>
          <w:szCs w:val="20"/>
        </w:rPr>
        <w:t xml:space="preserve"> % санированных от </w:t>
      </w:r>
      <w:r w:rsidR="00D13DD6" w:rsidRPr="008C163C">
        <w:rPr>
          <w:color w:val="auto"/>
          <w:sz w:val="20"/>
          <w:szCs w:val="20"/>
        </w:rPr>
        <w:t xml:space="preserve">числа </w:t>
      </w:r>
      <w:r w:rsidR="00B60187" w:rsidRPr="008C163C">
        <w:rPr>
          <w:color w:val="auto"/>
          <w:sz w:val="20"/>
          <w:szCs w:val="20"/>
        </w:rPr>
        <w:t xml:space="preserve">первично обратившихся </w:t>
      </w:r>
      <w:r w:rsidRPr="008C163C">
        <w:rPr>
          <w:color w:val="auto"/>
          <w:sz w:val="20"/>
          <w:szCs w:val="20"/>
        </w:rPr>
        <w:t>в поликлинику (</w:t>
      </w:r>
      <w:r w:rsidR="00B60187" w:rsidRPr="008C163C">
        <w:rPr>
          <w:color w:val="auto"/>
          <w:sz w:val="20"/>
          <w:szCs w:val="20"/>
        </w:rPr>
        <w:t>к данному врачу</w:t>
      </w:r>
      <w:r w:rsidRPr="008C163C">
        <w:rPr>
          <w:color w:val="auto"/>
          <w:sz w:val="20"/>
          <w:szCs w:val="20"/>
        </w:rPr>
        <w:t>)</w:t>
      </w:r>
      <w:r w:rsidR="0050479F">
        <w:rPr>
          <w:color w:val="auto"/>
          <w:sz w:val="20"/>
          <w:szCs w:val="20"/>
        </w:rPr>
        <w:t>.</w:t>
      </w:r>
    </w:p>
    <w:p w:rsidR="00B60187" w:rsidRPr="008C163C" w:rsidRDefault="00501C07" w:rsidP="00501C07">
      <w:pPr>
        <w:pStyle w:val="1"/>
        <w:ind w:firstLine="360"/>
        <w:jc w:val="both"/>
        <w:rPr>
          <w:color w:val="auto"/>
          <w:sz w:val="20"/>
          <w:szCs w:val="20"/>
        </w:rPr>
      </w:pPr>
      <w:r w:rsidRPr="008C163C">
        <w:rPr>
          <w:b/>
          <w:color w:val="auto"/>
          <w:sz w:val="20"/>
          <w:szCs w:val="20"/>
        </w:rPr>
        <w:t>5</w:t>
      </w:r>
      <w:r w:rsidR="00B60187" w:rsidRPr="008C163C">
        <w:rPr>
          <w:b/>
          <w:color w:val="auto"/>
          <w:sz w:val="20"/>
          <w:szCs w:val="20"/>
        </w:rPr>
        <w:t>.</w:t>
      </w:r>
      <w:r w:rsidR="00B60187" w:rsidRPr="008C163C">
        <w:rPr>
          <w:color w:val="auto"/>
          <w:sz w:val="20"/>
          <w:szCs w:val="20"/>
        </w:rPr>
        <w:t xml:space="preserve"> </w:t>
      </w:r>
      <w:r w:rsidR="004F09A8" w:rsidRPr="008C163C">
        <w:rPr>
          <w:color w:val="auto"/>
          <w:sz w:val="20"/>
          <w:szCs w:val="20"/>
        </w:rPr>
        <w:t>Удельный вес в</w:t>
      </w:r>
      <w:r w:rsidR="00B60187" w:rsidRPr="008C163C">
        <w:rPr>
          <w:color w:val="auto"/>
          <w:sz w:val="20"/>
          <w:szCs w:val="20"/>
        </w:rPr>
        <w:t>зят</w:t>
      </w:r>
      <w:r w:rsidR="004F09A8" w:rsidRPr="008C163C">
        <w:rPr>
          <w:color w:val="auto"/>
          <w:sz w:val="20"/>
          <w:szCs w:val="20"/>
        </w:rPr>
        <w:t>ых</w:t>
      </w:r>
      <w:r w:rsidR="00B60187" w:rsidRPr="008C163C">
        <w:rPr>
          <w:color w:val="auto"/>
          <w:sz w:val="20"/>
          <w:szCs w:val="20"/>
        </w:rPr>
        <w:t xml:space="preserve"> </w:t>
      </w:r>
      <w:r w:rsidR="004F09A8" w:rsidRPr="008C163C">
        <w:rPr>
          <w:color w:val="auto"/>
          <w:sz w:val="20"/>
          <w:szCs w:val="20"/>
        </w:rPr>
        <w:t>под</w:t>
      </w:r>
      <w:r w:rsidR="00B60187" w:rsidRPr="008C163C">
        <w:rPr>
          <w:color w:val="auto"/>
          <w:sz w:val="20"/>
          <w:szCs w:val="20"/>
        </w:rPr>
        <w:t xml:space="preserve"> диспансерное наблюдение детей 1 года</w:t>
      </w:r>
      <w:r w:rsidR="0050479F">
        <w:rPr>
          <w:color w:val="auto"/>
          <w:sz w:val="20"/>
          <w:szCs w:val="20"/>
        </w:rPr>
        <w:t>.</w:t>
      </w:r>
    </w:p>
    <w:p w:rsidR="00B60187" w:rsidRPr="008C163C" w:rsidRDefault="00501C07" w:rsidP="00501C07">
      <w:pPr>
        <w:pStyle w:val="1"/>
        <w:ind w:left="540" w:hanging="180"/>
        <w:jc w:val="both"/>
        <w:rPr>
          <w:color w:val="auto"/>
          <w:sz w:val="20"/>
          <w:szCs w:val="20"/>
        </w:rPr>
      </w:pPr>
      <w:r w:rsidRPr="008C163C">
        <w:rPr>
          <w:b/>
          <w:color w:val="auto"/>
          <w:sz w:val="20"/>
          <w:szCs w:val="20"/>
        </w:rPr>
        <w:t>6</w:t>
      </w:r>
      <w:r w:rsidR="00D13DD6" w:rsidRPr="008C163C">
        <w:rPr>
          <w:b/>
          <w:color w:val="auto"/>
          <w:sz w:val="20"/>
          <w:szCs w:val="20"/>
        </w:rPr>
        <w:t>.</w:t>
      </w:r>
      <w:r w:rsidR="00B60187" w:rsidRPr="008C163C">
        <w:rPr>
          <w:color w:val="auto"/>
          <w:sz w:val="20"/>
          <w:szCs w:val="20"/>
        </w:rPr>
        <w:t xml:space="preserve"> Распространенность кариеса у детей 3-х лет, на</w:t>
      </w:r>
      <w:r w:rsidR="00D13DD6" w:rsidRPr="008C163C">
        <w:rPr>
          <w:color w:val="auto"/>
          <w:sz w:val="20"/>
          <w:szCs w:val="20"/>
        </w:rPr>
        <w:t>ходи</w:t>
      </w:r>
      <w:r w:rsidR="00B60187" w:rsidRPr="008C163C">
        <w:rPr>
          <w:color w:val="auto"/>
          <w:sz w:val="20"/>
          <w:szCs w:val="20"/>
        </w:rPr>
        <w:t xml:space="preserve">вшихся </w:t>
      </w:r>
      <w:r w:rsidR="00D13DD6" w:rsidRPr="008C163C">
        <w:rPr>
          <w:color w:val="auto"/>
          <w:sz w:val="20"/>
          <w:szCs w:val="20"/>
        </w:rPr>
        <w:t xml:space="preserve">под наблюдением </w:t>
      </w:r>
      <w:r w:rsidR="00B60187" w:rsidRPr="008C163C">
        <w:rPr>
          <w:color w:val="auto"/>
          <w:sz w:val="20"/>
          <w:szCs w:val="20"/>
        </w:rPr>
        <w:t>у врача с 1 года</w:t>
      </w:r>
      <w:r w:rsidR="0050479F">
        <w:rPr>
          <w:color w:val="auto"/>
          <w:sz w:val="20"/>
          <w:szCs w:val="20"/>
        </w:rPr>
        <w:t>.</w:t>
      </w:r>
    </w:p>
    <w:p w:rsidR="004F09A8" w:rsidRPr="008C163C" w:rsidRDefault="004F09A8" w:rsidP="004F09A8">
      <w:pPr>
        <w:pStyle w:val="1"/>
        <w:ind w:left="540" w:hanging="180"/>
        <w:jc w:val="both"/>
        <w:rPr>
          <w:color w:val="auto"/>
          <w:sz w:val="20"/>
          <w:szCs w:val="20"/>
        </w:rPr>
      </w:pPr>
      <w:r w:rsidRPr="008C163C">
        <w:rPr>
          <w:b/>
          <w:color w:val="auto"/>
          <w:sz w:val="20"/>
          <w:szCs w:val="20"/>
        </w:rPr>
        <w:t>7</w:t>
      </w:r>
      <w:r w:rsidR="00D13DD6" w:rsidRPr="008C163C">
        <w:rPr>
          <w:b/>
          <w:color w:val="auto"/>
          <w:sz w:val="20"/>
          <w:szCs w:val="20"/>
        </w:rPr>
        <w:t>.</w:t>
      </w:r>
      <w:r w:rsidRPr="008C163C">
        <w:rPr>
          <w:color w:val="auto"/>
          <w:sz w:val="20"/>
          <w:szCs w:val="20"/>
        </w:rPr>
        <w:t xml:space="preserve"> </w:t>
      </w:r>
      <w:r w:rsidR="00921202" w:rsidRPr="008C163C">
        <w:rPr>
          <w:color w:val="auto"/>
          <w:sz w:val="20"/>
          <w:szCs w:val="20"/>
        </w:rPr>
        <w:t xml:space="preserve">Частота </w:t>
      </w:r>
      <w:r w:rsidRPr="008C163C">
        <w:rPr>
          <w:color w:val="auto"/>
          <w:sz w:val="20"/>
          <w:szCs w:val="20"/>
        </w:rPr>
        <w:t>случаев осложненного кариеса в постоянных зубах на 1000 обследованных</w:t>
      </w:r>
      <w:r w:rsidR="0050479F">
        <w:rPr>
          <w:color w:val="auto"/>
          <w:sz w:val="20"/>
          <w:szCs w:val="20"/>
        </w:rPr>
        <w:t>.</w:t>
      </w:r>
    </w:p>
    <w:p w:rsidR="004F09A8" w:rsidRPr="008C163C" w:rsidRDefault="004F09A8" w:rsidP="004F09A8">
      <w:pPr>
        <w:pStyle w:val="1"/>
        <w:ind w:left="540" w:hanging="180"/>
        <w:jc w:val="both"/>
        <w:rPr>
          <w:color w:val="auto"/>
          <w:sz w:val="20"/>
          <w:szCs w:val="20"/>
        </w:rPr>
      </w:pPr>
      <w:r w:rsidRPr="008C163C">
        <w:rPr>
          <w:b/>
          <w:color w:val="auto"/>
          <w:sz w:val="20"/>
          <w:szCs w:val="20"/>
        </w:rPr>
        <w:t>8</w:t>
      </w:r>
      <w:r w:rsidR="00D13DD6" w:rsidRPr="008C163C">
        <w:rPr>
          <w:b/>
          <w:color w:val="auto"/>
          <w:sz w:val="20"/>
          <w:szCs w:val="20"/>
        </w:rPr>
        <w:t>.</w:t>
      </w:r>
      <w:r w:rsidRPr="008C163C">
        <w:rPr>
          <w:color w:val="auto"/>
          <w:sz w:val="20"/>
          <w:szCs w:val="20"/>
        </w:rPr>
        <w:t xml:space="preserve"> Количество постоянных зубов</w:t>
      </w:r>
      <w:r w:rsidR="00BD6CA8">
        <w:rPr>
          <w:color w:val="auto"/>
          <w:sz w:val="20"/>
          <w:szCs w:val="20"/>
        </w:rPr>
        <w:t>,</w:t>
      </w:r>
      <w:r w:rsidRPr="008C163C">
        <w:rPr>
          <w:color w:val="auto"/>
          <w:sz w:val="20"/>
          <w:szCs w:val="20"/>
        </w:rPr>
        <w:t xml:space="preserve"> направленных на удаление на 1000 обследованных.</w:t>
      </w:r>
    </w:p>
    <w:p w:rsidR="004F09A8" w:rsidRPr="008C163C" w:rsidRDefault="004F09A8" w:rsidP="004F09A8">
      <w:pPr>
        <w:pStyle w:val="1"/>
        <w:ind w:left="540" w:hanging="180"/>
        <w:jc w:val="both"/>
        <w:rPr>
          <w:color w:val="auto"/>
          <w:sz w:val="20"/>
          <w:szCs w:val="20"/>
        </w:rPr>
      </w:pPr>
      <w:r w:rsidRPr="008C163C">
        <w:rPr>
          <w:b/>
          <w:color w:val="auto"/>
          <w:sz w:val="20"/>
          <w:szCs w:val="20"/>
        </w:rPr>
        <w:t>9</w:t>
      </w:r>
      <w:r w:rsidR="00D13DD6" w:rsidRPr="008C163C">
        <w:rPr>
          <w:b/>
          <w:color w:val="auto"/>
          <w:sz w:val="20"/>
          <w:szCs w:val="20"/>
        </w:rPr>
        <w:t>.</w:t>
      </w:r>
      <w:r w:rsidRPr="008C163C">
        <w:rPr>
          <w:color w:val="auto"/>
          <w:sz w:val="20"/>
          <w:szCs w:val="20"/>
        </w:rPr>
        <w:t xml:space="preserve"> % детей, имеющих интактные постоянные зубы в 7 лет</w:t>
      </w:r>
      <w:r w:rsidR="00BD6CA8">
        <w:rPr>
          <w:color w:val="auto"/>
          <w:sz w:val="20"/>
          <w:szCs w:val="20"/>
        </w:rPr>
        <w:t>.</w:t>
      </w:r>
    </w:p>
    <w:p w:rsidR="004F09A8" w:rsidRPr="008C163C" w:rsidRDefault="004F09A8" w:rsidP="004F09A8">
      <w:pPr>
        <w:pStyle w:val="1"/>
        <w:ind w:left="540" w:hanging="180"/>
        <w:jc w:val="both"/>
        <w:rPr>
          <w:color w:val="auto"/>
          <w:sz w:val="20"/>
          <w:szCs w:val="20"/>
        </w:rPr>
      </w:pPr>
      <w:r w:rsidRPr="008C163C">
        <w:rPr>
          <w:b/>
          <w:color w:val="auto"/>
          <w:sz w:val="20"/>
          <w:szCs w:val="20"/>
        </w:rPr>
        <w:t>10</w:t>
      </w:r>
      <w:r w:rsidRPr="008C163C">
        <w:rPr>
          <w:color w:val="auto"/>
          <w:sz w:val="20"/>
          <w:szCs w:val="20"/>
        </w:rPr>
        <w:t xml:space="preserve">. </w:t>
      </w:r>
      <w:r w:rsidR="00D13DD6" w:rsidRPr="008C163C">
        <w:rPr>
          <w:color w:val="auto"/>
          <w:sz w:val="20"/>
          <w:szCs w:val="20"/>
        </w:rPr>
        <w:t>% детей, имеющих интактные постоянные зубы в 9 лет.</w:t>
      </w:r>
    </w:p>
    <w:p w:rsidR="00D13DD6" w:rsidRPr="008C163C" w:rsidRDefault="00D13DD6" w:rsidP="00D13DD6">
      <w:pPr>
        <w:pStyle w:val="1"/>
        <w:ind w:left="540" w:hanging="180"/>
        <w:jc w:val="both"/>
        <w:rPr>
          <w:color w:val="auto"/>
          <w:sz w:val="20"/>
          <w:szCs w:val="20"/>
        </w:rPr>
      </w:pPr>
      <w:r w:rsidRPr="008C163C">
        <w:rPr>
          <w:b/>
          <w:color w:val="auto"/>
          <w:sz w:val="20"/>
          <w:szCs w:val="20"/>
        </w:rPr>
        <w:t>11.</w:t>
      </w:r>
      <w:r w:rsidRPr="008C163C">
        <w:rPr>
          <w:color w:val="auto"/>
          <w:sz w:val="20"/>
          <w:szCs w:val="20"/>
        </w:rPr>
        <w:t xml:space="preserve"> Удельный вес охваченных аппаратным лечением больных в год (для ортодонта) - из числа нуждавшихся в лечении</w:t>
      </w:r>
      <w:r w:rsidR="00BD6CA8">
        <w:rPr>
          <w:color w:val="auto"/>
          <w:sz w:val="20"/>
          <w:szCs w:val="20"/>
        </w:rPr>
        <w:t>.</w:t>
      </w:r>
    </w:p>
    <w:p w:rsidR="00D13DD6" w:rsidRPr="008C163C" w:rsidRDefault="00D13DD6" w:rsidP="00D13DD6">
      <w:pPr>
        <w:pStyle w:val="1"/>
        <w:ind w:left="540" w:hanging="180"/>
        <w:jc w:val="both"/>
        <w:rPr>
          <w:color w:val="auto"/>
          <w:sz w:val="20"/>
          <w:szCs w:val="20"/>
        </w:rPr>
      </w:pPr>
      <w:r w:rsidRPr="008C163C">
        <w:rPr>
          <w:b/>
          <w:color w:val="auto"/>
          <w:sz w:val="20"/>
          <w:szCs w:val="20"/>
        </w:rPr>
        <w:t>12.</w:t>
      </w:r>
      <w:r w:rsidRPr="008C163C">
        <w:rPr>
          <w:color w:val="auto"/>
          <w:sz w:val="20"/>
          <w:szCs w:val="20"/>
        </w:rPr>
        <w:t xml:space="preserve"> Частота применения карпульных технологий для обезболивания при лечении зубов</w:t>
      </w:r>
      <w:r w:rsidR="00BD6CA8">
        <w:rPr>
          <w:color w:val="auto"/>
          <w:sz w:val="20"/>
          <w:szCs w:val="20"/>
        </w:rPr>
        <w:t>.</w:t>
      </w:r>
    </w:p>
    <w:p w:rsidR="005C14C5" w:rsidRPr="003257FA" w:rsidRDefault="005C14C5" w:rsidP="005C14C5">
      <w:pPr>
        <w:pStyle w:val="1"/>
        <w:ind w:firstLine="709"/>
        <w:jc w:val="center"/>
        <w:rPr>
          <w:b/>
          <w:color w:val="auto"/>
          <w:sz w:val="22"/>
          <w:szCs w:val="22"/>
        </w:rPr>
      </w:pPr>
      <w:r w:rsidRPr="003257FA">
        <w:rPr>
          <w:b/>
          <w:color w:val="auto"/>
          <w:sz w:val="22"/>
          <w:szCs w:val="22"/>
        </w:rPr>
        <w:t>Перспективы развития стоматологической службы</w:t>
      </w:r>
    </w:p>
    <w:p w:rsidR="00946D1D" w:rsidRPr="00946D1D" w:rsidRDefault="00946D1D" w:rsidP="00B42748">
      <w:pPr>
        <w:pStyle w:val="1"/>
        <w:ind w:firstLine="709"/>
        <w:jc w:val="both"/>
        <w:rPr>
          <w:color w:val="auto"/>
          <w:sz w:val="20"/>
          <w:szCs w:val="20"/>
        </w:rPr>
      </w:pPr>
      <w:r w:rsidRPr="00946D1D">
        <w:rPr>
          <w:color w:val="auto"/>
          <w:sz w:val="20"/>
          <w:szCs w:val="20"/>
        </w:rPr>
        <w:t>Стоматология явилась одним из немногих разделов здравоохранения, в котором за минувшие годы сделаны реальные шаги по реформированию специальности, адаптации ее к условиям рынка, где найдены дополнительные источники финансирования, внедрены современные технологии профилактики и лечения, проведено интенсивное обучение и переобучение кадров и решены ряд</w:t>
      </w:r>
      <w:r>
        <w:rPr>
          <w:color w:val="auto"/>
          <w:sz w:val="20"/>
          <w:szCs w:val="20"/>
        </w:rPr>
        <w:t xml:space="preserve"> </w:t>
      </w:r>
      <w:r w:rsidRPr="00946D1D">
        <w:rPr>
          <w:color w:val="auto"/>
          <w:sz w:val="20"/>
          <w:szCs w:val="20"/>
        </w:rPr>
        <w:t>проблем.</w:t>
      </w:r>
      <w:r w:rsidRPr="00946D1D">
        <w:t xml:space="preserve"> </w:t>
      </w:r>
      <w:r w:rsidRPr="00946D1D">
        <w:rPr>
          <w:color w:val="auto"/>
          <w:sz w:val="20"/>
          <w:szCs w:val="20"/>
        </w:rPr>
        <w:t xml:space="preserve">В стоматологии, гораздо шире (в десятки раз), чем в любой другой медицинской специальности, развился альтернативный государственному рынок стоматологических услуг в самых различных формах - платные услуги, частные кабинеты, лечебно-профилактические предприятия, индивидуальные частные предприятия, аренда рабочих мест и др. Сейчас этот вновь созданный рынок приобретает цивилизованные формы. Создано значительное количество </w:t>
      </w:r>
      <w:r>
        <w:rPr>
          <w:color w:val="auto"/>
          <w:sz w:val="20"/>
          <w:szCs w:val="20"/>
        </w:rPr>
        <w:t>стоматологических клиник</w:t>
      </w:r>
      <w:r w:rsidRPr="00946D1D">
        <w:rPr>
          <w:color w:val="auto"/>
          <w:sz w:val="20"/>
          <w:szCs w:val="20"/>
        </w:rPr>
        <w:t>, которые полностью удовлетворяют население в этом виде стоматологической помощи. Во многих городах страны имеются прекрасные частные стоматологические клиники, завоевавшие доверие и признание пациентов, осуществляющие помощь населению на самом высоком уровне.</w:t>
      </w:r>
      <w:r w:rsidRPr="00946D1D">
        <w:t xml:space="preserve"> </w:t>
      </w:r>
      <w:r w:rsidRPr="00946D1D">
        <w:rPr>
          <w:color w:val="auto"/>
          <w:sz w:val="20"/>
          <w:szCs w:val="20"/>
        </w:rPr>
        <w:t xml:space="preserve">Устойчивый, надежный и удобный порядок установился в обеспечении стоматологии материалами, лекарствами, инструментами, оборудованием для стоматологии. В принципе, создана нормально функционирующая рыночная система обеспечения стоматологии необходимыми для деятельности изделиями. </w:t>
      </w:r>
    </w:p>
    <w:p w:rsidR="00B42748" w:rsidRDefault="00B42748" w:rsidP="00B42748">
      <w:pPr>
        <w:pStyle w:val="1"/>
        <w:ind w:firstLine="709"/>
        <w:jc w:val="both"/>
        <w:rPr>
          <w:color w:val="auto"/>
          <w:sz w:val="20"/>
          <w:szCs w:val="20"/>
        </w:rPr>
      </w:pPr>
      <w:r w:rsidRPr="00A02159">
        <w:rPr>
          <w:color w:val="auto"/>
          <w:sz w:val="20"/>
          <w:szCs w:val="20"/>
        </w:rPr>
        <w:t>Позитивные сдвиги в системе стоматологического обучения связаны с разработкой и принятием концепции о стоматологическом образовании, представленной Московским Государственным медико-стоматологическим университетом (МГМСУ). Суть ее состоит в том, что обоснована и предложена подготовка стоматолога общей практики как основной</w:t>
      </w:r>
      <w:r w:rsidR="001203AF">
        <w:rPr>
          <w:color w:val="auto"/>
          <w:sz w:val="20"/>
          <w:szCs w:val="20"/>
        </w:rPr>
        <w:t>,</w:t>
      </w:r>
      <w:r w:rsidRPr="00A02159">
        <w:rPr>
          <w:color w:val="auto"/>
          <w:sz w:val="20"/>
          <w:szCs w:val="20"/>
        </w:rPr>
        <w:t xml:space="preserve"> центральной фигуры с высшим образованием, выпускаемой стоматологическими факультетами страны. Это означает, что все стоматологические факультеты должны выпускать только стоматологов общей практики с прохождением соответствующей </w:t>
      </w:r>
      <w:r>
        <w:rPr>
          <w:color w:val="auto"/>
          <w:sz w:val="20"/>
          <w:szCs w:val="20"/>
        </w:rPr>
        <w:t>и</w:t>
      </w:r>
      <w:r w:rsidRPr="00A02159">
        <w:rPr>
          <w:color w:val="auto"/>
          <w:sz w:val="20"/>
          <w:szCs w:val="20"/>
        </w:rPr>
        <w:t>нтернатуры, после чего они должны проработать 3 года по данной специальности, совмещая в одном лице функции терапевта, хирурга, ортопеда, детского стоматолога. Получение узкой специализации возможно только путем прохождения клинической ординатуры. Получение разрешений на другие виды работ, их количество будет целиком зависеть от способностей, желания, прохождения соответствующего обучения, но при этом он (без прохождения ординатуры) не становится узким специалистом, а только получает право на соответствующий вид деятельности.</w:t>
      </w:r>
    </w:p>
    <w:p w:rsidR="005C14C5" w:rsidRPr="005C14C5" w:rsidRDefault="001203AF" w:rsidP="001203AF">
      <w:pPr>
        <w:pStyle w:val="1"/>
        <w:ind w:firstLine="709"/>
        <w:jc w:val="both"/>
        <w:rPr>
          <w:color w:val="auto"/>
          <w:sz w:val="20"/>
          <w:szCs w:val="20"/>
        </w:rPr>
      </w:pPr>
      <w:r>
        <w:rPr>
          <w:color w:val="auto"/>
          <w:sz w:val="20"/>
          <w:szCs w:val="20"/>
        </w:rPr>
        <w:t>Д</w:t>
      </w:r>
      <w:r w:rsidR="005C14C5" w:rsidRPr="005C14C5">
        <w:rPr>
          <w:color w:val="auto"/>
          <w:sz w:val="20"/>
          <w:szCs w:val="20"/>
        </w:rPr>
        <w:t>ля успешного функционирования в условиях рынка меняется структура стоматологических поликлиник, которая должна быть ориентирована на оказание стоматологических услуг на профессиональном и сервисном уровне. Для этого в составе стоматологических поликлиник уже создаются отделения стоматологии общей практики, в которых работают врачи-стоматологи, имеющие сертификаты по нескольким специальностям, чаще всего по терапевтической, хирургической и ортопедической стоматологии. Вводятся новые адаптированные к задачам должности, разработана отвечающая медицинским и правовым требованиям медицинская документация. Успешную лечебно-профилактическую деятельность обеспечивают службы современного менеджмента и маркетинга, инженерно-техническая служба.</w:t>
      </w:r>
    </w:p>
    <w:p w:rsidR="004D79D7" w:rsidRDefault="005C14C5" w:rsidP="004D79D7">
      <w:pPr>
        <w:pStyle w:val="1"/>
        <w:ind w:firstLine="709"/>
        <w:jc w:val="both"/>
        <w:rPr>
          <w:color w:val="auto"/>
          <w:sz w:val="20"/>
          <w:szCs w:val="20"/>
        </w:rPr>
      </w:pPr>
      <w:r w:rsidRPr="005C14C5">
        <w:rPr>
          <w:color w:val="auto"/>
          <w:sz w:val="20"/>
          <w:szCs w:val="20"/>
        </w:rPr>
        <w:t xml:space="preserve">В этих условиях кардинально меняются задачи и функции стоматологических лечебно-профилактических учреждений, но стоматологические поликлиники, как основное составляющее в структуре стоматологической службы, должны сохраниться. Постепенно, а в случае инициативы со стороны государства - усиленными темпами, будет меняться организационно-правовая форма стоматологических поликлиник. </w:t>
      </w:r>
      <w:r w:rsidR="001203AF">
        <w:rPr>
          <w:color w:val="auto"/>
          <w:sz w:val="20"/>
          <w:szCs w:val="20"/>
        </w:rPr>
        <w:t>П</w:t>
      </w:r>
      <w:r w:rsidRPr="005C14C5">
        <w:rPr>
          <w:color w:val="auto"/>
          <w:sz w:val="20"/>
          <w:szCs w:val="20"/>
        </w:rPr>
        <w:t>роцесс реформирования будет  идти по трем основным направлениям: акционирование, создание автономных некоммерческих организаций, организация крупных объединений стоматологических  поликлиник типа холдингов.</w:t>
      </w:r>
      <w:r w:rsidR="001203AF">
        <w:rPr>
          <w:color w:val="auto"/>
          <w:sz w:val="20"/>
          <w:szCs w:val="20"/>
        </w:rPr>
        <w:t xml:space="preserve"> </w:t>
      </w:r>
      <w:r w:rsidRPr="005C14C5">
        <w:rPr>
          <w:color w:val="auto"/>
          <w:sz w:val="20"/>
          <w:szCs w:val="20"/>
        </w:rPr>
        <w:t>Акционирование в большинстве территорий в настоящее время происходит по инициативе органов управления здравоохранением и при их прямом участии в качестве акционеров. В ряде территорий оно проводится по инициативе коллективов учреждений (например, Калининград, Тюмень, Тула и др.). Опыт создания в качестве организационно-правовой формы автономной некоммерческой организации (АНО) имеется</w:t>
      </w:r>
      <w:r w:rsidR="004D79D7">
        <w:rPr>
          <w:color w:val="auto"/>
          <w:sz w:val="20"/>
          <w:szCs w:val="20"/>
        </w:rPr>
        <w:t xml:space="preserve"> лишь в нескольких городах</w:t>
      </w:r>
      <w:r w:rsidRPr="005C14C5">
        <w:rPr>
          <w:color w:val="auto"/>
          <w:sz w:val="20"/>
          <w:szCs w:val="20"/>
        </w:rPr>
        <w:t>. В условиях конкуренции будет расширяться необходимость создания сети стоматологических клиник</w:t>
      </w:r>
      <w:r w:rsidR="004D79D7">
        <w:rPr>
          <w:color w:val="auto"/>
          <w:sz w:val="20"/>
          <w:szCs w:val="20"/>
        </w:rPr>
        <w:t xml:space="preserve"> -</w:t>
      </w:r>
      <w:r w:rsidRPr="005C14C5">
        <w:rPr>
          <w:color w:val="auto"/>
          <w:sz w:val="20"/>
          <w:szCs w:val="20"/>
        </w:rPr>
        <w:t xml:space="preserve"> типа холдинга.</w:t>
      </w:r>
      <w:r w:rsidR="004D79D7">
        <w:rPr>
          <w:color w:val="auto"/>
          <w:sz w:val="20"/>
          <w:szCs w:val="20"/>
        </w:rPr>
        <w:t xml:space="preserve"> </w:t>
      </w:r>
      <w:r w:rsidRPr="005C14C5">
        <w:rPr>
          <w:color w:val="auto"/>
          <w:sz w:val="20"/>
          <w:szCs w:val="20"/>
        </w:rPr>
        <w:t>Подтверждением тому могут служить уже существующие сети "Дента-Вита" и "Дента-эль" в Москве</w:t>
      </w:r>
      <w:r w:rsidR="004D79D7">
        <w:rPr>
          <w:color w:val="auto"/>
          <w:sz w:val="20"/>
          <w:szCs w:val="20"/>
        </w:rPr>
        <w:t xml:space="preserve">. </w:t>
      </w:r>
      <w:r w:rsidRPr="005C14C5">
        <w:rPr>
          <w:color w:val="auto"/>
          <w:sz w:val="20"/>
          <w:szCs w:val="20"/>
        </w:rPr>
        <w:t xml:space="preserve">Однако часть стоматологических поликлиник могут и должны сохранить статус государственного или муниципального учреждения здравоохранения. Это в первую очередь относится к клиническим и детским стоматологическим поликлиникам. Не исключена возможность создания так называемых социальных стоматологических поликлиник для оказания помощи декретированным группам населения - пенсионерам, инвалидам и лицам, страдающим социальными болезнями (туберкулез, психические заболевания, эндокринные расстройства и т. д.). Стоматологическая помощь в них должна оказываться за счет средств местных бюджетов в рамках территориальных программ государственных гарантий оказания гражданам Российской Федерации бесплатной медицинской помощи, утверждаемых органами местного самоуправления, или за счет средств обязательного медицинского страхования. Таким образом, основной объем стоматологической помощи будет оказываться в стоматологических поликлиниках на 10 - 15 рабочих мест, хорошо адаптированных в российском здравоохранении, легко управляемых и оказывающих помощь по всем основным стоматологическим специальностям. Они могут сохранить за собой статус организационно-методических центров стоматологической службы. </w:t>
      </w:r>
    </w:p>
    <w:p w:rsidR="00C3008B" w:rsidRDefault="00C3008B" w:rsidP="001C5C73">
      <w:pPr>
        <w:pStyle w:val="HTML"/>
        <w:jc w:val="center"/>
        <w:rPr>
          <w:rFonts w:ascii="Times New Roman" w:hAnsi="Times New Roman" w:cs="Times New Roman"/>
        </w:rPr>
      </w:pPr>
    </w:p>
    <w:p w:rsidR="001C5C73" w:rsidRPr="00102B06" w:rsidRDefault="001C5C73" w:rsidP="001C5C73">
      <w:pPr>
        <w:pStyle w:val="HTML"/>
        <w:jc w:val="center"/>
        <w:rPr>
          <w:rFonts w:ascii="Times New Roman" w:hAnsi="Times New Roman" w:cs="Times New Roman"/>
        </w:rPr>
      </w:pPr>
      <w:r w:rsidRPr="00102B06">
        <w:rPr>
          <w:rFonts w:ascii="Times New Roman" w:hAnsi="Times New Roman" w:cs="Times New Roman"/>
        </w:rPr>
        <w:t>ЗАДАНИЕ ДЛЯ САМОСТОЯТЕЛЬНОЙ РАБОТЫ:</w:t>
      </w:r>
    </w:p>
    <w:p w:rsidR="00FE49F6" w:rsidRDefault="00FE49F6" w:rsidP="001C5C73">
      <w:pPr>
        <w:shd w:val="clear" w:color="auto" w:fill="FFFFFF"/>
        <w:tabs>
          <w:tab w:val="left" w:pos="-180"/>
          <w:tab w:val="left" w:pos="4500"/>
        </w:tabs>
        <w:autoSpaceDE w:val="0"/>
        <w:autoSpaceDN w:val="0"/>
        <w:adjustRightInd w:val="0"/>
        <w:spacing w:before="10"/>
        <w:ind w:left="360" w:right="540" w:firstLine="567"/>
        <w:jc w:val="center"/>
        <w:rPr>
          <w:b/>
          <w:bCs/>
          <w:sz w:val="22"/>
          <w:szCs w:val="22"/>
        </w:rPr>
      </w:pPr>
    </w:p>
    <w:p w:rsidR="001C5C73" w:rsidRDefault="001C5C73" w:rsidP="001C5C73">
      <w:pPr>
        <w:shd w:val="clear" w:color="auto" w:fill="FFFFFF"/>
        <w:tabs>
          <w:tab w:val="left" w:pos="-180"/>
          <w:tab w:val="left" w:pos="4500"/>
        </w:tabs>
        <w:autoSpaceDE w:val="0"/>
        <w:autoSpaceDN w:val="0"/>
        <w:adjustRightInd w:val="0"/>
        <w:spacing w:before="10"/>
        <w:ind w:left="360" w:right="540" w:firstLine="567"/>
        <w:jc w:val="center"/>
        <w:rPr>
          <w:b/>
          <w:bCs/>
          <w:sz w:val="22"/>
          <w:szCs w:val="22"/>
        </w:rPr>
      </w:pPr>
      <w:r w:rsidRPr="002663C7">
        <w:rPr>
          <w:b/>
          <w:bCs/>
          <w:sz w:val="22"/>
          <w:szCs w:val="22"/>
        </w:rPr>
        <w:t>Задание №1.</w:t>
      </w:r>
    </w:p>
    <w:p w:rsidR="00383160" w:rsidRDefault="001C5C73" w:rsidP="00667CE8">
      <w:pPr>
        <w:tabs>
          <w:tab w:val="left" w:pos="9639"/>
        </w:tabs>
        <w:rPr>
          <w:sz w:val="20"/>
          <w:szCs w:val="20"/>
        </w:rPr>
      </w:pPr>
      <w:r w:rsidRPr="001C5C73">
        <w:rPr>
          <w:bCs/>
          <w:sz w:val="20"/>
          <w:szCs w:val="20"/>
        </w:rPr>
        <w:t xml:space="preserve">Разработайте </w:t>
      </w:r>
      <w:r w:rsidR="00667CE8">
        <w:rPr>
          <w:bCs/>
          <w:sz w:val="20"/>
          <w:szCs w:val="20"/>
        </w:rPr>
        <w:t xml:space="preserve">комплексный </w:t>
      </w:r>
      <w:r w:rsidRPr="001C5C73">
        <w:rPr>
          <w:bCs/>
          <w:sz w:val="20"/>
          <w:szCs w:val="20"/>
        </w:rPr>
        <w:t>план</w:t>
      </w:r>
      <w:r w:rsidR="00667CE8">
        <w:rPr>
          <w:bCs/>
          <w:sz w:val="20"/>
          <w:szCs w:val="20"/>
        </w:rPr>
        <w:t xml:space="preserve"> </w:t>
      </w:r>
      <w:r w:rsidR="00667CE8">
        <w:rPr>
          <w:sz w:val="20"/>
        </w:rPr>
        <w:t>профилактики и лечения стоматологических заболеваний</w:t>
      </w:r>
      <w:r w:rsidR="00383160">
        <w:rPr>
          <w:sz w:val="20"/>
        </w:rPr>
        <w:t xml:space="preserve">  для </w:t>
      </w:r>
      <w:r w:rsidR="00383160" w:rsidRPr="009F11E8">
        <w:rPr>
          <w:sz w:val="20"/>
          <w:szCs w:val="20"/>
        </w:rPr>
        <w:t>школьн</w:t>
      </w:r>
      <w:r w:rsidR="00383160">
        <w:rPr>
          <w:sz w:val="20"/>
          <w:szCs w:val="20"/>
        </w:rPr>
        <w:t>ого</w:t>
      </w:r>
      <w:r w:rsidR="00383160" w:rsidRPr="009F11E8">
        <w:rPr>
          <w:sz w:val="20"/>
          <w:szCs w:val="20"/>
        </w:rPr>
        <w:t xml:space="preserve"> стоматологическ</w:t>
      </w:r>
      <w:r w:rsidR="00383160">
        <w:rPr>
          <w:sz w:val="20"/>
          <w:szCs w:val="20"/>
        </w:rPr>
        <w:t>ого</w:t>
      </w:r>
      <w:r w:rsidR="00383160" w:rsidRPr="009F11E8">
        <w:rPr>
          <w:sz w:val="20"/>
          <w:szCs w:val="20"/>
        </w:rPr>
        <w:t xml:space="preserve"> кабинет</w:t>
      </w:r>
      <w:r w:rsidR="00383160">
        <w:rPr>
          <w:sz w:val="20"/>
          <w:szCs w:val="20"/>
        </w:rPr>
        <w:t>а</w:t>
      </w:r>
    </w:p>
    <w:p w:rsidR="001C5C73" w:rsidRDefault="00383160" w:rsidP="00383160">
      <w:pPr>
        <w:tabs>
          <w:tab w:val="left" w:pos="9639"/>
        </w:tabs>
        <w:jc w:val="center"/>
        <w:rPr>
          <w:sz w:val="20"/>
          <w:szCs w:val="20"/>
        </w:rPr>
      </w:pPr>
      <w:r>
        <w:rPr>
          <w:sz w:val="20"/>
          <w:szCs w:val="20"/>
        </w:rPr>
        <w:t>Приблизительная схема плана: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335"/>
        <w:gridCol w:w="3336"/>
        <w:gridCol w:w="889"/>
        <w:gridCol w:w="1412"/>
      </w:tblGrid>
      <w:tr w:rsidR="00383160">
        <w:trPr>
          <w:cantSplit/>
          <w:trHeight w:val="148"/>
          <w:tblHeader/>
          <w:jc w:val="center"/>
        </w:trPr>
        <w:tc>
          <w:tcPr>
            <w:tcW w:w="335" w:type="dxa"/>
          </w:tcPr>
          <w:p w:rsidR="00383160" w:rsidRPr="001F15FC" w:rsidRDefault="001F15FC" w:rsidP="00FE49F6">
            <w:pPr>
              <w:jc w:val="center"/>
              <w:rPr>
                <w:b/>
                <w:sz w:val="18"/>
                <w:szCs w:val="18"/>
              </w:rPr>
            </w:pPr>
            <w:r>
              <w:rPr>
                <w:b/>
                <w:sz w:val="18"/>
                <w:szCs w:val="18"/>
              </w:rPr>
              <w:t>№</w:t>
            </w:r>
          </w:p>
        </w:tc>
        <w:tc>
          <w:tcPr>
            <w:tcW w:w="3336" w:type="dxa"/>
          </w:tcPr>
          <w:p w:rsidR="00383160" w:rsidRPr="001F15FC" w:rsidRDefault="00383160" w:rsidP="00FE49F6">
            <w:pPr>
              <w:jc w:val="center"/>
              <w:rPr>
                <w:b/>
                <w:sz w:val="18"/>
                <w:szCs w:val="18"/>
              </w:rPr>
            </w:pPr>
            <w:r w:rsidRPr="001F15FC">
              <w:rPr>
                <w:b/>
                <w:sz w:val="18"/>
                <w:szCs w:val="18"/>
              </w:rPr>
              <w:t>Мероприятие</w:t>
            </w:r>
          </w:p>
        </w:tc>
        <w:tc>
          <w:tcPr>
            <w:tcW w:w="889" w:type="dxa"/>
          </w:tcPr>
          <w:p w:rsidR="00383160" w:rsidRPr="001F15FC" w:rsidRDefault="00383160" w:rsidP="00FE49F6">
            <w:pPr>
              <w:jc w:val="center"/>
              <w:rPr>
                <w:b/>
                <w:sz w:val="18"/>
                <w:szCs w:val="18"/>
              </w:rPr>
            </w:pPr>
            <w:r w:rsidRPr="001F15FC">
              <w:rPr>
                <w:b/>
                <w:sz w:val="18"/>
                <w:szCs w:val="18"/>
              </w:rPr>
              <w:t>Срок</w:t>
            </w:r>
          </w:p>
        </w:tc>
        <w:tc>
          <w:tcPr>
            <w:tcW w:w="1412" w:type="dxa"/>
          </w:tcPr>
          <w:p w:rsidR="00383160" w:rsidRPr="001F15FC" w:rsidRDefault="00383160" w:rsidP="00FE49F6">
            <w:pPr>
              <w:jc w:val="center"/>
              <w:rPr>
                <w:b/>
                <w:sz w:val="18"/>
                <w:szCs w:val="18"/>
              </w:rPr>
            </w:pPr>
            <w:r w:rsidRPr="001F15FC">
              <w:rPr>
                <w:b/>
                <w:sz w:val="18"/>
                <w:szCs w:val="18"/>
              </w:rPr>
              <w:t>Источник финансирования</w:t>
            </w:r>
          </w:p>
        </w:tc>
      </w:tr>
      <w:tr w:rsidR="00383160">
        <w:trPr>
          <w:cantSplit/>
          <w:trHeight w:val="709"/>
          <w:jc w:val="center"/>
        </w:trPr>
        <w:tc>
          <w:tcPr>
            <w:tcW w:w="335" w:type="dxa"/>
          </w:tcPr>
          <w:p w:rsidR="00383160" w:rsidRPr="001F15FC" w:rsidRDefault="00383160" w:rsidP="00FE49F6">
            <w:pPr>
              <w:jc w:val="center"/>
              <w:rPr>
                <w:b/>
                <w:sz w:val="18"/>
                <w:szCs w:val="18"/>
              </w:rPr>
            </w:pPr>
            <w:r w:rsidRPr="001F15FC">
              <w:rPr>
                <w:b/>
                <w:sz w:val="18"/>
                <w:szCs w:val="18"/>
              </w:rPr>
              <w:t>1</w:t>
            </w:r>
          </w:p>
        </w:tc>
        <w:tc>
          <w:tcPr>
            <w:tcW w:w="3336" w:type="dxa"/>
          </w:tcPr>
          <w:p w:rsidR="00383160" w:rsidRPr="001F15FC" w:rsidRDefault="00383160" w:rsidP="00FE49F6">
            <w:pPr>
              <w:rPr>
                <w:sz w:val="18"/>
                <w:szCs w:val="18"/>
              </w:rPr>
            </w:pPr>
            <w:r w:rsidRPr="001F15FC">
              <w:rPr>
                <w:sz w:val="18"/>
                <w:szCs w:val="18"/>
              </w:rPr>
              <w:t>Внедрение современных технологий лечения и профилактики стоматологических заболеваний.</w:t>
            </w:r>
          </w:p>
        </w:tc>
        <w:tc>
          <w:tcPr>
            <w:tcW w:w="889" w:type="dxa"/>
          </w:tcPr>
          <w:p w:rsidR="00383160" w:rsidRPr="001F15FC" w:rsidRDefault="00383160" w:rsidP="00FE49F6">
            <w:pPr>
              <w:jc w:val="center"/>
              <w:rPr>
                <w:sz w:val="18"/>
                <w:szCs w:val="18"/>
              </w:rPr>
            </w:pPr>
          </w:p>
        </w:tc>
        <w:tc>
          <w:tcPr>
            <w:tcW w:w="1412" w:type="dxa"/>
          </w:tcPr>
          <w:p w:rsidR="00383160" w:rsidRPr="001F15FC" w:rsidRDefault="00383160" w:rsidP="00FE49F6">
            <w:pPr>
              <w:jc w:val="center"/>
              <w:rPr>
                <w:sz w:val="18"/>
                <w:szCs w:val="18"/>
              </w:rPr>
            </w:pPr>
          </w:p>
        </w:tc>
      </w:tr>
      <w:tr w:rsidR="00383160">
        <w:trPr>
          <w:cantSplit/>
          <w:trHeight w:val="1506"/>
          <w:jc w:val="center"/>
        </w:trPr>
        <w:tc>
          <w:tcPr>
            <w:tcW w:w="335" w:type="dxa"/>
          </w:tcPr>
          <w:p w:rsidR="00383160" w:rsidRPr="001F15FC" w:rsidRDefault="00383160" w:rsidP="00FE49F6">
            <w:pPr>
              <w:jc w:val="center"/>
              <w:rPr>
                <w:b/>
                <w:sz w:val="18"/>
                <w:szCs w:val="18"/>
              </w:rPr>
            </w:pPr>
            <w:r w:rsidRPr="001F15FC">
              <w:rPr>
                <w:b/>
                <w:sz w:val="18"/>
                <w:szCs w:val="18"/>
              </w:rPr>
              <w:t>2</w:t>
            </w:r>
          </w:p>
        </w:tc>
        <w:tc>
          <w:tcPr>
            <w:tcW w:w="3336" w:type="dxa"/>
          </w:tcPr>
          <w:p w:rsidR="00383160" w:rsidRPr="001F15FC" w:rsidRDefault="00383160" w:rsidP="00FE49F6">
            <w:pPr>
              <w:rPr>
                <w:sz w:val="18"/>
                <w:szCs w:val="18"/>
              </w:rPr>
            </w:pPr>
            <w:r w:rsidRPr="001F15FC">
              <w:rPr>
                <w:sz w:val="18"/>
                <w:szCs w:val="18"/>
              </w:rPr>
              <w:t xml:space="preserve">Создание мониторинга стоматологического здоровья организованного детского населения в возрасте от </w:t>
            </w:r>
            <w:r w:rsidR="001F15FC">
              <w:rPr>
                <w:sz w:val="18"/>
                <w:szCs w:val="18"/>
              </w:rPr>
              <w:t xml:space="preserve">7 </w:t>
            </w:r>
            <w:r w:rsidRPr="001F15FC">
              <w:rPr>
                <w:sz w:val="18"/>
                <w:szCs w:val="18"/>
              </w:rPr>
              <w:t>до 1</w:t>
            </w:r>
            <w:r w:rsidR="001F15FC">
              <w:rPr>
                <w:sz w:val="18"/>
                <w:szCs w:val="18"/>
              </w:rPr>
              <w:t>8</w:t>
            </w:r>
            <w:r w:rsidRPr="001F15FC">
              <w:rPr>
                <w:sz w:val="18"/>
                <w:szCs w:val="18"/>
              </w:rPr>
              <w:t xml:space="preserve"> лет </w:t>
            </w:r>
          </w:p>
          <w:p w:rsidR="00384279" w:rsidRDefault="00384279" w:rsidP="00FE49F6">
            <w:pPr>
              <w:tabs>
                <w:tab w:val="left" w:pos="360"/>
              </w:tabs>
              <w:ind w:left="228"/>
              <w:rPr>
                <w:sz w:val="18"/>
                <w:szCs w:val="18"/>
              </w:rPr>
            </w:pPr>
            <w:r w:rsidRPr="001F15FC">
              <w:rPr>
                <w:sz w:val="18"/>
                <w:szCs w:val="18"/>
              </w:rPr>
              <w:t>-</w:t>
            </w:r>
            <w:r w:rsidRPr="001F15FC">
              <w:rPr>
                <w:sz w:val="18"/>
                <w:szCs w:val="18"/>
              </w:rPr>
              <w:tab/>
              <w:t>закрепление общеобразовательных учреждений за стоматологом</w:t>
            </w:r>
          </w:p>
          <w:p w:rsidR="00384279" w:rsidRDefault="00383160" w:rsidP="00FE49F6">
            <w:pPr>
              <w:tabs>
                <w:tab w:val="left" w:pos="360"/>
              </w:tabs>
              <w:ind w:left="228"/>
              <w:rPr>
                <w:sz w:val="18"/>
                <w:szCs w:val="18"/>
              </w:rPr>
            </w:pPr>
            <w:r w:rsidRPr="001F15FC">
              <w:rPr>
                <w:sz w:val="18"/>
                <w:szCs w:val="18"/>
              </w:rPr>
              <w:t>-</w:t>
            </w:r>
            <w:r w:rsidRPr="001F15FC">
              <w:rPr>
                <w:sz w:val="18"/>
                <w:szCs w:val="18"/>
              </w:rPr>
              <w:tab/>
              <w:t>осмотры детей стоматологами</w:t>
            </w:r>
          </w:p>
          <w:p w:rsidR="00384279" w:rsidRDefault="00384279" w:rsidP="00FE49F6">
            <w:pPr>
              <w:tabs>
                <w:tab w:val="left" w:pos="360"/>
              </w:tabs>
              <w:ind w:left="228"/>
              <w:rPr>
                <w:sz w:val="18"/>
                <w:szCs w:val="18"/>
              </w:rPr>
            </w:pPr>
            <w:r>
              <w:rPr>
                <w:sz w:val="18"/>
                <w:szCs w:val="18"/>
              </w:rPr>
              <w:t>- санация полости рта</w:t>
            </w:r>
          </w:p>
          <w:p w:rsidR="00383160" w:rsidRPr="001F15FC" w:rsidRDefault="00384279" w:rsidP="00FE49F6">
            <w:pPr>
              <w:tabs>
                <w:tab w:val="left" w:pos="360"/>
              </w:tabs>
              <w:ind w:left="228"/>
              <w:rPr>
                <w:sz w:val="18"/>
                <w:szCs w:val="18"/>
              </w:rPr>
            </w:pPr>
            <w:r w:rsidRPr="001F15FC">
              <w:rPr>
                <w:sz w:val="18"/>
                <w:szCs w:val="18"/>
              </w:rPr>
              <w:t xml:space="preserve"> -</w:t>
            </w:r>
            <w:r w:rsidRPr="001F15FC">
              <w:rPr>
                <w:sz w:val="18"/>
                <w:szCs w:val="18"/>
              </w:rPr>
              <w:tab/>
              <w:t>создание уголков гигиены</w:t>
            </w:r>
          </w:p>
          <w:p w:rsidR="00383160" w:rsidRPr="001F15FC" w:rsidRDefault="00383160" w:rsidP="00FE49F6">
            <w:pPr>
              <w:tabs>
                <w:tab w:val="left" w:pos="360"/>
              </w:tabs>
              <w:ind w:left="228"/>
              <w:rPr>
                <w:sz w:val="18"/>
                <w:szCs w:val="18"/>
              </w:rPr>
            </w:pPr>
          </w:p>
        </w:tc>
        <w:tc>
          <w:tcPr>
            <w:tcW w:w="889" w:type="dxa"/>
          </w:tcPr>
          <w:p w:rsidR="00383160" w:rsidRPr="001F15FC" w:rsidRDefault="00383160" w:rsidP="00FE49F6">
            <w:pPr>
              <w:jc w:val="center"/>
              <w:rPr>
                <w:sz w:val="18"/>
                <w:szCs w:val="18"/>
              </w:rPr>
            </w:pPr>
          </w:p>
        </w:tc>
        <w:tc>
          <w:tcPr>
            <w:tcW w:w="1412" w:type="dxa"/>
          </w:tcPr>
          <w:p w:rsidR="00383160" w:rsidRPr="001F15FC" w:rsidRDefault="00383160" w:rsidP="00FE49F6">
            <w:pPr>
              <w:jc w:val="center"/>
              <w:rPr>
                <w:sz w:val="18"/>
                <w:szCs w:val="18"/>
              </w:rPr>
            </w:pPr>
          </w:p>
        </w:tc>
      </w:tr>
      <w:tr w:rsidR="00383160">
        <w:trPr>
          <w:cantSplit/>
          <w:trHeight w:val="822"/>
          <w:jc w:val="center"/>
        </w:trPr>
        <w:tc>
          <w:tcPr>
            <w:tcW w:w="335" w:type="dxa"/>
          </w:tcPr>
          <w:p w:rsidR="00383160" w:rsidRPr="001F15FC" w:rsidRDefault="00383160" w:rsidP="00FE49F6">
            <w:pPr>
              <w:jc w:val="center"/>
              <w:rPr>
                <w:b/>
                <w:sz w:val="18"/>
                <w:szCs w:val="18"/>
              </w:rPr>
            </w:pPr>
            <w:r w:rsidRPr="001F15FC">
              <w:rPr>
                <w:b/>
                <w:sz w:val="18"/>
                <w:szCs w:val="18"/>
              </w:rPr>
              <w:t>4</w:t>
            </w:r>
          </w:p>
        </w:tc>
        <w:tc>
          <w:tcPr>
            <w:tcW w:w="3336" w:type="dxa"/>
          </w:tcPr>
          <w:p w:rsidR="00383160" w:rsidRPr="001F15FC" w:rsidRDefault="00383160" w:rsidP="00FE49F6">
            <w:pPr>
              <w:rPr>
                <w:sz w:val="18"/>
                <w:szCs w:val="18"/>
              </w:rPr>
            </w:pPr>
            <w:r w:rsidRPr="001F15FC">
              <w:rPr>
                <w:sz w:val="18"/>
                <w:szCs w:val="18"/>
              </w:rPr>
              <w:t>Пропаганда стоматологического здоровья на родительских собраниях, индивидуальных встречах с родителями, школах матери в женских консультациях.</w:t>
            </w:r>
          </w:p>
        </w:tc>
        <w:tc>
          <w:tcPr>
            <w:tcW w:w="889" w:type="dxa"/>
          </w:tcPr>
          <w:p w:rsidR="00383160" w:rsidRPr="001F15FC" w:rsidRDefault="00383160" w:rsidP="00FE49F6">
            <w:pPr>
              <w:jc w:val="center"/>
              <w:rPr>
                <w:sz w:val="18"/>
                <w:szCs w:val="18"/>
              </w:rPr>
            </w:pPr>
          </w:p>
        </w:tc>
        <w:tc>
          <w:tcPr>
            <w:tcW w:w="1412" w:type="dxa"/>
          </w:tcPr>
          <w:p w:rsidR="00383160" w:rsidRPr="001F15FC" w:rsidRDefault="00383160" w:rsidP="00FE49F6">
            <w:pPr>
              <w:jc w:val="center"/>
              <w:rPr>
                <w:sz w:val="18"/>
                <w:szCs w:val="18"/>
              </w:rPr>
            </w:pPr>
          </w:p>
        </w:tc>
      </w:tr>
      <w:tr w:rsidR="00383160">
        <w:trPr>
          <w:cantSplit/>
          <w:trHeight w:val="1421"/>
          <w:jc w:val="center"/>
        </w:trPr>
        <w:tc>
          <w:tcPr>
            <w:tcW w:w="335" w:type="dxa"/>
          </w:tcPr>
          <w:p w:rsidR="00383160" w:rsidRPr="001F15FC" w:rsidRDefault="00383160" w:rsidP="00FE49F6">
            <w:pPr>
              <w:jc w:val="center"/>
              <w:rPr>
                <w:b/>
                <w:sz w:val="18"/>
                <w:szCs w:val="18"/>
              </w:rPr>
            </w:pPr>
            <w:r w:rsidRPr="001F15FC">
              <w:rPr>
                <w:b/>
                <w:sz w:val="18"/>
                <w:szCs w:val="18"/>
              </w:rPr>
              <w:t>5</w:t>
            </w:r>
          </w:p>
        </w:tc>
        <w:tc>
          <w:tcPr>
            <w:tcW w:w="3336" w:type="dxa"/>
          </w:tcPr>
          <w:p w:rsidR="00383160" w:rsidRPr="001F15FC" w:rsidRDefault="00383160" w:rsidP="00FE49F6">
            <w:pPr>
              <w:rPr>
                <w:sz w:val="18"/>
                <w:szCs w:val="18"/>
              </w:rPr>
            </w:pPr>
            <w:r w:rsidRPr="001F15FC">
              <w:rPr>
                <w:sz w:val="18"/>
                <w:szCs w:val="18"/>
              </w:rPr>
              <w:t>Проведение просветительских семинаров и занятий с медицинскими работниками детских поликлиник, женских консультаций, педагогами, воспитателями детских дошкольных учреждений по выработке навыков гигиены полости рта у детей и будущих матерей.</w:t>
            </w:r>
          </w:p>
        </w:tc>
        <w:tc>
          <w:tcPr>
            <w:tcW w:w="889" w:type="dxa"/>
          </w:tcPr>
          <w:p w:rsidR="00383160" w:rsidRPr="001F15FC" w:rsidRDefault="00383160" w:rsidP="00FE49F6">
            <w:pPr>
              <w:jc w:val="center"/>
              <w:rPr>
                <w:sz w:val="18"/>
                <w:szCs w:val="18"/>
              </w:rPr>
            </w:pPr>
          </w:p>
        </w:tc>
        <w:tc>
          <w:tcPr>
            <w:tcW w:w="1412" w:type="dxa"/>
          </w:tcPr>
          <w:p w:rsidR="00383160" w:rsidRPr="001F15FC" w:rsidRDefault="00383160" w:rsidP="00FE49F6">
            <w:pPr>
              <w:jc w:val="center"/>
              <w:rPr>
                <w:sz w:val="18"/>
                <w:szCs w:val="18"/>
              </w:rPr>
            </w:pPr>
          </w:p>
        </w:tc>
      </w:tr>
      <w:tr w:rsidR="00383160">
        <w:trPr>
          <w:cantSplit/>
          <w:trHeight w:val="709"/>
          <w:jc w:val="center"/>
        </w:trPr>
        <w:tc>
          <w:tcPr>
            <w:tcW w:w="335" w:type="dxa"/>
          </w:tcPr>
          <w:p w:rsidR="00383160" w:rsidRPr="001F15FC" w:rsidRDefault="00383160" w:rsidP="00FE49F6">
            <w:pPr>
              <w:jc w:val="center"/>
              <w:rPr>
                <w:b/>
                <w:sz w:val="18"/>
                <w:szCs w:val="18"/>
              </w:rPr>
            </w:pPr>
            <w:r w:rsidRPr="001F15FC">
              <w:rPr>
                <w:b/>
                <w:sz w:val="18"/>
                <w:szCs w:val="18"/>
              </w:rPr>
              <w:t>6</w:t>
            </w:r>
          </w:p>
        </w:tc>
        <w:tc>
          <w:tcPr>
            <w:tcW w:w="3336" w:type="dxa"/>
          </w:tcPr>
          <w:p w:rsidR="00383160" w:rsidRPr="001F15FC" w:rsidRDefault="00383160" w:rsidP="00FE49F6">
            <w:pPr>
              <w:rPr>
                <w:sz w:val="18"/>
                <w:szCs w:val="18"/>
              </w:rPr>
            </w:pPr>
            <w:r w:rsidRPr="001F15FC">
              <w:rPr>
                <w:sz w:val="18"/>
                <w:szCs w:val="18"/>
              </w:rPr>
              <w:t>Использование средств массовой информации для ознакомления широких слоев населения города с задачами Программы.</w:t>
            </w:r>
          </w:p>
        </w:tc>
        <w:tc>
          <w:tcPr>
            <w:tcW w:w="889" w:type="dxa"/>
          </w:tcPr>
          <w:p w:rsidR="00383160" w:rsidRPr="001F15FC" w:rsidRDefault="00383160" w:rsidP="00FE49F6">
            <w:pPr>
              <w:jc w:val="center"/>
              <w:rPr>
                <w:sz w:val="18"/>
                <w:szCs w:val="18"/>
              </w:rPr>
            </w:pPr>
          </w:p>
        </w:tc>
        <w:tc>
          <w:tcPr>
            <w:tcW w:w="1412" w:type="dxa"/>
          </w:tcPr>
          <w:p w:rsidR="00383160" w:rsidRPr="001F15FC" w:rsidRDefault="00383160" w:rsidP="00FE49F6">
            <w:pPr>
              <w:jc w:val="center"/>
              <w:rPr>
                <w:sz w:val="18"/>
                <w:szCs w:val="18"/>
              </w:rPr>
            </w:pPr>
          </w:p>
        </w:tc>
      </w:tr>
      <w:tr w:rsidR="00383160">
        <w:trPr>
          <w:cantSplit/>
          <w:trHeight w:val="940"/>
          <w:jc w:val="center"/>
        </w:trPr>
        <w:tc>
          <w:tcPr>
            <w:tcW w:w="335" w:type="dxa"/>
          </w:tcPr>
          <w:p w:rsidR="00383160" w:rsidRPr="001F15FC" w:rsidRDefault="00383160" w:rsidP="00FE49F6">
            <w:pPr>
              <w:jc w:val="center"/>
              <w:rPr>
                <w:b/>
                <w:sz w:val="18"/>
                <w:szCs w:val="18"/>
              </w:rPr>
            </w:pPr>
            <w:r w:rsidRPr="001F15FC">
              <w:rPr>
                <w:b/>
                <w:sz w:val="18"/>
                <w:szCs w:val="18"/>
              </w:rPr>
              <w:t>7</w:t>
            </w:r>
          </w:p>
        </w:tc>
        <w:tc>
          <w:tcPr>
            <w:tcW w:w="3336" w:type="dxa"/>
          </w:tcPr>
          <w:p w:rsidR="00383160" w:rsidRPr="001F15FC" w:rsidRDefault="00383160" w:rsidP="00FE49F6">
            <w:pPr>
              <w:rPr>
                <w:sz w:val="18"/>
                <w:szCs w:val="18"/>
              </w:rPr>
            </w:pPr>
            <w:r w:rsidRPr="001F15FC">
              <w:rPr>
                <w:sz w:val="18"/>
                <w:szCs w:val="18"/>
              </w:rPr>
              <w:t>Подготовка цикла обучающих и просветительских передач и статей в СМИ по вопросам гигиены полости рта и профилактике нарушений прикуса.</w:t>
            </w:r>
          </w:p>
        </w:tc>
        <w:tc>
          <w:tcPr>
            <w:tcW w:w="889" w:type="dxa"/>
          </w:tcPr>
          <w:p w:rsidR="00383160" w:rsidRPr="001F15FC" w:rsidRDefault="00383160" w:rsidP="00FE49F6">
            <w:pPr>
              <w:jc w:val="center"/>
              <w:rPr>
                <w:sz w:val="18"/>
                <w:szCs w:val="18"/>
              </w:rPr>
            </w:pPr>
          </w:p>
        </w:tc>
        <w:tc>
          <w:tcPr>
            <w:tcW w:w="1412" w:type="dxa"/>
          </w:tcPr>
          <w:p w:rsidR="00383160" w:rsidRPr="001F15FC" w:rsidRDefault="00383160" w:rsidP="00FE49F6">
            <w:pPr>
              <w:jc w:val="center"/>
              <w:rPr>
                <w:sz w:val="18"/>
                <w:szCs w:val="18"/>
              </w:rPr>
            </w:pPr>
          </w:p>
        </w:tc>
      </w:tr>
    </w:tbl>
    <w:p w:rsidR="00383160" w:rsidRPr="00667CE8" w:rsidRDefault="00383160" w:rsidP="00383160">
      <w:pPr>
        <w:tabs>
          <w:tab w:val="left" w:pos="9639"/>
        </w:tabs>
        <w:jc w:val="center"/>
        <w:rPr>
          <w:bCs/>
          <w:sz w:val="20"/>
          <w:szCs w:val="20"/>
        </w:rPr>
      </w:pPr>
    </w:p>
    <w:p w:rsidR="001C5C73" w:rsidRPr="002663C7" w:rsidRDefault="001C5C73" w:rsidP="001C5C73">
      <w:pPr>
        <w:pStyle w:val="9"/>
        <w:spacing w:before="0"/>
        <w:jc w:val="center"/>
        <w:rPr>
          <w:rFonts w:ascii="Times New Roman" w:hAnsi="Times New Roman" w:cs="Times New Roman"/>
          <w:b/>
          <w:bCs/>
        </w:rPr>
      </w:pPr>
      <w:r w:rsidRPr="002663C7">
        <w:rPr>
          <w:rFonts w:ascii="Times New Roman" w:hAnsi="Times New Roman" w:cs="Times New Roman"/>
          <w:b/>
          <w:bCs/>
        </w:rPr>
        <w:t>Задание №2.</w:t>
      </w:r>
    </w:p>
    <w:p w:rsidR="001C5C73" w:rsidRDefault="001C5C73" w:rsidP="001C5C73">
      <w:pPr>
        <w:pStyle w:val="a7"/>
        <w:spacing w:after="0"/>
        <w:jc w:val="both"/>
      </w:pPr>
      <w:r>
        <w:t xml:space="preserve">По годовому отчету лечебно-профилактического учреждения вычислите общие </w:t>
      </w:r>
      <w:r w:rsidR="00384279">
        <w:t xml:space="preserve">и специальные </w:t>
      </w:r>
      <w:r>
        <w:t>показатели деятельности детской стоматологической поликлиники, используя для этого учебно-методическое пособие «Методика расчета показателей деятельности учреждений здравоохранения и здоровья населения» (Ставрополь, 2006). Проанализируйте полученные данные и сделайте заключение об организации работы этого учреждения.</w:t>
      </w:r>
    </w:p>
    <w:p w:rsidR="001C5C73" w:rsidRPr="002663C7" w:rsidRDefault="001C5C73" w:rsidP="001C5C73">
      <w:pPr>
        <w:pStyle w:val="a7"/>
        <w:jc w:val="both"/>
        <w:rPr>
          <w:b/>
          <w:bCs/>
          <w:i/>
          <w:iCs/>
        </w:rPr>
      </w:pPr>
      <w:r w:rsidRPr="002663C7">
        <w:rPr>
          <w:b/>
          <w:bCs/>
          <w:i/>
          <w:iCs/>
        </w:rPr>
        <w:t>Рекомендуемая литература</w:t>
      </w:r>
      <w:r w:rsidR="00BD6CA8">
        <w:rPr>
          <w:b/>
          <w:bCs/>
          <w:i/>
          <w:iCs/>
        </w:rPr>
        <w:t>:</w:t>
      </w:r>
    </w:p>
    <w:p w:rsidR="001C5C73" w:rsidRPr="00B22C1A" w:rsidRDefault="001C5C73" w:rsidP="001C5C73">
      <w:pPr>
        <w:widowControl/>
        <w:numPr>
          <w:ilvl w:val="0"/>
          <w:numId w:val="20"/>
        </w:numPr>
        <w:jc w:val="both"/>
        <w:rPr>
          <w:sz w:val="20"/>
          <w:szCs w:val="20"/>
        </w:rPr>
      </w:pPr>
      <w:r w:rsidRPr="00BD6CA8">
        <w:rPr>
          <w:b/>
          <w:sz w:val="20"/>
          <w:szCs w:val="20"/>
        </w:rPr>
        <w:t>Лисицын Ю.П.</w:t>
      </w:r>
      <w:r w:rsidRPr="00B22C1A">
        <w:rPr>
          <w:sz w:val="20"/>
          <w:szCs w:val="20"/>
        </w:rPr>
        <w:t xml:space="preserve"> Социальная гигиена (медицина) и организация здравоохранения. Москва,</w:t>
      </w:r>
      <w:r>
        <w:rPr>
          <w:sz w:val="20"/>
          <w:szCs w:val="20"/>
        </w:rPr>
        <w:t xml:space="preserve"> </w:t>
      </w:r>
      <w:r w:rsidRPr="00B22C1A">
        <w:rPr>
          <w:sz w:val="20"/>
          <w:szCs w:val="20"/>
        </w:rPr>
        <w:t xml:space="preserve">1999. </w:t>
      </w:r>
      <w:r>
        <w:rPr>
          <w:sz w:val="20"/>
          <w:szCs w:val="20"/>
        </w:rPr>
        <w:t>– с. 389 – 443.</w:t>
      </w:r>
    </w:p>
    <w:p w:rsidR="001C5C73" w:rsidRPr="00B22C1A" w:rsidRDefault="001C5C73" w:rsidP="001C5C73">
      <w:pPr>
        <w:numPr>
          <w:ilvl w:val="0"/>
          <w:numId w:val="20"/>
        </w:numPr>
        <w:autoSpaceDE w:val="0"/>
        <w:autoSpaceDN w:val="0"/>
        <w:adjustRightInd w:val="0"/>
        <w:jc w:val="both"/>
        <w:rPr>
          <w:sz w:val="20"/>
          <w:szCs w:val="20"/>
        </w:rPr>
      </w:pPr>
      <w:r w:rsidRPr="00B22C1A">
        <w:rPr>
          <w:sz w:val="20"/>
          <w:szCs w:val="20"/>
        </w:rPr>
        <w:t xml:space="preserve">Общественное здоровье и здравоохранение. Под ред. </w:t>
      </w:r>
      <w:r w:rsidRPr="00BD6CA8">
        <w:rPr>
          <w:b/>
          <w:sz w:val="20"/>
          <w:szCs w:val="20"/>
        </w:rPr>
        <w:t>В.А. Миняева, Н.И. Вишнякова</w:t>
      </w:r>
      <w:r w:rsidRPr="00B22C1A">
        <w:rPr>
          <w:sz w:val="20"/>
          <w:szCs w:val="20"/>
        </w:rPr>
        <w:t xml:space="preserve">  М. «МЕДпресс-информ».,  2002.</w:t>
      </w:r>
      <w:r>
        <w:rPr>
          <w:sz w:val="20"/>
          <w:szCs w:val="20"/>
        </w:rPr>
        <w:t xml:space="preserve"> - с. 2</w:t>
      </w:r>
      <w:r w:rsidR="001F15FC">
        <w:rPr>
          <w:sz w:val="20"/>
          <w:szCs w:val="20"/>
        </w:rPr>
        <w:t>96</w:t>
      </w:r>
      <w:r>
        <w:rPr>
          <w:sz w:val="20"/>
          <w:szCs w:val="20"/>
        </w:rPr>
        <w:t>-3</w:t>
      </w:r>
      <w:r w:rsidR="001F15FC">
        <w:rPr>
          <w:sz w:val="20"/>
          <w:szCs w:val="20"/>
        </w:rPr>
        <w:t>15</w:t>
      </w:r>
      <w:r w:rsidR="00BD6CA8">
        <w:rPr>
          <w:sz w:val="20"/>
          <w:szCs w:val="20"/>
        </w:rPr>
        <w:t>.</w:t>
      </w:r>
    </w:p>
    <w:p w:rsidR="001C5C73" w:rsidRDefault="001C5C73" w:rsidP="001C5C73">
      <w:pPr>
        <w:numPr>
          <w:ilvl w:val="0"/>
          <w:numId w:val="20"/>
        </w:numPr>
        <w:autoSpaceDE w:val="0"/>
        <w:autoSpaceDN w:val="0"/>
        <w:adjustRightInd w:val="0"/>
        <w:jc w:val="both"/>
        <w:rPr>
          <w:sz w:val="20"/>
          <w:szCs w:val="20"/>
        </w:rPr>
      </w:pPr>
      <w:r w:rsidRPr="00BD6CA8">
        <w:rPr>
          <w:b/>
          <w:sz w:val="20"/>
          <w:szCs w:val="20"/>
        </w:rPr>
        <w:t>Юрьев В.К., Куценко Г.И.</w:t>
      </w:r>
      <w:r w:rsidRPr="00B22C1A">
        <w:rPr>
          <w:sz w:val="20"/>
          <w:szCs w:val="20"/>
        </w:rPr>
        <w:t xml:space="preserve">  Общественное здоровье и здравоохранение. С-П, 2000</w:t>
      </w:r>
      <w:r>
        <w:rPr>
          <w:sz w:val="20"/>
          <w:szCs w:val="20"/>
        </w:rPr>
        <w:t xml:space="preserve">. – с. </w:t>
      </w:r>
      <w:r w:rsidR="001F15FC">
        <w:rPr>
          <w:sz w:val="20"/>
          <w:szCs w:val="20"/>
        </w:rPr>
        <w:t>399</w:t>
      </w:r>
      <w:r>
        <w:rPr>
          <w:sz w:val="20"/>
          <w:szCs w:val="20"/>
        </w:rPr>
        <w:t xml:space="preserve"> – </w:t>
      </w:r>
      <w:r w:rsidR="001F15FC">
        <w:rPr>
          <w:sz w:val="20"/>
          <w:szCs w:val="20"/>
        </w:rPr>
        <w:t>416</w:t>
      </w:r>
      <w:r>
        <w:rPr>
          <w:sz w:val="20"/>
          <w:szCs w:val="20"/>
        </w:rPr>
        <w:t>.</w:t>
      </w:r>
    </w:p>
    <w:p w:rsidR="00121DAD" w:rsidRDefault="00121DAD" w:rsidP="00AE175B">
      <w:pPr>
        <w:pStyle w:val="a7"/>
        <w:ind w:left="180"/>
        <w:jc w:val="both"/>
        <w:rPr>
          <w:b/>
          <w:bCs/>
          <w:sz w:val="22"/>
          <w:szCs w:val="22"/>
        </w:rPr>
      </w:pPr>
    </w:p>
    <w:p w:rsidR="00121DAD" w:rsidRPr="00AE175B" w:rsidRDefault="0096338F" w:rsidP="00AE175B">
      <w:pPr>
        <w:shd w:val="clear" w:color="auto" w:fill="FFFFFF"/>
        <w:tabs>
          <w:tab w:val="left" w:pos="-180"/>
          <w:tab w:val="left" w:pos="6840"/>
        </w:tabs>
        <w:spacing w:before="10"/>
        <w:ind w:right="-123"/>
        <w:jc w:val="both"/>
        <w:rPr>
          <w:b/>
          <w:bCs/>
          <w:sz w:val="22"/>
          <w:szCs w:val="22"/>
        </w:rPr>
      </w:pPr>
      <w:r w:rsidRPr="00AA1B6C">
        <w:rPr>
          <w:b/>
          <w:bCs/>
          <w:sz w:val="22"/>
          <w:szCs w:val="22"/>
        </w:rPr>
        <w:t xml:space="preserve">ТЕМА № </w:t>
      </w:r>
      <w:r>
        <w:rPr>
          <w:b/>
          <w:bCs/>
          <w:sz w:val="22"/>
          <w:szCs w:val="22"/>
        </w:rPr>
        <w:t>8</w:t>
      </w:r>
      <w:r w:rsidRPr="00AA1B6C">
        <w:rPr>
          <w:b/>
          <w:bCs/>
          <w:caps/>
          <w:sz w:val="22"/>
          <w:szCs w:val="22"/>
        </w:rPr>
        <w:t>.</w:t>
      </w:r>
      <w:r w:rsidRPr="00147877">
        <w:rPr>
          <w:b/>
          <w:bCs/>
          <w:caps/>
        </w:rPr>
        <w:t xml:space="preserve"> </w:t>
      </w:r>
      <w:r w:rsidR="00121DAD" w:rsidRPr="00AE175B">
        <w:rPr>
          <w:b/>
          <w:bCs/>
          <w:color w:val="000000"/>
          <w:w w:val="127"/>
          <w:sz w:val="22"/>
          <w:szCs w:val="22"/>
        </w:rPr>
        <w:t>Диспансеризация как метод деятельности лечебно-профилактических учреждений</w:t>
      </w:r>
    </w:p>
    <w:p w:rsidR="00121DAD" w:rsidRPr="009852AC" w:rsidRDefault="00121DAD" w:rsidP="00121DAD">
      <w:pPr>
        <w:widowControl/>
        <w:jc w:val="both"/>
        <w:rPr>
          <w:sz w:val="22"/>
          <w:szCs w:val="22"/>
        </w:rPr>
      </w:pPr>
      <w:r w:rsidRPr="00636740">
        <w:rPr>
          <w:caps/>
          <w:sz w:val="20"/>
          <w:szCs w:val="20"/>
        </w:rPr>
        <w:t>ЦЕЛЬ Занятия</w:t>
      </w:r>
      <w:r w:rsidRPr="00E040CF">
        <w:rPr>
          <w:caps/>
          <w:sz w:val="22"/>
          <w:szCs w:val="22"/>
        </w:rPr>
        <w:t>:</w:t>
      </w:r>
      <w:r>
        <w:rPr>
          <w:caps/>
          <w:sz w:val="22"/>
          <w:szCs w:val="22"/>
        </w:rPr>
        <w:t xml:space="preserve"> </w:t>
      </w:r>
      <w:r w:rsidRPr="009852AC">
        <w:rPr>
          <w:sz w:val="22"/>
          <w:szCs w:val="22"/>
        </w:rPr>
        <w:t xml:space="preserve">изучить организационные основы </w:t>
      </w:r>
      <w:r>
        <w:rPr>
          <w:sz w:val="22"/>
          <w:szCs w:val="22"/>
        </w:rPr>
        <w:t xml:space="preserve">диспансеризации населения. </w:t>
      </w:r>
      <w:r w:rsidRPr="009852AC">
        <w:rPr>
          <w:sz w:val="22"/>
          <w:szCs w:val="22"/>
        </w:rPr>
        <w:t xml:space="preserve">Уметь формулировать задачи </w:t>
      </w:r>
      <w:r>
        <w:rPr>
          <w:sz w:val="22"/>
          <w:szCs w:val="22"/>
        </w:rPr>
        <w:t xml:space="preserve">диспансеризации, </w:t>
      </w:r>
      <w:r w:rsidRPr="009852AC">
        <w:rPr>
          <w:sz w:val="22"/>
          <w:szCs w:val="22"/>
        </w:rPr>
        <w:t xml:space="preserve">содержание работы всех подразделений </w:t>
      </w:r>
      <w:r w:rsidR="000B4300">
        <w:rPr>
          <w:sz w:val="22"/>
          <w:szCs w:val="22"/>
        </w:rPr>
        <w:t xml:space="preserve">лечебного </w:t>
      </w:r>
      <w:r w:rsidRPr="009852AC">
        <w:rPr>
          <w:sz w:val="22"/>
          <w:szCs w:val="22"/>
        </w:rPr>
        <w:t>учреждения</w:t>
      </w:r>
      <w:r w:rsidR="008E314B">
        <w:rPr>
          <w:sz w:val="22"/>
          <w:szCs w:val="22"/>
        </w:rPr>
        <w:t xml:space="preserve"> по</w:t>
      </w:r>
      <w:r w:rsidRPr="009852AC">
        <w:rPr>
          <w:sz w:val="22"/>
          <w:szCs w:val="22"/>
        </w:rPr>
        <w:t xml:space="preserve"> организаци</w:t>
      </w:r>
      <w:r w:rsidR="008E314B">
        <w:rPr>
          <w:sz w:val="22"/>
          <w:szCs w:val="22"/>
        </w:rPr>
        <w:t>и</w:t>
      </w:r>
      <w:r w:rsidRPr="009852AC">
        <w:rPr>
          <w:sz w:val="22"/>
          <w:szCs w:val="22"/>
        </w:rPr>
        <w:t xml:space="preserve"> диспансеризации </w:t>
      </w:r>
      <w:r w:rsidR="008E314B">
        <w:rPr>
          <w:sz w:val="22"/>
          <w:szCs w:val="22"/>
        </w:rPr>
        <w:t xml:space="preserve">взрослого населения, детей, </w:t>
      </w:r>
      <w:r w:rsidRPr="009852AC">
        <w:rPr>
          <w:sz w:val="22"/>
          <w:szCs w:val="22"/>
        </w:rPr>
        <w:t>беременных женщин и гинекологических больных</w:t>
      </w:r>
      <w:r w:rsidR="008E314B">
        <w:rPr>
          <w:sz w:val="22"/>
          <w:szCs w:val="22"/>
        </w:rPr>
        <w:t xml:space="preserve">. </w:t>
      </w:r>
      <w:r w:rsidRPr="009852AC">
        <w:rPr>
          <w:sz w:val="22"/>
          <w:szCs w:val="22"/>
        </w:rPr>
        <w:t>Овладеть методикой вычисления и анализа</w:t>
      </w:r>
      <w:r>
        <w:rPr>
          <w:sz w:val="22"/>
          <w:szCs w:val="22"/>
        </w:rPr>
        <w:t xml:space="preserve"> показателей диспансеризации</w:t>
      </w:r>
      <w:r w:rsidRPr="009852AC">
        <w:rPr>
          <w:sz w:val="22"/>
          <w:szCs w:val="22"/>
        </w:rPr>
        <w:t>, умением сделать вывод</w:t>
      </w:r>
      <w:r w:rsidR="00BD6CA8">
        <w:rPr>
          <w:sz w:val="22"/>
          <w:szCs w:val="22"/>
        </w:rPr>
        <w:t>ы</w:t>
      </w:r>
      <w:r w:rsidRPr="009852AC">
        <w:rPr>
          <w:sz w:val="22"/>
          <w:szCs w:val="22"/>
        </w:rPr>
        <w:t xml:space="preserve"> и разработать рекомендации по улучшению</w:t>
      </w:r>
      <w:r w:rsidR="00BD6CA8">
        <w:rPr>
          <w:sz w:val="22"/>
          <w:szCs w:val="22"/>
        </w:rPr>
        <w:t xml:space="preserve"> организации, качества и эффективности диспансеризации</w:t>
      </w:r>
      <w:r w:rsidRPr="009852AC">
        <w:rPr>
          <w:sz w:val="22"/>
          <w:szCs w:val="22"/>
        </w:rPr>
        <w:t>.</w:t>
      </w:r>
    </w:p>
    <w:p w:rsidR="00121DAD" w:rsidRPr="009852AC" w:rsidRDefault="00121DAD" w:rsidP="00121DAD">
      <w:pPr>
        <w:pStyle w:val="a7"/>
        <w:jc w:val="both"/>
        <w:rPr>
          <w:sz w:val="22"/>
          <w:szCs w:val="22"/>
        </w:rPr>
      </w:pPr>
      <w:r w:rsidRPr="007674B4">
        <w:rPr>
          <w:caps/>
        </w:rPr>
        <w:t xml:space="preserve">Методика проведения занятия: </w:t>
      </w:r>
      <w:r w:rsidRPr="009852AC">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по годовому отчету лечебно-профилактического учреждения производят вычисление основных показателей</w:t>
      </w:r>
      <w:r>
        <w:rPr>
          <w:sz w:val="22"/>
          <w:szCs w:val="22"/>
        </w:rPr>
        <w:t xml:space="preserve"> организации, эффективности и качества диспансеризации</w:t>
      </w:r>
      <w:r w:rsidRPr="009852AC">
        <w:rPr>
          <w:sz w:val="22"/>
          <w:szCs w:val="22"/>
        </w:rPr>
        <w:t>. Анализируют полученные данные и формулируют заключение. В конце занятия преподаватель проверяет самостоятельную работу студентов.</w:t>
      </w:r>
    </w:p>
    <w:p w:rsidR="00121DAD" w:rsidRDefault="00121DAD" w:rsidP="00121DAD">
      <w:pPr>
        <w:pStyle w:val="1"/>
        <w:jc w:val="center"/>
        <w:rPr>
          <w:sz w:val="20"/>
          <w:szCs w:val="20"/>
        </w:rPr>
      </w:pPr>
      <w:r w:rsidRPr="009462B3">
        <w:rPr>
          <w:sz w:val="20"/>
          <w:szCs w:val="20"/>
        </w:rPr>
        <w:t>КОНТРОЛЬНЫЕ ВОПРОСЫ:</w:t>
      </w:r>
    </w:p>
    <w:p w:rsidR="008E314B" w:rsidRDefault="008E314B" w:rsidP="008E314B">
      <w:pPr>
        <w:pStyle w:val="1"/>
        <w:numPr>
          <w:ilvl w:val="0"/>
          <w:numId w:val="54"/>
        </w:numPr>
        <w:jc w:val="both"/>
        <w:rPr>
          <w:sz w:val="20"/>
          <w:szCs w:val="20"/>
        </w:rPr>
      </w:pPr>
      <w:r>
        <w:rPr>
          <w:sz w:val="20"/>
          <w:szCs w:val="20"/>
        </w:rPr>
        <w:t xml:space="preserve">Что представляет собой диспансерный метод </w:t>
      </w:r>
      <w:r w:rsidR="00214047">
        <w:rPr>
          <w:sz w:val="20"/>
          <w:szCs w:val="20"/>
        </w:rPr>
        <w:t>и каково его значение?</w:t>
      </w:r>
    </w:p>
    <w:p w:rsidR="00214047" w:rsidRDefault="00214047" w:rsidP="008E314B">
      <w:pPr>
        <w:pStyle w:val="1"/>
        <w:numPr>
          <w:ilvl w:val="0"/>
          <w:numId w:val="54"/>
        </w:numPr>
        <w:jc w:val="both"/>
        <w:rPr>
          <w:sz w:val="20"/>
          <w:szCs w:val="20"/>
        </w:rPr>
      </w:pPr>
      <w:r>
        <w:rPr>
          <w:sz w:val="20"/>
          <w:szCs w:val="20"/>
        </w:rPr>
        <w:t>Каковы цель и задачи диспансеризации населения?</w:t>
      </w:r>
    </w:p>
    <w:p w:rsidR="00D919EE" w:rsidRDefault="00D919EE" w:rsidP="008E314B">
      <w:pPr>
        <w:pStyle w:val="1"/>
        <w:numPr>
          <w:ilvl w:val="0"/>
          <w:numId w:val="54"/>
        </w:numPr>
        <w:jc w:val="both"/>
        <w:rPr>
          <w:sz w:val="20"/>
          <w:szCs w:val="20"/>
        </w:rPr>
      </w:pPr>
      <w:r>
        <w:rPr>
          <w:sz w:val="20"/>
          <w:szCs w:val="20"/>
        </w:rPr>
        <w:t>На каких уровнях может проводиться диспансеризация населения?</w:t>
      </w:r>
    </w:p>
    <w:p w:rsidR="00214047" w:rsidRDefault="00214047" w:rsidP="008E314B">
      <w:pPr>
        <w:pStyle w:val="1"/>
        <w:numPr>
          <w:ilvl w:val="0"/>
          <w:numId w:val="54"/>
        </w:numPr>
        <w:jc w:val="both"/>
        <w:rPr>
          <w:sz w:val="20"/>
          <w:szCs w:val="20"/>
        </w:rPr>
      </w:pPr>
      <w:r>
        <w:rPr>
          <w:sz w:val="20"/>
          <w:szCs w:val="20"/>
        </w:rPr>
        <w:t>Как организована диспансеризация взрослого населения?</w:t>
      </w:r>
    </w:p>
    <w:p w:rsidR="00D919EE" w:rsidRDefault="00D919EE" w:rsidP="008E314B">
      <w:pPr>
        <w:pStyle w:val="1"/>
        <w:numPr>
          <w:ilvl w:val="0"/>
          <w:numId w:val="54"/>
        </w:numPr>
        <w:jc w:val="both"/>
        <w:rPr>
          <w:sz w:val="20"/>
          <w:szCs w:val="20"/>
        </w:rPr>
      </w:pPr>
      <w:r>
        <w:rPr>
          <w:sz w:val="20"/>
          <w:szCs w:val="20"/>
        </w:rPr>
        <w:t>На какие группы подразделяют лиц прошедших профилактические осмотры?</w:t>
      </w:r>
    </w:p>
    <w:p w:rsidR="00D919EE" w:rsidRDefault="00006037" w:rsidP="008E314B">
      <w:pPr>
        <w:pStyle w:val="1"/>
        <w:numPr>
          <w:ilvl w:val="0"/>
          <w:numId w:val="54"/>
        </w:numPr>
        <w:jc w:val="both"/>
        <w:rPr>
          <w:sz w:val="20"/>
          <w:szCs w:val="20"/>
        </w:rPr>
      </w:pPr>
      <w:r>
        <w:rPr>
          <w:sz w:val="20"/>
          <w:szCs w:val="20"/>
        </w:rPr>
        <w:t>Как организована диспансеризация в условиях женской консультации?</w:t>
      </w:r>
    </w:p>
    <w:p w:rsidR="00006037" w:rsidRDefault="00006037" w:rsidP="008E314B">
      <w:pPr>
        <w:pStyle w:val="1"/>
        <w:numPr>
          <w:ilvl w:val="0"/>
          <w:numId w:val="54"/>
        </w:numPr>
        <w:jc w:val="both"/>
        <w:rPr>
          <w:sz w:val="20"/>
          <w:szCs w:val="20"/>
        </w:rPr>
      </w:pPr>
      <w:r>
        <w:rPr>
          <w:sz w:val="20"/>
          <w:szCs w:val="20"/>
        </w:rPr>
        <w:t>В чем проявляются особенности диспансерного наблюдения за детьми?</w:t>
      </w:r>
    </w:p>
    <w:p w:rsidR="00006037" w:rsidRDefault="00006037" w:rsidP="008E314B">
      <w:pPr>
        <w:pStyle w:val="1"/>
        <w:numPr>
          <w:ilvl w:val="0"/>
          <w:numId w:val="54"/>
        </w:numPr>
        <w:jc w:val="both"/>
        <w:rPr>
          <w:sz w:val="20"/>
          <w:szCs w:val="20"/>
        </w:rPr>
      </w:pPr>
      <w:r>
        <w:rPr>
          <w:sz w:val="20"/>
          <w:szCs w:val="20"/>
        </w:rPr>
        <w:t>Какие показатели используют для оценки качества и эффективности проведения диспансеризации?</w:t>
      </w:r>
    </w:p>
    <w:p w:rsidR="00121DAD" w:rsidRPr="00433CB6" w:rsidRDefault="00121DAD" w:rsidP="00121DAD">
      <w:pPr>
        <w:pStyle w:val="1"/>
        <w:jc w:val="center"/>
        <w:rPr>
          <w:sz w:val="20"/>
          <w:szCs w:val="20"/>
        </w:rPr>
      </w:pPr>
      <w:r w:rsidRPr="0027208B">
        <w:rPr>
          <w:b/>
          <w:sz w:val="20"/>
          <w:szCs w:val="20"/>
        </w:rPr>
        <w:t>КРАТКОЕ СОДЕРЖАНИЕ ТЕМЫ</w:t>
      </w:r>
      <w:r w:rsidRPr="00433CB6">
        <w:rPr>
          <w:sz w:val="20"/>
          <w:szCs w:val="20"/>
        </w:rPr>
        <w:t>:</w:t>
      </w:r>
    </w:p>
    <w:p w:rsidR="00121DAD" w:rsidRPr="007713B7" w:rsidRDefault="00121DAD" w:rsidP="00121DAD">
      <w:pPr>
        <w:shd w:val="clear" w:color="auto" w:fill="FFFFFF"/>
        <w:tabs>
          <w:tab w:val="left" w:pos="-180"/>
          <w:tab w:val="left" w:pos="0"/>
        </w:tabs>
        <w:spacing w:before="5"/>
        <w:ind w:right="-123"/>
        <w:jc w:val="both"/>
        <w:rPr>
          <w:sz w:val="22"/>
          <w:szCs w:val="22"/>
        </w:rPr>
      </w:pPr>
      <w:r w:rsidRPr="007713B7">
        <w:rPr>
          <w:color w:val="000000"/>
          <w:sz w:val="22"/>
          <w:szCs w:val="22"/>
        </w:rPr>
        <w:tab/>
        <w:t>Диспансеризация —</w:t>
      </w:r>
      <w:r>
        <w:rPr>
          <w:color w:val="000000"/>
          <w:sz w:val="22"/>
          <w:szCs w:val="22"/>
        </w:rPr>
        <w:t xml:space="preserve"> </w:t>
      </w:r>
      <w:r w:rsidRPr="007713B7">
        <w:rPr>
          <w:color w:val="000000"/>
          <w:sz w:val="22"/>
          <w:szCs w:val="22"/>
        </w:rPr>
        <w:t>метод активн</w:t>
      </w:r>
      <w:r>
        <w:rPr>
          <w:color w:val="000000"/>
          <w:sz w:val="22"/>
          <w:szCs w:val="22"/>
        </w:rPr>
        <w:t>ого</w:t>
      </w:r>
      <w:r w:rsidRPr="007713B7">
        <w:rPr>
          <w:color w:val="000000"/>
          <w:sz w:val="22"/>
          <w:szCs w:val="22"/>
        </w:rPr>
        <w:t xml:space="preserve"> динамического наблюдения за здоровыми лицами, объединенными общими физиологическими особенностями или условиями труда; больными, страдающими хроническими заболеваниями, наиболее часто приводящими к временной нетрудоспособности, инвалидности, смертности, или перенесшими некоторые острые заболевания; лицами, имеющими факторы риска. Этот метод направлен на предупреждение заболеваний, активное их выявление в ранних стадиях и своевременное проведение лечебно-оздоровительных мероприятий.</w:t>
      </w:r>
    </w:p>
    <w:p w:rsidR="00121DAD" w:rsidRPr="007713B7" w:rsidRDefault="00121DAD" w:rsidP="00121DAD">
      <w:pPr>
        <w:shd w:val="clear" w:color="auto" w:fill="FFFFFF"/>
        <w:tabs>
          <w:tab w:val="left" w:pos="-180"/>
          <w:tab w:val="left" w:pos="0"/>
        </w:tabs>
        <w:spacing w:before="5"/>
        <w:ind w:right="-123"/>
        <w:jc w:val="both"/>
        <w:rPr>
          <w:sz w:val="22"/>
          <w:szCs w:val="22"/>
        </w:rPr>
      </w:pPr>
      <w:r w:rsidRPr="007713B7">
        <w:rPr>
          <w:color w:val="000000"/>
          <w:sz w:val="22"/>
          <w:szCs w:val="22"/>
        </w:rPr>
        <w:tab/>
        <w:t>Диспансеризация населения в настоящее время из метода работы отдельных учреждений превратилась в систему работы всех лечебно-профилактических учреждений страны. Каждое из них в соответствии с профилем своей работы осуществляет диспансеризацию различных групп населения и определенных контингентов больных.</w:t>
      </w:r>
    </w:p>
    <w:p w:rsidR="00121DAD" w:rsidRPr="007713B7" w:rsidRDefault="00121DAD" w:rsidP="00121DAD">
      <w:pPr>
        <w:shd w:val="clear" w:color="auto" w:fill="FFFFFF"/>
        <w:tabs>
          <w:tab w:val="left" w:pos="-180"/>
          <w:tab w:val="left" w:pos="0"/>
        </w:tabs>
        <w:ind w:right="-123"/>
        <w:jc w:val="both"/>
        <w:rPr>
          <w:sz w:val="22"/>
          <w:szCs w:val="22"/>
        </w:rPr>
      </w:pPr>
      <w:r w:rsidRPr="007713B7">
        <w:rPr>
          <w:color w:val="000000"/>
          <w:sz w:val="22"/>
          <w:szCs w:val="22"/>
        </w:rPr>
        <w:tab/>
        <w:t>Основная цель диспансеризации состоит в сохранении и укреплении здоровья населения, увеличении продолжительности жизни людей и повышении производительности труда работающих путем систематического наблюдения за состоянием их здоровья, изучения и оздоровления условий труда и быта, широкого проведения комплекса социально-экономических, санитарно-гигиенических, профилактических и лечебных мероприятий.</w:t>
      </w:r>
    </w:p>
    <w:p w:rsidR="00121DAD" w:rsidRPr="007713B7" w:rsidRDefault="00121DAD" w:rsidP="00121DAD">
      <w:pPr>
        <w:shd w:val="clear" w:color="auto" w:fill="FFFFFF"/>
        <w:tabs>
          <w:tab w:val="left" w:pos="-180"/>
        </w:tabs>
        <w:ind w:right="-123"/>
        <w:jc w:val="both"/>
        <w:rPr>
          <w:color w:val="000000"/>
          <w:sz w:val="22"/>
          <w:szCs w:val="22"/>
        </w:rPr>
      </w:pPr>
      <w:r w:rsidRPr="007713B7">
        <w:rPr>
          <w:color w:val="000000"/>
          <w:sz w:val="22"/>
          <w:szCs w:val="22"/>
        </w:rPr>
        <w:tab/>
        <w:t xml:space="preserve">Методы проведения диспансеризации здоровых и больных в основном едины. </w:t>
      </w:r>
      <w:r w:rsidRPr="007713B7">
        <w:rPr>
          <w:i/>
          <w:iCs/>
          <w:color w:val="000000"/>
          <w:sz w:val="22"/>
          <w:szCs w:val="22"/>
        </w:rPr>
        <w:t>Диспансеризация здоровых</w:t>
      </w:r>
      <w:r w:rsidRPr="007713B7">
        <w:rPr>
          <w:color w:val="000000"/>
          <w:sz w:val="22"/>
          <w:szCs w:val="22"/>
        </w:rPr>
        <w:t xml:space="preserve"> должна обеспечивать правильное физическое развитие, укреплять здоровье, выявлять и устранять факторы риска возникновения различных заболеваний путем широкого проведения общественных и индивидуальных социальных и медицинских мероприятий</w:t>
      </w:r>
      <w:r w:rsidR="00214047">
        <w:rPr>
          <w:color w:val="000000"/>
          <w:sz w:val="22"/>
          <w:szCs w:val="22"/>
        </w:rPr>
        <w:t>.</w:t>
      </w:r>
      <w:r w:rsidRPr="007713B7">
        <w:rPr>
          <w:color w:val="000000"/>
          <w:sz w:val="22"/>
          <w:szCs w:val="22"/>
        </w:rPr>
        <w:t xml:space="preserve"> </w:t>
      </w:r>
      <w:r w:rsidR="00214047" w:rsidRPr="00214047">
        <w:rPr>
          <w:i/>
          <w:color w:val="000000"/>
          <w:sz w:val="22"/>
          <w:szCs w:val="22"/>
        </w:rPr>
        <w:t>Д</w:t>
      </w:r>
      <w:r w:rsidRPr="00214047">
        <w:rPr>
          <w:i/>
          <w:color w:val="000000"/>
          <w:sz w:val="22"/>
          <w:szCs w:val="22"/>
        </w:rPr>
        <w:t>испансеризация больных</w:t>
      </w:r>
      <w:r w:rsidRPr="007713B7">
        <w:rPr>
          <w:color w:val="000000"/>
          <w:sz w:val="22"/>
          <w:szCs w:val="22"/>
        </w:rPr>
        <w:t xml:space="preserve"> должна активно выявлять и лечить начальные формы заболеваний, изучать и устранять причины, способствующие их возникновению, предотвращать обострение процесса и его прогрессирование на основе постоянного динамического наблюдения и проведения лечебно-оздоровительных и реабилитационных мероприятий. </w:t>
      </w:r>
    </w:p>
    <w:p w:rsidR="00121DAD" w:rsidRPr="007713B7" w:rsidRDefault="00121DAD" w:rsidP="00121DAD">
      <w:pPr>
        <w:shd w:val="clear" w:color="auto" w:fill="FFFFFF"/>
        <w:tabs>
          <w:tab w:val="left" w:pos="-180"/>
          <w:tab w:val="left" w:pos="1440"/>
        </w:tabs>
        <w:ind w:right="57"/>
        <w:jc w:val="center"/>
        <w:rPr>
          <w:sz w:val="22"/>
          <w:szCs w:val="22"/>
        </w:rPr>
      </w:pPr>
      <w:r w:rsidRPr="007713B7">
        <w:rPr>
          <w:color w:val="000000"/>
          <w:sz w:val="22"/>
          <w:szCs w:val="22"/>
        </w:rPr>
        <w:t>Основными задачами диспансеризации населения являются:</w:t>
      </w:r>
    </w:p>
    <w:p w:rsidR="00121DAD" w:rsidRPr="007713B7" w:rsidRDefault="00121DAD" w:rsidP="00215220">
      <w:pPr>
        <w:numPr>
          <w:ilvl w:val="0"/>
          <w:numId w:val="50"/>
        </w:numPr>
        <w:shd w:val="clear" w:color="auto" w:fill="FFFFFF"/>
        <w:tabs>
          <w:tab w:val="clear" w:pos="1827"/>
          <w:tab w:val="num" w:pos="-360"/>
          <w:tab w:val="left" w:pos="-180"/>
        </w:tabs>
        <w:autoSpaceDE w:val="0"/>
        <w:autoSpaceDN w:val="0"/>
        <w:adjustRightInd w:val="0"/>
        <w:ind w:left="360" w:right="57"/>
        <w:jc w:val="both"/>
        <w:rPr>
          <w:color w:val="000000"/>
          <w:sz w:val="22"/>
          <w:szCs w:val="22"/>
        </w:rPr>
      </w:pPr>
      <w:r w:rsidRPr="007713B7">
        <w:rPr>
          <w:color w:val="000000"/>
          <w:sz w:val="22"/>
          <w:szCs w:val="22"/>
        </w:rPr>
        <w:t>определение состояния здоровья каждого индивида ежегодным осмотром и оценка здоровья с учетом возрастных, половых и профессиональных особенностей;</w:t>
      </w:r>
    </w:p>
    <w:p w:rsidR="00121DAD" w:rsidRPr="007713B7" w:rsidRDefault="00121DAD" w:rsidP="00215220">
      <w:pPr>
        <w:numPr>
          <w:ilvl w:val="0"/>
          <w:numId w:val="50"/>
        </w:numPr>
        <w:shd w:val="clear" w:color="auto" w:fill="FFFFFF"/>
        <w:tabs>
          <w:tab w:val="clear" w:pos="1827"/>
          <w:tab w:val="num" w:pos="-360"/>
          <w:tab w:val="left" w:pos="-180"/>
        </w:tabs>
        <w:autoSpaceDE w:val="0"/>
        <w:autoSpaceDN w:val="0"/>
        <w:adjustRightInd w:val="0"/>
        <w:ind w:left="360" w:right="57"/>
        <w:jc w:val="both"/>
        <w:rPr>
          <w:color w:val="000000"/>
          <w:sz w:val="22"/>
          <w:szCs w:val="22"/>
        </w:rPr>
      </w:pPr>
      <w:r w:rsidRPr="007713B7">
        <w:rPr>
          <w:color w:val="000000"/>
          <w:sz w:val="22"/>
          <w:szCs w:val="22"/>
        </w:rPr>
        <w:t>дифференцированное активное динамическое наблюдение за здоровыми; лицами, имеющими факторы риска, и больными; постепенный переход от наблюдения за отдельными лицами к посемейному наблюдению;</w:t>
      </w:r>
    </w:p>
    <w:p w:rsidR="00121DAD" w:rsidRPr="007713B7" w:rsidRDefault="00121DAD" w:rsidP="00215220">
      <w:pPr>
        <w:numPr>
          <w:ilvl w:val="0"/>
          <w:numId w:val="50"/>
        </w:numPr>
        <w:shd w:val="clear" w:color="auto" w:fill="FFFFFF"/>
        <w:tabs>
          <w:tab w:val="clear" w:pos="1827"/>
          <w:tab w:val="num" w:pos="-360"/>
          <w:tab w:val="left" w:pos="-180"/>
        </w:tabs>
        <w:autoSpaceDE w:val="0"/>
        <w:autoSpaceDN w:val="0"/>
        <w:adjustRightInd w:val="0"/>
        <w:ind w:left="360" w:right="57"/>
        <w:jc w:val="both"/>
        <w:rPr>
          <w:color w:val="000000"/>
          <w:sz w:val="22"/>
          <w:szCs w:val="22"/>
        </w:rPr>
      </w:pPr>
      <w:r w:rsidRPr="007713B7">
        <w:rPr>
          <w:color w:val="000000"/>
          <w:sz w:val="22"/>
          <w:szCs w:val="22"/>
        </w:rPr>
        <w:t>выявление и устранение причин, вызывающих заболевания; содействие устранению вредных привычек и обеспечение здорового образа жизни;</w:t>
      </w:r>
    </w:p>
    <w:p w:rsidR="00121DAD" w:rsidRPr="007713B7" w:rsidRDefault="00121DAD" w:rsidP="00215220">
      <w:pPr>
        <w:numPr>
          <w:ilvl w:val="0"/>
          <w:numId w:val="50"/>
        </w:numPr>
        <w:shd w:val="clear" w:color="auto" w:fill="FFFFFF"/>
        <w:tabs>
          <w:tab w:val="clear" w:pos="1827"/>
          <w:tab w:val="num" w:pos="-360"/>
          <w:tab w:val="left" w:pos="-180"/>
        </w:tabs>
        <w:autoSpaceDE w:val="0"/>
        <w:autoSpaceDN w:val="0"/>
        <w:adjustRightInd w:val="0"/>
        <w:ind w:left="360" w:right="57"/>
        <w:jc w:val="both"/>
        <w:rPr>
          <w:color w:val="000000"/>
          <w:sz w:val="22"/>
          <w:szCs w:val="22"/>
        </w:rPr>
      </w:pPr>
      <w:r w:rsidRPr="007713B7">
        <w:rPr>
          <w:color w:val="000000"/>
          <w:sz w:val="22"/>
          <w:szCs w:val="22"/>
        </w:rPr>
        <w:t>своевременное проведение лечебно-оздоровительных мероприятий;</w:t>
      </w:r>
    </w:p>
    <w:p w:rsidR="00121DAD" w:rsidRPr="007713B7" w:rsidRDefault="00121DAD" w:rsidP="00215220">
      <w:pPr>
        <w:numPr>
          <w:ilvl w:val="0"/>
          <w:numId w:val="50"/>
        </w:numPr>
        <w:shd w:val="clear" w:color="auto" w:fill="FFFFFF"/>
        <w:tabs>
          <w:tab w:val="clear" w:pos="1827"/>
          <w:tab w:val="num" w:pos="-360"/>
          <w:tab w:val="left" w:pos="-180"/>
        </w:tabs>
        <w:autoSpaceDE w:val="0"/>
        <w:autoSpaceDN w:val="0"/>
        <w:adjustRightInd w:val="0"/>
        <w:ind w:left="360" w:right="-123"/>
        <w:jc w:val="both"/>
        <w:rPr>
          <w:color w:val="000000"/>
          <w:sz w:val="22"/>
          <w:szCs w:val="22"/>
        </w:rPr>
      </w:pPr>
      <w:r w:rsidRPr="007713B7">
        <w:rPr>
          <w:color w:val="000000"/>
          <w:sz w:val="22"/>
          <w:szCs w:val="22"/>
        </w:rPr>
        <w:t>повышение качества и эффективности медицинской помощи населению путем взаимосвязи и преемственности в работе всех типов учреждений, широкого участия врачей различных специальностей, внедрения новых организационных форм, дальнейшего технического обеспечения и использования ЭВМ.</w:t>
      </w:r>
    </w:p>
    <w:p w:rsidR="00121DAD" w:rsidRPr="007713B7" w:rsidRDefault="00121DAD" w:rsidP="00121DAD">
      <w:pPr>
        <w:shd w:val="clear" w:color="auto" w:fill="FFFFFF"/>
        <w:tabs>
          <w:tab w:val="left" w:pos="-180"/>
        </w:tabs>
        <w:ind w:right="-123"/>
        <w:jc w:val="both"/>
        <w:rPr>
          <w:sz w:val="22"/>
          <w:szCs w:val="22"/>
        </w:rPr>
      </w:pPr>
      <w:r w:rsidRPr="007713B7">
        <w:rPr>
          <w:color w:val="000000"/>
          <w:sz w:val="22"/>
          <w:szCs w:val="22"/>
        </w:rPr>
        <w:tab/>
        <w:t>Диспансеризация заняла ведущее место в работе поликлиник, амбулаторий, МСЧ, женских консультаций и врачей различных специальностей, в первую очередь врачей общей практики, территориальных и цеховых врачебных участков. Для эффективного и качественного проведения диспансеризации необходимо:</w:t>
      </w:r>
    </w:p>
    <w:p w:rsidR="00121DAD" w:rsidRPr="007713B7" w:rsidRDefault="00121DAD" w:rsidP="00215220">
      <w:pPr>
        <w:numPr>
          <w:ilvl w:val="0"/>
          <w:numId w:val="51"/>
        </w:numPr>
        <w:shd w:val="clear" w:color="auto" w:fill="FFFFFF"/>
        <w:tabs>
          <w:tab w:val="clear" w:pos="720"/>
          <w:tab w:val="left" w:pos="-180"/>
        </w:tabs>
        <w:autoSpaceDE w:val="0"/>
        <w:autoSpaceDN w:val="0"/>
        <w:adjustRightInd w:val="0"/>
        <w:ind w:left="360" w:right="-123" w:hanging="180"/>
        <w:jc w:val="both"/>
        <w:rPr>
          <w:color w:val="000000"/>
          <w:sz w:val="22"/>
          <w:szCs w:val="22"/>
        </w:rPr>
      </w:pPr>
      <w:r w:rsidRPr="007713B7">
        <w:rPr>
          <w:color w:val="000000"/>
          <w:sz w:val="22"/>
          <w:szCs w:val="22"/>
        </w:rPr>
        <w:t>активное выявление больных в ранних стадиях заболевания;</w:t>
      </w:r>
    </w:p>
    <w:p w:rsidR="00121DAD" w:rsidRPr="007713B7" w:rsidRDefault="00121DAD" w:rsidP="00215220">
      <w:pPr>
        <w:numPr>
          <w:ilvl w:val="0"/>
          <w:numId w:val="51"/>
        </w:numPr>
        <w:shd w:val="clear" w:color="auto" w:fill="FFFFFF"/>
        <w:tabs>
          <w:tab w:val="clear" w:pos="720"/>
          <w:tab w:val="left" w:pos="-180"/>
        </w:tabs>
        <w:autoSpaceDE w:val="0"/>
        <w:autoSpaceDN w:val="0"/>
        <w:adjustRightInd w:val="0"/>
        <w:spacing w:before="5"/>
        <w:ind w:left="360" w:right="-123" w:hanging="180"/>
        <w:jc w:val="both"/>
        <w:rPr>
          <w:color w:val="000000"/>
          <w:sz w:val="22"/>
          <w:szCs w:val="22"/>
        </w:rPr>
      </w:pPr>
      <w:r w:rsidRPr="007713B7">
        <w:rPr>
          <w:color w:val="000000"/>
          <w:sz w:val="22"/>
          <w:szCs w:val="22"/>
        </w:rPr>
        <w:t>систематическое наблюдение за их состоянием здоровья;</w:t>
      </w:r>
    </w:p>
    <w:p w:rsidR="00121DAD" w:rsidRPr="007713B7" w:rsidRDefault="00121DAD" w:rsidP="00215220">
      <w:pPr>
        <w:numPr>
          <w:ilvl w:val="0"/>
          <w:numId w:val="51"/>
        </w:numPr>
        <w:shd w:val="clear" w:color="auto" w:fill="FFFFFF"/>
        <w:tabs>
          <w:tab w:val="clear" w:pos="720"/>
          <w:tab w:val="left" w:pos="-180"/>
        </w:tabs>
        <w:autoSpaceDE w:val="0"/>
        <w:autoSpaceDN w:val="0"/>
        <w:adjustRightInd w:val="0"/>
        <w:ind w:left="360" w:right="-123" w:hanging="180"/>
        <w:jc w:val="both"/>
        <w:rPr>
          <w:color w:val="000000"/>
          <w:sz w:val="22"/>
          <w:szCs w:val="22"/>
        </w:rPr>
      </w:pPr>
      <w:r w:rsidRPr="007713B7">
        <w:rPr>
          <w:color w:val="000000"/>
          <w:sz w:val="22"/>
          <w:szCs w:val="22"/>
        </w:rPr>
        <w:t>своевременное проведение лечебных и профилактических мероприятий для скорейшего восстановления здоровья и трудоспособности;</w:t>
      </w:r>
    </w:p>
    <w:p w:rsidR="00121DAD" w:rsidRPr="007713B7" w:rsidRDefault="00121DAD" w:rsidP="00215220">
      <w:pPr>
        <w:numPr>
          <w:ilvl w:val="0"/>
          <w:numId w:val="51"/>
        </w:numPr>
        <w:shd w:val="clear" w:color="auto" w:fill="FFFFFF"/>
        <w:tabs>
          <w:tab w:val="clear" w:pos="720"/>
          <w:tab w:val="left" w:pos="-180"/>
        </w:tabs>
        <w:autoSpaceDE w:val="0"/>
        <w:autoSpaceDN w:val="0"/>
        <w:adjustRightInd w:val="0"/>
        <w:ind w:left="360" w:right="-123" w:hanging="180"/>
        <w:jc w:val="both"/>
        <w:rPr>
          <w:color w:val="000000"/>
          <w:sz w:val="22"/>
          <w:szCs w:val="22"/>
        </w:rPr>
      </w:pPr>
      <w:r w:rsidRPr="007713B7">
        <w:rPr>
          <w:color w:val="000000"/>
          <w:sz w:val="22"/>
          <w:szCs w:val="22"/>
        </w:rPr>
        <w:t>изучение внешней среды, производственных и бытовых условий и проведение мероприятий по их улучшению;</w:t>
      </w:r>
    </w:p>
    <w:p w:rsidR="00121DAD" w:rsidRPr="007713B7" w:rsidRDefault="00121DAD" w:rsidP="00215220">
      <w:pPr>
        <w:numPr>
          <w:ilvl w:val="0"/>
          <w:numId w:val="51"/>
        </w:numPr>
        <w:shd w:val="clear" w:color="auto" w:fill="FFFFFF"/>
        <w:tabs>
          <w:tab w:val="clear" w:pos="720"/>
          <w:tab w:val="num" w:pos="-180"/>
        </w:tabs>
        <w:autoSpaceDE w:val="0"/>
        <w:autoSpaceDN w:val="0"/>
        <w:adjustRightInd w:val="0"/>
        <w:ind w:left="360" w:right="-123" w:hanging="180"/>
        <w:jc w:val="both"/>
        <w:rPr>
          <w:color w:val="000000"/>
          <w:sz w:val="22"/>
          <w:szCs w:val="22"/>
        </w:rPr>
      </w:pPr>
      <w:r w:rsidRPr="007713B7">
        <w:rPr>
          <w:color w:val="000000"/>
          <w:sz w:val="22"/>
          <w:szCs w:val="22"/>
        </w:rPr>
        <w:t>систематическое повышение квалификации врачей, как по основной специальности, так и по вопросам гигиены труда, профзаболеваний, экспертизе временной нетрудоспособности;</w:t>
      </w:r>
    </w:p>
    <w:p w:rsidR="00121DAD" w:rsidRPr="007713B7" w:rsidRDefault="00121DAD" w:rsidP="00215220">
      <w:pPr>
        <w:numPr>
          <w:ilvl w:val="0"/>
          <w:numId w:val="51"/>
        </w:numPr>
        <w:shd w:val="clear" w:color="auto" w:fill="FFFFFF"/>
        <w:tabs>
          <w:tab w:val="clear" w:pos="720"/>
          <w:tab w:val="num" w:pos="-180"/>
        </w:tabs>
        <w:autoSpaceDE w:val="0"/>
        <w:autoSpaceDN w:val="0"/>
        <w:adjustRightInd w:val="0"/>
        <w:ind w:left="360" w:right="-123" w:hanging="180"/>
        <w:jc w:val="both"/>
        <w:rPr>
          <w:sz w:val="22"/>
          <w:szCs w:val="22"/>
        </w:rPr>
      </w:pPr>
      <w:r w:rsidRPr="007713B7">
        <w:rPr>
          <w:color w:val="000000"/>
          <w:sz w:val="22"/>
          <w:szCs w:val="22"/>
        </w:rPr>
        <w:t>участие в диспансеризации администрации предприятий, профсоюзных и других общественных организаций.</w:t>
      </w:r>
    </w:p>
    <w:p w:rsidR="00121DAD" w:rsidRPr="007713B7" w:rsidRDefault="00121DAD" w:rsidP="00121DAD">
      <w:pPr>
        <w:shd w:val="clear" w:color="auto" w:fill="FFFFFF"/>
        <w:tabs>
          <w:tab w:val="left" w:pos="-180"/>
          <w:tab w:val="left" w:pos="0"/>
        </w:tabs>
        <w:ind w:right="-123" w:firstLine="540"/>
        <w:jc w:val="both"/>
        <w:rPr>
          <w:sz w:val="22"/>
          <w:szCs w:val="22"/>
        </w:rPr>
      </w:pPr>
      <w:r w:rsidRPr="007713B7">
        <w:rPr>
          <w:color w:val="000000"/>
          <w:sz w:val="22"/>
          <w:szCs w:val="22"/>
        </w:rPr>
        <w:t>Среди всего населения, подлежащего диспансерному наблюдению, в первую очередь</w:t>
      </w:r>
      <w:r>
        <w:rPr>
          <w:color w:val="000000"/>
          <w:sz w:val="22"/>
          <w:szCs w:val="22"/>
        </w:rPr>
        <w:t xml:space="preserve"> под наблюдение</w:t>
      </w:r>
      <w:r w:rsidRPr="007713B7">
        <w:rPr>
          <w:color w:val="000000"/>
          <w:sz w:val="22"/>
          <w:szCs w:val="22"/>
        </w:rPr>
        <w:t xml:space="preserve"> должны быть взяты рабочие ведущих отраслей промышленности и профессий с вредными и тяжелыми условиями труда; учащиеся (профессионально-технических училищ, техникумов и вузов), работающие подростки независимо от характера производства и отраслей промышленности; инвалиды и ветераны Отечественной войны; женщины детородного возраста; больные по основным группам заболеваний, определяющих уровень временной нетрудоспособности, инвалидности и смертности населения; лица с повышенным</w:t>
      </w:r>
      <w:r>
        <w:rPr>
          <w:color w:val="000000"/>
        </w:rPr>
        <w:t xml:space="preserve"> </w:t>
      </w:r>
      <w:r w:rsidRPr="007713B7">
        <w:rPr>
          <w:color w:val="000000"/>
          <w:sz w:val="22"/>
          <w:szCs w:val="22"/>
        </w:rPr>
        <w:t>риском заболевания: с повышенным артериальным давлением, с предопухолевыми заболеваниями, пре</w:t>
      </w:r>
      <w:r w:rsidR="00006037">
        <w:rPr>
          <w:color w:val="000000"/>
          <w:sz w:val="22"/>
          <w:szCs w:val="22"/>
        </w:rPr>
        <w:t>д</w:t>
      </w:r>
      <w:r w:rsidRPr="007713B7">
        <w:rPr>
          <w:color w:val="000000"/>
          <w:sz w:val="22"/>
          <w:szCs w:val="22"/>
        </w:rPr>
        <w:t>диабетом и другими состояниями, кроме того, злоупотребляющие алкоголем, с избыточным питанием, ведущие малоподвижный образ жизни и т. д.</w:t>
      </w:r>
    </w:p>
    <w:p w:rsidR="00121DAD" w:rsidRPr="007713B7" w:rsidRDefault="00121DAD" w:rsidP="00121DAD">
      <w:pPr>
        <w:shd w:val="clear" w:color="auto" w:fill="FFFFFF"/>
        <w:tabs>
          <w:tab w:val="left" w:pos="-180"/>
          <w:tab w:val="left" w:pos="0"/>
        </w:tabs>
        <w:ind w:right="-123" w:firstLine="540"/>
        <w:jc w:val="both"/>
        <w:rPr>
          <w:color w:val="000000"/>
          <w:sz w:val="22"/>
          <w:szCs w:val="22"/>
        </w:rPr>
      </w:pPr>
      <w:r w:rsidRPr="007713B7">
        <w:rPr>
          <w:color w:val="000000"/>
          <w:sz w:val="22"/>
          <w:szCs w:val="22"/>
        </w:rPr>
        <w:t xml:space="preserve">В диспансеризации всего населения должна участвовать вся сеть амбулаторно-поликлинических учреждений с </w:t>
      </w:r>
      <w:r>
        <w:rPr>
          <w:color w:val="000000"/>
          <w:sz w:val="22"/>
          <w:szCs w:val="22"/>
        </w:rPr>
        <w:t xml:space="preserve">широким </w:t>
      </w:r>
      <w:r w:rsidRPr="007713B7">
        <w:rPr>
          <w:color w:val="000000"/>
          <w:sz w:val="22"/>
          <w:szCs w:val="22"/>
        </w:rPr>
        <w:t>привлечением медицинских работников больниц, высококвалифицированных специалистов медицинских вузов, НИИ и др. Особое внимание при этом должно уделяться расширению медицинских программ раннего выявления различных заболеваний.</w:t>
      </w:r>
      <w:r>
        <w:rPr>
          <w:color w:val="000000"/>
          <w:sz w:val="22"/>
          <w:szCs w:val="22"/>
        </w:rPr>
        <w:t xml:space="preserve"> </w:t>
      </w:r>
      <w:r w:rsidRPr="007713B7">
        <w:rPr>
          <w:color w:val="000000"/>
          <w:sz w:val="22"/>
          <w:szCs w:val="22"/>
        </w:rPr>
        <w:t>Задачи органов здравоохранения в вопросах диспансеризации заключаются в упорядочении работы врачей со здоровыми людьми. Каждый человек должен находиться под диспансерным наблюдением одного лечебно-профилактического учреждения, у одного врача при полном удовлетворении потребности в диагностической, консультативной и лечебной помощи врачей других специальностей. При множественной хронической патологии приоритет определяется в соответствии с международной классификацией болезней и группой диспансерного наблюдения. Это обеспечивает индивидуальный подход, повышает ответственность врача за качество и эффективность проводимых мероприятий, устраняет дублирование в обследовании, наблюдении, уменьшает число необоснованных и неэффективных посещений лечебно-профилактических учреждении.</w:t>
      </w:r>
    </w:p>
    <w:p w:rsidR="00121DAD" w:rsidRPr="007713B7" w:rsidRDefault="00121DAD" w:rsidP="00121DAD">
      <w:pPr>
        <w:shd w:val="clear" w:color="auto" w:fill="FFFFFF"/>
        <w:ind w:right="-123" w:firstLine="540"/>
        <w:jc w:val="both"/>
        <w:rPr>
          <w:sz w:val="22"/>
          <w:szCs w:val="22"/>
        </w:rPr>
      </w:pPr>
      <w:r w:rsidRPr="007713B7">
        <w:rPr>
          <w:color w:val="000000"/>
          <w:sz w:val="22"/>
          <w:szCs w:val="22"/>
        </w:rPr>
        <w:t>Учреждения по степени участия их в диспансеризации населения различаются по следующим уровням</w:t>
      </w:r>
      <w:r>
        <w:rPr>
          <w:color w:val="000000"/>
          <w:sz w:val="22"/>
          <w:szCs w:val="22"/>
        </w:rPr>
        <w:t>:</w:t>
      </w:r>
    </w:p>
    <w:p w:rsidR="00121DAD" w:rsidRPr="00CD5AA3" w:rsidRDefault="00121DAD" w:rsidP="00121DAD">
      <w:pPr>
        <w:shd w:val="clear" w:color="auto" w:fill="FFFFFF"/>
        <w:ind w:right="-123"/>
        <w:jc w:val="both"/>
        <w:rPr>
          <w:sz w:val="22"/>
          <w:szCs w:val="22"/>
        </w:rPr>
      </w:pPr>
      <w:r w:rsidRPr="00CD5AA3">
        <w:rPr>
          <w:b/>
          <w:color w:val="000000"/>
          <w:sz w:val="22"/>
          <w:szCs w:val="22"/>
          <w:lang w:val="en-US"/>
        </w:rPr>
        <w:t>I</w:t>
      </w:r>
      <w:r w:rsidRPr="00CD5AA3">
        <w:rPr>
          <w:b/>
          <w:color w:val="000000"/>
          <w:sz w:val="22"/>
          <w:szCs w:val="22"/>
        </w:rPr>
        <w:t xml:space="preserve"> уровень</w:t>
      </w:r>
      <w:r w:rsidRPr="00CD5AA3">
        <w:rPr>
          <w:color w:val="000000"/>
          <w:sz w:val="22"/>
          <w:szCs w:val="22"/>
        </w:rPr>
        <w:t xml:space="preserve"> — амбулаторно-поликлинические учреждения, обслуживающие население по производственному или территориальному принципу: ФАП, врачебные амбулатории, здравпункты, МСЧ, территориальные поликлиники, женские консультации.</w:t>
      </w:r>
      <w:r>
        <w:rPr>
          <w:color w:val="000000"/>
          <w:sz w:val="22"/>
          <w:szCs w:val="22"/>
        </w:rPr>
        <w:t xml:space="preserve"> </w:t>
      </w:r>
      <w:r w:rsidRPr="00CD5AA3">
        <w:rPr>
          <w:color w:val="000000"/>
          <w:sz w:val="22"/>
          <w:szCs w:val="22"/>
        </w:rPr>
        <w:t xml:space="preserve">Технология ориентирована на имеющиеся кадровые и материально-технические возможности, использование мобильных систем, современной вычислительной техники. На этом уровне необходимы автоматизация диагностического процесса; сбор данных анамнеза, анализ ЭКГ и ФКГ, лабораторно-диагностических исследований, </w:t>
      </w:r>
      <w:r>
        <w:rPr>
          <w:color w:val="000000"/>
          <w:sz w:val="22"/>
          <w:szCs w:val="22"/>
        </w:rPr>
        <w:t xml:space="preserve">проведение </w:t>
      </w:r>
      <w:r w:rsidRPr="00CD5AA3">
        <w:rPr>
          <w:color w:val="000000"/>
          <w:sz w:val="22"/>
          <w:szCs w:val="22"/>
        </w:rPr>
        <w:t>функциональных и психофизиологических тестов; решение административно - организационных задач.</w:t>
      </w:r>
    </w:p>
    <w:p w:rsidR="00121DAD" w:rsidRPr="00CD5AA3" w:rsidRDefault="00121DAD" w:rsidP="00121DAD">
      <w:pPr>
        <w:shd w:val="clear" w:color="auto" w:fill="FFFFFF"/>
        <w:tabs>
          <w:tab w:val="left" w:pos="-180"/>
        </w:tabs>
        <w:ind w:right="-123"/>
        <w:jc w:val="both"/>
        <w:rPr>
          <w:color w:val="000000"/>
          <w:sz w:val="22"/>
          <w:szCs w:val="22"/>
        </w:rPr>
      </w:pPr>
      <w:r w:rsidRPr="00CD5AA3">
        <w:rPr>
          <w:b/>
          <w:color w:val="000000"/>
          <w:sz w:val="22"/>
          <w:szCs w:val="22"/>
          <w:lang w:val="en-US"/>
        </w:rPr>
        <w:t>II</w:t>
      </w:r>
      <w:r w:rsidRPr="00CD5AA3">
        <w:rPr>
          <w:b/>
          <w:color w:val="000000"/>
          <w:sz w:val="22"/>
          <w:szCs w:val="22"/>
        </w:rPr>
        <w:t xml:space="preserve"> уровень</w:t>
      </w:r>
      <w:r w:rsidRPr="00CD5AA3">
        <w:rPr>
          <w:color w:val="000000"/>
          <w:sz w:val="22"/>
          <w:szCs w:val="22"/>
        </w:rPr>
        <w:t xml:space="preserve"> </w:t>
      </w:r>
      <w:r w:rsidR="0019482E">
        <w:rPr>
          <w:color w:val="000000"/>
          <w:sz w:val="22"/>
          <w:szCs w:val="22"/>
        </w:rPr>
        <w:t>-</w:t>
      </w:r>
      <w:r w:rsidRPr="00CD5AA3">
        <w:rPr>
          <w:color w:val="000000"/>
          <w:sz w:val="22"/>
          <w:szCs w:val="22"/>
        </w:rPr>
        <w:t xml:space="preserve"> специализированные диспансеры, стационары больниц, консультативно-диагностические центры. Технология ориентированна на использование имеющихся материально-технических средств, дополнительного аппаратурного парка, отличающегося от </w:t>
      </w:r>
      <w:r w:rsidRPr="00CD5AA3">
        <w:rPr>
          <w:color w:val="000000"/>
          <w:sz w:val="22"/>
          <w:szCs w:val="22"/>
          <w:lang w:val="en-US"/>
        </w:rPr>
        <w:t>I</w:t>
      </w:r>
      <w:r w:rsidRPr="00CD5AA3">
        <w:rPr>
          <w:color w:val="000000"/>
          <w:sz w:val="22"/>
          <w:szCs w:val="22"/>
        </w:rPr>
        <w:t xml:space="preserve"> уровня. На данном уровне наряду с задачами общего скрининга предусмотрено углубленное обследование кардиологического, онкологического, пульмонологического офтальмологического, психоневрологического и других профилей.</w:t>
      </w:r>
    </w:p>
    <w:p w:rsidR="00121DAD" w:rsidRPr="00CD5AA3" w:rsidRDefault="00121DAD" w:rsidP="00121DAD">
      <w:pPr>
        <w:shd w:val="clear" w:color="auto" w:fill="FFFFFF"/>
        <w:ind w:right="-123"/>
        <w:jc w:val="both"/>
        <w:rPr>
          <w:color w:val="000000"/>
          <w:sz w:val="22"/>
          <w:szCs w:val="22"/>
        </w:rPr>
      </w:pPr>
      <w:r w:rsidRPr="00CD5AA3">
        <w:rPr>
          <w:b/>
          <w:color w:val="000000"/>
          <w:sz w:val="22"/>
          <w:szCs w:val="22"/>
          <w:lang w:val="en-GB"/>
        </w:rPr>
        <w:t>III</w:t>
      </w:r>
      <w:r w:rsidRPr="00CD5AA3">
        <w:rPr>
          <w:b/>
          <w:color w:val="000000"/>
          <w:sz w:val="22"/>
          <w:szCs w:val="22"/>
        </w:rPr>
        <w:t xml:space="preserve"> уровень</w:t>
      </w:r>
      <w:r w:rsidRPr="00CD5AA3">
        <w:rPr>
          <w:color w:val="000000"/>
          <w:sz w:val="22"/>
          <w:szCs w:val="22"/>
        </w:rPr>
        <w:t xml:space="preserve"> - областные и республиканские больницы, специализированные центры клиники медицинских и научно-исследовательских институтов. Технология ориентированна на использование всех современных и перспективных методов диагностики и лечения, создание проблемно ориентированных баз и банков данных для больных соответствующего профиля, а также отдельных регионов страны.</w:t>
      </w:r>
    </w:p>
    <w:p w:rsidR="00121DAD" w:rsidRPr="00CD5AA3" w:rsidRDefault="00121DAD" w:rsidP="00121DAD">
      <w:pPr>
        <w:shd w:val="clear" w:color="auto" w:fill="FFFFFF"/>
        <w:ind w:left="284" w:right="539" w:firstLine="284"/>
        <w:jc w:val="center"/>
        <w:rPr>
          <w:color w:val="000000"/>
          <w:sz w:val="22"/>
          <w:szCs w:val="22"/>
        </w:rPr>
      </w:pPr>
      <w:r w:rsidRPr="00CD5AA3">
        <w:rPr>
          <w:b/>
          <w:bCs/>
          <w:color w:val="000000"/>
          <w:sz w:val="22"/>
          <w:szCs w:val="22"/>
        </w:rPr>
        <w:t>Этапы диспансеризации</w:t>
      </w:r>
      <w:r>
        <w:rPr>
          <w:b/>
          <w:bCs/>
          <w:color w:val="000000"/>
          <w:sz w:val="22"/>
          <w:szCs w:val="22"/>
        </w:rPr>
        <w:t>:</w:t>
      </w:r>
    </w:p>
    <w:p w:rsidR="00121DAD" w:rsidRPr="00CD5AA3" w:rsidRDefault="00121DAD" w:rsidP="00121DAD">
      <w:pPr>
        <w:shd w:val="clear" w:color="auto" w:fill="FFFFFF"/>
        <w:ind w:right="-123" w:firstLine="284"/>
        <w:jc w:val="both"/>
        <w:rPr>
          <w:color w:val="000000"/>
          <w:sz w:val="22"/>
          <w:szCs w:val="22"/>
        </w:rPr>
      </w:pPr>
      <w:r w:rsidRPr="00CD5AA3">
        <w:rPr>
          <w:i/>
          <w:iCs/>
          <w:color w:val="000000"/>
          <w:sz w:val="22"/>
          <w:szCs w:val="22"/>
        </w:rPr>
        <w:t>Первый этап.</w:t>
      </w:r>
      <w:r w:rsidRPr="00CD5AA3">
        <w:rPr>
          <w:color w:val="000000"/>
          <w:sz w:val="22"/>
          <w:szCs w:val="22"/>
        </w:rPr>
        <w:t xml:space="preserve"> </w:t>
      </w:r>
      <w:r w:rsidR="00EA05AD">
        <w:rPr>
          <w:color w:val="000000"/>
          <w:sz w:val="22"/>
          <w:szCs w:val="22"/>
        </w:rPr>
        <w:t xml:space="preserve">Планирование работы по диспансеризации населения: проведение переписи населения на участке, выделение списка лиц подлежащих активному динамическому наблюдению в условиях лечебного учреждения, определение очередности приглашения на медицинские осмотры и индивидуальной программы обследования. </w:t>
      </w:r>
      <w:r w:rsidRPr="00CD5AA3">
        <w:rPr>
          <w:i/>
          <w:iCs/>
          <w:color w:val="000000"/>
          <w:sz w:val="22"/>
          <w:szCs w:val="22"/>
        </w:rPr>
        <w:t>Второй этап</w:t>
      </w:r>
      <w:r w:rsidRPr="00CD5AA3">
        <w:rPr>
          <w:color w:val="000000"/>
          <w:sz w:val="22"/>
          <w:szCs w:val="22"/>
        </w:rPr>
        <w:t xml:space="preserve">. </w:t>
      </w:r>
      <w:r w:rsidR="00EA05AD" w:rsidRPr="00CD5AA3">
        <w:rPr>
          <w:color w:val="000000"/>
          <w:sz w:val="22"/>
          <w:szCs w:val="22"/>
        </w:rPr>
        <w:t>Обследование</w:t>
      </w:r>
      <w:r w:rsidR="000C155F">
        <w:rPr>
          <w:color w:val="000000"/>
          <w:sz w:val="22"/>
          <w:szCs w:val="22"/>
        </w:rPr>
        <w:t xml:space="preserve"> п</w:t>
      </w:r>
      <w:r w:rsidR="00006037">
        <w:rPr>
          <w:color w:val="000000"/>
          <w:sz w:val="22"/>
          <w:szCs w:val="22"/>
        </w:rPr>
        <w:t>о</w:t>
      </w:r>
      <w:r w:rsidR="000C155F">
        <w:rPr>
          <w:color w:val="000000"/>
          <w:sz w:val="22"/>
          <w:szCs w:val="22"/>
        </w:rPr>
        <w:t xml:space="preserve"> обращаемости и во время профилактических осмотров</w:t>
      </w:r>
      <w:r w:rsidR="00EA05AD">
        <w:rPr>
          <w:color w:val="000000"/>
          <w:sz w:val="22"/>
          <w:szCs w:val="22"/>
        </w:rPr>
        <w:t xml:space="preserve">. </w:t>
      </w:r>
      <w:r w:rsidRPr="00CD5AA3">
        <w:rPr>
          <w:color w:val="000000"/>
          <w:sz w:val="22"/>
          <w:szCs w:val="22"/>
        </w:rPr>
        <w:t>Проведение лечебно-диагностических мероприятий</w:t>
      </w:r>
      <w:r w:rsidR="00EA05AD">
        <w:rPr>
          <w:color w:val="000000"/>
          <w:sz w:val="22"/>
          <w:szCs w:val="22"/>
        </w:rPr>
        <w:t>,</w:t>
      </w:r>
      <w:r w:rsidR="000C155F">
        <w:rPr>
          <w:color w:val="000000"/>
          <w:sz w:val="22"/>
          <w:szCs w:val="22"/>
        </w:rPr>
        <w:t xml:space="preserve"> </w:t>
      </w:r>
      <w:r w:rsidR="00EA05AD" w:rsidRPr="00EA05AD">
        <w:rPr>
          <w:color w:val="000000"/>
          <w:sz w:val="22"/>
          <w:szCs w:val="22"/>
        </w:rPr>
        <w:t xml:space="preserve"> </w:t>
      </w:r>
      <w:r w:rsidR="00EA05AD" w:rsidRPr="00CD5AA3">
        <w:rPr>
          <w:color w:val="000000"/>
          <w:sz w:val="22"/>
          <w:szCs w:val="22"/>
        </w:rPr>
        <w:t>оценка состояния здоровья, определение группы здоровья</w:t>
      </w:r>
      <w:r w:rsidRPr="00CD5AA3">
        <w:rPr>
          <w:color w:val="000000"/>
          <w:sz w:val="22"/>
          <w:szCs w:val="22"/>
        </w:rPr>
        <w:t xml:space="preserve">. </w:t>
      </w:r>
      <w:r w:rsidRPr="00CD5AA3">
        <w:rPr>
          <w:i/>
          <w:iCs/>
          <w:color w:val="000000"/>
          <w:sz w:val="22"/>
          <w:szCs w:val="22"/>
        </w:rPr>
        <w:t>Третий этап</w:t>
      </w:r>
      <w:r w:rsidRPr="00CD5AA3">
        <w:rPr>
          <w:color w:val="000000"/>
          <w:sz w:val="22"/>
          <w:szCs w:val="22"/>
        </w:rPr>
        <w:t xml:space="preserve">. </w:t>
      </w:r>
      <w:r w:rsidR="000C155F">
        <w:rPr>
          <w:color w:val="000000"/>
          <w:sz w:val="22"/>
          <w:szCs w:val="22"/>
        </w:rPr>
        <w:t xml:space="preserve">Активное приглашение на прием больных, находящихся под диспансерным наблюдением, проведение лечебно-оздоровительных и реабилитационных мероприятий. </w:t>
      </w:r>
      <w:r w:rsidRPr="00CD5AA3">
        <w:rPr>
          <w:color w:val="000000"/>
          <w:sz w:val="22"/>
          <w:szCs w:val="22"/>
        </w:rPr>
        <w:t>Оценка качества проведения диспансеризации.</w:t>
      </w:r>
    </w:p>
    <w:p w:rsidR="00121DAD" w:rsidRPr="00CD5AA3" w:rsidRDefault="00121DAD" w:rsidP="00121DAD">
      <w:pPr>
        <w:shd w:val="clear" w:color="auto" w:fill="FFFFFF"/>
        <w:ind w:right="-123" w:firstLine="540"/>
        <w:jc w:val="both"/>
        <w:rPr>
          <w:sz w:val="22"/>
          <w:szCs w:val="22"/>
        </w:rPr>
      </w:pPr>
      <w:r w:rsidRPr="00CD5AA3">
        <w:rPr>
          <w:color w:val="000000"/>
          <w:sz w:val="22"/>
          <w:szCs w:val="22"/>
        </w:rPr>
        <w:t xml:space="preserve">По состоянию здоровья все осмотренные жители разделяются на </w:t>
      </w:r>
      <w:r>
        <w:rPr>
          <w:color w:val="000000"/>
          <w:sz w:val="22"/>
          <w:szCs w:val="22"/>
        </w:rPr>
        <w:t>три</w:t>
      </w:r>
      <w:r w:rsidRPr="00CD5AA3">
        <w:rPr>
          <w:color w:val="000000"/>
          <w:sz w:val="22"/>
          <w:szCs w:val="22"/>
        </w:rPr>
        <w:t xml:space="preserve"> группы диспансерного наблюдения.</w:t>
      </w:r>
    </w:p>
    <w:p w:rsidR="00121DAD" w:rsidRDefault="00121DAD" w:rsidP="00121DAD">
      <w:pPr>
        <w:shd w:val="clear" w:color="auto" w:fill="FFFFFF"/>
        <w:tabs>
          <w:tab w:val="left" w:pos="-180"/>
        </w:tabs>
        <w:ind w:right="-123" w:firstLine="180"/>
        <w:jc w:val="both"/>
        <w:rPr>
          <w:color w:val="000000"/>
          <w:sz w:val="22"/>
          <w:szCs w:val="22"/>
        </w:rPr>
      </w:pPr>
      <w:r>
        <w:rPr>
          <w:color w:val="000000"/>
          <w:sz w:val="22"/>
          <w:szCs w:val="22"/>
        </w:rPr>
        <w:t xml:space="preserve"> </w:t>
      </w:r>
      <w:r w:rsidRPr="00CD5AA3">
        <w:rPr>
          <w:color w:val="000000"/>
          <w:sz w:val="22"/>
          <w:szCs w:val="22"/>
          <w:lang w:val="en-US"/>
        </w:rPr>
        <w:t>I</w:t>
      </w:r>
      <w:r>
        <w:rPr>
          <w:color w:val="000000"/>
          <w:sz w:val="22"/>
          <w:szCs w:val="22"/>
        </w:rPr>
        <w:t xml:space="preserve"> </w:t>
      </w:r>
      <w:r w:rsidRPr="00CD5AA3">
        <w:rPr>
          <w:color w:val="000000"/>
          <w:sz w:val="22"/>
          <w:szCs w:val="22"/>
        </w:rPr>
        <w:t xml:space="preserve">группа </w:t>
      </w:r>
      <w:r w:rsidR="000C155F">
        <w:rPr>
          <w:color w:val="000000"/>
          <w:sz w:val="22"/>
          <w:szCs w:val="22"/>
        </w:rPr>
        <w:t xml:space="preserve">– </w:t>
      </w:r>
      <w:r w:rsidRPr="00502EE1">
        <w:rPr>
          <w:b/>
          <w:color w:val="000000"/>
          <w:sz w:val="22"/>
          <w:szCs w:val="22"/>
        </w:rPr>
        <w:t>здоровые</w:t>
      </w:r>
      <w:r w:rsidR="00502EE1">
        <w:rPr>
          <w:b/>
          <w:color w:val="000000"/>
          <w:sz w:val="22"/>
          <w:szCs w:val="22"/>
        </w:rPr>
        <w:t xml:space="preserve"> –</w:t>
      </w:r>
      <w:r w:rsidR="000C155F">
        <w:rPr>
          <w:color w:val="000000"/>
          <w:sz w:val="22"/>
          <w:szCs w:val="22"/>
        </w:rPr>
        <w:t xml:space="preserve"> </w:t>
      </w:r>
      <w:r w:rsidR="00502EE1">
        <w:rPr>
          <w:color w:val="000000"/>
          <w:sz w:val="22"/>
          <w:szCs w:val="22"/>
        </w:rPr>
        <w:t xml:space="preserve">лица, </w:t>
      </w:r>
      <w:r w:rsidRPr="00CD5AA3">
        <w:rPr>
          <w:color w:val="000000"/>
          <w:sz w:val="22"/>
          <w:szCs w:val="22"/>
        </w:rPr>
        <w:t>не имеющие хронических заболеваний или нарушения функций отдельных органов и систем, у которых при обследовании не найдено отклонений от установленных границ нормы</w:t>
      </w:r>
      <w:r w:rsidR="000C155F">
        <w:rPr>
          <w:color w:val="000000"/>
          <w:sz w:val="22"/>
          <w:szCs w:val="22"/>
        </w:rPr>
        <w:t xml:space="preserve"> и полностью трудоспособные</w:t>
      </w:r>
      <w:r>
        <w:rPr>
          <w:color w:val="000000"/>
          <w:sz w:val="22"/>
          <w:szCs w:val="22"/>
        </w:rPr>
        <w:t>.</w:t>
      </w:r>
    </w:p>
    <w:p w:rsidR="00121DAD" w:rsidRPr="00CD5AA3" w:rsidRDefault="00121DAD" w:rsidP="00121DAD">
      <w:pPr>
        <w:shd w:val="clear" w:color="auto" w:fill="FFFFFF"/>
        <w:tabs>
          <w:tab w:val="left" w:pos="0"/>
        </w:tabs>
        <w:ind w:right="-123" w:firstLine="180"/>
        <w:jc w:val="both"/>
        <w:rPr>
          <w:sz w:val="22"/>
          <w:szCs w:val="22"/>
        </w:rPr>
      </w:pPr>
      <w:r w:rsidRPr="00CD5AA3">
        <w:rPr>
          <w:color w:val="000000"/>
          <w:sz w:val="22"/>
          <w:szCs w:val="22"/>
          <w:lang w:val="en-US"/>
        </w:rPr>
        <w:t>II</w:t>
      </w:r>
      <w:r>
        <w:rPr>
          <w:color w:val="000000"/>
          <w:sz w:val="22"/>
          <w:szCs w:val="22"/>
        </w:rPr>
        <w:t xml:space="preserve"> </w:t>
      </w:r>
      <w:r w:rsidRPr="00CD5AA3">
        <w:rPr>
          <w:color w:val="000000"/>
          <w:sz w:val="22"/>
          <w:szCs w:val="22"/>
        </w:rPr>
        <w:t>группа —</w:t>
      </w:r>
      <w:r w:rsidR="000C155F" w:rsidRPr="000C155F">
        <w:rPr>
          <w:color w:val="000000"/>
          <w:sz w:val="22"/>
          <w:szCs w:val="22"/>
        </w:rPr>
        <w:t xml:space="preserve"> </w:t>
      </w:r>
      <w:r w:rsidR="000C155F" w:rsidRPr="00502EE1">
        <w:rPr>
          <w:b/>
          <w:color w:val="000000"/>
          <w:sz w:val="22"/>
          <w:szCs w:val="22"/>
        </w:rPr>
        <w:t>практически здоровые</w:t>
      </w:r>
      <w:r w:rsidRPr="00CD5AA3">
        <w:rPr>
          <w:color w:val="000000"/>
          <w:sz w:val="22"/>
          <w:szCs w:val="22"/>
        </w:rPr>
        <w:t>— лица,</w:t>
      </w:r>
      <w:r>
        <w:rPr>
          <w:color w:val="000000"/>
          <w:sz w:val="22"/>
          <w:szCs w:val="22"/>
        </w:rPr>
        <w:t xml:space="preserve"> часто и длительно болеющие острыми заболеваниями,</w:t>
      </w:r>
      <w:r w:rsidRPr="00CD5AA3">
        <w:rPr>
          <w:color w:val="000000"/>
          <w:sz w:val="22"/>
          <w:szCs w:val="22"/>
        </w:rPr>
        <w:t xml:space="preserve"> имеющие хроническое заболевание, не сказывающееся на функции жизненно важных органов и не влияющее на трудоспособность</w:t>
      </w:r>
    </w:p>
    <w:p w:rsidR="00121DAD" w:rsidRPr="00CD5AA3" w:rsidRDefault="00121DAD" w:rsidP="00121DAD">
      <w:pPr>
        <w:shd w:val="clear" w:color="auto" w:fill="FFFFFF"/>
        <w:tabs>
          <w:tab w:val="left" w:pos="0"/>
        </w:tabs>
        <w:ind w:right="-123" w:firstLine="180"/>
        <w:jc w:val="both"/>
        <w:rPr>
          <w:sz w:val="22"/>
          <w:szCs w:val="22"/>
        </w:rPr>
      </w:pPr>
      <w:r w:rsidRPr="00CD5AA3">
        <w:rPr>
          <w:color w:val="000000"/>
          <w:sz w:val="22"/>
          <w:szCs w:val="22"/>
          <w:lang w:val="en-US"/>
        </w:rPr>
        <w:t>III</w:t>
      </w:r>
      <w:r>
        <w:rPr>
          <w:color w:val="000000"/>
          <w:sz w:val="22"/>
          <w:szCs w:val="22"/>
        </w:rPr>
        <w:t xml:space="preserve"> </w:t>
      </w:r>
      <w:r w:rsidRPr="00CD5AA3">
        <w:rPr>
          <w:color w:val="000000"/>
          <w:sz w:val="22"/>
          <w:szCs w:val="22"/>
        </w:rPr>
        <w:t>группа —</w:t>
      </w:r>
      <w:r w:rsidR="00502EE1">
        <w:rPr>
          <w:color w:val="000000"/>
          <w:sz w:val="22"/>
          <w:szCs w:val="22"/>
        </w:rPr>
        <w:t xml:space="preserve"> </w:t>
      </w:r>
      <w:r w:rsidRPr="00502EE1">
        <w:rPr>
          <w:b/>
          <w:color w:val="000000"/>
          <w:sz w:val="22"/>
          <w:szCs w:val="22"/>
        </w:rPr>
        <w:t>больные хроническими заболеваниями</w:t>
      </w:r>
      <w:r w:rsidR="00502EE1">
        <w:rPr>
          <w:color w:val="000000"/>
          <w:sz w:val="22"/>
          <w:szCs w:val="22"/>
        </w:rPr>
        <w:t>. П</w:t>
      </w:r>
      <w:r w:rsidRPr="00CD5AA3">
        <w:rPr>
          <w:color w:val="000000"/>
          <w:sz w:val="22"/>
          <w:szCs w:val="22"/>
        </w:rPr>
        <w:t>одразделяются на лиц с компенсированным течением заболевания,</w:t>
      </w:r>
      <w:r>
        <w:rPr>
          <w:color w:val="000000"/>
          <w:sz w:val="22"/>
          <w:szCs w:val="22"/>
        </w:rPr>
        <w:t xml:space="preserve"> </w:t>
      </w:r>
      <w:r w:rsidRPr="00CD5AA3">
        <w:rPr>
          <w:color w:val="000000"/>
          <w:sz w:val="22"/>
          <w:szCs w:val="22"/>
        </w:rPr>
        <w:t>редкими и непродолжительными потерями трудоспособности; с субкомпенсированным течением заболевания, частыми обострениями и продолжительными потерями трудоспособности; с декомпенсированным течением, устойчивыми патологическими изменениями, ведущими к стойкой утрате трудоспособности</w:t>
      </w:r>
      <w:r>
        <w:rPr>
          <w:color w:val="000000"/>
          <w:sz w:val="22"/>
          <w:szCs w:val="22"/>
        </w:rPr>
        <w:t>.</w:t>
      </w:r>
    </w:p>
    <w:p w:rsidR="00121DAD" w:rsidRPr="00CD5AA3" w:rsidRDefault="00121DAD" w:rsidP="00121DAD">
      <w:pPr>
        <w:shd w:val="clear" w:color="auto" w:fill="FFFFFF"/>
        <w:tabs>
          <w:tab w:val="left" w:pos="-180"/>
        </w:tabs>
        <w:ind w:right="-123" w:firstLine="540"/>
        <w:jc w:val="both"/>
        <w:rPr>
          <w:sz w:val="22"/>
          <w:szCs w:val="22"/>
        </w:rPr>
      </w:pPr>
      <w:r w:rsidRPr="00CD5AA3">
        <w:rPr>
          <w:color w:val="000000"/>
          <w:sz w:val="22"/>
          <w:szCs w:val="22"/>
        </w:rPr>
        <w:t>В каждой из групп выделяют лиц с факторами риска производственного, бытового и генетического характера.</w:t>
      </w:r>
    </w:p>
    <w:p w:rsidR="00121DAD" w:rsidRPr="00E52AE4" w:rsidRDefault="00121DAD" w:rsidP="00121DAD">
      <w:pPr>
        <w:shd w:val="clear" w:color="auto" w:fill="FFFFFF"/>
        <w:ind w:right="-123" w:firstLine="540"/>
        <w:jc w:val="both"/>
        <w:rPr>
          <w:sz w:val="22"/>
          <w:szCs w:val="22"/>
        </w:rPr>
      </w:pPr>
      <w:r w:rsidRPr="00E52AE4">
        <w:rPr>
          <w:color w:val="000000"/>
          <w:sz w:val="22"/>
          <w:szCs w:val="22"/>
        </w:rPr>
        <w:t>В группе здоровых обследование должно быть направлено на определение функционального состояния отдельных систем и органов, в первую очередь сердечно-сосудистой, дыхательной, эндокринной, пищеварения, центральной и периферической нервной системы, степени адаптации организма, выявления резервов.</w:t>
      </w:r>
    </w:p>
    <w:p w:rsidR="00121DAD" w:rsidRPr="00E52AE4" w:rsidRDefault="00121DAD" w:rsidP="00121DAD">
      <w:pPr>
        <w:shd w:val="clear" w:color="auto" w:fill="FFFFFF"/>
        <w:spacing w:before="5"/>
        <w:ind w:right="-123" w:firstLine="540"/>
        <w:jc w:val="both"/>
        <w:rPr>
          <w:sz w:val="22"/>
          <w:szCs w:val="22"/>
        </w:rPr>
      </w:pPr>
      <w:r w:rsidRPr="00E52AE4">
        <w:rPr>
          <w:color w:val="000000"/>
          <w:sz w:val="22"/>
          <w:szCs w:val="22"/>
        </w:rPr>
        <w:t>При обследовании лиц, практически здоровых и имеющих факторы риска, наряду с вышеперечисленными методами должны определяться отклонения отдельных органов и систем, реакции функциональных систем организма на динамическую нагрузку, а также оцениваться трудоспособность.</w:t>
      </w:r>
    </w:p>
    <w:p w:rsidR="00121DAD" w:rsidRPr="001028AF" w:rsidRDefault="00121DAD" w:rsidP="00121DAD">
      <w:pPr>
        <w:shd w:val="clear" w:color="auto" w:fill="FFFFFF"/>
        <w:tabs>
          <w:tab w:val="left" w:pos="-180"/>
          <w:tab w:val="left" w:pos="4500"/>
        </w:tabs>
        <w:ind w:right="-123" w:firstLine="540"/>
        <w:jc w:val="both"/>
        <w:rPr>
          <w:color w:val="000000"/>
          <w:sz w:val="22"/>
          <w:szCs w:val="22"/>
        </w:rPr>
      </w:pPr>
      <w:r w:rsidRPr="00E52AE4">
        <w:rPr>
          <w:color w:val="000000"/>
          <w:sz w:val="22"/>
          <w:szCs w:val="22"/>
        </w:rPr>
        <w:t>В группе больных должно проводиться целенаправленное обследование, включающее все современные методы лабораторных, функционально-диагностических, рентгенологических, радиоизотопных, эндоскопических и других исследований</w:t>
      </w:r>
      <w:r>
        <w:rPr>
          <w:color w:val="000000"/>
        </w:rPr>
        <w:t>.</w:t>
      </w:r>
      <w:r w:rsidR="001028AF">
        <w:rPr>
          <w:color w:val="000000"/>
        </w:rPr>
        <w:t xml:space="preserve"> </w:t>
      </w:r>
      <w:r w:rsidR="001028AF" w:rsidRPr="001028AF">
        <w:rPr>
          <w:color w:val="000000"/>
          <w:sz w:val="22"/>
          <w:szCs w:val="22"/>
        </w:rPr>
        <w:t xml:space="preserve">Частота </w:t>
      </w:r>
      <w:r w:rsidR="00C77210">
        <w:rPr>
          <w:color w:val="000000"/>
          <w:sz w:val="22"/>
          <w:szCs w:val="22"/>
        </w:rPr>
        <w:t xml:space="preserve">и длительность </w:t>
      </w:r>
      <w:r w:rsidR="001028AF" w:rsidRPr="001028AF">
        <w:rPr>
          <w:color w:val="000000"/>
          <w:sz w:val="22"/>
          <w:szCs w:val="22"/>
        </w:rPr>
        <w:t xml:space="preserve">наблюдения за </w:t>
      </w:r>
      <w:r w:rsidR="001028AF">
        <w:rPr>
          <w:color w:val="000000"/>
          <w:sz w:val="22"/>
          <w:szCs w:val="22"/>
        </w:rPr>
        <w:t xml:space="preserve">пациентами, имеющими хронические заболевания, зависит от течения заболевания, его формы и стадии. </w:t>
      </w:r>
      <w:r w:rsidR="00C77210">
        <w:rPr>
          <w:color w:val="000000"/>
          <w:sz w:val="22"/>
          <w:szCs w:val="22"/>
        </w:rPr>
        <w:t xml:space="preserve">Так, длительность диспансерного наблюдения за больными ревматизмом, ишемической болезнью сердца, язвенной болезнью желудка и двенадцатиперстной кишки составляет свыше 5 -6 лет. Планирование активных осмотров больных подлежащих диспансеризации должно строиться так, чтобы провести противорецидивное лечение перед сезонным обострением </w:t>
      </w:r>
      <w:r w:rsidR="007D2A32">
        <w:rPr>
          <w:color w:val="000000"/>
          <w:sz w:val="22"/>
          <w:szCs w:val="22"/>
        </w:rPr>
        <w:t>(август - сентябрь, февраль – апрель).</w:t>
      </w:r>
    </w:p>
    <w:p w:rsidR="00121DAD" w:rsidRPr="007D2A32" w:rsidRDefault="00121DAD" w:rsidP="00121DAD">
      <w:pPr>
        <w:shd w:val="clear" w:color="auto" w:fill="FFFFFF"/>
        <w:tabs>
          <w:tab w:val="left" w:pos="-180"/>
          <w:tab w:val="left" w:pos="0"/>
        </w:tabs>
        <w:ind w:right="-123"/>
        <w:jc w:val="center"/>
        <w:rPr>
          <w:b/>
          <w:bCs/>
          <w:color w:val="000000"/>
          <w:sz w:val="22"/>
          <w:szCs w:val="22"/>
        </w:rPr>
      </w:pPr>
      <w:r w:rsidRPr="007D2A32">
        <w:rPr>
          <w:b/>
          <w:bCs/>
          <w:color w:val="000000"/>
          <w:sz w:val="22"/>
          <w:szCs w:val="22"/>
        </w:rPr>
        <w:t>Организация диспансеризации в условиях</w:t>
      </w:r>
      <w:r w:rsidR="007D2A32">
        <w:rPr>
          <w:b/>
          <w:bCs/>
          <w:color w:val="000000"/>
          <w:sz w:val="22"/>
          <w:szCs w:val="22"/>
        </w:rPr>
        <w:t xml:space="preserve"> </w:t>
      </w:r>
      <w:r w:rsidRPr="007D2A32">
        <w:rPr>
          <w:b/>
          <w:bCs/>
          <w:color w:val="000000"/>
          <w:sz w:val="22"/>
          <w:szCs w:val="22"/>
        </w:rPr>
        <w:t>женской консультации.</w:t>
      </w:r>
    </w:p>
    <w:p w:rsidR="00121DAD" w:rsidRPr="00E52AE4" w:rsidRDefault="00121DAD" w:rsidP="00121DAD">
      <w:pPr>
        <w:shd w:val="clear" w:color="auto" w:fill="FFFFFF"/>
        <w:tabs>
          <w:tab w:val="left" w:pos="-180"/>
          <w:tab w:val="left" w:pos="4500"/>
        </w:tabs>
        <w:ind w:right="-123" w:firstLine="540"/>
        <w:jc w:val="both"/>
        <w:rPr>
          <w:sz w:val="22"/>
          <w:szCs w:val="22"/>
        </w:rPr>
      </w:pPr>
      <w:r w:rsidRPr="00E52AE4">
        <w:rPr>
          <w:color w:val="000000"/>
          <w:sz w:val="22"/>
          <w:szCs w:val="22"/>
        </w:rPr>
        <w:t>Акушер-гинеколог делает заключение о состоянии репродуктивной функции женщины. Интегральная оценка состояния здоровья каждой женщины проводится, исходя из анамнеза, жалоб и данных объективного обследования.</w:t>
      </w:r>
      <w:r>
        <w:rPr>
          <w:color w:val="000000"/>
          <w:sz w:val="22"/>
          <w:szCs w:val="22"/>
        </w:rPr>
        <w:t xml:space="preserve"> </w:t>
      </w:r>
      <w:r w:rsidRPr="00E52AE4">
        <w:rPr>
          <w:color w:val="000000"/>
          <w:sz w:val="22"/>
          <w:szCs w:val="22"/>
        </w:rPr>
        <w:t xml:space="preserve">Заключение </w:t>
      </w:r>
      <w:r w:rsidRPr="00E52AE4">
        <w:rPr>
          <w:b/>
          <w:bCs/>
          <w:i/>
          <w:iCs/>
          <w:color w:val="000000"/>
          <w:sz w:val="22"/>
          <w:szCs w:val="22"/>
        </w:rPr>
        <w:t>здорова</w:t>
      </w:r>
      <w:r w:rsidRPr="00E52AE4">
        <w:rPr>
          <w:b/>
          <w:bCs/>
          <w:color w:val="000000"/>
          <w:sz w:val="22"/>
          <w:szCs w:val="22"/>
        </w:rPr>
        <w:t xml:space="preserve"> </w:t>
      </w:r>
      <w:r w:rsidRPr="00E52AE4">
        <w:rPr>
          <w:color w:val="000000"/>
          <w:sz w:val="22"/>
          <w:szCs w:val="22"/>
        </w:rPr>
        <w:t xml:space="preserve">- дается, если в анамнезе отсутствуют нарушения в становлении и последующем течении менструальной функции, гинекологические заболевания, жалобы; при объективном обследовании (лабораторном, клиническом) изменения в строении и функции органов репродуктивной системы. </w:t>
      </w:r>
      <w:r>
        <w:rPr>
          <w:b/>
          <w:bCs/>
          <w:i/>
          <w:iCs/>
          <w:color w:val="000000"/>
          <w:sz w:val="22"/>
          <w:szCs w:val="22"/>
        </w:rPr>
        <w:t>Группа риска</w:t>
      </w:r>
      <w:r w:rsidRPr="00E52AE4">
        <w:rPr>
          <w:b/>
          <w:bCs/>
          <w:i/>
          <w:iCs/>
          <w:color w:val="000000"/>
          <w:sz w:val="22"/>
          <w:szCs w:val="22"/>
        </w:rPr>
        <w:t>.</w:t>
      </w:r>
      <w:r w:rsidRPr="00E52AE4">
        <w:rPr>
          <w:color w:val="000000"/>
          <w:sz w:val="22"/>
          <w:szCs w:val="22"/>
        </w:rPr>
        <w:t xml:space="preserve"> В анамнезе имеются указания на гинекологические заболевания, функциональные отклонения или аборты; отсутствуют жалобы; при объективном обследовании могут быть анатомические изменения, не вызывающие нарушений репродуктивной системы и трудоспособности женщин.</w:t>
      </w:r>
      <w:r w:rsidRPr="00F87240">
        <w:rPr>
          <w:color w:val="000000"/>
          <w:sz w:val="22"/>
          <w:szCs w:val="22"/>
        </w:rPr>
        <w:t xml:space="preserve"> </w:t>
      </w:r>
      <w:r w:rsidRPr="00E52AE4">
        <w:rPr>
          <w:color w:val="000000"/>
          <w:sz w:val="22"/>
          <w:szCs w:val="22"/>
        </w:rPr>
        <w:t>Имеющиеся пренатальные факторы не превышают 4 баллов при их суммарной оценке. Функциональные нарушения отдельных органов и систем не вызывают осложнений в течени</w:t>
      </w:r>
      <w:r>
        <w:rPr>
          <w:color w:val="000000"/>
          <w:sz w:val="22"/>
          <w:szCs w:val="22"/>
        </w:rPr>
        <w:t>е</w:t>
      </w:r>
      <w:r w:rsidRPr="00E52AE4">
        <w:rPr>
          <w:color w:val="000000"/>
          <w:sz w:val="22"/>
          <w:szCs w:val="22"/>
        </w:rPr>
        <w:t xml:space="preserve"> беременности, и каждое из них не оценивается выше 2 баллов по шкале пренатал</w:t>
      </w:r>
      <w:r>
        <w:rPr>
          <w:color w:val="000000"/>
          <w:sz w:val="22"/>
          <w:szCs w:val="22"/>
        </w:rPr>
        <w:t>ьно</w:t>
      </w:r>
      <w:r w:rsidRPr="00E52AE4">
        <w:rPr>
          <w:color w:val="000000"/>
          <w:sz w:val="22"/>
          <w:szCs w:val="22"/>
        </w:rPr>
        <w:t>го риска.</w:t>
      </w:r>
      <w:r>
        <w:rPr>
          <w:color w:val="000000"/>
          <w:sz w:val="22"/>
          <w:szCs w:val="22"/>
        </w:rPr>
        <w:t xml:space="preserve"> </w:t>
      </w:r>
      <w:r w:rsidRPr="00E52AE4">
        <w:rPr>
          <w:b/>
          <w:bCs/>
          <w:i/>
          <w:iCs/>
          <w:color w:val="000000"/>
          <w:sz w:val="22"/>
          <w:szCs w:val="22"/>
        </w:rPr>
        <w:t>Больна.</w:t>
      </w:r>
      <w:r w:rsidRPr="00E52AE4">
        <w:rPr>
          <w:color w:val="000000"/>
          <w:sz w:val="22"/>
          <w:szCs w:val="22"/>
        </w:rPr>
        <w:t xml:space="preserve"> Могут быть указания на наличие гинекологических заболеваний в анамнезе, жалобы могут быть или отсутствовать; при объективном обследовании выявлено гинекологическое заболевание</w:t>
      </w:r>
      <w:r>
        <w:rPr>
          <w:color w:val="000000"/>
          <w:sz w:val="22"/>
          <w:szCs w:val="22"/>
        </w:rPr>
        <w:t>.</w:t>
      </w:r>
      <w:r w:rsidRPr="00F87240">
        <w:rPr>
          <w:color w:val="000000"/>
          <w:sz w:val="22"/>
          <w:szCs w:val="22"/>
        </w:rPr>
        <w:t xml:space="preserve"> </w:t>
      </w:r>
      <w:r w:rsidRPr="00E52AE4">
        <w:rPr>
          <w:color w:val="000000"/>
          <w:sz w:val="22"/>
          <w:szCs w:val="22"/>
        </w:rPr>
        <w:t>Беременная с экстрагенитальной или акушерской патологией.</w:t>
      </w:r>
    </w:p>
    <w:p w:rsidR="00121DAD" w:rsidRPr="00E52AE4" w:rsidRDefault="00121DAD" w:rsidP="00121DAD">
      <w:pPr>
        <w:shd w:val="clear" w:color="auto" w:fill="FFFFFF"/>
        <w:ind w:right="-123" w:firstLine="540"/>
        <w:jc w:val="both"/>
        <w:rPr>
          <w:sz w:val="22"/>
          <w:szCs w:val="22"/>
        </w:rPr>
      </w:pPr>
      <w:r w:rsidRPr="00E52AE4">
        <w:rPr>
          <w:color w:val="000000"/>
          <w:sz w:val="22"/>
          <w:szCs w:val="22"/>
        </w:rPr>
        <w:t>Популяция беременных, являясь особой группой населения в определенный временной интервал, нуждается также в оценке состояния здоровья.</w:t>
      </w:r>
      <w:r>
        <w:rPr>
          <w:color w:val="000000"/>
          <w:sz w:val="22"/>
          <w:szCs w:val="22"/>
        </w:rPr>
        <w:t xml:space="preserve"> </w:t>
      </w:r>
      <w:r w:rsidRPr="00E52AE4">
        <w:rPr>
          <w:color w:val="000000"/>
          <w:sz w:val="22"/>
          <w:szCs w:val="22"/>
        </w:rPr>
        <w:t>Здоровье беременной можно рассматривать как состояние оптимального физиологического, психического и социального функционирования, при котором все системы материнского организма обеспечивают полноценность здоровья и развитие плода.</w:t>
      </w:r>
    </w:p>
    <w:p w:rsidR="00121DAD" w:rsidRPr="00E52AE4" w:rsidRDefault="00121DAD" w:rsidP="00121DAD">
      <w:pPr>
        <w:shd w:val="clear" w:color="auto" w:fill="FFFFFF"/>
        <w:ind w:right="-123" w:firstLine="540"/>
        <w:jc w:val="both"/>
        <w:rPr>
          <w:sz w:val="22"/>
          <w:szCs w:val="22"/>
        </w:rPr>
      </w:pPr>
      <w:r w:rsidRPr="00E52AE4">
        <w:rPr>
          <w:color w:val="000000"/>
          <w:sz w:val="22"/>
          <w:szCs w:val="22"/>
        </w:rPr>
        <w:t>Важным является вопрос о диспансеризации женщин</w:t>
      </w:r>
      <w:r>
        <w:rPr>
          <w:color w:val="000000"/>
          <w:sz w:val="22"/>
          <w:szCs w:val="22"/>
        </w:rPr>
        <w:t xml:space="preserve"> вне беременности</w:t>
      </w:r>
      <w:r w:rsidRPr="00E52AE4">
        <w:rPr>
          <w:color w:val="000000"/>
          <w:sz w:val="22"/>
          <w:szCs w:val="22"/>
        </w:rPr>
        <w:t>. Диспансеризация здоровых женщин обеспечивает сохранение здоровья, создание у них устойчивости к неблагоприятным факторам внешней среды (на производстве, в быту) адекватн</w:t>
      </w:r>
      <w:r>
        <w:rPr>
          <w:color w:val="000000"/>
          <w:sz w:val="22"/>
          <w:szCs w:val="22"/>
        </w:rPr>
        <w:t>ому</w:t>
      </w:r>
      <w:r w:rsidRPr="00E52AE4">
        <w:rPr>
          <w:color w:val="000000"/>
          <w:sz w:val="22"/>
          <w:szCs w:val="22"/>
        </w:rPr>
        <w:t xml:space="preserve"> формировани</w:t>
      </w:r>
      <w:r>
        <w:rPr>
          <w:color w:val="000000"/>
          <w:sz w:val="22"/>
          <w:szCs w:val="22"/>
        </w:rPr>
        <w:t>ю</w:t>
      </w:r>
      <w:r w:rsidRPr="00E52AE4">
        <w:rPr>
          <w:color w:val="000000"/>
          <w:sz w:val="22"/>
          <w:szCs w:val="22"/>
        </w:rPr>
        <w:t xml:space="preserve"> здорового образа жизни применительно к отдельным возрастным периодам. </w:t>
      </w:r>
      <w:r>
        <w:rPr>
          <w:color w:val="000000"/>
          <w:sz w:val="22"/>
          <w:szCs w:val="22"/>
        </w:rPr>
        <w:t xml:space="preserve">Здоровые женщины могут </w:t>
      </w:r>
      <w:r w:rsidRPr="00E52AE4">
        <w:rPr>
          <w:color w:val="000000"/>
          <w:sz w:val="22"/>
          <w:szCs w:val="22"/>
        </w:rPr>
        <w:t>проходить диспансерный осмотр акушера-гинеколога 1раз в год.</w:t>
      </w:r>
    </w:p>
    <w:p w:rsidR="00121DAD" w:rsidRPr="00E52AE4" w:rsidRDefault="00121DAD" w:rsidP="00121DAD">
      <w:pPr>
        <w:shd w:val="clear" w:color="auto" w:fill="FFFFFF"/>
        <w:spacing w:before="14"/>
        <w:ind w:right="-123" w:firstLine="540"/>
        <w:jc w:val="both"/>
        <w:rPr>
          <w:sz w:val="22"/>
          <w:szCs w:val="22"/>
        </w:rPr>
      </w:pPr>
      <w:r w:rsidRPr="00E52AE4">
        <w:rPr>
          <w:color w:val="000000"/>
          <w:sz w:val="22"/>
          <w:szCs w:val="22"/>
        </w:rPr>
        <w:t>Диспансеризация женщин</w:t>
      </w:r>
      <w:r>
        <w:rPr>
          <w:color w:val="000000"/>
          <w:sz w:val="22"/>
          <w:szCs w:val="22"/>
        </w:rPr>
        <w:t xml:space="preserve"> из группы риска</w:t>
      </w:r>
      <w:r w:rsidRPr="00E52AE4">
        <w:rPr>
          <w:color w:val="000000"/>
          <w:sz w:val="22"/>
          <w:szCs w:val="22"/>
        </w:rPr>
        <w:t xml:space="preserve"> имеет своей целью разработку профилакти</w:t>
      </w:r>
      <w:r>
        <w:rPr>
          <w:color w:val="000000"/>
          <w:sz w:val="22"/>
          <w:szCs w:val="22"/>
        </w:rPr>
        <w:t>ческих мероприятий</w:t>
      </w:r>
      <w:r w:rsidRPr="00E52AE4">
        <w:rPr>
          <w:color w:val="000000"/>
          <w:sz w:val="22"/>
          <w:szCs w:val="22"/>
        </w:rPr>
        <w:t xml:space="preserve"> против факторов риска, увеличение резервов организма, направленных на предупреждение гинекологических заболеваний. Эта группа должна проходить диспансерный осмотр не менее 2 раз в год.</w:t>
      </w:r>
    </w:p>
    <w:p w:rsidR="00121DAD" w:rsidRPr="00E52AE4" w:rsidRDefault="00121DAD" w:rsidP="00121DAD">
      <w:pPr>
        <w:shd w:val="clear" w:color="auto" w:fill="FFFFFF"/>
        <w:ind w:right="-123" w:firstLine="540"/>
        <w:jc w:val="both"/>
        <w:rPr>
          <w:sz w:val="22"/>
          <w:szCs w:val="22"/>
        </w:rPr>
      </w:pPr>
      <w:r w:rsidRPr="00E52AE4">
        <w:rPr>
          <w:color w:val="000000"/>
          <w:sz w:val="22"/>
          <w:szCs w:val="22"/>
        </w:rPr>
        <w:t>Диспансеризация больных женщин ставит своей задачей изучение и выбор возможностей устранения причин, вызвавших заболевание, раннее выявление, эффективное их лечение и последующую реабилитацию.</w:t>
      </w:r>
    </w:p>
    <w:p w:rsidR="00121DAD" w:rsidRPr="00E52AE4" w:rsidRDefault="00121DAD" w:rsidP="00121DAD">
      <w:pPr>
        <w:shd w:val="clear" w:color="auto" w:fill="FFFFFF"/>
        <w:ind w:right="-123" w:firstLine="540"/>
        <w:jc w:val="both"/>
        <w:rPr>
          <w:sz w:val="22"/>
          <w:szCs w:val="22"/>
        </w:rPr>
      </w:pPr>
      <w:r w:rsidRPr="00E52AE4">
        <w:rPr>
          <w:color w:val="000000"/>
          <w:sz w:val="22"/>
          <w:szCs w:val="22"/>
        </w:rPr>
        <w:t>Для основных форм гинекологических заболеваний в настоящее время отработаны конкретные схемы диспансерного наблюдения.</w:t>
      </w:r>
    </w:p>
    <w:p w:rsidR="00121DAD" w:rsidRPr="00E52AE4" w:rsidRDefault="00121DAD" w:rsidP="00121DAD">
      <w:pPr>
        <w:tabs>
          <w:tab w:val="left" w:pos="6450"/>
        </w:tabs>
        <w:ind w:right="-123" w:firstLine="927"/>
        <w:jc w:val="center"/>
        <w:rPr>
          <w:sz w:val="22"/>
          <w:szCs w:val="22"/>
        </w:rPr>
      </w:pPr>
      <w:r w:rsidRPr="00E52AE4">
        <w:rPr>
          <w:b/>
          <w:bCs/>
          <w:sz w:val="22"/>
          <w:szCs w:val="22"/>
        </w:rPr>
        <w:t>Организация диспансеризации детей.</w:t>
      </w:r>
    </w:p>
    <w:p w:rsidR="00121DAD" w:rsidRPr="00E52AE4" w:rsidRDefault="00121DAD" w:rsidP="00121DAD">
      <w:pPr>
        <w:shd w:val="clear" w:color="auto" w:fill="FFFFFF"/>
        <w:ind w:right="-123" w:firstLine="540"/>
        <w:jc w:val="both"/>
        <w:rPr>
          <w:color w:val="000000"/>
          <w:sz w:val="22"/>
          <w:szCs w:val="22"/>
        </w:rPr>
      </w:pPr>
      <w:r>
        <w:rPr>
          <w:color w:val="000000"/>
          <w:sz w:val="22"/>
          <w:szCs w:val="22"/>
        </w:rPr>
        <w:t>Первый</w:t>
      </w:r>
      <w:r w:rsidRPr="00E52AE4">
        <w:rPr>
          <w:color w:val="000000"/>
          <w:sz w:val="22"/>
          <w:szCs w:val="22"/>
        </w:rPr>
        <w:t xml:space="preserve"> этап диспансеризации детей включает несколько взаимосвязанных периодов</w:t>
      </w:r>
      <w:r>
        <w:rPr>
          <w:color w:val="000000"/>
          <w:sz w:val="22"/>
          <w:szCs w:val="22"/>
        </w:rPr>
        <w:t>:</w:t>
      </w:r>
    </w:p>
    <w:p w:rsidR="00121DAD" w:rsidRPr="00324B2F" w:rsidRDefault="00121DAD" w:rsidP="00121DAD">
      <w:pPr>
        <w:shd w:val="clear" w:color="auto" w:fill="FFFFFF"/>
        <w:ind w:right="-123" w:firstLine="540"/>
        <w:jc w:val="both"/>
        <w:rPr>
          <w:sz w:val="22"/>
          <w:szCs w:val="22"/>
        </w:rPr>
      </w:pPr>
      <w:r>
        <w:rPr>
          <w:b/>
          <w:bCs/>
          <w:color w:val="000000"/>
          <w:sz w:val="22"/>
          <w:szCs w:val="22"/>
        </w:rPr>
        <w:t xml:space="preserve">Первый </w:t>
      </w:r>
      <w:r w:rsidRPr="00E52AE4">
        <w:rPr>
          <w:b/>
          <w:bCs/>
          <w:color w:val="000000"/>
          <w:sz w:val="22"/>
          <w:szCs w:val="22"/>
        </w:rPr>
        <w:t>период</w:t>
      </w:r>
      <w:r w:rsidRPr="00E52AE4">
        <w:rPr>
          <w:color w:val="000000"/>
          <w:sz w:val="22"/>
          <w:szCs w:val="22"/>
        </w:rPr>
        <w:t xml:space="preserve"> — </w:t>
      </w:r>
      <w:r w:rsidRPr="00324B2F">
        <w:rPr>
          <w:color w:val="000000"/>
          <w:sz w:val="22"/>
          <w:szCs w:val="22"/>
        </w:rPr>
        <w:t xml:space="preserve">антенатальная охрана плода, осуществляется участковой педиатрической службой в контакте с акушером-гинекологом женской консультации. В этом периоде основной задачей является организация преемственности в деятельности женской консультации и детской поликлиники, которая должна осуществляться в виде постоянной информации, поступающей в детскую поликлинику, о каждой беременной женщине, взятой под наблюдение. Для этого применяют такие формы работы, как школа молодой матери и дородовые патронажи (в 28 и 32-36 недели беременности). Дородовый патронаж, как правило, выполняет участковая медицинская сестра. Педиатр проводит патронаж беременных с нормально протекающий беременностью на приеме в поликлинике, а </w:t>
      </w:r>
      <w:r w:rsidR="00502EE1">
        <w:rPr>
          <w:color w:val="000000"/>
          <w:sz w:val="22"/>
          <w:szCs w:val="22"/>
        </w:rPr>
        <w:t>при</w:t>
      </w:r>
      <w:r w:rsidRPr="00324B2F">
        <w:rPr>
          <w:color w:val="000000"/>
          <w:sz w:val="22"/>
          <w:szCs w:val="22"/>
        </w:rPr>
        <w:t xml:space="preserve"> неблагоприятно протекающей беременност</w:t>
      </w:r>
      <w:r w:rsidR="00D919EE">
        <w:rPr>
          <w:color w:val="000000"/>
          <w:sz w:val="22"/>
          <w:szCs w:val="22"/>
        </w:rPr>
        <w:t>и</w:t>
      </w:r>
      <w:r w:rsidRPr="00324B2F">
        <w:rPr>
          <w:color w:val="000000"/>
          <w:sz w:val="22"/>
          <w:szCs w:val="22"/>
        </w:rPr>
        <w:t xml:space="preserve"> и отягощенн</w:t>
      </w:r>
      <w:r w:rsidR="00D919EE">
        <w:rPr>
          <w:color w:val="000000"/>
          <w:sz w:val="22"/>
          <w:szCs w:val="22"/>
        </w:rPr>
        <w:t>о</w:t>
      </w:r>
      <w:r w:rsidRPr="00324B2F">
        <w:rPr>
          <w:color w:val="000000"/>
          <w:sz w:val="22"/>
          <w:szCs w:val="22"/>
        </w:rPr>
        <w:t>м анамнез</w:t>
      </w:r>
      <w:r w:rsidR="00D919EE">
        <w:rPr>
          <w:color w:val="000000"/>
          <w:sz w:val="22"/>
          <w:szCs w:val="22"/>
        </w:rPr>
        <w:t>е</w:t>
      </w:r>
      <w:r w:rsidRPr="00324B2F">
        <w:rPr>
          <w:color w:val="000000"/>
          <w:sz w:val="22"/>
          <w:szCs w:val="22"/>
        </w:rPr>
        <w:t xml:space="preserve"> на дому.</w:t>
      </w:r>
      <w:r w:rsidRPr="00324B2F">
        <w:rPr>
          <w:color w:val="000000"/>
          <w:w w:val="105"/>
          <w:sz w:val="22"/>
          <w:szCs w:val="22"/>
        </w:rPr>
        <w:t xml:space="preserve"> Следует отметить, что при втором патронаже, проводящемся в 32—36 недель беременности, будущая мать должна получать необходимые сведения по уходу и организации условий жизни ребенка. Рождение здорового ребенка является в известной степени показателем эффективности и качества антенатальной профилактики.</w:t>
      </w:r>
    </w:p>
    <w:p w:rsidR="00121DAD" w:rsidRPr="00324B2F" w:rsidRDefault="00121DAD" w:rsidP="00121DAD">
      <w:pPr>
        <w:shd w:val="clear" w:color="auto" w:fill="FFFFFF"/>
        <w:ind w:right="-123" w:firstLine="540"/>
        <w:jc w:val="both"/>
        <w:rPr>
          <w:sz w:val="22"/>
          <w:szCs w:val="22"/>
        </w:rPr>
      </w:pPr>
      <w:r w:rsidRPr="00324B2F">
        <w:rPr>
          <w:b/>
          <w:bCs/>
          <w:color w:val="000000"/>
          <w:w w:val="105"/>
          <w:sz w:val="22"/>
          <w:szCs w:val="22"/>
        </w:rPr>
        <w:t>Второй период</w:t>
      </w:r>
      <w:r w:rsidRPr="00324B2F">
        <w:rPr>
          <w:color w:val="000000"/>
          <w:w w:val="105"/>
          <w:sz w:val="22"/>
          <w:szCs w:val="22"/>
        </w:rPr>
        <w:t xml:space="preserve"> — динамическое наблюдение за новорожденным, которое проводит участковый педиатр совместно с медицинской сестрой</w:t>
      </w:r>
      <w:r>
        <w:rPr>
          <w:color w:val="000000"/>
          <w:w w:val="105"/>
          <w:sz w:val="22"/>
          <w:szCs w:val="22"/>
        </w:rPr>
        <w:t>.</w:t>
      </w:r>
      <w:r w:rsidRPr="00324B2F">
        <w:rPr>
          <w:color w:val="000000"/>
          <w:w w:val="105"/>
          <w:sz w:val="22"/>
          <w:szCs w:val="22"/>
        </w:rPr>
        <w:t xml:space="preserve"> Качественно важным моментом при этом должна </w:t>
      </w:r>
      <w:r>
        <w:rPr>
          <w:color w:val="000000"/>
          <w:w w:val="105"/>
          <w:sz w:val="22"/>
          <w:szCs w:val="22"/>
        </w:rPr>
        <w:t xml:space="preserve">стать </w:t>
      </w:r>
      <w:r w:rsidRPr="00324B2F">
        <w:rPr>
          <w:color w:val="000000"/>
          <w:w w:val="105"/>
          <w:sz w:val="22"/>
          <w:szCs w:val="22"/>
        </w:rPr>
        <w:t>оценка особенностей течения беременности и родов у матери, раннего постнатального онтогенеза, т.е. выявление возможной принадлежности ребенка к группе риска.</w:t>
      </w:r>
      <w:r>
        <w:rPr>
          <w:color w:val="000000"/>
          <w:w w:val="105"/>
          <w:sz w:val="22"/>
          <w:szCs w:val="22"/>
        </w:rPr>
        <w:t xml:space="preserve"> </w:t>
      </w:r>
      <w:r w:rsidRPr="00324B2F">
        <w:rPr>
          <w:color w:val="000000"/>
          <w:w w:val="105"/>
          <w:sz w:val="22"/>
          <w:szCs w:val="22"/>
        </w:rPr>
        <w:t xml:space="preserve">Уже при </w:t>
      </w:r>
      <w:r w:rsidR="00D919EE">
        <w:rPr>
          <w:color w:val="000000"/>
          <w:w w:val="105"/>
          <w:sz w:val="22"/>
          <w:szCs w:val="22"/>
        </w:rPr>
        <w:t xml:space="preserve">первом </w:t>
      </w:r>
      <w:r w:rsidRPr="00324B2F">
        <w:rPr>
          <w:color w:val="000000"/>
          <w:w w:val="105"/>
          <w:sz w:val="22"/>
          <w:szCs w:val="22"/>
        </w:rPr>
        <w:t>патронаже новорожденного можно в известной степени прогнозировать состояние здоровья ребенка и назначить соответствующие корригирующие и оздоравливающие мероприятия, в соответствии с состоянием здоровья ребенка и группой риска. При первом патронаже целесообразно также собирать генеалогический анамнез для того, чтобы проводить по показаниям своевременные лабораторные методы исследования. Задачи и цели динамического наблюдения за новорожденны</w:t>
      </w:r>
      <w:r w:rsidR="00D919EE">
        <w:rPr>
          <w:color w:val="000000"/>
          <w:w w:val="105"/>
          <w:sz w:val="22"/>
          <w:szCs w:val="22"/>
        </w:rPr>
        <w:t>м</w:t>
      </w:r>
      <w:r w:rsidRPr="00324B2F">
        <w:rPr>
          <w:color w:val="000000"/>
          <w:w w:val="105"/>
          <w:sz w:val="22"/>
          <w:szCs w:val="22"/>
        </w:rPr>
        <w:t xml:space="preserve"> заключаются в том, чтобы дать матери определенную систему знаний с учетом конкретных условий семьи, ее санитарной грамотности в вопросах воспитания здорового ребенка и профилактики заболеваний.</w:t>
      </w:r>
    </w:p>
    <w:p w:rsidR="00121DAD" w:rsidRPr="00324B2F" w:rsidRDefault="00121DAD" w:rsidP="00121DAD">
      <w:pPr>
        <w:shd w:val="clear" w:color="auto" w:fill="FFFFFF"/>
        <w:ind w:right="-123" w:firstLine="540"/>
        <w:jc w:val="both"/>
        <w:rPr>
          <w:color w:val="000000"/>
          <w:sz w:val="22"/>
          <w:szCs w:val="22"/>
        </w:rPr>
      </w:pPr>
      <w:r w:rsidRPr="00324B2F">
        <w:rPr>
          <w:b/>
          <w:bCs/>
          <w:color w:val="000000"/>
          <w:w w:val="105"/>
          <w:sz w:val="22"/>
          <w:szCs w:val="22"/>
        </w:rPr>
        <w:t>Третий период</w:t>
      </w:r>
      <w:r w:rsidRPr="00324B2F">
        <w:rPr>
          <w:color w:val="000000"/>
          <w:w w:val="105"/>
          <w:sz w:val="22"/>
          <w:szCs w:val="22"/>
        </w:rPr>
        <w:t xml:space="preserve"> — ежемесячное динамическое наблюдение за ребенком на протяжении 1-го года жизни. Следует помнить, что физическое и нервно-психическое развитие, а также уровень состояния здоровья ребенка в первые 3 мес</w:t>
      </w:r>
      <w:r>
        <w:rPr>
          <w:color w:val="000000"/>
          <w:w w:val="105"/>
          <w:sz w:val="22"/>
          <w:szCs w:val="22"/>
        </w:rPr>
        <w:t>яца</w:t>
      </w:r>
      <w:r w:rsidRPr="00324B2F">
        <w:rPr>
          <w:color w:val="000000"/>
          <w:w w:val="105"/>
          <w:sz w:val="22"/>
          <w:szCs w:val="22"/>
        </w:rPr>
        <w:t xml:space="preserve"> жизни могут быть показателем эффективности и качества наблюдения ним в периоде новорожденности.</w:t>
      </w:r>
      <w:r>
        <w:rPr>
          <w:color w:val="000000"/>
          <w:w w:val="105"/>
          <w:sz w:val="22"/>
          <w:szCs w:val="22"/>
        </w:rPr>
        <w:t xml:space="preserve"> </w:t>
      </w:r>
      <w:r w:rsidRPr="00324B2F">
        <w:rPr>
          <w:color w:val="000000"/>
          <w:w w:val="105"/>
          <w:sz w:val="22"/>
          <w:szCs w:val="22"/>
        </w:rPr>
        <w:t>При оценке качества наблюдения в течение 1-го года жизни необходимо большое значение придавать комплексной оценке</w:t>
      </w:r>
      <w:r w:rsidRPr="00324B2F">
        <w:rPr>
          <w:color w:val="000000"/>
          <w:sz w:val="22"/>
          <w:szCs w:val="22"/>
        </w:rPr>
        <w:t xml:space="preserve"> уровня развития и состояния здоровья в декретированные для ребенка этого периода жизни возрасты: 3, 6, 9 и 12 мес</w:t>
      </w:r>
      <w:r>
        <w:rPr>
          <w:color w:val="000000"/>
          <w:sz w:val="22"/>
          <w:szCs w:val="22"/>
        </w:rPr>
        <w:t>яцев</w:t>
      </w:r>
      <w:r w:rsidRPr="00324B2F">
        <w:rPr>
          <w:color w:val="000000"/>
          <w:sz w:val="22"/>
          <w:szCs w:val="22"/>
        </w:rPr>
        <w:t>. Врач, делая заключение о состоянии здоровья ребенка в эти возрастные периоды, пишет этапный эпикриз, в котором отражает развитие и здоровье ребенка за прошедший период, оценивает уровень его физическ</w:t>
      </w:r>
      <w:r w:rsidRPr="00F87240">
        <w:rPr>
          <w:color w:val="000000"/>
          <w:sz w:val="22"/>
          <w:szCs w:val="22"/>
        </w:rPr>
        <w:t>ого развития, для чего пользуется местными стандартами определения гармоничности развития, важно оценить уровень нервно-психического развития</w:t>
      </w:r>
      <w:r>
        <w:rPr>
          <w:color w:val="000000"/>
        </w:rPr>
        <w:t xml:space="preserve">. </w:t>
      </w:r>
      <w:r w:rsidRPr="00324B2F">
        <w:rPr>
          <w:color w:val="000000"/>
          <w:sz w:val="22"/>
          <w:szCs w:val="22"/>
        </w:rPr>
        <w:t>Решающее значение для оценки состояния здоровья имеет факт наличия или отсутствия заболеваний в момент обследования, а также частота и длительность острых заболеваний, перенесенных ребенком, в предыдущий квартал. Кратность и длительность заболеваний косвенно отражают состояние реактивности организма ребенка.</w:t>
      </w:r>
    </w:p>
    <w:p w:rsidR="00121DAD" w:rsidRPr="00D85CFE" w:rsidRDefault="00121DAD" w:rsidP="00121DAD">
      <w:pPr>
        <w:shd w:val="clear" w:color="auto" w:fill="FFFFFF"/>
        <w:ind w:right="-123" w:firstLine="540"/>
        <w:jc w:val="both"/>
        <w:rPr>
          <w:sz w:val="22"/>
          <w:szCs w:val="22"/>
        </w:rPr>
      </w:pPr>
      <w:r w:rsidRPr="00D85CFE">
        <w:rPr>
          <w:b/>
          <w:bCs/>
          <w:color w:val="000000"/>
          <w:sz w:val="22"/>
          <w:szCs w:val="22"/>
        </w:rPr>
        <w:t>Четвертый период</w:t>
      </w:r>
      <w:r w:rsidRPr="00D85CFE">
        <w:rPr>
          <w:color w:val="000000"/>
          <w:sz w:val="22"/>
          <w:szCs w:val="22"/>
        </w:rPr>
        <w:t xml:space="preserve"> — динамическое наблюдение за ребенком в возрасте от 1 года до 7 лет. Такое наблюдение, как известно, проводит участковый педиатр в том случае, если ребенок не посещает детское дошкольное учреждение, а воспитывается в семье. В возрасте 5—7 лет это обследование совмещают с комплексным осмотром перед поступлением в школу.</w:t>
      </w:r>
      <w:r>
        <w:rPr>
          <w:color w:val="000000"/>
          <w:sz w:val="22"/>
          <w:szCs w:val="22"/>
        </w:rPr>
        <w:t xml:space="preserve"> </w:t>
      </w:r>
      <w:r w:rsidRPr="00D85CFE">
        <w:rPr>
          <w:color w:val="000000"/>
          <w:sz w:val="22"/>
          <w:szCs w:val="22"/>
        </w:rPr>
        <w:t>Результаты научных исследований последних лет свидетельствуют о необходимости проведения осмотра детей в возрасте 3 и 5 лет с целью профилактики хронических заболеваний всеми врачами-специалистами: ЛОР, окулистом, хирургом-ортопедом, невропатологом, стоматологом, логопедом.</w:t>
      </w:r>
    </w:p>
    <w:p w:rsidR="00121DAD" w:rsidRPr="00D85CFE" w:rsidRDefault="00121DAD" w:rsidP="00121DAD">
      <w:pPr>
        <w:shd w:val="clear" w:color="auto" w:fill="FFFFFF"/>
        <w:spacing w:before="5"/>
        <w:ind w:right="-123" w:firstLine="540"/>
        <w:jc w:val="both"/>
        <w:rPr>
          <w:color w:val="000000"/>
          <w:sz w:val="22"/>
          <w:szCs w:val="22"/>
        </w:rPr>
      </w:pPr>
      <w:r w:rsidRPr="00D85CFE">
        <w:rPr>
          <w:color w:val="000000"/>
          <w:sz w:val="22"/>
          <w:szCs w:val="22"/>
        </w:rPr>
        <w:t xml:space="preserve">Для всех детей дошкольного возраста большое значение имеют комплексная оценка состояния здоровья. У детей 2-го и 3-го года жизни обязательно оценивают нервно-психическое развитие. Поскольку участковый врач ввиду ограниченности времени заниматься оценкой нервно-психического развития ребенка на приеме и поликлинике не может, эта функция возложена на медицинскую сестру кабинета здорового ребенка. Данные указанной оценки следует заносить в «Историю развития ребенка» с тем, чтобы врач </w:t>
      </w:r>
      <w:r>
        <w:rPr>
          <w:color w:val="000000"/>
          <w:sz w:val="22"/>
          <w:szCs w:val="22"/>
        </w:rPr>
        <w:t>н</w:t>
      </w:r>
      <w:r w:rsidRPr="00D85CFE">
        <w:rPr>
          <w:color w:val="000000"/>
          <w:sz w:val="22"/>
          <w:szCs w:val="22"/>
        </w:rPr>
        <w:t>а приеме, составляя свое комплексное заключение, мог бы учесть показатели нервно-психического развития ребенка.</w:t>
      </w:r>
      <w:r>
        <w:rPr>
          <w:color w:val="000000"/>
          <w:sz w:val="22"/>
          <w:szCs w:val="22"/>
        </w:rPr>
        <w:t xml:space="preserve"> </w:t>
      </w:r>
      <w:r w:rsidRPr="00D85CFE">
        <w:rPr>
          <w:color w:val="000000"/>
          <w:sz w:val="22"/>
          <w:szCs w:val="22"/>
        </w:rPr>
        <w:t xml:space="preserve">Таким образом, на протяжении первых 7 лет жизни ребенок находится под наблюдением участковой педиатрической службы </w:t>
      </w:r>
      <w:r>
        <w:rPr>
          <w:color w:val="000000"/>
          <w:sz w:val="22"/>
          <w:szCs w:val="22"/>
        </w:rPr>
        <w:t xml:space="preserve">и </w:t>
      </w:r>
      <w:r w:rsidRPr="00D85CFE">
        <w:rPr>
          <w:color w:val="000000"/>
          <w:sz w:val="22"/>
          <w:szCs w:val="22"/>
        </w:rPr>
        <w:t>специалистов детской поликлиники.</w:t>
      </w:r>
    </w:p>
    <w:p w:rsidR="00121DAD" w:rsidRPr="00D85CFE" w:rsidRDefault="00121DAD" w:rsidP="00121DAD">
      <w:pPr>
        <w:shd w:val="clear" w:color="auto" w:fill="FFFFFF"/>
        <w:tabs>
          <w:tab w:val="left" w:pos="4685"/>
        </w:tabs>
        <w:ind w:right="-123" w:firstLine="567"/>
        <w:jc w:val="both"/>
        <w:rPr>
          <w:sz w:val="22"/>
          <w:szCs w:val="22"/>
        </w:rPr>
      </w:pPr>
      <w:r w:rsidRPr="00D85CFE">
        <w:rPr>
          <w:color w:val="000000"/>
          <w:sz w:val="22"/>
          <w:szCs w:val="22"/>
        </w:rPr>
        <w:t>Следует отметить, что состояние здоровья ребенка при поступлении в школу является показателем качества и эффективности такого наблюдения.</w:t>
      </w:r>
    </w:p>
    <w:p w:rsidR="00121DAD" w:rsidRPr="00D85CFE" w:rsidRDefault="00121DAD" w:rsidP="00121DAD">
      <w:pPr>
        <w:shd w:val="clear" w:color="auto" w:fill="FFFFFF"/>
        <w:ind w:right="-123" w:firstLine="567"/>
        <w:jc w:val="both"/>
        <w:rPr>
          <w:sz w:val="22"/>
          <w:szCs w:val="22"/>
        </w:rPr>
      </w:pPr>
      <w:r w:rsidRPr="00D85CFE">
        <w:rPr>
          <w:color w:val="000000"/>
          <w:sz w:val="22"/>
          <w:szCs w:val="22"/>
        </w:rPr>
        <w:t xml:space="preserve">Детей, у которых выявляются отклонения в состоянии здоровья или заболевания в любом периоде, берут под дифференцированное наблюдение участкового врача или врача-специалиста. Для этого ребенку назначается необходимый комплекс лечебно-оздоровительных мероприятий, т. е. осуществляется </w:t>
      </w:r>
      <w:r w:rsidR="00006037">
        <w:rPr>
          <w:color w:val="000000"/>
          <w:sz w:val="22"/>
          <w:szCs w:val="22"/>
        </w:rPr>
        <w:t xml:space="preserve">третий </w:t>
      </w:r>
      <w:r w:rsidRPr="00D85CFE">
        <w:rPr>
          <w:color w:val="000000"/>
          <w:sz w:val="22"/>
          <w:szCs w:val="22"/>
        </w:rPr>
        <w:t>этап диспансеризации.</w:t>
      </w:r>
    </w:p>
    <w:p w:rsidR="00121DAD" w:rsidRPr="00D85CFE" w:rsidRDefault="00121DAD" w:rsidP="00121DAD">
      <w:pPr>
        <w:shd w:val="clear" w:color="auto" w:fill="FFFFFF"/>
        <w:ind w:right="-123" w:firstLine="567"/>
        <w:jc w:val="both"/>
        <w:rPr>
          <w:sz w:val="22"/>
          <w:szCs w:val="22"/>
        </w:rPr>
      </w:pPr>
      <w:r w:rsidRPr="00D85CFE">
        <w:rPr>
          <w:color w:val="000000"/>
          <w:sz w:val="22"/>
          <w:szCs w:val="22"/>
        </w:rPr>
        <w:t>Получив необходимые данные, участковый педиатр проводит комплексную оценку состояния здоровья ребенка с определением группы здоровья, которая дает более широкое представление о состоянии здоровья каждого ребенка и контингента наблюдаемых детей в целом, чем только диагноз. Кроме того, она позволяет выделить «угрожаемый» контингент детей.</w:t>
      </w:r>
      <w:r>
        <w:rPr>
          <w:color w:val="000000"/>
          <w:sz w:val="22"/>
          <w:szCs w:val="22"/>
        </w:rPr>
        <w:t xml:space="preserve"> </w:t>
      </w:r>
      <w:r w:rsidRPr="00D85CFE">
        <w:rPr>
          <w:color w:val="000000"/>
          <w:sz w:val="22"/>
          <w:szCs w:val="22"/>
        </w:rPr>
        <w:t>При комплексной оценке состояния здоровья ребенка уч</w:t>
      </w:r>
      <w:r>
        <w:rPr>
          <w:color w:val="000000"/>
          <w:sz w:val="22"/>
          <w:szCs w:val="22"/>
        </w:rPr>
        <w:t>и</w:t>
      </w:r>
      <w:r w:rsidRPr="00D85CFE">
        <w:rPr>
          <w:color w:val="000000"/>
          <w:sz w:val="22"/>
          <w:szCs w:val="22"/>
        </w:rPr>
        <w:t>тывают:</w:t>
      </w:r>
    </w:p>
    <w:p w:rsidR="00121DAD" w:rsidRPr="00D85CFE" w:rsidRDefault="00121DAD" w:rsidP="00215220">
      <w:pPr>
        <w:numPr>
          <w:ilvl w:val="0"/>
          <w:numId w:val="53"/>
        </w:numPr>
        <w:shd w:val="clear" w:color="auto" w:fill="FFFFFF"/>
        <w:tabs>
          <w:tab w:val="clear" w:pos="720"/>
          <w:tab w:val="left" w:pos="180"/>
        </w:tabs>
        <w:autoSpaceDE w:val="0"/>
        <w:autoSpaceDN w:val="0"/>
        <w:adjustRightInd w:val="0"/>
        <w:ind w:left="180" w:right="-123" w:hanging="180"/>
        <w:jc w:val="both"/>
        <w:rPr>
          <w:color w:val="000000"/>
          <w:sz w:val="22"/>
          <w:szCs w:val="22"/>
        </w:rPr>
      </w:pPr>
      <w:r w:rsidRPr="00D85CFE">
        <w:rPr>
          <w:color w:val="000000"/>
          <w:sz w:val="22"/>
          <w:szCs w:val="22"/>
        </w:rPr>
        <w:t>наличие или отсутствие хронической (и том числе врожденной патологии;</w:t>
      </w:r>
    </w:p>
    <w:p w:rsidR="00121DAD" w:rsidRPr="00D85CFE" w:rsidRDefault="00121DAD" w:rsidP="00215220">
      <w:pPr>
        <w:numPr>
          <w:ilvl w:val="0"/>
          <w:numId w:val="53"/>
        </w:numPr>
        <w:shd w:val="clear" w:color="auto" w:fill="FFFFFF"/>
        <w:tabs>
          <w:tab w:val="clear" w:pos="720"/>
          <w:tab w:val="left" w:pos="180"/>
          <w:tab w:val="left" w:pos="322"/>
        </w:tabs>
        <w:autoSpaceDE w:val="0"/>
        <w:autoSpaceDN w:val="0"/>
        <w:adjustRightInd w:val="0"/>
        <w:ind w:left="180" w:right="527" w:hanging="180"/>
        <w:jc w:val="both"/>
        <w:rPr>
          <w:color w:val="000000"/>
          <w:sz w:val="22"/>
          <w:szCs w:val="22"/>
        </w:rPr>
      </w:pPr>
      <w:r w:rsidRPr="00D85CFE">
        <w:rPr>
          <w:color w:val="000000"/>
          <w:sz w:val="22"/>
          <w:szCs w:val="22"/>
        </w:rPr>
        <w:t>функциональное состояние органов и систем;</w:t>
      </w:r>
    </w:p>
    <w:p w:rsidR="00121DAD" w:rsidRPr="00D85CFE" w:rsidRDefault="00121DAD" w:rsidP="00215220">
      <w:pPr>
        <w:numPr>
          <w:ilvl w:val="0"/>
          <w:numId w:val="53"/>
        </w:numPr>
        <w:shd w:val="clear" w:color="auto" w:fill="FFFFFF"/>
        <w:tabs>
          <w:tab w:val="clear" w:pos="720"/>
          <w:tab w:val="left" w:pos="180"/>
          <w:tab w:val="left" w:pos="322"/>
        </w:tabs>
        <w:autoSpaceDE w:val="0"/>
        <w:autoSpaceDN w:val="0"/>
        <w:adjustRightInd w:val="0"/>
        <w:ind w:left="180" w:right="527" w:hanging="180"/>
        <w:jc w:val="both"/>
        <w:rPr>
          <w:color w:val="000000"/>
          <w:sz w:val="22"/>
          <w:szCs w:val="22"/>
        </w:rPr>
      </w:pPr>
      <w:r w:rsidRPr="00D85CFE">
        <w:rPr>
          <w:color w:val="000000"/>
          <w:sz w:val="22"/>
          <w:szCs w:val="22"/>
        </w:rPr>
        <w:t>резистентность и реактивность организма;</w:t>
      </w:r>
    </w:p>
    <w:p w:rsidR="00121DAD" w:rsidRPr="00D85CFE" w:rsidRDefault="00121DAD" w:rsidP="00215220">
      <w:pPr>
        <w:numPr>
          <w:ilvl w:val="0"/>
          <w:numId w:val="53"/>
        </w:numPr>
        <w:shd w:val="clear" w:color="auto" w:fill="FFFFFF"/>
        <w:tabs>
          <w:tab w:val="clear" w:pos="720"/>
          <w:tab w:val="left" w:pos="180"/>
          <w:tab w:val="left" w:pos="322"/>
        </w:tabs>
        <w:autoSpaceDE w:val="0"/>
        <w:autoSpaceDN w:val="0"/>
        <w:adjustRightInd w:val="0"/>
        <w:ind w:left="180" w:right="-123" w:hanging="180"/>
        <w:jc w:val="both"/>
        <w:rPr>
          <w:color w:val="000000"/>
          <w:sz w:val="22"/>
          <w:szCs w:val="22"/>
        </w:rPr>
      </w:pPr>
      <w:r w:rsidRPr="00D85CFE">
        <w:rPr>
          <w:color w:val="000000"/>
          <w:sz w:val="22"/>
          <w:szCs w:val="22"/>
        </w:rPr>
        <w:t>уровень и гармоничность физического и нервно-психического развития.</w:t>
      </w:r>
    </w:p>
    <w:p w:rsidR="00121DAD" w:rsidRPr="00D85CFE" w:rsidRDefault="00121DAD" w:rsidP="00121DAD">
      <w:pPr>
        <w:shd w:val="clear" w:color="auto" w:fill="FFFFFF"/>
        <w:ind w:right="-123" w:firstLine="540"/>
        <w:jc w:val="both"/>
        <w:rPr>
          <w:sz w:val="22"/>
          <w:szCs w:val="22"/>
        </w:rPr>
      </w:pPr>
      <w:r w:rsidRPr="00D85CFE">
        <w:rPr>
          <w:color w:val="000000"/>
          <w:sz w:val="22"/>
          <w:szCs w:val="22"/>
        </w:rPr>
        <w:t xml:space="preserve">В результате научных исследований, проведенных в детских лечебно-профилактических учреждениях ряда территорий страны, предложено 5 групп здоровья. К </w:t>
      </w:r>
      <w:r w:rsidRPr="00D85CFE">
        <w:rPr>
          <w:color w:val="000000"/>
          <w:sz w:val="22"/>
          <w:szCs w:val="22"/>
          <w:lang w:val="en-US"/>
        </w:rPr>
        <w:t>I</w:t>
      </w:r>
      <w:r w:rsidRPr="00D85CFE">
        <w:rPr>
          <w:color w:val="000000"/>
          <w:sz w:val="22"/>
          <w:szCs w:val="22"/>
        </w:rPr>
        <w:t xml:space="preserve"> группе относят здоровых детей; ко </w:t>
      </w:r>
      <w:r w:rsidRPr="00D85CFE">
        <w:rPr>
          <w:color w:val="000000"/>
          <w:sz w:val="22"/>
          <w:szCs w:val="22"/>
          <w:lang w:val="en-US"/>
        </w:rPr>
        <w:t>II</w:t>
      </w:r>
      <w:r w:rsidRPr="00D85CFE">
        <w:rPr>
          <w:color w:val="000000"/>
          <w:sz w:val="22"/>
          <w:szCs w:val="22"/>
        </w:rPr>
        <w:t xml:space="preserve"> группе — здоровых, но с наличием риска возникновения патологии; к </w:t>
      </w:r>
      <w:r w:rsidRPr="00D85CFE">
        <w:rPr>
          <w:color w:val="000000"/>
          <w:sz w:val="22"/>
          <w:szCs w:val="22"/>
          <w:lang w:val="en-US"/>
        </w:rPr>
        <w:t>III</w:t>
      </w:r>
      <w:r w:rsidRPr="00D85CFE">
        <w:rPr>
          <w:color w:val="000000"/>
          <w:sz w:val="22"/>
          <w:szCs w:val="22"/>
        </w:rPr>
        <w:t xml:space="preserve">, </w:t>
      </w:r>
      <w:r w:rsidRPr="00D85CFE">
        <w:rPr>
          <w:color w:val="000000"/>
          <w:sz w:val="22"/>
          <w:szCs w:val="22"/>
          <w:lang w:val="en-US"/>
        </w:rPr>
        <w:t>IV</w:t>
      </w:r>
      <w:r w:rsidRPr="00D85CFE">
        <w:rPr>
          <w:color w:val="000000"/>
          <w:sz w:val="22"/>
          <w:szCs w:val="22"/>
        </w:rPr>
        <w:t xml:space="preserve"> и </w:t>
      </w:r>
      <w:r w:rsidRPr="00D85CFE">
        <w:rPr>
          <w:color w:val="000000"/>
          <w:sz w:val="22"/>
          <w:szCs w:val="22"/>
          <w:lang w:val="en-US"/>
        </w:rPr>
        <w:t>V</w:t>
      </w:r>
      <w:r w:rsidRPr="00D85CFE">
        <w:rPr>
          <w:color w:val="000000"/>
          <w:sz w:val="22"/>
          <w:szCs w:val="22"/>
        </w:rPr>
        <w:t xml:space="preserve"> группам — </w:t>
      </w:r>
      <w:r w:rsidR="00AC43C5">
        <w:rPr>
          <w:color w:val="000000"/>
          <w:sz w:val="22"/>
          <w:szCs w:val="22"/>
        </w:rPr>
        <w:t xml:space="preserve">хронически </w:t>
      </w:r>
      <w:r w:rsidRPr="00D85CFE">
        <w:rPr>
          <w:color w:val="000000"/>
          <w:sz w:val="22"/>
          <w:szCs w:val="22"/>
        </w:rPr>
        <w:t>больных детей в состоянии компенсации, субкомпенсации и декомпенсации патологического процесса.</w:t>
      </w:r>
    </w:p>
    <w:p w:rsidR="00121DAD" w:rsidRPr="00D85CFE" w:rsidRDefault="00121DAD" w:rsidP="00121DAD">
      <w:pPr>
        <w:shd w:val="clear" w:color="auto" w:fill="FFFFFF"/>
        <w:ind w:right="-123" w:firstLine="540"/>
        <w:jc w:val="both"/>
        <w:rPr>
          <w:sz w:val="22"/>
          <w:szCs w:val="22"/>
        </w:rPr>
      </w:pPr>
      <w:r w:rsidRPr="00D85CFE">
        <w:rPr>
          <w:color w:val="000000"/>
          <w:sz w:val="22"/>
          <w:szCs w:val="22"/>
        </w:rPr>
        <w:t xml:space="preserve">Дети </w:t>
      </w:r>
      <w:r w:rsidRPr="00D85CFE">
        <w:rPr>
          <w:color w:val="000000"/>
          <w:sz w:val="22"/>
          <w:szCs w:val="22"/>
          <w:lang w:val="en-US"/>
        </w:rPr>
        <w:t>I</w:t>
      </w:r>
      <w:r w:rsidRPr="00D85CFE">
        <w:rPr>
          <w:color w:val="000000"/>
          <w:sz w:val="22"/>
          <w:szCs w:val="22"/>
        </w:rPr>
        <w:t xml:space="preserve"> группы здоровья должны наблюдаться в обычные сроки, установленные для профилактических осмотров здоровых детей. Врачебные назначения детям этой группы включают в профилактические, общеоздоровительные и восп</w:t>
      </w:r>
      <w:r>
        <w:rPr>
          <w:color w:val="000000"/>
          <w:sz w:val="22"/>
          <w:szCs w:val="22"/>
        </w:rPr>
        <w:t>ита</w:t>
      </w:r>
      <w:r w:rsidRPr="00D85CFE">
        <w:rPr>
          <w:color w:val="000000"/>
          <w:sz w:val="22"/>
          <w:szCs w:val="22"/>
        </w:rPr>
        <w:t>тельные мероприятия.</w:t>
      </w:r>
    </w:p>
    <w:p w:rsidR="00121DAD" w:rsidRPr="00D85CFE" w:rsidRDefault="00121DAD" w:rsidP="00121DAD">
      <w:pPr>
        <w:shd w:val="clear" w:color="auto" w:fill="FFFFFF"/>
        <w:ind w:right="-123" w:firstLine="540"/>
        <w:jc w:val="both"/>
        <w:rPr>
          <w:sz w:val="22"/>
          <w:szCs w:val="22"/>
        </w:rPr>
      </w:pPr>
      <w:r w:rsidRPr="00D85CFE">
        <w:rPr>
          <w:color w:val="000000"/>
          <w:sz w:val="22"/>
          <w:szCs w:val="22"/>
        </w:rPr>
        <w:t xml:space="preserve">Дети </w:t>
      </w:r>
      <w:r w:rsidRPr="00D85CFE">
        <w:rPr>
          <w:color w:val="000000"/>
          <w:sz w:val="22"/>
          <w:szCs w:val="22"/>
          <w:lang w:val="en-US"/>
        </w:rPr>
        <w:t>II</w:t>
      </w:r>
      <w:r w:rsidRPr="00D85CFE">
        <w:rPr>
          <w:color w:val="000000"/>
          <w:sz w:val="22"/>
          <w:szCs w:val="22"/>
        </w:rPr>
        <w:t xml:space="preserve"> группы здоровья с наличием риска возникновения патологии нуждаются в особом внимании педиатра, так как профилактические и лечебно-оздоровительные мероприятия, проведенные своевременно и целенаправленно, дают наибольший эффект по предупреждению формирования у них хронической патологии. Сроки наблюдения за данной группой детей устанавливает врач индивидуально для каждого ребенка в соответствии со степенью риска в отношении формирования хронической патологии, выраженности функциональных отклонений и степени резистентности. Часто болеющие дети, а также дети, перенесшие острую пневмонию, болезнь Боткина и др., относятся ко </w:t>
      </w:r>
      <w:r w:rsidRPr="00D85CFE">
        <w:rPr>
          <w:color w:val="000000"/>
          <w:sz w:val="22"/>
          <w:szCs w:val="22"/>
          <w:lang w:val="en-US"/>
        </w:rPr>
        <w:t>II</w:t>
      </w:r>
      <w:r w:rsidRPr="00D85CFE">
        <w:rPr>
          <w:color w:val="000000"/>
          <w:sz w:val="22"/>
          <w:szCs w:val="22"/>
        </w:rPr>
        <w:t xml:space="preserve"> группе здоровья, в период реконвалесценции их берут под особый контроль. Врачебные назначения детям этой группы включают не только профилактические, воспитательные и общеоздоровительные, но и специальные лечебно-оздоровительные мероприятия. Лечебно-оздоровительные мероприятия детям </w:t>
      </w:r>
      <w:r w:rsidRPr="00D85CFE">
        <w:rPr>
          <w:color w:val="000000"/>
          <w:sz w:val="22"/>
          <w:szCs w:val="22"/>
          <w:lang w:val="en-US"/>
        </w:rPr>
        <w:t>II</w:t>
      </w:r>
      <w:r w:rsidRPr="00D85CFE">
        <w:rPr>
          <w:color w:val="000000"/>
          <w:sz w:val="22"/>
          <w:szCs w:val="22"/>
        </w:rPr>
        <w:t xml:space="preserve"> группы здоровья назначает не только педиатр, но и врачи-специалисты.</w:t>
      </w:r>
    </w:p>
    <w:p w:rsidR="00121DAD" w:rsidRPr="00D85CFE" w:rsidRDefault="00121DAD" w:rsidP="00121DAD">
      <w:pPr>
        <w:shd w:val="clear" w:color="auto" w:fill="FFFFFF"/>
        <w:ind w:right="-123" w:firstLine="567"/>
        <w:jc w:val="both"/>
        <w:rPr>
          <w:color w:val="000000"/>
          <w:sz w:val="22"/>
          <w:szCs w:val="22"/>
        </w:rPr>
      </w:pPr>
      <w:r w:rsidRPr="00D85CFE">
        <w:rPr>
          <w:color w:val="000000"/>
          <w:sz w:val="22"/>
          <w:szCs w:val="22"/>
        </w:rPr>
        <w:t xml:space="preserve">Дети </w:t>
      </w:r>
      <w:r w:rsidRPr="00D85CFE">
        <w:rPr>
          <w:color w:val="000000"/>
          <w:sz w:val="22"/>
          <w:szCs w:val="22"/>
          <w:lang w:val="en-US"/>
        </w:rPr>
        <w:t>III</w:t>
      </w:r>
      <w:r w:rsidRPr="00D85CFE">
        <w:rPr>
          <w:color w:val="000000"/>
          <w:sz w:val="22"/>
          <w:szCs w:val="22"/>
        </w:rPr>
        <w:t xml:space="preserve">, </w:t>
      </w:r>
      <w:r w:rsidRPr="00D85CFE">
        <w:rPr>
          <w:color w:val="000000"/>
          <w:sz w:val="22"/>
          <w:szCs w:val="22"/>
          <w:lang w:val="en-US"/>
        </w:rPr>
        <w:t>IV</w:t>
      </w:r>
      <w:r w:rsidRPr="00D85CFE">
        <w:rPr>
          <w:color w:val="000000"/>
          <w:sz w:val="22"/>
          <w:szCs w:val="22"/>
        </w:rPr>
        <w:t xml:space="preserve">, </w:t>
      </w:r>
      <w:r w:rsidRPr="00D85CFE">
        <w:rPr>
          <w:color w:val="000000"/>
          <w:sz w:val="22"/>
          <w:szCs w:val="22"/>
          <w:lang w:val="en-US"/>
        </w:rPr>
        <w:t>V</w:t>
      </w:r>
      <w:r w:rsidRPr="00D85CFE">
        <w:rPr>
          <w:color w:val="000000"/>
          <w:sz w:val="22"/>
          <w:szCs w:val="22"/>
        </w:rPr>
        <w:t xml:space="preserve"> групп здоровья находятся под диспансерным наблюдением у педиатра и соответствующих специалистов и должны получать необходимое лечение в зависимости от имеющейся у них патологии. Объединение детей в однородные группы здоровья позволяет обеспечивать дифференцированное обслуживание контингентов детей и более рационально планировать медицинскую помощь.</w:t>
      </w:r>
    </w:p>
    <w:p w:rsidR="00121DAD" w:rsidRPr="00D85CFE" w:rsidRDefault="00121DAD" w:rsidP="00121DAD">
      <w:pPr>
        <w:shd w:val="clear" w:color="auto" w:fill="FFFFFF"/>
        <w:ind w:right="-123" w:firstLine="567"/>
        <w:jc w:val="both"/>
        <w:rPr>
          <w:sz w:val="22"/>
          <w:szCs w:val="22"/>
        </w:rPr>
      </w:pPr>
      <w:r w:rsidRPr="00D85CFE">
        <w:rPr>
          <w:color w:val="000000"/>
          <w:sz w:val="22"/>
          <w:szCs w:val="22"/>
        </w:rPr>
        <w:t>Организация медицинского контроля за состоянием здоровья школьников предусматривает ежегодное проведение профилактических осмотров, которые проводятся поэтапно</w:t>
      </w:r>
      <w:r>
        <w:rPr>
          <w:color w:val="000000"/>
          <w:sz w:val="22"/>
          <w:szCs w:val="22"/>
        </w:rPr>
        <w:t xml:space="preserve">: первый </w:t>
      </w:r>
      <w:r w:rsidRPr="00D85CFE">
        <w:rPr>
          <w:color w:val="000000"/>
          <w:sz w:val="22"/>
          <w:szCs w:val="22"/>
        </w:rPr>
        <w:t>этап — скрининговые исследования</w:t>
      </w:r>
      <w:r>
        <w:rPr>
          <w:color w:val="000000"/>
          <w:sz w:val="22"/>
          <w:szCs w:val="22"/>
        </w:rPr>
        <w:t>, второй</w:t>
      </w:r>
      <w:r w:rsidRPr="00D85CFE">
        <w:rPr>
          <w:color w:val="000000"/>
          <w:sz w:val="22"/>
          <w:szCs w:val="22"/>
        </w:rPr>
        <w:t xml:space="preserve"> этап — обследование детей, отобранных при помощи тестов;</w:t>
      </w:r>
      <w:r>
        <w:rPr>
          <w:color w:val="000000"/>
          <w:sz w:val="22"/>
          <w:szCs w:val="22"/>
        </w:rPr>
        <w:t xml:space="preserve"> третий</w:t>
      </w:r>
      <w:r w:rsidRPr="00D85CFE">
        <w:rPr>
          <w:color w:val="000000"/>
          <w:sz w:val="22"/>
          <w:szCs w:val="22"/>
        </w:rPr>
        <w:t xml:space="preserve"> этап — обследование специалистами школьников, направленных врачом школы на консультацию.</w:t>
      </w:r>
      <w:r>
        <w:rPr>
          <w:color w:val="000000"/>
          <w:sz w:val="22"/>
          <w:szCs w:val="22"/>
        </w:rPr>
        <w:t xml:space="preserve"> </w:t>
      </w:r>
      <w:r w:rsidRPr="00D85CFE">
        <w:rPr>
          <w:color w:val="000000"/>
          <w:sz w:val="22"/>
          <w:szCs w:val="22"/>
        </w:rPr>
        <w:t>Эти принципы организации массовых медицинских осмотров обеспечивают не только повышение эффективности самих осмотров, но и совершенствование организационных подходов медицинского обслуживания учащихся</w:t>
      </w:r>
      <w:r w:rsidR="00D104D7">
        <w:rPr>
          <w:color w:val="000000"/>
          <w:sz w:val="22"/>
          <w:szCs w:val="22"/>
        </w:rPr>
        <w:t>.</w:t>
      </w:r>
      <w:r w:rsidRPr="00D85CFE">
        <w:rPr>
          <w:color w:val="000000"/>
          <w:sz w:val="22"/>
          <w:szCs w:val="22"/>
        </w:rPr>
        <w:t xml:space="preserve"> </w:t>
      </w:r>
      <w:r w:rsidR="00D104D7">
        <w:rPr>
          <w:color w:val="000000"/>
          <w:sz w:val="22"/>
          <w:szCs w:val="22"/>
        </w:rPr>
        <w:t>В</w:t>
      </w:r>
      <w:r w:rsidRPr="00D85CFE">
        <w:rPr>
          <w:color w:val="000000"/>
          <w:sz w:val="22"/>
          <w:szCs w:val="22"/>
        </w:rPr>
        <w:t xml:space="preserve"> частности, они способствуют повышению роли среднего медицинского персонала в контроле </w:t>
      </w:r>
      <w:r>
        <w:rPr>
          <w:color w:val="000000"/>
          <w:sz w:val="22"/>
          <w:szCs w:val="22"/>
        </w:rPr>
        <w:t>з</w:t>
      </w:r>
      <w:r w:rsidRPr="00D85CFE">
        <w:rPr>
          <w:color w:val="000000"/>
          <w:sz w:val="22"/>
          <w:szCs w:val="22"/>
        </w:rPr>
        <w:t xml:space="preserve">а состоянием здоровья детей; рациональному использованию рабочего времени врача школы и </w:t>
      </w:r>
      <w:r w:rsidR="00D104D7">
        <w:rPr>
          <w:color w:val="000000"/>
          <w:sz w:val="22"/>
          <w:szCs w:val="22"/>
        </w:rPr>
        <w:t>врачей-</w:t>
      </w:r>
      <w:r w:rsidRPr="00D85CFE">
        <w:rPr>
          <w:color w:val="000000"/>
          <w:sz w:val="22"/>
          <w:szCs w:val="22"/>
        </w:rPr>
        <w:t>специалистов для дифференцированного контроля за состоянием здоровья школьников; более широкому проведению лечебно-профилактических мероприятий среди детей с начальными формами отклонений.</w:t>
      </w:r>
    </w:p>
    <w:p w:rsidR="00121DAD" w:rsidRPr="00D85CFE" w:rsidRDefault="00121DAD" w:rsidP="00121DAD">
      <w:pPr>
        <w:shd w:val="clear" w:color="auto" w:fill="FFFFFF"/>
        <w:spacing w:before="110"/>
        <w:ind w:right="-123" w:firstLine="567"/>
        <w:jc w:val="both"/>
        <w:rPr>
          <w:sz w:val="22"/>
          <w:szCs w:val="22"/>
        </w:rPr>
      </w:pPr>
      <w:r w:rsidRPr="00D85CFE">
        <w:rPr>
          <w:color w:val="000000"/>
          <w:sz w:val="22"/>
          <w:szCs w:val="22"/>
        </w:rPr>
        <w:t>Всех детей, имеющих отклонения в развитии и состоянии здоровья, берут на диспансерный учет, и на каждого из них заводится «Контрольная карта диспансерного наблюдения». Кроме врача детского учреждения, эти дети наблюдаются врачами-специалистами поликлиники и участковыми педиатрами. Сроки их осмотров зависят от тяжести и течения патологического процесса.</w:t>
      </w:r>
    </w:p>
    <w:p w:rsidR="00121DAD" w:rsidRPr="00D85CFE" w:rsidRDefault="00121DAD" w:rsidP="00121DAD">
      <w:pPr>
        <w:shd w:val="clear" w:color="auto" w:fill="FFFFFF"/>
        <w:ind w:right="-123" w:firstLine="567"/>
        <w:jc w:val="both"/>
        <w:rPr>
          <w:sz w:val="22"/>
          <w:szCs w:val="22"/>
        </w:rPr>
      </w:pPr>
      <w:r w:rsidRPr="00D85CFE">
        <w:rPr>
          <w:color w:val="000000"/>
          <w:sz w:val="22"/>
          <w:szCs w:val="22"/>
        </w:rPr>
        <w:t>В дошкольных учреждениях и школах силами медицинских работников этих учреждений и детской поликлиники должны быть обеспечены консервативное лечение хронических заболеваний ЛОР</w:t>
      </w:r>
      <w:r>
        <w:rPr>
          <w:color w:val="000000"/>
          <w:sz w:val="22"/>
          <w:szCs w:val="22"/>
        </w:rPr>
        <w:t xml:space="preserve"> </w:t>
      </w:r>
      <w:r w:rsidRPr="00D85CFE">
        <w:rPr>
          <w:color w:val="000000"/>
          <w:sz w:val="22"/>
          <w:szCs w:val="22"/>
        </w:rPr>
        <w:t>- органов, санация зубов, занятия корригирующей гимнастикой и лечебной физкультурой.</w:t>
      </w:r>
    </w:p>
    <w:p w:rsidR="00121DAD" w:rsidRPr="00D85CFE" w:rsidRDefault="00121DAD" w:rsidP="00121DAD">
      <w:pPr>
        <w:shd w:val="clear" w:color="auto" w:fill="FFFFFF"/>
        <w:ind w:right="-123" w:firstLine="567"/>
        <w:jc w:val="both"/>
        <w:rPr>
          <w:sz w:val="22"/>
          <w:szCs w:val="22"/>
        </w:rPr>
      </w:pPr>
      <w:r w:rsidRPr="00D85CFE">
        <w:rPr>
          <w:color w:val="000000"/>
          <w:sz w:val="22"/>
          <w:szCs w:val="22"/>
        </w:rPr>
        <w:t xml:space="preserve">Врач школы совместно с администрацией и педагогами </w:t>
      </w:r>
      <w:r>
        <w:rPr>
          <w:color w:val="000000"/>
          <w:sz w:val="22"/>
          <w:szCs w:val="22"/>
        </w:rPr>
        <w:t xml:space="preserve">составляет </w:t>
      </w:r>
      <w:r w:rsidRPr="00575024">
        <w:rPr>
          <w:bCs/>
          <w:color w:val="000000"/>
          <w:sz w:val="22"/>
          <w:szCs w:val="22"/>
        </w:rPr>
        <w:t>комплексный план профилактических и лечебно-оздоровительных мероприятий</w:t>
      </w:r>
      <w:r w:rsidRPr="00D85CFE">
        <w:rPr>
          <w:color w:val="000000"/>
          <w:sz w:val="22"/>
          <w:szCs w:val="22"/>
        </w:rPr>
        <w:t>, который предусматривает организацию рационального учебного и трудового режима, питания, физического воспитания, проведение закаливающих процедур, выполнение санитарно-гигиенических требований. План обсуждается на педагогическом совете и утверждается директором школы, а также заведующим детской поликлиникой, в районе деятельности которой находится школа.</w:t>
      </w:r>
    </w:p>
    <w:p w:rsidR="00121DAD" w:rsidRDefault="00121DAD" w:rsidP="00121DAD">
      <w:pPr>
        <w:shd w:val="clear" w:color="auto" w:fill="FFFFFF"/>
        <w:ind w:right="-123" w:firstLine="540"/>
        <w:jc w:val="both"/>
        <w:rPr>
          <w:color w:val="000000"/>
          <w:sz w:val="22"/>
          <w:szCs w:val="22"/>
        </w:rPr>
      </w:pPr>
      <w:r w:rsidRPr="00D85CFE">
        <w:rPr>
          <w:color w:val="000000"/>
          <w:sz w:val="22"/>
          <w:szCs w:val="22"/>
        </w:rPr>
        <w:t>Большие задачи стоят перед персоналом дошкольных учреждений и школ по широкой пропаганде медицинских и педагогических знаний среди родителей, организации практической помощи семьям в решении задач физического воспитания детей, снижению заболеваемости. В этом плане особую важность имеет вовлечение детей в регулярные занятия физической культурой, спортом, туризмом.</w:t>
      </w:r>
    </w:p>
    <w:p w:rsidR="007D2A32" w:rsidRPr="00D85CFE" w:rsidRDefault="007D2A32" w:rsidP="00121DAD">
      <w:pPr>
        <w:shd w:val="clear" w:color="auto" w:fill="FFFFFF"/>
        <w:ind w:right="-123" w:firstLine="540"/>
        <w:jc w:val="both"/>
        <w:rPr>
          <w:sz w:val="22"/>
          <w:szCs w:val="22"/>
        </w:rPr>
      </w:pPr>
      <w:r>
        <w:rPr>
          <w:color w:val="000000"/>
          <w:sz w:val="22"/>
          <w:szCs w:val="22"/>
        </w:rPr>
        <w:t>Успешное проведение диспансеризации во многом зависит от четкого оформления и ведения медицинской документации. Основным документом</w:t>
      </w:r>
      <w:r w:rsidR="00037132">
        <w:rPr>
          <w:color w:val="000000"/>
          <w:sz w:val="22"/>
          <w:szCs w:val="22"/>
        </w:rPr>
        <w:t>,</w:t>
      </w:r>
      <w:r>
        <w:rPr>
          <w:color w:val="000000"/>
          <w:sz w:val="22"/>
          <w:szCs w:val="22"/>
        </w:rPr>
        <w:t xml:space="preserve"> содержащим все сведения по диспансеризации</w:t>
      </w:r>
      <w:r w:rsidR="00037132">
        <w:rPr>
          <w:color w:val="000000"/>
          <w:sz w:val="22"/>
          <w:szCs w:val="22"/>
        </w:rPr>
        <w:t>,</w:t>
      </w:r>
      <w:r>
        <w:rPr>
          <w:color w:val="000000"/>
          <w:sz w:val="22"/>
          <w:szCs w:val="22"/>
        </w:rPr>
        <w:t xml:space="preserve"> является «Медицинская карта амбулаторного больного» (ф.025/у), «История развития ребенка»</w:t>
      </w:r>
      <w:r w:rsidR="00037132">
        <w:rPr>
          <w:color w:val="000000"/>
          <w:sz w:val="22"/>
          <w:szCs w:val="22"/>
        </w:rPr>
        <w:t xml:space="preserve"> (ф.112/у), «Карта учета диспансеризации» (ф.131/у) и  «Контрольная карта диспансерного наблюдения» (ф.030/у). </w:t>
      </w:r>
    </w:p>
    <w:p w:rsidR="00121DAD" w:rsidRPr="00024D01" w:rsidRDefault="00121DAD" w:rsidP="00121DAD">
      <w:pPr>
        <w:shd w:val="clear" w:color="auto" w:fill="FFFFFF"/>
        <w:ind w:left="284" w:right="425" w:firstLine="283"/>
        <w:jc w:val="center"/>
        <w:rPr>
          <w:b/>
          <w:bCs/>
          <w:sz w:val="22"/>
          <w:szCs w:val="22"/>
        </w:rPr>
      </w:pPr>
      <w:r w:rsidRPr="00024D01">
        <w:rPr>
          <w:b/>
          <w:bCs/>
          <w:sz w:val="22"/>
          <w:szCs w:val="22"/>
        </w:rPr>
        <w:t>Показатели эффективности диспансеризации</w:t>
      </w:r>
    </w:p>
    <w:p w:rsidR="00121DAD" w:rsidRPr="00575024" w:rsidRDefault="00084782" w:rsidP="00121DAD">
      <w:pPr>
        <w:numPr>
          <w:ilvl w:val="0"/>
          <w:numId w:val="52"/>
        </w:numPr>
        <w:autoSpaceDE w:val="0"/>
        <w:autoSpaceDN w:val="0"/>
        <w:adjustRightInd w:val="0"/>
        <w:jc w:val="both"/>
        <w:rPr>
          <w:sz w:val="22"/>
          <w:szCs w:val="22"/>
        </w:rPr>
      </w:pPr>
      <w:r>
        <w:rPr>
          <w:sz w:val="22"/>
          <w:szCs w:val="22"/>
        </w:rPr>
        <w:t xml:space="preserve">Удельный вес больных </w:t>
      </w:r>
      <w:r w:rsidR="00121DAD" w:rsidRPr="00575024">
        <w:rPr>
          <w:sz w:val="22"/>
          <w:szCs w:val="22"/>
        </w:rPr>
        <w:t>снятых с диспансерного учета в связи с выздоровлением</w:t>
      </w:r>
      <w:r w:rsidR="00024D01">
        <w:rPr>
          <w:sz w:val="22"/>
          <w:szCs w:val="22"/>
        </w:rPr>
        <w:t>.</w:t>
      </w:r>
      <w:r w:rsidR="00121DAD" w:rsidRPr="00575024">
        <w:rPr>
          <w:sz w:val="22"/>
          <w:szCs w:val="22"/>
        </w:rPr>
        <w:t xml:space="preserve"> </w:t>
      </w:r>
    </w:p>
    <w:p w:rsidR="00121DAD" w:rsidRPr="00575024" w:rsidRDefault="00084782" w:rsidP="00121DAD">
      <w:pPr>
        <w:numPr>
          <w:ilvl w:val="0"/>
          <w:numId w:val="52"/>
        </w:numPr>
        <w:autoSpaceDE w:val="0"/>
        <w:autoSpaceDN w:val="0"/>
        <w:adjustRightInd w:val="0"/>
        <w:jc w:val="both"/>
        <w:rPr>
          <w:sz w:val="22"/>
          <w:szCs w:val="22"/>
        </w:rPr>
      </w:pPr>
      <w:r>
        <w:rPr>
          <w:sz w:val="22"/>
          <w:szCs w:val="22"/>
        </w:rPr>
        <w:t xml:space="preserve">Удельный вес больных </w:t>
      </w:r>
      <w:r w:rsidR="00121DAD" w:rsidRPr="00575024">
        <w:rPr>
          <w:sz w:val="22"/>
          <w:szCs w:val="22"/>
        </w:rPr>
        <w:t>снятых с диспансерного учета в связи со смертью</w:t>
      </w:r>
      <w:r w:rsidR="00024D01">
        <w:rPr>
          <w:sz w:val="22"/>
          <w:szCs w:val="22"/>
        </w:rPr>
        <w:t>.</w:t>
      </w:r>
      <w:r w:rsidR="00121DAD" w:rsidRPr="00575024">
        <w:rPr>
          <w:sz w:val="22"/>
          <w:szCs w:val="22"/>
        </w:rPr>
        <w:t xml:space="preserve"> </w:t>
      </w:r>
    </w:p>
    <w:p w:rsidR="00121DAD" w:rsidRPr="00575024" w:rsidRDefault="00084782" w:rsidP="00121DAD">
      <w:pPr>
        <w:numPr>
          <w:ilvl w:val="0"/>
          <w:numId w:val="52"/>
        </w:numPr>
        <w:autoSpaceDE w:val="0"/>
        <w:autoSpaceDN w:val="0"/>
        <w:adjustRightInd w:val="0"/>
        <w:jc w:val="both"/>
        <w:rPr>
          <w:sz w:val="22"/>
          <w:szCs w:val="22"/>
        </w:rPr>
      </w:pPr>
      <w:r>
        <w:rPr>
          <w:sz w:val="22"/>
          <w:szCs w:val="22"/>
        </w:rPr>
        <w:t xml:space="preserve">Удельный вес </w:t>
      </w:r>
      <w:r w:rsidR="00121DAD" w:rsidRPr="00575024">
        <w:rPr>
          <w:sz w:val="22"/>
          <w:szCs w:val="22"/>
        </w:rPr>
        <w:t>больных улучш</w:t>
      </w:r>
      <w:r>
        <w:rPr>
          <w:sz w:val="22"/>
          <w:szCs w:val="22"/>
        </w:rPr>
        <w:t>ивших состояние</w:t>
      </w:r>
      <w:r w:rsidR="00121DAD" w:rsidRPr="00575024">
        <w:rPr>
          <w:sz w:val="22"/>
          <w:szCs w:val="22"/>
        </w:rPr>
        <w:t xml:space="preserve"> здоровья (</w:t>
      </w:r>
      <w:r>
        <w:rPr>
          <w:sz w:val="22"/>
          <w:szCs w:val="22"/>
        </w:rPr>
        <w:t>перешедших из третьей во вторую группу наблюдения</w:t>
      </w:r>
      <w:r w:rsidR="00121DAD" w:rsidRPr="00575024">
        <w:rPr>
          <w:sz w:val="22"/>
          <w:szCs w:val="22"/>
        </w:rPr>
        <w:t>)</w:t>
      </w:r>
      <w:r w:rsidR="00024D01">
        <w:rPr>
          <w:sz w:val="22"/>
          <w:szCs w:val="22"/>
        </w:rPr>
        <w:t>.</w:t>
      </w:r>
    </w:p>
    <w:p w:rsidR="00121DAD" w:rsidRPr="00575024" w:rsidRDefault="00084782" w:rsidP="00121DAD">
      <w:pPr>
        <w:numPr>
          <w:ilvl w:val="0"/>
          <w:numId w:val="52"/>
        </w:numPr>
        <w:autoSpaceDE w:val="0"/>
        <w:autoSpaceDN w:val="0"/>
        <w:adjustRightInd w:val="0"/>
        <w:jc w:val="both"/>
        <w:rPr>
          <w:sz w:val="22"/>
          <w:szCs w:val="22"/>
        </w:rPr>
      </w:pPr>
      <w:r>
        <w:rPr>
          <w:sz w:val="22"/>
          <w:szCs w:val="22"/>
        </w:rPr>
        <w:t>С</w:t>
      </w:r>
      <w:r w:rsidR="00121DAD" w:rsidRPr="00575024">
        <w:rPr>
          <w:sz w:val="22"/>
          <w:szCs w:val="22"/>
        </w:rPr>
        <w:t>нижение частоты и продолжительности рецидивов заболеваний (</w:t>
      </w:r>
      <w:r>
        <w:rPr>
          <w:sz w:val="22"/>
          <w:szCs w:val="22"/>
        </w:rPr>
        <w:t>на 1000 диспансеризуемых</w:t>
      </w:r>
      <w:r w:rsidR="00121DAD" w:rsidRPr="00575024">
        <w:rPr>
          <w:sz w:val="22"/>
          <w:szCs w:val="22"/>
        </w:rPr>
        <w:t>)</w:t>
      </w:r>
      <w:r w:rsidR="00024D01">
        <w:rPr>
          <w:sz w:val="22"/>
          <w:szCs w:val="22"/>
        </w:rPr>
        <w:t>.</w:t>
      </w:r>
    </w:p>
    <w:p w:rsidR="00121DAD" w:rsidRPr="00084782" w:rsidRDefault="00084782" w:rsidP="00121DAD">
      <w:pPr>
        <w:numPr>
          <w:ilvl w:val="0"/>
          <w:numId w:val="52"/>
        </w:numPr>
        <w:autoSpaceDE w:val="0"/>
        <w:autoSpaceDN w:val="0"/>
        <w:adjustRightInd w:val="0"/>
        <w:jc w:val="both"/>
        <w:rPr>
          <w:sz w:val="22"/>
          <w:szCs w:val="22"/>
        </w:rPr>
      </w:pPr>
      <w:r w:rsidRPr="00084782">
        <w:rPr>
          <w:sz w:val="22"/>
          <w:szCs w:val="22"/>
        </w:rPr>
        <w:t>Ч</w:t>
      </w:r>
      <w:r w:rsidR="00121DAD" w:rsidRPr="00084782">
        <w:rPr>
          <w:sz w:val="22"/>
          <w:szCs w:val="22"/>
        </w:rPr>
        <w:t>астота выхода диспансеризуемых на первичную инвалидность</w:t>
      </w:r>
      <w:r w:rsidRPr="00084782">
        <w:rPr>
          <w:sz w:val="22"/>
          <w:szCs w:val="22"/>
        </w:rPr>
        <w:t xml:space="preserve"> (на 1000 диспансеризуемых)</w:t>
      </w:r>
      <w:r w:rsidR="00024D01">
        <w:rPr>
          <w:sz w:val="22"/>
          <w:szCs w:val="22"/>
        </w:rPr>
        <w:t>.</w:t>
      </w:r>
    </w:p>
    <w:p w:rsidR="00121DAD" w:rsidRPr="00084782" w:rsidRDefault="00084782" w:rsidP="00121DAD">
      <w:pPr>
        <w:numPr>
          <w:ilvl w:val="0"/>
          <w:numId w:val="52"/>
        </w:numPr>
        <w:autoSpaceDE w:val="0"/>
        <w:autoSpaceDN w:val="0"/>
        <w:adjustRightInd w:val="0"/>
        <w:jc w:val="both"/>
        <w:rPr>
          <w:sz w:val="22"/>
          <w:szCs w:val="22"/>
        </w:rPr>
      </w:pPr>
      <w:r w:rsidRPr="00084782">
        <w:rPr>
          <w:sz w:val="22"/>
          <w:szCs w:val="22"/>
        </w:rPr>
        <w:t>С</w:t>
      </w:r>
      <w:r w:rsidR="00121DAD" w:rsidRPr="00084782">
        <w:rPr>
          <w:sz w:val="22"/>
          <w:szCs w:val="22"/>
        </w:rPr>
        <w:t>нижение общей заболеваемости среди контингента диспасеризуемых</w:t>
      </w:r>
      <w:r w:rsidRPr="00084782">
        <w:rPr>
          <w:sz w:val="22"/>
          <w:szCs w:val="22"/>
        </w:rPr>
        <w:t xml:space="preserve"> (на 1000 больных)</w:t>
      </w:r>
      <w:r w:rsidR="00024D01">
        <w:rPr>
          <w:sz w:val="22"/>
          <w:szCs w:val="22"/>
        </w:rPr>
        <w:t>.</w:t>
      </w:r>
    </w:p>
    <w:p w:rsidR="00084782" w:rsidRDefault="00084782" w:rsidP="00121DAD">
      <w:pPr>
        <w:numPr>
          <w:ilvl w:val="0"/>
          <w:numId w:val="52"/>
        </w:numPr>
        <w:autoSpaceDE w:val="0"/>
        <w:autoSpaceDN w:val="0"/>
        <w:adjustRightInd w:val="0"/>
        <w:jc w:val="both"/>
        <w:rPr>
          <w:sz w:val="22"/>
          <w:szCs w:val="22"/>
        </w:rPr>
      </w:pPr>
      <w:r w:rsidRPr="00084782">
        <w:rPr>
          <w:sz w:val="22"/>
          <w:szCs w:val="22"/>
        </w:rPr>
        <w:t xml:space="preserve">Снижение заболеваемости с временной утратой трудоспособности (число случаев, дней на </w:t>
      </w:r>
      <w:r>
        <w:rPr>
          <w:sz w:val="22"/>
          <w:szCs w:val="22"/>
        </w:rPr>
        <w:t>100 диспансерных больных</w:t>
      </w:r>
      <w:r w:rsidR="00024D01">
        <w:rPr>
          <w:sz w:val="22"/>
          <w:szCs w:val="22"/>
        </w:rPr>
        <w:t>, средняя длительность одного случая).</w:t>
      </w:r>
    </w:p>
    <w:p w:rsidR="00024D01" w:rsidRDefault="00024D01" w:rsidP="00024D01">
      <w:pPr>
        <w:shd w:val="clear" w:color="auto" w:fill="FFFFFF"/>
        <w:ind w:left="284" w:right="425" w:firstLine="283"/>
        <w:jc w:val="center"/>
        <w:rPr>
          <w:b/>
          <w:bCs/>
          <w:sz w:val="22"/>
          <w:szCs w:val="22"/>
        </w:rPr>
      </w:pPr>
      <w:r>
        <w:rPr>
          <w:b/>
          <w:bCs/>
          <w:sz w:val="22"/>
          <w:szCs w:val="22"/>
        </w:rPr>
        <w:t>Показатели качества</w:t>
      </w:r>
      <w:r w:rsidRPr="00024D01">
        <w:rPr>
          <w:b/>
          <w:bCs/>
          <w:sz w:val="22"/>
          <w:szCs w:val="22"/>
        </w:rPr>
        <w:t xml:space="preserve"> диспансеризации</w:t>
      </w:r>
    </w:p>
    <w:p w:rsidR="00024D01" w:rsidRPr="00302E97" w:rsidRDefault="00024D01" w:rsidP="00215220">
      <w:pPr>
        <w:numPr>
          <w:ilvl w:val="0"/>
          <w:numId w:val="55"/>
        </w:numPr>
        <w:shd w:val="clear" w:color="auto" w:fill="FFFFFF"/>
        <w:tabs>
          <w:tab w:val="clear" w:pos="1287"/>
          <w:tab w:val="num" w:pos="720"/>
        </w:tabs>
        <w:ind w:left="720" w:right="-123"/>
        <w:jc w:val="both"/>
        <w:rPr>
          <w:b/>
          <w:bCs/>
          <w:sz w:val="22"/>
          <w:szCs w:val="22"/>
        </w:rPr>
      </w:pPr>
      <w:r>
        <w:rPr>
          <w:bCs/>
          <w:sz w:val="22"/>
          <w:szCs w:val="22"/>
        </w:rPr>
        <w:t>Регулярность диспансерного наблюдения больных (в %).</w:t>
      </w:r>
    </w:p>
    <w:p w:rsidR="00302E97" w:rsidRPr="00024D01" w:rsidRDefault="00302E97" w:rsidP="00215220">
      <w:pPr>
        <w:numPr>
          <w:ilvl w:val="0"/>
          <w:numId w:val="55"/>
        </w:numPr>
        <w:shd w:val="clear" w:color="auto" w:fill="FFFFFF"/>
        <w:tabs>
          <w:tab w:val="clear" w:pos="1287"/>
          <w:tab w:val="num" w:pos="720"/>
        </w:tabs>
        <w:ind w:left="720" w:right="-123"/>
        <w:jc w:val="both"/>
        <w:rPr>
          <w:b/>
          <w:bCs/>
          <w:sz w:val="22"/>
          <w:szCs w:val="22"/>
        </w:rPr>
      </w:pPr>
      <w:r>
        <w:rPr>
          <w:bCs/>
          <w:sz w:val="22"/>
          <w:szCs w:val="22"/>
        </w:rPr>
        <w:t>Среднегодовое число активных посещений приходящихся на одного больного, состоящего под диспансерным наблюдением.</w:t>
      </w:r>
    </w:p>
    <w:p w:rsidR="00024D01" w:rsidRPr="00024D01" w:rsidRDefault="00024D01" w:rsidP="00215220">
      <w:pPr>
        <w:numPr>
          <w:ilvl w:val="0"/>
          <w:numId w:val="55"/>
        </w:numPr>
        <w:shd w:val="clear" w:color="auto" w:fill="FFFFFF"/>
        <w:tabs>
          <w:tab w:val="clear" w:pos="1287"/>
          <w:tab w:val="num" w:pos="720"/>
        </w:tabs>
        <w:ind w:left="720" w:right="-123"/>
        <w:jc w:val="both"/>
        <w:rPr>
          <w:b/>
          <w:bCs/>
          <w:sz w:val="22"/>
          <w:szCs w:val="22"/>
        </w:rPr>
      </w:pPr>
      <w:r>
        <w:rPr>
          <w:bCs/>
          <w:sz w:val="22"/>
          <w:szCs w:val="22"/>
        </w:rPr>
        <w:t>Полнота обследования больных, состоявших под диспансерным наблюдением (в %).</w:t>
      </w:r>
    </w:p>
    <w:p w:rsidR="00024D01" w:rsidRPr="00024D01" w:rsidRDefault="00024D01" w:rsidP="00215220">
      <w:pPr>
        <w:numPr>
          <w:ilvl w:val="0"/>
          <w:numId w:val="55"/>
        </w:numPr>
        <w:shd w:val="clear" w:color="auto" w:fill="FFFFFF"/>
        <w:tabs>
          <w:tab w:val="clear" w:pos="1287"/>
          <w:tab w:val="num" w:pos="720"/>
        </w:tabs>
        <w:ind w:left="720" w:right="-123"/>
        <w:jc w:val="both"/>
        <w:rPr>
          <w:b/>
          <w:bCs/>
          <w:sz w:val="22"/>
          <w:szCs w:val="22"/>
        </w:rPr>
      </w:pPr>
      <w:r>
        <w:rPr>
          <w:bCs/>
          <w:sz w:val="22"/>
          <w:szCs w:val="22"/>
        </w:rPr>
        <w:t>Полнота проведения лечебно-оздоровительных мероприятий за год наблюдения (в %).</w:t>
      </w:r>
    </w:p>
    <w:p w:rsidR="00024D01" w:rsidRPr="00302E97" w:rsidRDefault="00024D01" w:rsidP="00215220">
      <w:pPr>
        <w:numPr>
          <w:ilvl w:val="0"/>
          <w:numId w:val="55"/>
        </w:numPr>
        <w:shd w:val="clear" w:color="auto" w:fill="FFFFFF"/>
        <w:tabs>
          <w:tab w:val="clear" w:pos="1287"/>
          <w:tab w:val="num" w:pos="720"/>
        </w:tabs>
        <w:ind w:left="720" w:right="-123"/>
        <w:jc w:val="both"/>
        <w:rPr>
          <w:b/>
          <w:bCs/>
          <w:sz w:val="22"/>
          <w:szCs w:val="22"/>
        </w:rPr>
      </w:pPr>
      <w:r>
        <w:rPr>
          <w:bCs/>
          <w:sz w:val="22"/>
          <w:szCs w:val="22"/>
        </w:rPr>
        <w:t>Процент позднего выявления злокачественных новообразований (</w:t>
      </w:r>
      <w:r>
        <w:rPr>
          <w:bCs/>
          <w:sz w:val="22"/>
          <w:szCs w:val="22"/>
          <w:lang w:val="en-GB"/>
        </w:rPr>
        <w:t>IV</w:t>
      </w:r>
      <w:r w:rsidRPr="00024D01">
        <w:rPr>
          <w:bCs/>
          <w:sz w:val="22"/>
          <w:szCs w:val="22"/>
        </w:rPr>
        <w:t xml:space="preserve"> </w:t>
      </w:r>
      <w:r>
        <w:rPr>
          <w:bCs/>
          <w:sz w:val="22"/>
          <w:szCs w:val="22"/>
        </w:rPr>
        <w:t>стадия)</w:t>
      </w:r>
      <w:r w:rsidR="00BD6CA8">
        <w:rPr>
          <w:bCs/>
          <w:sz w:val="22"/>
          <w:szCs w:val="22"/>
        </w:rPr>
        <w:t>.</w:t>
      </w:r>
    </w:p>
    <w:p w:rsidR="00302E97" w:rsidRPr="00024D01" w:rsidRDefault="00302E97" w:rsidP="00215220">
      <w:pPr>
        <w:numPr>
          <w:ilvl w:val="0"/>
          <w:numId w:val="55"/>
        </w:numPr>
        <w:shd w:val="clear" w:color="auto" w:fill="FFFFFF"/>
        <w:tabs>
          <w:tab w:val="clear" w:pos="1287"/>
          <w:tab w:val="num" w:pos="720"/>
        </w:tabs>
        <w:ind w:left="720" w:right="-123"/>
        <w:jc w:val="both"/>
        <w:rPr>
          <w:b/>
          <w:bCs/>
          <w:sz w:val="22"/>
          <w:szCs w:val="22"/>
        </w:rPr>
      </w:pPr>
      <w:r>
        <w:rPr>
          <w:bCs/>
          <w:sz w:val="22"/>
          <w:szCs w:val="22"/>
        </w:rPr>
        <w:t>Доля диспансеризуемых не</w:t>
      </w:r>
      <w:r w:rsidR="00771D14">
        <w:rPr>
          <w:bCs/>
          <w:sz w:val="22"/>
          <w:szCs w:val="22"/>
        </w:rPr>
        <w:t xml:space="preserve"> </w:t>
      </w:r>
      <w:r>
        <w:rPr>
          <w:bCs/>
          <w:sz w:val="22"/>
          <w:szCs w:val="22"/>
        </w:rPr>
        <w:t>наблюдавшихся врачом в течение года.</w:t>
      </w:r>
    </w:p>
    <w:p w:rsidR="008C163C" w:rsidRPr="00102B06" w:rsidRDefault="008C163C" w:rsidP="008C163C">
      <w:pPr>
        <w:pStyle w:val="HTML"/>
        <w:jc w:val="center"/>
        <w:rPr>
          <w:rFonts w:ascii="Times New Roman" w:hAnsi="Times New Roman" w:cs="Times New Roman"/>
        </w:rPr>
      </w:pPr>
      <w:r w:rsidRPr="00102B06">
        <w:rPr>
          <w:rFonts w:ascii="Times New Roman" w:hAnsi="Times New Roman" w:cs="Times New Roman"/>
        </w:rPr>
        <w:t>ЗАДАНИЕ ДЛЯ САМОСТОЯТЕЛЬНОЙ РАБОТЫ:</w:t>
      </w:r>
    </w:p>
    <w:p w:rsidR="008C163C" w:rsidRDefault="008C163C" w:rsidP="008C163C">
      <w:pPr>
        <w:shd w:val="clear" w:color="auto" w:fill="FFFFFF"/>
        <w:tabs>
          <w:tab w:val="left" w:pos="-180"/>
          <w:tab w:val="left" w:pos="4500"/>
        </w:tabs>
        <w:autoSpaceDE w:val="0"/>
        <w:autoSpaceDN w:val="0"/>
        <w:adjustRightInd w:val="0"/>
        <w:spacing w:before="10"/>
        <w:ind w:left="360" w:right="540" w:firstLine="567"/>
        <w:jc w:val="center"/>
        <w:rPr>
          <w:b/>
          <w:bCs/>
          <w:sz w:val="22"/>
          <w:szCs w:val="22"/>
        </w:rPr>
      </w:pPr>
      <w:r w:rsidRPr="002663C7">
        <w:rPr>
          <w:b/>
          <w:bCs/>
          <w:sz w:val="22"/>
          <w:szCs w:val="22"/>
        </w:rPr>
        <w:t>Задание №1.</w:t>
      </w:r>
    </w:p>
    <w:p w:rsidR="008C163C" w:rsidRDefault="008C163C" w:rsidP="008C163C">
      <w:pPr>
        <w:pStyle w:val="a7"/>
        <w:jc w:val="both"/>
      </w:pPr>
      <w:r>
        <w:t xml:space="preserve">По годовому отчету лечебно-профилактического учреждения вычислите показатели диспансеризации, используя для этого учебно-методическое пособие «Методика расчета показателей деятельности учреждений здравоохранения и здоровья населения» (Ставрополь, 2006). Проанализируйте полученные данные и сделайте заключение об организации </w:t>
      </w:r>
      <w:r w:rsidR="00AC43C5">
        <w:t>и качестве диспансеризации в лечебно-профилактическом учреждении</w:t>
      </w:r>
      <w:r>
        <w:t>.</w:t>
      </w:r>
    </w:p>
    <w:p w:rsidR="008C163C" w:rsidRPr="002663C7" w:rsidRDefault="008C163C" w:rsidP="008C163C">
      <w:pPr>
        <w:pStyle w:val="9"/>
        <w:spacing w:before="0"/>
        <w:jc w:val="center"/>
        <w:rPr>
          <w:rFonts w:ascii="Times New Roman" w:hAnsi="Times New Roman" w:cs="Times New Roman"/>
          <w:b/>
          <w:bCs/>
        </w:rPr>
      </w:pPr>
      <w:r w:rsidRPr="002663C7">
        <w:rPr>
          <w:rFonts w:ascii="Times New Roman" w:hAnsi="Times New Roman" w:cs="Times New Roman"/>
          <w:b/>
          <w:bCs/>
        </w:rPr>
        <w:t>Задание №2.</w:t>
      </w:r>
    </w:p>
    <w:p w:rsidR="008C163C" w:rsidRDefault="008C163C" w:rsidP="008C163C">
      <w:pPr>
        <w:pStyle w:val="a7"/>
        <w:jc w:val="both"/>
      </w:pPr>
      <w:r>
        <w:t xml:space="preserve">Составьте план диспансерного наблюдения за практически здоровым новорожденным ребенком (6 дней жизни), впервые поступившим под наблюдение детской поликлиники 1 сентября 2006 года, а также план наблюдения за ребенком первого года жизни из группы социального риска.  </w:t>
      </w:r>
    </w:p>
    <w:p w:rsidR="008C163C" w:rsidRPr="002663C7" w:rsidRDefault="008C163C" w:rsidP="008C163C">
      <w:pPr>
        <w:pStyle w:val="a7"/>
        <w:jc w:val="both"/>
        <w:rPr>
          <w:b/>
          <w:bCs/>
          <w:i/>
          <w:iCs/>
        </w:rPr>
      </w:pPr>
      <w:r w:rsidRPr="002663C7">
        <w:rPr>
          <w:b/>
          <w:bCs/>
          <w:i/>
          <w:iCs/>
        </w:rPr>
        <w:t>Рекомендуемая литература</w:t>
      </w:r>
      <w:r w:rsidR="00BD6CA8">
        <w:rPr>
          <w:b/>
          <w:bCs/>
          <w:i/>
          <w:iCs/>
        </w:rPr>
        <w:t>:</w:t>
      </w:r>
    </w:p>
    <w:p w:rsidR="008C163C" w:rsidRPr="00B22C1A" w:rsidRDefault="008C163C" w:rsidP="008C163C">
      <w:pPr>
        <w:widowControl/>
        <w:numPr>
          <w:ilvl w:val="0"/>
          <w:numId w:val="20"/>
        </w:numPr>
        <w:jc w:val="both"/>
        <w:rPr>
          <w:sz w:val="20"/>
          <w:szCs w:val="20"/>
        </w:rPr>
      </w:pPr>
      <w:r w:rsidRPr="00BD6CA8">
        <w:rPr>
          <w:b/>
          <w:sz w:val="20"/>
          <w:szCs w:val="20"/>
        </w:rPr>
        <w:t>Лисицын Ю.П.</w:t>
      </w:r>
      <w:r w:rsidRPr="00B22C1A">
        <w:rPr>
          <w:sz w:val="20"/>
          <w:szCs w:val="20"/>
        </w:rPr>
        <w:t xml:space="preserve"> Социальная гигиена (медицина) и организация здравоохранения. Москва,</w:t>
      </w:r>
      <w:r>
        <w:rPr>
          <w:sz w:val="20"/>
          <w:szCs w:val="20"/>
        </w:rPr>
        <w:t xml:space="preserve"> </w:t>
      </w:r>
      <w:r w:rsidRPr="00B22C1A">
        <w:rPr>
          <w:sz w:val="20"/>
          <w:szCs w:val="20"/>
        </w:rPr>
        <w:t xml:space="preserve">1999. </w:t>
      </w:r>
      <w:r>
        <w:rPr>
          <w:sz w:val="20"/>
          <w:szCs w:val="20"/>
        </w:rPr>
        <w:t>– с. 3</w:t>
      </w:r>
      <w:r w:rsidR="00AC43C5">
        <w:rPr>
          <w:sz w:val="20"/>
          <w:szCs w:val="20"/>
        </w:rPr>
        <w:t>29</w:t>
      </w:r>
      <w:r>
        <w:rPr>
          <w:sz w:val="20"/>
          <w:szCs w:val="20"/>
        </w:rPr>
        <w:t xml:space="preserve"> – </w:t>
      </w:r>
      <w:r w:rsidR="00AC43C5">
        <w:rPr>
          <w:sz w:val="20"/>
          <w:szCs w:val="20"/>
        </w:rPr>
        <w:t>3</w:t>
      </w:r>
      <w:r>
        <w:rPr>
          <w:sz w:val="20"/>
          <w:szCs w:val="20"/>
        </w:rPr>
        <w:t>3</w:t>
      </w:r>
      <w:r w:rsidR="004E1683">
        <w:rPr>
          <w:sz w:val="20"/>
          <w:szCs w:val="20"/>
        </w:rPr>
        <w:t>1</w:t>
      </w:r>
      <w:r>
        <w:rPr>
          <w:sz w:val="20"/>
          <w:szCs w:val="20"/>
        </w:rPr>
        <w:t>.</w:t>
      </w:r>
    </w:p>
    <w:p w:rsidR="008C163C" w:rsidRPr="00B22C1A" w:rsidRDefault="008C163C" w:rsidP="008C163C">
      <w:pPr>
        <w:numPr>
          <w:ilvl w:val="0"/>
          <w:numId w:val="20"/>
        </w:numPr>
        <w:autoSpaceDE w:val="0"/>
        <w:autoSpaceDN w:val="0"/>
        <w:adjustRightInd w:val="0"/>
        <w:jc w:val="both"/>
        <w:rPr>
          <w:sz w:val="20"/>
          <w:szCs w:val="20"/>
        </w:rPr>
      </w:pPr>
      <w:r w:rsidRPr="00B22C1A">
        <w:rPr>
          <w:sz w:val="20"/>
          <w:szCs w:val="20"/>
        </w:rPr>
        <w:t xml:space="preserve">Общественное здоровье и здравоохранение. Под ред. </w:t>
      </w:r>
      <w:r w:rsidRPr="00BD6CA8">
        <w:rPr>
          <w:b/>
          <w:sz w:val="20"/>
          <w:szCs w:val="20"/>
        </w:rPr>
        <w:t>В.А. Миняева, Н.И. Вишнякова</w:t>
      </w:r>
      <w:r w:rsidRPr="00B22C1A">
        <w:rPr>
          <w:sz w:val="20"/>
          <w:szCs w:val="20"/>
        </w:rPr>
        <w:t xml:space="preserve">  М. «МЕДпресс-информ».,  2002.</w:t>
      </w:r>
      <w:r>
        <w:rPr>
          <w:sz w:val="20"/>
          <w:szCs w:val="20"/>
        </w:rPr>
        <w:t xml:space="preserve"> - с. </w:t>
      </w:r>
      <w:r w:rsidR="004E1683">
        <w:rPr>
          <w:sz w:val="20"/>
          <w:szCs w:val="20"/>
        </w:rPr>
        <w:t>189</w:t>
      </w:r>
      <w:r>
        <w:rPr>
          <w:sz w:val="20"/>
          <w:szCs w:val="20"/>
        </w:rPr>
        <w:t>-</w:t>
      </w:r>
      <w:r w:rsidR="004E1683">
        <w:rPr>
          <w:sz w:val="20"/>
          <w:szCs w:val="20"/>
        </w:rPr>
        <w:t>194.</w:t>
      </w:r>
    </w:p>
    <w:p w:rsidR="008C163C" w:rsidRPr="00B22C1A" w:rsidRDefault="008C163C" w:rsidP="008C163C">
      <w:pPr>
        <w:numPr>
          <w:ilvl w:val="0"/>
          <w:numId w:val="20"/>
        </w:numPr>
        <w:autoSpaceDE w:val="0"/>
        <w:autoSpaceDN w:val="0"/>
        <w:adjustRightInd w:val="0"/>
        <w:jc w:val="both"/>
        <w:rPr>
          <w:sz w:val="20"/>
          <w:szCs w:val="20"/>
        </w:rPr>
      </w:pPr>
      <w:r w:rsidRPr="00BD6CA8">
        <w:rPr>
          <w:b/>
          <w:sz w:val="20"/>
          <w:szCs w:val="20"/>
        </w:rPr>
        <w:t>Юрьев В.К., Куценко Г.И.</w:t>
      </w:r>
      <w:r w:rsidRPr="00B22C1A">
        <w:rPr>
          <w:sz w:val="20"/>
          <w:szCs w:val="20"/>
        </w:rPr>
        <w:t xml:space="preserve">  Общественное здоровье и здравоохранение. С-П, 2000</w:t>
      </w:r>
      <w:r>
        <w:rPr>
          <w:sz w:val="20"/>
          <w:szCs w:val="20"/>
        </w:rPr>
        <w:t xml:space="preserve">. – с. </w:t>
      </w:r>
      <w:r w:rsidR="004E1683">
        <w:rPr>
          <w:sz w:val="20"/>
          <w:szCs w:val="20"/>
        </w:rPr>
        <w:t>25</w:t>
      </w:r>
      <w:r>
        <w:rPr>
          <w:sz w:val="20"/>
          <w:szCs w:val="20"/>
        </w:rPr>
        <w:t xml:space="preserve">9 – </w:t>
      </w:r>
      <w:r w:rsidR="004E1683">
        <w:rPr>
          <w:sz w:val="20"/>
          <w:szCs w:val="20"/>
        </w:rPr>
        <w:t>268</w:t>
      </w:r>
      <w:r>
        <w:rPr>
          <w:sz w:val="20"/>
          <w:szCs w:val="20"/>
        </w:rPr>
        <w:t>.</w:t>
      </w:r>
    </w:p>
    <w:p w:rsidR="00024D01" w:rsidRPr="00084782" w:rsidRDefault="00024D01" w:rsidP="00024D01">
      <w:pPr>
        <w:autoSpaceDE w:val="0"/>
        <w:autoSpaceDN w:val="0"/>
        <w:adjustRightInd w:val="0"/>
        <w:ind w:left="360"/>
        <w:jc w:val="both"/>
        <w:rPr>
          <w:sz w:val="22"/>
          <w:szCs w:val="22"/>
        </w:rPr>
      </w:pPr>
    </w:p>
    <w:p w:rsidR="00384279" w:rsidRPr="00A45B72" w:rsidRDefault="00384279" w:rsidP="00384279">
      <w:pPr>
        <w:pStyle w:val="a7"/>
        <w:ind w:left="180"/>
        <w:jc w:val="both"/>
        <w:rPr>
          <w:b/>
          <w:bCs/>
          <w:sz w:val="24"/>
          <w:szCs w:val="24"/>
        </w:rPr>
      </w:pPr>
      <w:r w:rsidRPr="00AA1B6C">
        <w:rPr>
          <w:b/>
          <w:bCs/>
          <w:sz w:val="22"/>
          <w:szCs w:val="22"/>
        </w:rPr>
        <w:t xml:space="preserve">ТЕМА № </w:t>
      </w:r>
      <w:r w:rsidR="00FF29A6">
        <w:rPr>
          <w:b/>
          <w:bCs/>
          <w:sz w:val="22"/>
          <w:szCs w:val="22"/>
        </w:rPr>
        <w:t>9</w:t>
      </w:r>
      <w:r w:rsidRPr="00AA1B6C">
        <w:rPr>
          <w:b/>
          <w:bCs/>
          <w:caps/>
          <w:sz w:val="22"/>
          <w:szCs w:val="22"/>
        </w:rPr>
        <w:t>.</w:t>
      </w:r>
      <w:r w:rsidRPr="00147877">
        <w:rPr>
          <w:b/>
          <w:bCs/>
          <w:caps/>
        </w:rPr>
        <w:t xml:space="preserve"> </w:t>
      </w:r>
      <w:r w:rsidR="00A45B72" w:rsidRPr="00A45B72">
        <w:rPr>
          <w:b/>
          <w:bCs/>
          <w:sz w:val="24"/>
          <w:szCs w:val="24"/>
        </w:rPr>
        <w:t>Организация лечебно-профилактической помощи сельскому населению – проблемы и перспективы</w:t>
      </w:r>
    </w:p>
    <w:p w:rsidR="00384279" w:rsidRPr="0037092E" w:rsidRDefault="00384279" w:rsidP="00384279">
      <w:pPr>
        <w:jc w:val="both"/>
        <w:rPr>
          <w:sz w:val="22"/>
          <w:szCs w:val="22"/>
        </w:rPr>
      </w:pPr>
      <w:r w:rsidRPr="0096338F">
        <w:rPr>
          <w:caps/>
          <w:sz w:val="20"/>
          <w:szCs w:val="20"/>
        </w:rPr>
        <w:t>ЦЕЛЬ Занятия:</w:t>
      </w:r>
      <w:r w:rsidRPr="00E040CF">
        <w:t xml:space="preserve"> </w:t>
      </w:r>
      <w:r w:rsidRPr="0037092E">
        <w:rPr>
          <w:sz w:val="22"/>
          <w:szCs w:val="22"/>
        </w:rPr>
        <w:t>изучить особенности организации лечебно-профилактической помощи сельскому населению РФ. Изучить структуру и функции лечебно-профилактических учреждений, оказывающих помощь сельскому населению и знать основы организации медицинского обслуживания взрослых и детей в сельской местности. Изучить функциональные обязанности медицинского персонала</w:t>
      </w:r>
      <w:r w:rsidR="0037092E">
        <w:rPr>
          <w:sz w:val="22"/>
          <w:szCs w:val="22"/>
        </w:rPr>
        <w:t xml:space="preserve"> учреждений, оказывающих лечебно-профилактическую помощь сельским жителям</w:t>
      </w:r>
      <w:r w:rsidRPr="0037092E">
        <w:rPr>
          <w:sz w:val="22"/>
          <w:szCs w:val="22"/>
        </w:rPr>
        <w:t xml:space="preserve">. Овладеть методикой анализа </w:t>
      </w:r>
      <w:r w:rsidR="0037092E">
        <w:rPr>
          <w:sz w:val="22"/>
          <w:szCs w:val="22"/>
        </w:rPr>
        <w:t>деятельности ЛПУ, обслуживающих сельское население.</w:t>
      </w:r>
    </w:p>
    <w:p w:rsidR="00384279" w:rsidRDefault="00384279" w:rsidP="00384279">
      <w:pPr>
        <w:pStyle w:val="a7"/>
        <w:jc w:val="both"/>
      </w:pPr>
      <w:r w:rsidRPr="007674B4">
        <w:rPr>
          <w:caps/>
        </w:rPr>
        <w:t xml:space="preserve">Методика проведения занятия: </w:t>
      </w:r>
      <w:r w:rsidRPr="001577D2">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по годовому отчету производят вычисление показателей деятельности</w:t>
      </w:r>
      <w:r w:rsidR="0037092E">
        <w:rPr>
          <w:sz w:val="22"/>
          <w:szCs w:val="22"/>
        </w:rPr>
        <w:t xml:space="preserve"> центральной районной больницы</w:t>
      </w:r>
      <w:r w:rsidRPr="001577D2">
        <w:rPr>
          <w:sz w:val="22"/>
          <w:szCs w:val="22"/>
        </w:rPr>
        <w:t>. Анализируют полученные данные и формулируют заключение. В конце занятия преподаватель проверяет самостоятельную работу студентов</w:t>
      </w:r>
      <w:r w:rsidRPr="007674B4">
        <w:t>.</w:t>
      </w:r>
    </w:p>
    <w:p w:rsidR="00384279" w:rsidRDefault="00384279" w:rsidP="00384279">
      <w:pPr>
        <w:pStyle w:val="1"/>
        <w:jc w:val="center"/>
        <w:rPr>
          <w:sz w:val="20"/>
          <w:szCs w:val="20"/>
        </w:rPr>
      </w:pPr>
      <w:r w:rsidRPr="009462B3">
        <w:rPr>
          <w:sz w:val="20"/>
          <w:szCs w:val="20"/>
        </w:rPr>
        <w:t>КОНТРОЛЬНЫЕ ВОПРОСЫ:</w:t>
      </w:r>
    </w:p>
    <w:p w:rsidR="0037092E" w:rsidRPr="0037092E" w:rsidRDefault="0037092E" w:rsidP="00215220">
      <w:pPr>
        <w:widowControl/>
        <w:numPr>
          <w:ilvl w:val="0"/>
          <w:numId w:val="41"/>
        </w:numPr>
        <w:tabs>
          <w:tab w:val="clear" w:pos="1080"/>
          <w:tab w:val="num" w:pos="540"/>
        </w:tabs>
        <w:ind w:left="540" w:hanging="180"/>
        <w:jc w:val="both"/>
        <w:rPr>
          <w:sz w:val="20"/>
          <w:szCs w:val="20"/>
        </w:rPr>
      </w:pPr>
      <w:r>
        <w:rPr>
          <w:sz w:val="20"/>
          <w:szCs w:val="20"/>
        </w:rPr>
        <w:t xml:space="preserve">Каковы </w:t>
      </w:r>
      <w:r w:rsidRPr="0037092E">
        <w:rPr>
          <w:sz w:val="20"/>
          <w:szCs w:val="20"/>
        </w:rPr>
        <w:t>особенности организации медицинской помощи</w:t>
      </w:r>
      <w:r>
        <w:rPr>
          <w:sz w:val="20"/>
          <w:szCs w:val="20"/>
        </w:rPr>
        <w:t xml:space="preserve"> сельскому населению?</w:t>
      </w:r>
    </w:p>
    <w:p w:rsidR="0037092E" w:rsidRPr="0037092E" w:rsidRDefault="0037092E" w:rsidP="00215220">
      <w:pPr>
        <w:widowControl/>
        <w:numPr>
          <w:ilvl w:val="0"/>
          <w:numId w:val="41"/>
        </w:numPr>
        <w:tabs>
          <w:tab w:val="clear" w:pos="1080"/>
          <w:tab w:val="num" w:pos="540"/>
        </w:tabs>
        <w:ind w:left="540" w:hanging="180"/>
        <w:jc w:val="both"/>
        <w:rPr>
          <w:sz w:val="20"/>
          <w:szCs w:val="20"/>
        </w:rPr>
      </w:pPr>
      <w:r w:rsidRPr="0037092E">
        <w:rPr>
          <w:sz w:val="20"/>
          <w:szCs w:val="20"/>
        </w:rPr>
        <w:t xml:space="preserve">  </w:t>
      </w:r>
      <w:r w:rsidR="009D1699">
        <w:rPr>
          <w:sz w:val="20"/>
          <w:szCs w:val="20"/>
        </w:rPr>
        <w:t xml:space="preserve">Какие существуют </w:t>
      </w:r>
      <w:r w:rsidRPr="0037092E">
        <w:rPr>
          <w:sz w:val="20"/>
          <w:szCs w:val="20"/>
        </w:rPr>
        <w:t>этап</w:t>
      </w:r>
      <w:r w:rsidR="009D1699">
        <w:rPr>
          <w:sz w:val="20"/>
          <w:szCs w:val="20"/>
        </w:rPr>
        <w:t>ы</w:t>
      </w:r>
      <w:r w:rsidRPr="0037092E">
        <w:rPr>
          <w:sz w:val="20"/>
          <w:szCs w:val="20"/>
        </w:rPr>
        <w:t xml:space="preserve"> в оказании медицинской помощи сельским жителям</w:t>
      </w:r>
      <w:r w:rsidR="009D1699">
        <w:rPr>
          <w:sz w:val="20"/>
          <w:szCs w:val="20"/>
        </w:rPr>
        <w:t>?</w:t>
      </w:r>
    </w:p>
    <w:p w:rsidR="0037092E" w:rsidRDefault="009D1699" w:rsidP="00215220">
      <w:pPr>
        <w:widowControl/>
        <w:numPr>
          <w:ilvl w:val="0"/>
          <w:numId w:val="41"/>
        </w:numPr>
        <w:tabs>
          <w:tab w:val="clear" w:pos="1080"/>
          <w:tab w:val="num" w:pos="540"/>
        </w:tabs>
        <w:ind w:left="540" w:hanging="180"/>
        <w:jc w:val="both"/>
        <w:rPr>
          <w:sz w:val="20"/>
          <w:szCs w:val="20"/>
        </w:rPr>
      </w:pPr>
      <w:r>
        <w:rPr>
          <w:sz w:val="20"/>
          <w:szCs w:val="20"/>
        </w:rPr>
        <w:t>Назовите з</w:t>
      </w:r>
      <w:r w:rsidR="0037092E" w:rsidRPr="0037092E">
        <w:rPr>
          <w:sz w:val="20"/>
          <w:szCs w:val="20"/>
        </w:rPr>
        <w:t>адачи, структур</w:t>
      </w:r>
      <w:r>
        <w:rPr>
          <w:sz w:val="20"/>
          <w:szCs w:val="20"/>
        </w:rPr>
        <w:t>у</w:t>
      </w:r>
      <w:r w:rsidR="0037092E" w:rsidRPr="0037092E">
        <w:rPr>
          <w:sz w:val="20"/>
          <w:szCs w:val="20"/>
        </w:rPr>
        <w:t xml:space="preserve"> и функции сельского врачебного участка.</w:t>
      </w:r>
    </w:p>
    <w:p w:rsidR="009D1699" w:rsidRDefault="009D1699" w:rsidP="00215220">
      <w:pPr>
        <w:widowControl/>
        <w:numPr>
          <w:ilvl w:val="0"/>
          <w:numId w:val="41"/>
        </w:numPr>
        <w:tabs>
          <w:tab w:val="clear" w:pos="1080"/>
          <w:tab w:val="num" w:pos="540"/>
        </w:tabs>
        <w:ind w:left="540" w:hanging="180"/>
        <w:jc w:val="both"/>
        <w:rPr>
          <w:sz w:val="20"/>
          <w:szCs w:val="20"/>
        </w:rPr>
      </w:pPr>
      <w:r>
        <w:rPr>
          <w:sz w:val="20"/>
          <w:szCs w:val="20"/>
        </w:rPr>
        <w:t>Какое лечебно-профилактическое учреждение является ведущим на уровне сельского врачебного участка?</w:t>
      </w:r>
    </w:p>
    <w:p w:rsidR="009D1699" w:rsidRDefault="00BD6CA8" w:rsidP="00215220">
      <w:pPr>
        <w:widowControl/>
        <w:numPr>
          <w:ilvl w:val="0"/>
          <w:numId w:val="41"/>
        </w:numPr>
        <w:tabs>
          <w:tab w:val="clear" w:pos="1080"/>
          <w:tab w:val="num" w:pos="540"/>
        </w:tabs>
        <w:ind w:left="540" w:hanging="180"/>
        <w:jc w:val="both"/>
        <w:rPr>
          <w:sz w:val="20"/>
          <w:szCs w:val="20"/>
        </w:rPr>
      </w:pPr>
      <w:r>
        <w:rPr>
          <w:sz w:val="20"/>
          <w:szCs w:val="20"/>
        </w:rPr>
        <w:t xml:space="preserve">Каковы </w:t>
      </w:r>
      <w:r w:rsidR="009D1699">
        <w:rPr>
          <w:sz w:val="20"/>
          <w:szCs w:val="20"/>
        </w:rPr>
        <w:t>функциональные обязанности врача общей практики, работающего в сельской участковой больнице</w:t>
      </w:r>
      <w:r>
        <w:rPr>
          <w:sz w:val="20"/>
          <w:szCs w:val="20"/>
        </w:rPr>
        <w:t>?</w:t>
      </w:r>
    </w:p>
    <w:p w:rsidR="009D1699" w:rsidRDefault="009D1699" w:rsidP="00215220">
      <w:pPr>
        <w:widowControl/>
        <w:numPr>
          <w:ilvl w:val="0"/>
          <w:numId w:val="41"/>
        </w:numPr>
        <w:tabs>
          <w:tab w:val="clear" w:pos="1080"/>
          <w:tab w:val="num" w:pos="540"/>
        </w:tabs>
        <w:ind w:left="540" w:hanging="180"/>
        <w:jc w:val="both"/>
        <w:rPr>
          <w:sz w:val="20"/>
          <w:szCs w:val="20"/>
        </w:rPr>
      </w:pPr>
      <w:r>
        <w:rPr>
          <w:sz w:val="20"/>
          <w:szCs w:val="20"/>
        </w:rPr>
        <w:t>Какие функции выполняют фельдшерско-акушерские пункты в структуре сельского врачебного участка?</w:t>
      </w:r>
    </w:p>
    <w:p w:rsidR="0037092E" w:rsidRPr="0037092E" w:rsidRDefault="0037092E" w:rsidP="00215220">
      <w:pPr>
        <w:widowControl/>
        <w:numPr>
          <w:ilvl w:val="0"/>
          <w:numId w:val="41"/>
        </w:numPr>
        <w:tabs>
          <w:tab w:val="clear" w:pos="1080"/>
          <w:tab w:val="num" w:pos="540"/>
        </w:tabs>
        <w:ind w:left="540" w:hanging="180"/>
        <w:jc w:val="both"/>
        <w:rPr>
          <w:sz w:val="20"/>
          <w:szCs w:val="20"/>
        </w:rPr>
      </w:pPr>
      <w:r w:rsidRPr="0037092E">
        <w:rPr>
          <w:sz w:val="20"/>
          <w:szCs w:val="20"/>
        </w:rPr>
        <w:t>Каковы задачи учреждений сельского врачебного участка по охране здоровья матери и ребенка</w:t>
      </w:r>
      <w:r w:rsidR="009D1699">
        <w:rPr>
          <w:sz w:val="20"/>
          <w:szCs w:val="20"/>
        </w:rPr>
        <w:t>?</w:t>
      </w:r>
    </w:p>
    <w:p w:rsidR="0037092E" w:rsidRPr="0037092E" w:rsidRDefault="009D1699" w:rsidP="00215220">
      <w:pPr>
        <w:widowControl/>
        <w:numPr>
          <w:ilvl w:val="0"/>
          <w:numId w:val="41"/>
        </w:numPr>
        <w:tabs>
          <w:tab w:val="clear" w:pos="1080"/>
          <w:tab w:val="num" w:pos="540"/>
        </w:tabs>
        <w:ind w:left="540" w:hanging="180"/>
        <w:jc w:val="both"/>
        <w:rPr>
          <w:sz w:val="20"/>
          <w:szCs w:val="20"/>
        </w:rPr>
      </w:pPr>
      <w:r>
        <w:rPr>
          <w:sz w:val="20"/>
          <w:szCs w:val="20"/>
        </w:rPr>
        <w:t>Назовите о</w:t>
      </w:r>
      <w:r w:rsidR="0037092E" w:rsidRPr="0037092E">
        <w:rPr>
          <w:sz w:val="20"/>
          <w:szCs w:val="20"/>
        </w:rPr>
        <w:t>сновные задачи, структур</w:t>
      </w:r>
      <w:r>
        <w:rPr>
          <w:sz w:val="20"/>
          <w:szCs w:val="20"/>
        </w:rPr>
        <w:t>у</w:t>
      </w:r>
      <w:r w:rsidR="0037092E" w:rsidRPr="0037092E">
        <w:rPr>
          <w:sz w:val="20"/>
          <w:szCs w:val="20"/>
        </w:rPr>
        <w:t xml:space="preserve"> и функции </w:t>
      </w:r>
      <w:r w:rsidRPr="0037092E">
        <w:rPr>
          <w:sz w:val="20"/>
          <w:szCs w:val="20"/>
        </w:rPr>
        <w:t xml:space="preserve">центральной районной больницы </w:t>
      </w:r>
      <w:r w:rsidR="0037092E" w:rsidRPr="0037092E">
        <w:rPr>
          <w:sz w:val="20"/>
          <w:szCs w:val="20"/>
        </w:rPr>
        <w:t>(</w:t>
      </w:r>
      <w:r w:rsidRPr="0037092E">
        <w:rPr>
          <w:sz w:val="20"/>
          <w:szCs w:val="20"/>
        </w:rPr>
        <w:t>ЦРБ</w:t>
      </w:r>
      <w:r w:rsidR="0037092E" w:rsidRPr="0037092E">
        <w:rPr>
          <w:sz w:val="20"/>
          <w:szCs w:val="20"/>
        </w:rPr>
        <w:t>)</w:t>
      </w:r>
      <w:r w:rsidR="00CE7C9A">
        <w:rPr>
          <w:sz w:val="20"/>
          <w:szCs w:val="20"/>
        </w:rPr>
        <w:t>.</w:t>
      </w:r>
    </w:p>
    <w:p w:rsidR="0037092E" w:rsidRPr="0037092E" w:rsidRDefault="00AA1B6C" w:rsidP="00215220">
      <w:pPr>
        <w:widowControl/>
        <w:numPr>
          <w:ilvl w:val="0"/>
          <w:numId w:val="41"/>
        </w:numPr>
        <w:tabs>
          <w:tab w:val="clear" w:pos="1080"/>
          <w:tab w:val="num" w:pos="540"/>
        </w:tabs>
        <w:ind w:left="540" w:hanging="180"/>
        <w:jc w:val="both"/>
        <w:rPr>
          <w:sz w:val="20"/>
          <w:szCs w:val="20"/>
        </w:rPr>
      </w:pPr>
      <w:r>
        <w:rPr>
          <w:sz w:val="20"/>
          <w:szCs w:val="20"/>
        </w:rPr>
        <w:t>Какие ф</w:t>
      </w:r>
      <w:r w:rsidR="0037092E" w:rsidRPr="0037092E">
        <w:rPr>
          <w:sz w:val="20"/>
          <w:szCs w:val="20"/>
        </w:rPr>
        <w:t xml:space="preserve">ормы и методы работы </w:t>
      </w:r>
      <w:r>
        <w:rPr>
          <w:sz w:val="20"/>
          <w:szCs w:val="20"/>
        </w:rPr>
        <w:t xml:space="preserve">используют </w:t>
      </w:r>
      <w:r w:rsidR="0037092E" w:rsidRPr="0037092E">
        <w:rPr>
          <w:sz w:val="20"/>
          <w:szCs w:val="20"/>
        </w:rPr>
        <w:t>врач</w:t>
      </w:r>
      <w:r>
        <w:rPr>
          <w:sz w:val="20"/>
          <w:szCs w:val="20"/>
        </w:rPr>
        <w:t>и</w:t>
      </w:r>
      <w:r w:rsidR="0037092E" w:rsidRPr="0037092E">
        <w:rPr>
          <w:sz w:val="20"/>
          <w:szCs w:val="20"/>
        </w:rPr>
        <w:t xml:space="preserve"> ЦРБ</w:t>
      </w:r>
      <w:r>
        <w:rPr>
          <w:sz w:val="20"/>
          <w:szCs w:val="20"/>
        </w:rPr>
        <w:t xml:space="preserve"> для приближения специализированной медицинской помощи сельским жителям?</w:t>
      </w:r>
    </w:p>
    <w:p w:rsidR="0037092E" w:rsidRPr="0037092E" w:rsidRDefault="009D1699" w:rsidP="00215220">
      <w:pPr>
        <w:widowControl/>
        <w:numPr>
          <w:ilvl w:val="0"/>
          <w:numId w:val="41"/>
        </w:numPr>
        <w:tabs>
          <w:tab w:val="clear" w:pos="1080"/>
          <w:tab w:val="num" w:pos="540"/>
        </w:tabs>
        <w:ind w:left="540" w:hanging="180"/>
        <w:jc w:val="both"/>
        <w:rPr>
          <w:sz w:val="20"/>
          <w:szCs w:val="20"/>
        </w:rPr>
      </w:pPr>
      <w:r>
        <w:rPr>
          <w:sz w:val="20"/>
          <w:szCs w:val="20"/>
        </w:rPr>
        <w:t>Каковы з</w:t>
      </w:r>
      <w:r w:rsidR="0037092E" w:rsidRPr="0037092E">
        <w:rPr>
          <w:sz w:val="20"/>
          <w:szCs w:val="20"/>
        </w:rPr>
        <w:t>адачи, структура и основные функции областной (краевой) больницы</w:t>
      </w:r>
      <w:r>
        <w:rPr>
          <w:sz w:val="20"/>
          <w:szCs w:val="20"/>
        </w:rPr>
        <w:t>?</w:t>
      </w:r>
    </w:p>
    <w:p w:rsidR="00110B64" w:rsidRDefault="00CE7C9A" w:rsidP="00215220">
      <w:pPr>
        <w:widowControl/>
        <w:numPr>
          <w:ilvl w:val="0"/>
          <w:numId w:val="41"/>
        </w:numPr>
        <w:tabs>
          <w:tab w:val="clear" w:pos="1080"/>
          <w:tab w:val="num" w:pos="540"/>
        </w:tabs>
        <w:ind w:left="540" w:hanging="180"/>
        <w:jc w:val="both"/>
        <w:rPr>
          <w:sz w:val="20"/>
          <w:szCs w:val="20"/>
        </w:rPr>
      </w:pPr>
      <w:r>
        <w:rPr>
          <w:sz w:val="20"/>
          <w:szCs w:val="20"/>
        </w:rPr>
        <w:t>Каковы з</w:t>
      </w:r>
      <w:r w:rsidR="0037092E" w:rsidRPr="0037092E">
        <w:rPr>
          <w:sz w:val="20"/>
          <w:szCs w:val="20"/>
        </w:rPr>
        <w:t>адачи и содержание работы отделения экстренной и планово-консультативной помощи и отдела клинико-экспертной и организационно-экономической работы областной  больницы</w:t>
      </w:r>
      <w:r>
        <w:rPr>
          <w:sz w:val="20"/>
          <w:szCs w:val="20"/>
        </w:rPr>
        <w:t>?</w:t>
      </w:r>
    </w:p>
    <w:p w:rsidR="00AA1B6C" w:rsidRPr="00433CB6" w:rsidRDefault="00AA1B6C" w:rsidP="00AA1B6C">
      <w:pPr>
        <w:pStyle w:val="1"/>
        <w:jc w:val="center"/>
        <w:rPr>
          <w:sz w:val="20"/>
          <w:szCs w:val="20"/>
        </w:rPr>
      </w:pPr>
      <w:r w:rsidRPr="0027208B">
        <w:rPr>
          <w:b/>
          <w:sz w:val="20"/>
          <w:szCs w:val="20"/>
        </w:rPr>
        <w:t>КРАТКОЕ СОДЕРЖАНИЕ ТЕМЫ</w:t>
      </w:r>
      <w:r w:rsidRPr="00433CB6">
        <w:rPr>
          <w:sz w:val="20"/>
          <w:szCs w:val="20"/>
        </w:rPr>
        <w:t>:</w:t>
      </w:r>
    </w:p>
    <w:p w:rsidR="00536D1C" w:rsidRPr="00CA4C52" w:rsidRDefault="006B6701" w:rsidP="00F80921">
      <w:pPr>
        <w:widowControl/>
        <w:ind w:firstLine="180"/>
        <w:jc w:val="both"/>
        <w:rPr>
          <w:sz w:val="22"/>
          <w:szCs w:val="22"/>
        </w:rPr>
      </w:pPr>
      <w:r w:rsidRPr="00CA4C52">
        <w:rPr>
          <w:sz w:val="22"/>
          <w:szCs w:val="22"/>
        </w:rPr>
        <w:t xml:space="preserve">Медицинская помощь сельскому населению </w:t>
      </w:r>
      <w:r w:rsidR="00F17763" w:rsidRPr="00CA4C52">
        <w:rPr>
          <w:sz w:val="22"/>
          <w:szCs w:val="22"/>
        </w:rPr>
        <w:t xml:space="preserve">основана </w:t>
      </w:r>
      <w:r w:rsidRPr="00CA4C52">
        <w:rPr>
          <w:sz w:val="22"/>
          <w:szCs w:val="22"/>
        </w:rPr>
        <w:t>на тех же принципа</w:t>
      </w:r>
      <w:r w:rsidR="00CE7C9A">
        <w:rPr>
          <w:sz w:val="22"/>
          <w:szCs w:val="22"/>
        </w:rPr>
        <w:t>х</w:t>
      </w:r>
      <w:r w:rsidRPr="00CA4C52">
        <w:rPr>
          <w:sz w:val="22"/>
          <w:szCs w:val="22"/>
        </w:rPr>
        <w:t>, что и городскому</w:t>
      </w:r>
      <w:r w:rsidR="00F17763" w:rsidRPr="00CA4C52">
        <w:rPr>
          <w:sz w:val="22"/>
          <w:szCs w:val="22"/>
        </w:rPr>
        <w:t xml:space="preserve"> населению</w:t>
      </w:r>
      <w:r w:rsidRPr="00CA4C52">
        <w:rPr>
          <w:sz w:val="22"/>
          <w:szCs w:val="22"/>
        </w:rPr>
        <w:t xml:space="preserve">, но особенности жизни сельского населения </w:t>
      </w:r>
      <w:r w:rsidR="00F17763" w:rsidRPr="00CA4C52">
        <w:rPr>
          <w:sz w:val="22"/>
          <w:szCs w:val="22"/>
        </w:rPr>
        <w:t xml:space="preserve">(характер расселения, низкая плотность населения, специфические условия трудового процесса, хозяйственно-бытовой деятельности и быта, плохое качество или отсутствие дорог) </w:t>
      </w:r>
      <w:r w:rsidRPr="00CA4C52">
        <w:rPr>
          <w:sz w:val="22"/>
          <w:szCs w:val="22"/>
        </w:rPr>
        <w:t xml:space="preserve">требуют создания особой системы организации </w:t>
      </w:r>
      <w:r w:rsidR="00F17763" w:rsidRPr="00CA4C52">
        <w:rPr>
          <w:sz w:val="22"/>
          <w:szCs w:val="22"/>
        </w:rPr>
        <w:t xml:space="preserve">лечебно-профилактической </w:t>
      </w:r>
      <w:r w:rsidRPr="00CA4C52">
        <w:rPr>
          <w:sz w:val="22"/>
          <w:szCs w:val="22"/>
        </w:rPr>
        <w:t xml:space="preserve">помощи. Организация </w:t>
      </w:r>
      <w:r w:rsidR="00F17763" w:rsidRPr="00CA4C52">
        <w:rPr>
          <w:sz w:val="22"/>
          <w:szCs w:val="22"/>
        </w:rPr>
        <w:t xml:space="preserve">медицинской </w:t>
      </w:r>
      <w:r w:rsidRPr="00CA4C52">
        <w:rPr>
          <w:sz w:val="22"/>
          <w:szCs w:val="22"/>
        </w:rPr>
        <w:t>помощи на селе, е</w:t>
      </w:r>
      <w:r w:rsidR="00F17763" w:rsidRPr="00CA4C52">
        <w:rPr>
          <w:sz w:val="22"/>
          <w:szCs w:val="22"/>
        </w:rPr>
        <w:t xml:space="preserve">ё </w:t>
      </w:r>
      <w:r w:rsidRPr="00CA4C52">
        <w:rPr>
          <w:sz w:val="22"/>
          <w:szCs w:val="22"/>
        </w:rPr>
        <w:t>объем и качество зависят от удаленности медицинских учреждений от</w:t>
      </w:r>
      <w:r w:rsidR="00F17763" w:rsidRPr="00CA4C52">
        <w:rPr>
          <w:sz w:val="22"/>
          <w:szCs w:val="22"/>
        </w:rPr>
        <w:t xml:space="preserve"> </w:t>
      </w:r>
      <w:r w:rsidRPr="00CA4C52">
        <w:rPr>
          <w:sz w:val="22"/>
          <w:szCs w:val="22"/>
        </w:rPr>
        <w:t xml:space="preserve">места жительства пациентов, укомплектованности </w:t>
      </w:r>
      <w:r w:rsidR="00F17763" w:rsidRPr="00CA4C52">
        <w:rPr>
          <w:sz w:val="22"/>
          <w:szCs w:val="22"/>
        </w:rPr>
        <w:t xml:space="preserve">ЛПУ </w:t>
      </w:r>
      <w:r w:rsidRPr="00CA4C52">
        <w:rPr>
          <w:sz w:val="22"/>
          <w:szCs w:val="22"/>
        </w:rPr>
        <w:t>квалифицированными</w:t>
      </w:r>
      <w:r w:rsidR="00F17763" w:rsidRPr="00CA4C52">
        <w:rPr>
          <w:sz w:val="22"/>
          <w:szCs w:val="22"/>
        </w:rPr>
        <w:t xml:space="preserve"> </w:t>
      </w:r>
      <w:r w:rsidRPr="00CA4C52">
        <w:rPr>
          <w:sz w:val="22"/>
          <w:szCs w:val="22"/>
        </w:rPr>
        <w:t>кадрами и оборудованием, возможности получения специализированной</w:t>
      </w:r>
      <w:r w:rsidR="00536D1C" w:rsidRPr="00CA4C52">
        <w:rPr>
          <w:sz w:val="22"/>
          <w:szCs w:val="22"/>
        </w:rPr>
        <w:t xml:space="preserve"> </w:t>
      </w:r>
      <w:r w:rsidRPr="00CA4C52">
        <w:rPr>
          <w:sz w:val="22"/>
          <w:szCs w:val="22"/>
        </w:rPr>
        <w:t>медицинской помощи</w:t>
      </w:r>
      <w:r w:rsidR="00536D1C" w:rsidRPr="00CA4C52">
        <w:rPr>
          <w:sz w:val="22"/>
          <w:szCs w:val="22"/>
        </w:rPr>
        <w:t>.</w:t>
      </w:r>
      <w:r w:rsidRPr="00CA4C52">
        <w:rPr>
          <w:sz w:val="22"/>
          <w:szCs w:val="22"/>
        </w:rPr>
        <w:t xml:space="preserve"> </w:t>
      </w:r>
      <w:r w:rsidR="00536D1C" w:rsidRPr="00CA4C52">
        <w:rPr>
          <w:iCs/>
          <w:sz w:val="22"/>
          <w:szCs w:val="22"/>
        </w:rPr>
        <w:t>Особенностью медицинского обслуживания сельского населения</w:t>
      </w:r>
      <w:r w:rsidR="00536D1C" w:rsidRPr="00CA4C52">
        <w:rPr>
          <w:sz w:val="22"/>
          <w:szCs w:val="22"/>
        </w:rPr>
        <w:t xml:space="preserve"> является этапность оказания медицинской помощи. Существуют три этапа </w:t>
      </w:r>
      <w:r w:rsidRPr="00CA4C52">
        <w:rPr>
          <w:sz w:val="22"/>
          <w:szCs w:val="22"/>
        </w:rPr>
        <w:t>оказания</w:t>
      </w:r>
      <w:r w:rsidR="00536D1C" w:rsidRPr="00CA4C52">
        <w:rPr>
          <w:sz w:val="22"/>
          <w:szCs w:val="22"/>
        </w:rPr>
        <w:t xml:space="preserve"> медицинской </w:t>
      </w:r>
      <w:r w:rsidRPr="00CA4C52">
        <w:rPr>
          <w:sz w:val="22"/>
          <w:szCs w:val="22"/>
        </w:rPr>
        <w:t>помощи сельским жителям</w:t>
      </w:r>
      <w:r w:rsidR="00536D1C" w:rsidRPr="00CA4C52">
        <w:rPr>
          <w:sz w:val="22"/>
          <w:szCs w:val="22"/>
        </w:rPr>
        <w:t xml:space="preserve">: </w:t>
      </w:r>
    </w:p>
    <w:p w:rsidR="008B2605" w:rsidRPr="00CA4C52" w:rsidRDefault="00536D1C" w:rsidP="00215220">
      <w:pPr>
        <w:widowControl/>
        <w:numPr>
          <w:ilvl w:val="0"/>
          <w:numId w:val="45"/>
        </w:numPr>
        <w:tabs>
          <w:tab w:val="clear" w:pos="1260"/>
          <w:tab w:val="num" w:pos="180"/>
        </w:tabs>
        <w:spacing w:after="100" w:afterAutospacing="1"/>
        <w:ind w:left="180" w:hanging="180"/>
        <w:jc w:val="both"/>
        <w:rPr>
          <w:sz w:val="22"/>
          <w:szCs w:val="22"/>
        </w:rPr>
      </w:pPr>
      <w:r w:rsidRPr="00CA4C52">
        <w:rPr>
          <w:b/>
          <w:iCs/>
          <w:sz w:val="22"/>
          <w:szCs w:val="22"/>
        </w:rPr>
        <w:t>Сельский врачебный участок</w:t>
      </w:r>
      <w:r w:rsidR="008B2605" w:rsidRPr="00CA4C52">
        <w:rPr>
          <w:b/>
          <w:iCs/>
          <w:sz w:val="22"/>
          <w:szCs w:val="22"/>
        </w:rPr>
        <w:t xml:space="preserve"> - </w:t>
      </w:r>
      <w:r w:rsidRPr="00CA4C52">
        <w:rPr>
          <w:sz w:val="22"/>
          <w:szCs w:val="22"/>
        </w:rPr>
        <w:t>объединяет с</w:t>
      </w:r>
      <w:r w:rsidR="008B2605" w:rsidRPr="00CA4C52">
        <w:rPr>
          <w:sz w:val="22"/>
          <w:szCs w:val="22"/>
        </w:rPr>
        <w:t>ельскую</w:t>
      </w:r>
      <w:r w:rsidRPr="00CA4C52">
        <w:rPr>
          <w:sz w:val="22"/>
          <w:szCs w:val="22"/>
        </w:rPr>
        <w:t xml:space="preserve"> участковую больницу</w:t>
      </w:r>
      <w:r w:rsidR="008B2605" w:rsidRPr="00CA4C52">
        <w:rPr>
          <w:sz w:val="22"/>
          <w:szCs w:val="22"/>
        </w:rPr>
        <w:t>,</w:t>
      </w:r>
      <w:r w:rsidRPr="00CA4C52">
        <w:rPr>
          <w:sz w:val="22"/>
          <w:szCs w:val="22"/>
        </w:rPr>
        <w:t xml:space="preserve"> </w:t>
      </w:r>
      <w:r w:rsidR="00CA4C52">
        <w:rPr>
          <w:sz w:val="22"/>
          <w:szCs w:val="22"/>
        </w:rPr>
        <w:t xml:space="preserve">врачебную </w:t>
      </w:r>
      <w:r w:rsidRPr="00CA4C52">
        <w:rPr>
          <w:sz w:val="22"/>
          <w:szCs w:val="22"/>
        </w:rPr>
        <w:t xml:space="preserve">амбулаторию, </w:t>
      </w:r>
      <w:r w:rsidR="008B2605" w:rsidRPr="00CA4C52">
        <w:rPr>
          <w:sz w:val="22"/>
          <w:szCs w:val="22"/>
        </w:rPr>
        <w:t>фельдшерско-акушерские пункты</w:t>
      </w:r>
      <w:r w:rsidRPr="00CA4C52">
        <w:rPr>
          <w:sz w:val="22"/>
          <w:szCs w:val="22"/>
        </w:rPr>
        <w:t>, фельдшерские пункты, детские дошкольные учреждения, фельдшерские здравпункты на предприятиях,</w:t>
      </w:r>
      <w:r w:rsidR="008B2605" w:rsidRPr="00CA4C52">
        <w:rPr>
          <w:sz w:val="22"/>
          <w:szCs w:val="22"/>
        </w:rPr>
        <w:t xml:space="preserve"> профилакторий</w:t>
      </w:r>
      <w:r w:rsidRPr="00CA4C52">
        <w:rPr>
          <w:sz w:val="22"/>
          <w:szCs w:val="22"/>
        </w:rPr>
        <w:t>.</w:t>
      </w:r>
      <w:r w:rsidR="008B2605" w:rsidRPr="00CA4C52">
        <w:rPr>
          <w:sz w:val="22"/>
          <w:szCs w:val="22"/>
        </w:rPr>
        <w:t xml:space="preserve"> На этом этапе сельское </w:t>
      </w:r>
      <w:r w:rsidRPr="00CA4C52">
        <w:rPr>
          <w:sz w:val="22"/>
          <w:szCs w:val="22"/>
        </w:rPr>
        <w:t xml:space="preserve">население может получать </w:t>
      </w:r>
      <w:r w:rsidR="008B2605" w:rsidRPr="00CA4C52">
        <w:rPr>
          <w:sz w:val="22"/>
          <w:szCs w:val="22"/>
        </w:rPr>
        <w:t xml:space="preserve">квалифицированную медицинскую помощь. </w:t>
      </w:r>
      <w:r w:rsidR="00895B79" w:rsidRPr="00895B79">
        <w:rPr>
          <w:sz w:val="22"/>
          <w:szCs w:val="22"/>
        </w:rPr>
        <w:t>Квалифицированная медицинская помощь - врачебная медицинская помощь, оказываемая гражданам при заболеваниях, не требующих специализированных методов диагностики, лечения и использования сложных медицинских технологий.</w:t>
      </w:r>
    </w:p>
    <w:p w:rsidR="009C6FD3" w:rsidRPr="009C6FD3" w:rsidRDefault="00B757DB" w:rsidP="009C6FD3">
      <w:pPr>
        <w:widowControl/>
        <w:spacing w:after="100" w:afterAutospacing="1"/>
        <w:ind w:left="180"/>
        <w:rPr>
          <w:sz w:val="20"/>
        </w:rPr>
      </w:pPr>
      <w:r>
        <w:rPr>
          <w:b/>
          <w:bCs/>
          <w:sz w:val="20"/>
        </w:rPr>
        <w:pict>
          <v:shape id="_x0000_i1106" type="#_x0000_t75" style="width:297pt;height:218.25pt">
            <v:imagedata r:id="rId114" o:title=""/>
          </v:shape>
        </w:pict>
      </w:r>
    </w:p>
    <w:p w:rsidR="00463B41" w:rsidRPr="00CA4C52" w:rsidRDefault="00536D1C" w:rsidP="00215220">
      <w:pPr>
        <w:widowControl/>
        <w:numPr>
          <w:ilvl w:val="1"/>
          <w:numId w:val="45"/>
        </w:numPr>
        <w:tabs>
          <w:tab w:val="clear" w:pos="1980"/>
          <w:tab w:val="num" w:pos="180"/>
        </w:tabs>
        <w:ind w:left="181" w:hanging="181"/>
        <w:jc w:val="both"/>
        <w:rPr>
          <w:sz w:val="22"/>
          <w:szCs w:val="22"/>
        </w:rPr>
      </w:pPr>
      <w:r w:rsidRPr="00CA4C52">
        <w:rPr>
          <w:b/>
          <w:iCs/>
          <w:sz w:val="22"/>
          <w:szCs w:val="22"/>
        </w:rPr>
        <w:t>Районные мед</w:t>
      </w:r>
      <w:r w:rsidR="008B2605" w:rsidRPr="00CA4C52">
        <w:rPr>
          <w:b/>
          <w:iCs/>
          <w:sz w:val="22"/>
          <w:szCs w:val="22"/>
        </w:rPr>
        <w:t>ицинские</w:t>
      </w:r>
      <w:r w:rsidRPr="00CA4C52">
        <w:rPr>
          <w:b/>
          <w:iCs/>
          <w:sz w:val="22"/>
          <w:szCs w:val="22"/>
        </w:rPr>
        <w:t xml:space="preserve"> учреждения</w:t>
      </w:r>
      <w:r w:rsidR="008B2605" w:rsidRPr="00CA4C52">
        <w:rPr>
          <w:i/>
          <w:iCs/>
          <w:sz w:val="22"/>
          <w:szCs w:val="22"/>
        </w:rPr>
        <w:t xml:space="preserve"> - </w:t>
      </w:r>
      <w:r w:rsidRPr="00CA4C52">
        <w:rPr>
          <w:sz w:val="22"/>
          <w:szCs w:val="22"/>
        </w:rPr>
        <w:t xml:space="preserve">ЦРБ, районные больницы, районные центры </w:t>
      </w:r>
      <w:r w:rsidR="008B2605" w:rsidRPr="00CA4C52">
        <w:rPr>
          <w:sz w:val="22"/>
          <w:szCs w:val="22"/>
        </w:rPr>
        <w:t xml:space="preserve">государственного </w:t>
      </w:r>
      <w:r w:rsidRPr="00CA4C52">
        <w:rPr>
          <w:sz w:val="22"/>
          <w:szCs w:val="22"/>
        </w:rPr>
        <w:t>сан</w:t>
      </w:r>
      <w:r w:rsidR="008B2605" w:rsidRPr="00CA4C52">
        <w:rPr>
          <w:sz w:val="22"/>
          <w:szCs w:val="22"/>
        </w:rPr>
        <w:t>итарно-</w:t>
      </w:r>
      <w:r w:rsidRPr="00CA4C52">
        <w:rPr>
          <w:sz w:val="22"/>
          <w:szCs w:val="22"/>
        </w:rPr>
        <w:t>эпид</w:t>
      </w:r>
      <w:r w:rsidR="008B2605" w:rsidRPr="00CA4C52">
        <w:rPr>
          <w:sz w:val="22"/>
          <w:szCs w:val="22"/>
        </w:rPr>
        <w:t xml:space="preserve">емиологического </w:t>
      </w:r>
      <w:r w:rsidRPr="00CA4C52">
        <w:rPr>
          <w:sz w:val="22"/>
          <w:szCs w:val="22"/>
        </w:rPr>
        <w:t>надзора.</w:t>
      </w:r>
      <w:r w:rsidR="00463B41" w:rsidRPr="00CA4C52">
        <w:rPr>
          <w:sz w:val="22"/>
          <w:szCs w:val="22"/>
        </w:rPr>
        <w:t xml:space="preserve"> На этом этапе сельские жители получают специализированную медицинскую помощь.</w:t>
      </w:r>
    </w:p>
    <w:p w:rsidR="00536D1C" w:rsidRPr="00CA4C52" w:rsidRDefault="008B2605" w:rsidP="00215220">
      <w:pPr>
        <w:widowControl/>
        <w:numPr>
          <w:ilvl w:val="0"/>
          <w:numId w:val="44"/>
        </w:numPr>
        <w:tabs>
          <w:tab w:val="clear" w:pos="1079"/>
          <w:tab w:val="num" w:pos="180"/>
        </w:tabs>
        <w:ind w:left="180" w:hanging="180"/>
        <w:jc w:val="both"/>
        <w:rPr>
          <w:sz w:val="22"/>
          <w:szCs w:val="22"/>
        </w:rPr>
      </w:pPr>
      <w:r w:rsidRPr="00CA4C52">
        <w:rPr>
          <w:b/>
          <w:iCs/>
          <w:sz w:val="22"/>
          <w:szCs w:val="22"/>
        </w:rPr>
        <w:t>Республиканские (краевые, о</w:t>
      </w:r>
      <w:r w:rsidR="00536D1C" w:rsidRPr="00CA4C52">
        <w:rPr>
          <w:b/>
          <w:iCs/>
          <w:sz w:val="22"/>
          <w:szCs w:val="22"/>
        </w:rPr>
        <w:t>бластные</w:t>
      </w:r>
      <w:r w:rsidRPr="00CA4C52">
        <w:rPr>
          <w:b/>
          <w:iCs/>
          <w:sz w:val="22"/>
          <w:szCs w:val="22"/>
        </w:rPr>
        <w:t>)</w:t>
      </w:r>
      <w:r w:rsidR="00536D1C" w:rsidRPr="00CA4C52">
        <w:rPr>
          <w:b/>
          <w:iCs/>
          <w:sz w:val="22"/>
          <w:szCs w:val="22"/>
        </w:rPr>
        <w:t xml:space="preserve"> мед</w:t>
      </w:r>
      <w:r w:rsidRPr="00CA4C52">
        <w:rPr>
          <w:b/>
          <w:iCs/>
          <w:sz w:val="22"/>
          <w:szCs w:val="22"/>
        </w:rPr>
        <w:t>ицинские</w:t>
      </w:r>
      <w:r w:rsidR="00536D1C" w:rsidRPr="00CA4C52">
        <w:rPr>
          <w:b/>
          <w:iCs/>
          <w:sz w:val="22"/>
          <w:szCs w:val="22"/>
        </w:rPr>
        <w:t xml:space="preserve"> учреждения</w:t>
      </w:r>
      <w:r w:rsidR="00536D1C" w:rsidRPr="00CA4C52">
        <w:rPr>
          <w:iCs/>
          <w:sz w:val="22"/>
          <w:szCs w:val="22"/>
        </w:rPr>
        <w:t>:</w:t>
      </w:r>
      <w:r w:rsidR="00536D1C" w:rsidRPr="00CA4C52">
        <w:rPr>
          <w:sz w:val="22"/>
          <w:szCs w:val="22"/>
        </w:rPr>
        <w:t xml:space="preserve"> </w:t>
      </w:r>
      <w:r w:rsidRPr="00CA4C52">
        <w:rPr>
          <w:iCs/>
          <w:sz w:val="22"/>
          <w:szCs w:val="22"/>
        </w:rPr>
        <w:t>Республиканск</w:t>
      </w:r>
      <w:r w:rsidR="00463B41" w:rsidRPr="00CA4C52">
        <w:rPr>
          <w:iCs/>
          <w:sz w:val="22"/>
          <w:szCs w:val="22"/>
        </w:rPr>
        <w:t>ие</w:t>
      </w:r>
      <w:r w:rsidRPr="00CA4C52">
        <w:rPr>
          <w:iCs/>
          <w:sz w:val="22"/>
          <w:szCs w:val="22"/>
        </w:rPr>
        <w:t xml:space="preserve"> (краев</w:t>
      </w:r>
      <w:r w:rsidR="00463B41" w:rsidRPr="00CA4C52">
        <w:rPr>
          <w:iCs/>
          <w:sz w:val="22"/>
          <w:szCs w:val="22"/>
        </w:rPr>
        <w:t>ые</w:t>
      </w:r>
      <w:r w:rsidRPr="00CA4C52">
        <w:rPr>
          <w:iCs/>
          <w:sz w:val="22"/>
          <w:szCs w:val="22"/>
        </w:rPr>
        <w:t>, областн</w:t>
      </w:r>
      <w:r w:rsidR="00463B41" w:rsidRPr="00CA4C52">
        <w:rPr>
          <w:iCs/>
          <w:sz w:val="22"/>
          <w:szCs w:val="22"/>
        </w:rPr>
        <w:t>ые</w:t>
      </w:r>
      <w:r w:rsidRPr="00CA4C52">
        <w:rPr>
          <w:iCs/>
          <w:sz w:val="22"/>
          <w:szCs w:val="22"/>
        </w:rPr>
        <w:t>)</w:t>
      </w:r>
      <w:r w:rsidRPr="00CA4C52">
        <w:rPr>
          <w:b/>
          <w:iCs/>
          <w:sz w:val="22"/>
          <w:szCs w:val="22"/>
        </w:rPr>
        <w:t xml:space="preserve"> </w:t>
      </w:r>
      <w:r w:rsidR="00463B41" w:rsidRPr="00CA4C52">
        <w:rPr>
          <w:b/>
          <w:iCs/>
          <w:sz w:val="22"/>
          <w:szCs w:val="22"/>
        </w:rPr>
        <w:t xml:space="preserve">- </w:t>
      </w:r>
      <w:r w:rsidR="00536D1C" w:rsidRPr="00CA4C52">
        <w:rPr>
          <w:sz w:val="22"/>
          <w:szCs w:val="22"/>
        </w:rPr>
        <w:t>больниц</w:t>
      </w:r>
      <w:r w:rsidR="00463B41" w:rsidRPr="00CA4C52">
        <w:rPr>
          <w:sz w:val="22"/>
          <w:szCs w:val="22"/>
        </w:rPr>
        <w:t>ы</w:t>
      </w:r>
      <w:r w:rsidR="00536D1C" w:rsidRPr="00CA4C52">
        <w:rPr>
          <w:sz w:val="22"/>
          <w:szCs w:val="22"/>
        </w:rPr>
        <w:t>, диспансеры, поликлиники, центр</w:t>
      </w:r>
      <w:r w:rsidR="00463B41" w:rsidRPr="00CA4C52">
        <w:rPr>
          <w:sz w:val="22"/>
          <w:szCs w:val="22"/>
        </w:rPr>
        <w:t>ы</w:t>
      </w:r>
      <w:r w:rsidR="00536D1C" w:rsidRPr="00CA4C52">
        <w:rPr>
          <w:sz w:val="22"/>
          <w:szCs w:val="22"/>
        </w:rPr>
        <w:t xml:space="preserve"> </w:t>
      </w:r>
      <w:r w:rsidR="00463B41" w:rsidRPr="00CA4C52">
        <w:rPr>
          <w:sz w:val="22"/>
          <w:szCs w:val="22"/>
        </w:rPr>
        <w:t xml:space="preserve">государственного </w:t>
      </w:r>
      <w:r w:rsidR="00536D1C" w:rsidRPr="00CA4C52">
        <w:rPr>
          <w:sz w:val="22"/>
          <w:szCs w:val="22"/>
        </w:rPr>
        <w:t>сан</w:t>
      </w:r>
      <w:r w:rsidR="00463B41" w:rsidRPr="00CA4C52">
        <w:rPr>
          <w:sz w:val="22"/>
          <w:szCs w:val="22"/>
        </w:rPr>
        <w:t>итарно–э</w:t>
      </w:r>
      <w:r w:rsidR="00536D1C" w:rsidRPr="00CA4C52">
        <w:rPr>
          <w:sz w:val="22"/>
          <w:szCs w:val="22"/>
        </w:rPr>
        <w:t>пид</w:t>
      </w:r>
      <w:r w:rsidR="00463B41" w:rsidRPr="00CA4C52">
        <w:rPr>
          <w:sz w:val="22"/>
          <w:szCs w:val="22"/>
        </w:rPr>
        <w:t>емиологического</w:t>
      </w:r>
      <w:r w:rsidR="00536D1C" w:rsidRPr="00CA4C52">
        <w:rPr>
          <w:sz w:val="22"/>
          <w:szCs w:val="22"/>
        </w:rPr>
        <w:t xml:space="preserve"> надзора.</w:t>
      </w:r>
      <w:r w:rsidR="00463B41" w:rsidRPr="00CA4C52">
        <w:rPr>
          <w:sz w:val="22"/>
          <w:szCs w:val="22"/>
        </w:rPr>
        <w:t xml:space="preserve"> На этом этапе оказывается высококвалифицированная и узкоспециализированная медицинская помощь. </w:t>
      </w:r>
    </w:p>
    <w:p w:rsidR="00463B41" w:rsidRPr="00CA4C52" w:rsidRDefault="00463B41" w:rsidP="00463B41">
      <w:pPr>
        <w:widowControl/>
        <w:ind w:firstLine="720"/>
        <w:jc w:val="center"/>
        <w:rPr>
          <w:b/>
          <w:bCs/>
          <w:sz w:val="22"/>
          <w:szCs w:val="22"/>
        </w:rPr>
      </w:pPr>
      <w:r w:rsidRPr="00CA4C52">
        <w:rPr>
          <w:b/>
          <w:bCs/>
          <w:sz w:val="22"/>
          <w:szCs w:val="22"/>
        </w:rPr>
        <w:t>Сельский врачебный участок (СВУ)</w:t>
      </w:r>
    </w:p>
    <w:p w:rsidR="00463B41" w:rsidRPr="00CA4C52" w:rsidRDefault="00463B41" w:rsidP="00AD607A">
      <w:pPr>
        <w:widowControl/>
        <w:ind w:firstLine="539"/>
        <w:jc w:val="both"/>
        <w:rPr>
          <w:sz w:val="22"/>
          <w:szCs w:val="22"/>
        </w:rPr>
      </w:pPr>
      <w:r w:rsidRPr="00CA4C52">
        <w:rPr>
          <w:sz w:val="22"/>
          <w:szCs w:val="22"/>
        </w:rPr>
        <w:t xml:space="preserve">СВУ </w:t>
      </w:r>
      <w:r w:rsidR="004717CB" w:rsidRPr="00CA4C52">
        <w:rPr>
          <w:sz w:val="22"/>
          <w:szCs w:val="22"/>
        </w:rPr>
        <w:t xml:space="preserve">представляет собой комплекс медицинских учреждений, обеспечивающих население определенной территории </w:t>
      </w:r>
      <w:r w:rsidR="004717CB" w:rsidRPr="00CA4C52">
        <w:rPr>
          <w:b/>
          <w:sz w:val="22"/>
          <w:szCs w:val="22"/>
        </w:rPr>
        <w:t>квалифицированной</w:t>
      </w:r>
      <w:r w:rsidR="004717CB" w:rsidRPr="00CA4C52">
        <w:rPr>
          <w:sz w:val="22"/>
          <w:szCs w:val="22"/>
        </w:rPr>
        <w:t xml:space="preserve"> медицинской помощью, оказываемой по единому плану под руководством </w:t>
      </w:r>
      <w:r w:rsidR="00AB4E02" w:rsidRPr="00CA4C52">
        <w:rPr>
          <w:sz w:val="22"/>
          <w:szCs w:val="22"/>
        </w:rPr>
        <w:t xml:space="preserve">главного </w:t>
      </w:r>
      <w:r w:rsidR="004717CB" w:rsidRPr="00CA4C52">
        <w:rPr>
          <w:sz w:val="22"/>
          <w:szCs w:val="22"/>
        </w:rPr>
        <w:t>врача</w:t>
      </w:r>
      <w:r w:rsidR="00AB4E02" w:rsidRPr="00CA4C52">
        <w:rPr>
          <w:sz w:val="22"/>
          <w:szCs w:val="22"/>
        </w:rPr>
        <w:t xml:space="preserve"> участковой больницы</w:t>
      </w:r>
      <w:r w:rsidR="004717CB" w:rsidRPr="00CA4C52">
        <w:rPr>
          <w:sz w:val="22"/>
          <w:szCs w:val="22"/>
        </w:rPr>
        <w:t xml:space="preserve">. </w:t>
      </w:r>
      <w:r w:rsidRPr="00CA4C52">
        <w:rPr>
          <w:sz w:val="22"/>
          <w:szCs w:val="22"/>
        </w:rPr>
        <w:t>Количество СВУ</w:t>
      </w:r>
      <w:r w:rsidR="004717CB" w:rsidRPr="00CA4C52">
        <w:rPr>
          <w:sz w:val="22"/>
          <w:szCs w:val="22"/>
        </w:rPr>
        <w:t xml:space="preserve"> в районе</w:t>
      </w:r>
      <w:r w:rsidRPr="00CA4C52">
        <w:rPr>
          <w:sz w:val="22"/>
          <w:szCs w:val="22"/>
        </w:rPr>
        <w:t xml:space="preserve"> определяется численностью населения и расстоянием </w:t>
      </w:r>
      <w:r w:rsidR="004717CB" w:rsidRPr="00CA4C52">
        <w:rPr>
          <w:sz w:val="22"/>
          <w:szCs w:val="22"/>
        </w:rPr>
        <w:t>д</w:t>
      </w:r>
      <w:r w:rsidRPr="00CA4C52">
        <w:rPr>
          <w:sz w:val="22"/>
          <w:szCs w:val="22"/>
        </w:rPr>
        <w:t>о районной больницы</w:t>
      </w:r>
      <w:r w:rsidR="00AB4E02" w:rsidRPr="00CA4C52">
        <w:rPr>
          <w:sz w:val="22"/>
          <w:szCs w:val="22"/>
        </w:rPr>
        <w:t>.</w:t>
      </w:r>
      <w:r w:rsidRPr="00CA4C52">
        <w:rPr>
          <w:sz w:val="22"/>
          <w:szCs w:val="22"/>
        </w:rPr>
        <w:t xml:space="preserve"> </w:t>
      </w:r>
      <w:r w:rsidR="004717CB" w:rsidRPr="00CA4C52">
        <w:rPr>
          <w:sz w:val="22"/>
          <w:szCs w:val="22"/>
        </w:rPr>
        <w:t>Средняя численность населения на одном сельском врачебном участке колеблется от 7 до 9</w:t>
      </w:r>
      <w:r w:rsidRPr="00CA4C52">
        <w:rPr>
          <w:sz w:val="22"/>
          <w:szCs w:val="22"/>
        </w:rPr>
        <w:t xml:space="preserve"> тыс. жителей</w:t>
      </w:r>
      <w:r w:rsidR="00AB4E02" w:rsidRPr="00CA4C52">
        <w:rPr>
          <w:sz w:val="22"/>
          <w:szCs w:val="22"/>
        </w:rPr>
        <w:t xml:space="preserve"> при оптимальном радиусе участка </w:t>
      </w:r>
      <w:r w:rsidRPr="00CA4C52">
        <w:rPr>
          <w:sz w:val="22"/>
          <w:szCs w:val="22"/>
        </w:rPr>
        <w:t>7- 10 км</w:t>
      </w:r>
      <w:r w:rsidR="00AB4E02" w:rsidRPr="00CA4C52">
        <w:rPr>
          <w:sz w:val="22"/>
          <w:szCs w:val="22"/>
        </w:rPr>
        <w:t>. Территория сельского врачебного участка включает, как правило, 3-4 населенных пунктов. Структура учреждений, входящих в состав сельского врачебного участка определяется в зависимости от расположения и величины населенных пунктов, радиуса обслуживания, экономического состояния района, состояния дорог.</w:t>
      </w:r>
    </w:p>
    <w:p w:rsidR="00463B41" w:rsidRPr="00CA4C52" w:rsidRDefault="00AD607A" w:rsidP="0019333C">
      <w:pPr>
        <w:widowControl/>
        <w:ind w:firstLine="539"/>
        <w:jc w:val="both"/>
        <w:rPr>
          <w:sz w:val="22"/>
          <w:szCs w:val="22"/>
        </w:rPr>
      </w:pPr>
      <w:r w:rsidRPr="00CA4C52">
        <w:rPr>
          <w:sz w:val="22"/>
          <w:szCs w:val="22"/>
        </w:rPr>
        <w:t>Участковые больницы являются ведущим медицинским учреждением на сельском врачебном участке. Сельские участковые больницы (СУБ) - это объединенные учреждения, в структуре которых предусмотрен стационар и амбулатория. Мощность сельской участковой больницы определяется числом коек в стационаре.</w:t>
      </w:r>
      <w:r w:rsidR="0019333C" w:rsidRPr="00CA4C52">
        <w:rPr>
          <w:sz w:val="22"/>
          <w:szCs w:val="22"/>
        </w:rPr>
        <w:t xml:space="preserve"> СУБ первой категории рассчитаны на 75 – 100 коек, второй – на 50 – 75 коек, третьей на 35 – 50 коек, четвертой на 25 – 35 коек.  В настоящее время о</w:t>
      </w:r>
      <w:r w:rsidR="00463B41" w:rsidRPr="00CA4C52">
        <w:rPr>
          <w:sz w:val="22"/>
          <w:szCs w:val="22"/>
        </w:rPr>
        <w:t>снову оказания мед</w:t>
      </w:r>
      <w:r w:rsidRPr="00CA4C52">
        <w:rPr>
          <w:sz w:val="22"/>
          <w:szCs w:val="22"/>
        </w:rPr>
        <w:t>ицинской</w:t>
      </w:r>
      <w:r w:rsidR="00463B41" w:rsidRPr="00CA4C52">
        <w:rPr>
          <w:sz w:val="22"/>
          <w:szCs w:val="22"/>
        </w:rPr>
        <w:t xml:space="preserve"> помощи сельскому населению составляют сельские участковые больницы преимущественно 3 и 4 категории. В зависимости от мощности участковые больницы имеют определённое число отделений. В больнице 1 категории </w:t>
      </w:r>
      <w:r w:rsidR="009C6FD3" w:rsidRPr="00CA4C52">
        <w:rPr>
          <w:sz w:val="22"/>
          <w:szCs w:val="22"/>
        </w:rPr>
        <w:t>шесть</w:t>
      </w:r>
      <w:r w:rsidR="00463B41" w:rsidRPr="00CA4C52">
        <w:rPr>
          <w:sz w:val="22"/>
          <w:szCs w:val="22"/>
        </w:rPr>
        <w:t xml:space="preserve"> отделений: терапевтическое, хирургическое, акушерско</w:t>
      </w:r>
      <w:r w:rsidR="0019333C" w:rsidRPr="00CA4C52">
        <w:rPr>
          <w:sz w:val="22"/>
          <w:szCs w:val="22"/>
        </w:rPr>
        <w:t>-</w:t>
      </w:r>
      <w:r w:rsidR="00463B41" w:rsidRPr="00CA4C52">
        <w:rPr>
          <w:sz w:val="22"/>
          <w:szCs w:val="22"/>
        </w:rPr>
        <w:t>гинекологическое, педиатрическое, инфекционное, противотуберкулёзное. В каждой последующей категории – на 1 отделение меньше. В больнице 2 категории нет противотуберкулёзного отделения, в 3 категории нет противотуберкулёзного и педиатрического, в 4 категории есть терапевтическое, хирургическое и акушерско-гинекологическое отделения.</w:t>
      </w:r>
      <w:r w:rsidR="0019333C" w:rsidRPr="00CA4C52">
        <w:rPr>
          <w:sz w:val="22"/>
          <w:szCs w:val="22"/>
        </w:rPr>
        <w:t xml:space="preserve"> Врачебный штат в стационаре устанавливается исходя из норматива – одна врачебная должность на </w:t>
      </w:r>
      <w:r w:rsidR="00392661" w:rsidRPr="00CA4C52">
        <w:rPr>
          <w:sz w:val="22"/>
          <w:szCs w:val="22"/>
        </w:rPr>
        <w:t>20 -</w:t>
      </w:r>
      <w:r w:rsidR="00F80921">
        <w:rPr>
          <w:sz w:val="22"/>
          <w:szCs w:val="22"/>
        </w:rPr>
        <w:t xml:space="preserve"> </w:t>
      </w:r>
      <w:r w:rsidR="0019333C" w:rsidRPr="00CA4C52">
        <w:rPr>
          <w:sz w:val="22"/>
          <w:szCs w:val="22"/>
        </w:rPr>
        <w:t>25 коек</w:t>
      </w:r>
      <w:r w:rsidR="00F80921">
        <w:rPr>
          <w:sz w:val="22"/>
          <w:szCs w:val="22"/>
        </w:rPr>
        <w:t xml:space="preserve">, </w:t>
      </w:r>
      <w:r w:rsidR="00F80921" w:rsidRPr="00F80921">
        <w:rPr>
          <w:sz w:val="22"/>
          <w:szCs w:val="22"/>
        </w:rPr>
        <w:t>таким образом, в больниц</w:t>
      </w:r>
      <w:r w:rsidR="00F80921">
        <w:rPr>
          <w:sz w:val="22"/>
          <w:szCs w:val="22"/>
        </w:rPr>
        <w:t>е</w:t>
      </w:r>
      <w:r w:rsidR="00F80921" w:rsidRPr="00F80921">
        <w:rPr>
          <w:sz w:val="22"/>
          <w:szCs w:val="22"/>
        </w:rPr>
        <w:t xml:space="preserve"> </w:t>
      </w:r>
      <w:r w:rsidR="00F80921">
        <w:rPr>
          <w:sz w:val="22"/>
          <w:szCs w:val="22"/>
        </w:rPr>
        <w:t xml:space="preserve">четвертой </w:t>
      </w:r>
      <w:r w:rsidR="00F80921" w:rsidRPr="00F80921">
        <w:rPr>
          <w:sz w:val="22"/>
          <w:szCs w:val="22"/>
        </w:rPr>
        <w:t xml:space="preserve">категории на 3 отделения </w:t>
      </w:r>
      <w:r w:rsidR="00F80921">
        <w:rPr>
          <w:sz w:val="22"/>
          <w:szCs w:val="22"/>
        </w:rPr>
        <w:t xml:space="preserve">выделяется </w:t>
      </w:r>
      <w:r w:rsidR="00F80921" w:rsidRPr="00F80921">
        <w:rPr>
          <w:sz w:val="22"/>
          <w:szCs w:val="22"/>
        </w:rPr>
        <w:t>1 врач</w:t>
      </w:r>
      <w:r w:rsidR="00F80921">
        <w:rPr>
          <w:sz w:val="22"/>
          <w:szCs w:val="22"/>
        </w:rPr>
        <w:t>ебная</w:t>
      </w:r>
      <w:r w:rsidR="00F80921" w:rsidRPr="00F80921">
        <w:rPr>
          <w:sz w:val="22"/>
          <w:szCs w:val="22"/>
        </w:rPr>
        <w:t xml:space="preserve"> </w:t>
      </w:r>
      <w:r w:rsidR="00F80921">
        <w:rPr>
          <w:sz w:val="22"/>
          <w:szCs w:val="22"/>
        </w:rPr>
        <w:t>должность</w:t>
      </w:r>
      <w:r w:rsidR="00F80921" w:rsidRPr="00F80921">
        <w:rPr>
          <w:sz w:val="22"/>
          <w:szCs w:val="22"/>
        </w:rPr>
        <w:t>.</w:t>
      </w:r>
      <w:r w:rsidR="0019333C" w:rsidRPr="00CA4C52">
        <w:rPr>
          <w:sz w:val="22"/>
          <w:szCs w:val="22"/>
        </w:rPr>
        <w:t xml:space="preserve"> Врачебный штат для амбулаторно-поликлинической помощи определяют исходя из рекомендованного числа должностей на 1000</w:t>
      </w:r>
      <w:r w:rsidR="009C6FD3" w:rsidRPr="00CA4C52">
        <w:rPr>
          <w:sz w:val="22"/>
          <w:szCs w:val="22"/>
        </w:rPr>
        <w:t xml:space="preserve"> сельских </w:t>
      </w:r>
      <w:r w:rsidR="0019333C" w:rsidRPr="00CA4C52">
        <w:rPr>
          <w:sz w:val="22"/>
          <w:szCs w:val="22"/>
        </w:rPr>
        <w:t>жителей</w:t>
      </w:r>
      <w:r w:rsidR="009C6FD3" w:rsidRPr="00CA4C52">
        <w:rPr>
          <w:sz w:val="22"/>
          <w:szCs w:val="22"/>
        </w:rPr>
        <w:t xml:space="preserve"> (взрослого и детского населения).</w:t>
      </w:r>
    </w:p>
    <w:p w:rsidR="00392661" w:rsidRPr="00CA4C52" w:rsidRDefault="00392661" w:rsidP="00392661">
      <w:pPr>
        <w:widowControl/>
        <w:ind w:firstLine="539"/>
        <w:jc w:val="center"/>
        <w:rPr>
          <w:sz w:val="22"/>
          <w:szCs w:val="22"/>
        </w:rPr>
      </w:pPr>
      <w:r w:rsidRPr="00CA4C52">
        <w:rPr>
          <w:bCs/>
          <w:sz w:val="22"/>
          <w:szCs w:val="22"/>
        </w:rPr>
        <w:t>Штат участковой больницы</w:t>
      </w:r>
    </w:p>
    <w:tbl>
      <w:tblPr>
        <w:tblW w:w="6708" w:type="dxa"/>
        <w:tblCellSpacing w:w="0" w:type="dxa"/>
        <w:tblCellMar>
          <w:left w:w="0" w:type="dxa"/>
          <w:right w:w="0" w:type="dxa"/>
        </w:tblCellMar>
        <w:tblLook w:val="0000" w:firstRow="0" w:lastRow="0" w:firstColumn="0" w:lastColumn="0" w:noHBand="0" w:noVBand="0"/>
      </w:tblPr>
      <w:tblGrid>
        <w:gridCol w:w="2634"/>
        <w:gridCol w:w="2160"/>
        <w:gridCol w:w="1914"/>
      </w:tblGrid>
      <w:tr w:rsidR="00392661" w:rsidRPr="00CA4C52">
        <w:trPr>
          <w:trHeight w:val="158"/>
          <w:tblCellSpacing w:w="0" w:type="dxa"/>
        </w:trPr>
        <w:tc>
          <w:tcPr>
            <w:tcW w:w="2634" w:type="dxa"/>
            <w:vMerge w:val="restart"/>
            <w:tcBorders>
              <w:top w:val="single" w:sz="12" w:space="0" w:color="FFFFFF"/>
              <w:left w:val="single" w:sz="12" w:space="0" w:color="FFFFFF"/>
              <w:right w:val="single" w:sz="6" w:space="0" w:color="FFFFFF"/>
            </w:tcBorders>
            <w:shd w:val="clear" w:color="auto" w:fill="auto"/>
            <w:vAlign w:val="center"/>
          </w:tcPr>
          <w:p w:rsidR="00392661" w:rsidRPr="00CA4C52" w:rsidRDefault="00392661" w:rsidP="00392661">
            <w:pPr>
              <w:widowControl/>
              <w:ind w:firstLine="539"/>
              <w:jc w:val="both"/>
              <w:rPr>
                <w:sz w:val="22"/>
                <w:szCs w:val="22"/>
              </w:rPr>
            </w:pPr>
            <w:r w:rsidRPr="00CA4C52">
              <w:rPr>
                <w:bCs/>
                <w:sz w:val="22"/>
                <w:szCs w:val="22"/>
              </w:rPr>
              <w:t>Должность</w:t>
            </w:r>
          </w:p>
        </w:tc>
        <w:tc>
          <w:tcPr>
            <w:tcW w:w="4074" w:type="dxa"/>
            <w:gridSpan w:val="2"/>
            <w:tcBorders>
              <w:top w:val="single" w:sz="12" w:space="0" w:color="FFFFFF"/>
              <w:left w:val="single" w:sz="6" w:space="0" w:color="FFFFFF"/>
              <w:bottom w:val="single" w:sz="6" w:space="0" w:color="FFFFFF"/>
            </w:tcBorders>
            <w:shd w:val="clear" w:color="auto" w:fill="auto"/>
            <w:vAlign w:val="center"/>
          </w:tcPr>
          <w:p w:rsidR="00392661" w:rsidRPr="00CA4C52" w:rsidRDefault="00392661" w:rsidP="00CA4C52">
            <w:pPr>
              <w:widowControl/>
              <w:jc w:val="both"/>
              <w:rPr>
                <w:sz w:val="22"/>
                <w:szCs w:val="22"/>
              </w:rPr>
            </w:pPr>
            <w:r w:rsidRPr="00CA4C52">
              <w:rPr>
                <w:bCs/>
                <w:sz w:val="22"/>
                <w:szCs w:val="22"/>
              </w:rPr>
              <w:t>Число должностей на 1000 населения</w:t>
            </w:r>
          </w:p>
        </w:tc>
      </w:tr>
      <w:tr w:rsidR="00392661" w:rsidRPr="00CA4C52">
        <w:trPr>
          <w:trHeight w:val="158"/>
          <w:tblCellSpacing w:w="0" w:type="dxa"/>
        </w:trPr>
        <w:tc>
          <w:tcPr>
            <w:tcW w:w="0" w:type="auto"/>
            <w:vMerge/>
            <w:tcBorders>
              <w:top w:val="single" w:sz="12" w:space="0" w:color="FFFFFF"/>
              <w:left w:val="single" w:sz="12" w:space="0" w:color="FFFFFF"/>
              <w:right w:val="single" w:sz="6" w:space="0" w:color="FFFFFF"/>
            </w:tcBorders>
            <w:shd w:val="clear" w:color="auto" w:fill="auto"/>
            <w:vAlign w:val="center"/>
          </w:tcPr>
          <w:p w:rsidR="00392661" w:rsidRPr="00CA4C52" w:rsidRDefault="00392661" w:rsidP="00392661">
            <w:pPr>
              <w:widowControl/>
              <w:ind w:firstLine="539"/>
              <w:jc w:val="both"/>
              <w:rPr>
                <w:sz w:val="22"/>
                <w:szCs w:val="22"/>
              </w:rPr>
            </w:pPr>
          </w:p>
        </w:tc>
        <w:tc>
          <w:tcPr>
            <w:tcW w:w="2160" w:type="dxa"/>
            <w:tcBorders>
              <w:top w:val="single" w:sz="6" w:space="0" w:color="FFFFFF"/>
              <w:left w:val="single" w:sz="6" w:space="0" w:color="FFFFFF"/>
              <w:bottom w:val="single" w:sz="6" w:space="0" w:color="FFFFFF"/>
              <w:right w:val="single" w:sz="6" w:space="0" w:color="FFFFFF"/>
            </w:tcBorders>
            <w:shd w:val="clear" w:color="auto" w:fill="auto"/>
            <w:vAlign w:val="center"/>
          </w:tcPr>
          <w:p w:rsidR="00392661" w:rsidRPr="00CA4C52" w:rsidRDefault="00392661" w:rsidP="00392661">
            <w:pPr>
              <w:widowControl/>
              <w:ind w:firstLine="539"/>
              <w:jc w:val="center"/>
              <w:rPr>
                <w:sz w:val="22"/>
                <w:szCs w:val="22"/>
              </w:rPr>
            </w:pPr>
            <w:r w:rsidRPr="00CA4C52">
              <w:rPr>
                <w:bCs/>
                <w:sz w:val="22"/>
                <w:szCs w:val="22"/>
              </w:rPr>
              <w:t>Взрослого</w:t>
            </w:r>
          </w:p>
        </w:tc>
        <w:tc>
          <w:tcPr>
            <w:tcW w:w="1914" w:type="dxa"/>
            <w:tcBorders>
              <w:top w:val="single" w:sz="6" w:space="0" w:color="FFFFFF"/>
              <w:left w:val="single" w:sz="6" w:space="0" w:color="FFFFFF"/>
              <w:bottom w:val="single" w:sz="6" w:space="0" w:color="FFFFFF"/>
              <w:right w:val="single" w:sz="12" w:space="0" w:color="FFFFFF"/>
            </w:tcBorders>
            <w:shd w:val="clear" w:color="auto" w:fill="auto"/>
            <w:vAlign w:val="center"/>
          </w:tcPr>
          <w:p w:rsidR="00392661" w:rsidRPr="00CA4C52" w:rsidRDefault="00392661" w:rsidP="00392661">
            <w:pPr>
              <w:widowControl/>
              <w:ind w:firstLine="539"/>
              <w:jc w:val="center"/>
              <w:rPr>
                <w:sz w:val="22"/>
                <w:szCs w:val="22"/>
              </w:rPr>
            </w:pPr>
            <w:r w:rsidRPr="00CA4C52">
              <w:rPr>
                <w:bCs/>
                <w:sz w:val="22"/>
                <w:szCs w:val="22"/>
              </w:rPr>
              <w:t>Детского</w:t>
            </w:r>
          </w:p>
        </w:tc>
      </w:tr>
      <w:tr w:rsidR="00392661" w:rsidRPr="00CA4C52">
        <w:trPr>
          <w:trHeight w:val="172"/>
          <w:tblCellSpacing w:w="0" w:type="dxa"/>
        </w:trPr>
        <w:tc>
          <w:tcPr>
            <w:tcW w:w="2634" w:type="dxa"/>
            <w:tcBorders>
              <w:top w:val="single" w:sz="6" w:space="0" w:color="FFFFFF"/>
              <w:left w:val="single" w:sz="12" w:space="0" w:color="FFFFFF"/>
              <w:bottom w:val="single" w:sz="6" w:space="0" w:color="FFFFFF"/>
              <w:right w:val="single" w:sz="6" w:space="0" w:color="FFFFFF"/>
            </w:tcBorders>
            <w:shd w:val="clear" w:color="auto" w:fill="auto"/>
            <w:vAlign w:val="center"/>
          </w:tcPr>
          <w:p w:rsidR="00392661" w:rsidRPr="00CA4C52" w:rsidRDefault="00392661" w:rsidP="00392661">
            <w:pPr>
              <w:widowControl/>
              <w:ind w:firstLine="539"/>
              <w:jc w:val="both"/>
              <w:rPr>
                <w:sz w:val="22"/>
                <w:szCs w:val="22"/>
              </w:rPr>
            </w:pPr>
            <w:r w:rsidRPr="00CA4C52">
              <w:rPr>
                <w:bCs/>
                <w:sz w:val="22"/>
                <w:szCs w:val="22"/>
              </w:rPr>
              <w:t>Терапевт</w:t>
            </w:r>
          </w:p>
        </w:tc>
        <w:tc>
          <w:tcPr>
            <w:tcW w:w="2160" w:type="dxa"/>
            <w:tcBorders>
              <w:top w:val="single" w:sz="6" w:space="0" w:color="FFFFFF"/>
              <w:left w:val="single" w:sz="6" w:space="0" w:color="FFFFFF"/>
              <w:bottom w:val="single" w:sz="6" w:space="0" w:color="FFFFFF"/>
              <w:right w:val="single" w:sz="6" w:space="0" w:color="FFFFFF"/>
            </w:tcBorders>
            <w:shd w:val="clear" w:color="auto" w:fill="auto"/>
            <w:vAlign w:val="center"/>
          </w:tcPr>
          <w:p w:rsidR="00392661" w:rsidRPr="00CA4C52" w:rsidRDefault="00392661" w:rsidP="00392661">
            <w:pPr>
              <w:widowControl/>
              <w:ind w:firstLine="539"/>
              <w:jc w:val="center"/>
              <w:rPr>
                <w:sz w:val="22"/>
                <w:szCs w:val="22"/>
              </w:rPr>
            </w:pPr>
            <w:r w:rsidRPr="00CA4C52">
              <w:rPr>
                <w:bCs/>
                <w:sz w:val="22"/>
                <w:szCs w:val="22"/>
              </w:rPr>
              <w:t>0,4</w:t>
            </w:r>
          </w:p>
        </w:tc>
        <w:tc>
          <w:tcPr>
            <w:tcW w:w="1914" w:type="dxa"/>
            <w:tcBorders>
              <w:top w:val="single" w:sz="6" w:space="0" w:color="FFFFFF"/>
              <w:left w:val="single" w:sz="6" w:space="0" w:color="FFFFFF"/>
              <w:bottom w:val="single" w:sz="6" w:space="0" w:color="FFFFFF"/>
              <w:right w:val="single" w:sz="12" w:space="0" w:color="FFFFFF"/>
            </w:tcBorders>
            <w:shd w:val="clear" w:color="auto" w:fill="auto"/>
            <w:vAlign w:val="center"/>
          </w:tcPr>
          <w:p w:rsidR="00392661" w:rsidRPr="00CA4C52" w:rsidRDefault="00392661" w:rsidP="00392661">
            <w:pPr>
              <w:widowControl/>
              <w:ind w:firstLine="539"/>
              <w:jc w:val="center"/>
              <w:rPr>
                <w:sz w:val="22"/>
                <w:szCs w:val="22"/>
              </w:rPr>
            </w:pPr>
            <w:r w:rsidRPr="00CA4C52">
              <w:rPr>
                <w:bCs/>
                <w:sz w:val="22"/>
                <w:szCs w:val="22"/>
              </w:rPr>
              <w:t>-</w:t>
            </w:r>
          </w:p>
        </w:tc>
      </w:tr>
      <w:tr w:rsidR="00392661" w:rsidRPr="00CA4C52">
        <w:trPr>
          <w:trHeight w:val="172"/>
          <w:tblCellSpacing w:w="0" w:type="dxa"/>
        </w:trPr>
        <w:tc>
          <w:tcPr>
            <w:tcW w:w="2634" w:type="dxa"/>
            <w:tcBorders>
              <w:top w:val="single" w:sz="6" w:space="0" w:color="FFFFFF"/>
              <w:left w:val="single" w:sz="12" w:space="0" w:color="FFFFFF"/>
              <w:bottom w:val="single" w:sz="6" w:space="0" w:color="FFFFFF"/>
              <w:right w:val="single" w:sz="6" w:space="0" w:color="FFFFFF"/>
            </w:tcBorders>
            <w:shd w:val="clear" w:color="auto" w:fill="auto"/>
            <w:vAlign w:val="center"/>
          </w:tcPr>
          <w:p w:rsidR="00392661" w:rsidRPr="00CA4C52" w:rsidRDefault="00392661" w:rsidP="00392661">
            <w:pPr>
              <w:widowControl/>
              <w:ind w:firstLine="539"/>
              <w:jc w:val="both"/>
              <w:rPr>
                <w:sz w:val="22"/>
                <w:szCs w:val="22"/>
              </w:rPr>
            </w:pPr>
            <w:r w:rsidRPr="00CA4C52">
              <w:rPr>
                <w:bCs/>
                <w:sz w:val="22"/>
                <w:szCs w:val="22"/>
              </w:rPr>
              <w:t>Педиатр</w:t>
            </w:r>
          </w:p>
        </w:tc>
        <w:tc>
          <w:tcPr>
            <w:tcW w:w="2160" w:type="dxa"/>
            <w:tcBorders>
              <w:top w:val="single" w:sz="6" w:space="0" w:color="FFFFFF"/>
              <w:left w:val="single" w:sz="6" w:space="0" w:color="FFFFFF"/>
              <w:bottom w:val="single" w:sz="6" w:space="0" w:color="FFFFFF"/>
              <w:right w:val="single" w:sz="6" w:space="0" w:color="FFFFFF"/>
            </w:tcBorders>
            <w:shd w:val="clear" w:color="auto" w:fill="auto"/>
            <w:vAlign w:val="center"/>
          </w:tcPr>
          <w:p w:rsidR="00392661" w:rsidRPr="00CA4C52" w:rsidRDefault="00392661" w:rsidP="00392661">
            <w:pPr>
              <w:widowControl/>
              <w:ind w:firstLine="539"/>
              <w:jc w:val="center"/>
              <w:rPr>
                <w:sz w:val="22"/>
                <w:szCs w:val="22"/>
              </w:rPr>
            </w:pPr>
            <w:r w:rsidRPr="00CA4C52">
              <w:rPr>
                <w:bCs/>
                <w:sz w:val="22"/>
                <w:szCs w:val="22"/>
              </w:rPr>
              <w:t>-</w:t>
            </w:r>
          </w:p>
        </w:tc>
        <w:tc>
          <w:tcPr>
            <w:tcW w:w="1914" w:type="dxa"/>
            <w:tcBorders>
              <w:top w:val="single" w:sz="6" w:space="0" w:color="FFFFFF"/>
              <w:left w:val="single" w:sz="6" w:space="0" w:color="FFFFFF"/>
              <w:bottom w:val="single" w:sz="6" w:space="0" w:color="FFFFFF"/>
              <w:right w:val="single" w:sz="12" w:space="0" w:color="FFFFFF"/>
            </w:tcBorders>
            <w:shd w:val="clear" w:color="auto" w:fill="auto"/>
            <w:vAlign w:val="center"/>
          </w:tcPr>
          <w:p w:rsidR="00392661" w:rsidRPr="00CA4C52" w:rsidRDefault="00392661" w:rsidP="00392661">
            <w:pPr>
              <w:widowControl/>
              <w:ind w:firstLine="539"/>
              <w:jc w:val="center"/>
              <w:rPr>
                <w:sz w:val="22"/>
                <w:szCs w:val="22"/>
              </w:rPr>
            </w:pPr>
            <w:r w:rsidRPr="00CA4C52">
              <w:rPr>
                <w:bCs/>
                <w:sz w:val="22"/>
                <w:szCs w:val="22"/>
              </w:rPr>
              <w:t>0,8</w:t>
            </w:r>
          </w:p>
        </w:tc>
      </w:tr>
      <w:tr w:rsidR="00392661" w:rsidRPr="00CA4C52">
        <w:trPr>
          <w:trHeight w:val="172"/>
          <w:tblCellSpacing w:w="0" w:type="dxa"/>
        </w:trPr>
        <w:tc>
          <w:tcPr>
            <w:tcW w:w="2634" w:type="dxa"/>
            <w:tcBorders>
              <w:top w:val="single" w:sz="6" w:space="0" w:color="FFFFFF"/>
              <w:left w:val="single" w:sz="12" w:space="0" w:color="FFFFFF"/>
              <w:bottom w:val="single" w:sz="6" w:space="0" w:color="FFFFFF"/>
              <w:right w:val="single" w:sz="6" w:space="0" w:color="FFFFFF"/>
            </w:tcBorders>
            <w:shd w:val="clear" w:color="auto" w:fill="auto"/>
            <w:vAlign w:val="center"/>
          </w:tcPr>
          <w:p w:rsidR="00392661" w:rsidRPr="00CA4C52" w:rsidRDefault="00392661" w:rsidP="00392661">
            <w:pPr>
              <w:widowControl/>
              <w:ind w:firstLine="539"/>
              <w:jc w:val="both"/>
              <w:rPr>
                <w:sz w:val="22"/>
                <w:szCs w:val="22"/>
              </w:rPr>
            </w:pPr>
            <w:r w:rsidRPr="00CA4C52">
              <w:rPr>
                <w:bCs/>
                <w:sz w:val="22"/>
                <w:szCs w:val="22"/>
              </w:rPr>
              <w:t>Акушер-гинеколог</w:t>
            </w:r>
          </w:p>
        </w:tc>
        <w:tc>
          <w:tcPr>
            <w:tcW w:w="2160" w:type="dxa"/>
            <w:tcBorders>
              <w:top w:val="single" w:sz="6" w:space="0" w:color="FFFFFF"/>
              <w:left w:val="single" w:sz="6" w:space="0" w:color="FFFFFF"/>
              <w:bottom w:val="single" w:sz="6" w:space="0" w:color="FFFFFF"/>
              <w:right w:val="single" w:sz="6" w:space="0" w:color="FFFFFF"/>
            </w:tcBorders>
            <w:shd w:val="clear" w:color="auto" w:fill="auto"/>
            <w:vAlign w:val="center"/>
          </w:tcPr>
          <w:p w:rsidR="00392661" w:rsidRPr="00CA4C52" w:rsidRDefault="00392661" w:rsidP="00392661">
            <w:pPr>
              <w:widowControl/>
              <w:ind w:firstLine="539"/>
              <w:jc w:val="center"/>
              <w:rPr>
                <w:sz w:val="22"/>
                <w:szCs w:val="22"/>
              </w:rPr>
            </w:pPr>
            <w:r w:rsidRPr="00CA4C52">
              <w:rPr>
                <w:bCs/>
                <w:sz w:val="22"/>
                <w:szCs w:val="22"/>
              </w:rPr>
              <w:t>0,06</w:t>
            </w:r>
          </w:p>
        </w:tc>
        <w:tc>
          <w:tcPr>
            <w:tcW w:w="1914" w:type="dxa"/>
            <w:tcBorders>
              <w:top w:val="single" w:sz="6" w:space="0" w:color="FFFFFF"/>
              <w:left w:val="single" w:sz="6" w:space="0" w:color="FFFFFF"/>
              <w:bottom w:val="single" w:sz="6" w:space="0" w:color="FFFFFF"/>
              <w:right w:val="single" w:sz="12" w:space="0" w:color="FFFFFF"/>
            </w:tcBorders>
            <w:shd w:val="clear" w:color="auto" w:fill="auto"/>
            <w:vAlign w:val="center"/>
          </w:tcPr>
          <w:p w:rsidR="00392661" w:rsidRPr="00CA4C52" w:rsidRDefault="00392661" w:rsidP="00392661">
            <w:pPr>
              <w:widowControl/>
              <w:ind w:firstLine="539"/>
              <w:jc w:val="center"/>
              <w:rPr>
                <w:sz w:val="22"/>
                <w:szCs w:val="22"/>
              </w:rPr>
            </w:pPr>
          </w:p>
        </w:tc>
      </w:tr>
      <w:tr w:rsidR="00392661" w:rsidRPr="00CA4C52">
        <w:trPr>
          <w:trHeight w:val="172"/>
          <w:tblCellSpacing w:w="0" w:type="dxa"/>
        </w:trPr>
        <w:tc>
          <w:tcPr>
            <w:tcW w:w="2634" w:type="dxa"/>
            <w:tcBorders>
              <w:top w:val="single" w:sz="6" w:space="0" w:color="FFFFFF"/>
              <w:left w:val="single" w:sz="12" w:space="0" w:color="FFFFFF"/>
              <w:bottom w:val="single" w:sz="6" w:space="0" w:color="FFFFFF"/>
              <w:right w:val="single" w:sz="6" w:space="0" w:color="FFFFFF"/>
            </w:tcBorders>
            <w:shd w:val="clear" w:color="auto" w:fill="auto"/>
            <w:vAlign w:val="center"/>
          </w:tcPr>
          <w:p w:rsidR="00392661" w:rsidRPr="00CA4C52" w:rsidRDefault="00392661" w:rsidP="00392661">
            <w:pPr>
              <w:widowControl/>
              <w:ind w:firstLine="539"/>
              <w:jc w:val="both"/>
              <w:rPr>
                <w:sz w:val="22"/>
                <w:szCs w:val="22"/>
              </w:rPr>
            </w:pPr>
            <w:r w:rsidRPr="00CA4C52">
              <w:rPr>
                <w:bCs/>
                <w:sz w:val="22"/>
                <w:szCs w:val="22"/>
              </w:rPr>
              <w:t>Хирург</w:t>
            </w:r>
          </w:p>
        </w:tc>
        <w:tc>
          <w:tcPr>
            <w:tcW w:w="2160" w:type="dxa"/>
            <w:tcBorders>
              <w:top w:val="single" w:sz="6" w:space="0" w:color="FFFFFF"/>
              <w:left w:val="single" w:sz="6" w:space="0" w:color="FFFFFF"/>
              <w:bottom w:val="single" w:sz="6" w:space="0" w:color="FFFFFF"/>
              <w:right w:val="single" w:sz="6" w:space="0" w:color="FFFFFF"/>
            </w:tcBorders>
            <w:shd w:val="clear" w:color="auto" w:fill="auto"/>
            <w:vAlign w:val="center"/>
          </w:tcPr>
          <w:p w:rsidR="00392661" w:rsidRPr="00CA4C52" w:rsidRDefault="00392661" w:rsidP="00392661">
            <w:pPr>
              <w:widowControl/>
              <w:ind w:firstLine="539"/>
              <w:jc w:val="center"/>
              <w:rPr>
                <w:sz w:val="22"/>
                <w:szCs w:val="22"/>
              </w:rPr>
            </w:pPr>
            <w:r w:rsidRPr="00CA4C52">
              <w:rPr>
                <w:bCs/>
                <w:sz w:val="22"/>
                <w:szCs w:val="22"/>
              </w:rPr>
              <w:t>0,04</w:t>
            </w:r>
          </w:p>
        </w:tc>
        <w:tc>
          <w:tcPr>
            <w:tcW w:w="1914" w:type="dxa"/>
            <w:tcBorders>
              <w:top w:val="single" w:sz="6" w:space="0" w:color="FFFFFF"/>
              <w:left w:val="single" w:sz="6" w:space="0" w:color="FFFFFF"/>
              <w:bottom w:val="single" w:sz="6" w:space="0" w:color="FFFFFF"/>
              <w:right w:val="single" w:sz="12" w:space="0" w:color="FFFFFF"/>
            </w:tcBorders>
            <w:shd w:val="clear" w:color="auto" w:fill="auto"/>
            <w:vAlign w:val="center"/>
          </w:tcPr>
          <w:p w:rsidR="00392661" w:rsidRPr="00CA4C52" w:rsidRDefault="00392661" w:rsidP="00392661">
            <w:pPr>
              <w:widowControl/>
              <w:ind w:firstLine="539"/>
              <w:jc w:val="center"/>
              <w:rPr>
                <w:sz w:val="22"/>
                <w:szCs w:val="22"/>
              </w:rPr>
            </w:pPr>
            <w:r w:rsidRPr="00CA4C52">
              <w:rPr>
                <w:bCs/>
                <w:sz w:val="22"/>
                <w:szCs w:val="22"/>
              </w:rPr>
              <w:t>0,03</w:t>
            </w:r>
          </w:p>
        </w:tc>
      </w:tr>
      <w:tr w:rsidR="00392661" w:rsidRPr="00CA4C52">
        <w:trPr>
          <w:trHeight w:val="45"/>
          <w:tblCellSpacing w:w="0" w:type="dxa"/>
        </w:trPr>
        <w:tc>
          <w:tcPr>
            <w:tcW w:w="2634" w:type="dxa"/>
            <w:tcBorders>
              <w:top w:val="single" w:sz="6" w:space="0" w:color="FFFFFF"/>
              <w:left w:val="single" w:sz="12" w:space="0" w:color="FFFFFF"/>
              <w:bottom w:val="single" w:sz="12" w:space="0" w:color="FFFFFF"/>
              <w:right w:val="single" w:sz="6" w:space="0" w:color="FFFFFF"/>
            </w:tcBorders>
            <w:shd w:val="clear" w:color="auto" w:fill="auto"/>
            <w:vAlign w:val="center"/>
          </w:tcPr>
          <w:p w:rsidR="00392661" w:rsidRPr="00CA4C52" w:rsidRDefault="00392661" w:rsidP="00392661">
            <w:pPr>
              <w:widowControl/>
              <w:ind w:firstLine="539"/>
              <w:jc w:val="both"/>
              <w:rPr>
                <w:sz w:val="22"/>
                <w:szCs w:val="22"/>
              </w:rPr>
            </w:pPr>
            <w:r w:rsidRPr="00CA4C52">
              <w:rPr>
                <w:bCs/>
                <w:sz w:val="22"/>
                <w:szCs w:val="22"/>
              </w:rPr>
              <w:t>Стоматолог</w:t>
            </w:r>
          </w:p>
        </w:tc>
        <w:tc>
          <w:tcPr>
            <w:tcW w:w="2160" w:type="dxa"/>
            <w:tcBorders>
              <w:top w:val="single" w:sz="6" w:space="0" w:color="FFFFFF"/>
              <w:left w:val="single" w:sz="6" w:space="0" w:color="FFFFFF"/>
              <w:bottom w:val="single" w:sz="12" w:space="0" w:color="FFFFFF"/>
              <w:right w:val="single" w:sz="6" w:space="0" w:color="FFFFFF"/>
            </w:tcBorders>
            <w:shd w:val="clear" w:color="auto" w:fill="auto"/>
            <w:vAlign w:val="center"/>
          </w:tcPr>
          <w:p w:rsidR="00392661" w:rsidRPr="00CA4C52" w:rsidRDefault="00392661" w:rsidP="00392661">
            <w:pPr>
              <w:widowControl/>
              <w:ind w:firstLine="539"/>
              <w:jc w:val="center"/>
              <w:rPr>
                <w:sz w:val="22"/>
                <w:szCs w:val="22"/>
              </w:rPr>
            </w:pPr>
            <w:r w:rsidRPr="00CA4C52">
              <w:rPr>
                <w:bCs/>
                <w:sz w:val="22"/>
                <w:szCs w:val="22"/>
              </w:rPr>
              <w:t>0,25</w:t>
            </w:r>
          </w:p>
        </w:tc>
        <w:tc>
          <w:tcPr>
            <w:tcW w:w="1914" w:type="dxa"/>
            <w:tcBorders>
              <w:top w:val="single" w:sz="6" w:space="0" w:color="FFFFFF"/>
              <w:left w:val="single" w:sz="6" w:space="0" w:color="FFFFFF"/>
              <w:bottom w:val="single" w:sz="12" w:space="0" w:color="FFFFFF"/>
              <w:right w:val="single" w:sz="12" w:space="0" w:color="FFFFFF"/>
            </w:tcBorders>
            <w:shd w:val="clear" w:color="auto" w:fill="auto"/>
            <w:vAlign w:val="center"/>
          </w:tcPr>
          <w:p w:rsidR="00392661" w:rsidRPr="00CA4C52" w:rsidRDefault="00392661" w:rsidP="00392661">
            <w:pPr>
              <w:widowControl/>
              <w:ind w:firstLine="539"/>
              <w:jc w:val="center"/>
              <w:rPr>
                <w:sz w:val="22"/>
                <w:szCs w:val="22"/>
              </w:rPr>
            </w:pPr>
            <w:r w:rsidRPr="00CA4C52">
              <w:rPr>
                <w:bCs/>
                <w:sz w:val="22"/>
                <w:szCs w:val="22"/>
              </w:rPr>
              <w:t>0,25</w:t>
            </w:r>
          </w:p>
        </w:tc>
      </w:tr>
    </w:tbl>
    <w:p w:rsidR="00463B41" w:rsidRPr="00CA4C52" w:rsidRDefault="00463B41" w:rsidP="00392661">
      <w:pPr>
        <w:widowControl/>
        <w:ind w:firstLine="720"/>
        <w:jc w:val="both"/>
        <w:rPr>
          <w:sz w:val="22"/>
          <w:szCs w:val="22"/>
        </w:rPr>
      </w:pPr>
      <w:r w:rsidRPr="00CA4C52">
        <w:rPr>
          <w:sz w:val="22"/>
          <w:szCs w:val="22"/>
        </w:rPr>
        <w:t>В настоящие время идёт процесс укрупнения сельских участковых больниц, строятся, главным образом, больницы 1 и 2 категории. Больницы 3 и 4 категории будут превращаться во врачебные амбулатории либо в отделения ЦРБ. Больницы 1 и 2 категории лучше оснащены аппаратурой и врачами. Отрицательной стороной укруп</w:t>
      </w:r>
      <w:r w:rsidR="00392661" w:rsidRPr="00CA4C52">
        <w:rPr>
          <w:sz w:val="22"/>
          <w:szCs w:val="22"/>
        </w:rPr>
        <w:t>н</w:t>
      </w:r>
      <w:r w:rsidRPr="00CA4C52">
        <w:rPr>
          <w:sz w:val="22"/>
          <w:szCs w:val="22"/>
        </w:rPr>
        <w:t>ения является отдаление мед</w:t>
      </w:r>
      <w:r w:rsidR="00392661" w:rsidRPr="00CA4C52">
        <w:rPr>
          <w:sz w:val="22"/>
          <w:szCs w:val="22"/>
        </w:rPr>
        <w:t>ицинской</w:t>
      </w:r>
      <w:r w:rsidRPr="00CA4C52">
        <w:rPr>
          <w:sz w:val="22"/>
          <w:szCs w:val="22"/>
        </w:rPr>
        <w:t xml:space="preserve"> помощи от сельского населения.</w:t>
      </w:r>
    </w:p>
    <w:p w:rsidR="00463B41" w:rsidRPr="00CA4C52" w:rsidRDefault="00392661" w:rsidP="00392661">
      <w:pPr>
        <w:widowControl/>
        <w:ind w:firstLine="720"/>
        <w:jc w:val="center"/>
        <w:rPr>
          <w:b/>
          <w:iCs/>
          <w:sz w:val="22"/>
          <w:szCs w:val="22"/>
        </w:rPr>
      </w:pPr>
      <w:r w:rsidRPr="00CA4C52">
        <w:rPr>
          <w:b/>
          <w:iCs/>
          <w:sz w:val="22"/>
          <w:szCs w:val="22"/>
        </w:rPr>
        <w:t>Основные з</w:t>
      </w:r>
      <w:r w:rsidR="00463B41" w:rsidRPr="00CA4C52">
        <w:rPr>
          <w:b/>
          <w:iCs/>
          <w:sz w:val="22"/>
          <w:szCs w:val="22"/>
        </w:rPr>
        <w:t>адачи сельской участковой больницы:</w:t>
      </w:r>
    </w:p>
    <w:p w:rsidR="00392661" w:rsidRPr="00CA4C52" w:rsidRDefault="00392661" w:rsidP="00392661">
      <w:pPr>
        <w:widowControl/>
        <w:tabs>
          <w:tab w:val="left" w:pos="360"/>
        </w:tabs>
        <w:ind w:left="360" w:hanging="180"/>
        <w:jc w:val="both"/>
        <w:rPr>
          <w:bCs/>
          <w:iCs/>
          <w:sz w:val="22"/>
          <w:szCs w:val="22"/>
        </w:rPr>
      </w:pPr>
      <w:r w:rsidRPr="00CA4C52">
        <w:rPr>
          <w:bCs/>
          <w:iCs/>
          <w:sz w:val="22"/>
          <w:szCs w:val="22"/>
        </w:rPr>
        <w:t>1.Обеспечить население СВУ квалифицированной амбулаторной, стационарной и неотложной врачебной помощью.</w:t>
      </w:r>
    </w:p>
    <w:p w:rsidR="00392661" w:rsidRPr="00CA4C52" w:rsidRDefault="00392661" w:rsidP="00392661">
      <w:pPr>
        <w:widowControl/>
        <w:tabs>
          <w:tab w:val="left" w:pos="360"/>
        </w:tabs>
        <w:ind w:left="360" w:hanging="180"/>
        <w:jc w:val="both"/>
        <w:rPr>
          <w:bCs/>
          <w:iCs/>
          <w:sz w:val="22"/>
          <w:szCs w:val="22"/>
        </w:rPr>
      </w:pPr>
      <w:r w:rsidRPr="00CA4C52">
        <w:rPr>
          <w:bCs/>
          <w:iCs/>
          <w:sz w:val="22"/>
          <w:szCs w:val="22"/>
        </w:rPr>
        <w:t>2.Проведение мероприятий по профилактике и снижению заболеваемости и травматизма среди различных групп сельского населения</w:t>
      </w:r>
      <w:r w:rsidR="00CE7C9A">
        <w:rPr>
          <w:bCs/>
          <w:iCs/>
          <w:sz w:val="22"/>
          <w:szCs w:val="22"/>
        </w:rPr>
        <w:t>.</w:t>
      </w:r>
    </w:p>
    <w:p w:rsidR="00392661" w:rsidRPr="00CA4C52" w:rsidRDefault="00392661" w:rsidP="00392661">
      <w:pPr>
        <w:widowControl/>
        <w:tabs>
          <w:tab w:val="left" w:pos="360"/>
        </w:tabs>
        <w:ind w:left="360" w:hanging="180"/>
        <w:jc w:val="both"/>
        <w:rPr>
          <w:bCs/>
          <w:iCs/>
          <w:sz w:val="22"/>
          <w:szCs w:val="22"/>
        </w:rPr>
      </w:pPr>
      <w:r w:rsidRPr="00CA4C52">
        <w:rPr>
          <w:bCs/>
          <w:iCs/>
          <w:sz w:val="22"/>
          <w:szCs w:val="22"/>
        </w:rPr>
        <w:t>3.Проведение лечебно-профилактических мероприятий по охране здоровья матери и ребенка</w:t>
      </w:r>
      <w:r w:rsidR="00CE7C9A">
        <w:rPr>
          <w:bCs/>
          <w:iCs/>
          <w:sz w:val="22"/>
          <w:szCs w:val="22"/>
        </w:rPr>
        <w:t>.</w:t>
      </w:r>
    </w:p>
    <w:p w:rsidR="00392661" w:rsidRPr="00CA4C52" w:rsidRDefault="00392661" w:rsidP="00392661">
      <w:pPr>
        <w:widowControl/>
        <w:tabs>
          <w:tab w:val="left" w:pos="360"/>
        </w:tabs>
        <w:ind w:left="360" w:hanging="180"/>
        <w:jc w:val="both"/>
        <w:rPr>
          <w:bCs/>
          <w:iCs/>
          <w:sz w:val="22"/>
          <w:szCs w:val="22"/>
        </w:rPr>
      </w:pPr>
      <w:r w:rsidRPr="00CA4C52">
        <w:rPr>
          <w:bCs/>
          <w:iCs/>
          <w:sz w:val="22"/>
          <w:szCs w:val="22"/>
        </w:rPr>
        <w:t>4.Организационно-методическое руководство и контроль за деятельностью ФАП и других учреждений, входящих в состав СВУ</w:t>
      </w:r>
      <w:r w:rsidR="00CE7C9A">
        <w:rPr>
          <w:bCs/>
          <w:iCs/>
          <w:sz w:val="22"/>
          <w:szCs w:val="22"/>
        </w:rPr>
        <w:t>.</w:t>
      </w:r>
    </w:p>
    <w:p w:rsidR="00392661" w:rsidRDefault="00392661" w:rsidP="00392661">
      <w:pPr>
        <w:widowControl/>
        <w:tabs>
          <w:tab w:val="left" w:pos="360"/>
        </w:tabs>
        <w:ind w:left="360" w:hanging="180"/>
        <w:jc w:val="both"/>
        <w:rPr>
          <w:bCs/>
          <w:iCs/>
          <w:sz w:val="22"/>
          <w:szCs w:val="22"/>
        </w:rPr>
      </w:pPr>
      <w:r w:rsidRPr="00CA4C52">
        <w:rPr>
          <w:bCs/>
          <w:iCs/>
          <w:sz w:val="22"/>
          <w:szCs w:val="22"/>
        </w:rPr>
        <w:t>5.Внедрение в практику современных методов профилактики, диагностики и лечения</w:t>
      </w:r>
      <w:r w:rsidR="00CE7C9A">
        <w:rPr>
          <w:bCs/>
          <w:iCs/>
          <w:sz w:val="22"/>
          <w:szCs w:val="22"/>
        </w:rPr>
        <w:t>.</w:t>
      </w:r>
    </w:p>
    <w:p w:rsidR="008F04D2" w:rsidRDefault="00895B79" w:rsidP="000B3AB1">
      <w:pPr>
        <w:widowControl/>
        <w:tabs>
          <w:tab w:val="left" w:pos="0"/>
        </w:tabs>
        <w:ind w:firstLine="540"/>
        <w:jc w:val="both"/>
        <w:rPr>
          <w:bCs/>
          <w:iCs/>
          <w:sz w:val="22"/>
          <w:szCs w:val="22"/>
        </w:rPr>
      </w:pPr>
      <w:r>
        <w:rPr>
          <w:bCs/>
          <w:iCs/>
          <w:sz w:val="22"/>
          <w:szCs w:val="22"/>
        </w:rPr>
        <w:tab/>
      </w:r>
      <w:r w:rsidR="00964752" w:rsidRPr="000B3AB1">
        <w:rPr>
          <w:bCs/>
          <w:iCs/>
          <w:sz w:val="22"/>
          <w:szCs w:val="22"/>
        </w:rPr>
        <w:t>Оказание амбулаторной и стационарной помощи терапевтическим и инфекционным больным, помощь в родах, лечебно-профилактическая помощь детям, неотложная хирургическая и травматологическая помощь входят в круг прямых обязанностей врачей участковой больницы, независимо от ее мощности.</w:t>
      </w:r>
      <w:r w:rsidR="00964752">
        <w:rPr>
          <w:bCs/>
          <w:iCs/>
          <w:sz w:val="22"/>
          <w:szCs w:val="22"/>
        </w:rPr>
        <w:t xml:space="preserve"> </w:t>
      </w:r>
      <w:r>
        <w:rPr>
          <w:bCs/>
          <w:iCs/>
          <w:sz w:val="22"/>
          <w:szCs w:val="22"/>
        </w:rPr>
        <w:t>СУБ о</w:t>
      </w:r>
      <w:r w:rsidR="008F04D2" w:rsidRPr="008F04D2">
        <w:rPr>
          <w:bCs/>
          <w:iCs/>
          <w:sz w:val="22"/>
          <w:szCs w:val="22"/>
        </w:rPr>
        <w:t>существляет амбулаторный врачебный прием по основным специальностям (терапия, хирургия, стоматология и др.).</w:t>
      </w:r>
      <w:r>
        <w:rPr>
          <w:bCs/>
          <w:iCs/>
          <w:sz w:val="22"/>
          <w:szCs w:val="22"/>
        </w:rPr>
        <w:t xml:space="preserve"> </w:t>
      </w:r>
      <w:r w:rsidR="00CD73FD">
        <w:rPr>
          <w:bCs/>
          <w:iCs/>
          <w:sz w:val="22"/>
          <w:szCs w:val="22"/>
        </w:rPr>
        <w:t xml:space="preserve">К амбулаторному приему в отдельных случаях (отсутствие врача, его болезнь, отпуск,  большое количество обращений) привлекаются и фельдшеры. Часы амбулаторного приема должны быть наиболее удобными для работников сельского хозяйства и распорядок работы амбулатории определяется с учетом сезонности полевых работ и времени года. </w:t>
      </w:r>
      <w:r w:rsidR="005504C0">
        <w:rPr>
          <w:bCs/>
          <w:iCs/>
          <w:sz w:val="22"/>
          <w:szCs w:val="22"/>
        </w:rPr>
        <w:t>Помощь на дому должна быть безотказной и своевременной, все вызовы должны выполняться в тот же день. В дальнейшем врач обязан обеспечить систематическое (активное) посещение больного на дому. В соответствии с принятыми нормативами врач СУБ ежедневно выполняет 5-6 посещений на дому. На одно посещение в среднем отводится 40 минут рабочего времени.</w:t>
      </w:r>
      <w:r w:rsidR="00964752">
        <w:rPr>
          <w:bCs/>
          <w:iCs/>
          <w:sz w:val="22"/>
          <w:szCs w:val="22"/>
        </w:rPr>
        <w:t xml:space="preserve"> В последние годы увеличивается потребность в медицинской помощи на дому в связи с увеличением доли лиц пожилого и старческого возраста в структуре сельского населения, при этом особую роль играет организация ухода за больными.</w:t>
      </w:r>
    </w:p>
    <w:p w:rsidR="00964752" w:rsidRPr="00F957DB" w:rsidRDefault="00964752" w:rsidP="00F957DB">
      <w:pPr>
        <w:widowControl/>
        <w:tabs>
          <w:tab w:val="left" w:pos="0"/>
        </w:tabs>
        <w:ind w:firstLine="540"/>
        <w:jc w:val="both"/>
        <w:rPr>
          <w:bCs/>
          <w:iCs/>
          <w:sz w:val="22"/>
          <w:szCs w:val="22"/>
        </w:rPr>
      </w:pPr>
      <w:r>
        <w:rPr>
          <w:bCs/>
          <w:iCs/>
          <w:sz w:val="22"/>
          <w:szCs w:val="22"/>
        </w:rPr>
        <w:t xml:space="preserve">Организация скорой и неотложной медицинской помощи на сельском врачебном участке осуществляется персоналом участковой больницы в порядке круглосуточного дежурства. График дежурств по оказанию медицинской помощи в ночное время устанавливается главным врачом </w:t>
      </w:r>
      <w:r w:rsidR="005B7D21">
        <w:rPr>
          <w:bCs/>
          <w:iCs/>
          <w:sz w:val="22"/>
          <w:szCs w:val="22"/>
        </w:rPr>
        <w:t>СУБ. Ввиду ограниченных штатов дежурный персонал по оказанию скорой и неотложной помощи может находиться  на дому с правом сна и не может отлучаться из дома без разрешения главного врача.</w:t>
      </w:r>
      <w:r w:rsidR="00F957DB">
        <w:rPr>
          <w:bCs/>
          <w:iCs/>
          <w:sz w:val="22"/>
          <w:szCs w:val="22"/>
        </w:rPr>
        <w:t xml:space="preserve"> </w:t>
      </w:r>
      <w:r w:rsidR="00F957DB" w:rsidRPr="00F957DB">
        <w:rPr>
          <w:bCs/>
          <w:iCs/>
          <w:sz w:val="22"/>
          <w:szCs w:val="22"/>
        </w:rPr>
        <w:t xml:space="preserve">В случае необходимости госпитализации больного по экстренным показаниям, пациента доставляют в стационар службой скорой медицинской помощи </w:t>
      </w:r>
      <w:r w:rsidR="00F957DB">
        <w:rPr>
          <w:bCs/>
          <w:iCs/>
          <w:sz w:val="22"/>
          <w:szCs w:val="22"/>
        </w:rPr>
        <w:t xml:space="preserve">ЦРБ </w:t>
      </w:r>
      <w:r w:rsidR="00F957DB" w:rsidRPr="00F957DB">
        <w:rPr>
          <w:bCs/>
          <w:iCs/>
          <w:sz w:val="22"/>
          <w:szCs w:val="22"/>
        </w:rPr>
        <w:t xml:space="preserve">или санитарным автотранспортом </w:t>
      </w:r>
      <w:r w:rsidR="00F957DB">
        <w:rPr>
          <w:bCs/>
          <w:iCs/>
          <w:sz w:val="22"/>
          <w:szCs w:val="22"/>
        </w:rPr>
        <w:t xml:space="preserve">участковой больницы </w:t>
      </w:r>
      <w:r w:rsidR="00F957DB" w:rsidRPr="00F957DB">
        <w:rPr>
          <w:bCs/>
          <w:iCs/>
          <w:sz w:val="22"/>
          <w:szCs w:val="22"/>
        </w:rPr>
        <w:t>в</w:t>
      </w:r>
      <w:r w:rsidR="00F957DB">
        <w:rPr>
          <w:bCs/>
          <w:iCs/>
          <w:sz w:val="22"/>
          <w:szCs w:val="22"/>
        </w:rPr>
        <w:t xml:space="preserve"> </w:t>
      </w:r>
      <w:r w:rsidR="00F957DB" w:rsidRPr="00F957DB">
        <w:rPr>
          <w:bCs/>
          <w:iCs/>
          <w:sz w:val="22"/>
          <w:szCs w:val="22"/>
        </w:rPr>
        <w:t>сопровождении медицинского работника.</w:t>
      </w:r>
      <w:r w:rsidR="00F957DB">
        <w:rPr>
          <w:bCs/>
          <w:iCs/>
          <w:sz w:val="22"/>
          <w:szCs w:val="22"/>
        </w:rPr>
        <w:t xml:space="preserve"> </w:t>
      </w:r>
      <w:r w:rsidR="00F957DB" w:rsidRPr="00F957DB">
        <w:rPr>
          <w:bCs/>
          <w:iCs/>
          <w:sz w:val="22"/>
          <w:szCs w:val="22"/>
        </w:rPr>
        <w:t>В случае нетранспортабельности больного, созывается консилиум с привлечением соответствующих специалистов районного, при необходимости областного (</w:t>
      </w:r>
      <w:r w:rsidR="009D3641">
        <w:rPr>
          <w:bCs/>
          <w:iCs/>
          <w:sz w:val="22"/>
          <w:szCs w:val="22"/>
        </w:rPr>
        <w:t xml:space="preserve">краевого, </w:t>
      </w:r>
      <w:r w:rsidR="00F957DB" w:rsidRPr="00F957DB">
        <w:rPr>
          <w:bCs/>
          <w:iCs/>
          <w:sz w:val="22"/>
          <w:szCs w:val="22"/>
        </w:rPr>
        <w:t>республиканского) уровней.</w:t>
      </w:r>
    </w:p>
    <w:p w:rsidR="00C1350D" w:rsidRDefault="005B7D21" w:rsidP="00C1350D">
      <w:pPr>
        <w:widowControl/>
        <w:tabs>
          <w:tab w:val="left" w:pos="0"/>
        </w:tabs>
        <w:ind w:firstLine="540"/>
        <w:jc w:val="both"/>
        <w:rPr>
          <w:bCs/>
          <w:iCs/>
          <w:sz w:val="22"/>
          <w:szCs w:val="22"/>
        </w:rPr>
      </w:pPr>
      <w:r>
        <w:rPr>
          <w:bCs/>
          <w:iCs/>
          <w:sz w:val="22"/>
          <w:szCs w:val="22"/>
        </w:rPr>
        <w:t xml:space="preserve">Большое место в деятельности медицинских работников сельского врачебного участка занимает диспансеризация. Этот вид работы имеет некоторые отличительные особенности в сельской местности. Основным лицом, осуществляющим диспансеризацию сельского населения, является участковый врач, но поскольку полноценное диспансерное наблюдение врач может осуществить лишь за небольшой группой больных лиц (60-70 человек), помогают ему в проведении диспансерного наблюдения фельдшеры ФАПов, а также </w:t>
      </w:r>
      <w:r w:rsidR="00C1350D">
        <w:rPr>
          <w:bCs/>
          <w:iCs/>
          <w:sz w:val="22"/>
          <w:szCs w:val="22"/>
        </w:rPr>
        <w:t xml:space="preserve">выездные бригады врачей из центральных районных больниц. </w:t>
      </w:r>
    </w:p>
    <w:p w:rsidR="00895B79" w:rsidRDefault="00895B79" w:rsidP="00C1350D">
      <w:pPr>
        <w:widowControl/>
        <w:tabs>
          <w:tab w:val="left" w:pos="0"/>
        </w:tabs>
        <w:ind w:firstLine="540"/>
        <w:jc w:val="both"/>
        <w:rPr>
          <w:sz w:val="22"/>
          <w:szCs w:val="22"/>
        </w:rPr>
      </w:pPr>
      <w:r w:rsidRPr="00C1350D">
        <w:rPr>
          <w:sz w:val="22"/>
          <w:szCs w:val="22"/>
        </w:rPr>
        <w:t>В СУБ имеются клинико-диагностическая лаборатори</w:t>
      </w:r>
      <w:r w:rsidR="00C1350D">
        <w:rPr>
          <w:sz w:val="22"/>
          <w:szCs w:val="22"/>
        </w:rPr>
        <w:t>я</w:t>
      </w:r>
      <w:r w:rsidRPr="00C1350D">
        <w:rPr>
          <w:sz w:val="22"/>
          <w:szCs w:val="22"/>
        </w:rPr>
        <w:t>, а в наиболее крупных - рентгенологический кабинет.</w:t>
      </w:r>
    </w:p>
    <w:p w:rsidR="00C1350D" w:rsidRPr="00C1350D" w:rsidRDefault="00C1350D" w:rsidP="00C1350D">
      <w:pPr>
        <w:widowControl/>
        <w:tabs>
          <w:tab w:val="left" w:pos="0"/>
        </w:tabs>
        <w:ind w:firstLine="540"/>
        <w:jc w:val="both"/>
        <w:rPr>
          <w:sz w:val="22"/>
          <w:szCs w:val="22"/>
        </w:rPr>
      </w:pPr>
      <w:r w:rsidRPr="00C1350D">
        <w:rPr>
          <w:sz w:val="22"/>
          <w:szCs w:val="22"/>
        </w:rPr>
        <w:t>Фельдшерско-акушерский пункт (ФАП) — лечебно-профилактическое учреждение, входящее в состав сельского врачебного участка и осуществляющее под руководством участковой больницы (амбулатории) комплекс лечебно-профилактических и санитарно-противоэпидемических мероприятий на определенной территории. Является первичным (доврачебным) звеном здравоохранения в сельской местности. Как правило, ФАП располагается в наиболее удаленных от участковой больницы населенных пунктах, что приближает медпомощь к сельскому населению. Обслуживает часть территории сельского врачебного участка, подчиняясь по медицинским вопросам участковой больнице или амбулатории (когда в районе нет этих учреждений —</w:t>
      </w:r>
      <w:r>
        <w:rPr>
          <w:sz w:val="22"/>
          <w:szCs w:val="22"/>
        </w:rPr>
        <w:t xml:space="preserve"> </w:t>
      </w:r>
      <w:r w:rsidRPr="00C1350D">
        <w:rPr>
          <w:sz w:val="22"/>
          <w:szCs w:val="22"/>
        </w:rPr>
        <w:t>центральной районной больнице). В штате ФАП: заведующий — фельдшер; акушерка (патронажная медсестра) и санитарка. Персонал ФАП оказывает больным доврачебную помощь (в пределах компетенции и прав фельдшера и акушерки) на амбулаторном приеме и на дому, консультирует их у врача, выполняет врачебные предписания. В период полевых работ персонал ФАП при необходимости оказывает помощь непосредственно на полевых станах.</w:t>
      </w:r>
    </w:p>
    <w:p w:rsidR="00C1350D" w:rsidRPr="00C1350D" w:rsidRDefault="00C1350D" w:rsidP="00C1350D">
      <w:pPr>
        <w:widowControl/>
        <w:tabs>
          <w:tab w:val="left" w:pos="0"/>
        </w:tabs>
        <w:ind w:firstLine="540"/>
        <w:jc w:val="both"/>
        <w:rPr>
          <w:sz w:val="22"/>
          <w:szCs w:val="22"/>
        </w:rPr>
      </w:pPr>
      <w:r w:rsidRPr="00C1350D">
        <w:rPr>
          <w:sz w:val="22"/>
          <w:szCs w:val="22"/>
        </w:rPr>
        <w:t xml:space="preserve">   Врач участковой больницы (амбулатории) в соответствии с заранее составленным графиком выездов на ФАП осуществляет систематический надзор за качеством и своевременностью медпомощи, оказываемой на ФАП, а также консультирует больных.</w:t>
      </w:r>
    </w:p>
    <w:p w:rsidR="00C1350D" w:rsidRPr="00C1350D" w:rsidRDefault="00C1350D" w:rsidP="00C1350D">
      <w:pPr>
        <w:widowControl/>
        <w:tabs>
          <w:tab w:val="left" w:pos="0"/>
        </w:tabs>
        <w:ind w:firstLine="540"/>
        <w:jc w:val="both"/>
        <w:rPr>
          <w:sz w:val="22"/>
          <w:szCs w:val="22"/>
        </w:rPr>
      </w:pPr>
      <w:r w:rsidRPr="00C1350D">
        <w:rPr>
          <w:sz w:val="22"/>
          <w:szCs w:val="22"/>
        </w:rPr>
        <w:t xml:space="preserve"> </w:t>
      </w:r>
      <w:r w:rsidR="002C3378" w:rsidRPr="002C3378">
        <w:rPr>
          <w:sz w:val="22"/>
          <w:szCs w:val="22"/>
        </w:rPr>
        <w:t xml:space="preserve">Важным разделом деятельности ФАП является </w:t>
      </w:r>
      <w:r w:rsidR="001B0485">
        <w:rPr>
          <w:sz w:val="22"/>
          <w:szCs w:val="22"/>
        </w:rPr>
        <w:t xml:space="preserve">оказание лечебно-профилактической помощи женщинам и детям. В обязанности акушерки входит выявление беременных и постановка их на учет в ранние сроки беременности, систематическое наблюдение за беременными женщинами, подготовка их к рождению ребенка. Женщин с патологией беременности акушерка обязана своевременно передать под наблюдение участкового врача или акушера-гинеколога ЦРБ. </w:t>
      </w:r>
      <w:r w:rsidRPr="00C1350D">
        <w:rPr>
          <w:sz w:val="22"/>
          <w:szCs w:val="22"/>
        </w:rPr>
        <w:t>Медперсонал ФАП систематически наблюдает за здоровыми детьми до 1 года жизни и осуществляет патронаж детей в возрасте от 1 года до 3 лет, оказывает мед</w:t>
      </w:r>
      <w:r>
        <w:rPr>
          <w:sz w:val="22"/>
          <w:szCs w:val="22"/>
        </w:rPr>
        <w:t xml:space="preserve">ицинскую </w:t>
      </w:r>
      <w:r w:rsidRPr="00C1350D">
        <w:rPr>
          <w:sz w:val="22"/>
          <w:szCs w:val="22"/>
        </w:rPr>
        <w:t xml:space="preserve">помощь заболевшим детям, </w:t>
      </w:r>
      <w:r w:rsidR="001B0485">
        <w:rPr>
          <w:sz w:val="22"/>
          <w:szCs w:val="22"/>
        </w:rPr>
        <w:t xml:space="preserve">а </w:t>
      </w:r>
      <w:r w:rsidRPr="00C1350D">
        <w:rPr>
          <w:sz w:val="22"/>
          <w:szCs w:val="22"/>
        </w:rPr>
        <w:t>при необходимости направляет их к врачу или вызывает врача на дом, направляет больных на госпитализацию. В обязанности работников ФАП входит медицинское обслуживание дошкольных учреждений, не имеющих в штате медработников.</w:t>
      </w:r>
    </w:p>
    <w:p w:rsidR="00C1350D" w:rsidRPr="00C1350D" w:rsidRDefault="00C1350D" w:rsidP="00C1350D">
      <w:pPr>
        <w:widowControl/>
        <w:tabs>
          <w:tab w:val="left" w:pos="0"/>
        </w:tabs>
        <w:ind w:firstLine="540"/>
        <w:jc w:val="both"/>
        <w:rPr>
          <w:sz w:val="22"/>
          <w:szCs w:val="22"/>
        </w:rPr>
      </w:pPr>
      <w:r w:rsidRPr="00C1350D">
        <w:rPr>
          <w:sz w:val="22"/>
          <w:szCs w:val="22"/>
        </w:rPr>
        <w:t>Персонал ФАП наблюдает за состоянием здоровья сельского населения, проводит по указанию врача осмотр больных для направления их на диспансеризацию, составляет картотеки диспансерного учета, вызывает больных на плановые обследования, обследует производственные условия и быт лиц, состоящих на диспансерном учете, контролирует выполнение рекомендаций по их трудоустройству. Работники ФАП проводят санитарно-противоэпидемическую работу, в частности</w:t>
      </w:r>
      <w:r w:rsidR="00CE7C9A">
        <w:rPr>
          <w:sz w:val="22"/>
          <w:szCs w:val="22"/>
        </w:rPr>
        <w:t>,</w:t>
      </w:r>
      <w:r w:rsidRPr="00C1350D">
        <w:rPr>
          <w:sz w:val="22"/>
          <w:szCs w:val="22"/>
        </w:rPr>
        <w:t xml:space="preserve"> выявляют заразных больных, осуществляя подворные обходы. До госпитализации больного сотрудники ФАП обеспечивают проведение противоэпидемических мероприятий в очаге — текущую дезинфекцию, отстранение лиц, бывших в контакте с больным, от работы в пищевых, детских и лечебных учреждениях и т.д. Заключительную дезинфекцию проводят участковая больница или соответствующий центр санитарно-эпидемиологического надзора. Медперсонал ФАП проводит также профилактические прививки.</w:t>
      </w:r>
    </w:p>
    <w:p w:rsidR="00C1350D" w:rsidRPr="00C1350D" w:rsidRDefault="00C1350D" w:rsidP="00C1350D">
      <w:pPr>
        <w:widowControl/>
        <w:tabs>
          <w:tab w:val="left" w:pos="0"/>
        </w:tabs>
        <w:ind w:firstLine="540"/>
        <w:jc w:val="both"/>
        <w:rPr>
          <w:sz w:val="22"/>
          <w:szCs w:val="22"/>
        </w:rPr>
      </w:pPr>
      <w:r w:rsidRPr="00C1350D">
        <w:rPr>
          <w:sz w:val="22"/>
          <w:szCs w:val="22"/>
        </w:rPr>
        <w:t>Работники ФАП осуществляют санитарно-эпидемиологический надзор за территорией населенных мест, водоснабжением, производственными помещениями, коммунальными объектами, предприятиями общественного питания, торговли, школами и другими детскими учреждениями, а также за хранением и использованием ядохимикатов и др.</w:t>
      </w:r>
    </w:p>
    <w:p w:rsidR="00C1350D" w:rsidRPr="00C1350D" w:rsidRDefault="00C1350D" w:rsidP="00C1350D">
      <w:pPr>
        <w:widowControl/>
        <w:tabs>
          <w:tab w:val="left" w:pos="0"/>
        </w:tabs>
        <w:ind w:firstLine="540"/>
        <w:jc w:val="both"/>
        <w:rPr>
          <w:sz w:val="22"/>
          <w:szCs w:val="22"/>
        </w:rPr>
      </w:pPr>
      <w:r w:rsidRPr="00C1350D">
        <w:rPr>
          <w:sz w:val="22"/>
          <w:szCs w:val="22"/>
        </w:rPr>
        <w:t>Персонал ФАП под руководством врача принимает участие в анализе заболеваемости и травматизма и разработке плана мероприятий по их предупреждению.</w:t>
      </w:r>
    </w:p>
    <w:p w:rsidR="00C1350D" w:rsidRPr="00C1350D" w:rsidRDefault="00C1350D" w:rsidP="00C1350D">
      <w:pPr>
        <w:widowControl/>
        <w:tabs>
          <w:tab w:val="left" w:pos="0"/>
        </w:tabs>
        <w:ind w:firstLine="540"/>
        <w:jc w:val="both"/>
        <w:rPr>
          <w:sz w:val="22"/>
          <w:szCs w:val="22"/>
        </w:rPr>
      </w:pPr>
      <w:r w:rsidRPr="00C1350D">
        <w:rPr>
          <w:sz w:val="22"/>
          <w:szCs w:val="22"/>
        </w:rPr>
        <w:t xml:space="preserve">Помещение ФАП должно состоять не менее чем из трех </w:t>
      </w:r>
      <w:r w:rsidR="002C3378">
        <w:rPr>
          <w:sz w:val="22"/>
          <w:szCs w:val="22"/>
        </w:rPr>
        <w:t xml:space="preserve">смотровых </w:t>
      </w:r>
      <w:r w:rsidRPr="00C1350D">
        <w:rPr>
          <w:sz w:val="22"/>
          <w:szCs w:val="22"/>
        </w:rPr>
        <w:t>комнат. Необходима отдельная смотровая комната для приема</w:t>
      </w:r>
      <w:r w:rsidR="002C3378">
        <w:rPr>
          <w:sz w:val="22"/>
          <w:szCs w:val="22"/>
        </w:rPr>
        <w:t xml:space="preserve"> беременных и родильниц. </w:t>
      </w:r>
      <w:r w:rsidRPr="00C1350D">
        <w:rPr>
          <w:sz w:val="22"/>
          <w:szCs w:val="22"/>
        </w:rPr>
        <w:t>Оснащение фельдшерско-акушерского пункт</w:t>
      </w:r>
      <w:r w:rsidR="00CE7C9A">
        <w:rPr>
          <w:sz w:val="22"/>
          <w:szCs w:val="22"/>
        </w:rPr>
        <w:t>а</w:t>
      </w:r>
      <w:r w:rsidRPr="00C1350D">
        <w:rPr>
          <w:sz w:val="22"/>
          <w:szCs w:val="22"/>
        </w:rPr>
        <w:t xml:space="preserve"> предназначено для обеспечения мероприятий по оказанию неотложной доврачебной, в т.ч. экстренной акушерской помощи. Оно включает приборы, аппараты, наборы</w:t>
      </w:r>
      <w:r w:rsidR="002C3378">
        <w:rPr>
          <w:sz w:val="22"/>
          <w:szCs w:val="22"/>
        </w:rPr>
        <w:t xml:space="preserve"> медикаментов</w:t>
      </w:r>
      <w:r w:rsidRPr="00C1350D">
        <w:rPr>
          <w:sz w:val="22"/>
          <w:szCs w:val="22"/>
        </w:rPr>
        <w:t>, медицинские инструменты, медицинскую мебель и оборудование, дезинфекционную аппаратуру, санитарные носилки, предметы для санитарно-просветительской работы</w:t>
      </w:r>
      <w:r w:rsidR="002C3378">
        <w:rPr>
          <w:sz w:val="22"/>
          <w:szCs w:val="22"/>
        </w:rPr>
        <w:t xml:space="preserve">. </w:t>
      </w:r>
      <w:r w:rsidRPr="00C1350D">
        <w:rPr>
          <w:sz w:val="22"/>
          <w:szCs w:val="22"/>
        </w:rPr>
        <w:t>На каждом ФАП имеются предметы ухода за больными: медицинские банки, глазные ванночки, грелки и др.</w:t>
      </w:r>
    </w:p>
    <w:p w:rsidR="00C1350D" w:rsidRPr="00C1350D" w:rsidRDefault="00C1350D" w:rsidP="00C1350D">
      <w:pPr>
        <w:widowControl/>
        <w:tabs>
          <w:tab w:val="left" w:pos="0"/>
        </w:tabs>
        <w:ind w:firstLine="540"/>
        <w:jc w:val="both"/>
        <w:rPr>
          <w:sz w:val="22"/>
          <w:szCs w:val="22"/>
        </w:rPr>
      </w:pPr>
      <w:r w:rsidRPr="00C1350D">
        <w:rPr>
          <w:sz w:val="22"/>
          <w:szCs w:val="22"/>
        </w:rPr>
        <w:t>Необходимые лекарственные средства содержатся в фельдшерском наборе, а также в настенном шкафу для лекарств. Оснащение ФАП осуществляется в пределах ежегодно выделяемых на эти цели ассигнований. При этом привлекаются средства государственных, кооперативных и других организаций. Перечень лекарственных средств для оказания неотложной доврачебной помощи определяется с учетом местных условий и утверждается главным врачом центральной районной или участковой больницы.</w:t>
      </w:r>
    </w:p>
    <w:p w:rsidR="00C1350D" w:rsidRPr="00C1350D" w:rsidRDefault="00C1350D" w:rsidP="00C1350D">
      <w:pPr>
        <w:widowControl/>
        <w:tabs>
          <w:tab w:val="left" w:pos="0"/>
        </w:tabs>
        <w:ind w:firstLine="540"/>
        <w:jc w:val="both"/>
        <w:rPr>
          <w:sz w:val="22"/>
          <w:szCs w:val="22"/>
        </w:rPr>
      </w:pPr>
      <w:r w:rsidRPr="00C1350D">
        <w:rPr>
          <w:sz w:val="22"/>
          <w:szCs w:val="22"/>
        </w:rPr>
        <w:t xml:space="preserve">На ФАП выдаются справки о рождении ребенка, о проведенных прививках, а также справки о смерти, если проводились наблюдение за больным и лечение. </w:t>
      </w:r>
    </w:p>
    <w:p w:rsidR="006B6701" w:rsidRDefault="00463B41" w:rsidP="001B3817">
      <w:pPr>
        <w:widowControl/>
        <w:ind w:firstLine="720"/>
        <w:jc w:val="both"/>
        <w:rPr>
          <w:sz w:val="22"/>
          <w:szCs w:val="22"/>
        </w:rPr>
      </w:pPr>
      <w:r w:rsidRPr="001B3817">
        <w:rPr>
          <w:sz w:val="22"/>
          <w:szCs w:val="22"/>
        </w:rPr>
        <w:t>В</w:t>
      </w:r>
      <w:r w:rsidR="006B6701" w:rsidRPr="001B3817">
        <w:rPr>
          <w:sz w:val="22"/>
          <w:szCs w:val="22"/>
        </w:rPr>
        <w:t>едущим</w:t>
      </w:r>
      <w:r w:rsidRPr="001B3817">
        <w:rPr>
          <w:sz w:val="22"/>
          <w:szCs w:val="22"/>
        </w:rPr>
        <w:t xml:space="preserve"> </w:t>
      </w:r>
      <w:r w:rsidR="006B6701" w:rsidRPr="001B3817">
        <w:rPr>
          <w:sz w:val="22"/>
          <w:szCs w:val="22"/>
        </w:rPr>
        <w:t xml:space="preserve">учреждением </w:t>
      </w:r>
      <w:r w:rsidRPr="001B3817">
        <w:rPr>
          <w:sz w:val="22"/>
          <w:szCs w:val="22"/>
        </w:rPr>
        <w:t>второго этапа</w:t>
      </w:r>
      <w:r w:rsidR="006B6701" w:rsidRPr="001B3817">
        <w:rPr>
          <w:sz w:val="22"/>
          <w:szCs w:val="22"/>
        </w:rPr>
        <w:t xml:space="preserve"> является  центральная  районная больница</w:t>
      </w:r>
      <w:r w:rsidR="001B3817">
        <w:rPr>
          <w:sz w:val="22"/>
          <w:szCs w:val="22"/>
        </w:rPr>
        <w:t xml:space="preserve">, </w:t>
      </w:r>
      <w:r w:rsidR="001B3817" w:rsidRPr="001B3817">
        <w:rPr>
          <w:sz w:val="22"/>
          <w:szCs w:val="22"/>
        </w:rPr>
        <w:t xml:space="preserve">которая  осуществляет  специализированную  медицинскую  помощь  по основным ее видам и организационно-методическое руководство  всеми медицинскими  учреждениями  района. </w:t>
      </w:r>
      <w:r w:rsidR="001B3817" w:rsidRPr="006B6701">
        <w:rPr>
          <w:sz w:val="20"/>
        </w:rPr>
        <w:t xml:space="preserve"> </w:t>
      </w:r>
      <w:r w:rsidRPr="001B3817">
        <w:rPr>
          <w:sz w:val="22"/>
          <w:szCs w:val="22"/>
        </w:rPr>
        <w:t xml:space="preserve"> </w:t>
      </w:r>
      <w:r w:rsidR="006B6701" w:rsidRPr="001B3817">
        <w:rPr>
          <w:sz w:val="22"/>
          <w:szCs w:val="22"/>
        </w:rPr>
        <w:t>В каждом районном центре функционирует центр ГСЭН. Могут</w:t>
      </w:r>
      <w:r w:rsidR="00F80921" w:rsidRPr="001B3817">
        <w:rPr>
          <w:sz w:val="22"/>
          <w:szCs w:val="22"/>
        </w:rPr>
        <w:t xml:space="preserve"> быть </w:t>
      </w:r>
      <w:r w:rsidR="006B6701" w:rsidRPr="001B3817">
        <w:rPr>
          <w:sz w:val="22"/>
          <w:szCs w:val="22"/>
        </w:rPr>
        <w:t>межрайонные специализированные центры, диспансеры, центры</w:t>
      </w:r>
      <w:r w:rsidR="00F80921" w:rsidRPr="001B3817">
        <w:rPr>
          <w:sz w:val="22"/>
          <w:szCs w:val="22"/>
        </w:rPr>
        <w:t xml:space="preserve"> </w:t>
      </w:r>
      <w:r w:rsidR="006B6701" w:rsidRPr="001B3817">
        <w:rPr>
          <w:sz w:val="22"/>
          <w:szCs w:val="22"/>
        </w:rPr>
        <w:t>здоровья  и др. Руководителем службы здравоохранения является</w:t>
      </w:r>
      <w:r w:rsidR="00F80921" w:rsidRPr="001B3817">
        <w:rPr>
          <w:sz w:val="22"/>
          <w:szCs w:val="22"/>
        </w:rPr>
        <w:t xml:space="preserve"> </w:t>
      </w:r>
      <w:r w:rsidR="006B6701" w:rsidRPr="001B3817">
        <w:rPr>
          <w:sz w:val="22"/>
          <w:szCs w:val="22"/>
        </w:rPr>
        <w:t>главный врач района (или районного медицинского объединения),</w:t>
      </w:r>
      <w:r w:rsidR="00F80921" w:rsidRPr="001B3817">
        <w:rPr>
          <w:sz w:val="22"/>
          <w:szCs w:val="22"/>
        </w:rPr>
        <w:t xml:space="preserve"> </w:t>
      </w:r>
      <w:r w:rsidR="006B6701" w:rsidRPr="001B3817">
        <w:rPr>
          <w:sz w:val="22"/>
          <w:szCs w:val="22"/>
        </w:rPr>
        <w:t>который возглавляет и центральную районную больницу. Санитарно-противоэпидемической службой района руководит главный</w:t>
      </w:r>
      <w:r w:rsidRPr="001B3817">
        <w:rPr>
          <w:sz w:val="22"/>
          <w:szCs w:val="22"/>
        </w:rPr>
        <w:t xml:space="preserve"> </w:t>
      </w:r>
      <w:r w:rsidR="006B6701" w:rsidRPr="001B3817">
        <w:rPr>
          <w:sz w:val="22"/>
          <w:szCs w:val="22"/>
        </w:rPr>
        <w:t>государственный санитарный врач района, являющийся главным врачом</w:t>
      </w:r>
      <w:r w:rsidRPr="001B3817">
        <w:rPr>
          <w:sz w:val="22"/>
          <w:szCs w:val="22"/>
        </w:rPr>
        <w:t xml:space="preserve"> </w:t>
      </w:r>
      <w:r w:rsidR="006B6701" w:rsidRPr="001B3817">
        <w:rPr>
          <w:sz w:val="22"/>
          <w:szCs w:val="22"/>
        </w:rPr>
        <w:t>центра ГСЭН. На уровне района определяются районные специалисты, в</w:t>
      </w:r>
      <w:r w:rsidRPr="001B3817">
        <w:rPr>
          <w:sz w:val="22"/>
          <w:szCs w:val="22"/>
        </w:rPr>
        <w:t xml:space="preserve"> </w:t>
      </w:r>
      <w:r w:rsidR="006B6701" w:rsidRPr="001B3817">
        <w:rPr>
          <w:sz w:val="22"/>
          <w:szCs w:val="22"/>
        </w:rPr>
        <w:t>обязанность которых входит лечебно-консультативная и</w:t>
      </w:r>
      <w:r w:rsidRPr="001B3817">
        <w:rPr>
          <w:sz w:val="22"/>
          <w:szCs w:val="22"/>
        </w:rPr>
        <w:t xml:space="preserve"> </w:t>
      </w:r>
      <w:r w:rsidR="006B6701" w:rsidRPr="001B3817">
        <w:rPr>
          <w:sz w:val="22"/>
          <w:szCs w:val="22"/>
        </w:rPr>
        <w:t>организационная работа по специальности.</w:t>
      </w:r>
    </w:p>
    <w:p w:rsidR="001B3817" w:rsidRPr="001B3817" w:rsidRDefault="001B3817" w:rsidP="001B3817">
      <w:pPr>
        <w:widowControl/>
        <w:ind w:firstLine="720"/>
        <w:jc w:val="both"/>
        <w:rPr>
          <w:sz w:val="22"/>
          <w:szCs w:val="22"/>
        </w:rPr>
      </w:pPr>
      <w:r w:rsidRPr="001B3817">
        <w:rPr>
          <w:b/>
          <w:bCs/>
          <w:sz w:val="22"/>
          <w:szCs w:val="22"/>
        </w:rPr>
        <w:t>Основные задачи центральной районной больницы</w:t>
      </w:r>
    </w:p>
    <w:p w:rsidR="001B3817" w:rsidRPr="001B3817" w:rsidRDefault="001B3817" w:rsidP="001B3817">
      <w:pPr>
        <w:widowControl/>
        <w:ind w:left="720" w:hanging="360"/>
        <w:jc w:val="both"/>
        <w:rPr>
          <w:bCs/>
          <w:iCs/>
          <w:sz w:val="22"/>
          <w:szCs w:val="22"/>
        </w:rPr>
      </w:pPr>
      <w:r w:rsidRPr="001B3817">
        <w:rPr>
          <w:bCs/>
          <w:iCs/>
          <w:sz w:val="22"/>
          <w:szCs w:val="22"/>
        </w:rPr>
        <w:t>1.</w:t>
      </w:r>
      <w:r>
        <w:rPr>
          <w:bCs/>
          <w:iCs/>
          <w:sz w:val="22"/>
          <w:szCs w:val="22"/>
        </w:rPr>
        <w:t xml:space="preserve"> </w:t>
      </w:r>
      <w:r w:rsidRPr="001B3817">
        <w:rPr>
          <w:bCs/>
          <w:iCs/>
          <w:sz w:val="22"/>
          <w:szCs w:val="22"/>
        </w:rPr>
        <w:t>Оказание высококвалифицированной и специализированной лечебно-профилактической помощи населению района и районного центра</w:t>
      </w:r>
      <w:r w:rsidR="00CE7C9A">
        <w:rPr>
          <w:bCs/>
          <w:iCs/>
          <w:sz w:val="22"/>
          <w:szCs w:val="22"/>
        </w:rPr>
        <w:t>.</w:t>
      </w:r>
    </w:p>
    <w:p w:rsidR="001B3817" w:rsidRPr="001B3817" w:rsidRDefault="001B3817" w:rsidP="001B3817">
      <w:pPr>
        <w:widowControl/>
        <w:ind w:left="720" w:hanging="360"/>
        <w:jc w:val="both"/>
        <w:rPr>
          <w:bCs/>
          <w:iCs/>
          <w:sz w:val="22"/>
          <w:szCs w:val="22"/>
        </w:rPr>
      </w:pPr>
      <w:r w:rsidRPr="001B3817">
        <w:rPr>
          <w:bCs/>
          <w:iCs/>
          <w:sz w:val="22"/>
          <w:szCs w:val="22"/>
        </w:rPr>
        <w:t xml:space="preserve">2. </w:t>
      </w:r>
      <w:r>
        <w:rPr>
          <w:bCs/>
          <w:iCs/>
          <w:sz w:val="22"/>
          <w:szCs w:val="22"/>
        </w:rPr>
        <w:t xml:space="preserve"> </w:t>
      </w:r>
      <w:r w:rsidRPr="001B3817">
        <w:rPr>
          <w:bCs/>
          <w:iCs/>
          <w:sz w:val="22"/>
          <w:szCs w:val="22"/>
        </w:rPr>
        <w:t>Оперативное и организационно-методическое руководство всеми учреждениями здравоохранения района, контроль за их деятельностью</w:t>
      </w:r>
      <w:r w:rsidR="00CE7C9A">
        <w:rPr>
          <w:bCs/>
          <w:iCs/>
          <w:sz w:val="22"/>
          <w:szCs w:val="22"/>
        </w:rPr>
        <w:t>.</w:t>
      </w:r>
    </w:p>
    <w:p w:rsidR="001B3817" w:rsidRPr="001B3817" w:rsidRDefault="001B3817" w:rsidP="001B3817">
      <w:pPr>
        <w:widowControl/>
        <w:numPr>
          <w:ilvl w:val="0"/>
          <w:numId w:val="46"/>
        </w:numPr>
        <w:jc w:val="both"/>
        <w:rPr>
          <w:bCs/>
          <w:iCs/>
          <w:sz w:val="22"/>
          <w:szCs w:val="22"/>
        </w:rPr>
      </w:pPr>
      <w:r w:rsidRPr="001B3817">
        <w:rPr>
          <w:bCs/>
          <w:iCs/>
          <w:sz w:val="22"/>
          <w:szCs w:val="22"/>
        </w:rPr>
        <w:t>Разработка и осуществление мероприятий, направленных на повышение качества медицинского обслуживания населения района, снижение заболеваемости, смертности, укрепление здоровья</w:t>
      </w:r>
      <w:r w:rsidR="00CE7C9A">
        <w:rPr>
          <w:bCs/>
          <w:iCs/>
          <w:sz w:val="22"/>
          <w:szCs w:val="22"/>
        </w:rPr>
        <w:t>.</w:t>
      </w:r>
    </w:p>
    <w:p w:rsidR="009D3641" w:rsidRDefault="001B3817" w:rsidP="001B3817">
      <w:pPr>
        <w:widowControl/>
        <w:numPr>
          <w:ilvl w:val="0"/>
          <w:numId w:val="46"/>
        </w:numPr>
        <w:jc w:val="both"/>
        <w:rPr>
          <w:bCs/>
          <w:iCs/>
          <w:sz w:val="22"/>
          <w:szCs w:val="22"/>
        </w:rPr>
      </w:pPr>
      <w:r w:rsidRPr="001B3817">
        <w:rPr>
          <w:bCs/>
          <w:iCs/>
          <w:sz w:val="22"/>
          <w:szCs w:val="22"/>
        </w:rPr>
        <w:t>Оказание консультативной помощи специалистам СВУ, повышение их квалификации</w:t>
      </w:r>
      <w:r w:rsidR="00CE7C9A">
        <w:rPr>
          <w:bCs/>
          <w:iCs/>
          <w:sz w:val="22"/>
          <w:szCs w:val="22"/>
        </w:rPr>
        <w:t>.</w:t>
      </w:r>
    </w:p>
    <w:p w:rsidR="0027208B" w:rsidRPr="0027208B" w:rsidRDefault="00F957DB" w:rsidP="00215220">
      <w:pPr>
        <w:widowControl/>
        <w:numPr>
          <w:ilvl w:val="0"/>
          <w:numId w:val="46"/>
        </w:numPr>
        <w:tabs>
          <w:tab w:val="clear" w:pos="720"/>
          <w:tab w:val="num" w:pos="0"/>
        </w:tabs>
        <w:ind w:left="0" w:firstLine="360"/>
        <w:jc w:val="both"/>
        <w:rPr>
          <w:bCs/>
          <w:iCs/>
          <w:sz w:val="22"/>
          <w:szCs w:val="22"/>
        </w:rPr>
      </w:pPr>
      <w:r w:rsidRPr="00F957DB">
        <w:rPr>
          <w:bCs/>
          <w:iCs/>
          <w:sz w:val="22"/>
          <w:szCs w:val="22"/>
        </w:rPr>
        <w:t xml:space="preserve"> </w:t>
      </w:r>
      <w:r w:rsidR="009D3641" w:rsidRPr="001B3817">
        <w:rPr>
          <w:bCs/>
          <w:iCs/>
          <w:sz w:val="22"/>
          <w:szCs w:val="22"/>
        </w:rPr>
        <w:t>Оказание скорой и неотложной помощи жителям района</w:t>
      </w:r>
      <w:r w:rsidR="00CE7C9A">
        <w:rPr>
          <w:bCs/>
          <w:iCs/>
          <w:sz w:val="22"/>
          <w:szCs w:val="22"/>
        </w:rPr>
        <w:t>.</w:t>
      </w:r>
      <w:r w:rsidR="0027208B" w:rsidRPr="0027208B">
        <w:rPr>
          <w:sz w:val="22"/>
          <w:szCs w:val="22"/>
        </w:rPr>
        <w:t xml:space="preserve"> </w:t>
      </w:r>
    </w:p>
    <w:p w:rsidR="00121DAD" w:rsidRDefault="00121DAD" w:rsidP="00472B15">
      <w:pPr>
        <w:widowControl/>
        <w:ind w:firstLine="540"/>
        <w:jc w:val="both"/>
        <w:rPr>
          <w:sz w:val="22"/>
          <w:szCs w:val="22"/>
        </w:rPr>
      </w:pPr>
    </w:p>
    <w:p w:rsidR="00472B15" w:rsidRDefault="0027208B" w:rsidP="00472B15">
      <w:pPr>
        <w:widowControl/>
        <w:ind w:firstLine="540"/>
        <w:jc w:val="both"/>
        <w:rPr>
          <w:bCs/>
          <w:sz w:val="22"/>
          <w:szCs w:val="22"/>
        </w:rPr>
      </w:pPr>
      <w:r>
        <w:rPr>
          <w:sz w:val="22"/>
          <w:szCs w:val="22"/>
        </w:rPr>
        <w:t>Ведущим с</w:t>
      </w:r>
      <w:r w:rsidRPr="009D3641">
        <w:rPr>
          <w:sz w:val="22"/>
          <w:szCs w:val="22"/>
        </w:rPr>
        <w:t>труктурным подразделением ЦРБ является стационар с основными пятью отделениями: терапевтическое, хирургическое, педиатрическое, акушерско-гинекологическое, инфекционное.</w:t>
      </w:r>
      <w:r w:rsidRPr="0027208B">
        <w:rPr>
          <w:sz w:val="22"/>
          <w:szCs w:val="22"/>
        </w:rPr>
        <w:t xml:space="preserve"> </w:t>
      </w:r>
      <w:r w:rsidRPr="009D3641">
        <w:rPr>
          <w:sz w:val="22"/>
          <w:szCs w:val="22"/>
        </w:rPr>
        <w:t>Профиль и количество отделений в составе ЦРБ зависит от мощности больницы.</w:t>
      </w:r>
      <w:r w:rsidR="00472B15">
        <w:rPr>
          <w:sz w:val="22"/>
          <w:szCs w:val="22"/>
        </w:rPr>
        <w:t xml:space="preserve"> </w:t>
      </w:r>
      <w:r w:rsidR="00472B15" w:rsidRPr="00472B15">
        <w:rPr>
          <w:bCs/>
          <w:sz w:val="22"/>
          <w:szCs w:val="22"/>
        </w:rPr>
        <w:t>ЦРБ первой и второй  категори</w:t>
      </w:r>
      <w:r w:rsidR="00472B15">
        <w:rPr>
          <w:bCs/>
          <w:sz w:val="22"/>
          <w:szCs w:val="22"/>
        </w:rPr>
        <w:t>и, рассчитанные на 300-350 и большее количество коек, могут располагать и специализированными отделениями.</w:t>
      </w:r>
    </w:p>
    <w:p w:rsidR="001B3817" w:rsidRPr="001B3817" w:rsidRDefault="00201EDD" w:rsidP="009D3641">
      <w:pPr>
        <w:widowControl/>
        <w:ind w:left="180" w:firstLine="180"/>
        <w:jc w:val="both"/>
        <w:rPr>
          <w:bCs/>
          <w:iCs/>
          <w:sz w:val="22"/>
          <w:szCs w:val="22"/>
        </w:rPr>
      </w:pPr>
      <w:r w:rsidRPr="00F84748">
        <w:rPr>
          <w:sz w:val="22"/>
          <w:szCs w:val="22"/>
        </w:rPr>
        <w:object w:dxaOrig="4394" w:dyaOrig="3305">
          <v:shape id="_x0000_i1107" type="#_x0000_t75" style="width:294pt;height:159.75pt" o:ole="">
            <v:imagedata r:id="rId115" o:title="" cropbottom="5622f"/>
          </v:shape>
          <o:OLEObject Type="Embed" ProgID="PowerPoint.Slide.8" ShapeID="_x0000_i1107" DrawAspect="Content" ObjectID="_1471089009" r:id="rId116"/>
        </w:object>
      </w:r>
    </w:p>
    <w:p w:rsidR="006E1E44" w:rsidRPr="009D3641" w:rsidRDefault="006E1E44" w:rsidP="00F957DB">
      <w:pPr>
        <w:widowControl/>
        <w:ind w:firstLine="540"/>
        <w:jc w:val="both"/>
        <w:rPr>
          <w:sz w:val="22"/>
          <w:szCs w:val="22"/>
        </w:rPr>
      </w:pPr>
      <w:r w:rsidRPr="009D3641">
        <w:rPr>
          <w:sz w:val="22"/>
          <w:szCs w:val="22"/>
        </w:rPr>
        <w:t>П</w:t>
      </w:r>
      <w:r w:rsidR="006B6701" w:rsidRPr="009D3641">
        <w:rPr>
          <w:sz w:val="22"/>
          <w:szCs w:val="22"/>
        </w:rPr>
        <w:t>оликлиник</w:t>
      </w:r>
      <w:r w:rsidRPr="009D3641">
        <w:rPr>
          <w:sz w:val="22"/>
          <w:szCs w:val="22"/>
        </w:rPr>
        <w:t>а</w:t>
      </w:r>
      <w:r w:rsidR="006B6701" w:rsidRPr="009D3641">
        <w:rPr>
          <w:sz w:val="22"/>
          <w:szCs w:val="22"/>
        </w:rPr>
        <w:t xml:space="preserve"> </w:t>
      </w:r>
      <w:r w:rsidRPr="009D3641">
        <w:rPr>
          <w:sz w:val="22"/>
          <w:szCs w:val="22"/>
        </w:rPr>
        <w:t>обеспечивает квалифицированную и специализированную помощь с</w:t>
      </w:r>
      <w:r w:rsidR="006B6701" w:rsidRPr="009D3641">
        <w:rPr>
          <w:sz w:val="22"/>
          <w:szCs w:val="22"/>
        </w:rPr>
        <w:t xml:space="preserve"> консультативными</w:t>
      </w:r>
      <w:r w:rsidR="003E47E2" w:rsidRPr="009D3641">
        <w:rPr>
          <w:sz w:val="22"/>
          <w:szCs w:val="22"/>
        </w:rPr>
        <w:t xml:space="preserve"> </w:t>
      </w:r>
      <w:r w:rsidR="006B6701" w:rsidRPr="009D3641">
        <w:rPr>
          <w:sz w:val="22"/>
          <w:szCs w:val="22"/>
        </w:rPr>
        <w:t>приемами врачей-специалистов</w:t>
      </w:r>
      <w:r w:rsidR="001B43FD" w:rsidRPr="009D3641">
        <w:rPr>
          <w:sz w:val="22"/>
          <w:szCs w:val="22"/>
        </w:rPr>
        <w:t xml:space="preserve"> </w:t>
      </w:r>
      <w:r w:rsidRPr="009D3641">
        <w:rPr>
          <w:sz w:val="22"/>
          <w:szCs w:val="22"/>
        </w:rPr>
        <w:t xml:space="preserve">по </w:t>
      </w:r>
      <w:r w:rsidR="001B43FD" w:rsidRPr="009D3641">
        <w:rPr>
          <w:sz w:val="22"/>
          <w:szCs w:val="22"/>
        </w:rPr>
        <w:t>10–1</w:t>
      </w:r>
      <w:r w:rsidRPr="009D3641">
        <w:rPr>
          <w:sz w:val="22"/>
          <w:szCs w:val="22"/>
        </w:rPr>
        <w:t>2</w:t>
      </w:r>
      <w:r w:rsidR="001B43FD" w:rsidRPr="009D3641">
        <w:rPr>
          <w:sz w:val="22"/>
          <w:szCs w:val="22"/>
        </w:rPr>
        <w:t xml:space="preserve"> специальност</w:t>
      </w:r>
      <w:r w:rsidRPr="009D3641">
        <w:rPr>
          <w:sz w:val="22"/>
          <w:szCs w:val="22"/>
        </w:rPr>
        <w:t>ям.</w:t>
      </w:r>
      <w:r w:rsidR="006B6701" w:rsidRPr="009D3641">
        <w:rPr>
          <w:sz w:val="22"/>
          <w:szCs w:val="22"/>
        </w:rPr>
        <w:t xml:space="preserve"> </w:t>
      </w:r>
      <w:r w:rsidR="00595C9D" w:rsidRPr="009D3641">
        <w:rPr>
          <w:sz w:val="22"/>
          <w:szCs w:val="22"/>
        </w:rPr>
        <w:t xml:space="preserve">В поликлинику ЦРБ обращаются сельские жители по направлению из медицинских учреждений сельских врачебных участков для функционального обследования, консультации и лечения у врачей-специалистов. Для приближения специализированной помощи сельским жителям в ЦРБ организуют бригады выездной врачебно-амбулаторной помощи. </w:t>
      </w:r>
      <w:r w:rsidR="00F957DB" w:rsidRPr="009D3641">
        <w:rPr>
          <w:sz w:val="22"/>
          <w:szCs w:val="22"/>
        </w:rPr>
        <w:t xml:space="preserve">Выездная врачебная бригада работает по плану и графику, утверждаемому в установленном порядке главным врачом центральной районной больницы. </w:t>
      </w:r>
      <w:r w:rsidR="00595C9D" w:rsidRPr="009D3641">
        <w:rPr>
          <w:sz w:val="22"/>
          <w:szCs w:val="22"/>
        </w:rPr>
        <w:t xml:space="preserve">В состав бригад входят терапевт, педиатр, стоматологи, акушер-гинеколог, детские медицинские сестры, лаборанты и аптекарские работники. При необходимости в состав выездных бригад могут быть включены и врачи-специалисты – невропатологи, офтальмологи, аллергологи и др. Выездные бригады обеспечиваются транспортными средствами, оснащаются необходимой портативной аппаратурой и оборудованием для обследования и лечения больных. </w:t>
      </w:r>
      <w:r w:rsidR="00434B4C" w:rsidRPr="009D3641">
        <w:rPr>
          <w:sz w:val="22"/>
          <w:szCs w:val="22"/>
        </w:rPr>
        <w:t>Выездная бригада развернутая на базе ФАП и СУБ играет значительную роль в диспансеризации сельского населения.</w:t>
      </w:r>
    </w:p>
    <w:p w:rsidR="00FB5EC9" w:rsidRPr="009D3641" w:rsidRDefault="00FB5EC9" w:rsidP="00201EDD">
      <w:pPr>
        <w:widowControl/>
        <w:ind w:firstLine="540"/>
        <w:jc w:val="both"/>
        <w:rPr>
          <w:sz w:val="22"/>
          <w:szCs w:val="22"/>
        </w:rPr>
      </w:pPr>
      <w:r w:rsidRPr="009D3641">
        <w:rPr>
          <w:sz w:val="22"/>
          <w:szCs w:val="22"/>
        </w:rPr>
        <w:t xml:space="preserve">Важное структурное подразделение ЦРБ — организационно-методический кабинет, основной задачей которого является разработка мероприятий по совершенствованию медпомощи населению района. </w:t>
      </w:r>
      <w:r w:rsidR="00E37E1E" w:rsidRPr="009D3641">
        <w:rPr>
          <w:sz w:val="22"/>
          <w:szCs w:val="22"/>
        </w:rPr>
        <w:t xml:space="preserve">Возглавляет оргметодкабинет  заместитель главного врача ЦРБ по организационной работе. </w:t>
      </w:r>
      <w:r w:rsidRPr="009D3641">
        <w:rPr>
          <w:sz w:val="22"/>
          <w:szCs w:val="22"/>
        </w:rPr>
        <w:t>Ежегодно анализируя деятельность медицинских учреждений, организационно-методический кабинет выявляет определенные закономерности и сдвиги в их работе. Деятельность лечебно-профилактических учреждений района анализируется по таким показателям, как объем и качество помощи, оказываемой в поликлинике  и на дому, нагрузка врачей отдельных специальностей, использование коечного фонда, организация и качество диспансеризации и т.д. Велика роль организационно-методических кабинетов в планировании и организации специализации и повышения квалификации врачей и средних  медработников. Осуществляя руководство и контроль за деятельностью лечебно-профилактических учреждений района, ЦРБ систематически направляет на места бригады врачей-специалистов, заслушивает отчеты о работе главных врачей участковых больниц, амбулаторий, заведующих ФАП, анализирует планы их работы, статистические отчеты, истории болезни умерших, акты патологоанатомических вскрытий и другую документацию. Большая роль в этой деятельности принадлежит главным специалистам района. В целях лучшего обеспечения населения сельских районов специализированной стационарной и амбулаторно-поликлинической помощью в крупных ЦРБ организуются межрайонные специализированные</w:t>
      </w:r>
      <w:r w:rsidR="00F62DE3" w:rsidRPr="009D3641">
        <w:rPr>
          <w:sz w:val="22"/>
          <w:szCs w:val="22"/>
        </w:rPr>
        <w:t xml:space="preserve"> центры</w:t>
      </w:r>
      <w:r w:rsidRPr="009D3641">
        <w:rPr>
          <w:sz w:val="22"/>
          <w:szCs w:val="22"/>
        </w:rPr>
        <w:t>, которые оказывают также организационно-методическую и консультативную помощь медработникам лечебно-профилактических учреждений прикрепленных районов, занимаются повышением их квалификации, разработкой конкретных мероприятий по улучшению соответствующих видов специализированной медпомощи.</w:t>
      </w:r>
    </w:p>
    <w:p w:rsidR="006B6701" w:rsidRPr="009D3641" w:rsidRDefault="00FB5EC9" w:rsidP="00434B4C">
      <w:pPr>
        <w:widowControl/>
        <w:ind w:firstLine="540"/>
        <w:jc w:val="both"/>
        <w:rPr>
          <w:sz w:val="22"/>
          <w:szCs w:val="22"/>
        </w:rPr>
      </w:pPr>
      <w:r w:rsidRPr="009D3641">
        <w:rPr>
          <w:sz w:val="22"/>
          <w:szCs w:val="22"/>
        </w:rPr>
        <w:t>При ЦРБ, как и при других больницах, функционируют медицинский совет, больничный совет, совет медсестер, а также секции научных медицинских обществ.</w:t>
      </w:r>
      <w:r w:rsidR="00434B4C" w:rsidRPr="009D3641">
        <w:rPr>
          <w:sz w:val="22"/>
          <w:szCs w:val="22"/>
        </w:rPr>
        <w:t xml:space="preserve"> </w:t>
      </w:r>
      <w:r w:rsidR="006B6701" w:rsidRPr="009D3641">
        <w:rPr>
          <w:sz w:val="22"/>
          <w:szCs w:val="22"/>
        </w:rPr>
        <w:t>Основными критериями эффективности деятельности</w:t>
      </w:r>
      <w:r w:rsidR="00A7432A" w:rsidRPr="009D3641">
        <w:rPr>
          <w:sz w:val="22"/>
          <w:szCs w:val="22"/>
        </w:rPr>
        <w:t xml:space="preserve"> </w:t>
      </w:r>
      <w:r w:rsidR="006B6701" w:rsidRPr="009D3641">
        <w:rPr>
          <w:sz w:val="22"/>
          <w:szCs w:val="22"/>
        </w:rPr>
        <w:t>медицинских учреждений сельского района являются: показатели</w:t>
      </w:r>
      <w:r w:rsidR="00A7432A" w:rsidRPr="009D3641">
        <w:rPr>
          <w:sz w:val="22"/>
          <w:szCs w:val="22"/>
        </w:rPr>
        <w:t xml:space="preserve"> </w:t>
      </w:r>
      <w:r w:rsidR="006B6701" w:rsidRPr="009D3641">
        <w:rPr>
          <w:sz w:val="22"/>
          <w:szCs w:val="22"/>
        </w:rPr>
        <w:t>заболеваемости населения (общая, с временной утратой</w:t>
      </w:r>
      <w:r w:rsidR="00A7432A" w:rsidRPr="009D3641">
        <w:rPr>
          <w:sz w:val="22"/>
          <w:szCs w:val="22"/>
        </w:rPr>
        <w:t xml:space="preserve"> </w:t>
      </w:r>
      <w:r w:rsidR="006B6701" w:rsidRPr="009D3641">
        <w:rPr>
          <w:sz w:val="22"/>
          <w:szCs w:val="22"/>
        </w:rPr>
        <w:t>трудоспособности, детская), первичного выхода на инвалидность,</w:t>
      </w:r>
      <w:r w:rsidR="00A7432A" w:rsidRPr="009D3641">
        <w:rPr>
          <w:sz w:val="22"/>
          <w:szCs w:val="22"/>
        </w:rPr>
        <w:t xml:space="preserve"> </w:t>
      </w:r>
      <w:r w:rsidR="006B6701" w:rsidRPr="009D3641">
        <w:rPr>
          <w:sz w:val="22"/>
          <w:szCs w:val="22"/>
        </w:rPr>
        <w:t>смертности, детской смертности; число жалоб населения и др.</w:t>
      </w:r>
    </w:p>
    <w:p w:rsidR="00E97F89" w:rsidRPr="009D3641" w:rsidRDefault="00434B4C" w:rsidP="00A713F1">
      <w:pPr>
        <w:widowControl/>
        <w:ind w:firstLine="540"/>
        <w:jc w:val="both"/>
        <w:rPr>
          <w:sz w:val="22"/>
          <w:szCs w:val="22"/>
        </w:rPr>
      </w:pPr>
      <w:r w:rsidRPr="009D3641">
        <w:rPr>
          <w:sz w:val="22"/>
          <w:szCs w:val="22"/>
        </w:rPr>
        <w:t xml:space="preserve">Областная (краевая, республиканская) больница оказывает узкоспециализированную стационарную и амбулаторно-консультативную помощь населению области (края, республики) и является научно-организационным, методическим и учебным центром здравоохранения. </w:t>
      </w:r>
    </w:p>
    <w:p w:rsidR="00E97F89" w:rsidRPr="009D3641" w:rsidRDefault="00E97F89" w:rsidP="00E97F89">
      <w:pPr>
        <w:widowControl/>
        <w:ind w:firstLine="720"/>
        <w:jc w:val="center"/>
        <w:rPr>
          <w:sz w:val="22"/>
          <w:szCs w:val="22"/>
        </w:rPr>
      </w:pPr>
      <w:r w:rsidRPr="009D3641">
        <w:rPr>
          <w:b/>
          <w:bCs/>
          <w:sz w:val="22"/>
          <w:szCs w:val="22"/>
        </w:rPr>
        <w:t>Задачи областной (краевой) больницы</w:t>
      </w:r>
    </w:p>
    <w:p w:rsidR="00E97F89" w:rsidRPr="009D3641" w:rsidRDefault="00E97F89" w:rsidP="00E97F89">
      <w:pPr>
        <w:widowControl/>
        <w:numPr>
          <w:ilvl w:val="0"/>
          <w:numId w:val="47"/>
        </w:numPr>
        <w:jc w:val="both"/>
        <w:rPr>
          <w:bCs/>
          <w:sz w:val="22"/>
          <w:szCs w:val="22"/>
        </w:rPr>
      </w:pPr>
      <w:r w:rsidRPr="009D3641">
        <w:rPr>
          <w:bCs/>
          <w:sz w:val="22"/>
          <w:szCs w:val="22"/>
        </w:rPr>
        <w:t>Оказание высококвалифицированной и узкоспециализированной консультативно-диагностической и лечебной помощи населению</w:t>
      </w:r>
      <w:r w:rsidR="00CE7C9A">
        <w:rPr>
          <w:bCs/>
          <w:sz w:val="22"/>
          <w:szCs w:val="22"/>
        </w:rPr>
        <w:t>.</w:t>
      </w:r>
    </w:p>
    <w:p w:rsidR="00E97F89" w:rsidRPr="009D3641" w:rsidRDefault="00E97F89" w:rsidP="00E97F89">
      <w:pPr>
        <w:widowControl/>
        <w:numPr>
          <w:ilvl w:val="0"/>
          <w:numId w:val="47"/>
        </w:numPr>
        <w:jc w:val="both"/>
        <w:rPr>
          <w:bCs/>
          <w:sz w:val="22"/>
          <w:szCs w:val="22"/>
        </w:rPr>
      </w:pPr>
      <w:r w:rsidRPr="009D3641">
        <w:rPr>
          <w:bCs/>
          <w:sz w:val="22"/>
          <w:szCs w:val="22"/>
        </w:rPr>
        <w:t>Оказание выездной экстренной и планово-консультативной медицинской помощи с использованием средств санитарной авиации и наземного транспорта</w:t>
      </w:r>
      <w:r w:rsidR="00CE7C9A">
        <w:rPr>
          <w:bCs/>
          <w:sz w:val="22"/>
          <w:szCs w:val="22"/>
        </w:rPr>
        <w:t>.</w:t>
      </w:r>
    </w:p>
    <w:p w:rsidR="00E97F89" w:rsidRPr="009D3641" w:rsidRDefault="00E97F89" w:rsidP="00E97F89">
      <w:pPr>
        <w:widowControl/>
        <w:numPr>
          <w:ilvl w:val="0"/>
          <w:numId w:val="47"/>
        </w:numPr>
        <w:jc w:val="both"/>
        <w:rPr>
          <w:bCs/>
          <w:sz w:val="22"/>
          <w:szCs w:val="22"/>
        </w:rPr>
      </w:pPr>
      <w:r w:rsidRPr="009D3641">
        <w:rPr>
          <w:bCs/>
          <w:sz w:val="22"/>
          <w:szCs w:val="22"/>
        </w:rPr>
        <w:t>Осуществление экспертизы качества лечебно-диагностического процесса в мед</w:t>
      </w:r>
      <w:r w:rsidR="00EB0154" w:rsidRPr="009D3641">
        <w:rPr>
          <w:bCs/>
          <w:sz w:val="22"/>
          <w:szCs w:val="22"/>
        </w:rPr>
        <w:t>ицинских</w:t>
      </w:r>
      <w:r w:rsidRPr="009D3641">
        <w:rPr>
          <w:bCs/>
          <w:sz w:val="22"/>
          <w:szCs w:val="22"/>
        </w:rPr>
        <w:t xml:space="preserve"> учреждениях области (края)</w:t>
      </w:r>
      <w:r w:rsidR="00CE7C9A">
        <w:rPr>
          <w:bCs/>
          <w:sz w:val="22"/>
          <w:szCs w:val="22"/>
        </w:rPr>
        <w:t>.</w:t>
      </w:r>
    </w:p>
    <w:p w:rsidR="00E97F89" w:rsidRPr="009D3641" w:rsidRDefault="00E97F89" w:rsidP="00E97F89">
      <w:pPr>
        <w:widowControl/>
        <w:numPr>
          <w:ilvl w:val="0"/>
          <w:numId w:val="47"/>
        </w:numPr>
        <w:jc w:val="both"/>
        <w:rPr>
          <w:bCs/>
          <w:sz w:val="22"/>
          <w:szCs w:val="22"/>
        </w:rPr>
      </w:pPr>
      <w:r w:rsidRPr="009D3641">
        <w:rPr>
          <w:bCs/>
          <w:sz w:val="22"/>
          <w:szCs w:val="22"/>
        </w:rPr>
        <w:t>Введение в практику ЛПУ административной территории современных медицинских технологий, экономических методов управления и принципов медицинского страхования</w:t>
      </w:r>
      <w:r w:rsidR="00CE7C9A">
        <w:rPr>
          <w:bCs/>
          <w:sz w:val="22"/>
          <w:szCs w:val="22"/>
        </w:rPr>
        <w:t>.</w:t>
      </w:r>
    </w:p>
    <w:p w:rsidR="00C012DA" w:rsidRPr="00C012DA" w:rsidRDefault="00E97F89" w:rsidP="00C012DA">
      <w:pPr>
        <w:widowControl/>
        <w:ind w:firstLine="540"/>
        <w:jc w:val="both"/>
        <w:rPr>
          <w:bCs/>
          <w:sz w:val="22"/>
          <w:szCs w:val="22"/>
        </w:rPr>
      </w:pPr>
      <w:r w:rsidRPr="009D3641">
        <w:rPr>
          <w:b/>
          <w:bCs/>
          <w:sz w:val="22"/>
          <w:szCs w:val="22"/>
        </w:rPr>
        <w:t xml:space="preserve">Основные структурные подразделения областной (краевой) больницы: </w:t>
      </w:r>
      <w:r w:rsidRPr="009D3641">
        <w:rPr>
          <w:bCs/>
          <w:sz w:val="22"/>
          <w:szCs w:val="22"/>
        </w:rPr>
        <w:t>консультативная поликлиника, крупный стационар с приемным отделением, диагностический отдел</w:t>
      </w:r>
      <w:r w:rsidR="00C012DA">
        <w:rPr>
          <w:bCs/>
          <w:sz w:val="22"/>
          <w:szCs w:val="22"/>
        </w:rPr>
        <w:t xml:space="preserve"> </w:t>
      </w:r>
      <w:r w:rsidR="009D3641">
        <w:rPr>
          <w:bCs/>
          <w:sz w:val="22"/>
          <w:szCs w:val="22"/>
        </w:rPr>
        <w:t>(организуется путем функционального объединения всех диагностических подразделений поликлиники и стационара)</w:t>
      </w:r>
      <w:r w:rsidRPr="009D3641">
        <w:rPr>
          <w:bCs/>
          <w:sz w:val="22"/>
          <w:szCs w:val="22"/>
        </w:rPr>
        <w:t>, организационно-методический отдел, отдел клинико-экспертной и организационно-экономической работы, отделение выездной экстренной и плановой консультативной помощи, патологоанатомическое отделение, аптека</w:t>
      </w:r>
      <w:r w:rsidR="00C012DA">
        <w:rPr>
          <w:bCs/>
          <w:sz w:val="22"/>
          <w:szCs w:val="22"/>
        </w:rPr>
        <w:t xml:space="preserve">. </w:t>
      </w:r>
      <w:r w:rsidR="00C012DA" w:rsidRPr="00C012DA">
        <w:rPr>
          <w:bCs/>
          <w:sz w:val="22"/>
          <w:szCs w:val="22"/>
        </w:rPr>
        <w:t>Отделение</w:t>
      </w:r>
      <w:r w:rsidR="00C012DA">
        <w:rPr>
          <w:bCs/>
          <w:sz w:val="22"/>
          <w:szCs w:val="22"/>
        </w:rPr>
        <w:t xml:space="preserve"> экстренной и планово-консульта</w:t>
      </w:r>
      <w:r w:rsidR="00C012DA" w:rsidRPr="00C012DA">
        <w:rPr>
          <w:bCs/>
          <w:sz w:val="22"/>
          <w:szCs w:val="22"/>
        </w:rPr>
        <w:t>тивной помощи    является, как правило, базовым медицинским подразделением регионального центра медицины катастроф. Имеет парк автомобилей для выезда в сельскую местность. Авиа</w:t>
      </w:r>
      <w:r w:rsidR="00C012DA">
        <w:rPr>
          <w:bCs/>
          <w:sz w:val="22"/>
          <w:szCs w:val="22"/>
        </w:rPr>
        <w:t xml:space="preserve"> </w:t>
      </w:r>
      <w:r w:rsidR="00C012DA" w:rsidRPr="00C012DA">
        <w:rPr>
          <w:bCs/>
          <w:sz w:val="22"/>
          <w:szCs w:val="22"/>
        </w:rPr>
        <w:t>задания выполняются на основании договоров с местными авиакомпаниями</w:t>
      </w:r>
      <w:r w:rsidR="00C012DA">
        <w:rPr>
          <w:bCs/>
          <w:sz w:val="22"/>
          <w:szCs w:val="22"/>
        </w:rPr>
        <w:t>. Основные функции:</w:t>
      </w:r>
      <w:r w:rsidR="00C012DA" w:rsidRPr="00C012DA">
        <w:rPr>
          <w:sz w:val="56"/>
          <w:szCs w:val="56"/>
        </w:rPr>
        <w:t xml:space="preserve"> </w:t>
      </w:r>
      <w:r w:rsidR="00CE7C9A" w:rsidRPr="00CE7C9A">
        <w:rPr>
          <w:sz w:val="22"/>
          <w:szCs w:val="22"/>
        </w:rPr>
        <w:t>о</w:t>
      </w:r>
      <w:r w:rsidR="00C012DA" w:rsidRPr="00C012DA">
        <w:rPr>
          <w:bCs/>
          <w:sz w:val="22"/>
          <w:szCs w:val="22"/>
        </w:rPr>
        <w:t>казывает экстренную и консультативную помощь с выездом в отдаленные населенные пункты и места работы сельских жителей</w:t>
      </w:r>
      <w:r w:rsidR="00C012DA">
        <w:rPr>
          <w:bCs/>
          <w:sz w:val="22"/>
          <w:szCs w:val="22"/>
        </w:rPr>
        <w:t>, о</w:t>
      </w:r>
      <w:r w:rsidR="00C012DA" w:rsidRPr="00C012DA">
        <w:rPr>
          <w:bCs/>
          <w:sz w:val="22"/>
          <w:szCs w:val="22"/>
        </w:rPr>
        <w:t>беспечивает транспортировку больных в медицинские учреждения, направляет специалистов по вызовам из районов</w:t>
      </w:r>
      <w:r w:rsidR="00C012DA">
        <w:rPr>
          <w:bCs/>
          <w:sz w:val="22"/>
          <w:szCs w:val="22"/>
        </w:rPr>
        <w:t>, в</w:t>
      </w:r>
      <w:r w:rsidR="00C012DA" w:rsidRPr="00C012DA">
        <w:rPr>
          <w:bCs/>
          <w:sz w:val="22"/>
          <w:szCs w:val="22"/>
        </w:rPr>
        <w:t xml:space="preserve"> неотложных случаях обеспечивает срочную доставку различных медицинских препаратов и средств, необходимых для спасения жизни больных</w:t>
      </w:r>
      <w:r w:rsidR="00C012DA">
        <w:rPr>
          <w:bCs/>
          <w:sz w:val="22"/>
          <w:szCs w:val="22"/>
        </w:rPr>
        <w:t>.</w:t>
      </w:r>
    </w:p>
    <w:p w:rsidR="00434B4C" w:rsidRPr="009D3641" w:rsidRDefault="00E97F89" w:rsidP="00E97F89">
      <w:pPr>
        <w:widowControl/>
        <w:ind w:firstLine="540"/>
        <w:jc w:val="both"/>
        <w:rPr>
          <w:sz w:val="22"/>
          <w:szCs w:val="22"/>
        </w:rPr>
      </w:pPr>
      <w:r w:rsidRPr="009D3641">
        <w:rPr>
          <w:sz w:val="22"/>
          <w:szCs w:val="22"/>
        </w:rPr>
        <w:t>Областные (краевые, республиканские)</w:t>
      </w:r>
      <w:r w:rsidR="00434B4C" w:rsidRPr="009D3641">
        <w:rPr>
          <w:sz w:val="22"/>
          <w:szCs w:val="22"/>
        </w:rPr>
        <w:t xml:space="preserve"> больницы создавались преимущественно для лечения больных, проживающих в сельской местности, где отсутствовала специализированная стационарная, а нередко и амбулаторная помощь. В настоящее время многие из этих больниц, сконцентрировав наиболее подготовленный медперсонал и современное техническое оснащение, превратились в ведущие медицинские центры на соответствующей административной территории. В связи с этим областные больницы оказывают мед</w:t>
      </w:r>
      <w:r w:rsidRPr="009D3641">
        <w:rPr>
          <w:sz w:val="22"/>
          <w:szCs w:val="22"/>
        </w:rPr>
        <w:t xml:space="preserve">ицинскую </w:t>
      </w:r>
      <w:r w:rsidR="00434B4C" w:rsidRPr="009D3641">
        <w:rPr>
          <w:sz w:val="22"/>
          <w:szCs w:val="22"/>
        </w:rPr>
        <w:t>помощь и сельскому, и городскому населению, осуществляют организационно-методическое руководство другими лечебно-профилактическими учреждениями области</w:t>
      </w:r>
      <w:r w:rsidRPr="009D3641">
        <w:rPr>
          <w:sz w:val="22"/>
          <w:szCs w:val="22"/>
        </w:rPr>
        <w:t xml:space="preserve"> (края)</w:t>
      </w:r>
      <w:r w:rsidR="00434B4C" w:rsidRPr="009D3641">
        <w:rPr>
          <w:sz w:val="22"/>
          <w:szCs w:val="22"/>
        </w:rPr>
        <w:t>, проводят анализ состояния здоровья, заболеваемости населения своего региона, а также уровня и качества медпомощи, оказываемой в нем.</w:t>
      </w:r>
    </w:p>
    <w:p w:rsidR="004679A0" w:rsidRPr="008C163C" w:rsidRDefault="004679A0" w:rsidP="004679A0">
      <w:pPr>
        <w:widowControl/>
        <w:ind w:firstLine="540"/>
        <w:jc w:val="both"/>
        <w:rPr>
          <w:sz w:val="22"/>
          <w:szCs w:val="22"/>
        </w:rPr>
      </w:pPr>
      <w:r w:rsidRPr="008C163C">
        <w:rPr>
          <w:sz w:val="22"/>
          <w:szCs w:val="22"/>
        </w:rPr>
        <w:t xml:space="preserve">Состояние здоровья жителей села и организационные аспекты оказания им медицинской помощи, во многом, обусловлены особенностями жизни в сельской местности. Уровень жизни сельских жителей низок. По сравнению с городским населением, у людей, проживающих на селе, меньше доходы, хуже условия работы и проживания, ниже общеобразовательный уровень. На селе отмечается высокая распространенность вредных привычек - злоупотребления алкоголем и табакокурения. С каждым годом число жителей сельских местностей сокращается. Наблюдается «старение» сельского населения сельских районов, доля граждан старше трудоспособного возраста среди сельских жителей достигает 30-33 %. Смертность населения в сельской местности выше, чем в городе. Максимальные различия показателей смертности горожан и сельских жителей относятся к молодым возрастам. В структуре смертности сельских жителей заметно выше доля неестественных и насильственных причин. На состояние здоровья населения оказывает влияние специфика сельскохозяйственного труда, воздействие </w:t>
      </w:r>
      <w:r w:rsidR="00201EDD">
        <w:rPr>
          <w:sz w:val="22"/>
          <w:szCs w:val="22"/>
        </w:rPr>
        <w:t xml:space="preserve">различных </w:t>
      </w:r>
      <w:r w:rsidRPr="008C163C">
        <w:rPr>
          <w:sz w:val="22"/>
          <w:szCs w:val="22"/>
        </w:rPr>
        <w:t>вредных факторов: физических (пыль, шум, вибрация), химических (пестициды, удобрения), биологических (туберкулез, бруцеллез), резкие климатические колебания. Серьезной проблемой остается обеспечение качественной питьевой водой. Неблагоприятные условия труда и жизнедеятельности, высокая распространенность злоупотребления алкоголем способствуют росту травматизма. В 2005 году показатели травматизма в аграрном комплексе были в 1,7 раза выше, чем в среднем по народному хозяйству. По количеству травм со смертельным исходом аграрный сектор уступает только лесному хозяйству и строительству.</w:t>
      </w:r>
    </w:p>
    <w:p w:rsidR="004679A0" w:rsidRPr="008C163C" w:rsidRDefault="004679A0" w:rsidP="004679A0">
      <w:pPr>
        <w:widowControl/>
        <w:ind w:firstLine="540"/>
        <w:jc w:val="both"/>
        <w:rPr>
          <w:sz w:val="22"/>
          <w:szCs w:val="22"/>
        </w:rPr>
      </w:pPr>
      <w:r w:rsidRPr="008C163C">
        <w:rPr>
          <w:sz w:val="22"/>
          <w:szCs w:val="22"/>
        </w:rPr>
        <w:t>Состояние здоровья сельского населения значительно хуже, чем городского. Это касается и взрослых и детей. Среди сельских жителей отмечается высокий уровень заболеваемости туберкулезом, кишечными инфекциями, заболеваниями, передающимися половым путем, психическими и наркологическими расстройствами. Наиболее тяжелой проблемой сельского населения являются наркологические расстройства и, прежде всего, алкоголизм. Проблема алкоголизма на селе имеет глубокие социально-экономические корни. Реальная ситуация с распространенностью этого недуга среди сельских жителей столь неблагополучна, что необходимо принятие неотложных комплексных мер со стороны государства и общества.</w:t>
      </w:r>
    </w:p>
    <w:p w:rsidR="00486569" w:rsidRPr="008C163C" w:rsidRDefault="00486569" w:rsidP="00D43D78">
      <w:pPr>
        <w:widowControl/>
        <w:ind w:firstLine="540"/>
        <w:jc w:val="both"/>
        <w:rPr>
          <w:sz w:val="22"/>
          <w:szCs w:val="22"/>
        </w:rPr>
      </w:pPr>
      <w:r w:rsidRPr="008C163C">
        <w:rPr>
          <w:sz w:val="22"/>
          <w:szCs w:val="22"/>
        </w:rPr>
        <w:t>При этом потребности сельского населения в доступной и качественной медицинской помощи удовлетворяются в наименьшей степени, а само сельское здравоохранение фактически находится в критическом положении. Учитывая то, что численность сельского населения составляет 38,3 млн. человек или 26,6% от общей численности населения Российской Федерации, проблема доступности и качества медицинской помощи жителям села является одной из важнейших для отечественного здравоохранения.</w:t>
      </w:r>
    </w:p>
    <w:p w:rsidR="00486569" w:rsidRPr="008C163C" w:rsidRDefault="00486569" w:rsidP="00D43D78">
      <w:pPr>
        <w:widowControl/>
        <w:ind w:firstLine="540"/>
        <w:jc w:val="both"/>
        <w:rPr>
          <w:sz w:val="22"/>
          <w:szCs w:val="22"/>
        </w:rPr>
      </w:pPr>
      <w:r w:rsidRPr="008C163C">
        <w:rPr>
          <w:sz w:val="22"/>
          <w:szCs w:val="22"/>
        </w:rPr>
        <w:t>Здравоохранение на селе традиционно отстает по развитию от городского, что обусловлено социальными и экономическими различиями города и села. Диспропорции сельского здравоохранения существенно обострились в период социально-экономических преобразований. В условиях децентрализации системы здравоохранения оказание медицинской помощи гражданам, проживающим в сельской местности, осуществляется муниципальным звеном здравоохранения, ресурсное обеспечение которого было и остается явно недостаточным. Негативно отразились на состоянии сельского здравоохранения кризисные явления в сельском хозяйстве и изменение форм собственности сельскохозяйственных предприятий, поскольку в советский период материально-техническое и финансовое обеспечение сельских учреждений здравоохранения во многом зависело и от поддержки со стороны сельскохозяйственных предприятий. Затратность деятельности медицинских учреждений на селе и сложности тарифообразования сдерживают полноценное включение сельских ЛПУ в систему ОМС.</w:t>
      </w:r>
    </w:p>
    <w:p w:rsidR="00486569" w:rsidRPr="008C163C" w:rsidRDefault="00486569" w:rsidP="00D43D78">
      <w:pPr>
        <w:widowControl/>
        <w:ind w:firstLine="540"/>
        <w:jc w:val="both"/>
        <w:rPr>
          <w:sz w:val="22"/>
          <w:szCs w:val="22"/>
        </w:rPr>
      </w:pPr>
      <w:r w:rsidRPr="008C163C">
        <w:rPr>
          <w:sz w:val="22"/>
          <w:szCs w:val="22"/>
        </w:rPr>
        <w:t>Основными проблемами здравоохранения на селе является преобладание в его структуре маломощных ЛПУ, кадровый некомплект, что при недостаточном финансировании и крайне изношенной материально-технической базе сельского здравоохранения затрудняет обеспечение сельского населения медицинской помощью. Проводимая реструктуризация сельского здравоохранения осуществляется медленно и имеет не только свои преимущества, но и недостатки, в числе которых нарастающая отдаленность получения жителями села медицинской помощи, что снижает ее доступность. Критическое состояние материально-технической базы сельских ЛПУ наглядно подтверждают следующие данные: износ медико-технической аппаратуры сельских ЛПУ составляет 58 %, износ транспорта – 62 %, около 90% ФАПов и 70 % врачебных амбулаторий не имеют центрального отопления, водопровода и канализации, в 25 % ФАПов нет телефонной связи, лишь 0,1 % ФАПов обеспечены транспортом. Более половины сельских ЛПУ нуждаются в капитальном ремонте. Отсутствие современного медицинского оборудования в сельских учреждениях не позволяет внедрять новые эффективные методы диагностики и лечения пациентов, что влечет за собой негативные медико-социальные и экономические последствия. Работа скорой помощи на селе существенно осложняется острой нехваткой автотранспорта, горюче-смазочных материалов, средств связи, кадровыми проблемами.</w:t>
      </w:r>
    </w:p>
    <w:p w:rsidR="00486569" w:rsidRPr="008C163C" w:rsidRDefault="00486569" w:rsidP="00D43D78">
      <w:pPr>
        <w:widowControl/>
        <w:ind w:firstLine="540"/>
        <w:jc w:val="both"/>
        <w:rPr>
          <w:sz w:val="22"/>
          <w:szCs w:val="22"/>
        </w:rPr>
      </w:pPr>
      <w:r w:rsidRPr="008C163C">
        <w:rPr>
          <w:sz w:val="22"/>
          <w:szCs w:val="22"/>
        </w:rPr>
        <w:t>Снижается доступность сельским жителям специализированной медицинской помощи. Малодоступны для сельских пациентов и высокотехнологичные (дорогостоящие) виды медицинской помощи. Существенная проблема для жителей села – это лекарственное обеспечение. Дефекты оказания первичной медицинской помощи, практически прекращение работы по профилактике заболеваний, диспансеризации населения приводят к росту случаев диагностики тяжелых заболеваний на поздних, запущенных стадиях, что способствует высокой инвалидизации и смертности среди сельских жителей.</w:t>
      </w:r>
    </w:p>
    <w:p w:rsidR="00486569" w:rsidRPr="008C163C" w:rsidRDefault="00486569" w:rsidP="00D43D78">
      <w:pPr>
        <w:widowControl/>
        <w:ind w:firstLine="540"/>
        <w:jc w:val="both"/>
        <w:rPr>
          <w:sz w:val="22"/>
          <w:szCs w:val="22"/>
        </w:rPr>
      </w:pPr>
      <w:r w:rsidRPr="008C163C">
        <w:rPr>
          <w:sz w:val="22"/>
          <w:szCs w:val="22"/>
        </w:rPr>
        <w:t>Обеспеченность сельского населения врачами и средними медицинскими работниками по сравнению с городским населением меньше в 3,4 и 1,6 раза соответственно. В сельской местности наиболее перспективным представляется развитие общеврачебной практики. Закрепление квалифицированных врачебных кадров, среднего медицинского персонала сдерживается низким качеством жизни на селе, малой заработной платой, недостаточной социальной поддержкой. С 1января 2005 года в соответствии с законодательством Российской Федерации</w:t>
      </w:r>
      <w:r w:rsidR="004C1C2F" w:rsidRPr="008C163C">
        <w:rPr>
          <w:sz w:val="22"/>
          <w:szCs w:val="22"/>
        </w:rPr>
        <w:t xml:space="preserve"> приняты </w:t>
      </w:r>
      <w:r w:rsidRPr="008C163C">
        <w:rPr>
          <w:sz w:val="22"/>
          <w:szCs w:val="22"/>
        </w:rPr>
        <w:t xml:space="preserve">меры социальной поддержки медицинских работников муниципальных организаций здравоохранения, к которым относятся и сельские ЛПУ, </w:t>
      </w:r>
      <w:r w:rsidR="004C1C2F" w:rsidRPr="008C163C">
        <w:rPr>
          <w:sz w:val="22"/>
          <w:szCs w:val="22"/>
        </w:rPr>
        <w:t xml:space="preserve">однако </w:t>
      </w:r>
      <w:r w:rsidRPr="008C163C">
        <w:rPr>
          <w:sz w:val="22"/>
          <w:szCs w:val="22"/>
        </w:rPr>
        <w:t xml:space="preserve">устанавливаются </w:t>
      </w:r>
      <w:r w:rsidR="004C1C2F" w:rsidRPr="008C163C">
        <w:rPr>
          <w:sz w:val="22"/>
          <w:szCs w:val="22"/>
        </w:rPr>
        <w:t xml:space="preserve">они </w:t>
      </w:r>
      <w:r w:rsidRPr="008C163C">
        <w:rPr>
          <w:sz w:val="22"/>
          <w:szCs w:val="22"/>
        </w:rPr>
        <w:t xml:space="preserve">органами местного самоуправления. </w:t>
      </w:r>
    </w:p>
    <w:p w:rsidR="00486569" w:rsidRPr="008C163C" w:rsidRDefault="00486569" w:rsidP="00E13A1B">
      <w:pPr>
        <w:widowControl/>
        <w:ind w:firstLine="540"/>
        <w:jc w:val="both"/>
        <w:rPr>
          <w:sz w:val="22"/>
          <w:szCs w:val="22"/>
        </w:rPr>
      </w:pPr>
      <w:r w:rsidRPr="008C163C">
        <w:rPr>
          <w:sz w:val="22"/>
          <w:szCs w:val="22"/>
        </w:rPr>
        <w:t xml:space="preserve">В течение последних лет реализуется федеральная целевая программа «Социальное развитие села до 2010 года», </w:t>
      </w:r>
      <w:r w:rsidR="004C1C2F" w:rsidRPr="008C163C">
        <w:rPr>
          <w:sz w:val="22"/>
          <w:szCs w:val="22"/>
        </w:rPr>
        <w:t>в</w:t>
      </w:r>
      <w:r w:rsidRPr="008C163C">
        <w:rPr>
          <w:sz w:val="22"/>
          <w:szCs w:val="22"/>
        </w:rPr>
        <w:t xml:space="preserve"> которой предусмотрены средства и на развитие первичного звена здравоохранения на селе. Однако финансирование указанной ФЦП в прошлые годы было сконцентрировано на мероприятиях по другим разделам (газификация, транспортные коммуникации, культура и т.д.). Сельское здравоохранение на 80 процентов финансируется из местных бюджетов. В условиях законодательного проведения разграничения полномочий между уровнями власти к полномочиям органов местного самоуправления в настоящее время отнесена организация оказания скорой медицинской помощи (за исключением санитарно-авиационной), первичной медико-санитарной помощи в стационарно-поликлинических и больничных учреждениях, медицинской помощи женщинам в период беременности, во время и после родов. В целях реализации положений законодательства специализированные медицинские учреждения передаются с муниципального уровня на уровень субъекта Российской Федерации.</w:t>
      </w:r>
    </w:p>
    <w:p w:rsidR="00486569" w:rsidRPr="008C163C" w:rsidRDefault="00486569" w:rsidP="005C201F">
      <w:pPr>
        <w:widowControl/>
        <w:ind w:firstLine="540"/>
        <w:jc w:val="both"/>
        <w:rPr>
          <w:sz w:val="22"/>
          <w:szCs w:val="22"/>
        </w:rPr>
      </w:pPr>
      <w:r w:rsidRPr="008C163C">
        <w:rPr>
          <w:sz w:val="22"/>
          <w:szCs w:val="22"/>
        </w:rPr>
        <w:t xml:space="preserve">      Вместе с тем, при разграничении полномочий в сфере здравоохранения обозначился ряд нерешенных проблем, в том числе непосредственно связанных с оказанием медицинской помощи сельскому населению. Нечеткость формулировки в законодательстве понятия «специализированная медицинская помощь» вызывает неоднозначные толкования и, как следствие, на местах принимаются различные организационные решения. В неопределенном правовом положении в крупных муниципальных учреждениях оказались специализированные отделения и кабинеты, целесообразность сохранения которых доказана многолетним опытом. Проводимая реформа местного самоуправления, выделение новых муниципальных образований, в том числе сельских, в ряде случаев потребует реорганизации и перераспределения сил и средств муниципальной системы здравоохранения. Существуют опасения, что вновь образованные муниципальные образования будут стремиться построить свою собственную замкнутую систему здравоохранения, что приведет к нарушению принципа этапности оказания медицинской помощи, нерациональному расходованию и так ограниченных ресурсов здравоохранения на местном уровне. Опыт последних лет свидетельствует, что без активной поддержки со стороны федерального центра и субъектов Российской Федерации муниципальное звено здравоохранения не в состоянии обеспечить для граждан доступность и качество медицинской помощи. Кроме того, для достижения более высокой эффективности использования ресурсов в целях обеспечения первичного медицинского звена требуется более высокий уровень централизации управления и финансирования, чем муниципальное образование. В отношении специализированной медицинской помощи в рамках разграничения полномочий это уже сделано.</w:t>
      </w:r>
    </w:p>
    <w:p w:rsidR="00486569" w:rsidRPr="008C163C" w:rsidRDefault="00E13A1B" w:rsidP="005C201F">
      <w:pPr>
        <w:widowControl/>
        <w:ind w:firstLine="540"/>
        <w:jc w:val="both"/>
        <w:rPr>
          <w:sz w:val="22"/>
          <w:szCs w:val="22"/>
        </w:rPr>
      </w:pPr>
      <w:r w:rsidRPr="008C163C">
        <w:rPr>
          <w:b/>
          <w:sz w:val="22"/>
          <w:szCs w:val="22"/>
        </w:rPr>
        <w:t>О</w:t>
      </w:r>
      <w:r w:rsidR="00486569" w:rsidRPr="008C163C">
        <w:rPr>
          <w:b/>
          <w:sz w:val="22"/>
          <w:szCs w:val="22"/>
        </w:rPr>
        <w:t>сновные положения приоритетных проектов в области здравоохранения</w:t>
      </w:r>
      <w:r w:rsidRPr="008C163C">
        <w:rPr>
          <w:b/>
          <w:sz w:val="22"/>
          <w:szCs w:val="22"/>
        </w:rPr>
        <w:t xml:space="preserve"> </w:t>
      </w:r>
      <w:r w:rsidRPr="008C163C">
        <w:rPr>
          <w:sz w:val="22"/>
          <w:szCs w:val="22"/>
        </w:rPr>
        <w:t xml:space="preserve">направлены на улучшение качества жизни граждан, в том числе проживающих в сельской </w:t>
      </w:r>
      <w:r w:rsidR="00486569" w:rsidRPr="008C163C">
        <w:rPr>
          <w:sz w:val="22"/>
          <w:szCs w:val="22"/>
        </w:rPr>
        <w:t xml:space="preserve">местности. В области здравоохранения (проект «Здоровье») планируется: </w:t>
      </w:r>
    </w:p>
    <w:p w:rsidR="00486569" w:rsidRPr="008C163C" w:rsidRDefault="00486569" w:rsidP="00215220">
      <w:pPr>
        <w:widowControl/>
        <w:numPr>
          <w:ilvl w:val="0"/>
          <w:numId w:val="43"/>
        </w:numPr>
        <w:tabs>
          <w:tab w:val="clear" w:pos="1080"/>
          <w:tab w:val="num" w:pos="720"/>
        </w:tabs>
        <w:ind w:left="720"/>
        <w:jc w:val="both"/>
        <w:rPr>
          <w:sz w:val="22"/>
          <w:szCs w:val="22"/>
        </w:rPr>
      </w:pPr>
      <w:r w:rsidRPr="008C163C">
        <w:rPr>
          <w:sz w:val="22"/>
          <w:szCs w:val="22"/>
        </w:rPr>
        <w:t xml:space="preserve">развитие первичной медицинской помощи, в т.ч. профилактика заболеваний, </w:t>
      </w:r>
    </w:p>
    <w:p w:rsidR="00E13A1B" w:rsidRPr="008C163C" w:rsidRDefault="00486569" w:rsidP="00215220">
      <w:pPr>
        <w:widowControl/>
        <w:numPr>
          <w:ilvl w:val="0"/>
          <w:numId w:val="43"/>
        </w:numPr>
        <w:tabs>
          <w:tab w:val="clear" w:pos="1080"/>
          <w:tab w:val="num" w:pos="720"/>
        </w:tabs>
        <w:ind w:left="720"/>
        <w:jc w:val="both"/>
        <w:rPr>
          <w:sz w:val="22"/>
          <w:szCs w:val="22"/>
        </w:rPr>
      </w:pPr>
      <w:r w:rsidRPr="008C163C">
        <w:rPr>
          <w:sz w:val="22"/>
          <w:szCs w:val="22"/>
        </w:rPr>
        <w:t>диспансеризация населения,</w:t>
      </w:r>
    </w:p>
    <w:p w:rsidR="00E13A1B" w:rsidRPr="008C163C" w:rsidRDefault="00486569" w:rsidP="00215220">
      <w:pPr>
        <w:widowControl/>
        <w:numPr>
          <w:ilvl w:val="0"/>
          <w:numId w:val="43"/>
        </w:numPr>
        <w:tabs>
          <w:tab w:val="clear" w:pos="1080"/>
          <w:tab w:val="num" w:pos="720"/>
        </w:tabs>
        <w:ind w:left="720"/>
        <w:jc w:val="both"/>
        <w:rPr>
          <w:sz w:val="22"/>
          <w:szCs w:val="22"/>
        </w:rPr>
      </w:pPr>
      <w:r w:rsidRPr="008C163C">
        <w:rPr>
          <w:sz w:val="22"/>
          <w:szCs w:val="22"/>
        </w:rPr>
        <w:t>оснащение диагностическим оборудованием муниципальных учреждений здравоохранения,</w:t>
      </w:r>
    </w:p>
    <w:p w:rsidR="00E13A1B" w:rsidRPr="008C163C" w:rsidRDefault="00486569" w:rsidP="00215220">
      <w:pPr>
        <w:widowControl/>
        <w:numPr>
          <w:ilvl w:val="0"/>
          <w:numId w:val="43"/>
        </w:numPr>
        <w:tabs>
          <w:tab w:val="clear" w:pos="1080"/>
          <w:tab w:val="num" w:pos="720"/>
        </w:tabs>
        <w:ind w:left="720"/>
        <w:jc w:val="both"/>
        <w:rPr>
          <w:sz w:val="22"/>
          <w:szCs w:val="22"/>
        </w:rPr>
      </w:pPr>
      <w:r w:rsidRPr="008C163C">
        <w:rPr>
          <w:sz w:val="22"/>
          <w:szCs w:val="22"/>
        </w:rPr>
        <w:t>повышение оплаты труда участковым терапевтам, участковым педиатрам, врачам общей практики, медицинским сестрам,</w:t>
      </w:r>
    </w:p>
    <w:p w:rsidR="00486569" w:rsidRPr="008C163C" w:rsidRDefault="00486569" w:rsidP="00215220">
      <w:pPr>
        <w:widowControl/>
        <w:numPr>
          <w:ilvl w:val="0"/>
          <w:numId w:val="43"/>
        </w:numPr>
        <w:tabs>
          <w:tab w:val="clear" w:pos="1080"/>
          <w:tab w:val="num" w:pos="720"/>
        </w:tabs>
        <w:ind w:left="720"/>
        <w:jc w:val="both"/>
        <w:rPr>
          <w:sz w:val="22"/>
          <w:szCs w:val="22"/>
        </w:rPr>
      </w:pPr>
      <w:r w:rsidRPr="008C163C">
        <w:rPr>
          <w:sz w:val="22"/>
          <w:szCs w:val="22"/>
        </w:rPr>
        <w:t xml:space="preserve">дополнительная подготовка врачей первичного звена, </w:t>
      </w:r>
    </w:p>
    <w:p w:rsidR="00486569" w:rsidRPr="008C163C" w:rsidRDefault="00486569" w:rsidP="00215220">
      <w:pPr>
        <w:widowControl/>
        <w:numPr>
          <w:ilvl w:val="0"/>
          <w:numId w:val="43"/>
        </w:numPr>
        <w:tabs>
          <w:tab w:val="clear" w:pos="1080"/>
          <w:tab w:val="num" w:pos="720"/>
        </w:tabs>
        <w:ind w:left="720"/>
        <w:jc w:val="both"/>
        <w:rPr>
          <w:sz w:val="22"/>
          <w:szCs w:val="22"/>
        </w:rPr>
      </w:pPr>
      <w:r w:rsidRPr="008C163C">
        <w:rPr>
          <w:sz w:val="22"/>
          <w:szCs w:val="22"/>
        </w:rPr>
        <w:t xml:space="preserve">иммунизация в рамках национального календаря профилактических прививок, </w:t>
      </w:r>
    </w:p>
    <w:p w:rsidR="00486569" w:rsidRPr="008C163C" w:rsidRDefault="00486569" w:rsidP="00215220">
      <w:pPr>
        <w:widowControl/>
        <w:numPr>
          <w:ilvl w:val="0"/>
          <w:numId w:val="43"/>
        </w:numPr>
        <w:tabs>
          <w:tab w:val="clear" w:pos="1080"/>
          <w:tab w:val="num" w:pos="720"/>
        </w:tabs>
        <w:ind w:left="720"/>
        <w:jc w:val="both"/>
        <w:rPr>
          <w:sz w:val="22"/>
          <w:szCs w:val="22"/>
        </w:rPr>
      </w:pPr>
      <w:r w:rsidRPr="008C163C">
        <w:rPr>
          <w:sz w:val="22"/>
          <w:szCs w:val="22"/>
        </w:rPr>
        <w:t xml:space="preserve">выявление и лечение инфицированных вирусом иммунодефицита и гепатита, </w:t>
      </w:r>
    </w:p>
    <w:p w:rsidR="00486569" w:rsidRPr="008C163C" w:rsidRDefault="00486569" w:rsidP="00215220">
      <w:pPr>
        <w:widowControl/>
        <w:numPr>
          <w:ilvl w:val="0"/>
          <w:numId w:val="43"/>
        </w:numPr>
        <w:tabs>
          <w:tab w:val="clear" w:pos="1080"/>
          <w:tab w:val="num" w:pos="720"/>
        </w:tabs>
        <w:ind w:left="720"/>
        <w:jc w:val="both"/>
        <w:rPr>
          <w:sz w:val="22"/>
          <w:szCs w:val="22"/>
        </w:rPr>
      </w:pPr>
      <w:r w:rsidRPr="008C163C">
        <w:rPr>
          <w:sz w:val="22"/>
          <w:szCs w:val="22"/>
        </w:rPr>
        <w:t xml:space="preserve">внедрение новых программ медицинского обследования новорожденных, </w:t>
      </w:r>
    </w:p>
    <w:p w:rsidR="00486569" w:rsidRPr="008C163C" w:rsidRDefault="00486569" w:rsidP="00215220">
      <w:pPr>
        <w:widowControl/>
        <w:numPr>
          <w:ilvl w:val="0"/>
          <w:numId w:val="43"/>
        </w:numPr>
        <w:tabs>
          <w:tab w:val="clear" w:pos="1080"/>
          <w:tab w:val="num" w:pos="720"/>
        </w:tabs>
        <w:ind w:left="720"/>
        <w:jc w:val="both"/>
        <w:rPr>
          <w:sz w:val="22"/>
          <w:szCs w:val="22"/>
        </w:rPr>
      </w:pPr>
      <w:r w:rsidRPr="008C163C">
        <w:rPr>
          <w:sz w:val="22"/>
          <w:szCs w:val="22"/>
        </w:rPr>
        <w:t xml:space="preserve">обновление автомобильного парка службы скорой медицинской помощи, </w:t>
      </w:r>
    </w:p>
    <w:p w:rsidR="00486569" w:rsidRPr="008C163C" w:rsidRDefault="00486569" w:rsidP="00215220">
      <w:pPr>
        <w:widowControl/>
        <w:numPr>
          <w:ilvl w:val="0"/>
          <w:numId w:val="43"/>
        </w:numPr>
        <w:tabs>
          <w:tab w:val="clear" w:pos="1080"/>
          <w:tab w:val="num" w:pos="720"/>
        </w:tabs>
        <w:ind w:left="720"/>
        <w:jc w:val="both"/>
        <w:rPr>
          <w:sz w:val="22"/>
          <w:szCs w:val="22"/>
        </w:rPr>
      </w:pPr>
      <w:r w:rsidRPr="008C163C">
        <w:rPr>
          <w:sz w:val="22"/>
          <w:szCs w:val="22"/>
        </w:rPr>
        <w:t>повышение доступности для населения высокотехнологичных видов медицинской помощи.</w:t>
      </w:r>
    </w:p>
    <w:p w:rsidR="00486569" w:rsidRPr="008C163C" w:rsidRDefault="00486569" w:rsidP="00DC0B6C">
      <w:pPr>
        <w:widowControl/>
        <w:ind w:firstLine="540"/>
        <w:jc w:val="both"/>
        <w:rPr>
          <w:sz w:val="22"/>
          <w:szCs w:val="22"/>
        </w:rPr>
      </w:pPr>
      <w:r w:rsidRPr="008C163C">
        <w:rPr>
          <w:sz w:val="22"/>
          <w:szCs w:val="22"/>
        </w:rPr>
        <w:t xml:space="preserve">Для решения указанных задач запланировано выделение с 2006 года значительных средств </w:t>
      </w:r>
      <w:r w:rsidR="0039258E">
        <w:rPr>
          <w:sz w:val="22"/>
          <w:szCs w:val="22"/>
        </w:rPr>
        <w:t xml:space="preserve">из </w:t>
      </w:r>
      <w:r w:rsidRPr="008C163C">
        <w:rPr>
          <w:sz w:val="22"/>
          <w:szCs w:val="22"/>
        </w:rPr>
        <w:t xml:space="preserve">федерального бюджета. Реализация намеченных задач напрямую должна затронуть и сельское здравоохранение. При реализации приоритетного национального проекта "Здоровье" </w:t>
      </w:r>
      <w:r w:rsidR="009060C5" w:rsidRPr="008C163C">
        <w:rPr>
          <w:sz w:val="22"/>
          <w:szCs w:val="22"/>
        </w:rPr>
        <w:t xml:space="preserve">рекомендуется </w:t>
      </w:r>
      <w:r w:rsidRPr="008C163C">
        <w:rPr>
          <w:sz w:val="22"/>
          <w:szCs w:val="22"/>
        </w:rPr>
        <w:t xml:space="preserve">обеспечить в первоочередном порядке укрепление </w:t>
      </w:r>
      <w:r w:rsidR="005C201F" w:rsidRPr="008C163C">
        <w:rPr>
          <w:sz w:val="22"/>
          <w:szCs w:val="22"/>
        </w:rPr>
        <w:t xml:space="preserve">именно </w:t>
      </w:r>
      <w:r w:rsidRPr="008C163C">
        <w:rPr>
          <w:sz w:val="22"/>
          <w:szCs w:val="22"/>
        </w:rPr>
        <w:t xml:space="preserve">сельского здравоохранения, создать необходимые условия для повышения доступности и качества медицинской помощи сельскому населению. </w:t>
      </w:r>
      <w:r w:rsidR="005C201F" w:rsidRPr="008C163C">
        <w:rPr>
          <w:sz w:val="22"/>
          <w:szCs w:val="22"/>
        </w:rPr>
        <w:t>Разработать комплекс мероприятий, направленных на укрепление и сохранение здоровья сельского населения (диспансеризация, выездные формы оказания специализированной помощи и т.п.)</w:t>
      </w:r>
      <w:r w:rsidR="00DC0B6C" w:rsidRPr="008C163C">
        <w:rPr>
          <w:sz w:val="22"/>
          <w:szCs w:val="22"/>
        </w:rPr>
        <w:t>.</w:t>
      </w:r>
      <w:r w:rsidR="005C201F" w:rsidRPr="008C163C">
        <w:rPr>
          <w:sz w:val="22"/>
          <w:szCs w:val="22"/>
        </w:rPr>
        <w:t xml:space="preserve"> </w:t>
      </w:r>
      <w:r w:rsidR="00DC0B6C" w:rsidRPr="008C163C">
        <w:rPr>
          <w:sz w:val="22"/>
          <w:szCs w:val="22"/>
        </w:rPr>
        <w:t xml:space="preserve">Привлечь молодых специалистов, обладающих современным уровнем знаний к профессиональной деятельности в первичном звене здравоохранения в сельской местности. </w:t>
      </w:r>
      <w:r w:rsidRPr="008C163C">
        <w:rPr>
          <w:sz w:val="22"/>
          <w:szCs w:val="22"/>
        </w:rPr>
        <w:t>Обеспечить своевременное и полное финансирование мероприятий по развитию сети учреждений первичной медико-санитарной помощи, предусмотренных Федеральной целевой программой «Социальное развитие села до 2010 года»</w:t>
      </w:r>
      <w:r w:rsidR="009060C5" w:rsidRPr="008C163C">
        <w:rPr>
          <w:sz w:val="22"/>
          <w:szCs w:val="22"/>
        </w:rPr>
        <w:t>.</w:t>
      </w:r>
      <w:r w:rsidRPr="008C163C">
        <w:rPr>
          <w:sz w:val="22"/>
          <w:szCs w:val="22"/>
        </w:rPr>
        <w:t xml:space="preserve"> </w:t>
      </w:r>
    </w:p>
    <w:p w:rsidR="005C201F" w:rsidRPr="002663C7" w:rsidRDefault="005C201F" w:rsidP="005C201F">
      <w:pPr>
        <w:pStyle w:val="a7"/>
        <w:jc w:val="both"/>
        <w:rPr>
          <w:b/>
          <w:bCs/>
          <w:i/>
          <w:iCs/>
        </w:rPr>
      </w:pPr>
      <w:r w:rsidRPr="002663C7">
        <w:rPr>
          <w:b/>
          <w:bCs/>
          <w:i/>
          <w:iCs/>
        </w:rPr>
        <w:t>Рекомендуемая литература</w:t>
      </w:r>
      <w:r w:rsidR="00CE7C9A">
        <w:rPr>
          <w:b/>
          <w:bCs/>
          <w:i/>
          <w:iCs/>
        </w:rPr>
        <w:t>:</w:t>
      </w:r>
    </w:p>
    <w:p w:rsidR="00110B64" w:rsidRPr="00110B64" w:rsidRDefault="00110B64" w:rsidP="00566FFE">
      <w:pPr>
        <w:widowControl/>
        <w:numPr>
          <w:ilvl w:val="0"/>
          <w:numId w:val="42"/>
        </w:numPr>
        <w:jc w:val="both"/>
        <w:rPr>
          <w:sz w:val="20"/>
          <w:szCs w:val="20"/>
        </w:rPr>
      </w:pPr>
      <w:r w:rsidRPr="00CE7C9A">
        <w:rPr>
          <w:b/>
          <w:sz w:val="20"/>
          <w:szCs w:val="20"/>
        </w:rPr>
        <w:t>Лисицын Ю.П.</w:t>
      </w:r>
      <w:r w:rsidRPr="00110B64">
        <w:rPr>
          <w:sz w:val="20"/>
          <w:szCs w:val="20"/>
        </w:rPr>
        <w:t xml:space="preserve"> Социальная гигиена  (медицина) и организация здравоохранения. Казань, 1999, с. 347 - 358.</w:t>
      </w:r>
    </w:p>
    <w:p w:rsidR="00110B64" w:rsidRPr="00110B64" w:rsidRDefault="00110B64" w:rsidP="00566FFE">
      <w:pPr>
        <w:numPr>
          <w:ilvl w:val="0"/>
          <w:numId w:val="42"/>
        </w:numPr>
        <w:autoSpaceDE w:val="0"/>
        <w:autoSpaceDN w:val="0"/>
        <w:adjustRightInd w:val="0"/>
        <w:rPr>
          <w:sz w:val="20"/>
          <w:szCs w:val="20"/>
        </w:rPr>
      </w:pPr>
      <w:r w:rsidRPr="00CE7C9A">
        <w:rPr>
          <w:b/>
          <w:sz w:val="20"/>
          <w:szCs w:val="20"/>
        </w:rPr>
        <w:t>Юрьев В.К., Куценко Г.И.</w:t>
      </w:r>
      <w:r w:rsidRPr="00110B64">
        <w:rPr>
          <w:sz w:val="20"/>
          <w:szCs w:val="20"/>
        </w:rPr>
        <w:t xml:space="preserve"> Общественное здоровье и здравоохранение. С-Петербург,</w:t>
      </w:r>
      <w:r w:rsidR="004F3B01">
        <w:rPr>
          <w:sz w:val="20"/>
          <w:szCs w:val="20"/>
        </w:rPr>
        <w:t xml:space="preserve"> </w:t>
      </w:r>
      <w:r w:rsidRPr="00110B64">
        <w:rPr>
          <w:sz w:val="20"/>
          <w:szCs w:val="20"/>
        </w:rPr>
        <w:t>2002</w:t>
      </w:r>
      <w:r w:rsidR="004F3B01">
        <w:rPr>
          <w:sz w:val="20"/>
          <w:szCs w:val="20"/>
        </w:rPr>
        <w:t>, с.</w:t>
      </w:r>
      <w:r w:rsidR="004F3B01" w:rsidRPr="004F3B01">
        <w:rPr>
          <w:sz w:val="20"/>
          <w:szCs w:val="20"/>
        </w:rPr>
        <w:t xml:space="preserve"> </w:t>
      </w:r>
      <w:r w:rsidR="004F3B01">
        <w:rPr>
          <w:sz w:val="20"/>
          <w:szCs w:val="20"/>
        </w:rPr>
        <w:t>431 – 452.</w:t>
      </w:r>
    </w:p>
    <w:p w:rsidR="00110B64" w:rsidRPr="00110B64" w:rsidRDefault="00110B64" w:rsidP="00566FFE">
      <w:pPr>
        <w:numPr>
          <w:ilvl w:val="0"/>
          <w:numId w:val="42"/>
        </w:numPr>
        <w:autoSpaceDE w:val="0"/>
        <w:autoSpaceDN w:val="0"/>
        <w:adjustRightInd w:val="0"/>
        <w:rPr>
          <w:sz w:val="20"/>
          <w:szCs w:val="20"/>
        </w:rPr>
      </w:pPr>
      <w:r w:rsidRPr="00110B64">
        <w:rPr>
          <w:sz w:val="20"/>
          <w:szCs w:val="20"/>
        </w:rPr>
        <w:t xml:space="preserve">Общественное здоровье и здравоохранение. Под ред. </w:t>
      </w:r>
      <w:r w:rsidRPr="00CE7C9A">
        <w:rPr>
          <w:b/>
          <w:sz w:val="20"/>
          <w:szCs w:val="20"/>
        </w:rPr>
        <w:t>В.А. Миняева, Н.И. Вишнякова</w:t>
      </w:r>
      <w:r w:rsidRPr="00110B64">
        <w:rPr>
          <w:sz w:val="20"/>
          <w:szCs w:val="20"/>
        </w:rPr>
        <w:t xml:space="preserve">  М. «МЕДпресс-информ».,  2002</w:t>
      </w:r>
      <w:r w:rsidR="004F3B01">
        <w:rPr>
          <w:sz w:val="20"/>
          <w:szCs w:val="20"/>
        </w:rPr>
        <w:t>, с. 258 – 265.</w:t>
      </w:r>
    </w:p>
    <w:p w:rsidR="00384279" w:rsidRDefault="00384279" w:rsidP="00384279">
      <w:pPr>
        <w:autoSpaceDE w:val="0"/>
        <w:autoSpaceDN w:val="0"/>
        <w:adjustRightInd w:val="0"/>
        <w:ind w:left="360"/>
        <w:jc w:val="both"/>
        <w:rPr>
          <w:sz w:val="20"/>
          <w:szCs w:val="20"/>
        </w:rPr>
      </w:pPr>
    </w:p>
    <w:p w:rsidR="001F7153" w:rsidRDefault="001F7153" w:rsidP="00384279">
      <w:pPr>
        <w:autoSpaceDE w:val="0"/>
        <w:autoSpaceDN w:val="0"/>
        <w:adjustRightInd w:val="0"/>
        <w:ind w:left="360"/>
        <w:jc w:val="both"/>
        <w:rPr>
          <w:sz w:val="20"/>
          <w:szCs w:val="20"/>
        </w:rPr>
      </w:pPr>
    </w:p>
    <w:p w:rsidR="004C160F" w:rsidRPr="00BF5054" w:rsidRDefault="004C160F" w:rsidP="004C160F">
      <w:pPr>
        <w:pStyle w:val="a7"/>
        <w:ind w:left="180"/>
        <w:jc w:val="both"/>
        <w:rPr>
          <w:b/>
          <w:bCs/>
          <w:sz w:val="24"/>
          <w:szCs w:val="24"/>
        </w:rPr>
      </w:pPr>
      <w:r w:rsidRPr="00AA1B6C">
        <w:rPr>
          <w:b/>
          <w:bCs/>
          <w:sz w:val="22"/>
          <w:szCs w:val="22"/>
        </w:rPr>
        <w:t xml:space="preserve">ТЕМА № </w:t>
      </w:r>
      <w:r>
        <w:rPr>
          <w:b/>
          <w:bCs/>
          <w:sz w:val="22"/>
          <w:szCs w:val="22"/>
        </w:rPr>
        <w:t>10</w:t>
      </w:r>
      <w:r w:rsidRPr="00AA1B6C">
        <w:rPr>
          <w:b/>
          <w:bCs/>
          <w:caps/>
          <w:sz w:val="22"/>
          <w:szCs w:val="22"/>
        </w:rPr>
        <w:t>.</w:t>
      </w:r>
      <w:r w:rsidRPr="00147877">
        <w:rPr>
          <w:b/>
          <w:bCs/>
          <w:caps/>
        </w:rPr>
        <w:t xml:space="preserve"> </w:t>
      </w:r>
      <w:r w:rsidR="00A45B72" w:rsidRPr="00BF5054">
        <w:rPr>
          <w:b/>
          <w:bCs/>
          <w:caps/>
          <w:sz w:val="24"/>
          <w:szCs w:val="24"/>
        </w:rPr>
        <w:t>О</w:t>
      </w:r>
      <w:r w:rsidR="00BF5054" w:rsidRPr="00BF5054">
        <w:rPr>
          <w:b/>
          <w:bCs/>
          <w:sz w:val="24"/>
          <w:szCs w:val="24"/>
        </w:rPr>
        <w:t xml:space="preserve">сновные направления реформирования системы здравоохранения </w:t>
      </w:r>
      <w:r w:rsidR="00BF5054">
        <w:rPr>
          <w:b/>
          <w:bCs/>
          <w:sz w:val="24"/>
          <w:szCs w:val="24"/>
        </w:rPr>
        <w:t>Р</w:t>
      </w:r>
      <w:r w:rsidR="00BF5054" w:rsidRPr="00BF5054">
        <w:rPr>
          <w:b/>
          <w:bCs/>
          <w:sz w:val="24"/>
          <w:szCs w:val="24"/>
        </w:rPr>
        <w:t>оссии. Организация первичной медико-санитарной помощи по принципу врача общей практики (семейного врача)</w:t>
      </w:r>
    </w:p>
    <w:p w:rsidR="004C160F" w:rsidRPr="0037092E" w:rsidRDefault="004C160F" w:rsidP="004C160F">
      <w:pPr>
        <w:jc w:val="both"/>
        <w:rPr>
          <w:sz w:val="22"/>
          <w:szCs w:val="22"/>
        </w:rPr>
      </w:pPr>
      <w:r w:rsidRPr="0096338F">
        <w:rPr>
          <w:caps/>
          <w:sz w:val="20"/>
          <w:szCs w:val="20"/>
        </w:rPr>
        <w:t>ЦЕЛЬ Занятия:</w:t>
      </w:r>
      <w:r w:rsidRPr="00E040CF">
        <w:t xml:space="preserve"> </w:t>
      </w:r>
      <w:r w:rsidRPr="0037092E">
        <w:rPr>
          <w:sz w:val="22"/>
          <w:szCs w:val="22"/>
        </w:rPr>
        <w:t>изучить</w:t>
      </w:r>
      <w:r w:rsidR="00A45B72">
        <w:rPr>
          <w:sz w:val="22"/>
          <w:szCs w:val="22"/>
        </w:rPr>
        <w:t xml:space="preserve"> о</w:t>
      </w:r>
      <w:r w:rsidR="00A45B72" w:rsidRPr="00A45B72">
        <w:rPr>
          <w:sz w:val="22"/>
          <w:szCs w:val="22"/>
        </w:rPr>
        <w:t>сновные направления реорганизации системы оказания медицинской помощи</w:t>
      </w:r>
      <w:r w:rsidR="00A45B72">
        <w:rPr>
          <w:sz w:val="22"/>
          <w:szCs w:val="22"/>
        </w:rPr>
        <w:t xml:space="preserve"> населению РФ</w:t>
      </w:r>
      <w:r w:rsidRPr="0037092E">
        <w:rPr>
          <w:sz w:val="22"/>
          <w:szCs w:val="22"/>
        </w:rPr>
        <w:t xml:space="preserve">. Изучить </w:t>
      </w:r>
      <w:r w:rsidR="00BF5054">
        <w:rPr>
          <w:sz w:val="22"/>
          <w:szCs w:val="22"/>
        </w:rPr>
        <w:t xml:space="preserve">модели организации работы врача общей практики, </w:t>
      </w:r>
      <w:r w:rsidRPr="0037092E">
        <w:rPr>
          <w:sz w:val="22"/>
          <w:szCs w:val="22"/>
        </w:rPr>
        <w:t>функциональные обязанности медицинского персонала</w:t>
      </w:r>
      <w:r w:rsidR="00BF5054">
        <w:rPr>
          <w:sz w:val="22"/>
          <w:szCs w:val="22"/>
        </w:rPr>
        <w:t>, работающего по принципу общей врачебной практики, критерии оценки деятельности врача общей практики.</w:t>
      </w:r>
      <w:r w:rsidRPr="0037092E">
        <w:rPr>
          <w:sz w:val="22"/>
          <w:szCs w:val="22"/>
        </w:rPr>
        <w:t xml:space="preserve"> Овладеть методикой анализа </w:t>
      </w:r>
      <w:r>
        <w:rPr>
          <w:sz w:val="22"/>
          <w:szCs w:val="22"/>
        </w:rPr>
        <w:t xml:space="preserve">деятельности </w:t>
      </w:r>
      <w:r w:rsidR="00BF5054">
        <w:rPr>
          <w:sz w:val="22"/>
          <w:szCs w:val="22"/>
        </w:rPr>
        <w:t>врача общей практики.</w:t>
      </w:r>
    </w:p>
    <w:p w:rsidR="004C160F" w:rsidRDefault="004C160F" w:rsidP="004C160F">
      <w:pPr>
        <w:pStyle w:val="a7"/>
        <w:jc w:val="both"/>
      </w:pPr>
      <w:r w:rsidRPr="007674B4">
        <w:rPr>
          <w:caps/>
        </w:rPr>
        <w:t xml:space="preserve">Методика проведения занятия: </w:t>
      </w:r>
      <w:r w:rsidRPr="001577D2">
        <w:rPr>
          <w:sz w:val="22"/>
          <w:szCs w:val="22"/>
        </w:rPr>
        <w:t>Студенты самостоятельно готовятся к практическому занятию по рекомендованной литературе и выполняют индивидуальное домашнее задание. Преподаватель в течение 10 минут проверяет правильность выполнения домашнего задания и указывает на допущенные ошибки, проверяет степень подготовки с использованием тестирования и устного опроса. Затем студенты самостоятельно производят вычисление показателей деятельности</w:t>
      </w:r>
      <w:r w:rsidR="00BF5054">
        <w:rPr>
          <w:sz w:val="22"/>
          <w:szCs w:val="22"/>
        </w:rPr>
        <w:t xml:space="preserve"> ВОП</w:t>
      </w:r>
      <w:r w:rsidRPr="001577D2">
        <w:rPr>
          <w:sz w:val="22"/>
          <w:szCs w:val="22"/>
        </w:rPr>
        <w:t>. Анализируют полученные данные и формулируют заключение. В конце занятия преподаватель проверяет самостоятельную работу студентов</w:t>
      </w:r>
      <w:r w:rsidRPr="007674B4">
        <w:t>.</w:t>
      </w:r>
    </w:p>
    <w:p w:rsidR="004C160F" w:rsidRDefault="004C160F" w:rsidP="004C160F">
      <w:pPr>
        <w:pStyle w:val="1"/>
        <w:jc w:val="center"/>
        <w:rPr>
          <w:sz w:val="20"/>
          <w:szCs w:val="20"/>
        </w:rPr>
      </w:pPr>
      <w:r w:rsidRPr="009462B3">
        <w:rPr>
          <w:sz w:val="20"/>
          <w:szCs w:val="20"/>
        </w:rPr>
        <w:t>КОНТРОЛЬНЫЕ ВОПРОСЫ:</w:t>
      </w:r>
    </w:p>
    <w:p w:rsidR="001F7153" w:rsidRDefault="00CD5078" w:rsidP="00215220">
      <w:pPr>
        <w:numPr>
          <w:ilvl w:val="0"/>
          <w:numId w:val="56"/>
        </w:numPr>
        <w:tabs>
          <w:tab w:val="clear" w:pos="1080"/>
          <w:tab w:val="num" w:pos="360"/>
        </w:tabs>
        <w:autoSpaceDE w:val="0"/>
        <w:autoSpaceDN w:val="0"/>
        <w:adjustRightInd w:val="0"/>
        <w:ind w:left="360"/>
        <w:jc w:val="both"/>
        <w:rPr>
          <w:sz w:val="20"/>
          <w:szCs w:val="20"/>
        </w:rPr>
      </w:pPr>
      <w:r>
        <w:rPr>
          <w:sz w:val="20"/>
          <w:szCs w:val="20"/>
        </w:rPr>
        <w:t>Чем обусловлена необходимость реформирования здравоохранения в России?</w:t>
      </w:r>
    </w:p>
    <w:p w:rsidR="00CD5078" w:rsidRDefault="00CE67D4" w:rsidP="00215220">
      <w:pPr>
        <w:numPr>
          <w:ilvl w:val="0"/>
          <w:numId w:val="56"/>
        </w:numPr>
        <w:tabs>
          <w:tab w:val="clear" w:pos="1080"/>
          <w:tab w:val="num" w:pos="360"/>
        </w:tabs>
        <w:autoSpaceDE w:val="0"/>
        <w:autoSpaceDN w:val="0"/>
        <w:adjustRightInd w:val="0"/>
        <w:ind w:left="360"/>
        <w:jc w:val="both"/>
        <w:rPr>
          <w:sz w:val="20"/>
          <w:szCs w:val="20"/>
        </w:rPr>
      </w:pPr>
      <w:r>
        <w:rPr>
          <w:sz w:val="20"/>
          <w:szCs w:val="20"/>
        </w:rPr>
        <w:t>Какие принципы заложены в основу реформирования здравоохранения?</w:t>
      </w:r>
    </w:p>
    <w:p w:rsidR="00CE67D4" w:rsidRDefault="00580299" w:rsidP="00215220">
      <w:pPr>
        <w:numPr>
          <w:ilvl w:val="0"/>
          <w:numId w:val="56"/>
        </w:numPr>
        <w:tabs>
          <w:tab w:val="clear" w:pos="1080"/>
          <w:tab w:val="num" w:pos="360"/>
        </w:tabs>
        <w:autoSpaceDE w:val="0"/>
        <w:autoSpaceDN w:val="0"/>
        <w:adjustRightInd w:val="0"/>
        <w:ind w:left="360"/>
        <w:jc w:val="both"/>
        <w:rPr>
          <w:sz w:val="20"/>
          <w:szCs w:val="20"/>
        </w:rPr>
      </w:pPr>
      <w:r w:rsidRPr="00580299">
        <w:rPr>
          <w:sz w:val="20"/>
          <w:szCs w:val="20"/>
        </w:rPr>
        <w:t>Чем отличается система оказания медицинской помощи у нас</w:t>
      </w:r>
      <w:r>
        <w:rPr>
          <w:sz w:val="20"/>
          <w:szCs w:val="20"/>
        </w:rPr>
        <w:t xml:space="preserve"> в стране</w:t>
      </w:r>
      <w:r w:rsidRPr="00580299">
        <w:rPr>
          <w:sz w:val="20"/>
          <w:szCs w:val="20"/>
        </w:rPr>
        <w:t xml:space="preserve"> и за рубежом?</w:t>
      </w:r>
    </w:p>
    <w:p w:rsidR="00580299" w:rsidRDefault="004D477D" w:rsidP="00215220">
      <w:pPr>
        <w:numPr>
          <w:ilvl w:val="0"/>
          <w:numId w:val="56"/>
        </w:numPr>
        <w:tabs>
          <w:tab w:val="clear" w:pos="1080"/>
          <w:tab w:val="num" w:pos="360"/>
        </w:tabs>
        <w:autoSpaceDE w:val="0"/>
        <w:autoSpaceDN w:val="0"/>
        <w:adjustRightInd w:val="0"/>
        <w:ind w:left="360"/>
        <w:jc w:val="both"/>
        <w:rPr>
          <w:sz w:val="20"/>
          <w:szCs w:val="20"/>
        </w:rPr>
      </w:pPr>
      <w:r w:rsidRPr="004D477D">
        <w:rPr>
          <w:sz w:val="20"/>
          <w:szCs w:val="20"/>
        </w:rPr>
        <w:t>Как соотносятся понятия врач общей практики и семейный врач?</w:t>
      </w:r>
    </w:p>
    <w:p w:rsidR="00204DF2" w:rsidRDefault="00204DF2" w:rsidP="00215220">
      <w:pPr>
        <w:numPr>
          <w:ilvl w:val="0"/>
          <w:numId w:val="56"/>
        </w:numPr>
        <w:tabs>
          <w:tab w:val="clear" w:pos="1080"/>
          <w:tab w:val="num" w:pos="360"/>
        </w:tabs>
        <w:autoSpaceDE w:val="0"/>
        <w:autoSpaceDN w:val="0"/>
        <w:adjustRightInd w:val="0"/>
        <w:ind w:left="360"/>
        <w:jc w:val="both"/>
        <w:rPr>
          <w:sz w:val="20"/>
          <w:szCs w:val="20"/>
        </w:rPr>
      </w:pPr>
      <w:r>
        <w:rPr>
          <w:sz w:val="20"/>
          <w:szCs w:val="20"/>
        </w:rPr>
        <w:t>Какие модели организации общей врачебной практики существуют в мире?</w:t>
      </w:r>
    </w:p>
    <w:p w:rsidR="00204DF2" w:rsidRDefault="00204DF2" w:rsidP="00215220">
      <w:pPr>
        <w:numPr>
          <w:ilvl w:val="0"/>
          <w:numId w:val="56"/>
        </w:numPr>
        <w:tabs>
          <w:tab w:val="clear" w:pos="1080"/>
          <w:tab w:val="num" w:pos="360"/>
        </w:tabs>
        <w:autoSpaceDE w:val="0"/>
        <w:autoSpaceDN w:val="0"/>
        <w:adjustRightInd w:val="0"/>
        <w:ind w:left="360"/>
        <w:jc w:val="both"/>
        <w:rPr>
          <w:sz w:val="20"/>
          <w:szCs w:val="20"/>
        </w:rPr>
      </w:pPr>
      <w:r>
        <w:rPr>
          <w:sz w:val="20"/>
          <w:szCs w:val="20"/>
        </w:rPr>
        <w:t>Какая модель организации общей врачебной практики наиболее приемлема для нашей страны?</w:t>
      </w:r>
    </w:p>
    <w:p w:rsidR="004D477D" w:rsidRDefault="00E403BE" w:rsidP="00215220">
      <w:pPr>
        <w:numPr>
          <w:ilvl w:val="0"/>
          <w:numId w:val="56"/>
        </w:numPr>
        <w:tabs>
          <w:tab w:val="clear" w:pos="1080"/>
          <w:tab w:val="num" w:pos="360"/>
        </w:tabs>
        <w:autoSpaceDE w:val="0"/>
        <w:autoSpaceDN w:val="0"/>
        <w:adjustRightInd w:val="0"/>
        <w:ind w:left="360"/>
        <w:jc w:val="both"/>
        <w:rPr>
          <w:sz w:val="20"/>
          <w:szCs w:val="20"/>
        </w:rPr>
      </w:pPr>
      <w:r>
        <w:rPr>
          <w:sz w:val="20"/>
          <w:szCs w:val="20"/>
        </w:rPr>
        <w:t>Каковы функциональные обязанности врача общей практики?</w:t>
      </w:r>
    </w:p>
    <w:p w:rsidR="00E403BE" w:rsidRDefault="006942E8" w:rsidP="00215220">
      <w:pPr>
        <w:numPr>
          <w:ilvl w:val="0"/>
          <w:numId w:val="56"/>
        </w:numPr>
        <w:tabs>
          <w:tab w:val="clear" w:pos="1080"/>
          <w:tab w:val="num" w:pos="360"/>
        </w:tabs>
        <w:autoSpaceDE w:val="0"/>
        <w:autoSpaceDN w:val="0"/>
        <w:adjustRightInd w:val="0"/>
        <w:ind w:left="360"/>
        <w:jc w:val="both"/>
        <w:rPr>
          <w:sz w:val="20"/>
          <w:szCs w:val="20"/>
        </w:rPr>
      </w:pPr>
      <w:r>
        <w:rPr>
          <w:sz w:val="20"/>
          <w:szCs w:val="20"/>
        </w:rPr>
        <w:t>Какие задачи решает медицинская сестра общей врачебной практики?</w:t>
      </w:r>
    </w:p>
    <w:p w:rsidR="006942E8" w:rsidRDefault="00B802CB" w:rsidP="00215220">
      <w:pPr>
        <w:numPr>
          <w:ilvl w:val="0"/>
          <w:numId w:val="56"/>
        </w:numPr>
        <w:tabs>
          <w:tab w:val="clear" w:pos="1080"/>
          <w:tab w:val="num" w:pos="360"/>
        </w:tabs>
        <w:autoSpaceDE w:val="0"/>
        <w:autoSpaceDN w:val="0"/>
        <w:adjustRightInd w:val="0"/>
        <w:ind w:left="360"/>
        <w:jc w:val="both"/>
        <w:rPr>
          <w:sz w:val="20"/>
          <w:szCs w:val="20"/>
        </w:rPr>
      </w:pPr>
      <w:r>
        <w:rPr>
          <w:sz w:val="20"/>
          <w:szCs w:val="20"/>
        </w:rPr>
        <w:t xml:space="preserve">В чем заключается структурная </w:t>
      </w:r>
      <w:r w:rsidRPr="00B802CB">
        <w:rPr>
          <w:kern w:val="16"/>
          <w:sz w:val="20"/>
          <w:szCs w:val="20"/>
        </w:rPr>
        <w:t>реорганизация стационарной помощи</w:t>
      </w:r>
      <w:r>
        <w:rPr>
          <w:kern w:val="16"/>
          <w:sz w:val="20"/>
          <w:szCs w:val="20"/>
        </w:rPr>
        <w:t>?</w:t>
      </w:r>
    </w:p>
    <w:p w:rsidR="002E7055" w:rsidRPr="00433CB6" w:rsidRDefault="002E7055" w:rsidP="002E7055">
      <w:pPr>
        <w:pStyle w:val="1"/>
        <w:jc w:val="center"/>
        <w:rPr>
          <w:sz w:val="20"/>
          <w:szCs w:val="20"/>
        </w:rPr>
      </w:pPr>
      <w:r w:rsidRPr="0027208B">
        <w:rPr>
          <w:b/>
          <w:sz w:val="20"/>
          <w:szCs w:val="20"/>
        </w:rPr>
        <w:t>КРАТКОЕ СОДЕРЖАНИЕ ТЕМЫ</w:t>
      </w:r>
      <w:r w:rsidRPr="00433CB6">
        <w:rPr>
          <w:sz w:val="20"/>
          <w:szCs w:val="20"/>
        </w:rPr>
        <w:t>:</w:t>
      </w:r>
    </w:p>
    <w:p w:rsidR="00C74A63" w:rsidRPr="001B5B1F" w:rsidRDefault="00F70D17" w:rsidP="002E7055">
      <w:pPr>
        <w:autoSpaceDE w:val="0"/>
        <w:autoSpaceDN w:val="0"/>
        <w:adjustRightInd w:val="0"/>
        <w:ind w:firstLine="540"/>
        <w:jc w:val="both"/>
        <w:rPr>
          <w:sz w:val="22"/>
          <w:szCs w:val="22"/>
        </w:rPr>
      </w:pPr>
      <w:r w:rsidRPr="001B5B1F">
        <w:rPr>
          <w:sz w:val="22"/>
          <w:szCs w:val="22"/>
        </w:rPr>
        <w:t xml:space="preserve">Одной из ключевых проблем отечественного здравоохранения на рубеже двадцатого и двадцать первого века стало преодоление структурных диспропорций в системе организации медицинской помощи. Система здравоохранения </w:t>
      </w:r>
      <w:r w:rsidR="00C74A63" w:rsidRPr="001B5B1F">
        <w:rPr>
          <w:sz w:val="22"/>
          <w:szCs w:val="22"/>
        </w:rPr>
        <w:t xml:space="preserve">России </w:t>
      </w:r>
      <w:r w:rsidRPr="001B5B1F">
        <w:rPr>
          <w:sz w:val="22"/>
          <w:szCs w:val="22"/>
        </w:rPr>
        <w:t>финансировалась по остаточному принципу (</w:t>
      </w:r>
      <w:r w:rsidR="0011201B" w:rsidRPr="001B5B1F">
        <w:rPr>
          <w:sz w:val="22"/>
          <w:szCs w:val="22"/>
        </w:rPr>
        <w:t xml:space="preserve">2,5 - </w:t>
      </w:r>
      <w:r w:rsidRPr="001B5B1F">
        <w:rPr>
          <w:sz w:val="22"/>
          <w:szCs w:val="22"/>
        </w:rPr>
        <w:t>3% от ВВП, тогда как в западных странах на нужды здравоохранения тратилось в 3 раза больше средств), однако и эти мизерные средства расходовались неэффективно.</w:t>
      </w:r>
      <w:r w:rsidR="00C74A63" w:rsidRPr="001B5B1F">
        <w:rPr>
          <w:sz w:val="22"/>
          <w:szCs w:val="22"/>
        </w:rPr>
        <w:t xml:space="preserve"> </w:t>
      </w:r>
      <w:r w:rsidR="002E7055" w:rsidRPr="001B5B1F">
        <w:rPr>
          <w:sz w:val="22"/>
          <w:szCs w:val="22"/>
        </w:rPr>
        <w:t>Низкая эффективность отечественной системы здравоохранения во многом результат того, что она была ориентирована на развитие стационарной медицинской помощи в ущерб первичным догоспитальным мед</w:t>
      </w:r>
      <w:r w:rsidRPr="001B5B1F">
        <w:rPr>
          <w:sz w:val="22"/>
          <w:szCs w:val="22"/>
        </w:rPr>
        <w:t xml:space="preserve">ицинским </w:t>
      </w:r>
      <w:r w:rsidR="002E7055" w:rsidRPr="001B5B1F">
        <w:rPr>
          <w:sz w:val="22"/>
          <w:szCs w:val="22"/>
        </w:rPr>
        <w:t xml:space="preserve">услугам. </w:t>
      </w:r>
      <w:r w:rsidR="00C74A63" w:rsidRPr="001B5B1F">
        <w:rPr>
          <w:sz w:val="22"/>
          <w:szCs w:val="22"/>
        </w:rPr>
        <w:t>Существенные диспропорции в объемах финансирования амбулаторно-поликлинической и стационарной помощи (соответственно 20-30 и 70-80</w:t>
      </w:r>
      <w:r w:rsidR="008A0B3F" w:rsidRPr="001B5B1F">
        <w:rPr>
          <w:sz w:val="22"/>
          <w:szCs w:val="22"/>
        </w:rPr>
        <w:t>% всех расходов на здравоохранение) ограничива</w:t>
      </w:r>
      <w:r w:rsidR="004C3240">
        <w:rPr>
          <w:sz w:val="22"/>
          <w:szCs w:val="22"/>
        </w:rPr>
        <w:t>ли</w:t>
      </w:r>
      <w:r w:rsidR="008A0B3F" w:rsidRPr="001B5B1F">
        <w:rPr>
          <w:sz w:val="22"/>
          <w:szCs w:val="22"/>
        </w:rPr>
        <w:t xml:space="preserve"> возможности развития материально-технической базы и внедрения современных ресурсосберегающих технологий при оказании медицинской помощи на до- и послегоспитальном этапах, привод</w:t>
      </w:r>
      <w:r w:rsidR="004C3240">
        <w:rPr>
          <w:sz w:val="22"/>
          <w:szCs w:val="22"/>
        </w:rPr>
        <w:t>или</w:t>
      </w:r>
      <w:r w:rsidR="008A0B3F" w:rsidRPr="001B5B1F">
        <w:rPr>
          <w:sz w:val="22"/>
          <w:szCs w:val="22"/>
        </w:rPr>
        <w:t xml:space="preserve"> к расширению показаний к стационарному лечению</w:t>
      </w:r>
      <w:r w:rsidR="002B1890" w:rsidRPr="001B5B1F">
        <w:rPr>
          <w:sz w:val="22"/>
          <w:szCs w:val="22"/>
        </w:rPr>
        <w:t>.</w:t>
      </w:r>
      <w:r w:rsidR="008A0B3F" w:rsidRPr="001B5B1F">
        <w:rPr>
          <w:sz w:val="22"/>
          <w:szCs w:val="22"/>
        </w:rPr>
        <w:t xml:space="preserve"> </w:t>
      </w:r>
      <w:r w:rsidR="002B1890" w:rsidRPr="001B5B1F">
        <w:rPr>
          <w:sz w:val="22"/>
          <w:szCs w:val="22"/>
        </w:rPr>
        <w:t xml:space="preserve">Уровень госпитализации в России составляет 22-24 человека на 100 жителей, в то время как в западных странах </w:t>
      </w:r>
      <w:r w:rsidR="004C3240">
        <w:rPr>
          <w:sz w:val="22"/>
          <w:szCs w:val="22"/>
        </w:rPr>
        <w:t xml:space="preserve">- </w:t>
      </w:r>
      <w:r w:rsidR="002B1890" w:rsidRPr="001B5B1F">
        <w:rPr>
          <w:sz w:val="22"/>
          <w:szCs w:val="22"/>
        </w:rPr>
        <w:t>13 -15%. Чрезмерно большое число стационарных учреждений и больничных коек</w:t>
      </w:r>
      <w:r w:rsidR="00BE0690" w:rsidRPr="001B5B1F">
        <w:rPr>
          <w:sz w:val="22"/>
          <w:szCs w:val="22"/>
        </w:rPr>
        <w:t>; нерациональное использование коечного фонда, занимаемого в 30 -</w:t>
      </w:r>
      <w:r w:rsidR="004C3240">
        <w:rPr>
          <w:sz w:val="22"/>
          <w:szCs w:val="22"/>
        </w:rPr>
        <w:t xml:space="preserve"> </w:t>
      </w:r>
      <w:r w:rsidR="00BE0690" w:rsidRPr="001B5B1F">
        <w:rPr>
          <w:sz w:val="22"/>
          <w:szCs w:val="22"/>
        </w:rPr>
        <w:t xml:space="preserve">40% случаев пациентами требующими </w:t>
      </w:r>
      <w:r w:rsidR="00773B82" w:rsidRPr="001B5B1F">
        <w:rPr>
          <w:sz w:val="22"/>
          <w:szCs w:val="22"/>
        </w:rPr>
        <w:t xml:space="preserve">лишь </w:t>
      </w:r>
      <w:r w:rsidR="00BE0690" w:rsidRPr="001B5B1F">
        <w:rPr>
          <w:sz w:val="22"/>
          <w:szCs w:val="22"/>
        </w:rPr>
        <w:t>сестринского ухода, прив</w:t>
      </w:r>
      <w:r w:rsidR="004C3240">
        <w:rPr>
          <w:sz w:val="22"/>
          <w:szCs w:val="22"/>
        </w:rPr>
        <w:t>одит</w:t>
      </w:r>
      <w:r w:rsidR="00BE0690" w:rsidRPr="001B5B1F">
        <w:rPr>
          <w:sz w:val="22"/>
          <w:szCs w:val="22"/>
        </w:rPr>
        <w:t xml:space="preserve"> к высоким финансовым затратам на стационарную помощь и </w:t>
      </w:r>
      <w:r w:rsidR="002B1890" w:rsidRPr="001B5B1F">
        <w:rPr>
          <w:sz w:val="22"/>
          <w:szCs w:val="22"/>
        </w:rPr>
        <w:t>способст</w:t>
      </w:r>
      <w:r w:rsidR="004C3240">
        <w:rPr>
          <w:sz w:val="22"/>
          <w:szCs w:val="22"/>
        </w:rPr>
        <w:t>вует</w:t>
      </w:r>
      <w:r w:rsidR="002B1890" w:rsidRPr="001B5B1F">
        <w:rPr>
          <w:sz w:val="22"/>
          <w:szCs w:val="22"/>
        </w:rPr>
        <w:t xml:space="preserve"> </w:t>
      </w:r>
      <w:r w:rsidR="00BE0690" w:rsidRPr="001B5B1F">
        <w:rPr>
          <w:sz w:val="22"/>
          <w:szCs w:val="22"/>
        </w:rPr>
        <w:t xml:space="preserve">в целом </w:t>
      </w:r>
      <w:r w:rsidR="002B1890" w:rsidRPr="001B5B1F">
        <w:rPr>
          <w:sz w:val="22"/>
          <w:szCs w:val="22"/>
        </w:rPr>
        <w:t>удорожанию медицинской помощи.</w:t>
      </w:r>
    </w:p>
    <w:p w:rsidR="00580299" w:rsidRPr="00580299" w:rsidRDefault="002E7055" w:rsidP="00580299">
      <w:pPr>
        <w:ind w:firstLine="709"/>
        <w:jc w:val="both"/>
        <w:rPr>
          <w:sz w:val="22"/>
          <w:szCs w:val="22"/>
        </w:rPr>
      </w:pPr>
      <w:r w:rsidRPr="001B5B1F">
        <w:rPr>
          <w:sz w:val="22"/>
          <w:szCs w:val="22"/>
        </w:rPr>
        <w:t xml:space="preserve">Результатами этого структурного перекоса </w:t>
      </w:r>
      <w:r w:rsidR="0031765B" w:rsidRPr="001B5B1F">
        <w:rPr>
          <w:sz w:val="22"/>
          <w:szCs w:val="22"/>
        </w:rPr>
        <w:t xml:space="preserve">явилась </w:t>
      </w:r>
      <w:r w:rsidRPr="001B5B1F">
        <w:rPr>
          <w:sz w:val="22"/>
          <w:szCs w:val="22"/>
        </w:rPr>
        <w:t xml:space="preserve">недостаточная обеспеченность </w:t>
      </w:r>
      <w:r w:rsidR="0031765B" w:rsidRPr="001B5B1F">
        <w:rPr>
          <w:sz w:val="22"/>
          <w:szCs w:val="22"/>
        </w:rPr>
        <w:t xml:space="preserve">врачами, оказывающими первичную медицинскую помощь (это </w:t>
      </w:r>
      <w:r w:rsidRPr="001B5B1F">
        <w:rPr>
          <w:sz w:val="22"/>
          <w:szCs w:val="22"/>
        </w:rPr>
        <w:t>участковы</w:t>
      </w:r>
      <w:r w:rsidR="0031765B" w:rsidRPr="001B5B1F">
        <w:rPr>
          <w:sz w:val="22"/>
          <w:szCs w:val="22"/>
        </w:rPr>
        <w:t>е</w:t>
      </w:r>
      <w:r w:rsidRPr="001B5B1F">
        <w:rPr>
          <w:sz w:val="22"/>
          <w:szCs w:val="22"/>
        </w:rPr>
        <w:t xml:space="preserve"> врачи</w:t>
      </w:r>
      <w:r w:rsidR="0031765B" w:rsidRPr="001B5B1F">
        <w:rPr>
          <w:sz w:val="22"/>
          <w:szCs w:val="22"/>
        </w:rPr>
        <w:t>-терапевты, педиатры, цеховые врачи, акушеры-гинекологи).</w:t>
      </w:r>
      <w:r w:rsidRPr="001B5B1F">
        <w:rPr>
          <w:sz w:val="22"/>
          <w:szCs w:val="22"/>
        </w:rPr>
        <w:t xml:space="preserve"> </w:t>
      </w:r>
      <w:r w:rsidR="0031765B" w:rsidRPr="001B5B1F">
        <w:rPr>
          <w:sz w:val="22"/>
          <w:szCs w:val="22"/>
        </w:rPr>
        <w:t xml:space="preserve">Доля врачей, оказывающих первичную медицинскую помощь в России, составляет 20-25% от общего числа врачей, в то время как в Канаде и Дании доля врачей общей практики достигает 70%. </w:t>
      </w:r>
      <w:r w:rsidR="00BC223E" w:rsidRPr="001B5B1F">
        <w:rPr>
          <w:sz w:val="22"/>
          <w:szCs w:val="22"/>
        </w:rPr>
        <w:t>Кроме этого, существующая амбулаторно-поликлиническая помощь характеризуется излишней специализацией. Частота направлений пациентов к врачам-специалистам поликлиники составляет 30 - 40% от числа первичных посещений, в то время</w:t>
      </w:r>
      <w:r w:rsidR="00F83D33" w:rsidRPr="001B5B1F">
        <w:rPr>
          <w:sz w:val="22"/>
          <w:szCs w:val="22"/>
        </w:rPr>
        <w:t xml:space="preserve"> </w:t>
      </w:r>
      <w:r w:rsidR="00BC223E" w:rsidRPr="001B5B1F">
        <w:rPr>
          <w:sz w:val="22"/>
          <w:szCs w:val="22"/>
        </w:rPr>
        <w:t>как в западных странах она составляет всего 4</w:t>
      </w:r>
      <w:r w:rsidR="00F83D33" w:rsidRPr="001B5B1F">
        <w:rPr>
          <w:sz w:val="22"/>
          <w:szCs w:val="22"/>
        </w:rPr>
        <w:t xml:space="preserve"> </w:t>
      </w:r>
      <w:r w:rsidR="00BC223E" w:rsidRPr="001B5B1F">
        <w:rPr>
          <w:sz w:val="22"/>
          <w:szCs w:val="22"/>
        </w:rPr>
        <w:t xml:space="preserve">-10%. </w:t>
      </w:r>
      <w:r w:rsidR="00580299" w:rsidRPr="00B8436C">
        <w:rPr>
          <w:sz w:val="22"/>
          <w:szCs w:val="22"/>
        </w:rPr>
        <w:t>Большинство лечебно-профилактических функций и врачебных манипуляций, составляющих базовую подготовку участкового врача-терапевта (педиатра), были переданы другим врачам амбулаторно-поликлинического звена. Это привело к потере преемственности в работе участкового врача-терапевта (педиатра) и других специалистов при индивидуальном подходе к сохранению здоровья пациента. К тому же в работе участкового врача не прослеживается семейная ориентация, так как ребенка в семье обслуживает участковый педиатр, а женщину - акушер-гинеколог. Участковый врач к настоящему времени перестал быть центральной фигурой в первичном звене здравоохранения</w:t>
      </w:r>
      <w:r w:rsidR="004C3240">
        <w:rPr>
          <w:sz w:val="22"/>
          <w:szCs w:val="22"/>
        </w:rPr>
        <w:t xml:space="preserve"> и</w:t>
      </w:r>
      <w:r w:rsidR="00580299" w:rsidRPr="00B8436C">
        <w:rPr>
          <w:sz w:val="22"/>
          <w:szCs w:val="22"/>
        </w:rPr>
        <w:t xml:space="preserve"> не отвечает за здоровье пациента в целом. </w:t>
      </w:r>
      <w:r w:rsidR="00580299" w:rsidRPr="001B5B1F">
        <w:rPr>
          <w:sz w:val="22"/>
          <w:szCs w:val="22"/>
        </w:rPr>
        <w:t>Отсутствие врача, обеспечивающего постоянное наблюдение за здоровьем пациента, преемственност</w:t>
      </w:r>
      <w:r w:rsidR="004C3240">
        <w:rPr>
          <w:sz w:val="22"/>
          <w:szCs w:val="22"/>
        </w:rPr>
        <w:t>ь</w:t>
      </w:r>
      <w:r w:rsidR="00580299" w:rsidRPr="001B5B1F">
        <w:rPr>
          <w:sz w:val="22"/>
          <w:szCs w:val="22"/>
        </w:rPr>
        <w:t xml:space="preserve"> в обследовании и лечении пациента в лечебно-профилактических учреждениях различных уровней и несущего ответственность за объем и качество медицинской помощи приводит к высокому уровню хронических и запущенных форм заболеваний, к инвалидизации населения.</w:t>
      </w:r>
      <w:r w:rsidR="00580299">
        <w:rPr>
          <w:sz w:val="22"/>
          <w:szCs w:val="22"/>
        </w:rPr>
        <w:t xml:space="preserve"> </w:t>
      </w:r>
      <w:r w:rsidR="00580299" w:rsidRPr="00580299">
        <w:rPr>
          <w:sz w:val="22"/>
          <w:szCs w:val="22"/>
        </w:rPr>
        <w:t xml:space="preserve">В отличие от </w:t>
      </w:r>
      <w:r w:rsidR="00580299">
        <w:rPr>
          <w:sz w:val="22"/>
          <w:szCs w:val="22"/>
        </w:rPr>
        <w:t xml:space="preserve">нашей страны </w:t>
      </w:r>
      <w:r w:rsidR="00580299" w:rsidRPr="00580299">
        <w:rPr>
          <w:sz w:val="22"/>
          <w:szCs w:val="22"/>
        </w:rPr>
        <w:t>во всем мире ключевой фигурой здравоохранения является врач общей практики. Он ответственен за здоровье своего населения (</w:t>
      </w:r>
      <w:r w:rsidR="006942E8">
        <w:rPr>
          <w:sz w:val="22"/>
          <w:szCs w:val="22"/>
        </w:rPr>
        <w:t xml:space="preserve">под его наблюдением </w:t>
      </w:r>
      <w:r w:rsidR="00580299" w:rsidRPr="00580299">
        <w:rPr>
          <w:sz w:val="22"/>
          <w:szCs w:val="22"/>
        </w:rPr>
        <w:t xml:space="preserve">обычно </w:t>
      </w:r>
      <w:r w:rsidR="006942E8">
        <w:rPr>
          <w:sz w:val="22"/>
          <w:szCs w:val="22"/>
        </w:rPr>
        <w:t xml:space="preserve">находится </w:t>
      </w:r>
      <w:r w:rsidR="00580299" w:rsidRPr="00580299">
        <w:rPr>
          <w:sz w:val="22"/>
          <w:szCs w:val="22"/>
        </w:rPr>
        <w:t>не более 1,5 тысяч человек). Его задача - наблюдение за жизнью и здоровьем своей, как они говорят, популяции. Врач за рубежом заинтересован в том, чтобы сохранить здоровье человека, этот врач наблюдает за человеком с рождения до старости. Врач общей практики лечит детей, решает гинекологические проблемы. Только в том случае, когда он не может справиться с чем-то сам, он направляет больного к врачу-специалисту. Можно сказать, что врач общей практики - главный дирижер оркестра под названием "Здоровье".</w:t>
      </w:r>
    </w:p>
    <w:p w:rsidR="001F7153" w:rsidRPr="001B5B1F" w:rsidRDefault="00DE2802" w:rsidP="006C7AB0">
      <w:pPr>
        <w:autoSpaceDE w:val="0"/>
        <w:autoSpaceDN w:val="0"/>
        <w:adjustRightInd w:val="0"/>
        <w:ind w:firstLine="540"/>
        <w:jc w:val="both"/>
        <w:rPr>
          <w:sz w:val="22"/>
          <w:szCs w:val="22"/>
        </w:rPr>
      </w:pPr>
      <w:r w:rsidRPr="001B5B1F">
        <w:rPr>
          <w:sz w:val="22"/>
          <w:szCs w:val="22"/>
        </w:rPr>
        <w:t xml:space="preserve">В настоящее время </w:t>
      </w:r>
      <w:r w:rsidR="006C7AB0">
        <w:rPr>
          <w:sz w:val="22"/>
          <w:szCs w:val="22"/>
        </w:rPr>
        <w:t xml:space="preserve">в России </w:t>
      </w:r>
      <w:r w:rsidRPr="001B5B1F">
        <w:rPr>
          <w:sz w:val="22"/>
          <w:szCs w:val="22"/>
        </w:rPr>
        <w:t>считается перспективным комплексный подход к проведению реструктуризации всех секторов здравоохранения: амбулаторно-поликлинического, стационарного, скорой и неотложной медицинской помощи. Для достижения оптимального использования имеющихся ресурсов, повышения доступности и качества медицинской помощи и эффективности деятельности учреждений здравоохранения в основу реформирования всех секторов здравоохранения заложены такие принципы, как:</w:t>
      </w:r>
    </w:p>
    <w:p w:rsidR="00DE2802" w:rsidRPr="001B5B1F" w:rsidRDefault="00DE2802" w:rsidP="00215220">
      <w:pPr>
        <w:numPr>
          <w:ilvl w:val="0"/>
          <w:numId w:val="57"/>
        </w:numPr>
        <w:tabs>
          <w:tab w:val="clear" w:pos="720"/>
          <w:tab w:val="num" w:pos="360"/>
        </w:tabs>
        <w:autoSpaceDE w:val="0"/>
        <w:autoSpaceDN w:val="0"/>
        <w:adjustRightInd w:val="0"/>
        <w:ind w:left="360" w:hanging="180"/>
        <w:rPr>
          <w:bCs/>
          <w:sz w:val="22"/>
          <w:szCs w:val="22"/>
        </w:rPr>
      </w:pPr>
      <w:r w:rsidRPr="001B5B1F">
        <w:rPr>
          <w:bCs/>
          <w:sz w:val="22"/>
          <w:szCs w:val="22"/>
        </w:rPr>
        <w:t>Развитие первичной медицинской помощи на основе принципов общей врачебной (семейной) практики и интеграция в неё неотложной медицинской помощи;</w:t>
      </w:r>
    </w:p>
    <w:p w:rsidR="00325FBD" w:rsidRPr="001B5B1F" w:rsidRDefault="00DE2802" w:rsidP="00215220">
      <w:pPr>
        <w:numPr>
          <w:ilvl w:val="0"/>
          <w:numId w:val="57"/>
        </w:numPr>
        <w:tabs>
          <w:tab w:val="clear" w:pos="720"/>
          <w:tab w:val="num" w:pos="360"/>
        </w:tabs>
        <w:autoSpaceDE w:val="0"/>
        <w:autoSpaceDN w:val="0"/>
        <w:adjustRightInd w:val="0"/>
        <w:ind w:left="360" w:hanging="180"/>
        <w:rPr>
          <w:bCs/>
          <w:sz w:val="22"/>
          <w:szCs w:val="22"/>
        </w:rPr>
      </w:pPr>
      <w:r w:rsidRPr="001B5B1F">
        <w:rPr>
          <w:bCs/>
          <w:sz w:val="22"/>
          <w:szCs w:val="22"/>
        </w:rPr>
        <w:t xml:space="preserve">Развитие </w:t>
      </w:r>
      <w:r w:rsidR="00325FBD" w:rsidRPr="001B5B1F">
        <w:rPr>
          <w:bCs/>
          <w:sz w:val="22"/>
          <w:szCs w:val="22"/>
        </w:rPr>
        <w:t>стационарзамещающих форм медицинского обслуживания;</w:t>
      </w:r>
    </w:p>
    <w:p w:rsidR="00325FBD" w:rsidRPr="001B5B1F" w:rsidRDefault="00325FBD" w:rsidP="00215220">
      <w:pPr>
        <w:numPr>
          <w:ilvl w:val="0"/>
          <w:numId w:val="57"/>
        </w:numPr>
        <w:tabs>
          <w:tab w:val="clear" w:pos="720"/>
          <w:tab w:val="num" w:pos="360"/>
        </w:tabs>
        <w:autoSpaceDE w:val="0"/>
        <w:autoSpaceDN w:val="0"/>
        <w:adjustRightInd w:val="0"/>
        <w:ind w:left="360" w:hanging="180"/>
        <w:rPr>
          <w:bCs/>
          <w:sz w:val="22"/>
          <w:szCs w:val="22"/>
        </w:rPr>
      </w:pPr>
      <w:r w:rsidRPr="001B5B1F">
        <w:rPr>
          <w:bCs/>
          <w:sz w:val="22"/>
          <w:szCs w:val="22"/>
        </w:rPr>
        <w:t>Дифференциация оказания медицинской помощи по степени интенсивности лечебно-диагностического процесса;</w:t>
      </w:r>
    </w:p>
    <w:p w:rsidR="00325FBD" w:rsidRPr="001B5B1F" w:rsidRDefault="00325FBD" w:rsidP="00215220">
      <w:pPr>
        <w:numPr>
          <w:ilvl w:val="0"/>
          <w:numId w:val="57"/>
        </w:numPr>
        <w:tabs>
          <w:tab w:val="clear" w:pos="720"/>
          <w:tab w:val="num" w:pos="360"/>
        </w:tabs>
        <w:autoSpaceDE w:val="0"/>
        <w:autoSpaceDN w:val="0"/>
        <w:adjustRightInd w:val="0"/>
        <w:ind w:left="360" w:hanging="180"/>
        <w:rPr>
          <w:bCs/>
          <w:sz w:val="22"/>
          <w:szCs w:val="22"/>
        </w:rPr>
      </w:pPr>
      <w:r w:rsidRPr="001B5B1F">
        <w:rPr>
          <w:bCs/>
          <w:sz w:val="22"/>
          <w:szCs w:val="22"/>
        </w:rPr>
        <w:t>Усиление взаимодействия и интеграция системы здравоохранения и системы социального обеспечения;</w:t>
      </w:r>
    </w:p>
    <w:p w:rsidR="00DE2802" w:rsidRPr="001B5B1F" w:rsidRDefault="00325FBD" w:rsidP="00215220">
      <w:pPr>
        <w:numPr>
          <w:ilvl w:val="0"/>
          <w:numId w:val="57"/>
        </w:numPr>
        <w:tabs>
          <w:tab w:val="clear" w:pos="720"/>
          <w:tab w:val="num" w:pos="360"/>
        </w:tabs>
        <w:autoSpaceDE w:val="0"/>
        <w:autoSpaceDN w:val="0"/>
        <w:adjustRightInd w:val="0"/>
        <w:ind w:left="360" w:hanging="180"/>
        <w:rPr>
          <w:bCs/>
          <w:sz w:val="22"/>
          <w:szCs w:val="22"/>
        </w:rPr>
      </w:pPr>
      <w:r w:rsidRPr="001B5B1F">
        <w:rPr>
          <w:bCs/>
          <w:sz w:val="22"/>
          <w:szCs w:val="22"/>
        </w:rPr>
        <w:t>Сокращение коечной сети и необоснованной госпитализации. И</w:t>
      </w:r>
      <w:r w:rsidR="00DE2802" w:rsidRPr="001B5B1F">
        <w:rPr>
          <w:bCs/>
          <w:sz w:val="22"/>
          <w:szCs w:val="22"/>
        </w:rPr>
        <w:t>нтенсификация стационарной медицинской помощи</w:t>
      </w:r>
      <w:r w:rsidRPr="001B5B1F">
        <w:rPr>
          <w:bCs/>
          <w:sz w:val="22"/>
          <w:szCs w:val="22"/>
        </w:rPr>
        <w:t>;</w:t>
      </w:r>
    </w:p>
    <w:p w:rsidR="00DE2802" w:rsidRPr="001B5B1F" w:rsidRDefault="00DE2802" w:rsidP="00215220">
      <w:pPr>
        <w:numPr>
          <w:ilvl w:val="0"/>
          <w:numId w:val="57"/>
        </w:numPr>
        <w:tabs>
          <w:tab w:val="clear" w:pos="720"/>
          <w:tab w:val="num" w:pos="360"/>
        </w:tabs>
        <w:autoSpaceDE w:val="0"/>
        <w:autoSpaceDN w:val="0"/>
        <w:adjustRightInd w:val="0"/>
        <w:ind w:left="360" w:hanging="180"/>
        <w:rPr>
          <w:bCs/>
          <w:sz w:val="22"/>
          <w:szCs w:val="22"/>
        </w:rPr>
      </w:pPr>
      <w:r w:rsidRPr="001B5B1F">
        <w:rPr>
          <w:bCs/>
          <w:sz w:val="22"/>
          <w:szCs w:val="22"/>
        </w:rPr>
        <w:t>Совершенствование специализированной медицинской помощи</w:t>
      </w:r>
      <w:r w:rsidR="00325FBD" w:rsidRPr="001B5B1F">
        <w:rPr>
          <w:bCs/>
          <w:sz w:val="22"/>
          <w:szCs w:val="22"/>
        </w:rPr>
        <w:t>.</w:t>
      </w:r>
    </w:p>
    <w:p w:rsidR="00295B1B" w:rsidRPr="00074309" w:rsidRDefault="00074309" w:rsidP="00074309">
      <w:pPr>
        <w:ind w:firstLine="709"/>
        <w:jc w:val="both"/>
        <w:rPr>
          <w:sz w:val="22"/>
          <w:szCs w:val="22"/>
        </w:rPr>
      </w:pPr>
      <w:r w:rsidRPr="00074309">
        <w:rPr>
          <w:sz w:val="22"/>
          <w:szCs w:val="22"/>
        </w:rPr>
        <w:t xml:space="preserve">Реформирование амбулаторно-поликлинической помощи является ключевым моментом всей системы структурной реформы, так как </w:t>
      </w:r>
      <w:r w:rsidR="007D4235">
        <w:rPr>
          <w:sz w:val="22"/>
          <w:szCs w:val="22"/>
        </w:rPr>
        <w:t xml:space="preserve">амбулаторно-поликлиническая помощь </w:t>
      </w:r>
      <w:r w:rsidRPr="00074309">
        <w:rPr>
          <w:sz w:val="22"/>
          <w:szCs w:val="22"/>
        </w:rPr>
        <w:t xml:space="preserve">является самым массовым видом медицинской помощи. На догоспитальном уровне начинают и заканчивают лечение около 80% пациентов. По существу, концепция реформирования первичной медицинской помощи основана на переходе к системе единого ответственного лечащего врача, каким должен стать врач общей практики (семейный врач). </w:t>
      </w:r>
      <w:r>
        <w:rPr>
          <w:sz w:val="22"/>
          <w:szCs w:val="22"/>
        </w:rPr>
        <w:t>Ц</w:t>
      </w:r>
      <w:r w:rsidRPr="00074309">
        <w:rPr>
          <w:sz w:val="22"/>
          <w:szCs w:val="22"/>
        </w:rPr>
        <w:t>еленаправленная работа в этом направлении в стране осуществляется с 1992 г., когда был издан приказ Минздрава России № 237 "О поэтапном переходе к организации первичной медицинской помощи по принципу врача общей практики (семейного врача)". За прошедший период сформирована в основном нормативно-правовая база врача общей практики. С участием зарубежных экспертов в рамках проектов Евросоюза Tacis, Всемирного банка "Здравреформа" и целого ряда других проектов отрабатываются модели общеврачебных практик, правовые, организационные, финансовые, методические и другие вопросы их деятельности. Утверждена и реализуется отраслевая целевая программа "Семейная медицина". За истекший период в стране подготовлено свыше 5000 врачей общей практики, осуществляется подготовка среднего медперсонала. Однако реформирование первичной медицинской помощи в субъектах Российской Федерации осуществляется все же медленными темпами, во многих административных территориях не разработаны программные меры по проведению реформы; требуют более четкой научно обоснованной проработки финансово-экономические механизмы реформы, научно-методическое обеспечение этой работы.</w:t>
      </w:r>
    </w:p>
    <w:p w:rsidR="006C7AB0" w:rsidRPr="006C7AB0" w:rsidRDefault="006C7AB0" w:rsidP="007D4235">
      <w:pPr>
        <w:ind w:firstLine="540"/>
        <w:jc w:val="both"/>
        <w:rPr>
          <w:sz w:val="22"/>
          <w:szCs w:val="22"/>
        </w:rPr>
      </w:pPr>
      <w:r w:rsidRPr="006C7AB0">
        <w:rPr>
          <w:sz w:val="22"/>
          <w:szCs w:val="22"/>
        </w:rPr>
        <w:t xml:space="preserve">Главная цель реформ - приблизить медицинскую помощь к населению, сделать ее более доступной и качественной. Это стратегия. Тактика - создать институт врача общей практики как таковой и внедрить работу по этому принципу по всей стране. </w:t>
      </w:r>
    </w:p>
    <w:p w:rsidR="008161E6" w:rsidRPr="00B8436C" w:rsidRDefault="008161E6" w:rsidP="008161E6">
      <w:pPr>
        <w:pStyle w:val="a7"/>
        <w:numPr>
          <w:ilvl w:val="12"/>
          <w:numId w:val="0"/>
        </w:numPr>
        <w:ind w:firstLine="540"/>
        <w:jc w:val="both"/>
        <w:rPr>
          <w:color w:val="332E2D"/>
          <w:spacing w:val="2"/>
          <w:sz w:val="22"/>
          <w:szCs w:val="22"/>
        </w:rPr>
      </w:pPr>
      <w:r w:rsidRPr="00B8436C">
        <w:rPr>
          <w:b/>
          <w:bCs/>
          <w:color w:val="332E2D"/>
          <w:spacing w:val="2"/>
          <w:sz w:val="22"/>
          <w:szCs w:val="22"/>
        </w:rPr>
        <w:t>Врач общей практики,</w:t>
      </w:r>
      <w:r w:rsidRPr="00B8436C">
        <w:rPr>
          <w:color w:val="332E2D"/>
          <w:spacing w:val="2"/>
          <w:sz w:val="22"/>
          <w:szCs w:val="22"/>
        </w:rPr>
        <w:t xml:space="preserve"> или </w:t>
      </w:r>
      <w:r w:rsidRPr="00B8436C">
        <w:rPr>
          <w:b/>
          <w:bCs/>
          <w:color w:val="332E2D"/>
          <w:spacing w:val="2"/>
          <w:sz w:val="22"/>
          <w:szCs w:val="22"/>
        </w:rPr>
        <w:t>семейный врач,</w:t>
      </w:r>
      <w:r w:rsidRPr="00B8436C">
        <w:rPr>
          <w:color w:val="332E2D"/>
          <w:spacing w:val="2"/>
          <w:sz w:val="22"/>
          <w:szCs w:val="22"/>
        </w:rPr>
        <w:t xml:space="preserve"> - врач, прошедший специальную многопрофильную подготовку по оказанию первичной медико-санитарной помощи членам семьи независимо от их пола и возраста. На должность врача общей практики (семейного врача) назначаются специалисты, имеющие высшее медицинское образование по специальности "Лечебное дело" или "Педиатрия", окончившие клиническую ординатуру по специальности "Общая врачебная практика (семейная медицина)"</w:t>
      </w:r>
      <w:r w:rsidR="007D4235">
        <w:rPr>
          <w:color w:val="332E2D"/>
          <w:spacing w:val="2"/>
          <w:sz w:val="22"/>
          <w:szCs w:val="22"/>
        </w:rPr>
        <w:t>,</w:t>
      </w:r>
      <w:r w:rsidRPr="00B8436C">
        <w:rPr>
          <w:color w:val="332E2D"/>
          <w:spacing w:val="2"/>
          <w:sz w:val="22"/>
          <w:szCs w:val="22"/>
        </w:rPr>
        <w:t xml:space="preserve"> или врачи-терапевты участковые и врачи-педиатры участковые, прошедшие профессиональную переподготовку по специальности "Общая врачебная практика (семейная медицина)" и получившие сертификат специалиста по этой специальности. Врач общей практики (семейный врач) осуществляет свою деятельность в медицинских организациях преимущественно муниципальной системы здравоохранения, оказывающих первичную медико-санитарную помощь населению: </w:t>
      </w:r>
    </w:p>
    <w:p w:rsidR="008161E6" w:rsidRPr="00B8436C" w:rsidRDefault="002F24D5" w:rsidP="002F24D5">
      <w:pPr>
        <w:pStyle w:val="a7"/>
        <w:numPr>
          <w:ilvl w:val="0"/>
          <w:numId w:val="58"/>
        </w:numPr>
        <w:rPr>
          <w:color w:val="332E2D"/>
          <w:spacing w:val="2"/>
          <w:sz w:val="22"/>
          <w:szCs w:val="22"/>
        </w:rPr>
      </w:pPr>
      <w:r>
        <w:rPr>
          <w:color w:val="332E2D"/>
          <w:spacing w:val="2"/>
          <w:sz w:val="22"/>
          <w:szCs w:val="22"/>
        </w:rPr>
        <w:t>в</w:t>
      </w:r>
      <w:r w:rsidRPr="00B8436C">
        <w:rPr>
          <w:color w:val="332E2D"/>
          <w:spacing w:val="2"/>
          <w:sz w:val="22"/>
          <w:szCs w:val="22"/>
        </w:rPr>
        <w:t xml:space="preserve"> </w:t>
      </w:r>
      <w:r w:rsidR="008161E6" w:rsidRPr="00B8436C">
        <w:rPr>
          <w:color w:val="332E2D"/>
          <w:spacing w:val="2"/>
          <w:sz w:val="22"/>
          <w:szCs w:val="22"/>
        </w:rPr>
        <w:t>центрах общей врачебной (семейной) практики;</w:t>
      </w:r>
    </w:p>
    <w:p w:rsidR="008161E6" w:rsidRPr="00B8436C" w:rsidRDefault="002F24D5" w:rsidP="002F24D5">
      <w:pPr>
        <w:pStyle w:val="a7"/>
        <w:numPr>
          <w:ilvl w:val="0"/>
          <w:numId w:val="58"/>
        </w:numPr>
        <w:rPr>
          <w:color w:val="332E2D"/>
          <w:spacing w:val="2"/>
          <w:sz w:val="22"/>
          <w:szCs w:val="22"/>
        </w:rPr>
      </w:pPr>
      <w:r>
        <w:rPr>
          <w:color w:val="332E2D"/>
          <w:spacing w:val="2"/>
          <w:sz w:val="22"/>
          <w:szCs w:val="22"/>
        </w:rPr>
        <w:t xml:space="preserve">в </w:t>
      </w:r>
      <w:r w:rsidR="008161E6" w:rsidRPr="00B8436C">
        <w:rPr>
          <w:color w:val="332E2D"/>
          <w:spacing w:val="2"/>
          <w:sz w:val="22"/>
          <w:szCs w:val="22"/>
        </w:rPr>
        <w:t>амбулаториях и участковых больницах муниципальной системы здравоохранения;</w:t>
      </w:r>
    </w:p>
    <w:p w:rsidR="008161E6" w:rsidRPr="00B8436C" w:rsidRDefault="002F24D5" w:rsidP="002F24D5">
      <w:pPr>
        <w:pStyle w:val="a7"/>
        <w:numPr>
          <w:ilvl w:val="0"/>
          <w:numId w:val="58"/>
        </w:numPr>
        <w:rPr>
          <w:color w:val="332E2D"/>
          <w:spacing w:val="2"/>
          <w:sz w:val="22"/>
          <w:szCs w:val="22"/>
        </w:rPr>
      </w:pPr>
      <w:r>
        <w:rPr>
          <w:color w:val="332E2D"/>
          <w:spacing w:val="2"/>
          <w:sz w:val="22"/>
          <w:szCs w:val="22"/>
        </w:rPr>
        <w:t xml:space="preserve">в </w:t>
      </w:r>
      <w:r w:rsidR="008161E6" w:rsidRPr="00B8436C">
        <w:rPr>
          <w:color w:val="332E2D"/>
          <w:spacing w:val="2"/>
          <w:sz w:val="22"/>
          <w:szCs w:val="22"/>
        </w:rPr>
        <w:t>отделениях общей врачебной (семейной) практики амбулаторно-поликлинических учреждений;</w:t>
      </w:r>
    </w:p>
    <w:p w:rsidR="008161E6" w:rsidRDefault="002F24D5" w:rsidP="002F24D5">
      <w:pPr>
        <w:pStyle w:val="a7"/>
        <w:numPr>
          <w:ilvl w:val="0"/>
          <w:numId w:val="58"/>
        </w:numPr>
        <w:rPr>
          <w:color w:val="332E2D"/>
          <w:spacing w:val="2"/>
          <w:sz w:val="22"/>
          <w:szCs w:val="22"/>
        </w:rPr>
      </w:pPr>
      <w:r>
        <w:rPr>
          <w:color w:val="332E2D"/>
          <w:spacing w:val="2"/>
          <w:sz w:val="22"/>
          <w:szCs w:val="22"/>
        </w:rPr>
        <w:t xml:space="preserve">в </w:t>
      </w:r>
      <w:r w:rsidR="008161E6" w:rsidRPr="00B8436C">
        <w:rPr>
          <w:color w:val="332E2D"/>
          <w:spacing w:val="2"/>
          <w:sz w:val="22"/>
          <w:szCs w:val="22"/>
        </w:rPr>
        <w:t>других медицинских организациях.</w:t>
      </w:r>
    </w:p>
    <w:p w:rsidR="008F1B38" w:rsidRPr="008F1B38" w:rsidRDefault="008F1B38" w:rsidP="008F1B38">
      <w:pPr>
        <w:pStyle w:val="ConsTitle"/>
        <w:widowControl/>
        <w:ind w:right="0" w:firstLine="540"/>
        <w:jc w:val="both"/>
        <w:rPr>
          <w:sz w:val="22"/>
          <w:szCs w:val="22"/>
        </w:rPr>
      </w:pPr>
      <w:r w:rsidRPr="008F1B38">
        <w:rPr>
          <w:rFonts w:ascii="Times New Roman" w:hAnsi="Times New Roman" w:cs="Times New Roman"/>
          <w:b w:val="0"/>
          <w:sz w:val="22"/>
          <w:szCs w:val="22"/>
        </w:rPr>
        <w:t>В соответствии с приказом  Министерства здравоохранения и социального развития РФ №84 от 17 января 2005 года врач общей практики (семейный врач) в своей деятельности руководствуется законодательством Российской Федерации, нормативными правовыми актами федерального органа исполнительной власти в области здравоохранения, органа исполнительной власти субъектов Российской Федерации и органа местного самоуправления. Оказывает первичную медико-санитарную помощь контингенту, сформированному на основе свободного выбора врача пациентами</w:t>
      </w:r>
      <w:r w:rsidRPr="008F1B38">
        <w:rPr>
          <w:sz w:val="22"/>
          <w:szCs w:val="22"/>
        </w:rPr>
        <w:t>.</w:t>
      </w:r>
    </w:p>
    <w:p w:rsidR="008F1B38" w:rsidRPr="008F1B38" w:rsidRDefault="008F1B38" w:rsidP="008F1B38">
      <w:pPr>
        <w:pStyle w:val="ConsNormal"/>
        <w:widowControl/>
        <w:ind w:right="0" w:firstLine="540"/>
        <w:jc w:val="both"/>
        <w:rPr>
          <w:rFonts w:ascii="Times New Roman" w:hAnsi="Times New Roman" w:cs="Times New Roman"/>
          <w:b/>
          <w:sz w:val="22"/>
          <w:szCs w:val="22"/>
        </w:rPr>
      </w:pPr>
      <w:r w:rsidRPr="008F1B38">
        <w:rPr>
          <w:rFonts w:ascii="Times New Roman" w:hAnsi="Times New Roman" w:cs="Times New Roman"/>
          <w:b/>
          <w:sz w:val="22"/>
          <w:szCs w:val="22"/>
        </w:rPr>
        <w:t>Функциональные обязанности врача общей практики (семейного врача):</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формирует врачебный участок из прикрепившегося контингента;</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осуществляет санитарно-гигиеническое образование; консультирует членов семьи по вопросам формирования здорового образа жизни;</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осуществляет профилактическую работу, направленную на выявление ранних и скрытых форм заболеваний, социально значимых болезней и факторов риска путем диспансеризации прикрепившегося контингента в установленном порядке, в том числе детей, инвалидов, лиц старших возрастных групп;</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направляет больных на консультации к специалистам для стационарного и восстановительного лечения по медицинским показаниям;</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организует и проводит лечение пациентов в амбулаторных условиях, дневном стационаре и стационаре на дому;</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осуществляет патронаж беременных женщин и детей раннего возраста, в том числе новорожденных, в установленном порядке;</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организует и проводит противоэпидемические мероприятия и иммунопрофилактику в установленном порядке;</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выдает заключение о необходимости направления пациентов по медицинским показаниям на санаторно-курортное лечение;</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взаимодействует с медицинскими организациями государственной, муниципальной и частной систем здравоохранения, страховыми медицинскими компаниями, иными организациями;</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имеет право осуществлять наблюдение за пациентом на всех этапах оказания медицинской помощи;</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организует совместно с органами социальной защиты медико-социальную помощь семье для социально незащищенных групп населения: одиноким, престарелым, инвалидам, хроническим больным, нуждающимся в уходе;</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руководит деятельностью медицинского персонала, осуществляющего первичную медико-санитарную помощь по принципу общей врачебной практики (семейной медицины);</w:t>
      </w:r>
    </w:p>
    <w:p w:rsidR="008F1B38" w:rsidRPr="00817A7F" w:rsidRDefault="008F1B38" w:rsidP="008F1B38">
      <w:pPr>
        <w:pStyle w:val="ConsNormal"/>
        <w:widowControl/>
        <w:ind w:right="0" w:firstLine="540"/>
        <w:jc w:val="both"/>
        <w:rPr>
          <w:rFonts w:ascii="Times New Roman" w:hAnsi="Times New Roman" w:cs="Times New Roman"/>
        </w:rPr>
      </w:pPr>
      <w:r w:rsidRPr="00817A7F">
        <w:rPr>
          <w:rFonts w:ascii="Times New Roman" w:hAnsi="Times New Roman" w:cs="Times New Roman"/>
        </w:rPr>
        <w:t>- ведет учет и представляет отчетность в установленном порядке.</w:t>
      </w:r>
    </w:p>
    <w:p w:rsidR="005D7EF7" w:rsidRPr="005D7EF7" w:rsidRDefault="005D7EF7" w:rsidP="00063B56">
      <w:pPr>
        <w:pStyle w:val="24"/>
        <w:spacing w:before="120" w:after="0" w:line="240" w:lineRule="auto"/>
        <w:ind w:right="-6" w:firstLine="709"/>
        <w:jc w:val="both"/>
        <w:rPr>
          <w:sz w:val="22"/>
          <w:szCs w:val="22"/>
        </w:rPr>
      </w:pPr>
      <w:r w:rsidRPr="005D7EF7">
        <w:rPr>
          <w:sz w:val="22"/>
          <w:szCs w:val="22"/>
        </w:rPr>
        <w:t xml:space="preserve">Создание общеврачебных практик осуществляется на основе действующей системы оказания первичной медицинской помощи. В поликлиниках и амбулаториях для взрослых необходимо постепенно вместо участковых терапевтов вводить общеврачебную практику, финансируемую из средств муниципального бюджета. Особенно востребована организация работы первичной медико-санитарной помощи по принципу врача общей практики на селе. </w:t>
      </w:r>
    </w:p>
    <w:p w:rsidR="005D7EF7" w:rsidRPr="005D7EF7" w:rsidRDefault="005D7EF7" w:rsidP="005D7EF7">
      <w:pPr>
        <w:pStyle w:val="24"/>
        <w:spacing w:after="0" w:line="240" w:lineRule="auto"/>
        <w:ind w:right="-6" w:firstLine="709"/>
        <w:jc w:val="both"/>
        <w:rPr>
          <w:sz w:val="22"/>
          <w:szCs w:val="22"/>
        </w:rPr>
      </w:pPr>
      <w:r w:rsidRPr="005D7EF7">
        <w:rPr>
          <w:sz w:val="22"/>
          <w:szCs w:val="22"/>
        </w:rPr>
        <w:t xml:space="preserve">В городской местности предпочтительнее организовывать групповые общеврачебные практики, в отдельных случаях, особенно в отдаленных микрорайонах, следует организовывать индивидуальные общеврачебные практики, как дополнительные структуры к имеющейся амбулаторной сети. В центры общей врачебной практики целесообразно включать социального работника, психолога и др. </w:t>
      </w:r>
    </w:p>
    <w:p w:rsidR="002F1976" w:rsidRDefault="005D7EF7" w:rsidP="002F1976">
      <w:pPr>
        <w:pStyle w:val="24"/>
        <w:spacing w:after="0" w:line="240" w:lineRule="auto"/>
        <w:ind w:right="-6" w:firstLine="709"/>
        <w:jc w:val="both"/>
        <w:rPr>
          <w:sz w:val="22"/>
          <w:szCs w:val="22"/>
        </w:rPr>
      </w:pPr>
      <w:r w:rsidRPr="002F1976">
        <w:rPr>
          <w:sz w:val="22"/>
          <w:szCs w:val="22"/>
        </w:rPr>
        <w:t xml:space="preserve">Опыт работы врачей общей практики показывает, что они берут на себя более трети посещений к врачам специалистам, соответственно уменьшая число направлений на консультации и повышая удовлетворенность пациентов в отдельных видах специализированной помощи. </w:t>
      </w:r>
    </w:p>
    <w:p w:rsidR="002F1976" w:rsidRPr="00137583" w:rsidRDefault="003B642D" w:rsidP="002F1976">
      <w:pPr>
        <w:ind w:firstLine="708"/>
        <w:jc w:val="both"/>
        <w:rPr>
          <w:sz w:val="22"/>
          <w:szCs w:val="22"/>
        </w:rPr>
      </w:pPr>
      <w:r>
        <w:rPr>
          <w:sz w:val="22"/>
          <w:szCs w:val="22"/>
        </w:rPr>
        <w:t>В</w:t>
      </w:r>
      <w:r w:rsidR="002F1976" w:rsidRPr="002F1976">
        <w:rPr>
          <w:sz w:val="22"/>
          <w:szCs w:val="22"/>
        </w:rPr>
        <w:t xml:space="preserve"> условиях внедрения общей врачебной практики (семейной медицины) необходима активизация и изменение роли медсестры. </w:t>
      </w:r>
      <w:r w:rsidR="002F1976" w:rsidRPr="00137583">
        <w:rPr>
          <w:sz w:val="22"/>
          <w:szCs w:val="22"/>
        </w:rPr>
        <w:t xml:space="preserve">Будучи непосредственным помощником ВОП (семейного врача) в деле профилактики, реабилитации и лечения членов семьи, медицинская сестра вместе с тем выполняет большую самостоятельную работу. Основное место в деятельности медицинской сестры занимает патронажная работа, главной целью которой является выполнение назначений врача, наблюдение за приоритетными семьями, выявление семей с социально-гигиеническими проблемами, своевременное информирование врача. </w:t>
      </w:r>
      <w:r w:rsidRPr="002F1976">
        <w:rPr>
          <w:sz w:val="22"/>
          <w:szCs w:val="22"/>
        </w:rPr>
        <w:t>Патронажные посещения, поквартирные обходы, личные общения с жителями участка, членами семей и в кругу семьи — это проверенная практикой форма организации работы, которая должна составить основу работы медицинской сестры общей практики.</w:t>
      </w:r>
      <w:r>
        <w:rPr>
          <w:sz w:val="22"/>
          <w:szCs w:val="22"/>
        </w:rPr>
        <w:t xml:space="preserve"> </w:t>
      </w:r>
      <w:r w:rsidR="002F1976" w:rsidRPr="00137583">
        <w:rPr>
          <w:sz w:val="22"/>
          <w:szCs w:val="22"/>
        </w:rPr>
        <w:t>Патронажная работа проводится при участии врача - это является преимуществом медсестры семейного врача перед фельдшером и акушеркой</w:t>
      </w:r>
      <w:r w:rsidR="00AA18E5">
        <w:rPr>
          <w:sz w:val="22"/>
          <w:szCs w:val="22"/>
        </w:rPr>
        <w:t xml:space="preserve"> в сельской местности</w:t>
      </w:r>
      <w:r w:rsidR="002F1976" w:rsidRPr="00137583">
        <w:rPr>
          <w:sz w:val="22"/>
          <w:szCs w:val="22"/>
        </w:rPr>
        <w:t>. Фельдшер и акушерка ФАПов, в силу удаленности от сельской участковой больницы, не имеют возможности повседневного контакта с врачом. Медсестра общей практики городской поликлиники имеет возможность получать у врача советы по мере необходимости и иногда делать самостоятельные обследования. Вместе с тем она выполняет все необходимые в амбулаторных или поликлинических условиях манипуляции — инъекции, измерение артериального давления, температуры, пульса, постановка банок и др</w:t>
      </w:r>
      <w:r>
        <w:rPr>
          <w:sz w:val="22"/>
          <w:szCs w:val="22"/>
        </w:rPr>
        <w:t>.</w:t>
      </w:r>
    </w:p>
    <w:p w:rsidR="002F1976" w:rsidRPr="00137583" w:rsidRDefault="002F1976" w:rsidP="007663F0">
      <w:pPr>
        <w:ind w:firstLine="540"/>
        <w:jc w:val="both"/>
        <w:rPr>
          <w:sz w:val="22"/>
          <w:szCs w:val="22"/>
        </w:rPr>
      </w:pPr>
      <w:r w:rsidRPr="00137583">
        <w:rPr>
          <w:sz w:val="22"/>
          <w:szCs w:val="22"/>
        </w:rPr>
        <w:t xml:space="preserve">При патронажном посещении медсестра наблюдает больного, выясняет состояние здоровья членов семьи, проверяет правильность выполнения рекомендованного лечения, режима. Если при посещении семьи медсестра выявляет ухудшение в состоянии здоровья пациентов и систематическое невыполнение рекомендаций семьей, то она принимает соответствующие меры, приглашает пациентов к врачу общей практики или посещает семью вместе с врачом. Патронажные посещения используются для санитарно-просветительной работы в семьях, повышения санитарной культуры и санитарной грамотности населения. </w:t>
      </w:r>
    </w:p>
    <w:p w:rsidR="002F1976" w:rsidRPr="00137583" w:rsidRDefault="002F1976" w:rsidP="007663F0">
      <w:pPr>
        <w:ind w:left="40" w:firstLine="500"/>
        <w:jc w:val="both"/>
        <w:rPr>
          <w:sz w:val="22"/>
          <w:szCs w:val="22"/>
        </w:rPr>
      </w:pPr>
      <w:r w:rsidRPr="00137583">
        <w:rPr>
          <w:sz w:val="22"/>
          <w:szCs w:val="22"/>
        </w:rPr>
        <w:t>Результаты патронажной работы обсуждаются с врачом. Врач просматривает записи медсестры, анализирует результаты работы и дает свои указания. Таким образом, вся профилактическая работа на участке может эффективно проводиться только путем патронажных посещений, а медицинская сестра должна рассматриваться наравне с ВОП (семейным врачом) - проводником профилактики.</w:t>
      </w:r>
    </w:p>
    <w:p w:rsidR="002F1976" w:rsidRPr="00137583" w:rsidRDefault="002F1976" w:rsidP="007663F0">
      <w:pPr>
        <w:ind w:firstLine="540"/>
        <w:jc w:val="both"/>
        <w:rPr>
          <w:sz w:val="22"/>
          <w:szCs w:val="22"/>
        </w:rPr>
      </w:pPr>
      <w:r w:rsidRPr="00137583">
        <w:rPr>
          <w:sz w:val="22"/>
          <w:szCs w:val="22"/>
        </w:rPr>
        <w:t>Разделение всего объема патронажной работы по видам деятельности дает возможность выделить три основных направления:</w:t>
      </w:r>
    </w:p>
    <w:p w:rsidR="002F1976" w:rsidRPr="00137583" w:rsidRDefault="002F1976" w:rsidP="003B642D">
      <w:pPr>
        <w:spacing w:before="60"/>
        <w:ind w:left="720" w:hanging="360"/>
        <w:jc w:val="both"/>
        <w:rPr>
          <w:sz w:val="22"/>
          <w:szCs w:val="22"/>
        </w:rPr>
      </w:pPr>
      <w:r w:rsidRPr="00137583">
        <w:rPr>
          <w:sz w:val="22"/>
          <w:szCs w:val="22"/>
        </w:rPr>
        <w:t>— лечебная работа путем выполнения назначений ВОП на дому;</w:t>
      </w:r>
    </w:p>
    <w:p w:rsidR="002F1976" w:rsidRPr="00137583" w:rsidRDefault="002F1976" w:rsidP="007663F0">
      <w:pPr>
        <w:ind w:left="540" w:hanging="180"/>
        <w:jc w:val="both"/>
        <w:rPr>
          <w:sz w:val="22"/>
          <w:szCs w:val="22"/>
        </w:rPr>
      </w:pPr>
      <w:r w:rsidRPr="00137583">
        <w:rPr>
          <w:sz w:val="22"/>
          <w:szCs w:val="22"/>
        </w:rPr>
        <w:t>— профилактическая работа, направленная на сохранение и поддержание здоровья и профилактики заболеваний как хронически больных, лиц из групп риска, состоящих под диспансерным наблюдением, так и практически здоровых пациентов;</w:t>
      </w:r>
    </w:p>
    <w:p w:rsidR="002F1976" w:rsidRPr="00137583" w:rsidRDefault="002F1976" w:rsidP="003B642D">
      <w:pPr>
        <w:ind w:left="720" w:hanging="360"/>
        <w:jc w:val="both"/>
        <w:rPr>
          <w:sz w:val="22"/>
          <w:szCs w:val="22"/>
        </w:rPr>
      </w:pPr>
      <w:r w:rsidRPr="00137583">
        <w:rPr>
          <w:sz w:val="22"/>
          <w:szCs w:val="22"/>
        </w:rPr>
        <w:t>— санитарно-просветительная работа, дифференцированн</w:t>
      </w:r>
      <w:r w:rsidR="007D4235">
        <w:rPr>
          <w:sz w:val="22"/>
          <w:szCs w:val="22"/>
        </w:rPr>
        <w:t>ая</w:t>
      </w:r>
      <w:r w:rsidRPr="00137583">
        <w:rPr>
          <w:sz w:val="22"/>
          <w:szCs w:val="22"/>
        </w:rPr>
        <w:t xml:space="preserve"> по потребностям семьи.</w:t>
      </w:r>
    </w:p>
    <w:p w:rsidR="002F1976" w:rsidRDefault="002F1976" w:rsidP="003B642D">
      <w:pPr>
        <w:ind w:firstLine="540"/>
        <w:jc w:val="both"/>
        <w:rPr>
          <w:sz w:val="22"/>
          <w:szCs w:val="22"/>
        </w:rPr>
      </w:pPr>
      <w:r w:rsidRPr="00137583">
        <w:rPr>
          <w:sz w:val="22"/>
          <w:szCs w:val="22"/>
        </w:rPr>
        <w:t xml:space="preserve">Это требует от медицинской сестры глубоких знаний семьи, профилактики заболеваний, психологии </w:t>
      </w:r>
      <w:r w:rsidR="003B642D">
        <w:rPr>
          <w:sz w:val="22"/>
          <w:szCs w:val="22"/>
        </w:rPr>
        <w:t>пациентов</w:t>
      </w:r>
      <w:r w:rsidRPr="00137583">
        <w:rPr>
          <w:sz w:val="22"/>
          <w:szCs w:val="22"/>
        </w:rPr>
        <w:t>, знания этических норм работы с семьей. И всегда незаменимым помощником в работе медсестры с семьей должен быть приветливый, оптимистичный тон взаимоотношений, без излишней официальности в отношениях. В то же время не допуска</w:t>
      </w:r>
      <w:r w:rsidR="00AA18E5">
        <w:rPr>
          <w:sz w:val="22"/>
          <w:szCs w:val="22"/>
        </w:rPr>
        <w:t>ется</w:t>
      </w:r>
      <w:r w:rsidRPr="00137583">
        <w:rPr>
          <w:sz w:val="22"/>
          <w:szCs w:val="22"/>
        </w:rPr>
        <w:t xml:space="preserve"> излишн</w:t>
      </w:r>
      <w:r w:rsidR="00AA18E5">
        <w:rPr>
          <w:sz w:val="22"/>
          <w:szCs w:val="22"/>
        </w:rPr>
        <w:t>яя</w:t>
      </w:r>
      <w:r w:rsidRPr="00137583">
        <w:rPr>
          <w:sz w:val="22"/>
          <w:szCs w:val="22"/>
        </w:rPr>
        <w:t xml:space="preserve"> фамильярност</w:t>
      </w:r>
      <w:r w:rsidR="00AA18E5">
        <w:rPr>
          <w:sz w:val="22"/>
          <w:szCs w:val="22"/>
        </w:rPr>
        <w:t>ь</w:t>
      </w:r>
      <w:r w:rsidRPr="00137583">
        <w:rPr>
          <w:sz w:val="22"/>
          <w:szCs w:val="22"/>
        </w:rPr>
        <w:t>, предельная вежливость и чуткость, высокая культура общения — основные требования для установления взаимных контактов. В отличие от врача медсестра имеет больше времени для детального ознакомления с состоянием пациента, условиями его жизни в семье, особенностями взаимоотношений в семье, отношения пациента к заболеванию, что составляет основу для выполнения медицинских назначений.</w:t>
      </w:r>
    </w:p>
    <w:p w:rsidR="002F52A7" w:rsidRPr="00AC6F2E" w:rsidRDefault="002F52A7" w:rsidP="002F52A7">
      <w:pPr>
        <w:spacing w:before="40"/>
        <w:ind w:firstLine="708"/>
        <w:jc w:val="both"/>
        <w:rPr>
          <w:sz w:val="22"/>
          <w:szCs w:val="22"/>
        </w:rPr>
      </w:pPr>
      <w:r w:rsidRPr="00AC6F2E">
        <w:rPr>
          <w:sz w:val="22"/>
          <w:szCs w:val="22"/>
        </w:rPr>
        <w:t>Поле деятельности сестры общей практики становится значительно шире, чем функциональные обязанности просто участковой терапевтической сестры. Она, работая в команде с врачом общей практики, должна быть достаточно ориентирована в основных смежных специальностях, способна оказывать многопрофильную амбулаторную помощь при наиболее распространенных заболеваниях и неотложных состояниях, должна синтезировать как профилактическую, социальную, так и лечебную, а порой и психологическую помощь.</w:t>
      </w:r>
    </w:p>
    <w:p w:rsidR="005D7EF7" w:rsidRPr="005D7EF7" w:rsidRDefault="005D7EF7" w:rsidP="007D4235">
      <w:pPr>
        <w:pStyle w:val="24"/>
        <w:spacing w:after="0" w:line="240" w:lineRule="auto"/>
        <w:ind w:right="-6" w:firstLine="540"/>
        <w:jc w:val="both"/>
        <w:rPr>
          <w:sz w:val="22"/>
          <w:szCs w:val="22"/>
        </w:rPr>
      </w:pPr>
      <w:r w:rsidRPr="005D7EF7">
        <w:rPr>
          <w:sz w:val="22"/>
          <w:szCs w:val="22"/>
        </w:rPr>
        <w:t>Поликлиника, постепенно трансформируясь в диагностическо-консультативные центры, концентрирует в своем составе специализированную консультативную, диагностическую, профилактическую и оздоровительную помощь, что позвол</w:t>
      </w:r>
      <w:r w:rsidR="007D4235">
        <w:rPr>
          <w:sz w:val="22"/>
          <w:szCs w:val="22"/>
        </w:rPr>
        <w:t>яе</w:t>
      </w:r>
      <w:r w:rsidRPr="005D7EF7">
        <w:rPr>
          <w:sz w:val="22"/>
          <w:szCs w:val="22"/>
        </w:rPr>
        <w:t>т перейти от специализированной стационарной медицинской помощи к специализированной амбулаторно-поликлинической помощи. Оказание консультативно-диагностической помощи в условиях поликлиник возможно только при модернизации имеющегося лечебно-диагностического оборудования.</w:t>
      </w:r>
    </w:p>
    <w:p w:rsidR="005D7EF7" w:rsidRPr="005D7EF7" w:rsidRDefault="005D7EF7" w:rsidP="007D4235">
      <w:pPr>
        <w:shd w:val="clear" w:color="auto" w:fill="FFFFFF"/>
        <w:ind w:right="-6" w:firstLine="540"/>
        <w:jc w:val="both"/>
        <w:rPr>
          <w:sz w:val="22"/>
          <w:szCs w:val="22"/>
        </w:rPr>
      </w:pPr>
      <w:r w:rsidRPr="005D7EF7">
        <w:rPr>
          <w:sz w:val="22"/>
          <w:szCs w:val="22"/>
        </w:rPr>
        <w:t>В структуре поликлиник развиваются службы ухода, центры медико-социальной помощи, дневные стационары и центры амбулаторной хирургии, стационар на дому, отделения и центры восстановительного лечения.</w:t>
      </w:r>
    </w:p>
    <w:p w:rsidR="005D7EF7" w:rsidRPr="005D7EF7" w:rsidRDefault="005D7EF7" w:rsidP="007D4235">
      <w:pPr>
        <w:shd w:val="clear" w:color="auto" w:fill="FFFFFF"/>
        <w:ind w:right="-6" w:firstLine="540"/>
        <w:jc w:val="both"/>
        <w:rPr>
          <w:sz w:val="22"/>
          <w:szCs w:val="22"/>
        </w:rPr>
      </w:pPr>
      <w:r w:rsidRPr="005D7EF7">
        <w:rPr>
          <w:sz w:val="22"/>
          <w:szCs w:val="22"/>
        </w:rPr>
        <w:t>Для освобождения службы скорой медицинской помощи от несвойственных ей функций (60% всех вызовов составляют обращения по поводу обострения хронических заболеваний) следует передать функции неотложной помощи в амбулаторное звено и в общеврачебные практики, путем создание отделений, кабинетов неотложной помощи в муниципальных лечебно-профилактических учреждениях.</w:t>
      </w:r>
    </w:p>
    <w:p w:rsidR="008F1B38" w:rsidRPr="00817A7F" w:rsidRDefault="008F1B38" w:rsidP="008F1B38">
      <w:pPr>
        <w:pStyle w:val="ConsNonformat"/>
        <w:widowControl/>
        <w:ind w:right="0"/>
        <w:jc w:val="both"/>
        <w:rPr>
          <w:rFonts w:ascii="Times New Roman" w:hAnsi="Times New Roman" w:cs="Times New Roman"/>
        </w:rPr>
      </w:pPr>
    </w:p>
    <w:p w:rsidR="00040AE6" w:rsidRPr="00047239" w:rsidRDefault="00040AE6" w:rsidP="00040AE6">
      <w:pPr>
        <w:pStyle w:val="a7"/>
        <w:ind w:firstLine="540"/>
        <w:rPr>
          <w:b/>
          <w:color w:val="332E2D"/>
          <w:spacing w:val="2"/>
          <w:sz w:val="22"/>
          <w:szCs w:val="22"/>
        </w:rPr>
      </w:pPr>
      <w:r w:rsidRPr="00047239">
        <w:rPr>
          <w:b/>
          <w:color w:val="332E2D"/>
          <w:spacing w:val="2"/>
          <w:sz w:val="22"/>
          <w:szCs w:val="22"/>
        </w:rPr>
        <w:t xml:space="preserve">Для врача общей практики установлены следующие показатели оценки модели конечных результатов: </w:t>
      </w:r>
    </w:p>
    <w:p w:rsidR="00040AE6" w:rsidRPr="00040AE6" w:rsidRDefault="00040AE6" w:rsidP="00A138E8">
      <w:pPr>
        <w:pStyle w:val="a7"/>
        <w:ind w:firstLine="180"/>
        <w:jc w:val="both"/>
        <w:rPr>
          <w:color w:val="332E2D"/>
          <w:spacing w:val="2"/>
          <w:sz w:val="22"/>
          <w:szCs w:val="22"/>
        </w:rPr>
      </w:pPr>
      <w:r>
        <w:rPr>
          <w:color w:val="332E2D"/>
          <w:spacing w:val="2"/>
          <w:sz w:val="22"/>
          <w:szCs w:val="22"/>
        </w:rPr>
        <w:t xml:space="preserve">1. </w:t>
      </w:r>
      <w:r w:rsidRPr="00040AE6">
        <w:rPr>
          <w:color w:val="332E2D"/>
          <w:spacing w:val="2"/>
          <w:sz w:val="22"/>
          <w:szCs w:val="22"/>
        </w:rPr>
        <w:t xml:space="preserve">Выполнение плана по амбулаторно-поликлинической помощи; </w:t>
      </w:r>
    </w:p>
    <w:p w:rsidR="00040AE6" w:rsidRPr="00040AE6" w:rsidRDefault="00040AE6" w:rsidP="00A138E8">
      <w:pPr>
        <w:pStyle w:val="a7"/>
        <w:ind w:firstLine="180"/>
        <w:jc w:val="both"/>
        <w:rPr>
          <w:color w:val="332E2D"/>
          <w:spacing w:val="2"/>
          <w:sz w:val="22"/>
          <w:szCs w:val="22"/>
        </w:rPr>
      </w:pPr>
      <w:r w:rsidRPr="00040AE6">
        <w:rPr>
          <w:color w:val="332E2D"/>
          <w:spacing w:val="2"/>
          <w:sz w:val="22"/>
          <w:szCs w:val="22"/>
        </w:rPr>
        <w:t>2.</w:t>
      </w:r>
      <w:r>
        <w:rPr>
          <w:color w:val="332E2D"/>
          <w:spacing w:val="2"/>
          <w:sz w:val="22"/>
          <w:szCs w:val="22"/>
        </w:rPr>
        <w:t xml:space="preserve"> </w:t>
      </w:r>
      <w:r w:rsidRPr="00040AE6">
        <w:rPr>
          <w:color w:val="332E2D"/>
          <w:spacing w:val="2"/>
          <w:sz w:val="22"/>
          <w:szCs w:val="22"/>
        </w:rPr>
        <w:t xml:space="preserve">Количество профилактических посещений (индивидуальные и массовые) – не менее 25% от общего объема посещений; </w:t>
      </w:r>
    </w:p>
    <w:p w:rsidR="00040AE6" w:rsidRDefault="00040AE6" w:rsidP="00A138E8">
      <w:pPr>
        <w:pStyle w:val="a7"/>
        <w:ind w:firstLine="180"/>
        <w:jc w:val="both"/>
        <w:rPr>
          <w:color w:val="332E2D"/>
          <w:spacing w:val="2"/>
          <w:sz w:val="22"/>
          <w:szCs w:val="22"/>
        </w:rPr>
      </w:pPr>
      <w:r w:rsidRPr="00040AE6">
        <w:rPr>
          <w:color w:val="332E2D"/>
          <w:spacing w:val="2"/>
          <w:sz w:val="22"/>
          <w:szCs w:val="22"/>
        </w:rPr>
        <w:t xml:space="preserve">3. Диспансерные посещения – не менее 5%от общего объема </w:t>
      </w:r>
      <w:r>
        <w:rPr>
          <w:color w:val="332E2D"/>
          <w:spacing w:val="2"/>
          <w:sz w:val="22"/>
          <w:szCs w:val="22"/>
        </w:rPr>
        <w:t>п</w:t>
      </w:r>
      <w:r w:rsidRPr="00040AE6">
        <w:rPr>
          <w:color w:val="332E2D"/>
          <w:spacing w:val="2"/>
          <w:sz w:val="22"/>
          <w:szCs w:val="22"/>
        </w:rPr>
        <w:t xml:space="preserve">осещений. При этом - не менее 51% от диспансерных посещений, диспансеризация беременных «группы риска», детей раннего возраста «группы риска», трудоспособного населения (группа сердечно-сосудистых заболеваний); </w:t>
      </w:r>
    </w:p>
    <w:p w:rsidR="00040AE6" w:rsidRDefault="00040AE6" w:rsidP="00A138E8">
      <w:pPr>
        <w:pStyle w:val="a7"/>
        <w:ind w:firstLine="180"/>
        <w:jc w:val="both"/>
        <w:rPr>
          <w:color w:val="332E2D"/>
          <w:spacing w:val="2"/>
          <w:sz w:val="22"/>
          <w:szCs w:val="22"/>
        </w:rPr>
      </w:pPr>
      <w:r w:rsidRPr="00040AE6">
        <w:rPr>
          <w:color w:val="332E2D"/>
          <w:spacing w:val="2"/>
          <w:sz w:val="22"/>
          <w:szCs w:val="22"/>
        </w:rPr>
        <w:t xml:space="preserve">4. </w:t>
      </w:r>
      <w:r>
        <w:rPr>
          <w:color w:val="332E2D"/>
          <w:spacing w:val="2"/>
          <w:sz w:val="22"/>
          <w:szCs w:val="22"/>
        </w:rPr>
        <w:t>П</w:t>
      </w:r>
      <w:r w:rsidRPr="00040AE6">
        <w:rPr>
          <w:color w:val="332E2D"/>
          <w:spacing w:val="2"/>
          <w:sz w:val="22"/>
          <w:szCs w:val="22"/>
        </w:rPr>
        <w:t xml:space="preserve">роведение не менее одной «Школы здоровья» в месяц  (сахарный диабет, бронхиальная астма, гипертоническая болезнь, ишемическая болезнь сердца, вопросы репродукции и планирования семьи, «школа матерей» и грудное вскармливание;  </w:t>
      </w:r>
    </w:p>
    <w:p w:rsidR="00040AE6" w:rsidRDefault="00040AE6" w:rsidP="00047239">
      <w:pPr>
        <w:pStyle w:val="a7"/>
        <w:ind w:firstLine="180"/>
        <w:jc w:val="both"/>
        <w:rPr>
          <w:color w:val="332E2D"/>
          <w:spacing w:val="2"/>
          <w:sz w:val="22"/>
          <w:szCs w:val="22"/>
        </w:rPr>
      </w:pPr>
      <w:r w:rsidRPr="00040AE6">
        <w:rPr>
          <w:color w:val="332E2D"/>
          <w:spacing w:val="2"/>
          <w:sz w:val="22"/>
          <w:szCs w:val="22"/>
        </w:rPr>
        <w:t xml:space="preserve">5.Отсутствие обоснованных жалоб прикрепленного населения (в т.ч. деонтологического характера); </w:t>
      </w:r>
    </w:p>
    <w:p w:rsidR="00040AE6" w:rsidRDefault="00040AE6" w:rsidP="00047239">
      <w:pPr>
        <w:pStyle w:val="a7"/>
        <w:ind w:firstLine="180"/>
        <w:jc w:val="both"/>
        <w:rPr>
          <w:color w:val="332E2D"/>
          <w:spacing w:val="2"/>
          <w:sz w:val="22"/>
          <w:szCs w:val="22"/>
        </w:rPr>
      </w:pPr>
      <w:r w:rsidRPr="00040AE6">
        <w:rPr>
          <w:color w:val="332E2D"/>
          <w:spacing w:val="2"/>
          <w:sz w:val="22"/>
          <w:szCs w:val="22"/>
        </w:rPr>
        <w:t xml:space="preserve">6. Отсутствие случаев материнско-младенческой смертности; </w:t>
      </w:r>
    </w:p>
    <w:p w:rsidR="00040AE6" w:rsidRDefault="00040AE6" w:rsidP="00047239">
      <w:pPr>
        <w:pStyle w:val="a7"/>
        <w:ind w:firstLine="180"/>
        <w:jc w:val="both"/>
        <w:rPr>
          <w:color w:val="332E2D"/>
          <w:spacing w:val="2"/>
          <w:sz w:val="22"/>
          <w:szCs w:val="22"/>
        </w:rPr>
      </w:pPr>
      <w:r w:rsidRPr="00040AE6">
        <w:rPr>
          <w:color w:val="332E2D"/>
          <w:spacing w:val="2"/>
          <w:sz w:val="22"/>
          <w:szCs w:val="22"/>
        </w:rPr>
        <w:t xml:space="preserve">7. Выполнение плана профилактических прививок не менее 98%. </w:t>
      </w:r>
    </w:p>
    <w:p w:rsidR="00040AE6" w:rsidRDefault="00040AE6" w:rsidP="00047239">
      <w:pPr>
        <w:pStyle w:val="a7"/>
        <w:ind w:firstLine="180"/>
        <w:jc w:val="both"/>
        <w:rPr>
          <w:color w:val="332E2D"/>
          <w:spacing w:val="2"/>
          <w:sz w:val="22"/>
          <w:szCs w:val="22"/>
        </w:rPr>
      </w:pPr>
      <w:r>
        <w:rPr>
          <w:color w:val="332E2D"/>
          <w:spacing w:val="2"/>
          <w:sz w:val="22"/>
          <w:szCs w:val="22"/>
        </w:rPr>
        <w:t>8. Р</w:t>
      </w:r>
      <w:r w:rsidRPr="00040AE6">
        <w:rPr>
          <w:color w:val="332E2D"/>
          <w:spacing w:val="2"/>
          <w:sz w:val="22"/>
          <w:szCs w:val="22"/>
        </w:rPr>
        <w:t>азработка и внедрение в работу амбулаторно-поликлинических учреждений медицинских протоколов, предусматривающих использование современных медицинских технологий, в том числе для ведения больных</w:t>
      </w:r>
      <w:r>
        <w:rPr>
          <w:color w:val="332E2D"/>
          <w:spacing w:val="2"/>
          <w:sz w:val="22"/>
          <w:szCs w:val="22"/>
        </w:rPr>
        <w:t xml:space="preserve"> </w:t>
      </w:r>
      <w:r w:rsidRPr="00040AE6">
        <w:rPr>
          <w:color w:val="332E2D"/>
          <w:spacing w:val="2"/>
          <w:sz w:val="22"/>
          <w:szCs w:val="22"/>
        </w:rPr>
        <w:t>с гипертонической болезнью, с инсультом, с бронхиальной астмой, с другой патологией.</w:t>
      </w:r>
    </w:p>
    <w:p w:rsidR="004C3240" w:rsidRPr="000251BD" w:rsidRDefault="004C3240" w:rsidP="004C3240">
      <w:pPr>
        <w:ind w:firstLine="540"/>
        <w:jc w:val="both"/>
        <w:rPr>
          <w:sz w:val="22"/>
          <w:szCs w:val="22"/>
        </w:rPr>
      </w:pPr>
      <w:r w:rsidRPr="000251BD">
        <w:rPr>
          <w:sz w:val="22"/>
          <w:szCs w:val="22"/>
        </w:rPr>
        <w:t>Десятилетний опыт внедрения общей врачебной практики в России свидетельствует о приемлемости её в сложившихся кризисных условиях, требующих неотложных и адекватных мер по улучшению здоровья населения. На примере ряда территорий при внедрении ОВП видна реальность и достижимость улучшения показателей здоровья населения, более раннего выявления заболеваемости, увеличения объема медико-социальной помощи, в том числе на дому, и неотложной медицинской помощи, а также возможность значительного снижения затрат на одного жителя и на содержание врачебного персонала в амбулаторном звене.</w:t>
      </w:r>
    </w:p>
    <w:p w:rsidR="00040AE6" w:rsidRPr="00030590" w:rsidRDefault="006942E8" w:rsidP="0014361C">
      <w:pPr>
        <w:pStyle w:val="a7"/>
        <w:spacing w:after="0"/>
        <w:jc w:val="center"/>
        <w:rPr>
          <w:b/>
          <w:color w:val="332E2D"/>
          <w:spacing w:val="2"/>
          <w:sz w:val="22"/>
          <w:szCs w:val="22"/>
        </w:rPr>
      </w:pPr>
      <w:r>
        <w:rPr>
          <w:b/>
          <w:color w:val="332E2D"/>
          <w:spacing w:val="2"/>
          <w:sz w:val="22"/>
          <w:szCs w:val="22"/>
        </w:rPr>
        <w:t>Реорганизация с</w:t>
      </w:r>
      <w:r w:rsidR="00040AE6" w:rsidRPr="00030590">
        <w:rPr>
          <w:b/>
          <w:color w:val="332E2D"/>
          <w:spacing w:val="2"/>
          <w:sz w:val="22"/>
          <w:szCs w:val="22"/>
        </w:rPr>
        <w:t>тационарн</w:t>
      </w:r>
      <w:r>
        <w:rPr>
          <w:b/>
          <w:color w:val="332E2D"/>
          <w:spacing w:val="2"/>
          <w:sz w:val="22"/>
          <w:szCs w:val="22"/>
        </w:rPr>
        <w:t>ой</w:t>
      </w:r>
      <w:r w:rsidR="00040AE6" w:rsidRPr="00030590">
        <w:rPr>
          <w:b/>
          <w:color w:val="332E2D"/>
          <w:spacing w:val="2"/>
          <w:sz w:val="22"/>
          <w:szCs w:val="22"/>
        </w:rPr>
        <w:t xml:space="preserve"> помощ</w:t>
      </w:r>
      <w:r>
        <w:rPr>
          <w:b/>
          <w:color w:val="332E2D"/>
          <w:spacing w:val="2"/>
          <w:sz w:val="22"/>
          <w:szCs w:val="22"/>
        </w:rPr>
        <w:t>и</w:t>
      </w:r>
    </w:p>
    <w:p w:rsidR="005D7EF7" w:rsidRPr="00063B56" w:rsidRDefault="005D7EF7" w:rsidP="00A138E8">
      <w:pPr>
        <w:shd w:val="clear" w:color="auto" w:fill="FFFFFF"/>
        <w:ind w:firstLine="540"/>
        <w:jc w:val="both"/>
        <w:rPr>
          <w:kern w:val="16"/>
          <w:sz w:val="22"/>
          <w:szCs w:val="22"/>
        </w:rPr>
      </w:pPr>
      <w:r w:rsidRPr="00063B56">
        <w:rPr>
          <w:kern w:val="16"/>
          <w:sz w:val="22"/>
          <w:szCs w:val="22"/>
        </w:rPr>
        <w:t xml:space="preserve">Структурная реорганизация стационарной помощи приобретает </w:t>
      </w:r>
      <w:r w:rsidR="00A138E8">
        <w:rPr>
          <w:kern w:val="16"/>
          <w:sz w:val="22"/>
          <w:szCs w:val="22"/>
        </w:rPr>
        <w:t xml:space="preserve">большое </w:t>
      </w:r>
      <w:r w:rsidRPr="00063B56">
        <w:rPr>
          <w:kern w:val="16"/>
          <w:sz w:val="22"/>
          <w:szCs w:val="22"/>
        </w:rPr>
        <w:t xml:space="preserve">значение в условиях разграничения полномочий и финансовых обязательств между органами исполнительной власти на федеральном, региональном и муниципальных уровнях. Необходимость реорганизации продиктована так же сохраняющейся низкой эффективностью использования коечной мощности и сложившихся структурных диспропорциях видов медицинской помощи в отрасли. </w:t>
      </w:r>
    </w:p>
    <w:p w:rsidR="005D7EF7" w:rsidRPr="00063B56" w:rsidRDefault="005D7EF7" w:rsidP="00A138E8">
      <w:pPr>
        <w:shd w:val="clear" w:color="auto" w:fill="FFFFFF"/>
        <w:ind w:firstLine="540"/>
        <w:jc w:val="both"/>
        <w:rPr>
          <w:kern w:val="16"/>
          <w:sz w:val="22"/>
          <w:szCs w:val="22"/>
        </w:rPr>
      </w:pPr>
      <w:r w:rsidRPr="00063B56">
        <w:rPr>
          <w:kern w:val="16"/>
          <w:sz w:val="22"/>
          <w:szCs w:val="22"/>
        </w:rPr>
        <w:t>Целесообразно, чтобы большая часть муниципальных больниц была сохранена и интегрирована в современную модель стационарного обслуживания населения. Это предполагает:</w:t>
      </w:r>
    </w:p>
    <w:p w:rsidR="005D7EF7" w:rsidRPr="00063B56" w:rsidRDefault="005D7EF7" w:rsidP="00215220">
      <w:pPr>
        <w:widowControl/>
        <w:numPr>
          <w:ilvl w:val="0"/>
          <w:numId w:val="60"/>
        </w:numPr>
        <w:shd w:val="clear" w:color="auto" w:fill="FFFFFF"/>
        <w:tabs>
          <w:tab w:val="clear" w:pos="420"/>
          <w:tab w:val="num" w:pos="360"/>
        </w:tabs>
        <w:ind w:left="360" w:hanging="180"/>
        <w:jc w:val="both"/>
        <w:rPr>
          <w:kern w:val="16"/>
          <w:sz w:val="22"/>
          <w:szCs w:val="22"/>
        </w:rPr>
      </w:pPr>
      <w:r w:rsidRPr="00063B56">
        <w:rPr>
          <w:kern w:val="16"/>
          <w:sz w:val="22"/>
          <w:szCs w:val="22"/>
        </w:rPr>
        <w:t>организацию стационарной помощи в рамках первичной медико-санитарной помощи преимущественно в больницах (отделениях) общего профиля;</w:t>
      </w:r>
    </w:p>
    <w:p w:rsidR="005D7EF7" w:rsidRPr="00063B56" w:rsidRDefault="005D7EF7" w:rsidP="00215220">
      <w:pPr>
        <w:widowControl/>
        <w:numPr>
          <w:ilvl w:val="0"/>
          <w:numId w:val="60"/>
        </w:numPr>
        <w:shd w:val="clear" w:color="auto" w:fill="FFFFFF"/>
        <w:tabs>
          <w:tab w:val="clear" w:pos="420"/>
          <w:tab w:val="num" w:pos="360"/>
        </w:tabs>
        <w:ind w:left="360" w:hanging="180"/>
        <w:jc w:val="both"/>
        <w:rPr>
          <w:kern w:val="16"/>
          <w:sz w:val="22"/>
          <w:szCs w:val="22"/>
        </w:rPr>
      </w:pPr>
      <w:r w:rsidRPr="00063B56">
        <w:rPr>
          <w:kern w:val="16"/>
          <w:sz w:val="22"/>
          <w:szCs w:val="22"/>
        </w:rPr>
        <w:t>организацию дневных стационаров всех типов;</w:t>
      </w:r>
    </w:p>
    <w:p w:rsidR="005D7EF7" w:rsidRPr="00063B56" w:rsidRDefault="005D7EF7" w:rsidP="00215220">
      <w:pPr>
        <w:widowControl/>
        <w:numPr>
          <w:ilvl w:val="0"/>
          <w:numId w:val="60"/>
        </w:numPr>
        <w:shd w:val="clear" w:color="auto" w:fill="FFFFFF"/>
        <w:tabs>
          <w:tab w:val="clear" w:pos="420"/>
          <w:tab w:val="num" w:pos="360"/>
        </w:tabs>
        <w:ind w:left="360" w:hanging="180"/>
        <w:jc w:val="both"/>
        <w:rPr>
          <w:kern w:val="16"/>
          <w:sz w:val="22"/>
          <w:szCs w:val="22"/>
        </w:rPr>
      </w:pPr>
      <w:r w:rsidRPr="00063B56">
        <w:rPr>
          <w:kern w:val="16"/>
          <w:sz w:val="22"/>
          <w:szCs w:val="22"/>
        </w:rPr>
        <w:t>внедрение стационарзамещающих технологий, таких как центры амбулаторной хирургии, службы долечивания на дому;</w:t>
      </w:r>
    </w:p>
    <w:p w:rsidR="005D7EF7" w:rsidRPr="00063B56" w:rsidRDefault="005D7EF7" w:rsidP="00215220">
      <w:pPr>
        <w:widowControl/>
        <w:numPr>
          <w:ilvl w:val="0"/>
          <w:numId w:val="60"/>
        </w:numPr>
        <w:shd w:val="clear" w:color="auto" w:fill="FFFFFF"/>
        <w:tabs>
          <w:tab w:val="clear" w:pos="420"/>
          <w:tab w:val="num" w:pos="360"/>
        </w:tabs>
        <w:ind w:left="360" w:hanging="180"/>
        <w:jc w:val="both"/>
        <w:rPr>
          <w:kern w:val="16"/>
          <w:sz w:val="22"/>
          <w:szCs w:val="22"/>
        </w:rPr>
      </w:pPr>
      <w:r w:rsidRPr="00063B56">
        <w:rPr>
          <w:kern w:val="16"/>
          <w:sz w:val="22"/>
          <w:szCs w:val="22"/>
        </w:rPr>
        <w:t xml:space="preserve">дифференциацию больничной сети в зависимости от интенсивности лечебно-диагностического процесса. </w:t>
      </w:r>
    </w:p>
    <w:p w:rsidR="005D7EF7" w:rsidRPr="00063B56" w:rsidRDefault="005D7EF7" w:rsidP="00A138E8">
      <w:pPr>
        <w:shd w:val="clear" w:color="auto" w:fill="FFFFFF"/>
        <w:ind w:firstLine="540"/>
        <w:jc w:val="both"/>
        <w:rPr>
          <w:kern w:val="16"/>
          <w:sz w:val="22"/>
          <w:szCs w:val="22"/>
        </w:rPr>
      </w:pPr>
      <w:r w:rsidRPr="00063B56">
        <w:rPr>
          <w:kern w:val="16"/>
          <w:sz w:val="22"/>
          <w:szCs w:val="22"/>
        </w:rPr>
        <w:t xml:space="preserve">В ведении муниципального уровня должны быть больницы общего профиля с набором основных базовых отделений. Маломощные специализированные отделения муниципальных больниц должны быть преобразованы в отделения общего профиля. </w:t>
      </w:r>
    </w:p>
    <w:p w:rsidR="005D7EF7" w:rsidRPr="00063B56" w:rsidRDefault="005D7EF7" w:rsidP="005D7EF7">
      <w:pPr>
        <w:shd w:val="clear" w:color="auto" w:fill="FFFFFF"/>
        <w:ind w:firstLine="540"/>
        <w:jc w:val="both"/>
        <w:rPr>
          <w:kern w:val="16"/>
          <w:sz w:val="22"/>
          <w:szCs w:val="22"/>
        </w:rPr>
      </w:pPr>
      <w:r w:rsidRPr="00063B56">
        <w:rPr>
          <w:kern w:val="16"/>
          <w:sz w:val="22"/>
          <w:szCs w:val="22"/>
        </w:rPr>
        <w:t xml:space="preserve">Маломощные больничные учреждения (25-30 коек), которые не обеспечивают требуемый стандарт медицинской помощи, могут быть преобразованы в лечебно-профилактические учреждения медико-социальной помощи для "разгрузки" более дорогостоящих больничных коек центральных больниц. </w:t>
      </w:r>
    </w:p>
    <w:p w:rsidR="005D7EF7" w:rsidRPr="00063B56" w:rsidRDefault="005D7EF7" w:rsidP="005D7EF7">
      <w:pPr>
        <w:shd w:val="clear" w:color="auto" w:fill="FFFFFF"/>
        <w:ind w:firstLine="540"/>
        <w:jc w:val="both"/>
        <w:rPr>
          <w:sz w:val="22"/>
          <w:szCs w:val="22"/>
        </w:rPr>
      </w:pPr>
      <w:r w:rsidRPr="00063B56">
        <w:rPr>
          <w:kern w:val="16"/>
          <w:sz w:val="22"/>
          <w:szCs w:val="22"/>
        </w:rPr>
        <w:t>Система учреждений (отделений) стационарной медико-социальной помощи должна включать: гериатрические отделения (больничные учреждения), дома сестринского ухода разного типа и хосписы.</w:t>
      </w:r>
    </w:p>
    <w:p w:rsidR="005D7EF7" w:rsidRPr="00063B56" w:rsidRDefault="005D7EF7" w:rsidP="005D7EF7">
      <w:pPr>
        <w:shd w:val="clear" w:color="auto" w:fill="FFFFFF"/>
        <w:ind w:firstLine="540"/>
        <w:jc w:val="both"/>
        <w:rPr>
          <w:sz w:val="22"/>
          <w:szCs w:val="22"/>
        </w:rPr>
      </w:pPr>
      <w:r w:rsidRPr="00063B56">
        <w:rPr>
          <w:sz w:val="22"/>
          <w:szCs w:val="22"/>
        </w:rPr>
        <w:t>При осуществлении реструктуризации больниц следует</w:t>
      </w:r>
      <w:r w:rsidR="00EE07D6">
        <w:rPr>
          <w:sz w:val="22"/>
          <w:szCs w:val="22"/>
        </w:rPr>
        <w:t xml:space="preserve"> </w:t>
      </w:r>
      <w:r w:rsidRPr="00063B56">
        <w:rPr>
          <w:sz w:val="22"/>
          <w:szCs w:val="22"/>
        </w:rPr>
        <w:t>ориентироваться на следующие показатели распределения коечной мощности:</w:t>
      </w:r>
    </w:p>
    <w:p w:rsidR="005D7EF7" w:rsidRPr="00063B56" w:rsidRDefault="00EE07D6" w:rsidP="005D7EF7">
      <w:pPr>
        <w:widowControl/>
        <w:numPr>
          <w:ilvl w:val="0"/>
          <w:numId w:val="59"/>
        </w:numPr>
        <w:shd w:val="clear" w:color="auto" w:fill="FFFFFF"/>
        <w:tabs>
          <w:tab w:val="left" w:pos="1080"/>
        </w:tabs>
        <w:ind w:firstLine="180"/>
        <w:jc w:val="both"/>
        <w:rPr>
          <w:sz w:val="22"/>
          <w:szCs w:val="22"/>
        </w:rPr>
      </w:pPr>
      <w:r>
        <w:rPr>
          <w:sz w:val="22"/>
          <w:szCs w:val="22"/>
        </w:rPr>
        <w:t xml:space="preserve">койки </w:t>
      </w:r>
      <w:r w:rsidR="005D7EF7" w:rsidRPr="00063B56">
        <w:rPr>
          <w:sz w:val="22"/>
          <w:szCs w:val="22"/>
        </w:rPr>
        <w:t>интенсивного лечения  -  20%;</w:t>
      </w:r>
    </w:p>
    <w:p w:rsidR="005D7EF7" w:rsidRPr="00063B56" w:rsidRDefault="005D7EF7" w:rsidP="005D7EF7">
      <w:pPr>
        <w:widowControl/>
        <w:numPr>
          <w:ilvl w:val="0"/>
          <w:numId w:val="59"/>
        </w:numPr>
        <w:shd w:val="clear" w:color="auto" w:fill="FFFFFF"/>
        <w:tabs>
          <w:tab w:val="left" w:pos="1080"/>
        </w:tabs>
        <w:ind w:firstLine="180"/>
        <w:jc w:val="both"/>
        <w:rPr>
          <w:sz w:val="22"/>
          <w:szCs w:val="22"/>
        </w:rPr>
      </w:pPr>
      <w:r w:rsidRPr="00063B56">
        <w:rPr>
          <w:sz w:val="22"/>
          <w:szCs w:val="22"/>
        </w:rPr>
        <w:t>коек планового (обычного) лечения – 35%,;</w:t>
      </w:r>
    </w:p>
    <w:p w:rsidR="005D7EF7" w:rsidRPr="00063B56" w:rsidRDefault="005D7EF7" w:rsidP="00215220">
      <w:pPr>
        <w:widowControl/>
        <w:numPr>
          <w:ilvl w:val="0"/>
          <w:numId w:val="59"/>
        </w:numPr>
        <w:shd w:val="clear" w:color="auto" w:fill="FFFFFF"/>
        <w:tabs>
          <w:tab w:val="left" w:pos="360"/>
        </w:tabs>
        <w:ind w:left="360" w:hanging="180"/>
        <w:jc w:val="both"/>
        <w:rPr>
          <w:sz w:val="22"/>
          <w:szCs w:val="22"/>
        </w:rPr>
      </w:pPr>
      <w:r w:rsidRPr="00063B56">
        <w:rPr>
          <w:sz w:val="22"/>
          <w:szCs w:val="22"/>
        </w:rPr>
        <w:t>восстановительного лечения, реабилитационных - 20%;</w:t>
      </w:r>
    </w:p>
    <w:p w:rsidR="005D7EF7" w:rsidRPr="00063B56" w:rsidRDefault="005D7EF7" w:rsidP="005D7EF7">
      <w:pPr>
        <w:widowControl/>
        <w:numPr>
          <w:ilvl w:val="0"/>
          <w:numId w:val="59"/>
        </w:numPr>
        <w:shd w:val="clear" w:color="auto" w:fill="FFFFFF"/>
        <w:tabs>
          <w:tab w:val="left" w:pos="1080"/>
        </w:tabs>
        <w:ind w:firstLine="180"/>
        <w:jc w:val="both"/>
        <w:rPr>
          <w:sz w:val="22"/>
          <w:szCs w:val="22"/>
        </w:rPr>
      </w:pPr>
      <w:r w:rsidRPr="00063B56">
        <w:rPr>
          <w:sz w:val="22"/>
          <w:szCs w:val="22"/>
        </w:rPr>
        <w:t>коек сестринского ухода - 15%;</w:t>
      </w:r>
    </w:p>
    <w:p w:rsidR="005D7EF7" w:rsidRPr="00063B56" w:rsidRDefault="005D7EF7" w:rsidP="005D7EF7">
      <w:pPr>
        <w:widowControl/>
        <w:numPr>
          <w:ilvl w:val="0"/>
          <w:numId w:val="59"/>
        </w:numPr>
        <w:shd w:val="clear" w:color="auto" w:fill="FFFFFF"/>
        <w:tabs>
          <w:tab w:val="left" w:pos="1080"/>
        </w:tabs>
        <w:ind w:firstLine="180"/>
        <w:jc w:val="both"/>
        <w:rPr>
          <w:sz w:val="22"/>
          <w:szCs w:val="22"/>
        </w:rPr>
      </w:pPr>
      <w:r w:rsidRPr="00063B56">
        <w:rPr>
          <w:sz w:val="22"/>
          <w:szCs w:val="22"/>
        </w:rPr>
        <w:t>койки дневного пребывания –10%.</w:t>
      </w:r>
    </w:p>
    <w:p w:rsidR="005D7EF7" w:rsidRPr="00063B56" w:rsidRDefault="00EE07D6" w:rsidP="00EE07D6">
      <w:pPr>
        <w:shd w:val="clear" w:color="auto" w:fill="FFFFFF"/>
        <w:tabs>
          <w:tab w:val="left" w:pos="540"/>
        </w:tabs>
        <w:jc w:val="both"/>
        <w:rPr>
          <w:sz w:val="22"/>
          <w:szCs w:val="22"/>
        </w:rPr>
      </w:pPr>
      <w:r>
        <w:rPr>
          <w:sz w:val="22"/>
          <w:szCs w:val="22"/>
        </w:rPr>
        <w:tab/>
      </w:r>
      <w:r w:rsidR="005D7EF7" w:rsidRPr="00063B56">
        <w:rPr>
          <w:sz w:val="22"/>
          <w:szCs w:val="22"/>
        </w:rPr>
        <w:t>Важной задачей является разработка четких и обоснованных показаний для круглосуточного лечения в стационарах и соответственно маршрутов движения больных. Больницы должны превратиться в непрерывно работающую систему по достаточно интенсивному лечению больных с круглосуточным использованием всех больничных ресурсов.</w:t>
      </w:r>
    </w:p>
    <w:p w:rsidR="00040AE6" w:rsidRPr="000B3AA0" w:rsidRDefault="00040AE6" w:rsidP="0009755D">
      <w:pPr>
        <w:pStyle w:val="a7"/>
        <w:spacing w:after="0"/>
        <w:jc w:val="center"/>
        <w:rPr>
          <w:b/>
          <w:color w:val="332E2D"/>
          <w:spacing w:val="2"/>
          <w:sz w:val="22"/>
          <w:szCs w:val="22"/>
        </w:rPr>
      </w:pPr>
      <w:r w:rsidRPr="000B3AA0">
        <w:rPr>
          <w:b/>
          <w:color w:val="332E2D"/>
          <w:spacing w:val="2"/>
          <w:sz w:val="22"/>
          <w:szCs w:val="22"/>
        </w:rPr>
        <w:t>Скорая медицинская помощь</w:t>
      </w:r>
    </w:p>
    <w:p w:rsidR="005D7EF7" w:rsidRPr="005D7EF7" w:rsidRDefault="00EE07D6" w:rsidP="005D7EF7">
      <w:pPr>
        <w:shd w:val="clear" w:color="auto" w:fill="FFFFFF"/>
        <w:ind w:firstLine="709"/>
        <w:jc w:val="both"/>
        <w:rPr>
          <w:sz w:val="22"/>
          <w:szCs w:val="22"/>
        </w:rPr>
      </w:pPr>
      <w:r>
        <w:rPr>
          <w:sz w:val="22"/>
          <w:szCs w:val="22"/>
        </w:rPr>
        <w:t>О</w:t>
      </w:r>
      <w:r w:rsidR="005D7EF7" w:rsidRPr="005D7EF7">
        <w:rPr>
          <w:sz w:val="22"/>
          <w:szCs w:val="22"/>
        </w:rPr>
        <w:t>сновны</w:t>
      </w:r>
      <w:r>
        <w:rPr>
          <w:sz w:val="22"/>
          <w:szCs w:val="22"/>
        </w:rPr>
        <w:t>ми</w:t>
      </w:r>
      <w:r w:rsidR="005D7EF7" w:rsidRPr="005D7EF7">
        <w:rPr>
          <w:sz w:val="22"/>
          <w:szCs w:val="22"/>
        </w:rPr>
        <w:t xml:space="preserve"> задач</w:t>
      </w:r>
      <w:r>
        <w:rPr>
          <w:sz w:val="22"/>
          <w:szCs w:val="22"/>
        </w:rPr>
        <w:t>ами</w:t>
      </w:r>
      <w:r w:rsidR="005D7EF7" w:rsidRPr="005D7EF7">
        <w:rPr>
          <w:sz w:val="22"/>
          <w:szCs w:val="22"/>
        </w:rPr>
        <w:t xml:space="preserve"> и мероприяти</w:t>
      </w:r>
      <w:r>
        <w:rPr>
          <w:sz w:val="22"/>
          <w:szCs w:val="22"/>
        </w:rPr>
        <w:t>ями</w:t>
      </w:r>
      <w:r w:rsidR="005D7EF7" w:rsidRPr="005D7EF7">
        <w:rPr>
          <w:sz w:val="22"/>
          <w:szCs w:val="22"/>
        </w:rPr>
        <w:t xml:space="preserve"> по совершенствованию скорой медицинской помощи</w:t>
      </w:r>
      <w:r>
        <w:rPr>
          <w:sz w:val="22"/>
          <w:szCs w:val="22"/>
        </w:rPr>
        <w:t xml:space="preserve"> являются</w:t>
      </w:r>
      <w:r w:rsidR="005D7EF7" w:rsidRPr="005D7EF7">
        <w:rPr>
          <w:sz w:val="22"/>
          <w:szCs w:val="22"/>
        </w:rPr>
        <w:t>:</w:t>
      </w:r>
    </w:p>
    <w:p w:rsidR="005D7EF7" w:rsidRPr="005D7EF7" w:rsidRDefault="005D7EF7" w:rsidP="00063B56">
      <w:pPr>
        <w:shd w:val="clear" w:color="auto" w:fill="FFFFFF"/>
        <w:ind w:left="180"/>
        <w:jc w:val="both"/>
        <w:rPr>
          <w:sz w:val="22"/>
          <w:szCs w:val="22"/>
        </w:rPr>
      </w:pPr>
      <w:r w:rsidRPr="005D7EF7">
        <w:rPr>
          <w:sz w:val="22"/>
          <w:szCs w:val="22"/>
        </w:rPr>
        <w:t>- Повышение оперативности и медико-экономической эффективности работы службы скорой медицинской помощи путем создания кабинетов (отделений) неотложной помощи при амбулаторно-поликлинических учреждениях и за счет использования скорой медицинской помощи в случаях, требующих экстренной помощи.</w:t>
      </w:r>
    </w:p>
    <w:p w:rsidR="005D7EF7" w:rsidRPr="005D7EF7" w:rsidRDefault="005D7EF7" w:rsidP="00063B56">
      <w:pPr>
        <w:shd w:val="clear" w:color="auto" w:fill="FFFFFF"/>
        <w:ind w:left="180"/>
        <w:jc w:val="both"/>
        <w:rPr>
          <w:sz w:val="22"/>
          <w:szCs w:val="22"/>
        </w:rPr>
      </w:pPr>
      <w:r w:rsidRPr="005D7EF7">
        <w:rPr>
          <w:sz w:val="22"/>
          <w:szCs w:val="22"/>
        </w:rPr>
        <w:t>- Повышение эффективности использования ресурсов скорой помощи достигается за счет оснащения станций и бригад скорой медицинской помощи необходимым медицинским оборудованием, санитарным транспортом, современными средствами связи для координатного определения мобильных объектов и оперативной связи с диспетчерской службой и медицинскими организациями, оказывающими экстренную помощь.</w:t>
      </w:r>
    </w:p>
    <w:p w:rsidR="005D7EF7" w:rsidRPr="005D7EF7" w:rsidRDefault="005D7EF7" w:rsidP="00996241">
      <w:pPr>
        <w:shd w:val="clear" w:color="auto" w:fill="FFFFFF"/>
        <w:ind w:left="180"/>
        <w:jc w:val="both"/>
        <w:rPr>
          <w:sz w:val="22"/>
          <w:szCs w:val="22"/>
        </w:rPr>
      </w:pPr>
      <w:r w:rsidRPr="005D7EF7">
        <w:rPr>
          <w:sz w:val="22"/>
          <w:szCs w:val="22"/>
        </w:rPr>
        <w:t>- Вовлечение в процесс оказания скорой помощи (на уровне первой медицинской) персонала служб жизнеобеспечения (милиция, инспекция по безопасности дородного движения, пожарная служба) потребует отработки механизма межведомственного взаимодействия при ликвидации чрезвычайных ситуаций, в том числе создание единой диспетчерской службы.</w:t>
      </w:r>
    </w:p>
    <w:p w:rsidR="005D7EF7" w:rsidRPr="005D7EF7" w:rsidRDefault="005D7EF7" w:rsidP="00996241">
      <w:pPr>
        <w:shd w:val="clear" w:color="auto" w:fill="FFFFFF"/>
        <w:ind w:left="180"/>
        <w:jc w:val="both"/>
        <w:rPr>
          <w:sz w:val="22"/>
          <w:szCs w:val="22"/>
        </w:rPr>
      </w:pPr>
      <w:r w:rsidRPr="005D7EF7">
        <w:rPr>
          <w:sz w:val="22"/>
          <w:szCs w:val="22"/>
        </w:rPr>
        <w:t xml:space="preserve"> - Создание в медицинских округах бригад экстренной медицинской помощи экстерриториального базирования, специализированной (санитарно-авиационной) скорой помощи позволит оперативно реагировать своевременно и адекватно оказывать экстренную медицинскую помощь.</w:t>
      </w:r>
    </w:p>
    <w:p w:rsidR="00040AE6" w:rsidRPr="00040AE6" w:rsidRDefault="00996241" w:rsidP="00D0107C">
      <w:pPr>
        <w:pStyle w:val="a7"/>
        <w:spacing w:after="0"/>
        <w:ind w:left="181"/>
        <w:jc w:val="both"/>
        <w:rPr>
          <w:color w:val="332E2D"/>
          <w:spacing w:val="2"/>
          <w:sz w:val="22"/>
          <w:szCs w:val="22"/>
        </w:rPr>
      </w:pPr>
      <w:r>
        <w:rPr>
          <w:color w:val="332E2D"/>
          <w:spacing w:val="2"/>
          <w:sz w:val="22"/>
          <w:szCs w:val="22"/>
        </w:rPr>
        <w:t>-</w:t>
      </w:r>
      <w:r w:rsidR="00040AE6" w:rsidRPr="00040AE6">
        <w:rPr>
          <w:color w:val="332E2D"/>
          <w:spacing w:val="2"/>
          <w:sz w:val="22"/>
          <w:szCs w:val="22"/>
        </w:rPr>
        <w:t xml:space="preserve"> Изменение структуры бригад скорой медицинской помощи (изменение соотношения специализированных, линейных и фельдшерских бригад). Разработка и внедрение в работу службы скорой медицинской помощи протоколов, предусматривающих использование современных медицинских технологий при оказании экстренной медицинской помощи. Разделение служб скорой и неотложной медицинской помощи в крупных городах и передача неотложной медицинской помощи в амбулаторно-поликлинические учреждения</w:t>
      </w:r>
      <w:r w:rsidR="000B3AA0">
        <w:rPr>
          <w:color w:val="332E2D"/>
          <w:spacing w:val="2"/>
          <w:sz w:val="22"/>
          <w:szCs w:val="22"/>
        </w:rPr>
        <w:t xml:space="preserve">. </w:t>
      </w:r>
    </w:p>
    <w:p w:rsidR="00996241" w:rsidRDefault="00996241" w:rsidP="00D0107C">
      <w:pPr>
        <w:shd w:val="clear" w:color="auto" w:fill="FFFFFF"/>
        <w:jc w:val="center"/>
        <w:rPr>
          <w:b/>
          <w:bCs/>
        </w:rPr>
      </w:pPr>
      <w:r>
        <w:rPr>
          <w:b/>
          <w:bCs/>
        </w:rPr>
        <w:t>Организация оказания специализированной медицинской помощи</w:t>
      </w:r>
    </w:p>
    <w:p w:rsidR="00996241" w:rsidRPr="00996241" w:rsidRDefault="00996241" w:rsidP="00996241">
      <w:pPr>
        <w:shd w:val="clear" w:color="auto" w:fill="FFFFFF"/>
        <w:ind w:right="5" w:firstLine="709"/>
        <w:jc w:val="both"/>
        <w:rPr>
          <w:kern w:val="16"/>
          <w:sz w:val="22"/>
          <w:szCs w:val="22"/>
        </w:rPr>
      </w:pPr>
      <w:r w:rsidRPr="00996241">
        <w:rPr>
          <w:kern w:val="16"/>
          <w:sz w:val="22"/>
          <w:szCs w:val="22"/>
        </w:rPr>
        <w:t>Специализированная медицинская помощь оказывается преимущественно в государственных учреждениях здравоохранения областного уровня в условиях обеспечения непрерывности и этапности лечебно-диагностического процесса.</w:t>
      </w:r>
    </w:p>
    <w:p w:rsidR="00996241" w:rsidRPr="00996241" w:rsidRDefault="00996241" w:rsidP="00996241">
      <w:pPr>
        <w:shd w:val="clear" w:color="auto" w:fill="FFFFFF"/>
        <w:ind w:right="5" w:firstLine="709"/>
        <w:jc w:val="both"/>
        <w:rPr>
          <w:kern w:val="16"/>
          <w:sz w:val="22"/>
          <w:szCs w:val="22"/>
        </w:rPr>
      </w:pPr>
      <w:r w:rsidRPr="00996241">
        <w:rPr>
          <w:kern w:val="16"/>
          <w:sz w:val="22"/>
          <w:szCs w:val="22"/>
        </w:rPr>
        <w:t xml:space="preserve">Отдельные виды специализированной стационарной медицинской помощи с учетом имеющихся материальных и кадровых ресурсов могут оказываться в учреждениях здравоохранения муниципального уровня: в городских и районных больницах, медсанчастях. </w:t>
      </w:r>
    </w:p>
    <w:p w:rsidR="00996241" w:rsidRPr="00996241" w:rsidRDefault="00996241" w:rsidP="00996241">
      <w:pPr>
        <w:shd w:val="clear" w:color="auto" w:fill="FFFFFF"/>
        <w:ind w:right="5" w:firstLine="709"/>
        <w:jc w:val="both"/>
        <w:rPr>
          <w:kern w:val="16"/>
          <w:sz w:val="22"/>
          <w:szCs w:val="22"/>
        </w:rPr>
      </w:pPr>
      <w:r w:rsidRPr="00996241">
        <w:rPr>
          <w:kern w:val="16"/>
          <w:sz w:val="22"/>
          <w:szCs w:val="22"/>
        </w:rPr>
        <w:t>При невозможности оказания специализированной медицинской помощи в муниципальных учреждениях она может быть организована на межтерриториальном уровне в медицинских округах.</w:t>
      </w:r>
    </w:p>
    <w:p w:rsidR="00996241" w:rsidRPr="00996241" w:rsidRDefault="00996241" w:rsidP="00996241">
      <w:pPr>
        <w:shd w:val="clear" w:color="auto" w:fill="FFFFFF"/>
        <w:ind w:right="5" w:firstLine="540"/>
        <w:jc w:val="both"/>
        <w:rPr>
          <w:kern w:val="16"/>
          <w:sz w:val="22"/>
          <w:szCs w:val="22"/>
        </w:rPr>
      </w:pPr>
      <w:r w:rsidRPr="00996241">
        <w:rPr>
          <w:kern w:val="16"/>
          <w:sz w:val="22"/>
          <w:szCs w:val="22"/>
        </w:rPr>
        <w:t>Организация специализированных видов медицинской помощи больным с социально-значимыми заболеваниями (туберкулез, ВИЧ/СПИД, наркомания, психические заболевания, заболевания передающиеся половым путем) и социально-опасными заболеваниями отнесена к полномочиям и финансовым обязательствам областных</w:t>
      </w:r>
      <w:r w:rsidR="00CF1B51">
        <w:rPr>
          <w:kern w:val="16"/>
          <w:sz w:val="22"/>
          <w:szCs w:val="22"/>
        </w:rPr>
        <w:t xml:space="preserve"> (краевых)</w:t>
      </w:r>
      <w:r w:rsidRPr="00996241">
        <w:rPr>
          <w:kern w:val="16"/>
          <w:sz w:val="22"/>
          <w:szCs w:val="22"/>
        </w:rPr>
        <w:t xml:space="preserve"> органов исполнительной власти и они осуществляются в областных</w:t>
      </w:r>
      <w:r w:rsidR="00CF1B51">
        <w:rPr>
          <w:kern w:val="16"/>
          <w:sz w:val="22"/>
          <w:szCs w:val="22"/>
        </w:rPr>
        <w:t xml:space="preserve"> (краевых)</w:t>
      </w:r>
      <w:r w:rsidRPr="00996241">
        <w:rPr>
          <w:kern w:val="16"/>
          <w:sz w:val="22"/>
          <w:szCs w:val="22"/>
        </w:rPr>
        <w:t xml:space="preserve"> учреждениях здравоохранения.</w:t>
      </w:r>
    </w:p>
    <w:p w:rsidR="00996241" w:rsidRPr="00996241" w:rsidRDefault="00996241" w:rsidP="00996241">
      <w:pPr>
        <w:shd w:val="clear" w:color="auto" w:fill="FFFFFF"/>
        <w:ind w:right="5" w:firstLine="709"/>
        <w:jc w:val="both"/>
        <w:rPr>
          <w:kern w:val="16"/>
          <w:sz w:val="22"/>
          <w:szCs w:val="22"/>
        </w:rPr>
      </w:pPr>
      <w:r w:rsidRPr="00996241">
        <w:rPr>
          <w:kern w:val="16"/>
          <w:sz w:val="22"/>
          <w:szCs w:val="22"/>
        </w:rPr>
        <w:t>Полномочия по организации отдельных видов специализированной медицинской помощи, в том числе по социально-значимым заболеваниям, при условии соответствия областным стандартам могут быть делегированы муниципальным органам исполнительной власти в законодательно установленном порядке.</w:t>
      </w:r>
    </w:p>
    <w:p w:rsidR="00996241" w:rsidRPr="00996241" w:rsidRDefault="00996241" w:rsidP="00996241">
      <w:pPr>
        <w:ind w:firstLine="709"/>
        <w:jc w:val="both"/>
        <w:rPr>
          <w:kern w:val="16"/>
          <w:sz w:val="22"/>
          <w:szCs w:val="22"/>
        </w:rPr>
      </w:pPr>
      <w:r w:rsidRPr="00996241">
        <w:rPr>
          <w:kern w:val="16"/>
          <w:sz w:val="22"/>
          <w:szCs w:val="22"/>
        </w:rPr>
        <w:t>Высокотехнологичная (дорогостоящая) медицинская помощь оказывается в федеральных специализированных медицинских учреждениях на основе:</w:t>
      </w:r>
    </w:p>
    <w:p w:rsidR="00996241" w:rsidRPr="00996241" w:rsidRDefault="00996241" w:rsidP="00996241">
      <w:pPr>
        <w:widowControl/>
        <w:numPr>
          <w:ilvl w:val="0"/>
          <w:numId w:val="59"/>
        </w:numPr>
        <w:tabs>
          <w:tab w:val="left" w:pos="1080"/>
        </w:tabs>
        <w:ind w:firstLine="900"/>
        <w:jc w:val="both"/>
        <w:rPr>
          <w:kern w:val="16"/>
          <w:sz w:val="22"/>
          <w:szCs w:val="22"/>
        </w:rPr>
      </w:pPr>
      <w:r w:rsidRPr="00996241">
        <w:rPr>
          <w:kern w:val="16"/>
          <w:sz w:val="22"/>
          <w:szCs w:val="22"/>
        </w:rPr>
        <w:t>соблюдения принципа последовательности и этапности лечебно-диагностического процесса;</w:t>
      </w:r>
    </w:p>
    <w:p w:rsidR="00996241" w:rsidRPr="00996241" w:rsidRDefault="00996241" w:rsidP="00996241">
      <w:pPr>
        <w:widowControl/>
        <w:numPr>
          <w:ilvl w:val="0"/>
          <w:numId w:val="59"/>
        </w:numPr>
        <w:tabs>
          <w:tab w:val="left" w:pos="1080"/>
        </w:tabs>
        <w:ind w:firstLine="900"/>
        <w:jc w:val="both"/>
        <w:rPr>
          <w:kern w:val="16"/>
          <w:sz w:val="22"/>
          <w:szCs w:val="22"/>
        </w:rPr>
      </w:pPr>
      <w:r w:rsidRPr="00996241">
        <w:rPr>
          <w:kern w:val="16"/>
          <w:sz w:val="22"/>
          <w:szCs w:val="22"/>
        </w:rPr>
        <w:t xml:space="preserve">мониторинга потребности населения </w:t>
      </w:r>
      <w:r w:rsidR="00CF1B51">
        <w:rPr>
          <w:kern w:val="16"/>
          <w:sz w:val="22"/>
          <w:szCs w:val="22"/>
        </w:rPr>
        <w:t xml:space="preserve">региона </w:t>
      </w:r>
      <w:r w:rsidRPr="00996241">
        <w:rPr>
          <w:kern w:val="16"/>
          <w:sz w:val="22"/>
          <w:szCs w:val="22"/>
        </w:rPr>
        <w:t>в том или ином виде помощи и формирования регистра больных.</w:t>
      </w:r>
    </w:p>
    <w:p w:rsidR="00996241" w:rsidRPr="00996241" w:rsidRDefault="00996241" w:rsidP="00996241">
      <w:pPr>
        <w:ind w:firstLine="709"/>
        <w:jc w:val="both"/>
        <w:rPr>
          <w:kern w:val="16"/>
          <w:sz w:val="22"/>
          <w:szCs w:val="22"/>
        </w:rPr>
      </w:pPr>
      <w:r w:rsidRPr="00996241">
        <w:rPr>
          <w:kern w:val="16"/>
          <w:sz w:val="22"/>
          <w:szCs w:val="22"/>
        </w:rPr>
        <w:t xml:space="preserve">При соответствии стандартам по уровню оказания медицинской помощи в федеральных учреждениях, высокотехнологичная медицинская помощь может оказываться в областных лечебно-профилактических учреждениях по государственному заданию за счет средств федерального бюджета. </w:t>
      </w:r>
    </w:p>
    <w:p w:rsidR="00996241" w:rsidRDefault="00996241" w:rsidP="00D0107C">
      <w:pPr>
        <w:shd w:val="clear" w:color="auto" w:fill="FFFFFF"/>
        <w:ind w:firstLine="540"/>
        <w:jc w:val="center"/>
        <w:rPr>
          <w:b/>
        </w:rPr>
      </w:pPr>
      <w:r>
        <w:rPr>
          <w:b/>
        </w:rPr>
        <w:t>Развитие восстановительной медицины и медицинской реабилитации</w:t>
      </w:r>
    </w:p>
    <w:p w:rsidR="00996241" w:rsidRPr="00996241" w:rsidRDefault="00996241" w:rsidP="00996241">
      <w:pPr>
        <w:shd w:val="clear" w:color="auto" w:fill="FFFFFF"/>
        <w:ind w:firstLine="708"/>
        <w:jc w:val="both"/>
        <w:rPr>
          <w:sz w:val="22"/>
          <w:szCs w:val="22"/>
        </w:rPr>
      </w:pPr>
      <w:r w:rsidRPr="00996241">
        <w:rPr>
          <w:sz w:val="22"/>
          <w:szCs w:val="22"/>
        </w:rPr>
        <w:t>Восстановительная медицина и медицинская реабилитация является важной составляющей частью лечебно-диагностического процесса и приобретают в последнее время особую значимость. В связи с этим их развитие предполагает следующее.</w:t>
      </w:r>
    </w:p>
    <w:p w:rsidR="00996241" w:rsidRPr="00996241" w:rsidRDefault="00996241" w:rsidP="00996241">
      <w:pPr>
        <w:shd w:val="clear" w:color="auto" w:fill="FFFFFF"/>
        <w:ind w:firstLine="708"/>
        <w:jc w:val="both"/>
        <w:rPr>
          <w:sz w:val="22"/>
          <w:szCs w:val="22"/>
        </w:rPr>
      </w:pPr>
      <w:r w:rsidRPr="00996241">
        <w:rPr>
          <w:sz w:val="22"/>
          <w:szCs w:val="22"/>
        </w:rPr>
        <w:t>Разработка нормативно – правовой документации предусматривающей создание службы охраны здоровья и укрепление здоровья здорового человека, включая все необходимые ее составляющие: структуру профильных организаций и подразделений, табель оснащения, стандарты оздоровительных услуг, ресурсное обеспечение, взаимодействие со страховыми компаниями, преемственность с другими службами здравоохранения.</w:t>
      </w:r>
    </w:p>
    <w:p w:rsidR="00996241" w:rsidRPr="00996241" w:rsidRDefault="00996241" w:rsidP="00996241">
      <w:pPr>
        <w:shd w:val="clear" w:color="auto" w:fill="FFFFFF"/>
        <w:ind w:firstLine="709"/>
        <w:jc w:val="both"/>
        <w:rPr>
          <w:sz w:val="22"/>
          <w:szCs w:val="22"/>
        </w:rPr>
      </w:pPr>
      <w:r w:rsidRPr="00996241">
        <w:rPr>
          <w:sz w:val="22"/>
          <w:szCs w:val="22"/>
        </w:rPr>
        <w:t>Реорганизация существующих и формирование новых подразделений в здравоохранении региона, отвечающих за восстановительное лечение, медицинскую профилактику и сохранение здоровья для решения проблем сохранения здоровья населения.</w:t>
      </w:r>
    </w:p>
    <w:p w:rsidR="00996241" w:rsidRPr="00996241" w:rsidRDefault="00996241" w:rsidP="00996241">
      <w:pPr>
        <w:shd w:val="clear" w:color="auto" w:fill="FFFFFF"/>
        <w:ind w:firstLine="709"/>
        <w:jc w:val="both"/>
        <w:rPr>
          <w:sz w:val="22"/>
          <w:szCs w:val="22"/>
        </w:rPr>
      </w:pPr>
      <w:r w:rsidRPr="00996241">
        <w:rPr>
          <w:sz w:val="22"/>
          <w:szCs w:val="22"/>
        </w:rPr>
        <w:t>Эффективное использование существующих и создание новых, современных оздоровительно – реабилитационных комплексов, объединяющих потоки здоровых лиц и больных в стадии ремиссии, нуждающихся в медицинской реабилитации на основе единой технологической базы восстановительной медицины и высокого качества сервисных услуг.</w:t>
      </w:r>
    </w:p>
    <w:p w:rsidR="00996241" w:rsidRPr="00996241" w:rsidRDefault="00996241" w:rsidP="00996241">
      <w:pPr>
        <w:shd w:val="clear" w:color="auto" w:fill="FFFFFF"/>
        <w:ind w:firstLine="709"/>
        <w:jc w:val="both"/>
        <w:rPr>
          <w:sz w:val="22"/>
          <w:szCs w:val="22"/>
        </w:rPr>
      </w:pPr>
      <w:r w:rsidRPr="00996241">
        <w:rPr>
          <w:sz w:val="22"/>
          <w:szCs w:val="22"/>
        </w:rPr>
        <w:t>Укрепление и сохранение здоровья, сокращение сроков восстановления здоровья путем внедрения в практику здравоохранения современных методов экспресс – диагностики и комплексных оздоровительных программ с использованием всего арсенала традиционных и нетрадиционных методов лечения.</w:t>
      </w:r>
    </w:p>
    <w:p w:rsidR="00996241" w:rsidRPr="00996241" w:rsidRDefault="00996241" w:rsidP="00996241">
      <w:pPr>
        <w:shd w:val="clear" w:color="auto" w:fill="FFFFFF"/>
        <w:ind w:firstLine="709"/>
        <w:jc w:val="both"/>
        <w:rPr>
          <w:sz w:val="22"/>
          <w:szCs w:val="22"/>
        </w:rPr>
      </w:pPr>
      <w:r w:rsidRPr="00996241">
        <w:rPr>
          <w:sz w:val="22"/>
          <w:szCs w:val="22"/>
        </w:rPr>
        <w:t>Формирование здорового образа жизни у работающего населения и повышение мотивации к его сохранению.</w:t>
      </w:r>
    </w:p>
    <w:p w:rsidR="00996241" w:rsidRDefault="00996241" w:rsidP="00996241">
      <w:pPr>
        <w:shd w:val="clear" w:color="auto" w:fill="FFFFFF"/>
        <w:ind w:firstLine="709"/>
        <w:jc w:val="both"/>
        <w:rPr>
          <w:sz w:val="22"/>
          <w:szCs w:val="22"/>
        </w:rPr>
      </w:pPr>
      <w:r w:rsidRPr="00996241">
        <w:rPr>
          <w:sz w:val="22"/>
          <w:szCs w:val="22"/>
        </w:rPr>
        <w:t>Укрепление материально – технической базы существующих подразделений здравоохранения, отвечающих за восстановительное лечение, медицинскую профилактику и укрепление здоровья здорового человека.</w:t>
      </w:r>
    </w:p>
    <w:p w:rsidR="00712B64" w:rsidRDefault="00712B64" w:rsidP="00996241">
      <w:pPr>
        <w:shd w:val="clear" w:color="auto" w:fill="FFFFFF"/>
        <w:ind w:firstLine="709"/>
        <w:jc w:val="both"/>
        <w:rPr>
          <w:sz w:val="22"/>
          <w:szCs w:val="22"/>
        </w:rPr>
      </w:pPr>
    </w:p>
    <w:p w:rsidR="00712B64" w:rsidRPr="00712B64" w:rsidRDefault="00712B64" w:rsidP="00712B64">
      <w:pPr>
        <w:pStyle w:val="24"/>
        <w:spacing w:after="0" w:line="240" w:lineRule="auto"/>
        <w:ind w:firstLine="720"/>
        <w:jc w:val="both"/>
        <w:rPr>
          <w:bCs/>
          <w:sz w:val="22"/>
          <w:szCs w:val="22"/>
        </w:rPr>
      </w:pPr>
      <w:r w:rsidRPr="00712B64">
        <w:rPr>
          <w:bCs/>
          <w:sz w:val="22"/>
          <w:szCs w:val="22"/>
        </w:rPr>
        <w:t xml:space="preserve">Реструктуризация в здравоохранении должна способствовать перегруппировке ресурсов бюджетного финансирования здравоохранения между звеньями, этапами и уровнями медицинской помощи с увеличением доли первичной медико-санитарной помощи. Повышение структурной и экономической эффективности в сфере здравоохранения основано на использовании новых методов оплаты медицинской помощи, которые стимулируют применение интенсивных технологий диагностики и лечения, повышение качества оказания медицинской помощи. При этом параллельно следует осуществить внедрение механизмов обеспечения заинтересованности медицинских работников в результатах своего труда и должно сопровождаться реформированием действующей системы оплаты труда в здравоохранении. </w:t>
      </w:r>
    </w:p>
    <w:p w:rsidR="00712B64" w:rsidRPr="00712B64" w:rsidRDefault="00712B64" w:rsidP="00712B64">
      <w:pPr>
        <w:pStyle w:val="24"/>
        <w:spacing w:after="0" w:line="240" w:lineRule="auto"/>
        <w:ind w:firstLine="720"/>
        <w:jc w:val="both"/>
        <w:rPr>
          <w:bCs/>
          <w:sz w:val="22"/>
          <w:szCs w:val="22"/>
        </w:rPr>
      </w:pPr>
      <w:r w:rsidRPr="00712B64">
        <w:rPr>
          <w:bCs/>
          <w:sz w:val="22"/>
          <w:szCs w:val="22"/>
        </w:rPr>
        <w:t>В целях стимулирования деятельности первичного амбулаторно-поликлинического звена может применяться способ подушевого финансирования поликлиники на общий объем внебольничной деятельности. Предпочтительный способ оплаты  стационарной помощи - финансирование за согласованные объемы. Данный метод не связан с коечной мощностью и численностью персонала и призван стимулировать медицинских работников в оптимизации объема стационарной помощи, интенсификации лечения, эффективном расходовании ресурсов и уменьшении случаев необоснованной госпитализации.</w:t>
      </w:r>
    </w:p>
    <w:p w:rsidR="00B802CB" w:rsidRPr="002663C7" w:rsidRDefault="00B802CB" w:rsidP="00B802CB">
      <w:pPr>
        <w:pStyle w:val="a7"/>
        <w:jc w:val="both"/>
        <w:rPr>
          <w:b/>
          <w:bCs/>
          <w:i/>
          <w:iCs/>
        </w:rPr>
      </w:pPr>
      <w:r w:rsidRPr="002663C7">
        <w:rPr>
          <w:b/>
          <w:bCs/>
          <w:i/>
          <w:iCs/>
        </w:rPr>
        <w:t>Рекомендуемая литература</w:t>
      </w:r>
      <w:r>
        <w:rPr>
          <w:b/>
          <w:bCs/>
          <w:i/>
          <w:iCs/>
        </w:rPr>
        <w:t>:</w:t>
      </w:r>
    </w:p>
    <w:p w:rsidR="00B802CB" w:rsidRPr="00110B64" w:rsidRDefault="00B802CB" w:rsidP="00B802CB">
      <w:pPr>
        <w:widowControl/>
        <w:numPr>
          <w:ilvl w:val="0"/>
          <w:numId w:val="42"/>
        </w:numPr>
        <w:jc w:val="both"/>
        <w:rPr>
          <w:sz w:val="20"/>
          <w:szCs w:val="20"/>
        </w:rPr>
      </w:pPr>
      <w:r w:rsidRPr="00CE7C9A">
        <w:rPr>
          <w:b/>
          <w:sz w:val="20"/>
          <w:szCs w:val="20"/>
        </w:rPr>
        <w:t>Лисицын Ю.П.</w:t>
      </w:r>
      <w:r w:rsidRPr="00110B64">
        <w:rPr>
          <w:sz w:val="20"/>
          <w:szCs w:val="20"/>
        </w:rPr>
        <w:t xml:space="preserve"> Социальная гигиена  (медицина) и организация здравоохранения. Казань, 1999, с. 347 - 358.</w:t>
      </w:r>
    </w:p>
    <w:p w:rsidR="00B802CB" w:rsidRPr="00110B64" w:rsidRDefault="00B802CB" w:rsidP="00B802CB">
      <w:pPr>
        <w:numPr>
          <w:ilvl w:val="0"/>
          <w:numId w:val="42"/>
        </w:numPr>
        <w:autoSpaceDE w:val="0"/>
        <w:autoSpaceDN w:val="0"/>
        <w:adjustRightInd w:val="0"/>
        <w:rPr>
          <w:sz w:val="20"/>
          <w:szCs w:val="20"/>
        </w:rPr>
      </w:pPr>
      <w:r w:rsidRPr="00CE7C9A">
        <w:rPr>
          <w:b/>
          <w:sz w:val="20"/>
          <w:szCs w:val="20"/>
        </w:rPr>
        <w:t>Юрьев В.К., Куценко Г.И.</w:t>
      </w:r>
      <w:r w:rsidRPr="00110B64">
        <w:rPr>
          <w:sz w:val="20"/>
          <w:szCs w:val="20"/>
        </w:rPr>
        <w:t xml:space="preserve"> Общественное здоровье и здравоохранение. С-Петербург,</w:t>
      </w:r>
      <w:r>
        <w:rPr>
          <w:sz w:val="20"/>
          <w:szCs w:val="20"/>
        </w:rPr>
        <w:t xml:space="preserve"> </w:t>
      </w:r>
      <w:r w:rsidRPr="00110B64">
        <w:rPr>
          <w:sz w:val="20"/>
          <w:szCs w:val="20"/>
        </w:rPr>
        <w:t>2002</w:t>
      </w:r>
      <w:r>
        <w:rPr>
          <w:sz w:val="20"/>
          <w:szCs w:val="20"/>
        </w:rPr>
        <w:t>, с.</w:t>
      </w:r>
      <w:r w:rsidRPr="004F3B01">
        <w:rPr>
          <w:sz w:val="20"/>
          <w:szCs w:val="20"/>
        </w:rPr>
        <w:t xml:space="preserve"> </w:t>
      </w:r>
      <w:r>
        <w:rPr>
          <w:sz w:val="20"/>
          <w:szCs w:val="20"/>
        </w:rPr>
        <w:t>279 – 284.</w:t>
      </w:r>
    </w:p>
    <w:p w:rsidR="00B802CB" w:rsidRPr="00110B64" w:rsidRDefault="00B802CB" w:rsidP="00B802CB">
      <w:pPr>
        <w:numPr>
          <w:ilvl w:val="0"/>
          <w:numId w:val="42"/>
        </w:numPr>
        <w:autoSpaceDE w:val="0"/>
        <w:autoSpaceDN w:val="0"/>
        <w:adjustRightInd w:val="0"/>
        <w:rPr>
          <w:sz w:val="20"/>
          <w:szCs w:val="20"/>
        </w:rPr>
      </w:pPr>
      <w:r w:rsidRPr="00110B64">
        <w:rPr>
          <w:sz w:val="20"/>
          <w:szCs w:val="20"/>
        </w:rPr>
        <w:t xml:space="preserve">Общественное здоровье и здравоохранение. Под ред. </w:t>
      </w:r>
      <w:r w:rsidRPr="00CE7C9A">
        <w:rPr>
          <w:b/>
          <w:sz w:val="20"/>
          <w:szCs w:val="20"/>
        </w:rPr>
        <w:t>В.А. Миняева, Н.И. Вишнякова</w:t>
      </w:r>
      <w:r w:rsidRPr="00110B64">
        <w:rPr>
          <w:sz w:val="20"/>
          <w:szCs w:val="20"/>
        </w:rPr>
        <w:t xml:space="preserve">  М. «МЕДпресс-информ».,  2002</w:t>
      </w:r>
      <w:r>
        <w:rPr>
          <w:sz w:val="20"/>
          <w:szCs w:val="20"/>
        </w:rPr>
        <w:t>, с. 194 – 206.</w:t>
      </w:r>
    </w:p>
    <w:p w:rsidR="00B802CB" w:rsidRDefault="00B802CB" w:rsidP="00B802CB">
      <w:pPr>
        <w:autoSpaceDE w:val="0"/>
        <w:autoSpaceDN w:val="0"/>
        <w:adjustRightInd w:val="0"/>
        <w:ind w:left="360"/>
        <w:jc w:val="both"/>
        <w:rPr>
          <w:sz w:val="20"/>
          <w:szCs w:val="20"/>
        </w:rPr>
      </w:pPr>
    </w:p>
    <w:p w:rsidR="009B746A" w:rsidRPr="00F0462B" w:rsidRDefault="009B746A" w:rsidP="009B746A">
      <w:pPr>
        <w:jc w:val="both"/>
        <w:rPr>
          <w:sz w:val="20"/>
          <w:szCs w:val="20"/>
        </w:rPr>
      </w:pPr>
    </w:p>
    <w:p w:rsidR="00136B18" w:rsidRPr="00CD288B" w:rsidRDefault="00136B18" w:rsidP="00136B18">
      <w:pPr>
        <w:pStyle w:val="a7"/>
        <w:ind w:left="360"/>
        <w:jc w:val="right"/>
        <w:rPr>
          <w:b/>
          <w:sz w:val="24"/>
          <w:szCs w:val="24"/>
        </w:rPr>
      </w:pPr>
      <w:r>
        <w:rPr>
          <w:bCs/>
          <w:sz w:val="22"/>
          <w:szCs w:val="22"/>
        </w:rPr>
        <w:br w:type="page"/>
      </w:r>
      <w:r w:rsidRPr="00CD288B">
        <w:rPr>
          <w:b/>
          <w:sz w:val="24"/>
          <w:szCs w:val="24"/>
        </w:rPr>
        <w:t>Приложения</w:t>
      </w:r>
      <w:r>
        <w:rPr>
          <w:b/>
          <w:sz w:val="24"/>
          <w:szCs w:val="24"/>
        </w:rPr>
        <w:t>:</w:t>
      </w:r>
    </w:p>
    <w:p w:rsidR="00136B18" w:rsidRPr="00136B18" w:rsidRDefault="00136B18" w:rsidP="00136B18">
      <w:pPr>
        <w:jc w:val="both"/>
        <w:rPr>
          <w:b/>
          <w:sz w:val="20"/>
          <w:szCs w:val="20"/>
        </w:rPr>
      </w:pPr>
      <w:r w:rsidRPr="00136B18">
        <w:rPr>
          <w:b/>
          <w:sz w:val="20"/>
          <w:szCs w:val="20"/>
        </w:rPr>
        <w:t>Способы расчета числа наблюдений (</w:t>
      </w:r>
      <w:r w:rsidRPr="00136B18">
        <w:rPr>
          <w:b/>
          <w:sz w:val="20"/>
          <w:szCs w:val="20"/>
          <w:lang w:val="en-US"/>
        </w:rPr>
        <w:t>n</w:t>
      </w:r>
      <w:r w:rsidRPr="00136B18">
        <w:rPr>
          <w:b/>
          <w:sz w:val="20"/>
          <w:szCs w:val="20"/>
        </w:rPr>
        <w:t>), необходимых для получения достоверных средних и относительных величин при планировании эксперимента.</w:t>
      </w:r>
    </w:p>
    <w:p w:rsidR="00136B18" w:rsidRPr="00136B18" w:rsidRDefault="00136B18" w:rsidP="00136B18">
      <w:pPr>
        <w:jc w:val="both"/>
        <w:rPr>
          <w:sz w:val="20"/>
          <w:szCs w:val="20"/>
        </w:rPr>
      </w:pPr>
      <w:r w:rsidRPr="00136B18">
        <w:rPr>
          <w:sz w:val="20"/>
          <w:szCs w:val="20"/>
        </w:rPr>
        <w:tab/>
        <w:t>Репрезентативность выборочной статистической совокупности обеспечивается предварительным расчетом необходимого объема выборки и применением специальных методик отбора единиц наблюдения.</w:t>
      </w:r>
    </w:p>
    <w:p w:rsidR="00136B18" w:rsidRPr="00136B18" w:rsidRDefault="00136B18" w:rsidP="00136B18">
      <w:pPr>
        <w:jc w:val="both"/>
        <w:rPr>
          <w:sz w:val="20"/>
          <w:szCs w:val="20"/>
        </w:rPr>
      </w:pPr>
      <w:r w:rsidRPr="00136B18">
        <w:rPr>
          <w:sz w:val="20"/>
          <w:szCs w:val="20"/>
        </w:rPr>
        <w:tab/>
        <w:t>При неизвестной величине генеральной совокупности величину выборки, гарантирующую репрезентативные результаты, если результат выражается в относительных показателях, определяют по формуле:</w:t>
      </w:r>
    </w:p>
    <w:p w:rsidR="00136B18" w:rsidRPr="00136B18" w:rsidRDefault="00136B18" w:rsidP="00136B18">
      <w:pPr>
        <w:jc w:val="both"/>
        <w:rPr>
          <w:rFonts w:ascii="Arial" w:hAnsi="Arial"/>
          <w:sz w:val="20"/>
          <w:szCs w:val="20"/>
        </w:rPr>
      </w:pPr>
      <w:r w:rsidRPr="00136B18">
        <w:rPr>
          <w:sz w:val="20"/>
          <w:szCs w:val="20"/>
        </w:rPr>
        <w:tab/>
      </w:r>
      <w:r w:rsidRPr="00136B18">
        <w:rPr>
          <w:sz w:val="20"/>
          <w:szCs w:val="20"/>
          <w:lang w:val="en-US"/>
        </w:rPr>
        <w:t>n</w:t>
      </w:r>
      <w:r w:rsidRPr="00136B18">
        <w:rPr>
          <w:sz w:val="20"/>
          <w:szCs w:val="20"/>
        </w:rPr>
        <w:t xml:space="preserve"> = </w:t>
      </w:r>
      <w:r w:rsidRPr="00136B18">
        <w:rPr>
          <w:position w:val="-24"/>
          <w:sz w:val="20"/>
          <w:szCs w:val="20"/>
          <w:lang w:val="en-US"/>
        </w:rPr>
        <w:object w:dxaOrig="560" w:dyaOrig="660">
          <v:shape id="_x0000_i1108" type="#_x0000_t75" style="width:27.75pt;height:33pt" o:ole="">
            <v:imagedata r:id="rId117" o:title=""/>
          </v:shape>
          <o:OLEObject Type="Embed" ProgID="Equation.3" ShapeID="_x0000_i1108" DrawAspect="Content" ObjectID="_1471089010" r:id="rId118"/>
        </w:object>
      </w:r>
      <w:r w:rsidRPr="00136B18">
        <w:rPr>
          <w:sz w:val="20"/>
          <w:szCs w:val="20"/>
        </w:rPr>
        <w:t xml:space="preserve">, </w:t>
      </w:r>
      <w:r w:rsidRPr="00136B18">
        <w:rPr>
          <w:color w:val="434343"/>
          <w:sz w:val="20"/>
          <w:szCs w:val="20"/>
        </w:rPr>
        <w:t xml:space="preserve">где </w:t>
      </w:r>
      <w:r w:rsidRPr="00136B18">
        <w:rPr>
          <w:i/>
          <w:iCs/>
          <w:color w:val="434343"/>
          <w:sz w:val="20"/>
          <w:szCs w:val="20"/>
        </w:rPr>
        <w:t xml:space="preserve">р — </w:t>
      </w:r>
      <w:r w:rsidRPr="00136B18">
        <w:rPr>
          <w:color w:val="434343"/>
          <w:sz w:val="20"/>
          <w:szCs w:val="20"/>
        </w:rPr>
        <w:t xml:space="preserve">величина показателя изучаемого признака; </w:t>
      </w:r>
      <w:r w:rsidRPr="00136B18">
        <w:rPr>
          <w:color w:val="434343"/>
          <w:sz w:val="20"/>
          <w:szCs w:val="20"/>
          <w:lang w:val="en-US"/>
        </w:rPr>
        <w:t>q</w:t>
      </w:r>
      <w:r w:rsidRPr="00136B18">
        <w:rPr>
          <w:color w:val="434343"/>
          <w:sz w:val="20"/>
          <w:szCs w:val="20"/>
        </w:rPr>
        <w:t xml:space="preserve"> = (100 - </w:t>
      </w:r>
      <w:r w:rsidRPr="00136B18">
        <w:rPr>
          <w:color w:val="434343"/>
          <w:sz w:val="20"/>
          <w:szCs w:val="20"/>
          <w:lang w:val="en-US"/>
        </w:rPr>
        <w:t>p</w:t>
      </w:r>
      <w:r w:rsidRPr="00136B18">
        <w:rPr>
          <w:color w:val="434343"/>
          <w:sz w:val="20"/>
          <w:szCs w:val="20"/>
        </w:rPr>
        <w:t xml:space="preserve">);  </w:t>
      </w:r>
      <w:r w:rsidRPr="00136B18">
        <w:rPr>
          <w:color w:val="434343"/>
          <w:sz w:val="20"/>
          <w:szCs w:val="20"/>
          <w:lang w:val="en-US"/>
        </w:rPr>
        <w:t>t</w:t>
      </w:r>
      <w:r w:rsidRPr="00136B18">
        <w:rPr>
          <w:i/>
          <w:iCs/>
          <w:color w:val="B77668"/>
          <w:sz w:val="20"/>
          <w:szCs w:val="20"/>
        </w:rPr>
        <w:t xml:space="preserve"> — </w:t>
      </w:r>
      <w:r w:rsidRPr="00136B18">
        <w:rPr>
          <w:color w:val="434343"/>
          <w:sz w:val="20"/>
          <w:szCs w:val="20"/>
        </w:rPr>
        <w:t>доверительный коэффициент, показывающий какова веро</w:t>
      </w:r>
      <w:r w:rsidRPr="00136B18">
        <w:rPr>
          <w:color w:val="434343"/>
          <w:sz w:val="20"/>
          <w:szCs w:val="20"/>
        </w:rPr>
        <w:softHyphen/>
        <w:t>ятность того, что размеры показателя не будут выходить за гра</w:t>
      </w:r>
      <w:r w:rsidRPr="00136B18">
        <w:rPr>
          <w:color w:val="434343"/>
          <w:sz w:val="20"/>
          <w:szCs w:val="20"/>
        </w:rPr>
        <w:softHyphen/>
        <w:t xml:space="preserve">ницы предельной ошибки (обычно берется </w:t>
      </w:r>
      <w:r w:rsidRPr="00136B18">
        <w:rPr>
          <w:color w:val="434343"/>
          <w:sz w:val="20"/>
          <w:szCs w:val="20"/>
          <w:lang w:val="en-US"/>
        </w:rPr>
        <w:t>t</w:t>
      </w:r>
      <w:r w:rsidRPr="00136B18">
        <w:rPr>
          <w:i/>
          <w:iCs/>
          <w:color w:val="434343"/>
          <w:sz w:val="20"/>
          <w:szCs w:val="20"/>
        </w:rPr>
        <w:t xml:space="preserve"> </w:t>
      </w:r>
      <w:r w:rsidRPr="00136B18">
        <w:rPr>
          <w:color w:val="434343"/>
          <w:sz w:val="20"/>
          <w:szCs w:val="20"/>
        </w:rPr>
        <w:t>=2, что обеспечива</w:t>
      </w:r>
      <w:r w:rsidRPr="00136B18">
        <w:rPr>
          <w:color w:val="434343"/>
          <w:sz w:val="20"/>
          <w:szCs w:val="20"/>
        </w:rPr>
        <w:softHyphen/>
        <w:t xml:space="preserve">ет 95% вероятность безошибочного прогноза); </w:t>
      </w:r>
      <w:r w:rsidRPr="00136B18">
        <w:rPr>
          <w:color w:val="434343"/>
          <w:position w:val="-4"/>
          <w:sz w:val="20"/>
          <w:szCs w:val="20"/>
        </w:rPr>
        <w:object w:dxaOrig="220" w:dyaOrig="260">
          <v:shape id="_x0000_i1109" type="#_x0000_t75" style="width:11.25pt;height:12.75pt" o:ole="">
            <v:imagedata r:id="rId119" o:title=""/>
          </v:shape>
          <o:OLEObject Type="Embed" ProgID="Equation.3" ShapeID="_x0000_i1109" DrawAspect="Content" ObjectID="_1471089011" r:id="rId120"/>
        </w:object>
      </w:r>
      <w:r w:rsidRPr="00136B18">
        <w:rPr>
          <w:color w:val="434343"/>
          <w:sz w:val="20"/>
          <w:szCs w:val="20"/>
        </w:rPr>
        <w:t xml:space="preserve"> — предельная ошибка показателя.</w:t>
      </w:r>
    </w:p>
    <w:p w:rsidR="00136B18" w:rsidRPr="00136B18" w:rsidRDefault="00136B18" w:rsidP="00136B18">
      <w:pPr>
        <w:shd w:val="clear" w:color="auto" w:fill="FFFFFF"/>
        <w:autoSpaceDE w:val="0"/>
        <w:autoSpaceDN w:val="0"/>
        <w:adjustRightInd w:val="0"/>
        <w:ind w:firstLine="708"/>
        <w:jc w:val="both"/>
        <w:rPr>
          <w:color w:val="434343"/>
          <w:sz w:val="20"/>
          <w:szCs w:val="20"/>
        </w:rPr>
      </w:pPr>
      <w:r w:rsidRPr="00136B18">
        <w:rPr>
          <w:i/>
          <w:iCs/>
          <w:color w:val="434343"/>
          <w:sz w:val="20"/>
          <w:szCs w:val="20"/>
        </w:rPr>
        <w:t xml:space="preserve">Например: </w:t>
      </w:r>
      <w:r w:rsidRPr="00136B18">
        <w:rPr>
          <w:color w:val="434343"/>
          <w:sz w:val="20"/>
          <w:szCs w:val="20"/>
        </w:rPr>
        <w:t xml:space="preserve">одним из показателей, характеризующих здоровье рабочих промышленных предприятий, является процент не болевших в течение года работников. Предположим, что для промышленной отрасли, к которой относится обследуемое предприятие, этот показатель равен 25%. Предельная ошибка, которую можно допустить, чтобы разброс значений показателя не превышал разумные границы, </w:t>
      </w:r>
      <w:r w:rsidRPr="00136B18">
        <w:rPr>
          <w:i/>
          <w:iCs/>
          <w:color w:val="434343"/>
          <w:sz w:val="20"/>
          <w:szCs w:val="20"/>
        </w:rPr>
        <w:t xml:space="preserve">5%. </w:t>
      </w:r>
      <w:r w:rsidRPr="00136B18">
        <w:rPr>
          <w:color w:val="434343"/>
          <w:sz w:val="20"/>
          <w:szCs w:val="20"/>
        </w:rPr>
        <w:t xml:space="preserve">При этом показатель может принимать значения 25% ±5%, или от 20% до 30%. Допуская </w:t>
      </w:r>
      <w:r w:rsidRPr="00136B18">
        <w:rPr>
          <w:color w:val="434343"/>
          <w:sz w:val="20"/>
          <w:szCs w:val="20"/>
          <w:lang w:val="en-US"/>
        </w:rPr>
        <w:t>t</w:t>
      </w:r>
      <w:r w:rsidRPr="00136B18">
        <w:rPr>
          <w:color w:val="434343"/>
          <w:sz w:val="20"/>
          <w:szCs w:val="20"/>
        </w:rPr>
        <w:t xml:space="preserve"> = </w:t>
      </w:r>
      <w:r w:rsidRPr="00136B18">
        <w:rPr>
          <w:i/>
          <w:iCs/>
          <w:color w:val="434343"/>
          <w:sz w:val="20"/>
          <w:szCs w:val="20"/>
        </w:rPr>
        <w:t xml:space="preserve">2, </w:t>
      </w:r>
      <w:r w:rsidRPr="00136B18">
        <w:rPr>
          <w:color w:val="434343"/>
          <w:sz w:val="20"/>
          <w:szCs w:val="20"/>
        </w:rPr>
        <w:t>получаем</w:t>
      </w:r>
    </w:p>
    <w:p w:rsidR="00136B18" w:rsidRPr="00136B18" w:rsidRDefault="00136B18" w:rsidP="00136B18">
      <w:pPr>
        <w:shd w:val="clear" w:color="auto" w:fill="FFFFFF"/>
        <w:autoSpaceDE w:val="0"/>
        <w:autoSpaceDN w:val="0"/>
        <w:adjustRightInd w:val="0"/>
        <w:jc w:val="both"/>
        <w:rPr>
          <w:rFonts w:ascii="Arial" w:hAnsi="Arial"/>
          <w:sz w:val="20"/>
          <w:szCs w:val="20"/>
        </w:rPr>
      </w:pPr>
      <w:r w:rsidRPr="00136B18">
        <w:rPr>
          <w:color w:val="434343"/>
          <w:sz w:val="20"/>
          <w:szCs w:val="20"/>
        </w:rPr>
        <w:t xml:space="preserve">                                          </w:t>
      </w:r>
      <w:r w:rsidRPr="00136B18">
        <w:rPr>
          <w:color w:val="434343"/>
          <w:sz w:val="20"/>
          <w:szCs w:val="20"/>
          <w:lang w:val="en-US"/>
        </w:rPr>
        <w:t>n</w:t>
      </w:r>
      <w:r w:rsidRPr="00136B18">
        <w:rPr>
          <w:color w:val="434343"/>
          <w:sz w:val="20"/>
          <w:szCs w:val="20"/>
        </w:rPr>
        <w:t xml:space="preserve"> = </w:t>
      </w:r>
      <w:r w:rsidRPr="00136B18">
        <w:rPr>
          <w:color w:val="434343"/>
          <w:position w:val="-24"/>
          <w:sz w:val="20"/>
          <w:szCs w:val="20"/>
          <w:lang w:val="en-US"/>
        </w:rPr>
        <w:object w:dxaOrig="1200" w:dyaOrig="660">
          <v:shape id="_x0000_i1110" type="#_x0000_t75" style="width:60pt;height:33pt" o:ole="">
            <v:imagedata r:id="rId121" o:title=""/>
          </v:shape>
          <o:OLEObject Type="Embed" ProgID="Equation.3" ShapeID="_x0000_i1110" DrawAspect="Content" ObjectID="_1471089012" r:id="rId122"/>
        </w:object>
      </w:r>
      <w:r w:rsidRPr="00136B18">
        <w:rPr>
          <w:color w:val="434343"/>
          <w:sz w:val="20"/>
          <w:szCs w:val="20"/>
        </w:rPr>
        <w:t>=300 рабочих.</w:t>
      </w:r>
    </w:p>
    <w:p w:rsidR="00136B18" w:rsidRPr="00136B18" w:rsidRDefault="00136B18" w:rsidP="00136B18">
      <w:pPr>
        <w:shd w:val="clear" w:color="auto" w:fill="FFFFFF"/>
        <w:autoSpaceDE w:val="0"/>
        <w:autoSpaceDN w:val="0"/>
        <w:adjustRightInd w:val="0"/>
        <w:ind w:firstLine="708"/>
        <w:jc w:val="both"/>
        <w:rPr>
          <w:rFonts w:ascii="Arial" w:hAnsi="Arial"/>
          <w:sz w:val="20"/>
          <w:szCs w:val="20"/>
        </w:rPr>
      </w:pPr>
      <w:r w:rsidRPr="00136B18">
        <w:rPr>
          <w:color w:val="434343"/>
          <w:sz w:val="20"/>
          <w:szCs w:val="20"/>
        </w:rPr>
        <w:t xml:space="preserve">В том случае, если показатель </w:t>
      </w:r>
      <w:r w:rsidRPr="00136B18">
        <w:rPr>
          <w:color w:val="B77668"/>
          <w:sz w:val="20"/>
          <w:szCs w:val="20"/>
        </w:rPr>
        <w:t xml:space="preserve">— </w:t>
      </w:r>
      <w:r w:rsidRPr="00136B18">
        <w:rPr>
          <w:color w:val="434343"/>
          <w:sz w:val="20"/>
          <w:szCs w:val="20"/>
        </w:rPr>
        <w:t xml:space="preserve">средняя величина, то число наблюдений можно установить по формуле: </w:t>
      </w:r>
      <w:r w:rsidRPr="00136B18">
        <w:rPr>
          <w:color w:val="434343"/>
          <w:sz w:val="20"/>
          <w:szCs w:val="20"/>
          <w:lang w:val="en-US"/>
        </w:rPr>
        <w:t>n</w:t>
      </w:r>
      <w:r w:rsidRPr="00136B18">
        <w:rPr>
          <w:color w:val="434343"/>
          <w:sz w:val="20"/>
          <w:szCs w:val="20"/>
        </w:rPr>
        <w:t xml:space="preserve"> = </w:t>
      </w:r>
      <w:r w:rsidRPr="00136B18">
        <w:rPr>
          <w:color w:val="434343"/>
          <w:position w:val="-24"/>
          <w:sz w:val="20"/>
          <w:szCs w:val="20"/>
        </w:rPr>
        <w:object w:dxaOrig="540" w:dyaOrig="660">
          <v:shape id="_x0000_i1111" type="#_x0000_t75" style="width:27pt;height:33pt" o:ole="">
            <v:imagedata r:id="rId123" o:title=""/>
          </v:shape>
          <o:OLEObject Type="Embed" ProgID="Equation.3" ShapeID="_x0000_i1111" DrawAspect="Content" ObjectID="_1471089013" r:id="rId124"/>
        </w:object>
      </w:r>
      <w:r w:rsidRPr="00136B18">
        <w:rPr>
          <w:color w:val="434343"/>
          <w:sz w:val="20"/>
          <w:szCs w:val="20"/>
        </w:rPr>
        <w:t xml:space="preserve">  ,</w:t>
      </w:r>
    </w:p>
    <w:p w:rsidR="00136B18" w:rsidRPr="00136B18" w:rsidRDefault="00136B18" w:rsidP="00136B18">
      <w:pPr>
        <w:shd w:val="clear" w:color="auto" w:fill="FFFFFF"/>
        <w:autoSpaceDE w:val="0"/>
        <w:autoSpaceDN w:val="0"/>
        <w:adjustRightInd w:val="0"/>
        <w:jc w:val="both"/>
        <w:rPr>
          <w:rFonts w:ascii="Arial" w:hAnsi="Arial"/>
          <w:sz w:val="20"/>
          <w:szCs w:val="20"/>
        </w:rPr>
      </w:pPr>
      <w:r w:rsidRPr="00136B18">
        <w:rPr>
          <w:color w:val="434343"/>
          <w:sz w:val="20"/>
          <w:szCs w:val="20"/>
        </w:rPr>
        <w:t xml:space="preserve">где </w:t>
      </w:r>
      <w:r w:rsidRPr="00136B18">
        <w:rPr>
          <w:color w:val="434343"/>
          <w:position w:val="-6"/>
          <w:sz w:val="20"/>
          <w:szCs w:val="20"/>
        </w:rPr>
        <w:object w:dxaOrig="240" w:dyaOrig="220">
          <v:shape id="_x0000_i1112" type="#_x0000_t75" style="width:12pt;height:11.25pt" o:ole="">
            <v:imagedata r:id="rId125" o:title=""/>
          </v:shape>
          <o:OLEObject Type="Embed" ProgID="Equation.3" ShapeID="_x0000_i1112" DrawAspect="Content" ObjectID="_1471089014" r:id="rId126"/>
        </w:object>
      </w:r>
      <w:r w:rsidRPr="00136B18">
        <w:rPr>
          <w:color w:val="434343"/>
          <w:sz w:val="20"/>
          <w:szCs w:val="20"/>
        </w:rPr>
        <w:t xml:space="preserve"> </w:t>
      </w:r>
      <w:r w:rsidRPr="00136B18">
        <w:rPr>
          <w:color w:val="B77668"/>
          <w:sz w:val="20"/>
          <w:szCs w:val="20"/>
        </w:rPr>
        <w:t xml:space="preserve">— </w:t>
      </w:r>
      <w:r w:rsidRPr="00136B18">
        <w:rPr>
          <w:color w:val="434343"/>
          <w:sz w:val="20"/>
          <w:szCs w:val="20"/>
        </w:rPr>
        <w:t>показатель вариабельности признака (среднеквадратическое отклонение), который можно получить из предыдущих исследований либо на основании пробных (пилотажных) исследований.</w:t>
      </w:r>
    </w:p>
    <w:p w:rsidR="00136B18" w:rsidRPr="00136B18" w:rsidRDefault="00136B18" w:rsidP="00136B18">
      <w:pPr>
        <w:shd w:val="clear" w:color="auto" w:fill="FFFFFF"/>
        <w:autoSpaceDE w:val="0"/>
        <w:autoSpaceDN w:val="0"/>
        <w:adjustRightInd w:val="0"/>
        <w:jc w:val="both"/>
        <w:rPr>
          <w:rFonts w:ascii="Arial" w:hAnsi="Arial"/>
          <w:sz w:val="20"/>
          <w:szCs w:val="20"/>
        </w:rPr>
      </w:pPr>
      <w:r w:rsidRPr="00136B18">
        <w:rPr>
          <w:color w:val="434343"/>
          <w:sz w:val="20"/>
          <w:szCs w:val="20"/>
        </w:rPr>
        <w:t>При условии известной генераль</w:t>
      </w:r>
      <w:r w:rsidRPr="00136B18">
        <w:rPr>
          <w:color w:val="434343"/>
          <w:sz w:val="20"/>
          <w:szCs w:val="20"/>
        </w:rPr>
        <w:softHyphen/>
        <w:t>ной совокупности для определения необходимого размера слу</w:t>
      </w:r>
      <w:r w:rsidRPr="00136B18">
        <w:rPr>
          <w:color w:val="434343"/>
          <w:sz w:val="20"/>
          <w:szCs w:val="20"/>
        </w:rPr>
        <w:softHyphen/>
        <w:t>чайной выборки в случае использования относительных вели</w:t>
      </w:r>
      <w:r w:rsidRPr="00136B18">
        <w:rPr>
          <w:color w:val="434343"/>
          <w:sz w:val="20"/>
          <w:szCs w:val="20"/>
        </w:rPr>
        <w:softHyphen/>
        <w:t>чин применяется формула:</w:t>
      </w:r>
    </w:p>
    <w:p w:rsidR="00136B18" w:rsidRPr="00136B18" w:rsidRDefault="00136B18" w:rsidP="00136B18">
      <w:pPr>
        <w:jc w:val="both"/>
        <w:rPr>
          <w:color w:val="434343"/>
          <w:sz w:val="20"/>
          <w:szCs w:val="20"/>
        </w:rPr>
      </w:pPr>
      <w:r w:rsidRPr="00136B18">
        <w:rPr>
          <w:color w:val="434343"/>
          <w:sz w:val="20"/>
          <w:szCs w:val="20"/>
        </w:rPr>
        <w:t xml:space="preserve">                   </w:t>
      </w:r>
      <w:r w:rsidRPr="00136B18">
        <w:rPr>
          <w:color w:val="434343"/>
          <w:sz w:val="20"/>
          <w:szCs w:val="20"/>
          <w:lang w:val="en-US"/>
        </w:rPr>
        <w:t>n</w:t>
      </w:r>
      <w:r w:rsidRPr="00136B18">
        <w:rPr>
          <w:color w:val="434343"/>
          <w:sz w:val="20"/>
          <w:szCs w:val="20"/>
        </w:rPr>
        <w:t xml:space="preserve"> = </w:t>
      </w:r>
      <w:r w:rsidRPr="00136B18">
        <w:rPr>
          <w:color w:val="434343"/>
          <w:position w:val="-30"/>
          <w:sz w:val="20"/>
          <w:szCs w:val="20"/>
          <w:lang w:val="en-US"/>
        </w:rPr>
        <w:object w:dxaOrig="1200" w:dyaOrig="720">
          <v:shape id="_x0000_i1113" type="#_x0000_t75" style="width:60pt;height:36pt" o:ole="">
            <v:imagedata r:id="rId127" o:title=""/>
          </v:shape>
          <o:OLEObject Type="Embed" ProgID="Equation.3" ShapeID="_x0000_i1113" DrawAspect="Content" ObjectID="_1471089015" r:id="rId128"/>
        </w:object>
      </w:r>
    </w:p>
    <w:p w:rsidR="00136B18" w:rsidRPr="00136B18" w:rsidRDefault="00136B18" w:rsidP="00136B18">
      <w:pPr>
        <w:jc w:val="both"/>
        <w:rPr>
          <w:color w:val="434343"/>
          <w:sz w:val="20"/>
          <w:szCs w:val="20"/>
        </w:rPr>
      </w:pPr>
      <w:r w:rsidRPr="00136B18">
        <w:rPr>
          <w:color w:val="434343"/>
          <w:sz w:val="20"/>
          <w:szCs w:val="20"/>
        </w:rPr>
        <w:t>Для средних величин используется формула:</w:t>
      </w:r>
    </w:p>
    <w:p w:rsidR="00136B18" w:rsidRPr="00136B18" w:rsidRDefault="00136B18" w:rsidP="00136B18">
      <w:pPr>
        <w:jc w:val="both"/>
        <w:rPr>
          <w:color w:val="434343"/>
          <w:sz w:val="20"/>
          <w:szCs w:val="20"/>
        </w:rPr>
      </w:pPr>
      <w:r w:rsidRPr="00136B18">
        <w:rPr>
          <w:color w:val="434343"/>
          <w:sz w:val="20"/>
          <w:szCs w:val="20"/>
        </w:rPr>
        <w:t xml:space="preserve">                    </w:t>
      </w:r>
      <w:r w:rsidRPr="00136B18">
        <w:rPr>
          <w:color w:val="434343"/>
          <w:sz w:val="20"/>
          <w:szCs w:val="20"/>
          <w:lang w:val="en-US"/>
        </w:rPr>
        <w:t>n</w:t>
      </w:r>
      <w:r w:rsidRPr="00136B18">
        <w:rPr>
          <w:color w:val="434343"/>
          <w:sz w:val="20"/>
          <w:szCs w:val="20"/>
        </w:rPr>
        <w:t xml:space="preserve"> = </w:t>
      </w:r>
      <w:r w:rsidRPr="00136B18">
        <w:rPr>
          <w:color w:val="434343"/>
          <w:position w:val="-24"/>
          <w:sz w:val="20"/>
          <w:szCs w:val="20"/>
          <w:lang w:val="en-US"/>
        </w:rPr>
        <w:object w:dxaOrig="1180" w:dyaOrig="660">
          <v:shape id="_x0000_i1114" type="#_x0000_t75" style="width:59.25pt;height:33pt" o:ole="">
            <v:imagedata r:id="rId129" o:title=""/>
          </v:shape>
          <o:OLEObject Type="Embed" ProgID="Equation.3" ShapeID="_x0000_i1114" DrawAspect="Content" ObjectID="_1471089016" r:id="rId130"/>
        </w:object>
      </w:r>
      <w:r w:rsidRPr="00136B18">
        <w:rPr>
          <w:color w:val="434343"/>
          <w:sz w:val="20"/>
          <w:szCs w:val="20"/>
        </w:rPr>
        <w:t xml:space="preserve"> ,   где </w:t>
      </w:r>
      <w:r w:rsidRPr="00136B18">
        <w:rPr>
          <w:color w:val="434343"/>
          <w:sz w:val="20"/>
          <w:szCs w:val="20"/>
          <w:lang w:val="en-US"/>
        </w:rPr>
        <w:t>N</w:t>
      </w:r>
      <w:r w:rsidRPr="00136B18">
        <w:rPr>
          <w:color w:val="434343"/>
          <w:sz w:val="20"/>
          <w:szCs w:val="20"/>
        </w:rPr>
        <w:t>- численность генеральной совокупности.</w:t>
      </w:r>
    </w:p>
    <w:p w:rsidR="00136B18" w:rsidRPr="00136B18" w:rsidRDefault="00136B18" w:rsidP="00136B18">
      <w:pPr>
        <w:jc w:val="both"/>
        <w:rPr>
          <w:sz w:val="20"/>
          <w:szCs w:val="20"/>
        </w:rPr>
      </w:pPr>
      <w:r w:rsidRPr="00136B18">
        <w:rPr>
          <w:color w:val="434343"/>
          <w:sz w:val="20"/>
          <w:szCs w:val="20"/>
        </w:rPr>
        <w:t>В целом, число наблюдений, необходимое для получения репрезентативных данных, изменяется обратно пропорционально квадрату допустимой ошибки.</w:t>
      </w:r>
    </w:p>
    <w:p w:rsidR="00136B18" w:rsidRPr="009060FB" w:rsidRDefault="00136B18" w:rsidP="00136B18">
      <w:pPr>
        <w:pStyle w:val="a7"/>
        <w:spacing w:after="0"/>
        <w:ind w:left="357"/>
        <w:jc w:val="right"/>
        <w:rPr>
          <w:b/>
          <w:sz w:val="24"/>
          <w:szCs w:val="24"/>
        </w:rPr>
      </w:pPr>
      <w:r w:rsidRPr="009060FB">
        <w:rPr>
          <w:b/>
          <w:sz w:val="24"/>
          <w:szCs w:val="24"/>
        </w:rPr>
        <w:t>Таблица 1.</w:t>
      </w:r>
    </w:p>
    <w:p w:rsidR="00136B18" w:rsidRPr="00136B18" w:rsidRDefault="00136B18" w:rsidP="00136B18">
      <w:pPr>
        <w:shd w:val="clear" w:color="auto" w:fill="FFFFFF"/>
        <w:ind w:left="10"/>
        <w:jc w:val="center"/>
        <w:rPr>
          <w:sz w:val="20"/>
          <w:szCs w:val="20"/>
        </w:rPr>
      </w:pPr>
      <w:r w:rsidRPr="00136B18">
        <w:rPr>
          <w:b/>
          <w:bCs/>
          <w:color w:val="000000"/>
          <w:spacing w:val="2"/>
          <w:sz w:val="20"/>
          <w:szCs w:val="20"/>
        </w:rPr>
        <w:t xml:space="preserve">Значения критерия Стьюдента  </w:t>
      </w:r>
      <w:r w:rsidRPr="00136B18">
        <w:rPr>
          <w:b/>
          <w:bCs/>
          <w:color w:val="000000"/>
          <w:spacing w:val="2"/>
          <w:sz w:val="20"/>
          <w:szCs w:val="20"/>
          <w:lang w:val="en-US"/>
        </w:rPr>
        <w:t>t</w:t>
      </w:r>
      <w:r w:rsidRPr="00136B18">
        <w:rPr>
          <w:b/>
          <w:bCs/>
          <w:color w:val="000000"/>
          <w:spacing w:val="2"/>
          <w:sz w:val="20"/>
          <w:szCs w:val="20"/>
        </w:rPr>
        <w:t xml:space="preserve">   при числе наблюдений больше 30</w:t>
      </w:r>
    </w:p>
    <w:tbl>
      <w:tblPr>
        <w:tblStyle w:val="a4"/>
        <w:tblW w:w="6668" w:type="dxa"/>
        <w:tblInd w:w="288" w:type="dxa"/>
        <w:tblLook w:val="01E0" w:firstRow="1" w:lastRow="1" w:firstColumn="1" w:lastColumn="1" w:noHBand="0" w:noVBand="0"/>
      </w:tblPr>
      <w:tblGrid>
        <w:gridCol w:w="2303"/>
        <w:gridCol w:w="2403"/>
        <w:gridCol w:w="1962"/>
      </w:tblGrid>
      <w:tr w:rsidR="00136B18" w:rsidRPr="00865979">
        <w:trPr>
          <w:trHeight w:val="118"/>
        </w:trPr>
        <w:tc>
          <w:tcPr>
            <w:tcW w:w="2303" w:type="dxa"/>
            <w:vMerge w:val="restart"/>
          </w:tcPr>
          <w:p w:rsidR="00136B18" w:rsidRPr="00865979" w:rsidRDefault="00136B18" w:rsidP="004C29B9">
            <w:pPr>
              <w:pStyle w:val="a7"/>
              <w:jc w:val="center"/>
            </w:pPr>
            <w:r w:rsidRPr="00865979">
              <w:t xml:space="preserve">Величина критерия </w:t>
            </w:r>
            <w:r w:rsidRPr="00865979">
              <w:rPr>
                <w:b/>
                <w:bCs/>
                <w:color w:val="000000"/>
                <w:spacing w:val="2"/>
              </w:rPr>
              <w:t xml:space="preserve">Стьюдента  </w:t>
            </w:r>
            <w:r w:rsidRPr="00865979">
              <w:rPr>
                <w:b/>
                <w:bCs/>
                <w:color w:val="000000"/>
                <w:spacing w:val="2"/>
                <w:lang w:val="en-US"/>
              </w:rPr>
              <w:t>t</w:t>
            </w:r>
          </w:p>
        </w:tc>
        <w:tc>
          <w:tcPr>
            <w:tcW w:w="4364" w:type="dxa"/>
            <w:gridSpan w:val="2"/>
          </w:tcPr>
          <w:p w:rsidR="00136B18" w:rsidRPr="00865979" w:rsidRDefault="00136B18" w:rsidP="004C29B9">
            <w:pPr>
              <w:pStyle w:val="a7"/>
              <w:jc w:val="center"/>
            </w:pPr>
            <w:r w:rsidRPr="00865979">
              <w:t xml:space="preserve">Вероятность безошибочного прогноза </w:t>
            </w:r>
          </w:p>
        </w:tc>
      </w:tr>
      <w:tr w:rsidR="00136B18" w:rsidRPr="00865979">
        <w:trPr>
          <w:trHeight w:val="249"/>
        </w:trPr>
        <w:tc>
          <w:tcPr>
            <w:tcW w:w="2303" w:type="dxa"/>
            <w:vMerge/>
          </w:tcPr>
          <w:p w:rsidR="00136B18" w:rsidRPr="00865979" w:rsidRDefault="00136B18" w:rsidP="004C29B9">
            <w:pPr>
              <w:pStyle w:val="a7"/>
              <w:jc w:val="center"/>
            </w:pPr>
          </w:p>
        </w:tc>
        <w:tc>
          <w:tcPr>
            <w:tcW w:w="2403" w:type="dxa"/>
          </w:tcPr>
          <w:p w:rsidR="00136B18" w:rsidRPr="00865979" w:rsidRDefault="00136B18" w:rsidP="004C29B9">
            <w:pPr>
              <w:pStyle w:val="a7"/>
              <w:jc w:val="center"/>
            </w:pPr>
            <w:r w:rsidRPr="00865979">
              <w:t>в единицах</w:t>
            </w:r>
          </w:p>
        </w:tc>
        <w:tc>
          <w:tcPr>
            <w:tcW w:w="1962" w:type="dxa"/>
          </w:tcPr>
          <w:p w:rsidR="00136B18" w:rsidRPr="00865979" w:rsidRDefault="00136B18" w:rsidP="004C29B9">
            <w:pPr>
              <w:pStyle w:val="a7"/>
              <w:jc w:val="center"/>
            </w:pPr>
            <w:r w:rsidRPr="00865979">
              <w:t>в процентах</w:t>
            </w:r>
          </w:p>
        </w:tc>
      </w:tr>
      <w:tr w:rsidR="00136B18" w:rsidRPr="00865979">
        <w:trPr>
          <w:trHeight w:val="193"/>
        </w:trPr>
        <w:tc>
          <w:tcPr>
            <w:tcW w:w="2303" w:type="dxa"/>
          </w:tcPr>
          <w:p w:rsidR="00136B18" w:rsidRPr="00865979" w:rsidRDefault="00136B18" w:rsidP="004C29B9">
            <w:pPr>
              <w:pStyle w:val="a7"/>
              <w:jc w:val="center"/>
            </w:pPr>
            <w:r w:rsidRPr="00865979">
              <w:t>1,0</w:t>
            </w:r>
          </w:p>
        </w:tc>
        <w:tc>
          <w:tcPr>
            <w:tcW w:w="2403" w:type="dxa"/>
          </w:tcPr>
          <w:p w:rsidR="00136B18" w:rsidRPr="00865979" w:rsidRDefault="00136B18" w:rsidP="004C29B9">
            <w:pPr>
              <w:pStyle w:val="a7"/>
              <w:jc w:val="center"/>
            </w:pPr>
            <w:r w:rsidRPr="00865979">
              <w:t>0,6827</w:t>
            </w:r>
          </w:p>
        </w:tc>
        <w:tc>
          <w:tcPr>
            <w:tcW w:w="1962" w:type="dxa"/>
          </w:tcPr>
          <w:p w:rsidR="00136B18" w:rsidRPr="00865979" w:rsidRDefault="00136B18" w:rsidP="004C29B9">
            <w:pPr>
              <w:pStyle w:val="a7"/>
              <w:jc w:val="center"/>
            </w:pPr>
            <w:r w:rsidRPr="00865979">
              <w:t>68,3</w:t>
            </w:r>
          </w:p>
        </w:tc>
      </w:tr>
      <w:tr w:rsidR="00136B18" w:rsidRPr="00865979">
        <w:trPr>
          <w:trHeight w:val="222"/>
        </w:trPr>
        <w:tc>
          <w:tcPr>
            <w:tcW w:w="2303" w:type="dxa"/>
          </w:tcPr>
          <w:p w:rsidR="00136B18" w:rsidRPr="00865979" w:rsidRDefault="00136B18" w:rsidP="004C29B9">
            <w:pPr>
              <w:pStyle w:val="a7"/>
              <w:jc w:val="center"/>
            </w:pPr>
            <w:r w:rsidRPr="00865979">
              <w:t>1,5</w:t>
            </w:r>
          </w:p>
        </w:tc>
        <w:tc>
          <w:tcPr>
            <w:tcW w:w="2403" w:type="dxa"/>
          </w:tcPr>
          <w:p w:rsidR="00136B18" w:rsidRPr="00865979" w:rsidRDefault="00136B18" w:rsidP="004C29B9">
            <w:pPr>
              <w:pStyle w:val="a7"/>
              <w:jc w:val="center"/>
            </w:pPr>
            <w:r w:rsidRPr="00865979">
              <w:t>0,8664</w:t>
            </w:r>
          </w:p>
        </w:tc>
        <w:tc>
          <w:tcPr>
            <w:tcW w:w="1962" w:type="dxa"/>
          </w:tcPr>
          <w:p w:rsidR="00136B18" w:rsidRPr="00865979" w:rsidRDefault="00136B18" w:rsidP="004C29B9">
            <w:pPr>
              <w:pStyle w:val="a7"/>
              <w:jc w:val="center"/>
            </w:pPr>
            <w:r w:rsidRPr="00865979">
              <w:t>86,6</w:t>
            </w:r>
          </w:p>
        </w:tc>
      </w:tr>
      <w:tr w:rsidR="00136B18" w:rsidRPr="00865979">
        <w:trPr>
          <w:trHeight w:val="211"/>
        </w:trPr>
        <w:tc>
          <w:tcPr>
            <w:tcW w:w="2303" w:type="dxa"/>
          </w:tcPr>
          <w:p w:rsidR="00136B18" w:rsidRPr="00865979" w:rsidRDefault="00136B18" w:rsidP="004C29B9">
            <w:pPr>
              <w:pStyle w:val="a7"/>
              <w:jc w:val="center"/>
            </w:pPr>
            <w:r w:rsidRPr="00865979">
              <w:t>2,0</w:t>
            </w:r>
          </w:p>
        </w:tc>
        <w:tc>
          <w:tcPr>
            <w:tcW w:w="2403" w:type="dxa"/>
          </w:tcPr>
          <w:p w:rsidR="00136B18" w:rsidRPr="00865979" w:rsidRDefault="00136B18" w:rsidP="004C29B9">
            <w:pPr>
              <w:pStyle w:val="a7"/>
              <w:jc w:val="center"/>
            </w:pPr>
            <w:r w:rsidRPr="00865979">
              <w:t>0,9545</w:t>
            </w:r>
          </w:p>
        </w:tc>
        <w:tc>
          <w:tcPr>
            <w:tcW w:w="1962" w:type="dxa"/>
          </w:tcPr>
          <w:p w:rsidR="00136B18" w:rsidRPr="00865979" w:rsidRDefault="00136B18" w:rsidP="004C29B9">
            <w:pPr>
              <w:pStyle w:val="a7"/>
              <w:jc w:val="center"/>
            </w:pPr>
            <w:r w:rsidRPr="00865979">
              <w:t>95,5</w:t>
            </w:r>
          </w:p>
        </w:tc>
      </w:tr>
      <w:tr w:rsidR="00136B18" w:rsidRPr="00865979">
        <w:trPr>
          <w:trHeight w:val="211"/>
        </w:trPr>
        <w:tc>
          <w:tcPr>
            <w:tcW w:w="2303" w:type="dxa"/>
          </w:tcPr>
          <w:p w:rsidR="00136B18" w:rsidRPr="00865979" w:rsidRDefault="00136B18" w:rsidP="004C29B9">
            <w:pPr>
              <w:pStyle w:val="a7"/>
              <w:jc w:val="center"/>
            </w:pPr>
            <w:r w:rsidRPr="00865979">
              <w:t>2,5</w:t>
            </w:r>
          </w:p>
        </w:tc>
        <w:tc>
          <w:tcPr>
            <w:tcW w:w="2403" w:type="dxa"/>
          </w:tcPr>
          <w:p w:rsidR="00136B18" w:rsidRPr="00865979" w:rsidRDefault="00136B18" w:rsidP="004C29B9">
            <w:pPr>
              <w:pStyle w:val="a7"/>
              <w:jc w:val="center"/>
            </w:pPr>
            <w:r w:rsidRPr="00865979">
              <w:t>0,9876</w:t>
            </w:r>
          </w:p>
        </w:tc>
        <w:tc>
          <w:tcPr>
            <w:tcW w:w="1962" w:type="dxa"/>
          </w:tcPr>
          <w:p w:rsidR="00136B18" w:rsidRPr="00865979" w:rsidRDefault="00136B18" w:rsidP="004C29B9">
            <w:pPr>
              <w:pStyle w:val="a7"/>
              <w:jc w:val="center"/>
            </w:pPr>
            <w:r w:rsidRPr="00865979">
              <w:t>98,8</w:t>
            </w:r>
          </w:p>
        </w:tc>
      </w:tr>
      <w:tr w:rsidR="00136B18" w:rsidRPr="00865979">
        <w:trPr>
          <w:trHeight w:val="222"/>
        </w:trPr>
        <w:tc>
          <w:tcPr>
            <w:tcW w:w="2303" w:type="dxa"/>
          </w:tcPr>
          <w:p w:rsidR="00136B18" w:rsidRPr="00865979" w:rsidRDefault="00136B18" w:rsidP="004C29B9">
            <w:pPr>
              <w:pStyle w:val="a7"/>
              <w:jc w:val="center"/>
            </w:pPr>
            <w:r w:rsidRPr="00865979">
              <w:t>3,0</w:t>
            </w:r>
          </w:p>
        </w:tc>
        <w:tc>
          <w:tcPr>
            <w:tcW w:w="2403" w:type="dxa"/>
          </w:tcPr>
          <w:p w:rsidR="00136B18" w:rsidRPr="00865979" w:rsidRDefault="00136B18" w:rsidP="004C29B9">
            <w:pPr>
              <w:pStyle w:val="a7"/>
              <w:jc w:val="center"/>
            </w:pPr>
            <w:r w:rsidRPr="00865979">
              <w:t>0,9973</w:t>
            </w:r>
          </w:p>
        </w:tc>
        <w:tc>
          <w:tcPr>
            <w:tcW w:w="1962" w:type="dxa"/>
          </w:tcPr>
          <w:p w:rsidR="00136B18" w:rsidRPr="00865979" w:rsidRDefault="00136B18" w:rsidP="004C29B9">
            <w:pPr>
              <w:pStyle w:val="a7"/>
              <w:jc w:val="center"/>
            </w:pPr>
            <w:r w:rsidRPr="00865979">
              <w:t>99,7</w:t>
            </w:r>
          </w:p>
        </w:tc>
      </w:tr>
      <w:tr w:rsidR="00136B18" w:rsidRPr="00865979">
        <w:trPr>
          <w:trHeight w:val="211"/>
        </w:trPr>
        <w:tc>
          <w:tcPr>
            <w:tcW w:w="2303" w:type="dxa"/>
          </w:tcPr>
          <w:p w:rsidR="00136B18" w:rsidRPr="00865979" w:rsidRDefault="00136B18" w:rsidP="004C29B9">
            <w:pPr>
              <w:pStyle w:val="a7"/>
              <w:jc w:val="center"/>
            </w:pPr>
            <w:r w:rsidRPr="00865979">
              <w:t>3,5</w:t>
            </w:r>
          </w:p>
        </w:tc>
        <w:tc>
          <w:tcPr>
            <w:tcW w:w="2403" w:type="dxa"/>
          </w:tcPr>
          <w:p w:rsidR="00136B18" w:rsidRPr="00865979" w:rsidRDefault="00136B18" w:rsidP="004C29B9">
            <w:pPr>
              <w:pStyle w:val="a7"/>
              <w:jc w:val="center"/>
            </w:pPr>
            <w:r w:rsidRPr="00865979">
              <w:t>0,9995</w:t>
            </w:r>
          </w:p>
        </w:tc>
        <w:tc>
          <w:tcPr>
            <w:tcW w:w="1962" w:type="dxa"/>
          </w:tcPr>
          <w:p w:rsidR="00136B18" w:rsidRPr="00865979" w:rsidRDefault="00136B18" w:rsidP="004C29B9">
            <w:pPr>
              <w:pStyle w:val="a7"/>
              <w:jc w:val="center"/>
            </w:pPr>
            <w:r w:rsidRPr="00865979">
              <w:t>99,95</w:t>
            </w:r>
          </w:p>
        </w:tc>
      </w:tr>
      <w:tr w:rsidR="00136B18" w:rsidRPr="00865979">
        <w:trPr>
          <w:trHeight w:val="103"/>
        </w:trPr>
        <w:tc>
          <w:tcPr>
            <w:tcW w:w="2303" w:type="dxa"/>
          </w:tcPr>
          <w:p w:rsidR="00136B18" w:rsidRPr="00865979" w:rsidRDefault="00136B18" w:rsidP="004C29B9">
            <w:pPr>
              <w:pStyle w:val="a7"/>
              <w:jc w:val="center"/>
            </w:pPr>
            <w:r w:rsidRPr="00865979">
              <w:t>4,0</w:t>
            </w:r>
          </w:p>
        </w:tc>
        <w:tc>
          <w:tcPr>
            <w:tcW w:w="2403" w:type="dxa"/>
          </w:tcPr>
          <w:p w:rsidR="00136B18" w:rsidRPr="00865979" w:rsidRDefault="00136B18" w:rsidP="004C29B9">
            <w:pPr>
              <w:pStyle w:val="a7"/>
              <w:jc w:val="center"/>
            </w:pPr>
            <w:r w:rsidRPr="00865979">
              <w:t>0,9999</w:t>
            </w:r>
          </w:p>
        </w:tc>
        <w:tc>
          <w:tcPr>
            <w:tcW w:w="1962" w:type="dxa"/>
          </w:tcPr>
          <w:p w:rsidR="00136B18" w:rsidRPr="00865979" w:rsidRDefault="00136B18" w:rsidP="004C29B9">
            <w:pPr>
              <w:pStyle w:val="a7"/>
              <w:jc w:val="center"/>
            </w:pPr>
            <w:r w:rsidRPr="00865979">
              <w:t>99,99</w:t>
            </w:r>
          </w:p>
        </w:tc>
      </w:tr>
    </w:tbl>
    <w:p w:rsidR="00136B18" w:rsidRPr="009060FB" w:rsidRDefault="00136B18" w:rsidP="00136B18">
      <w:pPr>
        <w:pStyle w:val="a7"/>
        <w:spacing w:after="0"/>
        <w:ind w:left="357"/>
        <w:jc w:val="right"/>
        <w:rPr>
          <w:b/>
          <w:sz w:val="24"/>
          <w:szCs w:val="24"/>
        </w:rPr>
      </w:pPr>
      <w:r w:rsidRPr="009060FB">
        <w:rPr>
          <w:b/>
          <w:sz w:val="24"/>
          <w:szCs w:val="24"/>
        </w:rPr>
        <w:t>Таблица 2</w:t>
      </w:r>
    </w:p>
    <w:p w:rsidR="00136B18" w:rsidRPr="00136B18" w:rsidRDefault="00136B18" w:rsidP="00136B18">
      <w:pPr>
        <w:shd w:val="clear" w:color="auto" w:fill="FFFFFF"/>
        <w:ind w:left="10"/>
        <w:jc w:val="center"/>
        <w:rPr>
          <w:b/>
          <w:bCs/>
          <w:color w:val="000000"/>
          <w:spacing w:val="2"/>
          <w:sz w:val="20"/>
          <w:szCs w:val="20"/>
        </w:rPr>
      </w:pPr>
      <w:r w:rsidRPr="00136B18">
        <w:rPr>
          <w:b/>
          <w:bCs/>
          <w:color w:val="000000"/>
          <w:spacing w:val="2"/>
          <w:sz w:val="20"/>
          <w:szCs w:val="20"/>
        </w:rPr>
        <w:t xml:space="preserve">Таблица критических значений критерия Стьюдента  </w:t>
      </w:r>
      <w:r w:rsidRPr="00136B18">
        <w:rPr>
          <w:b/>
          <w:bCs/>
          <w:color w:val="000000"/>
          <w:spacing w:val="2"/>
          <w:sz w:val="20"/>
          <w:szCs w:val="20"/>
          <w:lang w:val="en-US"/>
        </w:rPr>
        <w:t>t</w:t>
      </w:r>
      <w:r w:rsidRPr="00136B18">
        <w:rPr>
          <w:b/>
          <w:bCs/>
          <w:color w:val="000000"/>
          <w:spacing w:val="2"/>
          <w:sz w:val="20"/>
          <w:szCs w:val="20"/>
        </w:rPr>
        <w:t xml:space="preserve">   </w:t>
      </w:r>
    </w:p>
    <w:p w:rsidR="00136B18" w:rsidRPr="00136B18" w:rsidRDefault="00136B18" w:rsidP="00136B18">
      <w:pPr>
        <w:shd w:val="clear" w:color="auto" w:fill="FFFFFF"/>
        <w:ind w:left="10"/>
        <w:jc w:val="center"/>
        <w:rPr>
          <w:b/>
          <w:bCs/>
          <w:color w:val="000000"/>
          <w:spacing w:val="2"/>
          <w:sz w:val="20"/>
          <w:szCs w:val="20"/>
        </w:rPr>
      </w:pPr>
      <w:r w:rsidRPr="00136B18">
        <w:rPr>
          <w:b/>
          <w:bCs/>
          <w:color w:val="000000"/>
          <w:spacing w:val="2"/>
          <w:sz w:val="20"/>
          <w:szCs w:val="20"/>
        </w:rPr>
        <w:t>при числе наблюдений &lt;30</w:t>
      </w:r>
    </w:p>
    <w:tbl>
      <w:tblPr>
        <w:tblW w:w="6668" w:type="dxa"/>
        <w:tblInd w:w="400" w:type="dxa"/>
        <w:tblLayout w:type="fixed"/>
        <w:tblCellMar>
          <w:left w:w="40" w:type="dxa"/>
          <w:right w:w="40" w:type="dxa"/>
        </w:tblCellMar>
        <w:tblLook w:val="0000" w:firstRow="0" w:lastRow="0" w:firstColumn="0" w:lastColumn="0" w:noHBand="0" w:noVBand="0"/>
      </w:tblPr>
      <w:tblGrid>
        <w:gridCol w:w="1527"/>
        <w:gridCol w:w="1713"/>
        <w:gridCol w:w="1714"/>
        <w:gridCol w:w="1714"/>
      </w:tblGrid>
      <w:tr w:rsidR="00136B18" w:rsidRPr="00CD288B">
        <w:trPr>
          <w:trHeight w:hRule="exact" w:val="221"/>
        </w:trPr>
        <w:tc>
          <w:tcPr>
            <w:tcW w:w="1527" w:type="dxa"/>
            <w:vMerge w:val="restart"/>
            <w:tcBorders>
              <w:top w:val="single" w:sz="6" w:space="0" w:color="auto"/>
              <w:left w:val="nil"/>
              <w:right w:val="single" w:sz="6" w:space="0" w:color="auto"/>
            </w:tcBorders>
            <w:shd w:val="clear" w:color="auto" w:fill="FFFFFF"/>
          </w:tcPr>
          <w:p w:rsidR="00136B18" w:rsidRPr="00865979" w:rsidRDefault="00136B18" w:rsidP="004C29B9">
            <w:pPr>
              <w:shd w:val="clear" w:color="auto" w:fill="FFFFFF"/>
              <w:jc w:val="center"/>
              <w:rPr>
                <w:sz w:val="18"/>
                <w:szCs w:val="18"/>
              </w:rPr>
            </w:pPr>
            <w:r w:rsidRPr="00865979">
              <w:rPr>
                <w:sz w:val="18"/>
                <w:szCs w:val="18"/>
              </w:rPr>
              <w:t>Число степеней свободы</w:t>
            </w:r>
            <w:r>
              <w:rPr>
                <w:sz w:val="18"/>
                <w:szCs w:val="18"/>
              </w:rPr>
              <w:t xml:space="preserve"> =</w:t>
            </w:r>
            <w:r w:rsidRPr="00865979">
              <w:rPr>
                <w:sz w:val="18"/>
                <w:szCs w:val="18"/>
              </w:rPr>
              <w:t xml:space="preserve"> </w:t>
            </w:r>
            <w:r w:rsidRPr="00865979">
              <w:rPr>
                <w:sz w:val="18"/>
                <w:szCs w:val="18"/>
                <w:lang w:val="en-US"/>
              </w:rPr>
              <w:t xml:space="preserve">n </w:t>
            </w:r>
            <w:r w:rsidRPr="00865979">
              <w:rPr>
                <w:sz w:val="18"/>
                <w:szCs w:val="18"/>
              </w:rPr>
              <w:t>- 1</w:t>
            </w:r>
          </w:p>
          <w:p w:rsidR="00136B18" w:rsidRPr="00162D99" w:rsidRDefault="00136B18" w:rsidP="004C29B9">
            <w:pPr>
              <w:rPr>
                <w:sz w:val="20"/>
                <w:szCs w:val="20"/>
              </w:rPr>
            </w:pPr>
          </w:p>
          <w:p w:rsidR="00136B18" w:rsidRPr="00162D99" w:rsidRDefault="00136B18" w:rsidP="004C29B9">
            <w:pPr>
              <w:rPr>
                <w:sz w:val="20"/>
                <w:szCs w:val="20"/>
              </w:rPr>
            </w:pPr>
          </w:p>
        </w:tc>
        <w:tc>
          <w:tcPr>
            <w:tcW w:w="5141" w:type="dxa"/>
            <w:gridSpan w:val="3"/>
            <w:tcBorders>
              <w:top w:val="single" w:sz="6" w:space="0" w:color="auto"/>
              <w:left w:val="single" w:sz="6" w:space="0" w:color="auto"/>
              <w:bottom w:val="single" w:sz="6" w:space="0" w:color="auto"/>
              <w:right w:val="nil"/>
            </w:tcBorders>
            <w:shd w:val="clear" w:color="auto" w:fill="FFFFFF"/>
          </w:tcPr>
          <w:p w:rsidR="00136B18" w:rsidRPr="00162D99" w:rsidRDefault="00136B18" w:rsidP="004C29B9">
            <w:pPr>
              <w:shd w:val="clear" w:color="auto" w:fill="FFFFFF"/>
              <w:ind w:left="67"/>
              <w:jc w:val="center"/>
              <w:rPr>
                <w:sz w:val="20"/>
                <w:szCs w:val="20"/>
              </w:rPr>
            </w:pPr>
            <w:r w:rsidRPr="00865979">
              <w:rPr>
                <w:color w:val="000000"/>
                <w:sz w:val="18"/>
                <w:szCs w:val="18"/>
              </w:rPr>
              <w:t>Уровень вероятности безошибочного прогноза (в процентах)</w:t>
            </w:r>
          </w:p>
        </w:tc>
      </w:tr>
      <w:tr w:rsidR="00136B18" w:rsidRPr="00CD288B">
        <w:trPr>
          <w:trHeight w:hRule="exact" w:val="239"/>
        </w:trPr>
        <w:tc>
          <w:tcPr>
            <w:tcW w:w="1527" w:type="dxa"/>
            <w:vMerge/>
            <w:tcBorders>
              <w:left w:val="nil"/>
              <w:bottom w:val="single" w:sz="6" w:space="0" w:color="auto"/>
              <w:right w:val="single" w:sz="6" w:space="0" w:color="auto"/>
            </w:tcBorders>
            <w:shd w:val="clear" w:color="auto" w:fill="FFFFFF"/>
          </w:tcPr>
          <w:p w:rsidR="00136B18" w:rsidRPr="00162D99" w:rsidRDefault="00136B18" w:rsidP="004C29B9">
            <w:pPr>
              <w:rPr>
                <w:sz w:val="20"/>
                <w:szCs w:val="20"/>
              </w:rPr>
            </w:pPr>
          </w:p>
        </w:tc>
        <w:tc>
          <w:tcPr>
            <w:tcW w:w="1713" w:type="dxa"/>
            <w:tcBorders>
              <w:top w:val="single" w:sz="6" w:space="0" w:color="auto"/>
              <w:left w:val="single" w:sz="6" w:space="0" w:color="auto"/>
              <w:bottom w:val="single" w:sz="6" w:space="0" w:color="auto"/>
              <w:right w:val="single" w:sz="6" w:space="0" w:color="auto"/>
            </w:tcBorders>
            <w:shd w:val="clear" w:color="auto" w:fill="FFFFFF"/>
          </w:tcPr>
          <w:p w:rsidR="00136B18" w:rsidRPr="00162D99" w:rsidRDefault="00136B18" w:rsidP="004C29B9">
            <w:pPr>
              <w:shd w:val="clear" w:color="auto" w:fill="FFFFFF"/>
              <w:ind w:left="528"/>
              <w:jc w:val="center"/>
              <w:rPr>
                <w:b/>
                <w:sz w:val="20"/>
                <w:szCs w:val="20"/>
              </w:rPr>
            </w:pPr>
            <w:r w:rsidRPr="00162D99">
              <w:rPr>
                <w:b/>
                <w:sz w:val="20"/>
                <w:szCs w:val="20"/>
              </w:rPr>
              <w:t>95</w:t>
            </w:r>
          </w:p>
        </w:tc>
        <w:tc>
          <w:tcPr>
            <w:tcW w:w="1714" w:type="dxa"/>
            <w:tcBorders>
              <w:top w:val="single" w:sz="6" w:space="0" w:color="auto"/>
              <w:left w:val="single" w:sz="6" w:space="0" w:color="auto"/>
              <w:bottom w:val="single" w:sz="6" w:space="0" w:color="auto"/>
              <w:right w:val="single" w:sz="6" w:space="0" w:color="auto"/>
            </w:tcBorders>
            <w:shd w:val="clear" w:color="auto" w:fill="FFFFFF"/>
          </w:tcPr>
          <w:p w:rsidR="00136B18" w:rsidRPr="00162D99" w:rsidRDefault="00136B18" w:rsidP="004C29B9">
            <w:pPr>
              <w:shd w:val="clear" w:color="auto" w:fill="FFFFFF"/>
              <w:ind w:left="538"/>
              <w:jc w:val="center"/>
              <w:rPr>
                <w:b/>
                <w:sz w:val="20"/>
                <w:szCs w:val="20"/>
              </w:rPr>
            </w:pPr>
            <w:r w:rsidRPr="00162D99">
              <w:rPr>
                <w:b/>
                <w:sz w:val="20"/>
                <w:szCs w:val="20"/>
              </w:rPr>
              <w:t>99</w:t>
            </w:r>
          </w:p>
        </w:tc>
        <w:tc>
          <w:tcPr>
            <w:tcW w:w="1714" w:type="dxa"/>
            <w:tcBorders>
              <w:top w:val="single" w:sz="6" w:space="0" w:color="auto"/>
              <w:left w:val="single" w:sz="6" w:space="0" w:color="auto"/>
              <w:bottom w:val="single" w:sz="6" w:space="0" w:color="auto"/>
              <w:right w:val="nil"/>
            </w:tcBorders>
            <w:shd w:val="clear" w:color="auto" w:fill="FFFFFF"/>
          </w:tcPr>
          <w:p w:rsidR="00136B18" w:rsidRPr="00162D99" w:rsidRDefault="00136B18" w:rsidP="004C29B9">
            <w:pPr>
              <w:shd w:val="clear" w:color="auto" w:fill="FFFFFF"/>
              <w:ind w:left="461"/>
              <w:jc w:val="center"/>
              <w:rPr>
                <w:b/>
                <w:sz w:val="20"/>
                <w:szCs w:val="20"/>
              </w:rPr>
            </w:pPr>
            <w:r w:rsidRPr="00162D99">
              <w:rPr>
                <w:b/>
                <w:color w:val="000000"/>
                <w:spacing w:val="-11"/>
                <w:sz w:val="20"/>
                <w:szCs w:val="20"/>
              </w:rPr>
              <w:t>99.9</w:t>
            </w:r>
          </w:p>
        </w:tc>
      </w:tr>
      <w:tr w:rsidR="00136B18" w:rsidRPr="00CD288B">
        <w:trPr>
          <w:trHeight w:val="164"/>
        </w:trPr>
        <w:tc>
          <w:tcPr>
            <w:tcW w:w="1527" w:type="dxa"/>
            <w:tcBorders>
              <w:top w:val="single" w:sz="6" w:space="0" w:color="auto"/>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1</w:t>
            </w:r>
          </w:p>
        </w:tc>
        <w:tc>
          <w:tcPr>
            <w:tcW w:w="1713" w:type="dxa"/>
            <w:tcBorders>
              <w:top w:val="single" w:sz="6" w:space="0" w:color="auto"/>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pacing w:val="-4"/>
                <w:sz w:val="20"/>
                <w:szCs w:val="20"/>
              </w:rPr>
              <w:t>12,7</w:t>
            </w:r>
          </w:p>
        </w:tc>
        <w:tc>
          <w:tcPr>
            <w:tcW w:w="1714" w:type="dxa"/>
            <w:tcBorders>
              <w:top w:val="single" w:sz="6" w:space="0" w:color="auto"/>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47"/>
              <w:jc w:val="center"/>
              <w:rPr>
                <w:sz w:val="20"/>
                <w:szCs w:val="20"/>
              </w:rPr>
            </w:pPr>
            <w:r w:rsidRPr="00743D67">
              <w:rPr>
                <w:color w:val="000000"/>
                <w:spacing w:val="-2"/>
                <w:sz w:val="20"/>
                <w:szCs w:val="20"/>
              </w:rPr>
              <w:t>63,6</w:t>
            </w:r>
          </w:p>
        </w:tc>
        <w:tc>
          <w:tcPr>
            <w:tcW w:w="1714" w:type="dxa"/>
            <w:tcBorders>
              <w:top w:val="single" w:sz="6" w:space="0" w:color="auto"/>
              <w:left w:val="single" w:sz="6" w:space="0" w:color="auto"/>
              <w:bottom w:val="nil"/>
              <w:right w:val="nil"/>
            </w:tcBorders>
            <w:shd w:val="clear" w:color="auto" w:fill="FFFFFF"/>
          </w:tcPr>
          <w:p w:rsidR="00136B18" w:rsidRPr="00743D67" w:rsidRDefault="00136B18" w:rsidP="004C29B9">
            <w:pPr>
              <w:shd w:val="clear" w:color="auto" w:fill="FFFFFF"/>
              <w:ind w:left="403"/>
              <w:jc w:val="center"/>
              <w:rPr>
                <w:sz w:val="20"/>
                <w:szCs w:val="20"/>
              </w:rPr>
            </w:pPr>
            <w:r w:rsidRPr="00743D67">
              <w:rPr>
                <w:color w:val="000000"/>
                <w:spacing w:val="-1"/>
                <w:sz w:val="20"/>
                <w:szCs w:val="20"/>
              </w:rPr>
              <w:t>636,6</w:t>
            </w:r>
          </w:p>
        </w:tc>
      </w:tr>
      <w:tr w:rsidR="00136B18" w:rsidRPr="00CD288B">
        <w:trPr>
          <w:trHeight w:val="179"/>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76"/>
              <w:jc w:val="center"/>
              <w:rPr>
                <w:sz w:val="20"/>
                <w:szCs w:val="20"/>
              </w:rPr>
            </w:pPr>
            <w:r w:rsidRPr="00743D67">
              <w:rPr>
                <w:color w:val="000000"/>
                <w:sz w:val="20"/>
                <w:szCs w:val="20"/>
              </w:rPr>
              <w:t>2</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4,3</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9,9</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42"/>
              <w:jc w:val="center"/>
              <w:rPr>
                <w:sz w:val="20"/>
                <w:szCs w:val="20"/>
              </w:rPr>
            </w:pPr>
            <w:r w:rsidRPr="00743D67">
              <w:rPr>
                <w:color w:val="000000"/>
                <w:spacing w:val="-2"/>
                <w:sz w:val="20"/>
                <w:szCs w:val="20"/>
              </w:rPr>
              <w:t>31,6</w:t>
            </w:r>
          </w:p>
        </w:tc>
      </w:tr>
      <w:tr w:rsidR="00136B18" w:rsidRPr="00CD288B">
        <w:trPr>
          <w:trHeight w:val="179"/>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3</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3,1</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5,8</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61"/>
              <w:jc w:val="center"/>
              <w:rPr>
                <w:sz w:val="20"/>
                <w:szCs w:val="20"/>
              </w:rPr>
            </w:pPr>
            <w:r w:rsidRPr="00743D67">
              <w:rPr>
                <w:color w:val="000000"/>
                <w:spacing w:val="-7"/>
                <w:sz w:val="20"/>
                <w:szCs w:val="20"/>
              </w:rPr>
              <w:t>12,9</w:t>
            </w:r>
          </w:p>
        </w:tc>
      </w:tr>
      <w:tr w:rsidR="00136B18" w:rsidRPr="00CD288B">
        <w:trPr>
          <w:trHeight w:val="218"/>
        </w:trPr>
        <w:tc>
          <w:tcPr>
            <w:tcW w:w="1527" w:type="dxa"/>
            <w:tcBorders>
              <w:top w:val="nil"/>
              <w:left w:val="nil"/>
              <w:bottom w:val="nil"/>
              <w:right w:val="single" w:sz="6" w:space="0" w:color="auto"/>
            </w:tcBorders>
            <w:shd w:val="clear" w:color="auto" w:fill="FFFFFF"/>
            <w:vAlign w:val="bottom"/>
          </w:tcPr>
          <w:p w:rsidR="00136B18" w:rsidRPr="00743D67" w:rsidRDefault="00136B18" w:rsidP="004C29B9">
            <w:pPr>
              <w:shd w:val="clear" w:color="auto" w:fill="FFFFFF"/>
              <w:ind w:right="576"/>
              <w:jc w:val="center"/>
              <w:rPr>
                <w:sz w:val="20"/>
                <w:szCs w:val="20"/>
              </w:rPr>
            </w:pPr>
            <w:r w:rsidRPr="00743D67">
              <w:rPr>
                <w:color w:val="000000"/>
                <w:sz w:val="20"/>
                <w:szCs w:val="20"/>
              </w:rPr>
              <w:t>4</w:t>
            </w:r>
          </w:p>
        </w:tc>
        <w:tc>
          <w:tcPr>
            <w:tcW w:w="1713" w:type="dxa"/>
            <w:tcBorders>
              <w:top w:val="nil"/>
              <w:left w:val="single" w:sz="6" w:space="0" w:color="auto"/>
              <w:bottom w:val="nil"/>
              <w:right w:val="single" w:sz="6" w:space="0" w:color="auto"/>
            </w:tcBorders>
            <w:shd w:val="clear" w:color="auto" w:fill="FFFFFF"/>
            <w:vAlign w:val="bottom"/>
          </w:tcPr>
          <w:p w:rsidR="00136B18" w:rsidRPr="00743D67" w:rsidRDefault="00136B18" w:rsidP="004C29B9">
            <w:pPr>
              <w:shd w:val="clear" w:color="auto" w:fill="FFFFFF"/>
              <w:ind w:left="509"/>
              <w:jc w:val="center"/>
              <w:rPr>
                <w:sz w:val="20"/>
                <w:szCs w:val="20"/>
              </w:rPr>
            </w:pPr>
            <w:r w:rsidRPr="00743D67">
              <w:rPr>
                <w:color w:val="000000"/>
                <w:sz w:val="20"/>
                <w:szCs w:val="20"/>
              </w:rPr>
              <w:t>2,7</w:t>
            </w:r>
          </w:p>
        </w:tc>
        <w:tc>
          <w:tcPr>
            <w:tcW w:w="1714" w:type="dxa"/>
            <w:tcBorders>
              <w:top w:val="nil"/>
              <w:left w:val="single" w:sz="6" w:space="0" w:color="auto"/>
              <w:bottom w:val="nil"/>
              <w:right w:val="single" w:sz="6" w:space="0" w:color="auto"/>
            </w:tcBorders>
            <w:shd w:val="clear" w:color="auto" w:fill="FFFFFF"/>
            <w:vAlign w:val="bottom"/>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4,6</w:t>
            </w:r>
          </w:p>
        </w:tc>
        <w:tc>
          <w:tcPr>
            <w:tcW w:w="1714" w:type="dxa"/>
            <w:tcBorders>
              <w:top w:val="nil"/>
              <w:left w:val="single" w:sz="6" w:space="0" w:color="auto"/>
              <w:bottom w:val="nil"/>
              <w:right w:val="nil"/>
            </w:tcBorders>
            <w:shd w:val="clear" w:color="auto" w:fill="FFFFFF"/>
            <w:vAlign w:val="bottom"/>
          </w:tcPr>
          <w:p w:rsidR="00136B18" w:rsidRPr="00743D67" w:rsidRDefault="00136B18" w:rsidP="004C29B9">
            <w:pPr>
              <w:shd w:val="clear" w:color="auto" w:fill="FFFFFF"/>
              <w:ind w:left="480"/>
              <w:jc w:val="center"/>
              <w:rPr>
                <w:sz w:val="20"/>
                <w:szCs w:val="20"/>
              </w:rPr>
            </w:pPr>
            <w:r w:rsidRPr="00743D67">
              <w:rPr>
                <w:sz w:val="20"/>
                <w:szCs w:val="20"/>
              </w:rPr>
              <w:t>8,6</w:t>
            </w:r>
          </w:p>
        </w:tc>
      </w:tr>
      <w:tr w:rsidR="00136B18" w:rsidRPr="00CD288B">
        <w:trPr>
          <w:trHeight w:val="158"/>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5</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2,5</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4,0</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6,8</w:t>
            </w:r>
          </w:p>
        </w:tc>
      </w:tr>
      <w:tr w:rsidR="00136B18" w:rsidRPr="00CD288B">
        <w:trPr>
          <w:trHeight w:val="139"/>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76"/>
              <w:jc w:val="center"/>
              <w:rPr>
                <w:sz w:val="20"/>
                <w:szCs w:val="20"/>
              </w:rPr>
            </w:pPr>
            <w:r w:rsidRPr="00743D67">
              <w:rPr>
                <w:color w:val="000000"/>
                <w:sz w:val="20"/>
                <w:szCs w:val="20"/>
              </w:rPr>
              <w:t>6</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2,4</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3,7</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5,9</w:t>
            </w:r>
          </w:p>
        </w:tc>
      </w:tr>
      <w:tr w:rsidR="00136B18" w:rsidRPr="00CD288B">
        <w:trPr>
          <w:trHeight w:val="250"/>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76"/>
              <w:jc w:val="center"/>
              <w:rPr>
                <w:sz w:val="20"/>
                <w:szCs w:val="20"/>
              </w:rPr>
            </w:pPr>
            <w:r w:rsidRPr="00743D67">
              <w:rPr>
                <w:color w:val="000000"/>
                <w:sz w:val="20"/>
                <w:szCs w:val="20"/>
              </w:rPr>
              <w:t>7</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18"/>
              <w:jc w:val="center"/>
              <w:rPr>
                <w:sz w:val="20"/>
                <w:szCs w:val="20"/>
              </w:rPr>
            </w:pPr>
            <w:r w:rsidRPr="00743D67">
              <w:rPr>
                <w:color w:val="000000"/>
                <w:sz w:val="20"/>
                <w:szCs w:val="20"/>
              </w:rPr>
              <w:t>2,3</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3,5</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90"/>
              <w:jc w:val="center"/>
              <w:rPr>
                <w:sz w:val="20"/>
                <w:szCs w:val="20"/>
              </w:rPr>
            </w:pPr>
            <w:r w:rsidRPr="00743D67">
              <w:rPr>
                <w:color w:val="000000"/>
                <w:sz w:val="20"/>
                <w:szCs w:val="20"/>
              </w:rPr>
              <w:t>5,4</w:t>
            </w:r>
          </w:p>
        </w:tc>
      </w:tr>
      <w:tr w:rsidR="00136B18" w:rsidRPr="00CD288B">
        <w:trPr>
          <w:trHeight w:val="178"/>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76"/>
              <w:jc w:val="center"/>
              <w:rPr>
                <w:sz w:val="20"/>
                <w:szCs w:val="20"/>
              </w:rPr>
            </w:pPr>
            <w:r w:rsidRPr="00743D67">
              <w:rPr>
                <w:color w:val="000000"/>
                <w:sz w:val="20"/>
                <w:szCs w:val="20"/>
              </w:rPr>
              <w:t>8</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18"/>
              <w:jc w:val="center"/>
              <w:rPr>
                <w:sz w:val="20"/>
                <w:szCs w:val="20"/>
              </w:rPr>
            </w:pPr>
            <w:r w:rsidRPr="00743D67">
              <w:rPr>
                <w:color w:val="000000"/>
                <w:sz w:val="20"/>
                <w:szCs w:val="20"/>
              </w:rPr>
              <w:t>2,3</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3,3</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5.1</w:t>
            </w:r>
          </w:p>
        </w:tc>
      </w:tr>
      <w:tr w:rsidR="00136B18" w:rsidRPr="00CD288B">
        <w:trPr>
          <w:trHeight w:val="133"/>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76"/>
              <w:jc w:val="center"/>
              <w:rPr>
                <w:sz w:val="20"/>
                <w:szCs w:val="20"/>
              </w:rPr>
            </w:pPr>
            <w:r w:rsidRPr="00743D67">
              <w:rPr>
                <w:color w:val="000000"/>
                <w:sz w:val="20"/>
                <w:szCs w:val="20"/>
              </w:rPr>
              <w:t>9</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2,2</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3,2</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4,7</w:t>
            </w:r>
          </w:p>
        </w:tc>
      </w:tr>
      <w:tr w:rsidR="00136B18" w:rsidRPr="00CD288B">
        <w:trPr>
          <w:trHeight w:val="242"/>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76"/>
              <w:jc w:val="center"/>
              <w:rPr>
                <w:sz w:val="20"/>
                <w:szCs w:val="20"/>
              </w:rPr>
            </w:pPr>
            <w:r w:rsidRPr="00743D67">
              <w:rPr>
                <w:color w:val="000000"/>
                <w:sz w:val="20"/>
                <w:szCs w:val="20"/>
              </w:rPr>
              <w:t>10</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2.2</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66"/>
              <w:jc w:val="center"/>
              <w:rPr>
                <w:sz w:val="20"/>
                <w:szCs w:val="20"/>
              </w:rPr>
            </w:pPr>
            <w:r w:rsidRPr="00743D67">
              <w:rPr>
                <w:color w:val="000000"/>
                <w:sz w:val="20"/>
                <w:szCs w:val="20"/>
              </w:rPr>
              <w:t>3,1</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70"/>
              <w:jc w:val="center"/>
              <w:rPr>
                <w:sz w:val="20"/>
                <w:szCs w:val="20"/>
              </w:rPr>
            </w:pPr>
            <w:r w:rsidRPr="00743D67">
              <w:rPr>
                <w:color w:val="000000"/>
                <w:sz w:val="20"/>
                <w:szCs w:val="20"/>
              </w:rPr>
              <w:t>4,6</w:t>
            </w:r>
          </w:p>
        </w:tc>
      </w:tr>
      <w:tr w:rsidR="00136B18" w:rsidRPr="00CD288B">
        <w:trPr>
          <w:trHeight w:val="179"/>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11</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2,2</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66"/>
              <w:jc w:val="center"/>
              <w:rPr>
                <w:sz w:val="20"/>
                <w:szCs w:val="20"/>
              </w:rPr>
            </w:pPr>
            <w:r w:rsidRPr="00743D67">
              <w:rPr>
                <w:color w:val="000000"/>
                <w:sz w:val="20"/>
                <w:szCs w:val="20"/>
              </w:rPr>
              <w:t>3,1</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70"/>
              <w:jc w:val="center"/>
              <w:rPr>
                <w:sz w:val="20"/>
                <w:szCs w:val="20"/>
              </w:rPr>
            </w:pPr>
            <w:r w:rsidRPr="00743D67">
              <w:rPr>
                <w:sz w:val="20"/>
                <w:szCs w:val="20"/>
              </w:rPr>
              <w:t>4,4</w:t>
            </w:r>
          </w:p>
        </w:tc>
      </w:tr>
      <w:tr w:rsidR="00136B18" w:rsidRPr="00CD288B">
        <w:trPr>
          <w:trHeight w:val="179"/>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76"/>
              <w:jc w:val="center"/>
              <w:rPr>
                <w:sz w:val="20"/>
                <w:szCs w:val="20"/>
              </w:rPr>
            </w:pPr>
            <w:r w:rsidRPr="00743D67">
              <w:rPr>
                <w:color w:val="000000"/>
                <w:sz w:val="20"/>
                <w:szCs w:val="20"/>
              </w:rPr>
              <w:t>12</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18"/>
              <w:jc w:val="center"/>
              <w:rPr>
                <w:sz w:val="20"/>
                <w:szCs w:val="20"/>
              </w:rPr>
            </w:pPr>
            <w:r w:rsidRPr="00743D67">
              <w:rPr>
                <w:color w:val="000000"/>
                <w:sz w:val="20"/>
                <w:szCs w:val="20"/>
              </w:rPr>
              <w:t>2,</w:t>
            </w:r>
            <w:r w:rsidRPr="00743D67">
              <w:rPr>
                <w:color w:val="000000"/>
                <w:sz w:val="20"/>
                <w:szCs w:val="20"/>
                <w:lang w:val="en-US"/>
              </w:rPr>
              <w:t>2</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3,0</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4,3</w:t>
            </w:r>
          </w:p>
        </w:tc>
      </w:tr>
      <w:tr w:rsidR="00136B18" w:rsidRPr="00CD288B">
        <w:trPr>
          <w:trHeight w:val="223"/>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13</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18"/>
              <w:jc w:val="center"/>
              <w:rPr>
                <w:sz w:val="20"/>
                <w:szCs w:val="20"/>
              </w:rPr>
            </w:pPr>
            <w:r w:rsidRPr="00743D67">
              <w:rPr>
                <w:color w:val="000000"/>
                <w:sz w:val="20"/>
                <w:szCs w:val="20"/>
              </w:rPr>
              <w:t>2,1</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3,0</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4,2</w:t>
            </w:r>
          </w:p>
        </w:tc>
      </w:tr>
      <w:tr w:rsidR="00136B18" w:rsidRPr="00CD288B">
        <w:trPr>
          <w:trHeight w:val="172"/>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14</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2,1</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2,9</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4,1</w:t>
            </w:r>
          </w:p>
        </w:tc>
      </w:tr>
      <w:tr w:rsidR="00136B18" w:rsidRPr="00CD288B">
        <w:trPr>
          <w:trHeight w:val="136"/>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15</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2,1</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2.9</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70"/>
              <w:jc w:val="center"/>
              <w:rPr>
                <w:sz w:val="20"/>
                <w:szCs w:val="20"/>
              </w:rPr>
            </w:pPr>
            <w:r w:rsidRPr="00743D67">
              <w:rPr>
                <w:color w:val="000000"/>
                <w:sz w:val="20"/>
                <w:szCs w:val="20"/>
              </w:rPr>
              <w:t>4,0</w:t>
            </w:r>
          </w:p>
        </w:tc>
      </w:tr>
      <w:tr w:rsidR="00136B18" w:rsidRPr="00CD288B">
        <w:trPr>
          <w:trHeight w:val="166"/>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16</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2,1</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2,9</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4,0</w:t>
            </w:r>
          </w:p>
        </w:tc>
      </w:tr>
      <w:tr w:rsidR="00136B18" w:rsidRPr="00CD288B">
        <w:trPr>
          <w:trHeight w:val="214"/>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76"/>
              <w:jc w:val="center"/>
              <w:rPr>
                <w:sz w:val="20"/>
                <w:szCs w:val="20"/>
              </w:rPr>
            </w:pPr>
            <w:r w:rsidRPr="00743D67">
              <w:rPr>
                <w:color w:val="000000"/>
                <w:sz w:val="20"/>
                <w:szCs w:val="20"/>
              </w:rPr>
              <w:t>17</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18"/>
              <w:jc w:val="center"/>
              <w:rPr>
                <w:sz w:val="20"/>
                <w:szCs w:val="20"/>
              </w:rPr>
            </w:pPr>
            <w:r w:rsidRPr="00743D67">
              <w:rPr>
                <w:color w:val="000000"/>
                <w:sz w:val="20"/>
                <w:szCs w:val="20"/>
              </w:rPr>
              <w:t>2,1</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2,8</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90"/>
              <w:jc w:val="center"/>
              <w:rPr>
                <w:sz w:val="20"/>
                <w:szCs w:val="20"/>
              </w:rPr>
            </w:pPr>
            <w:r w:rsidRPr="00743D67">
              <w:rPr>
                <w:color w:val="000000"/>
                <w:sz w:val="20"/>
                <w:szCs w:val="20"/>
              </w:rPr>
              <w:t>3,9</w:t>
            </w:r>
          </w:p>
        </w:tc>
      </w:tr>
      <w:tr w:rsidR="00136B18" w:rsidRPr="00CD288B">
        <w:trPr>
          <w:trHeight w:val="187"/>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18</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18"/>
              <w:jc w:val="center"/>
              <w:rPr>
                <w:sz w:val="20"/>
                <w:szCs w:val="20"/>
              </w:rPr>
            </w:pPr>
            <w:r w:rsidRPr="00743D67">
              <w:rPr>
                <w:color w:val="000000"/>
                <w:sz w:val="20"/>
                <w:szCs w:val="20"/>
              </w:rPr>
              <w:t>2,1</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2,8</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90"/>
              <w:jc w:val="center"/>
              <w:rPr>
                <w:sz w:val="20"/>
                <w:szCs w:val="20"/>
              </w:rPr>
            </w:pPr>
            <w:r w:rsidRPr="00743D67">
              <w:rPr>
                <w:color w:val="000000"/>
                <w:sz w:val="20"/>
                <w:szCs w:val="20"/>
              </w:rPr>
              <w:t>3,9</w:t>
            </w:r>
          </w:p>
        </w:tc>
      </w:tr>
      <w:tr w:rsidR="00136B18" w:rsidRPr="00CD288B">
        <w:trPr>
          <w:trHeight w:val="248"/>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lang w:val="en-US"/>
              </w:rPr>
            </w:pPr>
            <w:r w:rsidRPr="00743D67">
              <w:rPr>
                <w:color w:val="000000"/>
                <w:sz w:val="20"/>
                <w:szCs w:val="20"/>
              </w:rPr>
              <w:t>1</w:t>
            </w:r>
            <w:r w:rsidRPr="00743D67">
              <w:rPr>
                <w:color w:val="000000"/>
                <w:sz w:val="20"/>
                <w:szCs w:val="20"/>
                <w:lang w:val="en-US"/>
              </w:rPr>
              <w:t>9</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2,0</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2,8</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З,8</w:t>
            </w:r>
          </w:p>
        </w:tc>
      </w:tr>
      <w:tr w:rsidR="00136B18" w:rsidRPr="00CD288B">
        <w:trPr>
          <w:trHeight w:val="181"/>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20</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2,0</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66"/>
              <w:jc w:val="center"/>
              <w:rPr>
                <w:sz w:val="20"/>
                <w:szCs w:val="20"/>
              </w:rPr>
            </w:pPr>
            <w:r w:rsidRPr="00743D67">
              <w:rPr>
                <w:color w:val="000000"/>
                <w:sz w:val="20"/>
                <w:szCs w:val="20"/>
              </w:rPr>
              <w:t>2,8</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70"/>
              <w:jc w:val="center"/>
              <w:rPr>
                <w:sz w:val="20"/>
                <w:szCs w:val="20"/>
              </w:rPr>
            </w:pPr>
            <w:r w:rsidRPr="00743D67">
              <w:rPr>
                <w:color w:val="000000"/>
                <w:sz w:val="20"/>
                <w:szCs w:val="20"/>
              </w:rPr>
              <w:t>3,8</w:t>
            </w:r>
          </w:p>
        </w:tc>
      </w:tr>
      <w:tr w:rsidR="00136B18" w:rsidRPr="00CD288B">
        <w:trPr>
          <w:trHeight w:val="108"/>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95"/>
              <w:jc w:val="center"/>
              <w:rPr>
                <w:sz w:val="20"/>
                <w:szCs w:val="20"/>
              </w:rPr>
            </w:pPr>
            <w:r w:rsidRPr="00743D67">
              <w:rPr>
                <w:color w:val="000000"/>
                <w:sz w:val="20"/>
                <w:szCs w:val="20"/>
              </w:rPr>
              <w:t>21</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2,0</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66"/>
              <w:jc w:val="center"/>
              <w:rPr>
                <w:sz w:val="20"/>
                <w:szCs w:val="20"/>
              </w:rPr>
            </w:pPr>
            <w:r w:rsidRPr="00743D67">
              <w:rPr>
                <w:color w:val="000000"/>
                <w:sz w:val="20"/>
                <w:szCs w:val="20"/>
              </w:rPr>
              <w:t>2,8</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3,8</w:t>
            </w:r>
          </w:p>
        </w:tc>
      </w:tr>
      <w:tr w:rsidR="00136B18" w:rsidRPr="00CD288B">
        <w:trPr>
          <w:trHeight w:val="214"/>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76"/>
              <w:jc w:val="center"/>
              <w:rPr>
                <w:sz w:val="20"/>
                <w:szCs w:val="20"/>
              </w:rPr>
            </w:pPr>
            <w:r w:rsidRPr="00743D67">
              <w:rPr>
                <w:i/>
                <w:iCs/>
                <w:color w:val="000000"/>
                <w:sz w:val="20"/>
                <w:szCs w:val="20"/>
              </w:rPr>
              <w:t>22</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2,0</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2,8</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3,7</w:t>
            </w:r>
          </w:p>
        </w:tc>
      </w:tr>
      <w:tr w:rsidR="00136B18" w:rsidRPr="00CD288B">
        <w:trPr>
          <w:trHeight w:val="140"/>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23</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2,0</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66"/>
              <w:jc w:val="center"/>
              <w:rPr>
                <w:sz w:val="20"/>
                <w:szCs w:val="20"/>
              </w:rPr>
            </w:pPr>
            <w:r w:rsidRPr="00743D67">
              <w:rPr>
                <w:color w:val="000000"/>
                <w:sz w:val="20"/>
                <w:szCs w:val="20"/>
              </w:rPr>
              <w:t>2,8</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3.7</w:t>
            </w:r>
          </w:p>
        </w:tc>
      </w:tr>
      <w:tr w:rsidR="00136B18" w:rsidRPr="00CD288B">
        <w:trPr>
          <w:trHeight w:val="245"/>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24</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2,0</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2,7</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3,7</w:t>
            </w:r>
          </w:p>
        </w:tc>
      </w:tr>
      <w:tr w:rsidR="00136B18" w:rsidRPr="00CD288B">
        <w:trPr>
          <w:trHeight w:val="185"/>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25</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2.0</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2.7</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3,7</w:t>
            </w:r>
          </w:p>
        </w:tc>
      </w:tr>
      <w:tr w:rsidR="00136B18" w:rsidRPr="00CD288B">
        <w:trPr>
          <w:trHeight w:val="292"/>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26</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2,0</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66"/>
              <w:jc w:val="center"/>
              <w:rPr>
                <w:sz w:val="20"/>
                <w:szCs w:val="20"/>
              </w:rPr>
            </w:pPr>
            <w:r w:rsidRPr="00743D67">
              <w:rPr>
                <w:color w:val="000000"/>
                <w:sz w:val="20"/>
                <w:szCs w:val="20"/>
              </w:rPr>
              <w:t>2,7</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3,7</w:t>
            </w:r>
          </w:p>
        </w:tc>
      </w:tr>
      <w:tr w:rsidR="00136B18" w:rsidRPr="00CD288B">
        <w:trPr>
          <w:trHeight w:val="204"/>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27</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2,0</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2.7</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70"/>
              <w:jc w:val="center"/>
              <w:rPr>
                <w:sz w:val="20"/>
                <w:szCs w:val="20"/>
              </w:rPr>
            </w:pPr>
            <w:r w:rsidRPr="00743D67">
              <w:rPr>
                <w:color w:val="000000"/>
                <w:sz w:val="20"/>
                <w:szCs w:val="20"/>
              </w:rPr>
              <w:t>3,6</w:t>
            </w:r>
          </w:p>
        </w:tc>
      </w:tr>
      <w:tr w:rsidR="00136B18" w:rsidRPr="00CD288B">
        <w:trPr>
          <w:trHeight w:val="160"/>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28</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18"/>
              <w:jc w:val="center"/>
              <w:rPr>
                <w:sz w:val="20"/>
                <w:szCs w:val="20"/>
              </w:rPr>
            </w:pPr>
            <w:r w:rsidRPr="00743D67">
              <w:rPr>
                <w:color w:val="000000"/>
                <w:sz w:val="20"/>
                <w:szCs w:val="20"/>
              </w:rPr>
              <w:t>2,0</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2,7</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3,6</w:t>
            </w:r>
          </w:p>
        </w:tc>
      </w:tr>
      <w:tr w:rsidR="00136B18" w:rsidRPr="00CD288B">
        <w:trPr>
          <w:trHeight w:val="235"/>
        </w:trPr>
        <w:tc>
          <w:tcPr>
            <w:tcW w:w="1527" w:type="dxa"/>
            <w:tcBorders>
              <w:top w:val="nil"/>
              <w:left w:val="nil"/>
              <w:bottom w:val="nil"/>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29</w:t>
            </w:r>
          </w:p>
        </w:tc>
        <w:tc>
          <w:tcPr>
            <w:tcW w:w="1713"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ind w:left="518"/>
              <w:jc w:val="center"/>
              <w:rPr>
                <w:sz w:val="20"/>
                <w:szCs w:val="20"/>
              </w:rPr>
            </w:pPr>
            <w:r w:rsidRPr="00743D67">
              <w:rPr>
                <w:color w:val="000000"/>
                <w:sz w:val="20"/>
                <w:szCs w:val="20"/>
              </w:rPr>
              <w:t>2,0</w:t>
            </w:r>
          </w:p>
        </w:tc>
        <w:tc>
          <w:tcPr>
            <w:tcW w:w="1714" w:type="dxa"/>
            <w:tcBorders>
              <w:top w:val="nil"/>
              <w:left w:val="single" w:sz="6" w:space="0" w:color="auto"/>
              <w:bottom w:val="nil"/>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2.7</w:t>
            </w:r>
          </w:p>
        </w:tc>
        <w:tc>
          <w:tcPr>
            <w:tcW w:w="1714" w:type="dxa"/>
            <w:tcBorders>
              <w:top w:val="nil"/>
              <w:left w:val="single" w:sz="6" w:space="0" w:color="auto"/>
              <w:bottom w:val="nil"/>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3,6</w:t>
            </w:r>
          </w:p>
        </w:tc>
      </w:tr>
      <w:tr w:rsidR="00136B18" w:rsidRPr="00CD288B">
        <w:trPr>
          <w:trHeight w:val="137"/>
        </w:trPr>
        <w:tc>
          <w:tcPr>
            <w:tcW w:w="1527" w:type="dxa"/>
            <w:tcBorders>
              <w:top w:val="nil"/>
              <w:left w:val="nil"/>
              <w:bottom w:val="single" w:sz="6" w:space="0" w:color="auto"/>
              <w:right w:val="single" w:sz="6" w:space="0" w:color="auto"/>
            </w:tcBorders>
            <w:shd w:val="clear" w:color="auto" w:fill="FFFFFF"/>
          </w:tcPr>
          <w:p w:rsidR="00136B18" w:rsidRPr="00743D67" w:rsidRDefault="00136B18" w:rsidP="004C29B9">
            <w:pPr>
              <w:shd w:val="clear" w:color="auto" w:fill="FFFFFF"/>
              <w:ind w:right="586"/>
              <w:jc w:val="center"/>
              <w:rPr>
                <w:sz w:val="20"/>
                <w:szCs w:val="20"/>
              </w:rPr>
            </w:pPr>
            <w:r w:rsidRPr="00743D67">
              <w:rPr>
                <w:color w:val="000000"/>
                <w:sz w:val="20"/>
                <w:szCs w:val="20"/>
              </w:rPr>
              <w:t>30</w:t>
            </w:r>
          </w:p>
        </w:tc>
        <w:tc>
          <w:tcPr>
            <w:tcW w:w="1713" w:type="dxa"/>
            <w:tcBorders>
              <w:top w:val="nil"/>
              <w:left w:val="single" w:sz="6" w:space="0" w:color="auto"/>
              <w:bottom w:val="single" w:sz="6" w:space="0" w:color="auto"/>
              <w:right w:val="single" w:sz="6" w:space="0" w:color="auto"/>
            </w:tcBorders>
            <w:shd w:val="clear" w:color="auto" w:fill="FFFFFF"/>
          </w:tcPr>
          <w:p w:rsidR="00136B18" w:rsidRPr="00743D67" w:rsidRDefault="00136B18" w:rsidP="004C29B9">
            <w:pPr>
              <w:shd w:val="clear" w:color="auto" w:fill="FFFFFF"/>
              <w:ind w:left="509"/>
              <w:jc w:val="center"/>
              <w:rPr>
                <w:sz w:val="20"/>
                <w:szCs w:val="20"/>
              </w:rPr>
            </w:pPr>
            <w:r w:rsidRPr="00743D67">
              <w:rPr>
                <w:color w:val="000000"/>
                <w:sz w:val="20"/>
                <w:szCs w:val="20"/>
              </w:rPr>
              <w:t>2,0</w:t>
            </w:r>
          </w:p>
        </w:tc>
        <w:tc>
          <w:tcPr>
            <w:tcW w:w="1714" w:type="dxa"/>
            <w:tcBorders>
              <w:top w:val="nil"/>
              <w:left w:val="single" w:sz="6" w:space="0" w:color="auto"/>
              <w:bottom w:val="single" w:sz="6" w:space="0" w:color="auto"/>
              <w:right w:val="single" w:sz="6" w:space="0" w:color="auto"/>
            </w:tcBorders>
            <w:shd w:val="clear" w:color="auto" w:fill="FFFFFF"/>
          </w:tcPr>
          <w:p w:rsidR="00136B18" w:rsidRPr="00743D67" w:rsidRDefault="00136B18" w:rsidP="004C29B9">
            <w:pPr>
              <w:shd w:val="clear" w:color="auto" w:fill="FFFFFF"/>
              <w:tabs>
                <w:tab w:val="left" w:pos="1224"/>
              </w:tabs>
              <w:ind w:left="265" w:right="557"/>
              <w:jc w:val="center"/>
              <w:rPr>
                <w:sz w:val="20"/>
                <w:szCs w:val="20"/>
              </w:rPr>
            </w:pPr>
            <w:r w:rsidRPr="00743D67">
              <w:rPr>
                <w:color w:val="000000"/>
                <w:sz w:val="20"/>
                <w:szCs w:val="20"/>
              </w:rPr>
              <w:t>2,7</w:t>
            </w:r>
          </w:p>
        </w:tc>
        <w:tc>
          <w:tcPr>
            <w:tcW w:w="1714" w:type="dxa"/>
            <w:tcBorders>
              <w:top w:val="nil"/>
              <w:left w:val="single" w:sz="6" w:space="0" w:color="auto"/>
              <w:bottom w:val="single" w:sz="6" w:space="0" w:color="auto"/>
              <w:right w:val="nil"/>
            </w:tcBorders>
            <w:shd w:val="clear" w:color="auto" w:fill="FFFFFF"/>
          </w:tcPr>
          <w:p w:rsidR="00136B18" w:rsidRPr="00743D67" w:rsidRDefault="00136B18" w:rsidP="004C29B9">
            <w:pPr>
              <w:shd w:val="clear" w:color="auto" w:fill="FFFFFF"/>
              <w:ind w:left="480"/>
              <w:jc w:val="center"/>
              <w:rPr>
                <w:sz w:val="20"/>
                <w:szCs w:val="20"/>
              </w:rPr>
            </w:pPr>
            <w:r w:rsidRPr="00743D67">
              <w:rPr>
                <w:color w:val="000000"/>
                <w:sz w:val="20"/>
                <w:szCs w:val="20"/>
              </w:rPr>
              <w:t>3,6</w:t>
            </w:r>
          </w:p>
        </w:tc>
      </w:tr>
    </w:tbl>
    <w:p w:rsidR="00136B18" w:rsidRPr="00CD288B" w:rsidRDefault="00136B18" w:rsidP="00136B18">
      <w:pPr>
        <w:pStyle w:val="a7"/>
        <w:ind w:left="360"/>
        <w:jc w:val="right"/>
        <w:rPr>
          <w:sz w:val="24"/>
          <w:szCs w:val="24"/>
        </w:rPr>
      </w:pPr>
    </w:p>
    <w:p w:rsidR="00136B18" w:rsidRPr="009060FB" w:rsidRDefault="00136B18" w:rsidP="00136B18">
      <w:pPr>
        <w:pStyle w:val="a7"/>
        <w:spacing w:after="0"/>
        <w:ind w:left="357"/>
        <w:jc w:val="right"/>
        <w:rPr>
          <w:b/>
          <w:sz w:val="24"/>
          <w:szCs w:val="24"/>
        </w:rPr>
      </w:pPr>
      <w:r w:rsidRPr="009060FB">
        <w:rPr>
          <w:b/>
          <w:sz w:val="24"/>
          <w:szCs w:val="24"/>
        </w:rPr>
        <w:t>Таблица 3</w:t>
      </w:r>
    </w:p>
    <w:p w:rsidR="00136B18" w:rsidRPr="009060FB" w:rsidRDefault="00136B18" w:rsidP="00136B18">
      <w:pPr>
        <w:shd w:val="clear" w:color="auto" w:fill="FFFFFF"/>
        <w:spacing w:line="230" w:lineRule="exact"/>
        <w:jc w:val="center"/>
        <w:rPr>
          <w:b/>
          <w:caps/>
        </w:rPr>
      </w:pPr>
      <w:r w:rsidRPr="009060FB">
        <w:rPr>
          <w:b/>
          <w:bCs/>
          <w:color w:val="000000"/>
          <w:spacing w:val="1"/>
          <w:w w:val="94"/>
        </w:rPr>
        <w:t>Критические значения критерия соответствия  χ</w:t>
      </w:r>
      <w:r w:rsidRPr="009060FB">
        <w:rPr>
          <w:b/>
          <w:bCs/>
          <w:color w:val="000000"/>
          <w:spacing w:val="1"/>
          <w:w w:val="94"/>
          <w:vertAlign w:val="superscript"/>
        </w:rPr>
        <w:t>2</w:t>
      </w:r>
      <w:r w:rsidRPr="009060FB">
        <w:rPr>
          <w:b/>
          <w:bCs/>
          <w:color w:val="000000"/>
          <w:spacing w:val="1"/>
          <w:w w:val="94"/>
        </w:rPr>
        <w:t xml:space="preserve">  (хи-квадрат</w:t>
      </w:r>
      <w:r w:rsidRPr="009060FB">
        <w:rPr>
          <w:b/>
          <w:bCs/>
          <w:caps/>
          <w:color w:val="000000"/>
          <w:spacing w:val="1"/>
          <w:w w:val="94"/>
        </w:rPr>
        <w:t>)</w:t>
      </w:r>
    </w:p>
    <w:tbl>
      <w:tblPr>
        <w:tblW w:w="6845" w:type="dxa"/>
        <w:tblInd w:w="220" w:type="dxa"/>
        <w:tblLayout w:type="fixed"/>
        <w:tblCellMar>
          <w:left w:w="40" w:type="dxa"/>
          <w:right w:w="40" w:type="dxa"/>
        </w:tblCellMar>
        <w:tblLook w:val="0000" w:firstRow="0" w:lastRow="0" w:firstColumn="0" w:lastColumn="0" w:noHBand="0" w:noVBand="0"/>
      </w:tblPr>
      <w:tblGrid>
        <w:gridCol w:w="873"/>
        <w:gridCol w:w="729"/>
        <w:gridCol w:w="873"/>
        <w:gridCol w:w="874"/>
        <w:gridCol w:w="729"/>
        <w:gridCol w:w="1019"/>
        <w:gridCol w:w="873"/>
        <w:gridCol w:w="875"/>
      </w:tblGrid>
      <w:tr w:rsidR="00136B18" w:rsidRPr="00CD288B">
        <w:trPr>
          <w:trHeight w:hRule="exact" w:val="303"/>
        </w:trPr>
        <w:tc>
          <w:tcPr>
            <w:tcW w:w="873" w:type="dxa"/>
            <w:vMerge w:val="restart"/>
            <w:tcBorders>
              <w:top w:val="single" w:sz="6" w:space="0" w:color="auto"/>
              <w:left w:val="nil"/>
              <w:right w:val="single" w:sz="6" w:space="0" w:color="auto"/>
            </w:tcBorders>
            <w:shd w:val="clear" w:color="auto" w:fill="FFFFFF"/>
            <w:vAlign w:val="bottom"/>
          </w:tcPr>
          <w:p w:rsidR="00136B18" w:rsidRPr="00084A65" w:rsidRDefault="00136B18" w:rsidP="004C29B9">
            <w:pPr>
              <w:shd w:val="clear" w:color="auto" w:fill="FFFFFF"/>
              <w:rPr>
                <w:sz w:val="20"/>
                <w:szCs w:val="20"/>
              </w:rPr>
            </w:pPr>
            <w:r w:rsidRPr="00084A65">
              <w:rPr>
                <w:color w:val="000000"/>
                <w:spacing w:val="1"/>
                <w:sz w:val="20"/>
                <w:szCs w:val="20"/>
              </w:rPr>
              <w:t xml:space="preserve">   Число</w:t>
            </w:r>
          </w:p>
          <w:p w:rsidR="00136B18" w:rsidRPr="00084A65" w:rsidRDefault="00136B18" w:rsidP="004C29B9">
            <w:pPr>
              <w:shd w:val="clear" w:color="auto" w:fill="FFFFFF"/>
              <w:ind w:left="19" w:right="10"/>
              <w:jc w:val="center"/>
              <w:rPr>
                <w:sz w:val="20"/>
                <w:szCs w:val="20"/>
              </w:rPr>
            </w:pPr>
            <w:r w:rsidRPr="00084A65">
              <w:rPr>
                <w:color w:val="000000"/>
                <w:spacing w:val="-1"/>
                <w:sz w:val="20"/>
                <w:szCs w:val="20"/>
              </w:rPr>
              <w:t xml:space="preserve">степеней </w:t>
            </w:r>
            <w:r w:rsidRPr="00084A65">
              <w:rPr>
                <w:color w:val="000000"/>
                <w:spacing w:val="-2"/>
                <w:sz w:val="20"/>
                <w:szCs w:val="20"/>
              </w:rPr>
              <w:t>свободы</w:t>
            </w:r>
          </w:p>
          <w:p w:rsidR="00136B18" w:rsidRPr="00084A65" w:rsidRDefault="00136B18" w:rsidP="004C29B9">
            <w:pPr>
              <w:spacing w:line="360" w:lineRule="auto"/>
              <w:rPr>
                <w:sz w:val="20"/>
                <w:szCs w:val="20"/>
              </w:rPr>
            </w:pPr>
          </w:p>
          <w:p w:rsidR="00136B18" w:rsidRPr="00084A65" w:rsidRDefault="00136B18" w:rsidP="004C29B9">
            <w:pPr>
              <w:spacing w:line="360" w:lineRule="auto"/>
              <w:rPr>
                <w:sz w:val="20"/>
                <w:szCs w:val="20"/>
              </w:rPr>
            </w:pPr>
          </w:p>
        </w:tc>
        <w:tc>
          <w:tcPr>
            <w:tcW w:w="2476"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136B18" w:rsidRPr="00084A65" w:rsidRDefault="00136B18" w:rsidP="004C29B9">
            <w:pPr>
              <w:shd w:val="clear" w:color="auto" w:fill="FFFFFF"/>
              <w:jc w:val="center"/>
              <w:rPr>
                <w:sz w:val="20"/>
                <w:szCs w:val="20"/>
              </w:rPr>
            </w:pPr>
            <w:r w:rsidRPr="00084A65">
              <w:rPr>
                <w:color w:val="000000"/>
                <w:sz w:val="20"/>
                <w:szCs w:val="20"/>
              </w:rPr>
              <w:t>Уровни значимости</w:t>
            </w:r>
          </w:p>
        </w:tc>
        <w:tc>
          <w:tcPr>
            <w:tcW w:w="729" w:type="dxa"/>
            <w:vMerge w:val="restart"/>
            <w:tcBorders>
              <w:top w:val="single" w:sz="6" w:space="0" w:color="auto"/>
              <w:left w:val="single" w:sz="6" w:space="0" w:color="auto"/>
              <w:right w:val="single" w:sz="6" w:space="0" w:color="auto"/>
            </w:tcBorders>
            <w:shd w:val="clear" w:color="auto" w:fill="FFFFFF"/>
            <w:vAlign w:val="bottom"/>
          </w:tcPr>
          <w:p w:rsidR="00136B18" w:rsidRPr="00084A65" w:rsidRDefault="00136B18" w:rsidP="004C29B9">
            <w:pPr>
              <w:shd w:val="clear" w:color="auto" w:fill="FFFFFF"/>
              <w:ind w:firstLine="115"/>
              <w:jc w:val="center"/>
              <w:rPr>
                <w:sz w:val="20"/>
                <w:szCs w:val="20"/>
              </w:rPr>
            </w:pPr>
            <w:r w:rsidRPr="00084A65">
              <w:rPr>
                <w:color w:val="000000"/>
                <w:spacing w:val="-1"/>
                <w:sz w:val="20"/>
                <w:szCs w:val="20"/>
              </w:rPr>
              <w:t xml:space="preserve">Число </w:t>
            </w:r>
            <w:r w:rsidRPr="00084A65">
              <w:rPr>
                <w:color w:val="000000"/>
                <w:spacing w:val="-8"/>
                <w:sz w:val="20"/>
                <w:szCs w:val="20"/>
              </w:rPr>
              <w:t xml:space="preserve">степеней </w:t>
            </w:r>
            <w:r w:rsidRPr="00084A65">
              <w:rPr>
                <w:color w:val="000000"/>
                <w:spacing w:val="-2"/>
                <w:sz w:val="20"/>
                <w:szCs w:val="20"/>
              </w:rPr>
              <w:t>свободы</w:t>
            </w:r>
          </w:p>
          <w:p w:rsidR="00136B18" w:rsidRPr="00084A65" w:rsidRDefault="00136B18" w:rsidP="004C29B9">
            <w:pPr>
              <w:shd w:val="clear" w:color="auto" w:fill="FFFFFF"/>
              <w:spacing w:line="360" w:lineRule="auto"/>
              <w:jc w:val="center"/>
              <w:rPr>
                <w:sz w:val="20"/>
                <w:szCs w:val="20"/>
              </w:rPr>
            </w:pPr>
          </w:p>
          <w:p w:rsidR="00136B18" w:rsidRPr="00084A65" w:rsidRDefault="00136B18" w:rsidP="004C29B9">
            <w:pPr>
              <w:shd w:val="clear" w:color="auto" w:fill="FFFFFF"/>
              <w:spacing w:line="360" w:lineRule="auto"/>
              <w:jc w:val="center"/>
              <w:rPr>
                <w:sz w:val="20"/>
                <w:szCs w:val="20"/>
              </w:rPr>
            </w:pPr>
          </w:p>
        </w:tc>
        <w:tc>
          <w:tcPr>
            <w:tcW w:w="2767" w:type="dxa"/>
            <w:gridSpan w:val="3"/>
            <w:tcBorders>
              <w:top w:val="single" w:sz="6" w:space="0" w:color="auto"/>
              <w:left w:val="single" w:sz="6" w:space="0" w:color="auto"/>
              <w:bottom w:val="single" w:sz="6" w:space="0" w:color="auto"/>
              <w:right w:val="nil"/>
            </w:tcBorders>
            <w:shd w:val="clear" w:color="auto" w:fill="FFFFFF"/>
            <w:vAlign w:val="bottom"/>
          </w:tcPr>
          <w:p w:rsidR="00136B18" w:rsidRPr="00084A65" w:rsidRDefault="00136B18" w:rsidP="004C29B9">
            <w:pPr>
              <w:shd w:val="clear" w:color="auto" w:fill="FFFFFF"/>
              <w:tabs>
                <w:tab w:val="left" w:leader="hyphen" w:pos="1123"/>
                <w:tab w:val="left" w:leader="hyphen" w:pos="1200"/>
                <w:tab w:val="left" w:leader="hyphen" w:pos="1594"/>
                <w:tab w:val="left" w:leader="hyphen" w:pos="1949"/>
              </w:tabs>
              <w:ind w:left="221" w:firstLine="77"/>
              <w:jc w:val="center"/>
              <w:rPr>
                <w:sz w:val="20"/>
                <w:szCs w:val="20"/>
              </w:rPr>
            </w:pPr>
            <w:r w:rsidRPr="00084A65">
              <w:rPr>
                <w:color w:val="000000"/>
                <w:spacing w:val="1"/>
                <w:sz w:val="20"/>
                <w:szCs w:val="20"/>
              </w:rPr>
              <w:t>Уровни значимости</w:t>
            </w:r>
          </w:p>
        </w:tc>
      </w:tr>
      <w:tr w:rsidR="00136B18" w:rsidRPr="00CD288B">
        <w:trPr>
          <w:trHeight w:hRule="exact" w:val="364"/>
        </w:trPr>
        <w:tc>
          <w:tcPr>
            <w:tcW w:w="873" w:type="dxa"/>
            <w:vMerge/>
            <w:tcBorders>
              <w:left w:val="nil"/>
              <w:bottom w:val="single" w:sz="6" w:space="0" w:color="auto"/>
              <w:right w:val="single" w:sz="6" w:space="0" w:color="auto"/>
            </w:tcBorders>
            <w:shd w:val="clear" w:color="auto" w:fill="FFFFFF"/>
            <w:vAlign w:val="bottom"/>
          </w:tcPr>
          <w:p w:rsidR="00136B18" w:rsidRPr="00084A65" w:rsidRDefault="00136B18" w:rsidP="004C29B9">
            <w:pPr>
              <w:spacing w:line="360" w:lineRule="auto"/>
              <w:rPr>
                <w:sz w:val="20"/>
                <w:szCs w:val="20"/>
              </w:rPr>
            </w:pPr>
          </w:p>
        </w:tc>
        <w:tc>
          <w:tcPr>
            <w:tcW w:w="729" w:type="dxa"/>
            <w:tcBorders>
              <w:top w:val="single" w:sz="6" w:space="0" w:color="auto"/>
              <w:left w:val="single" w:sz="6" w:space="0" w:color="auto"/>
              <w:bottom w:val="single" w:sz="6" w:space="0" w:color="auto"/>
              <w:right w:val="single" w:sz="6" w:space="0" w:color="auto"/>
            </w:tcBorders>
            <w:shd w:val="clear" w:color="auto" w:fill="FFFFFF"/>
            <w:vAlign w:val="bottom"/>
          </w:tcPr>
          <w:p w:rsidR="00136B18" w:rsidRPr="00084A65" w:rsidRDefault="00136B18" w:rsidP="004C29B9">
            <w:pPr>
              <w:shd w:val="clear" w:color="auto" w:fill="FFFFFF"/>
              <w:spacing w:line="360" w:lineRule="auto"/>
              <w:jc w:val="center"/>
              <w:rPr>
                <w:sz w:val="20"/>
                <w:szCs w:val="20"/>
              </w:rPr>
            </w:pPr>
            <w:r w:rsidRPr="00084A65">
              <w:rPr>
                <w:color w:val="000000"/>
                <w:spacing w:val="4"/>
                <w:sz w:val="20"/>
                <w:szCs w:val="20"/>
              </w:rPr>
              <w:t>р=0,05</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bottom"/>
          </w:tcPr>
          <w:p w:rsidR="00136B18" w:rsidRPr="00084A65" w:rsidRDefault="00136B18" w:rsidP="004C29B9">
            <w:pPr>
              <w:shd w:val="clear" w:color="auto" w:fill="FFFFFF"/>
              <w:spacing w:line="360" w:lineRule="auto"/>
              <w:jc w:val="center"/>
              <w:rPr>
                <w:sz w:val="20"/>
                <w:szCs w:val="20"/>
              </w:rPr>
            </w:pPr>
            <w:r w:rsidRPr="00084A65">
              <w:rPr>
                <w:iCs/>
                <w:color w:val="000000"/>
                <w:spacing w:val="-7"/>
                <w:sz w:val="20"/>
                <w:szCs w:val="20"/>
              </w:rPr>
              <w:t>р=0,01</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bottom"/>
          </w:tcPr>
          <w:p w:rsidR="00136B18" w:rsidRPr="00084A65" w:rsidRDefault="00136B18" w:rsidP="004C29B9">
            <w:pPr>
              <w:shd w:val="clear" w:color="auto" w:fill="FFFFFF"/>
              <w:spacing w:line="360" w:lineRule="auto"/>
              <w:jc w:val="center"/>
              <w:rPr>
                <w:sz w:val="20"/>
                <w:szCs w:val="20"/>
              </w:rPr>
            </w:pPr>
            <w:r w:rsidRPr="00084A65">
              <w:rPr>
                <w:color w:val="000000"/>
                <w:spacing w:val="1"/>
                <w:sz w:val="20"/>
                <w:szCs w:val="20"/>
              </w:rPr>
              <w:t>р=0,001</w:t>
            </w:r>
          </w:p>
        </w:tc>
        <w:tc>
          <w:tcPr>
            <w:tcW w:w="729" w:type="dxa"/>
            <w:vMerge/>
            <w:tcBorders>
              <w:left w:val="single" w:sz="6" w:space="0" w:color="auto"/>
              <w:bottom w:val="single" w:sz="6" w:space="0" w:color="auto"/>
              <w:right w:val="single" w:sz="6" w:space="0" w:color="auto"/>
            </w:tcBorders>
            <w:shd w:val="clear" w:color="auto" w:fill="FFFFFF"/>
            <w:vAlign w:val="bottom"/>
          </w:tcPr>
          <w:p w:rsidR="00136B18" w:rsidRPr="00084A65" w:rsidRDefault="00136B18" w:rsidP="004C29B9">
            <w:pPr>
              <w:shd w:val="clear" w:color="auto" w:fill="FFFFFF"/>
              <w:spacing w:line="360" w:lineRule="auto"/>
              <w:jc w:val="center"/>
              <w:rPr>
                <w:sz w:val="20"/>
                <w:szCs w:val="20"/>
              </w:rPr>
            </w:pPr>
          </w:p>
        </w:tc>
        <w:tc>
          <w:tcPr>
            <w:tcW w:w="1019" w:type="dxa"/>
            <w:tcBorders>
              <w:top w:val="single" w:sz="6" w:space="0" w:color="auto"/>
              <w:left w:val="single" w:sz="6" w:space="0" w:color="auto"/>
              <w:bottom w:val="single" w:sz="6" w:space="0" w:color="auto"/>
              <w:right w:val="single" w:sz="6" w:space="0" w:color="auto"/>
            </w:tcBorders>
            <w:shd w:val="clear" w:color="auto" w:fill="FFFFFF"/>
            <w:vAlign w:val="bottom"/>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р=0,05</w:t>
            </w:r>
          </w:p>
        </w:tc>
        <w:tc>
          <w:tcPr>
            <w:tcW w:w="873" w:type="dxa"/>
            <w:tcBorders>
              <w:top w:val="single" w:sz="6" w:space="0" w:color="auto"/>
              <w:left w:val="single" w:sz="6" w:space="0" w:color="auto"/>
              <w:bottom w:val="single" w:sz="6" w:space="0" w:color="auto"/>
              <w:right w:val="single" w:sz="6" w:space="0" w:color="auto"/>
            </w:tcBorders>
            <w:shd w:val="clear" w:color="auto" w:fill="FFFFFF"/>
            <w:vAlign w:val="bottom"/>
          </w:tcPr>
          <w:p w:rsidR="00136B18" w:rsidRPr="00084A65" w:rsidRDefault="00136B18" w:rsidP="004C29B9">
            <w:pPr>
              <w:shd w:val="clear" w:color="auto" w:fill="FFFFFF"/>
              <w:spacing w:line="360" w:lineRule="auto"/>
              <w:jc w:val="center"/>
              <w:rPr>
                <w:sz w:val="20"/>
                <w:szCs w:val="20"/>
              </w:rPr>
            </w:pPr>
            <w:r w:rsidRPr="00084A65">
              <w:rPr>
                <w:color w:val="000000"/>
                <w:spacing w:val="-2"/>
                <w:sz w:val="20"/>
                <w:szCs w:val="20"/>
              </w:rPr>
              <w:t>р=0,01</w:t>
            </w:r>
          </w:p>
        </w:tc>
        <w:tc>
          <w:tcPr>
            <w:tcW w:w="874" w:type="dxa"/>
            <w:tcBorders>
              <w:top w:val="single" w:sz="6" w:space="0" w:color="auto"/>
              <w:left w:val="single" w:sz="6" w:space="0" w:color="auto"/>
              <w:bottom w:val="single" w:sz="6" w:space="0" w:color="auto"/>
              <w:right w:val="nil"/>
            </w:tcBorders>
            <w:shd w:val="clear" w:color="auto" w:fill="FFFFFF"/>
            <w:vAlign w:val="bottom"/>
          </w:tcPr>
          <w:p w:rsidR="00136B18" w:rsidRPr="00CD288B" w:rsidRDefault="00136B18" w:rsidP="004C29B9">
            <w:pPr>
              <w:shd w:val="clear" w:color="auto" w:fill="FFFFFF"/>
              <w:spacing w:line="360" w:lineRule="auto"/>
              <w:ind w:right="-211" w:hanging="254"/>
              <w:jc w:val="center"/>
            </w:pPr>
            <w:r w:rsidRPr="00CD288B">
              <w:rPr>
                <w:i/>
                <w:iCs/>
                <w:color w:val="000000"/>
                <w:spacing w:val="-6"/>
              </w:rPr>
              <w:t xml:space="preserve">р </w:t>
            </w:r>
            <w:r w:rsidRPr="00CD288B">
              <w:rPr>
                <w:color w:val="000000"/>
                <w:spacing w:val="-6"/>
              </w:rPr>
              <w:t>=</w:t>
            </w:r>
            <w:r w:rsidRPr="00084A65">
              <w:rPr>
                <w:color w:val="000000"/>
                <w:spacing w:val="-6"/>
                <w:sz w:val="20"/>
                <w:szCs w:val="20"/>
              </w:rPr>
              <w:t>0,001</w:t>
            </w:r>
          </w:p>
        </w:tc>
      </w:tr>
      <w:tr w:rsidR="00136B18" w:rsidRPr="00CD288B">
        <w:trPr>
          <w:trHeight w:hRule="exact" w:val="325"/>
        </w:trPr>
        <w:tc>
          <w:tcPr>
            <w:tcW w:w="873" w:type="dxa"/>
            <w:tcBorders>
              <w:top w:val="single" w:sz="6" w:space="0" w:color="auto"/>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1</w:t>
            </w:r>
          </w:p>
        </w:tc>
        <w:tc>
          <w:tcPr>
            <w:tcW w:w="729"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3,84</w:t>
            </w:r>
          </w:p>
        </w:tc>
        <w:tc>
          <w:tcPr>
            <w:tcW w:w="873"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iCs/>
                <w:color w:val="000000"/>
                <w:spacing w:val="-3"/>
                <w:sz w:val="20"/>
                <w:szCs w:val="20"/>
              </w:rPr>
              <w:t>6,63</w:t>
            </w:r>
          </w:p>
        </w:tc>
        <w:tc>
          <w:tcPr>
            <w:tcW w:w="873"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10.83</w:t>
            </w:r>
          </w:p>
        </w:tc>
        <w:tc>
          <w:tcPr>
            <w:tcW w:w="729"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21</w:t>
            </w:r>
          </w:p>
        </w:tc>
        <w:tc>
          <w:tcPr>
            <w:tcW w:w="1019"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32,67</w:t>
            </w:r>
          </w:p>
        </w:tc>
        <w:tc>
          <w:tcPr>
            <w:tcW w:w="873"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38,93</w:t>
            </w:r>
          </w:p>
        </w:tc>
        <w:tc>
          <w:tcPr>
            <w:tcW w:w="874" w:type="dxa"/>
            <w:tcBorders>
              <w:top w:val="single" w:sz="6" w:space="0" w:color="auto"/>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46,80</w:t>
            </w:r>
          </w:p>
        </w:tc>
      </w:tr>
      <w:tr w:rsidR="00136B18" w:rsidRPr="00CD288B">
        <w:trPr>
          <w:trHeight w:hRule="exact" w:val="297"/>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i/>
                <w:iCs/>
                <w:color w:val="000000"/>
                <w:sz w:val="20"/>
                <w:szCs w:val="20"/>
              </w:rPr>
              <w:t>2</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5,99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8"/>
                <w:sz w:val="20"/>
                <w:szCs w:val="20"/>
              </w:rPr>
              <w:t>9,21</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13,82</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22</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33,92</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40,29</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48,27</w:t>
            </w:r>
          </w:p>
        </w:tc>
      </w:tr>
      <w:tr w:rsidR="00136B18" w:rsidRPr="00CD288B">
        <w:trPr>
          <w:trHeight w:hRule="exact" w:val="316"/>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3</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7,81</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20"/>
                <w:sz w:val="20"/>
                <w:szCs w:val="20"/>
              </w:rPr>
              <w:t>11,07</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16,27</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23</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35,17</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41,64</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49,73</w:t>
            </w:r>
          </w:p>
        </w:tc>
      </w:tr>
      <w:tr w:rsidR="00136B18" w:rsidRPr="00CD288B">
        <w:trPr>
          <w:trHeight w:hRule="exact" w:val="297"/>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4</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9,49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11"/>
                <w:sz w:val="20"/>
                <w:szCs w:val="20"/>
              </w:rPr>
              <w:t>13,28</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18,47</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24</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36,42</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42,98</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51,18</w:t>
            </w:r>
          </w:p>
        </w:tc>
      </w:tr>
      <w:tr w:rsidR="00136B18" w:rsidRPr="00CD288B">
        <w:trPr>
          <w:trHeight w:hRule="exact" w:val="305"/>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5</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11,07</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15,09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11"/>
                <w:sz w:val="20"/>
                <w:szCs w:val="20"/>
              </w:rPr>
              <w:t>20,51</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25</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37,65</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44,31</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52.62</w:t>
            </w:r>
          </w:p>
        </w:tc>
      </w:tr>
      <w:tr w:rsidR="00136B18" w:rsidRPr="00CD288B">
        <w:trPr>
          <w:trHeight w:hRule="exact" w:val="305"/>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6</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12,59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11"/>
                <w:sz w:val="20"/>
                <w:szCs w:val="20"/>
              </w:rPr>
              <w:t>16,81</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22.46</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26</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38,89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45,64</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54,05</w:t>
            </w:r>
          </w:p>
        </w:tc>
      </w:tr>
      <w:tr w:rsidR="00136B18" w:rsidRPr="00CD288B">
        <w:trPr>
          <w:trHeight w:hRule="exact" w:val="305"/>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7</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14,07</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11"/>
                <w:sz w:val="20"/>
                <w:szCs w:val="20"/>
              </w:rPr>
              <w:t>18,48</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24,32</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27</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40,11</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46,96</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55,48</w:t>
            </w:r>
          </w:p>
        </w:tc>
      </w:tr>
      <w:tr w:rsidR="00136B18" w:rsidRPr="00CD288B">
        <w:trPr>
          <w:trHeight w:hRule="exact" w:val="305"/>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8</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15,51</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20,09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26,12</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28</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1"/>
                <w:sz w:val="20"/>
                <w:szCs w:val="20"/>
              </w:rPr>
              <w:t>41,34</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48,28</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56,89</w:t>
            </w:r>
          </w:p>
        </w:tc>
      </w:tr>
      <w:tr w:rsidR="00136B18" w:rsidRPr="00CD288B">
        <w:trPr>
          <w:trHeight w:hRule="exact" w:val="305"/>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9</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16,92</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21,67</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27,88</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29</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42,56</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1"/>
                <w:sz w:val="20"/>
                <w:szCs w:val="20"/>
              </w:rPr>
              <w:t>49,59</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58,30</w:t>
            </w:r>
          </w:p>
        </w:tc>
      </w:tr>
      <w:tr w:rsidR="00136B18" w:rsidRPr="00CD288B">
        <w:trPr>
          <w:trHeight w:hRule="exact" w:val="305"/>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10</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13"/>
                <w:sz w:val="20"/>
                <w:szCs w:val="20"/>
              </w:rPr>
              <w:t>18,31</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33,21</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29,59</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30</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43,77</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50,89</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59,70</w:t>
            </w:r>
          </w:p>
        </w:tc>
      </w:tr>
      <w:tr w:rsidR="00136B18" w:rsidRPr="00CD288B">
        <w:trPr>
          <w:trHeight w:hRule="exact" w:val="297"/>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sz w:val="20"/>
                <w:szCs w:val="20"/>
              </w:rPr>
              <w:t>11</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19,68</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34,73</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31,26</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31</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44,99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52.19</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61,10</w:t>
            </w:r>
          </w:p>
        </w:tc>
      </w:tr>
      <w:tr w:rsidR="00136B18" w:rsidRPr="00CD288B">
        <w:trPr>
          <w:trHeight w:hRule="exact" w:val="325"/>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12</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21,03</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26,22</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32,91</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32</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46,19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53,49</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62.49</w:t>
            </w:r>
          </w:p>
        </w:tc>
      </w:tr>
      <w:tr w:rsidR="00136B18" w:rsidRPr="00CD288B">
        <w:trPr>
          <w:trHeight w:hRule="exact" w:val="287"/>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13</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22,36</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27,69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34,53</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33</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47,40</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54,78</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63,87</w:t>
            </w:r>
          </w:p>
        </w:tc>
      </w:tr>
      <w:tr w:rsidR="00136B18" w:rsidRPr="00CD288B">
        <w:trPr>
          <w:trHeight w:hRule="exact" w:val="325"/>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z w:val="20"/>
                <w:szCs w:val="20"/>
              </w:rPr>
            </w:pPr>
            <w:r w:rsidRPr="00084A65">
              <w:rPr>
                <w:color w:val="000000"/>
                <w:sz w:val="20"/>
                <w:szCs w:val="20"/>
              </w:rPr>
              <w:t>14</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pacing w:val="-3"/>
                <w:sz w:val="20"/>
                <w:szCs w:val="20"/>
              </w:rPr>
            </w:pPr>
            <w:r w:rsidRPr="00084A65">
              <w:rPr>
                <w:color w:val="000000"/>
                <w:spacing w:val="-3"/>
                <w:sz w:val="20"/>
                <w:szCs w:val="20"/>
              </w:rPr>
              <w:t>23,68</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pacing w:val="-3"/>
                <w:sz w:val="20"/>
                <w:szCs w:val="20"/>
              </w:rPr>
            </w:pPr>
            <w:r w:rsidRPr="00084A65">
              <w:rPr>
                <w:color w:val="000000"/>
                <w:spacing w:val="-3"/>
                <w:sz w:val="20"/>
                <w:szCs w:val="20"/>
              </w:rPr>
              <w:t>29,14</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pacing w:val="-3"/>
                <w:sz w:val="20"/>
                <w:szCs w:val="20"/>
              </w:rPr>
            </w:pPr>
            <w:r w:rsidRPr="00084A65">
              <w:rPr>
                <w:color w:val="000000"/>
                <w:spacing w:val="-3"/>
                <w:sz w:val="20"/>
                <w:szCs w:val="20"/>
              </w:rPr>
              <w:t>36,12</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z w:val="20"/>
                <w:szCs w:val="20"/>
              </w:rPr>
            </w:pPr>
            <w:r w:rsidRPr="00084A65">
              <w:rPr>
                <w:color w:val="000000"/>
                <w:sz w:val="20"/>
                <w:szCs w:val="20"/>
              </w:rPr>
              <w:t>34</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pacing w:val="-3"/>
                <w:sz w:val="20"/>
                <w:szCs w:val="20"/>
              </w:rPr>
            </w:pPr>
            <w:r w:rsidRPr="00084A65">
              <w:rPr>
                <w:color w:val="000000"/>
                <w:spacing w:val="-3"/>
                <w:sz w:val="20"/>
                <w:szCs w:val="20"/>
              </w:rPr>
              <w:t>48,60</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pacing w:val="-5"/>
                <w:sz w:val="20"/>
                <w:szCs w:val="20"/>
              </w:rPr>
            </w:pPr>
            <w:r w:rsidRPr="00084A65">
              <w:rPr>
                <w:color w:val="000000"/>
                <w:spacing w:val="-5"/>
                <w:sz w:val="20"/>
                <w:szCs w:val="20"/>
              </w:rPr>
              <w:t>56,06</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color w:val="000000"/>
                <w:spacing w:val="-9"/>
                <w:sz w:val="20"/>
                <w:szCs w:val="20"/>
              </w:rPr>
            </w:pPr>
            <w:r w:rsidRPr="00084A65">
              <w:rPr>
                <w:color w:val="000000"/>
                <w:spacing w:val="-9"/>
                <w:sz w:val="20"/>
                <w:szCs w:val="20"/>
              </w:rPr>
              <w:t>65,25</w:t>
            </w:r>
          </w:p>
        </w:tc>
      </w:tr>
      <w:tr w:rsidR="00136B18" w:rsidRPr="00CD288B">
        <w:trPr>
          <w:trHeight w:hRule="exact" w:val="325"/>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z w:val="20"/>
                <w:szCs w:val="20"/>
              </w:rPr>
            </w:pPr>
            <w:r w:rsidRPr="00084A65">
              <w:rPr>
                <w:color w:val="000000"/>
                <w:sz w:val="20"/>
                <w:szCs w:val="20"/>
              </w:rPr>
              <w:t>15</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pacing w:val="-3"/>
                <w:sz w:val="20"/>
                <w:szCs w:val="20"/>
              </w:rPr>
            </w:pPr>
            <w:r w:rsidRPr="00084A65">
              <w:rPr>
                <w:color w:val="000000"/>
                <w:spacing w:val="-3"/>
                <w:sz w:val="20"/>
                <w:szCs w:val="20"/>
              </w:rPr>
              <w:t>25,00</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pacing w:val="-3"/>
                <w:sz w:val="20"/>
                <w:szCs w:val="20"/>
              </w:rPr>
            </w:pPr>
            <w:r w:rsidRPr="00084A65">
              <w:rPr>
                <w:color w:val="000000"/>
                <w:spacing w:val="-3"/>
                <w:sz w:val="20"/>
                <w:szCs w:val="20"/>
              </w:rPr>
              <w:t>30,58</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pacing w:val="-3"/>
                <w:sz w:val="20"/>
                <w:szCs w:val="20"/>
              </w:rPr>
            </w:pPr>
            <w:r w:rsidRPr="00084A65">
              <w:rPr>
                <w:color w:val="000000"/>
                <w:spacing w:val="-3"/>
                <w:sz w:val="20"/>
                <w:szCs w:val="20"/>
              </w:rPr>
              <w:t>37,70</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z w:val="20"/>
                <w:szCs w:val="20"/>
              </w:rPr>
            </w:pPr>
            <w:r w:rsidRPr="00084A65">
              <w:rPr>
                <w:color w:val="000000"/>
                <w:sz w:val="20"/>
                <w:szCs w:val="20"/>
              </w:rPr>
              <w:t>35</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pacing w:val="-3"/>
                <w:sz w:val="20"/>
                <w:szCs w:val="20"/>
              </w:rPr>
            </w:pPr>
            <w:r w:rsidRPr="00084A65">
              <w:rPr>
                <w:color w:val="000000"/>
                <w:spacing w:val="-3"/>
                <w:sz w:val="20"/>
                <w:szCs w:val="20"/>
              </w:rPr>
              <w:t>49,80</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color w:val="000000"/>
                <w:spacing w:val="-5"/>
                <w:sz w:val="20"/>
                <w:szCs w:val="20"/>
              </w:rPr>
            </w:pPr>
            <w:r w:rsidRPr="00084A65">
              <w:rPr>
                <w:color w:val="000000"/>
                <w:spacing w:val="-5"/>
                <w:sz w:val="20"/>
                <w:szCs w:val="20"/>
              </w:rPr>
              <w:t>57,34</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color w:val="000000"/>
                <w:spacing w:val="-9"/>
                <w:sz w:val="20"/>
                <w:szCs w:val="20"/>
              </w:rPr>
            </w:pPr>
            <w:r w:rsidRPr="00084A65">
              <w:rPr>
                <w:color w:val="000000"/>
                <w:spacing w:val="-9"/>
                <w:sz w:val="20"/>
                <w:szCs w:val="20"/>
              </w:rPr>
              <w:t>66,62</w:t>
            </w:r>
          </w:p>
        </w:tc>
      </w:tr>
      <w:tr w:rsidR="00136B18" w:rsidRPr="00CD288B">
        <w:trPr>
          <w:trHeight w:hRule="exact" w:val="325"/>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16</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26,30</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32,00</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39,25</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36</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3"/>
                <w:sz w:val="20"/>
                <w:szCs w:val="20"/>
              </w:rPr>
              <w:t>51,00</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58,62</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67,98</w:t>
            </w:r>
          </w:p>
        </w:tc>
      </w:tr>
      <w:tr w:rsidR="00136B18" w:rsidRPr="00CD288B">
        <w:trPr>
          <w:trHeight w:hRule="exact" w:val="287"/>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17</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27,59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33,41</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40,79</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37</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52,19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59,89</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69,35</w:t>
            </w:r>
          </w:p>
        </w:tc>
      </w:tr>
      <w:tr w:rsidR="00136B18" w:rsidRPr="00CD288B">
        <w:trPr>
          <w:trHeight w:hRule="exact" w:val="305"/>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18</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28,87</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11"/>
                <w:sz w:val="20"/>
                <w:szCs w:val="20"/>
              </w:rPr>
              <w:t>34,81</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42,31</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38</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53,38</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61,16</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70,70</w:t>
            </w:r>
          </w:p>
        </w:tc>
      </w:tr>
      <w:tr w:rsidR="00136B18" w:rsidRPr="00CD288B">
        <w:trPr>
          <w:trHeight w:hRule="exact" w:val="316"/>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19</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30,14</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36,19</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43,82</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39</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54,57</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62,43</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72,06</w:t>
            </w:r>
          </w:p>
        </w:tc>
      </w:tr>
      <w:tr w:rsidR="00136B18" w:rsidRPr="00CD288B">
        <w:trPr>
          <w:trHeight w:hRule="exact" w:val="297"/>
        </w:trPr>
        <w:tc>
          <w:tcPr>
            <w:tcW w:w="873" w:type="dxa"/>
            <w:tcBorders>
              <w:top w:val="nil"/>
              <w:left w:val="nil"/>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20</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11"/>
                <w:sz w:val="20"/>
                <w:szCs w:val="20"/>
              </w:rPr>
              <w:t>31,41</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37,57</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9"/>
                <w:sz w:val="20"/>
                <w:szCs w:val="20"/>
              </w:rPr>
              <w:t>45,31</w:t>
            </w:r>
          </w:p>
        </w:tc>
        <w:tc>
          <w:tcPr>
            <w:tcW w:w="72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z w:val="20"/>
                <w:szCs w:val="20"/>
              </w:rPr>
              <w:t>40</w:t>
            </w:r>
          </w:p>
        </w:tc>
        <w:tc>
          <w:tcPr>
            <w:tcW w:w="1019"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55,76</w:t>
            </w:r>
          </w:p>
        </w:tc>
        <w:tc>
          <w:tcPr>
            <w:tcW w:w="87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5"/>
                <w:sz w:val="20"/>
                <w:szCs w:val="20"/>
              </w:rPr>
              <w:t>63,69</w:t>
            </w:r>
          </w:p>
        </w:tc>
        <w:tc>
          <w:tcPr>
            <w:tcW w:w="874" w:type="dxa"/>
            <w:tcBorders>
              <w:top w:val="nil"/>
              <w:left w:val="single" w:sz="6" w:space="0" w:color="auto"/>
              <w:bottom w:val="nil"/>
              <w:right w:val="nil"/>
            </w:tcBorders>
            <w:shd w:val="clear" w:color="auto" w:fill="FFFFFF"/>
          </w:tcPr>
          <w:p w:rsidR="00136B18" w:rsidRPr="00084A65" w:rsidRDefault="00136B18" w:rsidP="004C29B9">
            <w:pPr>
              <w:shd w:val="clear" w:color="auto" w:fill="FFFFFF"/>
              <w:spacing w:line="360" w:lineRule="auto"/>
              <w:jc w:val="center"/>
              <w:rPr>
                <w:sz w:val="20"/>
                <w:szCs w:val="20"/>
              </w:rPr>
            </w:pPr>
            <w:r w:rsidRPr="00084A65">
              <w:rPr>
                <w:color w:val="000000"/>
                <w:spacing w:val="-7"/>
                <w:sz w:val="20"/>
                <w:szCs w:val="20"/>
              </w:rPr>
              <w:t>73,40</w:t>
            </w:r>
          </w:p>
        </w:tc>
      </w:tr>
    </w:tbl>
    <w:p w:rsidR="00136B18" w:rsidRDefault="00136B18" w:rsidP="00136B18">
      <w:pPr>
        <w:jc w:val="right"/>
      </w:pPr>
    </w:p>
    <w:p w:rsidR="00136B18" w:rsidRPr="009060FB" w:rsidRDefault="00136B18" w:rsidP="00136B18">
      <w:pPr>
        <w:jc w:val="right"/>
        <w:rPr>
          <w:b/>
        </w:rPr>
      </w:pPr>
      <w:r w:rsidRPr="009060FB">
        <w:rPr>
          <w:b/>
        </w:rPr>
        <w:t>Таблица 4</w:t>
      </w:r>
    </w:p>
    <w:p w:rsidR="00136B18" w:rsidRPr="009060FB" w:rsidRDefault="00136B18" w:rsidP="00136B18">
      <w:pPr>
        <w:ind w:left="180"/>
        <w:jc w:val="center"/>
        <w:rPr>
          <w:b/>
        </w:rPr>
      </w:pPr>
      <w:r w:rsidRPr="009060FB">
        <w:rPr>
          <w:b/>
        </w:rPr>
        <w:t>Стандартные коэффициенты корреляции,</w:t>
      </w:r>
    </w:p>
    <w:p w:rsidR="00136B18" w:rsidRPr="009060FB" w:rsidRDefault="00136B18" w:rsidP="00136B18">
      <w:pPr>
        <w:ind w:left="180"/>
        <w:jc w:val="center"/>
        <w:rPr>
          <w:b/>
        </w:rPr>
      </w:pPr>
      <w:r w:rsidRPr="009060FB">
        <w:rPr>
          <w:b/>
        </w:rPr>
        <w:t>считающиеся достоверными (по Л.С. Каминскому)</w:t>
      </w:r>
    </w:p>
    <w:tbl>
      <w:tblPr>
        <w:tblW w:w="7031" w:type="dxa"/>
        <w:tblInd w:w="220" w:type="dxa"/>
        <w:tblLayout w:type="fixed"/>
        <w:tblCellMar>
          <w:left w:w="40" w:type="dxa"/>
          <w:right w:w="40" w:type="dxa"/>
        </w:tblCellMar>
        <w:tblLook w:val="0000" w:firstRow="0" w:lastRow="0" w:firstColumn="0" w:lastColumn="0" w:noHBand="0" w:noVBand="0"/>
      </w:tblPr>
      <w:tblGrid>
        <w:gridCol w:w="1087"/>
        <w:gridCol w:w="713"/>
        <w:gridCol w:w="900"/>
        <w:gridCol w:w="720"/>
        <w:gridCol w:w="1080"/>
        <w:gridCol w:w="900"/>
        <w:gridCol w:w="900"/>
        <w:gridCol w:w="731"/>
      </w:tblGrid>
      <w:tr w:rsidR="00136B18" w:rsidRPr="00CD288B">
        <w:trPr>
          <w:trHeight w:hRule="exact" w:val="574"/>
        </w:trPr>
        <w:tc>
          <w:tcPr>
            <w:tcW w:w="1087" w:type="dxa"/>
            <w:vMerge w:val="restart"/>
            <w:tcBorders>
              <w:top w:val="single" w:sz="6" w:space="0" w:color="auto"/>
              <w:left w:val="nil"/>
              <w:right w:val="single" w:sz="6" w:space="0" w:color="auto"/>
            </w:tcBorders>
            <w:shd w:val="clear" w:color="auto" w:fill="FFFFFF"/>
            <w:vAlign w:val="center"/>
          </w:tcPr>
          <w:p w:rsidR="00136B18" w:rsidRPr="00084A65" w:rsidRDefault="00136B18" w:rsidP="004C29B9">
            <w:pPr>
              <w:shd w:val="clear" w:color="auto" w:fill="FFFFFF"/>
              <w:ind w:left="29" w:right="29"/>
              <w:jc w:val="center"/>
              <w:rPr>
                <w:sz w:val="20"/>
                <w:szCs w:val="20"/>
              </w:rPr>
            </w:pPr>
            <w:r w:rsidRPr="00084A65">
              <w:rPr>
                <w:sz w:val="20"/>
                <w:szCs w:val="20"/>
              </w:rPr>
              <w:t>Число степеней свободы</w:t>
            </w:r>
          </w:p>
          <w:p w:rsidR="00136B18" w:rsidRPr="00084A65" w:rsidRDefault="00136B18" w:rsidP="004C29B9">
            <w:pPr>
              <w:shd w:val="clear" w:color="auto" w:fill="FFFFFF"/>
              <w:ind w:left="29" w:right="29"/>
              <w:jc w:val="center"/>
              <w:rPr>
                <w:sz w:val="20"/>
                <w:szCs w:val="20"/>
              </w:rPr>
            </w:pPr>
            <w:r w:rsidRPr="00084A65">
              <w:rPr>
                <w:color w:val="000000"/>
                <w:spacing w:val="3"/>
                <w:sz w:val="20"/>
                <w:szCs w:val="20"/>
              </w:rPr>
              <w:t xml:space="preserve">п' = </w:t>
            </w:r>
            <w:r w:rsidRPr="00084A65">
              <w:rPr>
                <w:i/>
                <w:iCs/>
                <w:color w:val="000000"/>
                <w:spacing w:val="3"/>
                <w:sz w:val="20"/>
                <w:szCs w:val="20"/>
              </w:rPr>
              <w:t xml:space="preserve">п </w:t>
            </w:r>
            <w:r w:rsidRPr="00084A65">
              <w:rPr>
                <w:color w:val="000000"/>
                <w:spacing w:val="3"/>
                <w:sz w:val="20"/>
                <w:szCs w:val="20"/>
              </w:rPr>
              <w:t>— 2</w:t>
            </w:r>
          </w:p>
          <w:p w:rsidR="00136B18" w:rsidRPr="00084A65" w:rsidRDefault="00136B18" w:rsidP="004C29B9">
            <w:pPr>
              <w:jc w:val="center"/>
              <w:rPr>
                <w:sz w:val="20"/>
                <w:szCs w:val="20"/>
              </w:rPr>
            </w:pPr>
          </w:p>
        </w:tc>
        <w:tc>
          <w:tcPr>
            <w:tcW w:w="2333"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136B18" w:rsidRPr="00084A65" w:rsidRDefault="00136B18" w:rsidP="004C29B9">
            <w:pPr>
              <w:shd w:val="clear" w:color="auto" w:fill="FFFFFF"/>
              <w:ind w:left="67"/>
              <w:jc w:val="center"/>
              <w:rPr>
                <w:sz w:val="20"/>
                <w:szCs w:val="20"/>
              </w:rPr>
            </w:pPr>
            <w:r w:rsidRPr="00084A65">
              <w:rPr>
                <w:color w:val="000000"/>
                <w:spacing w:val="5"/>
                <w:sz w:val="20"/>
                <w:szCs w:val="20"/>
              </w:rPr>
              <w:t xml:space="preserve">Уровень вероятности наличия связи  </w:t>
            </w:r>
            <w:r w:rsidRPr="00084A65">
              <w:rPr>
                <w:i/>
                <w:iCs/>
                <w:color w:val="000000"/>
                <w:spacing w:val="5"/>
                <w:sz w:val="20"/>
                <w:szCs w:val="20"/>
              </w:rPr>
              <w:t xml:space="preserve">р </w:t>
            </w:r>
            <w:r w:rsidRPr="00084A65">
              <w:rPr>
                <w:color w:val="000000"/>
                <w:spacing w:val="5"/>
                <w:sz w:val="20"/>
                <w:szCs w:val="20"/>
              </w:rPr>
              <w:t xml:space="preserve"> ( %)</w:t>
            </w:r>
          </w:p>
        </w:tc>
        <w:tc>
          <w:tcPr>
            <w:tcW w:w="1080" w:type="dxa"/>
            <w:vMerge w:val="restart"/>
            <w:tcBorders>
              <w:top w:val="single" w:sz="6" w:space="0" w:color="auto"/>
              <w:left w:val="single" w:sz="6" w:space="0" w:color="auto"/>
              <w:right w:val="single" w:sz="6" w:space="0" w:color="auto"/>
            </w:tcBorders>
            <w:shd w:val="clear" w:color="auto" w:fill="FFFFFF"/>
            <w:vAlign w:val="center"/>
          </w:tcPr>
          <w:p w:rsidR="00136B18" w:rsidRDefault="00136B18" w:rsidP="004C29B9">
            <w:pPr>
              <w:shd w:val="clear" w:color="auto" w:fill="FFFFFF"/>
              <w:ind w:right="38"/>
              <w:jc w:val="center"/>
              <w:rPr>
                <w:color w:val="000000"/>
                <w:spacing w:val="-10"/>
                <w:sz w:val="20"/>
                <w:szCs w:val="20"/>
              </w:rPr>
            </w:pPr>
            <w:r w:rsidRPr="00084A65">
              <w:rPr>
                <w:color w:val="000000"/>
                <w:spacing w:val="-10"/>
                <w:sz w:val="20"/>
                <w:szCs w:val="20"/>
              </w:rPr>
              <w:t xml:space="preserve">Число степеней свободы </w:t>
            </w:r>
          </w:p>
          <w:p w:rsidR="00136B18" w:rsidRPr="00865979" w:rsidRDefault="00136B18" w:rsidP="004C29B9">
            <w:pPr>
              <w:shd w:val="clear" w:color="auto" w:fill="FFFFFF"/>
              <w:ind w:right="38"/>
              <w:jc w:val="center"/>
              <w:rPr>
                <w:sz w:val="18"/>
                <w:szCs w:val="18"/>
              </w:rPr>
            </w:pPr>
            <w:r w:rsidRPr="00865979">
              <w:rPr>
                <w:color w:val="000000"/>
                <w:spacing w:val="3"/>
                <w:sz w:val="18"/>
                <w:szCs w:val="18"/>
              </w:rPr>
              <w:t xml:space="preserve">п' = </w:t>
            </w:r>
            <w:r w:rsidRPr="00865979">
              <w:rPr>
                <w:i/>
                <w:iCs/>
                <w:color w:val="000000"/>
                <w:spacing w:val="3"/>
                <w:sz w:val="18"/>
                <w:szCs w:val="18"/>
              </w:rPr>
              <w:t xml:space="preserve">п </w:t>
            </w:r>
            <w:r w:rsidRPr="00865979">
              <w:rPr>
                <w:color w:val="000000"/>
                <w:spacing w:val="3"/>
                <w:sz w:val="18"/>
                <w:szCs w:val="18"/>
              </w:rPr>
              <w:t>— 2</w:t>
            </w:r>
          </w:p>
          <w:p w:rsidR="00136B18" w:rsidRPr="00084A65" w:rsidRDefault="00136B18" w:rsidP="004C29B9">
            <w:pPr>
              <w:shd w:val="clear" w:color="auto" w:fill="FFFFFF"/>
              <w:jc w:val="center"/>
              <w:rPr>
                <w:sz w:val="20"/>
                <w:szCs w:val="20"/>
              </w:rPr>
            </w:pPr>
          </w:p>
          <w:p w:rsidR="00136B18" w:rsidRPr="00084A65" w:rsidRDefault="00136B18" w:rsidP="004C29B9">
            <w:pPr>
              <w:shd w:val="clear" w:color="auto" w:fill="FFFFFF"/>
              <w:jc w:val="center"/>
              <w:rPr>
                <w:sz w:val="20"/>
                <w:szCs w:val="20"/>
              </w:rPr>
            </w:pPr>
          </w:p>
        </w:tc>
        <w:tc>
          <w:tcPr>
            <w:tcW w:w="2531" w:type="dxa"/>
            <w:gridSpan w:val="3"/>
            <w:tcBorders>
              <w:top w:val="single" w:sz="6" w:space="0" w:color="auto"/>
              <w:left w:val="single" w:sz="6" w:space="0" w:color="auto"/>
              <w:bottom w:val="single" w:sz="6" w:space="0" w:color="auto"/>
              <w:right w:val="nil"/>
            </w:tcBorders>
            <w:shd w:val="clear" w:color="auto" w:fill="FFFFFF"/>
            <w:vAlign w:val="bottom"/>
          </w:tcPr>
          <w:p w:rsidR="00136B18" w:rsidRPr="00084A65" w:rsidRDefault="00136B18" w:rsidP="004C29B9">
            <w:pPr>
              <w:shd w:val="clear" w:color="auto" w:fill="FFFFFF"/>
              <w:ind w:left="77"/>
              <w:jc w:val="center"/>
              <w:rPr>
                <w:sz w:val="20"/>
                <w:szCs w:val="20"/>
              </w:rPr>
            </w:pPr>
            <w:r w:rsidRPr="00084A65">
              <w:rPr>
                <w:color w:val="000000"/>
                <w:spacing w:val="5"/>
                <w:sz w:val="20"/>
                <w:szCs w:val="20"/>
              </w:rPr>
              <w:t xml:space="preserve">Уровень вероятности наличия связи  </w:t>
            </w:r>
            <w:r w:rsidRPr="00084A65">
              <w:rPr>
                <w:i/>
                <w:iCs/>
                <w:color w:val="000000"/>
                <w:spacing w:val="5"/>
                <w:sz w:val="20"/>
                <w:szCs w:val="20"/>
              </w:rPr>
              <w:t xml:space="preserve">р </w:t>
            </w:r>
            <w:r w:rsidRPr="00084A65">
              <w:rPr>
                <w:color w:val="000000"/>
                <w:spacing w:val="5"/>
                <w:sz w:val="20"/>
                <w:szCs w:val="20"/>
              </w:rPr>
              <w:t xml:space="preserve"> ( %)</w:t>
            </w:r>
          </w:p>
        </w:tc>
      </w:tr>
      <w:tr w:rsidR="00136B18" w:rsidRPr="00084A65">
        <w:trPr>
          <w:trHeight w:hRule="exact" w:val="291"/>
        </w:trPr>
        <w:tc>
          <w:tcPr>
            <w:tcW w:w="1087" w:type="dxa"/>
            <w:vMerge/>
            <w:tcBorders>
              <w:left w:val="nil"/>
              <w:bottom w:val="single" w:sz="6" w:space="0" w:color="auto"/>
              <w:right w:val="single" w:sz="6" w:space="0" w:color="auto"/>
            </w:tcBorders>
            <w:shd w:val="clear" w:color="auto" w:fill="FFFFFF"/>
            <w:vAlign w:val="center"/>
          </w:tcPr>
          <w:p w:rsidR="00136B18" w:rsidRPr="00084A65" w:rsidRDefault="00136B18" w:rsidP="004C29B9">
            <w:pPr>
              <w:jc w:val="center"/>
              <w:rPr>
                <w:sz w:val="20"/>
                <w:szCs w:val="20"/>
              </w:rPr>
            </w:pP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sz w:val="20"/>
                <w:szCs w:val="20"/>
              </w:rPr>
              <w:t>95,0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sz w:val="20"/>
                <w:szCs w:val="20"/>
              </w:rPr>
              <w:t>98,0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5"/>
                <w:sz w:val="20"/>
                <w:szCs w:val="20"/>
              </w:rPr>
              <w:t>99,0</w:t>
            </w:r>
          </w:p>
        </w:tc>
        <w:tc>
          <w:tcPr>
            <w:tcW w:w="1080" w:type="dxa"/>
            <w:vMerge/>
            <w:tcBorders>
              <w:left w:val="single" w:sz="6" w:space="0" w:color="auto"/>
              <w:bottom w:val="single" w:sz="6" w:space="0" w:color="auto"/>
              <w:right w:val="single" w:sz="6" w:space="0" w:color="auto"/>
            </w:tcBorders>
            <w:shd w:val="clear" w:color="auto" w:fill="FFFFFF"/>
            <w:vAlign w:val="center"/>
          </w:tcPr>
          <w:p w:rsidR="00136B18" w:rsidRPr="00084A65" w:rsidRDefault="00136B18" w:rsidP="004C29B9">
            <w:pPr>
              <w:shd w:val="clear" w:color="auto" w:fill="FFFFFF"/>
              <w:jc w:val="center"/>
              <w:rPr>
                <w:sz w:val="20"/>
                <w:szCs w:val="20"/>
              </w:rPr>
            </w:pP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5"/>
                <w:sz w:val="20"/>
                <w:szCs w:val="20"/>
              </w:rPr>
              <w:t>95.0</w:t>
            </w:r>
          </w:p>
        </w:tc>
        <w:tc>
          <w:tcPr>
            <w:tcW w:w="900" w:type="dxa"/>
            <w:tcBorders>
              <w:top w:val="single" w:sz="6" w:space="0" w:color="auto"/>
              <w:left w:val="single" w:sz="6" w:space="0" w:color="auto"/>
              <w:bottom w:val="single" w:sz="6" w:space="0" w:color="auto"/>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5"/>
                <w:sz w:val="20"/>
                <w:szCs w:val="20"/>
              </w:rPr>
              <w:t>98,0</w:t>
            </w:r>
          </w:p>
        </w:tc>
        <w:tc>
          <w:tcPr>
            <w:tcW w:w="731" w:type="dxa"/>
            <w:tcBorders>
              <w:top w:val="single" w:sz="6" w:space="0" w:color="auto"/>
              <w:left w:val="single" w:sz="6" w:space="0" w:color="auto"/>
              <w:bottom w:val="single" w:sz="6" w:space="0" w:color="auto"/>
              <w:right w:val="nil"/>
            </w:tcBorders>
            <w:shd w:val="clear" w:color="auto" w:fill="FFFFFF"/>
          </w:tcPr>
          <w:p w:rsidR="00136B18" w:rsidRPr="00084A65" w:rsidRDefault="00136B18" w:rsidP="004C29B9">
            <w:pPr>
              <w:shd w:val="clear" w:color="auto" w:fill="FFFFFF"/>
              <w:jc w:val="center"/>
              <w:rPr>
                <w:sz w:val="20"/>
                <w:szCs w:val="20"/>
              </w:rPr>
            </w:pPr>
            <w:r w:rsidRPr="00084A65">
              <w:rPr>
                <w:sz w:val="20"/>
                <w:szCs w:val="20"/>
              </w:rPr>
              <w:t>99,0</w:t>
            </w:r>
          </w:p>
        </w:tc>
      </w:tr>
      <w:tr w:rsidR="00136B18" w:rsidRPr="00084A65">
        <w:trPr>
          <w:trHeight w:hRule="exact" w:val="272"/>
        </w:trPr>
        <w:tc>
          <w:tcPr>
            <w:tcW w:w="1087" w:type="dxa"/>
            <w:tcBorders>
              <w:top w:val="single" w:sz="6" w:space="0" w:color="auto"/>
              <w:left w:val="nil"/>
              <w:bottom w:val="nil"/>
              <w:right w:val="single" w:sz="6" w:space="0" w:color="auto"/>
            </w:tcBorders>
            <w:shd w:val="clear" w:color="auto" w:fill="FFFFFF"/>
          </w:tcPr>
          <w:p w:rsidR="00136B18" w:rsidRPr="00084A65" w:rsidRDefault="00136B18" w:rsidP="004C29B9">
            <w:pPr>
              <w:shd w:val="clear" w:color="auto" w:fill="FFFFFF"/>
              <w:ind w:left="422"/>
              <w:rPr>
                <w:sz w:val="20"/>
                <w:szCs w:val="20"/>
              </w:rPr>
            </w:pPr>
            <w:r w:rsidRPr="00084A65">
              <w:rPr>
                <w:color w:val="000000"/>
                <w:sz w:val="20"/>
                <w:szCs w:val="20"/>
              </w:rPr>
              <w:t>1</w:t>
            </w:r>
          </w:p>
        </w:tc>
        <w:tc>
          <w:tcPr>
            <w:tcW w:w="713"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0,997</w:t>
            </w:r>
          </w:p>
        </w:tc>
        <w:tc>
          <w:tcPr>
            <w:tcW w:w="900"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0,999</w:t>
            </w:r>
          </w:p>
        </w:tc>
        <w:tc>
          <w:tcPr>
            <w:tcW w:w="720"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0,999</w:t>
            </w:r>
          </w:p>
        </w:tc>
        <w:tc>
          <w:tcPr>
            <w:tcW w:w="1080"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z w:val="20"/>
                <w:szCs w:val="20"/>
              </w:rPr>
              <w:t>12</w:t>
            </w:r>
          </w:p>
        </w:tc>
        <w:tc>
          <w:tcPr>
            <w:tcW w:w="900"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0,532</w:t>
            </w:r>
          </w:p>
        </w:tc>
        <w:tc>
          <w:tcPr>
            <w:tcW w:w="900" w:type="dxa"/>
            <w:tcBorders>
              <w:top w:val="single" w:sz="6" w:space="0" w:color="auto"/>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0,612</w:t>
            </w:r>
          </w:p>
        </w:tc>
        <w:tc>
          <w:tcPr>
            <w:tcW w:w="731" w:type="dxa"/>
            <w:tcBorders>
              <w:top w:val="single" w:sz="6" w:space="0" w:color="auto"/>
              <w:left w:val="single" w:sz="6" w:space="0" w:color="auto"/>
              <w:bottom w:val="nil"/>
              <w:right w:val="nil"/>
            </w:tcBorders>
            <w:shd w:val="clear" w:color="auto" w:fill="FFFFFF"/>
          </w:tcPr>
          <w:p w:rsidR="00136B18" w:rsidRPr="00084A65" w:rsidRDefault="00136B18" w:rsidP="004C29B9">
            <w:pPr>
              <w:shd w:val="clear" w:color="auto" w:fill="FFFFFF"/>
              <w:ind w:right="144"/>
              <w:jc w:val="center"/>
              <w:rPr>
                <w:sz w:val="20"/>
                <w:szCs w:val="20"/>
              </w:rPr>
            </w:pPr>
            <w:r w:rsidRPr="00084A65">
              <w:rPr>
                <w:color w:val="000000"/>
                <w:spacing w:val="-7"/>
                <w:sz w:val="20"/>
                <w:szCs w:val="20"/>
              </w:rPr>
              <w:t>0,661</w:t>
            </w:r>
          </w:p>
        </w:tc>
      </w:tr>
      <w:tr w:rsidR="00136B18" w:rsidRPr="00084A65">
        <w:trPr>
          <w:trHeight w:hRule="exact" w:val="323"/>
        </w:trPr>
        <w:tc>
          <w:tcPr>
            <w:tcW w:w="1087" w:type="dxa"/>
            <w:tcBorders>
              <w:top w:val="nil"/>
              <w:left w:val="nil"/>
              <w:bottom w:val="nil"/>
              <w:right w:val="single" w:sz="6" w:space="0" w:color="auto"/>
            </w:tcBorders>
            <w:shd w:val="clear" w:color="auto" w:fill="FFFFFF"/>
          </w:tcPr>
          <w:p w:rsidR="00136B18" w:rsidRPr="00084A65" w:rsidRDefault="00136B18" w:rsidP="004C29B9">
            <w:pPr>
              <w:shd w:val="clear" w:color="auto" w:fill="FFFFFF"/>
              <w:ind w:left="403"/>
              <w:rPr>
                <w:sz w:val="20"/>
                <w:szCs w:val="20"/>
              </w:rPr>
            </w:pPr>
            <w:r w:rsidRPr="00084A65">
              <w:rPr>
                <w:color w:val="000000"/>
                <w:sz w:val="20"/>
                <w:szCs w:val="20"/>
              </w:rPr>
              <w:t>2</w:t>
            </w:r>
          </w:p>
        </w:tc>
        <w:tc>
          <w:tcPr>
            <w:tcW w:w="71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sz w:val="20"/>
                <w:szCs w:val="20"/>
              </w:rPr>
              <w:t>0,950</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0,980</w:t>
            </w:r>
          </w:p>
        </w:tc>
        <w:tc>
          <w:tcPr>
            <w:tcW w:w="72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0,990</w:t>
            </w:r>
          </w:p>
        </w:tc>
        <w:tc>
          <w:tcPr>
            <w:tcW w:w="108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z w:val="20"/>
                <w:szCs w:val="20"/>
              </w:rPr>
              <w:t>13</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5"/>
                <w:sz w:val="20"/>
                <w:szCs w:val="20"/>
              </w:rPr>
              <w:t>0,514</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0,592</w:t>
            </w:r>
          </w:p>
        </w:tc>
        <w:tc>
          <w:tcPr>
            <w:tcW w:w="731" w:type="dxa"/>
            <w:tcBorders>
              <w:top w:val="nil"/>
              <w:left w:val="single" w:sz="6" w:space="0" w:color="auto"/>
              <w:bottom w:val="nil"/>
              <w:right w:val="nil"/>
            </w:tcBorders>
            <w:shd w:val="clear" w:color="auto" w:fill="FFFFFF"/>
          </w:tcPr>
          <w:p w:rsidR="00136B18" w:rsidRPr="00084A65" w:rsidRDefault="00136B18" w:rsidP="004C29B9">
            <w:pPr>
              <w:shd w:val="clear" w:color="auto" w:fill="FFFFFF"/>
              <w:ind w:right="134"/>
              <w:jc w:val="center"/>
              <w:rPr>
                <w:sz w:val="20"/>
                <w:szCs w:val="20"/>
              </w:rPr>
            </w:pPr>
            <w:r w:rsidRPr="00084A65">
              <w:rPr>
                <w:color w:val="000000"/>
                <w:spacing w:val="-5"/>
                <w:sz w:val="20"/>
                <w:szCs w:val="20"/>
              </w:rPr>
              <w:t>0,641</w:t>
            </w:r>
          </w:p>
        </w:tc>
      </w:tr>
      <w:tr w:rsidR="00136B18" w:rsidRPr="00084A65">
        <w:trPr>
          <w:trHeight w:hRule="exact" w:val="304"/>
        </w:trPr>
        <w:tc>
          <w:tcPr>
            <w:tcW w:w="1087" w:type="dxa"/>
            <w:tcBorders>
              <w:top w:val="nil"/>
              <w:left w:val="nil"/>
              <w:bottom w:val="nil"/>
              <w:right w:val="single" w:sz="6" w:space="0" w:color="auto"/>
            </w:tcBorders>
            <w:shd w:val="clear" w:color="auto" w:fill="FFFFFF"/>
          </w:tcPr>
          <w:p w:rsidR="00136B18" w:rsidRPr="00084A65" w:rsidRDefault="00136B18" w:rsidP="004C29B9">
            <w:pPr>
              <w:shd w:val="clear" w:color="auto" w:fill="FFFFFF"/>
              <w:ind w:left="403"/>
              <w:rPr>
                <w:sz w:val="20"/>
                <w:szCs w:val="20"/>
              </w:rPr>
            </w:pPr>
            <w:r w:rsidRPr="00084A65">
              <w:rPr>
                <w:color w:val="000000"/>
                <w:sz w:val="20"/>
                <w:szCs w:val="20"/>
              </w:rPr>
              <w:t>3</w:t>
            </w:r>
          </w:p>
        </w:tc>
        <w:tc>
          <w:tcPr>
            <w:tcW w:w="71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0,878</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0,934</w:t>
            </w:r>
          </w:p>
        </w:tc>
        <w:tc>
          <w:tcPr>
            <w:tcW w:w="72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0,959</w:t>
            </w:r>
          </w:p>
        </w:tc>
        <w:tc>
          <w:tcPr>
            <w:tcW w:w="108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z w:val="20"/>
                <w:szCs w:val="20"/>
              </w:rPr>
              <w:t>14</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0,497</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0,574</w:t>
            </w:r>
          </w:p>
        </w:tc>
        <w:tc>
          <w:tcPr>
            <w:tcW w:w="731" w:type="dxa"/>
            <w:tcBorders>
              <w:top w:val="nil"/>
              <w:left w:val="single" w:sz="6" w:space="0" w:color="auto"/>
              <w:bottom w:val="nil"/>
              <w:right w:val="nil"/>
            </w:tcBorders>
            <w:shd w:val="clear" w:color="auto" w:fill="FFFFFF"/>
          </w:tcPr>
          <w:p w:rsidR="00136B18" w:rsidRPr="00084A65" w:rsidRDefault="00136B18" w:rsidP="004C29B9">
            <w:pPr>
              <w:shd w:val="clear" w:color="auto" w:fill="FFFFFF"/>
              <w:ind w:right="115"/>
              <w:jc w:val="center"/>
              <w:rPr>
                <w:sz w:val="20"/>
                <w:szCs w:val="20"/>
              </w:rPr>
            </w:pPr>
            <w:r w:rsidRPr="00084A65">
              <w:rPr>
                <w:color w:val="000000"/>
                <w:spacing w:val="-3"/>
                <w:sz w:val="20"/>
                <w:szCs w:val="20"/>
              </w:rPr>
              <w:t>0,623</w:t>
            </w:r>
          </w:p>
        </w:tc>
      </w:tr>
      <w:tr w:rsidR="00136B18" w:rsidRPr="00084A65">
        <w:trPr>
          <w:trHeight w:hRule="exact" w:val="323"/>
        </w:trPr>
        <w:tc>
          <w:tcPr>
            <w:tcW w:w="1087" w:type="dxa"/>
            <w:tcBorders>
              <w:top w:val="nil"/>
              <w:left w:val="nil"/>
              <w:bottom w:val="nil"/>
              <w:right w:val="single" w:sz="6" w:space="0" w:color="auto"/>
            </w:tcBorders>
            <w:shd w:val="clear" w:color="auto" w:fill="FFFFFF"/>
          </w:tcPr>
          <w:p w:rsidR="00136B18" w:rsidRPr="00084A65" w:rsidRDefault="00136B18" w:rsidP="004C29B9">
            <w:pPr>
              <w:shd w:val="clear" w:color="auto" w:fill="FFFFFF"/>
              <w:ind w:left="413"/>
              <w:rPr>
                <w:sz w:val="20"/>
                <w:szCs w:val="20"/>
              </w:rPr>
            </w:pPr>
            <w:r w:rsidRPr="00084A65">
              <w:rPr>
                <w:color w:val="000000"/>
                <w:sz w:val="20"/>
                <w:szCs w:val="20"/>
              </w:rPr>
              <w:t>4</w:t>
            </w:r>
          </w:p>
        </w:tc>
        <w:tc>
          <w:tcPr>
            <w:tcW w:w="71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6"/>
                <w:sz w:val="20"/>
                <w:szCs w:val="20"/>
              </w:rPr>
              <w:t>0,811</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0,882</w:t>
            </w:r>
          </w:p>
        </w:tc>
        <w:tc>
          <w:tcPr>
            <w:tcW w:w="72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0,917</w:t>
            </w:r>
          </w:p>
        </w:tc>
        <w:tc>
          <w:tcPr>
            <w:tcW w:w="108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z w:val="20"/>
                <w:szCs w:val="20"/>
              </w:rPr>
              <w:t>15</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0,482</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0,558</w:t>
            </w:r>
          </w:p>
        </w:tc>
        <w:tc>
          <w:tcPr>
            <w:tcW w:w="731" w:type="dxa"/>
            <w:tcBorders>
              <w:top w:val="nil"/>
              <w:left w:val="single" w:sz="6" w:space="0" w:color="auto"/>
              <w:bottom w:val="nil"/>
              <w:right w:val="nil"/>
            </w:tcBorders>
            <w:shd w:val="clear" w:color="auto" w:fill="FFFFFF"/>
          </w:tcPr>
          <w:p w:rsidR="00136B18" w:rsidRPr="00084A65" w:rsidRDefault="00136B18" w:rsidP="004C29B9">
            <w:pPr>
              <w:shd w:val="clear" w:color="auto" w:fill="FFFFFF"/>
              <w:ind w:right="106"/>
              <w:jc w:val="center"/>
              <w:rPr>
                <w:sz w:val="20"/>
                <w:szCs w:val="20"/>
              </w:rPr>
            </w:pPr>
            <w:r w:rsidRPr="00084A65">
              <w:rPr>
                <w:color w:val="000000"/>
                <w:spacing w:val="-3"/>
                <w:sz w:val="20"/>
                <w:szCs w:val="20"/>
              </w:rPr>
              <w:t>0,606</w:t>
            </w:r>
          </w:p>
        </w:tc>
      </w:tr>
      <w:tr w:rsidR="00136B18" w:rsidRPr="00084A65">
        <w:trPr>
          <w:trHeight w:hRule="exact" w:val="323"/>
        </w:trPr>
        <w:tc>
          <w:tcPr>
            <w:tcW w:w="1087" w:type="dxa"/>
            <w:tcBorders>
              <w:top w:val="nil"/>
              <w:left w:val="nil"/>
              <w:bottom w:val="nil"/>
              <w:right w:val="single" w:sz="6" w:space="0" w:color="auto"/>
            </w:tcBorders>
            <w:shd w:val="clear" w:color="auto" w:fill="FFFFFF"/>
          </w:tcPr>
          <w:p w:rsidR="00136B18" w:rsidRPr="00084A65" w:rsidRDefault="00136B18" w:rsidP="004C29B9">
            <w:pPr>
              <w:shd w:val="clear" w:color="auto" w:fill="FFFFFF"/>
              <w:ind w:left="413"/>
              <w:rPr>
                <w:sz w:val="20"/>
                <w:szCs w:val="20"/>
              </w:rPr>
            </w:pPr>
            <w:r w:rsidRPr="00084A65">
              <w:rPr>
                <w:color w:val="000000"/>
                <w:sz w:val="20"/>
                <w:szCs w:val="20"/>
              </w:rPr>
              <w:t>5</w:t>
            </w:r>
          </w:p>
        </w:tc>
        <w:tc>
          <w:tcPr>
            <w:tcW w:w="71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5"/>
                <w:sz w:val="20"/>
                <w:szCs w:val="20"/>
              </w:rPr>
              <w:t>0,754</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0,833</w:t>
            </w:r>
          </w:p>
        </w:tc>
        <w:tc>
          <w:tcPr>
            <w:tcW w:w="72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5"/>
                <w:sz w:val="20"/>
                <w:szCs w:val="20"/>
              </w:rPr>
              <w:t>0,874</w:t>
            </w:r>
          </w:p>
        </w:tc>
        <w:tc>
          <w:tcPr>
            <w:tcW w:w="108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z w:val="20"/>
                <w:szCs w:val="20"/>
              </w:rPr>
              <w:t>!6</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0,468</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0,542</w:t>
            </w:r>
          </w:p>
        </w:tc>
        <w:tc>
          <w:tcPr>
            <w:tcW w:w="731" w:type="dxa"/>
            <w:tcBorders>
              <w:top w:val="nil"/>
              <w:left w:val="single" w:sz="6" w:space="0" w:color="auto"/>
              <w:bottom w:val="nil"/>
              <w:right w:val="nil"/>
            </w:tcBorders>
            <w:shd w:val="clear" w:color="auto" w:fill="FFFFFF"/>
          </w:tcPr>
          <w:p w:rsidR="00136B18" w:rsidRPr="00084A65" w:rsidRDefault="00136B18" w:rsidP="004C29B9">
            <w:pPr>
              <w:shd w:val="clear" w:color="auto" w:fill="FFFFFF"/>
              <w:ind w:right="106"/>
              <w:jc w:val="center"/>
              <w:rPr>
                <w:sz w:val="20"/>
                <w:szCs w:val="20"/>
              </w:rPr>
            </w:pPr>
            <w:r w:rsidRPr="00084A65">
              <w:rPr>
                <w:color w:val="000000"/>
                <w:spacing w:val="-3"/>
                <w:sz w:val="20"/>
                <w:szCs w:val="20"/>
              </w:rPr>
              <w:t>0,590</w:t>
            </w:r>
          </w:p>
        </w:tc>
      </w:tr>
      <w:tr w:rsidR="00136B18" w:rsidRPr="00084A65">
        <w:trPr>
          <w:trHeight w:hRule="exact" w:val="323"/>
        </w:trPr>
        <w:tc>
          <w:tcPr>
            <w:tcW w:w="1087" w:type="dxa"/>
            <w:tcBorders>
              <w:top w:val="nil"/>
              <w:left w:val="nil"/>
              <w:bottom w:val="nil"/>
              <w:right w:val="single" w:sz="6" w:space="0" w:color="auto"/>
            </w:tcBorders>
            <w:shd w:val="clear" w:color="auto" w:fill="FFFFFF"/>
          </w:tcPr>
          <w:p w:rsidR="00136B18" w:rsidRPr="00084A65" w:rsidRDefault="00136B18" w:rsidP="004C29B9">
            <w:pPr>
              <w:shd w:val="clear" w:color="auto" w:fill="FFFFFF"/>
              <w:ind w:left="413"/>
              <w:rPr>
                <w:sz w:val="20"/>
                <w:szCs w:val="20"/>
              </w:rPr>
            </w:pPr>
            <w:r w:rsidRPr="00084A65">
              <w:rPr>
                <w:color w:val="000000"/>
                <w:sz w:val="20"/>
                <w:szCs w:val="20"/>
              </w:rPr>
              <w:t>6</w:t>
            </w:r>
          </w:p>
        </w:tc>
        <w:tc>
          <w:tcPr>
            <w:tcW w:w="71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0,707</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0,789</w:t>
            </w:r>
          </w:p>
        </w:tc>
        <w:tc>
          <w:tcPr>
            <w:tcW w:w="72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5"/>
                <w:sz w:val="20"/>
                <w:szCs w:val="20"/>
              </w:rPr>
              <w:t>0,834</w:t>
            </w:r>
          </w:p>
        </w:tc>
        <w:tc>
          <w:tcPr>
            <w:tcW w:w="108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z w:val="20"/>
                <w:szCs w:val="20"/>
              </w:rPr>
              <w:t>17</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0,456</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0,528</w:t>
            </w:r>
          </w:p>
        </w:tc>
        <w:tc>
          <w:tcPr>
            <w:tcW w:w="731" w:type="dxa"/>
            <w:tcBorders>
              <w:top w:val="nil"/>
              <w:left w:val="single" w:sz="6" w:space="0" w:color="auto"/>
              <w:bottom w:val="nil"/>
              <w:right w:val="nil"/>
            </w:tcBorders>
            <w:shd w:val="clear" w:color="auto" w:fill="FFFFFF"/>
          </w:tcPr>
          <w:p w:rsidR="00136B18" w:rsidRPr="00084A65" w:rsidRDefault="00136B18" w:rsidP="004C29B9">
            <w:pPr>
              <w:shd w:val="clear" w:color="auto" w:fill="FFFFFF"/>
              <w:ind w:right="106"/>
              <w:jc w:val="center"/>
              <w:rPr>
                <w:sz w:val="20"/>
                <w:szCs w:val="20"/>
              </w:rPr>
            </w:pPr>
            <w:r w:rsidRPr="00084A65">
              <w:rPr>
                <w:color w:val="000000"/>
                <w:spacing w:val="-3"/>
                <w:sz w:val="20"/>
                <w:szCs w:val="20"/>
              </w:rPr>
              <w:t>0,575</w:t>
            </w:r>
          </w:p>
        </w:tc>
      </w:tr>
      <w:tr w:rsidR="00136B18" w:rsidRPr="00084A65">
        <w:trPr>
          <w:trHeight w:hRule="exact" w:val="304"/>
        </w:trPr>
        <w:tc>
          <w:tcPr>
            <w:tcW w:w="1087" w:type="dxa"/>
            <w:tcBorders>
              <w:top w:val="nil"/>
              <w:left w:val="nil"/>
              <w:bottom w:val="nil"/>
              <w:right w:val="single" w:sz="6" w:space="0" w:color="auto"/>
            </w:tcBorders>
            <w:shd w:val="clear" w:color="auto" w:fill="FFFFFF"/>
          </w:tcPr>
          <w:p w:rsidR="00136B18" w:rsidRPr="00084A65" w:rsidRDefault="00136B18" w:rsidP="004C29B9">
            <w:pPr>
              <w:shd w:val="clear" w:color="auto" w:fill="FFFFFF"/>
              <w:ind w:left="413"/>
              <w:rPr>
                <w:sz w:val="20"/>
                <w:szCs w:val="20"/>
              </w:rPr>
            </w:pPr>
            <w:r w:rsidRPr="00084A65">
              <w:rPr>
                <w:color w:val="000000"/>
                <w:sz w:val="20"/>
                <w:szCs w:val="20"/>
              </w:rPr>
              <w:t>7</w:t>
            </w:r>
          </w:p>
        </w:tc>
        <w:tc>
          <w:tcPr>
            <w:tcW w:w="71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0,666</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0,750</w:t>
            </w:r>
          </w:p>
        </w:tc>
        <w:tc>
          <w:tcPr>
            <w:tcW w:w="72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0,798</w:t>
            </w:r>
          </w:p>
        </w:tc>
        <w:tc>
          <w:tcPr>
            <w:tcW w:w="108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z w:val="20"/>
                <w:szCs w:val="20"/>
              </w:rPr>
              <w:t>18</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0,444</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0,516</w:t>
            </w:r>
          </w:p>
        </w:tc>
        <w:tc>
          <w:tcPr>
            <w:tcW w:w="731" w:type="dxa"/>
            <w:tcBorders>
              <w:top w:val="nil"/>
              <w:left w:val="single" w:sz="6" w:space="0" w:color="auto"/>
              <w:bottom w:val="nil"/>
              <w:right w:val="nil"/>
            </w:tcBorders>
            <w:shd w:val="clear" w:color="auto" w:fill="FFFFFF"/>
          </w:tcPr>
          <w:p w:rsidR="00136B18" w:rsidRPr="00084A65" w:rsidRDefault="00136B18" w:rsidP="004C29B9">
            <w:pPr>
              <w:shd w:val="clear" w:color="auto" w:fill="FFFFFF"/>
              <w:ind w:right="134"/>
              <w:jc w:val="center"/>
              <w:rPr>
                <w:sz w:val="20"/>
                <w:szCs w:val="20"/>
              </w:rPr>
            </w:pPr>
            <w:r w:rsidRPr="00084A65">
              <w:rPr>
                <w:color w:val="000000"/>
                <w:spacing w:val="-7"/>
                <w:sz w:val="20"/>
                <w:szCs w:val="20"/>
              </w:rPr>
              <w:t>0,561</w:t>
            </w:r>
          </w:p>
        </w:tc>
      </w:tr>
      <w:tr w:rsidR="00136B18" w:rsidRPr="00084A65">
        <w:trPr>
          <w:trHeight w:hRule="exact" w:val="323"/>
        </w:trPr>
        <w:tc>
          <w:tcPr>
            <w:tcW w:w="1087" w:type="dxa"/>
            <w:tcBorders>
              <w:top w:val="nil"/>
              <w:left w:val="nil"/>
              <w:bottom w:val="nil"/>
              <w:right w:val="single" w:sz="6" w:space="0" w:color="auto"/>
            </w:tcBorders>
            <w:shd w:val="clear" w:color="auto" w:fill="FFFFFF"/>
          </w:tcPr>
          <w:p w:rsidR="00136B18" w:rsidRPr="00084A65" w:rsidRDefault="00136B18" w:rsidP="004C29B9">
            <w:pPr>
              <w:shd w:val="clear" w:color="auto" w:fill="FFFFFF"/>
              <w:ind w:left="413"/>
              <w:rPr>
                <w:sz w:val="20"/>
                <w:szCs w:val="20"/>
              </w:rPr>
            </w:pPr>
            <w:r w:rsidRPr="00084A65">
              <w:rPr>
                <w:color w:val="000000"/>
                <w:sz w:val="20"/>
                <w:szCs w:val="20"/>
              </w:rPr>
              <w:t>8</w:t>
            </w:r>
          </w:p>
        </w:tc>
        <w:tc>
          <w:tcPr>
            <w:tcW w:w="71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0,632</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0,716</w:t>
            </w:r>
          </w:p>
        </w:tc>
        <w:tc>
          <w:tcPr>
            <w:tcW w:w="72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0,765</w:t>
            </w:r>
          </w:p>
        </w:tc>
        <w:tc>
          <w:tcPr>
            <w:tcW w:w="108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z w:val="20"/>
                <w:szCs w:val="20"/>
              </w:rPr>
              <w:t>19</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0,433</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0,503</w:t>
            </w:r>
          </w:p>
        </w:tc>
        <w:tc>
          <w:tcPr>
            <w:tcW w:w="731" w:type="dxa"/>
            <w:tcBorders>
              <w:top w:val="nil"/>
              <w:left w:val="single" w:sz="6" w:space="0" w:color="auto"/>
              <w:bottom w:val="nil"/>
              <w:right w:val="nil"/>
            </w:tcBorders>
            <w:shd w:val="clear" w:color="auto" w:fill="FFFFFF"/>
          </w:tcPr>
          <w:p w:rsidR="00136B18" w:rsidRPr="00084A65" w:rsidRDefault="00136B18" w:rsidP="004C29B9">
            <w:pPr>
              <w:shd w:val="clear" w:color="auto" w:fill="FFFFFF"/>
              <w:ind w:right="106"/>
              <w:jc w:val="center"/>
              <w:rPr>
                <w:sz w:val="20"/>
                <w:szCs w:val="20"/>
              </w:rPr>
            </w:pPr>
            <w:r w:rsidRPr="00084A65">
              <w:rPr>
                <w:color w:val="000000"/>
                <w:spacing w:val="-3"/>
                <w:sz w:val="20"/>
                <w:szCs w:val="20"/>
              </w:rPr>
              <w:t>0,549</w:t>
            </w:r>
          </w:p>
        </w:tc>
      </w:tr>
      <w:tr w:rsidR="00136B18" w:rsidRPr="00084A65">
        <w:trPr>
          <w:trHeight w:hRule="exact" w:val="323"/>
        </w:trPr>
        <w:tc>
          <w:tcPr>
            <w:tcW w:w="1087" w:type="dxa"/>
            <w:tcBorders>
              <w:top w:val="nil"/>
              <w:left w:val="nil"/>
              <w:bottom w:val="nil"/>
              <w:right w:val="single" w:sz="6" w:space="0" w:color="auto"/>
            </w:tcBorders>
            <w:shd w:val="clear" w:color="auto" w:fill="FFFFFF"/>
          </w:tcPr>
          <w:p w:rsidR="00136B18" w:rsidRPr="00084A65" w:rsidRDefault="00136B18" w:rsidP="004C29B9">
            <w:pPr>
              <w:shd w:val="clear" w:color="auto" w:fill="FFFFFF"/>
              <w:ind w:left="413"/>
              <w:rPr>
                <w:sz w:val="20"/>
                <w:szCs w:val="20"/>
              </w:rPr>
            </w:pPr>
            <w:r w:rsidRPr="00084A65">
              <w:rPr>
                <w:color w:val="000000"/>
                <w:sz w:val="20"/>
                <w:szCs w:val="20"/>
              </w:rPr>
              <w:t>9</w:t>
            </w:r>
          </w:p>
        </w:tc>
        <w:tc>
          <w:tcPr>
            <w:tcW w:w="71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0,602</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0,685</w:t>
            </w:r>
          </w:p>
        </w:tc>
        <w:tc>
          <w:tcPr>
            <w:tcW w:w="72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0,735</w:t>
            </w:r>
          </w:p>
        </w:tc>
        <w:tc>
          <w:tcPr>
            <w:tcW w:w="108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z w:val="20"/>
                <w:szCs w:val="20"/>
              </w:rPr>
              <w:t>20</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0,423</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0,492</w:t>
            </w:r>
          </w:p>
        </w:tc>
        <w:tc>
          <w:tcPr>
            <w:tcW w:w="731" w:type="dxa"/>
            <w:tcBorders>
              <w:top w:val="nil"/>
              <w:left w:val="single" w:sz="6" w:space="0" w:color="auto"/>
              <w:bottom w:val="nil"/>
              <w:right w:val="nil"/>
            </w:tcBorders>
            <w:shd w:val="clear" w:color="auto" w:fill="FFFFFF"/>
          </w:tcPr>
          <w:p w:rsidR="00136B18" w:rsidRPr="00084A65" w:rsidRDefault="00136B18" w:rsidP="004C29B9">
            <w:pPr>
              <w:shd w:val="clear" w:color="auto" w:fill="FFFFFF"/>
              <w:ind w:right="106"/>
              <w:jc w:val="center"/>
              <w:rPr>
                <w:sz w:val="20"/>
                <w:szCs w:val="20"/>
              </w:rPr>
            </w:pPr>
            <w:r w:rsidRPr="00084A65">
              <w:rPr>
                <w:color w:val="000000"/>
                <w:spacing w:val="-3"/>
                <w:sz w:val="20"/>
                <w:szCs w:val="20"/>
              </w:rPr>
              <w:t>0,537</w:t>
            </w:r>
          </w:p>
        </w:tc>
      </w:tr>
      <w:tr w:rsidR="00136B18" w:rsidRPr="00084A65">
        <w:trPr>
          <w:trHeight w:hRule="exact" w:val="304"/>
        </w:trPr>
        <w:tc>
          <w:tcPr>
            <w:tcW w:w="1087" w:type="dxa"/>
            <w:tcBorders>
              <w:top w:val="nil"/>
              <w:left w:val="nil"/>
              <w:bottom w:val="nil"/>
              <w:right w:val="single" w:sz="6" w:space="0" w:color="auto"/>
            </w:tcBorders>
            <w:shd w:val="clear" w:color="auto" w:fill="FFFFFF"/>
          </w:tcPr>
          <w:p w:rsidR="00136B18" w:rsidRPr="00084A65" w:rsidRDefault="00136B18" w:rsidP="004C29B9">
            <w:pPr>
              <w:shd w:val="clear" w:color="auto" w:fill="FFFFFF"/>
              <w:ind w:left="346"/>
              <w:rPr>
                <w:sz w:val="20"/>
                <w:szCs w:val="20"/>
              </w:rPr>
            </w:pPr>
            <w:r w:rsidRPr="00084A65">
              <w:rPr>
                <w:color w:val="000000"/>
                <w:sz w:val="20"/>
                <w:szCs w:val="20"/>
              </w:rPr>
              <w:t>10</w:t>
            </w:r>
          </w:p>
        </w:tc>
        <w:tc>
          <w:tcPr>
            <w:tcW w:w="713"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0,576</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0,658</w:t>
            </w:r>
          </w:p>
        </w:tc>
        <w:tc>
          <w:tcPr>
            <w:tcW w:w="72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0,708</w:t>
            </w:r>
          </w:p>
        </w:tc>
        <w:tc>
          <w:tcPr>
            <w:tcW w:w="108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z w:val="20"/>
                <w:szCs w:val="20"/>
              </w:rPr>
              <w:t>25</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5"/>
                <w:sz w:val="20"/>
                <w:szCs w:val="20"/>
              </w:rPr>
              <w:t>0,381</w:t>
            </w:r>
          </w:p>
        </w:tc>
        <w:tc>
          <w:tcPr>
            <w:tcW w:w="900" w:type="dxa"/>
            <w:tcBorders>
              <w:top w:val="nil"/>
              <w:left w:val="single" w:sz="6" w:space="0" w:color="auto"/>
              <w:bottom w:val="nil"/>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0,445</w:t>
            </w:r>
          </w:p>
        </w:tc>
        <w:tc>
          <w:tcPr>
            <w:tcW w:w="731" w:type="dxa"/>
            <w:tcBorders>
              <w:top w:val="nil"/>
              <w:left w:val="single" w:sz="6" w:space="0" w:color="auto"/>
              <w:bottom w:val="nil"/>
              <w:right w:val="nil"/>
            </w:tcBorders>
            <w:shd w:val="clear" w:color="auto" w:fill="FFFFFF"/>
          </w:tcPr>
          <w:p w:rsidR="00136B18" w:rsidRPr="00084A65" w:rsidRDefault="00136B18" w:rsidP="004C29B9">
            <w:pPr>
              <w:shd w:val="clear" w:color="auto" w:fill="FFFFFF"/>
              <w:ind w:right="106"/>
              <w:jc w:val="center"/>
              <w:rPr>
                <w:sz w:val="20"/>
                <w:szCs w:val="20"/>
              </w:rPr>
            </w:pPr>
            <w:r w:rsidRPr="00084A65">
              <w:rPr>
                <w:color w:val="000000"/>
                <w:spacing w:val="-3"/>
                <w:sz w:val="20"/>
                <w:szCs w:val="20"/>
              </w:rPr>
              <w:t>0,487</w:t>
            </w:r>
          </w:p>
        </w:tc>
      </w:tr>
      <w:tr w:rsidR="00136B18" w:rsidRPr="00084A65">
        <w:trPr>
          <w:trHeight w:hRule="exact" w:val="344"/>
        </w:trPr>
        <w:tc>
          <w:tcPr>
            <w:tcW w:w="1087" w:type="dxa"/>
            <w:tcBorders>
              <w:top w:val="nil"/>
              <w:left w:val="nil"/>
              <w:bottom w:val="single" w:sz="6" w:space="0" w:color="auto"/>
              <w:right w:val="single" w:sz="6" w:space="0" w:color="auto"/>
            </w:tcBorders>
            <w:shd w:val="clear" w:color="auto" w:fill="FFFFFF"/>
          </w:tcPr>
          <w:p w:rsidR="00136B18" w:rsidRPr="00084A65" w:rsidRDefault="00136B18" w:rsidP="004C29B9">
            <w:pPr>
              <w:shd w:val="clear" w:color="auto" w:fill="FFFFFF"/>
              <w:ind w:left="346"/>
              <w:rPr>
                <w:sz w:val="20"/>
                <w:szCs w:val="20"/>
              </w:rPr>
            </w:pPr>
            <w:r w:rsidRPr="00084A65">
              <w:rPr>
                <w:color w:val="000000"/>
                <w:sz w:val="20"/>
                <w:szCs w:val="20"/>
              </w:rPr>
              <w:t>11</w:t>
            </w:r>
          </w:p>
        </w:tc>
        <w:tc>
          <w:tcPr>
            <w:tcW w:w="713" w:type="dxa"/>
            <w:tcBorders>
              <w:top w:val="nil"/>
              <w:left w:val="single" w:sz="6" w:space="0" w:color="auto"/>
              <w:bottom w:val="single" w:sz="6" w:space="0" w:color="auto"/>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0,553</w:t>
            </w:r>
          </w:p>
        </w:tc>
        <w:tc>
          <w:tcPr>
            <w:tcW w:w="900" w:type="dxa"/>
            <w:tcBorders>
              <w:top w:val="nil"/>
              <w:left w:val="single" w:sz="6" w:space="0" w:color="auto"/>
              <w:bottom w:val="single" w:sz="6" w:space="0" w:color="auto"/>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3"/>
                <w:sz w:val="20"/>
                <w:szCs w:val="20"/>
              </w:rPr>
              <w:t>0,634</w:t>
            </w:r>
          </w:p>
        </w:tc>
        <w:tc>
          <w:tcPr>
            <w:tcW w:w="720" w:type="dxa"/>
            <w:tcBorders>
              <w:top w:val="nil"/>
              <w:left w:val="single" w:sz="6" w:space="0" w:color="auto"/>
              <w:bottom w:val="single" w:sz="6" w:space="0" w:color="auto"/>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5"/>
                <w:sz w:val="20"/>
                <w:szCs w:val="20"/>
              </w:rPr>
              <w:t>0,684</w:t>
            </w:r>
          </w:p>
        </w:tc>
        <w:tc>
          <w:tcPr>
            <w:tcW w:w="1080" w:type="dxa"/>
            <w:tcBorders>
              <w:top w:val="nil"/>
              <w:left w:val="single" w:sz="6" w:space="0" w:color="auto"/>
              <w:bottom w:val="single" w:sz="6" w:space="0" w:color="auto"/>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z w:val="20"/>
                <w:szCs w:val="20"/>
              </w:rPr>
              <w:t>30</w:t>
            </w:r>
          </w:p>
        </w:tc>
        <w:tc>
          <w:tcPr>
            <w:tcW w:w="900" w:type="dxa"/>
            <w:tcBorders>
              <w:top w:val="nil"/>
              <w:left w:val="single" w:sz="6" w:space="0" w:color="auto"/>
              <w:bottom w:val="single" w:sz="6" w:space="0" w:color="auto"/>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0,349</w:t>
            </w:r>
          </w:p>
        </w:tc>
        <w:tc>
          <w:tcPr>
            <w:tcW w:w="900" w:type="dxa"/>
            <w:tcBorders>
              <w:top w:val="nil"/>
              <w:left w:val="single" w:sz="6" w:space="0" w:color="auto"/>
              <w:bottom w:val="single" w:sz="6" w:space="0" w:color="auto"/>
              <w:right w:val="single" w:sz="6" w:space="0" w:color="auto"/>
            </w:tcBorders>
            <w:shd w:val="clear" w:color="auto" w:fill="FFFFFF"/>
          </w:tcPr>
          <w:p w:rsidR="00136B18" w:rsidRPr="00084A65" w:rsidRDefault="00136B18" w:rsidP="004C29B9">
            <w:pPr>
              <w:shd w:val="clear" w:color="auto" w:fill="FFFFFF"/>
              <w:jc w:val="center"/>
              <w:rPr>
                <w:sz w:val="20"/>
                <w:szCs w:val="20"/>
              </w:rPr>
            </w:pPr>
            <w:r w:rsidRPr="00084A65">
              <w:rPr>
                <w:color w:val="000000"/>
                <w:spacing w:val="-1"/>
                <w:sz w:val="20"/>
                <w:szCs w:val="20"/>
              </w:rPr>
              <w:t>0,409</w:t>
            </w:r>
          </w:p>
        </w:tc>
        <w:tc>
          <w:tcPr>
            <w:tcW w:w="731" w:type="dxa"/>
            <w:tcBorders>
              <w:top w:val="nil"/>
              <w:left w:val="single" w:sz="6" w:space="0" w:color="auto"/>
              <w:bottom w:val="nil"/>
              <w:right w:val="nil"/>
            </w:tcBorders>
            <w:shd w:val="clear" w:color="auto" w:fill="FFFFFF"/>
          </w:tcPr>
          <w:p w:rsidR="00136B18" w:rsidRPr="00084A65" w:rsidRDefault="00136B18" w:rsidP="004C29B9">
            <w:pPr>
              <w:shd w:val="clear" w:color="auto" w:fill="FFFFFF"/>
              <w:ind w:right="106"/>
              <w:jc w:val="center"/>
              <w:rPr>
                <w:sz w:val="20"/>
                <w:szCs w:val="20"/>
              </w:rPr>
            </w:pPr>
            <w:r w:rsidRPr="00084A65">
              <w:rPr>
                <w:color w:val="000000"/>
                <w:spacing w:val="-3"/>
                <w:sz w:val="20"/>
                <w:szCs w:val="20"/>
              </w:rPr>
              <w:t>0,449</w:t>
            </w:r>
          </w:p>
        </w:tc>
      </w:tr>
    </w:tbl>
    <w:p w:rsidR="00136B18" w:rsidRDefault="00136B18" w:rsidP="00136B18">
      <w:pPr>
        <w:pStyle w:val="a7"/>
        <w:ind w:firstLine="540"/>
        <w:jc w:val="both"/>
        <w:rPr>
          <w:sz w:val="22"/>
          <w:szCs w:val="22"/>
        </w:rPr>
      </w:pPr>
    </w:p>
    <w:p w:rsidR="00342239" w:rsidRDefault="00136B18" w:rsidP="00236331">
      <w:pPr>
        <w:ind w:left="-851"/>
        <w:jc w:val="center"/>
        <w:rPr>
          <w:bCs/>
          <w:sz w:val="22"/>
          <w:szCs w:val="22"/>
        </w:rPr>
      </w:pPr>
      <w:r>
        <w:rPr>
          <w:bCs/>
          <w:sz w:val="22"/>
          <w:szCs w:val="22"/>
        </w:rPr>
        <w:br w:type="page"/>
      </w:r>
      <w:r w:rsidR="00236331">
        <w:rPr>
          <w:bCs/>
          <w:sz w:val="22"/>
          <w:szCs w:val="22"/>
        </w:rPr>
        <w:t>ОГЛАВЛЕНИЕ</w:t>
      </w:r>
    </w:p>
    <w:p w:rsidR="003D2A6F" w:rsidRDefault="00236331" w:rsidP="007663F0">
      <w:pPr>
        <w:spacing w:after="120"/>
        <w:jc w:val="both"/>
      </w:pPr>
      <w:r w:rsidRPr="006A5539">
        <w:rPr>
          <w:sz w:val="22"/>
          <w:szCs w:val="22"/>
        </w:rPr>
        <w:t>ВВЕДЕНИЕ</w:t>
      </w:r>
      <w:r>
        <w:t>……………………………………………………</w:t>
      </w:r>
      <w:r w:rsidR="003D2A6F">
        <w:t>…</w:t>
      </w:r>
      <w:r w:rsidR="006A5539">
        <w:t xml:space="preserve"> </w:t>
      </w:r>
      <w:r w:rsidR="003D2A6F">
        <w:t xml:space="preserve">   </w:t>
      </w:r>
      <w:r w:rsidR="003D2A6F" w:rsidRPr="003D2A6F">
        <w:rPr>
          <w:sz w:val="22"/>
          <w:szCs w:val="22"/>
        </w:rPr>
        <w:t>3</w:t>
      </w:r>
    </w:p>
    <w:p w:rsidR="00236331" w:rsidRPr="003D2A6F" w:rsidRDefault="00236331" w:rsidP="0050640F">
      <w:pPr>
        <w:spacing w:after="120"/>
        <w:jc w:val="both"/>
        <w:rPr>
          <w:bCs/>
          <w:sz w:val="22"/>
          <w:szCs w:val="22"/>
        </w:rPr>
      </w:pPr>
      <w:r w:rsidRPr="00D1324D">
        <w:rPr>
          <w:sz w:val="20"/>
          <w:szCs w:val="20"/>
        </w:rPr>
        <w:t>ТЕМА № 1</w:t>
      </w:r>
      <w:r w:rsidRPr="00D1324D">
        <w:rPr>
          <w:caps/>
          <w:sz w:val="20"/>
          <w:szCs w:val="20"/>
        </w:rPr>
        <w:t xml:space="preserve">. </w:t>
      </w:r>
      <w:r w:rsidRPr="00D1324D">
        <w:rPr>
          <w:sz w:val="20"/>
          <w:szCs w:val="20"/>
        </w:rPr>
        <w:t>Организация амбулаторно-поликлинической помощи. Городская поликлиника. Ее ведущее значение в системе организации первичной медико-санитарной помощи взрослому населению</w:t>
      </w:r>
      <w:r w:rsidR="006A5539">
        <w:rPr>
          <w:sz w:val="20"/>
          <w:szCs w:val="20"/>
        </w:rPr>
        <w:t xml:space="preserve"> ….……</w:t>
      </w:r>
      <w:r w:rsidR="003D2A6F">
        <w:rPr>
          <w:sz w:val="22"/>
          <w:szCs w:val="22"/>
        </w:rPr>
        <w:t>.................................</w:t>
      </w:r>
      <w:r w:rsidR="00D1324D">
        <w:rPr>
          <w:sz w:val="22"/>
          <w:szCs w:val="22"/>
        </w:rPr>
        <w:t>..</w:t>
      </w:r>
      <w:r w:rsidR="003D2A6F">
        <w:rPr>
          <w:sz w:val="22"/>
          <w:szCs w:val="22"/>
        </w:rPr>
        <w:t>.</w:t>
      </w:r>
      <w:r w:rsidR="003D2A6F" w:rsidRPr="003D2A6F">
        <w:rPr>
          <w:sz w:val="22"/>
          <w:szCs w:val="22"/>
        </w:rPr>
        <w:t xml:space="preserve">   9</w:t>
      </w:r>
    </w:p>
    <w:p w:rsidR="003D2A6F" w:rsidRPr="003D2A6F" w:rsidRDefault="003D2A6F" w:rsidP="0050640F">
      <w:pPr>
        <w:pStyle w:val="a7"/>
        <w:jc w:val="both"/>
        <w:rPr>
          <w:bCs/>
          <w:sz w:val="22"/>
          <w:szCs w:val="22"/>
        </w:rPr>
      </w:pPr>
      <w:r w:rsidRPr="00D1324D">
        <w:rPr>
          <w:bCs/>
        </w:rPr>
        <w:t>ТЕМА № 2</w:t>
      </w:r>
      <w:r w:rsidRPr="00D1324D">
        <w:rPr>
          <w:bCs/>
          <w:caps/>
        </w:rPr>
        <w:t xml:space="preserve">. </w:t>
      </w:r>
      <w:r w:rsidRPr="00D1324D">
        <w:rPr>
          <w:bCs/>
        </w:rPr>
        <w:t>Организация стоматологической помощи. Городская стоматологическая поликлиника. Задачи, структура, основные показатели деятельности</w:t>
      </w:r>
      <w:r>
        <w:rPr>
          <w:bCs/>
          <w:sz w:val="22"/>
          <w:szCs w:val="22"/>
        </w:rPr>
        <w:t>……………………………………………………………</w:t>
      </w:r>
      <w:r w:rsidR="00D1324D">
        <w:rPr>
          <w:bCs/>
          <w:sz w:val="22"/>
          <w:szCs w:val="22"/>
        </w:rPr>
        <w:t xml:space="preserve">…………. </w:t>
      </w:r>
      <w:r>
        <w:rPr>
          <w:bCs/>
          <w:sz w:val="22"/>
          <w:szCs w:val="22"/>
        </w:rPr>
        <w:t xml:space="preserve">  </w:t>
      </w:r>
      <w:r w:rsidR="00D1324D">
        <w:rPr>
          <w:bCs/>
          <w:sz w:val="22"/>
          <w:szCs w:val="22"/>
        </w:rPr>
        <w:t>2</w:t>
      </w:r>
      <w:r>
        <w:rPr>
          <w:bCs/>
          <w:sz w:val="22"/>
          <w:szCs w:val="22"/>
        </w:rPr>
        <w:t>0</w:t>
      </w:r>
    </w:p>
    <w:p w:rsidR="00342239" w:rsidRPr="00D1324D" w:rsidRDefault="00D1324D" w:rsidP="0050640F">
      <w:pPr>
        <w:spacing w:after="120"/>
        <w:jc w:val="both"/>
        <w:rPr>
          <w:bCs/>
          <w:sz w:val="20"/>
          <w:szCs w:val="20"/>
        </w:rPr>
      </w:pPr>
      <w:r w:rsidRPr="00D1324D">
        <w:rPr>
          <w:bCs/>
          <w:sz w:val="20"/>
          <w:szCs w:val="20"/>
        </w:rPr>
        <w:t>ТЕМА № 3</w:t>
      </w:r>
      <w:r w:rsidRPr="00D1324D">
        <w:rPr>
          <w:bCs/>
          <w:caps/>
          <w:sz w:val="20"/>
          <w:szCs w:val="20"/>
        </w:rPr>
        <w:t xml:space="preserve">. </w:t>
      </w:r>
      <w:r w:rsidRPr="00D1324D">
        <w:rPr>
          <w:bCs/>
          <w:sz w:val="20"/>
          <w:szCs w:val="20"/>
        </w:rPr>
        <w:t>Организация стационарной помощи  населению. Показатели деятельности стационара</w:t>
      </w:r>
      <w:r>
        <w:rPr>
          <w:bCs/>
          <w:sz w:val="20"/>
          <w:szCs w:val="20"/>
        </w:rPr>
        <w:t xml:space="preserve">…………………………………………………………   </w:t>
      </w:r>
      <w:r w:rsidRPr="00D1324D">
        <w:rPr>
          <w:bCs/>
          <w:sz w:val="22"/>
          <w:szCs w:val="22"/>
        </w:rPr>
        <w:t>29</w:t>
      </w:r>
    </w:p>
    <w:p w:rsidR="00D1324D" w:rsidRPr="00D1324D" w:rsidRDefault="00D1324D" w:rsidP="0050640F">
      <w:pPr>
        <w:pStyle w:val="11"/>
        <w:spacing w:after="120"/>
      </w:pPr>
      <w:r w:rsidRPr="00D1324D">
        <w:t>ТЕМА № 4</w:t>
      </w:r>
      <w:r w:rsidRPr="00D1324D">
        <w:rPr>
          <w:caps/>
        </w:rPr>
        <w:t xml:space="preserve">.  </w:t>
      </w:r>
      <w:r w:rsidRPr="00D1324D">
        <w:t>Охрана материнства и младенчества в России. Организация амбулаторно-поликлинической акушерско-гинекологической помощи. Женская консультация, задачи, структура, показатели деятельности</w:t>
      </w:r>
      <w:r>
        <w:t xml:space="preserve">………………..   </w:t>
      </w:r>
      <w:r w:rsidRPr="00D1324D">
        <w:rPr>
          <w:sz w:val="22"/>
          <w:szCs w:val="22"/>
        </w:rPr>
        <w:t>37</w:t>
      </w:r>
    </w:p>
    <w:p w:rsidR="00342239" w:rsidRPr="00D1324D" w:rsidRDefault="00D1324D" w:rsidP="0050640F">
      <w:pPr>
        <w:pStyle w:val="11"/>
        <w:spacing w:after="120"/>
      </w:pPr>
      <w:r w:rsidRPr="00D1324D">
        <w:t>ТЕМА № 5</w:t>
      </w:r>
      <w:r w:rsidRPr="00D1324D">
        <w:rPr>
          <w:caps/>
        </w:rPr>
        <w:t xml:space="preserve">. </w:t>
      </w:r>
      <w:r w:rsidRPr="00D1324D">
        <w:t>Организация стационарной акушерско-гинекологической помощи. Родильный дом. Задачи, структура, показатели деятельности</w:t>
      </w:r>
      <w:r>
        <w:t xml:space="preserve">………...   </w:t>
      </w:r>
      <w:r w:rsidRPr="00D1324D">
        <w:rPr>
          <w:sz w:val="22"/>
          <w:szCs w:val="22"/>
        </w:rPr>
        <w:t>50</w:t>
      </w:r>
    </w:p>
    <w:p w:rsidR="00342239" w:rsidRPr="00FA54A7" w:rsidRDefault="00FA54A7" w:rsidP="0050640F">
      <w:pPr>
        <w:pStyle w:val="11"/>
        <w:spacing w:after="120"/>
      </w:pPr>
      <w:r w:rsidRPr="00FA54A7">
        <w:t>ТЕМА № 6</w:t>
      </w:r>
      <w:r w:rsidRPr="00FA54A7">
        <w:rPr>
          <w:caps/>
        </w:rPr>
        <w:t xml:space="preserve">. </w:t>
      </w:r>
      <w:r w:rsidRPr="00FA54A7">
        <w:t>Организация лечебно-профилактической помощи детям. Детская поликлиника: задачи, структура, показатели деятельности. Организация стационарной помощи детям</w:t>
      </w:r>
      <w:r>
        <w:t xml:space="preserve">…………………………………………………….   </w:t>
      </w:r>
      <w:r w:rsidRPr="00FA54A7">
        <w:rPr>
          <w:sz w:val="22"/>
          <w:szCs w:val="22"/>
        </w:rPr>
        <w:t>61</w:t>
      </w:r>
    </w:p>
    <w:p w:rsidR="00342239" w:rsidRPr="00FA54A7" w:rsidRDefault="00FA54A7" w:rsidP="0050640F">
      <w:pPr>
        <w:pStyle w:val="11"/>
        <w:spacing w:after="120"/>
      </w:pPr>
      <w:r w:rsidRPr="00FA54A7">
        <w:t>ТЕМА № 7</w:t>
      </w:r>
      <w:r w:rsidRPr="00FA54A7">
        <w:rPr>
          <w:caps/>
        </w:rPr>
        <w:t xml:space="preserve">. </w:t>
      </w:r>
      <w:r w:rsidRPr="00FA54A7">
        <w:t>Детская стоматологическая поликлиника: задачи, структура, показатели деятельности</w:t>
      </w:r>
      <w:r>
        <w:t xml:space="preserve">……………………………………………………….. </w:t>
      </w:r>
      <w:r w:rsidR="006A5539">
        <w:t xml:space="preserve"> </w:t>
      </w:r>
      <w:r>
        <w:t xml:space="preserve">  </w:t>
      </w:r>
      <w:r w:rsidRPr="00FA54A7">
        <w:rPr>
          <w:sz w:val="22"/>
          <w:szCs w:val="22"/>
        </w:rPr>
        <w:t>80</w:t>
      </w:r>
    </w:p>
    <w:p w:rsidR="00FA54A7" w:rsidRPr="00FA54A7" w:rsidRDefault="00FA54A7" w:rsidP="0050640F">
      <w:pPr>
        <w:pStyle w:val="11"/>
        <w:spacing w:after="120"/>
      </w:pPr>
      <w:r w:rsidRPr="00FA54A7">
        <w:t>ТЕМА № 8</w:t>
      </w:r>
      <w:r w:rsidRPr="00FA54A7">
        <w:rPr>
          <w:caps/>
        </w:rPr>
        <w:t xml:space="preserve">. </w:t>
      </w:r>
      <w:r w:rsidRPr="00FA54A7">
        <w:rPr>
          <w:color w:val="000000"/>
          <w:w w:val="127"/>
        </w:rPr>
        <w:t>Диспансеризация как метод деятельности лечебно-профилактических учреждений</w:t>
      </w:r>
      <w:r w:rsidR="0050640F">
        <w:rPr>
          <w:color w:val="000000"/>
          <w:w w:val="127"/>
        </w:rPr>
        <w:t>………………………….      94</w:t>
      </w:r>
    </w:p>
    <w:p w:rsidR="007663F0" w:rsidRPr="007663F0" w:rsidRDefault="007663F0" w:rsidP="0050640F">
      <w:pPr>
        <w:pStyle w:val="a7"/>
        <w:jc w:val="both"/>
        <w:rPr>
          <w:bCs/>
        </w:rPr>
      </w:pPr>
      <w:r w:rsidRPr="007663F0">
        <w:rPr>
          <w:bCs/>
        </w:rPr>
        <w:t>ТЕМА № 9</w:t>
      </w:r>
      <w:r w:rsidRPr="007663F0">
        <w:rPr>
          <w:bCs/>
          <w:caps/>
        </w:rPr>
        <w:t xml:space="preserve">. </w:t>
      </w:r>
      <w:r w:rsidRPr="007663F0">
        <w:rPr>
          <w:bCs/>
        </w:rPr>
        <w:t>Организация лечебно-профилактической помощи сельскому населению – проблемы и перспективы</w:t>
      </w:r>
      <w:r>
        <w:rPr>
          <w:bCs/>
        </w:rPr>
        <w:t xml:space="preserve">………………………………………..   </w:t>
      </w:r>
      <w:r w:rsidRPr="007663F0">
        <w:rPr>
          <w:bCs/>
          <w:sz w:val="22"/>
          <w:szCs w:val="22"/>
        </w:rPr>
        <w:t>106</w:t>
      </w:r>
    </w:p>
    <w:p w:rsidR="007663F0" w:rsidRPr="007663F0" w:rsidRDefault="007663F0" w:rsidP="0050640F">
      <w:pPr>
        <w:pStyle w:val="a7"/>
        <w:jc w:val="both"/>
        <w:rPr>
          <w:bCs/>
        </w:rPr>
      </w:pPr>
      <w:r w:rsidRPr="007663F0">
        <w:rPr>
          <w:bCs/>
        </w:rPr>
        <w:t>ТЕМА № 10</w:t>
      </w:r>
      <w:r w:rsidRPr="007663F0">
        <w:rPr>
          <w:bCs/>
          <w:caps/>
        </w:rPr>
        <w:t>. О</w:t>
      </w:r>
      <w:r w:rsidRPr="007663F0">
        <w:rPr>
          <w:bCs/>
        </w:rPr>
        <w:t>сновные направления реформирования системы здравоохранения России. Организация первичной медико-санитарной помощи по принципу врача общей практики (семейного врача)</w:t>
      </w:r>
      <w:r>
        <w:rPr>
          <w:bCs/>
        </w:rPr>
        <w:t xml:space="preserve">…………………………..    </w:t>
      </w:r>
      <w:r w:rsidRPr="007663F0">
        <w:rPr>
          <w:bCs/>
          <w:sz w:val="22"/>
          <w:szCs w:val="22"/>
        </w:rPr>
        <w:t>123</w:t>
      </w:r>
    </w:p>
    <w:p w:rsidR="00342239" w:rsidRPr="006A5539" w:rsidRDefault="006A5539" w:rsidP="0050640F">
      <w:pPr>
        <w:jc w:val="both"/>
        <w:rPr>
          <w:bCs/>
          <w:sz w:val="28"/>
          <w:szCs w:val="28"/>
        </w:rPr>
      </w:pPr>
      <w:r w:rsidRPr="006A5539">
        <w:rPr>
          <w:sz w:val="20"/>
          <w:szCs w:val="20"/>
        </w:rPr>
        <w:t>Приложения</w:t>
      </w:r>
      <w:r>
        <w:rPr>
          <w:sz w:val="20"/>
          <w:szCs w:val="20"/>
        </w:rPr>
        <w:t xml:space="preserve">…………………………………………………………………    </w:t>
      </w:r>
      <w:r w:rsidRPr="006A5539">
        <w:rPr>
          <w:sz w:val="22"/>
          <w:szCs w:val="22"/>
        </w:rPr>
        <w:t>137</w:t>
      </w:r>
    </w:p>
    <w:p w:rsidR="00342239" w:rsidRDefault="00342239" w:rsidP="00A3158C">
      <w:pPr>
        <w:jc w:val="center"/>
        <w:rPr>
          <w:bCs/>
          <w:sz w:val="28"/>
          <w:szCs w:val="28"/>
        </w:rPr>
      </w:pPr>
    </w:p>
    <w:p w:rsidR="00342239" w:rsidRDefault="00342239" w:rsidP="00A3158C">
      <w:pPr>
        <w:jc w:val="center"/>
        <w:rPr>
          <w:bCs/>
          <w:sz w:val="28"/>
          <w:szCs w:val="28"/>
        </w:rPr>
      </w:pPr>
    </w:p>
    <w:p w:rsidR="00342239" w:rsidRDefault="00342239" w:rsidP="00A3158C">
      <w:pPr>
        <w:jc w:val="center"/>
        <w:rPr>
          <w:bCs/>
          <w:sz w:val="28"/>
          <w:szCs w:val="28"/>
        </w:rPr>
      </w:pPr>
    </w:p>
    <w:p w:rsidR="00342239" w:rsidRDefault="00342239" w:rsidP="00A3158C">
      <w:pPr>
        <w:jc w:val="center"/>
        <w:rPr>
          <w:bCs/>
          <w:sz w:val="28"/>
          <w:szCs w:val="28"/>
        </w:rPr>
      </w:pPr>
    </w:p>
    <w:p w:rsidR="001878ED" w:rsidRDefault="001878ED" w:rsidP="00A3158C">
      <w:pPr>
        <w:jc w:val="center"/>
        <w:rPr>
          <w:bCs/>
          <w:sz w:val="28"/>
          <w:szCs w:val="28"/>
        </w:rPr>
      </w:pPr>
    </w:p>
    <w:p w:rsidR="001878ED" w:rsidRDefault="001878ED" w:rsidP="00A3158C">
      <w:pPr>
        <w:jc w:val="center"/>
        <w:rPr>
          <w:bCs/>
          <w:sz w:val="28"/>
          <w:szCs w:val="28"/>
        </w:rPr>
      </w:pPr>
    </w:p>
    <w:p w:rsidR="001878ED" w:rsidRDefault="001878ED" w:rsidP="00A3158C">
      <w:pPr>
        <w:jc w:val="center"/>
        <w:rPr>
          <w:bCs/>
          <w:sz w:val="28"/>
          <w:szCs w:val="28"/>
        </w:rPr>
      </w:pPr>
    </w:p>
    <w:p w:rsidR="001878ED" w:rsidRDefault="001878ED" w:rsidP="00A3158C">
      <w:pPr>
        <w:jc w:val="center"/>
        <w:rPr>
          <w:bCs/>
          <w:sz w:val="28"/>
          <w:szCs w:val="28"/>
        </w:rPr>
      </w:pPr>
    </w:p>
    <w:p w:rsidR="001878ED" w:rsidRDefault="001878ED" w:rsidP="00A3158C">
      <w:pPr>
        <w:jc w:val="center"/>
        <w:rPr>
          <w:bCs/>
          <w:sz w:val="28"/>
          <w:szCs w:val="28"/>
        </w:rPr>
      </w:pPr>
    </w:p>
    <w:p w:rsidR="00B71E5D" w:rsidRDefault="00B71E5D" w:rsidP="00B71E5D">
      <w:pPr>
        <w:jc w:val="center"/>
        <w:rPr>
          <w:sz w:val="32"/>
          <w:szCs w:val="32"/>
        </w:rPr>
      </w:pPr>
      <w:r w:rsidRPr="00B71E5D">
        <w:rPr>
          <w:sz w:val="32"/>
          <w:szCs w:val="32"/>
        </w:rPr>
        <w:t xml:space="preserve">Руководство к практическим занятиям </w:t>
      </w:r>
    </w:p>
    <w:p w:rsidR="00B71E5D" w:rsidRDefault="00B71E5D" w:rsidP="00B71E5D">
      <w:pPr>
        <w:jc w:val="center"/>
        <w:rPr>
          <w:sz w:val="32"/>
          <w:szCs w:val="32"/>
        </w:rPr>
      </w:pPr>
      <w:r w:rsidRPr="00B71E5D">
        <w:rPr>
          <w:sz w:val="32"/>
          <w:szCs w:val="32"/>
        </w:rPr>
        <w:t>по</w:t>
      </w:r>
      <w:r>
        <w:rPr>
          <w:sz w:val="32"/>
          <w:szCs w:val="32"/>
        </w:rPr>
        <w:t xml:space="preserve"> дисциплине: </w:t>
      </w:r>
    </w:p>
    <w:p w:rsidR="00236331" w:rsidRPr="00B71E5D" w:rsidRDefault="00B71E5D" w:rsidP="00B71E5D">
      <w:pPr>
        <w:jc w:val="center"/>
        <w:rPr>
          <w:sz w:val="32"/>
          <w:szCs w:val="32"/>
        </w:rPr>
      </w:pPr>
      <w:r w:rsidRPr="00B71E5D">
        <w:rPr>
          <w:sz w:val="32"/>
          <w:szCs w:val="32"/>
        </w:rPr>
        <w:t>общественно</w:t>
      </w:r>
      <w:r>
        <w:rPr>
          <w:sz w:val="32"/>
          <w:szCs w:val="32"/>
        </w:rPr>
        <w:t>е</w:t>
      </w:r>
      <w:r w:rsidRPr="00B71E5D">
        <w:rPr>
          <w:sz w:val="32"/>
          <w:szCs w:val="32"/>
        </w:rPr>
        <w:t xml:space="preserve"> здоровь</w:t>
      </w:r>
      <w:r>
        <w:rPr>
          <w:sz w:val="32"/>
          <w:szCs w:val="32"/>
        </w:rPr>
        <w:t>е</w:t>
      </w:r>
      <w:r w:rsidRPr="00B71E5D">
        <w:rPr>
          <w:sz w:val="32"/>
          <w:szCs w:val="32"/>
        </w:rPr>
        <w:t xml:space="preserve"> и здравоохранени</w:t>
      </w:r>
      <w:r>
        <w:rPr>
          <w:sz w:val="32"/>
          <w:szCs w:val="32"/>
        </w:rPr>
        <w:t>е</w:t>
      </w:r>
    </w:p>
    <w:p w:rsidR="00236331" w:rsidRPr="00236331" w:rsidRDefault="00236331" w:rsidP="00236331">
      <w:pPr>
        <w:rPr>
          <w:sz w:val="20"/>
          <w:szCs w:val="20"/>
        </w:rPr>
      </w:pPr>
    </w:p>
    <w:p w:rsidR="00433242" w:rsidRPr="00B71E5D" w:rsidRDefault="00433242" w:rsidP="00433242">
      <w:pPr>
        <w:autoSpaceDE w:val="0"/>
        <w:autoSpaceDN w:val="0"/>
        <w:adjustRightInd w:val="0"/>
        <w:ind w:left="360"/>
        <w:jc w:val="center"/>
      </w:pPr>
      <w:r w:rsidRPr="00B71E5D">
        <w:t>учебно</w:t>
      </w:r>
      <w:r>
        <w:t>-методическое</w:t>
      </w:r>
      <w:r w:rsidRPr="00B71E5D">
        <w:t xml:space="preserve"> пособие</w:t>
      </w:r>
    </w:p>
    <w:p w:rsidR="00D644E2" w:rsidRDefault="00D644E2" w:rsidP="00D644E2">
      <w:pPr>
        <w:autoSpaceDE w:val="0"/>
        <w:autoSpaceDN w:val="0"/>
        <w:adjustRightInd w:val="0"/>
        <w:ind w:left="360"/>
        <w:jc w:val="center"/>
        <w:rPr>
          <w:sz w:val="20"/>
          <w:szCs w:val="20"/>
        </w:rPr>
      </w:pPr>
    </w:p>
    <w:p w:rsidR="00B71E5D" w:rsidRPr="00B71E5D" w:rsidRDefault="00B71E5D" w:rsidP="00B71E5D">
      <w:pPr>
        <w:autoSpaceDE w:val="0"/>
        <w:autoSpaceDN w:val="0"/>
        <w:adjustRightInd w:val="0"/>
        <w:ind w:left="360"/>
        <w:jc w:val="center"/>
      </w:pPr>
      <w:r w:rsidRPr="00B71E5D">
        <w:t>Составитель: к.м.н., доцент Л.Л.Максименко</w:t>
      </w:r>
    </w:p>
    <w:p w:rsidR="00D644E2" w:rsidRDefault="00D644E2" w:rsidP="00D644E2">
      <w:pPr>
        <w:autoSpaceDE w:val="0"/>
        <w:autoSpaceDN w:val="0"/>
        <w:adjustRightInd w:val="0"/>
        <w:ind w:left="360"/>
        <w:jc w:val="both"/>
        <w:rPr>
          <w:b/>
          <w:sz w:val="20"/>
          <w:szCs w:val="20"/>
        </w:rPr>
      </w:pPr>
    </w:p>
    <w:p w:rsidR="00236331" w:rsidRPr="00236331" w:rsidRDefault="00236331" w:rsidP="00236331">
      <w:pPr>
        <w:rPr>
          <w:sz w:val="20"/>
          <w:szCs w:val="20"/>
        </w:rPr>
      </w:pPr>
    </w:p>
    <w:p w:rsidR="00236331" w:rsidRPr="00236331" w:rsidRDefault="00236331" w:rsidP="00236331">
      <w:pPr>
        <w:rPr>
          <w:sz w:val="20"/>
          <w:szCs w:val="20"/>
        </w:rPr>
      </w:pPr>
    </w:p>
    <w:p w:rsidR="00236331" w:rsidRPr="00236331" w:rsidRDefault="00236331" w:rsidP="00236331">
      <w:pPr>
        <w:rPr>
          <w:sz w:val="20"/>
          <w:szCs w:val="20"/>
        </w:rPr>
      </w:pPr>
    </w:p>
    <w:p w:rsidR="00236331" w:rsidRPr="00236331" w:rsidRDefault="00B757DB" w:rsidP="00236331">
      <w:pPr>
        <w:rPr>
          <w:sz w:val="20"/>
          <w:szCs w:val="20"/>
        </w:rPr>
      </w:pPr>
      <w:r>
        <w:rPr>
          <w:noProof/>
        </w:rPr>
        <w:pict>
          <v:shape id="_x0000_s1055" type="#_x0000_t75" style="position:absolute;margin-left:153pt;margin-top:6.9pt;width:229.3pt;height:169.75pt;z-index:-251653120">
            <v:imagedata r:id="rId131" o:title="17123"/>
          </v:shape>
        </w:pict>
      </w:r>
    </w:p>
    <w:p w:rsidR="00B71E5D" w:rsidRDefault="00B71E5D" w:rsidP="00B71E5D">
      <w:pPr>
        <w:autoSpaceDE w:val="0"/>
        <w:autoSpaceDN w:val="0"/>
        <w:adjustRightInd w:val="0"/>
        <w:ind w:right="3837"/>
        <w:jc w:val="center"/>
        <w:rPr>
          <w:b/>
          <w:sz w:val="20"/>
          <w:szCs w:val="20"/>
        </w:rPr>
      </w:pPr>
      <w:r>
        <w:rPr>
          <w:b/>
          <w:sz w:val="20"/>
          <w:szCs w:val="20"/>
        </w:rPr>
        <w:t>.</w:t>
      </w:r>
    </w:p>
    <w:p w:rsidR="00236331" w:rsidRDefault="00236331" w:rsidP="00236331">
      <w:pPr>
        <w:autoSpaceDE w:val="0"/>
        <w:autoSpaceDN w:val="0"/>
        <w:adjustRightInd w:val="0"/>
        <w:ind w:left="360"/>
        <w:jc w:val="both"/>
        <w:rPr>
          <w:sz w:val="20"/>
          <w:szCs w:val="20"/>
        </w:rPr>
      </w:pPr>
    </w:p>
    <w:p w:rsidR="00085D95" w:rsidRDefault="00085D95" w:rsidP="00236331">
      <w:pPr>
        <w:autoSpaceDE w:val="0"/>
        <w:autoSpaceDN w:val="0"/>
        <w:adjustRightInd w:val="0"/>
        <w:ind w:left="360"/>
        <w:jc w:val="both"/>
        <w:rPr>
          <w:sz w:val="20"/>
          <w:szCs w:val="20"/>
        </w:rPr>
      </w:pPr>
    </w:p>
    <w:p w:rsidR="00B71E5D" w:rsidRDefault="00B71E5D" w:rsidP="00B71E5D">
      <w:pPr>
        <w:autoSpaceDE w:val="0"/>
        <w:autoSpaceDN w:val="0"/>
        <w:adjustRightInd w:val="0"/>
        <w:ind w:right="3837"/>
        <w:jc w:val="center"/>
        <w:rPr>
          <w:b/>
          <w:sz w:val="20"/>
          <w:szCs w:val="20"/>
        </w:rPr>
      </w:pPr>
      <w:r>
        <w:rPr>
          <w:b/>
          <w:sz w:val="20"/>
          <w:szCs w:val="20"/>
        </w:rPr>
        <w:t>Ставропольская государственная медицинская академия,</w:t>
      </w:r>
    </w:p>
    <w:p w:rsidR="00B71E5D" w:rsidRDefault="00B71E5D" w:rsidP="00B71E5D">
      <w:pPr>
        <w:autoSpaceDE w:val="0"/>
        <w:autoSpaceDN w:val="0"/>
        <w:adjustRightInd w:val="0"/>
        <w:ind w:right="3837"/>
        <w:jc w:val="center"/>
        <w:rPr>
          <w:b/>
          <w:sz w:val="20"/>
          <w:szCs w:val="20"/>
        </w:rPr>
      </w:pPr>
      <w:r>
        <w:rPr>
          <w:b/>
          <w:sz w:val="20"/>
          <w:szCs w:val="20"/>
        </w:rPr>
        <w:t>355017,  г. Ставрополь,</w:t>
      </w:r>
    </w:p>
    <w:p w:rsidR="00085D95" w:rsidRDefault="00B71E5D" w:rsidP="00B71E5D">
      <w:pPr>
        <w:autoSpaceDE w:val="0"/>
        <w:autoSpaceDN w:val="0"/>
        <w:adjustRightInd w:val="0"/>
        <w:ind w:left="360"/>
        <w:jc w:val="both"/>
        <w:rPr>
          <w:sz w:val="20"/>
          <w:szCs w:val="20"/>
        </w:rPr>
      </w:pPr>
      <w:r>
        <w:rPr>
          <w:b/>
          <w:sz w:val="20"/>
          <w:szCs w:val="20"/>
        </w:rPr>
        <w:t>ул. Мира 310</w:t>
      </w:r>
    </w:p>
    <w:p w:rsidR="00085D95" w:rsidRDefault="00085D95" w:rsidP="00236331">
      <w:pPr>
        <w:autoSpaceDE w:val="0"/>
        <w:autoSpaceDN w:val="0"/>
        <w:adjustRightInd w:val="0"/>
        <w:ind w:left="360"/>
        <w:jc w:val="both"/>
        <w:rPr>
          <w:sz w:val="20"/>
          <w:szCs w:val="20"/>
        </w:rPr>
      </w:pPr>
    </w:p>
    <w:p w:rsidR="00085D95" w:rsidRDefault="00085D95" w:rsidP="00236331">
      <w:pPr>
        <w:autoSpaceDE w:val="0"/>
        <w:autoSpaceDN w:val="0"/>
        <w:adjustRightInd w:val="0"/>
        <w:ind w:left="360"/>
        <w:jc w:val="both"/>
        <w:rPr>
          <w:sz w:val="20"/>
          <w:szCs w:val="20"/>
        </w:rPr>
      </w:pPr>
    </w:p>
    <w:p w:rsidR="00085D95" w:rsidRDefault="00085D95" w:rsidP="00236331">
      <w:pPr>
        <w:autoSpaceDE w:val="0"/>
        <w:autoSpaceDN w:val="0"/>
        <w:adjustRightInd w:val="0"/>
        <w:ind w:left="360"/>
        <w:jc w:val="both"/>
        <w:rPr>
          <w:sz w:val="20"/>
          <w:szCs w:val="20"/>
        </w:rPr>
      </w:pPr>
    </w:p>
    <w:p w:rsidR="00085D95" w:rsidRDefault="00085D95" w:rsidP="00236331">
      <w:pPr>
        <w:autoSpaceDE w:val="0"/>
        <w:autoSpaceDN w:val="0"/>
        <w:adjustRightInd w:val="0"/>
        <w:ind w:left="360"/>
        <w:jc w:val="both"/>
        <w:rPr>
          <w:sz w:val="20"/>
          <w:szCs w:val="20"/>
        </w:rPr>
      </w:pPr>
    </w:p>
    <w:p w:rsidR="00085D95" w:rsidRDefault="00085D95" w:rsidP="00236331">
      <w:pPr>
        <w:autoSpaceDE w:val="0"/>
        <w:autoSpaceDN w:val="0"/>
        <w:adjustRightInd w:val="0"/>
        <w:ind w:left="360"/>
        <w:jc w:val="both"/>
        <w:rPr>
          <w:sz w:val="20"/>
          <w:szCs w:val="20"/>
        </w:rPr>
      </w:pPr>
    </w:p>
    <w:p w:rsidR="00085D95" w:rsidRDefault="00085D95" w:rsidP="00236331">
      <w:pPr>
        <w:autoSpaceDE w:val="0"/>
        <w:autoSpaceDN w:val="0"/>
        <w:adjustRightInd w:val="0"/>
        <w:ind w:left="360"/>
        <w:jc w:val="both"/>
        <w:rPr>
          <w:sz w:val="20"/>
          <w:szCs w:val="20"/>
        </w:rPr>
      </w:pPr>
    </w:p>
    <w:p w:rsidR="00085D95" w:rsidRDefault="00B757DB" w:rsidP="00236331">
      <w:pPr>
        <w:autoSpaceDE w:val="0"/>
        <w:autoSpaceDN w:val="0"/>
        <w:adjustRightInd w:val="0"/>
        <w:ind w:left="360"/>
        <w:jc w:val="both"/>
        <w:rPr>
          <w:sz w:val="20"/>
          <w:szCs w:val="20"/>
        </w:rPr>
      </w:pPr>
      <w:r>
        <w:rPr>
          <w:noProof/>
          <w:sz w:val="20"/>
          <w:szCs w:val="20"/>
        </w:rPr>
        <w:pict>
          <v:shape id="_x0000_s1057" type="#_x0000_t75" style="position:absolute;left:0;text-align:left;margin-left:-45pt;margin-top:7.95pt;width:225pt;height:162.4pt;z-index:-251652096">
            <v:imagedata r:id="rId132" o:title="2836"/>
          </v:shape>
        </w:pict>
      </w:r>
    </w:p>
    <w:p w:rsidR="00085D95" w:rsidRDefault="00085D95" w:rsidP="00236331">
      <w:pPr>
        <w:autoSpaceDE w:val="0"/>
        <w:autoSpaceDN w:val="0"/>
        <w:adjustRightInd w:val="0"/>
        <w:ind w:left="360"/>
        <w:jc w:val="both"/>
        <w:rPr>
          <w:sz w:val="20"/>
          <w:szCs w:val="20"/>
        </w:rPr>
      </w:pPr>
    </w:p>
    <w:p w:rsidR="00B71E5D" w:rsidRDefault="00B71E5D" w:rsidP="00B71E5D">
      <w:pPr>
        <w:autoSpaceDE w:val="0"/>
        <w:autoSpaceDN w:val="0"/>
        <w:adjustRightInd w:val="0"/>
        <w:ind w:left="3780" w:right="-303"/>
        <w:jc w:val="both"/>
        <w:rPr>
          <w:sz w:val="20"/>
          <w:szCs w:val="20"/>
        </w:rPr>
      </w:pPr>
    </w:p>
    <w:p w:rsidR="00B71E5D" w:rsidRDefault="00B71E5D" w:rsidP="00B71E5D">
      <w:pPr>
        <w:autoSpaceDE w:val="0"/>
        <w:autoSpaceDN w:val="0"/>
        <w:adjustRightInd w:val="0"/>
        <w:ind w:left="3780" w:right="-303"/>
        <w:jc w:val="both"/>
        <w:rPr>
          <w:sz w:val="20"/>
          <w:szCs w:val="20"/>
        </w:rPr>
      </w:pPr>
    </w:p>
    <w:p w:rsidR="00B71E5D" w:rsidRDefault="00B71E5D" w:rsidP="00B71E5D">
      <w:pPr>
        <w:autoSpaceDE w:val="0"/>
        <w:autoSpaceDN w:val="0"/>
        <w:adjustRightInd w:val="0"/>
        <w:ind w:left="3780" w:right="-303"/>
        <w:jc w:val="both"/>
        <w:rPr>
          <w:sz w:val="20"/>
          <w:szCs w:val="20"/>
        </w:rPr>
      </w:pPr>
      <w:r>
        <w:rPr>
          <w:sz w:val="20"/>
          <w:szCs w:val="20"/>
        </w:rPr>
        <w:t>ЛР № 020326 от 20 января 1997 г.</w:t>
      </w:r>
    </w:p>
    <w:p w:rsidR="00B71E5D" w:rsidRDefault="00B71E5D" w:rsidP="00B71E5D">
      <w:pPr>
        <w:autoSpaceDE w:val="0"/>
        <w:autoSpaceDN w:val="0"/>
        <w:adjustRightInd w:val="0"/>
        <w:ind w:left="3780" w:right="-303"/>
        <w:jc w:val="both"/>
        <w:rPr>
          <w:sz w:val="20"/>
          <w:szCs w:val="20"/>
        </w:rPr>
      </w:pPr>
      <w:r>
        <w:rPr>
          <w:sz w:val="20"/>
          <w:szCs w:val="20"/>
        </w:rPr>
        <w:t>Сдано в набор      . Подписано в печать    . Формат 60×84  1/16. Бумага типогр. №2. Печать офсетная. Гарнитура офсетная. Усл. печ. л.      . Уч.-изд. л 4,7. Заказ     . Тираж 200 экз.</w:t>
      </w:r>
    </w:p>
    <w:p w:rsidR="00085D95" w:rsidRDefault="00085D95" w:rsidP="00236331">
      <w:pPr>
        <w:autoSpaceDE w:val="0"/>
        <w:autoSpaceDN w:val="0"/>
        <w:adjustRightInd w:val="0"/>
        <w:ind w:left="360"/>
        <w:jc w:val="both"/>
        <w:rPr>
          <w:sz w:val="20"/>
          <w:szCs w:val="20"/>
        </w:rPr>
      </w:pPr>
    </w:p>
    <w:p w:rsidR="00085D95" w:rsidRDefault="00085D95" w:rsidP="00236331">
      <w:pPr>
        <w:autoSpaceDE w:val="0"/>
        <w:autoSpaceDN w:val="0"/>
        <w:adjustRightInd w:val="0"/>
        <w:ind w:left="360"/>
        <w:jc w:val="both"/>
        <w:rPr>
          <w:sz w:val="20"/>
          <w:szCs w:val="20"/>
        </w:rPr>
      </w:pPr>
    </w:p>
    <w:p w:rsidR="00085D95" w:rsidRDefault="00B757DB" w:rsidP="00236331">
      <w:pPr>
        <w:autoSpaceDE w:val="0"/>
        <w:autoSpaceDN w:val="0"/>
        <w:adjustRightInd w:val="0"/>
        <w:ind w:left="360"/>
        <w:jc w:val="both"/>
        <w:rPr>
          <w:sz w:val="20"/>
          <w:szCs w:val="20"/>
        </w:rPr>
      </w:pPr>
      <w:r>
        <w:rPr>
          <w:noProof/>
        </w:rPr>
        <w:pict>
          <v:shape id="_x0000_s1061" type="#_x0000_t75" style="position:absolute;left:0;text-align:left;margin-left:-45pt;margin-top:-54pt;width:424.65pt;height:317.7pt;z-index:251667456">
            <v:imagedata r:id="rId133" o:title="P5180020" blacklevel="1966f"/>
          </v:shape>
        </w:pict>
      </w:r>
    </w:p>
    <w:p w:rsidR="00085D95" w:rsidRDefault="00085D95" w:rsidP="00236331">
      <w:pPr>
        <w:autoSpaceDE w:val="0"/>
        <w:autoSpaceDN w:val="0"/>
        <w:adjustRightInd w:val="0"/>
        <w:ind w:left="360"/>
        <w:jc w:val="both"/>
        <w:rPr>
          <w:sz w:val="20"/>
          <w:szCs w:val="20"/>
        </w:rPr>
      </w:pPr>
    </w:p>
    <w:p w:rsidR="00085D95" w:rsidRDefault="00085D95" w:rsidP="00236331">
      <w:pPr>
        <w:autoSpaceDE w:val="0"/>
        <w:autoSpaceDN w:val="0"/>
        <w:adjustRightInd w:val="0"/>
        <w:ind w:left="360"/>
        <w:jc w:val="both"/>
        <w:rPr>
          <w:sz w:val="20"/>
          <w:szCs w:val="20"/>
        </w:rPr>
      </w:pPr>
    </w:p>
    <w:p w:rsidR="00085D95" w:rsidRDefault="00085D95" w:rsidP="00236331">
      <w:pPr>
        <w:autoSpaceDE w:val="0"/>
        <w:autoSpaceDN w:val="0"/>
        <w:adjustRightInd w:val="0"/>
        <w:ind w:left="360"/>
        <w:jc w:val="both"/>
        <w:rPr>
          <w:sz w:val="20"/>
          <w:szCs w:val="20"/>
        </w:rPr>
      </w:pPr>
    </w:p>
    <w:p w:rsidR="00085D95" w:rsidRDefault="00085D95" w:rsidP="00236331">
      <w:pPr>
        <w:autoSpaceDE w:val="0"/>
        <w:autoSpaceDN w:val="0"/>
        <w:adjustRightInd w:val="0"/>
        <w:ind w:left="360"/>
        <w:jc w:val="both"/>
        <w:rPr>
          <w:sz w:val="20"/>
          <w:szCs w:val="20"/>
        </w:rPr>
      </w:pPr>
    </w:p>
    <w:p w:rsidR="00085D95" w:rsidRDefault="00085D95" w:rsidP="00236331">
      <w:pPr>
        <w:autoSpaceDE w:val="0"/>
        <w:autoSpaceDN w:val="0"/>
        <w:adjustRightInd w:val="0"/>
        <w:ind w:left="360"/>
        <w:jc w:val="both"/>
        <w:rPr>
          <w:sz w:val="20"/>
          <w:szCs w:val="20"/>
        </w:rPr>
      </w:pPr>
    </w:p>
    <w:p w:rsidR="00085D95" w:rsidRDefault="00085D95" w:rsidP="00085D95">
      <w:pPr>
        <w:autoSpaceDE w:val="0"/>
        <w:autoSpaceDN w:val="0"/>
        <w:adjustRightInd w:val="0"/>
        <w:ind w:left="-720" w:right="-843"/>
        <w:jc w:val="both"/>
        <w:rPr>
          <w:sz w:val="20"/>
          <w:szCs w:val="20"/>
        </w:rPr>
      </w:pPr>
    </w:p>
    <w:p w:rsidR="004B146E" w:rsidRPr="00236331" w:rsidRDefault="004B146E" w:rsidP="00236331">
      <w:pPr>
        <w:autoSpaceDE w:val="0"/>
        <w:autoSpaceDN w:val="0"/>
        <w:adjustRightInd w:val="0"/>
        <w:ind w:left="360"/>
        <w:jc w:val="both"/>
        <w:rPr>
          <w:sz w:val="20"/>
          <w:szCs w:val="20"/>
        </w:rPr>
      </w:pPr>
      <w:bookmarkStart w:id="0" w:name="_GoBack"/>
      <w:bookmarkEnd w:id="0"/>
    </w:p>
    <w:sectPr w:rsidR="004B146E" w:rsidRPr="00236331" w:rsidSect="0045763E">
      <w:headerReference w:type="default" r:id="rId134"/>
      <w:pgSz w:w="8419" w:h="11906" w:orient="landscape" w:code="9"/>
      <w:pgMar w:top="964"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713" w:rsidRDefault="001E5713">
      <w:r>
        <w:separator/>
      </w:r>
    </w:p>
  </w:endnote>
  <w:endnote w:type="continuationSeparator" w:id="0">
    <w:p w:rsidR="001E5713" w:rsidRDefault="001E5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713" w:rsidRDefault="001E5713">
      <w:r>
        <w:separator/>
      </w:r>
    </w:p>
  </w:footnote>
  <w:footnote w:type="continuationSeparator" w:id="0">
    <w:p w:rsidR="001E5713" w:rsidRDefault="001E57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69C" w:rsidRDefault="00CA269C" w:rsidP="00F44842">
    <w:pPr>
      <w:pStyle w:val="a5"/>
      <w:framePr w:wrap="auto"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21BA1">
      <w:rPr>
        <w:rStyle w:val="a6"/>
        <w:noProof/>
      </w:rPr>
      <w:t>152</w:t>
    </w:r>
    <w:r>
      <w:rPr>
        <w:rStyle w:val="a6"/>
      </w:rPr>
      <w:fldChar w:fldCharType="end"/>
    </w:r>
  </w:p>
  <w:p w:rsidR="00CA269C" w:rsidRDefault="00CA269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in;height:3in" o:bullet="t">
        <v:imagedata r:id="rId1" o:title=""/>
      </v:shape>
    </w:pict>
  </w:numPicBullet>
  <w:numPicBullet w:numPicBulletId="1">
    <w:pict>
      <v:shape id="_x0000_i1054" type="#_x0000_t75" style="width:3in;height:3in" o:bullet="t">
        <v:imagedata r:id="rId2" o:title=""/>
      </v:shape>
    </w:pict>
  </w:numPicBullet>
  <w:abstractNum w:abstractNumId="0">
    <w:nsid w:val="00CF304B"/>
    <w:multiLevelType w:val="hybridMultilevel"/>
    <w:tmpl w:val="F67EEB74"/>
    <w:lvl w:ilvl="0" w:tplc="04190001">
      <w:start w:val="1"/>
      <w:numFmt w:val="bullet"/>
      <w:lvlText w:val=""/>
      <w:lvlJc w:val="left"/>
      <w:pPr>
        <w:tabs>
          <w:tab w:val="num" w:pos="786"/>
        </w:tabs>
        <w:ind w:left="786"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0EB5CED"/>
    <w:multiLevelType w:val="hybridMultilevel"/>
    <w:tmpl w:val="24C87562"/>
    <w:lvl w:ilvl="0" w:tplc="BCFC903A">
      <w:start w:val="1"/>
      <w:numFmt w:val="decimal"/>
      <w:lvlText w:val="%1."/>
      <w:lvlJc w:val="left"/>
      <w:pPr>
        <w:tabs>
          <w:tab w:val="num" w:pos="1080"/>
        </w:tabs>
        <w:ind w:left="1080" w:hanging="360"/>
      </w:pPr>
      <w:rPr>
        <w:b w:val="0"/>
        <w:bCs w:val="0"/>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
    <w:nsid w:val="010D00BF"/>
    <w:multiLevelType w:val="hybridMultilevel"/>
    <w:tmpl w:val="7A80E782"/>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
    <w:nsid w:val="054B4E89"/>
    <w:multiLevelType w:val="hybridMultilevel"/>
    <w:tmpl w:val="B8621260"/>
    <w:lvl w:ilvl="0" w:tplc="4FBA206E">
      <w:start w:val="1"/>
      <w:numFmt w:val="decimal"/>
      <w:lvlText w:val="%1."/>
      <w:lvlJc w:val="left"/>
      <w:pPr>
        <w:tabs>
          <w:tab w:val="num" w:pos="900"/>
        </w:tabs>
        <w:ind w:left="900" w:hanging="360"/>
      </w:pPr>
      <w:rPr>
        <w:b/>
        <w:bCs/>
        <w:sz w:val="20"/>
        <w:szCs w:val="20"/>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4">
    <w:nsid w:val="055F42FB"/>
    <w:multiLevelType w:val="hybridMultilevel"/>
    <w:tmpl w:val="CCDA5252"/>
    <w:lvl w:ilvl="0" w:tplc="796CA548">
      <w:start w:val="1"/>
      <w:numFmt w:val="none"/>
      <w:lvlText w:val="5."/>
      <w:lvlJc w:val="left"/>
      <w:pPr>
        <w:tabs>
          <w:tab w:val="num" w:pos="540"/>
        </w:tabs>
        <w:ind w:left="54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nsid w:val="084F61AC"/>
    <w:multiLevelType w:val="singleLevel"/>
    <w:tmpl w:val="8454F7EE"/>
    <w:lvl w:ilvl="0">
      <w:start w:val="5"/>
      <w:numFmt w:val="decimal"/>
      <w:lvlText w:val="%1."/>
      <w:legacy w:legacy="1" w:legacySpace="0" w:legacyIndent="230"/>
      <w:lvlJc w:val="left"/>
      <w:rPr>
        <w:rFonts w:ascii="Times New Roman" w:hAnsi="Times New Roman" w:cs="Times New Roman" w:hint="default"/>
        <w:b/>
      </w:rPr>
    </w:lvl>
  </w:abstractNum>
  <w:abstractNum w:abstractNumId="6">
    <w:nsid w:val="09E665E1"/>
    <w:multiLevelType w:val="hybridMultilevel"/>
    <w:tmpl w:val="6EFC3C5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0EED3AB9"/>
    <w:multiLevelType w:val="hybridMultilevel"/>
    <w:tmpl w:val="332EF2F8"/>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0F666129"/>
    <w:multiLevelType w:val="hybridMultilevel"/>
    <w:tmpl w:val="5A2A7EEE"/>
    <w:lvl w:ilvl="0" w:tplc="04190005">
      <w:start w:val="1"/>
      <w:numFmt w:val="bullet"/>
      <w:lvlText w:val=""/>
      <w:lvlJc w:val="left"/>
      <w:pPr>
        <w:tabs>
          <w:tab w:val="num" w:pos="947"/>
        </w:tabs>
        <w:ind w:left="947" w:hanging="360"/>
      </w:pPr>
      <w:rPr>
        <w:rFonts w:ascii="Wingdings" w:hAnsi="Wingdings" w:hint="default"/>
      </w:rPr>
    </w:lvl>
    <w:lvl w:ilvl="1" w:tplc="04190003" w:tentative="1">
      <w:start w:val="1"/>
      <w:numFmt w:val="bullet"/>
      <w:lvlText w:val="o"/>
      <w:lvlJc w:val="left"/>
      <w:pPr>
        <w:tabs>
          <w:tab w:val="num" w:pos="1667"/>
        </w:tabs>
        <w:ind w:left="1667" w:hanging="360"/>
      </w:pPr>
      <w:rPr>
        <w:rFonts w:ascii="Courier New" w:hAnsi="Courier New" w:cs="Courier New" w:hint="default"/>
      </w:rPr>
    </w:lvl>
    <w:lvl w:ilvl="2" w:tplc="04190005" w:tentative="1">
      <w:start w:val="1"/>
      <w:numFmt w:val="bullet"/>
      <w:lvlText w:val=""/>
      <w:lvlJc w:val="left"/>
      <w:pPr>
        <w:tabs>
          <w:tab w:val="num" w:pos="2387"/>
        </w:tabs>
        <w:ind w:left="2387" w:hanging="360"/>
      </w:pPr>
      <w:rPr>
        <w:rFonts w:ascii="Wingdings" w:hAnsi="Wingdings" w:hint="default"/>
      </w:rPr>
    </w:lvl>
    <w:lvl w:ilvl="3" w:tplc="04190001" w:tentative="1">
      <w:start w:val="1"/>
      <w:numFmt w:val="bullet"/>
      <w:lvlText w:val=""/>
      <w:lvlJc w:val="left"/>
      <w:pPr>
        <w:tabs>
          <w:tab w:val="num" w:pos="3107"/>
        </w:tabs>
        <w:ind w:left="3107" w:hanging="360"/>
      </w:pPr>
      <w:rPr>
        <w:rFonts w:ascii="Symbol" w:hAnsi="Symbol" w:hint="default"/>
      </w:rPr>
    </w:lvl>
    <w:lvl w:ilvl="4" w:tplc="04190003" w:tentative="1">
      <w:start w:val="1"/>
      <w:numFmt w:val="bullet"/>
      <w:lvlText w:val="o"/>
      <w:lvlJc w:val="left"/>
      <w:pPr>
        <w:tabs>
          <w:tab w:val="num" w:pos="3827"/>
        </w:tabs>
        <w:ind w:left="3827" w:hanging="360"/>
      </w:pPr>
      <w:rPr>
        <w:rFonts w:ascii="Courier New" w:hAnsi="Courier New" w:cs="Courier New" w:hint="default"/>
      </w:rPr>
    </w:lvl>
    <w:lvl w:ilvl="5" w:tplc="04190005" w:tentative="1">
      <w:start w:val="1"/>
      <w:numFmt w:val="bullet"/>
      <w:lvlText w:val=""/>
      <w:lvlJc w:val="left"/>
      <w:pPr>
        <w:tabs>
          <w:tab w:val="num" w:pos="4547"/>
        </w:tabs>
        <w:ind w:left="4547" w:hanging="360"/>
      </w:pPr>
      <w:rPr>
        <w:rFonts w:ascii="Wingdings" w:hAnsi="Wingdings" w:hint="default"/>
      </w:rPr>
    </w:lvl>
    <w:lvl w:ilvl="6" w:tplc="04190001" w:tentative="1">
      <w:start w:val="1"/>
      <w:numFmt w:val="bullet"/>
      <w:lvlText w:val=""/>
      <w:lvlJc w:val="left"/>
      <w:pPr>
        <w:tabs>
          <w:tab w:val="num" w:pos="5267"/>
        </w:tabs>
        <w:ind w:left="5267" w:hanging="360"/>
      </w:pPr>
      <w:rPr>
        <w:rFonts w:ascii="Symbol" w:hAnsi="Symbol" w:hint="default"/>
      </w:rPr>
    </w:lvl>
    <w:lvl w:ilvl="7" w:tplc="04190003" w:tentative="1">
      <w:start w:val="1"/>
      <w:numFmt w:val="bullet"/>
      <w:lvlText w:val="o"/>
      <w:lvlJc w:val="left"/>
      <w:pPr>
        <w:tabs>
          <w:tab w:val="num" w:pos="5987"/>
        </w:tabs>
        <w:ind w:left="5987" w:hanging="360"/>
      </w:pPr>
      <w:rPr>
        <w:rFonts w:ascii="Courier New" w:hAnsi="Courier New" w:cs="Courier New" w:hint="default"/>
      </w:rPr>
    </w:lvl>
    <w:lvl w:ilvl="8" w:tplc="04190005" w:tentative="1">
      <w:start w:val="1"/>
      <w:numFmt w:val="bullet"/>
      <w:lvlText w:val=""/>
      <w:lvlJc w:val="left"/>
      <w:pPr>
        <w:tabs>
          <w:tab w:val="num" w:pos="6707"/>
        </w:tabs>
        <w:ind w:left="6707" w:hanging="360"/>
      </w:pPr>
      <w:rPr>
        <w:rFonts w:ascii="Wingdings" w:hAnsi="Wingdings" w:hint="default"/>
      </w:rPr>
    </w:lvl>
  </w:abstractNum>
  <w:abstractNum w:abstractNumId="9">
    <w:nsid w:val="0FD519D3"/>
    <w:multiLevelType w:val="hybridMultilevel"/>
    <w:tmpl w:val="4A96BC68"/>
    <w:lvl w:ilvl="0" w:tplc="99888636">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107E67E5"/>
    <w:multiLevelType w:val="hybridMultilevel"/>
    <w:tmpl w:val="BFB88C74"/>
    <w:lvl w:ilvl="0" w:tplc="E740FFBA">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08029E3"/>
    <w:multiLevelType w:val="hybridMultilevel"/>
    <w:tmpl w:val="623E839C"/>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10A82173"/>
    <w:multiLevelType w:val="hybridMultilevel"/>
    <w:tmpl w:val="FBC0B5D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18C558D"/>
    <w:multiLevelType w:val="hybridMultilevel"/>
    <w:tmpl w:val="FD207D82"/>
    <w:lvl w:ilvl="0" w:tplc="0419000F">
      <w:start w:val="1"/>
      <w:numFmt w:val="decimal"/>
      <w:lvlText w:val="%1."/>
      <w:lvlJc w:val="left"/>
      <w:pPr>
        <w:tabs>
          <w:tab w:val="num" w:pos="720"/>
        </w:tabs>
        <w:ind w:left="720" w:hanging="360"/>
      </w:pPr>
    </w:lvl>
    <w:lvl w:ilvl="1" w:tplc="80B63A5A">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0F7B63"/>
    <w:multiLevelType w:val="hybridMultilevel"/>
    <w:tmpl w:val="A86259C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7D45E2B"/>
    <w:multiLevelType w:val="hybridMultilevel"/>
    <w:tmpl w:val="28849800"/>
    <w:lvl w:ilvl="0" w:tplc="CD4EA168">
      <w:start w:val="1"/>
      <w:numFmt w:val="decimal"/>
      <w:lvlText w:val="%1."/>
      <w:lvlJc w:val="left"/>
      <w:pPr>
        <w:tabs>
          <w:tab w:val="num" w:pos="408"/>
        </w:tabs>
        <w:ind w:left="408" w:hanging="360"/>
      </w:pPr>
      <w:rPr>
        <w:rFonts w:hint="default"/>
        <w:b/>
      </w:rPr>
    </w:lvl>
    <w:lvl w:ilvl="1" w:tplc="04190019" w:tentative="1">
      <w:start w:val="1"/>
      <w:numFmt w:val="lowerLetter"/>
      <w:lvlText w:val="%2."/>
      <w:lvlJc w:val="left"/>
      <w:pPr>
        <w:tabs>
          <w:tab w:val="num" w:pos="1128"/>
        </w:tabs>
        <w:ind w:left="1128" w:hanging="360"/>
      </w:pPr>
    </w:lvl>
    <w:lvl w:ilvl="2" w:tplc="0419001B" w:tentative="1">
      <w:start w:val="1"/>
      <w:numFmt w:val="lowerRoman"/>
      <w:lvlText w:val="%3."/>
      <w:lvlJc w:val="right"/>
      <w:pPr>
        <w:tabs>
          <w:tab w:val="num" w:pos="1848"/>
        </w:tabs>
        <w:ind w:left="1848" w:hanging="180"/>
      </w:pPr>
    </w:lvl>
    <w:lvl w:ilvl="3" w:tplc="0419000F" w:tentative="1">
      <w:start w:val="1"/>
      <w:numFmt w:val="decimal"/>
      <w:lvlText w:val="%4."/>
      <w:lvlJc w:val="left"/>
      <w:pPr>
        <w:tabs>
          <w:tab w:val="num" w:pos="2568"/>
        </w:tabs>
        <w:ind w:left="2568" w:hanging="360"/>
      </w:pPr>
    </w:lvl>
    <w:lvl w:ilvl="4" w:tplc="04190019" w:tentative="1">
      <w:start w:val="1"/>
      <w:numFmt w:val="lowerLetter"/>
      <w:lvlText w:val="%5."/>
      <w:lvlJc w:val="left"/>
      <w:pPr>
        <w:tabs>
          <w:tab w:val="num" w:pos="3288"/>
        </w:tabs>
        <w:ind w:left="3288" w:hanging="360"/>
      </w:pPr>
    </w:lvl>
    <w:lvl w:ilvl="5" w:tplc="0419001B" w:tentative="1">
      <w:start w:val="1"/>
      <w:numFmt w:val="lowerRoman"/>
      <w:lvlText w:val="%6."/>
      <w:lvlJc w:val="right"/>
      <w:pPr>
        <w:tabs>
          <w:tab w:val="num" w:pos="4008"/>
        </w:tabs>
        <w:ind w:left="4008" w:hanging="180"/>
      </w:pPr>
    </w:lvl>
    <w:lvl w:ilvl="6" w:tplc="0419000F" w:tentative="1">
      <w:start w:val="1"/>
      <w:numFmt w:val="decimal"/>
      <w:lvlText w:val="%7."/>
      <w:lvlJc w:val="left"/>
      <w:pPr>
        <w:tabs>
          <w:tab w:val="num" w:pos="4728"/>
        </w:tabs>
        <w:ind w:left="4728" w:hanging="360"/>
      </w:pPr>
    </w:lvl>
    <w:lvl w:ilvl="7" w:tplc="04190019" w:tentative="1">
      <w:start w:val="1"/>
      <w:numFmt w:val="lowerLetter"/>
      <w:lvlText w:val="%8."/>
      <w:lvlJc w:val="left"/>
      <w:pPr>
        <w:tabs>
          <w:tab w:val="num" w:pos="5448"/>
        </w:tabs>
        <w:ind w:left="5448" w:hanging="360"/>
      </w:pPr>
    </w:lvl>
    <w:lvl w:ilvl="8" w:tplc="0419001B" w:tentative="1">
      <w:start w:val="1"/>
      <w:numFmt w:val="lowerRoman"/>
      <w:lvlText w:val="%9."/>
      <w:lvlJc w:val="right"/>
      <w:pPr>
        <w:tabs>
          <w:tab w:val="num" w:pos="6168"/>
        </w:tabs>
        <w:ind w:left="6168" w:hanging="180"/>
      </w:pPr>
    </w:lvl>
  </w:abstractNum>
  <w:abstractNum w:abstractNumId="16">
    <w:nsid w:val="1B1C30B5"/>
    <w:multiLevelType w:val="hybridMultilevel"/>
    <w:tmpl w:val="8630547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D2C62CF"/>
    <w:multiLevelType w:val="hybridMultilevel"/>
    <w:tmpl w:val="DB2EF292"/>
    <w:lvl w:ilvl="0" w:tplc="5EB49D8C">
      <w:start w:val="1"/>
      <w:numFmt w:val="bullet"/>
      <w:lvlText w:val="•"/>
      <w:lvlJc w:val="left"/>
      <w:pPr>
        <w:tabs>
          <w:tab w:val="num" w:pos="720"/>
        </w:tabs>
        <w:ind w:left="720" w:hanging="360"/>
      </w:pPr>
      <w:rPr>
        <w:rFonts w:ascii="Times New Roman" w:hAnsi="Times New Roman" w:cs="Times New Roman" w:hint="default"/>
      </w:rPr>
    </w:lvl>
    <w:lvl w:ilvl="1" w:tplc="848C77D2">
      <w:start w:val="1"/>
      <w:numFmt w:val="bullet"/>
      <w:lvlText w:val="•"/>
      <w:lvlJc w:val="left"/>
      <w:pPr>
        <w:tabs>
          <w:tab w:val="num" w:pos="1440"/>
        </w:tabs>
        <w:ind w:left="1440" w:hanging="360"/>
      </w:pPr>
      <w:rPr>
        <w:rFonts w:ascii="Times New Roman" w:hAnsi="Times New Roman" w:cs="Times New Roman" w:hint="default"/>
      </w:rPr>
    </w:lvl>
    <w:lvl w:ilvl="2" w:tplc="4CDADAD0">
      <w:start w:val="1"/>
      <w:numFmt w:val="bullet"/>
      <w:lvlText w:val="•"/>
      <w:lvlJc w:val="left"/>
      <w:pPr>
        <w:tabs>
          <w:tab w:val="num" w:pos="2160"/>
        </w:tabs>
        <w:ind w:left="2160" w:hanging="360"/>
      </w:pPr>
      <w:rPr>
        <w:rFonts w:ascii="Times New Roman" w:hAnsi="Times New Roman" w:cs="Times New Roman" w:hint="default"/>
      </w:rPr>
    </w:lvl>
    <w:lvl w:ilvl="3" w:tplc="F29C0BDC">
      <w:start w:val="1"/>
      <w:numFmt w:val="bullet"/>
      <w:lvlText w:val="•"/>
      <w:lvlJc w:val="left"/>
      <w:pPr>
        <w:tabs>
          <w:tab w:val="num" w:pos="2880"/>
        </w:tabs>
        <w:ind w:left="2880" w:hanging="360"/>
      </w:pPr>
      <w:rPr>
        <w:rFonts w:ascii="Times New Roman" w:hAnsi="Times New Roman" w:cs="Times New Roman" w:hint="default"/>
      </w:rPr>
    </w:lvl>
    <w:lvl w:ilvl="4" w:tplc="5A2CB600">
      <w:start w:val="1"/>
      <w:numFmt w:val="bullet"/>
      <w:lvlText w:val="•"/>
      <w:lvlJc w:val="left"/>
      <w:pPr>
        <w:tabs>
          <w:tab w:val="num" w:pos="3600"/>
        </w:tabs>
        <w:ind w:left="3600" w:hanging="360"/>
      </w:pPr>
      <w:rPr>
        <w:rFonts w:ascii="Times New Roman" w:hAnsi="Times New Roman" w:cs="Times New Roman" w:hint="default"/>
      </w:rPr>
    </w:lvl>
    <w:lvl w:ilvl="5" w:tplc="BD6EBCDA">
      <w:start w:val="1"/>
      <w:numFmt w:val="bullet"/>
      <w:lvlText w:val="•"/>
      <w:lvlJc w:val="left"/>
      <w:pPr>
        <w:tabs>
          <w:tab w:val="num" w:pos="4320"/>
        </w:tabs>
        <w:ind w:left="4320" w:hanging="360"/>
      </w:pPr>
      <w:rPr>
        <w:rFonts w:ascii="Times New Roman" w:hAnsi="Times New Roman" w:cs="Times New Roman" w:hint="default"/>
      </w:rPr>
    </w:lvl>
    <w:lvl w:ilvl="6" w:tplc="6A385C6C">
      <w:start w:val="1"/>
      <w:numFmt w:val="bullet"/>
      <w:lvlText w:val="•"/>
      <w:lvlJc w:val="left"/>
      <w:pPr>
        <w:tabs>
          <w:tab w:val="num" w:pos="5040"/>
        </w:tabs>
        <w:ind w:left="5040" w:hanging="360"/>
      </w:pPr>
      <w:rPr>
        <w:rFonts w:ascii="Times New Roman" w:hAnsi="Times New Roman" w:cs="Times New Roman" w:hint="default"/>
      </w:rPr>
    </w:lvl>
    <w:lvl w:ilvl="7" w:tplc="137A917A">
      <w:start w:val="1"/>
      <w:numFmt w:val="bullet"/>
      <w:lvlText w:val="•"/>
      <w:lvlJc w:val="left"/>
      <w:pPr>
        <w:tabs>
          <w:tab w:val="num" w:pos="5760"/>
        </w:tabs>
        <w:ind w:left="5760" w:hanging="360"/>
      </w:pPr>
      <w:rPr>
        <w:rFonts w:ascii="Times New Roman" w:hAnsi="Times New Roman" w:cs="Times New Roman" w:hint="default"/>
      </w:rPr>
    </w:lvl>
    <w:lvl w:ilvl="8" w:tplc="7F741810">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23C1598A"/>
    <w:multiLevelType w:val="hybridMultilevel"/>
    <w:tmpl w:val="8F2608F8"/>
    <w:lvl w:ilvl="0" w:tplc="DB968F8E">
      <w:start w:val="1"/>
      <w:numFmt w:val="decimal"/>
      <w:lvlText w:val="%1."/>
      <w:lvlJc w:val="left"/>
      <w:pPr>
        <w:tabs>
          <w:tab w:val="num" w:pos="418"/>
        </w:tabs>
        <w:ind w:left="418" w:hanging="360"/>
      </w:pPr>
      <w:rPr>
        <w:rFonts w:hint="default"/>
      </w:rPr>
    </w:lvl>
    <w:lvl w:ilvl="1" w:tplc="B652F308" w:tentative="1">
      <w:start w:val="1"/>
      <w:numFmt w:val="lowerLetter"/>
      <w:lvlText w:val="%2."/>
      <w:lvlJc w:val="left"/>
      <w:pPr>
        <w:tabs>
          <w:tab w:val="num" w:pos="1469"/>
        </w:tabs>
        <w:ind w:left="1469" w:hanging="360"/>
      </w:pPr>
    </w:lvl>
    <w:lvl w:ilvl="2" w:tplc="1B82A0BE" w:tentative="1">
      <w:start w:val="1"/>
      <w:numFmt w:val="lowerRoman"/>
      <w:lvlText w:val="%3."/>
      <w:lvlJc w:val="right"/>
      <w:pPr>
        <w:tabs>
          <w:tab w:val="num" w:pos="2189"/>
        </w:tabs>
        <w:ind w:left="2189" w:hanging="180"/>
      </w:pPr>
    </w:lvl>
    <w:lvl w:ilvl="3" w:tplc="3D789264" w:tentative="1">
      <w:start w:val="1"/>
      <w:numFmt w:val="decimal"/>
      <w:lvlText w:val="%4."/>
      <w:lvlJc w:val="left"/>
      <w:pPr>
        <w:tabs>
          <w:tab w:val="num" w:pos="2909"/>
        </w:tabs>
        <w:ind w:left="2909" w:hanging="360"/>
      </w:pPr>
    </w:lvl>
    <w:lvl w:ilvl="4" w:tplc="780AA60C" w:tentative="1">
      <w:start w:val="1"/>
      <w:numFmt w:val="lowerLetter"/>
      <w:lvlText w:val="%5."/>
      <w:lvlJc w:val="left"/>
      <w:pPr>
        <w:tabs>
          <w:tab w:val="num" w:pos="3629"/>
        </w:tabs>
        <w:ind w:left="3629" w:hanging="360"/>
      </w:pPr>
    </w:lvl>
    <w:lvl w:ilvl="5" w:tplc="BC64BA8E" w:tentative="1">
      <w:start w:val="1"/>
      <w:numFmt w:val="lowerRoman"/>
      <w:lvlText w:val="%6."/>
      <w:lvlJc w:val="right"/>
      <w:pPr>
        <w:tabs>
          <w:tab w:val="num" w:pos="4349"/>
        </w:tabs>
        <w:ind w:left="4349" w:hanging="180"/>
      </w:pPr>
    </w:lvl>
    <w:lvl w:ilvl="6" w:tplc="83861B18" w:tentative="1">
      <w:start w:val="1"/>
      <w:numFmt w:val="decimal"/>
      <w:lvlText w:val="%7."/>
      <w:lvlJc w:val="left"/>
      <w:pPr>
        <w:tabs>
          <w:tab w:val="num" w:pos="5069"/>
        </w:tabs>
        <w:ind w:left="5069" w:hanging="360"/>
      </w:pPr>
    </w:lvl>
    <w:lvl w:ilvl="7" w:tplc="CD12CCE6" w:tentative="1">
      <w:start w:val="1"/>
      <w:numFmt w:val="lowerLetter"/>
      <w:lvlText w:val="%8."/>
      <w:lvlJc w:val="left"/>
      <w:pPr>
        <w:tabs>
          <w:tab w:val="num" w:pos="5789"/>
        </w:tabs>
        <w:ind w:left="5789" w:hanging="360"/>
      </w:pPr>
    </w:lvl>
    <w:lvl w:ilvl="8" w:tplc="505087BE" w:tentative="1">
      <w:start w:val="1"/>
      <w:numFmt w:val="lowerRoman"/>
      <w:lvlText w:val="%9."/>
      <w:lvlJc w:val="right"/>
      <w:pPr>
        <w:tabs>
          <w:tab w:val="num" w:pos="6509"/>
        </w:tabs>
        <w:ind w:left="6509" w:hanging="180"/>
      </w:pPr>
    </w:lvl>
  </w:abstractNum>
  <w:abstractNum w:abstractNumId="19">
    <w:nsid w:val="24CF6461"/>
    <w:multiLevelType w:val="hybridMultilevel"/>
    <w:tmpl w:val="45E258A2"/>
    <w:lvl w:ilvl="0" w:tplc="E67CAF12">
      <w:start w:val="1"/>
      <w:numFmt w:val="decimal"/>
      <w:lvlText w:val="%1."/>
      <w:lvlJc w:val="left"/>
      <w:pPr>
        <w:tabs>
          <w:tab w:val="num" w:pos="1080"/>
        </w:tabs>
        <w:ind w:left="1080" w:hanging="360"/>
      </w:pPr>
      <w:rPr>
        <w:rFonts w:hint="default"/>
      </w:rPr>
    </w:lvl>
    <w:lvl w:ilvl="1" w:tplc="B0A2B3E0">
      <w:start w:val="1"/>
      <w:numFmt w:val="bullet"/>
      <w:lvlText w:val="o"/>
      <w:lvlJc w:val="left"/>
      <w:pPr>
        <w:tabs>
          <w:tab w:val="num" w:pos="1440"/>
        </w:tabs>
        <w:ind w:left="1440" w:hanging="360"/>
      </w:pPr>
      <w:rPr>
        <w:rFonts w:ascii="Courier New" w:hAnsi="Courier New" w:cs="Courier New" w:hint="default"/>
      </w:rPr>
    </w:lvl>
    <w:lvl w:ilvl="2" w:tplc="2230D630" w:tentative="1">
      <w:start w:val="1"/>
      <w:numFmt w:val="bullet"/>
      <w:lvlText w:val=""/>
      <w:lvlJc w:val="left"/>
      <w:pPr>
        <w:tabs>
          <w:tab w:val="num" w:pos="2160"/>
        </w:tabs>
        <w:ind w:left="2160" w:hanging="360"/>
      </w:pPr>
      <w:rPr>
        <w:rFonts w:ascii="Wingdings" w:hAnsi="Wingdings" w:hint="default"/>
      </w:rPr>
    </w:lvl>
    <w:lvl w:ilvl="3" w:tplc="8DC09B7C" w:tentative="1">
      <w:start w:val="1"/>
      <w:numFmt w:val="bullet"/>
      <w:lvlText w:val=""/>
      <w:lvlJc w:val="left"/>
      <w:pPr>
        <w:tabs>
          <w:tab w:val="num" w:pos="2880"/>
        </w:tabs>
        <w:ind w:left="2880" w:hanging="360"/>
      </w:pPr>
      <w:rPr>
        <w:rFonts w:ascii="Symbol" w:hAnsi="Symbol" w:hint="default"/>
      </w:rPr>
    </w:lvl>
    <w:lvl w:ilvl="4" w:tplc="7A42964C" w:tentative="1">
      <w:start w:val="1"/>
      <w:numFmt w:val="bullet"/>
      <w:lvlText w:val="o"/>
      <w:lvlJc w:val="left"/>
      <w:pPr>
        <w:tabs>
          <w:tab w:val="num" w:pos="3600"/>
        </w:tabs>
        <w:ind w:left="3600" w:hanging="360"/>
      </w:pPr>
      <w:rPr>
        <w:rFonts w:ascii="Courier New" w:hAnsi="Courier New" w:cs="Courier New" w:hint="default"/>
      </w:rPr>
    </w:lvl>
    <w:lvl w:ilvl="5" w:tplc="45425600" w:tentative="1">
      <w:start w:val="1"/>
      <w:numFmt w:val="bullet"/>
      <w:lvlText w:val=""/>
      <w:lvlJc w:val="left"/>
      <w:pPr>
        <w:tabs>
          <w:tab w:val="num" w:pos="4320"/>
        </w:tabs>
        <w:ind w:left="4320" w:hanging="360"/>
      </w:pPr>
      <w:rPr>
        <w:rFonts w:ascii="Wingdings" w:hAnsi="Wingdings" w:hint="default"/>
      </w:rPr>
    </w:lvl>
    <w:lvl w:ilvl="6" w:tplc="BE7AE9CA" w:tentative="1">
      <w:start w:val="1"/>
      <w:numFmt w:val="bullet"/>
      <w:lvlText w:val=""/>
      <w:lvlJc w:val="left"/>
      <w:pPr>
        <w:tabs>
          <w:tab w:val="num" w:pos="5040"/>
        </w:tabs>
        <w:ind w:left="5040" w:hanging="360"/>
      </w:pPr>
      <w:rPr>
        <w:rFonts w:ascii="Symbol" w:hAnsi="Symbol" w:hint="default"/>
      </w:rPr>
    </w:lvl>
    <w:lvl w:ilvl="7" w:tplc="922E72C0" w:tentative="1">
      <w:start w:val="1"/>
      <w:numFmt w:val="bullet"/>
      <w:lvlText w:val="o"/>
      <w:lvlJc w:val="left"/>
      <w:pPr>
        <w:tabs>
          <w:tab w:val="num" w:pos="5760"/>
        </w:tabs>
        <w:ind w:left="5760" w:hanging="360"/>
      </w:pPr>
      <w:rPr>
        <w:rFonts w:ascii="Courier New" w:hAnsi="Courier New" w:cs="Courier New" w:hint="default"/>
      </w:rPr>
    </w:lvl>
    <w:lvl w:ilvl="8" w:tplc="A51EFF02" w:tentative="1">
      <w:start w:val="1"/>
      <w:numFmt w:val="bullet"/>
      <w:lvlText w:val=""/>
      <w:lvlJc w:val="left"/>
      <w:pPr>
        <w:tabs>
          <w:tab w:val="num" w:pos="6480"/>
        </w:tabs>
        <w:ind w:left="6480" w:hanging="360"/>
      </w:pPr>
      <w:rPr>
        <w:rFonts w:ascii="Wingdings" w:hAnsi="Wingdings" w:hint="default"/>
      </w:rPr>
    </w:lvl>
  </w:abstractNum>
  <w:abstractNum w:abstractNumId="20">
    <w:nsid w:val="27616FD2"/>
    <w:multiLevelType w:val="hybridMultilevel"/>
    <w:tmpl w:val="37A2CDB4"/>
    <w:lvl w:ilvl="0" w:tplc="2DF454C6">
      <w:start w:val="1"/>
      <w:numFmt w:val="bullet"/>
      <w:lvlText w:val="•"/>
      <w:lvlJc w:val="left"/>
      <w:pPr>
        <w:tabs>
          <w:tab w:val="num" w:pos="720"/>
        </w:tabs>
        <w:ind w:left="720" w:hanging="360"/>
      </w:pPr>
      <w:rPr>
        <w:rFonts w:ascii="Times New Roman" w:hAnsi="Times New Roman" w:cs="Times New Roman"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2D8B6928"/>
    <w:multiLevelType w:val="hybridMultilevel"/>
    <w:tmpl w:val="F8209574"/>
    <w:lvl w:ilvl="0" w:tplc="04190001">
      <w:start w:val="65535"/>
      <w:numFmt w:val="bullet"/>
      <w:lvlText w:val="-"/>
      <w:legacy w:legacy="1" w:legacySpace="0" w:legacyIndent="302"/>
      <w:lvlJc w:val="left"/>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F260F9A"/>
    <w:multiLevelType w:val="hybridMultilevel"/>
    <w:tmpl w:val="58FA06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2F394A51"/>
    <w:multiLevelType w:val="hybridMultilevel"/>
    <w:tmpl w:val="9C087238"/>
    <w:lvl w:ilvl="0" w:tplc="9726FB3E">
      <w:start w:val="1"/>
      <w:numFmt w:val="bullet"/>
      <w:lvlText w:val=""/>
      <w:lvlJc w:val="left"/>
      <w:pPr>
        <w:tabs>
          <w:tab w:val="num" w:pos="720"/>
        </w:tabs>
        <w:ind w:left="720" w:hanging="360"/>
      </w:pPr>
      <w:rPr>
        <w:rFonts w:ascii="Wingdings" w:hAnsi="Wingdings" w:cs="Wingdings" w:hint="default"/>
      </w:rPr>
    </w:lvl>
    <w:lvl w:ilvl="1" w:tplc="1E70FF16">
      <w:start w:val="1"/>
      <w:numFmt w:val="bullet"/>
      <w:lvlText w:val="o"/>
      <w:lvlJc w:val="left"/>
      <w:pPr>
        <w:tabs>
          <w:tab w:val="num" w:pos="1440"/>
        </w:tabs>
        <w:ind w:left="1440" w:hanging="360"/>
      </w:pPr>
      <w:rPr>
        <w:rFonts w:ascii="Courier New" w:hAnsi="Courier New" w:cs="Courier New" w:hint="default"/>
      </w:rPr>
    </w:lvl>
    <w:lvl w:ilvl="2" w:tplc="721C2CCE">
      <w:start w:val="1"/>
      <w:numFmt w:val="bullet"/>
      <w:lvlText w:val=""/>
      <w:lvlJc w:val="left"/>
      <w:pPr>
        <w:tabs>
          <w:tab w:val="num" w:pos="2160"/>
        </w:tabs>
        <w:ind w:left="2160" w:hanging="360"/>
      </w:pPr>
      <w:rPr>
        <w:rFonts w:ascii="Wingdings" w:hAnsi="Wingdings" w:cs="Wingdings" w:hint="default"/>
      </w:rPr>
    </w:lvl>
    <w:lvl w:ilvl="3" w:tplc="2B06F062">
      <w:start w:val="1"/>
      <w:numFmt w:val="bullet"/>
      <w:lvlText w:val=""/>
      <w:lvlJc w:val="left"/>
      <w:pPr>
        <w:tabs>
          <w:tab w:val="num" w:pos="2880"/>
        </w:tabs>
        <w:ind w:left="2880" w:hanging="360"/>
      </w:pPr>
      <w:rPr>
        <w:rFonts w:ascii="Symbol" w:hAnsi="Symbol" w:cs="Symbol" w:hint="default"/>
      </w:rPr>
    </w:lvl>
    <w:lvl w:ilvl="4" w:tplc="848C60BC">
      <w:start w:val="1"/>
      <w:numFmt w:val="bullet"/>
      <w:lvlText w:val="o"/>
      <w:lvlJc w:val="left"/>
      <w:pPr>
        <w:tabs>
          <w:tab w:val="num" w:pos="3600"/>
        </w:tabs>
        <w:ind w:left="3600" w:hanging="360"/>
      </w:pPr>
      <w:rPr>
        <w:rFonts w:ascii="Courier New" w:hAnsi="Courier New" w:cs="Courier New" w:hint="default"/>
      </w:rPr>
    </w:lvl>
    <w:lvl w:ilvl="5" w:tplc="79C27936">
      <w:start w:val="1"/>
      <w:numFmt w:val="bullet"/>
      <w:lvlText w:val=""/>
      <w:lvlJc w:val="left"/>
      <w:pPr>
        <w:tabs>
          <w:tab w:val="num" w:pos="4320"/>
        </w:tabs>
        <w:ind w:left="4320" w:hanging="360"/>
      </w:pPr>
      <w:rPr>
        <w:rFonts w:ascii="Wingdings" w:hAnsi="Wingdings" w:cs="Wingdings" w:hint="default"/>
      </w:rPr>
    </w:lvl>
    <w:lvl w:ilvl="6" w:tplc="689477BA">
      <w:start w:val="1"/>
      <w:numFmt w:val="bullet"/>
      <w:lvlText w:val=""/>
      <w:lvlJc w:val="left"/>
      <w:pPr>
        <w:tabs>
          <w:tab w:val="num" w:pos="5040"/>
        </w:tabs>
        <w:ind w:left="5040" w:hanging="360"/>
      </w:pPr>
      <w:rPr>
        <w:rFonts w:ascii="Symbol" w:hAnsi="Symbol" w:cs="Symbol" w:hint="default"/>
      </w:rPr>
    </w:lvl>
    <w:lvl w:ilvl="7" w:tplc="A5AC29E6">
      <w:start w:val="1"/>
      <w:numFmt w:val="bullet"/>
      <w:lvlText w:val="o"/>
      <w:lvlJc w:val="left"/>
      <w:pPr>
        <w:tabs>
          <w:tab w:val="num" w:pos="5760"/>
        </w:tabs>
        <w:ind w:left="5760" w:hanging="360"/>
      </w:pPr>
      <w:rPr>
        <w:rFonts w:ascii="Courier New" w:hAnsi="Courier New" w:cs="Courier New" w:hint="default"/>
      </w:rPr>
    </w:lvl>
    <w:lvl w:ilvl="8" w:tplc="BD003D30">
      <w:start w:val="1"/>
      <w:numFmt w:val="bullet"/>
      <w:lvlText w:val=""/>
      <w:lvlJc w:val="left"/>
      <w:pPr>
        <w:tabs>
          <w:tab w:val="num" w:pos="6480"/>
        </w:tabs>
        <w:ind w:left="6480" w:hanging="360"/>
      </w:pPr>
      <w:rPr>
        <w:rFonts w:ascii="Wingdings" w:hAnsi="Wingdings" w:cs="Wingdings" w:hint="default"/>
      </w:rPr>
    </w:lvl>
  </w:abstractNum>
  <w:abstractNum w:abstractNumId="24">
    <w:nsid w:val="30613568"/>
    <w:multiLevelType w:val="hybridMultilevel"/>
    <w:tmpl w:val="2C4E1B3E"/>
    <w:lvl w:ilvl="0" w:tplc="66FC6D50">
      <w:start w:val="1"/>
      <w:numFmt w:val="decimal"/>
      <w:lvlText w:val="%1."/>
      <w:lvlJc w:val="left"/>
      <w:pPr>
        <w:tabs>
          <w:tab w:val="num" w:pos="900"/>
        </w:tabs>
        <w:ind w:left="900" w:hanging="360"/>
      </w:pPr>
    </w:lvl>
    <w:lvl w:ilvl="1" w:tplc="FCC81BF6">
      <w:start w:val="1"/>
      <w:numFmt w:val="lowerLetter"/>
      <w:lvlText w:val="%2."/>
      <w:lvlJc w:val="left"/>
      <w:pPr>
        <w:tabs>
          <w:tab w:val="num" w:pos="1440"/>
        </w:tabs>
        <w:ind w:left="1440" w:hanging="360"/>
      </w:pPr>
    </w:lvl>
    <w:lvl w:ilvl="2" w:tplc="20687FE2">
      <w:start w:val="1"/>
      <w:numFmt w:val="lowerRoman"/>
      <w:lvlText w:val="%3."/>
      <w:lvlJc w:val="right"/>
      <w:pPr>
        <w:tabs>
          <w:tab w:val="num" w:pos="2160"/>
        </w:tabs>
        <w:ind w:left="2160" w:hanging="180"/>
      </w:pPr>
    </w:lvl>
    <w:lvl w:ilvl="3" w:tplc="A82061EA">
      <w:start w:val="1"/>
      <w:numFmt w:val="decimal"/>
      <w:lvlText w:val="%4."/>
      <w:lvlJc w:val="left"/>
      <w:pPr>
        <w:tabs>
          <w:tab w:val="num" w:pos="2880"/>
        </w:tabs>
        <w:ind w:left="2880" w:hanging="360"/>
      </w:pPr>
    </w:lvl>
    <w:lvl w:ilvl="4" w:tplc="C4C0A2D0">
      <w:start w:val="1"/>
      <w:numFmt w:val="lowerLetter"/>
      <w:lvlText w:val="%5."/>
      <w:lvlJc w:val="left"/>
      <w:pPr>
        <w:tabs>
          <w:tab w:val="num" w:pos="3600"/>
        </w:tabs>
        <w:ind w:left="3600" w:hanging="360"/>
      </w:pPr>
    </w:lvl>
    <w:lvl w:ilvl="5" w:tplc="6CE03240">
      <w:start w:val="1"/>
      <w:numFmt w:val="lowerRoman"/>
      <w:lvlText w:val="%6."/>
      <w:lvlJc w:val="right"/>
      <w:pPr>
        <w:tabs>
          <w:tab w:val="num" w:pos="4320"/>
        </w:tabs>
        <w:ind w:left="4320" w:hanging="180"/>
      </w:pPr>
    </w:lvl>
    <w:lvl w:ilvl="6" w:tplc="32205C30">
      <w:start w:val="1"/>
      <w:numFmt w:val="decimal"/>
      <w:lvlText w:val="%7."/>
      <w:lvlJc w:val="left"/>
      <w:pPr>
        <w:tabs>
          <w:tab w:val="num" w:pos="5040"/>
        </w:tabs>
        <w:ind w:left="5040" w:hanging="360"/>
      </w:pPr>
    </w:lvl>
    <w:lvl w:ilvl="7" w:tplc="15827162">
      <w:start w:val="1"/>
      <w:numFmt w:val="lowerLetter"/>
      <w:lvlText w:val="%8."/>
      <w:lvlJc w:val="left"/>
      <w:pPr>
        <w:tabs>
          <w:tab w:val="num" w:pos="5760"/>
        </w:tabs>
        <w:ind w:left="5760" w:hanging="360"/>
      </w:pPr>
    </w:lvl>
    <w:lvl w:ilvl="8" w:tplc="5B041CB0">
      <w:start w:val="1"/>
      <w:numFmt w:val="lowerRoman"/>
      <w:lvlText w:val="%9."/>
      <w:lvlJc w:val="right"/>
      <w:pPr>
        <w:tabs>
          <w:tab w:val="num" w:pos="6480"/>
        </w:tabs>
        <w:ind w:left="6480" w:hanging="180"/>
      </w:pPr>
    </w:lvl>
  </w:abstractNum>
  <w:abstractNum w:abstractNumId="25">
    <w:nsid w:val="306301AE"/>
    <w:multiLevelType w:val="multilevel"/>
    <w:tmpl w:val="98EC24BA"/>
    <w:lvl w:ilvl="0">
      <w:start w:val="1"/>
      <w:numFmt w:val="decimal"/>
      <w:lvlText w:val="%1."/>
      <w:lvlJc w:val="left"/>
      <w:pPr>
        <w:tabs>
          <w:tab w:val="num" w:pos="540"/>
        </w:tabs>
        <w:ind w:left="540" w:hanging="360"/>
      </w:pPr>
      <w:rPr>
        <w:b/>
      </w:rPr>
    </w:lvl>
    <w:lvl w:ilvl="1">
      <w:start w:val="2"/>
      <w:numFmt w:val="decimal"/>
      <w:isLgl/>
      <w:lvlText w:val="%1.%2."/>
      <w:lvlJc w:val="left"/>
      <w:pPr>
        <w:tabs>
          <w:tab w:val="num" w:pos="600"/>
        </w:tabs>
        <w:ind w:left="600" w:hanging="420"/>
      </w:pPr>
      <w:rPr>
        <w:rFonts w:hint="default"/>
      </w:rPr>
    </w:lvl>
    <w:lvl w:ilvl="2">
      <w:start w:val="1"/>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26">
    <w:nsid w:val="33BA116F"/>
    <w:multiLevelType w:val="hybridMultilevel"/>
    <w:tmpl w:val="2270652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355D5EB7"/>
    <w:multiLevelType w:val="hybridMultilevel"/>
    <w:tmpl w:val="DF0AFE6E"/>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3603605C"/>
    <w:multiLevelType w:val="hybridMultilevel"/>
    <w:tmpl w:val="DBEC672C"/>
    <w:lvl w:ilvl="0" w:tplc="86888D6E">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369A01C9"/>
    <w:multiLevelType w:val="hybridMultilevel"/>
    <w:tmpl w:val="670EE8BC"/>
    <w:lvl w:ilvl="0" w:tplc="0419000F">
      <w:start w:val="1"/>
      <w:numFmt w:val="bullet"/>
      <w:lvlText w:val="•"/>
      <w:lvlJc w:val="left"/>
      <w:pPr>
        <w:tabs>
          <w:tab w:val="num" w:pos="720"/>
        </w:tabs>
        <w:ind w:left="720" w:hanging="360"/>
      </w:pPr>
      <w:rPr>
        <w:rFonts w:ascii="Times New Roman" w:hAnsi="Times New Roman" w:cs="Times New Roman" w:hint="default"/>
      </w:rPr>
    </w:lvl>
    <w:lvl w:ilvl="1" w:tplc="04190019">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bullet"/>
      <w:lvlText w:val="•"/>
      <w:lvlJc w:val="left"/>
      <w:pPr>
        <w:tabs>
          <w:tab w:val="num" w:pos="2160"/>
        </w:tabs>
        <w:ind w:left="2160" w:hanging="360"/>
      </w:pPr>
      <w:rPr>
        <w:rFonts w:ascii="Times New Roman" w:hAnsi="Times New Roman" w:cs="Times New Roman" w:hint="default"/>
      </w:rPr>
    </w:lvl>
    <w:lvl w:ilvl="3" w:tplc="0419000F">
      <w:start w:val="1"/>
      <w:numFmt w:val="bullet"/>
      <w:lvlText w:val="•"/>
      <w:lvlJc w:val="left"/>
      <w:pPr>
        <w:tabs>
          <w:tab w:val="num" w:pos="2880"/>
        </w:tabs>
        <w:ind w:left="2880" w:hanging="360"/>
      </w:pPr>
      <w:rPr>
        <w:rFonts w:ascii="Times New Roman" w:hAnsi="Times New Roman" w:cs="Times New Roman" w:hint="default"/>
      </w:rPr>
    </w:lvl>
    <w:lvl w:ilvl="4" w:tplc="04190019">
      <w:start w:val="1"/>
      <w:numFmt w:val="bullet"/>
      <w:lvlText w:val="•"/>
      <w:lvlJc w:val="left"/>
      <w:pPr>
        <w:tabs>
          <w:tab w:val="num" w:pos="3600"/>
        </w:tabs>
        <w:ind w:left="3600" w:hanging="360"/>
      </w:pPr>
      <w:rPr>
        <w:rFonts w:ascii="Times New Roman" w:hAnsi="Times New Roman" w:cs="Times New Roman" w:hint="default"/>
      </w:rPr>
    </w:lvl>
    <w:lvl w:ilvl="5" w:tplc="0419001B">
      <w:start w:val="1"/>
      <w:numFmt w:val="bullet"/>
      <w:lvlText w:val="•"/>
      <w:lvlJc w:val="left"/>
      <w:pPr>
        <w:tabs>
          <w:tab w:val="num" w:pos="4320"/>
        </w:tabs>
        <w:ind w:left="4320" w:hanging="360"/>
      </w:pPr>
      <w:rPr>
        <w:rFonts w:ascii="Times New Roman" w:hAnsi="Times New Roman" w:cs="Times New Roman" w:hint="default"/>
      </w:rPr>
    </w:lvl>
    <w:lvl w:ilvl="6" w:tplc="0419000F">
      <w:start w:val="1"/>
      <w:numFmt w:val="bullet"/>
      <w:lvlText w:val="•"/>
      <w:lvlJc w:val="left"/>
      <w:pPr>
        <w:tabs>
          <w:tab w:val="num" w:pos="5040"/>
        </w:tabs>
        <w:ind w:left="5040" w:hanging="360"/>
      </w:pPr>
      <w:rPr>
        <w:rFonts w:ascii="Times New Roman" w:hAnsi="Times New Roman" w:cs="Times New Roman" w:hint="default"/>
      </w:rPr>
    </w:lvl>
    <w:lvl w:ilvl="7" w:tplc="04190019">
      <w:start w:val="1"/>
      <w:numFmt w:val="bullet"/>
      <w:lvlText w:val="•"/>
      <w:lvlJc w:val="left"/>
      <w:pPr>
        <w:tabs>
          <w:tab w:val="num" w:pos="5760"/>
        </w:tabs>
        <w:ind w:left="5760" w:hanging="360"/>
      </w:pPr>
      <w:rPr>
        <w:rFonts w:ascii="Times New Roman" w:hAnsi="Times New Roman" w:cs="Times New Roman" w:hint="default"/>
      </w:rPr>
    </w:lvl>
    <w:lvl w:ilvl="8" w:tplc="0419001B">
      <w:start w:val="1"/>
      <w:numFmt w:val="bullet"/>
      <w:lvlText w:val="•"/>
      <w:lvlJc w:val="left"/>
      <w:pPr>
        <w:tabs>
          <w:tab w:val="num" w:pos="6480"/>
        </w:tabs>
        <w:ind w:left="6480" w:hanging="360"/>
      </w:pPr>
      <w:rPr>
        <w:rFonts w:ascii="Times New Roman" w:hAnsi="Times New Roman" w:cs="Times New Roman" w:hint="default"/>
      </w:rPr>
    </w:lvl>
  </w:abstractNum>
  <w:abstractNum w:abstractNumId="30">
    <w:nsid w:val="38677F88"/>
    <w:multiLevelType w:val="hybridMultilevel"/>
    <w:tmpl w:val="CB82DD40"/>
    <w:lvl w:ilvl="0" w:tplc="05AE30E2">
      <w:start w:val="1"/>
      <w:numFmt w:val="decimal"/>
      <w:lvlText w:val="%1."/>
      <w:lvlJc w:val="left"/>
      <w:pPr>
        <w:tabs>
          <w:tab w:val="num" w:pos="1827"/>
        </w:tabs>
        <w:ind w:left="1827" w:hanging="360"/>
      </w:pPr>
    </w:lvl>
    <w:lvl w:ilvl="1" w:tplc="A6C8EACC">
      <w:start w:val="1"/>
      <w:numFmt w:val="lowerLetter"/>
      <w:lvlText w:val="%2."/>
      <w:lvlJc w:val="left"/>
      <w:pPr>
        <w:tabs>
          <w:tab w:val="num" w:pos="2367"/>
        </w:tabs>
        <w:ind w:left="2367" w:hanging="360"/>
      </w:pPr>
    </w:lvl>
    <w:lvl w:ilvl="2" w:tplc="44BAF6C2">
      <w:start w:val="1"/>
      <w:numFmt w:val="lowerRoman"/>
      <w:lvlText w:val="%3."/>
      <w:lvlJc w:val="right"/>
      <w:pPr>
        <w:tabs>
          <w:tab w:val="num" w:pos="3087"/>
        </w:tabs>
        <w:ind w:left="3087" w:hanging="180"/>
      </w:pPr>
    </w:lvl>
    <w:lvl w:ilvl="3" w:tplc="F66297FA">
      <w:start w:val="1"/>
      <w:numFmt w:val="decimal"/>
      <w:lvlText w:val="%4."/>
      <w:lvlJc w:val="left"/>
      <w:pPr>
        <w:tabs>
          <w:tab w:val="num" w:pos="3807"/>
        </w:tabs>
        <w:ind w:left="3807" w:hanging="360"/>
      </w:pPr>
    </w:lvl>
    <w:lvl w:ilvl="4" w:tplc="EBAE1FCC">
      <w:start w:val="1"/>
      <w:numFmt w:val="lowerLetter"/>
      <w:lvlText w:val="%5."/>
      <w:lvlJc w:val="left"/>
      <w:pPr>
        <w:tabs>
          <w:tab w:val="num" w:pos="4527"/>
        </w:tabs>
        <w:ind w:left="4527" w:hanging="360"/>
      </w:pPr>
    </w:lvl>
    <w:lvl w:ilvl="5" w:tplc="403474B2">
      <w:start w:val="1"/>
      <w:numFmt w:val="lowerRoman"/>
      <w:lvlText w:val="%6."/>
      <w:lvlJc w:val="right"/>
      <w:pPr>
        <w:tabs>
          <w:tab w:val="num" w:pos="5247"/>
        </w:tabs>
        <w:ind w:left="5247" w:hanging="180"/>
      </w:pPr>
    </w:lvl>
    <w:lvl w:ilvl="6" w:tplc="2EEEA5B2">
      <w:start w:val="1"/>
      <w:numFmt w:val="decimal"/>
      <w:lvlText w:val="%7."/>
      <w:lvlJc w:val="left"/>
      <w:pPr>
        <w:tabs>
          <w:tab w:val="num" w:pos="5967"/>
        </w:tabs>
        <w:ind w:left="5967" w:hanging="360"/>
      </w:pPr>
    </w:lvl>
    <w:lvl w:ilvl="7" w:tplc="2E5491C6">
      <w:start w:val="1"/>
      <w:numFmt w:val="lowerLetter"/>
      <w:lvlText w:val="%8."/>
      <w:lvlJc w:val="left"/>
      <w:pPr>
        <w:tabs>
          <w:tab w:val="num" w:pos="6687"/>
        </w:tabs>
        <w:ind w:left="6687" w:hanging="360"/>
      </w:pPr>
    </w:lvl>
    <w:lvl w:ilvl="8" w:tplc="04BA95E4">
      <w:start w:val="1"/>
      <w:numFmt w:val="lowerRoman"/>
      <w:lvlText w:val="%9."/>
      <w:lvlJc w:val="right"/>
      <w:pPr>
        <w:tabs>
          <w:tab w:val="num" w:pos="7407"/>
        </w:tabs>
        <w:ind w:left="7407" w:hanging="180"/>
      </w:pPr>
    </w:lvl>
  </w:abstractNum>
  <w:abstractNum w:abstractNumId="31">
    <w:nsid w:val="3B2255FE"/>
    <w:multiLevelType w:val="hybridMultilevel"/>
    <w:tmpl w:val="51FE07F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3B3767EA"/>
    <w:multiLevelType w:val="hybridMultilevel"/>
    <w:tmpl w:val="9384BBF8"/>
    <w:lvl w:ilvl="0" w:tplc="1BBEB082">
      <w:start w:val="1"/>
      <w:numFmt w:val="bullet"/>
      <w:lvlText w:val=""/>
      <w:lvlJc w:val="left"/>
      <w:pPr>
        <w:tabs>
          <w:tab w:val="num" w:pos="720"/>
        </w:tabs>
        <w:ind w:left="720" w:hanging="360"/>
      </w:pPr>
      <w:rPr>
        <w:rFonts w:ascii="Wingdings" w:hAnsi="Wingdings" w:hint="default"/>
      </w:rPr>
    </w:lvl>
    <w:lvl w:ilvl="1" w:tplc="F640957E" w:tentative="1">
      <w:start w:val="1"/>
      <w:numFmt w:val="bullet"/>
      <w:lvlText w:val="o"/>
      <w:lvlJc w:val="left"/>
      <w:pPr>
        <w:tabs>
          <w:tab w:val="num" w:pos="1440"/>
        </w:tabs>
        <w:ind w:left="1440" w:hanging="360"/>
      </w:pPr>
      <w:rPr>
        <w:rFonts w:ascii="Courier New" w:hAnsi="Courier New" w:cs="Courier New" w:hint="default"/>
      </w:rPr>
    </w:lvl>
    <w:lvl w:ilvl="2" w:tplc="A4BC519E" w:tentative="1">
      <w:start w:val="1"/>
      <w:numFmt w:val="bullet"/>
      <w:lvlText w:val=""/>
      <w:lvlJc w:val="left"/>
      <w:pPr>
        <w:tabs>
          <w:tab w:val="num" w:pos="2160"/>
        </w:tabs>
        <w:ind w:left="2160" w:hanging="360"/>
      </w:pPr>
      <w:rPr>
        <w:rFonts w:ascii="Wingdings" w:hAnsi="Wingdings" w:hint="default"/>
      </w:rPr>
    </w:lvl>
    <w:lvl w:ilvl="3" w:tplc="9ADED3D0" w:tentative="1">
      <w:start w:val="1"/>
      <w:numFmt w:val="bullet"/>
      <w:lvlText w:val=""/>
      <w:lvlJc w:val="left"/>
      <w:pPr>
        <w:tabs>
          <w:tab w:val="num" w:pos="2880"/>
        </w:tabs>
        <w:ind w:left="2880" w:hanging="360"/>
      </w:pPr>
      <w:rPr>
        <w:rFonts w:ascii="Symbol" w:hAnsi="Symbol" w:hint="default"/>
      </w:rPr>
    </w:lvl>
    <w:lvl w:ilvl="4" w:tplc="925C5AD8" w:tentative="1">
      <w:start w:val="1"/>
      <w:numFmt w:val="bullet"/>
      <w:lvlText w:val="o"/>
      <w:lvlJc w:val="left"/>
      <w:pPr>
        <w:tabs>
          <w:tab w:val="num" w:pos="3600"/>
        </w:tabs>
        <w:ind w:left="3600" w:hanging="360"/>
      </w:pPr>
      <w:rPr>
        <w:rFonts w:ascii="Courier New" w:hAnsi="Courier New" w:cs="Courier New" w:hint="default"/>
      </w:rPr>
    </w:lvl>
    <w:lvl w:ilvl="5" w:tplc="9C2E3444" w:tentative="1">
      <w:start w:val="1"/>
      <w:numFmt w:val="bullet"/>
      <w:lvlText w:val=""/>
      <w:lvlJc w:val="left"/>
      <w:pPr>
        <w:tabs>
          <w:tab w:val="num" w:pos="4320"/>
        </w:tabs>
        <w:ind w:left="4320" w:hanging="360"/>
      </w:pPr>
      <w:rPr>
        <w:rFonts w:ascii="Wingdings" w:hAnsi="Wingdings" w:hint="default"/>
      </w:rPr>
    </w:lvl>
    <w:lvl w:ilvl="6" w:tplc="6CDCB8D6" w:tentative="1">
      <w:start w:val="1"/>
      <w:numFmt w:val="bullet"/>
      <w:lvlText w:val=""/>
      <w:lvlJc w:val="left"/>
      <w:pPr>
        <w:tabs>
          <w:tab w:val="num" w:pos="5040"/>
        </w:tabs>
        <w:ind w:left="5040" w:hanging="360"/>
      </w:pPr>
      <w:rPr>
        <w:rFonts w:ascii="Symbol" w:hAnsi="Symbol" w:hint="default"/>
      </w:rPr>
    </w:lvl>
    <w:lvl w:ilvl="7" w:tplc="579096CA" w:tentative="1">
      <w:start w:val="1"/>
      <w:numFmt w:val="bullet"/>
      <w:lvlText w:val="o"/>
      <w:lvlJc w:val="left"/>
      <w:pPr>
        <w:tabs>
          <w:tab w:val="num" w:pos="5760"/>
        </w:tabs>
        <w:ind w:left="5760" w:hanging="360"/>
      </w:pPr>
      <w:rPr>
        <w:rFonts w:ascii="Courier New" w:hAnsi="Courier New" w:cs="Courier New" w:hint="default"/>
      </w:rPr>
    </w:lvl>
    <w:lvl w:ilvl="8" w:tplc="42A2A14A" w:tentative="1">
      <w:start w:val="1"/>
      <w:numFmt w:val="bullet"/>
      <w:lvlText w:val=""/>
      <w:lvlJc w:val="left"/>
      <w:pPr>
        <w:tabs>
          <w:tab w:val="num" w:pos="6480"/>
        </w:tabs>
        <w:ind w:left="6480" w:hanging="360"/>
      </w:pPr>
      <w:rPr>
        <w:rFonts w:ascii="Wingdings" w:hAnsi="Wingdings" w:hint="default"/>
      </w:rPr>
    </w:lvl>
  </w:abstractNum>
  <w:abstractNum w:abstractNumId="33">
    <w:nsid w:val="3CA2527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nsid w:val="3D2D221B"/>
    <w:multiLevelType w:val="hybridMultilevel"/>
    <w:tmpl w:val="45C61D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FE31F6D"/>
    <w:multiLevelType w:val="hybridMultilevel"/>
    <w:tmpl w:val="84508694"/>
    <w:lvl w:ilvl="0" w:tplc="E758BE9A">
      <w:start w:val="1"/>
      <w:numFmt w:val="bullet"/>
      <w:lvlText w:val=""/>
      <w:lvlJc w:val="left"/>
      <w:pPr>
        <w:tabs>
          <w:tab w:val="num" w:pos="1080"/>
        </w:tabs>
        <w:ind w:left="1080" w:hanging="360"/>
      </w:pPr>
      <w:rPr>
        <w:rFonts w:ascii="Symbol" w:hAnsi="Symbol" w:hint="default"/>
      </w:rPr>
    </w:lvl>
    <w:lvl w:ilvl="1" w:tplc="9A5E89F4" w:tentative="1">
      <w:start w:val="1"/>
      <w:numFmt w:val="bullet"/>
      <w:lvlText w:val="o"/>
      <w:lvlJc w:val="left"/>
      <w:pPr>
        <w:tabs>
          <w:tab w:val="num" w:pos="1800"/>
        </w:tabs>
        <w:ind w:left="1800" w:hanging="360"/>
      </w:pPr>
      <w:rPr>
        <w:rFonts w:ascii="Courier New" w:hAnsi="Courier New" w:cs="Courier New" w:hint="default"/>
      </w:rPr>
    </w:lvl>
    <w:lvl w:ilvl="2" w:tplc="0012205C" w:tentative="1">
      <w:start w:val="1"/>
      <w:numFmt w:val="bullet"/>
      <w:lvlText w:val=""/>
      <w:lvlJc w:val="left"/>
      <w:pPr>
        <w:tabs>
          <w:tab w:val="num" w:pos="2520"/>
        </w:tabs>
        <w:ind w:left="2520" w:hanging="360"/>
      </w:pPr>
      <w:rPr>
        <w:rFonts w:ascii="Wingdings" w:hAnsi="Wingdings" w:hint="default"/>
      </w:rPr>
    </w:lvl>
    <w:lvl w:ilvl="3" w:tplc="EF3C71FE" w:tentative="1">
      <w:start w:val="1"/>
      <w:numFmt w:val="bullet"/>
      <w:lvlText w:val=""/>
      <w:lvlJc w:val="left"/>
      <w:pPr>
        <w:tabs>
          <w:tab w:val="num" w:pos="3240"/>
        </w:tabs>
        <w:ind w:left="3240" w:hanging="360"/>
      </w:pPr>
      <w:rPr>
        <w:rFonts w:ascii="Symbol" w:hAnsi="Symbol" w:hint="default"/>
      </w:rPr>
    </w:lvl>
    <w:lvl w:ilvl="4" w:tplc="C0D41EE8" w:tentative="1">
      <w:start w:val="1"/>
      <w:numFmt w:val="bullet"/>
      <w:lvlText w:val="o"/>
      <w:lvlJc w:val="left"/>
      <w:pPr>
        <w:tabs>
          <w:tab w:val="num" w:pos="3960"/>
        </w:tabs>
        <w:ind w:left="3960" w:hanging="360"/>
      </w:pPr>
      <w:rPr>
        <w:rFonts w:ascii="Courier New" w:hAnsi="Courier New" w:cs="Courier New" w:hint="default"/>
      </w:rPr>
    </w:lvl>
    <w:lvl w:ilvl="5" w:tplc="14100172" w:tentative="1">
      <w:start w:val="1"/>
      <w:numFmt w:val="bullet"/>
      <w:lvlText w:val=""/>
      <w:lvlJc w:val="left"/>
      <w:pPr>
        <w:tabs>
          <w:tab w:val="num" w:pos="4680"/>
        </w:tabs>
        <w:ind w:left="4680" w:hanging="360"/>
      </w:pPr>
      <w:rPr>
        <w:rFonts w:ascii="Wingdings" w:hAnsi="Wingdings" w:hint="default"/>
      </w:rPr>
    </w:lvl>
    <w:lvl w:ilvl="6" w:tplc="DA56B65E" w:tentative="1">
      <w:start w:val="1"/>
      <w:numFmt w:val="bullet"/>
      <w:lvlText w:val=""/>
      <w:lvlJc w:val="left"/>
      <w:pPr>
        <w:tabs>
          <w:tab w:val="num" w:pos="5400"/>
        </w:tabs>
        <w:ind w:left="5400" w:hanging="360"/>
      </w:pPr>
      <w:rPr>
        <w:rFonts w:ascii="Symbol" w:hAnsi="Symbol" w:hint="default"/>
      </w:rPr>
    </w:lvl>
    <w:lvl w:ilvl="7" w:tplc="DFDC8F2E" w:tentative="1">
      <w:start w:val="1"/>
      <w:numFmt w:val="bullet"/>
      <w:lvlText w:val="o"/>
      <w:lvlJc w:val="left"/>
      <w:pPr>
        <w:tabs>
          <w:tab w:val="num" w:pos="6120"/>
        </w:tabs>
        <w:ind w:left="6120" w:hanging="360"/>
      </w:pPr>
      <w:rPr>
        <w:rFonts w:ascii="Courier New" w:hAnsi="Courier New" w:cs="Courier New" w:hint="default"/>
      </w:rPr>
    </w:lvl>
    <w:lvl w:ilvl="8" w:tplc="4FE2F1E4" w:tentative="1">
      <w:start w:val="1"/>
      <w:numFmt w:val="bullet"/>
      <w:lvlText w:val=""/>
      <w:lvlJc w:val="left"/>
      <w:pPr>
        <w:tabs>
          <w:tab w:val="num" w:pos="6840"/>
        </w:tabs>
        <w:ind w:left="6840" w:hanging="360"/>
      </w:pPr>
      <w:rPr>
        <w:rFonts w:ascii="Wingdings" w:hAnsi="Wingdings" w:hint="default"/>
      </w:rPr>
    </w:lvl>
  </w:abstractNum>
  <w:abstractNum w:abstractNumId="36">
    <w:nsid w:val="402C2905"/>
    <w:multiLevelType w:val="hybridMultilevel"/>
    <w:tmpl w:val="9CBC7E08"/>
    <w:lvl w:ilvl="0" w:tplc="495CC102">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40BB1627"/>
    <w:multiLevelType w:val="hybridMultilevel"/>
    <w:tmpl w:val="FA24F2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1A76502"/>
    <w:multiLevelType w:val="hybridMultilevel"/>
    <w:tmpl w:val="4198EEAA"/>
    <w:lvl w:ilvl="0" w:tplc="04190001">
      <w:start w:val="1"/>
      <w:numFmt w:val="decimal"/>
      <w:lvlText w:val="%1."/>
      <w:lvlJc w:val="left"/>
      <w:pPr>
        <w:tabs>
          <w:tab w:val="num" w:pos="720"/>
        </w:tabs>
        <w:ind w:left="720" w:hanging="360"/>
      </w:pPr>
      <w:rPr>
        <w:rFonts w:hint="default"/>
      </w:rPr>
    </w:lvl>
    <w:lvl w:ilvl="1" w:tplc="0419000F">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9">
    <w:nsid w:val="42A879AF"/>
    <w:multiLevelType w:val="hybridMultilevel"/>
    <w:tmpl w:val="E6C47CD0"/>
    <w:lvl w:ilvl="0" w:tplc="0419000F">
      <w:start w:val="1"/>
      <w:numFmt w:val="bullet"/>
      <w:lvlText w:val="•"/>
      <w:lvlJc w:val="left"/>
      <w:pPr>
        <w:tabs>
          <w:tab w:val="num" w:pos="720"/>
        </w:tabs>
        <w:ind w:left="720" w:hanging="360"/>
      </w:pPr>
      <w:rPr>
        <w:rFonts w:ascii="Times New Roman" w:hAnsi="Times New Roman" w:cs="Times New Roman" w:hint="default"/>
      </w:rPr>
    </w:lvl>
    <w:lvl w:ilvl="1" w:tplc="4FBA206E">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bullet"/>
      <w:lvlText w:val="•"/>
      <w:lvlJc w:val="left"/>
      <w:pPr>
        <w:tabs>
          <w:tab w:val="num" w:pos="2160"/>
        </w:tabs>
        <w:ind w:left="2160" w:hanging="360"/>
      </w:pPr>
      <w:rPr>
        <w:rFonts w:ascii="Times New Roman" w:hAnsi="Times New Roman" w:cs="Times New Roman" w:hint="default"/>
      </w:rPr>
    </w:lvl>
    <w:lvl w:ilvl="3" w:tplc="0419000F">
      <w:start w:val="1"/>
      <w:numFmt w:val="bullet"/>
      <w:lvlText w:val="•"/>
      <w:lvlJc w:val="left"/>
      <w:pPr>
        <w:tabs>
          <w:tab w:val="num" w:pos="2880"/>
        </w:tabs>
        <w:ind w:left="2880" w:hanging="360"/>
      </w:pPr>
      <w:rPr>
        <w:rFonts w:ascii="Times New Roman" w:hAnsi="Times New Roman" w:cs="Times New Roman" w:hint="default"/>
      </w:rPr>
    </w:lvl>
    <w:lvl w:ilvl="4" w:tplc="04190019">
      <w:start w:val="1"/>
      <w:numFmt w:val="bullet"/>
      <w:lvlText w:val="•"/>
      <w:lvlJc w:val="left"/>
      <w:pPr>
        <w:tabs>
          <w:tab w:val="num" w:pos="3600"/>
        </w:tabs>
        <w:ind w:left="3600" w:hanging="360"/>
      </w:pPr>
      <w:rPr>
        <w:rFonts w:ascii="Times New Roman" w:hAnsi="Times New Roman" w:cs="Times New Roman" w:hint="default"/>
      </w:rPr>
    </w:lvl>
    <w:lvl w:ilvl="5" w:tplc="0419001B">
      <w:start w:val="1"/>
      <w:numFmt w:val="bullet"/>
      <w:lvlText w:val="•"/>
      <w:lvlJc w:val="left"/>
      <w:pPr>
        <w:tabs>
          <w:tab w:val="num" w:pos="4320"/>
        </w:tabs>
        <w:ind w:left="4320" w:hanging="360"/>
      </w:pPr>
      <w:rPr>
        <w:rFonts w:ascii="Times New Roman" w:hAnsi="Times New Roman" w:cs="Times New Roman" w:hint="default"/>
      </w:rPr>
    </w:lvl>
    <w:lvl w:ilvl="6" w:tplc="0419000F">
      <w:start w:val="1"/>
      <w:numFmt w:val="bullet"/>
      <w:lvlText w:val="•"/>
      <w:lvlJc w:val="left"/>
      <w:pPr>
        <w:tabs>
          <w:tab w:val="num" w:pos="5040"/>
        </w:tabs>
        <w:ind w:left="5040" w:hanging="360"/>
      </w:pPr>
      <w:rPr>
        <w:rFonts w:ascii="Times New Roman" w:hAnsi="Times New Roman" w:cs="Times New Roman" w:hint="default"/>
      </w:rPr>
    </w:lvl>
    <w:lvl w:ilvl="7" w:tplc="04190019">
      <w:start w:val="1"/>
      <w:numFmt w:val="bullet"/>
      <w:lvlText w:val="•"/>
      <w:lvlJc w:val="left"/>
      <w:pPr>
        <w:tabs>
          <w:tab w:val="num" w:pos="5760"/>
        </w:tabs>
        <w:ind w:left="5760" w:hanging="360"/>
      </w:pPr>
      <w:rPr>
        <w:rFonts w:ascii="Times New Roman" w:hAnsi="Times New Roman" w:cs="Times New Roman" w:hint="default"/>
      </w:rPr>
    </w:lvl>
    <w:lvl w:ilvl="8" w:tplc="0419001B">
      <w:start w:val="1"/>
      <w:numFmt w:val="bullet"/>
      <w:lvlText w:val="•"/>
      <w:lvlJc w:val="left"/>
      <w:pPr>
        <w:tabs>
          <w:tab w:val="num" w:pos="6480"/>
        </w:tabs>
        <w:ind w:left="6480" w:hanging="360"/>
      </w:pPr>
      <w:rPr>
        <w:rFonts w:ascii="Times New Roman" w:hAnsi="Times New Roman" w:cs="Times New Roman" w:hint="default"/>
      </w:rPr>
    </w:lvl>
  </w:abstractNum>
  <w:abstractNum w:abstractNumId="40">
    <w:nsid w:val="43177ACD"/>
    <w:multiLevelType w:val="hybridMultilevel"/>
    <w:tmpl w:val="C510A890"/>
    <w:lvl w:ilvl="0" w:tplc="6EB8EC68">
      <w:start w:val="1"/>
      <w:numFmt w:val="bullet"/>
      <w:lvlText w:val=""/>
      <w:lvlJc w:val="left"/>
      <w:pPr>
        <w:tabs>
          <w:tab w:val="num" w:pos="720"/>
        </w:tabs>
        <w:ind w:left="720" w:hanging="360"/>
      </w:pPr>
      <w:rPr>
        <w:rFonts w:ascii="Symbol" w:hAnsi="Symbol" w:hint="default"/>
      </w:rPr>
    </w:lvl>
    <w:lvl w:ilvl="1" w:tplc="D8E2D6EA">
      <w:start w:val="1"/>
      <w:numFmt w:val="decimal"/>
      <w:lvlText w:val="%2."/>
      <w:lvlJc w:val="left"/>
      <w:pPr>
        <w:tabs>
          <w:tab w:val="num" w:pos="540"/>
        </w:tabs>
        <w:ind w:left="540" w:hanging="360"/>
      </w:pPr>
      <w:rPr>
        <w:b/>
      </w:rPr>
    </w:lvl>
    <w:lvl w:ilvl="2" w:tplc="6038E390">
      <w:start w:val="1"/>
      <w:numFmt w:val="decimal"/>
      <w:lvlText w:val="%3."/>
      <w:lvlJc w:val="left"/>
      <w:pPr>
        <w:tabs>
          <w:tab w:val="num" w:pos="2160"/>
        </w:tabs>
        <w:ind w:left="2160" w:hanging="360"/>
      </w:pPr>
    </w:lvl>
    <w:lvl w:ilvl="3" w:tplc="C324B956">
      <w:start w:val="1"/>
      <w:numFmt w:val="decimal"/>
      <w:lvlText w:val="%4."/>
      <w:lvlJc w:val="left"/>
      <w:pPr>
        <w:tabs>
          <w:tab w:val="num" w:pos="2880"/>
        </w:tabs>
        <w:ind w:left="2880" w:hanging="360"/>
      </w:pPr>
    </w:lvl>
    <w:lvl w:ilvl="4" w:tplc="99F038F6">
      <w:start w:val="1"/>
      <w:numFmt w:val="decimal"/>
      <w:lvlText w:val="%5."/>
      <w:lvlJc w:val="left"/>
      <w:pPr>
        <w:tabs>
          <w:tab w:val="num" w:pos="3600"/>
        </w:tabs>
        <w:ind w:left="3600" w:hanging="360"/>
      </w:pPr>
    </w:lvl>
    <w:lvl w:ilvl="5" w:tplc="ABB83864">
      <w:start w:val="1"/>
      <w:numFmt w:val="decimal"/>
      <w:lvlText w:val="%6."/>
      <w:lvlJc w:val="left"/>
      <w:pPr>
        <w:tabs>
          <w:tab w:val="num" w:pos="4320"/>
        </w:tabs>
        <w:ind w:left="4320" w:hanging="360"/>
      </w:pPr>
    </w:lvl>
    <w:lvl w:ilvl="6" w:tplc="B7E45042">
      <w:start w:val="1"/>
      <w:numFmt w:val="decimal"/>
      <w:lvlText w:val="%7."/>
      <w:lvlJc w:val="left"/>
      <w:pPr>
        <w:tabs>
          <w:tab w:val="num" w:pos="5040"/>
        </w:tabs>
        <w:ind w:left="5040" w:hanging="360"/>
      </w:pPr>
    </w:lvl>
    <w:lvl w:ilvl="7" w:tplc="5498C176">
      <w:start w:val="1"/>
      <w:numFmt w:val="decimal"/>
      <w:lvlText w:val="%8."/>
      <w:lvlJc w:val="left"/>
      <w:pPr>
        <w:tabs>
          <w:tab w:val="num" w:pos="5760"/>
        </w:tabs>
        <w:ind w:left="5760" w:hanging="360"/>
      </w:pPr>
    </w:lvl>
    <w:lvl w:ilvl="8" w:tplc="5C5E1110">
      <w:start w:val="1"/>
      <w:numFmt w:val="decimal"/>
      <w:lvlText w:val="%9."/>
      <w:lvlJc w:val="left"/>
      <w:pPr>
        <w:tabs>
          <w:tab w:val="num" w:pos="6480"/>
        </w:tabs>
        <w:ind w:left="6480" w:hanging="360"/>
      </w:pPr>
    </w:lvl>
  </w:abstractNum>
  <w:abstractNum w:abstractNumId="41">
    <w:nsid w:val="44693B10"/>
    <w:multiLevelType w:val="hybridMultilevel"/>
    <w:tmpl w:val="C9205760"/>
    <w:lvl w:ilvl="0" w:tplc="04190001">
      <w:start w:val="1"/>
      <w:numFmt w:val="decimal"/>
      <w:lvlText w:val="%1."/>
      <w:lvlJc w:val="left"/>
      <w:pPr>
        <w:tabs>
          <w:tab w:val="num" w:pos="540"/>
        </w:tabs>
        <w:ind w:left="540" w:hanging="360"/>
      </w:pPr>
    </w:lvl>
    <w:lvl w:ilvl="1" w:tplc="2DF454C6">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42">
    <w:nsid w:val="452022E1"/>
    <w:multiLevelType w:val="hybridMultilevel"/>
    <w:tmpl w:val="B0FE7A8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5824026"/>
    <w:multiLevelType w:val="hybridMultilevel"/>
    <w:tmpl w:val="44C82E12"/>
    <w:lvl w:ilvl="0" w:tplc="04190005">
      <w:start w:val="1"/>
      <w:numFmt w:val="decimal"/>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nsid w:val="462531DE"/>
    <w:multiLevelType w:val="hybridMultilevel"/>
    <w:tmpl w:val="9344039A"/>
    <w:lvl w:ilvl="0" w:tplc="04190005">
      <w:start w:val="1"/>
      <w:numFmt w:val="bullet"/>
      <w:lvlText w:val="•"/>
      <w:lvlJc w:val="left"/>
      <w:pPr>
        <w:tabs>
          <w:tab w:val="num" w:pos="1429"/>
        </w:tabs>
        <w:ind w:left="1429" w:hanging="36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46A201C2"/>
    <w:multiLevelType w:val="hybridMultilevel"/>
    <w:tmpl w:val="2DB2665C"/>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46B85512"/>
    <w:multiLevelType w:val="hybridMultilevel"/>
    <w:tmpl w:val="DC4494D0"/>
    <w:lvl w:ilvl="0" w:tplc="25D6E630">
      <w:start w:val="1"/>
      <w:numFmt w:val="bullet"/>
      <w:lvlText w:val="•"/>
      <w:lvlJc w:val="left"/>
      <w:pPr>
        <w:tabs>
          <w:tab w:val="num" w:pos="540"/>
        </w:tabs>
        <w:ind w:left="540" w:hanging="360"/>
      </w:pPr>
      <w:rPr>
        <w:rFonts w:ascii="Times New Roman" w:hAnsi="Times New Roman" w:cs="Times New Roman" w:hint="default"/>
      </w:rPr>
    </w:lvl>
    <w:lvl w:ilvl="1" w:tplc="04190003">
      <w:start w:val="1"/>
      <w:numFmt w:val="bullet"/>
      <w:lvlText w:val="•"/>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Times New Roman" w:hAnsi="Times New Roman" w:cs="Times New Roman" w:hint="default"/>
      </w:rPr>
    </w:lvl>
    <w:lvl w:ilvl="3" w:tplc="04190001">
      <w:start w:val="1"/>
      <w:numFmt w:val="bullet"/>
      <w:lvlText w:val="•"/>
      <w:lvlJc w:val="left"/>
      <w:pPr>
        <w:tabs>
          <w:tab w:val="num" w:pos="2880"/>
        </w:tabs>
        <w:ind w:left="2880" w:hanging="360"/>
      </w:pPr>
      <w:rPr>
        <w:rFonts w:ascii="Times New Roman" w:hAnsi="Times New Roman" w:cs="Times New Roman" w:hint="default"/>
      </w:rPr>
    </w:lvl>
    <w:lvl w:ilvl="4" w:tplc="04190003">
      <w:start w:val="1"/>
      <w:numFmt w:val="bullet"/>
      <w:lvlText w:val="•"/>
      <w:lvlJc w:val="left"/>
      <w:pPr>
        <w:tabs>
          <w:tab w:val="num" w:pos="3600"/>
        </w:tabs>
        <w:ind w:left="3600" w:hanging="360"/>
      </w:pPr>
      <w:rPr>
        <w:rFonts w:ascii="Times New Roman" w:hAnsi="Times New Roman" w:cs="Times New Roman" w:hint="default"/>
      </w:rPr>
    </w:lvl>
    <w:lvl w:ilvl="5" w:tplc="04190005">
      <w:start w:val="1"/>
      <w:numFmt w:val="bullet"/>
      <w:lvlText w:val="•"/>
      <w:lvlJc w:val="left"/>
      <w:pPr>
        <w:tabs>
          <w:tab w:val="num" w:pos="4320"/>
        </w:tabs>
        <w:ind w:left="4320" w:hanging="360"/>
      </w:pPr>
      <w:rPr>
        <w:rFonts w:ascii="Times New Roman" w:hAnsi="Times New Roman" w:cs="Times New Roman" w:hint="default"/>
      </w:rPr>
    </w:lvl>
    <w:lvl w:ilvl="6" w:tplc="04190001">
      <w:start w:val="1"/>
      <w:numFmt w:val="bullet"/>
      <w:lvlText w:val="•"/>
      <w:lvlJc w:val="left"/>
      <w:pPr>
        <w:tabs>
          <w:tab w:val="num" w:pos="5040"/>
        </w:tabs>
        <w:ind w:left="5040" w:hanging="360"/>
      </w:pPr>
      <w:rPr>
        <w:rFonts w:ascii="Times New Roman" w:hAnsi="Times New Roman" w:cs="Times New Roman" w:hint="default"/>
      </w:rPr>
    </w:lvl>
    <w:lvl w:ilvl="7" w:tplc="04190003">
      <w:start w:val="1"/>
      <w:numFmt w:val="bullet"/>
      <w:lvlText w:val="•"/>
      <w:lvlJc w:val="left"/>
      <w:pPr>
        <w:tabs>
          <w:tab w:val="num" w:pos="5760"/>
        </w:tabs>
        <w:ind w:left="5760" w:hanging="360"/>
      </w:pPr>
      <w:rPr>
        <w:rFonts w:ascii="Times New Roman" w:hAnsi="Times New Roman" w:cs="Times New Roman" w:hint="default"/>
      </w:rPr>
    </w:lvl>
    <w:lvl w:ilvl="8" w:tplc="04190005">
      <w:start w:val="1"/>
      <w:numFmt w:val="bullet"/>
      <w:lvlText w:val="•"/>
      <w:lvlJc w:val="left"/>
      <w:pPr>
        <w:tabs>
          <w:tab w:val="num" w:pos="6480"/>
        </w:tabs>
        <w:ind w:left="6480" w:hanging="360"/>
      </w:pPr>
      <w:rPr>
        <w:rFonts w:ascii="Times New Roman" w:hAnsi="Times New Roman" w:cs="Times New Roman" w:hint="default"/>
      </w:rPr>
    </w:lvl>
  </w:abstractNum>
  <w:abstractNum w:abstractNumId="47">
    <w:nsid w:val="4779330C"/>
    <w:multiLevelType w:val="hybridMultilevel"/>
    <w:tmpl w:val="DFBA9636"/>
    <w:lvl w:ilvl="0" w:tplc="97BEF2A4">
      <w:start w:val="1"/>
      <w:numFmt w:val="decimal"/>
      <w:lvlText w:val="%1."/>
      <w:lvlJc w:val="left"/>
      <w:pPr>
        <w:tabs>
          <w:tab w:val="num" w:pos="1260"/>
        </w:tabs>
        <w:ind w:left="1260" w:hanging="360"/>
      </w:pPr>
    </w:lvl>
    <w:lvl w:ilvl="1" w:tplc="028C2C0A">
      <w:start w:val="1"/>
      <w:numFmt w:val="bullet"/>
      <w:lvlText w:val=""/>
      <w:lvlJc w:val="left"/>
      <w:pPr>
        <w:tabs>
          <w:tab w:val="num" w:pos="1800"/>
        </w:tabs>
        <w:ind w:left="1800" w:hanging="360"/>
      </w:pPr>
      <w:rPr>
        <w:rFonts w:ascii="Wingdings" w:hAnsi="Wingdings" w:cs="Wingdings" w:hint="default"/>
      </w:rPr>
    </w:lvl>
    <w:lvl w:ilvl="2" w:tplc="E974C8BC">
      <w:start w:val="1"/>
      <w:numFmt w:val="lowerRoman"/>
      <w:lvlText w:val="%3."/>
      <w:lvlJc w:val="right"/>
      <w:pPr>
        <w:tabs>
          <w:tab w:val="num" w:pos="2520"/>
        </w:tabs>
        <w:ind w:left="2520" w:hanging="180"/>
      </w:pPr>
    </w:lvl>
    <w:lvl w:ilvl="3" w:tplc="71AC3FC2">
      <w:start w:val="1"/>
      <w:numFmt w:val="decimal"/>
      <w:lvlText w:val="%4."/>
      <w:lvlJc w:val="left"/>
      <w:pPr>
        <w:tabs>
          <w:tab w:val="num" w:pos="3240"/>
        </w:tabs>
        <w:ind w:left="3240" w:hanging="360"/>
      </w:pPr>
    </w:lvl>
    <w:lvl w:ilvl="4" w:tplc="88907334">
      <w:start w:val="1"/>
      <w:numFmt w:val="lowerLetter"/>
      <w:lvlText w:val="%5."/>
      <w:lvlJc w:val="left"/>
      <w:pPr>
        <w:tabs>
          <w:tab w:val="num" w:pos="3960"/>
        </w:tabs>
        <w:ind w:left="3960" w:hanging="360"/>
      </w:pPr>
    </w:lvl>
    <w:lvl w:ilvl="5" w:tplc="09E61EDA">
      <w:start w:val="1"/>
      <w:numFmt w:val="lowerRoman"/>
      <w:lvlText w:val="%6."/>
      <w:lvlJc w:val="right"/>
      <w:pPr>
        <w:tabs>
          <w:tab w:val="num" w:pos="4680"/>
        </w:tabs>
        <w:ind w:left="4680" w:hanging="180"/>
      </w:pPr>
    </w:lvl>
    <w:lvl w:ilvl="6" w:tplc="E3D84FDA">
      <w:start w:val="1"/>
      <w:numFmt w:val="decimal"/>
      <w:lvlText w:val="%7."/>
      <w:lvlJc w:val="left"/>
      <w:pPr>
        <w:tabs>
          <w:tab w:val="num" w:pos="5400"/>
        </w:tabs>
        <w:ind w:left="5400" w:hanging="360"/>
      </w:pPr>
    </w:lvl>
    <w:lvl w:ilvl="7" w:tplc="F73EC6BE">
      <w:start w:val="1"/>
      <w:numFmt w:val="lowerLetter"/>
      <w:lvlText w:val="%8."/>
      <w:lvlJc w:val="left"/>
      <w:pPr>
        <w:tabs>
          <w:tab w:val="num" w:pos="6120"/>
        </w:tabs>
        <w:ind w:left="6120" w:hanging="360"/>
      </w:pPr>
    </w:lvl>
    <w:lvl w:ilvl="8" w:tplc="FD36BF22">
      <w:start w:val="1"/>
      <w:numFmt w:val="lowerRoman"/>
      <w:lvlText w:val="%9."/>
      <w:lvlJc w:val="right"/>
      <w:pPr>
        <w:tabs>
          <w:tab w:val="num" w:pos="6840"/>
        </w:tabs>
        <w:ind w:left="6840" w:hanging="180"/>
      </w:pPr>
    </w:lvl>
  </w:abstractNum>
  <w:abstractNum w:abstractNumId="48">
    <w:nsid w:val="48436E36"/>
    <w:multiLevelType w:val="hybridMultilevel"/>
    <w:tmpl w:val="D2E41ED4"/>
    <w:lvl w:ilvl="0" w:tplc="0419000F">
      <w:start w:val="1"/>
      <w:numFmt w:val="bullet"/>
      <w:lvlText w:val=""/>
      <w:lvlJc w:val="left"/>
      <w:pPr>
        <w:tabs>
          <w:tab w:val="num" w:pos="1320"/>
        </w:tabs>
        <w:ind w:left="1320" w:hanging="360"/>
      </w:pPr>
      <w:rPr>
        <w:rFonts w:ascii="Symbol" w:hAnsi="Symbol" w:hint="default"/>
      </w:rPr>
    </w:lvl>
    <w:lvl w:ilvl="1" w:tplc="04190005" w:tentative="1">
      <w:start w:val="1"/>
      <w:numFmt w:val="bullet"/>
      <w:lvlText w:val="o"/>
      <w:lvlJc w:val="left"/>
      <w:pPr>
        <w:tabs>
          <w:tab w:val="num" w:pos="2040"/>
        </w:tabs>
        <w:ind w:left="2040" w:hanging="360"/>
      </w:pPr>
      <w:rPr>
        <w:rFonts w:ascii="Courier New" w:hAnsi="Courier New" w:cs="Courier New" w:hint="default"/>
      </w:rPr>
    </w:lvl>
    <w:lvl w:ilvl="2" w:tplc="0419001B" w:tentative="1">
      <w:start w:val="1"/>
      <w:numFmt w:val="bullet"/>
      <w:lvlText w:val=""/>
      <w:lvlJc w:val="left"/>
      <w:pPr>
        <w:tabs>
          <w:tab w:val="num" w:pos="2760"/>
        </w:tabs>
        <w:ind w:left="2760" w:hanging="360"/>
      </w:pPr>
      <w:rPr>
        <w:rFonts w:ascii="Wingdings" w:hAnsi="Wingdings" w:hint="default"/>
      </w:rPr>
    </w:lvl>
    <w:lvl w:ilvl="3" w:tplc="0419000F" w:tentative="1">
      <w:start w:val="1"/>
      <w:numFmt w:val="bullet"/>
      <w:lvlText w:val=""/>
      <w:lvlJc w:val="left"/>
      <w:pPr>
        <w:tabs>
          <w:tab w:val="num" w:pos="3480"/>
        </w:tabs>
        <w:ind w:left="3480" w:hanging="360"/>
      </w:pPr>
      <w:rPr>
        <w:rFonts w:ascii="Symbol" w:hAnsi="Symbol" w:hint="default"/>
      </w:rPr>
    </w:lvl>
    <w:lvl w:ilvl="4" w:tplc="04190019" w:tentative="1">
      <w:start w:val="1"/>
      <w:numFmt w:val="bullet"/>
      <w:lvlText w:val="o"/>
      <w:lvlJc w:val="left"/>
      <w:pPr>
        <w:tabs>
          <w:tab w:val="num" w:pos="4200"/>
        </w:tabs>
        <w:ind w:left="4200" w:hanging="360"/>
      </w:pPr>
      <w:rPr>
        <w:rFonts w:ascii="Courier New" w:hAnsi="Courier New" w:cs="Courier New" w:hint="default"/>
      </w:rPr>
    </w:lvl>
    <w:lvl w:ilvl="5" w:tplc="0419001B" w:tentative="1">
      <w:start w:val="1"/>
      <w:numFmt w:val="bullet"/>
      <w:lvlText w:val=""/>
      <w:lvlJc w:val="left"/>
      <w:pPr>
        <w:tabs>
          <w:tab w:val="num" w:pos="4920"/>
        </w:tabs>
        <w:ind w:left="4920" w:hanging="360"/>
      </w:pPr>
      <w:rPr>
        <w:rFonts w:ascii="Wingdings" w:hAnsi="Wingdings" w:hint="default"/>
      </w:rPr>
    </w:lvl>
    <w:lvl w:ilvl="6" w:tplc="0419000F" w:tentative="1">
      <w:start w:val="1"/>
      <w:numFmt w:val="bullet"/>
      <w:lvlText w:val=""/>
      <w:lvlJc w:val="left"/>
      <w:pPr>
        <w:tabs>
          <w:tab w:val="num" w:pos="5640"/>
        </w:tabs>
        <w:ind w:left="5640" w:hanging="360"/>
      </w:pPr>
      <w:rPr>
        <w:rFonts w:ascii="Symbol" w:hAnsi="Symbol" w:hint="default"/>
      </w:rPr>
    </w:lvl>
    <w:lvl w:ilvl="7" w:tplc="04190019" w:tentative="1">
      <w:start w:val="1"/>
      <w:numFmt w:val="bullet"/>
      <w:lvlText w:val="o"/>
      <w:lvlJc w:val="left"/>
      <w:pPr>
        <w:tabs>
          <w:tab w:val="num" w:pos="6360"/>
        </w:tabs>
        <w:ind w:left="6360" w:hanging="360"/>
      </w:pPr>
      <w:rPr>
        <w:rFonts w:ascii="Courier New" w:hAnsi="Courier New" w:cs="Courier New" w:hint="default"/>
      </w:rPr>
    </w:lvl>
    <w:lvl w:ilvl="8" w:tplc="0419001B" w:tentative="1">
      <w:start w:val="1"/>
      <w:numFmt w:val="bullet"/>
      <w:lvlText w:val=""/>
      <w:lvlJc w:val="left"/>
      <w:pPr>
        <w:tabs>
          <w:tab w:val="num" w:pos="7080"/>
        </w:tabs>
        <w:ind w:left="7080" w:hanging="360"/>
      </w:pPr>
      <w:rPr>
        <w:rFonts w:ascii="Wingdings" w:hAnsi="Wingdings" w:hint="default"/>
      </w:rPr>
    </w:lvl>
  </w:abstractNum>
  <w:abstractNum w:abstractNumId="49">
    <w:nsid w:val="48594BDA"/>
    <w:multiLevelType w:val="hybridMultilevel"/>
    <w:tmpl w:val="B32C50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487022C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1">
    <w:nsid w:val="490037DD"/>
    <w:multiLevelType w:val="hybridMultilevel"/>
    <w:tmpl w:val="AC362D86"/>
    <w:lvl w:ilvl="0" w:tplc="B942BCEA">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2">
    <w:nsid w:val="497855E3"/>
    <w:multiLevelType w:val="hybridMultilevel"/>
    <w:tmpl w:val="34BC6B92"/>
    <w:lvl w:ilvl="0" w:tplc="04190005">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3">
    <w:nsid w:val="4A043D18"/>
    <w:multiLevelType w:val="hybridMultilevel"/>
    <w:tmpl w:val="2E0CF6EC"/>
    <w:lvl w:ilvl="0" w:tplc="F684AD22">
      <w:start w:val="1"/>
      <w:numFmt w:val="decimal"/>
      <w:lvlText w:val="%1."/>
      <w:lvlJc w:val="left"/>
      <w:pPr>
        <w:tabs>
          <w:tab w:val="num" w:pos="720"/>
        </w:tabs>
        <w:ind w:left="720" w:hanging="360"/>
      </w:pPr>
      <w:rPr>
        <w:rFonts w:hint="default"/>
        <w:b w:val="0"/>
        <w:sz w:val="20"/>
        <w:szCs w:val="20"/>
      </w:rPr>
    </w:lvl>
    <w:lvl w:ilvl="1" w:tplc="98E866AA">
      <w:start w:val="1"/>
      <w:numFmt w:val="lowerLetter"/>
      <w:lvlText w:val="%2."/>
      <w:lvlJc w:val="left"/>
      <w:pPr>
        <w:tabs>
          <w:tab w:val="num" w:pos="1440"/>
        </w:tabs>
        <w:ind w:left="1440" w:hanging="360"/>
      </w:pPr>
    </w:lvl>
    <w:lvl w:ilvl="2" w:tplc="0D1668BC" w:tentative="1">
      <w:start w:val="1"/>
      <w:numFmt w:val="lowerRoman"/>
      <w:lvlText w:val="%3."/>
      <w:lvlJc w:val="right"/>
      <w:pPr>
        <w:tabs>
          <w:tab w:val="num" w:pos="2160"/>
        </w:tabs>
        <w:ind w:left="2160" w:hanging="180"/>
      </w:pPr>
    </w:lvl>
    <w:lvl w:ilvl="3" w:tplc="521C4B94" w:tentative="1">
      <w:start w:val="1"/>
      <w:numFmt w:val="decimal"/>
      <w:lvlText w:val="%4."/>
      <w:lvlJc w:val="left"/>
      <w:pPr>
        <w:tabs>
          <w:tab w:val="num" w:pos="2880"/>
        </w:tabs>
        <w:ind w:left="2880" w:hanging="360"/>
      </w:pPr>
    </w:lvl>
    <w:lvl w:ilvl="4" w:tplc="E0F48DB8" w:tentative="1">
      <w:start w:val="1"/>
      <w:numFmt w:val="lowerLetter"/>
      <w:lvlText w:val="%5."/>
      <w:lvlJc w:val="left"/>
      <w:pPr>
        <w:tabs>
          <w:tab w:val="num" w:pos="3600"/>
        </w:tabs>
        <w:ind w:left="3600" w:hanging="360"/>
      </w:pPr>
    </w:lvl>
    <w:lvl w:ilvl="5" w:tplc="2D06A906" w:tentative="1">
      <w:start w:val="1"/>
      <w:numFmt w:val="lowerRoman"/>
      <w:lvlText w:val="%6."/>
      <w:lvlJc w:val="right"/>
      <w:pPr>
        <w:tabs>
          <w:tab w:val="num" w:pos="4320"/>
        </w:tabs>
        <w:ind w:left="4320" w:hanging="180"/>
      </w:pPr>
    </w:lvl>
    <w:lvl w:ilvl="6" w:tplc="BF78E6EC" w:tentative="1">
      <w:start w:val="1"/>
      <w:numFmt w:val="decimal"/>
      <w:lvlText w:val="%7."/>
      <w:lvlJc w:val="left"/>
      <w:pPr>
        <w:tabs>
          <w:tab w:val="num" w:pos="5040"/>
        </w:tabs>
        <w:ind w:left="5040" w:hanging="360"/>
      </w:pPr>
    </w:lvl>
    <w:lvl w:ilvl="7" w:tplc="757C72EC" w:tentative="1">
      <w:start w:val="1"/>
      <w:numFmt w:val="lowerLetter"/>
      <w:lvlText w:val="%8."/>
      <w:lvlJc w:val="left"/>
      <w:pPr>
        <w:tabs>
          <w:tab w:val="num" w:pos="5760"/>
        </w:tabs>
        <w:ind w:left="5760" w:hanging="360"/>
      </w:pPr>
    </w:lvl>
    <w:lvl w:ilvl="8" w:tplc="24E27E18" w:tentative="1">
      <w:start w:val="1"/>
      <w:numFmt w:val="lowerRoman"/>
      <w:lvlText w:val="%9."/>
      <w:lvlJc w:val="right"/>
      <w:pPr>
        <w:tabs>
          <w:tab w:val="num" w:pos="6480"/>
        </w:tabs>
        <w:ind w:left="6480" w:hanging="180"/>
      </w:pPr>
    </w:lvl>
  </w:abstractNum>
  <w:abstractNum w:abstractNumId="54">
    <w:nsid w:val="4D9E6E28"/>
    <w:multiLevelType w:val="hybridMultilevel"/>
    <w:tmpl w:val="278A2AA2"/>
    <w:lvl w:ilvl="0" w:tplc="0419000F">
      <w:start w:val="7"/>
      <w:numFmt w:val="decimal"/>
      <w:lvlText w:val="%1."/>
      <w:lvlJc w:val="left"/>
      <w:pPr>
        <w:tabs>
          <w:tab w:val="num" w:pos="540"/>
        </w:tabs>
        <w:ind w:left="5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nsid w:val="507F6D8C"/>
    <w:multiLevelType w:val="hybridMultilevel"/>
    <w:tmpl w:val="A8AC55D2"/>
    <w:lvl w:ilvl="0" w:tplc="43BCF958">
      <w:start w:val="1"/>
      <w:numFmt w:val="decimal"/>
      <w:lvlText w:val="%1."/>
      <w:lvlJc w:val="left"/>
      <w:pPr>
        <w:tabs>
          <w:tab w:val="num" w:pos="1260"/>
        </w:tabs>
        <w:ind w:left="1260" w:hanging="360"/>
      </w:pPr>
    </w:lvl>
    <w:lvl w:ilvl="1" w:tplc="39C25A7C">
      <w:start w:val="1"/>
      <w:numFmt w:val="lowerLetter"/>
      <w:lvlText w:val="%2."/>
      <w:lvlJc w:val="left"/>
      <w:pPr>
        <w:tabs>
          <w:tab w:val="num" w:pos="1800"/>
        </w:tabs>
        <w:ind w:left="1800" w:hanging="360"/>
      </w:pPr>
    </w:lvl>
    <w:lvl w:ilvl="2" w:tplc="D0644526">
      <w:start w:val="1"/>
      <w:numFmt w:val="lowerRoman"/>
      <w:lvlText w:val="%3."/>
      <w:lvlJc w:val="right"/>
      <w:pPr>
        <w:tabs>
          <w:tab w:val="num" w:pos="2520"/>
        </w:tabs>
        <w:ind w:left="2520" w:hanging="180"/>
      </w:pPr>
    </w:lvl>
    <w:lvl w:ilvl="3" w:tplc="113CAAB0">
      <w:start w:val="1"/>
      <w:numFmt w:val="decimal"/>
      <w:lvlText w:val="%4."/>
      <w:lvlJc w:val="left"/>
      <w:pPr>
        <w:tabs>
          <w:tab w:val="num" w:pos="3240"/>
        </w:tabs>
        <w:ind w:left="3240" w:hanging="360"/>
      </w:pPr>
    </w:lvl>
    <w:lvl w:ilvl="4" w:tplc="AAC6DBB6">
      <w:start w:val="1"/>
      <w:numFmt w:val="lowerLetter"/>
      <w:lvlText w:val="%5."/>
      <w:lvlJc w:val="left"/>
      <w:pPr>
        <w:tabs>
          <w:tab w:val="num" w:pos="3960"/>
        </w:tabs>
        <w:ind w:left="3960" w:hanging="360"/>
      </w:pPr>
    </w:lvl>
    <w:lvl w:ilvl="5" w:tplc="8D3CCE46">
      <w:start w:val="1"/>
      <w:numFmt w:val="lowerRoman"/>
      <w:lvlText w:val="%6."/>
      <w:lvlJc w:val="right"/>
      <w:pPr>
        <w:tabs>
          <w:tab w:val="num" w:pos="4680"/>
        </w:tabs>
        <w:ind w:left="4680" w:hanging="180"/>
      </w:pPr>
    </w:lvl>
    <w:lvl w:ilvl="6" w:tplc="1256B4F6">
      <w:start w:val="1"/>
      <w:numFmt w:val="decimal"/>
      <w:lvlText w:val="%7."/>
      <w:lvlJc w:val="left"/>
      <w:pPr>
        <w:tabs>
          <w:tab w:val="num" w:pos="5400"/>
        </w:tabs>
        <w:ind w:left="5400" w:hanging="360"/>
      </w:pPr>
    </w:lvl>
    <w:lvl w:ilvl="7" w:tplc="E5BE40FE">
      <w:start w:val="1"/>
      <w:numFmt w:val="lowerLetter"/>
      <w:lvlText w:val="%8."/>
      <w:lvlJc w:val="left"/>
      <w:pPr>
        <w:tabs>
          <w:tab w:val="num" w:pos="6120"/>
        </w:tabs>
        <w:ind w:left="6120" w:hanging="360"/>
      </w:pPr>
    </w:lvl>
    <w:lvl w:ilvl="8" w:tplc="CA40A024">
      <w:start w:val="1"/>
      <w:numFmt w:val="lowerRoman"/>
      <w:lvlText w:val="%9."/>
      <w:lvlJc w:val="right"/>
      <w:pPr>
        <w:tabs>
          <w:tab w:val="num" w:pos="6840"/>
        </w:tabs>
        <w:ind w:left="6840" w:hanging="180"/>
      </w:pPr>
    </w:lvl>
  </w:abstractNum>
  <w:abstractNum w:abstractNumId="56">
    <w:nsid w:val="5102028C"/>
    <w:multiLevelType w:val="singleLevel"/>
    <w:tmpl w:val="A740F1D4"/>
    <w:lvl w:ilvl="0">
      <w:start w:val="1"/>
      <w:numFmt w:val="decimal"/>
      <w:lvlText w:val="%1."/>
      <w:legacy w:legacy="1" w:legacySpace="0" w:legacyIndent="240"/>
      <w:lvlJc w:val="left"/>
      <w:rPr>
        <w:rFonts w:ascii="Times New Roman" w:hAnsi="Times New Roman" w:cs="Times New Roman" w:hint="default"/>
      </w:rPr>
    </w:lvl>
  </w:abstractNum>
  <w:abstractNum w:abstractNumId="57">
    <w:nsid w:val="54F90D81"/>
    <w:multiLevelType w:val="hybridMultilevel"/>
    <w:tmpl w:val="6B700D40"/>
    <w:lvl w:ilvl="0" w:tplc="34728230">
      <w:start w:val="1"/>
      <w:numFmt w:val="decimal"/>
      <w:lvlText w:val="%1."/>
      <w:lvlJc w:val="left"/>
      <w:pPr>
        <w:tabs>
          <w:tab w:val="num" w:pos="1080"/>
        </w:tabs>
        <w:ind w:left="1080" w:hanging="360"/>
      </w:pPr>
    </w:lvl>
    <w:lvl w:ilvl="1" w:tplc="0419000F"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1"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8">
    <w:nsid w:val="56972814"/>
    <w:multiLevelType w:val="hybridMultilevel"/>
    <w:tmpl w:val="7A2C6E86"/>
    <w:lvl w:ilvl="0" w:tplc="0419000F">
      <w:start w:val="1"/>
      <w:numFmt w:val="none"/>
      <w:lvlText w:val="3."/>
      <w:lvlJc w:val="left"/>
      <w:pPr>
        <w:tabs>
          <w:tab w:val="num" w:pos="1079"/>
        </w:tabs>
        <w:ind w:left="1079" w:hanging="360"/>
      </w:pPr>
      <w:rPr>
        <w:rFonts w:hint="default"/>
        <w:b/>
        <w:sz w:val="20"/>
        <w:szCs w:val="20"/>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59">
    <w:nsid w:val="56BB08A3"/>
    <w:multiLevelType w:val="hybridMultilevel"/>
    <w:tmpl w:val="2E526B94"/>
    <w:lvl w:ilvl="0" w:tplc="30F22504">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6DA219A"/>
    <w:multiLevelType w:val="hybridMultilevel"/>
    <w:tmpl w:val="730631E8"/>
    <w:lvl w:ilvl="0" w:tplc="0419000F">
      <w:start w:val="1"/>
      <w:numFmt w:val="bullet"/>
      <w:lvlText w:val=""/>
      <w:lvlJc w:val="left"/>
      <w:pPr>
        <w:tabs>
          <w:tab w:val="num" w:pos="1260"/>
        </w:tabs>
        <w:ind w:left="1260" w:hanging="360"/>
      </w:pPr>
      <w:rPr>
        <w:rFonts w:ascii="Wingdings" w:hAnsi="Wingdings" w:hint="default"/>
      </w:rPr>
    </w:lvl>
    <w:lvl w:ilvl="1" w:tplc="04190019" w:tentative="1">
      <w:start w:val="1"/>
      <w:numFmt w:val="bullet"/>
      <w:lvlText w:val="o"/>
      <w:lvlJc w:val="left"/>
      <w:pPr>
        <w:tabs>
          <w:tab w:val="num" w:pos="1980"/>
        </w:tabs>
        <w:ind w:left="1980" w:hanging="360"/>
      </w:pPr>
      <w:rPr>
        <w:rFonts w:ascii="Courier New" w:hAnsi="Courier New" w:cs="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cs="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cs="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61">
    <w:nsid w:val="56FA79BE"/>
    <w:multiLevelType w:val="hybridMultilevel"/>
    <w:tmpl w:val="88E2C8C4"/>
    <w:lvl w:ilvl="0" w:tplc="04190005">
      <w:start w:val="1"/>
      <w:numFmt w:val="decimal"/>
      <w:lvlText w:val="%1."/>
      <w:lvlJc w:val="left"/>
      <w:pPr>
        <w:tabs>
          <w:tab w:val="num" w:pos="1800"/>
        </w:tabs>
        <w:ind w:left="1800" w:hanging="360"/>
      </w:pPr>
    </w:lvl>
    <w:lvl w:ilvl="1" w:tplc="04190003" w:tentative="1">
      <w:start w:val="1"/>
      <w:numFmt w:val="lowerLetter"/>
      <w:lvlText w:val="%2."/>
      <w:lvlJc w:val="left"/>
      <w:pPr>
        <w:tabs>
          <w:tab w:val="num" w:pos="2520"/>
        </w:tabs>
        <w:ind w:left="2520" w:hanging="360"/>
      </w:pPr>
    </w:lvl>
    <w:lvl w:ilvl="2" w:tplc="04190005" w:tentative="1">
      <w:start w:val="1"/>
      <w:numFmt w:val="lowerRoman"/>
      <w:lvlText w:val="%3."/>
      <w:lvlJc w:val="right"/>
      <w:pPr>
        <w:tabs>
          <w:tab w:val="num" w:pos="3240"/>
        </w:tabs>
        <w:ind w:left="3240" w:hanging="180"/>
      </w:pPr>
    </w:lvl>
    <w:lvl w:ilvl="3" w:tplc="04190001" w:tentative="1">
      <w:start w:val="1"/>
      <w:numFmt w:val="decimal"/>
      <w:lvlText w:val="%4."/>
      <w:lvlJc w:val="left"/>
      <w:pPr>
        <w:tabs>
          <w:tab w:val="num" w:pos="3960"/>
        </w:tabs>
        <w:ind w:left="3960" w:hanging="360"/>
      </w:pPr>
    </w:lvl>
    <w:lvl w:ilvl="4" w:tplc="04190003" w:tentative="1">
      <w:start w:val="1"/>
      <w:numFmt w:val="lowerLetter"/>
      <w:lvlText w:val="%5."/>
      <w:lvlJc w:val="left"/>
      <w:pPr>
        <w:tabs>
          <w:tab w:val="num" w:pos="4680"/>
        </w:tabs>
        <w:ind w:left="4680" w:hanging="360"/>
      </w:pPr>
    </w:lvl>
    <w:lvl w:ilvl="5" w:tplc="04190005" w:tentative="1">
      <w:start w:val="1"/>
      <w:numFmt w:val="lowerRoman"/>
      <w:lvlText w:val="%6."/>
      <w:lvlJc w:val="right"/>
      <w:pPr>
        <w:tabs>
          <w:tab w:val="num" w:pos="5400"/>
        </w:tabs>
        <w:ind w:left="5400" w:hanging="180"/>
      </w:pPr>
    </w:lvl>
    <w:lvl w:ilvl="6" w:tplc="04190001" w:tentative="1">
      <w:start w:val="1"/>
      <w:numFmt w:val="decimal"/>
      <w:lvlText w:val="%7."/>
      <w:lvlJc w:val="left"/>
      <w:pPr>
        <w:tabs>
          <w:tab w:val="num" w:pos="6120"/>
        </w:tabs>
        <w:ind w:left="6120" w:hanging="360"/>
      </w:pPr>
    </w:lvl>
    <w:lvl w:ilvl="7" w:tplc="04190003" w:tentative="1">
      <w:start w:val="1"/>
      <w:numFmt w:val="lowerLetter"/>
      <w:lvlText w:val="%8."/>
      <w:lvlJc w:val="left"/>
      <w:pPr>
        <w:tabs>
          <w:tab w:val="num" w:pos="6840"/>
        </w:tabs>
        <w:ind w:left="6840" w:hanging="360"/>
      </w:pPr>
    </w:lvl>
    <w:lvl w:ilvl="8" w:tplc="04190005" w:tentative="1">
      <w:start w:val="1"/>
      <w:numFmt w:val="lowerRoman"/>
      <w:lvlText w:val="%9."/>
      <w:lvlJc w:val="right"/>
      <w:pPr>
        <w:tabs>
          <w:tab w:val="num" w:pos="7560"/>
        </w:tabs>
        <w:ind w:left="7560" w:hanging="180"/>
      </w:pPr>
    </w:lvl>
  </w:abstractNum>
  <w:abstractNum w:abstractNumId="62">
    <w:nsid w:val="5841741E"/>
    <w:multiLevelType w:val="hybridMultilevel"/>
    <w:tmpl w:val="F5EACD2A"/>
    <w:lvl w:ilvl="0" w:tplc="04190005">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3">
    <w:nsid w:val="58BE3BCE"/>
    <w:multiLevelType w:val="hybridMultilevel"/>
    <w:tmpl w:val="FC088456"/>
    <w:lvl w:ilvl="0" w:tplc="04190001">
      <w:start w:val="1"/>
      <w:numFmt w:val="decimal"/>
      <w:lvlText w:val="%1."/>
      <w:lvlJc w:val="left"/>
      <w:pPr>
        <w:tabs>
          <w:tab w:val="num" w:pos="720"/>
        </w:tabs>
        <w:ind w:left="720"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4">
    <w:nsid w:val="5AFC3864"/>
    <w:multiLevelType w:val="hybridMultilevel"/>
    <w:tmpl w:val="00D8A8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5DBD5C45"/>
    <w:multiLevelType w:val="hybridMultilevel"/>
    <w:tmpl w:val="5778EE4C"/>
    <w:lvl w:ilvl="0" w:tplc="BC102AE6">
      <w:start w:val="1"/>
      <w:numFmt w:val="decimal"/>
      <w:lvlText w:val="%1."/>
      <w:lvlJc w:val="left"/>
      <w:pPr>
        <w:tabs>
          <w:tab w:val="num" w:pos="1170"/>
        </w:tabs>
        <w:ind w:left="1170" w:hanging="360"/>
      </w:pPr>
      <w:rPr>
        <w:b/>
      </w:rPr>
    </w:lvl>
    <w:lvl w:ilvl="1" w:tplc="2D5EEB7E">
      <w:start w:val="1"/>
      <w:numFmt w:val="lowerLetter"/>
      <w:lvlText w:val="%2."/>
      <w:lvlJc w:val="left"/>
      <w:pPr>
        <w:tabs>
          <w:tab w:val="num" w:pos="1710"/>
        </w:tabs>
        <w:ind w:left="1710" w:hanging="360"/>
      </w:pPr>
    </w:lvl>
    <w:lvl w:ilvl="2" w:tplc="084ED1B0">
      <w:start w:val="1"/>
      <w:numFmt w:val="lowerRoman"/>
      <w:lvlText w:val="%3."/>
      <w:lvlJc w:val="right"/>
      <w:pPr>
        <w:tabs>
          <w:tab w:val="num" w:pos="2430"/>
        </w:tabs>
        <w:ind w:left="2430" w:hanging="180"/>
      </w:pPr>
    </w:lvl>
    <w:lvl w:ilvl="3" w:tplc="ED74FA7E">
      <w:start w:val="1"/>
      <w:numFmt w:val="decimal"/>
      <w:lvlText w:val="%4."/>
      <w:lvlJc w:val="left"/>
      <w:pPr>
        <w:tabs>
          <w:tab w:val="num" w:pos="3150"/>
        </w:tabs>
        <w:ind w:left="3150" w:hanging="360"/>
      </w:pPr>
    </w:lvl>
    <w:lvl w:ilvl="4" w:tplc="6162487E">
      <w:start w:val="1"/>
      <w:numFmt w:val="lowerLetter"/>
      <w:lvlText w:val="%5."/>
      <w:lvlJc w:val="left"/>
      <w:pPr>
        <w:tabs>
          <w:tab w:val="num" w:pos="3870"/>
        </w:tabs>
        <w:ind w:left="3870" w:hanging="360"/>
      </w:pPr>
    </w:lvl>
    <w:lvl w:ilvl="5" w:tplc="9CE6C396">
      <w:start w:val="1"/>
      <w:numFmt w:val="lowerRoman"/>
      <w:lvlText w:val="%6."/>
      <w:lvlJc w:val="right"/>
      <w:pPr>
        <w:tabs>
          <w:tab w:val="num" w:pos="4590"/>
        </w:tabs>
        <w:ind w:left="4590" w:hanging="180"/>
      </w:pPr>
    </w:lvl>
    <w:lvl w:ilvl="6" w:tplc="CED4436A">
      <w:start w:val="1"/>
      <w:numFmt w:val="decimal"/>
      <w:lvlText w:val="%7."/>
      <w:lvlJc w:val="left"/>
      <w:pPr>
        <w:tabs>
          <w:tab w:val="num" w:pos="5310"/>
        </w:tabs>
        <w:ind w:left="5310" w:hanging="360"/>
      </w:pPr>
    </w:lvl>
    <w:lvl w:ilvl="7" w:tplc="85F6A1BA">
      <w:start w:val="1"/>
      <w:numFmt w:val="lowerLetter"/>
      <w:lvlText w:val="%8."/>
      <w:lvlJc w:val="left"/>
      <w:pPr>
        <w:tabs>
          <w:tab w:val="num" w:pos="6030"/>
        </w:tabs>
        <w:ind w:left="6030" w:hanging="360"/>
      </w:pPr>
    </w:lvl>
    <w:lvl w:ilvl="8" w:tplc="CF0EF35A">
      <w:start w:val="1"/>
      <w:numFmt w:val="lowerRoman"/>
      <w:lvlText w:val="%9."/>
      <w:lvlJc w:val="right"/>
      <w:pPr>
        <w:tabs>
          <w:tab w:val="num" w:pos="6750"/>
        </w:tabs>
        <w:ind w:left="6750" w:hanging="180"/>
      </w:pPr>
    </w:lvl>
  </w:abstractNum>
  <w:abstractNum w:abstractNumId="66">
    <w:nsid w:val="5E5A73D0"/>
    <w:multiLevelType w:val="hybridMultilevel"/>
    <w:tmpl w:val="842AD554"/>
    <w:lvl w:ilvl="0" w:tplc="C1C08D38">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tabs>
          <w:tab w:val="num" w:pos="2160"/>
        </w:tabs>
        <w:ind w:left="2160" w:hanging="360"/>
      </w:pPr>
      <w:rPr>
        <w:rFonts w:ascii="Times New Roman" w:hAnsi="Times New Roman" w:hint="default"/>
      </w:rPr>
    </w:lvl>
    <w:lvl w:ilvl="3" w:tplc="04190001" w:tentative="1">
      <w:start w:val="1"/>
      <w:numFmt w:val="bullet"/>
      <w:lvlText w:val="•"/>
      <w:lvlJc w:val="left"/>
      <w:pPr>
        <w:tabs>
          <w:tab w:val="num" w:pos="2880"/>
        </w:tabs>
        <w:ind w:left="2880" w:hanging="360"/>
      </w:pPr>
      <w:rPr>
        <w:rFonts w:ascii="Times New Roman" w:hAnsi="Times New Roman" w:hint="default"/>
      </w:rPr>
    </w:lvl>
    <w:lvl w:ilvl="4" w:tplc="04190003" w:tentative="1">
      <w:start w:val="1"/>
      <w:numFmt w:val="bullet"/>
      <w:lvlText w:val="•"/>
      <w:lvlJc w:val="left"/>
      <w:pPr>
        <w:tabs>
          <w:tab w:val="num" w:pos="3600"/>
        </w:tabs>
        <w:ind w:left="3600" w:hanging="360"/>
      </w:pPr>
      <w:rPr>
        <w:rFonts w:ascii="Times New Roman" w:hAnsi="Times New Roman" w:hint="default"/>
      </w:rPr>
    </w:lvl>
    <w:lvl w:ilvl="5" w:tplc="04190005" w:tentative="1">
      <w:start w:val="1"/>
      <w:numFmt w:val="bullet"/>
      <w:lvlText w:val="•"/>
      <w:lvlJc w:val="left"/>
      <w:pPr>
        <w:tabs>
          <w:tab w:val="num" w:pos="4320"/>
        </w:tabs>
        <w:ind w:left="4320" w:hanging="360"/>
      </w:pPr>
      <w:rPr>
        <w:rFonts w:ascii="Times New Roman" w:hAnsi="Times New Roman" w:hint="default"/>
      </w:rPr>
    </w:lvl>
    <w:lvl w:ilvl="6" w:tplc="04190001" w:tentative="1">
      <w:start w:val="1"/>
      <w:numFmt w:val="bullet"/>
      <w:lvlText w:val="•"/>
      <w:lvlJc w:val="left"/>
      <w:pPr>
        <w:tabs>
          <w:tab w:val="num" w:pos="5040"/>
        </w:tabs>
        <w:ind w:left="5040" w:hanging="360"/>
      </w:pPr>
      <w:rPr>
        <w:rFonts w:ascii="Times New Roman" w:hAnsi="Times New Roman" w:hint="default"/>
      </w:rPr>
    </w:lvl>
    <w:lvl w:ilvl="7" w:tplc="04190003" w:tentative="1">
      <w:start w:val="1"/>
      <w:numFmt w:val="bullet"/>
      <w:lvlText w:val="•"/>
      <w:lvlJc w:val="left"/>
      <w:pPr>
        <w:tabs>
          <w:tab w:val="num" w:pos="5760"/>
        </w:tabs>
        <w:ind w:left="5760" w:hanging="360"/>
      </w:pPr>
      <w:rPr>
        <w:rFonts w:ascii="Times New Roman" w:hAnsi="Times New Roman" w:hint="default"/>
      </w:rPr>
    </w:lvl>
    <w:lvl w:ilvl="8" w:tplc="04190005" w:tentative="1">
      <w:start w:val="1"/>
      <w:numFmt w:val="bullet"/>
      <w:lvlText w:val="•"/>
      <w:lvlJc w:val="left"/>
      <w:pPr>
        <w:tabs>
          <w:tab w:val="num" w:pos="6480"/>
        </w:tabs>
        <w:ind w:left="6480" w:hanging="360"/>
      </w:pPr>
      <w:rPr>
        <w:rFonts w:ascii="Times New Roman" w:hAnsi="Times New Roman" w:hint="default"/>
      </w:rPr>
    </w:lvl>
  </w:abstractNum>
  <w:abstractNum w:abstractNumId="67">
    <w:nsid w:val="5F272D49"/>
    <w:multiLevelType w:val="hybridMultilevel"/>
    <w:tmpl w:val="FAF4F97E"/>
    <w:lvl w:ilvl="0" w:tplc="7B22366C">
      <w:start w:val="1"/>
      <w:numFmt w:val="decimal"/>
      <w:lvlText w:val="%1."/>
      <w:lvlJc w:val="left"/>
      <w:pPr>
        <w:tabs>
          <w:tab w:val="num" w:pos="1287"/>
        </w:tabs>
        <w:ind w:left="1287" w:hanging="360"/>
      </w:pPr>
    </w:lvl>
    <w:lvl w:ilvl="1" w:tplc="33BAB4F0" w:tentative="1">
      <w:start w:val="1"/>
      <w:numFmt w:val="lowerLetter"/>
      <w:lvlText w:val="%2."/>
      <w:lvlJc w:val="left"/>
      <w:pPr>
        <w:tabs>
          <w:tab w:val="num" w:pos="2007"/>
        </w:tabs>
        <w:ind w:left="2007" w:hanging="360"/>
      </w:pPr>
    </w:lvl>
    <w:lvl w:ilvl="2" w:tplc="0E1A4D72" w:tentative="1">
      <w:start w:val="1"/>
      <w:numFmt w:val="lowerRoman"/>
      <w:lvlText w:val="%3."/>
      <w:lvlJc w:val="right"/>
      <w:pPr>
        <w:tabs>
          <w:tab w:val="num" w:pos="2727"/>
        </w:tabs>
        <w:ind w:left="2727" w:hanging="180"/>
      </w:pPr>
    </w:lvl>
    <w:lvl w:ilvl="3" w:tplc="733C5D4A" w:tentative="1">
      <w:start w:val="1"/>
      <w:numFmt w:val="decimal"/>
      <w:lvlText w:val="%4."/>
      <w:lvlJc w:val="left"/>
      <w:pPr>
        <w:tabs>
          <w:tab w:val="num" w:pos="3447"/>
        </w:tabs>
        <w:ind w:left="3447" w:hanging="360"/>
      </w:pPr>
    </w:lvl>
    <w:lvl w:ilvl="4" w:tplc="551463BA" w:tentative="1">
      <w:start w:val="1"/>
      <w:numFmt w:val="lowerLetter"/>
      <w:lvlText w:val="%5."/>
      <w:lvlJc w:val="left"/>
      <w:pPr>
        <w:tabs>
          <w:tab w:val="num" w:pos="4167"/>
        </w:tabs>
        <w:ind w:left="4167" w:hanging="360"/>
      </w:pPr>
    </w:lvl>
    <w:lvl w:ilvl="5" w:tplc="74F447AC" w:tentative="1">
      <w:start w:val="1"/>
      <w:numFmt w:val="lowerRoman"/>
      <w:lvlText w:val="%6."/>
      <w:lvlJc w:val="right"/>
      <w:pPr>
        <w:tabs>
          <w:tab w:val="num" w:pos="4887"/>
        </w:tabs>
        <w:ind w:left="4887" w:hanging="180"/>
      </w:pPr>
    </w:lvl>
    <w:lvl w:ilvl="6" w:tplc="DF80F654" w:tentative="1">
      <w:start w:val="1"/>
      <w:numFmt w:val="decimal"/>
      <w:lvlText w:val="%7."/>
      <w:lvlJc w:val="left"/>
      <w:pPr>
        <w:tabs>
          <w:tab w:val="num" w:pos="5607"/>
        </w:tabs>
        <w:ind w:left="5607" w:hanging="360"/>
      </w:pPr>
    </w:lvl>
    <w:lvl w:ilvl="7" w:tplc="8AEC2802" w:tentative="1">
      <w:start w:val="1"/>
      <w:numFmt w:val="lowerLetter"/>
      <w:lvlText w:val="%8."/>
      <w:lvlJc w:val="left"/>
      <w:pPr>
        <w:tabs>
          <w:tab w:val="num" w:pos="6327"/>
        </w:tabs>
        <w:ind w:left="6327" w:hanging="360"/>
      </w:pPr>
    </w:lvl>
    <w:lvl w:ilvl="8" w:tplc="2D64A954" w:tentative="1">
      <w:start w:val="1"/>
      <w:numFmt w:val="lowerRoman"/>
      <w:lvlText w:val="%9."/>
      <w:lvlJc w:val="right"/>
      <w:pPr>
        <w:tabs>
          <w:tab w:val="num" w:pos="7047"/>
        </w:tabs>
        <w:ind w:left="7047" w:hanging="180"/>
      </w:pPr>
    </w:lvl>
  </w:abstractNum>
  <w:abstractNum w:abstractNumId="68">
    <w:nsid w:val="5FD35E45"/>
    <w:multiLevelType w:val="hybridMultilevel"/>
    <w:tmpl w:val="9DC40B54"/>
    <w:lvl w:ilvl="0" w:tplc="0419000F">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9">
    <w:nsid w:val="61252660"/>
    <w:multiLevelType w:val="hybridMultilevel"/>
    <w:tmpl w:val="B130FB9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17B7B05"/>
    <w:multiLevelType w:val="hybridMultilevel"/>
    <w:tmpl w:val="824E713A"/>
    <w:lvl w:ilvl="0" w:tplc="04190005">
      <w:start w:val="3"/>
      <w:numFmt w:val="decimal"/>
      <w:lvlText w:val="%1."/>
      <w:lvlJc w:val="left"/>
      <w:pPr>
        <w:tabs>
          <w:tab w:val="num" w:pos="720"/>
        </w:tabs>
        <w:ind w:left="720" w:hanging="360"/>
      </w:pPr>
    </w:lvl>
    <w:lvl w:ilvl="1" w:tplc="04190003" w:tentative="1">
      <w:start w:val="1"/>
      <w:numFmt w:val="decimal"/>
      <w:lvlText w:val="%2."/>
      <w:lvlJc w:val="left"/>
      <w:pPr>
        <w:tabs>
          <w:tab w:val="num" w:pos="1440"/>
        </w:tabs>
        <w:ind w:left="1440" w:hanging="360"/>
      </w:pPr>
    </w:lvl>
    <w:lvl w:ilvl="2" w:tplc="04190005" w:tentative="1">
      <w:start w:val="1"/>
      <w:numFmt w:val="decimal"/>
      <w:lvlText w:val="%3."/>
      <w:lvlJc w:val="left"/>
      <w:pPr>
        <w:tabs>
          <w:tab w:val="num" w:pos="2160"/>
        </w:tabs>
        <w:ind w:left="2160" w:hanging="360"/>
      </w:pPr>
    </w:lvl>
    <w:lvl w:ilvl="3" w:tplc="04190001" w:tentative="1">
      <w:start w:val="1"/>
      <w:numFmt w:val="decimal"/>
      <w:lvlText w:val="%4."/>
      <w:lvlJc w:val="left"/>
      <w:pPr>
        <w:tabs>
          <w:tab w:val="num" w:pos="2880"/>
        </w:tabs>
        <w:ind w:left="2880" w:hanging="360"/>
      </w:pPr>
    </w:lvl>
    <w:lvl w:ilvl="4" w:tplc="04190003" w:tentative="1">
      <w:start w:val="1"/>
      <w:numFmt w:val="decimal"/>
      <w:lvlText w:val="%5."/>
      <w:lvlJc w:val="left"/>
      <w:pPr>
        <w:tabs>
          <w:tab w:val="num" w:pos="3600"/>
        </w:tabs>
        <w:ind w:left="3600" w:hanging="360"/>
      </w:pPr>
    </w:lvl>
    <w:lvl w:ilvl="5" w:tplc="04190005" w:tentative="1">
      <w:start w:val="1"/>
      <w:numFmt w:val="decimal"/>
      <w:lvlText w:val="%6."/>
      <w:lvlJc w:val="left"/>
      <w:pPr>
        <w:tabs>
          <w:tab w:val="num" w:pos="4320"/>
        </w:tabs>
        <w:ind w:left="4320" w:hanging="360"/>
      </w:pPr>
    </w:lvl>
    <w:lvl w:ilvl="6" w:tplc="04190001" w:tentative="1">
      <w:start w:val="1"/>
      <w:numFmt w:val="decimal"/>
      <w:lvlText w:val="%7."/>
      <w:lvlJc w:val="left"/>
      <w:pPr>
        <w:tabs>
          <w:tab w:val="num" w:pos="5040"/>
        </w:tabs>
        <w:ind w:left="5040" w:hanging="360"/>
      </w:pPr>
    </w:lvl>
    <w:lvl w:ilvl="7" w:tplc="04190003" w:tentative="1">
      <w:start w:val="1"/>
      <w:numFmt w:val="decimal"/>
      <w:lvlText w:val="%8."/>
      <w:lvlJc w:val="left"/>
      <w:pPr>
        <w:tabs>
          <w:tab w:val="num" w:pos="5760"/>
        </w:tabs>
        <w:ind w:left="5760" w:hanging="360"/>
      </w:pPr>
    </w:lvl>
    <w:lvl w:ilvl="8" w:tplc="04190005" w:tentative="1">
      <w:start w:val="1"/>
      <w:numFmt w:val="decimal"/>
      <w:lvlText w:val="%9."/>
      <w:lvlJc w:val="left"/>
      <w:pPr>
        <w:tabs>
          <w:tab w:val="num" w:pos="6480"/>
        </w:tabs>
        <w:ind w:left="6480" w:hanging="360"/>
      </w:pPr>
    </w:lvl>
  </w:abstractNum>
  <w:abstractNum w:abstractNumId="71">
    <w:nsid w:val="61956273"/>
    <w:multiLevelType w:val="hybridMultilevel"/>
    <w:tmpl w:val="25F20D70"/>
    <w:lvl w:ilvl="0" w:tplc="56AC7E0C">
      <w:start w:val="1"/>
      <w:numFmt w:val="bullet"/>
      <w:lvlText w:val=""/>
      <w:lvlJc w:val="left"/>
      <w:pPr>
        <w:tabs>
          <w:tab w:val="num" w:pos="720"/>
        </w:tabs>
        <w:ind w:left="720" w:hanging="360"/>
      </w:pPr>
      <w:rPr>
        <w:rFonts w:ascii="Wingdings" w:hAnsi="Wingdings" w:hint="default"/>
      </w:rPr>
    </w:lvl>
    <w:lvl w:ilvl="1" w:tplc="31A87EE8" w:tentative="1">
      <w:start w:val="1"/>
      <w:numFmt w:val="bullet"/>
      <w:lvlText w:val="o"/>
      <w:lvlJc w:val="left"/>
      <w:pPr>
        <w:tabs>
          <w:tab w:val="num" w:pos="1440"/>
        </w:tabs>
        <w:ind w:left="1440" w:hanging="360"/>
      </w:pPr>
      <w:rPr>
        <w:rFonts w:ascii="Courier New" w:hAnsi="Courier New" w:cs="Courier New" w:hint="default"/>
      </w:rPr>
    </w:lvl>
    <w:lvl w:ilvl="2" w:tplc="F5381EE4" w:tentative="1">
      <w:start w:val="1"/>
      <w:numFmt w:val="bullet"/>
      <w:lvlText w:val=""/>
      <w:lvlJc w:val="left"/>
      <w:pPr>
        <w:tabs>
          <w:tab w:val="num" w:pos="2160"/>
        </w:tabs>
        <w:ind w:left="2160" w:hanging="360"/>
      </w:pPr>
      <w:rPr>
        <w:rFonts w:ascii="Wingdings" w:hAnsi="Wingdings" w:hint="default"/>
      </w:rPr>
    </w:lvl>
    <w:lvl w:ilvl="3" w:tplc="8A04634E" w:tentative="1">
      <w:start w:val="1"/>
      <w:numFmt w:val="bullet"/>
      <w:lvlText w:val=""/>
      <w:lvlJc w:val="left"/>
      <w:pPr>
        <w:tabs>
          <w:tab w:val="num" w:pos="2880"/>
        </w:tabs>
        <w:ind w:left="2880" w:hanging="360"/>
      </w:pPr>
      <w:rPr>
        <w:rFonts w:ascii="Symbol" w:hAnsi="Symbol" w:hint="default"/>
      </w:rPr>
    </w:lvl>
    <w:lvl w:ilvl="4" w:tplc="11C6277A" w:tentative="1">
      <w:start w:val="1"/>
      <w:numFmt w:val="bullet"/>
      <w:lvlText w:val="o"/>
      <w:lvlJc w:val="left"/>
      <w:pPr>
        <w:tabs>
          <w:tab w:val="num" w:pos="3600"/>
        </w:tabs>
        <w:ind w:left="3600" w:hanging="360"/>
      </w:pPr>
      <w:rPr>
        <w:rFonts w:ascii="Courier New" w:hAnsi="Courier New" w:cs="Courier New" w:hint="default"/>
      </w:rPr>
    </w:lvl>
    <w:lvl w:ilvl="5" w:tplc="FF5CFBE8" w:tentative="1">
      <w:start w:val="1"/>
      <w:numFmt w:val="bullet"/>
      <w:lvlText w:val=""/>
      <w:lvlJc w:val="left"/>
      <w:pPr>
        <w:tabs>
          <w:tab w:val="num" w:pos="4320"/>
        </w:tabs>
        <w:ind w:left="4320" w:hanging="360"/>
      </w:pPr>
      <w:rPr>
        <w:rFonts w:ascii="Wingdings" w:hAnsi="Wingdings" w:hint="default"/>
      </w:rPr>
    </w:lvl>
    <w:lvl w:ilvl="6" w:tplc="BB6A5B42" w:tentative="1">
      <w:start w:val="1"/>
      <w:numFmt w:val="bullet"/>
      <w:lvlText w:val=""/>
      <w:lvlJc w:val="left"/>
      <w:pPr>
        <w:tabs>
          <w:tab w:val="num" w:pos="5040"/>
        </w:tabs>
        <w:ind w:left="5040" w:hanging="360"/>
      </w:pPr>
      <w:rPr>
        <w:rFonts w:ascii="Symbol" w:hAnsi="Symbol" w:hint="default"/>
      </w:rPr>
    </w:lvl>
    <w:lvl w:ilvl="7" w:tplc="49D4D7E4" w:tentative="1">
      <w:start w:val="1"/>
      <w:numFmt w:val="bullet"/>
      <w:lvlText w:val="o"/>
      <w:lvlJc w:val="left"/>
      <w:pPr>
        <w:tabs>
          <w:tab w:val="num" w:pos="5760"/>
        </w:tabs>
        <w:ind w:left="5760" w:hanging="360"/>
      </w:pPr>
      <w:rPr>
        <w:rFonts w:ascii="Courier New" w:hAnsi="Courier New" w:cs="Courier New" w:hint="default"/>
      </w:rPr>
    </w:lvl>
    <w:lvl w:ilvl="8" w:tplc="E6A25062" w:tentative="1">
      <w:start w:val="1"/>
      <w:numFmt w:val="bullet"/>
      <w:lvlText w:val=""/>
      <w:lvlJc w:val="left"/>
      <w:pPr>
        <w:tabs>
          <w:tab w:val="num" w:pos="6480"/>
        </w:tabs>
        <w:ind w:left="6480" w:hanging="360"/>
      </w:pPr>
      <w:rPr>
        <w:rFonts w:ascii="Wingdings" w:hAnsi="Wingdings" w:hint="default"/>
      </w:rPr>
    </w:lvl>
  </w:abstractNum>
  <w:abstractNum w:abstractNumId="72">
    <w:nsid w:val="62F17E6D"/>
    <w:multiLevelType w:val="hybridMultilevel"/>
    <w:tmpl w:val="DFE4DE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333659C"/>
    <w:multiLevelType w:val="hybridMultilevel"/>
    <w:tmpl w:val="0218900C"/>
    <w:lvl w:ilvl="0" w:tplc="04190005">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Times New Roman" w:hAnsi="Times New Roman" w:cs="Times New Roman" w:hint="default"/>
      </w:rPr>
    </w:lvl>
    <w:lvl w:ilvl="3" w:tplc="04190001">
      <w:start w:val="1"/>
      <w:numFmt w:val="bullet"/>
      <w:lvlText w:val="•"/>
      <w:lvlJc w:val="left"/>
      <w:pPr>
        <w:tabs>
          <w:tab w:val="num" w:pos="2880"/>
        </w:tabs>
        <w:ind w:left="2880" w:hanging="360"/>
      </w:pPr>
      <w:rPr>
        <w:rFonts w:ascii="Times New Roman" w:hAnsi="Times New Roman" w:cs="Times New Roman" w:hint="default"/>
      </w:rPr>
    </w:lvl>
    <w:lvl w:ilvl="4" w:tplc="04190003">
      <w:start w:val="1"/>
      <w:numFmt w:val="bullet"/>
      <w:lvlText w:val="•"/>
      <w:lvlJc w:val="left"/>
      <w:pPr>
        <w:tabs>
          <w:tab w:val="num" w:pos="3600"/>
        </w:tabs>
        <w:ind w:left="3600" w:hanging="360"/>
      </w:pPr>
      <w:rPr>
        <w:rFonts w:ascii="Times New Roman" w:hAnsi="Times New Roman" w:cs="Times New Roman" w:hint="default"/>
      </w:rPr>
    </w:lvl>
    <w:lvl w:ilvl="5" w:tplc="04190005">
      <w:start w:val="1"/>
      <w:numFmt w:val="bullet"/>
      <w:lvlText w:val="•"/>
      <w:lvlJc w:val="left"/>
      <w:pPr>
        <w:tabs>
          <w:tab w:val="num" w:pos="4320"/>
        </w:tabs>
        <w:ind w:left="4320" w:hanging="360"/>
      </w:pPr>
      <w:rPr>
        <w:rFonts w:ascii="Times New Roman" w:hAnsi="Times New Roman" w:cs="Times New Roman" w:hint="default"/>
      </w:rPr>
    </w:lvl>
    <w:lvl w:ilvl="6" w:tplc="04190001">
      <w:start w:val="1"/>
      <w:numFmt w:val="bullet"/>
      <w:lvlText w:val="•"/>
      <w:lvlJc w:val="left"/>
      <w:pPr>
        <w:tabs>
          <w:tab w:val="num" w:pos="5040"/>
        </w:tabs>
        <w:ind w:left="5040" w:hanging="360"/>
      </w:pPr>
      <w:rPr>
        <w:rFonts w:ascii="Times New Roman" w:hAnsi="Times New Roman" w:cs="Times New Roman" w:hint="default"/>
      </w:rPr>
    </w:lvl>
    <w:lvl w:ilvl="7" w:tplc="04190003">
      <w:start w:val="1"/>
      <w:numFmt w:val="bullet"/>
      <w:lvlText w:val="•"/>
      <w:lvlJc w:val="left"/>
      <w:pPr>
        <w:tabs>
          <w:tab w:val="num" w:pos="5760"/>
        </w:tabs>
        <w:ind w:left="5760" w:hanging="360"/>
      </w:pPr>
      <w:rPr>
        <w:rFonts w:ascii="Times New Roman" w:hAnsi="Times New Roman" w:cs="Times New Roman" w:hint="default"/>
      </w:rPr>
    </w:lvl>
    <w:lvl w:ilvl="8" w:tplc="04190005">
      <w:start w:val="1"/>
      <w:numFmt w:val="bullet"/>
      <w:lvlText w:val="•"/>
      <w:lvlJc w:val="left"/>
      <w:pPr>
        <w:tabs>
          <w:tab w:val="num" w:pos="6480"/>
        </w:tabs>
        <w:ind w:left="6480" w:hanging="360"/>
      </w:pPr>
      <w:rPr>
        <w:rFonts w:ascii="Times New Roman" w:hAnsi="Times New Roman" w:cs="Times New Roman" w:hint="default"/>
      </w:rPr>
    </w:lvl>
  </w:abstractNum>
  <w:abstractNum w:abstractNumId="74">
    <w:nsid w:val="635865BC"/>
    <w:multiLevelType w:val="hybridMultilevel"/>
    <w:tmpl w:val="5EFE9AE6"/>
    <w:lvl w:ilvl="0" w:tplc="B448C608">
      <w:start w:val="1"/>
      <w:numFmt w:val="decimal"/>
      <w:lvlText w:val="%1."/>
      <w:lvlJc w:val="left"/>
      <w:pPr>
        <w:tabs>
          <w:tab w:val="num" w:pos="720"/>
        </w:tabs>
        <w:ind w:left="720" w:hanging="360"/>
      </w:pPr>
    </w:lvl>
    <w:lvl w:ilvl="1" w:tplc="D1F43B32">
      <w:start w:val="1"/>
      <w:numFmt w:val="lowerLetter"/>
      <w:lvlText w:val="%2."/>
      <w:lvlJc w:val="left"/>
      <w:pPr>
        <w:tabs>
          <w:tab w:val="num" w:pos="1440"/>
        </w:tabs>
        <w:ind w:left="1440" w:hanging="360"/>
      </w:pPr>
    </w:lvl>
    <w:lvl w:ilvl="2" w:tplc="6C5461CA">
      <w:start w:val="1"/>
      <w:numFmt w:val="lowerRoman"/>
      <w:lvlText w:val="%3."/>
      <w:lvlJc w:val="right"/>
      <w:pPr>
        <w:tabs>
          <w:tab w:val="num" w:pos="2160"/>
        </w:tabs>
        <w:ind w:left="2160" w:hanging="180"/>
      </w:pPr>
    </w:lvl>
    <w:lvl w:ilvl="3" w:tplc="165C0FFA">
      <w:start w:val="1"/>
      <w:numFmt w:val="decimal"/>
      <w:lvlText w:val="%4."/>
      <w:lvlJc w:val="left"/>
      <w:pPr>
        <w:tabs>
          <w:tab w:val="num" w:pos="2880"/>
        </w:tabs>
        <w:ind w:left="2880" w:hanging="360"/>
      </w:pPr>
    </w:lvl>
    <w:lvl w:ilvl="4" w:tplc="4746C59E">
      <w:start w:val="1"/>
      <w:numFmt w:val="lowerLetter"/>
      <w:lvlText w:val="%5."/>
      <w:lvlJc w:val="left"/>
      <w:pPr>
        <w:tabs>
          <w:tab w:val="num" w:pos="3600"/>
        </w:tabs>
        <w:ind w:left="3600" w:hanging="360"/>
      </w:pPr>
    </w:lvl>
    <w:lvl w:ilvl="5" w:tplc="B1E40630">
      <w:start w:val="1"/>
      <w:numFmt w:val="lowerRoman"/>
      <w:lvlText w:val="%6."/>
      <w:lvlJc w:val="right"/>
      <w:pPr>
        <w:tabs>
          <w:tab w:val="num" w:pos="4320"/>
        </w:tabs>
        <w:ind w:left="4320" w:hanging="180"/>
      </w:pPr>
    </w:lvl>
    <w:lvl w:ilvl="6" w:tplc="9F9A721A">
      <w:start w:val="1"/>
      <w:numFmt w:val="decimal"/>
      <w:lvlText w:val="%7."/>
      <w:lvlJc w:val="left"/>
      <w:pPr>
        <w:tabs>
          <w:tab w:val="num" w:pos="5040"/>
        </w:tabs>
        <w:ind w:left="5040" w:hanging="360"/>
      </w:pPr>
    </w:lvl>
    <w:lvl w:ilvl="7" w:tplc="EF9AA878">
      <w:start w:val="1"/>
      <w:numFmt w:val="lowerLetter"/>
      <w:lvlText w:val="%8."/>
      <w:lvlJc w:val="left"/>
      <w:pPr>
        <w:tabs>
          <w:tab w:val="num" w:pos="5760"/>
        </w:tabs>
        <w:ind w:left="5760" w:hanging="360"/>
      </w:pPr>
    </w:lvl>
    <w:lvl w:ilvl="8" w:tplc="B3AC4740">
      <w:start w:val="1"/>
      <w:numFmt w:val="lowerRoman"/>
      <w:lvlText w:val="%9."/>
      <w:lvlJc w:val="right"/>
      <w:pPr>
        <w:tabs>
          <w:tab w:val="num" w:pos="6480"/>
        </w:tabs>
        <w:ind w:left="6480" w:hanging="180"/>
      </w:pPr>
    </w:lvl>
  </w:abstractNum>
  <w:abstractNum w:abstractNumId="75">
    <w:nsid w:val="63602425"/>
    <w:multiLevelType w:val="hybridMultilevel"/>
    <w:tmpl w:val="B2027288"/>
    <w:lvl w:ilvl="0" w:tplc="0419000F">
      <w:start w:val="1"/>
      <w:numFmt w:val="bullet"/>
      <w:lvlText w:val=""/>
      <w:lvlJc w:val="left"/>
      <w:pPr>
        <w:tabs>
          <w:tab w:val="num" w:pos="720"/>
        </w:tabs>
        <w:ind w:left="720" w:hanging="360"/>
      </w:pPr>
      <w:rPr>
        <w:rFonts w:ascii="Wingdings" w:hAnsi="Wingdings" w:cs="Wingdings"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6">
    <w:nsid w:val="63CE1861"/>
    <w:multiLevelType w:val="hybridMultilevel"/>
    <w:tmpl w:val="C9FA0AD2"/>
    <w:lvl w:ilvl="0" w:tplc="495CC102">
      <w:start w:val="1"/>
      <w:numFmt w:val="bullet"/>
      <w:lvlText w:val=""/>
      <w:lvlJc w:val="left"/>
      <w:pPr>
        <w:tabs>
          <w:tab w:val="num" w:pos="900"/>
        </w:tabs>
        <w:ind w:left="900" w:hanging="360"/>
      </w:pPr>
      <w:rPr>
        <w:rFonts w:ascii="Wingdings" w:hAnsi="Wingdings" w:cs="Wingdings"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77">
    <w:nsid w:val="673C3C76"/>
    <w:multiLevelType w:val="hybridMultilevel"/>
    <w:tmpl w:val="8C700806"/>
    <w:lvl w:ilvl="0" w:tplc="B088F99C">
      <w:start w:val="1"/>
      <w:numFmt w:val="bullet"/>
      <w:lvlText w:val=""/>
      <w:lvlJc w:val="left"/>
      <w:pPr>
        <w:tabs>
          <w:tab w:val="num" w:pos="720"/>
        </w:tabs>
        <w:ind w:left="720" w:hanging="360"/>
      </w:pPr>
      <w:rPr>
        <w:rFonts w:ascii="Wingdings" w:hAnsi="Wingdings" w:hint="default"/>
      </w:rPr>
    </w:lvl>
    <w:lvl w:ilvl="1" w:tplc="79647C9C" w:tentative="1">
      <w:start w:val="1"/>
      <w:numFmt w:val="bullet"/>
      <w:lvlText w:val="o"/>
      <w:lvlJc w:val="left"/>
      <w:pPr>
        <w:tabs>
          <w:tab w:val="num" w:pos="1440"/>
        </w:tabs>
        <w:ind w:left="1440" w:hanging="360"/>
      </w:pPr>
      <w:rPr>
        <w:rFonts w:ascii="Courier New" w:hAnsi="Courier New" w:cs="Courier New" w:hint="default"/>
      </w:rPr>
    </w:lvl>
    <w:lvl w:ilvl="2" w:tplc="C9A41872" w:tentative="1">
      <w:start w:val="1"/>
      <w:numFmt w:val="bullet"/>
      <w:lvlText w:val=""/>
      <w:lvlJc w:val="left"/>
      <w:pPr>
        <w:tabs>
          <w:tab w:val="num" w:pos="2160"/>
        </w:tabs>
        <w:ind w:left="2160" w:hanging="360"/>
      </w:pPr>
      <w:rPr>
        <w:rFonts w:ascii="Wingdings" w:hAnsi="Wingdings" w:hint="default"/>
      </w:rPr>
    </w:lvl>
    <w:lvl w:ilvl="3" w:tplc="2A02E372" w:tentative="1">
      <w:start w:val="1"/>
      <w:numFmt w:val="bullet"/>
      <w:lvlText w:val=""/>
      <w:lvlJc w:val="left"/>
      <w:pPr>
        <w:tabs>
          <w:tab w:val="num" w:pos="2880"/>
        </w:tabs>
        <w:ind w:left="2880" w:hanging="360"/>
      </w:pPr>
      <w:rPr>
        <w:rFonts w:ascii="Symbol" w:hAnsi="Symbol" w:hint="default"/>
      </w:rPr>
    </w:lvl>
    <w:lvl w:ilvl="4" w:tplc="149C1B40" w:tentative="1">
      <w:start w:val="1"/>
      <w:numFmt w:val="bullet"/>
      <w:lvlText w:val="o"/>
      <w:lvlJc w:val="left"/>
      <w:pPr>
        <w:tabs>
          <w:tab w:val="num" w:pos="3600"/>
        </w:tabs>
        <w:ind w:left="3600" w:hanging="360"/>
      </w:pPr>
      <w:rPr>
        <w:rFonts w:ascii="Courier New" w:hAnsi="Courier New" w:cs="Courier New" w:hint="default"/>
      </w:rPr>
    </w:lvl>
    <w:lvl w:ilvl="5" w:tplc="B1B88876" w:tentative="1">
      <w:start w:val="1"/>
      <w:numFmt w:val="bullet"/>
      <w:lvlText w:val=""/>
      <w:lvlJc w:val="left"/>
      <w:pPr>
        <w:tabs>
          <w:tab w:val="num" w:pos="4320"/>
        </w:tabs>
        <w:ind w:left="4320" w:hanging="360"/>
      </w:pPr>
      <w:rPr>
        <w:rFonts w:ascii="Wingdings" w:hAnsi="Wingdings" w:hint="default"/>
      </w:rPr>
    </w:lvl>
    <w:lvl w:ilvl="6" w:tplc="9EA226F4" w:tentative="1">
      <w:start w:val="1"/>
      <w:numFmt w:val="bullet"/>
      <w:lvlText w:val=""/>
      <w:lvlJc w:val="left"/>
      <w:pPr>
        <w:tabs>
          <w:tab w:val="num" w:pos="5040"/>
        </w:tabs>
        <w:ind w:left="5040" w:hanging="360"/>
      </w:pPr>
      <w:rPr>
        <w:rFonts w:ascii="Symbol" w:hAnsi="Symbol" w:hint="default"/>
      </w:rPr>
    </w:lvl>
    <w:lvl w:ilvl="7" w:tplc="C500110E" w:tentative="1">
      <w:start w:val="1"/>
      <w:numFmt w:val="bullet"/>
      <w:lvlText w:val="o"/>
      <w:lvlJc w:val="left"/>
      <w:pPr>
        <w:tabs>
          <w:tab w:val="num" w:pos="5760"/>
        </w:tabs>
        <w:ind w:left="5760" w:hanging="360"/>
      </w:pPr>
      <w:rPr>
        <w:rFonts w:ascii="Courier New" w:hAnsi="Courier New" w:cs="Courier New" w:hint="default"/>
      </w:rPr>
    </w:lvl>
    <w:lvl w:ilvl="8" w:tplc="AA4CD2EA" w:tentative="1">
      <w:start w:val="1"/>
      <w:numFmt w:val="bullet"/>
      <w:lvlText w:val=""/>
      <w:lvlJc w:val="left"/>
      <w:pPr>
        <w:tabs>
          <w:tab w:val="num" w:pos="6480"/>
        </w:tabs>
        <w:ind w:left="6480" w:hanging="360"/>
      </w:pPr>
      <w:rPr>
        <w:rFonts w:ascii="Wingdings" w:hAnsi="Wingdings" w:hint="default"/>
      </w:rPr>
    </w:lvl>
  </w:abstractNum>
  <w:abstractNum w:abstractNumId="78">
    <w:nsid w:val="6B9A4953"/>
    <w:multiLevelType w:val="multilevel"/>
    <w:tmpl w:val="BB066472"/>
    <w:lvl w:ilvl="0">
      <w:start w:val="1"/>
      <w:numFmt w:val="decimal"/>
      <w:lvlText w:val="%1."/>
      <w:lvlJc w:val="left"/>
      <w:pPr>
        <w:tabs>
          <w:tab w:val="num" w:pos="360"/>
        </w:tabs>
        <w:ind w:left="36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440"/>
        </w:tabs>
        <w:ind w:left="1440" w:hanging="720"/>
      </w:pPr>
    </w:lvl>
    <w:lvl w:ilvl="3">
      <w:start w:val="1"/>
      <w:numFmt w:val="decimal"/>
      <w:isLgl/>
      <w:lvlText w:val="%1.%2.%3.%4"/>
      <w:lvlJc w:val="left"/>
      <w:pPr>
        <w:tabs>
          <w:tab w:val="num" w:pos="2160"/>
        </w:tabs>
        <w:ind w:left="2160" w:hanging="108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3240"/>
        </w:tabs>
        <w:ind w:left="3240" w:hanging="1440"/>
      </w:pPr>
    </w:lvl>
    <w:lvl w:ilvl="6">
      <w:start w:val="1"/>
      <w:numFmt w:val="decimal"/>
      <w:isLgl/>
      <w:lvlText w:val="%1.%2.%3.%4.%5.%6.%7"/>
      <w:lvlJc w:val="left"/>
      <w:pPr>
        <w:tabs>
          <w:tab w:val="num" w:pos="3600"/>
        </w:tabs>
        <w:ind w:left="3600" w:hanging="1440"/>
      </w:pPr>
    </w:lvl>
    <w:lvl w:ilvl="7">
      <w:start w:val="1"/>
      <w:numFmt w:val="decimal"/>
      <w:isLgl/>
      <w:lvlText w:val="%1.%2.%3.%4.%5.%6.%7.%8"/>
      <w:lvlJc w:val="left"/>
      <w:pPr>
        <w:tabs>
          <w:tab w:val="num" w:pos="4320"/>
        </w:tabs>
        <w:ind w:left="4320" w:hanging="1800"/>
      </w:pPr>
    </w:lvl>
    <w:lvl w:ilvl="8">
      <w:start w:val="1"/>
      <w:numFmt w:val="decimal"/>
      <w:isLgl/>
      <w:lvlText w:val="%1.%2.%3.%4.%5.%6.%7.%8.%9"/>
      <w:lvlJc w:val="left"/>
      <w:pPr>
        <w:tabs>
          <w:tab w:val="num" w:pos="5040"/>
        </w:tabs>
        <w:ind w:left="5040" w:hanging="2160"/>
      </w:pPr>
    </w:lvl>
  </w:abstractNum>
  <w:abstractNum w:abstractNumId="79">
    <w:nsid w:val="6BF862F0"/>
    <w:multiLevelType w:val="multilevel"/>
    <w:tmpl w:val="00840FB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nsid w:val="6D924E7A"/>
    <w:multiLevelType w:val="hybridMultilevel"/>
    <w:tmpl w:val="639CD532"/>
    <w:lvl w:ilvl="0" w:tplc="0419000F">
      <w:start w:val="1"/>
      <w:numFmt w:val="bullet"/>
      <w:pStyle w:val="a"/>
      <w:lvlText w:val=""/>
      <w:lvlJc w:val="left"/>
      <w:pPr>
        <w:tabs>
          <w:tab w:val="num" w:pos="540"/>
        </w:tabs>
        <w:ind w:left="540" w:hanging="360"/>
      </w:pPr>
      <w:rPr>
        <w:rFonts w:ascii="Wingdings" w:hAnsi="Wingdings" w:hint="default"/>
      </w:rPr>
    </w:lvl>
    <w:lvl w:ilvl="1" w:tplc="04190019">
      <w:start w:val="1"/>
      <w:numFmt w:val="bullet"/>
      <w:lvlText w:val=""/>
      <w:lvlJc w:val="left"/>
      <w:pPr>
        <w:tabs>
          <w:tab w:val="num" w:pos="1260"/>
        </w:tabs>
        <w:ind w:left="1260" w:hanging="360"/>
      </w:pPr>
      <w:rPr>
        <w:rFonts w:ascii="Wingdings" w:hAnsi="Wingdings" w:hint="default"/>
      </w:rPr>
    </w:lvl>
    <w:lvl w:ilvl="2" w:tplc="0419001B" w:tentative="1">
      <w:start w:val="1"/>
      <w:numFmt w:val="bullet"/>
      <w:lvlText w:val=""/>
      <w:lvlJc w:val="left"/>
      <w:pPr>
        <w:tabs>
          <w:tab w:val="num" w:pos="1980"/>
        </w:tabs>
        <w:ind w:left="1980" w:hanging="360"/>
      </w:pPr>
      <w:rPr>
        <w:rFonts w:ascii="Wingdings" w:hAnsi="Wingdings" w:hint="default"/>
      </w:rPr>
    </w:lvl>
    <w:lvl w:ilvl="3" w:tplc="0419000F" w:tentative="1">
      <w:start w:val="1"/>
      <w:numFmt w:val="bullet"/>
      <w:lvlText w:val=""/>
      <w:lvlJc w:val="left"/>
      <w:pPr>
        <w:tabs>
          <w:tab w:val="num" w:pos="2700"/>
        </w:tabs>
        <w:ind w:left="2700" w:hanging="360"/>
      </w:pPr>
      <w:rPr>
        <w:rFonts w:ascii="Symbol" w:hAnsi="Symbol" w:hint="default"/>
      </w:rPr>
    </w:lvl>
    <w:lvl w:ilvl="4" w:tplc="04190019" w:tentative="1">
      <w:start w:val="1"/>
      <w:numFmt w:val="bullet"/>
      <w:lvlText w:val="o"/>
      <w:lvlJc w:val="left"/>
      <w:pPr>
        <w:tabs>
          <w:tab w:val="num" w:pos="3420"/>
        </w:tabs>
        <w:ind w:left="3420" w:hanging="360"/>
      </w:pPr>
      <w:rPr>
        <w:rFonts w:ascii="Courier New" w:hAnsi="Courier New" w:cs="Courier New" w:hint="default"/>
      </w:rPr>
    </w:lvl>
    <w:lvl w:ilvl="5" w:tplc="0419001B" w:tentative="1">
      <w:start w:val="1"/>
      <w:numFmt w:val="bullet"/>
      <w:lvlText w:val=""/>
      <w:lvlJc w:val="left"/>
      <w:pPr>
        <w:tabs>
          <w:tab w:val="num" w:pos="4140"/>
        </w:tabs>
        <w:ind w:left="4140" w:hanging="360"/>
      </w:pPr>
      <w:rPr>
        <w:rFonts w:ascii="Wingdings" w:hAnsi="Wingdings" w:hint="default"/>
      </w:rPr>
    </w:lvl>
    <w:lvl w:ilvl="6" w:tplc="0419000F" w:tentative="1">
      <w:start w:val="1"/>
      <w:numFmt w:val="bullet"/>
      <w:lvlText w:val=""/>
      <w:lvlJc w:val="left"/>
      <w:pPr>
        <w:tabs>
          <w:tab w:val="num" w:pos="4860"/>
        </w:tabs>
        <w:ind w:left="4860" w:hanging="360"/>
      </w:pPr>
      <w:rPr>
        <w:rFonts w:ascii="Symbol" w:hAnsi="Symbol" w:hint="default"/>
      </w:rPr>
    </w:lvl>
    <w:lvl w:ilvl="7" w:tplc="04190019" w:tentative="1">
      <w:start w:val="1"/>
      <w:numFmt w:val="bullet"/>
      <w:lvlText w:val="o"/>
      <w:lvlJc w:val="left"/>
      <w:pPr>
        <w:tabs>
          <w:tab w:val="num" w:pos="5580"/>
        </w:tabs>
        <w:ind w:left="5580" w:hanging="360"/>
      </w:pPr>
      <w:rPr>
        <w:rFonts w:ascii="Courier New" w:hAnsi="Courier New" w:cs="Courier New" w:hint="default"/>
      </w:rPr>
    </w:lvl>
    <w:lvl w:ilvl="8" w:tplc="0419001B" w:tentative="1">
      <w:start w:val="1"/>
      <w:numFmt w:val="bullet"/>
      <w:lvlText w:val=""/>
      <w:lvlJc w:val="left"/>
      <w:pPr>
        <w:tabs>
          <w:tab w:val="num" w:pos="6300"/>
        </w:tabs>
        <w:ind w:left="6300" w:hanging="360"/>
      </w:pPr>
      <w:rPr>
        <w:rFonts w:ascii="Wingdings" w:hAnsi="Wingdings" w:hint="default"/>
      </w:rPr>
    </w:lvl>
  </w:abstractNum>
  <w:abstractNum w:abstractNumId="81">
    <w:nsid w:val="6E8C31D9"/>
    <w:multiLevelType w:val="hybridMultilevel"/>
    <w:tmpl w:val="57EC7E12"/>
    <w:lvl w:ilvl="0" w:tplc="04190005">
      <w:start w:val="1"/>
      <w:numFmt w:val="decimal"/>
      <w:lvlText w:val="%1."/>
      <w:lvlJc w:val="left"/>
      <w:pPr>
        <w:tabs>
          <w:tab w:val="num" w:pos="540"/>
        </w:tabs>
        <w:ind w:left="540" w:hanging="360"/>
      </w:pPr>
    </w:lvl>
    <w:lvl w:ilvl="1" w:tplc="04190003">
      <w:start w:val="1"/>
      <w:numFmt w:val="bullet"/>
      <w:lvlText w:val=""/>
      <w:lvlJc w:val="left"/>
      <w:pPr>
        <w:tabs>
          <w:tab w:val="num" w:pos="1080"/>
        </w:tabs>
        <w:ind w:left="1080" w:hanging="360"/>
      </w:pPr>
      <w:rPr>
        <w:rFonts w:ascii="Wingdings" w:hAnsi="Wingdings" w:cs="Wingdings" w:hint="default"/>
      </w:rPr>
    </w:lvl>
    <w:lvl w:ilvl="2" w:tplc="04190005">
      <w:start w:val="1"/>
      <w:numFmt w:val="lowerRoman"/>
      <w:lvlText w:val="%3."/>
      <w:lvlJc w:val="right"/>
      <w:pPr>
        <w:tabs>
          <w:tab w:val="num" w:pos="1800"/>
        </w:tabs>
        <w:ind w:left="1800" w:hanging="180"/>
      </w:pPr>
    </w:lvl>
    <w:lvl w:ilvl="3" w:tplc="04190001">
      <w:start w:val="1"/>
      <w:numFmt w:val="decimal"/>
      <w:lvlText w:val="%4."/>
      <w:lvlJc w:val="left"/>
      <w:pPr>
        <w:tabs>
          <w:tab w:val="num" w:pos="2520"/>
        </w:tabs>
        <w:ind w:left="2520" w:hanging="360"/>
      </w:pPr>
    </w:lvl>
    <w:lvl w:ilvl="4" w:tplc="04190003">
      <w:start w:val="1"/>
      <w:numFmt w:val="lowerLetter"/>
      <w:lvlText w:val="%5."/>
      <w:lvlJc w:val="left"/>
      <w:pPr>
        <w:tabs>
          <w:tab w:val="num" w:pos="3240"/>
        </w:tabs>
        <w:ind w:left="3240" w:hanging="360"/>
      </w:pPr>
    </w:lvl>
    <w:lvl w:ilvl="5" w:tplc="04190005">
      <w:start w:val="1"/>
      <w:numFmt w:val="lowerRoman"/>
      <w:lvlText w:val="%6."/>
      <w:lvlJc w:val="right"/>
      <w:pPr>
        <w:tabs>
          <w:tab w:val="num" w:pos="3960"/>
        </w:tabs>
        <w:ind w:left="3960" w:hanging="180"/>
      </w:pPr>
    </w:lvl>
    <w:lvl w:ilvl="6" w:tplc="04190001">
      <w:start w:val="1"/>
      <w:numFmt w:val="decimal"/>
      <w:lvlText w:val="%7."/>
      <w:lvlJc w:val="left"/>
      <w:pPr>
        <w:tabs>
          <w:tab w:val="num" w:pos="4680"/>
        </w:tabs>
        <w:ind w:left="4680" w:hanging="360"/>
      </w:pPr>
    </w:lvl>
    <w:lvl w:ilvl="7" w:tplc="04190003">
      <w:start w:val="1"/>
      <w:numFmt w:val="lowerLetter"/>
      <w:lvlText w:val="%8."/>
      <w:lvlJc w:val="left"/>
      <w:pPr>
        <w:tabs>
          <w:tab w:val="num" w:pos="5400"/>
        </w:tabs>
        <w:ind w:left="5400" w:hanging="360"/>
      </w:pPr>
    </w:lvl>
    <w:lvl w:ilvl="8" w:tplc="04190005">
      <w:start w:val="1"/>
      <w:numFmt w:val="lowerRoman"/>
      <w:lvlText w:val="%9."/>
      <w:lvlJc w:val="right"/>
      <w:pPr>
        <w:tabs>
          <w:tab w:val="num" w:pos="6120"/>
        </w:tabs>
        <w:ind w:left="6120" w:hanging="180"/>
      </w:pPr>
    </w:lvl>
  </w:abstractNum>
  <w:abstractNum w:abstractNumId="82">
    <w:nsid w:val="6EEF1888"/>
    <w:multiLevelType w:val="hybridMultilevel"/>
    <w:tmpl w:val="85EACE7E"/>
    <w:lvl w:ilvl="0" w:tplc="0419000F">
      <w:start w:val="1"/>
      <w:numFmt w:val="decimal"/>
      <w:lvlText w:val="%1."/>
      <w:lvlJc w:val="left"/>
      <w:pPr>
        <w:tabs>
          <w:tab w:val="num" w:pos="644"/>
        </w:tabs>
        <w:ind w:left="644" w:hanging="360"/>
      </w:pPr>
      <w:rPr>
        <w:rFonts w:hint="default"/>
      </w:rPr>
    </w:lvl>
    <w:lvl w:ilvl="1" w:tplc="04190005" w:tentative="1">
      <w:start w:val="1"/>
      <w:numFmt w:val="bullet"/>
      <w:lvlText w:val="o"/>
      <w:lvlJc w:val="left"/>
      <w:pPr>
        <w:tabs>
          <w:tab w:val="num" w:pos="1364"/>
        </w:tabs>
        <w:ind w:left="1364" w:hanging="360"/>
      </w:pPr>
      <w:rPr>
        <w:rFonts w:ascii="Courier New" w:hAnsi="Courier New" w:cs="Courier New" w:hint="default"/>
      </w:rPr>
    </w:lvl>
    <w:lvl w:ilvl="2" w:tplc="0419001B" w:tentative="1">
      <w:start w:val="1"/>
      <w:numFmt w:val="bullet"/>
      <w:lvlText w:val=""/>
      <w:lvlJc w:val="left"/>
      <w:pPr>
        <w:tabs>
          <w:tab w:val="num" w:pos="2084"/>
        </w:tabs>
        <w:ind w:left="2084" w:hanging="360"/>
      </w:pPr>
      <w:rPr>
        <w:rFonts w:ascii="Wingdings" w:hAnsi="Wingdings" w:hint="default"/>
      </w:rPr>
    </w:lvl>
    <w:lvl w:ilvl="3" w:tplc="0419000F" w:tentative="1">
      <w:start w:val="1"/>
      <w:numFmt w:val="bullet"/>
      <w:lvlText w:val=""/>
      <w:lvlJc w:val="left"/>
      <w:pPr>
        <w:tabs>
          <w:tab w:val="num" w:pos="2804"/>
        </w:tabs>
        <w:ind w:left="2804" w:hanging="360"/>
      </w:pPr>
      <w:rPr>
        <w:rFonts w:ascii="Symbol" w:hAnsi="Symbol" w:hint="default"/>
      </w:rPr>
    </w:lvl>
    <w:lvl w:ilvl="4" w:tplc="04190019" w:tentative="1">
      <w:start w:val="1"/>
      <w:numFmt w:val="bullet"/>
      <w:lvlText w:val="o"/>
      <w:lvlJc w:val="left"/>
      <w:pPr>
        <w:tabs>
          <w:tab w:val="num" w:pos="3524"/>
        </w:tabs>
        <w:ind w:left="3524" w:hanging="360"/>
      </w:pPr>
      <w:rPr>
        <w:rFonts w:ascii="Courier New" w:hAnsi="Courier New" w:cs="Courier New" w:hint="default"/>
      </w:rPr>
    </w:lvl>
    <w:lvl w:ilvl="5" w:tplc="0419001B" w:tentative="1">
      <w:start w:val="1"/>
      <w:numFmt w:val="bullet"/>
      <w:lvlText w:val=""/>
      <w:lvlJc w:val="left"/>
      <w:pPr>
        <w:tabs>
          <w:tab w:val="num" w:pos="4244"/>
        </w:tabs>
        <w:ind w:left="4244" w:hanging="360"/>
      </w:pPr>
      <w:rPr>
        <w:rFonts w:ascii="Wingdings" w:hAnsi="Wingdings" w:hint="default"/>
      </w:rPr>
    </w:lvl>
    <w:lvl w:ilvl="6" w:tplc="0419000F" w:tentative="1">
      <w:start w:val="1"/>
      <w:numFmt w:val="bullet"/>
      <w:lvlText w:val=""/>
      <w:lvlJc w:val="left"/>
      <w:pPr>
        <w:tabs>
          <w:tab w:val="num" w:pos="4964"/>
        </w:tabs>
        <w:ind w:left="4964" w:hanging="360"/>
      </w:pPr>
      <w:rPr>
        <w:rFonts w:ascii="Symbol" w:hAnsi="Symbol" w:hint="default"/>
      </w:rPr>
    </w:lvl>
    <w:lvl w:ilvl="7" w:tplc="04190019" w:tentative="1">
      <w:start w:val="1"/>
      <w:numFmt w:val="bullet"/>
      <w:lvlText w:val="o"/>
      <w:lvlJc w:val="left"/>
      <w:pPr>
        <w:tabs>
          <w:tab w:val="num" w:pos="5684"/>
        </w:tabs>
        <w:ind w:left="5684" w:hanging="360"/>
      </w:pPr>
      <w:rPr>
        <w:rFonts w:ascii="Courier New" w:hAnsi="Courier New" w:cs="Courier New" w:hint="default"/>
      </w:rPr>
    </w:lvl>
    <w:lvl w:ilvl="8" w:tplc="0419001B" w:tentative="1">
      <w:start w:val="1"/>
      <w:numFmt w:val="bullet"/>
      <w:lvlText w:val=""/>
      <w:lvlJc w:val="left"/>
      <w:pPr>
        <w:tabs>
          <w:tab w:val="num" w:pos="6404"/>
        </w:tabs>
        <w:ind w:left="6404" w:hanging="360"/>
      </w:pPr>
      <w:rPr>
        <w:rFonts w:ascii="Wingdings" w:hAnsi="Wingdings" w:hint="default"/>
      </w:rPr>
    </w:lvl>
  </w:abstractNum>
  <w:abstractNum w:abstractNumId="83">
    <w:nsid w:val="6EEF1AEA"/>
    <w:multiLevelType w:val="hybridMultilevel"/>
    <w:tmpl w:val="7B40D21E"/>
    <w:lvl w:ilvl="0" w:tplc="0419000F">
      <w:start w:val="1"/>
      <w:numFmt w:val="decimal"/>
      <w:lvlText w:val="%1."/>
      <w:lvlJc w:val="left"/>
      <w:pPr>
        <w:tabs>
          <w:tab w:val="num" w:pos="1260"/>
        </w:tabs>
        <w:ind w:left="1260" w:hanging="360"/>
      </w:pPr>
      <w:rPr>
        <w:b/>
      </w:rPr>
    </w:lvl>
    <w:lvl w:ilvl="1" w:tplc="04190003">
      <w:start w:val="1"/>
      <w:numFmt w:val="none"/>
      <w:lvlText w:val="2."/>
      <w:lvlJc w:val="left"/>
      <w:pPr>
        <w:tabs>
          <w:tab w:val="num" w:pos="1980"/>
        </w:tabs>
        <w:ind w:left="1980" w:hanging="360"/>
      </w:pPr>
      <w:rPr>
        <w:rFonts w:hint="default"/>
        <w:b/>
        <w:sz w:val="20"/>
        <w:szCs w:val="20"/>
      </w:r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84">
    <w:nsid w:val="6F3B0204"/>
    <w:multiLevelType w:val="hybridMultilevel"/>
    <w:tmpl w:val="214A6AD8"/>
    <w:lvl w:ilvl="0" w:tplc="0419000F">
      <w:start w:val="1"/>
      <w:numFmt w:val="bullet"/>
      <w:lvlText w:val=""/>
      <w:lvlJc w:val="left"/>
      <w:pPr>
        <w:tabs>
          <w:tab w:val="num" w:pos="1080"/>
        </w:tabs>
        <w:ind w:left="1080" w:hanging="360"/>
      </w:pPr>
      <w:rPr>
        <w:rFonts w:ascii="Wingdings" w:hAnsi="Wingdings" w:hint="default"/>
      </w:rPr>
    </w:lvl>
    <w:lvl w:ilvl="1" w:tplc="04190019" w:tentative="1">
      <w:start w:val="1"/>
      <w:numFmt w:val="bullet"/>
      <w:lvlText w:val="o"/>
      <w:lvlJc w:val="left"/>
      <w:pPr>
        <w:tabs>
          <w:tab w:val="num" w:pos="1800"/>
        </w:tabs>
        <w:ind w:left="1800" w:hanging="360"/>
      </w:pPr>
      <w:rPr>
        <w:rFonts w:ascii="Courier New" w:hAnsi="Courier New" w:cs="Courier New" w:hint="default"/>
      </w:rPr>
    </w:lvl>
    <w:lvl w:ilvl="2" w:tplc="0419001B" w:tentative="1">
      <w:start w:val="1"/>
      <w:numFmt w:val="bullet"/>
      <w:lvlText w:val=""/>
      <w:lvlJc w:val="left"/>
      <w:pPr>
        <w:tabs>
          <w:tab w:val="num" w:pos="2520"/>
        </w:tabs>
        <w:ind w:left="2520" w:hanging="360"/>
      </w:pPr>
      <w:rPr>
        <w:rFonts w:ascii="Wingdings" w:hAnsi="Wingdings" w:hint="default"/>
      </w:rPr>
    </w:lvl>
    <w:lvl w:ilvl="3" w:tplc="0419000F" w:tentative="1">
      <w:start w:val="1"/>
      <w:numFmt w:val="bullet"/>
      <w:lvlText w:val=""/>
      <w:lvlJc w:val="left"/>
      <w:pPr>
        <w:tabs>
          <w:tab w:val="num" w:pos="3240"/>
        </w:tabs>
        <w:ind w:left="3240" w:hanging="360"/>
      </w:pPr>
      <w:rPr>
        <w:rFonts w:ascii="Symbol" w:hAnsi="Symbol" w:hint="default"/>
      </w:rPr>
    </w:lvl>
    <w:lvl w:ilvl="4" w:tplc="04190019" w:tentative="1">
      <w:start w:val="1"/>
      <w:numFmt w:val="bullet"/>
      <w:lvlText w:val="o"/>
      <w:lvlJc w:val="left"/>
      <w:pPr>
        <w:tabs>
          <w:tab w:val="num" w:pos="3960"/>
        </w:tabs>
        <w:ind w:left="3960" w:hanging="360"/>
      </w:pPr>
      <w:rPr>
        <w:rFonts w:ascii="Courier New" w:hAnsi="Courier New" w:cs="Courier New" w:hint="default"/>
      </w:rPr>
    </w:lvl>
    <w:lvl w:ilvl="5" w:tplc="0419001B" w:tentative="1">
      <w:start w:val="1"/>
      <w:numFmt w:val="bullet"/>
      <w:lvlText w:val=""/>
      <w:lvlJc w:val="left"/>
      <w:pPr>
        <w:tabs>
          <w:tab w:val="num" w:pos="4680"/>
        </w:tabs>
        <w:ind w:left="4680" w:hanging="360"/>
      </w:pPr>
      <w:rPr>
        <w:rFonts w:ascii="Wingdings" w:hAnsi="Wingdings" w:hint="default"/>
      </w:rPr>
    </w:lvl>
    <w:lvl w:ilvl="6" w:tplc="0419000F" w:tentative="1">
      <w:start w:val="1"/>
      <w:numFmt w:val="bullet"/>
      <w:lvlText w:val=""/>
      <w:lvlJc w:val="left"/>
      <w:pPr>
        <w:tabs>
          <w:tab w:val="num" w:pos="5400"/>
        </w:tabs>
        <w:ind w:left="5400" w:hanging="360"/>
      </w:pPr>
      <w:rPr>
        <w:rFonts w:ascii="Symbol" w:hAnsi="Symbol" w:hint="default"/>
      </w:rPr>
    </w:lvl>
    <w:lvl w:ilvl="7" w:tplc="04190019" w:tentative="1">
      <w:start w:val="1"/>
      <w:numFmt w:val="bullet"/>
      <w:lvlText w:val="o"/>
      <w:lvlJc w:val="left"/>
      <w:pPr>
        <w:tabs>
          <w:tab w:val="num" w:pos="6120"/>
        </w:tabs>
        <w:ind w:left="6120" w:hanging="360"/>
      </w:pPr>
      <w:rPr>
        <w:rFonts w:ascii="Courier New" w:hAnsi="Courier New" w:cs="Courier New" w:hint="default"/>
      </w:rPr>
    </w:lvl>
    <w:lvl w:ilvl="8" w:tplc="0419001B" w:tentative="1">
      <w:start w:val="1"/>
      <w:numFmt w:val="bullet"/>
      <w:lvlText w:val=""/>
      <w:lvlJc w:val="left"/>
      <w:pPr>
        <w:tabs>
          <w:tab w:val="num" w:pos="6840"/>
        </w:tabs>
        <w:ind w:left="6840" w:hanging="360"/>
      </w:pPr>
      <w:rPr>
        <w:rFonts w:ascii="Wingdings" w:hAnsi="Wingdings" w:hint="default"/>
      </w:rPr>
    </w:lvl>
  </w:abstractNum>
  <w:abstractNum w:abstractNumId="85">
    <w:nsid w:val="708560F6"/>
    <w:multiLevelType w:val="hybridMultilevel"/>
    <w:tmpl w:val="BBB46C78"/>
    <w:lvl w:ilvl="0" w:tplc="2DD24FAC">
      <w:start w:val="1"/>
      <w:numFmt w:val="bullet"/>
      <w:lvlText w:val=""/>
      <w:lvlJc w:val="left"/>
      <w:pPr>
        <w:tabs>
          <w:tab w:val="num" w:pos="720"/>
        </w:tabs>
        <w:ind w:left="720" w:hanging="360"/>
      </w:pPr>
      <w:rPr>
        <w:rFonts w:ascii="Symbol" w:hAnsi="Symbol" w:hint="default"/>
      </w:rPr>
    </w:lvl>
    <w:lvl w:ilvl="1" w:tplc="CA7C94A2">
      <w:start w:val="1"/>
      <w:numFmt w:val="decimal"/>
      <w:lvlText w:val="%2."/>
      <w:lvlJc w:val="left"/>
      <w:pPr>
        <w:tabs>
          <w:tab w:val="num" w:pos="1440"/>
        </w:tabs>
        <w:ind w:left="1440" w:hanging="360"/>
      </w:pPr>
    </w:lvl>
    <w:lvl w:ilvl="2" w:tplc="B878745A">
      <w:start w:val="1"/>
      <w:numFmt w:val="decimal"/>
      <w:lvlText w:val="%3."/>
      <w:lvlJc w:val="left"/>
      <w:pPr>
        <w:tabs>
          <w:tab w:val="num" w:pos="2340"/>
        </w:tabs>
        <w:ind w:left="2340" w:hanging="360"/>
      </w:pPr>
    </w:lvl>
    <w:lvl w:ilvl="3" w:tplc="01EE4594">
      <w:start w:val="1"/>
      <w:numFmt w:val="decimal"/>
      <w:lvlText w:val="%4."/>
      <w:lvlJc w:val="left"/>
      <w:pPr>
        <w:tabs>
          <w:tab w:val="num" w:pos="2880"/>
        </w:tabs>
        <w:ind w:left="2880" w:hanging="360"/>
      </w:pPr>
    </w:lvl>
    <w:lvl w:ilvl="4" w:tplc="A1EC6F0C">
      <w:start w:val="1"/>
      <w:numFmt w:val="decimal"/>
      <w:lvlText w:val="%5."/>
      <w:lvlJc w:val="left"/>
      <w:pPr>
        <w:tabs>
          <w:tab w:val="num" w:pos="3600"/>
        </w:tabs>
        <w:ind w:left="3600" w:hanging="360"/>
      </w:pPr>
    </w:lvl>
    <w:lvl w:ilvl="5" w:tplc="968CF698">
      <w:start w:val="1"/>
      <w:numFmt w:val="decimal"/>
      <w:lvlText w:val="%6."/>
      <w:lvlJc w:val="left"/>
      <w:pPr>
        <w:tabs>
          <w:tab w:val="num" w:pos="4320"/>
        </w:tabs>
        <w:ind w:left="4320" w:hanging="360"/>
      </w:pPr>
    </w:lvl>
    <w:lvl w:ilvl="6" w:tplc="B06CCC0A">
      <w:start w:val="1"/>
      <w:numFmt w:val="decimal"/>
      <w:lvlText w:val="%7."/>
      <w:lvlJc w:val="left"/>
      <w:pPr>
        <w:tabs>
          <w:tab w:val="num" w:pos="5040"/>
        </w:tabs>
        <w:ind w:left="5040" w:hanging="360"/>
      </w:pPr>
    </w:lvl>
    <w:lvl w:ilvl="7" w:tplc="0F324A5A">
      <w:start w:val="1"/>
      <w:numFmt w:val="decimal"/>
      <w:lvlText w:val="%8."/>
      <w:lvlJc w:val="left"/>
      <w:pPr>
        <w:tabs>
          <w:tab w:val="num" w:pos="5760"/>
        </w:tabs>
        <w:ind w:left="5760" w:hanging="360"/>
      </w:pPr>
    </w:lvl>
    <w:lvl w:ilvl="8" w:tplc="E4D6718E">
      <w:start w:val="1"/>
      <w:numFmt w:val="decimal"/>
      <w:lvlText w:val="%9."/>
      <w:lvlJc w:val="left"/>
      <w:pPr>
        <w:tabs>
          <w:tab w:val="num" w:pos="6480"/>
        </w:tabs>
        <w:ind w:left="6480" w:hanging="360"/>
      </w:pPr>
    </w:lvl>
  </w:abstractNum>
  <w:abstractNum w:abstractNumId="86">
    <w:nsid w:val="73CE6B36"/>
    <w:multiLevelType w:val="hybridMultilevel"/>
    <w:tmpl w:val="AD9EFD2E"/>
    <w:lvl w:ilvl="0" w:tplc="0419000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nsid w:val="740C3D50"/>
    <w:multiLevelType w:val="hybridMultilevel"/>
    <w:tmpl w:val="A8881556"/>
    <w:lvl w:ilvl="0" w:tplc="0419000F">
      <w:start w:val="1"/>
      <w:numFmt w:val="bullet"/>
      <w:lvlText w:val=""/>
      <w:lvlJc w:val="left"/>
      <w:pPr>
        <w:tabs>
          <w:tab w:val="num" w:pos="720"/>
        </w:tabs>
        <w:ind w:left="720" w:hanging="360"/>
      </w:pPr>
      <w:rPr>
        <w:rFonts w:ascii="Wingdings" w:hAnsi="Wingding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8">
    <w:nsid w:val="76A57597"/>
    <w:multiLevelType w:val="hybridMultilevel"/>
    <w:tmpl w:val="EC68075E"/>
    <w:lvl w:ilvl="0" w:tplc="0419000F">
      <w:numFmt w:val="bullet"/>
      <w:lvlText w:val="-"/>
      <w:lvlJc w:val="left"/>
      <w:pPr>
        <w:tabs>
          <w:tab w:val="num" w:pos="420"/>
        </w:tabs>
        <w:ind w:left="420" w:hanging="360"/>
      </w:pPr>
      <w:rPr>
        <w:rFonts w:ascii="Times New Roman" w:eastAsia="Times New Roman" w:hAnsi="Times New Roman" w:cs="Times New Roman" w:hint="default"/>
      </w:rPr>
    </w:lvl>
    <w:lvl w:ilvl="1" w:tplc="04190019" w:tentative="1">
      <w:start w:val="1"/>
      <w:numFmt w:val="bullet"/>
      <w:lvlText w:val="o"/>
      <w:lvlJc w:val="left"/>
      <w:pPr>
        <w:tabs>
          <w:tab w:val="num" w:pos="1140"/>
        </w:tabs>
        <w:ind w:left="1140" w:hanging="360"/>
      </w:pPr>
      <w:rPr>
        <w:rFonts w:ascii="Courier New" w:hAnsi="Courier New" w:hint="default"/>
      </w:rPr>
    </w:lvl>
    <w:lvl w:ilvl="2" w:tplc="0419001B" w:tentative="1">
      <w:start w:val="1"/>
      <w:numFmt w:val="bullet"/>
      <w:lvlText w:val=""/>
      <w:lvlJc w:val="left"/>
      <w:pPr>
        <w:tabs>
          <w:tab w:val="num" w:pos="1860"/>
        </w:tabs>
        <w:ind w:left="1860" w:hanging="360"/>
      </w:pPr>
      <w:rPr>
        <w:rFonts w:ascii="Wingdings" w:hAnsi="Wingdings" w:hint="default"/>
      </w:rPr>
    </w:lvl>
    <w:lvl w:ilvl="3" w:tplc="0419000F" w:tentative="1">
      <w:start w:val="1"/>
      <w:numFmt w:val="bullet"/>
      <w:lvlText w:val=""/>
      <w:lvlJc w:val="left"/>
      <w:pPr>
        <w:tabs>
          <w:tab w:val="num" w:pos="2580"/>
        </w:tabs>
        <w:ind w:left="2580" w:hanging="360"/>
      </w:pPr>
      <w:rPr>
        <w:rFonts w:ascii="Symbol" w:hAnsi="Symbol" w:hint="default"/>
      </w:rPr>
    </w:lvl>
    <w:lvl w:ilvl="4" w:tplc="04190019" w:tentative="1">
      <w:start w:val="1"/>
      <w:numFmt w:val="bullet"/>
      <w:lvlText w:val="o"/>
      <w:lvlJc w:val="left"/>
      <w:pPr>
        <w:tabs>
          <w:tab w:val="num" w:pos="3300"/>
        </w:tabs>
        <w:ind w:left="3300" w:hanging="360"/>
      </w:pPr>
      <w:rPr>
        <w:rFonts w:ascii="Courier New" w:hAnsi="Courier New" w:hint="default"/>
      </w:rPr>
    </w:lvl>
    <w:lvl w:ilvl="5" w:tplc="0419001B" w:tentative="1">
      <w:start w:val="1"/>
      <w:numFmt w:val="bullet"/>
      <w:lvlText w:val=""/>
      <w:lvlJc w:val="left"/>
      <w:pPr>
        <w:tabs>
          <w:tab w:val="num" w:pos="4020"/>
        </w:tabs>
        <w:ind w:left="4020" w:hanging="360"/>
      </w:pPr>
      <w:rPr>
        <w:rFonts w:ascii="Wingdings" w:hAnsi="Wingdings" w:hint="default"/>
      </w:rPr>
    </w:lvl>
    <w:lvl w:ilvl="6" w:tplc="0419000F" w:tentative="1">
      <w:start w:val="1"/>
      <w:numFmt w:val="bullet"/>
      <w:lvlText w:val=""/>
      <w:lvlJc w:val="left"/>
      <w:pPr>
        <w:tabs>
          <w:tab w:val="num" w:pos="4740"/>
        </w:tabs>
        <w:ind w:left="4740" w:hanging="360"/>
      </w:pPr>
      <w:rPr>
        <w:rFonts w:ascii="Symbol" w:hAnsi="Symbol" w:hint="default"/>
      </w:rPr>
    </w:lvl>
    <w:lvl w:ilvl="7" w:tplc="04190019" w:tentative="1">
      <w:start w:val="1"/>
      <w:numFmt w:val="bullet"/>
      <w:lvlText w:val="o"/>
      <w:lvlJc w:val="left"/>
      <w:pPr>
        <w:tabs>
          <w:tab w:val="num" w:pos="5460"/>
        </w:tabs>
        <w:ind w:left="5460" w:hanging="360"/>
      </w:pPr>
      <w:rPr>
        <w:rFonts w:ascii="Courier New" w:hAnsi="Courier New" w:hint="default"/>
      </w:rPr>
    </w:lvl>
    <w:lvl w:ilvl="8" w:tplc="0419001B" w:tentative="1">
      <w:start w:val="1"/>
      <w:numFmt w:val="bullet"/>
      <w:lvlText w:val=""/>
      <w:lvlJc w:val="left"/>
      <w:pPr>
        <w:tabs>
          <w:tab w:val="num" w:pos="6180"/>
        </w:tabs>
        <w:ind w:left="6180" w:hanging="360"/>
      </w:pPr>
      <w:rPr>
        <w:rFonts w:ascii="Wingdings" w:hAnsi="Wingdings" w:hint="default"/>
      </w:rPr>
    </w:lvl>
  </w:abstractNum>
  <w:abstractNum w:abstractNumId="89">
    <w:nsid w:val="7A9C0C22"/>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90">
    <w:nsid w:val="7EA37B9D"/>
    <w:multiLevelType w:val="hybridMultilevel"/>
    <w:tmpl w:val="310601D4"/>
    <w:lvl w:ilvl="0" w:tplc="04190001">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91">
    <w:nsid w:val="7F4A190C"/>
    <w:multiLevelType w:val="singleLevel"/>
    <w:tmpl w:val="19C6086E"/>
    <w:lvl w:ilvl="0">
      <w:start w:val="2"/>
      <w:numFmt w:val="decimal"/>
      <w:lvlText w:val="%1."/>
      <w:legacy w:legacy="1" w:legacySpace="0" w:legacyIndent="240"/>
      <w:lvlJc w:val="left"/>
      <w:rPr>
        <w:rFonts w:ascii="Times New Roman" w:hAnsi="Times New Roman" w:cs="Times New Roman" w:hint="default"/>
        <w:b/>
      </w:rPr>
    </w:lvl>
  </w:abstractNum>
  <w:num w:numId="1">
    <w:abstractNumId w:val="41"/>
  </w:num>
  <w:num w:numId="2">
    <w:abstractNumId w:val="2"/>
  </w:num>
  <w:num w:numId="3">
    <w:abstractNumId w:val="90"/>
  </w:num>
  <w:num w:numId="4">
    <w:abstractNumId w:val="0"/>
  </w:num>
  <w:num w:numId="5">
    <w:abstractNumId w:val="46"/>
  </w:num>
  <w:num w:numId="6">
    <w:abstractNumId w:val="86"/>
  </w:num>
  <w:num w:numId="7">
    <w:abstractNumId w:val="39"/>
  </w:num>
  <w:num w:numId="8">
    <w:abstractNumId w:val="75"/>
  </w:num>
  <w:num w:numId="9">
    <w:abstractNumId w:val="81"/>
  </w:num>
  <w:num w:numId="10">
    <w:abstractNumId w:val="17"/>
  </w:num>
  <w:num w:numId="11">
    <w:abstractNumId w:val="29"/>
  </w:num>
  <w:num w:numId="12">
    <w:abstractNumId w:val="65"/>
  </w:num>
  <w:num w:numId="13">
    <w:abstractNumId w:val="38"/>
  </w:num>
  <w:num w:numId="14">
    <w:abstractNumId w:val="55"/>
  </w:num>
  <w:num w:numId="15">
    <w:abstractNumId w:val="47"/>
  </w:num>
  <w:num w:numId="16">
    <w:abstractNumId w:val="24"/>
  </w:num>
  <w:num w:numId="17">
    <w:abstractNumId w:val="11"/>
  </w:num>
  <w:num w:numId="18">
    <w:abstractNumId w:val="4"/>
  </w:num>
  <w:num w:numId="19">
    <w:abstractNumId w:val="54"/>
  </w:num>
  <w:num w:numId="20">
    <w:abstractNumId w:val="52"/>
  </w:num>
  <w:num w:numId="21">
    <w:abstractNumId w:val="9"/>
  </w:num>
  <w:num w:numId="22">
    <w:abstractNumId w:val="3"/>
  </w:num>
  <w:num w:numId="23">
    <w:abstractNumId w:val="76"/>
  </w:num>
  <w:num w:numId="24">
    <w:abstractNumId w:val="23"/>
  </w:num>
  <w:num w:numId="25">
    <w:abstractNumId w:val="1"/>
  </w:num>
  <w:num w:numId="26">
    <w:abstractNumId w:val="7"/>
  </w:num>
  <w:num w:numId="27">
    <w:abstractNumId w:val="73"/>
  </w:num>
  <w:num w:numId="28">
    <w:abstractNumId w:val="74"/>
  </w:num>
  <w:num w:numId="29">
    <w:abstractNumId w:val="60"/>
  </w:num>
  <w:num w:numId="30">
    <w:abstractNumId w:val="80"/>
  </w:num>
  <w:num w:numId="31">
    <w:abstractNumId w:val="32"/>
  </w:num>
  <w:num w:numId="32">
    <w:abstractNumId w:val="16"/>
  </w:num>
  <w:num w:numId="33">
    <w:abstractNumId w:val="42"/>
  </w:num>
  <w:num w:numId="34">
    <w:abstractNumId w:val="68"/>
  </w:num>
  <w:num w:numId="35">
    <w:abstractNumId w:val="14"/>
  </w:num>
  <w:num w:numId="36">
    <w:abstractNumId w:val="28"/>
  </w:num>
  <w:num w:numId="37">
    <w:abstractNumId w:val="59"/>
  </w:num>
  <w:num w:numId="38">
    <w:abstractNumId w:val="87"/>
  </w:num>
  <w:num w:numId="39">
    <w:abstractNumId w:val="33"/>
  </w:num>
  <w:num w:numId="40">
    <w:abstractNumId w:val="8"/>
  </w:num>
  <w:num w:numId="41">
    <w:abstractNumId w:val="19"/>
  </w:num>
  <w:num w:numId="42">
    <w:abstractNumId w:val="69"/>
  </w:num>
  <w:num w:numId="43">
    <w:abstractNumId w:val="84"/>
  </w:num>
  <w:num w:numId="44">
    <w:abstractNumId w:val="58"/>
  </w:num>
  <w:num w:numId="45">
    <w:abstractNumId w:val="83"/>
  </w:num>
  <w:num w:numId="46">
    <w:abstractNumId w:val="70"/>
  </w:num>
  <w:num w:numId="47">
    <w:abstractNumId w:val="66"/>
  </w:num>
  <w:num w:numId="48">
    <w:abstractNumId w:val="20"/>
  </w:num>
  <w:num w:numId="49">
    <w:abstractNumId w:val="44"/>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num>
  <w:num w:numId="5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1"/>
  </w:num>
  <w:num w:numId="54">
    <w:abstractNumId w:val="43"/>
  </w:num>
  <w:num w:numId="55">
    <w:abstractNumId w:val="67"/>
  </w:num>
  <w:num w:numId="56">
    <w:abstractNumId w:val="57"/>
  </w:num>
  <w:num w:numId="57">
    <w:abstractNumId w:val="77"/>
  </w:num>
  <w:num w:numId="58">
    <w:abstractNumId w:val="51"/>
  </w:num>
  <w:num w:numId="59">
    <w:abstractNumId w:val="21"/>
  </w:num>
  <w:num w:numId="60">
    <w:abstractNumId w:val="88"/>
  </w:num>
  <w:num w:numId="61">
    <w:abstractNumId w:val="56"/>
  </w:num>
  <w:num w:numId="62">
    <w:abstractNumId w:val="15"/>
  </w:num>
  <w:num w:numId="63">
    <w:abstractNumId w:val="5"/>
  </w:num>
  <w:num w:numId="64">
    <w:abstractNumId w:val="91"/>
  </w:num>
  <w:num w:numId="65">
    <w:abstractNumId w:val="35"/>
  </w:num>
  <w:num w:numId="66">
    <w:abstractNumId w:val="79"/>
  </w:num>
  <w:num w:numId="67">
    <w:abstractNumId w:val="64"/>
  </w:num>
  <w:num w:numId="68">
    <w:abstractNumId w:val="25"/>
  </w:num>
  <w:num w:numId="69">
    <w:abstractNumId w:val="18"/>
  </w:num>
  <w:num w:numId="70">
    <w:abstractNumId w:val="82"/>
  </w:num>
  <w:num w:numId="71">
    <w:abstractNumId w:val="50"/>
  </w:num>
  <w:num w:numId="72">
    <w:abstractNumId w:val="89"/>
  </w:num>
  <w:num w:numId="73">
    <w:abstractNumId w:val="13"/>
  </w:num>
  <w:num w:numId="74">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num>
  <w:num w:numId="77">
    <w:abstractNumId w:val="85"/>
  </w:num>
  <w:num w:numId="78">
    <w:abstractNumId w:val="40"/>
  </w:num>
  <w:num w:numId="79">
    <w:abstractNumId w:val="53"/>
  </w:num>
  <w:num w:numId="80">
    <w:abstractNumId w:val="61"/>
  </w:num>
  <w:num w:numId="81">
    <w:abstractNumId w:val="78"/>
  </w:num>
  <w:num w:numId="82">
    <w:abstractNumId w:val="48"/>
  </w:num>
  <w:num w:numId="83">
    <w:abstractNumId w:val="22"/>
  </w:num>
  <w:num w:numId="84">
    <w:abstractNumId w:val="10"/>
  </w:num>
  <w:num w:numId="85">
    <w:abstractNumId w:val="72"/>
  </w:num>
  <w:num w:numId="86">
    <w:abstractNumId w:val="45"/>
  </w:num>
  <w:num w:numId="87">
    <w:abstractNumId w:val="31"/>
  </w:num>
  <w:num w:numId="88">
    <w:abstractNumId w:val="6"/>
  </w:num>
  <w:num w:numId="89">
    <w:abstractNumId w:val="27"/>
  </w:num>
  <w:num w:numId="90">
    <w:abstractNumId w:val="12"/>
  </w:num>
  <w:num w:numId="91">
    <w:abstractNumId w:val="26"/>
  </w:num>
  <w:num w:numId="92">
    <w:abstractNumId w:val="34"/>
  </w:num>
  <w:num w:numId="93">
    <w:abstractNumId w:val="37"/>
  </w:num>
  <w:num w:numId="94">
    <w:abstractNumId w:val="4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oNotTrackMoves/>
  <w:doNotTrackFormatting/>
  <w:defaultTabStop w:val="709"/>
  <w:autoHyphenation/>
  <w:hyphenationZone w:val="357"/>
  <w:bookFoldPrint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4C7D"/>
    <w:rsid w:val="000001A8"/>
    <w:rsid w:val="000026CA"/>
    <w:rsid w:val="000037AD"/>
    <w:rsid w:val="00003C5F"/>
    <w:rsid w:val="000045C9"/>
    <w:rsid w:val="0000582A"/>
    <w:rsid w:val="00006037"/>
    <w:rsid w:val="0000790E"/>
    <w:rsid w:val="00010248"/>
    <w:rsid w:val="000125B2"/>
    <w:rsid w:val="00014610"/>
    <w:rsid w:val="00024D01"/>
    <w:rsid w:val="00030590"/>
    <w:rsid w:val="00030760"/>
    <w:rsid w:val="00033D83"/>
    <w:rsid w:val="00033EC0"/>
    <w:rsid w:val="0003600E"/>
    <w:rsid w:val="00036375"/>
    <w:rsid w:val="00037132"/>
    <w:rsid w:val="0003763A"/>
    <w:rsid w:val="00040AE6"/>
    <w:rsid w:val="00042D51"/>
    <w:rsid w:val="000455BE"/>
    <w:rsid w:val="00045736"/>
    <w:rsid w:val="00046053"/>
    <w:rsid w:val="00047239"/>
    <w:rsid w:val="00050E0E"/>
    <w:rsid w:val="000514D5"/>
    <w:rsid w:val="00052FD4"/>
    <w:rsid w:val="00054048"/>
    <w:rsid w:val="00056769"/>
    <w:rsid w:val="00057279"/>
    <w:rsid w:val="000573B9"/>
    <w:rsid w:val="00060129"/>
    <w:rsid w:val="00061045"/>
    <w:rsid w:val="00062361"/>
    <w:rsid w:val="0006248A"/>
    <w:rsid w:val="00063B56"/>
    <w:rsid w:val="0006647D"/>
    <w:rsid w:val="00066612"/>
    <w:rsid w:val="00070ED7"/>
    <w:rsid w:val="0007233F"/>
    <w:rsid w:val="00073037"/>
    <w:rsid w:val="00074309"/>
    <w:rsid w:val="000770EC"/>
    <w:rsid w:val="00077908"/>
    <w:rsid w:val="00084782"/>
    <w:rsid w:val="00085388"/>
    <w:rsid w:val="00085D95"/>
    <w:rsid w:val="00087761"/>
    <w:rsid w:val="00091672"/>
    <w:rsid w:val="00092C8B"/>
    <w:rsid w:val="000947D5"/>
    <w:rsid w:val="0009755D"/>
    <w:rsid w:val="00097CC8"/>
    <w:rsid w:val="000A0362"/>
    <w:rsid w:val="000A063E"/>
    <w:rsid w:val="000A111A"/>
    <w:rsid w:val="000A1E63"/>
    <w:rsid w:val="000A25D0"/>
    <w:rsid w:val="000A2CC6"/>
    <w:rsid w:val="000A3672"/>
    <w:rsid w:val="000A46B8"/>
    <w:rsid w:val="000A4C7D"/>
    <w:rsid w:val="000A6DE6"/>
    <w:rsid w:val="000A7535"/>
    <w:rsid w:val="000B0192"/>
    <w:rsid w:val="000B3AA0"/>
    <w:rsid w:val="000B3AB1"/>
    <w:rsid w:val="000B4300"/>
    <w:rsid w:val="000B650B"/>
    <w:rsid w:val="000B720E"/>
    <w:rsid w:val="000C032E"/>
    <w:rsid w:val="000C044F"/>
    <w:rsid w:val="000C155F"/>
    <w:rsid w:val="000C257A"/>
    <w:rsid w:val="000D1427"/>
    <w:rsid w:val="000D6907"/>
    <w:rsid w:val="000E24D5"/>
    <w:rsid w:val="000E34AC"/>
    <w:rsid w:val="000E53C4"/>
    <w:rsid w:val="000E5AF3"/>
    <w:rsid w:val="000E62C7"/>
    <w:rsid w:val="000F1481"/>
    <w:rsid w:val="000F1A65"/>
    <w:rsid w:val="000F2040"/>
    <w:rsid w:val="000F37CD"/>
    <w:rsid w:val="000F4A95"/>
    <w:rsid w:val="000F6645"/>
    <w:rsid w:val="00101E6C"/>
    <w:rsid w:val="00102056"/>
    <w:rsid w:val="001028AF"/>
    <w:rsid w:val="00102B06"/>
    <w:rsid w:val="00107989"/>
    <w:rsid w:val="00110B64"/>
    <w:rsid w:val="00111079"/>
    <w:rsid w:val="001118B7"/>
    <w:rsid w:val="0011201B"/>
    <w:rsid w:val="00112F79"/>
    <w:rsid w:val="001130D9"/>
    <w:rsid w:val="00115C6D"/>
    <w:rsid w:val="001176F0"/>
    <w:rsid w:val="00117C2B"/>
    <w:rsid w:val="001203AF"/>
    <w:rsid w:val="00121BA1"/>
    <w:rsid w:val="00121DAD"/>
    <w:rsid w:val="0012211C"/>
    <w:rsid w:val="001225F6"/>
    <w:rsid w:val="00123355"/>
    <w:rsid w:val="001241AC"/>
    <w:rsid w:val="001260D1"/>
    <w:rsid w:val="001307B6"/>
    <w:rsid w:val="0013259C"/>
    <w:rsid w:val="00135645"/>
    <w:rsid w:val="00136B18"/>
    <w:rsid w:val="00142638"/>
    <w:rsid w:val="0014361C"/>
    <w:rsid w:val="00143A51"/>
    <w:rsid w:val="00147877"/>
    <w:rsid w:val="001526F0"/>
    <w:rsid w:val="0015293E"/>
    <w:rsid w:val="00152FDB"/>
    <w:rsid w:val="00154E18"/>
    <w:rsid w:val="001554DD"/>
    <w:rsid w:val="00156103"/>
    <w:rsid w:val="001577D2"/>
    <w:rsid w:val="001616DB"/>
    <w:rsid w:val="001623FB"/>
    <w:rsid w:val="00162AD4"/>
    <w:rsid w:val="0016611F"/>
    <w:rsid w:val="00167193"/>
    <w:rsid w:val="00167717"/>
    <w:rsid w:val="001758E5"/>
    <w:rsid w:val="00176339"/>
    <w:rsid w:val="00180C07"/>
    <w:rsid w:val="001833B1"/>
    <w:rsid w:val="001836E2"/>
    <w:rsid w:val="00183E47"/>
    <w:rsid w:val="001849C6"/>
    <w:rsid w:val="00185949"/>
    <w:rsid w:val="0018662D"/>
    <w:rsid w:val="001878ED"/>
    <w:rsid w:val="0019122F"/>
    <w:rsid w:val="0019333C"/>
    <w:rsid w:val="001941B3"/>
    <w:rsid w:val="0019482E"/>
    <w:rsid w:val="001951ED"/>
    <w:rsid w:val="001955E8"/>
    <w:rsid w:val="0019626D"/>
    <w:rsid w:val="001A0283"/>
    <w:rsid w:val="001A1327"/>
    <w:rsid w:val="001A53D3"/>
    <w:rsid w:val="001A64D9"/>
    <w:rsid w:val="001B0485"/>
    <w:rsid w:val="001B0D8A"/>
    <w:rsid w:val="001B1695"/>
    <w:rsid w:val="001B3817"/>
    <w:rsid w:val="001B43FD"/>
    <w:rsid w:val="001B5B1F"/>
    <w:rsid w:val="001B5CE0"/>
    <w:rsid w:val="001B6B13"/>
    <w:rsid w:val="001B78AA"/>
    <w:rsid w:val="001C5C73"/>
    <w:rsid w:val="001D1863"/>
    <w:rsid w:val="001D21D1"/>
    <w:rsid w:val="001E129C"/>
    <w:rsid w:val="001E455D"/>
    <w:rsid w:val="001E5713"/>
    <w:rsid w:val="001F15FC"/>
    <w:rsid w:val="001F7153"/>
    <w:rsid w:val="00200C4C"/>
    <w:rsid w:val="0020126B"/>
    <w:rsid w:val="00201BA8"/>
    <w:rsid w:val="00201EDD"/>
    <w:rsid w:val="00204108"/>
    <w:rsid w:val="00204DF2"/>
    <w:rsid w:val="00207062"/>
    <w:rsid w:val="00210458"/>
    <w:rsid w:val="00211068"/>
    <w:rsid w:val="00212D5A"/>
    <w:rsid w:val="00213F58"/>
    <w:rsid w:val="00214047"/>
    <w:rsid w:val="002145A5"/>
    <w:rsid w:val="00215220"/>
    <w:rsid w:val="00217C88"/>
    <w:rsid w:val="00221EF4"/>
    <w:rsid w:val="00222AB5"/>
    <w:rsid w:val="00224F3D"/>
    <w:rsid w:val="00225397"/>
    <w:rsid w:val="00225B58"/>
    <w:rsid w:val="00226A7D"/>
    <w:rsid w:val="00227B2F"/>
    <w:rsid w:val="0023456F"/>
    <w:rsid w:val="00236331"/>
    <w:rsid w:val="002511D3"/>
    <w:rsid w:val="00256B3D"/>
    <w:rsid w:val="002572C5"/>
    <w:rsid w:val="002601A6"/>
    <w:rsid w:val="00260D22"/>
    <w:rsid w:val="002663C7"/>
    <w:rsid w:val="0026675E"/>
    <w:rsid w:val="002677F5"/>
    <w:rsid w:val="0027063C"/>
    <w:rsid w:val="00271D4C"/>
    <w:rsid w:val="0027208B"/>
    <w:rsid w:val="00274EA2"/>
    <w:rsid w:val="00277BC2"/>
    <w:rsid w:val="00281D55"/>
    <w:rsid w:val="00282F47"/>
    <w:rsid w:val="00291C86"/>
    <w:rsid w:val="00291DAC"/>
    <w:rsid w:val="0029434E"/>
    <w:rsid w:val="00295B1B"/>
    <w:rsid w:val="002A0C74"/>
    <w:rsid w:val="002A2B0D"/>
    <w:rsid w:val="002A33ED"/>
    <w:rsid w:val="002A5940"/>
    <w:rsid w:val="002A7C74"/>
    <w:rsid w:val="002B1890"/>
    <w:rsid w:val="002B1EC2"/>
    <w:rsid w:val="002B6012"/>
    <w:rsid w:val="002C3378"/>
    <w:rsid w:val="002C4025"/>
    <w:rsid w:val="002C45BD"/>
    <w:rsid w:val="002C5184"/>
    <w:rsid w:val="002C6FA3"/>
    <w:rsid w:val="002C7052"/>
    <w:rsid w:val="002D1AB6"/>
    <w:rsid w:val="002D25CF"/>
    <w:rsid w:val="002D316E"/>
    <w:rsid w:val="002D56BE"/>
    <w:rsid w:val="002D574D"/>
    <w:rsid w:val="002E3030"/>
    <w:rsid w:val="002E4BE3"/>
    <w:rsid w:val="002E4BF2"/>
    <w:rsid w:val="002E650B"/>
    <w:rsid w:val="002E7055"/>
    <w:rsid w:val="002F1976"/>
    <w:rsid w:val="002F24D5"/>
    <w:rsid w:val="002F33D4"/>
    <w:rsid w:val="002F52A7"/>
    <w:rsid w:val="002F7838"/>
    <w:rsid w:val="00302E97"/>
    <w:rsid w:val="00303471"/>
    <w:rsid w:val="00303FFD"/>
    <w:rsid w:val="003040BD"/>
    <w:rsid w:val="003066F9"/>
    <w:rsid w:val="00306C1F"/>
    <w:rsid w:val="003070F5"/>
    <w:rsid w:val="003115BC"/>
    <w:rsid w:val="0031330F"/>
    <w:rsid w:val="00313BBB"/>
    <w:rsid w:val="0031765B"/>
    <w:rsid w:val="003248BA"/>
    <w:rsid w:val="003257FA"/>
    <w:rsid w:val="00325FBD"/>
    <w:rsid w:val="003275CE"/>
    <w:rsid w:val="00331067"/>
    <w:rsid w:val="0033195A"/>
    <w:rsid w:val="00331F7C"/>
    <w:rsid w:val="00333052"/>
    <w:rsid w:val="00335723"/>
    <w:rsid w:val="00336943"/>
    <w:rsid w:val="00342239"/>
    <w:rsid w:val="00347CE3"/>
    <w:rsid w:val="0035444F"/>
    <w:rsid w:val="003556D8"/>
    <w:rsid w:val="0036140C"/>
    <w:rsid w:val="00364E08"/>
    <w:rsid w:val="0037092E"/>
    <w:rsid w:val="003712AC"/>
    <w:rsid w:val="00372049"/>
    <w:rsid w:val="003747F2"/>
    <w:rsid w:val="00377EBB"/>
    <w:rsid w:val="00383160"/>
    <w:rsid w:val="003840D6"/>
    <w:rsid w:val="00384279"/>
    <w:rsid w:val="00386A15"/>
    <w:rsid w:val="0039258E"/>
    <w:rsid w:val="00392661"/>
    <w:rsid w:val="003939D1"/>
    <w:rsid w:val="003943CF"/>
    <w:rsid w:val="0039691D"/>
    <w:rsid w:val="003A045F"/>
    <w:rsid w:val="003A20AC"/>
    <w:rsid w:val="003A5BF0"/>
    <w:rsid w:val="003A6A7F"/>
    <w:rsid w:val="003B1B19"/>
    <w:rsid w:val="003B210E"/>
    <w:rsid w:val="003B234F"/>
    <w:rsid w:val="003B4938"/>
    <w:rsid w:val="003B642D"/>
    <w:rsid w:val="003B6DBF"/>
    <w:rsid w:val="003B7BAB"/>
    <w:rsid w:val="003C0813"/>
    <w:rsid w:val="003C0B57"/>
    <w:rsid w:val="003C1C3B"/>
    <w:rsid w:val="003C2284"/>
    <w:rsid w:val="003C3D54"/>
    <w:rsid w:val="003C4BCF"/>
    <w:rsid w:val="003D1950"/>
    <w:rsid w:val="003D1E8E"/>
    <w:rsid w:val="003D2A34"/>
    <w:rsid w:val="003D2A6F"/>
    <w:rsid w:val="003D2F18"/>
    <w:rsid w:val="003D5851"/>
    <w:rsid w:val="003D7505"/>
    <w:rsid w:val="003E1404"/>
    <w:rsid w:val="003E436C"/>
    <w:rsid w:val="003E47E2"/>
    <w:rsid w:val="003E5BAA"/>
    <w:rsid w:val="003E63B2"/>
    <w:rsid w:val="003E6E08"/>
    <w:rsid w:val="003F70DB"/>
    <w:rsid w:val="00400D9B"/>
    <w:rsid w:val="00402376"/>
    <w:rsid w:val="0040355C"/>
    <w:rsid w:val="00403B51"/>
    <w:rsid w:val="00403C78"/>
    <w:rsid w:val="004045AC"/>
    <w:rsid w:val="00404A9A"/>
    <w:rsid w:val="00407970"/>
    <w:rsid w:val="0041244A"/>
    <w:rsid w:val="0042089B"/>
    <w:rsid w:val="0042115D"/>
    <w:rsid w:val="0042188F"/>
    <w:rsid w:val="004245FF"/>
    <w:rsid w:val="004306DF"/>
    <w:rsid w:val="00430C5D"/>
    <w:rsid w:val="00433242"/>
    <w:rsid w:val="00433CB6"/>
    <w:rsid w:val="00434B4C"/>
    <w:rsid w:val="0043593E"/>
    <w:rsid w:val="004377DC"/>
    <w:rsid w:val="00440044"/>
    <w:rsid w:val="0044110B"/>
    <w:rsid w:val="0044438D"/>
    <w:rsid w:val="00445174"/>
    <w:rsid w:val="004474B5"/>
    <w:rsid w:val="004518E9"/>
    <w:rsid w:val="00455085"/>
    <w:rsid w:val="004550E8"/>
    <w:rsid w:val="004557AC"/>
    <w:rsid w:val="0045763E"/>
    <w:rsid w:val="00463B41"/>
    <w:rsid w:val="00463C6E"/>
    <w:rsid w:val="004679A0"/>
    <w:rsid w:val="004717CB"/>
    <w:rsid w:val="00472B15"/>
    <w:rsid w:val="00472D20"/>
    <w:rsid w:val="00473571"/>
    <w:rsid w:val="004746B8"/>
    <w:rsid w:val="0047551E"/>
    <w:rsid w:val="00475570"/>
    <w:rsid w:val="004760AC"/>
    <w:rsid w:val="00480CE4"/>
    <w:rsid w:val="0048254F"/>
    <w:rsid w:val="00482C6A"/>
    <w:rsid w:val="004850CC"/>
    <w:rsid w:val="00486569"/>
    <w:rsid w:val="004866CF"/>
    <w:rsid w:val="00486FCB"/>
    <w:rsid w:val="00487154"/>
    <w:rsid w:val="004876B9"/>
    <w:rsid w:val="004937E6"/>
    <w:rsid w:val="00494072"/>
    <w:rsid w:val="00494543"/>
    <w:rsid w:val="00494C87"/>
    <w:rsid w:val="0049796D"/>
    <w:rsid w:val="00497CCC"/>
    <w:rsid w:val="004A2735"/>
    <w:rsid w:val="004A41A4"/>
    <w:rsid w:val="004A4260"/>
    <w:rsid w:val="004A7655"/>
    <w:rsid w:val="004A77C9"/>
    <w:rsid w:val="004B146E"/>
    <w:rsid w:val="004B227E"/>
    <w:rsid w:val="004B38B9"/>
    <w:rsid w:val="004B401A"/>
    <w:rsid w:val="004B493D"/>
    <w:rsid w:val="004C160F"/>
    <w:rsid w:val="004C1C2F"/>
    <w:rsid w:val="004C29B9"/>
    <w:rsid w:val="004C3240"/>
    <w:rsid w:val="004C78DE"/>
    <w:rsid w:val="004D2E44"/>
    <w:rsid w:val="004D477D"/>
    <w:rsid w:val="004D7323"/>
    <w:rsid w:val="004D78D5"/>
    <w:rsid w:val="004D79D7"/>
    <w:rsid w:val="004E1683"/>
    <w:rsid w:val="004E1F27"/>
    <w:rsid w:val="004E211F"/>
    <w:rsid w:val="004E23B9"/>
    <w:rsid w:val="004E3B3F"/>
    <w:rsid w:val="004E3BC4"/>
    <w:rsid w:val="004E58C6"/>
    <w:rsid w:val="004F09A8"/>
    <w:rsid w:val="004F0E2D"/>
    <w:rsid w:val="004F2414"/>
    <w:rsid w:val="004F27C0"/>
    <w:rsid w:val="004F3B01"/>
    <w:rsid w:val="004F4C8A"/>
    <w:rsid w:val="004F51F7"/>
    <w:rsid w:val="004F6114"/>
    <w:rsid w:val="00500F84"/>
    <w:rsid w:val="00501328"/>
    <w:rsid w:val="00501C07"/>
    <w:rsid w:val="00502C37"/>
    <w:rsid w:val="00502EE1"/>
    <w:rsid w:val="0050363B"/>
    <w:rsid w:val="005039E7"/>
    <w:rsid w:val="00503B41"/>
    <w:rsid w:val="0050479F"/>
    <w:rsid w:val="0050565D"/>
    <w:rsid w:val="0050640F"/>
    <w:rsid w:val="00507735"/>
    <w:rsid w:val="005123A0"/>
    <w:rsid w:val="0051241F"/>
    <w:rsid w:val="00514F86"/>
    <w:rsid w:val="005154FC"/>
    <w:rsid w:val="00517E0D"/>
    <w:rsid w:val="00521266"/>
    <w:rsid w:val="0052236E"/>
    <w:rsid w:val="00525786"/>
    <w:rsid w:val="005315A2"/>
    <w:rsid w:val="005320B4"/>
    <w:rsid w:val="00534338"/>
    <w:rsid w:val="00535151"/>
    <w:rsid w:val="00536D1C"/>
    <w:rsid w:val="00543D6C"/>
    <w:rsid w:val="00543EA0"/>
    <w:rsid w:val="0054539F"/>
    <w:rsid w:val="005471CB"/>
    <w:rsid w:val="00547A3E"/>
    <w:rsid w:val="005504C0"/>
    <w:rsid w:val="00551E47"/>
    <w:rsid w:val="005525D6"/>
    <w:rsid w:val="005538DE"/>
    <w:rsid w:val="00555348"/>
    <w:rsid w:val="005606CC"/>
    <w:rsid w:val="00562D7A"/>
    <w:rsid w:val="0056563F"/>
    <w:rsid w:val="00566FFE"/>
    <w:rsid w:val="005675B2"/>
    <w:rsid w:val="00567793"/>
    <w:rsid w:val="005711C6"/>
    <w:rsid w:val="005741A8"/>
    <w:rsid w:val="00580299"/>
    <w:rsid w:val="005835C6"/>
    <w:rsid w:val="005841EF"/>
    <w:rsid w:val="005900F0"/>
    <w:rsid w:val="00590682"/>
    <w:rsid w:val="00590C96"/>
    <w:rsid w:val="00595C9D"/>
    <w:rsid w:val="00595FF7"/>
    <w:rsid w:val="00597E49"/>
    <w:rsid w:val="005A0CFB"/>
    <w:rsid w:val="005A2816"/>
    <w:rsid w:val="005A2B50"/>
    <w:rsid w:val="005A336E"/>
    <w:rsid w:val="005A5B3A"/>
    <w:rsid w:val="005A6D3A"/>
    <w:rsid w:val="005B219A"/>
    <w:rsid w:val="005B5F26"/>
    <w:rsid w:val="005B7D21"/>
    <w:rsid w:val="005C14C5"/>
    <w:rsid w:val="005C1784"/>
    <w:rsid w:val="005C201F"/>
    <w:rsid w:val="005C25A4"/>
    <w:rsid w:val="005C358A"/>
    <w:rsid w:val="005C3953"/>
    <w:rsid w:val="005C439F"/>
    <w:rsid w:val="005C606F"/>
    <w:rsid w:val="005C6CCD"/>
    <w:rsid w:val="005D218B"/>
    <w:rsid w:val="005D3665"/>
    <w:rsid w:val="005D3A65"/>
    <w:rsid w:val="005D5D42"/>
    <w:rsid w:val="005D612F"/>
    <w:rsid w:val="005D7EF7"/>
    <w:rsid w:val="005E0164"/>
    <w:rsid w:val="005E23B8"/>
    <w:rsid w:val="005E3FFA"/>
    <w:rsid w:val="005F6B77"/>
    <w:rsid w:val="005F743D"/>
    <w:rsid w:val="00601776"/>
    <w:rsid w:val="006020AB"/>
    <w:rsid w:val="006037A3"/>
    <w:rsid w:val="006043B1"/>
    <w:rsid w:val="006051B3"/>
    <w:rsid w:val="00605713"/>
    <w:rsid w:val="00610B4E"/>
    <w:rsid w:val="00610CDB"/>
    <w:rsid w:val="006122F3"/>
    <w:rsid w:val="006130FF"/>
    <w:rsid w:val="00613506"/>
    <w:rsid w:val="00614EB5"/>
    <w:rsid w:val="00615BFC"/>
    <w:rsid w:val="00616156"/>
    <w:rsid w:val="00620BFF"/>
    <w:rsid w:val="00624324"/>
    <w:rsid w:val="00630AEE"/>
    <w:rsid w:val="00632B47"/>
    <w:rsid w:val="006344CF"/>
    <w:rsid w:val="006364D4"/>
    <w:rsid w:val="00636740"/>
    <w:rsid w:val="00642F71"/>
    <w:rsid w:val="0064572D"/>
    <w:rsid w:val="0064640F"/>
    <w:rsid w:val="0064769B"/>
    <w:rsid w:val="00650039"/>
    <w:rsid w:val="00654B03"/>
    <w:rsid w:val="00657382"/>
    <w:rsid w:val="00663C71"/>
    <w:rsid w:val="006647CE"/>
    <w:rsid w:val="0066485E"/>
    <w:rsid w:val="00664B3E"/>
    <w:rsid w:val="00666F34"/>
    <w:rsid w:val="0066707F"/>
    <w:rsid w:val="00667CE8"/>
    <w:rsid w:val="00677EEB"/>
    <w:rsid w:val="00683A0F"/>
    <w:rsid w:val="00684E3D"/>
    <w:rsid w:val="00692F53"/>
    <w:rsid w:val="006938CE"/>
    <w:rsid w:val="006942E8"/>
    <w:rsid w:val="006A3F28"/>
    <w:rsid w:val="006A44AE"/>
    <w:rsid w:val="006A5539"/>
    <w:rsid w:val="006A681E"/>
    <w:rsid w:val="006A6AB8"/>
    <w:rsid w:val="006A7E31"/>
    <w:rsid w:val="006B27FB"/>
    <w:rsid w:val="006B40B4"/>
    <w:rsid w:val="006B5832"/>
    <w:rsid w:val="006B6701"/>
    <w:rsid w:val="006B7F3D"/>
    <w:rsid w:val="006C0961"/>
    <w:rsid w:val="006C21B2"/>
    <w:rsid w:val="006C2AD6"/>
    <w:rsid w:val="006C4353"/>
    <w:rsid w:val="006C5B5C"/>
    <w:rsid w:val="006C7AB0"/>
    <w:rsid w:val="006C7C97"/>
    <w:rsid w:val="006D2AA7"/>
    <w:rsid w:val="006D397C"/>
    <w:rsid w:val="006D6097"/>
    <w:rsid w:val="006D79F9"/>
    <w:rsid w:val="006E1E44"/>
    <w:rsid w:val="006E2FB0"/>
    <w:rsid w:val="006E58DB"/>
    <w:rsid w:val="006E7DC0"/>
    <w:rsid w:val="006F037B"/>
    <w:rsid w:val="006F14EC"/>
    <w:rsid w:val="006F1A78"/>
    <w:rsid w:val="006F2522"/>
    <w:rsid w:val="006F5FD9"/>
    <w:rsid w:val="0070154D"/>
    <w:rsid w:val="00702390"/>
    <w:rsid w:val="00703553"/>
    <w:rsid w:val="007050A2"/>
    <w:rsid w:val="00707438"/>
    <w:rsid w:val="00712B64"/>
    <w:rsid w:val="00715A59"/>
    <w:rsid w:val="0072219C"/>
    <w:rsid w:val="00723D50"/>
    <w:rsid w:val="00723DAE"/>
    <w:rsid w:val="007240E9"/>
    <w:rsid w:val="00724ACB"/>
    <w:rsid w:val="00733AE5"/>
    <w:rsid w:val="00734089"/>
    <w:rsid w:val="007349B7"/>
    <w:rsid w:val="00743199"/>
    <w:rsid w:val="00744DEE"/>
    <w:rsid w:val="007466D8"/>
    <w:rsid w:val="00750AF6"/>
    <w:rsid w:val="007531BE"/>
    <w:rsid w:val="0075573A"/>
    <w:rsid w:val="00757C50"/>
    <w:rsid w:val="00761533"/>
    <w:rsid w:val="00761F8F"/>
    <w:rsid w:val="007620E3"/>
    <w:rsid w:val="00762451"/>
    <w:rsid w:val="00764291"/>
    <w:rsid w:val="007663A8"/>
    <w:rsid w:val="007663F0"/>
    <w:rsid w:val="007674B4"/>
    <w:rsid w:val="00770F63"/>
    <w:rsid w:val="0077121D"/>
    <w:rsid w:val="00771D14"/>
    <w:rsid w:val="00773B82"/>
    <w:rsid w:val="00775DA5"/>
    <w:rsid w:val="007771EF"/>
    <w:rsid w:val="007809B4"/>
    <w:rsid w:val="00781D78"/>
    <w:rsid w:val="00782650"/>
    <w:rsid w:val="00782769"/>
    <w:rsid w:val="00785DA7"/>
    <w:rsid w:val="007879BF"/>
    <w:rsid w:val="007A0F75"/>
    <w:rsid w:val="007A11B0"/>
    <w:rsid w:val="007A32CC"/>
    <w:rsid w:val="007A57F1"/>
    <w:rsid w:val="007A7032"/>
    <w:rsid w:val="007B0717"/>
    <w:rsid w:val="007B470A"/>
    <w:rsid w:val="007B628E"/>
    <w:rsid w:val="007B7789"/>
    <w:rsid w:val="007B7895"/>
    <w:rsid w:val="007C1C45"/>
    <w:rsid w:val="007C3582"/>
    <w:rsid w:val="007C4648"/>
    <w:rsid w:val="007D007B"/>
    <w:rsid w:val="007D13F6"/>
    <w:rsid w:val="007D2A32"/>
    <w:rsid w:val="007D3253"/>
    <w:rsid w:val="007D40A3"/>
    <w:rsid w:val="007D4235"/>
    <w:rsid w:val="007D5BC2"/>
    <w:rsid w:val="007D682D"/>
    <w:rsid w:val="007E09A0"/>
    <w:rsid w:val="007E1583"/>
    <w:rsid w:val="007E3308"/>
    <w:rsid w:val="007E74E0"/>
    <w:rsid w:val="007E7B27"/>
    <w:rsid w:val="007F062D"/>
    <w:rsid w:val="007F17E7"/>
    <w:rsid w:val="007F4439"/>
    <w:rsid w:val="007F62A2"/>
    <w:rsid w:val="00800A6F"/>
    <w:rsid w:val="008013F9"/>
    <w:rsid w:val="008015FA"/>
    <w:rsid w:val="00804285"/>
    <w:rsid w:val="00807586"/>
    <w:rsid w:val="00812C30"/>
    <w:rsid w:val="00814E5E"/>
    <w:rsid w:val="00815A81"/>
    <w:rsid w:val="008161E6"/>
    <w:rsid w:val="00817A2E"/>
    <w:rsid w:val="00821C35"/>
    <w:rsid w:val="00822372"/>
    <w:rsid w:val="008244CF"/>
    <w:rsid w:val="00825974"/>
    <w:rsid w:val="008259E7"/>
    <w:rsid w:val="0083011B"/>
    <w:rsid w:val="008343AB"/>
    <w:rsid w:val="008409A9"/>
    <w:rsid w:val="00844CB1"/>
    <w:rsid w:val="008461E6"/>
    <w:rsid w:val="00850215"/>
    <w:rsid w:val="00857BB2"/>
    <w:rsid w:val="008603B7"/>
    <w:rsid w:val="00860541"/>
    <w:rsid w:val="008633F2"/>
    <w:rsid w:val="00865979"/>
    <w:rsid w:val="00867AD7"/>
    <w:rsid w:val="0087371A"/>
    <w:rsid w:val="00874E0D"/>
    <w:rsid w:val="00876AA4"/>
    <w:rsid w:val="00880C8A"/>
    <w:rsid w:val="00881A9B"/>
    <w:rsid w:val="00881B37"/>
    <w:rsid w:val="00883B6C"/>
    <w:rsid w:val="00886C1D"/>
    <w:rsid w:val="00887D62"/>
    <w:rsid w:val="0089058F"/>
    <w:rsid w:val="00893CE6"/>
    <w:rsid w:val="00895B79"/>
    <w:rsid w:val="00897487"/>
    <w:rsid w:val="008A0B3F"/>
    <w:rsid w:val="008A5AB5"/>
    <w:rsid w:val="008A707E"/>
    <w:rsid w:val="008B1632"/>
    <w:rsid w:val="008B256B"/>
    <w:rsid w:val="008B2605"/>
    <w:rsid w:val="008B2680"/>
    <w:rsid w:val="008B3920"/>
    <w:rsid w:val="008B6543"/>
    <w:rsid w:val="008B7263"/>
    <w:rsid w:val="008C0C8B"/>
    <w:rsid w:val="008C163C"/>
    <w:rsid w:val="008C242F"/>
    <w:rsid w:val="008C6E40"/>
    <w:rsid w:val="008C771D"/>
    <w:rsid w:val="008D2308"/>
    <w:rsid w:val="008D3D95"/>
    <w:rsid w:val="008D430F"/>
    <w:rsid w:val="008E095A"/>
    <w:rsid w:val="008E314B"/>
    <w:rsid w:val="008E418B"/>
    <w:rsid w:val="008E4BFF"/>
    <w:rsid w:val="008E5CD6"/>
    <w:rsid w:val="008E72B0"/>
    <w:rsid w:val="008F041B"/>
    <w:rsid w:val="008F04D2"/>
    <w:rsid w:val="008F1B38"/>
    <w:rsid w:val="008F38AD"/>
    <w:rsid w:val="008F7517"/>
    <w:rsid w:val="009005E9"/>
    <w:rsid w:val="00900AF2"/>
    <w:rsid w:val="00900E4E"/>
    <w:rsid w:val="009010C1"/>
    <w:rsid w:val="00903C1D"/>
    <w:rsid w:val="00904F60"/>
    <w:rsid w:val="0090522F"/>
    <w:rsid w:val="009060C5"/>
    <w:rsid w:val="009060FB"/>
    <w:rsid w:val="009061FB"/>
    <w:rsid w:val="00907DC6"/>
    <w:rsid w:val="00910DE1"/>
    <w:rsid w:val="0091285E"/>
    <w:rsid w:val="00917076"/>
    <w:rsid w:val="00921202"/>
    <w:rsid w:val="00921C03"/>
    <w:rsid w:val="009224B5"/>
    <w:rsid w:val="0092263D"/>
    <w:rsid w:val="009231C4"/>
    <w:rsid w:val="00924566"/>
    <w:rsid w:val="00926C4B"/>
    <w:rsid w:val="00927AFC"/>
    <w:rsid w:val="00930F29"/>
    <w:rsid w:val="00931D54"/>
    <w:rsid w:val="00934C56"/>
    <w:rsid w:val="00935470"/>
    <w:rsid w:val="009439EC"/>
    <w:rsid w:val="00944FC7"/>
    <w:rsid w:val="0094538A"/>
    <w:rsid w:val="00945A45"/>
    <w:rsid w:val="009462B3"/>
    <w:rsid w:val="00946D1D"/>
    <w:rsid w:val="00951EF0"/>
    <w:rsid w:val="0095624C"/>
    <w:rsid w:val="0095795E"/>
    <w:rsid w:val="0096189A"/>
    <w:rsid w:val="0096338F"/>
    <w:rsid w:val="00964752"/>
    <w:rsid w:val="00965605"/>
    <w:rsid w:val="00966BD5"/>
    <w:rsid w:val="00967D74"/>
    <w:rsid w:val="009705E4"/>
    <w:rsid w:val="00974D3C"/>
    <w:rsid w:val="009769D8"/>
    <w:rsid w:val="00982504"/>
    <w:rsid w:val="00983173"/>
    <w:rsid w:val="009852AC"/>
    <w:rsid w:val="00985AA0"/>
    <w:rsid w:val="009879C2"/>
    <w:rsid w:val="00990233"/>
    <w:rsid w:val="00991E69"/>
    <w:rsid w:val="009932D3"/>
    <w:rsid w:val="009942CB"/>
    <w:rsid w:val="00995D32"/>
    <w:rsid w:val="00996241"/>
    <w:rsid w:val="00996629"/>
    <w:rsid w:val="009A1AD5"/>
    <w:rsid w:val="009A2255"/>
    <w:rsid w:val="009A245E"/>
    <w:rsid w:val="009A546F"/>
    <w:rsid w:val="009A5AF6"/>
    <w:rsid w:val="009A6BB2"/>
    <w:rsid w:val="009A6E86"/>
    <w:rsid w:val="009B2D80"/>
    <w:rsid w:val="009B5783"/>
    <w:rsid w:val="009B746A"/>
    <w:rsid w:val="009B7660"/>
    <w:rsid w:val="009C049C"/>
    <w:rsid w:val="009C081F"/>
    <w:rsid w:val="009C2846"/>
    <w:rsid w:val="009C3540"/>
    <w:rsid w:val="009C6FD3"/>
    <w:rsid w:val="009C72A2"/>
    <w:rsid w:val="009D0E3C"/>
    <w:rsid w:val="009D1699"/>
    <w:rsid w:val="009D3641"/>
    <w:rsid w:val="009D3DB0"/>
    <w:rsid w:val="009D63C9"/>
    <w:rsid w:val="009E1392"/>
    <w:rsid w:val="009E3199"/>
    <w:rsid w:val="009E3B54"/>
    <w:rsid w:val="009E53EF"/>
    <w:rsid w:val="009E5EFE"/>
    <w:rsid w:val="009F11E8"/>
    <w:rsid w:val="009F26BE"/>
    <w:rsid w:val="009F27CC"/>
    <w:rsid w:val="009F43D0"/>
    <w:rsid w:val="009F44A2"/>
    <w:rsid w:val="009F577A"/>
    <w:rsid w:val="009F693E"/>
    <w:rsid w:val="00A0084C"/>
    <w:rsid w:val="00A008B5"/>
    <w:rsid w:val="00A02159"/>
    <w:rsid w:val="00A02919"/>
    <w:rsid w:val="00A1027A"/>
    <w:rsid w:val="00A12D95"/>
    <w:rsid w:val="00A138E8"/>
    <w:rsid w:val="00A15D05"/>
    <w:rsid w:val="00A16B05"/>
    <w:rsid w:val="00A17B51"/>
    <w:rsid w:val="00A20733"/>
    <w:rsid w:val="00A25017"/>
    <w:rsid w:val="00A254A6"/>
    <w:rsid w:val="00A2550E"/>
    <w:rsid w:val="00A3151B"/>
    <w:rsid w:val="00A3158C"/>
    <w:rsid w:val="00A352DA"/>
    <w:rsid w:val="00A41536"/>
    <w:rsid w:val="00A41C47"/>
    <w:rsid w:val="00A43260"/>
    <w:rsid w:val="00A45531"/>
    <w:rsid w:val="00A45B72"/>
    <w:rsid w:val="00A46F04"/>
    <w:rsid w:val="00A54305"/>
    <w:rsid w:val="00A61011"/>
    <w:rsid w:val="00A62A2D"/>
    <w:rsid w:val="00A70AE4"/>
    <w:rsid w:val="00A713F1"/>
    <w:rsid w:val="00A736D6"/>
    <w:rsid w:val="00A73FD2"/>
    <w:rsid w:val="00A7432A"/>
    <w:rsid w:val="00A777A2"/>
    <w:rsid w:val="00A803B4"/>
    <w:rsid w:val="00A8425C"/>
    <w:rsid w:val="00A8430A"/>
    <w:rsid w:val="00A865B5"/>
    <w:rsid w:val="00A86B5C"/>
    <w:rsid w:val="00A9191A"/>
    <w:rsid w:val="00AA18E5"/>
    <w:rsid w:val="00AA1B6C"/>
    <w:rsid w:val="00AA48C3"/>
    <w:rsid w:val="00AA7CD3"/>
    <w:rsid w:val="00AA7F8A"/>
    <w:rsid w:val="00AB013B"/>
    <w:rsid w:val="00AB09F9"/>
    <w:rsid w:val="00AB2644"/>
    <w:rsid w:val="00AB3C64"/>
    <w:rsid w:val="00AB4CAA"/>
    <w:rsid w:val="00AB4E02"/>
    <w:rsid w:val="00AB6745"/>
    <w:rsid w:val="00AC4267"/>
    <w:rsid w:val="00AC43C5"/>
    <w:rsid w:val="00AC7D5B"/>
    <w:rsid w:val="00AD0913"/>
    <w:rsid w:val="00AD2019"/>
    <w:rsid w:val="00AD2426"/>
    <w:rsid w:val="00AD35B3"/>
    <w:rsid w:val="00AD4B60"/>
    <w:rsid w:val="00AD607A"/>
    <w:rsid w:val="00AE13EC"/>
    <w:rsid w:val="00AE175B"/>
    <w:rsid w:val="00AE24F0"/>
    <w:rsid w:val="00AE4C3F"/>
    <w:rsid w:val="00AF6616"/>
    <w:rsid w:val="00AF6664"/>
    <w:rsid w:val="00AF688E"/>
    <w:rsid w:val="00AF7632"/>
    <w:rsid w:val="00AF7CCA"/>
    <w:rsid w:val="00B0008E"/>
    <w:rsid w:val="00B0045F"/>
    <w:rsid w:val="00B0073C"/>
    <w:rsid w:val="00B0080D"/>
    <w:rsid w:val="00B013B5"/>
    <w:rsid w:val="00B04E74"/>
    <w:rsid w:val="00B051D3"/>
    <w:rsid w:val="00B11611"/>
    <w:rsid w:val="00B17274"/>
    <w:rsid w:val="00B17978"/>
    <w:rsid w:val="00B204EA"/>
    <w:rsid w:val="00B20E89"/>
    <w:rsid w:val="00B2119B"/>
    <w:rsid w:val="00B211B4"/>
    <w:rsid w:val="00B21E2D"/>
    <w:rsid w:val="00B21E35"/>
    <w:rsid w:val="00B22C1A"/>
    <w:rsid w:val="00B26694"/>
    <w:rsid w:val="00B30933"/>
    <w:rsid w:val="00B3347F"/>
    <w:rsid w:val="00B37E68"/>
    <w:rsid w:val="00B42748"/>
    <w:rsid w:val="00B42AF8"/>
    <w:rsid w:val="00B42EA2"/>
    <w:rsid w:val="00B44F2A"/>
    <w:rsid w:val="00B46DFB"/>
    <w:rsid w:val="00B503D6"/>
    <w:rsid w:val="00B50A6C"/>
    <w:rsid w:val="00B50CD4"/>
    <w:rsid w:val="00B52614"/>
    <w:rsid w:val="00B56A08"/>
    <w:rsid w:val="00B60187"/>
    <w:rsid w:val="00B62959"/>
    <w:rsid w:val="00B7075A"/>
    <w:rsid w:val="00B71791"/>
    <w:rsid w:val="00B71E5D"/>
    <w:rsid w:val="00B7283D"/>
    <w:rsid w:val="00B757DB"/>
    <w:rsid w:val="00B77BE4"/>
    <w:rsid w:val="00B802CB"/>
    <w:rsid w:val="00B80BF3"/>
    <w:rsid w:val="00B810D6"/>
    <w:rsid w:val="00B81548"/>
    <w:rsid w:val="00B815F6"/>
    <w:rsid w:val="00B83413"/>
    <w:rsid w:val="00B837CE"/>
    <w:rsid w:val="00B84ACC"/>
    <w:rsid w:val="00B90EBD"/>
    <w:rsid w:val="00B90F56"/>
    <w:rsid w:val="00B91FCD"/>
    <w:rsid w:val="00B92A69"/>
    <w:rsid w:val="00B92E7C"/>
    <w:rsid w:val="00B938E0"/>
    <w:rsid w:val="00B93C52"/>
    <w:rsid w:val="00B9554A"/>
    <w:rsid w:val="00B9599D"/>
    <w:rsid w:val="00B97990"/>
    <w:rsid w:val="00BA1E79"/>
    <w:rsid w:val="00BB3D62"/>
    <w:rsid w:val="00BB4DCD"/>
    <w:rsid w:val="00BB4F21"/>
    <w:rsid w:val="00BC0529"/>
    <w:rsid w:val="00BC0AF3"/>
    <w:rsid w:val="00BC223E"/>
    <w:rsid w:val="00BC3404"/>
    <w:rsid w:val="00BD6BE7"/>
    <w:rsid w:val="00BD6CA8"/>
    <w:rsid w:val="00BD79F8"/>
    <w:rsid w:val="00BD7FF4"/>
    <w:rsid w:val="00BE0690"/>
    <w:rsid w:val="00BE30DD"/>
    <w:rsid w:val="00BE33B5"/>
    <w:rsid w:val="00BE7EE5"/>
    <w:rsid w:val="00BF2206"/>
    <w:rsid w:val="00BF44F2"/>
    <w:rsid w:val="00BF5054"/>
    <w:rsid w:val="00BF57FC"/>
    <w:rsid w:val="00BF7C14"/>
    <w:rsid w:val="00C012DA"/>
    <w:rsid w:val="00C02C3A"/>
    <w:rsid w:val="00C02E60"/>
    <w:rsid w:val="00C05A80"/>
    <w:rsid w:val="00C06E9C"/>
    <w:rsid w:val="00C070FF"/>
    <w:rsid w:val="00C12344"/>
    <w:rsid w:val="00C1350D"/>
    <w:rsid w:val="00C15CAA"/>
    <w:rsid w:val="00C16369"/>
    <w:rsid w:val="00C16F5E"/>
    <w:rsid w:val="00C27859"/>
    <w:rsid w:val="00C30073"/>
    <w:rsid w:val="00C3008B"/>
    <w:rsid w:val="00C3618C"/>
    <w:rsid w:val="00C40768"/>
    <w:rsid w:val="00C41522"/>
    <w:rsid w:val="00C459DD"/>
    <w:rsid w:val="00C46F1F"/>
    <w:rsid w:val="00C47AA9"/>
    <w:rsid w:val="00C51327"/>
    <w:rsid w:val="00C51B36"/>
    <w:rsid w:val="00C53731"/>
    <w:rsid w:val="00C543E5"/>
    <w:rsid w:val="00C5682E"/>
    <w:rsid w:val="00C60234"/>
    <w:rsid w:val="00C65293"/>
    <w:rsid w:val="00C6550D"/>
    <w:rsid w:val="00C6775A"/>
    <w:rsid w:val="00C706DE"/>
    <w:rsid w:val="00C70DB3"/>
    <w:rsid w:val="00C71A3B"/>
    <w:rsid w:val="00C71C3F"/>
    <w:rsid w:val="00C71D7C"/>
    <w:rsid w:val="00C72BC8"/>
    <w:rsid w:val="00C742DF"/>
    <w:rsid w:val="00C7440B"/>
    <w:rsid w:val="00C74A63"/>
    <w:rsid w:val="00C74EB8"/>
    <w:rsid w:val="00C75C52"/>
    <w:rsid w:val="00C77122"/>
    <w:rsid w:val="00C77210"/>
    <w:rsid w:val="00C8317D"/>
    <w:rsid w:val="00C84EC3"/>
    <w:rsid w:val="00C8699C"/>
    <w:rsid w:val="00C91668"/>
    <w:rsid w:val="00C91DAC"/>
    <w:rsid w:val="00C92AA9"/>
    <w:rsid w:val="00C93AC1"/>
    <w:rsid w:val="00C956ED"/>
    <w:rsid w:val="00CA1F6A"/>
    <w:rsid w:val="00CA269C"/>
    <w:rsid w:val="00CA4C52"/>
    <w:rsid w:val="00CB2B5A"/>
    <w:rsid w:val="00CB3B18"/>
    <w:rsid w:val="00CB43DF"/>
    <w:rsid w:val="00CB57E8"/>
    <w:rsid w:val="00CB5A5F"/>
    <w:rsid w:val="00CB6229"/>
    <w:rsid w:val="00CC0609"/>
    <w:rsid w:val="00CC0A4A"/>
    <w:rsid w:val="00CC367E"/>
    <w:rsid w:val="00CC7702"/>
    <w:rsid w:val="00CD03D5"/>
    <w:rsid w:val="00CD08A0"/>
    <w:rsid w:val="00CD0E6C"/>
    <w:rsid w:val="00CD2486"/>
    <w:rsid w:val="00CD5078"/>
    <w:rsid w:val="00CD73FD"/>
    <w:rsid w:val="00CE1F5F"/>
    <w:rsid w:val="00CE213C"/>
    <w:rsid w:val="00CE67D4"/>
    <w:rsid w:val="00CE7C9A"/>
    <w:rsid w:val="00CF1B51"/>
    <w:rsid w:val="00CF3B0D"/>
    <w:rsid w:val="00CF46B4"/>
    <w:rsid w:val="00CF4AEA"/>
    <w:rsid w:val="00CF56C6"/>
    <w:rsid w:val="00CF6821"/>
    <w:rsid w:val="00D0107C"/>
    <w:rsid w:val="00D039C4"/>
    <w:rsid w:val="00D05F75"/>
    <w:rsid w:val="00D104D7"/>
    <w:rsid w:val="00D112B9"/>
    <w:rsid w:val="00D124B1"/>
    <w:rsid w:val="00D1324D"/>
    <w:rsid w:val="00D13C9C"/>
    <w:rsid w:val="00D13DD6"/>
    <w:rsid w:val="00D1414A"/>
    <w:rsid w:val="00D142BE"/>
    <w:rsid w:val="00D14B85"/>
    <w:rsid w:val="00D20AB5"/>
    <w:rsid w:val="00D21609"/>
    <w:rsid w:val="00D260A9"/>
    <w:rsid w:val="00D30623"/>
    <w:rsid w:val="00D308C5"/>
    <w:rsid w:val="00D320BC"/>
    <w:rsid w:val="00D321EA"/>
    <w:rsid w:val="00D351BF"/>
    <w:rsid w:val="00D355B8"/>
    <w:rsid w:val="00D35861"/>
    <w:rsid w:val="00D376F2"/>
    <w:rsid w:val="00D43D78"/>
    <w:rsid w:val="00D4484D"/>
    <w:rsid w:val="00D45BAC"/>
    <w:rsid w:val="00D45F42"/>
    <w:rsid w:val="00D46644"/>
    <w:rsid w:val="00D57B7F"/>
    <w:rsid w:val="00D619C0"/>
    <w:rsid w:val="00D61E21"/>
    <w:rsid w:val="00D644E2"/>
    <w:rsid w:val="00D662F9"/>
    <w:rsid w:val="00D666E5"/>
    <w:rsid w:val="00D72487"/>
    <w:rsid w:val="00D72FDA"/>
    <w:rsid w:val="00D73415"/>
    <w:rsid w:val="00D73B13"/>
    <w:rsid w:val="00D7425E"/>
    <w:rsid w:val="00D74B9D"/>
    <w:rsid w:val="00D75D7D"/>
    <w:rsid w:val="00D779FE"/>
    <w:rsid w:val="00D83238"/>
    <w:rsid w:val="00D85884"/>
    <w:rsid w:val="00D864B0"/>
    <w:rsid w:val="00D867A8"/>
    <w:rsid w:val="00D87017"/>
    <w:rsid w:val="00D875E8"/>
    <w:rsid w:val="00D919EE"/>
    <w:rsid w:val="00D963C7"/>
    <w:rsid w:val="00DA3D99"/>
    <w:rsid w:val="00DA44D7"/>
    <w:rsid w:val="00DA48F4"/>
    <w:rsid w:val="00DB1622"/>
    <w:rsid w:val="00DB2221"/>
    <w:rsid w:val="00DB2791"/>
    <w:rsid w:val="00DB3F63"/>
    <w:rsid w:val="00DB53F3"/>
    <w:rsid w:val="00DC0163"/>
    <w:rsid w:val="00DC0B6C"/>
    <w:rsid w:val="00DC0EC6"/>
    <w:rsid w:val="00DC5969"/>
    <w:rsid w:val="00DD17A4"/>
    <w:rsid w:val="00DD1BB2"/>
    <w:rsid w:val="00DD43A0"/>
    <w:rsid w:val="00DD5700"/>
    <w:rsid w:val="00DD65EE"/>
    <w:rsid w:val="00DE0079"/>
    <w:rsid w:val="00DE02A1"/>
    <w:rsid w:val="00DE08CE"/>
    <w:rsid w:val="00DE1F93"/>
    <w:rsid w:val="00DE2802"/>
    <w:rsid w:val="00DE35FF"/>
    <w:rsid w:val="00DF353A"/>
    <w:rsid w:val="00DF4922"/>
    <w:rsid w:val="00DF512F"/>
    <w:rsid w:val="00DF6EED"/>
    <w:rsid w:val="00DF6F64"/>
    <w:rsid w:val="00E026AE"/>
    <w:rsid w:val="00E02ADA"/>
    <w:rsid w:val="00E040CF"/>
    <w:rsid w:val="00E04D0C"/>
    <w:rsid w:val="00E0625B"/>
    <w:rsid w:val="00E069AD"/>
    <w:rsid w:val="00E074C9"/>
    <w:rsid w:val="00E07CC5"/>
    <w:rsid w:val="00E11D86"/>
    <w:rsid w:val="00E13A1B"/>
    <w:rsid w:val="00E156E0"/>
    <w:rsid w:val="00E238E0"/>
    <w:rsid w:val="00E23EF7"/>
    <w:rsid w:val="00E2675A"/>
    <w:rsid w:val="00E35B1C"/>
    <w:rsid w:val="00E35F0C"/>
    <w:rsid w:val="00E37E1E"/>
    <w:rsid w:val="00E403BE"/>
    <w:rsid w:val="00E44FD5"/>
    <w:rsid w:val="00E45008"/>
    <w:rsid w:val="00E454BB"/>
    <w:rsid w:val="00E46957"/>
    <w:rsid w:val="00E47A9A"/>
    <w:rsid w:val="00E47DAA"/>
    <w:rsid w:val="00E54ED5"/>
    <w:rsid w:val="00E56756"/>
    <w:rsid w:val="00E60AE5"/>
    <w:rsid w:val="00E64F50"/>
    <w:rsid w:val="00E6652A"/>
    <w:rsid w:val="00E70D0E"/>
    <w:rsid w:val="00E75BC5"/>
    <w:rsid w:val="00E80781"/>
    <w:rsid w:val="00E810DF"/>
    <w:rsid w:val="00E86744"/>
    <w:rsid w:val="00E90100"/>
    <w:rsid w:val="00E90F3C"/>
    <w:rsid w:val="00E910F6"/>
    <w:rsid w:val="00E95342"/>
    <w:rsid w:val="00E96D50"/>
    <w:rsid w:val="00E97270"/>
    <w:rsid w:val="00E97F89"/>
    <w:rsid w:val="00EA05AD"/>
    <w:rsid w:val="00EA06D8"/>
    <w:rsid w:val="00EA210C"/>
    <w:rsid w:val="00EA30C2"/>
    <w:rsid w:val="00EA6F49"/>
    <w:rsid w:val="00EA7ABE"/>
    <w:rsid w:val="00EA7F01"/>
    <w:rsid w:val="00EB0154"/>
    <w:rsid w:val="00EB1616"/>
    <w:rsid w:val="00EB28FF"/>
    <w:rsid w:val="00EB302F"/>
    <w:rsid w:val="00EB45BA"/>
    <w:rsid w:val="00EC1416"/>
    <w:rsid w:val="00ED056D"/>
    <w:rsid w:val="00ED3220"/>
    <w:rsid w:val="00ED4013"/>
    <w:rsid w:val="00ED70A8"/>
    <w:rsid w:val="00ED7CE4"/>
    <w:rsid w:val="00EE07D6"/>
    <w:rsid w:val="00EE15CB"/>
    <w:rsid w:val="00EE68F1"/>
    <w:rsid w:val="00EE7179"/>
    <w:rsid w:val="00EF08EA"/>
    <w:rsid w:val="00EF431D"/>
    <w:rsid w:val="00EF5BD8"/>
    <w:rsid w:val="00EF6E46"/>
    <w:rsid w:val="00EF774D"/>
    <w:rsid w:val="00F00AA4"/>
    <w:rsid w:val="00F0761B"/>
    <w:rsid w:val="00F104A9"/>
    <w:rsid w:val="00F17763"/>
    <w:rsid w:val="00F20A5B"/>
    <w:rsid w:val="00F21204"/>
    <w:rsid w:val="00F23D5C"/>
    <w:rsid w:val="00F24588"/>
    <w:rsid w:val="00F30E9B"/>
    <w:rsid w:val="00F344BA"/>
    <w:rsid w:val="00F40A76"/>
    <w:rsid w:val="00F4333A"/>
    <w:rsid w:val="00F44842"/>
    <w:rsid w:val="00F45B34"/>
    <w:rsid w:val="00F46B8D"/>
    <w:rsid w:val="00F505E6"/>
    <w:rsid w:val="00F517CA"/>
    <w:rsid w:val="00F56090"/>
    <w:rsid w:val="00F62DE3"/>
    <w:rsid w:val="00F65510"/>
    <w:rsid w:val="00F670AD"/>
    <w:rsid w:val="00F7036A"/>
    <w:rsid w:val="00F70D17"/>
    <w:rsid w:val="00F71936"/>
    <w:rsid w:val="00F72C0C"/>
    <w:rsid w:val="00F7555B"/>
    <w:rsid w:val="00F759CC"/>
    <w:rsid w:val="00F76EBE"/>
    <w:rsid w:val="00F776A6"/>
    <w:rsid w:val="00F77A3D"/>
    <w:rsid w:val="00F80715"/>
    <w:rsid w:val="00F80921"/>
    <w:rsid w:val="00F81DB0"/>
    <w:rsid w:val="00F83D33"/>
    <w:rsid w:val="00F83EEC"/>
    <w:rsid w:val="00F843AD"/>
    <w:rsid w:val="00F84748"/>
    <w:rsid w:val="00F85782"/>
    <w:rsid w:val="00F85824"/>
    <w:rsid w:val="00F86493"/>
    <w:rsid w:val="00F86B0B"/>
    <w:rsid w:val="00F90995"/>
    <w:rsid w:val="00F94A92"/>
    <w:rsid w:val="00F957DB"/>
    <w:rsid w:val="00FA170B"/>
    <w:rsid w:val="00FA1DBE"/>
    <w:rsid w:val="00FA2A70"/>
    <w:rsid w:val="00FA2D23"/>
    <w:rsid w:val="00FA33F0"/>
    <w:rsid w:val="00FA54A7"/>
    <w:rsid w:val="00FB5EC9"/>
    <w:rsid w:val="00FC098D"/>
    <w:rsid w:val="00FC1134"/>
    <w:rsid w:val="00FC22CF"/>
    <w:rsid w:val="00FC3ADB"/>
    <w:rsid w:val="00FC3B02"/>
    <w:rsid w:val="00FC51B0"/>
    <w:rsid w:val="00FC781E"/>
    <w:rsid w:val="00FD4FBF"/>
    <w:rsid w:val="00FD728F"/>
    <w:rsid w:val="00FD787C"/>
    <w:rsid w:val="00FE0D84"/>
    <w:rsid w:val="00FE0DD4"/>
    <w:rsid w:val="00FE16C4"/>
    <w:rsid w:val="00FE25CE"/>
    <w:rsid w:val="00FE49F6"/>
    <w:rsid w:val="00FF29A6"/>
    <w:rsid w:val="00FF36B4"/>
    <w:rsid w:val="00FF3764"/>
    <w:rsid w:val="00FF4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2"/>
    <o:shapelayout v:ext="edit">
      <o:idmap v:ext="edit" data="1"/>
    </o:shapelayout>
  </w:shapeDefaults>
  <w:doNotEmbedSmartTags/>
  <w:decimalSymbol w:val=","/>
  <w:listSeparator w:val=";"/>
  <w15:chartTrackingRefBased/>
  <w15:docId w15:val="{36042C87-7922-4121-B317-0672EC6F6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60234"/>
    <w:pPr>
      <w:widowControl w:val="0"/>
    </w:pPr>
    <w:rPr>
      <w:sz w:val="24"/>
      <w:szCs w:val="24"/>
    </w:rPr>
  </w:style>
  <w:style w:type="paragraph" w:styleId="1">
    <w:name w:val="heading 1"/>
    <w:basedOn w:val="a0"/>
    <w:qFormat/>
    <w:rsid w:val="000F6645"/>
    <w:pPr>
      <w:widowControl/>
      <w:outlineLvl w:val="0"/>
    </w:pPr>
    <w:rPr>
      <w:color w:val="2F2F2F"/>
      <w:kern w:val="36"/>
      <w:sz w:val="27"/>
      <w:szCs w:val="27"/>
    </w:rPr>
  </w:style>
  <w:style w:type="paragraph" w:styleId="2">
    <w:name w:val="heading 2"/>
    <w:basedOn w:val="a0"/>
    <w:next w:val="a0"/>
    <w:qFormat/>
    <w:rsid w:val="007D40A3"/>
    <w:pPr>
      <w:keepNext/>
      <w:autoSpaceDE w:val="0"/>
      <w:autoSpaceDN w:val="0"/>
      <w:adjustRightInd w:val="0"/>
      <w:spacing w:before="240" w:after="60"/>
      <w:outlineLvl w:val="1"/>
    </w:pPr>
    <w:rPr>
      <w:rFonts w:ascii="Arial" w:hAnsi="Arial" w:cs="Arial"/>
      <w:b/>
      <w:bCs/>
      <w:i/>
      <w:iCs/>
      <w:sz w:val="28"/>
      <w:szCs w:val="28"/>
    </w:rPr>
  </w:style>
  <w:style w:type="paragraph" w:styleId="3">
    <w:name w:val="heading 3"/>
    <w:basedOn w:val="a0"/>
    <w:next w:val="a0"/>
    <w:qFormat/>
    <w:rsid w:val="007D40A3"/>
    <w:pPr>
      <w:keepNext/>
      <w:autoSpaceDE w:val="0"/>
      <w:autoSpaceDN w:val="0"/>
      <w:adjustRightInd w:val="0"/>
      <w:spacing w:before="240" w:after="60"/>
      <w:outlineLvl w:val="2"/>
    </w:pPr>
    <w:rPr>
      <w:rFonts w:ascii="Arial" w:hAnsi="Arial" w:cs="Arial"/>
      <w:b/>
      <w:bCs/>
      <w:sz w:val="26"/>
      <w:szCs w:val="26"/>
    </w:rPr>
  </w:style>
  <w:style w:type="paragraph" w:styleId="4">
    <w:name w:val="heading 4"/>
    <w:basedOn w:val="a0"/>
    <w:next w:val="a0"/>
    <w:qFormat/>
    <w:rsid w:val="007D40A3"/>
    <w:pPr>
      <w:keepNext/>
      <w:autoSpaceDE w:val="0"/>
      <w:autoSpaceDN w:val="0"/>
      <w:adjustRightInd w:val="0"/>
      <w:spacing w:before="240" w:after="60"/>
      <w:outlineLvl w:val="3"/>
    </w:pPr>
    <w:rPr>
      <w:b/>
      <w:bCs/>
      <w:sz w:val="28"/>
      <w:szCs w:val="28"/>
    </w:rPr>
  </w:style>
  <w:style w:type="paragraph" w:styleId="5">
    <w:name w:val="heading 5"/>
    <w:basedOn w:val="a0"/>
    <w:next w:val="a0"/>
    <w:qFormat/>
    <w:rsid w:val="007D40A3"/>
    <w:pPr>
      <w:autoSpaceDE w:val="0"/>
      <w:autoSpaceDN w:val="0"/>
      <w:adjustRightInd w:val="0"/>
      <w:spacing w:before="240" w:after="60"/>
      <w:outlineLvl w:val="4"/>
    </w:pPr>
    <w:rPr>
      <w:b/>
      <w:bCs/>
      <w:i/>
      <w:iCs/>
      <w:sz w:val="26"/>
      <w:szCs w:val="26"/>
    </w:rPr>
  </w:style>
  <w:style w:type="paragraph" w:styleId="6">
    <w:name w:val="heading 6"/>
    <w:basedOn w:val="a0"/>
    <w:next w:val="a0"/>
    <w:qFormat/>
    <w:rsid w:val="007D40A3"/>
    <w:pPr>
      <w:autoSpaceDE w:val="0"/>
      <w:autoSpaceDN w:val="0"/>
      <w:adjustRightInd w:val="0"/>
      <w:spacing w:before="240" w:after="60"/>
      <w:outlineLvl w:val="5"/>
    </w:pPr>
    <w:rPr>
      <w:b/>
      <w:bCs/>
      <w:sz w:val="22"/>
      <w:szCs w:val="22"/>
    </w:rPr>
  </w:style>
  <w:style w:type="paragraph" w:styleId="7">
    <w:name w:val="heading 7"/>
    <w:basedOn w:val="a0"/>
    <w:next w:val="a0"/>
    <w:qFormat/>
    <w:rsid w:val="009932D3"/>
    <w:pPr>
      <w:spacing w:before="240" w:after="60"/>
      <w:outlineLvl w:val="6"/>
    </w:pPr>
  </w:style>
  <w:style w:type="paragraph" w:styleId="8">
    <w:name w:val="heading 8"/>
    <w:basedOn w:val="a0"/>
    <w:next w:val="a0"/>
    <w:qFormat/>
    <w:rsid w:val="009932D3"/>
    <w:pPr>
      <w:spacing w:before="240" w:after="60"/>
      <w:outlineLvl w:val="7"/>
    </w:pPr>
    <w:rPr>
      <w:i/>
      <w:iCs/>
    </w:rPr>
  </w:style>
  <w:style w:type="paragraph" w:styleId="9">
    <w:name w:val="heading 9"/>
    <w:basedOn w:val="a0"/>
    <w:next w:val="a0"/>
    <w:qFormat/>
    <w:rsid w:val="009932D3"/>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9E3B5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rsid w:val="00F44842"/>
    <w:pPr>
      <w:tabs>
        <w:tab w:val="center" w:pos="4677"/>
        <w:tab w:val="right" w:pos="9355"/>
      </w:tabs>
      <w:autoSpaceDE w:val="0"/>
      <w:autoSpaceDN w:val="0"/>
      <w:adjustRightInd w:val="0"/>
    </w:pPr>
    <w:rPr>
      <w:sz w:val="20"/>
      <w:szCs w:val="20"/>
    </w:rPr>
  </w:style>
  <w:style w:type="character" w:styleId="a6">
    <w:name w:val="page number"/>
    <w:basedOn w:val="a1"/>
    <w:rsid w:val="00F44842"/>
  </w:style>
  <w:style w:type="paragraph" w:styleId="20">
    <w:name w:val="List 2"/>
    <w:basedOn w:val="a0"/>
    <w:rsid w:val="002D56BE"/>
    <w:pPr>
      <w:autoSpaceDE w:val="0"/>
      <w:autoSpaceDN w:val="0"/>
      <w:adjustRightInd w:val="0"/>
      <w:ind w:left="566" w:hanging="283"/>
    </w:pPr>
    <w:rPr>
      <w:sz w:val="20"/>
      <w:szCs w:val="20"/>
    </w:rPr>
  </w:style>
  <w:style w:type="paragraph" w:styleId="a7">
    <w:name w:val="Body Text"/>
    <w:aliases w:val="Основной текст Знак"/>
    <w:basedOn w:val="a0"/>
    <w:link w:val="a8"/>
    <w:rsid w:val="00F00AA4"/>
    <w:pPr>
      <w:autoSpaceDE w:val="0"/>
      <w:autoSpaceDN w:val="0"/>
      <w:adjustRightInd w:val="0"/>
      <w:spacing w:after="120"/>
    </w:pPr>
    <w:rPr>
      <w:sz w:val="20"/>
      <w:szCs w:val="20"/>
    </w:rPr>
  </w:style>
  <w:style w:type="paragraph" w:styleId="a9">
    <w:name w:val="Body Text Indent"/>
    <w:basedOn w:val="a0"/>
    <w:rsid w:val="00F00AA4"/>
    <w:pPr>
      <w:autoSpaceDE w:val="0"/>
      <w:autoSpaceDN w:val="0"/>
      <w:adjustRightInd w:val="0"/>
      <w:spacing w:after="120"/>
      <w:ind w:left="283"/>
    </w:pPr>
    <w:rPr>
      <w:sz w:val="20"/>
      <w:szCs w:val="20"/>
    </w:rPr>
  </w:style>
  <w:style w:type="paragraph" w:styleId="30">
    <w:name w:val="List 3"/>
    <w:basedOn w:val="a0"/>
    <w:rsid w:val="00F00AA4"/>
    <w:pPr>
      <w:autoSpaceDE w:val="0"/>
      <w:autoSpaceDN w:val="0"/>
      <w:adjustRightInd w:val="0"/>
      <w:ind w:left="849" w:hanging="283"/>
    </w:pPr>
    <w:rPr>
      <w:sz w:val="20"/>
      <w:szCs w:val="20"/>
    </w:rPr>
  </w:style>
  <w:style w:type="paragraph" w:styleId="aa">
    <w:name w:val="List"/>
    <w:basedOn w:val="a0"/>
    <w:rsid w:val="00E6652A"/>
    <w:pPr>
      <w:autoSpaceDE w:val="0"/>
      <w:autoSpaceDN w:val="0"/>
      <w:adjustRightInd w:val="0"/>
      <w:ind w:left="283" w:hanging="283"/>
    </w:pPr>
    <w:rPr>
      <w:sz w:val="20"/>
      <w:szCs w:val="20"/>
    </w:rPr>
  </w:style>
  <w:style w:type="paragraph" w:styleId="ab">
    <w:name w:val="Normal Indent"/>
    <w:basedOn w:val="a0"/>
    <w:rsid w:val="00E6652A"/>
    <w:pPr>
      <w:autoSpaceDE w:val="0"/>
      <w:autoSpaceDN w:val="0"/>
      <w:adjustRightInd w:val="0"/>
      <w:ind w:left="708"/>
    </w:pPr>
    <w:rPr>
      <w:sz w:val="20"/>
      <w:szCs w:val="20"/>
    </w:rPr>
  </w:style>
  <w:style w:type="paragraph" w:styleId="a">
    <w:name w:val="List Bullet"/>
    <w:basedOn w:val="a0"/>
    <w:autoRedefine/>
    <w:rsid w:val="00EA210C"/>
    <w:pPr>
      <w:numPr>
        <w:numId w:val="30"/>
      </w:numPr>
      <w:tabs>
        <w:tab w:val="clear" w:pos="540"/>
        <w:tab w:val="num" w:pos="0"/>
      </w:tabs>
      <w:autoSpaceDE w:val="0"/>
      <w:autoSpaceDN w:val="0"/>
      <w:adjustRightInd w:val="0"/>
      <w:ind w:left="0" w:right="-56" w:firstLine="180"/>
    </w:pPr>
    <w:rPr>
      <w:bCs/>
      <w:sz w:val="20"/>
      <w:szCs w:val="20"/>
    </w:rPr>
  </w:style>
  <w:style w:type="paragraph" w:styleId="21">
    <w:name w:val="List Bullet 2"/>
    <w:basedOn w:val="a0"/>
    <w:autoRedefine/>
    <w:rsid w:val="00867AD7"/>
    <w:pPr>
      <w:autoSpaceDE w:val="0"/>
      <w:autoSpaceDN w:val="0"/>
      <w:adjustRightInd w:val="0"/>
      <w:jc w:val="both"/>
    </w:pPr>
    <w:rPr>
      <w:sz w:val="20"/>
      <w:szCs w:val="20"/>
    </w:rPr>
  </w:style>
  <w:style w:type="paragraph" w:styleId="ac">
    <w:name w:val="List Continue"/>
    <w:basedOn w:val="a0"/>
    <w:rsid w:val="007D40A3"/>
    <w:pPr>
      <w:autoSpaceDE w:val="0"/>
      <w:autoSpaceDN w:val="0"/>
      <w:adjustRightInd w:val="0"/>
      <w:spacing w:after="120"/>
      <w:ind w:left="283"/>
    </w:pPr>
    <w:rPr>
      <w:sz w:val="20"/>
      <w:szCs w:val="20"/>
    </w:rPr>
  </w:style>
  <w:style w:type="paragraph" w:styleId="HTML">
    <w:name w:val="HTML Preformatted"/>
    <w:basedOn w:val="a0"/>
    <w:rsid w:val="00CF56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22">
    <w:name w:val="Body Text Indent 2"/>
    <w:basedOn w:val="a0"/>
    <w:rsid w:val="0050565D"/>
    <w:pPr>
      <w:spacing w:after="120" w:line="480" w:lineRule="auto"/>
      <w:ind w:left="283"/>
    </w:pPr>
  </w:style>
  <w:style w:type="paragraph" w:styleId="31">
    <w:name w:val="Body Text Indent 3"/>
    <w:basedOn w:val="a0"/>
    <w:rsid w:val="0050565D"/>
    <w:pPr>
      <w:spacing w:after="120"/>
      <w:ind w:left="283"/>
    </w:pPr>
    <w:rPr>
      <w:sz w:val="16"/>
      <w:szCs w:val="16"/>
    </w:rPr>
  </w:style>
  <w:style w:type="paragraph" w:customStyle="1" w:styleId="ad">
    <w:name w:val="Краткий обратный адрес"/>
    <w:basedOn w:val="a0"/>
    <w:rsid w:val="00CB3B18"/>
  </w:style>
  <w:style w:type="paragraph" w:styleId="23">
    <w:name w:val="List Continue 2"/>
    <w:basedOn w:val="a0"/>
    <w:rsid w:val="009932D3"/>
    <w:pPr>
      <w:spacing w:after="120"/>
      <w:ind w:left="566"/>
    </w:pPr>
  </w:style>
  <w:style w:type="paragraph" w:styleId="ae">
    <w:name w:val="Document Map"/>
    <w:basedOn w:val="a0"/>
    <w:semiHidden/>
    <w:rsid w:val="00F85824"/>
    <w:pPr>
      <w:shd w:val="clear" w:color="auto" w:fill="000080"/>
    </w:pPr>
    <w:rPr>
      <w:rFonts w:ascii="Tahoma" w:hAnsi="Tahoma" w:cs="Tahoma"/>
    </w:rPr>
  </w:style>
  <w:style w:type="paragraph" w:styleId="af">
    <w:name w:val="caption"/>
    <w:basedOn w:val="a0"/>
    <w:next w:val="a0"/>
    <w:qFormat/>
    <w:rsid w:val="00147877"/>
    <w:pPr>
      <w:spacing w:before="120" w:after="120"/>
    </w:pPr>
    <w:rPr>
      <w:b/>
      <w:bCs/>
      <w:sz w:val="20"/>
      <w:szCs w:val="20"/>
    </w:rPr>
  </w:style>
  <w:style w:type="paragraph" w:styleId="af0">
    <w:name w:val="Title"/>
    <w:basedOn w:val="a0"/>
    <w:qFormat/>
    <w:rsid w:val="00147877"/>
    <w:pPr>
      <w:spacing w:before="240" w:after="60"/>
      <w:jc w:val="center"/>
      <w:outlineLvl w:val="0"/>
    </w:pPr>
    <w:rPr>
      <w:rFonts w:ascii="Arial" w:hAnsi="Arial" w:cs="Arial"/>
      <w:b/>
      <w:bCs/>
      <w:kern w:val="28"/>
      <w:sz w:val="32"/>
      <w:szCs w:val="32"/>
    </w:rPr>
  </w:style>
  <w:style w:type="paragraph" w:styleId="af1">
    <w:name w:val="Balloon Text"/>
    <w:basedOn w:val="a0"/>
    <w:semiHidden/>
    <w:rsid w:val="00147877"/>
    <w:rPr>
      <w:rFonts w:ascii="Tahoma" w:hAnsi="Tahoma" w:cs="Tahoma"/>
      <w:sz w:val="16"/>
      <w:szCs w:val="16"/>
    </w:rPr>
  </w:style>
  <w:style w:type="character" w:styleId="af2">
    <w:name w:val="Hyperlink"/>
    <w:basedOn w:val="a1"/>
    <w:rsid w:val="00521266"/>
    <w:rPr>
      <w:color w:val="0000FF"/>
      <w:u w:val="single"/>
    </w:rPr>
  </w:style>
  <w:style w:type="paragraph" w:styleId="z-">
    <w:name w:val="HTML Bottom of Form"/>
    <w:basedOn w:val="a0"/>
    <w:next w:val="a0"/>
    <w:hidden/>
    <w:rsid w:val="00AF7CCA"/>
    <w:pPr>
      <w:pBdr>
        <w:top w:val="single" w:sz="6" w:space="1" w:color="auto"/>
      </w:pBdr>
      <w:jc w:val="center"/>
    </w:pPr>
    <w:rPr>
      <w:rFonts w:ascii="Arial" w:hAnsi="Arial" w:cs="Arial"/>
      <w:vanish/>
      <w:sz w:val="16"/>
      <w:szCs w:val="16"/>
    </w:rPr>
  </w:style>
  <w:style w:type="paragraph" w:styleId="z-0">
    <w:name w:val="HTML Top of Form"/>
    <w:basedOn w:val="a0"/>
    <w:next w:val="a0"/>
    <w:hidden/>
    <w:rsid w:val="00AF7CCA"/>
    <w:pPr>
      <w:pBdr>
        <w:bottom w:val="single" w:sz="6" w:space="1" w:color="auto"/>
      </w:pBdr>
      <w:jc w:val="center"/>
    </w:pPr>
    <w:rPr>
      <w:rFonts w:ascii="Arial" w:hAnsi="Arial" w:cs="Arial"/>
      <w:vanish/>
      <w:sz w:val="16"/>
      <w:szCs w:val="16"/>
    </w:rPr>
  </w:style>
  <w:style w:type="paragraph" w:styleId="af3">
    <w:name w:val="Subtitle"/>
    <w:basedOn w:val="a0"/>
    <w:qFormat/>
    <w:rsid w:val="000A063E"/>
    <w:pPr>
      <w:spacing w:after="60"/>
      <w:jc w:val="center"/>
      <w:outlineLvl w:val="1"/>
    </w:pPr>
    <w:rPr>
      <w:rFonts w:ascii="Arial" w:hAnsi="Arial" w:cs="Arial"/>
    </w:rPr>
  </w:style>
  <w:style w:type="paragraph" w:styleId="af4">
    <w:name w:val="Normal (Web)"/>
    <w:basedOn w:val="a0"/>
    <w:rsid w:val="00EB302F"/>
    <w:pPr>
      <w:widowControl/>
      <w:spacing w:before="100" w:beforeAutospacing="1" w:after="100" w:afterAutospacing="1"/>
    </w:pPr>
  </w:style>
  <w:style w:type="character" w:customStyle="1" w:styleId="a8">
    <w:name w:val="Основний текст Знак"/>
    <w:aliases w:val="Основной текст Знак Знак"/>
    <w:basedOn w:val="a1"/>
    <w:link w:val="a7"/>
    <w:rsid w:val="00ED4013"/>
    <w:rPr>
      <w:lang w:val="ru-RU" w:eastAsia="ru-RU" w:bidi="ar-SA"/>
    </w:rPr>
  </w:style>
  <w:style w:type="numbering" w:styleId="111111">
    <w:name w:val="Outline List 2"/>
    <w:basedOn w:val="a3"/>
    <w:rsid w:val="006037A3"/>
    <w:pPr>
      <w:numPr>
        <w:numId w:val="39"/>
      </w:numPr>
    </w:pPr>
  </w:style>
  <w:style w:type="paragraph" w:customStyle="1" w:styleId="Heading">
    <w:name w:val="Heading"/>
    <w:rsid w:val="00A86B5C"/>
    <w:pPr>
      <w:jc w:val="center"/>
    </w:pPr>
    <w:rPr>
      <w:rFonts w:ascii="Arial" w:hAnsi="Arial"/>
      <w:b/>
      <w:color w:val="FF0000"/>
      <w:sz w:val="22"/>
    </w:rPr>
  </w:style>
  <w:style w:type="paragraph" w:customStyle="1" w:styleId="ConsTitle">
    <w:name w:val="ConsTitle"/>
    <w:rsid w:val="002E650B"/>
    <w:pPr>
      <w:widowControl w:val="0"/>
      <w:autoSpaceDE w:val="0"/>
      <w:autoSpaceDN w:val="0"/>
      <w:adjustRightInd w:val="0"/>
      <w:ind w:right="19772"/>
    </w:pPr>
    <w:rPr>
      <w:rFonts w:ascii="Arial" w:hAnsi="Arial" w:cs="Arial"/>
      <w:b/>
      <w:bCs/>
    </w:rPr>
  </w:style>
  <w:style w:type="paragraph" w:customStyle="1" w:styleId="ConsNonformat">
    <w:name w:val="ConsNonformat"/>
    <w:rsid w:val="002E650B"/>
    <w:pPr>
      <w:widowControl w:val="0"/>
      <w:autoSpaceDE w:val="0"/>
      <w:autoSpaceDN w:val="0"/>
      <w:adjustRightInd w:val="0"/>
      <w:ind w:right="19772"/>
    </w:pPr>
    <w:rPr>
      <w:rFonts w:ascii="Courier New" w:hAnsi="Courier New" w:cs="Courier New"/>
    </w:rPr>
  </w:style>
  <w:style w:type="paragraph" w:customStyle="1" w:styleId="ConsNormal">
    <w:name w:val="ConsNormal"/>
    <w:rsid w:val="002E650B"/>
    <w:pPr>
      <w:widowControl w:val="0"/>
      <w:autoSpaceDE w:val="0"/>
      <w:autoSpaceDN w:val="0"/>
      <w:adjustRightInd w:val="0"/>
      <w:ind w:right="19772" w:firstLine="720"/>
    </w:pPr>
    <w:rPr>
      <w:rFonts w:ascii="Arial" w:hAnsi="Arial" w:cs="Arial"/>
    </w:rPr>
  </w:style>
  <w:style w:type="paragraph" w:styleId="24">
    <w:name w:val="Body Text 2"/>
    <w:basedOn w:val="a0"/>
    <w:rsid w:val="005D7EF7"/>
    <w:pPr>
      <w:spacing w:after="120" w:line="480" w:lineRule="auto"/>
    </w:pPr>
  </w:style>
  <w:style w:type="paragraph" w:customStyle="1" w:styleId="10">
    <w:name w:val="Назва1"/>
    <w:basedOn w:val="a0"/>
    <w:rsid w:val="00AD0913"/>
    <w:pPr>
      <w:widowControl/>
      <w:spacing w:line="288" w:lineRule="atLeast"/>
    </w:pPr>
    <w:rPr>
      <w:b/>
      <w:bCs/>
    </w:rPr>
  </w:style>
  <w:style w:type="paragraph" w:customStyle="1" w:styleId="WW-3">
    <w:name w:val="WW-Основной текст с отступом 3"/>
    <w:basedOn w:val="a0"/>
    <w:rsid w:val="0023456F"/>
    <w:pPr>
      <w:widowControl/>
      <w:suppressAutoHyphens/>
      <w:spacing w:line="360" w:lineRule="auto"/>
      <w:ind w:firstLine="709"/>
      <w:jc w:val="both"/>
    </w:pPr>
    <w:rPr>
      <w:sz w:val="28"/>
      <w:szCs w:val="28"/>
      <w:lang w:eastAsia="ar-SA"/>
    </w:rPr>
  </w:style>
  <w:style w:type="paragraph" w:customStyle="1" w:styleId="1pt">
    <w:name w:val="Стиль 1 pt по ширине"/>
    <w:basedOn w:val="a0"/>
    <w:rsid w:val="00204108"/>
    <w:pPr>
      <w:widowControl/>
      <w:jc w:val="both"/>
    </w:pPr>
    <w:rPr>
      <w:rFonts w:ascii="Arial" w:hAnsi="Arial"/>
      <w:sz w:val="2"/>
      <w:szCs w:val="20"/>
    </w:rPr>
  </w:style>
  <w:style w:type="paragraph" w:customStyle="1" w:styleId="11">
    <w:name w:val="Стиль1"/>
    <w:basedOn w:val="a7"/>
    <w:rsid w:val="00FA54A7"/>
    <w:pPr>
      <w:spacing w:after="0"/>
      <w:jc w:val="both"/>
    </w:pPr>
    <w:rPr>
      <w:bCs/>
    </w:rPr>
  </w:style>
  <w:style w:type="paragraph" w:styleId="af5">
    <w:name w:val="footer"/>
    <w:basedOn w:val="a0"/>
    <w:rsid w:val="002E3030"/>
    <w:pPr>
      <w:tabs>
        <w:tab w:val="center" w:pos="4677"/>
        <w:tab w:val="right" w:pos="9355"/>
      </w:tabs>
    </w:pPr>
  </w:style>
  <w:style w:type="paragraph" w:customStyle="1" w:styleId="FR4">
    <w:name w:val="FR4"/>
    <w:rsid w:val="00782650"/>
    <w:pPr>
      <w:widowControl w:val="0"/>
      <w:jc w:val="both"/>
    </w:pPr>
    <w:rPr>
      <w:rFonts w:ascii="Arial" w:hAnsi="Arial"/>
      <w:sz w:val="12"/>
    </w:rPr>
  </w:style>
  <w:style w:type="paragraph" w:customStyle="1" w:styleId="FR2">
    <w:name w:val="FR2"/>
    <w:rsid w:val="00DD1BB2"/>
    <w:pPr>
      <w:widowControl w:val="0"/>
      <w:jc w:val="both"/>
    </w:pPr>
    <w:rPr>
      <w:sz w:val="18"/>
    </w:rPr>
  </w:style>
  <w:style w:type="paragraph" w:customStyle="1" w:styleId="FR3">
    <w:name w:val="FR3"/>
    <w:rsid w:val="00CD03D5"/>
    <w:pPr>
      <w:widowControl w:val="0"/>
      <w:spacing w:line="360" w:lineRule="auto"/>
      <w:jc w:val="center"/>
    </w:pPr>
    <w:rPr>
      <w:rFonts w:ascii="Courier New" w:hAnsi="Courier New"/>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sChild>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 w:id="74">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
      </w:divsChild>
    </w:div>
    <w:div w:id="102">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3900"/>
          <w:marTop w:val="0"/>
          <w:marBottom w:val="0"/>
          <w:divBdr>
            <w:top w:val="none" w:sz="0" w:space="0" w:color="auto"/>
            <w:left w:val="none" w:sz="0" w:space="0" w:color="auto"/>
            <w:bottom w:val="none" w:sz="0" w:space="0" w:color="auto"/>
            <w:right w:val="none" w:sz="0" w:space="0" w:color="auto"/>
          </w:divBdr>
        </w:div>
      </w:divsChild>
    </w:div>
    <w:div w:id="106">
      <w:marLeft w:val="0"/>
      <w:marRight w:val="0"/>
      <w:marTop w:val="0"/>
      <w:marBottom w:val="0"/>
      <w:divBdr>
        <w:top w:val="none" w:sz="0" w:space="0" w:color="auto"/>
        <w:left w:val="none" w:sz="0" w:space="0" w:color="auto"/>
        <w:bottom w:val="none" w:sz="0" w:space="0" w:color="auto"/>
        <w:right w:val="none" w:sz="0" w:space="0" w:color="auto"/>
      </w:divBdr>
    </w:div>
    <w:div w:id="154347648">
      <w:bodyDiv w:val="1"/>
      <w:marLeft w:val="0"/>
      <w:marRight w:val="0"/>
      <w:marTop w:val="0"/>
      <w:marBottom w:val="0"/>
      <w:divBdr>
        <w:top w:val="none" w:sz="0" w:space="0" w:color="auto"/>
        <w:left w:val="none" w:sz="0" w:space="0" w:color="auto"/>
        <w:bottom w:val="none" w:sz="0" w:space="0" w:color="auto"/>
        <w:right w:val="none" w:sz="0" w:space="0" w:color="auto"/>
      </w:divBdr>
    </w:div>
    <w:div w:id="374425117">
      <w:bodyDiv w:val="1"/>
      <w:marLeft w:val="0"/>
      <w:marRight w:val="0"/>
      <w:marTop w:val="0"/>
      <w:marBottom w:val="0"/>
      <w:divBdr>
        <w:top w:val="none" w:sz="0" w:space="0" w:color="auto"/>
        <w:left w:val="none" w:sz="0" w:space="0" w:color="auto"/>
        <w:bottom w:val="none" w:sz="0" w:space="0" w:color="auto"/>
        <w:right w:val="none" w:sz="0" w:space="0" w:color="auto"/>
      </w:divBdr>
      <w:divsChild>
        <w:div w:id="61561883">
          <w:marLeft w:val="0"/>
          <w:marRight w:val="0"/>
          <w:marTop w:val="0"/>
          <w:marBottom w:val="0"/>
          <w:divBdr>
            <w:top w:val="none" w:sz="0" w:space="0" w:color="auto"/>
            <w:left w:val="none" w:sz="0" w:space="0" w:color="auto"/>
            <w:bottom w:val="none" w:sz="0" w:space="0" w:color="auto"/>
            <w:right w:val="none" w:sz="0" w:space="0" w:color="auto"/>
          </w:divBdr>
          <w:divsChild>
            <w:div w:id="108093172">
              <w:marLeft w:val="0"/>
              <w:marRight w:val="0"/>
              <w:marTop w:val="0"/>
              <w:marBottom w:val="0"/>
              <w:divBdr>
                <w:top w:val="none" w:sz="0" w:space="0" w:color="auto"/>
                <w:left w:val="none" w:sz="0" w:space="0" w:color="auto"/>
                <w:bottom w:val="none" w:sz="0" w:space="0" w:color="auto"/>
                <w:right w:val="none" w:sz="0" w:space="0" w:color="auto"/>
              </w:divBdr>
            </w:div>
            <w:div w:id="385564593">
              <w:marLeft w:val="0"/>
              <w:marRight w:val="0"/>
              <w:marTop w:val="0"/>
              <w:marBottom w:val="0"/>
              <w:divBdr>
                <w:top w:val="none" w:sz="0" w:space="0" w:color="auto"/>
                <w:left w:val="none" w:sz="0" w:space="0" w:color="auto"/>
                <w:bottom w:val="none" w:sz="0" w:space="0" w:color="auto"/>
                <w:right w:val="none" w:sz="0" w:space="0" w:color="auto"/>
              </w:divBdr>
            </w:div>
            <w:div w:id="866986320">
              <w:marLeft w:val="0"/>
              <w:marRight w:val="0"/>
              <w:marTop w:val="0"/>
              <w:marBottom w:val="0"/>
              <w:divBdr>
                <w:top w:val="none" w:sz="0" w:space="0" w:color="auto"/>
                <w:left w:val="none" w:sz="0" w:space="0" w:color="auto"/>
                <w:bottom w:val="none" w:sz="0" w:space="0" w:color="auto"/>
                <w:right w:val="none" w:sz="0" w:space="0" w:color="auto"/>
              </w:divBdr>
            </w:div>
            <w:div w:id="1077632204">
              <w:marLeft w:val="0"/>
              <w:marRight w:val="0"/>
              <w:marTop w:val="0"/>
              <w:marBottom w:val="0"/>
              <w:divBdr>
                <w:top w:val="none" w:sz="0" w:space="0" w:color="auto"/>
                <w:left w:val="none" w:sz="0" w:space="0" w:color="auto"/>
                <w:bottom w:val="none" w:sz="0" w:space="0" w:color="auto"/>
                <w:right w:val="none" w:sz="0" w:space="0" w:color="auto"/>
              </w:divBdr>
            </w:div>
            <w:div w:id="12502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3340">
      <w:bodyDiv w:val="1"/>
      <w:marLeft w:val="0"/>
      <w:marRight w:val="0"/>
      <w:marTop w:val="0"/>
      <w:marBottom w:val="0"/>
      <w:divBdr>
        <w:top w:val="none" w:sz="0" w:space="0" w:color="auto"/>
        <w:left w:val="none" w:sz="0" w:space="0" w:color="auto"/>
        <w:bottom w:val="none" w:sz="0" w:space="0" w:color="auto"/>
        <w:right w:val="none" w:sz="0" w:space="0" w:color="auto"/>
      </w:divBdr>
    </w:div>
    <w:div w:id="861743847">
      <w:bodyDiv w:val="1"/>
      <w:marLeft w:val="0"/>
      <w:marRight w:val="0"/>
      <w:marTop w:val="0"/>
      <w:marBottom w:val="0"/>
      <w:divBdr>
        <w:top w:val="none" w:sz="0" w:space="0" w:color="auto"/>
        <w:left w:val="none" w:sz="0" w:space="0" w:color="auto"/>
        <w:bottom w:val="none" w:sz="0" w:space="0" w:color="auto"/>
        <w:right w:val="none" w:sz="0" w:space="0" w:color="auto"/>
      </w:divBdr>
      <w:divsChild>
        <w:div w:id="1762289089">
          <w:marLeft w:val="0"/>
          <w:marRight w:val="0"/>
          <w:marTop w:val="0"/>
          <w:marBottom w:val="0"/>
          <w:divBdr>
            <w:top w:val="none" w:sz="0" w:space="0" w:color="auto"/>
            <w:left w:val="none" w:sz="0" w:space="0" w:color="auto"/>
            <w:bottom w:val="none" w:sz="0" w:space="0" w:color="auto"/>
            <w:right w:val="none" w:sz="0" w:space="0" w:color="auto"/>
          </w:divBdr>
          <w:divsChild>
            <w:div w:id="192495850">
              <w:marLeft w:val="0"/>
              <w:marRight w:val="0"/>
              <w:marTop w:val="0"/>
              <w:marBottom w:val="0"/>
              <w:divBdr>
                <w:top w:val="none" w:sz="0" w:space="0" w:color="auto"/>
                <w:left w:val="none" w:sz="0" w:space="0" w:color="auto"/>
                <w:bottom w:val="none" w:sz="0" w:space="0" w:color="auto"/>
                <w:right w:val="none" w:sz="0" w:space="0" w:color="auto"/>
              </w:divBdr>
            </w:div>
            <w:div w:id="223489414">
              <w:marLeft w:val="0"/>
              <w:marRight w:val="0"/>
              <w:marTop w:val="0"/>
              <w:marBottom w:val="0"/>
              <w:divBdr>
                <w:top w:val="none" w:sz="0" w:space="0" w:color="auto"/>
                <w:left w:val="none" w:sz="0" w:space="0" w:color="auto"/>
                <w:bottom w:val="none" w:sz="0" w:space="0" w:color="auto"/>
                <w:right w:val="none" w:sz="0" w:space="0" w:color="auto"/>
              </w:divBdr>
            </w:div>
            <w:div w:id="879435831">
              <w:marLeft w:val="0"/>
              <w:marRight w:val="0"/>
              <w:marTop w:val="0"/>
              <w:marBottom w:val="0"/>
              <w:divBdr>
                <w:top w:val="none" w:sz="0" w:space="0" w:color="auto"/>
                <w:left w:val="none" w:sz="0" w:space="0" w:color="auto"/>
                <w:bottom w:val="none" w:sz="0" w:space="0" w:color="auto"/>
                <w:right w:val="none" w:sz="0" w:space="0" w:color="auto"/>
              </w:divBdr>
            </w:div>
            <w:div w:id="1371420216">
              <w:marLeft w:val="0"/>
              <w:marRight w:val="0"/>
              <w:marTop w:val="0"/>
              <w:marBottom w:val="0"/>
              <w:divBdr>
                <w:top w:val="none" w:sz="0" w:space="0" w:color="auto"/>
                <w:left w:val="none" w:sz="0" w:space="0" w:color="auto"/>
                <w:bottom w:val="none" w:sz="0" w:space="0" w:color="auto"/>
                <w:right w:val="none" w:sz="0" w:space="0" w:color="auto"/>
              </w:divBdr>
            </w:div>
            <w:div w:id="1779913292">
              <w:marLeft w:val="0"/>
              <w:marRight w:val="0"/>
              <w:marTop w:val="0"/>
              <w:marBottom w:val="0"/>
              <w:divBdr>
                <w:top w:val="none" w:sz="0" w:space="0" w:color="auto"/>
                <w:left w:val="none" w:sz="0" w:space="0" w:color="auto"/>
                <w:bottom w:val="none" w:sz="0" w:space="0" w:color="auto"/>
                <w:right w:val="none" w:sz="0" w:space="0" w:color="auto"/>
              </w:divBdr>
            </w:div>
            <w:div w:id="1921451944">
              <w:marLeft w:val="0"/>
              <w:marRight w:val="0"/>
              <w:marTop w:val="0"/>
              <w:marBottom w:val="0"/>
              <w:divBdr>
                <w:top w:val="none" w:sz="0" w:space="0" w:color="auto"/>
                <w:left w:val="none" w:sz="0" w:space="0" w:color="auto"/>
                <w:bottom w:val="none" w:sz="0" w:space="0" w:color="auto"/>
                <w:right w:val="none" w:sz="0" w:space="0" w:color="auto"/>
              </w:divBdr>
            </w:div>
            <w:div w:id="19793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90842">
      <w:bodyDiv w:val="1"/>
      <w:marLeft w:val="0"/>
      <w:marRight w:val="0"/>
      <w:marTop w:val="0"/>
      <w:marBottom w:val="0"/>
      <w:divBdr>
        <w:top w:val="none" w:sz="0" w:space="0" w:color="auto"/>
        <w:left w:val="none" w:sz="0" w:space="0" w:color="auto"/>
        <w:bottom w:val="none" w:sz="0" w:space="0" w:color="auto"/>
        <w:right w:val="none" w:sz="0" w:space="0" w:color="auto"/>
      </w:divBdr>
      <w:divsChild>
        <w:div w:id="1105464172">
          <w:marLeft w:val="0"/>
          <w:marRight w:val="0"/>
          <w:marTop w:val="0"/>
          <w:marBottom w:val="0"/>
          <w:divBdr>
            <w:top w:val="none" w:sz="0" w:space="0" w:color="auto"/>
            <w:left w:val="none" w:sz="0" w:space="0" w:color="auto"/>
            <w:bottom w:val="none" w:sz="0" w:space="0" w:color="auto"/>
            <w:right w:val="none" w:sz="0" w:space="0" w:color="auto"/>
          </w:divBdr>
          <w:divsChild>
            <w:div w:id="738594730">
              <w:marLeft w:val="0"/>
              <w:marRight w:val="0"/>
              <w:marTop w:val="0"/>
              <w:marBottom w:val="0"/>
              <w:divBdr>
                <w:top w:val="none" w:sz="0" w:space="0" w:color="auto"/>
                <w:left w:val="none" w:sz="0" w:space="0" w:color="auto"/>
                <w:bottom w:val="none" w:sz="0" w:space="0" w:color="auto"/>
                <w:right w:val="none" w:sz="0" w:space="0" w:color="auto"/>
              </w:divBdr>
            </w:div>
            <w:div w:id="800148181">
              <w:marLeft w:val="0"/>
              <w:marRight w:val="0"/>
              <w:marTop w:val="0"/>
              <w:marBottom w:val="0"/>
              <w:divBdr>
                <w:top w:val="none" w:sz="0" w:space="0" w:color="auto"/>
                <w:left w:val="none" w:sz="0" w:space="0" w:color="auto"/>
                <w:bottom w:val="none" w:sz="0" w:space="0" w:color="auto"/>
                <w:right w:val="none" w:sz="0" w:space="0" w:color="auto"/>
              </w:divBdr>
            </w:div>
            <w:div w:id="1851337283">
              <w:marLeft w:val="0"/>
              <w:marRight w:val="0"/>
              <w:marTop w:val="0"/>
              <w:marBottom w:val="0"/>
              <w:divBdr>
                <w:top w:val="none" w:sz="0" w:space="0" w:color="auto"/>
                <w:left w:val="none" w:sz="0" w:space="0" w:color="auto"/>
                <w:bottom w:val="none" w:sz="0" w:space="0" w:color="auto"/>
                <w:right w:val="none" w:sz="0" w:space="0" w:color="auto"/>
              </w:divBdr>
            </w:div>
            <w:div w:id="1882668198">
              <w:marLeft w:val="0"/>
              <w:marRight w:val="0"/>
              <w:marTop w:val="0"/>
              <w:marBottom w:val="0"/>
              <w:divBdr>
                <w:top w:val="none" w:sz="0" w:space="0" w:color="auto"/>
                <w:left w:val="none" w:sz="0" w:space="0" w:color="auto"/>
                <w:bottom w:val="none" w:sz="0" w:space="0" w:color="auto"/>
                <w:right w:val="none" w:sz="0" w:space="0" w:color="auto"/>
              </w:divBdr>
            </w:div>
            <w:div w:id="192738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89207">
      <w:bodyDiv w:val="1"/>
      <w:marLeft w:val="0"/>
      <w:marRight w:val="0"/>
      <w:marTop w:val="0"/>
      <w:marBottom w:val="0"/>
      <w:divBdr>
        <w:top w:val="none" w:sz="0" w:space="0" w:color="auto"/>
        <w:left w:val="none" w:sz="0" w:space="0" w:color="auto"/>
        <w:bottom w:val="none" w:sz="0" w:space="0" w:color="auto"/>
        <w:right w:val="none" w:sz="0" w:space="0" w:color="auto"/>
      </w:divBdr>
    </w:div>
    <w:div w:id="1282682950">
      <w:bodyDiv w:val="1"/>
      <w:marLeft w:val="0"/>
      <w:marRight w:val="0"/>
      <w:marTop w:val="0"/>
      <w:marBottom w:val="0"/>
      <w:divBdr>
        <w:top w:val="none" w:sz="0" w:space="0" w:color="auto"/>
        <w:left w:val="none" w:sz="0" w:space="0" w:color="auto"/>
        <w:bottom w:val="none" w:sz="0" w:space="0" w:color="auto"/>
        <w:right w:val="none" w:sz="0" w:space="0" w:color="auto"/>
      </w:divBdr>
    </w:div>
    <w:div w:id="1285891662">
      <w:bodyDiv w:val="1"/>
      <w:marLeft w:val="0"/>
      <w:marRight w:val="0"/>
      <w:marTop w:val="0"/>
      <w:marBottom w:val="0"/>
      <w:divBdr>
        <w:top w:val="none" w:sz="0" w:space="0" w:color="auto"/>
        <w:left w:val="none" w:sz="0" w:space="0" w:color="auto"/>
        <w:bottom w:val="none" w:sz="0" w:space="0" w:color="auto"/>
        <w:right w:val="none" w:sz="0" w:space="0" w:color="auto"/>
      </w:divBdr>
    </w:div>
    <w:div w:id="1457289488">
      <w:bodyDiv w:val="1"/>
      <w:marLeft w:val="0"/>
      <w:marRight w:val="0"/>
      <w:marTop w:val="0"/>
      <w:marBottom w:val="0"/>
      <w:divBdr>
        <w:top w:val="none" w:sz="0" w:space="0" w:color="auto"/>
        <w:left w:val="none" w:sz="0" w:space="0" w:color="auto"/>
        <w:bottom w:val="none" w:sz="0" w:space="0" w:color="auto"/>
        <w:right w:val="none" w:sz="0" w:space="0" w:color="auto"/>
      </w:divBdr>
    </w:div>
    <w:div w:id="1608586090">
      <w:bodyDiv w:val="1"/>
      <w:marLeft w:val="0"/>
      <w:marRight w:val="0"/>
      <w:marTop w:val="0"/>
      <w:marBottom w:val="0"/>
      <w:divBdr>
        <w:top w:val="none" w:sz="0" w:space="0" w:color="auto"/>
        <w:left w:val="none" w:sz="0" w:space="0" w:color="auto"/>
        <w:bottom w:val="none" w:sz="0" w:space="0" w:color="auto"/>
        <w:right w:val="none" w:sz="0" w:space="0" w:color="auto"/>
      </w:divBdr>
    </w:div>
    <w:div w:id="1659116161">
      <w:bodyDiv w:val="1"/>
      <w:marLeft w:val="0"/>
      <w:marRight w:val="0"/>
      <w:marTop w:val="0"/>
      <w:marBottom w:val="0"/>
      <w:divBdr>
        <w:top w:val="none" w:sz="0" w:space="0" w:color="auto"/>
        <w:left w:val="none" w:sz="0" w:space="0" w:color="auto"/>
        <w:bottom w:val="none" w:sz="0" w:space="0" w:color="auto"/>
        <w:right w:val="none" w:sz="0" w:space="0" w:color="auto"/>
      </w:divBdr>
      <w:divsChild>
        <w:div w:id="368726471">
          <w:marLeft w:val="0"/>
          <w:marRight w:val="0"/>
          <w:marTop w:val="0"/>
          <w:marBottom w:val="0"/>
          <w:divBdr>
            <w:top w:val="none" w:sz="0" w:space="0" w:color="auto"/>
            <w:left w:val="none" w:sz="0" w:space="0" w:color="auto"/>
            <w:bottom w:val="none" w:sz="0" w:space="0" w:color="auto"/>
            <w:right w:val="none" w:sz="0" w:space="0" w:color="auto"/>
          </w:divBdr>
        </w:div>
      </w:divsChild>
    </w:div>
    <w:div w:id="1690598012">
      <w:bodyDiv w:val="1"/>
      <w:marLeft w:val="0"/>
      <w:marRight w:val="0"/>
      <w:marTop w:val="0"/>
      <w:marBottom w:val="0"/>
      <w:divBdr>
        <w:top w:val="none" w:sz="0" w:space="0" w:color="auto"/>
        <w:left w:val="none" w:sz="0" w:space="0" w:color="auto"/>
        <w:bottom w:val="none" w:sz="0" w:space="0" w:color="auto"/>
        <w:right w:val="none" w:sz="0" w:space="0" w:color="auto"/>
      </w:divBdr>
    </w:div>
    <w:div w:id="1841694544">
      <w:bodyDiv w:val="1"/>
      <w:marLeft w:val="0"/>
      <w:marRight w:val="0"/>
      <w:marTop w:val="0"/>
      <w:marBottom w:val="0"/>
      <w:divBdr>
        <w:top w:val="none" w:sz="0" w:space="0" w:color="auto"/>
        <w:left w:val="none" w:sz="0" w:space="0" w:color="auto"/>
        <w:bottom w:val="none" w:sz="0" w:space="0" w:color="auto"/>
        <w:right w:val="none" w:sz="0" w:space="0" w:color="auto"/>
      </w:divBdr>
      <w:divsChild>
        <w:div w:id="297422886">
          <w:marLeft w:val="0"/>
          <w:marRight w:val="0"/>
          <w:marTop w:val="0"/>
          <w:marBottom w:val="0"/>
          <w:divBdr>
            <w:top w:val="none" w:sz="0" w:space="0" w:color="auto"/>
            <w:left w:val="none" w:sz="0" w:space="0" w:color="auto"/>
            <w:bottom w:val="none" w:sz="0" w:space="0" w:color="auto"/>
            <w:right w:val="none" w:sz="0" w:space="0" w:color="auto"/>
          </w:divBdr>
        </w:div>
      </w:divsChild>
    </w:div>
    <w:div w:id="1886136942">
      <w:bodyDiv w:val="1"/>
      <w:marLeft w:val="0"/>
      <w:marRight w:val="0"/>
      <w:marTop w:val="0"/>
      <w:marBottom w:val="0"/>
      <w:divBdr>
        <w:top w:val="none" w:sz="0" w:space="0" w:color="auto"/>
        <w:left w:val="none" w:sz="0" w:space="0" w:color="auto"/>
        <w:bottom w:val="none" w:sz="0" w:space="0" w:color="auto"/>
        <w:right w:val="none" w:sz="0" w:space="0" w:color="auto"/>
      </w:divBdr>
    </w:div>
    <w:div w:id="1972402651">
      <w:bodyDiv w:val="1"/>
      <w:marLeft w:val="0"/>
      <w:marRight w:val="0"/>
      <w:marTop w:val="0"/>
      <w:marBottom w:val="0"/>
      <w:divBdr>
        <w:top w:val="none" w:sz="0" w:space="0" w:color="auto"/>
        <w:left w:val="none" w:sz="0" w:space="0" w:color="auto"/>
        <w:bottom w:val="none" w:sz="0" w:space="0" w:color="auto"/>
        <w:right w:val="none" w:sz="0" w:space="0" w:color="auto"/>
      </w:divBdr>
    </w:div>
    <w:div w:id="2134058096">
      <w:bodyDiv w:val="1"/>
      <w:marLeft w:val="0"/>
      <w:marRight w:val="0"/>
      <w:marTop w:val="0"/>
      <w:marBottom w:val="0"/>
      <w:divBdr>
        <w:top w:val="none" w:sz="0" w:space="0" w:color="auto"/>
        <w:left w:val="none" w:sz="0" w:space="0" w:color="auto"/>
        <w:bottom w:val="none" w:sz="0" w:space="0" w:color="auto"/>
        <w:right w:val="none" w:sz="0" w:space="0" w:color="auto"/>
      </w:divBdr>
      <w:divsChild>
        <w:div w:id="159928409">
          <w:marLeft w:val="0"/>
          <w:marRight w:val="0"/>
          <w:marTop w:val="0"/>
          <w:marBottom w:val="0"/>
          <w:divBdr>
            <w:top w:val="none" w:sz="0" w:space="0" w:color="auto"/>
            <w:left w:val="none" w:sz="0" w:space="0" w:color="auto"/>
            <w:bottom w:val="none" w:sz="0" w:space="0" w:color="auto"/>
            <w:right w:val="none" w:sz="0" w:space="0" w:color="auto"/>
          </w:divBdr>
          <w:divsChild>
            <w:div w:id="255867495">
              <w:marLeft w:val="0"/>
              <w:marRight w:val="0"/>
              <w:marTop w:val="0"/>
              <w:marBottom w:val="0"/>
              <w:divBdr>
                <w:top w:val="none" w:sz="0" w:space="0" w:color="auto"/>
                <w:left w:val="none" w:sz="0" w:space="0" w:color="auto"/>
                <w:bottom w:val="none" w:sz="0" w:space="0" w:color="auto"/>
                <w:right w:val="none" w:sz="0" w:space="0" w:color="auto"/>
              </w:divBdr>
            </w:div>
            <w:div w:id="294409587">
              <w:marLeft w:val="0"/>
              <w:marRight w:val="0"/>
              <w:marTop w:val="0"/>
              <w:marBottom w:val="0"/>
              <w:divBdr>
                <w:top w:val="none" w:sz="0" w:space="0" w:color="auto"/>
                <w:left w:val="none" w:sz="0" w:space="0" w:color="auto"/>
                <w:bottom w:val="none" w:sz="0" w:space="0" w:color="auto"/>
                <w:right w:val="none" w:sz="0" w:space="0" w:color="auto"/>
              </w:divBdr>
            </w:div>
            <w:div w:id="1067387567">
              <w:marLeft w:val="0"/>
              <w:marRight w:val="0"/>
              <w:marTop w:val="0"/>
              <w:marBottom w:val="0"/>
              <w:divBdr>
                <w:top w:val="none" w:sz="0" w:space="0" w:color="auto"/>
                <w:left w:val="none" w:sz="0" w:space="0" w:color="auto"/>
                <w:bottom w:val="none" w:sz="0" w:space="0" w:color="auto"/>
                <w:right w:val="none" w:sz="0" w:space="0" w:color="auto"/>
              </w:divBdr>
            </w:div>
            <w:div w:id="1168591951">
              <w:marLeft w:val="0"/>
              <w:marRight w:val="0"/>
              <w:marTop w:val="0"/>
              <w:marBottom w:val="0"/>
              <w:divBdr>
                <w:top w:val="none" w:sz="0" w:space="0" w:color="auto"/>
                <w:left w:val="none" w:sz="0" w:space="0" w:color="auto"/>
                <w:bottom w:val="none" w:sz="0" w:space="0" w:color="auto"/>
                <w:right w:val="none" w:sz="0" w:space="0" w:color="auto"/>
              </w:divBdr>
            </w:div>
            <w:div w:id="14687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67173">
      <w:bodyDiv w:val="1"/>
      <w:marLeft w:val="0"/>
      <w:marRight w:val="0"/>
      <w:marTop w:val="0"/>
      <w:marBottom w:val="0"/>
      <w:divBdr>
        <w:top w:val="none" w:sz="0" w:space="0" w:color="auto"/>
        <w:left w:val="none" w:sz="0" w:space="0" w:color="auto"/>
        <w:bottom w:val="none" w:sz="0" w:space="0" w:color="auto"/>
        <w:right w:val="none" w:sz="0" w:space="0" w:color="auto"/>
      </w:divBdr>
      <w:divsChild>
        <w:div w:id="627005179">
          <w:marLeft w:val="0"/>
          <w:marRight w:val="0"/>
          <w:marTop w:val="0"/>
          <w:marBottom w:val="0"/>
          <w:divBdr>
            <w:top w:val="none" w:sz="0" w:space="0" w:color="auto"/>
            <w:left w:val="none" w:sz="0" w:space="0" w:color="auto"/>
            <w:bottom w:val="none" w:sz="0" w:space="0" w:color="auto"/>
            <w:right w:val="none" w:sz="0" w:space="0" w:color="auto"/>
          </w:divBdr>
          <w:divsChild>
            <w:div w:id="1281690494">
              <w:marLeft w:val="0"/>
              <w:marRight w:val="0"/>
              <w:marTop w:val="0"/>
              <w:marBottom w:val="0"/>
              <w:divBdr>
                <w:top w:val="none" w:sz="0" w:space="0" w:color="auto"/>
                <w:left w:val="none" w:sz="0" w:space="0" w:color="auto"/>
                <w:bottom w:val="none" w:sz="0" w:space="0" w:color="auto"/>
                <w:right w:val="none" w:sz="0" w:space="0" w:color="auto"/>
              </w:divBdr>
            </w:div>
            <w:div w:id="1585257071">
              <w:marLeft w:val="0"/>
              <w:marRight w:val="0"/>
              <w:marTop w:val="0"/>
              <w:marBottom w:val="0"/>
              <w:divBdr>
                <w:top w:val="none" w:sz="0" w:space="0" w:color="auto"/>
                <w:left w:val="none" w:sz="0" w:space="0" w:color="auto"/>
                <w:bottom w:val="none" w:sz="0" w:space="0" w:color="auto"/>
                <w:right w:val="none" w:sz="0" w:space="0" w:color="auto"/>
              </w:divBdr>
            </w:div>
            <w:div w:id="20606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11.wmf"/><Relationship Id="rId42" Type="http://schemas.openxmlformats.org/officeDocument/2006/relationships/oleObject" Target="embeddings/oleObject17.bin"/><Relationship Id="rId63" Type="http://schemas.openxmlformats.org/officeDocument/2006/relationships/image" Target="media/image32.wmf"/><Relationship Id="rId84" Type="http://schemas.openxmlformats.org/officeDocument/2006/relationships/oleObject" Target="embeddings/oleObject38.bin"/><Relationship Id="rId16" Type="http://schemas.openxmlformats.org/officeDocument/2006/relationships/oleObject" Target="embeddings/oleObject4.bin"/><Relationship Id="rId107" Type="http://schemas.openxmlformats.org/officeDocument/2006/relationships/oleObject" Target="embeddings/oleObject49.bin"/><Relationship Id="rId11" Type="http://schemas.openxmlformats.org/officeDocument/2006/relationships/image" Target="media/image5.wmf"/><Relationship Id="rId32" Type="http://schemas.openxmlformats.org/officeDocument/2006/relationships/oleObject" Target="embeddings/oleObject12.bin"/><Relationship Id="rId37" Type="http://schemas.openxmlformats.org/officeDocument/2006/relationships/image" Target="media/image19.wmf"/><Relationship Id="rId53" Type="http://schemas.openxmlformats.org/officeDocument/2006/relationships/image" Target="media/image27.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40.wmf"/><Relationship Id="rId102" Type="http://schemas.openxmlformats.org/officeDocument/2006/relationships/image" Target="media/image52.wmf"/><Relationship Id="rId123" Type="http://schemas.openxmlformats.org/officeDocument/2006/relationships/image" Target="media/image63.wmf"/><Relationship Id="rId128" Type="http://schemas.openxmlformats.org/officeDocument/2006/relationships/oleObject" Target="embeddings/oleObject59.bin"/><Relationship Id="rId5" Type="http://schemas.openxmlformats.org/officeDocument/2006/relationships/footnotes" Target="footnotes.xml"/><Relationship Id="rId90" Type="http://schemas.openxmlformats.org/officeDocument/2006/relationships/oleObject" Target="embeddings/oleObject41.bin"/><Relationship Id="rId95" Type="http://schemas.openxmlformats.org/officeDocument/2006/relationships/image" Target="media/image48.wmf"/><Relationship Id="rId22" Type="http://schemas.openxmlformats.org/officeDocument/2006/relationships/oleObject" Target="embeddings/oleObject7.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5.wmf"/><Relationship Id="rId113" Type="http://schemas.openxmlformats.org/officeDocument/2006/relationships/oleObject" Target="embeddings/oleObject52.bin"/><Relationship Id="rId118" Type="http://schemas.openxmlformats.org/officeDocument/2006/relationships/oleObject" Target="embeddings/oleObject54.bin"/><Relationship Id="rId134" Type="http://schemas.openxmlformats.org/officeDocument/2006/relationships/header" Target="header1.xml"/><Relationship Id="rId80" Type="http://schemas.openxmlformats.org/officeDocument/2006/relationships/oleObject" Target="embeddings/oleObject36.bin"/><Relationship Id="rId85" Type="http://schemas.openxmlformats.org/officeDocument/2006/relationships/image" Target="media/image43.wmf"/><Relationship Id="rId12" Type="http://schemas.openxmlformats.org/officeDocument/2006/relationships/oleObject" Target="embeddings/oleObject3.bin"/><Relationship Id="rId17"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oleObject" Target="embeddings/oleObject15.bin"/><Relationship Id="rId59" Type="http://schemas.openxmlformats.org/officeDocument/2006/relationships/image" Target="media/image30.wmf"/><Relationship Id="rId103" Type="http://schemas.openxmlformats.org/officeDocument/2006/relationships/oleObject" Target="embeddings/oleObject47.bin"/><Relationship Id="rId108" Type="http://schemas.openxmlformats.org/officeDocument/2006/relationships/image" Target="media/image55.emf"/><Relationship Id="rId124" Type="http://schemas.openxmlformats.org/officeDocument/2006/relationships/oleObject" Target="embeddings/oleObject57.bin"/><Relationship Id="rId129" Type="http://schemas.openxmlformats.org/officeDocument/2006/relationships/image" Target="media/image66.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wmf"/><Relationship Id="rId28" Type="http://schemas.openxmlformats.org/officeDocument/2006/relationships/oleObject" Target="embeddings/oleObject10.bin"/><Relationship Id="rId49" Type="http://schemas.openxmlformats.org/officeDocument/2006/relationships/image" Target="media/image25.wmf"/><Relationship Id="rId114" Type="http://schemas.openxmlformats.org/officeDocument/2006/relationships/image" Target="media/image58.emf"/><Relationship Id="rId119" Type="http://schemas.openxmlformats.org/officeDocument/2006/relationships/image" Target="media/image61.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39.bin"/><Relationship Id="rId130" Type="http://schemas.openxmlformats.org/officeDocument/2006/relationships/oleObject" Target="embeddings/oleObject60.bin"/><Relationship Id="rId135"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oleObject" Target="embeddings/oleObject5.bin"/><Relationship Id="rId39" Type="http://schemas.openxmlformats.org/officeDocument/2006/relationships/image" Target="media/image20.wmf"/><Relationship Id="rId109" Type="http://schemas.openxmlformats.org/officeDocument/2006/relationships/oleObject" Target="embeddings/oleObject50.bin"/><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8.wmf"/><Relationship Id="rId76" Type="http://schemas.openxmlformats.org/officeDocument/2006/relationships/oleObject" Target="embeddings/oleObject34.bin"/><Relationship Id="rId97" Type="http://schemas.openxmlformats.org/officeDocument/2006/relationships/image" Target="media/image49.wmf"/><Relationship Id="rId104" Type="http://schemas.openxmlformats.org/officeDocument/2006/relationships/image" Target="media/image53.emf"/><Relationship Id="rId120" Type="http://schemas.openxmlformats.org/officeDocument/2006/relationships/oleObject" Target="embeddings/oleObject55.bin"/><Relationship Id="rId125" Type="http://schemas.openxmlformats.org/officeDocument/2006/relationships/image" Target="media/image64.wmf"/><Relationship Id="rId7" Type="http://schemas.openxmlformats.org/officeDocument/2006/relationships/image" Target="media/image3.wmf"/><Relationship Id="rId71" Type="http://schemas.openxmlformats.org/officeDocument/2006/relationships/image" Target="media/image36.wmf"/><Relationship Id="rId92" Type="http://schemas.openxmlformats.org/officeDocument/2006/relationships/oleObject" Target="embeddings/oleObject42.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3.wmf"/><Relationship Id="rId66" Type="http://schemas.openxmlformats.org/officeDocument/2006/relationships/oleObject" Target="embeddings/oleObject29.bin"/><Relationship Id="rId87" Type="http://schemas.openxmlformats.org/officeDocument/2006/relationships/image" Target="media/image44.wmf"/><Relationship Id="rId110" Type="http://schemas.openxmlformats.org/officeDocument/2006/relationships/image" Target="media/image56.emf"/><Relationship Id="rId115" Type="http://schemas.openxmlformats.org/officeDocument/2006/relationships/image" Target="media/image59.emf"/><Relationship Id="rId131" Type="http://schemas.openxmlformats.org/officeDocument/2006/relationships/image" Target="media/image67.jpeg"/><Relationship Id="rId136" Type="http://schemas.openxmlformats.org/officeDocument/2006/relationships/theme" Target="theme/theme1.xml"/><Relationship Id="rId61" Type="http://schemas.openxmlformats.org/officeDocument/2006/relationships/image" Target="media/image31.wmf"/><Relationship Id="rId82" Type="http://schemas.openxmlformats.org/officeDocument/2006/relationships/oleObject" Target="embeddings/oleObject37.bin"/><Relationship Id="rId19" Type="http://schemas.openxmlformats.org/officeDocument/2006/relationships/image" Target="media/image10.wmf"/><Relationship Id="rId14" Type="http://schemas.openxmlformats.org/officeDocument/2006/relationships/image" Target="media/image7.jpeg"/><Relationship Id="rId30" Type="http://schemas.openxmlformats.org/officeDocument/2006/relationships/oleObject" Target="embeddings/oleObject11.bin"/><Relationship Id="rId35" Type="http://schemas.openxmlformats.org/officeDocument/2006/relationships/image" Target="media/image18.wmf"/><Relationship Id="rId56" Type="http://schemas.openxmlformats.org/officeDocument/2006/relationships/oleObject" Target="embeddings/oleObject24.bin"/><Relationship Id="rId77" Type="http://schemas.openxmlformats.org/officeDocument/2006/relationships/image" Target="media/image39.wmf"/><Relationship Id="rId100" Type="http://schemas.openxmlformats.org/officeDocument/2006/relationships/image" Target="media/image51.emf"/><Relationship Id="rId105" Type="http://schemas.openxmlformats.org/officeDocument/2006/relationships/oleObject" Target="embeddings/oleObject48.bin"/><Relationship Id="rId126" Type="http://schemas.openxmlformats.org/officeDocument/2006/relationships/oleObject" Target="embeddings/oleObject58.bin"/><Relationship Id="rId8" Type="http://schemas.openxmlformats.org/officeDocument/2006/relationships/oleObject" Target="embeddings/oleObject1.bin"/><Relationship Id="rId51" Type="http://schemas.openxmlformats.org/officeDocument/2006/relationships/image" Target="media/image26.wmf"/><Relationship Id="rId72" Type="http://schemas.openxmlformats.org/officeDocument/2006/relationships/oleObject" Target="embeddings/oleObject32.bin"/><Relationship Id="rId93" Type="http://schemas.openxmlformats.org/officeDocument/2006/relationships/image" Target="media/image47.wmf"/><Relationship Id="rId98" Type="http://schemas.openxmlformats.org/officeDocument/2006/relationships/oleObject" Target="embeddings/oleObject45.bin"/><Relationship Id="rId121" Type="http://schemas.openxmlformats.org/officeDocument/2006/relationships/image" Target="media/image62.wmf"/><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oleObject" Target="embeddings/oleObject19.bin"/><Relationship Id="rId67" Type="http://schemas.openxmlformats.org/officeDocument/2006/relationships/image" Target="media/image34.wmf"/><Relationship Id="rId116" Type="http://schemas.openxmlformats.org/officeDocument/2006/relationships/oleObject" Target="embeddings/oleObject53.bin"/><Relationship Id="rId20" Type="http://schemas.openxmlformats.org/officeDocument/2006/relationships/oleObject" Target="embeddings/oleObject6.bin"/><Relationship Id="rId41" Type="http://schemas.openxmlformats.org/officeDocument/2006/relationships/image" Target="media/image21.wmf"/><Relationship Id="rId62" Type="http://schemas.openxmlformats.org/officeDocument/2006/relationships/oleObject" Target="embeddings/oleObject27.bin"/><Relationship Id="rId83" Type="http://schemas.openxmlformats.org/officeDocument/2006/relationships/image" Target="media/image42.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image" Target="media/image68.jpeg"/><Relationship Id="rId15" Type="http://schemas.openxmlformats.org/officeDocument/2006/relationships/image" Target="media/image8.emf"/><Relationship Id="rId36" Type="http://schemas.openxmlformats.org/officeDocument/2006/relationships/oleObject" Target="embeddings/oleObject14.bin"/><Relationship Id="rId57" Type="http://schemas.openxmlformats.org/officeDocument/2006/relationships/image" Target="media/image29.wmf"/><Relationship Id="rId106" Type="http://schemas.openxmlformats.org/officeDocument/2006/relationships/image" Target="media/image54.emf"/><Relationship Id="rId127" Type="http://schemas.openxmlformats.org/officeDocument/2006/relationships/image" Target="media/image65.wmf"/><Relationship Id="rId10" Type="http://schemas.openxmlformats.org/officeDocument/2006/relationships/oleObject" Target="embeddings/oleObject2.bin"/><Relationship Id="rId31" Type="http://schemas.openxmlformats.org/officeDocument/2006/relationships/image" Target="media/image16.wmf"/><Relationship Id="rId52" Type="http://schemas.openxmlformats.org/officeDocument/2006/relationships/oleObject" Target="embeddings/oleObject22.bin"/><Relationship Id="rId73" Type="http://schemas.openxmlformats.org/officeDocument/2006/relationships/image" Target="media/image37.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50.emf"/><Relationship Id="rId101" Type="http://schemas.openxmlformats.org/officeDocument/2006/relationships/oleObject" Target="embeddings/oleObject46.bin"/><Relationship Id="rId122" Type="http://schemas.openxmlformats.org/officeDocument/2006/relationships/oleObject" Target="embeddings/oleObject56.bin"/><Relationship Id="rId4" Type="http://schemas.openxmlformats.org/officeDocument/2006/relationships/webSettings" Target="webSettings.xml"/><Relationship Id="rId9" Type="http://schemas.openxmlformats.org/officeDocument/2006/relationships/image" Target="media/image4.wmf"/><Relationship Id="rId26" Type="http://schemas.openxmlformats.org/officeDocument/2006/relationships/oleObject" Target="embeddings/oleObject9.bin"/><Relationship Id="rId47" Type="http://schemas.openxmlformats.org/officeDocument/2006/relationships/image" Target="media/image24.wmf"/><Relationship Id="rId68" Type="http://schemas.openxmlformats.org/officeDocument/2006/relationships/oleObject" Target="embeddings/oleObject30.bin"/><Relationship Id="rId89" Type="http://schemas.openxmlformats.org/officeDocument/2006/relationships/image" Target="media/image45.wmf"/><Relationship Id="rId112" Type="http://schemas.openxmlformats.org/officeDocument/2006/relationships/image" Target="media/image57.emf"/><Relationship Id="rId133" Type="http://schemas.openxmlformats.org/officeDocument/2006/relationships/image" Target="media/image69.jpe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67699</Words>
  <Characters>385890</Characters>
  <Application>Microsoft Office Word</Application>
  <DocSecurity>0</DocSecurity>
  <Lines>3215</Lines>
  <Paragraphs>905</Paragraphs>
  <ScaleCrop>false</ScaleCrop>
  <HeadingPairs>
    <vt:vector size="2" baseType="variant">
      <vt:variant>
        <vt:lpstr>Название</vt:lpstr>
      </vt:variant>
      <vt:variant>
        <vt:i4>1</vt:i4>
      </vt:variant>
    </vt:vector>
  </HeadingPairs>
  <TitlesOfParts>
    <vt:vector size="1" baseType="lpstr">
      <vt:lpstr>Диспансеризация как метод деятельности</vt:lpstr>
    </vt:vector>
  </TitlesOfParts>
  <Company>dom</Company>
  <LinksUpToDate>false</LinksUpToDate>
  <CharactersWithSpaces>452684</CharactersWithSpaces>
  <SharedDoc>false</SharedDoc>
  <HLinks>
    <vt:vector size="6" baseType="variant">
      <vt:variant>
        <vt:i4>3997820</vt:i4>
      </vt:variant>
      <vt:variant>
        <vt:i4>138</vt:i4>
      </vt:variant>
      <vt:variant>
        <vt:i4>0</vt:i4>
      </vt:variant>
      <vt:variant>
        <vt:i4>5</vt:i4>
      </vt:variant>
      <vt:variant>
        <vt:lpwstr>http://ne-boley.ru/sc/550927197.htm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Диспансеризация как метод деятельности</dc:title>
  <dc:subject/>
  <dc:creator>admin</dc:creator>
  <cp:keywords/>
  <dc:description/>
  <cp:lastModifiedBy>Irina</cp:lastModifiedBy>
  <cp:revision>2</cp:revision>
  <cp:lastPrinted>2007-06-01T10:01:00Z</cp:lastPrinted>
  <dcterms:created xsi:type="dcterms:W3CDTF">2014-09-01T12:01:00Z</dcterms:created>
  <dcterms:modified xsi:type="dcterms:W3CDTF">2014-09-01T12:01:00Z</dcterms:modified>
</cp:coreProperties>
</file>