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93" w:rsidRPr="00943583" w:rsidRDefault="008124CF" w:rsidP="00C34A93">
      <w:pPr>
        <w:pStyle w:val="1"/>
        <w:rPr>
          <w:b/>
          <w:szCs w:val="28"/>
        </w:rPr>
      </w:pPr>
      <w:r w:rsidRPr="00943583">
        <w:rPr>
          <w:b/>
          <w:szCs w:val="28"/>
        </w:rPr>
        <w:t>Оформление текста работы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Текст</w:t>
      </w:r>
      <w:r w:rsidRPr="00943583">
        <w:rPr>
          <w:iCs/>
          <w:color w:val="000000"/>
          <w:sz w:val="28"/>
          <w:szCs w:val="28"/>
        </w:rPr>
        <w:t xml:space="preserve"> </w:t>
      </w:r>
      <w:r w:rsidR="008124CF" w:rsidRPr="00943583">
        <w:rPr>
          <w:color w:val="000000"/>
          <w:sz w:val="28"/>
          <w:szCs w:val="28"/>
        </w:rPr>
        <w:t>выпускной (дипломной)</w:t>
      </w:r>
      <w:r w:rsidRPr="00943583">
        <w:rPr>
          <w:color w:val="000000"/>
          <w:sz w:val="28"/>
          <w:szCs w:val="28"/>
        </w:rPr>
        <w:t xml:space="preserve"> работы набирается в текстовом редакторе в одном экземпляре через полтора интервала на одной стороне листа бумаги формата А4, с левой стороны листа должно быть оставлено поле </w:t>
      </w:r>
      <w:smartTag w:uri="urn:schemas-microsoft-com:office:smarttags" w:element="metricconverter">
        <w:smartTagPr>
          <w:attr w:name="ProductID" w:val="25 мм"/>
        </w:smartTagPr>
        <w:r w:rsidRPr="00943583">
          <w:rPr>
            <w:color w:val="000000"/>
            <w:sz w:val="28"/>
            <w:szCs w:val="28"/>
          </w:rPr>
          <w:t>25 мм</w:t>
        </w:r>
      </w:smartTag>
      <w:r w:rsidRPr="00943583">
        <w:rPr>
          <w:color w:val="000000"/>
          <w:sz w:val="28"/>
          <w:szCs w:val="28"/>
        </w:rPr>
        <w:t xml:space="preserve">, с правой – </w:t>
      </w:r>
      <w:smartTag w:uri="urn:schemas-microsoft-com:office:smarttags" w:element="metricconverter">
        <w:smartTagPr>
          <w:attr w:name="ProductID" w:val="15 мм"/>
        </w:smartTagPr>
        <w:r w:rsidRPr="00943583">
          <w:rPr>
            <w:color w:val="000000"/>
            <w:sz w:val="28"/>
            <w:szCs w:val="28"/>
          </w:rPr>
          <w:t>15 мм</w:t>
        </w:r>
      </w:smartTag>
      <w:r w:rsidRPr="00943583">
        <w:rPr>
          <w:color w:val="000000"/>
          <w:sz w:val="28"/>
          <w:szCs w:val="28"/>
        </w:rPr>
        <w:t xml:space="preserve">, сверху - </w:t>
      </w:r>
      <w:smartTag w:uri="urn:schemas-microsoft-com:office:smarttags" w:element="metricconverter">
        <w:smartTagPr>
          <w:attr w:name="ProductID" w:val="20 мм"/>
        </w:smartTagPr>
        <w:r w:rsidRPr="00943583">
          <w:rPr>
            <w:color w:val="000000"/>
            <w:sz w:val="28"/>
            <w:szCs w:val="28"/>
          </w:rPr>
          <w:t>20 мм</w:t>
        </w:r>
      </w:smartTag>
      <w:r w:rsidRPr="00943583">
        <w:rPr>
          <w:color w:val="000000"/>
          <w:sz w:val="28"/>
          <w:szCs w:val="28"/>
        </w:rPr>
        <w:t xml:space="preserve">,  снизу - </w:t>
      </w:r>
      <w:smartTag w:uri="urn:schemas-microsoft-com:office:smarttags" w:element="metricconverter">
        <w:smartTagPr>
          <w:attr w:name="ProductID" w:val="20 мм"/>
        </w:smartTagPr>
        <w:r w:rsidRPr="00943583">
          <w:rPr>
            <w:color w:val="000000"/>
            <w:sz w:val="28"/>
            <w:szCs w:val="28"/>
          </w:rPr>
          <w:t>20 мм</w:t>
        </w:r>
      </w:smartTag>
      <w:r w:rsidRPr="00943583">
        <w:rPr>
          <w:color w:val="000000"/>
          <w:sz w:val="28"/>
          <w:szCs w:val="28"/>
        </w:rPr>
        <w:t>.</w:t>
      </w:r>
      <w:r w:rsidR="008124CF" w:rsidRPr="00943583">
        <w:rPr>
          <w:color w:val="000000"/>
          <w:sz w:val="28"/>
          <w:szCs w:val="28"/>
        </w:rPr>
        <w:t xml:space="preserve"> Шрифт Times New Rom</w:t>
      </w:r>
      <w:r w:rsidR="008124CF" w:rsidRPr="00943583">
        <w:rPr>
          <w:color w:val="000000"/>
          <w:sz w:val="28"/>
          <w:szCs w:val="28"/>
          <w:lang w:val="en-US"/>
        </w:rPr>
        <w:t>an</w:t>
      </w:r>
      <w:r w:rsidR="008124CF" w:rsidRPr="00943583">
        <w:rPr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="008124CF" w:rsidRPr="00943583">
          <w:rPr>
            <w:color w:val="000000"/>
            <w:sz w:val="28"/>
            <w:szCs w:val="28"/>
          </w:rPr>
          <w:t>14 pt</w:t>
        </w:r>
      </w:smartTag>
      <w:r w:rsidR="008124CF" w:rsidRPr="00943583">
        <w:rPr>
          <w:color w:val="000000"/>
          <w:sz w:val="28"/>
          <w:szCs w:val="28"/>
        </w:rPr>
        <w:t>.</w:t>
      </w:r>
    </w:p>
    <w:p w:rsidR="00C34A93" w:rsidRPr="00943583" w:rsidRDefault="008124CF" w:rsidP="00C34A93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Р</w:t>
      </w:r>
      <w:r w:rsidR="00C34A93" w:rsidRPr="00943583">
        <w:rPr>
          <w:color w:val="000000"/>
          <w:sz w:val="28"/>
          <w:szCs w:val="28"/>
        </w:rPr>
        <w:t>абота должна содержать постановку задачи, обоснование и описание и метода исследования, расчет и анализ</w:t>
      </w:r>
      <w:r w:rsidR="00C34A93" w:rsidRPr="00943583">
        <w:rPr>
          <w:iCs/>
          <w:color w:val="000000"/>
          <w:sz w:val="28"/>
          <w:szCs w:val="28"/>
        </w:rPr>
        <w:t xml:space="preserve"> </w:t>
      </w:r>
      <w:r w:rsidR="00C34A93" w:rsidRPr="00943583">
        <w:rPr>
          <w:color w:val="000000"/>
          <w:sz w:val="28"/>
          <w:szCs w:val="28"/>
        </w:rPr>
        <w:t>результатов. Если работа носит экспериментальный характер, то указывается план эксперимента, методика его проведения и анализ результатов.</w:t>
      </w:r>
      <w:r w:rsidRPr="00943583">
        <w:rPr>
          <w:color w:val="000000"/>
          <w:sz w:val="28"/>
          <w:szCs w:val="28"/>
        </w:rPr>
        <w:t xml:space="preserve"> </w:t>
      </w:r>
      <w:r w:rsidR="00C34A93" w:rsidRPr="00943583">
        <w:rPr>
          <w:color w:val="000000"/>
          <w:sz w:val="28"/>
          <w:szCs w:val="28"/>
        </w:rPr>
        <w:t xml:space="preserve">В </w:t>
      </w:r>
      <w:r w:rsidRPr="00943583">
        <w:rPr>
          <w:color w:val="000000"/>
          <w:sz w:val="28"/>
          <w:szCs w:val="28"/>
        </w:rPr>
        <w:t xml:space="preserve"> выпускной работе</w:t>
      </w:r>
      <w:r w:rsidR="00C34A93" w:rsidRPr="00943583">
        <w:rPr>
          <w:color w:val="000000"/>
          <w:sz w:val="28"/>
          <w:szCs w:val="28"/>
        </w:rPr>
        <w:t xml:space="preserve"> должно быть отражено самостоятельное научно-техническое, научное решение поставленной проблемы.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Примерная структура курсовой</w:t>
      </w:r>
      <w:r w:rsidRPr="00943583">
        <w:rPr>
          <w:smallCaps/>
          <w:color w:val="000000"/>
          <w:sz w:val="28"/>
          <w:szCs w:val="28"/>
        </w:rPr>
        <w:t xml:space="preserve"> </w:t>
      </w:r>
      <w:r w:rsidRPr="00943583">
        <w:rPr>
          <w:color w:val="000000"/>
          <w:sz w:val="28"/>
          <w:szCs w:val="28"/>
        </w:rPr>
        <w:t>работы включает:</w:t>
      </w:r>
    </w:p>
    <w:p w:rsidR="00C34A9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3583">
        <w:rPr>
          <w:color w:val="000000"/>
          <w:sz w:val="28"/>
          <w:szCs w:val="28"/>
        </w:rPr>
        <w:t xml:space="preserve">-  титульный лист со всеми подписями (1 с.), форма титульного листа приведена в </w:t>
      </w:r>
      <w:r w:rsidR="0076650D">
        <w:rPr>
          <w:color w:val="000000"/>
          <w:sz w:val="28"/>
          <w:szCs w:val="28"/>
        </w:rPr>
        <w:t>отдельном файле</w:t>
      </w:r>
      <w:r w:rsidRPr="00943583">
        <w:rPr>
          <w:color w:val="000000"/>
          <w:sz w:val="28"/>
          <w:szCs w:val="28"/>
        </w:rPr>
        <w:t>;</w:t>
      </w:r>
    </w:p>
    <w:p w:rsidR="0076650D" w:rsidRPr="00943583" w:rsidRDefault="0076650D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краткую аннотацию работы (реферат), для </w:t>
      </w:r>
      <w:r w:rsidRPr="0076650D">
        <w:rPr>
          <w:color w:val="000000"/>
          <w:sz w:val="28"/>
          <w:szCs w:val="28"/>
          <w:u w:val="single"/>
        </w:rPr>
        <w:t>магистерской диссертации</w:t>
      </w:r>
      <w:r>
        <w:rPr>
          <w:color w:val="000000"/>
          <w:sz w:val="28"/>
          <w:szCs w:val="28"/>
        </w:rPr>
        <w:t xml:space="preserve"> реферат представляется на </w:t>
      </w:r>
      <w:r w:rsidRPr="0076650D">
        <w:rPr>
          <w:color w:val="000000"/>
          <w:sz w:val="28"/>
          <w:szCs w:val="28"/>
          <w:u w:val="single"/>
        </w:rPr>
        <w:t>русском и английском языках</w:t>
      </w:r>
      <w:r>
        <w:rPr>
          <w:color w:val="000000"/>
          <w:sz w:val="28"/>
          <w:szCs w:val="28"/>
        </w:rPr>
        <w:t xml:space="preserve"> на отдельных листах;</w:t>
      </w:r>
    </w:p>
    <w:p w:rsidR="00C34A93" w:rsidRPr="00943583" w:rsidRDefault="0076650D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оглавление (1 с.) –</w:t>
      </w:r>
      <w:r w:rsidR="00C34A93" w:rsidRPr="00943583">
        <w:rPr>
          <w:color w:val="000000"/>
          <w:sz w:val="28"/>
          <w:szCs w:val="28"/>
        </w:rPr>
        <w:t xml:space="preserve"> перечень разделов </w:t>
      </w:r>
      <w:r w:rsidR="00C34A93" w:rsidRPr="00943583">
        <w:rPr>
          <w:iCs/>
          <w:color w:val="000000"/>
          <w:sz w:val="28"/>
          <w:szCs w:val="28"/>
        </w:rPr>
        <w:t xml:space="preserve">с </w:t>
      </w:r>
      <w:r w:rsidR="00C34A93" w:rsidRPr="00943583">
        <w:rPr>
          <w:color w:val="000000"/>
          <w:sz w:val="28"/>
          <w:szCs w:val="28"/>
        </w:rPr>
        <w:t>указанием страниц;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3583">
        <w:rPr>
          <w:color w:val="000000"/>
          <w:sz w:val="28"/>
          <w:szCs w:val="28"/>
        </w:rPr>
        <w:t>-  введение (1-2 с.), включающее актуальность темы, постановку цели и задач, обоснование метода исследования;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3583">
        <w:rPr>
          <w:color w:val="000000"/>
          <w:sz w:val="28"/>
          <w:szCs w:val="28"/>
        </w:rPr>
        <w:t xml:space="preserve">- обзор литературных источников по теме работы (проблеме) и теоретические основы выбранного метода исследования (5-10 с), 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- методика эксперимента (1-5 с);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- основная часть (5-12 с), включающая экспериментальные результаты и их обсуждение;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- заключение и выводы (1-3 с.)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43583">
        <w:rPr>
          <w:iCs/>
          <w:color w:val="000000"/>
          <w:sz w:val="28"/>
          <w:szCs w:val="28"/>
        </w:rPr>
        <w:t xml:space="preserve">- </w:t>
      </w:r>
      <w:r w:rsidRPr="00943583">
        <w:rPr>
          <w:color w:val="000000"/>
          <w:sz w:val="28"/>
          <w:szCs w:val="28"/>
        </w:rPr>
        <w:t xml:space="preserve">список использованной литературы с указанием фамилий и инициалов авторов, а также названиями статей и книг (пример оформления списка см. в </w:t>
      </w:r>
      <w:r w:rsidR="00765CD2" w:rsidRPr="00943583">
        <w:rPr>
          <w:color w:val="000000"/>
          <w:sz w:val="28"/>
          <w:szCs w:val="28"/>
        </w:rPr>
        <w:t>отдельном файле</w:t>
      </w:r>
      <w:r w:rsidRPr="00943583">
        <w:rPr>
          <w:color w:val="000000"/>
          <w:sz w:val="28"/>
          <w:szCs w:val="28"/>
        </w:rPr>
        <w:t>). Ссылки на литературные источники по тексту оформляются цифрами в квадратных  скобках в возрастающем порядке на протяжении всего текста работы.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43583">
        <w:rPr>
          <w:color w:val="000000"/>
          <w:sz w:val="28"/>
          <w:szCs w:val="28"/>
        </w:rPr>
        <w:t>- приложение (экспериментальные данные в виде таблиц, представленные в основном тексте в виде графических зависимостей, нормативно- технические документы, схемы и т.д.).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ind w:firstLine="228"/>
        <w:jc w:val="both"/>
        <w:rPr>
          <w:color w:val="000000"/>
          <w:sz w:val="28"/>
          <w:szCs w:val="28"/>
        </w:rPr>
      </w:pPr>
      <w:r w:rsidRPr="00943583">
        <w:rPr>
          <w:color w:val="000000"/>
          <w:sz w:val="28"/>
          <w:szCs w:val="28"/>
        </w:rPr>
        <w:t>Все листы работы должны быть пронумерованы, начиная с титульного листа, на котором номер страницы не ставится. Формулы, иллюстрации, схемы, графики и фотографии должны быть также пронумерованы и снабжены подписями (за  исключением формул). Рисунки подписываются снизу (выравнивание по центру), таблицы сверху с выравниванием по ширине, ниже представлены примеры оформления рисунков и таблиц.</w:t>
      </w:r>
      <w:r w:rsidR="000A1163" w:rsidRPr="00943583">
        <w:rPr>
          <w:color w:val="000000"/>
          <w:sz w:val="28"/>
          <w:szCs w:val="28"/>
        </w:rPr>
        <w:t xml:space="preserve"> Ссылки на рисунки и таблицы могут быть представлены в тексте в скобках или без них в сокращенном виде, например: рис.1, табл.1.  </w:t>
      </w:r>
    </w:p>
    <w:p w:rsidR="00C34A93" w:rsidRDefault="00C34A93" w:rsidP="00C34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jc w:val="right"/>
        <w:rPr>
          <w:color w:val="000000"/>
          <w:sz w:val="28"/>
          <w:szCs w:val="28"/>
        </w:rPr>
      </w:pPr>
    </w:p>
    <w:p w:rsidR="004A21D6" w:rsidRPr="00943583" w:rsidRDefault="004A21D6" w:rsidP="00C34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jc w:val="right"/>
        <w:rPr>
          <w:color w:val="000000"/>
          <w:sz w:val="28"/>
          <w:szCs w:val="28"/>
        </w:rPr>
      </w:pPr>
    </w:p>
    <w:p w:rsidR="00C34A93" w:rsidRPr="00943583" w:rsidRDefault="00C34A93" w:rsidP="00C34A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jc w:val="right"/>
        <w:rPr>
          <w:color w:val="000000"/>
          <w:sz w:val="28"/>
          <w:szCs w:val="28"/>
        </w:rPr>
      </w:pPr>
      <w:r w:rsidRPr="00943583">
        <w:rPr>
          <w:color w:val="000000"/>
          <w:sz w:val="28"/>
          <w:szCs w:val="28"/>
        </w:rPr>
        <w:t>Таблица 2</w:t>
      </w:r>
    </w:p>
    <w:p w:rsidR="00C34A93" w:rsidRPr="00943583" w:rsidRDefault="00C34A93" w:rsidP="00C34A93">
      <w:pPr>
        <w:spacing w:after="120"/>
        <w:jc w:val="both"/>
        <w:rPr>
          <w:bCs/>
          <w:sz w:val="28"/>
          <w:szCs w:val="28"/>
        </w:rPr>
      </w:pPr>
      <w:r w:rsidRPr="00943583">
        <w:rPr>
          <w:spacing w:val="8"/>
          <w:sz w:val="28"/>
          <w:szCs w:val="28"/>
        </w:rPr>
        <w:t xml:space="preserve">Сравнение результатов определения </w:t>
      </w:r>
      <w:r w:rsidRPr="00943583">
        <w:rPr>
          <w:bCs/>
          <w:sz w:val="28"/>
          <w:szCs w:val="28"/>
        </w:rPr>
        <w:t>нитрит-ионов</w:t>
      </w:r>
      <w:r w:rsidR="00B937FB" w:rsidRPr="00943583">
        <w:rPr>
          <w:bCs/>
          <w:sz w:val="28"/>
          <w:szCs w:val="28"/>
        </w:rPr>
        <w:t xml:space="preserve"> </w:t>
      </w:r>
      <w:r w:rsidR="008124CF" w:rsidRPr="00943583">
        <w:rPr>
          <w:bCs/>
          <w:sz w:val="28"/>
          <w:szCs w:val="28"/>
        </w:rPr>
        <w:t>с использованием двух</w:t>
      </w:r>
      <w:r w:rsidRPr="00943583">
        <w:rPr>
          <w:bCs/>
          <w:sz w:val="28"/>
          <w:szCs w:val="28"/>
        </w:rPr>
        <w:t xml:space="preserve"> методик. 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40"/>
        <w:gridCol w:w="1463"/>
        <w:gridCol w:w="864"/>
        <w:gridCol w:w="731"/>
        <w:gridCol w:w="1470"/>
        <w:gridCol w:w="1671"/>
        <w:gridCol w:w="805"/>
        <w:gridCol w:w="540"/>
      </w:tblGrid>
      <w:tr w:rsidR="00C34A93" w:rsidRPr="004A21D6" w:rsidTr="001C3F8F">
        <w:tc>
          <w:tcPr>
            <w:tcW w:w="2675" w:type="pct"/>
            <w:gridSpan w:val="5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bCs/>
              </w:rPr>
              <w:t>Методика Шинн</w:t>
            </w:r>
          </w:p>
        </w:tc>
        <w:tc>
          <w:tcPr>
            <w:tcW w:w="2325" w:type="pct"/>
            <w:gridSpan w:val="4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A21D6">
              <w:rPr>
                <w:bCs/>
              </w:rPr>
              <w:t>Методика, основанная на реакции</w:t>
            </w:r>
          </w:p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A21D6">
              <w:rPr>
                <w:bCs/>
              </w:rPr>
              <w:t xml:space="preserve">с резорцином </w:t>
            </w: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</w:p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spacing w:val="8"/>
              </w:rPr>
              <w:t>№</w:t>
            </w:r>
          </w:p>
        </w:tc>
        <w:tc>
          <w:tcPr>
            <w:tcW w:w="798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ind w:left="-48"/>
              <w:jc w:val="center"/>
              <w:rPr>
                <w:bCs/>
              </w:rPr>
            </w:pPr>
            <w:r w:rsidRPr="004A21D6">
              <w:rPr>
                <w:bCs/>
                <w:i/>
                <w:iCs/>
              </w:rPr>
              <w:t>Х</w:t>
            </w:r>
            <w:r w:rsidRPr="004A21D6">
              <w:rPr>
                <w:bCs/>
              </w:rPr>
              <w:t>(</w:t>
            </w:r>
            <w:r w:rsidRPr="004A21D6">
              <w:rPr>
                <w:bCs/>
                <w:lang w:val="en-US"/>
              </w:rPr>
              <w:t>NO</w:t>
            </w:r>
            <w:r w:rsidRPr="004A21D6">
              <w:rPr>
                <w:bCs/>
                <w:vertAlign w:val="subscript"/>
              </w:rPr>
              <w:t>2</w:t>
            </w:r>
            <w:r w:rsidRPr="004A21D6">
              <w:rPr>
                <w:bCs/>
                <w:vertAlign w:val="superscript"/>
              </w:rPr>
              <w:t>-</w:t>
            </w:r>
            <w:r w:rsidRPr="004A21D6">
              <w:rPr>
                <w:bCs/>
              </w:rPr>
              <w:t>)·10</w:t>
            </w:r>
            <w:r w:rsidRPr="004A21D6">
              <w:rPr>
                <w:bCs/>
                <w:vertAlign w:val="superscript"/>
              </w:rPr>
              <w:t>7</w:t>
            </w:r>
            <w:r w:rsidRPr="004A21D6">
              <w:rPr>
                <w:bCs/>
              </w:rPr>
              <w:t>,</w:t>
            </w:r>
          </w:p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  <w:r w:rsidRPr="004A21D6">
              <w:rPr>
                <w:bCs/>
              </w:rPr>
              <w:t>моль/см</w:t>
            </w:r>
            <w:r w:rsidRPr="004A21D6">
              <w:rPr>
                <w:bCs/>
                <w:vertAlign w:val="superscript"/>
              </w:rPr>
              <w:t>2</w:t>
            </w:r>
          </w:p>
        </w:tc>
        <w:tc>
          <w:tcPr>
            <w:tcW w:w="758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8"/>
              </w:rPr>
            </w:pPr>
            <w:r w:rsidRPr="004A21D6">
              <w:rPr>
                <w:bCs/>
                <w:iCs/>
              </w:rPr>
              <w:t>(</w:t>
            </w:r>
            <w:r w:rsidRPr="004A21D6">
              <w:rPr>
                <w:spacing w:val="8"/>
                <w:position w:val="-4"/>
              </w:rPr>
              <w:object w:dxaOrig="27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pt" o:ole="">
                  <v:imagedata r:id="rId4" o:title=""/>
                </v:shape>
                <o:OLEObject Type="Embed" ProgID="Equation.3" ShapeID="_x0000_i1025" DrawAspect="Content" ObjectID="_1471062582" r:id="rId5"/>
              </w:object>
            </w:r>
            <w:r w:rsidRPr="004A21D6">
              <w:rPr>
                <w:spacing w:val="8"/>
              </w:rPr>
              <w:t>±С)</w:t>
            </w:r>
            <w:r w:rsidRPr="004A21D6">
              <w:rPr>
                <w:bCs/>
              </w:rPr>
              <w:t xml:space="preserve"> 10</w:t>
            </w:r>
            <w:r w:rsidRPr="004A21D6">
              <w:rPr>
                <w:bCs/>
                <w:vertAlign w:val="superscript"/>
              </w:rPr>
              <w:t>8</w:t>
            </w:r>
            <w:r w:rsidRPr="004A21D6">
              <w:rPr>
                <w:bCs/>
              </w:rPr>
              <w:t>, моль/см</w:t>
            </w:r>
            <w:r w:rsidRPr="004A21D6">
              <w:rPr>
                <w:bCs/>
                <w:vertAlign w:val="superscript"/>
              </w:rPr>
              <w:t>2</w:t>
            </w:r>
          </w:p>
        </w:tc>
        <w:tc>
          <w:tcPr>
            <w:tcW w:w="44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  <w:lang w:val="en-US"/>
              </w:rPr>
            </w:pPr>
            <w:r w:rsidRPr="004A21D6">
              <w:rPr>
                <w:i/>
                <w:spacing w:val="8"/>
                <w:lang w:val="en-US"/>
              </w:rPr>
              <w:t>S</w:t>
            </w:r>
            <w:r w:rsidRPr="004A21D6">
              <w:rPr>
                <w:spacing w:val="8"/>
                <w:lang w:val="en-US"/>
              </w:rPr>
              <w:t>·10</w:t>
            </w:r>
            <w:r w:rsidRPr="004A21D6">
              <w:rPr>
                <w:spacing w:val="8"/>
                <w:vertAlign w:val="superscript"/>
                <w:lang w:val="en-US"/>
              </w:rPr>
              <w:t>9</w:t>
            </w:r>
          </w:p>
        </w:tc>
        <w:tc>
          <w:tcPr>
            <w:tcW w:w="37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i/>
                <w:spacing w:val="8"/>
                <w:lang w:val="en-US"/>
              </w:rPr>
              <w:t>S</w:t>
            </w:r>
            <w:r w:rsidRPr="004A21D6">
              <w:rPr>
                <w:spacing w:val="8"/>
                <w:vertAlign w:val="subscript"/>
                <w:lang w:val="en-US"/>
              </w:rPr>
              <w:t>r</w:t>
            </w:r>
            <w:r w:rsidRPr="004A21D6">
              <w:rPr>
                <w:spacing w:val="8"/>
              </w:rPr>
              <w:t>,</w:t>
            </w:r>
          </w:p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%</w:t>
            </w:r>
          </w:p>
        </w:tc>
        <w:tc>
          <w:tcPr>
            <w:tcW w:w="762" w:type="pct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ind w:left="-122" w:right="-62"/>
              <w:jc w:val="center"/>
              <w:rPr>
                <w:bCs/>
              </w:rPr>
            </w:pPr>
            <w:r w:rsidRPr="004A21D6">
              <w:rPr>
                <w:bCs/>
                <w:i/>
                <w:iCs/>
              </w:rPr>
              <w:t>Х</w:t>
            </w:r>
            <w:r w:rsidRPr="004A21D6">
              <w:rPr>
                <w:bCs/>
              </w:rPr>
              <w:t>(</w:t>
            </w:r>
            <w:r w:rsidRPr="004A21D6">
              <w:rPr>
                <w:bCs/>
                <w:lang w:val="en-US"/>
              </w:rPr>
              <w:t>NO</w:t>
            </w:r>
            <w:r w:rsidRPr="004A21D6">
              <w:rPr>
                <w:bCs/>
                <w:vertAlign w:val="subscript"/>
              </w:rPr>
              <w:t>2</w:t>
            </w:r>
            <w:r w:rsidRPr="004A21D6">
              <w:rPr>
                <w:bCs/>
                <w:vertAlign w:val="superscript"/>
              </w:rPr>
              <w:t>-</w:t>
            </w:r>
            <w:r w:rsidRPr="004A21D6">
              <w:rPr>
                <w:bCs/>
              </w:rPr>
              <w:t>)·10</w:t>
            </w:r>
            <w:r w:rsidRPr="004A21D6">
              <w:rPr>
                <w:bCs/>
                <w:vertAlign w:val="superscript"/>
              </w:rPr>
              <w:t>7</w:t>
            </w:r>
            <w:r w:rsidRPr="004A21D6">
              <w:rPr>
                <w:bCs/>
              </w:rPr>
              <w:t>,</w:t>
            </w:r>
          </w:p>
          <w:p w:rsidR="00C34A93" w:rsidRPr="004A21D6" w:rsidRDefault="00C34A93" w:rsidP="004A21D6">
            <w:pPr>
              <w:autoSpaceDE w:val="0"/>
              <w:autoSpaceDN w:val="0"/>
              <w:adjustRightInd w:val="0"/>
              <w:ind w:right="-62"/>
              <w:jc w:val="both"/>
              <w:rPr>
                <w:spacing w:val="8"/>
              </w:rPr>
            </w:pPr>
            <w:r w:rsidRPr="004A21D6">
              <w:rPr>
                <w:bCs/>
              </w:rPr>
              <w:t>моль/см</w:t>
            </w:r>
            <w:r w:rsidRPr="004A21D6">
              <w:rPr>
                <w:bCs/>
                <w:vertAlign w:val="superscript"/>
              </w:rPr>
              <w:t>2</w:t>
            </w:r>
          </w:p>
        </w:tc>
        <w:tc>
          <w:tcPr>
            <w:tcW w:w="866" w:type="pct"/>
          </w:tcPr>
          <w:p w:rsidR="00C34A93" w:rsidRPr="004A21D6" w:rsidRDefault="00C34A93" w:rsidP="004A21D6">
            <w:pPr>
              <w:tabs>
                <w:tab w:val="left" w:pos="1646"/>
              </w:tabs>
              <w:autoSpaceDE w:val="0"/>
              <w:autoSpaceDN w:val="0"/>
              <w:adjustRightInd w:val="0"/>
              <w:ind w:right="-66"/>
              <w:jc w:val="both"/>
              <w:rPr>
                <w:spacing w:val="8"/>
              </w:rPr>
            </w:pPr>
            <w:r w:rsidRPr="004A21D6">
              <w:rPr>
                <w:bCs/>
                <w:iCs/>
              </w:rPr>
              <w:t>(</w:t>
            </w:r>
            <w:r w:rsidRPr="004A21D6">
              <w:rPr>
                <w:spacing w:val="8"/>
                <w:position w:val="-4"/>
              </w:rPr>
              <w:object w:dxaOrig="279" w:dyaOrig="300">
                <v:shape id="_x0000_i1026" type="#_x0000_t75" style="width:11.25pt;height:15.75pt" o:ole="">
                  <v:imagedata r:id="rId6" o:title=""/>
                </v:shape>
                <o:OLEObject Type="Embed" ProgID="Equation.3" ShapeID="_x0000_i1026" DrawAspect="Content" ObjectID="_1471062583" r:id="rId7"/>
              </w:object>
            </w:r>
            <w:r w:rsidRPr="004A21D6">
              <w:rPr>
                <w:spacing w:val="8"/>
              </w:rPr>
              <w:t>±</w:t>
            </w:r>
            <w:r w:rsidRPr="004A21D6">
              <w:rPr>
                <w:i/>
                <w:spacing w:val="8"/>
              </w:rPr>
              <w:t>С</w:t>
            </w:r>
            <w:r w:rsidRPr="004A21D6">
              <w:rPr>
                <w:spacing w:val="8"/>
              </w:rPr>
              <w:t>)</w:t>
            </w:r>
            <w:r w:rsidRPr="004A21D6">
              <w:rPr>
                <w:bCs/>
              </w:rPr>
              <w:sym w:font="Symbol" w:char="F0D7"/>
            </w:r>
            <w:r w:rsidRPr="004A21D6">
              <w:rPr>
                <w:bCs/>
              </w:rPr>
              <w:t>10</w:t>
            </w:r>
            <w:r w:rsidRPr="004A21D6">
              <w:rPr>
                <w:bCs/>
                <w:vertAlign w:val="superscript"/>
              </w:rPr>
              <w:t>8</w:t>
            </w:r>
            <w:r w:rsidRPr="004A21D6">
              <w:rPr>
                <w:bCs/>
              </w:rPr>
              <w:t>, моль</w:t>
            </w:r>
            <w:r w:rsidRPr="004A21D6">
              <w:rPr>
                <w:bCs/>
                <w:lang w:val="en-US"/>
              </w:rPr>
              <w:t>/</w:t>
            </w:r>
            <w:r w:rsidRPr="004A21D6">
              <w:rPr>
                <w:bCs/>
              </w:rPr>
              <w:t>см</w:t>
            </w:r>
            <w:r w:rsidRPr="004A21D6">
              <w:rPr>
                <w:bCs/>
                <w:vertAlign w:val="superscript"/>
              </w:rPr>
              <w:t>2</w:t>
            </w:r>
          </w:p>
        </w:tc>
        <w:tc>
          <w:tcPr>
            <w:tcW w:w="417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  <w:lang w:val="en-US"/>
              </w:rPr>
            </w:pPr>
            <w:r w:rsidRPr="004A21D6">
              <w:rPr>
                <w:i/>
                <w:spacing w:val="8"/>
                <w:lang w:val="en-US"/>
              </w:rPr>
              <w:t>S</w:t>
            </w:r>
            <w:r w:rsidRPr="004A21D6">
              <w:rPr>
                <w:spacing w:val="8"/>
                <w:lang w:val="en-US"/>
              </w:rPr>
              <w:t>·10</w:t>
            </w:r>
            <w:r w:rsidRPr="004A21D6">
              <w:rPr>
                <w:spacing w:val="8"/>
                <w:vertAlign w:val="superscript"/>
                <w:lang w:val="en-US"/>
              </w:rPr>
              <w:t>9</w:t>
            </w:r>
          </w:p>
        </w:tc>
        <w:tc>
          <w:tcPr>
            <w:tcW w:w="280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i/>
                <w:spacing w:val="8"/>
                <w:lang w:val="en-US"/>
              </w:rPr>
              <w:t>S</w:t>
            </w:r>
            <w:r w:rsidRPr="004A21D6">
              <w:rPr>
                <w:spacing w:val="8"/>
                <w:vertAlign w:val="subscript"/>
                <w:lang w:val="en-US"/>
              </w:rPr>
              <w:t>r</w:t>
            </w:r>
            <w:r w:rsidRPr="004A21D6">
              <w:rPr>
                <w:spacing w:val="8"/>
                <w:lang w:val="en-US"/>
              </w:rPr>
              <w:t>,%</w:t>
            </w: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1</w:t>
            </w:r>
          </w:p>
        </w:tc>
        <w:tc>
          <w:tcPr>
            <w:tcW w:w="79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lang w:val="en-US"/>
              </w:rPr>
            </w:pPr>
            <w:r w:rsidRPr="004A21D6">
              <w:rPr>
                <w:bCs/>
              </w:rPr>
              <w:t>5,14</w:t>
            </w:r>
          </w:p>
        </w:tc>
        <w:tc>
          <w:tcPr>
            <w:tcW w:w="758" w:type="pct"/>
            <w:vMerge w:val="restar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bCs/>
              </w:rPr>
              <w:t>4,90±0,46</w:t>
            </w:r>
          </w:p>
        </w:tc>
        <w:tc>
          <w:tcPr>
            <w:tcW w:w="448" w:type="pct"/>
            <w:vMerge w:val="restar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  <w:vertAlign w:val="superscript"/>
                <w:lang w:val="en-US"/>
              </w:rPr>
            </w:pPr>
            <w:r w:rsidRPr="004A21D6">
              <w:rPr>
                <w:spacing w:val="8"/>
              </w:rPr>
              <w:t>3,70</w:t>
            </w:r>
          </w:p>
        </w:tc>
        <w:tc>
          <w:tcPr>
            <w:tcW w:w="378" w:type="pct"/>
            <w:vMerge w:val="restar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bCs/>
              </w:rPr>
              <w:t>7,6</w:t>
            </w:r>
          </w:p>
        </w:tc>
        <w:tc>
          <w:tcPr>
            <w:tcW w:w="762" w:type="pct"/>
            <w:vAlign w:val="center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spacing w:before="60" w:after="60"/>
              <w:ind w:right="-62"/>
              <w:jc w:val="center"/>
              <w:rPr>
                <w:lang w:val="en-US"/>
              </w:rPr>
            </w:pPr>
            <w:r w:rsidRPr="004A21D6">
              <w:rPr>
                <w:bCs/>
              </w:rPr>
              <w:t>4,74</w:t>
            </w:r>
          </w:p>
        </w:tc>
        <w:tc>
          <w:tcPr>
            <w:tcW w:w="866" w:type="pct"/>
            <w:vMerge w:val="restart"/>
            <w:vAlign w:val="center"/>
          </w:tcPr>
          <w:p w:rsidR="00C34A93" w:rsidRPr="004A21D6" w:rsidRDefault="00C34A93" w:rsidP="004A21D6">
            <w:pPr>
              <w:tabs>
                <w:tab w:val="left" w:pos="1646"/>
              </w:tabs>
              <w:autoSpaceDE w:val="0"/>
              <w:autoSpaceDN w:val="0"/>
              <w:adjustRightInd w:val="0"/>
              <w:ind w:right="-66"/>
              <w:jc w:val="center"/>
              <w:rPr>
                <w:spacing w:val="8"/>
                <w:lang w:val="en-US"/>
              </w:rPr>
            </w:pPr>
            <w:r w:rsidRPr="004A21D6">
              <w:rPr>
                <w:bCs/>
              </w:rPr>
              <w:t>5,17±0,59</w:t>
            </w:r>
          </w:p>
        </w:tc>
        <w:tc>
          <w:tcPr>
            <w:tcW w:w="417" w:type="pct"/>
            <w:vMerge w:val="restar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spacing w:val="8"/>
              </w:rPr>
              <w:t>4,72</w:t>
            </w:r>
          </w:p>
        </w:tc>
        <w:tc>
          <w:tcPr>
            <w:tcW w:w="280" w:type="pct"/>
            <w:vMerge w:val="restar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center"/>
              <w:rPr>
                <w:spacing w:val="8"/>
              </w:rPr>
            </w:pPr>
            <w:r w:rsidRPr="004A21D6">
              <w:rPr>
                <w:spacing w:val="8"/>
              </w:rPr>
              <w:t>9,1</w:t>
            </w: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2</w:t>
            </w:r>
          </w:p>
        </w:tc>
        <w:tc>
          <w:tcPr>
            <w:tcW w:w="79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lang w:val="en-US"/>
              </w:rPr>
            </w:pPr>
            <w:r w:rsidRPr="004A21D6">
              <w:rPr>
                <w:bCs/>
              </w:rPr>
              <w:t>4,71</w:t>
            </w:r>
          </w:p>
        </w:tc>
        <w:tc>
          <w:tcPr>
            <w:tcW w:w="75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4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37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762" w:type="pct"/>
            <w:vAlign w:val="center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spacing w:before="60" w:after="60"/>
              <w:ind w:right="-62"/>
              <w:jc w:val="center"/>
              <w:rPr>
                <w:lang w:val="en-US"/>
              </w:rPr>
            </w:pPr>
            <w:r w:rsidRPr="004A21D6">
              <w:rPr>
                <w:bCs/>
              </w:rPr>
              <w:t>5,14</w:t>
            </w:r>
          </w:p>
        </w:tc>
        <w:tc>
          <w:tcPr>
            <w:tcW w:w="866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17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280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3</w:t>
            </w:r>
          </w:p>
        </w:tc>
        <w:tc>
          <w:tcPr>
            <w:tcW w:w="79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lang w:val="en-US"/>
              </w:rPr>
            </w:pPr>
            <w:r w:rsidRPr="004A21D6">
              <w:rPr>
                <w:bCs/>
              </w:rPr>
              <w:t>4,79</w:t>
            </w:r>
          </w:p>
        </w:tc>
        <w:tc>
          <w:tcPr>
            <w:tcW w:w="75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4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37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762" w:type="pct"/>
            <w:vAlign w:val="center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spacing w:before="60" w:after="60"/>
              <w:ind w:right="-62"/>
              <w:jc w:val="center"/>
              <w:rPr>
                <w:lang w:val="en-US"/>
              </w:rPr>
            </w:pPr>
            <w:r w:rsidRPr="004A21D6">
              <w:rPr>
                <w:bCs/>
              </w:rPr>
              <w:t>5,68</w:t>
            </w:r>
          </w:p>
        </w:tc>
        <w:tc>
          <w:tcPr>
            <w:tcW w:w="866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17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280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4</w:t>
            </w:r>
          </w:p>
        </w:tc>
        <w:tc>
          <w:tcPr>
            <w:tcW w:w="79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A21D6">
              <w:rPr>
                <w:bCs/>
              </w:rPr>
              <w:t>4,45</w:t>
            </w:r>
          </w:p>
        </w:tc>
        <w:tc>
          <w:tcPr>
            <w:tcW w:w="75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4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37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762" w:type="pct"/>
            <w:vAlign w:val="center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spacing w:before="60" w:after="60"/>
              <w:ind w:right="-62"/>
              <w:jc w:val="center"/>
              <w:rPr>
                <w:bCs/>
              </w:rPr>
            </w:pPr>
            <w:r w:rsidRPr="004A21D6">
              <w:rPr>
                <w:bCs/>
              </w:rPr>
              <w:t>5,56</w:t>
            </w:r>
          </w:p>
        </w:tc>
        <w:tc>
          <w:tcPr>
            <w:tcW w:w="866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17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280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</w:tr>
      <w:tr w:rsidR="00C34A93" w:rsidRPr="004A21D6" w:rsidTr="001C3F8F">
        <w:tc>
          <w:tcPr>
            <w:tcW w:w="292" w:type="pct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  <w:lang w:val="en-US"/>
              </w:rPr>
            </w:pPr>
            <w:r w:rsidRPr="004A21D6">
              <w:rPr>
                <w:spacing w:val="8"/>
                <w:lang w:val="en-US"/>
              </w:rPr>
              <w:t>5</w:t>
            </w:r>
          </w:p>
        </w:tc>
        <w:tc>
          <w:tcPr>
            <w:tcW w:w="798" w:type="pct"/>
            <w:vAlign w:val="center"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 w:rsidRPr="004A21D6">
              <w:rPr>
                <w:bCs/>
              </w:rPr>
              <w:t>5,39</w:t>
            </w:r>
          </w:p>
        </w:tc>
        <w:tc>
          <w:tcPr>
            <w:tcW w:w="75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4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378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762" w:type="pct"/>
            <w:vAlign w:val="center"/>
          </w:tcPr>
          <w:p w:rsidR="00C34A93" w:rsidRPr="004A21D6" w:rsidRDefault="00C34A93" w:rsidP="004A21D6">
            <w:pPr>
              <w:autoSpaceDE w:val="0"/>
              <w:autoSpaceDN w:val="0"/>
              <w:adjustRightInd w:val="0"/>
              <w:spacing w:before="60" w:after="60"/>
              <w:ind w:right="-62"/>
              <w:jc w:val="center"/>
              <w:rPr>
                <w:bCs/>
              </w:rPr>
            </w:pPr>
            <w:r w:rsidRPr="004A21D6">
              <w:rPr>
                <w:bCs/>
              </w:rPr>
              <w:t>4,74</w:t>
            </w:r>
          </w:p>
        </w:tc>
        <w:tc>
          <w:tcPr>
            <w:tcW w:w="866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417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  <w:tc>
          <w:tcPr>
            <w:tcW w:w="280" w:type="pct"/>
            <w:vMerge/>
          </w:tcPr>
          <w:p w:rsidR="00C34A93" w:rsidRPr="004A21D6" w:rsidRDefault="00C34A93" w:rsidP="008124CF">
            <w:pPr>
              <w:autoSpaceDE w:val="0"/>
              <w:autoSpaceDN w:val="0"/>
              <w:adjustRightInd w:val="0"/>
              <w:jc w:val="both"/>
              <w:rPr>
                <w:spacing w:val="8"/>
              </w:rPr>
            </w:pPr>
          </w:p>
        </w:tc>
      </w:tr>
    </w:tbl>
    <w:p w:rsidR="00C34A93" w:rsidRPr="004A21D6" w:rsidRDefault="00C34A93" w:rsidP="00C34A93"/>
    <w:p w:rsidR="00C34A93" w:rsidRPr="00943583" w:rsidRDefault="00C34A93" w:rsidP="00C34A93">
      <w:pPr>
        <w:ind w:firstLine="540"/>
        <w:jc w:val="both"/>
        <w:rPr>
          <w:i/>
          <w:iCs/>
          <w:sz w:val="28"/>
          <w:szCs w:val="28"/>
        </w:rPr>
      </w:pPr>
    </w:p>
    <w:bookmarkStart w:id="0" w:name="_MON_1273944540"/>
    <w:bookmarkEnd w:id="0"/>
    <w:bookmarkStart w:id="1" w:name="_MON_1273944524"/>
    <w:bookmarkEnd w:id="1"/>
    <w:p w:rsidR="00C34A93" w:rsidRPr="00943583" w:rsidRDefault="00CD1055" w:rsidP="00C34A93">
      <w:pPr>
        <w:ind w:firstLine="540"/>
        <w:jc w:val="center"/>
        <w:rPr>
          <w:sz w:val="28"/>
          <w:szCs w:val="28"/>
        </w:rPr>
      </w:pPr>
      <w:r w:rsidRPr="00943583">
        <w:rPr>
          <w:sz w:val="28"/>
          <w:szCs w:val="28"/>
        </w:rPr>
        <w:object w:dxaOrig="4890" w:dyaOrig="3705">
          <v:shape id="_x0000_i1027" type="#_x0000_t75" style="width:244.5pt;height:185.25pt" o:ole="">
            <v:imagedata r:id="rId8" o:title=""/>
          </v:shape>
          <o:OLEObject Type="Embed" ProgID="Excel.Sheet.8" ShapeID="_x0000_i1027" DrawAspect="Content" ObjectID="_1471062584" r:id="rId9">
            <o:FieldCodes>\s</o:FieldCodes>
          </o:OLEObject>
        </w:object>
      </w:r>
    </w:p>
    <w:p w:rsidR="00C34A93" w:rsidRPr="00943583" w:rsidRDefault="00C34A93" w:rsidP="00C34A93">
      <w:pPr>
        <w:ind w:firstLine="540"/>
        <w:jc w:val="center"/>
        <w:rPr>
          <w:sz w:val="28"/>
          <w:szCs w:val="28"/>
        </w:rPr>
      </w:pPr>
    </w:p>
    <w:p w:rsidR="00C34A93" w:rsidRPr="00943583" w:rsidRDefault="00C34A93" w:rsidP="00C34A93">
      <w:pPr>
        <w:ind w:firstLine="540"/>
        <w:jc w:val="center"/>
        <w:rPr>
          <w:sz w:val="28"/>
          <w:szCs w:val="28"/>
        </w:rPr>
      </w:pPr>
      <w:r w:rsidRPr="00943583">
        <w:rPr>
          <w:sz w:val="28"/>
          <w:szCs w:val="28"/>
        </w:rPr>
        <w:t xml:space="preserve">Рис. 1. Градуировочная зависимость для определения нитрит-ионов. </w:t>
      </w:r>
      <w:r w:rsidRPr="00943583">
        <w:rPr>
          <w:color w:val="000000"/>
          <w:sz w:val="28"/>
          <w:szCs w:val="28"/>
        </w:rPr>
        <w:t xml:space="preserve">Уравнение зависимости:  </w:t>
      </w:r>
      <w:r w:rsidRPr="00943583">
        <w:rPr>
          <w:color w:val="000000"/>
          <w:sz w:val="28"/>
          <w:szCs w:val="28"/>
          <w:lang w:val="en-US"/>
        </w:rPr>
        <w:t>y</w:t>
      </w:r>
      <w:r w:rsidRPr="00943583">
        <w:rPr>
          <w:color w:val="000000"/>
          <w:sz w:val="28"/>
          <w:szCs w:val="28"/>
        </w:rPr>
        <w:t xml:space="preserve"> = (27500</w:t>
      </w:r>
      <w:r w:rsidRPr="00943583">
        <w:rPr>
          <w:color w:val="000000"/>
          <w:sz w:val="28"/>
          <w:szCs w:val="28"/>
        </w:rPr>
        <w:sym w:font="Courier New" w:char="00B1"/>
      </w:r>
      <w:r w:rsidRPr="00943583">
        <w:rPr>
          <w:color w:val="000000"/>
          <w:sz w:val="28"/>
          <w:szCs w:val="28"/>
        </w:rPr>
        <w:t>900) ·</w:t>
      </w:r>
      <w:r w:rsidRPr="00943583">
        <w:rPr>
          <w:color w:val="000000"/>
          <w:sz w:val="28"/>
          <w:szCs w:val="28"/>
          <w:lang w:val="en-US"/>
        </w:rPr>
        <w:t>x</w:t>
      </w:r>
      <w:r w:rsidRPr="00943583">
        <w:rPr>
          <w:color w:val="000000"/>
          <w:sz w:val="28"/>
          <w:szCs w:val="28"/>
        </w:rPr>
        <w:t>.</w:t>
      </w:r>
    </w:p>
    <w:p w:rsidR="00C34A93" w:rsidRPr="00943583" w:rsidRDefault="00C34A93" w:rsidP="00C34A93">
      <w:pPr>
        <w:ind w:firstLine="709"/>
        <w:rPr>
          <w:color w:val="000000"/>
          <w:sz w:val="28"/>
          <w:szCs w:val="28"/>
        </w:rPr>
      </w:pPr>
    </w:p>
    <w:p w:rsidR="00765CD2" w:rsidRPr="00943583" w:rsidRDefault="006E30BD" w:rsidP="00765CD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96.5pt;height:169.5pt">
            <v:imagedata r:id="rId10" o:title=""/>
          </v:shape>
        </w:pict>
      </w:r>
    </w:p>
    <w:p w:rsidR="00765CD2" w:rsidRPr="00943583" w:rsidRDefault="00765CD2" w:rsidP="00765CD2">
      <w:pPr>
        <w:jc w:val="center"/>
        <w:rPr>
          <w:sz w:val="28"/>
          <w:szCs w:val="28"/>
        </w:rPr>
      </w:pPr>
    </w:p>
    <w:p w:rsidR="00765CD2" w:rsidRPr="00943583" w:rsidRDefault="00765CD2" w:rsidP="00765CD2">
      <w:pPr>
        <w:jc w:val="center"/>
        <w:rPr>
          <w:sz w:val="28"/>
          <w:szCs w:val="28"/>
        </w:rPr>
      </w:pPr>
      <w:r w:rsidRPr="00943583">
        <w:rPr>
          <w:sz w:val="28"/>
          <w:szCs w:val="28"/>
        </w:rPr>
        <w:t>Рис.2. Спектры поглощения растворов нитрита калия (1, 2), нитрата калия (4) и реагента № 1 (3, 5).</w:t>
      </w:r>
    </w:p>
    <w:p w:rsidR="00C34A93" w:rsidRPr="00943583" w:rsidRDefault="00C34A93" w:rsidP="00C34A93">
      <w:pPr>
        <w:rPr>
          <w:sz w:val="28"/>
          <w:szCs w:val="28"/>
        </w:rPr>
      </w:pPr>
    </w:p>
    <w:p w:rsidR="00C34A93" w:rsidRPr="00943583" w:rsidRDefault="00C34A93" w:rsidP="00C34A93">
      <w:pPr>
        <w:pStyle w:val="a4"/>
        <w:tabs>
          <w:tab w:val="left" w:pos="0"/>
        </w:tabs>
        <w:spacing w:after="0"/>
        <w:ind w:firstLine="228"/>
        <w:jc w:val="both"/>
        <w:rPr>
          <w:sz w:val="28"/>
          <w:szCs w:val="28"/>
        </w:rPr>
      </w:pPr>
      <w:r w:rsidRPr="00943583">
        <w:rPr>
          <w:sz w:val="28"/>
          <w:szCs w:val="28"/>
        </w:rPr>
        <w:t>Таблицы должны быть отпечатаны в тексте после абзацев, содержащих ссылку на них. Допускается печать таблицы на следующей после ссылки странице. Если таблица на этой странице не заканчивается, то на следующей странице печатается заголовок типа: продолжение таблицы 1 или окончание таблицы 1, текстовая голова при этом повторяется каждый раз на новой странице. Примечания и сноски к таблицам должны быть отпечатаны непосредственно под соответствующей таблицей. Сноски к цифрам в таблице обозначаются только звездочками. Таблицы, как и рисунки, должны иметь последовательную нумерацию.</w:t>
      </w:r>
    </w:p>
    <w:p w:rsidR="00765CD2" w:rsidRPr="00943583" w:rsidRDefault="00765CD2" w:rsidP="00C34A93">
      <w:pPr>
        <w:pStyle w:val="a4"/>
        <w:tabs>
          <w:tab w:val="left" w:pos="0"/>
        </w:tabs>
        <w:spacing w:after="0"/>
        <w:ind w:firstLine="228"/>
        <w:jc w:val="both"/>
        <w:rPr>
          <w:sz w:val="28"/>
          <w:szCs w:val="28"/>
        </w:rPr>
      </w:pPr>
      <w:r w:rsidRPr="00943583">
        <w:rPr>
          <w:sz w:val="28"/>
          <w:szCs w:val="28"/>
        </w:rPr>
        <w:t>Приложения оформляют как продолжение работы на последующих ее страницах (после списка литературы). Каждое приложение следует начинать с нового листа с указанием в правом верхнем углу слова «ПРИЛОЖЕНИЕ», напечатанного прописными буквами, с номером и заголовком. Рисунки и таблицы, помещаемые в приложении, нумеруют арабскими цифрами в пределах каждого приложения, например: Рис. П.1.1 (первый рисунок первого приложения), Табл. П.1.1.</w:t>
      </w:r>
    </w:p>
    <w:p w:rsidR="00C34A93" w:rsidRPr="00943583" w:rsidRDefault="00403AB2" w:rsidP="00C34A93">
      <w:pPr>
        <w:pStyle w:val="a4"/>
        <w:tabs>
          <w:tab w:val="left" w:pos="0"/>
        </w:tabs>
        <w:spacing w:after="0"/>
        <w:ind w:firstLine="228"/>
        <w:jc w:val="both"/>
        <w:rPr>
          <w:sz w:val="28"/>
          <w:szCs w:val="28"/>
        </w:rPr>
      </w:pPr>
      <w:r w:rsidRPr="00943583">
        <w:rPr>
          <w:sz w:val="28"/>
          <w:szCs w:val="28"/>
        </w:rPr>
        <w:t>В тексте работы д</w:t>
      </w:r>
      <w:r w:rsidR="00C34A93" w:rsidRPr="00943583">
        <w:rPr>
          <w:sz w:val="28"/>
          <w:szCs w:val="28"/>
        </w:rPr>
        <w:t xml:space="preserve">олжны соблюдаться все грамматические правила переносов. Не допускаются переносы, которые могут исказить смысл, а также неблагозвучные. Не должны быть разделены переносом: </w:t>
      </w:r>
    </w:p>
    <w:p w:rsidR="00C34A93" w:rsidRPr="00943583" w:rsidRDefault="00C34A93" w:rsidP="00C34A93">
      <w:pPr>
        <w:pStyle w:val="a4"/>
        <w:ind w:left="360"/>
        <w:rPr>
          <w:sz w:val="28"/>
          <w:szCs w:val="28"/>
        </w:rPr>
      </w:pPr>
      <w:r w:rsidRPr="00943583">
        <w:rPr>
          <w:sz w:val="28"/>
          <w:szCs w:val="28"/>
        </w:rPr>
        <w:t>а) сокращения, аббревиатуры, например: СССР, ВИНИТИ, КЗОТ;</w:t>
      </w:r>
    </w:p>
    <w:p w:rsidR="00C34A93" w:rsidRPr="00943583" w:rsidRDefault="00C34A93" w:rsidP="00C34A93">
      <w:pPr>
        <w:pStyle w:val="a4"/>
        <w:ind w:left="360"/>
        <w:rPr>
          <w:sz w:val="28"/>
          <w:szCs w:val="28"/>
        </w:rPr>
      </w:pPr>
      <w:r w:rsidRPr="00943583">
        <w:rPr>
          <w:sz w:val="28"/>
          <w:szCs w:val="28"/>
        </w:rPr>
        <w:t>б) сокращенные выражения: и т. д., и т. п.;</w:t>
      </w:r>
    </w:p>
    <w:p w:rsidR="00C34A93" w:rsidRPr="00943583" w:rsidRDefault="00C34A93" w:rsidP="00C34A93">
      <w:pPr>
        <w:pStyle w:val="a4"/>
        <w:ind w:left="360"/>
        <w:rPr>
          <w:sz w:val="28"/>
          <w:szCs w:val="28"/>
        </w:rPr>
      </w:pPr>
      <w:r w:rsidRPr="00943583">
        <w:rPr>
          <w:sz w:val="28"/>
          <w:szCs w:val="28"/>
        </w:rPr>
        <w:t>в) цифры, образующие одно понятие; в случае необходимости могут быть   разделены числа, соединенные знаком тире, например: 1941-1945 гг., Х-Х</w:t>
      </w:r>
      <w:r w:rsidRPr="00943583">
        <w:rPr>
          <w:sz w:val="28"/>
          <w:szCs w:val="28"/>
          <w:lang w:val="en-US"/>
        </w:rPr>
        <w:t>II</w:t>
      </w:r>
      <w:r w:rsidRPr="00943583">
        <w:rPr>
          <w:sz w:val="28"/>
          <w:szCs w:val="28"/>
        </w:rPr>
        <w:t xml:space="preserve"> вв. н. э., причем знак тире оставляется на первой строке.</w:t>
      </w:r>
    </w:p>
    <w:p w:rsidR="00C34A93" w:rsidRPr="00943583" w:rsidRDefault="00C34A93" w:rsidP="00C34A93">
      <w:pPr>
        <w:pStyle w:val="a4"/>
        <w:rPr>
          <w:sz w:val="28"/>
          <w:szCs w:val="28"/>
        </w:rPr>
      </w:pPr>
      <w:r w:rsidRPr="00943583">
        <w:rPr>
          <w:sz w:val="28"/>
          <w:szCs w:val="28"/>
        </w:rPr>
        <w:t>Не отделяются при переносе из одной строки в другую:</w:t>
      </w:r>
    </w:p>
    <w:p w:rsidR="00C34A93" w:rsidRPr="00943583" w:rsidRDefault="00C34A93" w:rsidP="00C34A93">
      <w:pPr>
        <w:pStyle w:val="a4"/>
        <w:rPr>
          <w:sz w:val="28"/>
          <w:szCs w:val="28"/>
        </w:rPr>
      </w:pPr>
      <w:r w:rsidRPr="00943583">
        <w:rPr>
          <w:sz w:val="28"/>
          <w:szCs w:val="28"/>
        </w:rPr>
        <w:t xml:space="preserve">      а) фамилии от инициалов или один инициал от другого;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 xml:space="preserve">      б) сокращенные слова от имен собственных, к которым они относятся,     например: г. Кемерово, ул. Ленина;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в) цифры или буквы со скобкой или точкой (при перечислении) от следующего за ними слова;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 xml:space="preserve">г) римские или арабские цифры от их сокращенных или полных наименований, например: </w:t>
      </w:r>
      <w:smartTag w:uri="urn:schemas-microsoft-com:office:smarttags" w:element="metricconverter">
        <w:smartTagPr>
          <w:attr w:name="ProductID" w:val="1970 г"/>
        </w:smartTagPr>
        <w:r w:rsidRPr="00943583">
          <w:rPr>
            <w:sz w:val="28"/>
            <w:szCs w:val="28"/>
          </w:rPr>
          <w:t>1970 г</w:t>
        </w:r>
      </w:smartTag>
      <w:r w:rsidRPr="00943583">
        <w:rPr>
          <w:sz w:val="28"/>
          <w:szCs w:val="28"/>
        </w:rPr>
        <w:t>., 1000 руб., ХХ  век;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д) знаки и обозначения (№, §, %) от следующих за ними цифр, например: № 75, 100 %, § 5. Можно переносить: 100 рублей, страница 41;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е) предлоги, которыми начинаются предложения (после точки с запятой или равносильных знаков) от следующих за ними слов.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 xml:space="preserve">Не оставляются в конце строки союзы. 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>Не отбиваются: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а) точки или запятые от предшествующего текста;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б) многоточие, как и знак паузы, от предшествующего и следующего за ним слова;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в) тире между цифрами, обозначающими пределы величины;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г) тире от запятой и кавычки;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д) знак дефис между союзами и при переносе;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е) кавычки и скобки от заключенных в них слов;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ж) знаки сноски от предшествующей точки или запятой;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з) знаки процентов, градусов минут, секунд от цифры;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и) знаки плюс, минус и плюс-минус.</w:t>
      </w:r>
    </w:p>
    <w:p w:rsidR="00C34A93" w:rsidRPr="00943583" w:rsidRDefault="00C34A93" w:rsidP="00C34A93">
      <w:pPr>
        <w:pStyle w:val="a4"/>
        <w:tabs>
          <w:tab w:val="left" w:pos="426"/>
        </w:tabs>
        <w:spacing w:after="0"/>
        <w:jc w:val="both"/>
        <w:rPr>
          <w:sz w:val="28"/>
          <w:szCs w:val="28"/>
        </w:rPr>
      </w:pPr>
      <w:r w:rsidRPr="00943583">
        <w:rPr>
          <w:sz w:val="28"/>
          <w:szCs w:val="28"/>
        </w:rPr>
        <w:t>Отбивают: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а) тире между словами с обеих сторон;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б) тире в прямой речи в начале абзаца;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в) знак дефис внутри текста, набранного в разрядку;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г) знаки сноски-цифры и звездочки от следующего за ними текста;</w:t>
      </w:r>
    </w:p>
    <w:p w:rsidR="00C34A93" w:rsidRPr="00943583" w:rsidRDefault="00C34A93" w:rsidP="00C34A93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943583">
        <w:rPr>
          <w:sz w:val="28"/>
          <w:szCs w:val="28"/>
        </w:rPr>
        <w:tab/>
        <w:t>д) знаки номера и параграфа от следующей за ними цифры.</w:t>
      </w:r>
    </w:p>
    <w:p w:rsidR="00C34A93" w:rsidRPr="00943583" w:rsidRDefault="00C34A93" w:rsidP="00C34A93">
      <w:pPr>
        <w:pStyle w:val="a4"/>
        <w:tabs>
          <w:tab w:val="left" w:pos="57"/>
        </w:tabs>
        <w:ind w:left="57" w:firstLine="228"/>
        <w:jc w:val="both"/>
        <w:rPr>
          <w:sz w:val="28"/>
          <w:szCs w:val="28"/>
        </w:rPr>
      </w:pPr>
      <w:r w:rsidRPr="00943583">
        <w:rPr>
          <w:sz w:val="28"/>
          <w:szCs w:val="28"/>
        </w:rPr>
        <w:t xml:space="preserve">При наборе заголовков строки не должны заканчиваться предлогом, союзом или наречием, их необходимо перенести в начало следующей строки. Переносы в заголовках не допускаются. Заголовки в строках разбиваются по смысловому значению. В них в конце не ставятся точки. Только если заголовок содержит 2 предложения, тогда одно от другого отделяется точкой. </w:t>
      </w:r>
    </w:p>
    <w:p w:rsidR="00C34A93" w:rsidRPr="00943583" w:rsidRDefault="00C34A93" w:rsidP="00C34A9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73B7" w:rsidRPr="00943583" w:rsidRDefault="00FF73B7">
      <w:pPr>
        <w:rPr>
          <w:sz w:val="28"/>
          <w:szCs w:val="28"/>
        </w:rPr>
      </w:pPr>
      <w:bookmarkStart w:id="2" w:name="_GoBack"/>
      <w:bookmarkEnd w:id="2"/>
    </w:p>
    <w:sectPr w:rsidR="00FF73B7" w:rsidRPr="0094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A93"/>
    <w:rsid w:val="000A1163"/>
    <w:rsid w:val="001C3F8F"/>
    <w:rsid w:val="00403AB2"/>
    <w:rsid w:val="004A21D6"/>
    <w:rsid w:val="006E30BD"/>
    <w:rsid w:val="00765CD2"/>
    <w:rsid w:val="0076650D"/>
    <w:rsid w:val="008124CF"/>
    <w:rsid w:val="00943583"/>
    <w:rsid w:val="00B937FB"/>
    <w:rsid w:val="00C34A93"/>
    <w:rsid w:val="00CD1055"/>
    <w:rsid w:val="00D22F9E"/>
    <w:rsid w:val="00D75027"/>
    <w:rsid w:val="00F10AE4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1B811E9-643F-4212-8B78-C2473A4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93"/>
    <w:rPr>
      <w:sz w:val="24"/>
      <w:szCs w:val="24"/>
    </w:rPr>
  </w:style>
  <w:style w:type="paragraph" w:styleId="1">
    <w:name w:val="heading 1"/>
    <w:basedOn w:val="a"/>
    <w:next w:val="a"/>
    <w:qFormat/>
    <w:rsid w:val="00C34A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C34A93"/>
    <w:pPr>
      <w:jc w:val="center"/>
    </w:pPr>
    <w:rPr>
      <w:sz w:val="36"/>
    </w:rPr>
  </w:style>
  <w:style w:type="paragraph" w:styleId="a4">
    <w:name w:val="Body Text"/>
    <w:basedOn w:val="a"/>
    <w:rsid w:val="00C34A93"/>
    <w:pPr>
      <w:spacing w:after="120"/>
    </w:pPr>
  </w:style>
  <w:style w:type="table" w:styleId="a5">
    <w:name w:val="Table Grid"/>
    <w:basedOn w:val="a1"/>
    <w:rsid w:val="00C34A93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wmf"/><Relationship Id="rId9" Type="http://schemas.openxmlformats.org/officeDocument/2006/relationships/oleObject" Target="embeddings/______Microsoft_Excel_97-20031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текста работы</vt:lpstr>
    </vt:vector>
  </TitlesOfParts>
  <Company>1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текста работы</dc:title>
  <dc:subject/>
  <dc:creator>www.PHILka.RU</dc:creator>
  <cp:keywords/>
  <dc:description/>
  <cp:lastModifiedBy>Irina</cp:lastModifiedBy>
  <cp:revision>2</cp:revision>
  <dcterms:created xsi:type="dcterms:W3CDTF">2014-09-01T04:43:00Z</dcterms:created>
  <dcterms:modified xsi:type="dcterms:W3CDTF">2014-09-01T04:43:00Z</dcterms:modified>
</cp:coreProperties>
</file>