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5F032D">
      <w:pPr>
        <w:tabs>
          <w:tab w:val="left" w:pos="1455"/>
        </w:tabs>
        <w:spacing w:after="0" w:line="360" w:lineRule="auto"/>
        <w:jc w:val="center"/>
        <w:rPr>
          <w:rFonts w:ascii="Cambria" w:hAnsi="Cambria"/>
          <w:sz w:val="32"/>
          <w:szCs w:val="32"/>
        </w:rPr>
      </w:pPr>
      <w:r w:rsidRPr="008E0D70">
        <w:rPr>
          <w:rFonts w:ascii="Cambria" w:hAnsi="Cambria"/>
          <w:sz w:val="32"/>
          <w:szCs w:val="32"/>
        </w:rPr>
        <w:t>МОСКОВСКИЙ ГОСУДАРСТВЕННЫЙ</w:t>
      </w:r>
      <w:r w:rsidRPr="008E0D70">
        <w:rPr>
          <w:rFonts w:ascii="Cambria" w:hAnsi="Cambria"/>
          <w:sz w:val="32"/>
          <w:szCs w:val="32"/>
        </w:rPr>
        <w:br/>
        <w:t>ОБЛАСТНОЙ УНИВЕРСИТЕТ</w:t>
      </w:r>
    </w:p>
    <w:p w:rsidR="005F032D" w:rsidRPr="008E0D70" w:rsidRDefault="005F032D" w:rsidP="005F032D">
      <w:pPr>
        <w:tabs>
          <w:tab w:val="left" w:pos="1455"/>
        </w:tabs>
        <w:spacing w:after="0" w:line="360" w:lineRule="auto"/>
        <w:jc w:val="center"/>
        <w:rPr>
          <w:rFonts w:ascii="Cambria" w:hAnsi="Cambria"/>
          <w:sz w:val="32"/>
          <w:szCs w:val="32"/>
        </w:rPr>
      </w:pPr>
    </w:p>
    <w:p w:rsidR="005F032D" w:rsidRPr="008E0D70" w:rsidRDefault="005F032D" w:rsidP="005F032D">
      <w:pPr>
        <w:tabs>
          <w:tab w:val="left" w:pos="1455"/>
        </w:tabs>
        <w:spacing w:after="0" w:line="360" w:lineRule="auto"/>
        <w:jc w:val="center"/>
        <w:rPr>
          <w:rFonts w:ascii="Cambria" w:hAnsi="Cambria"/>
          <w:sz w:val="32"/>
          <w:szCs w:val="32"/>
        </w:rPr>
      </w:pPr>
    </w:p>
    <w:p w:rsidR="005F032D" w:rsidRPr="008E0D70" w:rsidRDefault="005F032D" w:rsidP="005F032D">
      <w:pPr>
        <w:tabs>
          <w:tab w:val="left" w:pos="1455"/>
        </w:tabs>
        <w:spacing w:after="0" w:line="360" w:lineRule="auto"/>
        <w:jc w:val="center"/>
        <w:rPr>
          <w:rFonts w:ascii="Cambria" w:hAnsi="Cambria"/>
          <w:sz w:val="32"/>
          <w:szCs w:val="32"/>
        </w:rPr>
      </w:pPr>
      <w:r w:rsidRPr="008E0D70">
        <w:rPr>
          <w:rFonts w:ascii="Cambria" w:hAnsi="Cambria"/>
          <w:sz w:val="32"/>
          <w:szCs w:val="32"/>
        </w:rPr>
        <w:t>ЭССЕ</w:t>
      </w:r>
    </w:p>
    <w:p w:rsidR="005F032D" w:rsidRPr="008E0D70" w:rsidRDefault="005F032D" w:rsidP="005F032D">
      <w:pPr>
        <w:tabs>
          <w:tab w:val="left" w:pos="1455"/>
        </w:tabs>
        <w:spacing w:after="0" w:line="360" w:lineRule="auto"/>
        <w:jc w:val="center"/>
        <w:rPr>
          <w:rFonts w:ascii="Cambria" w:hAnsi="Cambria"/>
          <w:sz w:val="28"/>
          <w:szCs w:val="28"/>
        </w:rPr>
      </w:pPr>
      <w:r w:rsidRPr="008E0D70">
        <w:rPr>
          <w:rFonts w:ascii="Cambria" w:hAnsi="Cambria"/>
          <w:sz w:val="28"/>
          <w:szCs w:val="28"/>
        </w:rPr>
        <w:t>Курс   Ю.В. Андропова:</w:t>
      </w:r>
    </w:p>
    <w:p w:rsidR="005F032D" w:rsidRPr="008E0D70" w:rsidRDefault="002E1D90" w:rsidP="005F032D">
      <w:pPr>
        <w:tabs>
          <w:tab w:val="left" w:pos="1455"/>
        </w:tabs>
        <w:spacing w:after="0" w:line="360" w:lineRule="auto"/>
        <w:jc w:val="center"/>
        <w:rPr>
          <w:rFonts w:ascii="Cambria" w:hAnsi="Cambria"/>
          <w:sz w:val="28"/>
          <w:szCs w:val="28"/>
          <w:lang w:val="en-US"/>
        </w:rPr>
      </w:pPr>
      <w:r w:rsidRPr="008E0D70">
        <w:rPr>
          <w:rFonts w:ascii="Cambria" w:hAnsi="Cambria"/>
          <w:sz w:val="28"/>
          <w:szCs w:val="28"/>
        </w:rPr>
        <w:t>Несостоявшая</w:t>
      </w:r>
      <w:r w:rsidR="005F032D" w:rsidRPr="008E0D70">
        <w:rPr>
          <w:rFonts w:ascii="Cambria" w:hAnsi="Cambria"/>
          <w:sz w:val="28"/>
          <w:szCs w:val="28"/>
        </w:rPr>
        <w:t xml:space="preserve">ся альтернатива </w:t>
      </w:r>
      <w:r w:rsidR="005F032D" w:rsidRPr="008E0D70">
        <w:rPr>
          <w:rFonts w:ascii="Cambria" w:hAnsi="Cambria"/>
          <w:sz w:val="28"/>
          <w:szCs w:val="28"/>
          <w:lang w:val="en-US"/>
        </w:rPr>
        <w:t>“</w:t>
      </w:r>
      <w:r w:rsidR="005F032D" w:rsidRPr="008E0D70">
        <w:rPr>
          <w:rFonts w:ascii="Cambria" w:hAnsi="Cambria"/>
          <w:sz w:val="28"/>
          <w:szCs w:val="28"/>
        </w:rPr>
        <w:t>перестройки</w:t>
      </w:r>
      <w:r w:rsidR="005F032D" w:rsidRPr="008E0D70">
        <w:rPr>
          <w:rFonts w:ascii="Cambria" w:hAnsi="Cambria"/>
          <w:sz w:val="28"/>
          <w:szCs w:val="28"/>
          <w:lang w:val="en-US"/>
        </w:rPr>
        <w:t>”</w:t>
      </w:r>
    </w:p>
    <w:p w:rsidR="005F032D" w:rsidRPr="008E0D70" w:rsidRDefault="005F032D" w:rsidP="005F032D">
      <w:pPr>
        <w:tabs>
          <w:tab w:val="left" w:pos="1455"/>
        </w:tabs>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5F032D">
      <w:pPr>
        <w:tabs>
          <w:tab w:val="left" w:pos="6270"/>
        </w:tabs>
        <w:spacing w:after="0" w:line="360" w:lineRule="auto"/>
        <w:jc w:val="right"/>
        <w:rPr>
          <w:rFonts w:ascii="Cambria" w:hAnsi="Cambria"/>
          <w:sz w:val="28"/>
          <w:szCs w:val="28"/>
        </w:rPr>
      </w:pPr>
      <w:r w:rsidRPr="008E0D70">
        <w:rPr>
          <w:rFonts w:ascii="Cambria" w:hAnsi="Cambria"/>
          <w:sz w:val="28"/>
          <w:szCs w:val="28"/>
        </w:rPr>
        <w:t xml:space="preserve">Выполнила </w:t>
      </w:r>
    </w:p>
    <w:p w:rsidR="005F032D" w:rsidRPr="008E0D70" w:rsidRDefault="005F032D" w:rsidP="005F032D">
      <w:pPr>
        <w:tabs>
          <w:tab w:val="left" w:pos="6270"/>
        </w:tabs>
        <w:spacing w:after="0" w:line="360" w:lineRule="auto"/>
        <w:jc w:val="right"/>
        <w:rPr>
          <w:rFonts w:ascii="Cambria" w:hAnsi="Cambria"/>
          <w:sz w:val="28"/>
          <w:szCs w:val="28"/>
        </w:rPr>
      </w:pPr>
      <w:r w:rsidRPr="008E0D70">
        <w:rPr>
          <w:rFonts w:ascii="Cambria" w:hAnsi="Cambria"/>
          <w:sz w:val="28"/>
          <w:szCs w:val="28"/>
        </w:rPr>
        <w:t>студентка 1го курса</w:t>
      </w:r>
    </w:p>
    <w:p w:rsidR="005F032D" w:rsidRPr="008E0D70" w:rsidRDefault="005F032D" w:rsidP="005F032D">
      <w:pPr>
        <w:tabs>
          <w:tab w:val="left" w:pos="6270"/>
        </w:tabs>
        <w:spacing w:after="0" w:line="360" w:lineRule="auto"/>
        <w:jc w:val="right"/>
        <w:rPr>
          <w:rFonts w:ascii="Cambria" w:hAnsi="Cambria"/>
          <w:sz w:val="28"/>
          <w:szCs w:val="28"/>
        </w:rPr>
      </w:pPr>
      <w:r w:rsidRPr="008E0D70">
        <w:rPr>
          <w:rFonts w:ascii="Cambria" w:hAnsi="Cambria"/>
          <w:sz w:val="28"/>
          <w:szCs w:val="28"/>
        </w:rPr>
        <w:t>Экономического факультета</w:t>
      </w:r>
    </w:p>
    <w:p w:rsidR="005F032D" w:rsidRPr="008E0D70" w:rsidRDefault="005F032D" w:rsidP="005F032D">
      <w:pPr>
        <w:tabs>
          <w:tab w:val="left" w:pos="6270"/>
        </w:tabs>
        <w:spacing w:after="0" w:line="360" w:lineRule="auto"/>
        <w:jc w:val="right"/>
        <w:rPr>
          <w:rFonts w:ascii="Cambria" w:hAnsi="Cambria"/>
          <w:sz w:val="28"/>
          <w:szCs w:val="28"/>
        </w:rPr>
      </w:pPr>
      <w:r w:rsidRPr="008E0D70">
        <w:rPr>
          <w:rFonts w:ascii="Cambria" w:hAnsi="Cambria"/>
          <w:sz w:val="28"/>
          <w:szCs w:val="28"/>
        </w:rPr>
        <w:t>специальность ГиМУ</w:t>
      </w:r>
    </w:p>
    <w:p w:rsidR="005F032D" w:rsidRPr="008E0D70" w:rsidRDefault="005F032D" w:rsidP="005F032D">
      <w:pPr>
        <w:tabs>
          <w:tab w:val="left" w:pos="6270"/>
        </w:tabs>
        <w:spacing w:after="0" w:line="360" w:lineRule="auto"/>
        <w:jc w:val="right"/>
        <w:rPr>
          <w:rFonts w:ascii="Cambria" w:hAnsi="Cambria"/>
          <w:sz w:val="28"/>
          <w:szCs w:val="28"/>
        </w:rPr>
      </w:pPr>
      <w:r w:rsidRPr="008E0D70">
        <w:rPr>
          <w:rFonts w:ascii="Cambria" w:hAnsi="Cambria"/>
          <w:sz w:val="28"/>
          <w:szCs w:val="28"/>
        </w:rPr>
        <w:t>Мирзахамидова Александра Георгиевна.</w:t>
      </w:r>
    </w:p>
    <w:p w:rsidR="005F032D" w:rsidRPr="008E0D70" w:rsidRDefault="005F032D" w:rsidP="005F032D">
      <w:pPr>
        <w:tabs>
          <w:tab w:val="left" w:pos="6270"/>
        </w:tabs>
        <w:spacing w:after="0" w:line="360" w:lineRule="auto"/>
        <w:jc w:val="right"/>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5F032D" w:rsidRPr="008E0D70" w:rsidRDefault="005F032D" w:rsidP="0024562E">
      <w:pPr>
        <w:spacing w:after="0" w:line="360" w:lineRule="auto"/>
        <w:rPr>
          <w:rFonts w:ascii="Cambria" w:hAnsi="Cambria"/>
          <w:sz w:val="28"/>
          <w:szCs w:val="28"/>
        </w:rPr>
      </w:pPr>
    </w:p>
    <w:p w:rsidR="00AF03B0"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AF03B0" w:rsidRPr="008E0D70">
        <w:rPr>
          <w:rFonts w:ascii="Cambria" w:hAnsi="Cambria"/>
          <w:sz w:val="28"/>
          <w:szCs w:val="28"/>
        </w:rPr>
        <w:t>Ю.В. Андропов пробыл на вершине власти в СССР немногим более двух лет. Этому периоду не повезло. То его сводят к борьбе за дисциплину. То его объявляют началом перестройки. Но чаще вообще игнорируют. Был ли у Андропова план перестройки, альтернативный тем, которые имелись у М.С. Горбачева и Б.Н. Ельцина. А точнее мог ли Андропов дать старт развитию  в</w:t>
      </w:r>
      <w:r w:rsidR="005F032D" w:rsidRPr="008E0D70">
        <w:rPr>
          <w:rFonts w:ascii="Cambria" w:hAnsi="Cambria"/>
          <w:sz w:val="28"/>
          <w:szCs w:val="28"/>
        </w:rPr>
        <w:t>ыхода из социализма, при котором</w:t>
      </w:r>
      <w:r w:rsidR="00AF03B0" w:rsidRPr="008E0D70">
        <w:rPr>
          <w:rFonts w:ascii="Cambria" w:hAnsi="Cambria"/>
          <w:sz w:val="28"/>
          <w:szCs w:val="28"/>
        </w:rPr>
        <w:t xml:space="preserve"> этот выход организует правящая при социализме коммунистическая партия.</w:t>
      </w:r>
    </w:p>
    <w:p w:rsidR="00CE5E55" w:rsidRPr="008E0D70" w:rsidRDefault="00CE5E55" w:rsidP="0024562E">
      <w:pPr>
        <w:spacing w:after="0" w:line="360" w:lineRule="auto"/>
        <w:rPr>
          <w:rFonts w:ascii="Cambria" w:hAnsi="Cambria"/>
          <w:sz w:val="28"/>
          <w:szCs w:val="28"/>
        </w:rPr>
      </w:pPr>
    </w:p>
    <w:p w:rsidR="006754A2"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CE5E55" w:rsidRPr="008E0D70">
        <w:rPr>
          <w:rFonts w:ascii="Cambria" w:hAnsi="Cambria"/>
          <w:sz w:val="28"/>
          <w:szCs w:val="28"/>
        </w:rPr>
        <w:t>В ноябре 1892 года умер Л.И. Брежнев. Это произошло в период очередного экономического кризиса,</w:t>
      </w:r>
      <w:r w:rsidR="00783DBC" w:rsidRPr="008E0D70">
        <w:rPr>
          <w:rFonts w:ascii="Cambria" w:hAnsi="Cambria"/>
          <w:sz w:val="28"/>
          <w:szCs w:val="28"/>
        </w:rPr>
        <w:t xml:space="preserve"> </w:t>
      </w:r>
      <w:r w:rsidR="00CE5E55" w:rsidRPr="008E0D70">
        <w:rPr>
          <w:rFonts w:ascii="Cambria" w:hAnsi="Cambria"/>
          <w:sz w:val="28"/>
          <w:szCs w:val="28"/>
        </w:rPr>
        <w:t>вызванного на это раз резким падением цен на нефть. СССР потерял 20 миллиардов долларов ежегодного дохода. Проблема стала закупка за границей продовольствия и необходимой техники. Огромные расходы страна начала нести</w:t>
      </w:r>
      <w:r w:rsidR="00783DBC" w:rsidRPr="008E0D70">
        <w:rPr>
          <w:rFonts w:ascii="Cambria" w:hAnsi="Cambria"/>
          <w:sz w:val="28"/>
          <w:szCs w:val="28"/>
        </w:rPr>
        <w:t xml:space="preserve"> в связи с войной в Афганистане и со стремительно активизировавшейся гонкой вооружений НАТО. На внутреннем рынке обострился дефицит товаров, что начало компенсироваться быстрым ростом “черного рынка” и “теневого производства”, где в начале 1980-х годов было занято до 15 миллионов человек. В отдельных регионах Советского Союза снова появились забытые уже с “хрущевских времен” распределительные карточки. Наша страна окатилась на 35-е место в мире по продолжительности жизни. Недовольство населения выражалось в пассивных формах “неповиновение”-прогулках, низком качестве труда, повальном алкоголизме.</w:t>
      </w:r>
      <w:r w:rsidR="00CE5E55" w:rsidRPr="008E0D70">
        <w:rPr>
          <w:rFonts w:ascii="Cambria" w:hAnsi="Cambria"/>
          <w:sz w:val="28"/>
          <w:szCs w:val="28"/>
        </w:rPr>
        <w:t xml:space="preserve"> </w:t>
      </w:r>
    </w:p>
    <w:p w:rsidR="00134D5A"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C27214" w:rsidRPr="008E0D70">
        <w:rPr>
          <w:rFonts w:ascii="Cambria" w:hAnsi="Cambria"/>
          <w:sz w:val="28"/>
          <w:szCs w:val="28"/>
        </w:rPr>
        <w:t>По мнению историка Д.И.Полякова, “общество, с которым Андропову предстояло работать и считаться, встретили его по-разному”. Диссиденты, защитники прав и свобод личности боялись его, зная его деспотизм в бытности на должности Председателя КГБ, другие приветствовали его, истосковавшийся по “сильной руке”, в противовес вялой брежневской, по заботе о благе народа. Мнение историков и публицистов разделились:</w:t>
      </w:r>
      <w:r w:rsidR="006E76FD" w:rsidRPr="008E0D70">
        <w:rPr>
          <w:rFonts w:ascii="Cambria" w:hAnsi="Cambria"/>
          <w:sz w:val="28"/>
          <w:szCs w:val="28"/>
        </w:rPr>
        <w:t xml:space="preserve"> одни пола</w:t>
      </w:r>
      <w:r w:rsidR="00C27214" w:rsidRPr="008E0D70">
        <w:rPr>
          <w:rFonts w:ascii="Cambria" w:hAnsi="Cambria"/>
          <w:sz w:val="28"/>
          <w:szCs w:val="28"/>
        </w:rPr>
        <w:t>гают, что Андропов истинный, но недостаточно скрытый приверженец Сталина, другие, что он, напротив, антисталинист, не афиширующий своего политического идеала</w:t>
      </w:r>
      <w:r w:rsidR="006E76FD" w:rsidRPr="008E0D70">
        <w:rPr>
          <w:rFonts w:ascii="Cambria" w:hAnsi="Cambria"/>
          <w:sz w:val="28"/>
          <w:szCs w:val="28"/>
        </w:rPr>
        <w:t>.</w:t>
      </w:r>
    </w:p>
    <w:p w:rsidR="006754A2" w:rsidRPr="008E0D70" w:rsidRDefault="00134D5A" w:rsidP="0024562E">
      <w:pPr>
        <w:spacing w:after="0" w:line="360" w:lineRule="auto"/>
        <w:rPr>
          <w:rFonts w:ascii="Cambria" w:hAnsi="Cambria"/>
          <w:sz w:val="28"/>
          <w:szCs w:val="28"/>
        </w:rPr>
      </w:pPr>
      <w:r w:rsidRPr="008E0D70">
        <w:rPr>
          <w:rFonts w:ascii="Cambria" w:hAnsi="Cambria"/>
          <w:sz w:val="28"/>
          <w:szCs w:val="28"/>
        </w:rPr>
        <w:t>“Застой”развитого социализма</w:t>
      </w:r>
      <w:r w:rsidR="006754A2" w:rsidRPr="008E0D70">
        <w:rPr>
          <w:rFonts w:ascii="Cambria" w:hAnsi="Cambria"/>
          <w:sz w:val="28"/>
          <w:szCs w:val="28"/>
        </w:rPr>
        <w:t xml:space="preserve"> </w:t>
      </w:r>
      <w:r w:rsidRPr="008E0D70">
        <w:rPr>
          <w:rFonts w:ascii="Cambria" w:hAnsi="Cambria"/>
          <w:sz w:val="28"/>
          <w:szCs w:val="28"/>
        </w:rPr>
        <w:t>стал временем</w:t>
      </w:r>
      <w:r w:rsidR="006754A2" w:rsidRPr="008E0D70">
        <w:rPr>
          <w:rFonts w:ascii="Cambria" w:hAnsi="Cambria"/>
          <w:sz w:val="28"/>
          <w:szCs w:val="28"/>
        </w:rPr>
        <w:t xml:space="preserve"> расцвета номенклатурных привиле</w:t>
      </w:r>
      <w:r w:rsidRPr="008E0D70">
        <w:rPr>
          <w:rFonts w:ascii="Cambria" w:hAnsi="Cambria"/>
          <w:sz w:val="28"/>
          <w:szCs w:val="28"/>
        </w:rPr>
        <w:t>гий,</w:t>
      </w:r>
      <w:r w:rsidR="006754A2" w:rsidRPr="008E0D70">
        <w:rPr>
          <w:rFonts w:ascii="Cambria" w:hAnsi="Cambria"/>
          <w:sz w:val="28"/>
          <w:szCs w:val="28"/>
        </w:rPr>
        <w:t xml:space="preserve"> </w:t>
      </w:r>
      <w:r w:rsidRPr="008E0D70">
        <w:rPr>
          <w:rFonts w:ascii="Cambria" w:hAnsi="Cambria"/>
          <w:sz w:val="28"/>
          <w:szCs w:val="28"/>
        </w:rPr>
        <w:t>которые по-прежнему включали го</w:t>
      </w:r>
      <w:r w:rsidR="006754A2" w:rsidRPr="008E0D70">
        <w:rPr>
          <w:rFonts w:ascii="Cambria" w:hAnsi="Cambria"/>
          <w:sz w:val="28"/>
          <w:szCs w:val="28"/>
        </w:rPr>
        <w:t>с</w:t>
      </w:r>
      <w:r w:rsidRPr="008E0D70">
        <w:rPr>
          <w:rFonts w:ascii="Cambria" w:hAnsi="Cambria"/>
          <w:sz w:val="28"/>
          <w:szCs w:val="28"/>
        </w:rPr>
        <w:t>дачи,</w:t>
      </w:r>
      <w:r w:rsidR="006754A2" w:rsidRPr="008E0D70">
        <w:rPr>
          <w:rFonts w:ascii="Cambria" w:hAnsi="Cambria"/>
          <w:sz w:val="28"/>
          <w:szCs w:val="28"/>
        </w:rPr>
        <w:t xml:space="preserve"> </w:t>
      </w:r>
      <w:r w:rsidRPr="008E0D70">
        <w:rPr>
          <w:rFonts w:ascii="Cambria" w:hAnsi="Cambria"/>
          <w:sz w:val="28"/>
          <w:szCs w:val="28"/>
        </w:rPr>
        <w:t>спецпайки,</w:t>
      </w:r>
      <w:r w:rsidR="006754A2" w:rsidRPr="008E0D70">
        <w:rPr>
          <w:rFonts w:ascii="Cambria" w:hAnsi="Cambria"/>
          <w:sz w:val="28"/>
          <w:szCs w:val="28"/>
        </w:rPr>
        <w:t xml:space="preserve"> </w:t>
      </w:r>
      <w:r w:rsidRPr="008E0D70">
        <w:rPr>
          <w:rFonts w:ascii="Cambria" w:hAnsi="Cambria"/>
          <w:sz w:val="28"/>
          <w:szCs w:val="28"/>
        </w:rPr>
        <w:t>спецлечение,</w:t>
      </w:r>
      <w:r w:rsidR="006754A2" w:rsidRPr="008E0D70">
        <w:rPr>
          <w:rFonts w:ascii="Cambria" w:hAnsi="Cambria"/>
          <w:sz w:val="28"/>
          <w:szCs w:val="28"/>
        </w:rPr>
        <w:t xml:space="preserve"> </w:t>
      </w:r>
      <w:r w:rsidRPr="008E0D70">
        <w:rPr>
          <w:rFonts w:ascii="Cambria" w:hAnsi="Cambria"/>
          <w:sz w:val="28"/>
          <w:szCs w:val="28"/>
        </w:rPr>
        <w:t>спецтранспорт и т.п. Однако все эти атрибуты власти нельзя было перевести в личную собственность и передать детям. Стремление к обеспечению безбедного существования родных и наследников в условиях безопасности от преследований и репрессий для н</w:t>
      </w:r>
      <w:r w:rsidR="006754A2" w:rsidRPr="008E0D70">
        <w:rPr>
          <w:rFonts w:ascii="Cambria" w:hAnsi="Cambria"/>
          <w:sz w:val="28"/>
          <w:szCs w:val="28"/>
        </w:rPr>
        <w:t>о</w:t>
      </w:r>
      <w:r w:rsidRPr="008E0D70">
        <w:rPr>
          <w:rFonts w:ascii="Cambria" w:hAnsi="Cambria"/>
          <w:sz w:val="28"/>
          <w:szCs w:val="28"/>
        </w:rPr>
        <w:t>менклатуры,</w:t>
      </w:r>
      <w:r w:rsidR="006754A2" w:rsidRPr="008E0D70">
        <w:rPr>
          <w:rFonts w:ascii="Cambria" w:hAnsi="Cambria"/>
          <w:sz w:val="28"/>
          <w:szCs w:val="28"/>
        </w:rPr>
        <w:t xml:space="preserve"> </w:t>
      </w:r>
      <w:r w:rsidRPr="008E0D70">
        <w:rPr>
          <w:rFonts w:ascii="Cambria" w:hAnsi="Cambria"/>
          <w:sz w:val="28"/>
          <w:szCs w:val="28"/>
        </w:rPr>
        <w:t>установленной при Брежневе,</w:t>
      </w:r>
      <w:r w:rsidR="006754A2" w:rsidRPr="008E0D70">
        <w:rPr>
          <w:rFonts w:ascii="Cambria" w:hAnsi="Cambria"/>
          <w:sz w:val="28"/>
          <w:szCs w:val="28"/>
        </w:rPr>
        <w:t xml:space="preserve"> </w:t>
      </w:r>
      <w:r w:rsidRPr="008E0D70">
        <w:rPr>
          <w:rFonts w:ascii="Cambria" w:hAnsi="Cambria"/>
          <w:sz w:val="28"/>
          <w:szCs w:val="28"/>
        </w:rPr>
        <w:t>привело к тому, сто в своей значительной части она не считала обязанной жить по “моральному кодексу строителей коммунизма”</w:t>
      </w:r>
      <w:r w:rsidR="006754A2" w:rsidRPr="008E0D70">
        <w:rPr>
          <w:rFonts w:ascii="Cambria" w:hAnsi="Cambria"/>
          <w:sz w:val="28"/>
          <w:szCs w:val="28"/>
        </w:rPr>
        <w:t>.</w:t>
      </w:r>
    </w:p>
    <w:p w:rsidR="00134D5A" w:rsidRPr="008E0D70" w:rsidRDefault="006754A2" w:rsidP="0024562E">
      <w:pPr>
        <w:spacing w:after="0" w:line="360" w:lineRule="auto"/>
        <w:rPr>
          <w:rFonts w:ascii="Cambria" w:hAnsi="Cambria"/>
          <w:sz w:val="28"/>
          <w:szCs w:val="28"/>
        </w:rPr>
      </w:pPr>
      <w:r w:rsidRPr="008E0D70">
        <w:rPr>
          <w:rFonts w:ascii="Cambria" w:hAnsi="Cambria"/>
          <w:sz w:val="28"/>
          <w:szCs w:val="28"/>
        </w:rPr>
        <w:t xml:space="preserve"> </w:t>
      </w:r>
      <w:r w:rsidR="003D58F7" w:rsidRPr="008E0D70">
        <w:rPr>
          <w:rFonts w:ascii="Cambria" w:hAnsi="Cambria"/>
          <w:sz w:val="28"/>
          <w:szCs w:val="28"/>
        </w:rPr>
        <w:t xml:space="preserve">       </w:t>
      </w:r>
      <w:r w:rsidRPr="008E0D70">
        <w:rPr>
          <w:rFonts w:ascii="Cambria" w:hAnsi="Cambria"/>
          <w:sz w:val="28"/>
          <w:szCs w:val="28"/>
        </w:rPr>
        <w:t>Ординарным я</w:t>
      </w:r>
      <w:r w:rsidR="00134D5A" w:rsidRPr="008E0D70">
        <w:rPr>
          <w:rFonts w:ascii="Cambria" w:hAnsi="Cambria"/>
          <w:sz w:val="28"/>
          <w:szCs w:val="28"/>
        </w:rPr>
        <w:t>влением становится злоупотребление служебным положением, стремление пристроить родственников к «хлебной» должности, в элитарный вуз и пр. Началось сращивание партийного и государственного аппарата с теневой экономикой. Все это прои</w:t>
      </w:r>
      <w:r w:rsidRPr="008E0D70">
        <w:rPr>
          <w:rFonts w:ascii="Cambria" w:hAnsi="Cambria"/>
          <w:sz w:val="28"/>
          <w:szCs w:val="28"/>
        </w:rPr>
        <w:t>сходило на фоне навязчивой псевд</w:t>
      </w:r>
      <w:r w:rsidR="00134D5A" w:rsidRPr="008E0D70">
        <w:rPr>
          <w:rFonts w:ascii="Cambria" w:hAnsi="Cambria"/>
          <w:sz w:val="28"/>
          <w:szCs w:val="28"/>
        </w:rPr>
        <w:t>окоммунистической пропаганды, непрерывных праздников</w:t>
      </w:r>
      <w:r w:rsidRPr="008E0D70">
        <w:rPr>
          <w:rFonts w:ascii="Cambria" w:hAnsi="Cambria"/>
          <w:sz w:val="28"/>
          <w:szCs w:val="28"/>
        </w:rPr>
        <w:t xml:space="preserve"> и награждений по случаю разных годовщин, юбилеев и успехов в «совершенствовании развитого социализма».</w:t>
      </w:r>
    </w:p>
    <w:p w:rsidR="006754A2" w:rsidRPr="008E0D70" w:rsidRDefault="006754A2" w:rsidP="0024562E">
      <w:pPr>
        <w:spacing w:after="0" w:line="360" w:lineRule="auto"/>
        <w:rPr>
          <w:rFonts w:ascii="Cambria" w:hAnsi="Cambria"/>
          <w:sz w:val="28"/>
          <w:szCs w:val="28"/>
        </w:rPr>
      </w:pPr>
    </w:p>
    <w:p w:rsidR="006754A2"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6754A2" w:rsidRPr="008E0D70">
        <w:rPr>
          <w:rFonts w:ascii="Cambria" w:hAnsi="Cambria"/>
          <w:sz w:val="28"/>
          <w:szCs w:val="28"/>
        </w:rPr>
        <w:t>Первым крупным изменением в системе управления явилось создание в аппарате ЦК КПСС Экономического отдела. Это свидетельствовало о признании экономических проблем, стоявших перед страной. Наведение порядка предполагало укрепление всей вертикали управления. За этим простым и понятным решением стояло стремление сохранить систему, укрепить командные методы управления экономикой.</w:t>
      </w:r>
    </w:p>
    <w:p w:rsidR="00DA1941" w:rsidRPr="008E0D70" w:rsidRDefault="00DA1941" w:rsidP="0024562E">
      <w:pPr>
        <w:spacing w:after="0" w:line="360" w:lineRule="auto"/>
        <w:rPr>
          <w:rFonts w:ascii="Cambria" w:hAnsi="Cambria"/>
          <w:sz w:val="28"/>
          <w:szCs w:val="28"/>
        </w:rPr>
      </w:pPr>
    </w:p>
    <w:p w:rsidR="00DA1941"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DA1941" w:rsidRPr="008E0D70">
        <w:rPr>
          <w:rFonts w:ascii="Cambria" w:hAnsi="Cambria"/>
          <w:sz w:val="28"/>
          <w:szCs w:val="28"/>
        </w:rPr>
        <w:t xml:space="preserve">Крутой нрав нового генсека вскоре </w:t>
      </w:r>
      <w:r w:rsidRPr="008E0D70">
        <w:rPr>
          <w:rFonts w:ascii="Cambria" w:hAnsi="Cambria"/>
          <w:sz w:val="28"/>
          <w:szCs w:val="28"/>
        </w:rPr>
        <w:t>почувствовали многие высокоранги</w:t>
      </w:r>
      <w:r w:rsidR="00DA1941" w:rsidRPr="008E0D70">
        <w:rPr>
          <w:rFonts w:ascii="Cambria" w:hAnsi="Cambria"/>
          <w:sz w:val="28"/>
          <w:szCs w:val="28"/>
        </w:rPr>
        <w:t>рованные деятели. За пятнадцать месяцев было сменено 18 союзных министров и приравненных к ним лиц, 37 первых секретарей обкомов. Такие темпы кадровой ротации не наблюдались уже давно и напоминали достопамятные времена 30-х годов.</w:t>
      </w:r>
    </w:p>
    <w:p w:rsidR="002C6035" w:rsidRPr="008E0D70" w:rsidRDefault="000135E8" w:rsidP="0024562E">
      <w:pPr>
        <w:spacing w:after="0" w:line="360" w:lineRule="auto"/>
        <w:rPr>
          <w:rFonts w:ascii="Cambria" w:hAnsi="Cambria"/>
          <w:sz w:val="28"/>
          <w:szCs w:val="28"/>
        </w:rPr>
      </w:pPr>
      <w:r w:rsidRPr="008E0D70">
        <w:rPr>
          <w:rFonts w:ascii="Cambria" w:hAnsi="Cambria"/>
          <w:sz w:val="28"/>
          <w:szCs w:val="28"/>
        </w:rPr>
        <w:t>Новое руководство явно делало основную ставку на укрепление дисциплины. Всем казалось, что, разоблачив ‘’дармоедов”, ”накрутив хвосты” аппаратчикам, можно решить большинство экономических проблем. ‘’Чтобы хорошо жить,</w:t>
      </w:r>
      <w:r w:rsidR="002C6035" w:rsidRPr="008E0D70">
        <w:rPr>
          <w:rFonts w:ascii="Cambria" w:hAnsi="Cambria"/>
          <w:sz w:val="28"/>
          <w:szCs w:val="28"/>
        </w:rPr>
        <w:t xml:space="preserve"> </w:t>
      </w:r>
      <w:r w:rsidRPr="008E0D70">
        <w:rPr>
          <w:rFonts w:ascii="Cambria" w:hAnsi="Cambria"/>
          <w:sz w:val="28"/>
          <w:szCs w:val="28"/>
        </w:rPr>
        <w:t>надо больше и лучше работать!”- таков был лейтмотив официальных речей. Общество в большинстве с</w:t>
      </w:r>
      <w:r w:rsidR="002C6035" w:rsidRPr="008E0D70">
        <w:rPr>
          <w:rFonts w:ascii="Cambria" w:hAnsi="Cambria"/>
          <w:sz w:val="28"/>
          <w:szCs w:val="28"/>
        </w:rPr>
        <w:t>в</w:t>
      </w:r>
      <w:r w:rsidRPr="008E0D70">
        <w:rPr>
          <w:rFonts w:ascii="Cambria" w:hAnsi="Cambria"/>
          <w:sz w:val="28"/>
          <w:szCs w:val="28"/>
        </w:rPr>
        <w:t xml:space="preserve">оем ратовало за косметические средства в улучшении социализма. </w:t>
      </w:r>
    </w:p>
    <w:p w:rsidR="00777D8B" w:rsidRPr="008E0D70" w:rsidRDefault="002C6035" w:rsidP="0024562E">
      <w:pPr>
        <w:spacing w:after="0" w:line="360" w:lineRule="auto"/>
        <w:rPr>
          <w:rFonts w:ascii="Cambria" w:hAnsi="Cambria"/>
          <w:sz w:val="28"/>
          <w:szCs w:val="28"/>
        </w:rPr>
      </w:pPr>
      <w:r w:rsidRPr="008E0D70">
        <w:rPr>
          <w:rFonts w:ascii="Cambria" w:hAnsi="Cambria"/>
          <w:sz w:val="28"/>
          <w:szCs w:val="28"/>
        </w:rPr>
        <w:t>Людей, находившихся в рабочее время не на производстве и не в учреждениях, вылавливались на улицах и в магазин</w:t>
      </w:r>
      <w:r w:rsidR="00162C7F" w:rsidRPr="008E0D70">
        <w:rPr>
          <w:rFonts w:ascii="Cambria" w:hAnsi="Cambria"/>
          <w:sz w:val="28"/>
          <w:szCs w:val="28"/>
        </w:rPr>
        <w:t>а</w:t>
      </w:r>
      <w:r w:rsidRPr="008E0D70">
        <w:rPr>
          <w:rFonts w:ascii="Cambria" w:hAnsi="Cambria"/>
          <w:sz w:val="28"/>
          <w:szCs w:val="28"/>
        </w:rPr>
        <w:t xml:space="preserve">х, на середине прерванных киносеансов и т.д. </w:t>
      </w:r>
      <w:r w:rsidR="00777D8B" w:rsidRPr="008E0D70">
        <w:rPr>
          <w:rFonts w:ascii="Cambria" w:hAnsi="Cambria"/>
          <w:sz w:val="28"/>
          <w:szCs w:val="28"/>
        </w:rPr>
        <w:t>Местные руководители перегибали палку.</w:t>
      </w:r>
    </w:p>
    <w:p w:rsidR="002C6035"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162C7F" w:rsidRPr="008E0D70">
        <w:rPr>
          <w:rFonts w:ascii="Cambria" w:hAnsi="Cambria"/>
          <w:sz w:val="28"/>
          <w:szCs w:val="28"/>
        </w:rPr>
        <w:t>Однако Ю. В. Андропов прекрасно понимал, что на одной палке не уедешь. В ход пошел девиз “Хлеба и зрелищ!” Хлеб был, со зрелищами дела состояли неважно, и поэтому в ход пошла водка, на которую несколько снизились цены. Народ тут же прозвал ее подешевевший сорт “андроповкой”. Популярность нового лидера КПСС резко подскочила.</w:t>
      </w:r>
    </w:p>
    <w:p w:rsidR="006326C6" w:rsidRPr="008E0D70" w:rsidRDefault="006326C6" w:rsidP="0024562E">
      <w:pPr>
        <w:spacing w:after="0" w:line="360" w:lineRule="auto"/>
        <w:rPr>
          <w:rFonts w:ascii="Cambria" w:hAnsi="Cambria"/>
          <w:sz w:val="28"/>
          <w:szCs w:val="28"/>
        </w:rPr>
      </w:pPr>
      <w:r w:rsidRPr="008E0D70">
        <w:rPr>
          <w:rFonts w:ascii="Cambria" w:hAnsi="Cambria"/>
          <w:sz w:val="28"/>
          <w:szCs w:val="28"/>
        </w:rPr>
        <w:t>Правительство стремилось добиться улучшения положения дел на всех участках, используя командные методы. Пото</w:t>
      </w:r>
      <w:r w:rsidR="00777D8B" w:rsidRPr="008E0D70">
        <w:rPr>
          <w:rFonts w:ascii="Cambria" w:hAnsi="Cambria"/>
          <w:sz w:val="28"/>
          <w:szCs w:val="28"/>
        </w:rPr>
        <w:t>к постановлений и решений, прави</w:t>
      </w:r>
      <w:r w:rsidRPr="008E0D70">
        <w:rPr>
          <w:rFonts w:ascii="Cambria" w:hAnsi="Cambria"/>
          <w:sz w:val="28"/>
          <w:szCs w:val="28"/>
        </w:rPr>
        <w:t>льных по сути, но не имевших под собой экономической почвы увеличилось.</w:t>
      </w:r>
      <w:r w:rsidR="00777D8B" w:rsidRPr="008E0D70">
        <w:rPr>
          <w:rFonts w:ascii="Cambria" w:hAnsi="Cambria"/>
          <w:sz w:val="28"/>
          <w:szCs w:val="28"/>
        </w:rPr>
        <w:t xml:space="preserve"> Выполнялись постановления весьма слабо. В песок ушло даже достопамятное постановление от ноября 1982г. об укреплении трудовой дисциплины.</w:t>
      </w:r>
    </w:p>
    <w:p w:rsidR="00777D8B" w:rsidRPr="008E0D70" w:rsidRDefault="00777D8B" w:rsidP="0024562E">
      <w:pPr>
        <w:spacing w:after="0" w:line="360" w:lineRule="auto"/>
        <w:rPr>
          <w:rFonts w:ascii="Cambria" w:hAnsi="Cambria"/>
          <w:sz w:val="28"/>
          <w:szCs w:val="28"/>
        </w:rPr>
      </w:pPr>
      <w:r w:rsidRPr="008E0D70">
        <w:rPr>
          <w:rFonts w:ascii="Cambria" w:hAnsi="Cambria"/>
          <w:sz w:val="28"/>
          <w:szCs w:val="28"/>
        </w:rPr>
        <w:t>И все же мероприятия по наведению порядка и дисциплины дали определенный эффект, привели в действие</w:t>
      </w:r>
      <w:r w:rsidR="00A123C9" w:rsidRPr="008E0D70">
        <w:rPr>
          <w:rFonts w:ascii="Cambria" w:hAnsi="Cambria"/>
          <w:sz w:val="28"/>
          <w:szCs w:val="28"/>
        </w:rPr>
        <w:t xml:space="preserve"> ряд резервов, позволили временно заблокировать развитие негативных тенденций. В 1983г. статистикой были зафиксированы сааме высокие темпы развития экономики с начала 80-х гг. Если в 1981-1982 гг. они составляли 3%, то в 1983г.- 4%. Нам трудно судить, какая доля пришла на приписки, а какая образовалась за счет «накачивания» цен. Ясно одно- улучшение носило временный характер и не могло обеспечить устойчивую стабилизацию экономического положения. Кризисные явления нарастали. Стратегические проблемы народного хозяйства, технического прогресса не решались.</w:t>
      </w:r>
    </w:p>
    <w:p w:rsidR="00A123C9"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A123C9" w:rsidRPr="008E0D70">
        <w:rPr>
          <w:rFonts w:ascii="Cambria" w:hAnsi="Cambria"/>
          <w:sz w:val="28"/>
          <w:szCs w:val="28"/>
        </w:rPr>
        <w:t>Именно на этом этапе стала полностью ясна необходимость радикальных общественных перемен. Ю.В. Андропов за те пятнадцать месяцев,которые он был во главе партии и государства, заслужил немалый авторитет. Несмотря на тяжелую болезнь,</w:t>
      </w:r>
      <w:r w:rsidR="008179C5" w:rsidRPr="008E0D70">
        <w:rPr>
          <w:rFonts w:ascii="Cambria" w:hAnsi="Cambria"/>
          <w:sz w:val="28"/>
          <w:szCs w:val="28"/>
        </w:rPr>
        <w:t xml:space="preserve"> </w:t>
      </w:r>
      <w:r w:rsidR="00A123C9" w:rsidRPr="008E0D70">
        <w:rPr>
          <w:rFonts w:ascii="Cambria" w:hAnsi="Cambria"/>
          <w:sz w:val="28"/>
          <w:szCs w:val="28"/>
        </w:rPr>
        <w:t>которая и раньше на месяцы отрывала его от дел, Ю.В. Андропов, став на пути вывода страны из общественного тупика на путях</w:t>
      </w:r>
      <w:r w:rsidR="008179C5" w:rsidRPr="008E0D70">
        <w:rPr>
          <w:rFonts w:ascii="Cambria" w:hAnsi="Cambria"/>
          <w:sz w:val="28"/>
          <w:szCs w:val="28"/>
        </w:rPr>
        <w:t xml:space="preserve"> реформ, «аппаратного» варианта перестройки. Будучи по своим политическим, деловым и нравственным качествам неизмеримо выше Брежнева, он при всех своих достоинствах и целеустремленности все же был, как мне представляется, предпоследним руководителем сталинской формации. Вышедший  их этой эпохи, он принес прошлое мышление в стратегию и тактику своей деятельности. Андропов- это симбиоз старого мышления и новых подходов. Признавая значительные трудности в развитии экономики,</w:t>
      </w:r>
      <w:r w:rsidR="005C0A90" w:rsidRPr="008E0D70">
        <w:rPr>
          <w:rFonts w:ascii="Cambria" w:hAnsi="Cambria"/>
          <w:sz w:val="28"/>
          <w:szCs w:val="28"/>
        </w:rPr>
        <w:t xml:space="preserve"> </w:t>
      </w:r>
      <w:r w:rsidR="008179C5" w:rsidRPr="008E0D70">
        <w:rPr>
          <w:rFonts w:ascii="Cambria" w:hAnsi="Cambria"/>
          <w:sz w:val="28"/>
          <w:szCs w:val="28"/>
        </w:rPr>
        <w:t>торможение научно-технического прогресса, необходимость коренного совершенствования хозяйственного механизма, он тем не менее утверждал,</w:t>
      </w:r>
      <w:r w:rsidR="005C0A90" w:rsidRPr="008E0D70">
        <w:rPr>
          <w:rFonts w:ascii="Cambria" w:hAnsi="Cambria"/>
          <w:sz w:val="28"/>
          <w:szCs w:val="28"/>
        </w:rPr>
        <w:t xml:space="preserve"> </w:t>
      </w:r>
      <w:r w:rsidR="008179C5" w:rsidRPr="008E0D70">
        <w:rPr>
          <w:rFonts w:ascii="Cambria" w:hAnsi="Cambria"/>
          <w:sz w:val="28"/>
          <w:szCs w:val="28"/>
        </w:rPr>
        <w:t>что это ни в коей мере не связано с отношениями собственности, которые утвердилис</w:t>
      </w:r>
      <w:r w:rsidR="005C0A90" w:rsidRPr="008E0D70">
        <w:rPr>
          <w:rFonts w:ascii="Cambria" w:hAnsi="Cambria"/>
          <w:sz w:val="28"/>
          <w:szCs w:val="28"/>
        </w:rPr>
        <w:t>ь в 20-30-е гг. Одновременно он признавал, что объективный характер законов развития экономической системы социализма требует избавиться от всякого рода попыток управлять экономикой чуждыми ее природе методами.</w:t>
      </w:r>
    </w:p>
    <w:p w:rsidR="005C0A90" w:rsidRPr="008E0D70" w:rsidRDefault="005C0A90" w:rsidP="0024562E">
      <w:pPr>
        <w:spacing w:after="0" w:line="360" w:lineRule="auto"/>
        <w:rPr>
          <w:rFonts w:ascii="Cambria" w:hAnsi="Cambria"/>
          <w:sz w:val="28"/>
          <w:szCs w:val="28"/>
        </w:rPr>
      </w:pPr>
      <w:r w:rsidRPr="008E0D70">
        <w:rPr>
          <w:rFonts w:ascii="Cambria" w:hAnsi="Cambria"/>
          <w:sz w:val="28"/>
          <w:szCs w:val="28"/>
        </w:rPr>
        <w:t>Ю.В. Андропов подчеркивал, что интересы общества в целом- важнейший ориентир для развития экономики, опирающейся на социалистическую собственность. В целом же проблемы преобразования всей совокупности общественных отношений советского общества сводились Ю.В. Андроповым лишь к одной из задач- хотя и важнейшей,- совершенствованию народнохозяйственного механизма.</w:t>
      </w:r>
    </w:p>
    <w:p w:rsidR="00EA3091" w:rsidRPr="008E0D70" w:rsidRDefault="003D58F7" w:rsidP="0024562E">
      <w:pPr>
        <w:spacing w:after="0" w:line="360" w:lineRule="auto"/>
        <w:rPr>
          <w:rFonts w:ascii="Cambria" w:hAnsi="Cambria"/>
          <w:sz w:val="28"/>
          <w:szCs w:val="28"/>
        </w:rPr>
      </w:pPr>
      <w:r w:rsidRPr="008E0D70">
        <w:rPr>
          <w:rFonts w:ascii="Cambria" w:hAnsi="Cambria"/>
          <w:sz w:val="28"/>
          <w:szCs w:val="28"/>
        </w:rPr>
        <w:t xml:space="preserve">      </w:t>
      </w:r>
      <w:r w:rsidR="00EA3091" w:rsidRPr="008E0D70">
        <w:rPr>
          <w:rFonts w:ascii="Cambria" w:hAnsi="Cambria"/>
          <w:sz w:val="28"/>
          <w:szCs w:val="28"/>
        </w:rPr>
        <w:t>Андропов справедливо указывал, что современный этап отягощен нерешенными проблемами, доставшимися от прошлого. Здесь был явный намек на незавершенность так называемого развитого социализма. Понадобиться определенное время, считал Андропов, чтобы подтянуть отставшие тылы, а затем двигаться дальше</w:t>
      </w:r>
    </w:p>
    <w:p w:rsidR="00EA3091" w:rsidRPr="008E0D70" w:rsidRDefault="00EA3091" w:rsidP="0024562E">
      <w:pPr>
        <w:spacing w:after="0" w:line="360" w:lineRule="auto"/>
        <w:rPr>
          <w:rFonts w:ascii="Cambria" w:hAnsi="Cambria"/>
          <w:sz w:val="28"/>
          <w:szCs w:val="28"/>
        </w:rPr>
      </w:pPr>
      <w:r w:rsidRPr="008E0D70">
        <w:rPr>
          <w:rFonts w:ascii="Cambria" w:hAnsi="Cambria"/>
          <w:sz w:val="28"/>
          <w:szCs w:val="28"/>
        </w:rPr>
        <w:t>Это положение как бы предвосхищает последующие события того этапа, когда была провозглашена стратегия социально-экономического ускорения и развернулась дискуссия о том, что первично: ускорение или перестройка?</w:t>
      </w:r>
    </w:p>
    <w:p w:rsidR="00EA3091" w:rsidRPr="008E0D70" w:rsidRDefault="00EA3091" w:rsidP="0024562E">
      <w:pPr>
        <w:spacing w:after="0" w:line="360" w:lineRule="auto"/>
        <w:rPr>
          <w:rFonts w:ascii="Cambria" w:hAnsi="Cambria"/>
          <w:sz w:val="28"/>
          <w:szCs w:val="28"/>
        </w:rPr>
      </w:pPr>
      <w:r w:rsidRPr="008E0D70">
        <w:rPr>
          <w:rFonts w:ascii="Cambria" w:hAnsi="Cambria"/>
          <w:sz w:val="28"/>
          <w:szCs w:val="28"/>
        </w:rPr>
        <w:t>Необходима «</w:t>
      </w:r>
      <w:r w:rsidR="00AC34E7" w:rsidRPr="008E0D70">
        <w:rPr>
          <w:rFonts w:ascii="Cambria" w:hAnsi="Cambria"/>
          <w:sz w:val="28"/>
          <w:szCs w:val="28"/>
        </w:rPr>
        <w:t>опера</w:t>
      </w:r>
      <w:r w:rsidRPr="008E0D70">
        <w:rPr>
          <w:rFonts w:ascii="Cambria" w:hAnsi="Cambria"/>
          <w:sz w:val="28"/>
          <w:szCs w:val="28"/>
        </w:rPr>
        <w:t xml:space="preserve">тивная пауза» </w:t>
      </w:r>
      <w:r w:rsidR="00AC34E7" w:rsidRPr="008E0D70">
        <w:rPr>
          <w:rFonts w:ascii="Cambria" w:hAnsi="Cambria"/>
          <w:sz w:val="28"/>
          <w:szCs w:val="28"/>
        </w:rPr>
        <w:t>для решения проблем нашей слабо</w:t>
      </w:r>
      <w:r w:rsidRPr="008E0D70">
        <w:rPr>
          <w:rFonts w:ascii="Cambria" w:hAnsi="Cambria"/>
          <w:sz w:val="28"/>
          <w:szCs w:val="28"/>
        </w:rPr>
        <w:t>развитой</w:t>
      </w:r>
      <w:r w:rsidR="00AC34E7" w:rsidRPr="008E0D70">
        <w:rPr>
          <w:rFonts w:ascii="Cambria" w:hAnsi="Cambria"/>
          <w:sz w:val="28"/>
          <w:szCs w:val="28"/>
        </w:rPr>
        <w:t xml:space="preserve"> социальной и производственной инфраструктуры продолжительностью хотя бы в одну пятилетку- так называемого нулевого роста.</w:t>
      </w:r>
    </w:p>
    <w:p w:rsidR="00AC34E7" w:rsidRPr="008E0D70" w:rsidRDefault="00AC34E7" w:rsidP="0024562E">
      <w:pPr>
        <w:spacing w:after="0" w:line="360" w:lineRule="auto"/>
        <w:rPr>
          <w:rFonts w:ascii="Cambria" w:hAnsi="Cambria"/>
          <w:sz w:val="28"/>
          <w:szCs w:val="28"/>
        </w:rPr>
      </w:pPr>
      <w:r w:rsidRPr="008E0D70">
        <w:rPr>
          <w:rFonts w:ascii="Cambria" w:hAnsi="Cambria"/>
          <w:sz w:val="28"/>
          <w:szCs w:val="28"/>
        </w:rPr>
        <w:t>Особо болезненной считал Ю.В. Андропов проблему перехода к интенсивному развитию советской экономики. При этом он исходил из напряженного положения с трудовыми ресурсами, демографической ситуации в стране.</w:t>
      </w:r>
    </w:p>
    <w:p w:rsidR="00AC34E7" w:rsidRPr="008E0D70" w:rsidRDefault="00AC34E7" w:rsidP="0024562E">
      <w:pPr>
        <w:spacing w:after="0" w:line="360" w:lineRule="auto"/>
        <w:rPr>
          <w:rFonts w:ascii="Cambria" w:hAnsi="Cambria"/>
          <w:sz w:val="28"/>
          <w:szCs w:val="28"/>
        </w:rPr>
      </w:pPr>
      <w:r w:rsidRPr="008E0D70">
        <w:rPr>
          <w:rFonts w:ascii="Cambria" w:hAnsi="Cambria"/>
          <w:sz w:val="28"/>
          <w:szCs w:val="28"/>
        </w:rPr>
        <w:t>В своей руководящей деятельности Ю.В. Андропов достигал порой известных параметров в понимании и аналитическом осмыслении проблем советского общества во всей их сложности и драматичности, но тем не менее не смог отрешиться в практике и теории от административно-бюрократических методов и представлений, оставаясь человеком своего времени. В тот короткий, но насыщенный разнородными событиями период руководства Ю.в. Андропова, советское общество еще только пробуждалось, начинало выходить из состояния брежневского анабиоза. Борьба нового со старым была лишь в начальной фазе</w:t>
      </w:r>
      <w:r w:rsidR="009A6B61" w:rsidRPr="008E0D70">
        <w:rPr>
          <w:rFonts w:ascii="Cambria" w:hAnsi="Cambria"/>
          <w:sz w:val="28"/>
          <w:szCs w:val="28"/>
        </w:rPr>
        <w:t>.</w:t>
      </w:r>
    </w:p>
    <w:p w:rsidR="009A6B61" w:rsidRPr="008E0D70" w:rsidRDefault="009A6B61" w:rsidP="0024562E">
      <w:pPr>
        <w:spacing w:after="0" w:line="360" w:lineRule="auto"/>
        <w:rPr>
          <w:rFonts w:ascii="Cambria" w:hAnsi="Cambria"/>
          <w:sz w:val="28"/>
          <w:szCs w:val="28"/>
        </w:rPr>
      </w:pPr>
      <w:r w:rsidRPr="008E0D70">
        <w:rPr>
          <w:rFonts w:ascii="Cambria" w:hAnsi="Cambria"/>
          <w:sz w:val="28"/>
          <w:szCs w:val="28"/>
        </w:rPr>
        <w:t>Административно-командная система при Андропове вырабатывала свои резервы, но процессы оздоровления морально-политического климата уже наметились. Постепенно народу открывалась правда о преступных деяниях некогда сильных мира сего.</w:t>
      </w:r>
    </w:p>
    <w:p w:rsidR="009A6B61" w:rsidRPr="008E0D70" w:rsidRDefault="009A6B61" w:rsidP="0024562E">
      <w:pPr>
        <w:spacing w:after="0" w:line="360" w:lineRule="auto"/>
        <w:rPr>
          <w:rFonts w:ascii="Cambria" w:hAnsi="Cambria"/>
          <w:sz w:val="28"/>
          <w:szCs w:val="28"/>
        </w:rPr>
      </w:pPr>
      <w:r w:rsidRPr="008E0D70">
        <w:rPr>
          <w:rFonts w:ascii="Cambria" w:hAnsi="Cambria"/>
          <w:sz w:val="28"/>
          <w:szCs w:val="28"/>
        </w:rPr>
        <w:t>Но коррупция в высших эшелонах бюрократической машины даже не приостанавливалась. Более того, она росла вширь, распространялась не только внутри страны, но и на сферу внешнеторговой деятельности.</w:t>
      </w:r>
    </w:p>
    <w:p w:rsidR="009A6B61" w:rsidRPr="008E0D70" w:rsidRDefault="009A6B61" w:rsidP="0024562E">
      <w:pPr>
        <w:spacing w:after="0" w:line="360" w:lineRule="auto"/>
        <w:rPr>
          <w:rFonts w:ascii="Cambria" w:hAnsi="Cambria"/>
          <w:sz w:val="28"/>
          <w:szCs w:val="28"/>
        </w:rPr>
      </w:pPr>
    </w:p>
    <w:p w:rsidR="004F725B" w:rsidRPr="008E0D70" w:rsidRDefault="009A6B61" w:rsidP="0024562E">
      <w:pPr>
        <w:pStyle w:val="a3"/>
        <w:spacing w:line="360" w:lineRule="auto"/>
        <w:rPr>
          <w:rFonts w:ascii="Cambria" w:hAnsi="Cambria"/>
          <w:sz w:val="28"/>
          <w:szCs w:val="28"/>
        </w:rPr>
      </w:pPr>
      <w:r w:rsidRPr="008E0D70">
        <w:rPr>
          <w:rFonts w:ascii="Cambria" w:hAnsi="Cambria"/>
          <w:sz w:val="28"/>
          <w:szCs w:val="28"/>
        </w:rPr>
        <w:t xml:space="preserve">Реформы для Андропова могли быть только на базе марксизма-ленинизма. </w:t>
      </w:r>
      <w:r w:rsidRPr="008E0D70">
        <w:rPr>
          <w:rFonts w:ascii="Cambria" w:hAnsi="Cambria"/>
          <w:sz w:val="28"/>
          <w:szCs w:val="28"/>
        </w:rPr>
        <w:br/>
        <w:t>Еще один важный момент состоит в том, что Андропов никогда не руководил экономикой — ни на предприятии, ни в отрасли, ни в регионе.  Как истинный марксист, как большевик, он должен был начать с фундамента, с экономики. Более или менее серьезные реформы должны быть в экономике. Но именно экономики он не знал: ни как теоретик, ни как практик.  </w:t>
      </w:r>
      <w:r w:rsidR="004F725B" w:rsidRPr="008E0D70">
        <w:rPr>
          <w:rFonts w:ascii="Cambria" w:hAnsi="Cambria"/>
          <w:sz w:val="28"/>
          <w:szCs w:val="28"/>
        </w:rPr>
        <w:t>Андропов не стал ни автором, ни организатором реформ. Поэтому нельзя говорить об упущенном шансе китайского варианта выхода из социализма на базе “социализма с китайской спецификой”. Но хотя сам Андропов выход из социализма не рассматривал даже теоретически, практически он дал старт движению по этому пути. В развитии страны к перестройке и выходу из социализма Юрий Владимирович Андропов сыграл весомую роль. Во-первых, он освободил нас от задач непосредственного строительства коммунизма и тем самым дал теоретический старт поиску новых путей развития.  Во-вторых, он сформировал в руководстве страны команду лидеров, ориентированных на радикальные перемены, на перестройку.  </w:t>
      </w:r>
    </w:p>
    <w:p w:rsidR="00D922C8" w:rsidRPr="008E0D70" w:rsidRDefault="00D922C8" w:rsidP="0024562E">
      <w:pPr>
        <w:pStyle w:val="a3"/>
        <w:spacing w:line="360" w:lineRule="auto"/>
        <w:rPr>
          <w:rFonts w:ascii="Cambria" w:hAnsi="Cambria"/>
          <w:sz w:val="28"/>
          <w:szCs w:val="28"/>
        </w:rPr>
      </w:pPr>
      <w:r w:rsidRPr="008E0D70">
        <w:rPr>
          <w:rFonts w:ascii="Cambria" w:hAnsi="Cambria"/>
          <w:sz w:val="28"/>
          <w:szCs w:val="28"/>
        </w:rPr>
        <w:t>Многие правозащитники склонны однозначно негативно оценивать фигуру советского лидера Юрия Андропова за уничтожение  им  диссидентов.</w:t>
      </w:r>
      <w:r w:rsidRPr="008E0D70">
        <w:rPr>
          <w:rFonts w:ascii="Cambria" w:hAnsi="Cambria"/>
          <w:sz w:val="28"/>
          <w:szCs w:val="28"/>
        </w:rPr>
        <w:br/>
        <w:t xml:space="preserve">Однако известно, что этот же человек оказывал активную поддержку театрам Любимова и Ефремова, поддержал публикацию в "Новом мире" сенсационной повести Солженицына "Один день Ивана Денисовича". Именно  Андропов находил возможность помогать или смягчать удар власти партаппарата в отношении таких деятелей, как Евгений Евтушенко, Михаил Бахтин, Владимир Высоцкий  и многих других. </w:t>
      </w:r>
      <w:r w:rsidRPr="008E0D70">
        <w:rPr>
          <w:rFonts w:ascii="Cambria" w:hAnsi="Cambria"/>
          <w:sz w:val="28"/>
          <w:szCs w:val="28"/>
        </w:rPr>
        <w:br/>
        <w:t>Современники Андропова свидетельствуют, что  он был интеллектуальным, творческим, не лишённым самоиронии человеком. В отличие от Брежнева был равнодушен к лести и роскоши, не терпел взяточничества и казнокрадства. В Петрозаводске, под псевдонимом Юрий Владимиров, он издал свой поэтический сборник. Хорошо знавшие Юрия Андропова называли его "романтиком с Лубянки".</w:t>
      </w:r>
    </w:p>
    <w:p w:rsidR="00D922C8" w:rsidRPr="008E0D70" w:rsidRDefault="00D922C8" w:rsidP="0024562E">
      <w:pPr>
        <w:pStyle w:val="a3"/>
        <w:spacing w:line="360" w:lineRule="auto"/>
        <w:rPr>
          <w:rFonts w:ascii="Cambria" w:hAnsi="Cambria"/>
          <w:sz w:val="28"/>
          <w:szCs w:val="28"/>
        </w:rPr>
      </w:pPr>
      <w:r w:rsidRPr="008E0D70">
        <w:rPr>
          <w:rFonts w:ascii="Cambria" w:hAnsi="Cambria"/>
          <w:sz w:val="28"/>
          <w:szCs w:val="28"/>
        </w:rPr>
        <w:t>9 февраля 1984г. в 16 часов 50 минут Юрий Владимирович скончался. 14 февраля был похоронен на Красной площади в Москве у Кремлёвской стены. На траурную церемонию прощания с Юрием Андроповым прилетели Маргарет Тэтчер и Буш-старший.</w:t>
      </w:r>
    </w:p>
    <w:p w:rsidR="00D922C8" w:rsidRPr="008E0D70" w:rsidRDefault="00D922C8" w:rsidP="0024562E">
      <w:pPr>
        <w:pStyle w:val="a3"/>
        <w:spacing w:line="360" w:lineRule="auto"/>
        <w:rPr>
          <w:rFonts w:ascii="Cambria" w:hAnsi="Cambria"/>
          <w:sz w:val="28"/>
          <w:szCs w:val="28"/>
        </w:rPr>
      </w:pPr>
      <w:r w:rsidRPr="008E0D70">
        <w:rPr>
          <w:rFonts w:ascii="Cambria" w:hAnsi="Cambria"/>
          <w:sz w:val="28"/>
          <w:szCs w:val="28"/>
        </w:rPr>
        <w:t>Трудно и в какой-то мере неблагородно оценивать человека, не реализовавшего замыслов по не зависящим от него причинам, хотя и оставившего яркий след в памяти современников. Он не был сторонником демократических преобразований, а действовал в рамках вскормившей его командно-административной системы. Правда, будучи реалистом в политике, за короткий срок сумел вскрыть многие язвы брежневского правления, тем самым возродив у людей веру в оздоровление существующей государственной системы, благодаря личному бескорыстию, требовательности, жестким мерам по наведению порядка. И лишь его преждевременная смерть похоронила надежду на эффективное продолжение</w:t>
      </w:r>
      <w:r w:rsidR="00A615F5" w:rsidRPr="008E0D70">
        <w:rPr>
          <w:rFonts w:ascii="Cambria" w:hAnsi="Cambria"/>
          <w:sz w:val="28"/>
          <w:szCs w:val="28"/>
        </w:rPr>
        <w:t xml:space="preserve"> начатого В.И. Лениным эксперимента по построению коммунистического общества</w:t>
      </w:r>
      <w:r w:rsidR="00C60E9E" w:rsidRPr="008E0D70">
        <w:rPr>
          <w:rFonts w:ascii="Cambria" w:hAnsi="Cambria"/>
          <w:sz w:val="28"/>
          <w:szCs w:val="28"/>
        </w:rPr>
        <w:t>.</w:t>
      </w:r>
    </w:p>
    <w:p w:rsidR="00C60E9E" w:rsidRPr="008E0D70" w:rsidRDefault="00C60E9E" w:rsidP="0024562E">
      <w:pPr>
        <w:pStyle w:val="a3"/>
        <w:spacing w:line="360" w:lineRule="auto"/>
        <w:rPr>
          <w:rFonts w:ascii="Cambria" w:hAnsi="Cambria"/>
          <w:sz w:val="28"/>
          <w:szCs w:val="28"/>
        </w:rPr>
      </w:pPr>
    </w:p>
    <w:p w:rsidR="00C60E9E" w:rsidRPr="008E0D70" w:rsidRDefault="0024562E" w:rsidP="0024562E">
      <w:pPr>
        <w:pStyle w:val="a3"/>
        <w:numPr>
          <w:ilvl w:val="0"/>
          <w:numId w:val="3"/>
        </w:numPr>
        <w:spacing w:line="360" w:lineRule="auto"/>
        <w:rPr>
          <w:rFonts w:ascii="Cambria" w:hAnsi="Cambria"/>
          <w:sz w:val="28"/>
          <w:szCs w:val="28"/>
        </w:rPr>
      </w:pPr>
      <w:r w:rsidRPr="008E0D70">
        <w:rPr>
          <w:rFonts w:ascii="Cambria" w:hAnsi="Cambria"/>
          <w:sz w:val="28"/>
          <w:szCs w:val="28"/>
        </w:rPr>
        <w:t>Андропов Ю. В.  Избранные речи и статьи,- М. : Политиздат,1983.</w:t>
      </w:r>
    </w:p>
    <w:p w:rsidR="00C60E9E" w:rsidRPr="0024562E" w:rsidRDefault="0024562E" w:rsidP="0024562E">
      <w:pPr>
        <w:spacing w:line="360" w:lineRule="auto"/>
        <w:ind w:left="360"/>
        <w:rPr>
          <w:sz w:val="28"/>
          <w:szCs w:val="28"/>
        </w:rPr>
      </w:pPr>
      <w:r>
        <w:rPr>
          <w:sz w:val="28"/>
          <w:szCs w:val="28"/>
        </w:rPr>
        <w:t>2)</w:t>
      </w:r>
      <w:r w:rsidR="00C60E9E" w:rsidRPr="0024562E">
        <w:rPr>
          <w:sz w:val="28"/>
          <w:szCs w:val="28"/>
        </w:rPr>
        <w:t xml:space="preserve">Попов </w:t>
      </w:r>
      <w:r w:rsidR="00C60E9E" w:rsidRPr="008E0D70">
        <w:rPr>
          <w:rFonts w:ascii="Cambria" w:hAnsi="Cambria"/>
          <w:sz w:val="28"/>
          <w:szCs w:val="28"/>
        </w:rPr>
        <w:t>Гавриил</w:t>
      </w:r>
      <w:r w:rsidR="00C60E9E" w:rsidRPr="0024562E">
        <w:rPr>
          <w:sz w:val="28"/>
          <w:szCs w:val="28"/>
        </w:rPr>
        <w:t>. Время Юрия Андропова. : МК-Политика,14 октября 2009 года</w:t>
      </w:r>
    </w:p>
    <w:p w:rsidR="00C60E9E" w:rsidRPr="0024562E" w:rsidRDefault="0024562E" w:rsidP="0024562E">
      <w:pPr>
        <w:spacing w:line="360" w:lineRule="auto"/>
        <w:ind w:left="360"/>
        <w:rPr>
          <w:sz w:val="28"/>
          <w:szCs w:val="28"/>
        </w:rPr>
      </w:pPr>
      <w:r>
        <w:rPr>
          <w:sz w:val="28"/>
          <w:szCs w:val="28"/>
        </w:rPr>
        <w:t>3)</w:t>
      </w:r>
      <w:r w:rsidR="00C60E9E" w:rsidRPr="0024562E">
        <w:rPr>
          <w:sz w:val="28"/>
          <w:szCs w:val="28"/>
        </w:rPr>
        <w:t>Наше Отечество: опыт политической истории</w:t>
      </w:r>
      <w:r w:rsidR="00862005">
        <w:rPr>
          <w:sz w:val="28"/>
          <w:szCs w:val="28"/>
        </w:rPr>
        <w:t>. М: ТЕРРА,</w:t>
      </w:r>
      <w:r w:rsidR="00C60E9E" w:rsidRPr="0024562E">
        <w:rPr>
          <w:sz w:val="28"/>
          <w:szCs w:val="28"/>
        </w:rPr>
        <w:t xml:space="preserve"> 1991</w:t>
      </w:r>
      <w:r w:rsidR="00862005">
        <w:rPr>
          <w:sz w:val="28"/>
          <w:szCs w:val="28"/>
        </w:rPr>
        <w:t>г, т.2 с 535</w:t>
      </w:r>
    </w:p>
    <w:p w:rsidR="00C60E9E" w:rsidRPr="0024562E" w:rsidRDefault="0024562E" w:rsidP="0024562E">
      <w:pPr>
        <w:spacing w:line="360" w:lineRule="auto"/>
        <w:ind w:left="360"/>
        <w:rPr>
          <w:sz w:val="28"/>
          <w:szCs w:val="28"/>
        </w:rPr>
      </w:pPr>
      <w:r>
        <w:rPr>
          <w:sz w:val="28"/>
          <w:szCs w:val="28"/>
        </w:rPr>
        <w:t>4)</w:t>
      </w:r>
      <w:r w:rsidR="00C60E9E" w:rsidRPr="0024562E">
        <w:rPr>
          <w:sz w:val="28"/>
          <w:szCs w:val="28"/>
        </w:rPr>
        <w:t>Кучерена А.Г.: От государственного террора к эре милосердия, Новое обозрение,2008 года.</w:t>
      </w:r>
      <w:r w:rsidRPr="0024562E">
        <w:rPr>
          <w:sz w:val="28"/>
          <w:szCs w:val="28"/>
        </w:rPr>
        <w:t xml:space="preserve"> С 354</w:t>
      </w:r>
    </w:p>
    <w:p w:rsidR="00C60E9E" w:rsidRPr="008E0D70" w:rsidRDefault="0024562E" w:rsidP="0024562E">
      <w:pPr>
        <w:pStyle w:val="a3"/>
        <w:spacing w:line="360" w:lineRule="auto"/>
        <w:ind w:left="360"/>
        <w:rPr>
          <w:rFonts w:ascii="Cambria" w:hAnsi="Cambria"/>
          <w:sz w:val="28"/>
          <w:szCs w:val="28"/>
        </w:rPr>
      </w:pPr>
      <w:r w:rsidRPr="008E0D70">
        <w:rPr>
          <w:rFonts w:ascii="Cambria" w:hAnsi="Cambria"/>
          <w:sz w:val="28"/>
          <w:szCs w:val="28"/>
        </w:rPr>
        <w:t>5)</w:t>
      </w:r>
      <w:r w:rsidR="00C60E9E" w:rsidRPr="008E0D70">
        <w:rPr>
          <w:rFonts w:ascii="Cambria" w:hAnsi="Cambria"/>
          <w:sz w:val="28"/>
          <w:szCs w:val="28"/>
        </w:rPr>
        <w:t>Полякова Д.И.: Кремль и общество на закате однопартийной системы// Политическая история: Россия-СССР-Российская Федерация.</w:t>
      </w:r>
      <w:r w:rsidRPr="008E0D70">
        <w:rPr>
          <w:rFonts w:ascii="Cambria" w:hAnsi="Cambria"/>
          <w:sz w:val="28"/>
          <w:szCs w:val="28"/>
        </w:rPr>
        <w:t xml:space="preserve"> С 606</w:t>
      </w:r>
    </w:p>
    <w:p w:rsidR="00C60E9E" w:rsidRPr="008E0D70" w:rsidRDefault="0024562E" w:rsidP="0024562E">
      <w:pPr>
        <w:pStyle w:val="a3"/>
        <w:spacing w:line="360" w:lineRule="auto"/>
        <w:ind w:left="360"/>
        <w:rPr>
          <w:rFonts w:ascii="Cambria" w:hAnsi="Cambria"/>
          <w:sz w:val="28"/>
          <w:szCs w:val="28"/>
        </w:rPr>
      </w:pPr>
      <w:r w:rsidRPr="008E0D70">
        <w:rPr>
          <w:rFonts w:ascii="Cambria" w:hAnsi="Cambria"/>
          <w:sz w:val="28"/>
          <w:szCs w:val="28"/>
        </w:rPr>
        <w:t>6)</w:t>
      </w:r>
      <w:r w:rsidR="00C60E9E" w:rsidRPr="008E0D70">
        <w:rPr>
          <w:rFonts w:ascii="Cambria" w:hAnsi="Cambria"/>
          <w:sz w:val="28"/>
          <w:szCs w:val="28"/>
        </w:rPr>
        <w:t>Барсенков А.С. , Вдовин А. И. : История России. 1938-2002.Учебное пособие. Аспект Пресс,2003.-с 260</w:t>
      </w:r>
    </w:p>
    <w:p w:rsidR="00C60E9E" w:rsidRPr="008E0D70" w:rsidRDefault="0024562E" w:rsidP="0024562E">
      <w:pPr>
        <w:pStyle w:val="a3"/>
        <w:spacing w:line="360" w:lineRule="auto"/>
        <w:ind w:left="360"/>
        <w:rPr>
          <w:rFonts w:ascii="Cambria" w:hAnsi="Cambria"/>
          <w:sz w:val="28"/>
          <w:szCs w:val="28"/>
        </w:rPr>
      </w:pPr>
      <w:r w:rsidRPr="008E0D70">
        <w:rPr>
          <w:rFonts w:ascii="Cambria" w:hAnsi="Cambria"/>
          <w:sz w:val="28"/>
          <w:szCs w:val="28"/>
        </w:rPr>
        <w:t>7)Озерский В. Правительство России. От Рюрика до Путина. История в портретах . Ростов на Дону,феникс,2004.-с 354</w:t>
      </w:r>
    </w:p>
    <w:p w:rsidR="0024562E" w:rsidRPr="008E0D70" w:rsidRDefault="0024562E" w:rsidP="0024562E">
      <w:pPr>
        <w:pStyle w:val="a3"/>
        <w:spacing w:line="360" w:lineRule="auto"/>
        <w:ind w:left="360"/>
        <w:rPr>
          <w:rFonts w:ascii="Cambria" w:hAnsi="Cambria"/>
          <w:sz w:val="28"/>
          <w:szCs w:val="28"/>
        </w:rPr>
      </w:pPr>
      <w:r w:rsidRPr="008E0D70">
        <w:rPr>
          <w:rFonts w:ascii="Cambria" w:hAnsi="Cambria"/>
          <w:sz w:val="28"/>
          <w:szCs w:val="28"/>
        </w:rPr>
        <w:t>8) История государственного управления ва России: Учебник</w:t>
      </w:r>
      <w:r w:rsidR="00862005" w:rsidRPr="008E0D70">
        <w:rPr>
          <w:rFonts w:ascii="Cambria" w:hAnsi="Cambria"/>
          <w:sz w:val="28"/>
          <w:szCs w:val="28"/>
        </w:rPr>
        <w:t>, Р.Г. Пихои, М. : РАГС, 2009.-с 380</w:t>
      </w:r>
    </w:p>
    <w:p w:rsidR="00862005" w:rsidRPr="008E0D70" w:rsidRDefault="00862005" w:rsidP="0024562E">
      <w:pPr>
        <w:pStyle w:val="a3"/>
        <w:spacing w:line="360" w:lineRule="auto"/>
        <w:ind w:left="360"/>
        <w:rPr>
          <w:rFonts w:ascii="Cambria" w:hAnsi="Cambria"/>
          <w:sz w:val="28"/>
          <w:szCs w:val="28"/>
        </w:rPr>
      </w:pPr>
      <w:r w:rsidRPr="008E0D70">
        <w:rPr>
          <w:rFonts w:ascii="Cambria" w:hAnsi="Cambria"/>
          <w:sz w:val="28"/>
          <w:szCs w:val="28"/>
        </w:rPr>
        <w:t>9) Ланцов С.А. Политическая история России: Учебное пособие.- СПб: Питер,2009- с 292.</w:t>
      </w:r>
    </w:p>
    <w:p w:rsidR="00862005" w:rsidRPr="008E0D70" w:rsidRDefault="00862005" w:rsidP="002F1849">
      <w:pPr>
        <w:pStyle w:val="a3"/>
        <w:spacing w:line="360" w:lineRule="auto"/>
        <w:rPr>
          <w:rFonts w:ascii="Cambria" w:hAnsi="Cambria"/>
          <w:sz w:val="28"/>
          <w:szCs w:val="28"/>
        </w:rPr>
      </w:pPr>
    </w:p>
    <w:p w:rsidR="0024562E" w:rsidRPr="008E0D70" w:rsidRDefault="0024562E" w:rsidP="0024562E">
      <w:pPr>
        <w:pStyle w:val="a3"/>
        <w:spacing w:line="360" w:lineRule="auto"/>
        <w:ind w:left="360"/>
        <w:rPr>
          <w:rFonts w:ascii="Cambria" w:hAnsi="Cambria"/>
          <w:sz w:val="28"/>
          <w:szCs w:val="28"/>
        </w:rPr>
      </w:pPr>
    </w:p>
    <w:p w:rsidR="004F725B" w:rsidRPr="008E0D70" w:rsidRDefault="004F725B" w:rsidP="0024562E">
      <w:pPr>
        <w:pStyle w:val="a3"/>
        <w:spacing w:line="360" w:lineRule="auto"/>
        <w:rPr>
          <w:rFonts w:ascii="Cambria" w:hAnsi="Cambria"/>
          <w:sz w:val="28"/>
          <w:szCs w:val="28"/>
        </w:rPr>
      </w:pPr>
    </w:p>
    <w:p w:rsidR="009A6B61" w:rsidRPr="00EA3091" w:rsidRDefault="009A6B61" w:rsidP="0024562E">
      <w:pPr>
        <w:spacing w:after="0" w:line="360" w:lineRule="auto"/>
        <w:rPr>
          <w:sz w:val="28"/>
          <w:szCs w:val="28"/>
        </w:rPr>
      </w:pPr>
      <w:bookmarkStart w:id="0" w:name="_GoBack"/>
      <w:bookmarkEnd w:id="0"/>
    </w:p>
    <w:sectPr w:rsidR="009A6B61" w:rsidRPr="00EA3091" w:rsidSect="00173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17B02"/>
    <w:multiLevelType w:val="hybridMultilevel"/>
    <w:tmpl w:val="D9ECF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BF7A06"/>
    <w:multiLevelType w:val="hybridMultilevel"/>
    <w:tmpl w:val="75FA6E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49458A"/>
    <w:multiLevelType w:val="hybridMultilevel"/>
    <w:tmpl w:val="1024B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7D"/>
    <w:rsid w:val="000135E8"/>
    <w:rsid w:val="0010558E"/>
    <w:rsid w:val="00134D5A"/>
    <w:rsid w:val="00162C7F"/>
    <w:rsid w:val="00173866"/>
    <w:rsid w:val="002070C1"/>
    <w:rsid w:val="0024562E"/>
    <w:rsid w:val="002C6035"/>
    <w:rsid w:val="002E1D90"/>
    <w:rsid w:val="002F1849"/>
    <w:rsid w:val="003B194C"/>
    <w:rsid w:val="003C6F75"/>
    <w:rsid w:val="003D58F7"/>
    <w:rsid w:val="004E0AC5"/>
    <w:rsid w:val="004F08E3"/>
    <w:rsid w:val="004F725B"/>
    <w:rsid w:val="005C0A90"/>
    <w:rsid w:val="005F032D"/>
    <w:rsid w:val="006326C6"/>
    <w:rsid w:val="0065317D"/>
    <w:rsid w:val="006754A2"/>
    <w:rsid w:val="006D2379"/>
    <w:rsid w:val="006E76FD"/>
    <w:rsid w:val="00777D8B"/>
    <w:rsid w:val="00783DBC"/>
    <w:rsid w:val="008179C5"/>
    <w:rsid w:val="00862005"/>
    <w:rsid w:val="008E0D70"/>
    <w:rsid w:val="009A6B61"/>
    <w:rsid w:val="00A123C9"/>
    <w:rsid w:val="00A615F5"/>
    <w:rsid w:val="00A64F3F"/>
    <w:rsid w:val="00AC34E7"/>
    <w:rsid w:val="00AF03B0"/>
    <w:rsid w:val="00B47502"/>
    <w:rsid w:val="00C27214"/>
    <w:rsid w:val="00C60E9E"/>
    <w:rsid w:val="00CC78C4"/>
    <w:rsid w:val="00CE5E55"/>
    <w:rsid w:val="00CF1908"/>
    <w:rsid w:val="00D922C8"/>
    <w:rsid w:val="00DA1941"/>
    <w:rsid w:val="00EA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9F18C-D38F-44E9-8301-07C629B9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25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6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2827">
      <w:bodyDiv w:val="1"/>
      <w:marLeft w:val="0"/>
      <w:marRight w:val="0"/>
      <w:marTop w:val="0"/>
      <w:marBottom w:val="0"/>
      <w:divBdr>
        <w:top w:val="none" w:sz="0" w:space="0" w:color="auto"/>
        <w:left w:val="none" w:sz="0" w:space="0" w:color="auto"/>
        <w:bottom w:val="none" w:sz="0" w:space="0" w:color="auto"/>
        <w:right w:val="none" w:sz="0" w:space="0" w:color="auto"/>
      </w:divBdr>
    </w:div>
    <w:div w:id="546264620">
      <w:bodyDiv w:val="1"/>
      <w:marLeft w:val="0"/>
      <w:marRight w:val="0"/>
      <w:marTop w:val="0"/>
      <w:marBottom w:val="0"/>
      <w:divBdr>
        <w:top w:val="none" w:sz="0" w:space="0" w:color="auto"/>
        <w:left w:val="none" w:sz="0" w:space="0" w:color="auto"/>
        <w:bottom w:val="none" w:sz="0" w:space="0" w:color="auto"/>
        <w:right w:val="none" w:sz="0" w:space="0" w:color="auto"/>
      </w:divBdr>
    </w:div>
    <w:div w:id="1190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F0A6-63E0-4162-BF06-626DECEE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2014-06-23T16:30:00Z</dcterms:created>
  <dcterms:modified xsi:type="dcterms:W3CDTF">2014-06-23T16:30:00Z</dcterms:modified>
</cp:coreProperties>
</file>