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D07" w:rsidRDefault="00377A34">
      <w:pPr>
        <w:pStyle w:val="1"/>
        <w:jc w:val="center"/>
        <w:rPr>
          <w:color w:val="000000"/>
        </w:rPr>
      </w:pPr>
      <w:r>
        <w:rPr>
          <w:color w:val="000000"/>
        </w:rPr>
        <w:t>Ігри та вправи на розвиток моторики верхніх і нижніх кінцівок</w:t>
      </w:r>
    </w:p>
    <w:p w:rsidR="00541D07" w:rsidRDefault="00377A34">
      <w:pPr>
        <w:pStyle w:val="a4"/>
      </w:pPr>
      <w:r>
        <w:t>ПЛАН</w:t>
      </w:r>
    </w:p>
    <w:p w:rsidR="00541D07" w:rsidRDefault="00377A34">
      <w:pPr>
        <w:pStyle w:val="a4"/>
      </w:pPr>
      <w:r>
        <w:t>Вступ.</w:t>
      </w:r>
    </w:p>
    <w:p w:rsidR="00541D07" w:rsidRDefault="00377A34">
      <w:pPr>
        <w:pStyle w:val="a4"/>
      </w:pPr>
      <w:r>
        <w:t>Ігри на розвиток моторики верхніх кінцівок.</w:t>
      </w:r>
    </w:p>
    <w:p w:rsidR="00541D07" w:rsidRDefault="00377A34">
      <w:pPr>
        <w:pStyle w:val="a4"/>
      </w:pPr>
      <w:r>
        <w:t>Пальчикова гімнастика.</w:t>
      </w:r>
    </w:p>
    <w:p w:rsidR="00541D07" w:rsidRDefault="00377A34">
      <w:pPr>
        <w:pStyle w:val="a4"/>
      </w:pPr>
      <w:r>
        <w:t>Розвиток моторики нижніх кінцівок.</w:t>
      </w:r>
    </w:p>
    <w:p w:rsidR="00541D07" w:rsidRDefault="00377A34">
      <w:pPr>
        <w:pStyle w:val="a4"/>
      </w:pPr>
      <w:r>
        <w:t>Розвиток мовлення дітей засобами ігрових рухів пальців.</w:t>
      </w:r>
    </w:p>
    <w:p w:rsidR="00541D07" w:rsidRDefault="00377A34">
      <w:pPr>
        <w:pStyle w:val="a4"/>
      </w:pPr>
      <w:r>
        <w:t>Мета. Ознайомити вихователів з іграми і вправами, які поліпшують пам’ять, розумові здібності дитини, усувають її емоційну напругу, поліпшують діяльність серцево-судинної і травної систем розвивають координацію рухів, силу і спритність рук, підтримують життєвий тонус, знімають розумову втому.</w:t>
      </w:r>
    </w:p>
    <w:p w:rsidR="00541D07" w:rsidRDefault="00377A34">
      <w:pPr>
        <w:pStyle w:val="a4"/>
      </w:pPr>
      <w:r>
        <w:t>Про вплив мануальних (ручних дій на розвиток мозку було відомо ще й ІІ столітті до нашої ери в Китаї. Ігри за участю рук і пальців сприяють гармонійному розвитку тіла і розуму, підтримують у належному стані мозкові системи. Східні медики встановили, що масаж великого пальця підвищує функціональну активність головного мозку, масаж вказівного пальця позитивно впливає на стан шлунку, середнього – на кишечник, безіменного – на печінку і нирки, мізинця – на серце.</w:t>
      </w:r>
    </w:p>
    <w:p w:rsidR="00541D07" w:rsidRDefault="00377A34">
      <w:pPr>
        <w:pStyle w:val="a4"/>
      </w:pPr>
      <w:r>
        <w:t>У Китаї поширені вправи долонь з кам’яними і металевими кульками. Регулярні вправи з кульками поліпшують пам’ять, розумові здібності дитини, усувають її емоційну напругу, поліпшують діяльність серцево-судинної і травної систем, розвивають координацію рухів, силу і спритність рук, підтримують життєвий тонус. Прості руху рук допомагають прибрати напругу не лише із самих рук, але й з губ, знімають розмову втому. Вони здатні поліпшити вимову багатьох звуків, а значить – розвивати мову, дитини. Враховуючи оздоровчий вплив на організм кожного з пальців, допомагайте дітям координовано і спритно ними маніпулювати. Звертайте увагу на опанування дитиною простими, але в той же час життєво важливими вміннями – тримати чашку, ложку, олівці, вмиватися. Наприклад, якщо чотирирічний малюк не вміє доносити в пригорщі воду до лиця – це означає, що у нього відстає у розвитку дрібна мускулатура. Необхідна дитині пальчикова гімнастика.</w:t>
      </w:r>
    </w:p>
    <w:p w:rsidR="00541D07" w:rsidRDefault="00377A34">
      <w:pPr>
        <w:pStyle w:val="a4"/>
      </w:pPr>
      <w:r>
        <w:t>Ігри на розвиток моторики верхніх кінцівок.</w:t>
      </w:r>
    </w:p>
    <w:p w:rsidR="00541D07" w:rsidRDefault="00377A34">
      <w:pPr>
        <w:pStyle w:val="a4"/>
      </w:pPr>
      <w:r>
        <w:t>“Врятуй зайчиків” – намальовано 5 зайчиків. Іде вовк. Потрібно пальчиками закрити зайчиків.</w:t>
      </w:r>
    </w:p>
    <w:p w:rsidR="00541D07" w:rsidRDefault="00377A34">
      <w:pPr>
        <w:pStyle w:val="a4"/>
      </w:pPr>
      <w:r>
        <w:t>Зібрати розсипані лічильні палички, сірники, коралі.</w:t>
      </w:r>
    </w:p>
    <w:p w:rsidR="00541D07" w:rsidRDefault="00377A34">
      <w:pPr>
        <w:pStyle w:val="a4"/>
      </w:pPr>
      <w:r>
        <w:t>Переклади палички з однієї коробки в іншу.</w:t>
      </w:r>
    </w:p>
    <w:p w:rsidR="00541D07" w:rsidRDefault="00377A34">
      <w:pPr>
        <w:pStyle w:val="a4"/>
      </w:pPr>
      <w:r>
        <w:t>“Будівельники” – гра з сірниками.</w:t>
      </w:r>
    </w:p>
    <w:p w:rsidR="00541D07" w:rsidRDefault="00377A34">
      <w:pPr>
        <w:pStyle w:val="a4"/>
      </w:pPr>
      <w:r>
        <w:t>Перенести:</w:t>
      </w:r>
    </w:p>
    <w:p w:rsidR="00541D07" w:rsidRDefault="00377A34">
      <w:pPr>
        <w:pStyle w:val="a4"/>
      </w:pPr>
      <w:r>
        <w:t>користуючись двома пальцями обох рук;</w:t>
      </w:r>
    </w:p>
    <w:p w:rsidR="00541D07" w:rsidRDefault="00377A34">
      <w:pPr>
        <w:pStyle w:val="a4"/>
      </w:pPr>
      <w:r>
        <w:t>користуючись великими пальцями лівої руки;</w:t>
      </w:r>
    </w:p>
    <w:p w:rsidR="00541D07" w:rsidRDefault="00377A34">
      <w:pPr>
        <w:pStyle w:val="a4"/>
      </w:pPr>
      <w:r>
        <w:t>тільки двома пальцями - великими і мізинцем;</w:t>
      </w:r>
    </w:p>
    <w:p w:rsidR="00541D07" w:rsidRDefault="00377A34">
      <w:pPr>
        <w:pStyle w:val="a4"/>
      </w:pPr>
      <w:r>
        <w:t>тільки вказівним і середнім пальцями;</w:t>
      </w:r>
    </w:p>
    <w:p w:rsidR="00541D07" w:rsidRDefault="00377A34">
      <w:pPr>
        <w:pStyle w:val="a4"/>
      </w:pPr>
      <w:r>
        <w:t>двома мізинцями обох рук викласти у 4 сірників парканчик.</w:t>
      </w:r>
    </w:p>
    <w:p w:rsidR="00541D07" w:rsidRDefault="00377A34">
      <w:pPr>
        <w:pStyle w:val="a4"/>
      </w:pPr>
      <w:r>
        <w:t>Попрасуємо пеленки (зіжмаканий папір).</w:t>
      </w:r>
    </w:p>
    <w:p w:rsidR="00541D07" w:rsidRDefault="00377A34">
      <w:pPr>
        <w:pStyle w:val="a4"/>
      </w:pPr>
      <w:r>
        <w:t>Розвиток моторики нижніх кінцівок.</w:t>
      </w:r>
    </w:p>
    <w:p w:rsidR="00541D07" w:rsidRDefault="00377A34">
      <w:pPr>
        <w:pStyle w:val="a4"/>
      </w:pPr>
      <w:r>
        <w:t>“Зайчики” – стрибки на обох ногах на одному місці (тримаючись за руку, за стіл).</w:t>
      </w:r>
    </w:p>
    <w:p w:rsidR="00541D07" w:rsidRDefault="00377A34">
      <w:pPr>
        <w:pStyle w:val="a4"/>
      </w:pPr>
      <w:r>
        <w:t>Стрибки на правій на лівій нозі почергового на одному місці – тримаючись за руку, стіл.</w:t>
      </w:r>
    </w:p>
    <w:p w:rsidR="00541D07" w:rsidRDefault="00377A34">
      <w:pPr>
        <w:pStyle w:val="a4"/>
      </w:pPr>
      <w:r>
        <w:t>Стрибки на лівій, на правій нозі по прямій від стола до дверей і навпаки (самостійно або тримаючись за руки).</w:t>
      </w:r>
    </w:p>
    <w:p w:rsidR="00541D07" w:rsidRDefault="00377A34">
      <w:pPr>
        <w:pStyle w:val="a4"/>
      </w:pPr>
      <w:r>
        <w:t>“Жабки” – стрибки в коло.</w:t>
      </w:r>
    </w:p>
    <w:p w:rsidR="00541D07" w:rsidRDefault="00377A34">
      <w:pPr>
        <w:pStyle w:val="a4"/>
      </w:pPr>
      <w:r>
        <w:t>“зайчик” – імітація рухів.</w:t>
      </w:r>
    </w:p>
    <w:p w:rsidR="00541D07" w:rsidRDefault="00377A34">
      <w:pPr>
        <w:pStyle w:val="a4"/>
      </w:pPr>
      <w:r>
        <w:t>Зайчик біленький сидить</w:t>
      </w:r>
    </w:p>
    <w:p w:rsidR="00541D07" w:rsidRDefault="00377A34">
      <w:pPr>
        <w:pStyle w:val="a4"/>
      </w:pPr>
      <w:r>
        <w:t>Вушками ворушить.</w:t>
      </w:r>
    </w:p>
    <w:p w:rsidR="00541D07" w:rsidRDefault="00377A34">
      <w:pPr>
        <w:pStyle w:val="a4"/>
      </w:pPr>
      <w:r>
        <w:t>Йому холодно сидіти</w:t>
      </w:r>
    </w:p>
    <w:p w:rsidR="00541D07" w:rsidRDefault="00377A34">
      <w:pPr>
        <w:pStyle w:val="a4"/>
      </w:pPr>
      <w:r>
        <w:t>Треба лапки погріти.</w:t>
      </w:r>
    </w:p>
    <w:p w:rsidR="00541D07" w:rsidRDefault="00377A34">
      <w:pPr>
        <w:pStyle w:val="a4"/>
      </w:pPr>
      <w:r>
        <w:t>Йому холодно стояти</w:t>
      </w:r>
    </w:p>
    <w:p w:rsidR="00541D07" w:rsidRDefault="00377A34">
      <w:pPr>
        <w:pStyle w:val="a4"/>
      </w:pPr>
      <w:r>
        <w:t>Треба зайцю пострибати.</w:t>
      </w:r>
    </w:p>
    <w:p w:rsidR="00541D07" w:rsidRDefault="00377A34">
      <w:pPr>
        <w:pStyle w:val="a4"/>
      </w:pPr>
      <w:r>
        <w:t>Вовчик зайчика злякав</w:t>
      </w:r>
    </w:p>
    <w:p w:rsidR="00541D07" w:rsidRDefault="00377A34">
      <w:pPr>
        <w:pStyle w:val="a4"/>
      </w:pPr>
      <w:r>
        <w:t>Зайчик стриб... і поскакав.</w:t>
      </w:r>
    </w:p>
    <w:p w:rsidR="00541D07" w:rsidRDefault="00377A34">
      <w:pPr>
        <w:pStyle w:val="a4"/>
      </w:pPr>
      <w:r>
        <w:t>Гра-пантоміма “В ліс по ягоди”.</w:t>
      </w:r>
    </w:p>
    <w:p w:rsidR="00541D07" w:rsidRDefault="00377A34">
      <w:pPr>
        <w:pStyle w:val="a4"/>
      </w:pPr>
      <w:r>
        <w:t>Взяла кошик на ліву руку і пішла в ліс. Збирає ягоди. Загримів грім (постукування руками по столі).</w:t>
      </w:r>
    </w:p>
    <w:p w:rsidR="00541D07" w:rsidRDefault="00377A34">
      <w:pPr>
        <w:pStyle w:val="a4"/>
      </w:pPr>
      <w:r>
        <w:t>Спалахнула блискавка (сплеск над головою, зажмуритись). Пішов дощ (барабанити пальцями по столі).</w:t>
      </w:r>
    </w:p>
    <w:p w:rsidR="00541D07" w:rsidRDefault="00377A34">
      <w:pPr>
        <w:pStyle w:val="a4"/>
      </w:pPr>
      <w:r>
        <w:t>Спочатку повільно, потім сильніше, швидше і знову повільно. Перестав падати дощ, виглянуло сонечко (розвести руки в сторони, посміхнутись).</w:t>
      </w:r>
    </w:p>
    <w:p w:rsidR="00541D07" w:rsidRDefault="00377A34">
      <w:pPr>
        <w:pStyle w:val="a4"/>
      </w:pPr>
      <w:r>
        <w:t>Ходити по вузькій дошці поставленій на підлозі.</w:t>
      </w:r>
    </w:p>
    <w:p w:rsidR="00541D07" w:rsidRDefault="00377A34">
      <w:pPr>
        <w:pStyle w:val="a4"/>
      </w:pPr>
      <w:r>
        <w:t>Стрибки через низько натягнуту стрічку.</w:t>
      </w:r>
    </w:p>
    <w:p w:rsidR="00541D07" w:rsidRDefault="00377A34">
      <w:pPr>
        <w:pStyle w:val="a4"/>
      </w:pPr>
      <w:r>
        <w:t>Підскоки (розвиток координації рухів та ритмічного мовлення).</w:t>
      </w:r>
    </w:p>
    <w:p w:rsidR="00541D07" w:rsidRDefault="00377A34">
      <w:pPr>
        <w:pStyle w:val="a4"/>
      </w:pPr>
      <w:r>
        <w:t>Дві групи дітей: одна виконує рухи, а друга – промовляє плескаючи в долоні: “Ноги разом, руки в боки, починаємо підскоки. Раз, два. Три, чотири, п’ять, любо в полі нам стрибать”.</w:t>
      </w:r>
    </w:p>
    <w:p w:rsidR="00541D07" w:rsidRDefault="00377A34">
      <w:pPr>
        <w:pStyle w:val="a4"/>
      </w:pPr>
      <w:r>
        <w:t>Дощик у лісі “Крапля раз, крапля два, дощик землю полива. Хай гарненько виростає, після дощику трава. Крап-крап, крап-крап-крап, дощику, ти припускай. Крап-крап, крап-крап-крап парасольки розкривай. (ритмічно виставляючи то праву. То ліву ногу і промовляючи: Дощ іде, ну то й що, гумові в нас чобітки – он які і блискучі і прудкі. (Перестрибують через “калюжу” накреслене коло.</w:t>
      </w:r>
    </w:p>
    <w:p w:rsidR="00541D07" w:rsidRDefault="00377A34">
      <w:pPr>
        <w:pStyle w:val="a4"/>
      </w:pPr>
      <w:r>
        <w:t>“У калюжу не впаду – я її перестрибну”.</w:t>
      </w:r>
    </w:p>
    <w:p w:rsidR="00541D07" w:rsidRDefault="00377A34">
      <w:pPr>
        <w:pStyle w:val="a4"/>
      </w:pPr>
      <w:r>
        <w:t>“Конячки” – Он конячка прискакала –</w:t>
      </w:r>
    </w:p>
    <w:p w:rsidR="00541D07" w:rsidRDefault="00377A34">
      <w:pPr>
        <w:pStyle w:val="a4"/>
      </w:pPr>
      <w:r>
        <w:t>Повезе всіх у садок.</w:t>
      </w:r>
    </w:p>
    <w:p w:rsidR="00541D07" w:rsidRDefault="00377A34">
      <w:pPr>
        <w:pStyle w:val="a4"/>
      </w:pPr>
      <w:r>
        <w:t>Нас дітей отут чимало</w:t>
      </w:r>
    </w:p>
    <w:p w:rsidR="00541D07" w:rsidRDefault="00377A34">
      <w:pPr>
        <w:pStyle w:val="a4"/>
      </w:pPr>
      <w:r>
        <w:t>Кінь копитом цок та цок.</w:t>
      </w:r>
    </w:p>
    <w:p w:rsidR="00541D07" w:rsidRDefault="00377A34">
      <w:pPr>
        <w:pStyle w:val="a4"/>
      </w:pPr>
      <w:r>
        <w:t xml:space="preserve">Заняття з розвитку мовлення дітей засобами ігрових рухів пальців. </w:t>
      </w:r>
    </w:p>
    <w:p w:rsidR="00541D07" w:rsidRDefault="00377A34">
      <w:pPr>
        <w:pStyle w:val="a4"/>
      </w:pPr>
      <w:r>
        <w:t>Обладнання: Атрибути до казок “Рукавичка”, “Колобок”, “Коза-Дереза”, “Маша та ведмідь”.</w:t>
      </w:r>
    </w:p>
    <w:p w:rsidR="00541D07" w:rsidRDefault="00377A34">
      <w:pPr>
        <w:pStyle w:val="a4"/>
      </w:pPr>
      <w:r>
        <w:t>-До нас в гості прийшли герої казок – Назвіть. Тут у нас ціле казкове містечко. А як тут гарно. Ясно світить сонечко, прилетіли птахи, сіли в свої гніздечка, весело співають, все оживає. Вітерець гойдає дерева, з’явились перші весняні квіточки, все тягнеться до сонечка.</w:t>
      </w:r>
    </w:p>
    <w:p w:rsidR="00541D07" w:rsidRDefault="00377A34">
      <w:pPr>
        <w:pStyle w:val="a4"/>
      </w:pPr>
      <w:r>
        <w:t xml:space="preserve">А подивіться скільки звірят вийшли зустрічати сонечко. Ви впізнали їх? </w:t>
      </w:r>
    </w:p>
    <w:p w:rsidR="00541D07" w:rsidRDefault="00377A34">
      <w:pPr>
        <w:pStyle w:val="a4"/>
      </w:pPr>
      <w:r>
        <w:t>Ось послухайте загадку, про кого вона?</w:t>
      </w:r>
    </w:p>
    <w:p w:rsidR="00541D07" w:rsidRDefault="00377A34">
      <w:pPr>
        <w:pStyle w:val="a4"/>
      </w:pPr>
      <w:r>
        <w:t>-Довгі вуха куций хвіст</w:t>
      </w:r>
    </w:p>
    <w:p w:rsidR="00541D07" w:rsidRDefault="00377A34">
      <w:pPr>
        <w:pStyle w:val="a4"/>
      </w:pPr>
      <w:r>
        <w:t>Невеличкий він на зріст</w:t>
      </w:r>
    </w:p>
    <w:p w:rsidR="00541D07" w:rsidRDefault="00377A34">
      <w:pPr>
        <w:pStyle w:val="a4"/>
      </w:pPr>
      <w:r>
        <w:t>На городі побував</w:t>
      </w:r>
    </w:p>
    <w:p w:rsidR="00541D07" w:rsidRDefault="00377A34">
      <w:pPr>
        <w:pStyle w:val="a4"/>
      </w:pPr>
      <w:r>
        <w:t>Нам капусту пожував (зайчик).</w:t>
      </w:r>
    </w:p>
    <w:p w:rsidR="00541D07" w:rsidRDefault="00377A34">
      <w:pPr>
        <w:pStyle w:val="a4"/>
      </w:pPr>
      <w:r>
        <w:t>Діти показують вуха, хвіст і як стрибає.</w:t>
      </w:r>
    </w:p>
    <w:p w:rsidR="00541D07" w:rsidRDefault="00377A34">
      <w:pPr>
        <w:pStyle w:val="a4"/>
      </w:pPr>
      <w:r>
        <w:t>Кого злякався зайчик? (лисицю).</w:t>
      </w:r>
    </w:p>
    <w:p w:rsidR="00541D07" w:rsidRDefault="00377A34">
      <w:pPr>
        <w:pStyle w:val="a4"/>
      </w:pPr>
      <w:r>
        <w:t>Діти показують і т.д.</w:t>
      </w:r>
    </w:p>
    <w:p w:rsidR="00541D07" w:rsidRDefault="00377A34">
      <w:pPr>
        <w:pStyle w:val="a4"/>
      </w:pPr>
      <w:r>
        <w:br w:type="page"/>
        <w:t>ЛІТЕРАТУРА</w:t>
      </w:r>
    </w:p>
    <w:p w:rsidR="00541D07" w:rsidRDefault="00377A34">
      <w:pPr>
        <w:pStyle w:val="a4"/>
      </w:pPr>
      <w:r>
        <w:t>“Дошкільне виховання” № 3-2000 р. с. 16-17. “Прислухайтесь до порад логопеда”.</w:t>
      </w:r>
    </w:p>
    <w:p w:rsidR="00541D07" w:rsidRDefault="00377A34">
      <w:pPr>
        <w:pStyle w:val="a4"/>
      </w:pPr>
      <w:r>
        <w:t>“Бібліотека вихователя дитячого садка” № 11-12 – 1999 р.</w:t>
      </w:r>
    </w:p>
    <w:p w:rsidR="00541D07" w:rsidRDefault="00377A34">
      <w:pPr>
        <w:pStyle w:val="a4"/>
      </w:pPr>
      <w:r>
        <w:t>“Бібліотека вихователя дитячого садка” № 9 – 1998 р.</w:t>
      </w:r>
    </w:p>
    <w:p w:rsidR="00541D07" w:rsidRDefault="00377A34">
      <w:pPr>
        <w:pStyle w:val="a4"/>
      </w:pPr>
      <w:r>
        <w:t>“Дефектологія” № 3 – 1998 р.</w:t>
      </w:r>
    </w:p>
    <w:p w:rsidR="00541D07" w:rsidRDefault="00377A34">
      <w:pPr>
        <w:pStyle w:val="a4"/>
      </w:pPr>
      <w:r>
        <w:t>Програма “Малятко” с. 122-123, 127.</w:t>
      </w:r>
    </w:p>
    <w:p w:rsidR="00541D07" w:rsidRDefault="00377A34">
      <w:pPr>
        <w:pStyle w:val="a4"/>
      </w:pPr>
      <w:r>
        <w:t>Методичні рекомендації та матеріали до програми “Дитина”.</w:t>
      </w:r>
    </w:p>
    <w:p w:rsidR="00541D07" w:rsidRDefault="00377A34">
      <w:pPr>
        <w:pStyle w:val="a4"/>
      </w:pPr>
      <w:r>
        <w:t>Дошкільне виховання № 1 –2001 р. с. 12.</w:t>
      </w:r>
    </w:p>
    <w:p w:rsidR="00541D07" w:rsidRDefault="00377A34">
      <w:pPr>
        <w:pStyle w:val="a4"/>
      </w:pPr>
      <w:r>
        <w:t>Использование игр и игровых приемов в работе с детьми дошкольного возраста, страдающими общим недоразвитием речи»- методические указания. Л.А. Логвинова, Т.А. Гуничева, С.А. Федорова – Славянськ – 1990 г.</w:t>
      </w:r>
    </w:p>
    <w:p w:rsidR="00541D07" w:rsidRDefault="00377A34">
      <w:pPr>
        <w:pStyle w:val="a4"/>
      </w:pPr>
      <w:r>
        <w:t>“Дошкільне виховання” № 2- 2001 р “Слухняні пальчики” с. 21.</w:t>
      </w:r>
    </w:p>
    <w:p w:rsidR="00541D07" w:rsidRDefault="00377A34">
      <w:pPr>
        <w:pStyle w:val="a4"/>
      </w:pPr>
      <w:r>
        <w:t>Розкажи онуку № 6 – 199 р. с. 52.</w:t>
      </w:r>
    </w:p>
    <w:p w:rsidR="00541D07" w:rsidRDefault="00377A34">
      <w:pPr>
        <w:pStyle w:val="a4"/>
      </w:pPr>
      <w:r>
        <w:t>№ 4- 2000 р. с. 12.</w:t>
      </w:r>
    </w:p>
    <w:p w:rsidR="00541D07" w:rsidRDefault="00377A34">
      <w:pPr>
        <w:pStyle w:val="a4"/>
      </w:pPr>
      <w:r>
        <w:t>№ 5 – 2000 р. с. 20.</w:t>
      </w:r>
    </w:p>
    <w:p w:rsidR="00541D07" w:rsidRDefault="00377A34">
      <w:pPr>
        <w:pStyle w:val="a4"/>
      </w:pPr>
      <w:r>
        <w:t>Палітра педагога № 3 – 2000 р.</w:t>
      </w:r>
    </w:p>
    <w:p w:rsidR="00541D07" w:rsidRDefault="00377A34">
      <w:pPr>
        <w:pStyle w:val="a4"/>
      </w:pPr>
      <w:r>
        <w:t>“Розвивальні ігри та вправи”</w:t>
      </w:r>
    </w:p>
    <w:p w:rsidR="00541D07" w:rsidRDefault="00377A34">
      <w:pPr>
        <w:pStyle w:val="a4"/>
      </w:pPr>
      <w:r>
        <w:t>А.А. Катаєва, Е.А. Стребелева “Дошкольная олигофренопедагогика” 1998 г.</w:t>
      </w:r>
    </w:p>
    <w:p w:rsidR="00541D07" w:rsidRDefault="00541D07">
      <w:pPr>
        <w:rPr>
          <w:lang w:val="uk-UA"/>
        </w:rPr>
      </w:pPr>
      <w:bookmarkStart w:id="0" w:name="_GoBack"/>
      <w:bookmarkEnd w:id="0"/>
    </w:p>
    <w:sectPr w:rsidR="00541D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A34"/>
    <w:rsid w:val="00377A34"/>
    <w:rsid w:val="00541D07"/>
    <w:rsid w:val="00F1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BCF57-36AD-489E-8108-AB37E6A1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uk-UA"/>
    </w:rPr>
  </w:style>
  <w:style w:type="paragraph" w:styleId="1">
    <w:name w:val="heading 1"/>
    <w:basedOn w:val="a"/>
    <w:qFormat/>
    <w:pPr>
      <w:spacing w:after="100" w:afterAutospacing="1"/>
      <w:outlineLvl w:val="0"/>
    </w:pPr>
    <w:rPr>
      <w:rFonts w:ascii="Verdana" w:hAnsi="Verdana"/>
      <w:b/>
      <w:bCs/>
      <w:color w:val="215DC6"/>
      <w:kern w:val="36"/>
      <w:sz w:val="21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rFonts w:ascii="Verdana" w:hAnsi="Verdana"/>
      <w:sz w:val="17"/>
      <w:szCs w:val="17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Ігри та вправи на розвиток моторики верхніх і нижніх кінцівок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5776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Ігри та вправи на розвиток моторики верхніх і нижніх кінцівок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</dc:description>
  <cp:lastModifiedBy>Irina</cp:lastModifiedBy>
  <cp:revision>2</cp:revision>
  <dcterms:created xsi:type="dcterms:W3CDTF">2014-09-16T14:52:00Z</dcterms:created>
  <dcterms:modified xsi:type="dcterms:W3CDTF">2014-09-16T14:52:00Z</dcterms:modified>
  <cp:category>Медицина. Безпека життєдіяльності</cp:category>
</cp:coreProperties>
</file>