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E8" w:rsidRDefault="005278F8">
      <w:pPr>
        <w:pStyle w:val="21"/>
        <w:numPr>
          <w:ilvl w:val="0"/>
          <w:numId w:val="0"/>
        </w:numPr>
      </w:pPr>
      <w:r>
        <w:t>Вишенський Іван</w:t>
      </w:r>
    </w:p>
    <w:p w:rsidR="00F521E8" w:rsidRDefault="005278F8">
      <w:pPr>
        <w:pStyle w:val="a3"/>
      </w:pPr>
      <w:r>
        <w:br/>
        <w:t xml:space="preserve">Вершиною української полемічної літератури кінця XVI і першої половини XVII ст. була творчість Івана Вишенського, який викривав не тільки римсько-католицьких і уніатських владик, а й «власть мирскую», польсько-шляхетських і українських гнобителів. </w:t>
      </w:r>
      <w:r>
        <w:br/>
      </w:r>
      <w:r>
        <w:br/>
        <w:t xml:space="preserve">Народився І. Вишенський десь між 1545 — 1550 pp. у містечку Судова Вишня в Галичині (теперішня Львівська область) у міщанській родині. З творів письменника видно, що він у молоді роки деякий час жив у Луцьку і, можливо, в Острозі. Правдоподібно, що тут і здобув освіту. І. Франко висловлював здогад, що в освіті Вишенському допомагав князь Острозький, який звернув увагу на здібності юнака і залишив його при дворі. </w:t>
      </w:r>
      <w:r>
        <w:br/>
      </w:r>
      <w:r>
        <w:br/>
        <w:t xml:space="preserve">Згодом І. Вишенський постригся в ченці і жив деякий час в Уневському монастирі. Десь у 80-х роках XVI ст. І. Вишенський залишив батьківщину і відправився на Афон — найбільший тоді на Сході центр православного чернецтва. Тут він певний час мандрує по «святих обителях», а потім стає ченцем Загребського монастиря. Під кінець життя полеміст замкнувся в печері. </w:t>
      </w:r>
      <w:r>
        <w:br/>
      </w:r>
      <w:r>
        <w:br/>
        <w:t xml:space="preserve">Живучи на чужині, Іван Вишенський не був, проте, відірваний від України, він уболівав за її долю, прагнув бути їй корисним. Тут, на Афоні, Вишенський почав свою літературну діяльність — одночасно з першим поколінням українських полемістів Г. Д. Смотрицьким, Стефаном Куколем (Зизанієм) та ін. </w:t>
      </w:r>
      <w:r>
        <w:br/>
      </w:r>
      <w:r>
        <w:br/>
        <w:t xml:space="preserve">Перші твори Івана Вишенського «Писание до всhх обще в Лядской земли живущих», «Извhщение краткое о латинских прелестях», написані на Афоні у 80-х та на початку 90-х років, здобули велику популярність. Під кінець XVI ст. Вишенський уже підготовляв до друку збірку своїх творів під назвою «Книжка». </w:t>
      </w:r>
      <w:r>
        <w:br/>
      </w:r>
      <w:r>
        <w:br/>
        <w:t xml:space="preserve">Письменника не раз умовляли повернутись на батьківщину. Але тільки в 1604р. він прибув на Україну. Спершу Вишенський зупинився на кілька місяців в Угорниках, де жив його афонський друг І. Княгиницький, а потім, очевидно, подався до Львова, де його уже давно чекали. Побувши у Львові недовго і не зійшовшись у поглядах з керівниками братства, І. Вишенський переїхав спершу в Уневський монастир, де прожив біля півтора року, а в кінці 1606р. знову повернувся на Афон «спасатися в пустынных местах». </w:t>
      </w:r>
      <w:r>
        <w:br/>
      </w:r>
      <w:r>
        <w:br/>
        <w:t xml:space="preserve">В цей час він пише «Послание к старицh Домникии», послання до І. Княгиницького (1610р.), ряд творів: «Зачапка мудраго латынника з глупым русином», «Позорище мысленное», «Послание Львовскому братству» та ін. </w:t>
      </w:r>
      <w:r>
        <w:br/>
      </w:r>
      <w:r>
        <w:br/>
        <w:t xml:space="preserve">Про те, як і коли закінчив Вишенський своє життя, немає достовірних відомостей. Помер він на Афоні, очевидно, в 20-х роках XVII ст. В меморіалі православних за 1621 рік «Совhтование о благочестии» йдеться про виклик з Афона на Русь «преподобных мужей», в тому числі й Івана Вишенського. Але Вишенський не повертався на Україну. А в 1633р. якийсь чернець Леонтій у листі до львівського міщанина Миколи Золоторуцького згадує про «великого старця Іоанна Вишенського святогорця» уже як про покійного. </w:t>
      </w:r>
      <w:r>
        <w:br/>
      </w:r>
      <w:r>
        <w:br/>
        <w:t xml:space="preserve">Письменницька діяльність Вишенського взагалі тривала понад 25 років. </w:t>
      </w:r>
      <w:r>
        <w:br/>
      </w:r>
      <w:r>
        <w:br/>
        <w:t xml:space="preserve">Твори Вишенського за його життя майже не друкувалися, а довгий час поширювалися в рукописах. Із 16 відомих нині творів полеміста лише одне послання «От святое Афонское горы скитствующих» було опубліковане в так званій «Острожской книжице» (1598). Пізніше, готуючи написане до друку, Вишенський оформив свою «Книжку», куди увійшло десять його творів з трьома передмовами. Але ця книга в свій час теж не була надрукована, як і пізніші його твори. Всі вони вперше побачили світ у другій половині XIX ст. </w:t>
      </w:r>
      <w:r>
        <w:br/>
      </w:r>
      <w:r>
        <w:br/>
        <w:t xml:space="preserve">Публікацію творів Вишенського здійснювали історики, літературознавці, письменники, зокрема М. Костомаров, С. Голубєв, І. Франко, Г. Житецький та ін. Вони ж і написали ряд окремих досліджень про творчість письменника. Найціннішими серед них є праці І. Франка, зокрема монографія «Іван Вишенський і єго твори» (Львів, 1895), в якій дано докладну характеристику літературної спадщини видатного письменника-полеміста. </w:t>
      </w:r>
      <w:r>
        <w:br/>
      </w:r>
      <w:r>
        <w:br/>
        <w:t xml:space="preserve">Окремим виданням твори Вишенського в силу різних обставин довгий час не виходили. Тільки в 1955р. була видана у Москві книга: Иван Вишенский, Сочинения, Изд-во АН СССР, Серия «Литературные памятники», а в 1959р. ця книга з'явилася і на Україні. Вихід у світ обох видань з докладним коментарем, примітками, різночитаннями та великою статтею І. П. Єрьоміна є значним досягненням літературознавства. </w:t>
      </w:r>
      <w:bookmarkStart w:id="0" w:name="_GoBack"/>
      <w:bookmarkEnd w:id="0"/>
    </w:p>
    <w:sectPr w:rsidR="00F521E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8F8"/>
    <w:rsid w:val="005278F8"/>
    <w:rsid w:val="00541E16"/>
    <w:rsid w:val="00F5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BCAE0-223E-4C40-A5DD-1FC0D65D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3603</Characters>
  <Application>Microsoft Office Word</Application>
  <DocSecurity>0</DocSecurity>
  <Lines>30</Lines>
  <Paragraphs>8</Paragraphs>
  <ScaleCrop>false</ScaleCrop>
  <Company>diakov.net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2014-08-18T06:52:00Z</dcterms:created>
  <dcterms:modified xsi:type="dcterms:W3CDTF">2014-08-18T06:52:00Z</dcterms:modified>
</cp:coreProperties>
</file>