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FB" w:rsidRPr="00510A78" w:rsidRDefault="00276908" w:rsidP="001C4CAD">
      <w:pPr>
        <w:spacing w:line="360" w:lineRule="auto"/>
        <w:jc w:val="center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МИНИСТЕРСТВО НАУКИ И ОБРАЗОВАНИЯ УКРАИНЫ</w:t>
      </w:r>
    </w:p>
    <w:p w:rsidR="00276908" w:rsidRPr="00510A78" w:rsidRDefault="00276908" w:rsidP="001C4CAD">
      <w:pPr>
        <w:spacing w:line="360" w:lineRule="auto"/>
        <w:jc w:val="center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КАФЕДРА ФИНАНСОВ</w:t>
      </w: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1C4CAD" w:rsidRPr="00510A78" w:rsidRDefault="001C4CAD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1C4CAD" w:rsidRPr="00510A78" w:rsidRDefault="001C4CAD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1C4CAD" w:rsidRPr="00510A78" w:rsidRDefault="001C4CAD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1C4CAD" w:rsidRPr="00510A78" w:rsidRDefault="001C4CAD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1C4CAD" w:rsidRPr="00510A78" w:rsidRDefault="001C4CAD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1C4CAD" w:rsidRPr="00510A78" w:rsidRDefault="001C4CAD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276908" w:rsidRPr="00C60C69" w:rsidRDefault="00276908" w:rsidP="001C4CAD">
      <w:pPr>
        <w:spacing w:line="360" w:lineRule="auto"/>
        <w:jc w:val="center"/>
        <w:rPr>
          <w:b/>
          <w:noProof/>
          <w:color w:val="000000"/>
          <w:sz w:val="28"/>
        </w:rPr>
      </w:pPr>
      <w:r w:rsidRPr="00C60C69">
        <w:rPr>
          <w:b/>
          <w:noProof/>
          <w:color w:val="000000"/>
          <w:sz w:val="28"/>
        </w:rPr>
        <w:t>«Ценообразование в строительстве»</w:t>
      </w: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Default="006A4EFB" w:rsidP="001C4CAD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C60C69" w:rsidRPr="00C60C69" w:rsidRDefault="00C60C69" w:rsidP="001C4CAD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276908" w:rsidRPr="00510A78" w:rsidRDefault="00276908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276908" w:rsidRPr="00510A78" w:rsidRDefault="00276908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BD22CD" w:rsidRPr="00510A78" w:rsidRDefault="00BD22CD" w:rsidP="001C4CAD">
      <w:pPr>
        <w:spacing w:line="360" w:lineRule="auto"/>
        <w:jc w:val="center"/>
        <w:rPr>
          <w:noProof/>
          <w:color w:val="000000"/>
          <w:sz w:val="28"/>
        </w:rPr>
      </w:pPr>
    </w:p>
    <w:p w:rsidR="001C4CAD" w:rsidRPr="00510A78" w:rsidRDefault="006A4EFB" w:rsidP="001C4CAD">
      <w:pPr>
        <w:spacing w:line="360" w:lineRule="auto"/>
        <w:jc w:val="center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2008</w:t>
      </w:r>
      <w:r w:rsidR="00276908" w:rsidRPr="00510A78">
        <w:rPr>
          <w:noProof/>
          <w:color w:val="000000"/>
          <w:sz w:val="28"/>
        </w:rPr>
        <w:t xml:space="preserve"> г.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1C4CAD" w:rsidRPr="00510A78">
        <w:rPr>
          <w:noProof/>
          <w:color w:val="000000"/>
          <w:sz w:val="28"/>
        </w:rPr>
        <w:t>Содержание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4CAD" w:rsidRPr="00510A78" w:rsidRDefault="001C4CAD" w:rsidP="001C4CAD">
      <w:pPr>
        <w:spacing w:line="360" w:lineRule="auto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1. Составление локальных сметных расчетов</w:t>
      </w:r>
    </w:p>
    <w:p w:rsidR="001C4CAD" w:rsidRPr="00510A78" w:rsidRDefault="001C4CAD" w:rsidP="001C4CAD">
      <w:pPr>
        <w:spacing w:line="360" w:lineRule="auto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2. Составление объектной сметы</w:t>
      </w:r>
    </w:p>
    <w:p w:rsidR="001C4CAD" w:rsidRPr="00510A78" w:rsidRDefault="001C4CAD" w:rsidP="001C4CAD">
      <w:pPr>
        <w:spacing w:line="360" w:lineRule="auto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3. Составление сводного сметного расчета стоимости строительства</w:t>
      </w:r>
    </w:p>
    <w:p w:rsidR="001C4CAD" w:rsidRPr="00510A78" w:rsidRDefault="001C4CAD" w:rsidP="001C4CAD">
      <w:pPr>
        <w:spacing w:line="360" w:lineRule="auto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4. Расчет договорной цены</w:t>
      </w:r>
    </w:p>
    <w:p w:rsidR="001C4CAD" w:rsidRPr="00510A78" w:rsidRDefault="001C4CAD" w:rsidP="001C4CAD">
      <w:pPr>
        <w:spacing w:line="360" w:lineRule="auto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5. Составление единичной расценки</w:t>
      </w:r>
    </w:p>
    <w:p w:rsidR="001C4CAD" w:rsidRPr="00510A78" w:rsidRDefault="001C4CAD" w:rsidP="001C4CAD">
      <w:pPr>
        <w:spacing w:line="360" w:lineRule="auto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Приложения</w:t>
      </w:r>
    </w:p>
    <w:p w:rsidR="006A4EFB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3E62B2" w:rsidRPr="00510A78">
        <w:rPr>
          <w:noProof/>
          <w:color w:val="000000"/>
          <w:sz w:val="28"/>
        </w:rPr>
        <w:t>1</w:t>
      </w:r>
      <w:r w:rsidR="006A4EFB" w:rsidRPr="00510A78">
        <w:rPr>
          <w:noProof/>
          <w:color w:val="000000"/>
          <w:sz w:val="28"/>
        </w:rPr>
        <w:t>.</w:t>
      </w:r>
      <w:r w:rsidRPr="00510A78">
        <w:rPr>
          <w:noProof/>
          <w:color w:val="000000"/>
          <w:sz w:val="28"/>
        </w:rPr>
        <w:t xml:space="preserve"> </w:t>
      </w:r>
      <w:r w:rsidR="006A4EFB" w:rsidRPr="00510A78">
        <w:rPr>
          <w:noProof/>
          <w:color w:val="000000"/>
          <w:sz w:val="28"/>
        </w:rPr>
        <w:t>Составление локальных сметных расчетов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№1 на общестроительные работы в контрольной работе составляется по укрупненным показателям сметных прямых затрат</w:t>
      </w:r>
      <w:r w:rsidR="001C4CAD" w:rsidRPr="00510A78">
        <w:rPr>
          <w:noProof/>
          <w:color w:val="000000"/>
          <w:sz w:val="28"/>
        </w:rPr>
        <w:t>(</w:t>
      </w:r>
      <w:r w:rsidRPr="00510A78">
        <w:rPr>
          <w:noProof/>
          <w:color w:val="000000"/>
          <w:sz w:val="28"/>
        </w:rPr>
        <w:t>приложение 8) по форме, приведенной в приложении 3 в ценах и нормах 2002 года.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Общая сметная стоимость прямых затрат по объекту определяется путем перемножения укрупненного показателя сметных прямых затрат (приложение 8) на строительный объем здания (приложение 2).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Распределение суммы прямых затрат по видам работ (графа 3) осуществляется по среднему соотношению сметной стоимости конструктивных элементов зданий (приложение 9).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Сметная заработная плата в прямых затратах (графа 4) по видам работ определяется в размере 12% сметной стоимости этих работ (графа 3).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Нормативная трудоемкость работ, предусмотренных в прямых затратах (графа 5) определяется путем перемножения основной зарплаты на коэффициент перехода от основной зарплаты рабочих к их трудоемкости. Для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общестроительных работ коэффициент перехода - 0,8.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Нормативная трудоемкость в общепроизводственных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расходах определяется путем перемножения нормативной трудоемкости в прямых затратах на переходной коэффициент (приложение 15).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Сметная заработная плата, учитываемая в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общепроизводственных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расходах, определяется путем перемножения нормативной трудоемкости на усредненную стоимость человеко-часа по 5-му разряду работ в строительстве (приложение 14).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Средства на покрытия остальных статей общепроизводственных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расходов определяются путем перемножения нормативной трудоемкости работ, предусматриваемых в прямых затратах на показатель для определения средств на покрытие остальных статей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общепроизводственных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расходов (приложение15).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Начисления на фонд оплаты труда производят в соответствии с действующими нормами и положениями.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№2 на внутренние санитарно-технические работы составляется по форме, приведенной в приложении 4 с использованием данных приложений 10,14,15 аналогично сметному расчету №1.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№3 на внутренние электромонтажные работы составляется по форме, приведенной в приложении 5 с использованием данных приложения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11,14,15.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№4 на приобретение производственного оборудования составляется по форме, приведенной в приложении 6. Отпускная цена оборудования (графа 3) определяется в процентах (приложение 12) от суммарной сметной стоимости строительных работ по локальным сметным расчетам №1, №2, №3. Дополнительные затраты (графы 4,5,6,7,8) определяются в процентах от отпускной цены в соответствии с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приложением 16.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№5 на монтаж производственного оборудования составляется по форме, приведенной в приложении 7. Стоимость прямых затрат монтажа производственного оборудования определяется в процентах от стоимости оборудования (приложение 12). Расчет производится аналогично локальному сметному расчету №1.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2.</w:t>
      </w:r>
      <w:r w:rsidR="003E62B2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Составление объектной сметы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Объектная смета составляется по форме 3 сметной документации, приведенной в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приложении 13, путем суммирования данных локальных сметных расчетов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№1,2,3,4,5 с группировкой работ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и затрат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по соответствующим графам сметной стоимости.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Показатели единичной стоимости (графа 11) рассчитываются путем деления общей сметной стоимости (графа 8) на строительный объем здания.</w:t>
      </w:r>
    </w:p>
    <w:p w:rsidR="006A4EFB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3E62B2" w:rsidRPr="00510A78">
        <w:rPr>
          <w:noProof/>
          <w:color w:val="000000"/>
          <w:sz w:val="28"/>
        </w:rPr>
        <w:t>3</w:t>
      </w:r>
      <w:r w:rsidR="006A4EFB" w:rsidRPr="00510A78">
        <w:rPr>
          <w:noProof/>
          <w:color w:val="000000"/>
          <w:sz w:val="28"/>
        </w:rPr>
        <w:t>.</w:t>
      </w:r>
      <w:r w:rsidRPr="00510A78">
        <w:rPr>
          <w:noProof/>
          <w:color w:val="000000"/>
          <w:sz w:val="28"/>
        </w:rPr>
        <w:t xml:space="preserve"> </w:t>
      </w:r>
      <w:r w:rsidR="006A4EFB" w:rsidRPr="00510A78">
        <w:rPr>
          <w:noProof/>
          <w:color w:val="000000"/>
          <w:sz w:val="28"/>
        </w:rPr>
        <w:t>Составление сводного сметного расчета стоимости строительства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Сводный сметный расчет стоимости строительства предприятий, зданий, сооружений или очередей – это сметный документ, определяющий полную сметную стоимость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строительства всех объектов, предусмотренных проектом, включая сметную стоимость строительных и монтажных работ, затраты на приобретение оборудования, мебели, инвентаря, а также все сопутствующие затраты.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Сводный сметный расчет стоимости строительства составляется по форме 1 сметной документации, приведенной в приложении 17, в соответствии с ДБН.Д.1.1-1-2000.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сводный сметный расчет стоимости строительства включаются отдельными строками итоги по всем объектным сметам и сметным расчетам на отдельные виды затрат.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Позиции сводного сметного расчета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 xml:space="preserve">стоимости строительства должны иметь ссылку на номер указанных сметных документов. 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Сметная стоимость каждого объекта распределяется по графам, определяющим стоимость: «строительных работ», «монтажных работ», «оборудования, мебели и инвентаря», «прочих затрат», «общую сметную стоимость».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сводных сметных расчетах стоимость производственного строительства средства распределяются по следующим главам: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1.Подготовка территории строительства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2.Основные объекты строительства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3.Объекты подсобного и обслуживающего назначения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4.Объекты энергетического хозяйства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5.Объекты транспортного хозяйства и связи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6.Наружные сети и сооружения водоснабжения, канализации, теплоснабжения и газоснабжения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7.Благоустройство и озеленение территории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8.Временные здания и сооружения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9.Прочие работы и затраты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10.Содержание службы заказчика и авторский надзор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Глава 11.Подготовка эксплуатационных кадров 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Глава 12.Проектные и изыскательские работы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Кроме того, после итога глав 1-12 учитываются: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сметная прибыль;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средства на покрытие административных расходов строительно-монтажных организаций;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средства на покрытие риска всех участников строительства;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средства на покрытие затрат, связанных с инфляционными процессами;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налоги, сборы, обязательные платежи, установленные действующим законодательством и не учтенные составляющими стоимости строительства.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случае отсутствия объектов работ и затрат, предусматриваемых соответствующей главой, эта глава опускается без изменения номеров последующих глав.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расчетной работе сводный сметный расчет стоимости строительства составляется на основе укрупненных показателей, приведенных в приложении 18.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главе 2 «Основные объекты строительства»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(графа 1-8) записываются итоговые данные по объектной смете. Результаты глав 1,3,4,5,6,7,10,11,12 подсчитываются по укрупненным показателям (приложение 18).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Стоимость временных зданий и сооружений (глава 8) определяются в процентах от итога по главам 1-7 (гр. 4,5) по «Усредненным показателям для определения лимита средств на титульные временные здания и сооружения в инвесторской сметной документации на строительство» (приложение 19) в соответствии с ДБН.Д.1.1-1-2000.</w:t>
      </w:r>
    </w:p>
    <w:p w:rsidR="001C4CAD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главе 9 «Прочие работы и затраты», в контрольной работе учитываются только зимнее удорожание и традиционные прочие работы и затраты.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Средства на дополнительные затраты при выполнении работ в зимний период следует принимать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по «Усредненным показателям для определения лимита средств на дополнительные затраты при производстве строительно-монтажных работ в зимний период» в соответствии с ДБН.Д.1.1-1-2000 в размере 0,7%</w:t>
      </w:r>
      <w:r w:rsidRPr="00510A78">
        <w:rPr>
          <w:noProof/>
          <w:color w:val="000000"/>
          <w:sz w:val="28"/>
          <w:szCs w:val="28"/>
        </w:rPr>
        <w:sym w:font="Symbol" w:char="F02A"/>
      </w:r>
      <w:r w:rsidRPr="00510A78">
        <w:rPr>
          <w:noProof/>
          <w:color w:val="000000"/>
          <w:sz w:val="28"/>
        </w:rPr>
        <w:t>0,9=0,63% от итога по главам 1-8 (гр. 8).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Сметная прибыль определяется на основании «Усредненных показателей для определения размера сметной прибыли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по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видам строительства» (ДБН Д.1.1-1-2000). Для промышленных предприятий и объектов производственного назначения этот показатель равен 2,64 грн. на 1 чел.-час общей сметной трудоемкости СМР.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Величину общей сметной трудоемкости СМР можно определить из объектных смет и сметных расчетов. В контрольной работе принимаем эту величину равной сметной трудоемкости СМР по объектной смете с коэффициентом 1,5.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Средства на покрытие административных расходов строительно-монтажных организаций определяются на основе «Усредненных показателей для определения в инвесторской сметной документации размера административных расходов строительно-монтажных организаций в расчете на 1 чел.-час общей сметной трудоемкости строительно-монтажных работ» (ДБН Д.1.1-12000).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Для промышленных предриятий и объектов производственного назначения этот показатель составляет 0,38 грн. на 1 чел.-час.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Средства на покрытие риска определяются на основании «Усредненных показателей размера средств на покрытие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риска всех участников строительства» (приложение 20).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сводный сметный расчет включаются налоги, сборы и обязательные платежи, не учтенные составляющими стоимости строительства, рассчитанные в соответствии с действующим законодательством.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расчетной работе следует рассчитать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коммунальный и земельный налог.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Плата за землю принимается согласно Закону Украины «О плате за землю» с дополнениями и изменениями. Согласно Закону Украины «О налогообложении прибыли» (ст. 5.2.5) плата за землю, как составляющая системы налогообложения относится на валовые затраты. Сумма налога на землю в расчетной работе принимается условно, в размере 0,5% от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итога сметной стоимости строительных и монтажных работ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по главам 1-12.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Коммунальный налог принимается по ставке утвержденной местными советами в размере не более 10% от суммы необлагаемого налогом минимального размера заработной платы (17 грн.). Сумма коммунального налога рассчитывается по формуле: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object w:dxaOrig="20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5.25pt" o:ole="">
            <v:imagedata r:id="rId7" o:title=""/>
          </v:shape>
          <o:OLEObject Type="Embed" ProgID="Equation.3" ShapeID="_x0000_i1025" DrawAspect="Content" ObjectID="_1459311229" r:id="rId8"/>
        </w:objec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Где: 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object w:dxaOrig="560" w:dyaOrig="380">
          <v:shape id="_x0000_i1026" type="#_x0000_t75" style="width:27.75pt;height:18.75pt" o:ole="">
            <v:imagedata r:id="rId9" o:title=""/>
          </v:shape>
          <o:OLEObject Type="Embed" ProgID="Equation.3" ShapeID="_x0000_i1026" DrawAspect="Content" ObjectID="_1459311230" r:id="rId10"/>
        </w:object>
      </w:r>
      <w:r w:rsidRPr="00510A78">
        <w:rPr>
          <w:noProof/>
          <w:color w:val="000000"/>
          <w:sz w:val="28"/>
        </w:rPr>
        <w:t xml:space="preserve"> – общая сметная трудоемкость, чел.–час;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168,9 – среднее количество часов работы в месяц;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17 - действующий необлагаемый налогом минимум зарплаты, грн.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Сумма НДС определяется по действующим ставкам.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По итогам сводного сметного расчета указываются возвратные суммы. В контрольной работе их размер принимать равным 15%.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3E62B2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4</w:t>
      </w:r>
      <w:r w:rsidR="006A4EFB" w:rsidRPr="00510A78">
        <w:rPr>
          <w:noProof/>
          <w:color w:val="000000"/>
          <w:sz w:val="28"/>
        </w:rPr>
        <w:t>. Расчет договорной цены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Договорная цена (цена тендерного предложения) – это цена за которую подрядчик (претендент) согласен выполнить заказ.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В состав этой стоимости подрядчик включает затраты, которые он планирует расходовать непосредственно на сооружении о6ъекта заказа. 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К этим затратам относятся: прямые затраты и общепроизводственные расходы, прибыль, средства на покрытие административных расходов строительно-монтажных организаций, средства на покрытие риска, средства на уплату налогов, сборов, обязательных платежей. 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Макет договорной цены приведен в приложении 21.</w:t>
      </w:r>
    </w:p>
    <w:p w:rsidR="001C4CAD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Договорная цена в расчетной работе рассчитывается для основного объекта строительства.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Прямые затраты, заработную плату и общепроизводственные расходы по объекту строительства п. 1,2 следует взять из локальных сметных расчетов №1,2,3,5. 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Затраты на возведение (приспособление) и разборку титульных временных зданий и сооружений, средства на дополнительные затраты при выполнении строительно-монтажных работ в зимний период, прибыль, средства на покрытие административных расходов строительно-монтажных организаций, средства на покрытие риска, земельный налог и коммунальный налог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пп. 3,4,6,7,8,9 рассчитываются так же как в сводном сметном расчете стоимости строительства.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5. Составление единичной расценки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Единичная расцепка (Приложение 1) на строительные и монтажные работы представляет собой сумму прямых затрат на производство единицы вида робот. Прямые затраты включает в свой состав заработную плату рабочих, стоимость эксплуатации строительных машин и механизмов, стоимость материалов, изделий и конструкций.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Единичная расценка рассчитывается па основании ресурсных элементных сметных норм (РЭСН) на строительные и монтажные работы и текущих цен на эти ресурсы.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Перечень ресурсов, входящих в состав единичной расцепки, их единицы измерения и количество (графа 3,4,5) принимаются на основании ресурсной элементной сметной нормы ДБН Д 2 2-6-99. сборник №6) и соответствии с заданием.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Расчет заработной платы рабочих-строителей (п. 1) выполняется на основании нормативных трудозатрат (гр.5) и стоимости чел.-часа соответствующего среднему нормативному разряду работ для звена рабочих (гр.6). Стоимость чел.-часа для соответствующего разряда работ определяется по усредненным показателям Госстроя: 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-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средний нормативный разряд рабочих-3;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-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стоимость чел.-часа - 3,26грн.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Стоимость эксплуатации машин и механизмов (п.2, гр. 7, числитель) определяется исходя из нормативного времени их работы (гр.5, числитель) и стоимости машино-часа (гр. 6, числитель). Стоимость машино-часа определяется на основании "Усредненных показателей стоимости эксплуатации строительных машин и механизмов". В данном случае она составляет 14,57грн. для бортовых автомобилей грузоподъемностью до 5т., 21,49грн. - башенные краны грузоподъемностью до 5т.. 28,58грн. - краны на автомобильном ходу грузоподъемность 10г., и 18,21 грн. для автопогрузчиков грузоподъемностью до 5т.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стоимости эксплуатации строительных машин и механизмов, в том числе указывается заработная плата рабочих занятых на управлении и обслуживании строительных машин и механизмов (гр.7, знаменатель). Заработная плата этих рабочих определяется исходя из нормативного времени их работы (гр.5, знаменатель) и стоимости чел.-часа, соответствующей среднему разряду звена рабочих (гр.6, знаменатель). Нормативное время работы рабочих, занятых на управлении и обслуживании строительных машин и механизмов (гр.5. знаменатель) определяется исходя из "Ресурсных сметных норм эксплуатации строительных машин и механизмов " (ДБН Д.2.7.-2000) путем перемножения суммы (гр.4 + гр. 11 + гр.12) на количество машино-часов работы машин и механизмов (гр.5, числитель). Средний разряд звена этих рабочих принимается в соответствии ДБН Д.2.7.-2000,а стоимость чел.-часа:</w:t>
      </w:r>
    </w:p>
    <w:p w:rsidR="00576769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576769" w:rsidRPr="00510A78">
        <w:rPr>
          <w:noProof/>
          <w:color w:val="000000"/>
          <w:sz w:val="28"/>
        </w:rPr>
        <w:t>Таблица 1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374"/>
        <w:gridCol w:w="5197"/>
      </w:tblGrid>
      <w:tr w:rsidR="00576769" w:rsidRPr="00510A78" w:rsidTr="001C4CAD">
        <w:trPr>
          <w:trHeight w:val="23"/>
        </w:trPr>
        <w:tc>
          <w:tcPr>
            <w:tcW w:w="228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Разряд выполняемых работ</w:t>
            </w:r>
          </w:p>
        </w:tc>
        <w:tc>
          <w:tcPr>
            <w:tcW w:w="271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чел.-часа, грн.</w:t>
            </w:r>
          </w:p>
        </w:tc>
      </w:tr>
      <w:tr w:rsidR="00576769" w:rsidRPr="00510A78" w:rsidTr="001C4CAD">
        <w:trPr>
          <w:trHeight w:val="23"/>
        </w:trPr>
        <w:tc>
          <w:tcPr>
            <w:tcW w:w="228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2.4</w:t>
            </w:r>
          </w:p>
        </w:tc>
        <w:tc>
          <w:tcPr>
            <w:tcW w:w="271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3.09</w:t>
            </w:r>
          </w:p>
        </w:tc>
      </w:tr>
      <w:tr w:rsidR="00576769" w:rsidRPr="00510A78" w:rsidTr="001C4CAD">
        <w:trPr>
          <w:trHeight w:val="23"/>
        </w:trPr>
        <w:tc>
          <w:tcPr>
            <w:tcW w:w="228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71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3.26</w:t>
            </w:r>
          </w:p>
        </w:tc>
      </w:tr>
      <w:tr w:rsidR="00576769" w:rsidRPr="00510A78" w:rsidTr="001C4CAD">
        <w:trPr>
          <w:trHeight w:val="23"/>
        </w:trPr>
        <w:tc>
          <w:tcPr>
            <w:tcW w:w="228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4.5</w:t>
            </w:r>
          </w:p>
        </w:tc>
        <w:tc>
          <w:tcPr>
            <w:tcW w:w="271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3,96</w:t>
            </w:r>
          </w:p>
        </w:tc>
      </w:tr>
      <w:tr w:rsidR="00576769" w:rsidRPr="00510A78" w:rsidTr="001C4CAD">
        <w:trPr>
          <w:trHeight w:val="23"/>
        </w:trPr>
        <w:tc>
          <w:tcPr>
            <w:tcW w:w="228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53</w:t>
            </w:r>
          </w:p>
        </w:tc>
        <w:tc>
          <w:tcPr>
            <w:tcW w:w="2715" w:type="pct"/>
          </w:tcPr>
          <w:p w:rsidR="00576769" w:rsidRPr="00510A78" w:rsidRDefault="0057676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4,45</w:t>
            </w:r>
          </w:p>
        </w:tc>
      </w:tr>
    </w:tbl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Так, заработная плата рабочих управляющих и обслуживающих бортовые автомобили (шифр Ресурса С2(ХМЮ02) составляет: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(1+0,33 +0)*0,63*3,26=2,73грн.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Где 1+0,33 +0 - затраты на жсатуатацию 1 маш.-час, фн;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0,63 - время эксплуатации машины, маш.-час, 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3,26 - стоимость чсг-часа работ рабочих 3 разряда.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Сметная стоимость строительных материалов, изделий, и конструкции в единичной расценке (п.3, гр.7) определяется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на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основании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 xml:space="preserve">нормативной потребности в них (н.3, гр.5) и соответствующих текущих цен (п.З. 1р.6). Текущие цены на строительные материалы, изделия и конструкции в расчетной работе принимаются на уровне региональных цен. 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Так стоимость бетонных смесей (шифр 1424-11598) составляет: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102*142.8= 14565.6грн.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где 102 - необходимое количество (из условия), м³;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142,8 - стоимость 1 м3 по состоянию на 01.01.2002г., грн.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РЭСН время использования рабочими-строителями и монтажниками механизированных орудий производства (горелки газопламенные, вибраторы поверхностные, машины мозаично-шлифовальные, трамбовки пневматические и т.н.) включено в нормы трудозатрат рабочих-строителей и монтажников и выделено в нормах только для расчета стоимости энергоносителей и горюче-смазочных материалов, учитываемой и составе прямых затрат на материальные ресурсы. Амортизационные отчисления, затраты на ремонт и перемещение механизированных орудий производства учитываются общепроизводственными расходами.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Стоимость энергоносителей и горюче-смазочных материалов для эксплуатации механизированных орудий производства в единичной расценке (п.З гр.7) определяется исходя из норм затрат на эти материалы (п.3, гр.5) и единичной стоимости этих материалов (п.3, гр.6). Нормы затрат на энергоносители и горюче-смазочные материалы (п.3, гр.5) определяются путем перемножения норм этих затрат в расчете на одну машино-смену и количества машино-смен их работы (п.2, гр.5 единичной расценки). 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Стоимость энергоносителей составляет: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0,2*33,79*0,13=0,88грн.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где 0,2 - затраты электроэнергии на 1маш.-час, кВт/час;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33,79 - время использования механизированных орудий труда маш.-час;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0,13 - стоимость электроэнергии за 1кВт.-час, грн.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Стоимость горюче-смазочных материалов: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0,02'33,79»2,52=1,70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где 0,02 - необходимое количество смазочных материалов, кг.;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'3,79 - время использования механизированных орудий труда, маш.-час;</w:t>
      </w: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2,52 - стоимость 1кг. смазочных материалов, три.</w:t>
      </w:r>
    </w:p>
    <w:p w:rsidR="006A4EFB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6A4EFB" w:rsidRPr="00510A78">
        <w:rPr>
          <w:noProof/>
          <w:color w:val="000000"/>
          <w:sz w:val="28"/>
        </w:rPr>
        <w:t>Приложение 1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74"/>
        <w:gridCol w:w="8197"/>
      </w:tblGrid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варианта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стройки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АО "Днепрошина" в г. Днепропетровске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Филиала АО "Днепротяжмаш" в г. Павлограде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ПО "Азот" в г. Днепродзержинске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цеха готовой продукции завода "Химмаш" в г. Павлограде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ПО "Полимермаш" в г. Днепропетровске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Строительство Филиала ДЗМО в г. Никополе 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ПО "Южнотрубный завод" в г. Никополе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цеха готовой продукции КМЗ в г. Кривом Роге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Филиала концерна "Весна" в г. Верхнеднепровске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цеха готовой продукции ДМК в г. Днепродзержинске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Синельниковского рессорного завода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ПХЗ в г. Днепродзержинске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Филиала концерна "Весна" в г. Павлограде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Филиала АО "Днепротяжмаш" в г. Верхнеднепровске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Строительство Филиала ДЗМО в г. Павлограде 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ДСК-1 в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г. Днепропетровске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цеха готовой продукции ПО НТЗ в г, Новомосковске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Филиала концерна "Южмаш" в г. Павлограде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ДСК-2 в г. Днепропетровске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цеха готовой продукции ПО "Аммиак" в г. Днепродзержинске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Филиала завода ГШО в г. Кривом Роге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ПМЗ в г. Павлограде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механического цеха ЗТП в г. Днепропетровске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Филиала концерна "Весна" в г. Синельниково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Строительство цеха готовой продукции Краностроительного завода в г. Никополе 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вспомогательного цеха завода "Химмаш" в г. Павлограде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механического цеха Феросплавного Завода в г. Никополе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Филиала ДЗМО в г. Павлограде</w:t>
            </w:r>
          </w:p>
        </w:tc>
      </w:tr>
      <w:tr w:rsidR="006A4EFB" w:rsidRPr="00510A78" w:rsidTr="001C4CAD">
        <w:trPr>
          <w:trHeight w:val="23"/>
        </w:trPr>
        <w:tc>
          <w:tcPr>
            <w:tcW w:w="7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428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Строительство Филиала АО "Новомосковская мебельная Фабрика" в г. Кривом Роге 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Pr="00510A78">
        <w:rPr>
          <w:rFonts w:eastAsia="Batang"/>
          <w:noProof/>
          <w:color w:val="000000"/>
          <w:sz w:val="28"/>
        </w:rPr>
        <w:t>Приложение 2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98"/>
        <w:gridCol w:w="6351"/>
        <w:gridCol w:w="2222"/>
      </w:tblGrid>
      <w:tr w:rsidR="001C4CAD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варианта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объекта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Строительный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объем здания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(тыс.м3)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Вспомогательный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Прессово-штамповочный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Инструментальный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Цех готовой продукции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Вспомогательный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Механосборочный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Инструментальный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Цех готовой продукции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Многоэтажное здание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Цех готовой продукции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Механический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Ремонтно-механический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Многоэтажное здание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Кузнечно-прессовый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Механосборочный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Цех ЖБИ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Инструментальный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Механосборочный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Цех ЖБИ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Цех готовой продукции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Механосборочный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Инструментальный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Механический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Многоэтажное здание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Цех готовой продукции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Вспомогательный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Механический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Механосборочный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</w:tr>
      <w:tr w:rsidR="006A4EFB" w:rsidRPr="00510A78" w:rsidTr="001C4CAD">
        <w:trPr>
          <w:trHeight w:val="23"/>
        </w:trPr>
        <w:tc>
          <w:tcPr>
            <w:tcW w:w="52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318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Деревообрабатывающий цех</w:t>
            </w:r>
          </w:p>
        </w:tc>
        <w:tc>
          <w:tcPr>
            <w:tcW w:w="116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</w:tbl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6A4EFB" w:rsidRPr="00510A78">
        <w:rPr>
          <w:noProof/>
          <w:color w:val="000000"/>
          <w:sz w:val="28"/>
        </w:rPr>
        <w:t>Приложение 3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№1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на общестроительные работы по строительству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вспомогательного цеха ЖБИ ДСК-1 в г.Днепропетровске, V=25тыс м³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9"/>
        <w:gridCol w:w="783"/>
        <w:gridCol w:w="528"/>
        <w:gridCol w:w="648"/>
        <w:gridCol w:w="768"/>
        <w:gridCol w:w="1156"/>
        <w:gridCol w:w="768"/>
        <w:gridCol w:w="648"/>
        <w:gridCol w:w="1141"/>
        <w:gridCol w:w="740"/>
        <w:gridCol w:w="636"/>
        <w:gridCol w:w="648"/>
        <w:gridCol w:w="716"/>
        <w:gridCol w:w="52"/>
      </w:tblGrid>
      <w:tr w:rsidR="001C4CAD" w:rsidRPr="00510A78" w:rsidTr="001C4CAD">
        <w:trPr>
          <w:gridAfter w:val="1"/>
          <w:wAfter w:w="32" w:type="pct"/>
          <w:trHeight w:val="23"/>
        </w:trPr>
        <w:tc>
          <w:tcPr>
            <w:tcW w:w="177" w:type="pct"/>
            <w:vMerge w:val="restar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409" w:type="pct"/>
            <w:vMerge w:val="restar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работы</w:t>
            </w:r>
          </w:p>
        </w:tc>
        <w:tc>
          <w:tcPr>
            <w:tcW w:w="276" w:type="pct"/>
            <w:vMerge w:val="restar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Прямые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затраты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всего, грн.</w:t>
            </w:r>
          </w:p>
        </w:tc>
        <w:tc>
          <w:tcPr>
            <w:tcW w:w="740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  <w:tc>
          <w:tcPr>
            <w:tcW w:w="604" w:type="pct"/>
            <w:vMerge w:val="restar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Общепроизводственные расходы, грн.</w:t>
            </w:r>
          </w:p>
        </w:tc>
        <w:tc>
          <w:tcPr>
            <w:tcW w:w="1722" w:type="pct"/>
            <w:gridSpan w:val="4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  <w:tc>
          <w:tcPr>
            <w:tcW w:w="1040" w:type="pct"/>
            <w:gridSpan w:val="3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  <w:vMerge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6" w:type="pct"/>
            <w:vMerge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Нормативно-расчетная сметная трудоемкость, 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  <w:tc>
          <w:tcPr>
            <w:tcW w:w="604" w:type="pct"/>
            <w:vMerge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Нормативно-расчетная сметная трудоемкость, 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Остальные статьи общепроизводственных расходов, грн.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Отчисления на социальные мероприятия, грн.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стоимость, грн.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401" w:type="pct"/>
            <w:gridSpan w:val="2"/>
          </w:tcPr>
          <w:p w:rsidR="001C4CAD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трудоемкость,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Земляные работы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9,04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1,08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0,86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1,10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0,21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0,38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0,51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10,14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1,29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0,91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Фундаменты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48,59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5,83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4,66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7,44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0,40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1,70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2,75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2,99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56,03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7,53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5,06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Стены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124,3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14,92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11,94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19,08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1,03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4,37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7,04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7,67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143,38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19,29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12,97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Каркас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323,18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38,78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31,02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49,54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2,67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11,32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18,30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19,92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372,72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50,10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33,69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Лестницы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Полы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162,72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19,53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15,62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24,93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1,34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5,68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9,22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10,03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187,65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25,21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16,96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Перегородки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50,85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6,10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4,88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7,79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0,42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1,78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2,88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3,13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58,64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7,88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5,30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Проемы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50,85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6,10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4,88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7,79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0,42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1,78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2,88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3,13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58,64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7,88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5,30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Кровля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229,39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27,53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22,02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35,13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1,89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8,01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12,99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14,13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264,52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35,54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23,91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Фонари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87,01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10,44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8,35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13,34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0,72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3,05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4,93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5,36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100,35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13,49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9,07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Отделочные работы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7,91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0,95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1,03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0,21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0,36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0,46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8,94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1,16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0,81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12.</w:t>
            </w: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Прочие работы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36,16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4,34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3,47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5,55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0,30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1,27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2,05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2,23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41,71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5,61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3,77</w:t>
            </w:r>
          </w:p>
        </w:tc>
      </w:tr>
      <w:tr w:rsidR="001C4CAD" w:rsidRPr="00510A78" w:rsidTr="001C4CAD">
        <w:trPr>
          <w:trHeight w:val="23"/>
        </w:trPr>
        <w:tc>
          <w:tcPr>
            <w:tcW w:w="17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0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27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1130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135,60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108,46</w:t>
            </w:r>
          </w:p>
        </w:tc>
        <w:tc>
          <w:tcPr>
            <w:tcW w:w="60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172,72</w:t>
            </w:r>
          </w:p>
        </w:tc>
        <w:tc>
          <w:tcPr>
            <w:tcW w:w="401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9,29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39,38</w:t>
            </w:r>
          </w:p>
        </w:tc>
        <w:tc>
          <w:tcPr>
            <w:tcW w:w="59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63,78</w:t>
            </w:r>
          </w:p>
        </w:tc>
        <w:tc>
          <w:tcPr>
            <w:tcW w:w="38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69,56</w:t>
            </w:r>
          </w:p>
        </w:tc>
        <w:tc>
          <w:tcPr>
            <w:tcW w:w="332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1302,72</w:t>
            </w:r>
          </w:p>
        </w:tc>
        <w:tc>
          <w:tcPr>
            <w:tcW w:w="339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174,98</w:t>
            </w:r>
          </w:p>
        </w:tc>
        <w:tc>
          <w:tcPr>
            <w:tcW w:w="401" w:type="pct"/>
            <w:gridSpan w:val="2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117,75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6A4EFB" w:rsidRPr="00510A78">
        <w:rPr>
          <w:noProof/>
          <w:color w:val="000000"/>
          <w:sz w:val="28"/>
        </w:rPr>
        <w:t>Приложение 4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№2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на внутренние санитарно-технические работы по строительству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вспомогательного цеха ЖБИ ДСК-1 в г.Днепропетровске, V=25тыс м³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7"/>
        <w:gridCol w:w="808"/>
        <w:gridCol w:w="526"/>
        <w:gridCol w:w="647"/>
        <w:gridCol w:w="766"/>
        <w:gridCol w:w="1152"/>
        <w:gridCol w:w="766"/>
        <w:gridCol w:w="647"/>
        <w:gridCol w:w="1137"/>
        <w:gridCol w:w="738"/>
        <w:gridCol w:w="634"/>
        <w:gridCol w:w="647"/>
        <w:gridCol w:w="766"/>
      </w:tblGrid>
      <w:tr w:rsidR="001C4CAD" w:rsidRPr="00510A78" w:rsidTr="001C4CAD">
        <w:trPr>
          <w:trHeight w:val="333"/>
        </w:trPr>
        <w:tc>
          <w:tcPr>
            <w:tcW w:w="176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422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Прямые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затраты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всего, грн.</w:t>
            </w:r>
          </w:p>
        </w:tc>
        <w:tc>
          <w:tcPr>
            <w:tcW w:w="738" w:type="pct"/>
            <w:gridSpan w:val="2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  <w:tc>
          <w:tcPr>
            <w:tcW w:w="602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Общепроизводственные расходы, грн.</w:t>
            </w:r>
          </w:p>
        </w:tc>
        <w:tc>
          <w:tcPr>
            <w:tcW w:w="1718" w:type="pct"/>
            <w:gridSpan w:val="4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  <w:tc>
          <w:tcPr>
            <w:tcW w:w="1069" w:type="pct"/>
            <w:gridSpan w:val="3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</w:t>
            </w:r>
          </w:p>
        </w:tc>
      </w:tr>
      <w:tr w:rsidR="001C4CAD" w:rsidRPr="00510A78" w:rsidTr="001C4CAD">
        <w:trPr>
          <w:trHeight w:val="692"/>
        </w:trPr>
        <w:tc>
          <w:tcPr>
            <w:tcW w:w="176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5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Нормативно-расчетная сметная трудоемкость, 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  <w:tc>
          <w:tcPr>
            <w:tcW w:w="602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Нормативно-расчетная сметная трудоемкость, 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Остальные статьи общепроизводственных расходов, грн.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Отчисления на социальные мероприятия, грн.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стоимость, грн.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400" w:type="pct"/>
          </w:tcPr>
          <w:p w:rsidR="001C4CAD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трудоемкость,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7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0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4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Отопление</w:t>
            </w:r>
          </w:p>
        </w:tc>
        <w:tc>
          <w:tcPr>
            <w:tcW w:w="27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29,5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3,54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2,83</w:t>
            </w:r>
          </w:p>
        </w:tc>
        <w:tc>
          <w:tcPr>
            <w:tcW w:w="60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4,35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0,22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0,93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1,64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1,78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33,85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4,47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3,05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4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Вентиляция</w:t>
            </w:r>
          </w:p>
        </w:tc>
        <w:tc>
          <w:tcPr>
            <w:tcW w:w="27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5,28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4,22</w:t>
            </w:r>
          </w:p>
        </w:tc>
        <w:tc>
          <w:tcPr>
            <w:tcW w:w="60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6,45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0,32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1,36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2,45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2,64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50,45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6,64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4,54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4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Водопровод</w:t>
            </w:r>
          </w:p>
        </w:tc>
        <w:tc>
          <w:tcPr>
            <w:tcW w:w="27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14,75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1,77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1,42</w:t>
            </w:r>
          </w:p>
        </w:tc>
        <w:tc>
          <w:tcPr>
            <w:tcW w:w="60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2,18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0,11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0,47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0,82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0,89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16,93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2,24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1,53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4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Канализация</w:t>
            </w:r>
          </w:p>
        </w:tc>
        <w:tc>
          <w:tcPr>
            <w:tcW w:w="27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8,5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1,02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0,82</w:t>
            </w:r>
          </w:p>
        </w:tc>
        <w:tc>
          <w:tcPr>
            <w:tcW w:w="60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1,24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0,48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0,51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9,74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1,27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0,88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4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27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4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Паро- и газоснабжение</w:t>
            </w:r>
          </w:p>
        </w:tc>
        <w:tc>
          <w:tcPr>
            <w:tcW w:w="27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6,25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0,75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60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0,94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0,21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0,35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0,38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7,19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0,96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0,65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27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103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12,36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9,89</w:t>
            </w:r>
          </w:p>
        </w:tc>
        <w:tc>
          <w:tcPr>
            <w:tcW w:w="60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15,16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3,22</w:t>
            </w:r>
          </w:p>
        </w:tc>
        <w:tc>
          <w:tcPr>
            <w:tcW w:w="5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5,74</w:t>
            </w:r>
          </w:p>
        </w:tc>
        <w:tc>
          <w:tcPr>
            <w:tcW w:w="38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6,2</w:t>
            </w:r>
          </w:p>
        </w:tc>
        <w:tc>
          <w:tcPr>
            <w:tcW w:w="33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118,16</w:t>
            </w:r>
          </w:p>
        </w:tc>
        <w:tc>
          <w:tcPr>
            <w:tcW w:w="338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15,58</w:t>
            </w:r>
          </w:p>
        </w:tc>
        <w:tc>
          <w:tcPr>
            <w:tcW w:w="40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10,65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5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№3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на внутренние электромонтажные работы по строительству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вспомогательного цеха ЖБИ ДСК-1 в г.Днепропетровске, V=25тыс м³</w:t>
      </w:r>
      <w:r w:rsidR="001C4CAD" w:rsidRPr="00510A78">
        <w:rPr>
          <w:noProof/>
          <w:color w:val="000000"/>
          <w:sz w:val="28"/>
        </w:rPr>
        <w:t xml:space="preserve"> 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6"/>
        <w:gridCol w:w="1035"/>
        <w:gridCol w:w="550"/>
        <w:gridCol w:w="681"/>
        <w:gridCol w:w="810"/>
        <w:gridCol w:w="870"/>
        <w:gridCol w:w="810"/>
        <w:gridCol w:w="681"/>
        <w:gridCol w:w="849"/>
        <w:gridCol w:w="780"/>
        <w:gridCol w:w="668"/>
        <w:gridCol w:w="681"/>
        <w:gridCol w:w="810"/>
      </w:tblGrid>
      <w:tr w:rsidR="001C4CAD" w:rsidRPr="00510A78" w:rsidTr="001C4CAD">
        <w:trPr>
          <w:trHeight w:val="333"/>
        </w:trPr>
        <w:tc>
          <w:tcPr>
            <w:tcW w:w="181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541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работы</w:t>
            </w:r>
          </w:p>
        </w:tc>
        <w:tc>
          <w:tcPr>
            <w:tcW w:w="287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Прямые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затраты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всего, грн.</w:t>
            </w:r>
          </w:p>
        </w:tc>
        <w:tc>
          <w:tcPr>
            <w:tcW w:w="779" w:type="pct"/>
            <w:gridSpan w:val="2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  <w:tc>
          <w:tcPr>
            <w:tcW w:w="454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Общепроизвод-ственные расходы, грн.</w:t>
            </w:r>
          </w:p>
        </w:tc>
        <w:tc>
          <w:tcPr>
            <w:tcW w:w="1630" w:type="pct"/>
            <w:gridSpan w:val="4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  <w:tc>
          <w:tcPr>
            <w:tcW w:w="1128" w:type="pct"/>
            <w:gridSpan w:val="3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</w:t>
            </w:r>
          </w:p>
        </w:tc>
      </w:tr>
      <w:tr w:rsidR="001C4CAD" w:rsidRPr="00510A78" w:rsidTr="001C4CAD">
        <w:trPr>
          <w:trHeight w:val="692"/>
        </w:trPr>
        <w:tc>
          <w:tcPr>
            <w:tcW w:w="181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1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7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Нормативно-расчетная сметная трудоемкость, 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  <w:tc>
          <w:tcPr>
            <w:tcW w:w="454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Нормативно-расчетная сметная трудоемкость, 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44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Остальные статьи общепроизвод-ственных расходов, грн.</w:t>
            </w:r>
          </w:p>
        </w:tc>
        <w:tc>
          <w:tcPr>
            <w:tcW w:w="40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Отчисления на социальные мероприятия, грн.</w:t>
            </w:r>
          </w:p>
        </w:tc>
        <w:tc>
          <w:tcPr>
            <w:tcW w:w="34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стоимость, грн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</w:t>
            </w:r>
          </w:p>
        </w:tc>
        <w:tc>
          <w:tcPr>
            <w:tcW w:w="423" w:type="pct"/>
          </w:tcPr>
          <w:p w:rsidR="001C4CAD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трудоемкость,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</w:tr>
      <w:tr w:rsidR="001C4CAD" w:rsidRPr="00510A78" w:rsidTr="001C4CAD">
        <w:tc>
          <w:tcPr>
            <w:tcW w:w="18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4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8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4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0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4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</w:t>
            </w:r>
          </w:p>
        </w:tc>
      </w:tr>
      <w:tr w:rsidR="001C4CAD" w:rsidRPr="00510A78" w:rsidTr="001C4CAD">
        <w:tc>
          <w:tcPr>
            <w:tcW w:w="18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54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Электромонтажные работы</w:t>
            </w:r>
          </w:p>
        </w:tc>
        <w:tc>
          <w:tcPr>
            <w:tcW w:w="28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24,25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2,91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2,33</w:t>
            </w:r>
          </w:p>
        </w:tc>
        <w:tc>
          <w:tcPr>
            <w:tcW w:w="45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3,32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0,68</w:t>
            </w:r>
          </w:p>
        </w:tc>
        <w:tc>
          <w:tcPr>
            <w:tcW w:w="44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1,21</w:t>
            </w:r>
          </w:p>
        </w:tc>
        <w:tc>
          <w:tcPr>
            <w:tcW w:w="40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1,43</w:t>
            </w:r>
          </w:p>
        </w:tc>
        <w:tc>
          <w:tcPr>
            <w:tcW w:w="34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27,57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3,59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2,49</w:t>
            </w:r>
          </w:p>
        </w:tc>
      </w:tr>
      <w:tr w:rsidR="001C4CAD" w:rsidRPr="00510A78" w:rsidTr="001C4CAD">
        <w:tc>
          <w:tcPr>
            <w:tcW w:w="18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54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Слаботочные сети и устройства</w:t>
            </w:r>
          </w:p>
        </w:tc>
        <w:tc>
          <w:tcPr>
            <w:tcW w:w="28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16,75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2,01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1,61</w:t>
            </w:r>
          </w:p>
        </w:tc>
        <w:tc>
          <w:tcPr>
            <w:tcW w:w="45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2,30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0,11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0,47</w:t>
            </w:r>
          </w:p>
        </w:tc>
        <w:tc>
          <w:tcPr>
            <w:tcW w:w="44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0,84</w:t>
            </w:r>
          </w:p>
        </w:tc>
        <w:tc>
          <w:tcPr>
            <w:tcW w:w="40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0,99</w:t>
            </w:r>
          </w:p>
        </w:tc>
        <w:tc>
          <w:tcPr>
            <w:tcW w:w="34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19,05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2,48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1,72</w:t>
            </w:r>
          </w:p>
        </w:tc>
      </w:tr>
      <w:tr w:rsidR="001C4CAD" w:rsidRPr="00510A78" w:rsidTr="001C4CAD">
        <w:trPr>
          <w:trHeight w:val="60"/>
        </w:trPr>
        <w:tc>
          <w:tcPr>
            <w:tcW w:w="18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28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4,92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3,94</w:t>
            </w:r>
          </w:p>
        </w:tc>
        <w:tc>
          <w:tcPr>
            <w:tcW w:w="45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5,62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0,27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1,15</w:t>
            </w:r>
          </w:p>
        </w:tc>
        <w:tc>
          <w:tcPr>
            <w:tcW w:w="44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2,05</w:t>
            </w:r>
          </w:p>
        </w:tc>
        <w:tc>
          <w:tcPr>
            <w:tcW w:w="40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2,42</w:t>
            </w:r>
          </w:p>
        </w:tc>
        <w:tc>
          <w:tcPr>
            <w:tcW w:w="34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46,62</w:t>
            </w:r>
          </w:p>
        </w:tc>
        <w:tc>
          <w:tcPr>
            <w:tcW w:w="35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6,07</w:t>
            </w:r>
          </w:p>
        </w:tc>
        <w:tc>
          <w:tcPr>
            <w:tcW w:w="42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4,21</w:t>
            </w:r>
          </w:p>
        </w:tc>
      </w:tr>
    </w:tbl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6A4EFB" w:rsidRPr="00510A78">
        <w:rPr>
          <w:noProof/>
          <w:color w:val="000000"/>
          <w:sz w:val="28"/>
        </w:rPr>
        <w:t>Приложение 6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№4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на приобретение производственного оборудования по строительству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вспомогательного цеха ЖБИ ДСК-1 в г.Днепропетровске, V=25тыс м³</w:t>
      </w:r>
      <w:r w:rsidR="001C4CAD" w:rsidRPr="00510A78">
        <w:rPr>
          <w:noProof/>
          <w:color w:val="000000"/>
          <w:sz w:val="28"/>
        </w:rPr>
        <w:t xml:space="preserve"> 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7"/>
        <w:gridCol w:w="1286"/>
        <w:gridCol w:w="999"/>
        <w:gridCol w:w="1273"/>
        <w:gridCol w:w="912"/>
        <w:gridCol w:w="906"/>
        <w:gridCol w:w="1318"/>
        <w:gridCol w:w="1418"/>
        <w:gridCol w:w="1012"/>
      </w:tblGrid>
      <w:tr w:rsidR="001C4CAD" w:rsidRPr="00510A78" w:rsidTr="001C4CAD">
        <w:trPr>
          <w:trHeight w:val="23"/>
        </w:trPr>
        <w:tc>
          <w:tcPr>
            <w:tcW w:w="23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67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работ</w:t>
            </w:r>
          </w:p>
        </w:tc>
        <w:tc>
          <w:tcPr>
            <w:tcW w:w="5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Отпускная цена, грн.</w:t>
            </w:r>
          </w:p>
        </w:tc>
        <w:tc>
          <w:tcPr>
            <w:tcW w:w="66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Транспортные расходы, грн.</w:t>
            </w:r>
          </w:p>
        </w:tc>
        <w:tc>
          <w:tcPr>
            <w:tcW w:w="4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Затраты на тару, упаковку и реквизит, грн.</w:t>
            </w:r>
          </w:p>
        </w:tc>
        <w:tc>
          <w:tcPr>
            <w:tcW w:w="47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Запасные части, грн.</w:t>
            </w:r>
          </w:p>
        </w:tc>
        <w:tc>
          <w:tcPr>
            <w:tcW w:w="68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Комплектация, грн.</w:t>
            </w:r>
          </w:p>
        </w:tc>
        <w:tc>
          <w:tcPr>
            <w:tcW w:w="74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Заготовительно-складские расходы,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грн.</w:t>
            </w:r>
          </w:p>
        </w:tc>
        <w:tc>
          <w:tcPr>
            <w:tcW w:w="52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 сметная стоимость, грн.</w:t>
            </w:r>
          </w:p>
        </w:tc>
      </w:tr>
      <w:tr w:rsidR="001C4CAD" w:rsidRPr="00510A78" w:rsidTr="001C4CAD">
        <w:trPr>
          <w:trHeight w:val="23"/>
        </w:trPr>
        <w:tc>
          <w:tcPr>
            <w:tcW w:w="23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7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6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7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8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74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2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</w:tr>
      <w:tr w:rsidR="001C4CAD" w:rsidRPr="00510A78" w:rsidTr="001C4CAD">
        <w:trPr>
          <w:trHeight w:val="23"/>
        </w:trPr>
        <w:tc>
          <w:tcPr>
            <w:tcW w:w="23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67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Приобретение оборудования</w:t>
            </w:r>
          </w:p>
        </w:tc>
        <w:tc>
          <w:tcPr>
            <w:tcW w:w="5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856,17</w:t>
            </w:r>
          </w:p>
        </w:tc>
        <w:tc>
          <w:tcPr>
            <w:tcW w:w="66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25,69</w:t>
            </w:r>
          </w:p>
        </w:tc>
        <w:tc>
          <w:tcPr>
            <w:tcW w:w="4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4,28</w:t>
            </w:r>
          </w:p>
        </w:tc>
        <w:tc>
          <w:tcPr>
            <w:tcW w:w="47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8,56</w:t>
            </w:r>
          </w:p>
        </w:tc>
        <w:tc>
          <w:tcPr>
            <w:tcW w:w="68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3,42</w:t>
            </w:r>
          </w:p>
        </w:tc>
        <w:tc>
          <w:tcPr>
            <w:tcW w:w="74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7,71</w:t>
            </w:r>
          </w:p>
        </w:tc>
        <w:tc>
          <w:tcPr>
            <w:tcW w:w="52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905,83</w:t>
            </w:r>
          </w:p>
        </w:tc>
      </w:tr>
      <w:tr w:rsidR="001C4CAD" w:rsidRPr="00510A78" w:rsidTr="001C4CAD">
        <w:trPr>
          <w:trHeight w:val="23"/>
        </w:trPr>
        <w:tc>
          <w:tcPr>
            <w:tcW w:w="23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7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522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856,17</w:t>
            </w:r>
          </w:p>
        </w:tc>
        <w:tc>
          <w:tcPr>
            <w:tcW w:w="665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25,69</w:t>
            </w:r>
          </w:p>
        </w:tc>
        <w:tc>
          <w:tcPr>
            <w:tcW w:w="4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4,28</w:t>
            </w:r>
          </w:p>
        </w:tc>
        <w:tc>
          <w:tcPr>
            <w:tcW w:w="47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8,56</w:t>
            </w:r>
          </w:p>
        </w:tc>
        <w:tc>
          <w:tcPr>
            <w:tcW w:w="68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3,42</w:t>
            </w:r>
          </w:p>
        </w:tc>
        <w:tc>
          <w:tcPr>
            <w:tcW w:w="74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7,71</w:t>
            </w:r>
          </w:p>
        </w:tc>
        <w:tc>
          <w:tcPr>
            <w:tcW w:w="529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905,83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7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4CAD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Локальный сметный расчет №5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на монтаж производственного оборудования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по строительству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вспомогательного цеха ЖБИ ДСК-1 в г.Днепропетровске, V=25тыс м³</w:t>
      </w:r>
      <w:r w:rsidR="001C4CAD" w:rsidRPr="00510A78">
        <w:rPr>
          <w:noProof/>
          <w:color w:val="000000"/>
          <w:sz w:val="28"/>
        </w:rPr>
        <w:t xml:space="preserve"> 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6"/>
        <w:gridCol w:w="943"/>
        <w:gridCol w:w="519"/>
        <w:gridCol w:w="637"/>
        <w:gridCol w:w="754"/>
        <w:gridCol w:w="1131"/>
        <w:gridCol w:w="754"/>
        <w:gridCol w:w="637"/>
        <w:gridCol w:w="1117"/>
        <w:gridCol w:w="727"/>
        <w:gridCol w:w="625"/>
        <w:gridCol w:w="637"/>
        <w:gridCol w:w="754"/>
      </w:tblGrid>
      <w:tr w:rsidR="001C4CAD" w:rsidRPr="00510A78" w:rsidTr="001C4CAD">
        <w:trPr>
          <w:trHeight w:val="333"/>
        </w:trPr>
        <w:tc>
          <w:tcPr>
            <w:tcW w:w="176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 №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493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работы</w:t>
            </w:r>
          </w:p>
        </w:tc>
        <w:tc>
          <w:tcPr>
            <w:tcW w:w="271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Прямые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затраты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всего, грн.</w:t>
            </w:r>
          </w:p>
        </w:tc>
        <w:tc>
          <w:tcPr>
            <w:tcW w:w="727" w:type="pct"/>
            <w:gridSpan w:val="2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  <w:tc>
          <w:tcPr>
            <w:tcW w:w="591" w:type="pct"/>
            <w:vMerge w:val="restar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Общепроизводственные расходы, грн.</w:t>
            </w:r>
          </w:p>
        </w:tc>
        <w:tc>
          <w:tcPr>
            <w:tcW w:w="1690" w:type="pct"/>
            <w:gridSpan w:val="4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  <w:tc>
          <w:tcPr>
            <w:tcW w:w="1053" w:type="pct"/>
            <w:gridSpan w:val="3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</w:t>
            </w:r>
          </w:p>
        </w:tc>
      </w:tr>
      <w:tr w:rsidR="001C4CAD" w:rsidRPr="00510A78" w:rsidTr="001C4CAD">
        <w:trPr>
          <w:trHeight w:val="692"/>
        </w:trPr>
        <w:tc>
          <w:tcPr>
            <w:tcW w:w="176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3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Нормативно-расчетная сметная трудоемкость, 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  <w:tc>
          <w:tcPr>
            <w:tcW w:w="591" w:type="pct"/>
            <w:vMerge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Нормативно-расчетная сметная трудоемкость, 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грн.</w:t>
            </w:r>
          </w:p>
        </w:tc>
        <w:tc>
          <w:tcPr>
            <w:tcW w:w="58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Остальные статьи общепроизводственных расходов, грн.</w:t>
            </w:r>
          </w:p>
        </w:tc>
        <w:tc>
          <w:tcPr>
            <w:tcW w:w="38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Отчисления на социальные мероприятия, грн.</w:t>
            </w:r>
          </w:p>
        </w:tc>
        <w:tc>
          <w:tcPr>
            <w:tcW w:w="32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стоимость, грн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плата, грн</w:t>
            </w:r>
          </w:p>
        </w:tc>
        <w:tc>
          <w:tcPr>
            <w:tcW w:w="394" w:type="pct"/>
          </w:tcPr>
          <w:p w:rsidR="001C4CAD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трудоемкость,</w:t>
            </w:r>
          </w:p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чел.-час.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9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7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9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8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2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49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Монтаж производственного оборудования</w:t>
            </w:r>
          </w:p>
        </w:tc>
        <w:tc>
          <w:tcPr>
            <w:tcW w:w="27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135,87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16,30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13,04</w:t>
            </w:r>
          </w:p>
        </w:tc>
        <w:tc>
          <w:tcPr>
            <w:tcW w:w="59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28,19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0,74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3,14</w:t>
            </w:r>
          </w:p>
        </w:tc>
        <w:tc>
          <w:tcPr>
            <w:tcW w:w="58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5,61</w:t>
            </w:r>
          </w:p>
        </w:tc>
        <w:tc>
          <w:tcPr>
            <w:tcW w:w="38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7,73</w:t>
            </w:r>
          </w:p>
        </w:tc>
        <w:tc>
          <w:tcPr>
            <w:tcW w:w="32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164,06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19,44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13,78</w:t>
            </w:r>
          </w:p>
        </w:tc>
      </w:tr>
      <w:tr w:rsidR="001C4CAD" w:rsidRPr="00510A78" w:rsidTr="001C4CAD">
        <w:tc>
          <w:tcPr>
            <w:tcW w:w="176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27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135,87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16,30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13,04</w:t>
            </w:r>
          </w:p>
        </w:tc>
        <w:tc>
          <w:tcPr>
            <w:tcW w:w="591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28,19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0,74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3,14</w:t>
            </w:r>
          </w:p>
        </w:tc>
        <w:tc>
          <w:tcPr>
            <w:tcW w:w="58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5,61</w:t>
            </w:r>
          </w:p>
        </w:tc>
        <w:tc>
          <w:tcPr>
            <w:tcW w:w="380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7,73</w:t>
            </w:r>
          </w:p>
        </w:tc>
        <w:tc>
          <w:tcPr>
            <w:tcW w:w="327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164,06</w:t>
            </w:r>
          </w:p>
        </w:tc>
        <w:tc>
          <w:tcPr>
            <w:tcW w:w="333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19,44</w:t>
            </w:r>
          </w:p>
        </w:tc>
        <w:tc>
          <w:tcPr>
            <w:tcW w:w="394" w:type="pct"/>
          </w:tcPr>
          <w:p w:rsidR="00B11D19" w:rsidRPr="00510A78" w:rsidRDefault="00B11D19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13,78</w:t>
            </w:r>
          </w:p>
        </w:tc>
      </w:tr>
    </w:tbl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6A4EFB" w:rsidRPr="00510A78">
        <w:rPr>
          <w:noProof/>
          <w:color w:val="000000"/>
          <w:sz w:val="28"/>
        </w:rPr>
        <w:t>Приложение 8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Укрупненные показатели прямых затрат на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общестроительные работы для производственных зданий в сметных ценах 2004г.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37"/>
        <w:gridCol w:w="4946"/>
        <w:gridCol w:w="1277"/>
        <w:gridCol w:w="2711"/>
      </w:tblGrid>
      <w:tr w:rsidR="001C4CAD" w:rsidRPr="00510A78" w:rsidTr="001C4CAD">
        <w:trPr>
          <w:trHeight w:val="40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Единицы измерения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Прямые затраты, грн.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</w:tr>
      <w:tr w:rsidR="006A4EFB" w:rsidRPr="00510A78" w:rsidTr="001C4CAD">
        <w:trPr>
          <w:trHeight w:val="384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Одноэтажный промышленный корпус со сборным ж/б или металлическим каркасом объемом здания до 50 тыс.м3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45,2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 же объемом здания от 50 до 75 тыс.м3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40,6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 же объемом здания от 75 до 100 тыс.м3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38,8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 же объемом здания от 100 до 150 тыс.м3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35,4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 же объемом здания от 150 до 200 тые.м3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31,5</w:t>
            </w:r>
          </w:p>
        </w:tc>
      </w:tr>
      <w:tr w:rsidR="006A4EFB" w:rsidRPr="00510A78" w:rsidTr="001C4CAD">
        <w:trPr>
          <w:trHeight w:val="20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 же объемом здания от 200 до 300 тыс.м3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29,7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 же объемом здания свыше 300 тыс.м3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27,3</w:t>
            </w:r>
          </w:p>
        </w:tc>
      </w:tr>
      <w:tr w:rsidR="006A4EFB" w:rsidRPr="00510A78" w:rsidTr="001C4CAD">
        <w:trPr>
          <w:trHeight w:val="20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Многоэтажные корпуса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245</w:t>
            </w:r>
          </w:p>
        </w:tc>
      </w:tr>
      <w:tr w:rsidR="006A4EFB" w:rsidRPr="00510A78" w:rsidTr="001C4CAD">
        <w:trPr>
          <w:trHeight w:val="374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Административно-хозяйственные корпуса и здания бытового назначения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273</w:t>
            </w:r>
          </w:p>
        </w:tc>
      </w:tr>
      <w:tr w:rsidR="006A4EFB" w:rsidRPr="00510A78" w:rsidTr="001C4CAD">
        <w:trPr>
          <w:trHeight w:val="20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Градирни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46,2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Котельные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70,1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Насосные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76,3</w:t>
            </w:r>
          </w:p>
        </w:tc>
      </w:tr>
      <w:tr w:rsidR="006A4EFB" w:rsidRPr="00510A78" w:rsidTr="001C4CAD">
        <w:trPr>
          <w:trHeight w:val="20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Главные корпуса ТЭЦ мощностью до 600 МВт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56,7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 же от 600 до 1200 МВт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50,0</w:t>
            </w:r>
          </w:p>
        </w:tc>
      </w:tr>
      <w:tr w:rsidR="006A4EFB" w:rsidRPr="00510A78" w:rsidTr="001C4CAD">
        <w:trPr>
          <w:trHeight w:val="20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ГРЭС мощностью 1,2 ГВт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45,4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ГРЭС мощностью 2,4 ГВт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42,7</w:t>
            </w:r>
          </w:p>
        </w:tc>
      </w:tr>
      <w:tr w:rsidR="006A4EFB" w:rsidRPr="00510A78" w:rsidTr="001C4CAD">
        <w:trPr>
          <w:trHeight w:val="20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Эстакады открытые железобетонные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78,5</w:t>
            </w:r>
          </w:p>
        </w:tc>
      </w:tr>
      <w:tr w:rsidR="006A4EFB" w:rsidRPr="00510A78" w:rsidTr="001C4CAD">
        <w:trPr>
          <w:trHeight w:val="192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18.</w:t>
            </w:r>
          </w:p>
        </w:tc>
        <w:tc>
          <w:tcPr>
            <w:tcW w:w="2584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Силосные корпуса железобетонные</w:t>
            </w:r>
          </w:p>
        </w:tc>
        <w:tc>
          <w:tcPr>
            <w:tcW w:w="667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49,2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9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Среднее соотношение сметной стоимости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конструктивных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элементов промышленных зданий, %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38"/>
        <w:gridCol w:w="3303"/>
        <w:gridCol w:w="2919"/>
        <w:gridCol w:w="2711"/>
      </w:tblGrid>
      <w:tr w:rsidR="001C4CAD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Конструктивные элементы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 виды работ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Многоэтажные</w:t>
            </w:r>
          </w:p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здания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Одноэтажные здания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Земляные работы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Фундаменты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6,0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4,3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Стены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20,0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11,0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Железобетонный каркас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31,0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28,6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Лестницы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Полы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13,5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14,4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Перегородки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4,5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Проемы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13,2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4,5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Кровля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6,0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20,3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Фонари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Отделочные работы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6,5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12.</w:t>
            </w: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Прочие работы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</w:t>
            </w:r>
          </w:p>
        </w:tc>
      </w:tr>
      <w:tr w:rsidR="006A4EFB" w:rsidRPr="00510A78" w:rsidTr="001C4CAD">
        <w:trPr>
          <w:trHeight w:val="23"/>
        </w:trPr>
        <w:tc>
          <w:tcPr>
            <w:tcW w:w="333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ИТОГО:</w:t>
            </w:r>
          </w:p>
        </w:tc>
        <w:tc>
          <w:tcPr>
            <w:tcW w:w="1525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416" w:type="pct"/>
          </w:tcPr>
          <w:p w:rsidR="006A4EFB" w:rsidRPr="00510A78" w:rsidRDefault="006A4EFB" w:rsidP="001C4CA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10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Укрупненные показатели прямых затрат внутренних</w:t>
      </w:r>
      <w:r w:rsidR="00700776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санитарно-технических работ в сметных ценах 2004г.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9"/>
        <w:gridCol w:w="1889"/>
        <w:gridCol w:w="672"/>
        <w:gridCol w:w="954"/>
        <w:gridCol w:w="1026"/>
        <w:gridCol w:w="1039"/>
        <w:gridCol w:w="1087"/>
        <w:gridCol w:w="1256"/>
        <w:gridCol w:w="1219"/>
      </w:tblGrid>
      <w:tr w:rsidR="00700776" w:rsidRPr="00510A78" w:rsidTr="00700776">
        <w:trPr>
          <w:trHeight w:val="23"/>
        </w:trPr>
        <w:tc>
          <w:tcPr>
            <w:tcW w:w="270" w:type="pct"/>
            <w:vMerge w:val="restar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820" w:type="pct"/>
            <w:vMerge w:val="restar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574" w:type="pct"/>
            <w:vMerge w:val="restar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Объем здания в тыс. м3</w:t>
            </w:r>
          </w:p>
        </w:tc>
        <w:tc>
          <w:tcPr>
            <w:tcW w:w="3337" w:type="pct"/>
            <w:gridSpan w:val="6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работ на I м3 здания, грн.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  <w:vMerge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20" w:type="pct"/>
            <w:vMerge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vMerge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Отопление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Вентиляция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Водопровод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Канализация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Паро- и газоснабжение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Главный корпус промышленного здания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 50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1,60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1,47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0,42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0,15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Битовые помещения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2,02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1,72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2,10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1,91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0,84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2,10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1,39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1,05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Заводоуправление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1,97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1,89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0,97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0,71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Кузнечно-прессовый цех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 30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1,13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0,92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2,06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0,38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0,09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Литейный цех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 20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0,55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2,52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2,10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1,76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0,97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0,71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0,38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0,09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Механический, механосборочный и ремонтно-механический цеха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 25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0,88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0,42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0,14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Прокатный цех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0,67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Инструментальный цех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2,02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0,55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0,29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0,14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9.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Прессово-штамповочный цех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 50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10.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ТЭЦ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0,46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1,47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Ангар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Гараж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2,02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1,76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0,97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Завод железобетонных изделий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0,92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0,97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0,46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Деревообрабатывающий цех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1,18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2,35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0,97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0,29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15.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Многоэтажное промышленное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здание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 15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1,51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0,46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  <w:tr w:rsidR="00700776" w:rsidRPr="00510A78" w:rsidTr="00700776">
        <w:trPr>
          <w:trHeight w:val="23"/>
        </w:trPr>
        <w:tc>
          <w:tcPr>
            <w:tcW w:w="27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16.</w:t>
            </w:r>
          </w:p>
        </w:tc>
        <w:tc>
          <w:tcPr>
            <w:tcW w:w="82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Лаборатории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 10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1,76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3,02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</w:tc>
        <w:tc>
          <w:tcPr>
            <w:tcW w:w="65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0,84</w:t>
            </w:r>
          </w:p>
        </w:tc>
        <w:tc>
          <w:tcPr>
            <w:tcW w:w="5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  <w:tc>
          <w:tcPr>
            <w:tcW w:w="38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— 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11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Укрупненные показатели сметной стоимости внутренних электромонтажных работ и слаботочных</w:t>
      </w:r>
      <w:r w:rsidR="00700776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устройств в сметных ценах 2004 года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73"/>
        <w:gridCol w:w="3396"/>
        <w:gridCol w:w="2469"/>
        <w:gridCol w:w="2933"/>
      </w:tblGrid>
      <w:tr w:rsidR="00700776" w:rsidRPr="00510A78" w:rsidTr="00700776">
        <w:trPr>
          <w:trHeight w:val="23"/>
        </w:trPr>
        <w:tc>
          <w:tcPr>
            <w:tcW w:w="404" w:type="pct"/>
            <w:vMerge w:val="restar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п/п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74" w:type="pct"/>
            <w:vMerge w:val="restar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зданий</w:t>
            </w:r>
          </w:p>
        </w:tc>
        <w:tc>
          <w:tcPr>
            <w:tcW w:w="2822" w:type="pct"/>
            <w:gridSpan w:val="2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работ на 1 м3 объема здания, грн.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  <w:vMerge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74" w:type="pct"/>
            <w:vMerge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электроосвещение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телефон, радио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Главный корпус промышленного здания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0,97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0,67 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Бытовые помещения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2,10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1,68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Заводоуправление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2,35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1,64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Кузнечно-прессовый цех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0,92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Литейный цех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0,80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Механический, механосборочный и ремонтно-механический цеха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1,38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Прокатный, инструментальный и прессово-штамповочный цеха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0,97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ТЭЦ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0,76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0,78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Ангар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0,55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0,34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Гараж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0,80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Завод железобетонных изделий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0,80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Деревообрабатывающий цех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1,39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0,63</w:t>
            </w:r>
          </w:p>
        </w:tc>
      </w:tr>
      <w:tr w:rsidR="006A4EFB" w:rsidRPr="00510A78" w:rsidTr="00700776">
        <w:trPr>
          <w:trHeight w:val="23"/>
        </w:trPr>
        <w:tc>
          <w:tcPr>
            <w:tcW w:w="4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13.</w:t>
            </w:r>
          </w:p>
        </w:tc>
        <w:tc>
          <w:tcPr>
            <w:tcW w:w="177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Лаборатории</w:t>
            </w:r>
          </w:p>
        </w:tc>
        <w:tc>
          <w:tcPr>
            <w:tcW w:w="129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2,81</w:t>
            </w:r>
          </w:p>
        </w:tc>
        <w:tc>
          <w:tcPr>
            <w:tcW w:w="153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0,84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12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Укрупненные показатели сметной стоимости производственного оборудования и его монтажа 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27"/>
        <w:gridCol w:w="2747"/>
        <w:gridCol w:w="2397"/>
      </w:tblGrid>
      <w:tr w:rsidR="00510A78" w:rsidRPr="00510A78" w:rsidTr="00700776">
        <w:trPr>
          <w:trHeight w:val="1027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отраслей хозяйства, подотраслей (направлений в составе отраслей)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оборудования в % от сметной стоимости СМР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прямых затрат по монтажу в % от стоимости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оборудования</w:t>
            </w:r>
          </w:p>
        </w:tc>
      </w:tr>
      <w:tr w:rsidR="006A4EFB" w:rsidRPr="00510A78" w:rsidTr="00700776">
        <w:trPr>
          <w:trHeight w:val="144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</w:tr>
      <w:tr w:rsidR="006A4EFB" w:rsidRPr="00510A78" w:rsidTr="00700776">
        <w:trPr>
          <w:trHeight w:val="173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I. Топливно-энергетический комплекс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Электроэнергетика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Угольная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Торфяная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63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II. Металлургический комплекс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Черная металлургия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Цветная металлургия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63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III. Химико-лесной комплекс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Лесная и деревообрабатывающая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Целлюлозно-бумажная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9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Медицинская и микробиологическая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</w:tr>
      <w:tr w:rsidR="006A4EFB" w:rsidRPr="00510A78" w:rsidTr="00700776">
        <w:trPr>
          <w:trHeight w:val="192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IV. Агропромышленный комплекс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Сельское хозяйство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Пищевая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53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Мясная и молочная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Рыбная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Мукомольно-крупяная и комбикормовая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Лесное хозяйство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</w:t>
            </w:r>
          </w:p>
        </w:tc>
      </w:tr>
      <w:tr w:rsidR="006A4EFB" w:rsidRPr="00510A78" w:rsidTr="00700776">
        <w:trPr>
          <w:trHeight w:val="163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V. Комплекс транспорта и связи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Речной транспорт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Дорожное хозяйство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воздушный транспорт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54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VI. Непрерывные и специализированные виды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Транспорта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Транспорт нефти и нефтепродуктов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Транспорт газа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Газовая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74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Связь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63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VII, Строительный комплекс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Промышленность строительных материалов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</w:tr>
      <w:tr w:rsidR="006A4EFB" w:rsidRPr="00510A78" w:rsidTr="00700776">
        <w:trPr>
          <w:trHeight w:val="326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Строительство (базы технического обслуживания, ремонта строительных машин)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Промышленность строительных конструкций и деталей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60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</w:tr>
      <w:tr w:rsidR="006A4EFB" w:rsidRPr="00510A78" w:rsidTr="00700776">
        <w:trPr>
          <w:trHeight w:val="163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VIII. Социальный комплекс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Метрополитены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Народное образование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Культура и искусство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Охрана здоровья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Полиграфическая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Местная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Бытовое обслуживание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Торговля и общественное питание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</w:tr>
      <w:tr w:rsidR="006A4EFB" w:rsidRPr="00510A78" w:rsidTr="00700776">
        <w:trPr>
          <w:trHeight w:val="163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IX. Отрасли, не входящие в комплекс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Легкая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Водное хозяйство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Материально-техническое обеспечение и сбыт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Наука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</w:tr>
      <w:tr w:rsidR="006A4EFB" w:rsidRPr="00510A78" w:rsidTr="00700776">
        <w:trPr>
          <w:trHeight w:val="163"/>
        </w:trPr>
        <w:tc>
          <w:tcPr>
            <w:tcW w:w="5000" w:type="pct"/>
            <w:gridSpan w:val="3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X, Отрасли бывшего союзного подчинения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Подъемно-транспортное машиностроение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Сельскохозяйственное и тракторное машиностроение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Химическое и нефтяное машиностроение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Судостроительная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Электронная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</w:tr>
      <w:tr w:rsidR="006A4EFB" w:rsidRPr="00510A78" w:rsidTr="00700776">
        <w:trPr>
          <w:trHeight w:val="144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Горно-химическая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Общее машиностроение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Радиопромышленность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Приборостроение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Промышленность средств связи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Электронно-техническая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122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Станкостроительная и инструментальная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Авиационная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Оборонная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</w:tr>
      <w:tr w:rsidR="006A4EFB" w:rsidRPr="00510A78" w:rsidTr="00700776">
        <w:trPr>
          <w:trHeight w:val="16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</w:t>
            </w:r>
          </w:p>
        </w:tc>
      </w:tr>
      <w:tr w:rsidR="006A4EFB" w:rsidRPr="00510A78" w:rsidTr="00700776">
        <w:trPr>
          <w:trHeight w:val="173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XI. Коммунальное строительство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</w:t>
            </w:r>
          </w:p>
        </w:tc>
      </w:tr>
      <w:tr w:rsidR="006A4EFB" w:rsidRPr="00510A78" w:rsidTr="00700776">
        <w:trPr>
          <w:trHeight w:val="18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XII. Объекты жилищного строительства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</w:t>
            </w:r>
          </w:p>
        </w:tc>
      </w:tr>
      <w:tr w:rsidR="006A4EFB" w:rsidRPr="00510A78" w:rsidTr="00700776">
        <w:trPr>
          <w:trHeight w:val="202"/>
        </w:trPr>
        <w:tc>
          <w:tcPr>
            <w:tcW w:w="2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Прочие объекты непроизводственного строительства</w:t>
            </w:r>
          </w:p>
        </w:tc>
        <w:tc>
          <w:tcPr>
            <w:tcW w:w="14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125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</w:t>
            </w:r>
          </w:p>
        </w:tc>
      </w:tr>
    </w:tbl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700776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6A4EFB" w:rsidRPr="00510A78">
        <w:rPr>
          <w:noProof/>
          <w:color w:val="000000"/>
          <w:sz w:val="28"/>
        </w:rPr>
        <w:t>Приложение 13</w:t>
      </w:r>
    </w:p>
    <w:p w:rsidR="001C4CAD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Форма №3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ОБЪЕКТНАЯ СМЕТА №______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На строительство вспомогательного цеха ЖБИ ДСК-1 в г.Днепропетровске, V=25тыс м³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Сметная стоимость __________________________ тыс. грн.</w:t>
      </w:r>
    </w:p>
    <w:p w:rsidR="001C4CAD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Нормативная трудоемкость_____146,39________ тыс. чел.-ч.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Сметная заработная плата _______216,07_тыс. грн.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Измеритель единичной стоимости ________ 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Составлена в ценах 2002 г.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7"/>
        <w:gridCol w:w="899"/>
        <w:gridCol w:w="1401"/>
        <w:gridCol w:w="1062"/>
        <w:gridCol w:w="919"/>
        <w:gridCol w:w="716"/>
        <w:gridCol w:w="652"/>
        <w:gridCol w:w="677"/>
        <w:gridCol w:w="1046"/>
        <w:gridCol w:w="879"/>
        <w:gridCol w:w="913"/>
      </w:tblGrid>
      <w:tr w:rsidR="00700776" w:rsidRPr="00510A78" w:rsidTr="00700776">
        <w:trPr>
          <w:trHeight w:val="23"/>
        </w:trPr>
        <w:tc>
          <w:tcPr>
            <w:tcW w:w="213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470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Номера смет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и расчетов</w:t>
            </w:r>
          </w:p>
        </w:tc>
        <w:tc>
          <w:tcPr>
            <w:tcW w:w="732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работ и затрат</w:t>
            </w:r>
          </w:p>
        </w:tc>
        <w:tc>
          <w:tcPr>
            <w:tcW w:w="2103" w:type="pct"/>
            <w:gridSpan w:val="5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стоимость, тыс. грн.</w:t>
            </w:r>
          </w:p>
        </w:tc>
        <w:tc>
          <w:tcPr>
            <w:tcW w:w="546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трудоемкость тыс. чел.-ч</w:t>
            </w:r>
          </w:p>
        </w:tc>
        <w:tc>
          <w:tcPr>
            <w:tcW w:w="459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заработная плата тыс. грн</w:t>
            </w:r>
          </w:p>
        </w:tc>
        <w:tc>
          <w:tcPr>
            <w:tcW w:w="477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Показатели единичной стоимости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грн.</w:t>
            </w:r>
          </w:p>
        </w:tc>
      </w:tr>
      <w:tr w:rsidR="00700776" w:rsidRPr="00510A78" w:rsidTr="00700776">
        <w:trPr>
          <w:trHeight w:val="23"/>
        </w:trPr>
        <w:tc>
          <w:tcPr>
            <w:tcW w:w="213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0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32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строительных работ</w:t>
            </w:r>
          </w:p>
        </w:tc>
        <w:tc>
          <w:tcPr>
            <w:tcW w:w="48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монтажных работ</w:t>
            </w:r>
          </w:p>
        </w:tc>
        <w:tc>
          <w:tcPr>
            <w:tcW w:w="37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оборуд., мебели и инвент.</w:t>
            </w:r>
          </w:p>
        </w:tc>
        <w:tc>
          <w:tcPr>
            <w:tcW w:w="341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прочих затрат</w:t>
            </w:r>
          </w:p>
        </w:tc>
        <w:tc>
          <w:tcPr>
            <w:tcW w:w="3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46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9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7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0776" w:rsidRPr="00510A78" w:rsidTr="00700776">
        <w:trPr>
          <w:trHeight w:val="23"/>
        </w:trPr>
        <w:tc>
          <w:tcPr>
            <w:tcW w:w="21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7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3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8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7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41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4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77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</w:t>
            </w:r>
          </w:p>
        </w:tc>
      </w:tr>
      <w:tr w:rsidR="00700776" w:rsidRPr="00510A78" w:rsidTr="00700776">
        <w:trPr>
          <w:trHeight w:val="23"/>
        </w:trPr>
        <w:tc>
          <w:tcPr>
            <w:tcW w:w="21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Локальный сметный расчет №1</w:t>
            </w:r>
          </w:p>
        </w:tc>
        <w:tc>
          <w:tcPr>
            <w:tcW w:w="73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Общестроительные работы</w:t>
            </w:r>
          </w:p>
        </w:tc>
        <w:tc>
          <w:tcPr>
            <w:tcW w:w="5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1302,72</w:t>
            </w:r>
          </w:p>
        </w:tc>
        <w:tc>
          <w:tcPr>
            <w:tcW w:w="48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7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1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1302,72</w:t>
            </w:r>
          </w:p>
        </w:tc>
        <w:tc>
          <w:tcPr>
            <w:tcW w:w="54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117,75</w:t>
            </w:r>
          </w:p>
        </w:tc>
        <w:tc>
          <w:tcPr>
            <w:tcW w:w="45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174,98</w:t>
            </w:r>
          </w:p>
        </w:tc>
        <w:tc>
          <w:tcPr>
            <w:tcW w:w="477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52,11</w:t>
            </w:r>
          </w:p>
        </w:tc>
      </w:tr>
      <w:tr w:rsidR="00700776" w:rsidRPr="00510A78" w:rsidTr="00700776">
        <w:trPr>
          <w:trHeight w:val="23"/>
        </w:trPr>
        <w:tc>
          <w:tcPr>
            <w:tcW w:w="21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7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Локальный сметный расчет №2</w:t>
            </w:r>
          </w:p>
        </w:tc>
        <w:tc>
          <w:tcPr>
            <w:tcW w:w="73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Внутренние санитарно-технические работы</w:t>
            </w:r>
          </w:p>
        </w:tc>
        <w:tc>
          <w:tcPr>
            <w:tcW w:w="5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118,16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7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1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118,16</w:t>
            </w:r>
          </w:p>
        </w:tc>
        <w:tc>
          <w:tcPr>
            <w:tcW w:w="54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10,65</w:t>
            </w:r>
          </w:p>
        </w:tc>
        <w:tc>
          <w:tcPr>
            <w:tcW w:w="45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15,58</w:t>
            </w:r>
          </w:p>
        </w:tc>
        <w:tc>
          <w:tcPr>
            <w:tcW w:w="477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4,73</w:t>
            </w:r>
          </w:p>
        </w:tc>
      </w:tr>
      <w:tr w:rsidR="00700776" w:rsidRPr="00510A78" w:rsidTr="00700776">
        <w:trPr>
          <w:trHeight w:val="23"/>
        </w:trPr>
        <w:tc>
          <w:tcPr>
            <w:tcW w:w="21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7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Локальный сметный расчет №3</w:t>
            </w:r>
          </w:p>
        </w:tc>
        <w:tc>
          <w:tcPr>
            <w:tcW w:w="73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Внутренние электромонтажные работы</w:t>
            </w:r>
          </w:p>
        </w:tc>
        <w:tc>
          <w:tcPr>
            <w:tcW w:w="5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46,62</w:t>
            </w:r>
          </w:p>
        </w:tc>
        <w:tc>
          <w:tcPr>
            <w:tcW w:w="37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1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46,62</w:t>
            </w:r>
          </w:p>
        </w:tc>
        <w:tc>
          <w:tcPr>
            <w:tcW w:w="54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4,21</w:t>
            </w:r>
          </w:p>
        </w:tc>
        <w:tc>
          <w:tcPr>
            <w:tcW w:w="45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6,07</w:t>
            </w:r>
          </w:p>
        </w:tc>
        <w:tc>
          <w:tcPr>
            <w:tcW w:w="477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1,86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0776" w:rsidRPr="00510A78" w:rsidTr="00700776">
        <w:trPr>
          <w:trHeight w:val="23"/>
        </w:trPr>
        <w:tc>
          <w:tcPr>
            <w:tcW w:w="21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7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Локальный сметный расчет №4</w:t>
            </w:r>
          </w:p>
        </w:tc>
        <w:tc>
          <w:tcPr>
            <w:tcW w:w="73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Приобретение производственного оборудования </w:t>
            </w:r>
          </w:p>
        </w:tc>
        <w:tc>
          <w:tcPr>
            <w:tcW w:w="5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7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905,83</w:t>
            </w:r>
          </w:p>
        </w:tc>
        <w:tc>
          <w:tcPr>
            <w:tcW w:w="341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905,83</w:t>
            </w:r>
          </w:p>
        </w:tc>
        <w:tc>
          <w:tcPr>
            <w:tcW w:w="54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7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36,23</w:t>
            </w:r>
          </w:p>
        </w:tc>
      </w:tr>
      <w:tr w:rsidR="00700776" w:rsidRPr="00510A78" w:rsidTr="00700776">
        <w:trPr>
          <w:trHeight w:val="23"/>
        </w:trPr>
        <w:tc>
          <w:tcPr>
            <w:tcW w:w="21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7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Локальный сметный расчет №5</w:t>
            </w:r>
          </w:p>
        </w:tc>
        <w:tc>
          <w:tcPr>
            <w:tcW w:w="73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Монтаж производственного оборудования</w:t>
            </w:r>
          </w:p>
        </w:tc>
        <w:tc>
          <w:tcPr>
            <w:tcW w:w="5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164,06</w:t>
            </w:r>
          </w:p>
        </w:tc>
        <w:tc>
          <w:tcPr>
            <w:tcW w:w="37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1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164,06</w:t>
            </w:r>
          </w:p>
        </w:tc>
        <w:tc>
          <w:tcPr>
            <w:tcW w:w="54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13,78</w:t>
            </w:r>
          </w:p>
        </w:tc>
        <w:tc>
          <w:tcPr>
            <w:tcW w:w="45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19,44</w:t>
            </w:r>
          </w:p>
        </w:tc>
        <w:tc>
          <w:tcPr>
            <w:tcW w:w="477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6,56</w:t>
            </w:r>
          </w:p>
        </w:tc>
      </w:tr>
      <w:tr w:rsidR="00700776" w:rsidRPr="00510A78" w:rsidTr="00700776">
        <w:trPr>
          <w:trHeight w:val="23"/>
        </w:trPr>
        <w:tc>
          <w:tcPr>
            <w:tcW w:w="21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02" w:type="pct"/>
            <w:gridSpan w:val="2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смете в ценах 2004г.</w:t>
            </w:r>
          </w:p>
        </w:tc>
        <w:tc>
          <w:tcPr>
            <w:tcW w:w="5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1420,88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210,68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7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905,83</w:t>
            </w:r>
          </w:p>
        </w:tc>
        <w:tc>
          <w:tcPr>
            <w:tcW w:w="341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2537,39</w:t>
            </w:r>
          </w:p>
        </w:tc>
        <w:tc>
          <w:tcPr>
            <w:tcW w:w="54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146,39</w:t>
            </w:r>
          </w:p>
        </w:tc>
        <w:tc>
          <w:tcPr>
            <w:tcW w:w="45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216,07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7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101,49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1C4CAD" w:rsidRPr="00510A78" w:rsidRDefault="001C4CAD" w:rsidP="001C4CAD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</w:rPr>
      </w:pPr>
    </w:p>
    <w:p w:rsidR="00B11D19" w:rsidRPr="00510A78" w:rsidRDefault="00700776" w:rsidP="001C4CAD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</w:rPr>
      </w:pPr>
      <w:r w:rsidRPr="00510A78">
        <w:rPr>
          <w:rFonts w:eastAsia="Batang"/>
          <w:noProof/>
          <w:color w:val="000000"/>
          <w:sz w:val="28"/>
        </w:rPr>
        <w:br w:type="page"/>
      </w:r>
      <w:r w:rsidR="00B11D19" w:rsidRPr="00510A78">
        <w:rPr>
          <w:rFonts w:eastAsia="Batang"/>
          <w:noProof/>
          <w:color w:val="000000"/>
          <w:sz w:val="28"/>
        </w:rPr>
        <w:t>Приложение 14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</w:rPr>
      </w:pPr>
    </w:p>
    <w:p w:rsidR="006A4EFB" w:rsidRPr="00510A78" w:rsidRDefault="00B11D19" w:rsidP="001C4CAD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</w:rPr>
      </w:pPr>
      <w:r w:rsidRPr="00510A78">
        <w:rPr>
          <w:rFonts w:eastAsia="Batang"/>
          <w:noProof/>
          <w:color w:val="000000"/>
          <w:sz w:val="28"/>
        </w:rPr>
        <w:t>Усредн</w:t>
      </w:r>
      <w:r w:rsidR="006A4EFB" w:rsidRPr="00510A78">
        <w:rPr>
          <w:rFonts w:eastAsia="Batang"/>
          <w:noProof/>
          <w:color w:val="000000"/>
          <w:sz w:val="28"/>
        </w:rPr>
        <w:t>енная стоимость человеко-часа по разрядам работ</w:t>
      </w:r>
      <w:r w:rsidR="00700776" w:rsidRPr="00510A78">
        <w:rPr>
          <w:rFonts w:eastAsia="Batang"/>
          <w:noProof/>
          <w:color w:val="000000"/>
          <w:sz w:val="28"/>
        </w:rPr>
        <w:t xml:space="preserve"> </w:t>
      </w:r>
      <w:r w:rsidR="006A4EFB" w:rsidRPr="00510A78">
        <w:rPr>
          <w:rFonts w:eastAsia="Batang"/>
          <w:noProof/>
          <w:color w:val="000000"/>
          <w:sz w:val="28"/>
        </w:rPr>
        <w:t>в строительстве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</w:rPr>
      </w:pPr>
      <w:r w:rsidRPr="00510A78">
        <w:rPr>
          <w:rFonts w:eastAsia="Batang"/>
          <w:noProof/>
          <w:color w:val="000000"/>
          <w:sz w:val="28"/>
        </w:rPr>
        <w:t>По состоянию на «1» января 2004г.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35"/>
        <w:gridCol w:w="1229"/>
        <w:gridCol w:w="1690"/>
        <w:gridCol w:w="1690"/>
        <w:gridCol w:w="1843"/>
        <w:gridCol w:w="1384"/>
      </w:tblGrid>
      <w:tr w:rsidR="00700776" w:rsidRPr="00510A78" w:rsidTr="00700776">
        <w:trPr>
          <w:trHeight w:val="725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Разряд выполняемых работ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чел, /ч, грн.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Разряд выполняемых работ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Стоимостьчел./ч, грн.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Разряд выполняемых работ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чел./ч, грн_</w:t>
            </w:r>
          </w:p>
        </w:tc>
      </w:tr>
      <w:tr w:rsidR="006A4EFB" w:rsidRPr="00510A78" w:rsidTr="00700776">
        <w:trPr>
          <w:trHeight w:val="269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2,75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2,7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3,18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4,4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3,90</w:t>
            </w:r>
          </w:p>
        </w:tc>
      </w:tr>
      <w:tr w:rsidR="006A4EFB" w:rsidRPr="00510A78" w:rsidTr="00700776">
        <w:trPr>
          <w:trHeight w:val="278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2,76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3,20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4,5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3,96</w:t>
            </w:r>
          </w:p>
        </w:tc>
      </w:tr>
      <w:tr w:rsidR="006A4EFB" w:rsidRPr="00510A78" w:rsidTr="00700776">
        <w:trPr>
          <w:trHeight w:val="278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2,79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2,9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3,23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4,6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4,02</w:t>
            </w:r>
          </w:p>
        </w:tc>
      </w:tr>
      <w:tr w:rsidR="006A4EFB" w:rsidRPr="00510A78" w:rsidTr="00700776">
        <w:trPr>
          <w:trHeight w:val="269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1,3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2,82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3,26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4,7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4,07</w:t>
            </w:r>
          </w:p>
        </w:tc>
      </w:tr>
      <w:tr w:rsidR="006A4EFB" w:rsidRPr="00510A78" w:rsidTr="00700776">
        <w:trPr>
          <w:trHeight w:val="278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1,4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2,83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3,30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4,8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4,13</w:t>
            </w:r>
          </w:p>
        </w:tc>
      </w:tr>
      <w:tr w:rsidR="006A4EFB" w:rsidRPr="00510A78" w:rsidTr="00700776">
        <w:trPr>
          <w:trHeight w:val="240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2,86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3,35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4,9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4,19</w:t>
            </w:r>
          </w:p>
        </w:tc>
      </w:tr>
      <w:tr w:rsidR="006A4EFB" w:rsidRPr="00510A78" w:rsidTr="00700776">
        <w:trPr>
          <w:trHeight w:val="250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1,6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2,88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3,3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3,39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4,24</w:t>
            </w:r>
          </w:p>
        </w:tc>
      </w:tr>
      <w:tr w:rsidR="006A4EFB" w:rsidRPr="00510A78" w:rsidTr="00700776">
        <w:trPr>
          <w:trHeight w:val="373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1,7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2,91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3,4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3,42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5,1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4,30</w:t>
            </w:r>
          </w:p>
        </w:tc>
      </w:tr>
      <w:tr w:rsidR="006A4EFB" w:rsidRPr="00510A78" w:rsidTr="00700776">
        <w:trPr>
          <w:trHeight w:val="278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1,8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2,92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3,5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3,47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5,2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4,38</w:t>
            </w:r>
          </w:p>
        </w:tc>
      </w:tr>
      <w:tr w:rsidR="006A4EFB" w:rsidRPr="00510A78" w:rsidTr="00700776">
        <w:trPr>
          <w:trHeight w:val="259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1,9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2,96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3,6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3,51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5,3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4,45</w:t>
            </w:r>
          </w:p>
        </w:tc>
      </w:tr>
      <w:tr w:rsidR="006A4EFB" w:rsidRPr="00510A78" w:rsidTr="00700776">
        <w:trPr>
          <w:trHeight w:val="269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2,99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3,7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3,56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5,4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4,51</w:t>
            </w:r>
          </w:p>
        </w:tc>
      </w:tr>
      <w:tr w:rsidR="006A4EFB" w:rsidRPr="00510A78" w:rsidTr="00700776">
        <w:trPr>
          <w:trHeight w:val="269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2,1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3,00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3,8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3,60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5,5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4,59</w:t>
            </w:r>
          </w:p>
        </w:tc>
      </w:tr>
      <w:tr w:rsidR="006A4EFB" w:rsidRPr="00510A78" w:rsidTr="00700776">
        <w:trPr>
          <w:trHeight w:val="335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2.2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3,03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3,9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3,63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5,6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4,66</w:t>
            </w:r>
          </w:p>
        </w:tc>
      </w:tr>
      <w:tr w:rsidR="006A4EFB" w:rsidRPr="00510A78" w:rsidTr="00700776">
        <w:trPr>
          <w:trHeight w:val="269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2,3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3,06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3,68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5,7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4,72</w:t>
            </w:r>
          </w:p>
        </w:tc>
      </w:tr>
      <w:tr w:rsidR="006A4EFB" w:rsidRPr="00510A78" w:rsidTr="00700776">
        <w:trPr>
          <w:trHeight w:val="269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2,4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3,09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4,1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3,74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5,8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4,80</w:t>
            </w:r>
          </w:p>
        </w:tc>
      </w:tr>
      <w:tr w:rsidR="006A4EFB" w:rsidRPr="00510A78" w:rsidTr="00700776">
        <w:trPr>
          <w:trHeight w:val="259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3,12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4,2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3,80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5,9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4.87</w:t>
            </w:r>
          </w:p>
        </w:tc>
      </w:tr>
      <w:tr w:rsidR="006A4EFB" w:rsidRPr="00510A78" w:rsidTr="00700776">
        <w:trPr>
          <w:trHeight w:val="321"/>
        </w:trPr>
        <w:tc>
          <w:tcPr>
            <w:tcW w:w="906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2,6</w:t>
            </w:r>
          </w:p>
        </w:tc>
        <w:tc>
          <w:tcPr>
            <w:tcW w:w="64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3,15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4,3</w:t>
            </w:r>
          </w:p>
        </w:tc>
        <w:tc>
          <w:tcPr>
            <w:tcW w:w="88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3,84</w:t>
            </w:r>
          </w:p>
        </w:tc>
        <w:tc>
          <w:tcPr>
            <w:tcW w:w="96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2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4,93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15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Усредненные показатели для определения в инвесторской сметной документации трудозатрат работников, зарплата которых учитывается в общепроизводственных расходах и средств на покрытие остальных статей общепроизводственных расходов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6"/>
        <w:gridCol w:w="2887"/>
        <w:gridCol w:w="2665"/>
        <w:gridCol w:w="3453"/>
      </w:tblGrid>
      <w:tr w:rsidR="00700776" w:rsidRPr="00510A78" w:rsidTr="00700776">
        <w:trPr>
          <w:trHeight w:val="1696"/>
        </w:trPr>
        <w:tc>
          <w:tcPr>
            <w:tcW w:w="29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1508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Виды строительных и монтажных работ</w:t>
            </w:r>
          </w:p>
        </w:tc>
        <w:tc>
          <w:tcPr>
            <w:tcW w:w="139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Усредненные коэффициенты перехода от нормативно-расчетной трудоемкости работ, предусматриваемых в прямых затратах, к трудозатратам работников, зарплата которых учитывается в общерооизводственных расходах,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К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</w:t>
            </w:r>
          </w:p>
        </w:tc>
        <w:tc>
          <w:tcPr>
            <w:tcW w:w="18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Усредненные показатели для определения средств на покрытие остальных статей общепроизводственных расходов, П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грн/чел.-час</w:t>
            </w:r>
          </w:p>
        </w:tc>
      </w:tr>
      <w:tr w:rsidR="006A4EFB" w:rsidRPr="00510A78" w:rsidTr="00700776">
        <w:tc>
          <w:tcPr>
            <w:tcW w:w="29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508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39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8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</w:tr>
      <w:tr w:rsidR="006A4EFB" w:rsidRPr="00510A78" w:rsidTr="00700776">
        <w:tc>
          <w:tcPr>
            <w:tcW w:w="29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508" w:type="pct"/>
          </w:tcPr>
          <w:p w:rsidR="001C4CAD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Общестроительные работы (кроме выделенных)</w:t>
            </w:r>
          </w:p>
          <w:p w:rsidR="001C4CAD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-земляные работы 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-отделочные работы</w:t>
            </w:r>
          </w:p>
        </w:tc>
        <w:tc>
          <w:tcPr>
            <w:tcW w:w="139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0,086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0,062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0,063</w:t>
            </w:r>
          </w:p>
        </w:tc>
        <w:tc>
          <w:tcPr>
            <w:tcW w:w="18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0,59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0,47</w:t>
            </w:r>
          </w:p>
        </w:tc>
      </w:tr>
      <w:tr w:rsidR="006A4EFB" w:rsidRPr="00510A78" w:rsidTr="00700776">
        <w:tc>
          <w:tcPr>
            <w:tcW w:w="29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508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Внутренние санитарно-технические работы</w:t>
            </w:r>
          </w:p>
        </w:tc>
        <w:tc>
          <w:tcPr>
            <w:tcW w:w="139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0,076</w:t>
            </w:r>
          </w:p>
        </w:tc>
        <w:tc>
          <w:tcPr>
            <w:tcW w:w="18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0,58</w:t>
            </w:r>
          </w:p>
        </w:tc>
      </w:tr>
      <w:tr w:rsidR="006A4EFB" w:rsidRPr="00510A78" w:rsidTr="00700776">
        <w:tc>
          <w:tcPr>
            <w:tcW w:w="29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508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Электроосвещение зданий и электромонтажные работы</w:t>
            </w:r>
          </w:p>
        </w:tc>
        <w:tc>
          <w:tcPr>
            <w:tcW w:w="139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0,070</w:t>
            </w:r>
          </w:p>
        </w:tc>
        <w:tc>
          <w:tcPr>
            <w:tcW w:w="18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0,52</w:t>
            </w:r>
          </w:p>
        </w:tc>
      </w:tr>
      <w:tr w:rsidR="006A4EFB" w:rsidRPr="00510A78" w:rsidTr="00700776">
        <w:trPr>
          <w:trHeight w:val="419"/>
        </w:trPr>
        <w:tc>
          <w:tcPr>
            <w:tcW w:w="29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508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Монтаж оборудования</w:t>
            </w:r>
          </w:p>
        </w:tc>
        <w:tc>
          <w:tcPr>
            <w:tcW w:w="139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0,057</w:t>
            </w:r>
          </w:p>
        </w:tc>
        <w:tc>
          <w:tcPr>
            <w:tcW w:w="18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0,43</w:t>
            </w:r>
          </w:p>
        </w:tc>
      </w:tr>
    </w:tbl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700776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6A4EFB" w:rsidRPr="00510A78">
        <w:rPr>
          <w:noProof/>
          <w:color w:val="000000"/>
          <w:sz w:val="28"/>
        </w:rPr>
        <w:t>Приложение 16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Усредненные показатели для определения дополнительных затрат по стоимости оборудования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00"/>
        <w:gridCol w:w="5233"/>
        <w:gridCol w:w="3738"/>
      </w:tblGrid>
      <w:tr w:rsidR="00510A78" w:rsidRPr="00510A78" w:rsidTr="00700776">
        <w:trPr>
          <w:trHeight w:val="420"/>
        </w:trPr>
        <w:tc>
          <w:tcPr>
            <w:tcW w:w="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273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Показатель в % к отпускной цене</w:t>
            </w:r>
          </w:p>
        </w:tc>
      </w:tr>
      <w:tr w:rsidR="006A4EFB" w:rsidRPr="00510A78" w:rsidTr="00700776">
        <w:tc>
          <w:tcPr>
            <w:tcW w:w="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73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Транспортные расходы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</w:t>
            </w:r>
          </w:p>
        </w:tc>
      </w:tr>
      <w:tr w:rsidR="006A4EFB" w:rsidRPr="00510A78" w:rsidTr="00700776">
        <w:tc>
          <w:tcPr>
            <w:tcW w:w="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273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Затраты на тару, упаковку и реквизит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</w:t>
            </w:r>
          </w:p>
        </w:tc>
      </w:tr>
      <w:tr w:rsidR="006A4EFB" w:rsidRPr="00510A78" w:rsidTr="00700776">
        <w:tc>
          <w:tcPr>
            <w:tcW w:w="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273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Запасные части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1,0</w:t>
            </w:r>
          </w:p>
        </w:tc>
      </w:tr>
      <w:tr w:rsidR="006A4EFB" w:rsidRPr="00510A78" w:rsidTr="00700776">
        <w:tc>
          <w:tcPr>
            <w:tcW w:w="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273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Комплектация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0,4</w:t>
            </w:r>
          </w:p>
        </w:tc>
      </w:tr>
      <w:tr w:rsidR="006A4EFB" w:rsidRPr="00510A78" w:rsidTr="00700776">
        <w:tc>
          <w:tcPr>
            <w:tcW w:w="31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273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Заготовительно-складские расходы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0,9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17</w:t>
      </w:r>
    </w:p>
    <w:p w:rsidR="00700776" w:rsidRPr="00510A78" w:rsidRDefault="00700776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Форма №1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Утвержден: 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Сводный сметный расчет в сумме __6394,32_тыс. грн.</w:t>
      </w:r>
    </w:p>
    <w:p w:rsidR="001C4CAD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 том числе возвратных сумм _____8,99___ тыс. грн.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«___» __________200___г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СВОДНЫЙ СМЕТНЫЙ РАСЧЕТ СТОИМОСТИ 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СТРОИТЕЛЬСТВА №_________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вспомогательного цеха ЖБИ ДСК-1 в г.Днепропетровске, V=25тыс м³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(наименование стройки)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Составлен в текущих ценах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 xml:space="preserve">по состоянию на «___»___________200__г. 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7"/>
        <w:gridCol w:w="965"/>
        <w:gridCol w:w="2090"/>
        <w:gridCol w:w="1408"/>
        <w:gridCol w:w="1206"/>
        <w:gridCol w:w="1089"/>
        <w:gridCol w:w="1083"/>
        <w:gridCol w:w="1233"/>
      </w:tblGrid>
      <w:tr w:rsidR="00700776" w:rsidRPr="00510A78" w:rsidTr="00700776">
        <w:trPr>
          <w:trHeight w:val="23"/>
        </w:trPr>
        <w:tc>
          <w:tcPr>
            <w:tcW w:w="308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п/п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Номера смет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и сметных расчетов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Наименование глав, объектов, работ и 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затрат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08" w:type="pct"/>
            <w:gridSpan w:val="4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стоимость,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тыс. грн.</w:t>
            </w:r>
          </w:p>
        </w:tc>
        <w:tc>
          <w:tcPr>
            <w:tcW w:w="692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Общая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сметная стоимость, тыс. грн.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строительных работ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монтажных работ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оборуд. мебели и инвентаря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Прочих затрат,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тыс. грн.</w:t>
            </w:r>
          </w:p>
        </w:tc>
        <w:tc>
          <w:tcPr>
            <w:tcW w:w="692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1. Подготовка территории строительства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42,63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6,32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48,95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1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42,63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6,32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48,95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2. Основные объекты строительства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1420,88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210,68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905,83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2537,39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2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1420,88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210,68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905,83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2537,39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3. Объекты подсобного и обслуживающего назначения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426,26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63,20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271,75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761,21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3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426,26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63,20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271,75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761,21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4. Объекты энергетического хозяйства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99,46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14,75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63,41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177,62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4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99,46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14,75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63,41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177,62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5. Объекты транспортного хозяйства и связи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71,04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10,53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45,29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126,86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5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71,04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10,53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45,29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126,86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6. Наружные сети и сооружения водоснабжения, канализации, теплоснабжения и газоснабжения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213,13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31,60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135,87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380,60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6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213,13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31,60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135,87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380,60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7. Благоустройство и озеленение территории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99,46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14,75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114,21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7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99,46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14,75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114,21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главам 1-7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2372,86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351,83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1422,15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4146,84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8. Временные здания и сооружения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52,20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59,94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8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52,20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59,94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главам 1-8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2425,06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359,57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1422,15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4206,78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Глава 9. Прочие работы и затраты 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15,28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2,27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17,55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ИИтого по главе 9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15,28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2,27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17,55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главам 1-9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2440,34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361,84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1422,15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4224,33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10. Содержание службы заказчика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и авторский надзор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50,58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50,58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10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50,58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50,58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11. Подготовка эксплуатационных кадров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48,95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48,95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11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48,95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48,95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12.</w:t>
            </w: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12. Проектные и изыскательные работы.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81,58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81,58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главе 12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81,58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81,58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по главам 1-12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2440,34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361,84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1422,15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181,11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4405,44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Сметная прибыль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(П)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579,70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Средста на покрытие административных расходов строительно-монтажных организаций (АР)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55,63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Средства на покрытие риска всех участников строительства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(Р)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264,33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ИТОГО 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(гл.1-12+П+АР + Р)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5305,10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Налоги, сборы, обязательные платежи, не учтенные составляющими стоимости строительства (без НДС)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22,03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1,47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5328,60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НДС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1065,72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 по сводному сметному расчету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6394,32</w:t>
            </w:r>
          </w:p>
        </w:tc>
      </w:tr>
      <w:tr w:rsidR="00700776" w:rsidRPr="00510A78" w:rsidTr="00700776">
        <w:trPr>
          <w:trHeight w:val="23"/>
        </w:trPr>
        <w:tc>
          <w:tcPr>
            <w:tcW w:w="30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38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Возвратные суммы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—</w:t>
            </w:r>
          </w:p>
        </w:tc>
        <w:tc>
          <w:tcPr>
            <w:tcW w:w="61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9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8,99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18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Укрупненные показатели стоимости отдельных глав сводного</w:t>
      </w:r>
      <w:r w:rsidR="00700776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сметного расчета стоимости строительства (в % к итогу по гл. 2)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6"/>
        <w:gridCol w:w="3726"/>
        <w:gridCol w:w="2381"/>
        <w:gridCol w:w="2978"/>
      </w:tblGrid>
      <w:tr w:rsidR="00700776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глав сводного сметного расчета стоимости строительства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Производственное строительство, %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Жилищно-гражданское строительство, %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1. Подготовка территории строительства (графы 4,5)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2-3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1-2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3. Объекты подсобного и обслуживающего назначения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(графы 4 – 6)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20-30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8-10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Глава 4. Объекты энергетического хозяйства (графы 4 –6) 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5-7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1-2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Глава 5. Объекты транспортного хозяйства и связи (графы 4 –6) 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3-5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2-3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6. Наружные сети и сооружения водоснабжения, канализации, теплоснабжения и газоснабжения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(графы 4 – 6)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10-15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8-10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7. Благоустройство и озеленение территории (графы 4,5)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5-7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2-3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8. Временные здания и сооружения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(ДБН Д.1.1.-1-2000)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(ДБН Д.1.1.-1-2000)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Глава 9. Прочие работы и затраты 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1.Дополнительные затраты при выполнении строительно-монтажных работ в зимний период</w:t>
            </w:r>
          </w:p>
          <w:p w:rsidR="001C4CAD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(графы 4,5)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2.Традиционные прочие работы и затраты 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(графа 7)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(ДБН Д.1.1.-1-2000)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(1% от итога по главам 1-8)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(ДБН Д.1.1.-1-2000)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(0,5% от итога по главам 1-8)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10. Содержание службы заказчика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>и авторский надзор (графа 7)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(Гл 2, гр. 4,5)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(Гл 2, гр. 4,5)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11. Подготовка эксплуатационных кадров (графа 7)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 –3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(Гл 2, гр. 4,5)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(Гл 2, гр. 4,5)</w:t>
            </w:r>
          </w:p>
        </w:tc>
      </w:tr>
      <w:tr w:rsidR="006A4EFB" w:rsidRPr="00510A78" w:rsidTr="00700776">
        <w:trPr>
          <w:trHeight w:val="23"/>
        </w:trPr>
        <w:tc>
          <w:tcPr>
            <w:tcW w:w="235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1953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Глава 12. Проектные и изыскательские работы (графа 7)</w:t>
            </w:r>
          </w:p>
        </w:tc>
        <w:tc>
          <w:tcPr>
            <w:tcW w:w="125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3-5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(Гл 2, гр. 4,5)</w:t>
            </w:r>
          </w:p>
        </w:tc>
        <w:tc>
          <w:tcPr>
            <w:tcW w:w="1562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3-4</w:t>
            </w:r>
          </w:p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(Гл 2, гр. 4,5)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19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Усредненные показатели для определения лимита средств на титульные временные здания и сооружения в инвесторской сметной документации на строительство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74"/>
        <w:gridCol w:w="5559"/>
        <w:gridCol w:w="3438"/>
      </w:tblGrid>
      <w:tr w:rsidR="00700776" w:rsidRPr="00510A78" w:rsidTr="00700776">
        <w:trPr>
          <w:trHeight w:val="363"/>
        </w:trPr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Виды строительства предприятий, зданий и сооружений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Показатель, %</w:t>
            </w:r>
          </w:p>
        </w:tc>
      </w:tr>
      <w:tr w:rsidR="006A4EFB" w:rsidRPr="00510A78" w:rsidTr="00700776"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Предприятия черной металлургической промышленности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3,1</w:t>
            </w:r>
          </w:p>
        </w:tc>
      </w:tr>
      <w:tr w:rsidR="006A4EFB" w:rsidRPr="00510A78" w:rsidTr="00700776"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Предприятия цветной металлургической промышленности 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2,4</w:t>
            </w:r>
          </w:p>
        </w:tc>
      </w:tr>
      <w:tr w:rsidR="006A4EFB" w:rsidRPr="00510A78" w:rsidTr="00700776"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Предприятия машиностроения и электротехническая</w:t>
            </w:r>
            <w:r w:rsidR="001C4CAD" w:rsidRPr="00510A78">
              <w:rPr>
                <w:noProof/>
                <w:color w:val="000000"/>
                <w:sz w:val="20"/>
              </w:rPr>
              <w:t xml:space="preserve"> </w:t>
            </w:r>
            <w:r w:rsidRPr="00510A78">
              <w:rPr>
                <w:noProof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2,5</w:t>
            </w:r>
          </w:p>
        </w:tc>
      </w:tr>
      <w:tr w:rsidR="006A4EFB" w:rsidRPr="00510A78" w:rsidTr="00700776"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Предприятия химической промышленности 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3,6</w:t>
            </w:r>
          </w:p>
        </w:tc>
      </w:tr>
      <w:tr w:rsidR="006A4EFB" w:rsidRPr="00510A78" w:rsidTr="00700776"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Предприятия лесозаготовительной и деревообрабатывающей промышленности 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4,1</w:t>
            </w:r>
          </w:p>
        </w:tc>
      </w:tr>
      <w:tr w:rsidR="006A4EFB" w:rsidRPr="00510A78" w:rsidTr="00700776"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Предприятия промышленности строительных материалов и стройиндустрии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2,2</w:t>
            </w:r>
          </w:p>
        </w:tc>
      </w:tr>
      <w:tr w:rsidR="006A4EFB" w:rsidRPr="00510A78" w:rsidTr="00700776"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Предприятия целлюлозно-бумажной промышленности 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3,4</w:t>
            </w:r>
          </w:p>
        </w:tc>
      </w:tr>
      <w:tr w:rsidR="006A4EFB" w:rsidRPr="00510A78" w:rsidTr="00700776">
        <w:tc>
          <w:tcPr>
            <w:tcW w:w="300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Предприятия легкой промышленности </w:t>
            </w:r>
          </w:p>
        </w:tc>
        <w:tc>
          <w:tcPr>
            <w:tcW w:w="179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2,0</w:t>
            </w:r>
          </w:p>
        </w:tc>
      </w:tr>
    </w:tbl>
    <w:p w:rsidR="00700776" w:rsidRPr="00510A78" w:rsidRDefault="00700776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700776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6A4EFB" w:rsidRPr="00510A78">
        <w:rPr>
          <w:noProof/>
          <w:color w:val="000000"/>
          <w:sz w:val="28"/>
        </w:rPr>
        <w:t>Приложение 20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Усредненные показатели размера средств на покрытие риска всех участников строительства для учета в инвесторской</w:t>
      </w:r>
      <w:r w:rsidR="00700776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сметной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документации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21"/>
        <w:gridCol w:w="5559"/>
        <w:gridCol w:w="3291"/>
      </w:tblGrid>
      <w:tr w:rsidR="00510A78" w:rsidRPr="00510A78" w:rsidTr="00700776">
        <w:trPr>
          <w:trHeight w:val="517"/>
        </w:trPr>
        <w:tc>
          <w:tcPr>
            <w:tcW w:w="37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Характер и виды строительства</w:t>
            </w:r>
          </w:p>
        </w:tc>
        <w:tc>
          <w:tcPr>
            <w:tcW w:w="1719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Усредненные показатели в % к итогу глав 1-12 по графе 8 расчета стоимости строительства</w:t>
            </w:r>
          </w:p>
        </w:tc>
      </w:tr>
      <w:tr w:rsidR="006A4EFB" w:rsidRPr="00510A78" w:rsidTr="00700776">
        <w:tc>
          <w:tcPr>
            <w:tcW w:w="37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Объекты промышленности, гидроэлектростанции, атомные электростанции</w:t>
            </w:r>
          </w:p>
        </w:tc>
        <w:tc>
          <w:tcPr>
            <w:tcW w:w="1719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6,0</w:t>
            </w:r>
          </w:p>
        </w:tc>
      </w:tr>
      <w:tr w:rsidR="006A4EFB" w:rsidRPr="00510A78" w:rsidTr="00700776">
        <w:tc>
          <w:tcPr>
            <w:tcW w:w="37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Остальные предприятия и сооружения, объекты сельского хозяйства, транспорта, связи, общественные здания</w:t>
            </w:r>
          </w:p>
        </w:tc>
        <w:tc>
          <w:tcPr>
            <w:tcW w:w="1719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</w:t>
            </w:r>
          </w:p>
        </w:tc>
      </w:tr>
      <w:tr w:rsidR="006A4EFB" w:rsidRPr="00510A78" w:rsidTr="00700776">
        <w:tc>
          <w:tcPr>
            <w:tcW w:w="377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904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Жилые дома</w:t>
            </w:r>
          </w:p>
        </w:tc>
        <w:tc>
          <w:tcPr>
            <w:tcW w:w="1719" w:type="pct"/>
          </w:tcPr>
          <w:p w:rsidR="006A4EFB" w:rsidRPr="00510A78" w:rsidRDefault="006A4EF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1,8</w:t>
            </w:r>
          </w:p>
        </w:tc>
      </w:tr>
    </w:tbl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  <w:t>Приложение 21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00776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Заказчик </w:t>
      </w:r>
    </w:p>
    <w:p w:rsidR="001C4CAD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______________________________________________________</w:t>
      </w:r>
    </w:p>
    <w:p w:rsidR="00B11D19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(</w:t>
      </w:r>
      <w:r w:rsidR="00B11D19" w:rsidRPr="00510A78">
        <w:rPr>
          <w:noProof/>
          <w:color w:val="000000"/>
          <w:sz w:val="28"/>
        </w:rPr>
        <w:t>название организации)</w:t>
      </w:r>
    </w:p>
    <w:p w:rsidR="001C4CAD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Подрядчик____________________________________________________</w:t>
      </w:r>
    </w:p>
    <w:p w:rsidR="00B11D19" w:rsidRPr="00510A78" w:rsidRDefault="001C4CAD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(</w:t>
      </w:r>
      <w:r w:rsidR="00B11D19" w:rsidRPr="00510A78">
        <w:rPr>
          <w:noProof/>
          <w:color w:val="000000"/>
          <w:sz w:val="28"/>
        </w:rPr>
        <w:t>название организации)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ДОГОВОРНАЯ ЦЕНА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 xml:space="preserve">вспомогательного цеха ЖБИ ДСК-1 в г.Днепропетровске, V=25тыс м³ 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(наименование стройки, ее очереди, пускового комплекса, объекта)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осуществляемое в 200__ году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Определена в соответствии с ДБН Д.1.1-1-2000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Составлена в текущих ценах по состоянию на «01» января 200__ г.</w:t>
      </w:r>
    </w:p>
    <w:p w:rsidR="00700776" w:rsidRPr="00510A78" w:rsidRDefault="00700776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4"/>
        <w:gridCol w:w="939"/>
        <w:gridCol w:w="3360"/>
        <w:gridCol w:w="1179"/>
        <w:gridCol w:w="1424"/>
        <w:gridCol w:w="1231"/>
        <w:gridCol w:w="884"/>
      </w:tblGrid>
      <w:tr w:rsidR="00700776" w:rsidRPr="00510A78" w:rsidTr="00700776">
        <w:trPr>
          <w:trHeight w:val="23"/>
        </w:trPr>
        <w:tc>
          <w:tcPr>
            <w:tcW w:w="289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490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Обосно-вание</w:t>
            </w:r>
          </w:p>
        </w:tc>
        <w:tc>
          <w:tcPr>
            <w:tcW w:w="1755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Наименование 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затрат</w:t>
            </w:r>
          </w:p>
        </w:tc>
        <w:tc>
          <w:tcPr>
            <w:tcW w:w="2465" w:type="pct"/>
            <w:gridSpan w:val="4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Стоимость, тыс. грн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6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1849" w:type="pct"/>
            <w:gridSpan w:val="3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6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строительных работ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монтажных работ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прочих работ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490" w:type="pct"/>
            <w:vMerge w:val="restar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Локаль-ные сметные расчеты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1,2,3,5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Прямые затраты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том числе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1409,86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169,18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1233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147,96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176,87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21,22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материальных ресурсов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  <w:vMerge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стоимость эксплуатации 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строительных машин и механизмов 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То же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Общепроизводственные расходы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221,69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187,88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33,81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Расчет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1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Затраты на возведение (приспособление) и разборку титульных временных зданий и сооружений 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в том числе 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возвратные суммы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59,99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8,99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52,20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7,83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7,74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1,16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Расчет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2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Средства на дополнительные затраты при выполнении строительно-монтажных работ в зимний период 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17,55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15,28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2,27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Другие сопутствующие затраты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1887,26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1644,15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243,07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Расчет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3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Прибыль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579,70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508,46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71,24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Расчет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4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Средства на покрытие админи-стративных расходов строительно-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монтажных организаций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55,63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48,79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6,84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Расчет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5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Средства на покрытие риска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264,33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(пп. 1-8)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2786,92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2201,40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321,15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Расчет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6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Расчет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7</w:t>
            </w: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1. Земельный налог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2. Коммунальный налог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22,03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1,47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 договорная цена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2810,42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562,08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</w:tr>
      <w:tr w:rsidR="00700776" w:rsidRPr="00510A78" w:rsidTr="00700776">
        <w:trPr>
          <w:trHeight w:val="23"/>
        </w:trPr>
        <w:tc>
          <w:tcPr>
            <w:tcW w:w="289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5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 договорная цена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В том числе 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возвратные суммы</w:t>
            </w:r>
          </w:p>
        </w:tc>
        <w:tc>
          <w:tcPr>
            <w:tcW w:w="616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3372,50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8,99</w:t>
            </w:r>
          </w:p>
        </w:tc>
        <w:tc>
          <w:tcPr>
            <w:tcW w:w="744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643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–</w:t>
            </w:r>
          </w:p>
        </w:tc>
        <w:tc>
          <w:tcPr>
            <w:tcW w:w="462" w:type="pct"/>
          </w:tcPr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11D19" w:rsidRPr="00510A78" w:rsidRDefault="00B11D1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+</w:t>
            </w:r>
          </w:p>
        </w:tc>
      </w:tr>
    </w:tbl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Руководитель предприятия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Руководитель генеральной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(организации) – заказчика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 xml:space="preserve"> подрядной организации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______________________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______________________</w:t>
      </w:r>
    </w:p>
    <w:p w:rsidR="00B11D19" w:rsidRPr="00510A78" w:rsidRDefault="00B11D1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(подпись, инициалы, фамилия печать)</w:t>
      </w:r>
      <w:r w:rsidR="001C4CAD" w:rsidRPr="00510A78">
        <w:rPr>
          <w:noProof/>
          <w:color w:val="000000"/>
          <w:sz w:val="28"/>
        </w:rPr>
        <w:t xml:space="preserve"> </w:t>
      </w:r>
      <w:r w:rsidRPr="00510A78">
        <w:rPr>
          <w:noProof/>
          <w:color w:val="000000"/>
          <w:sz w:val="28"/>
        </w:rPr>
        <w:t>(подпись, инициалы, фамилия, печать)</w:t>
      </w:r>
    </w:p>
    <w:p w:rsidR="006A4EFB" w:rsidRPr="00510A78" w:rsidRDefault="006A4EFB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700776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br w:type="page"/>
      </w:r>
      <w:r w:rsidR="00576769" w:rsidRPr="00510A78">
        <w:rPr>
          <w:noProof/>
          <w:color w:val="000000"/>
          <w:sz w:val="28"/>
        </w:rPr>
        <w:t>Приложение 22</w:t>
      </w:r>
    </w:p>
    <w:p w:rsidR="00B245C8" w:rsidRPr="00510A78" w:rsidRDefault="00B245C8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10A78">
        <w:rPr>
          <w:noProof/>
          <w:color w:val="000000"/>
          <w:sz w:val="28"/>
        </w:rPr>
        <w:t>Единичная расценка</w:t>
      </w:r>
    </w:p>
    <w:tbl>
      <w:tblPr>
        <w:tblStyle w:val="a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69"/>
        <w:gridCol w:w="1420"/>
        <w:gridCol w:w="3045"/>
        <w:gridCol w:w="1208"/>
        <w:gridCol w:w="1055"/>
        <w:gridCol w:w="970"/>
        <w:gridCol w:w="1204"/>
      </w:tblGrid>
      <w:tr w:rsidR="00700776" w:rsidRPr="00510A78" w:rsidTr="00700776">
        <w:trPr>
          <w:trHeight w:val="23"/>
        </w:trPr>
        <w:tc>
          <w:tcPr>
            <w:tcW w:w="349" w:type="pct"/>
            <w:vMerge w:val="restart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№ п.п</w:t>
            </w:r>
          </w:p>
        </w:tc>
        <w:tc>
          <w:tcPr>
            <w:tcW w:w="742" w:type="pct"/>
            <w:vMerge w:val="restart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Шрифт ресурса</w:t>
            </w:r>
          </w:p>
        </w:tc>
        <w:tc>
          <w:tcPr>
            <w:tcW w:w="1591" w:type="pct"/>
            <w:vMerge w:val="restart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Наименование затрат и ресурсов</w:t>
            </w:r>
          </w:p>
        </w:tc>
        <w:tc>
          <w:tcPr>
            <w:tcW w:w="631" w:type="pct"/>
            <w:vMerge w:val="restart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Единиц измер.</w:t>
            </w:r>
          </w:p>
        </w:tc>
        <w:tc>
          <w:tcPr>
            <w:tcW w:w="551" w:type="pct"/>
            <w:vMerge w:val="restart"/>
          </w:tcPr>
          <w:p w:rsidR="00B614F9" w:rsidRPr="00510A78" w:rsidRDefault="00B245C8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Кол. чел</w:t>
            </w:r>
            <w:r w:rsidR="00B614F9" w:rsidRPr="00510A78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1136" w:type="pct"/>
            <w:gridSpan w:val="2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Стоимость, грн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  <w:vMerge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  <w:vMerge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591" w:type="pct"/>
            <w:vMerge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1" w:type="pct"/>
            <w:vMerge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1" w:type="pct"/>
            <w:vMerge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ед изм</w:t>
            </w:r>
          </w:p>
        </w:tc>
        <w:tc>
          <w:tcPr>
            <w:tcW w:w="629" w:type="pct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всего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42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59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3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5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7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29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42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59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Заработная плата</w:t>
            </w:r>
          </w:p>
        </w:tc>
        <w:tc>
          <w:tcPr>
            <w:tcW w:w="63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чел-ч</w:t>
            </w:r>
          </w:p>
        </w:tc>
        <w:tc>
          <w:tcPr>
            <w:tcW w:w="55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259,55</w:t>
            </w:r>
          </w:p>
        </w:tc>
        <w:tc>
          <w:tcPr>
            <w:tcW w:w="507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3,26</w:t>
            </w:r>
          </w:p>
        </w:tc>
        <w:tc>
          <w:tcPr>
            <w:tcW w:w="629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846,13</w:t>
            </w:r>
          </w:p>
        </w:tc>
      </w:tr>
      <w:tr w:rsidR="00B614F9" w:rsidRPr="00510A78" w:rsidTr="00700776">
        <w:trPr>
          <w:trHeight w:val="23"/>
        </w:trPr>
        <w:tc>
          <w:tcPr>
            <w:tcW w:w="349" w:type="pct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022" w:type="pct"/>
            <w:gridSpan w:val="5"/>
          </w:tcPr>
          <w:p w:rsidR="00B614F9" w:rsidRPr="00510A78" w:rsidRDefault="00B245C8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</w:t>
            </w:r>
            <w:r w:rsidR="00B614F9" w:rsidRPr="00510A78">
              <w:rPr>
                <w:noProof/>
                <w:color w:val="000000"/>
                <w:sz w:val="20"/>
              </w:rPr>
              <w:t>того</w:t>
            </w:r>
            <w:r w:rsidRPr="00510A78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29" w:type="pct"/>
          </w:tcPr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846,13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42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59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эксплуатации машин и механизмов</w:t>
            </w:r>
          </w:p>
        </w:tc>
        <w:tc>
          <w:tcPr>
            <w:tcW w:w="631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1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200-002</w:t>
            </w:r>
          </w:p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59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Автомобили бортовые, грузоподъемность до 5т</w:t>
            </w:r>
          </w:p>
        </w:tc>
        <w:tc>
          <w:tcPr>
            <w:tcW w:w="63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маш-ч чел-ч </w:t>
            </w:r>
          </w:p>
        </w:tc>
        <w:tc>
          <w:tcPr>
            <w:tcW w:w="55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</w:t>
            </w:r>
          </w:p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0,67</w:t>
            </w:r>
          </w:p>
        </w:tc>
        <w:tc>
          <w:tcPr>
            <w:tcW w:w="507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14,57</w:t>
            </w:r>
          </w:p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3,26</w:t>
            </w:r>
          </w:p>
        </w:tc>
        <w:tc>
          <w:tcPr>
            <w:tcW w:w="629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7,29</w:t>
            </w:r>
          </w:p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2,18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200-0128</w:t>
            </w:r>
          </w:p>
          <w:p w:rsidR="00B614F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4,5</w:t>
            </w:r>
          </w:p>
        </w:tc>
        <w:tc>
          <w:tcPr>
            <w:tcW w:w="159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Краны башенные, грузоподъемность 5т</w:t>
            </w:r>
          </w:p>
        </w:tc>
        <w:tc>
          <w:tcPr>
            <w:tcW w:w="63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маш-ч чел-ч</w:t>
            </w:r>
          </w:p>
        </w:tc>
        <w:tc>
          <w:tcPr>
            <w:tcW w:w="55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21,01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28,57</w:t>
            </w:r>
          </w:p>
        </w:tc>
        <w:tc>
          <w:tcPr>
            <w:tcW w:w="507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21,49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3,96</w:t>
            </w:r>
          </w:p>
        </w:tc>
        <w:tc>
          <w:tcPr>
            <w:tcW w:w="629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451,50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83,20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202-1141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5,3</w:t>
            </w:r>
          </w:p>
        </w:tc>
        <w:tc>
          <w:tcPr>
            <w:tcW w:w="159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Краны на автомобильном ходу, грузоподъемность 10</w:t>
            </w:r>
          </w:p>
        </w:tc>
        <w:tc>
          <w:tcPr>
            <w:tcW w:w="63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маш-ч чел-ч</w:t>
            </w:r>
          </w:p>
        </w:tc>
        <w:tc>
          <w:tcPr>
            <w:tcW w:w="55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31,52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45,39</w:t>
            </w:r>
          </w:p>
        </w:tc>
        <w:tc>
          <w:tcPr>
            <w:tcW w:w="507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28,58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4,45</w:t>
            </w:r>
          </w:p>
        </w:tc>
        <w:tc>
          <w:tcPr>
            <w:tcW w:w="629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900,84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201,99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203-0101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2,4</w:t>
            </w:r>
          </w:p>
        </w:tc>
        <w:tc>
          <w:tcPr>
            <w:tcW w:w="159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Автопогрузчики, грузоподъемность 5т</w:t>
            </w:r>
          </w:p>
        </w:tc>
        <w:tc>
          <w:tcPr>
            <w:tcW w:w="63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маш-ч чел-ч</w:t>
            </w:r>
          </w:p>
        </w:tc>
        <w:tc>
          <w:tcPr>
            <w:tcW w:w="55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0,03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507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18,21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3,09</w:t>
            </w:r>
          </w:p>
        </w:tc>
        <w:tc>
          <w:tcPr>
            <w:tcW w:w="629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0,55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0,12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204-0502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59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Установка для сварки ручной дуговой</w:t>
            </w:r>
          </w:p>
        </w:tc>
        <w:tc>
          <w:tcPr>
            <w:tcW w:w="631" w:type="pct"/>
          </w:tcPr>
          <w:p w:rsidR="00576769" w:rsidRPr="00510A78" w:rsidRDefault="00B614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маш-ч чел-ч</w:t>
            </w:r>
          </w:p>
        </w:tc>
        <w:tc>
          <w:tcPr>
            <w:tcW w:w="55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32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0,64</w:t>
            </w:r>
          </w:p>
        </w:tc>
        <w:tc>
          <w:tcPr>
            <w:tcW w:w="507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1,58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3,68</w:t>
            </w:r>
          </w:p>
        </w:tc>
        <w:tc>
          <w:tcPr>
            <w:tcW w:w="629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50,56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2,36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211-0101</w:t>
            </w:r>
          </w:p>
        </w:tc>
        <w:tc>
          <w:tcPr>
            <w:tcW w:w="159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Бадьи, емкость 2м³</w:t>
            </w:r>
          </w:p>
        </w:tc>
        <w:tc>
          <w:tcPr>
            <w:tcW w:w="631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1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270-0050</w:t>
            </w:r>
          </w:p>
        </w:tc>
        <w:tc>
          <w:tcPr>
            <w:tcW w:w="159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Вибраторы для всех видов строительства, кроме гидротехнического</w:t>
            </w:r>
          </w:p>
        </w:tc>
        <w:tc>
          <w:tcPr>
            <w:tcW w:w="631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1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938C0" w:rsidRPr="00510A78" w:rsidTr="00700776">
        <w:trPr>
          <w:trHeight w:val="23"/>
        </w:trPr>
        <w:tc>
          <w:tcPr>
            <w:tcW w:w="349" w:type="pct"/>
          </w:tcPr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022" w:type="pct"/>
            <w:gridSpan w:val="5"/>
          </w:tcPr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Итого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В т.ч. ЗП</w:t>
            </w:r>
          </w:p>
        </w:tc>
        <w:tc>
          <w:tcPr>
            <w:tcW w:w="629" w:type="pct"/>
          </w:tcPr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1410,74</w:t>
            </w:r>
          </w:p>
          <w:p w:rsidR="009938C0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289,85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42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59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Стоимость материалов, изделий и конструкций</w:t>
            </w:r>
          </w:p>
        </w:tc>
        <w:tc>
          <w:tcPr>
            <w:tcW w:w="631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1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111-0179</w:t>
            </w:r>
          </w:p>
        </w:tc>
        <w:tc>
          <w:tcPr>
            <w:tcW w:w="159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Гвозди строительные с плоской головкой</w:t>
            </w:r>
          </w:p>
        </w:tc>
        <w:tc>
          <w:tcPr>
            <w:tcW w:w="63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551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0,0003</w:t>
            </w:r>
          </w:p>
        </w:tc>
        <w:tc>
          <w:tcPr>
            <w:tcW w:w="507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2400</w:t>
            </w:r>
          </w:p>
        </w:tc>
        <w:tc>
          <w:tcPr>
            <w:tcW w:w="629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0,72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9938C0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111-0253</w:t>
            </w:r>
          </w:p>
        </w:tc>
        <w:tc>
          <w:tcPr>
            <w:tcW w:w="159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Известь строительная негашеная комовая, сорт1</w:t>
            </w:r>
          </w:p>
        </w:tc>
        <w:tc>
          <w:tcPr>
            <w:tcW w:w="63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55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07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320</w:t>
            </w:r>
          </w:p>
        </w:tc>
        <w:tc>
          <w:tcPr>
            <w:tcW w:w="629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3,2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111-0816</w:t>
            </w:r>
          </w:p>
        </w:tc>
        <w:tc>
          <w:tcPr>
            <w:tcW w:w="159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Проволока стальная низко-углеродистая разного назначения цветная, диаметр 1,1мм</w:t>
            </w:r>
          </w:p>
        </w:tc>
        <w:tc>
          <w:tcPr>
            <w:tcW w:w="63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55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0,026</w:t>
            </w:r>
          </w:p>
        </w:tc>
        <w:tc>
          <w:tcPr>
            <w:tcW w:w="507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1870</w:t>
            </w:r>
          </w:p>
        </w:tc>
        <w:tc>
          <w:tcPr>
            <w:tcW w:w="629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48,62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111-1530</w:t>
            </w:r>
          </w:p>
        </w:tc>
        <w:tc>
          <w:tcPr>
            <w:tcW w:w="159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Электроды, диаметр 6мм, марка Э42А</w:t>
            </w:r>
          </w:p>
        </w:tc>
        <w:tc>
          <w:tcPr>
            <w:tcW w:w="63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55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0,032</w:t>
            </w:r>
          </w:p>
        </w:tc>
        <w:tc>
          <w:tcPr>
            <w:tcW w:w="507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2750</w:t>
            </w:r>
          </w:p>
        </w:tc>
        <w:tc>
          <w:tcPr>
            <w:tcW w:w="629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88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111-1757</w:t>
            </w:r>
          </w:p>
        </w:tc>
        <w:tc>
          <w:tcPr>
            <w:tcW w:w="159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Рогожа </w:t>
            </w:r>
          </w:p>
        </w:tc>
        <w:tc>
          <w:tcPr>
            <w:tcW w:w="63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м²</w:t>
            </w:r>
          </w:p>
        </w:tc>
        <w:tc>
          <w:tcPr>
            <w:tcW w:w="55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507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4,62</w:t>
            </w:r>
          </w:p>
        </w:tc>
        <w:tc>
          <w:tcPr>
            <w:tcW w:w="629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138,6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112-0061</w:t>
            </w:r>
          </w:p>
        </w:tc>
        <w:tc>
          <w:tcPr>
            <w:tcW w:w="159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Доски обрезные из хвойных пород, длина 4-6,5 м, ширина 75-150мм</w:t>
            </w:r>
          </w:p>
        </w:tc>
        <w:tc>
          <w:tcPr>
            <w:tcW w:w="63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м³</w:t>
            </w:r>
          </w:p>
        </w:tc>
        <w:tc>
          <w:tcPr>
            <w:tcW w:w="55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507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426</w:t>
            </w:r>
          </w:p>
        </w:tc>
        <w:tc>
          <w:tcPr>
            <w:tcW w:w="629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17,04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123-0514У</w:t>
            </w:r>
          </w:p>
        </w:tc>
        <w:tc>
          <w:tcPr>
            <w:tcW w:w="159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Щиты опалубки, ширина 300-750мм, толщ 40мм</w:t>
            </w:r>
          </w:p>
        </w:tc>
        <w:tc>
          <w:tcPr>
            <w:tcW w:w="63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м²</w:t>
            </w:r>
          </w:p>
        </w:tc>
        <w:tc>
          <w:tcPr>
            <w:tcW w:w="55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3,6</w:t>
            </w:r>
          </w:p>
        </w:tc>
        <w:tc>
          <w:tcPr>
            <w:tcW w:w="507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629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115,2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142-0010-2</w:t>
            </w:r>
          </w:p>
        </w:tc>
        <w:tc>
          <w:tcPr>
            <w:tcW w:w="159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Вода </w:t>
            </w:r>
          </w:p>
        </w:tc>
        <w:tc>
          <w:tcPr>
            <w:tcW w:w="63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м³</w:t>
            </w:r>
          </w:p>
        </w:tc>
        <w:tc>
          <w:tcPr>
            <w:tcW w:w="55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0,73</w:t>
            </w:r>
          </w:p>
        </w:tc>
        <w:tc>
          <w:tcPr>
            <w:tcW w:w="507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0,53</w:t>
            </w:r>
          </w:p>
        </w:tc>
        <w:tc>
          <w:tcPr>
            <w:tcW w:w="629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0,37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1424-11612</w:t>
            </w:r>
          </w:p>
        </w:tc>
        <w:tc>
          <w:tcPr>
            <w:tcW w:w="1591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Смеси бетонные готовые тяжелые, класс бетона В15(М200), крупность заполнителя более 20 до 40 мм</w:t>
            </w:r>
          </w:p>
        </w:tc>
        <w:tc>
          <w:tcPr>
            <w:tcW w:w="631" w:type="pct"/>
          </w:tcPr>
          <w:p w:rsidR="00576769" w:rsidRPr="00510A78" w:rsidRDefault="00154DF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м³</w:t>
            </w:r>
          </w:p>
        </w:tc>
        <w:tc>
          <w:tcPr>
            <w:tcW w:w="551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102</w:t>
            </w:r>
          </w:p>
        </w:tc>
        <w:tc>
          <w:tcPr>
            <w:tcW w:w="507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152,4</w:t>
            </w:r>
          </w:p>
        </w:tc>
        <w:tc>
          <w:tcPr>
            <w:tcW w:w="629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15544,8</w:t>
            </w:r>
          </w:p>
        </w:tc>
      </w:tr>
      <w:tr w:rsidR="00700776" w:rsidRPr="00510A78" w:rsidTr="00700776">
        <w:trPr>
          <w:trHeight w:val="23"/>
        </w:trPr>
        <w:tc>
          <w:tcPr>
            <w:tcW w:w="349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2" w:type="pct"/>
          </w:tcPr>
          <w:p w:rsidR="00576769" w:rsidRPr="00510A78" w:rsidRDefault="00576769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591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Арматура </w:t>
            </w:r>
          </w:p>
        </w:tc>
        <w:tc>
          <w:tcPr>
            <w:tcW w:w="631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551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8,1</w:t>
            </w:r>
          </w:p>
        </w:tc>
        <w:tc>
          <w:tcPr>
            <w:tcW w:w="507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1560</w:t>
            </w:r>
          </w:p>
        </w:tc>
        <w:tc>
          <w:tcPr>
            <w:tcW w:w="629" w:type="pct"/>
          </w:tcPr>
          <w:p w:rsidR="00576769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12636</w:t>
            </w:r>
          </w:p>
        </w:tc>
      </w:tr>
      <w:tr w:rsidR="00510A78" w:rsidRPr="00510A78" w:rsidTr="00700776">
        <w:trPr>
          <w:trHeight w:val="23"/>
        </w:trPr>
        <w:tc>
          <w:tcPr>
            <w:tcW w:w="349" w:type="pct"/>
          </w:tcPr>
          <w:p w:rsidR="0064415B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15" w:type="pct"/>
            <w:gridSpan w:val="4"/>
          </w:tcPr>
          <w:p w:rsidR="0064415B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1136" w:type="pct"/>
            <w:gridSpan w:val="2"/>
          </w:tcPr>
          <w:p w:rsidR="0064415B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28592,55</w:t>
            </w:r>
          </w:p>
        </w:tc>
      </w:tr>
      <w:tr w:rsidR="00510A78" w:rsidRPr="00510A78" w:rsidTr="00700776">
        <w:trPr>
          <w:trHeight w:val="23"/>
        </w:trPr>
        <w:tc>
          <w:tcPr>
            <w:tcW w:w="349" w:type="pct"/>
          </w:tcPr>
          <w:p w:rsidR="0064415B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15" w:type="pct"/>
            <w:gridSpan w:val="4"/>
          </w:tcPr>
          <w:p w:rsidR="0064415B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 xml:space="preserve">Всего </w:t>
            </w:r>
          </w:p>
        </w:tc>
        <w:tc>
          <w:tcPr>
            <w:tcW w:w="1136" w:type="pct"/>
            <w:gridSpan w:val="2"/>
          </w:tcPr>
          <w:p w:rsidR="0064415B" w:rsidRPr="00510A78" w:rsidRDefault="0064415B" w:rsidP="0070077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10A78">
              <w:rPr>
                <w:noProof/>
                <w:color w:val="000000"/>
                <w:sz w:val="20"/>
              </w:rPr>
              <w:t>30849,42</w:t>
            </w:r>
          </w:p>
        </w:tc>
      </w:tr>
    </w:tbl>
    <w:p w:rsidR="00576769" w:rsidRPr="00510A78" w:rsidRDefault="00576769" w:rsidP="001C4CAD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GoBack"/>
      <w:bookmarkEnd w:id="0"/>
    </w:p>
    <w:sectPr w:rsidR="00576769" w:rsidRPr="00510A78" w:rsidSect="00700776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A1" w:rsidRDefault="002376A1">
      <w:r>
        <w:separator/>
      </w:r>
    </w:p>
  </w:endnote>
  <w:endnote w:type="continuationSeparator" w:id="0">
    <w:p w:rsidR="002376A1" w:rsidRDefault="0023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A1" w:rsidRDefault="002376A1">
      <w:r>
        <w:separator/>
      </w:r>
    </w:p>
  </w:footnote>
  <w:footnote w:type="continuationSeparator" w:id="0">
    <w:p w:rsidR="002376A1" w:rsidRDefault="0023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C8" w:rsidRDefault="00B245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45C8" w:rsidRDefault="00B245C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C8" w:rsidRDefault="00B245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0C69">
      <w:rPr>
        <w:rStyle w:val="a9"/>
        <w:noProof/>
      </w:rPr>
      <w:t>21</w:t>
    </w:r>
    <w:r>
      <w:rPr>
        <w:rStyle w:val="a9"/>
      </w:rPr>
      <w:fldChar w:fldCharType="end"/>
    </w:r>
  </w:p>
  <w:p w:rsidR="00B245C8" w:rsidRDefault="00B245C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396"/>
    <w:multiLevelType w:val="hybridMultilevel"/>
    <w:tmpl w:val="95984EF2"/>
    <w:lvl w:ilvl="0" w:tplc="FEC8EC04">
      <w:start w:val="1"/>
      <w:numFmt w:val="bullet"/>
      <w:lvlText w:val="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7A3ECB"/>
    <w:multiLevelType w:val="hybridMultilevel"/>
    <w:tmpl w:val="6B867928"/>
    <w:lvl w:ilvl="0" w:tplc="3A3A3F40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A428A"/>
    <w:multiLevelType w:val="multilevel"/>
    <w:tmpl w:val="FDEE4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792" w:hanging="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9FA658B"/>
    <w:multiLevelType w:val="hybridMultilevel"/>
    <w:tmpl w:val="A56A7E08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E520201"/>
    <w:multiLevelType w:val="hybridMultilevel"/>
    <w:tmpl w:val="FBC66956"/>
    <w:lvl w:ilvl="0" w:tplc="74E4DBE2">
      <w:start w:val="1"/>
      <w:numFmt w:val="bullet"/>
      <w:lvlText w:val=""/>
      <w:lvlJc w:val="left"/>
      <w:pPr>
        <w:tabs>
          <w:tab w:val="num" w:pos="1778"/>
        </w:tabs>
        <w:ind w:left="1429" w:hanging="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480FAF"/>
    <w:multiLevelType w:val="multilevel"/>
    <w:tmpl w:val="A470C6D4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53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709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35"/>
        </w:tabs>
        <w:ind w:left="513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6">
    <w:nsid w:val="171414B1"/>
    <w:multiLevelType w:val="hybridMultilevel"/>
    <w:tmpl w:val="EAD46F40"/>
    <w:lvl w:ilvl="0" w:tplc="3ACAB548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8E70F2E"/>
    <w:multiLevelType w:val="hybridMultilevel"/>
    <w:tmpl w:val="27B00636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DB27FE"/>
    <w:multiLevelType w:val="hybridMultilevel"/>
    <w:tmpl w:val="57CA47D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22637A1E"/>
    <w:multiLevelType w:val="hybridMultilevel"/>
    <w:tmpl w:val="529201E2"/>
    <w:lvl w:ilvl="0" w:tplc="7924B9B4">
      <w:start w:val="1"/>
      <w:numFmt w:val="bullet"/>
      <w:lvlText w:val=""/>
      <w:lvlJc w:val="left"/>
      <w:pPr>
        <w:tabs>
          <w:tab w:val="num" w:pos="1647"/>
        </w:tabs>
        <w:ind w:left="72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2B111F4"/>
    <w:multiLevelType w:val="hybridMultilevel"/>
    <w:tmpl w:val="A890173C"/>
    <w:lvl w:ilvl="0" w:tplc="BDC84C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8F49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C48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7A4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4C8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DA3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548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2AB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A43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5B26001"/>
    <w:multiLevelType w:val="hybridMultilevel"/>
    <w:tmpl w:val="5C602E64"/>
    <w:lvl w:ilvl="0" w:tplc="AC525E0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28A92473"/>
    <w:multiLevelType w:val="hybridMultilevel"/>
    <w:tmpl w:val="27B00636"/>
    <w:lvl w:ilvl="0" w:tplc="D7989B0C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23F6A1E"/>
    <w:multiLevelType w:val="hybridMultilevel"/>
    <w:tmpl w:val="27B00636"/>
    <w:lvl w:ilvl="0" w:tplc="169C9CD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6EB0596"/>
    <w:multiLevelType w:val="hybridMultilevel"/>
    <w:tmpl w:val="FE92C168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E127F91"/>
    <w:multiLevelType w:val="hybridMultilevel"/>
    <w:tmpl w:val="FBC66956"/>
    <w:lvl w:ilvl="0" w:tplc="A3B4CFCC">
      <w:start w:val="1"/>
      <w:numFmt w:val="bullet"/>
      <w:lvlText w:val=""/>
      <w:lvlJc w:val="left"/>
      <w:pPr>
        <w:tabs>
          <w:tab w:val="num" w:pos="1068"/>
        </w:tabs>
        <w:ind w:left="719" w:hanging="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ECB2DF3"/>
    <w:multiLevelType w:val="hybridMultilevel"/>
    <w:tmpl w:val="95984EF2"/>
    <w:lvl w:ilvl="0" w:tplc="3A3A3F40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2322C87"/>
    <w:multiLevelType w:val="hybridMultilevel"/>
    <w:tmpl w:val="C66A4B2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425043BC"/>
    <w:multiLevelType w:val="hybridMultilevel"/>
    <w:tmpl w:val="A8843F1E"/>
    <w:lvl w:ilvl="0" w:tplc="D820C254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8431D"/>
    <w:multiLevelType w:val="hybridMultilevel"/>
    <w:tmpl w:val="EAD46F40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5DC5214"/>
    <w:multiLevelType w:val="hybridMultilevel"/>
    <w:tmpl w:val="FE92C168"/>
    <w:lvl w:ilvl="0" w:tplc="D820C254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BBC36CA"/>
    <w:multiLevelType w:val="hybridMultilevel"/>
    <w:tmpl w:val="95984EF2"/>
    <w:lvl w:ilvl="0" w:tplc="3A3A3F40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D370DFC"/>
    <w:multiLevelType w:val="hybridMultilevel"/>
    <w:tmpl w:val="6B867928"/>
    <w:lvl w:ilvl="0" w:tplc="6D3AAE92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522AF"/>
    <w:multiLevelType w:val="hybridMultilevel"/>
    <w:tmpl w:val="1F240976"/>
    <w:lvl w:ilvl="0" w:tplc="D05AB1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4">
    <w:nsid w:val="4F6E6248"/>
    <w:multiLevelType w:val="hybridMultilevel"/>
    <w:tmpl w:val="5276CAD4"/>
    <w:lvl w:ilvl="0" w:tplc="7096B2F2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01756"/>
    <w:multiLevelType w:val="hybridMultilevel"/>
    <w:tmpl w:val="FE92C168"/>
    <w:lvl w:ilvl="0" w:tplc="05D87400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A1E6EB2"/>
    <w:multiLevelType w:val="hybridMultilevel"/>
    <w:tmpl w:val="95984EF2"/>
    <w:lvl w:ilvl="0" w:tplc="3A3A3F40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D137E40"/>
    <w:multiLevelType w:val="hybridMultilevel"/>
    <w:tmpl w:val="27B00636"/>
    <w:lvl w:ilvl="0" w:tplc="83A6FABC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E2869EB"/>
    <w:multiLevelType w:val="hybridMultilevel"/>
    <w:tmpl w:val="40682DB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62372F59"/>
    <w:multiLevelType w:val="hybridMultilevel"/>
    <w:tmpl w:val="27B00636"/>
    <w:lvl w:ilvl="0" w:tplc="D7989B0C">
      <w:start w:val="1"/>
      <w:numFmt w:val="bullet"/>
      <w:lvlText w:val=""/>
      <w:lvlJc w:val="left"/>
      <w:pPr>
        <w:tabs>
          <w:tab w:val="num" w:pos="417"/>
        </w:tabs>
        <w:ind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66AB702A"/>
    <w:multiLevelType w:val="hybridMultilevel"/>
    <w:tmpl w:val="4860D85A"/>
    <w:lvl w:ilvl="0" w:tplc="6EE82EB2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6C3269B"/>
    <w:multiLevelType w:val="hybridMultilevel"/>
    <w:tmpl w:val="FE92C168"/>
    <w:lvl w:ilvl="0" w:tplc="DA929B42">
      <w:start w:val="1"/>
      <w:numFmt w:val="bullet"/>
      <w:lvlText w:val="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A7C73FD"/>
    <w:multiLevelType w:val="multilevel"/>
    <w:tmpl w:val="F0DCEFA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3">
    <w:nsid w:val="6E504C96"/>
    <w:multiLevelType w:val="hybridMultilevel"/>
    <w:tmpl w:val="95984EF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EC12CAA"/>
    <w:multiLevelType w:val="hybridMultilevel"/>
    <w:tmpl w:val="27B00636"/>
    <w:lvl w:ilvl="0" w:tplc="7F1CBE52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2A91F1D"/>
    <w:multiLevelType w:val="hybridMultilevel"/>
    <w:tmpl w:val="529201E2"/>
    <w:lvl w:ilvl="0" w:tplc="74E4DBE2">
      <w:start w:val="1"/>
      <w:numFmt w:val="bullet"/>
      <w:lvlText w:val=""/>
      <w:lvlJc w:val="left"/>
      <w:pPr>
        <w:tabs>
          <w:tab w:val="num" w:pos="1069"/>
        </w:tabs>
        <w:ind w:left="720" w:hanging="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3844DAB"/>
    <w:multiLevelType w:val="hybridMultilevel"/>
    <w:tmpl w:val="27B00636"/>
    <w:lvl w:ilvl="0" w:tplc="5D56422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74DA1026"/>
    <w:multiLevelType w:val="hybridMultilevel"/>
    <w:tmpl w:val="6B867928"/>
    <w:lvl w:ilvl="0" w:tplc="865C0CF2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486FEE"/>
    <w:multiLevelType w:val="hybridMultilevel"/>
    <w:tmpl w:val="95984EF2"/>
    <w:lvl w:ilvl="0" w:tplc="FDC2AE52">
      <w:start w:val="1"/>
      <w:numFmt w:val="bullet"/>
      <w:lvlText w:val="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9F179D"/>
    <w:multiLevelType w:val="hybridMultilevel"/>
    <w:tmpl w:val="4860D85A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A501F02"/>
    <w:multiLevelType w:val="hybridMultilevel"/>
    <w:tmpl w:val="95984EF2"/>
    <w:lvl w:ilvl="0" w:tplc="5524C480">
      <w:start w:val="1"/>
      <w:numFmt w:val="bullet"/>
      <w:lvlText w:val="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A8B6B5B"/>
    <w:multiLevelType w:val="hybridMultilevel"/>
    <w:tmpl w:val="EAD46F40"/>
    <w:lvl w:ilvl="0" w:tplc="D7989B0C">
      <w:start w:val="1"/>
      <w:numFmt w:val="bullet"/>
      <w:lvlText w:val=""/>
      <w:lvlJc w:val="left"/>
      <w:pPr>
        <w:tabs>
          <w:tab w:val="num" w:pos="1069"/>
        </w:tabs>
        <w:ind w:left="652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33"/>
  </w:num>
  <w:num w:numId="5">
    <w:abstractNumId w:val="39"/>
  </w:num>
  <w:num w:numId="6">
    <w:abstractNumId w:val="14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7"/>
  </w:num>
  <w:num w:numId="12">
    <w:abstractNumId w:val="28"/>
  </w:num>
  <w:num w:numId="13">
    <w:abstractNumId w:val="23"/>
  </w:num>
  <w:num w:numId="14">
    <w:abstractNumId w:val="36"/>
  </w:num>
  <w:num w:numId="15">
    <w:abstractNumId w:val="29"/>
  </w:num>
  <w:num w:numId="16">
    <w:abstractNumId w:val="6"/>
  </w:num>
  <w:num w:numId="17">
    <w:abstractNumId w:val="41"/>
  </w:num>
  <w:num w:numId="18">
    <w:abstractNumId w:val="27"/>
  </w:num>
  <w:num w:numId="19">
    <w:abstractNumId w:val="12"/>
  </w:num>
  <w:num w:numId="20">
    <w:abstractNumId w:val="13"/>
  </w:num>
  <w:num w:numId="21">
    <w:abstractNumId w:val="34"/>
  </w:num>
  <w:num w:numId="22">
    <w:abstractNumId w:val="37"/>
  </w:num>
  <w:num w:numId="23">
    <w:abstractNumId w:val="22"/>
  </w:num>
  <w:num w:numId="24">
    <w:abstractNumId w:val="1"/>
  </w:num>
  <w:num w:numId="25">
    <w:abstractNumId w:val="40"/>
  </w:num>
  <w:num w:numId="26">
    <w:abstractNumId w:val="26"/>
  </w:num>
  <w:num w:numId="27">
    <w:abstractNumId w:val="0"/>
  </w:num>
  <w:num w:numId="28">
    <w:abstractNumId w:val="16"/>
  </w:num>
  <w:num w:numId="29">
    <w:abstractNumId w:val="38"/>
  </w:num>
  <w:num w:numId="30">
    <w:abstractNumId w:val="21"/>
  </w:num>
  <w:num w:numId="31">
    <w:abstractNumId w:val="30"/>
  </w:num>
  <w:num w:numId="32">
    <w:abstractNumId w:val="24"/>
  </w:num>
  <w:num w:numId="33">
    <w:abstractNumId w:val="18"/>
  </w:num>
  <w:num w:numId="34">
    <w:abstractNumId w:val="31"/>
  </w:num>
  <w:num w:numId="35">
    <w:abstractNumId w:val="20"/>
  </w:num>
  <w:num w:numId="36">
    <w:abstractNumId w:val="25"/>
  </w:num>
  <w:num w:numId="37">
    <w:abstractNumId w:val="2"/>
  </w:num>
  <w:num w:numId="38">
    <w:abstractNumId w:val="32"/>
  </w:num>
  <w:num w:numId="39">
    <w:abstractNumId w:val="9"/>
  </w:num>
  <w:num w:numId="40">
    <w:abstractNumId w:val="35"/>
  </w:num>
  <w:num w:numId="41">
    <w:abstractNumId w:val="4"/>
  </w:num>
  <w:num w:numId="42">
    <w:abstractNumId w:val="15"/>
  </w:num>
  <w:num w:numId="4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EFB"/>
    <w:rsid w:val="0015063B"/>
    <w:rsid w:val="00154DF9"/>
    <w:rsid w:val="001815FF"/>
    <w:rsid w:val="001C4CAD"/>
    <w:rsid w:val="002376A1"/>
    <w:rsid w:val="00276908"/>
    <w:rsid w:val="00372663"/>
    <w:rsid w:val="003D7227"/>
    <w:rsid w:val="003E62B2"/>
    <w:rsid w:val="003F76D1"/>
    <w:rsid w:val="00510A78"/>
    <w:rsid w:val="00576769"/>
    <w:rsid w:val="0064415B"/>
    <w:rsid w:val="006A4EFB"/>
    <w:rsid w:val="00700776"/>
    <w:rsid w:val="009938C0"/>
    <w:rsid w:val="00B11D19"/>
    <w:rsid w:val="00B245C8"/>
    <w:rsid w:val="00B614F9"/>
    <w:rsid w:val="00BD22CD"/>
    <w:rsid w:val="00C60C69"/>
    <w:rsid w:val="00E42DFD"/>
    <w:rsid w:val="00E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75E39BA-4DBB-4B91-BAE3-6C59A299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EFB"/>
    <w:pPr>
      <w:keepNext/>
      <w:widowControl w:val="0"/>
      <w:autoSpaceDE w:val="0"/>
      <w:autoSpaceDN w:val="0"/>
      <w:adjustRightInd w:val="0"/>
      <w:ind w:firstLine="851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6A4EFB"/>
    <w:pPr>
      <w:keepNext/>
      <w:widowControl w:val="0"/>
      <w:autoSpaceDE w:val="0"/>
      <w:autoSpaceDN w:val="0"/>
      <w:adjustRightInd w:val="0"/>
      <w:ind w:firstLine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6A4EFB"/>
    <w:pPr>
      <w:keepNext/>
      <w:widowControl w:val="0"/>
      <w:autoSpaceDE w:val="0"/>
      <w:autoSpaceDN w:val="0"/>
      <w:adjustRightInd w:val="0"/>
      <w:ind w:left="851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6A4EFB"/>
    <w:pPr>
      <w:keepNext/>
      <w:widowControl w:val="0"/>
      <w:autoSpaceDE w:val="0"/>
      <w:autoSpaceDN w:val="0"/>
      <w:adjustRightInd w:val="0"/>
      <w:ind w:left="709"/>
      <w:jc w:val="both"/>
      <w:outlineLvl w:val="3"/>
    </w:pPr>
    <w:rPr>
      <w:b/>
      <w:bCs/>
      <w:sz w:val="32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6A4EFB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6A4EFB"/>
    <w:pPr>
      <w:keepNext/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uiPriority w:val="9"/>
    <w:qFormat/>
    <w:rsid w:val="006A4EFB"/>
    <w:pPr>
      <w:keepNext/>
      <w:widowControl w:val="0"/>
      <w:shd w:val="clear" w:color="auto" w:fill="FFFFFF"/>
      <w:autoSpaceDE w:val="0"/>
      <w:autoSpaceDN w:val="0"/>
      <w:adjustRightInd w:val="0"/>
      <w:spacing w:before="2" w:line="220" w:lineRule="atLeast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qFormat/>
    <w:rsid w:val="006A4EFB"/>
    <w:pPr>
      <w:keepNext/>
      <w:jc w:val="right"/>
      <w:outlineLvl w:val="7"/>
    </w:pPr>
    <w:rPr>
      <w:sz w:val="28"/>
      <w:szCs w:val="20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6A4EFB"/>
    <w:pPr>
      <w:keepNext/>
      <w:spacing w:line="228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6A4EFB"/>
    <w:pPr>
      <w:widowControl w:val="0"/>
      <w:autoSpaceDE w:val="0"/>
      <w:autoSpaceDN w:val="0"/>
      <w:adjustRightInd w:val="0"/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A4EFB"/>
    <w:pPr>
      <w:ind w:firstLine="851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6A4EFB"/>
    <w:pPr>
      <w:shd w:val="clear" w:color="auto" w:fill="FFFFFF"/>
      <w:autoSpaceDE w:val="0"/>
      <w:autoSpaceDN w:val="0"/>
      <w:adjustRightInd w:val="0"/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6A4EFB"/>
    <w:pPr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A4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A4EFB"/>
    <w:rPr>
      <w:rFonts w:cs="Times New Roman"/>
    </w:rPr>
  </w:style>
  <w:style w:type="paragraph" w:styleId="aa">
    <w:name w:val="Title"/>
    <w:basedOn w:val="a"/>
    <w:link w:val="ab"/>
    <w:uiPriority w:val="10"/>
    <w:qFormat/>
    <w:rsid w:val="006A4EFB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6A4EFB"/>
    <w:pPr>
      <w:jc w:val="both"/>
    </w:pPr>
    <w:rPr>
      <w:b/>
      <w:sz w:val="32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6A4EF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</w:rPr>
  </w:style>
  <w:style w:type="paragraph" w:styleId="ae">
    <w:name w:val="caption"/>
    <w:basedOn w:val="a"/>
    <w:next w:val="a"/>
    <w:uiPriority w:val="35"/>
    <w:qFormat/>
    <w:rsid w:val="006A4EFB"/>
    <w:pPr>
      <w:jc w:val="right"/>
    </w:pPr>
    <w:rPr>
      <w:rFonts w:eastAsia="Batang"/>
      <w:i/>
      <w:iCs/>
    </w:rPr>
  </w:style>
  <w:style w:type="paragraph" w:styleId="23">
    <w:name w:val="Body Text 2"/>
    <w:basedOn w:val="a"/>
    <w:link w:val="24"/>
    <w:uiPriority w:val="99"/>
    <w:rsid w:val="006A4EFB"/>
    <w:pPr>
      <w:tabs>
        <w:tab w:val="left" w:pos="142"/>
      </w:tabs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576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245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rsid w:val="001C4C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1C4CAD"/>
    <w:rPr>
      <w:rFonts w:cs="Times New Roman"/>
      <w:sz w:val="24"/>
      <w:szCs w:val="24"/>
    </w:rPr>
  </w:style>
  <w:style w:type="table" w:styleId="af4">
    <w:name w:val="Table Professional"/>
    <w:basedOn w:val="a1"/>
    <w:uiPriority w:val="99"/>
    <w:rsid w:val="001C4C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6409</Words>
  <Characters>36534</Characters>
  <Application>Microsoft Office Word</Application>
  <DocSecurity>0</DocSecurity>
  <Lines>304</Lines>
  <Paragraphs>85</Paragraphs>
  <ScaleCrop>false</ScaleCrop>
  <Company>MoBIL GROUP</Company>
  <LinksUpToDate>false</LinksUpToDate>
  <CharactersWithSpaces>42858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2008-12-08T21:45:00Z</cp:lastPrinted>
  <dcterms:created xsi:type="dcterms:W3CDTF">2014-04-18T04:27:00Z</dcterms:created>
  <dcterms:modified xsi:type="dcterms:W3CDTF">2014-04-18T04:27:00Z</dcterms:modified>
</cp:coreProperties>
</file>