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517" w:rsidRDefault="00BE6517" w:rsidP="00B43C7C">
      <w:pPr>
        <w:jc w:val="both"/>
        <w:rPr>
          <w:color w:val="000000"/>
          <w:sz w:val="27"/>
          <w:szCs w:val="27"/>
        </w:rPr>
      </w:pPr>
    </w:p>
    <w:p w:rsidR="00CE63CC" w:rsidRPr="00B43C7C" w:rsidRDefault="00CE63CC" w:rsidP="00B43C7C">
      <w:pPr>
        <w:jc w:val="both"/>
        <w:rPr>
          <w:color w:val="000000"/>
          <w:sz w:val="27"/>
          <w:szCs w:val="27"/>
        </w:rPr>
      </w:pPr>
      <w:r w:rsidRPr="00B43C7C">
        <w:rPr>
          <w:color w:val="000000"/>
          <w:sz w:val="27"/>
          <w:szCs w:val="27"/>
        </w:rPr>
        <w:t>В современном мире нет ни одной страны, где бы государство активно не занималось хозяйственной деятельностью. Преобладание государственной формы собственности в экономике страны ведет к возникновению государственной монополии, которая пагубна для развития экономики, для потребителя, населения и чрезвычайно выгодна производителю. Огосударствление всей общественной жизни означает, что государство занимает монопольное положение, а сама система общественной жизни выступает в качестве авторитарно-бюрократического государства.</w:t>
      </w:r>
    </w:p>
    <w:p w:rsidR="00CE63CC" w:rsidRPr="00B43C7C" w:rsidRDefault="00CE63CC" w:rsidP="00B43C7C">
      <w:pPr>
        <w:ind w:firstLine="709"/>
        <w:jc w:val="both"/>
        <w:rPr>
          <w:color w:val="000000"/>
          <w:sz w:val="27"/>
          <w:szCs w:val="27"/>
        </w:rPr>
      </w:pPr>
      <w:r w:rsidRPr="00B43C7C">
        <w:rPr>
          <w:color w:val="000000"/>
          <w:sz w:val="27"/>
          <w:szCs w:val="27"/>
        </w:rPr>
        <w:t>Гипертрофированное огосударствление экономики приводит к мономорфизму собственности, окостенению предпринимательских структур, препятствует функционированию рыночных механизмов. Именно поэтому необходимо разгосударствление и приватизация.</w:t>
      </w:r>
    </w:p>
    <w:p w:rsidR="00CE63CC" w:rsidRPr="00B43C7C" w:rsidRDefault="00CE63CC" w:rsidP="00B43C7C">
      <w:pPr>
        <w:ind w:firstLine="709"/>
        <w:jc w:val="both"/>
        <w:rPr>
          <w:color w:val="000000"/>
          <w:sz w:val="27"/>
          <w:szCs w:val="27"/>
        </w:rPr>
      </w:pPr>
      <w:r w:rsidRPr="00B43C7C">
        <w:rPr>
          <w:b/>
          <w:sz w:val="27"/>
          <w:szCs w:val="27"/>
        </w:rPr>
        <w:t>2.Предпосылки приватизации в России</w:t>
      </w:r>
    </w:p>
    <w:p w:rsidR="00CE63CC" w:rsidRPr="00B43C7C" w:rsidRDefault="00CE63CC" w:rsidP="00B43C7C">
      <w:pPr>
        <w:pStyle w:val="a8"/>
        <w:ind w:firstLine="709"/>
        <w:jc w:val="both"/>
        <w:rPr>
          <w:sz w:val="27"/>
          <w:szCs w:val="27"/>
        </w:rPr>
      </w:pPr>
      <w:r w:rsidRPr="00B43C7C">
        <w:rPr>
          <w:sz w:val="27"/>
          <w:szCs w:val="27"/>
        </w:rPr>
        <w:t>Приватизация - процесс преобразования государственной или муниципальной собственности в частную. Частная собственность - ключевой институт рыночной экономики, такой же по значению, как свободные ценные. Есть рыночные экономики с более или менее значительным государственным сектором, но нет таких, в которых существует только государственный сектор или в которых государственный сектор преобладает. Если такое случается, то экономика перестает быть рыночной. При этом снижается и ее эффективность. Государственные предприятия могут быть эффективными, но только в среде частных предприятий и при наличии конкуренции. Падение их эффективности происходит при доминировании государственных монополий (ослабление или отсутствие конкуренции - внешние факторы), а также в силу ослабления хозяйственных мотиваций (отсутствие хозяина, эффективного собственника - внутренние факторы). Эти факторы главные. Именно они определили упадок и крах коммунистической утопии.  Поэтому вопрос о частной собственности и о приватизации приобрел в ходе реформ первостепенное политическое, идеологическое, а также и практическое значение.</w:t>
      </w:r>
    </w:p>
    <w:p w:rsidR="00CE63CC" w:rsidRPr="00B43C7C" w:rsidRDefault="00CE63CC" w:rsidP="00B43C7C">
      <w:pPr>
        <w:pStyle w:val="a8"/>
        <w:ind w:firstLine="709"/>
        <w:jc w:val="both"/>
        <w:rPr>
          <w:sz w:val="27"/>
          <w:szCs w:val="27"/>
        </w:rPr>
      </w:pPr>
      <w:r w:rsidRPr="00B43C7C">
        <w:rPr>
          <w:sz w:val="27"/>
          <w:szCs w:val="27"/>
        </w:rPr>
        <w:t>В ходе приватизации в России государство, будучи практически главным инвестором и содержателем огромного числа убыточных и малорентабельных предприятий, отказалось от этого груза в условиях рыночной экономики.</w:t>
      </w:r>
    </w:p>
    <w:p w:rsidR="00CE63CC" w:rsidRPr="00B43C7C" w:rsidRDefault="00CE63CC" w:rsidP="00B43C7C">
      <w:pPr>
        <w:pStyle w:val="a8"/>
        <w:ind w:firstLine="709"/>
        <w:jc w:val="both"/>
        <w:rPr>
          <w:b/>
          <w:color w:val="000000"/>
          <w:sz w:val="27"/>
          <w:szCs w:val="27"/>
        </w:rPr>
      </w:pPr>
      <w:r w:rsidRPr="00B43C7C">
        <w:rPr>
          <w:sz w:val="27"/>
          <w:szCs w:val="27"/>
        </w:rPr>
        <w:t xml:space="preserve">Цель приватизации заключалась в обеспечении условий для нормального функционирования будущей рыночной системы. </w:t>
      </w:r>
    </w:p>
    <w:p w:rsidR="00CE63CC" w:rsidRPr="00B43C7C" w:rsidRDefault="00CE63CC" w:rsidP="00B43C7C">
      <w:pPr>
        <w:ind w:firstLine="709"/>
        <w:jc w:val="both"/>
        <w:rPr>
          <w:b/>
          <w:color w:val="000000"/>
          <w:sz w:val="27"/>
          <w:szCs w:val="27"/>
        </w:rPr>
      </w:pPr>
      <w:r w:rsidRPr="00B43C7C">
        <w:rPr>
          <w:b/>
          <w:color w:val="000000"/>
          <w:sz w:val="27"/>
          <w:szCs w:val="27"/>
        </w:rPr>
        <w:t>3 ЭКОНОМИЧЕСКАЯ СУЩНОСТЬ ПРИВАТИЗАЦИИ</w:t>
      </w:r>
    </w:p>
    <w:p w:rsidR="00CE63CC" w:rsidRPr="00B43C7C" w:rsidRDefault="00CE63CC" w:rsidP="00B43C7C">
      <w:pPr>
        <w:ind w:firstLine="709"/>
        <w:jc w:val="both"/>
        <w:rPr>
          <w:color w:val="000000"/>
          <w:sz w:val="27"/>
          <w:szCs w:val="27"/>
          <w:u w:val="single"/>
        </w:rPr>
      </w:pPr>
      <w:r w:rsidRPr="00B43C7C">
        <w:rPr>
          <w:color w:val="000000"/>
          <w:sz w:val="27"/>
          <w:szCs w:val="27"/>
          <w:u w:val="single"/>
        </w:rPr>
        <w:t>3.1 Понятие разгосударствления и приватизации</w:t>
      </w:r>
    </w:p>
    <w:p w:rsidR="00CE63CC" w:rsidRPr="00B43C7C" w:rsidRDefault="00CE63CC" w:rsidP="00B43C7C">
      <w:pPr>
        <w:ind w:firstLine="709"/>
        <w:jc w:val="both"/>
        <w:rPr>
          <w:color w:val="000000"/>
          <w:sz w:val="27"/>
          <w:szCs w:val="27"/>
        </w:rPr>
      </w:pPr>
      <w:r w:rsidRPr="00B43C7C">
        <w:rPr>
          <w:color w:val="000000"/>
          <w:sz w:val="27"/>
          <w:szCs w:val="27"/>
        </w:rPr>
        <w:t>Разгосударствление – это совокупность мер по преобразованию государственной собственности, направленных на устранение чрезмерной роли государства в экономике.</w:t>
      </w:r>
    </w:p>
    <w:p w:rsidR="00CE63CC" w:rsidRPr="00B43C7C" w:rsidRDefault="00CE63CC" w:rsidP="00B43C7C">
      <w:pPr>
        <w:ind w:firstLine="709"/>
        <w:jc w:val="both"/>
        <w:rPr>
          <w:color w:val="000000"/>
          <w:sz w:val="27"/>
          <w:szCs w:val="27"/>
        </w:rPr>
      </w:pPr>
      <w:r w:rsidRPr="00B43C7C">
        <w:rPr>
          <w:color w:val="000000"/>
          <w:sz w:val="27"/>
          <w:szCs w:val="27"/>
        </w:rPr>
        <w:t>Кроме того, разгосударствление означает снятие с государства большинства функций хозяйственного управления, передачу соответствующих полномочий на уровень предприятий, замену вертикальных хозяйственных связей горизонтальными.</w:t>
      </w:r>
    </w:p>
    <w:p w:rsidR="00CE63CC" w:rsidRPr="00B43C7C" w:rsidRDefault="00CE63CC" w:rsidP="00B43C7C">
      <w:pPr>
        <w:ind w:firstLine="709"/>
        <w:jc w:val="both"/>
        <w:rPr>
          <w:color w:val="000000"/>
          <w:sz w:val="27"/>
          <w:szCs w:val="27"/>
        </w:rPr>
      </w:pPr>
      <w:r w:rsidRPr="00B43C7C">
        <w:rPr>
          <w:color w:val="000000"/>
          <w:sz w:val="27"/>
          <w:szCs w:val="27"/>
        </w:rPr>
        <w:t>Но это не означает, что государство перестает играть важную роль в рыночной экономике. Уменьшаются масштабы государственного предпринимательства, но государство остается структурным элементом смешанной экономики.</w:t>
      </w:r>
    </w:p>
    <w:p w:rsidR="00CE63CC" w:rsidRPr="00B43C7C" w:rsidRDefault="00CE63CC" w:rsidP="00B43C7C">
      <w:pPr>
        <w:ind w:firstLine="709"/>
        <w:jc w:val="both"/>
        <w:rPr>
          <w:color w:val="000000"/>
          <w:sz w:val="27"/>
          <w:szCs w:val="27"/>
          <w:u w:val="single"/>
        </w:rPr>
      </w:pPr>
      <w:r w:rsidRPr="00B43C7C">
        <w:rPr>
          <w:color w:val="000000"/>
          <w:sz w:val="27"/>
          <w:szCs w:val="27"/>
          <w:u w:val="single"/>
        </w:rPr>
        <w:t>Основными способами разгосударствления являются:</w:t>
      </w:r>
    </w:p>
    <w:p w:rsidR="00CE63CC" w:rsidRPr="00B43C7C" w:rsidRDefault="00CE63CC" w:rsidP="00B43C7C">
      <w:pPr>
        <w:ind w:firstLine="709"/>
        <w:jc w:val="both"/>
        <w:rPr>
          <w:color w:val="000000"/>
          <w:sz w:val="27"/>
          <w:szCs w:val="27"/>
        </w:rPr>
      </w:pPr>
      <w:r w:rsidRPr="00B43C7C">
        <w:rPr>
          <w:color w:val="000000"/>
          <w:sz w:val="27"/>
          <w:szCs w:val="27"/>
        </w:rPr>
        <w:t xml:space="preserve">1) </w:t>
      </w:r>
      <w:r w:rsidRPr="00B43C7C">
        <w:rPr>
          <w:b/>
          <w:color w:val="000000"/>
          <w:sz w:val="27"/>
          <w:szCs w:val="27"/>
        </w:rPr>
        <w:t>либерализация рынков;</w:t>
      </w:r>
      <w:r w:rsidRPr="00B43C7C">
        <w:rPr>
          <w:color w:val="000000"/>
          <w:sz w:val="27"/>
          <w:szCs w:val="27"/>
        </w:rPr>
        <w:t xml:space="preserve"> означает разгосударствление без изменения государственной собственности. Государство поощряет также малый бизнес (через налоговые льготы), снимает ограничения для проникновения иностранного капитала, принимает меры по демонополизации экономики. Все это делает рынки более свободными.2) </w:t>
      </w:r>
      <w:r w:rsidRPr="00B43C7C">
        <w:rPr>
          <w:b/>
          <w:color w:val="000000"/>
          <w:sz w:val="27"/>
          <w:szCs w:val="27"/>
        </w:rPr>
        <w:t>коммерциализация;</w:t>
      </w:r>
      <w:r w:rsidRPr="00B43C7C">
        <w:rPr>
          <w:color w:val="000000"/>
          <w:sz w:val="27"/>
          <w:szCs w:val="27"/>
        </w:rPr>
        <w:t xml:space="preserve"> заключается в  переводе предприятий на коммерческий расчет, в подчинении их деятельности принципам рыночного механизма Коммерциализация хозяйственных объектов приводит к решению параллельной проблемы государства – сокращению дефицита государственного бюджета, так как государство избавляется как от субсидирования, так и от инвестирования в государственное предприятие. Это в свою очередь ведет к оздоровлению денежного хозяйства страны, к снижению уровня инфляции.</w:t>
      </w:r>
    </w:p>
    <w:p w:rsidR="00CE63CC" w:rsidRPr="00B43C7C" w:rsidRDefault="00CE63CC" w:rsidP="00B43C7C">
      <w:pPr>
        <w:jc w:val="both"/>
        <w:rPr>
          <w:color w:val="000000"/>
          <w:sz w:val="27"/>
          <w:szCs w:val="27"/>
        </w:rPr>
      </w:pPr>
      <w:r w:rsidRPr="00B43C7C">
        <w:rPr>
          <w:color w:val="000000"/>
          <w:sz w:val="27"/>
          <w:szCs w:val="27"/>
        </w:rPr>
        <w:t xml:space="preserve">3) </w:t>
      </w:r>
      <w:r w:rsidRPr="00B43C7C">
        <w:rPr>
          <w:b/>
          <w:color w:val="000000"/>
          <w:sz w:val="27"/>
          <w:szCs w:val="27"/>
        </w:rPr>
        <w:t>стимулирование создания и расширение сферы деятельности смешанных предприятий (государственно-частных</w:t>
      </w:r>
      <w:r w:rsidRPr="00B43C7C">
        <w:rPr>
          <w:color w:val="000000"/>
          <w:sz w:val="27"/>
          <w:szCs w:val="27"/>
        </w:rPr>
        <w:t>); оно может сопровождаться льготным кредитованием и налогообложением. Речь в данном случае идет не только и не столько о создании предприятий с участием иностранного капитала, сколько о вкраплении в структуры государственной собственности других форм собственности отечественного происхождения.</w:t>
      </w:r>
    </w:p>
    <w:p w:rsidR="00CE63CC" w:rsidRPr="00B43C7C" w:rsidRDefault="00CE63CC" w:rsidP="00B43C7C">
      <w:pPr>
        <w:ind w:firstLine="709"/>
        <w:jc w:val="both"/>
        <w:rPr>
          <w:color w:val="000000"/>
          <w:sz w:val="27"/>
          <w:szCs w:val="27"/>
        </w:rPr>
      </w:pPr>
      <w:r w:rsidRPr="00B43C7C">
        <w:rPr>
          <w:color w:val="000000"/>
          <w:sz w:val="27"/>
          <w:szCs w:val="27"/>
        </w:rPr>
        <w:t xml:space="preserve">4) </w:t>
      </w:r>
      <w:r w:rsidRPr="00B43C7C">
        <w:rPr>
          <w:b/>
          <w:color w:val="000000"/>
          <w:sz w:val="27"/>
          <w:szCs w:val="27"/>
        </w:rPr>
        <w:t>денационализация.</w:t>
      </w:r>
      <w:r w:rsidRPr="00B43C7C">
        <w:rPr>
          <w:color w:val="000000"/>
          <w:sz w:val="27"/>
          <w:szCs w:val="27"/>
        </w:rPr>
        <w:t xml:space="preserve"> Носит приватизационный характер. При этом собственность государственных предприятий может переходить не только в частные руки, но и к банкам, коллективам государственных предприятий, кооперативам.</w:t>
      </w:r>
    </w:p>
    <w:p w:rsidR="00CE63CC" w:rsidRPr="00B43C7C" w:rsidRDefault="00CE63CC" w:rsidP="00B43C7C">
      <w:pPr>
        <w:ind w:firstLine="709"/>
        <w:jc w:val="both"/>
        <w:rPr>
          <w:color w:val="000000"/>
          <w:sz w:val="27"/>
          <w:szCs w:val="27"/>
        </w:rPr>
      </w:pPr>
      <w:r w:rsidRPr="00B43C7C">
        <w:rPr>
          <w:color w:val="000000"/>
          <w:sz w:val="27"/>
          <w:szCs w:val="27"/>
        </w:rPr>
        <w:t>Приватизация – одно из направлений разгосударствления собственности, заключающееся в передаче ее в частную собственность отдельных граждан и юридических лиц.</w:t>
      </w:r>
    </w:p>
    <w:p w:rsidR="00CE63CC" w:rsidRPr="00B43C7C" w:rsidRDefault="00CE63CC" w:rsidP="00B43C7C">
      <w:pPr>
        <w:ind w:firstLine="709"/>
        <w:jc w:val="both"/>
        <w:rPr>
          <w:color w:val="000000"/>
          <w:sz w:val="27"/>
          <w:szCs w:val="27"/>
        </w:rPr>
      </w:pPr>
      <w:r w:rsidRPr="00B43C7C">
        <w:rPr>
          <w:color w:val="000000"/>
          <w:sz w:val="27"/>
          <w:szCs w:val="27"/>
        </w:rPr>
        <w:t>Приватизация выполняет две функции. С одной стороны, она должна стать элементом экономической реформы, ядром радикальных преобразований, а с другой, – инструментом государственного регулирования долговременного характера.</w:t>
      </w:r>
    </w:p>
    <w:p w:rsidR="00CE63CC" w:rsidRPr="00B43C7C" w:rsidRDefault="00CE63CC" w:rsidP="00B43C7C">
      <w:pPr>
        <w:ind w:firstLine="709"/>
        <w:jc w:val="both"/>
        <w:rPr>
          <w:color w:val="000000"/>
          <w:sz w:val="27"/>
          <w:szCs w:val="27"/>
          <w:u w:val="single"/>
        </w:rPr>
      </w:pPr>
      <w:r w:rsidRPr="00B43C7C">
        <w:rPr>
          <w:color w:val="000000"/>
          <w:sz w:val="27"/>
          <w:szCs w:val="27"/>
          <w:u w:val="single"/>
        </w:rPr>
        <w:t>Непосредственными целями приватизации являются:</w:t>
      </w:r>
    </w:p>
    <w:p w:rsidR="00CE63CC" w:rsidRPr="00B43C7C" w:rsidRDefault="00CE63CC" w:rsidP="00B43C7C">
      <w:pPr>
        <w:ind w:firstLine="709"/>
        <w:jc w:val="both"/>
        <w:rPr>
          <w:color w:val="000000"/>
          <w:sz w:val="27"/>
          <w:szCs w:val="27"/>
        </w:rPr>
      </w:pPr>
      <w:r w:rsidRPr="00B43C7C">
        <w:rPr>
          <w:color w:val="000000"/>
          <w:sz w:val="27"/>
          <w:szCs w:val="27"/>
        </w:rPr>
        <w:t>1) сокращение задолженности государственного сектора;</w:t>
      </w:r>
    </w:p>
    <w:p w:rsidR="00CE63CC" w:rsidRPr="00B43C7C" w:rsidRDefault="00CE63CC" w:rsidP="00B43C7C">
      <w:pPr>
        <w:ind w:firstLine="709"/>
        <w:jc w:val="both"/>
        <w:rPr>
          <w:color w:val="000000"/>
          <w:sz w:val="27"/>
          <w:szCs w:val="27"/>
        </w:rPr>
      </w:pPr>
      <w:r w:rsidRPr="00B43C7C">
        <w:rPr>
          <w:color w:val="000000"/>
          <w:sz w:val="27"/>
          <w:szCs w:val="27"/>
        </w:rPr>
        <w:t>2) развитие рынка;</w:t>
      </w:r>
    </w:p>
    <w:p w:rsidR="00CE63CC" w:rsidRPr="00B43C7C" w:rsidRDefault="00CE63CC" w:rsidP="00B43C7C">
      <w:pPr>
        <w:ind w:firstLine="709"/>
        <w:jc w:val="both"/>
        <w:rPr>
          <w:color w:val="000000"/>
          <w:sz w:val="27"/>
          <w:szCs w:val="27"/>
        </w:rPr>
      </w:pPr>
      <w:r w:rsidRPr="00B43C7C">
        <w:rPr>
          <w:color w:val="000000"/>
          <w:sz w:val="27"/>
          <w:szCs w:val="27"/>
        </w:rPr>
        <w:t>3) стимулирование предпринимательства;</w:t>
      </w:r>
    </w:p>
    <w:p w:rsidR="00CE63CC" w:rsidRPr="00B43C7C" w:rsidRDefault="00CE63CC" w:rsidP="00B43C7C">
      <w:pPr>
        <w:ind w:firstLine="709"/>
        <w:jc w:val="both"/>
        <w:rPr>
          <w:color w:val="000000"/>
          <w:sz w:val="27"/>
          <w:szCs w:val="27"/>
        </w:rPr>
      </w:pPr>
      <w:r w:rsidRPr="00B43C7C">
        <w:rPr>
          <w:color w:val="000000"/>
          <w:sz w:val="27"/>
          <w:szCs w:val="27"/>
        </w:rPr>
        <w:t>4) формирование слоя мелких и средних собственников;</w:t>
      </w:r>
    </w:p>
    <w:p w:rsidR="00CE63CC" w:rsidRPr="00B43C7C" w:rsidRDefault="00CE63CC" w:rsidP="00B43C7C">
      <w:pPr>
        <w:ind w:firstLine="709"/>
        <w:jc w:val="both"/>
        <w:rPr>
          <w:color w:val="000000"/>
          <w:sz w:val="27"/>
          <w:szCs w:val="27"/>
        </w:rPr>
      </w:pPr>
      <w:r w:rsidRPr="00B43C7C">
        <w:rPr>
          <w:color w:val="000000"/>
          <w:sz w:val="27"/>
          <w:szCs w:val="27"/>
        </w:rPr>
        <w:t>5) расширение индивидуальных свобод;</w:t>
      </w:r>
    </w:p>
    <w:p w:rsidR="00CE63CC" w:rsidRPr="00B43C7C" w:rsidRDefault="00CE63CC" w:rsidP="00B43C7C">
      <w:pPr>
        <w:ind w:firstLine="709"/>
        <w:jc w:val="both"/>
        <w:rPr>
          <w:color w:val="000000"/>
          <w:sz w:val="27"/>
          <w:szCs w:val="27"/>
        </w:rPr>
      </w:pPr>
      <w:r w:rsidRPr="00B43C7C">
        <w:rPr>
          <w:color w:val="000000"/>
          <w:sz w:val="27"/>
          <w:szCs w:val="27"/>
        </w:rPr>
        <w:t>6) развитие народного капитализма;</w:t>
      </w:r>
    </w:p>
    <w:p w:rsidR="00CE63CC" w:rsidRPr="00B43C7C" w:rsidRDefault="00CE63CC" w:rsidP="00B43C7C">
      <w:pPr>
        <w:ind w:firstLine="709"/>
        <w:jc w:val="both"/>
        <w:rPr>
          <w:color w:val="000000"/>
          <w:sz w:val="27"/>
          <w:szCs w:val="27"/>
        </w:rPr>
      </w:pPr>
      <w:r w:rsidRPr="00B43C7C">
        <w:rPr>
          <w:color w:val="000000"/>
          <w:sz w:val="27"/>
          <w:szCs w:val="27"/>
        </w:rPr>
        <w:t>7) ослабление профсоюзов.</w:t>
      </w:r>
    </w:p>
    <w:p w:rsidR="00CE63CC" w:rsidRPr="00B43C7C" w:rsidRDefault="00CE63CC" w:rsidP="00B43C7C">
      <w:pPr>
        <w:ind w:firstLine="709"/>
        <w:jc w:val="both"/>
        <w:rPr>
          <w:color w:val="000000"/>
          <w:sz w:val="27"/>
          <w:szCs w:val="27"/>
        </w:rPr>
      </w:pPr>
      <w:r w:rsidRPr="00B43C7C">
        <w:rPr>
          <w:color w:val="000000"/>
          <w:sz w:val="27"/>
          <w:szCs w:val="27"/>
        </w:rPr>
        <w:t>Достижение социальной справедливости, повышение экономической эффективности производства, рост доходов государственного бюджета не выступают собственными целями приватизации. Она может способствовать развитию данных процессов только в долгосрочном периоде.</w:t>
      </w:r>
    </w:p>
    <w:p w:rsidR="00CE63CC" w:rsidRPr="00B43C7C" w:rsidRDefault="00CE63CC" w:rsidP="00B43C7C">
      <w:pPr>
        <w:jc w:val="both"/>
        <w:rPr>
          <w:color w:val="000000"/>
          <w:sz w:val="27"/>
          <w:szCs w:val="27"/>
          <w:u w:val="single"/>
        </w:rPr>
      </w:pPr>
      <w:r w:rsidRPr="00B43C7C">
        <w:rPr>
          <w:color w:val="000000"/>
          <w:sz w:val="27"/>
          <w:szCs w:val="27"/>
          <w:u w:val="single"/>
        </w:rPr>
        <w:t>Разгосударствление и приватизация могут осуществляться на основе:</w:t>
      </w:r>
    </w:p>
    <w:p w:rsidR="00CE63CC" w:rsidRPr="00B43C7C" w:rsidRDefault="00CE63CC" w:rsidP="00B43C7C">
      <w:pPr>
        <w:ind w:firstLine="709"/>
        <w:jc w:val="both"/>
        <w:rPr>
          <w:color w:val="000000"/>
          <w:sz w:val="27"/>
          <w:szCs w:val="27"/>
        </w:rPr>
      </w:pPr>
      <w:r w:rsidRPr="00B43C7C">
        <w:rPr>
          <w:color w:val="000000"/>
          <w:sz w:val="27"/>
          <w:szCs w:val="27"/>
        </w:rPr>
        <w:t>1) бесплатной передачи собственности;</w:t>
      </w:r>
    </w:p>
    <w:p w:rsidR="00CE63CC" w:rsidRPr="00B43C7C" w:rsidRDefault="00CE63CC" w:rsidP="00B43C7C">
      <w:pPr>
        <w:ind w:firstLine="709"/>
        <w:jc w:val="both"/>
        <w:rPr>
          <w:color w:val="000000"/>
          <w:sz w:val="27"/>
          <w:szCs w:val="27"/>
        </w:rPr>
      </w:pPr>
      <w:r w:rsidRPr="00B43C7C">
        <w:rPr>
          <w:color w:val="000000"/>
          <w:sz w:val="27"/>
          <w:szCs w:val="27"/>
        </w:rPr>
        <w:t>2) выкупа предприятий на льготных условиях;</w:t>
      </w:r>
    </w:p>
    <w:p w:rsidR="00CE63CC" w:rsidRPr="00B43C7C" w:rsidRDefault="00CE63CC" w:rsidP="00B43C7C">
      <w:pPr>
        <w:ind w:firstLine="709"/>
        <w:jc w:val="both"/>
        <w:rPr>
          <w:color w:val="000000"/>
          <w:sz w:val="27"/>
          <w:szCs w:val="27"/>
        </w:rPr>
      </w:pPr>
      <w:r w:rsidRPr="00B43C7C">
        <w:rPr>
          <w:color w:val="000000"/>
          <w:sz w:val="27"/>
          <w:szCs w:val="27"/>
        </w:rPr>
        <w:t>3) продажи акций;</w:t>
      </w:r>
    </w:p>
    <w:p w:rsidR="00CE63CC" w:rsidRPr="00B43C7C" w:rsidRDefault="00CE63CC" w:rsidP="00B43C7C">
      <w:pPr>
        <w:ind w:firstLine="709"/>
        <w:jc w:val="both"/>
        <w:rPr>
          <w:color w:val="000000"/>
          <w:sz w:val="27"/>
          <w:szCs w:val="27"/>
        </w:rPr>
      </w:pPr>
      <w:r w:rsidRPr="00B43C7C">
        <w:rPr>
          <w:color w:val="000000"/>
          <w:sz w:val="27"/>
          <w:szCs w:val="27"/>
        </w:rPr>
        <w:t>4) сдачи предприятий в аренду;</w:t>
      </w:r>
    </w:p>
    <w:p w:rsidR="00CE63CC" w:rsidRPr="00B43C7C" w:rsidRDefault="00CE63CC" w:rsidP="00B43C7C">
      <w:pPr>
        <w:ind w:firstLine="709"/>
        <w:jc w:val="both"/>
        <w:rPr>
          <w:color w:val="000000"/>
          <w:sz w:val="27"/>
          <w:szCs w:val="27"/>
        </w:rPr>
      </w:pPr>
      <w:r w:rsidRPr="00B43C7C">
        <w:rPr>
          <w:color w:val="000000"/>
          <w:sz w:val="27"/>
          <w:szCs w:val="27"/>
        </w:rPr>
        <w:t>5) продажа мелких предприятий с аукциона по конкурсу и без него.</w:t>
      </w:r>
    </w:p>
    <w:p w:rsidR="00CE63CC" w:rsidRPr="00B43C7C" w:rsidRDefault="00CE63CC" w:rsidP="00B43C7C">
      <w:pPr>
        <w:jc w:val="both"/>
        <w:rPr>
          <w:color w:val="000000"/>
          <w:sz w:val="27"/>
          <w:szCs w:val="27"/>
          <w:u w:val="single"/>
        </w:rPr>
      </w:pPr>
      <w:r w:rsidRPr="00B43C7C">
        <w:rPr>
          <w:color w:val="000000"/>
          <w:sz w:val="27"/>
          <w:szCs w:val="27"/>
          <w:u w:val="single"/>
        </w:rPr>
        <w:t>Формы приватизации в развитых странах:</w:t>
      </w:r>
    </w:p>
    <w:p w:rsidR="00CE63CC" w:rsidRPr="00B43C7C" w:rsidRDefault="00CE63CC" w:rsidP="00B43C7C">
      <w:pPr>
        <w:ind w:firstLine="709"/>
        <w:jc w:val="both"/>
        <w:rPr>
          <w:color w:val="000000"/>
          <w:sz w:val="27"/>
          <w:szCs w:val="27"/>
        </w:rPr>
      </w:pPr>
      <w:r w:rsidRPr="00B43C7C">
        <w:rPr>
          <w:color w:val="000000"/>
          <w:sz w:val="27"/>
          <w:szCs w:val="27"/>
        </w:rPr>
        <w:t>1) продажа предприятий непосредственно в частные руки;</w:t>
      </w:r>
    </w:p>
    <w:p w:rsidR="00CE63CC" w:rsidRPr="00B43C7C" w:rsidRDefault="00CE63CC" w:rsidP="00B43C7C">
      <w:pPr>
        <w:ind w:firstLine="709"/>
        <w:jc w:val="both"/>
        <w:rPr>
          <w:color w:val="000000"/>
          <w:sz w:val="27"/>
          <w:szCs w:val="27"/>
        </w:rPr>
      </w:pPr>
      <w:r w:rsidRPr="00B43C7C">
        <w:rPr>
          <w:color w:val="000000"/>
          <w:sz w:val="27"/>
          <w:szCs w:val="27"/>
        </w:rPr>
        <w:t>2) выкуп акций государственных предприятий менеджерами;</w:t>
      </w:r>
    </w:p>
    <w:p w:rsidR="00CE63CC" w:rsidRPr="00B43C7C" w:rsidRDefault="00CE63CC" w:rsidP="00B43C7C">
      <w:pPr>
        <w:ind w:firstLine="709"/>
        <w:jc w:val="both"/>
        <w:rPr>
          <w:color w:val="000000"/>
          <w:sz w:val="27"/>
          <w:szCs w:val="27"/>
        </w:rPr>
      </w:pPr>
      <w:r w:rsidRPr="00B43C7C">
        <w:rPr>
          <w:color w:val="000000"/>
          <w:sz w:val="27"/>
          <w:szCs w:val="27"/>
        </w:rPr>
        <w:t>3) продажа акций работникам предприятий;</w:t>
      </w:r>
    </w:p>
    <w:p w:rsidR="00CE63CC" w:rsidRPr="00B43C7C" w:rsidRDefault="00CE63CC" w:rsidP="00B43C7C">
      <w:pPr>
        <w:ind w:firstLine="709"/>
        <w:jc w:val="both"/>
        <w:rPr>
          <w:color w:val="000000"/>
          <w:sz w:val="27"/>
          <w:szCs w:val="27"/>
        </w:rPr>
      </w:pPr>
      <w:r w:rsidRPr="00B43C7C">
        <w:rPr>
          <w:color w:val="000000"/>
          <w:sz w:val="27"/>
          <w:szCs w:val="27"/>
        </w:rPr>
        <w:t>4) распространения акций предприятия среди населения;</w:t>
      </w:r>
    </w:p>
    <w:p w:rsidR="00CE63CC" w:rsidRPr="00B43C7C" w:rsidRDefault="00CE63CC" w:rsidP="00B43C7C">
      <w:pPr>
        <w:ind w:firstLine="709"/>
        <w:jc w:val="both"/>
        <w:rPr>
          <w:color w:val="000000"/>
          <w:sz w:val="27"/>
          <w:szCs w:val="27"/>
        </w:rPr>
      </w:pPr>
      <w:r w:rsidRPr="00B43C7C">
        <w:rPr>
          <w:color w:val="000000"/>
          <w:sz w:val="27"/>
          <w:szCs w:val="27"/>
        </w:rPr>
        <w:t>5) сдача государственных предприятий в аренду;</w:t>
      </w:r>
    </w:p>
    <w:p w:rsidR="00CE63CC" w:rsidRPr="00B43C7C" w:rsidRDefault="00CE63CC" w:rsidP="00B43C7C">
      <w:pPr>
        <w:ind w:firstLine="709"/>
        <w:jc w:val="both"/>
        <w:rPr>
          <w:color w:val="000000"/>
          <w:sz w:val="27"/>
          <w:szCs w:val="27"/>
        </w:rPr>
      </w:pPr>
      <w:r w:rsidRPr="00B43C7C">
        <w:rPr>
          <w:color w:val="000000"/>
          <w:sz w:val="27"/>
          <w:szCs w:val="27"/>
        </w:rPr>
        <w:t>6) заключение контракта на управление предприятием.</w:t>
      </w:r>
    </w:p>
    <w:p w:rsidR="00CE63CC" w:rsidRPr="00B43C7C" w:rsidRDefault="00CE63CC" w:rsidP="00B43C7C">
      <w:pPr>
        <w:ind w:firstLine="709"/>
        <w:jc w:val="both"/>
        <w:rPr>
          <w:color w:val="000000"/>
          <w:sz w:val="27"/>
          <w:szCs w:val="27"/>
        </w:rPr>
      </w:pPr>
      <w:r w:rsidRPr="00B43C7C">
        <w:rPr>
          <w:color w:val="000000"/>
          <w:sz w:val="27"/>
          <w:szCs w:val="27"/>
        </w:rPr>
        <w:t>Продажа государственных предприятий в частные руки осуществляется путем организации аукционов и конкурсных торгов. Аукцион позволяет стать владельцем предприятия физическому или юридическому лицу, предложившему наибольшую цену. С помощью аукциона государственные предприятия приватизируются в относительно короткие сроки и с существенной финансовой прибылью для государства. В то же время аукционная торговля ограничивает число вероятных собственников, так как только действительно богатые лица могут позволить себе участвовать в аукционах. Владелец предприятия, купленного на аукционе, не ограничен никакими условиями со стороны государства, поэтому волен поступать со своей собственностью, как ему захочется (ликвидировать, перепрофилировать), не согласуясь с интересами общества.</w:t>
      </w:r>
    </w:p>
    <w:p w:rsidR="00CE63CC" w:rsidRPr="00B43C7C" w:rsidRDefault="00CE63CC" w:rsidP="00B43C7C">
      <w:pPr>
        <w:ind w:firstLine="709"/>
        <w:jc w:val="both"/>
        <w:rPr>
          <w:color w:val="000000"/>
          <w:sz w:val="27"/>
          <w:szCs w:val="27"/>
        </w:rPr>
      </w:pPr>
      <w:r w:rsidRPr="00B43C7C">
        <w:rPr>
          <w:color w:val="000000"/>
          <w:sz w:val="27"/>
          <w:szCs w:val="27"/>
        </w:rPr>
        <w:t>Преодолеть этот недостаток аукционных торгов можно с помощью конкурсных торгов. Конкурсные торги – это продажа государственной собственности частным лицам в соответствии с требованиями и условиями, выдвинутыми государством. Но проведение конкурсов увеличивает текущие расходы (содержание специальных комиссий), снижает доходы (более низкая цена приватизации) и требует более длительного времени.</w:t>
      </w:r>
    </w:p>
    <w:p w:rsidR="00CE63CC" w:rsidRPr="00B43C7C" w:rsidRDefault="00CE63CC" w:rsidP="00B43C7C">
      <w:pPr>
        <w:ind w:firstLine="709"/>
        <w:jc w:val="both"/>
        <w:rPr>
          <w:color w:val="000000"/>
          <w:sz w:val="27"/>
          <w:szCs w:val="27"/>
        </w:rPr>
      </w:pPr>
      <w:r w:rsidRPr="00B43C7C">
        <w:rPr>
          <w:color w:val="000000"/>
          <w:sz w:val="27"/>
          <w:szCs w:val="27"/>
        </w:rPr>
        <w:t>Выкуп акций государственного предприятия менеджерами осуществляется не только за наличные средства управляющих, но и за счет банковских кредитов, средств пенсионных и страховых фондов. Поэтому "управленческие выкупы" выступают своеобразным видом кредитования менеджеров под залог имущества предприятия. При этом доходы от функционирования таких предприятий с лихвой покрывают взятые в кредит ссуды.</w:t>
      </w:r>
    </w:p>
    <w:p w:rsidR="00CE63CC" w:rsidRPr="00B43C7C" w:rsidRDefault="00CE63CC" w:rsidP="00B43C7C">
      <w:pPr>
        <w:ind w:firstLine="709"/>
        <w:jc w:val="both"/>
        <w:rPr>
          <w:color w:val="000000"/>
          <w:sz w:val="27"/>
          <w:szCs w:val="27"/>
        </w:rPr>
      </w:pPr>
      <w:r w:rsidRPr="00B43C7C">
        <w:rPr>
          <w:color w:val="000000"/>
          <w:sz w:val="27"/>
          <w:szCs w:val="27"/>
        </w:rPr>
        <w:t>Одна из наиболее распространенных форм приватизации – публичная продажа акций населению, при которой государственное предприятие превращается в акционерное общество открытого типа. Продажа акций населению осуществляется по фиксированной или конкурсной цене. При продаже акций по фиксированной цене возможны завышение и занижение стоимости имущества. При конкурсной цене достигается более точная оценка имущества государственных предприятий.</w:t>
      </w:r>
    </w:p>
    <w:p w:rsidR="00CE63CC" w:rsidRPr="00B43C7C" w:rsidRDefault="00CE63CC" w:rsidP="00B43C7C">
      <w:pPr>
        <w:ind w:firstLine="709"/>
        <w:jc w:val="both"/>
        <w:rPr>
          <w:color w:val="000000"/>
          <w:sz w:val="27"/>
          <w:szCs w:val="27"/>
        </w:rPr>
      </w:pPr>
      <w:r w:rsidRPr="00B43C7C">
        <w:rPr>
          <w:color w:val="000000"/>
          <w:sz w:val="27"/>
          <w:szCs w:val="27"/>
        </w:rPr>
        <w:t xml:space="preserve">. Практиковалась также аренда, когда физические или юридические лица приобретали часть государственного имущества в пользование на определенный период и за определенную плату. Как правило, аренда использовалась для малорентабельных предприятий с целью повышения эффективности их работы. </w:t>
      </w:r>
    </w:p>
    <w:p w:rsidR="00CE63CC" w:rsidRPr="00B43C7C" w:rsidRDefault="00CE63CC" w:rsidP="00B43C7C">
      <w:pPr>
        <w:ind w:firstLine="709"/>
        <w:jc w:val="both"/>
        <w:rPr>
          <w:color w:val="000000"/>
          <w:sz w:val="27"/>
          <w:szCs w:val="27"/>
        </w:rPr>
      </w:pPr>
      <w:r w:rsidRPr="00B43C7C">
        <w:rPr>
          <w:color w:val="000000"/>
          <w:sz w:val="27"/>
          <w:szCs w:val="27"/>
        </w:rPr>
        <w:t>Соглашение об аренде и контракты на управление зачастую являются временными мерами для улучшения экономических показателей деятельности государственных предприятий или переходной ступенью к полной приватизации.</w:t>
      </w:r>
    </w:p>
    <w:p w:rsidR="00CE63CC" w:rsidRPr="00B43C7C" w:rsidRDefault="00CE63CC" w:rsidP="00B43C7C">
      <w:pPr>
        <w:pStyle w:val="a8"/>
        <w:ind w:firstLine="709"/>
        <w:jc w:val="both"/>
        <w:rPr>
          <w:color w:val="000000"/>
          <w:sz w:val="27"/>
          <w:szCs w:val="27"/>
        </w:rPr>
      </w:pPr>
      <w:r w:rsidRPr="00B43C7C">
        <w:rPr>
          <w:color w:val="000000"/>
          <w:sz w:val="27"/>
          <w:szCs w:val="27"/>
        </w:rPr>
        <w:t>Чтобы государственная собственность не досталась криминальным кругам, с точки зрения экономической теории важно создать много конкурентов.</w:t>
      </w:r>
    </w:p>
    <w:p w:rsidR="00CE63CC" w:rsidRPr="00B43C7C" w:rsidRDefault="00CE63CC" w:rsidP="00B43C7C">
      <w:pPr>
        <w:ind w:firstLine="709"/>
        <w:jc w:val="both"/>
        <w:rPr>
          <w:color w:val="000000"/>
          <w:sz w:val="27"/>
          <w:szCs w:val="27"/>
          <w:u w:val="single"/>
        </w:rPr>
      </w:pPr>
      <w:r w:rsidRPr="00B43C7C">
        <w:rPr>
          <w:color w:val="000000"/>
          <w:sz w:val="27"/>
          <w:szCs w:val="27"/>
          <w:u w:val="single"/>
        </w:rPr>
        <w:t>3.3 Принципы приватизации</w:t>
      </w:r>
    </w:p>
    <w:p w:rsidR="00CE63CC" w:rsidRPr="00B43C7C" w:rsidRDefault="00CE63CC" w:rsidP="00B43C7C">
      <w:pPr>
        <w:ind w:firstLine="709"/>
        <w:jc w:val="both"/>
        <w:rPr>
          <w:color w:val="000000"/>
          <w:sz w:val="27"/>
          <w:szCs w:val="27"/>
        </w:rPr>
      </w:pPr>
      <w:r w:rsidRPr="00B43C7C">
        <w:rPr>
          <w:color w:val="000000"/>
          <w:sz w:val="27"/>
          <w:szCs w:val="27"/>
        </w:rPr>
        <w:t>Основным принципом приватизации должен являться генеральный принцип всех реформ – "не навреди".</w:t>
      </w:r>
    </w:p>
    <w:p w:rsidR="00CE63CC" w:rsidRPr="00B43C7C" w:rsidRDefault="00CE63CC" w:rsidP="00B43C7C">
      <w:pPr>
        <w:ind w:firstLine="709"/>
        <w:jc w:val="both"/>
        <w:rPr>
          <w:color w:val="000000"/>
          <w:sz w:val="27"/>
          <w:szCs w:val="27"/>
        </w:rPr>
      </w:pPr>
      <w:r w:rsidRPr="00B43C7C">
        <w:rPr>
          <w:color w:val="000000"/>
          <w:sz w:val="27"/>
          <w:szCs w:val="27"/>
        </w:rPr>
        <w:t>На основе опыта приватизации в странах с рыночной экономикой можно сформулировать ряд принципов:</w:t>
      </w:r>
    </w:p>
    <w:p w:rsidR="00CE63CC" w:rsidRPr="00B43C7C" w:rsidRDefault="00CE63CC" w:rsidP="00B43C7C">
      <w:pPr>
        <w:ind w:firstLine="709"/>
        <w:jc w:val="both"/>
        <w:rPr>
          <w:color w:val="000000"/>
          <w:sz w:val="27"/>
          <w:szCs w:val="27"/>
        </w:rPr>
      </w:pPr>
      <w:r w:rsidRPr="00B43C7C">
        <w:rPr>
          <w:color w:val="000000"/>
          <w:sz w:val="27"/>
          <w:szCs w:val="27"/>
        </w:rPr>
        <w:t>1. Приватизация не должна являться догмой или капризом моды, .</w:t>
      </w:r>
      <w:r w:rsidRPr="00B43C7C">
        <w:rPr>
          <w:sz w:val="27"/>
          <w:szCs w:val="27"/>
        </w:rPr>
        <w:t xml:space="preserve"> Примером тому эксперименты США с передачей в частные руки даже тюрем и таможенных служб.</w:t>
      </w:r>
      <w:r w:rsidRPr="00B43C7C">
        <w:rPr>
          <w:color w:val="000000"/>
          <w:sz w:val="27"/>
          <w:szCs w:val="27"/>
        </w:rPr>
        <w:t>Государственная собственность необходима как дополнение к рыночному механизму, поэтому отбор приватизируемых предприятий должен быть очень тщательный, для необходимого обеспечения общественных благ</w:t>
      </w:r>
    </w:p>
    <w:p w:rsidR="00CE63CC" w:rsidRPr="00B43C7C" w:rsidRDefault="00CE63CC" w:rsidP="00B43C7C">
      <w:pPr>
        <w:ind w:firstLine="709"/>
        <w:jc w:val="both"/>
        <w:rPr>
          <w:color w:val="000000"/>
          <w:sz w:val="27"/>
          <w:szCs w:val="27"/>
        </w:rPr>
      </w:pPr>
      <w:r w:rsidRPr="00B43C7C">
        <w:rPr>
          <w:color w:val="000000"/>
          <w:sz w:val="27"/>
          <w:szCs w:val="27"/>
        </w:rPr>
        <w:t>2. Приватизации должны предшествовать реструктуризация и разрушение неоправданных монополий, мешающих конкуренции для повышения эффективности и доступности для более широкого слоя населения.</w:t>
      </w:r>
    </w:p>
    <w:p w:rsidR="00CE63CC" w:rsidRPr="00B43C7C" w:rsidRDefault="00CE63CC" w:rsidP="00B43C7C">
      <w:pPr>
        <w:ind w:firstLine="709"/>
        <w:jc w:val="both"/>
        <w:rPr>
          <w:color w:val="000000"/>
          <w:sz w:val="27"/>
          <w:szCs w:val="27"/>
        </w:rPr>
      </w:pPr>
      <w:r w:rsidRPr="00B43C7C">
        <w:rPr>
          <w:color w:val="000000"/>
          <w:sz w:val="27"/>
          <w:szCs w:val="27"/>
        </w:rPr>
        <w:t>3. Изменения структуры собственности должны носить постепенный характер, чтобы не нарушить установившиеся экономические связи.</w:t>
      </w:r>
    </w:p>
    <w:p w:rsidR="00CE63CC" w:rsidRPr="00B43C7C" w:rsidRDefault="00CE63CC" w:rsidP="00B43C7C">
      <w:pPr>
        <w:ind w:firstLine="709"/>
        <w:jc w:val="both"/>
        <w:rPr>
          <w:color w:val="000000"/>
          <w:sz w:val="27"/>
          <w:szCs w:val="27"/>
        </w:rPr>
      </w:pPr>
      <w:r w:rsidRPr="00B43C7C">
        <w:rPr>
          <w:color w:val="000000"/>
          <w:sz w:val="27"/>
          <w:szCs w:val="27"/>
        </w:rPr>
        <w:t>4. Обязательными условиями приватизации должны быть новые инвестиции, совершенствование управления, сохранение определенного уровня занятости и социального обеспечения, формирование и поддержка средних слоев населения.</w:t>
      </w:r>
    </w:p>
    <w:p w:rsidR="00CE63CC" w:rsidRPr="00B43C7C" w:rsidRDefault="00CE63CC" w:rsidP="00B43C7C">
      <w:pPr>
        <w:ind w:firstLine="709"/>
        <w:jc w:val="both"/>
        <w:rPr>
          <w:color w:val="000000"/>
          <w:sz w:val="27"/>
          <w:szCs w:val="27"/>
        </w:rPr>
      </w:pPr>
      <w:r w:rsidRPr="00B43C7C">
        <w:rPr>
          <w:color w:val="000000"/>
          <w:sz w:val="27"/>
          <w:szCs w:val="27"/>
        </w:rPr>
        <w:t>5. Приватизация должна проводится с учетом национальной безопасности.</w:t>
      </w:r>
    </w:p>
    <w:p w:rsidR="00CE63CC" w:rsidRPr="00B43C7C" w:rsidRDefault="00CE63CC" w:rsidP="00B43C7C">
      <w:pPr>
        <w:ind w:firstLine="709"/>
        <w:jc w:val="both"/>
        <w:rPr>
          <w:color w:val="000000"/>
          <w:sz w:val="27"/>
          <w:szCs w:val="27"/>
        </w:rPr>
      </w:pPr>
      <w:r w:rsidRPr="00B43C7C">
        <w:rPr>
          <w:color w:val="000000"/>
          <w:sz w:val="27"/>
          <w:szCs w:val="27"/>
        </w:rPr>
        <w:t>6. Каждый шаг приватизации должен быть обоснованным, публичным и доступным народному контролю.</w:t>
      </w:r>
    </w:p>
    <w:p w:rsidR="00CE63CC" w:rsidRPr="00B43C7C" w:rsidRDefault="00CE63CC" w:rsidP="00B43C7C">
      <w:pPr>
        <w:ind w:firstLine="709"/>
        <w:jc w:val="both"/>
        <w:rPr>
          <w:color w:val="000000"/>
          <w:sz w:val="27"/>
          <w:szCs w:val="27"/>
          <w:u w:val="single"/>
        </w:rPr>
      </w:pPr>
      <w:r w:rsidRPr="00B43C7C">
        <w:rPr>
          <w:color w:val="000000"/>
          <w:sz w:val="27"/>
          <w:szCs w:val="27"/>
          <w:u w:val="single"/>
        </w:rPr>
        <w:t>3.4 Методы приватизации</w:t>
      </w:r>
    </w:p>
    <w:p w:rsidR="00CE63CC" w:rsidRPr="00B43C7C" w:rsidRDefault="00CE63CC" w:rsidP="00B43C7C">
      <w:pPr>
        <w:pStyle w:val="aa"/>
        <w:spacing w:before="0" w:after="0"/>
        <w:ind w:right="-34" w:firstLine="709"/>
        <w:jc w:val="both"/>
        <w:rPr>
          <w:rFonts w:ascii="Times New Roman" w:hAnsi="Times New Roman"/>
          <w:color w:val="000000"/>
          <w:sz w:val="27"/>
          <w:szCs w:val="27"/>
        </w:rPr>
      </w:pPr>
      <w:r w:rsidRPr="00B43C7C">
        <w:rPr>
          <w:rFonts w:ascii="Times New Roman" w:hAnsi="Times New Roman"/>
          <w:color w:val="000000"/>
          <w:sz w:val="27"/>
          <w:szCs w:val="27"/>
        </w:rPr>
        <w:t xml:space="preserve">Все разнообразие методов может быть сведено к следующим: прямая продажа за деньги активов и ценных бумаг, льготная продажа или бесплатная передача активов работникам компаний, массовая ваучерная приватизация и реприватизация. </w:t>
      </w:r>
    </w:p>
    <w:p w:rsidR="00CE63CC" w:rsidRPr="00B43C7C" w:rsidRDefault="00CE63CC" w:rsidP="00B43C7C">
      <w:pPr>
        <w:ind w:firstLine="709"/>
        <w:jc w:val="both"/>
        <w:rPr>
          <w:color w:val="000000"/>
          <w:sz w:val="27"/>
          <w:szCs w:val="27"/>
          <w:u w:val="single"/>
        </w:rPr>
      </w:pPr>
      <w:r w:rsidRPr="00B43C7C">
        <w:rPr>
          <w:color w:val="000000"/>
          <w:sz w:val="27"/>
          <w:szCs w:val="27"/>
          <w:u w:val="single"/>
        </w:rPr>
        <w:t>3.5 Модели приватизации</w:t>
      </w:r>
    </w:p>
    <w:p w:rsidR="00CE63CC" w:rsidRPr="00B43C7C" w:rsidRDefault="00CE63CC" w:rsidP="00B43C7C">
      <w:pPr>
        <w:ind w:firstLine="709"/>
        <w:jc w:val="both"/>
        <w:rPr>
          <w:i/>
          <w:color w:val="000000"/>
          <w:sz w:val="27"/>
          <w:szCs w:val="27"/>
        </w:rPr>
      </w:pPr>
      <w:r w:rsidRPr="00B43C7C">
        <w:rPr>
          <w:i/>
          <w:color w:val="000000"/>
          <w:sz w:val="27"/>
          <w:szCs w:val="27"/>
        </w:rPr>
        <w:t>3.5.1 Бесплатная приватизация</w:t>
      </w:r>
    </w:p>
    <w:p w:rsidR="00CE63CC" w:rsidRPr="00B43C7C" w:rsidRDefault="00CE63CC" w:rsidP="00B43C7C">
      <w:pPr>
        <w:ind w:firstLine="709"/>
        <w:jc w:val="both"/>
        <w:rPr>
          <w:color w:val="000000"/>
          <w:sz w:val="27"/>
          <w:szCs w:val="27"/>
        </w:rPr>
      </w:pPr>
      <w:r w:rsidRPr="00B43C7C">
        <w:rPr>
          <w:color w:val="000000"/>
          <w:sz w:val="27"/>
          <w:szCs w:val="27"/>
        </w:rPr>
        <w:t>Основные доводы в её пользу сводятся к следующему: так как при государственной монополии каждый гражданин являлся совладельцем собственности, то его надо превратить из формального в реального собственника наделив его частью государственного имущества. Таким образом должны возникнуть стимулы к производительному труду, к экономии затрат и более рациональному использованию ограниченных ресурсов. Практически реализация связана с наделением всех граждан приватизационными чеками – "ваучерами".</w:t>
      </w:r>
    </w:p>
    <w:p w:rsidR="00CE63CC" w:rsidRPr="00B43C7C" w:rsidRDefault="00CE63CC" w:rsidP="00B43C7C">
      <w:pPr>
        <w:ind w:firstLine="709"/>
        <w:jc w:val="both"/>
        <w:rPr>
          <w:color w:val="000000"/>
          <w:sz w:val="27"/>
          <w:szCs w:val="27"/>
        </w:rPr>
      </w:pPr>
      <w:r w:rsidRPr="00B43C7C">
        <w:rPr>
          <w:color w:val="000000"/>
          <w:sz w:val="27"/>
          <w:szCs w:val="27"/>
        </w:rPr>
        <w:t>Противники бесплатной модели приватизации выдвигают несколько существенных контраргументов. Во-первых, известно, что все доставшееся бесплатно не ценится людьми и соответственно мало шансов, что появятся собственники способные эффективно использовать собственность. Во-вторых, каким образом определить долю каждого в процессе раздела государственного имущества? И, в-третьих, каким образом оценить всю государственную собственность? Выдвигая эти аргументы они предлагают другую модель – платную приватизацию.</w:t>
      </w:r>
    </w:p>
    <w:p w:rsidR="00CE63CC" w:rsidRPr="00B43C7C" w:rsidRDefault="00CE63CC" w:rsidP="00B43C7C">
      <w:pPr>
        <w:ind w:firstLine="709"/>
        <w:jc w:val="both"/>
        <w:rPr>
          <w:i/>
          <w:color w:val="000000"/>
          <w:sz w:val="27"/>
          <w:szCs w:val="27"/>
        </w:rPr>
      </w:pPr>
      <w:r w:rsidRPr="00B43C7C">
        <w:rPr>
          <w:i/>
          <w:color w:val="000000"/>
          <w:sz w:val="27"/>
          <w:szCs w:val="27"/>
        </w:rPr>
        <w:t>3.5.2 Платная приватизация</w:t>
      </w:r>
    </w:p>
    <w:p w:rsidR="00CE63CC" w:rsidRPr="00B43C7C" w:rsidRDefault="00CE63CC" w:rsidP="00B43C7C">
      <w:pPr>
        <w:ind w:firstLine="709"/>
        <w:jc w:val="both"/>
        <w:rPr>
          <w:color w:val="000000"/>
          <w:sz w:val="27"/>
          <w:szCs w:val="27"/>
        </w:rPr>
      </w:pPr>
      <w:r w:rsidRPr="00B43C7C">
        <w:rPr>
          <w:color w:val="000000"/>
          <w:sz w:val="27"/>
          <w:szCs w:val="27"/>
        </w:rPr>
        <w:t>В этом случае государственная собственность подлежит продаже по различным схемам. Основная идея этого процесса продажа на аукционах за деньги. Предполагается, что предварительно предприятие акционируется, а затем его акции продаются на фондовом рынке. Её сторонники указывают, что только в этом случае появится эффективный собственник. Кроме того, она приводит к увеличению доходной части бюджета.</w:t>
      </w:r>
    </w:p>
    <w:p w:rsidR="00CE63CC" w:rsidRPr="00B43C7C" w:rsidRDefault="00CE63CC" w:rsidP="00B43C7C">
      <w:pPr>
        <w:ind w:firstLine="709"/>
        <w:jc w:val="both"/>
        <w:rPr>
          <w:color w:val="000000"/>
          <w:sz w:val="27"/>
          <w:szCs w:val="27"/>
        </w:rPr>
      </w:pPr>
      <w:r w:rsidRPr="00B43C7C">
        <w:rPr>
          <w:color w:val="000000"/>
          <w:sz w:val="27"/>
          <w:szCs w:val="27"/>
        </w:rPr>
        <w:t>Однако противники указывают, что у широких слоёв населения нет средств для выкупа государственной собственности. В целом денежная приватизация приведет к ещё большему расслоению общества и обострению проблемы социальной справедливости.</w:t>
      </w:r>
    </w:p>
    <w:p w:rsidR="00CE63CC" w:rsidRPr="00B43C7C" w:rsidRDefault="00CE63CC" w:rsidP="00B43C7C">
      <w:pPr>
        <w:pStyle w:val="a8"/>
        <w:jc w:val="both"/>
        <w:rPr>
          <w:sz w:val="27"/>
          <w:szCs w:val="27"/>
          <w:u w:val="single"/>
        </w:rPr>
      </w:pPr>
      <w:r w:rsidRPr="00B43C7C">
        <w:rPr>
          <w:sz w:val="27"/>
          <w:szCs w:val="27"/>
          <w:u w:val="single"/>
        </w:rPr>
        <w:t>3.6. Этапы приватизации</w:t>
      </w:r>
    </w:p>
    <w:p w:rsidR="00CE63CC" w:rsidRPr="00B43C7C" w:rsidRDefault="00CE63CC" w:rsidP="00B43C7C">
      <w:pPr>
        <w:pStyle w:val="a8"/>
        <w:ind w:firstLine="709"/>
        <w:jc w:val="both"/>
        <w:rPr>
          <w:sz w:val="27"/>
          <w:szCs w:val="27"/>
        </w:rPr>
      </w:pPr>
      <w:r w:rsidRPr="00B43C7C">
        <w:rPr>
          <w:sz w:val="27"/>
          <w:szCs w:val="27"/>
        </w:rPr>
        <w:t>Наибольшее распространение получили следующие подходы к этапам и формам приватизации:</w:t>
      </w:r>
    </w:p>
    <w:p w:rsidR="00CE63CC" w:rsidRPr="00B43C7C" w:rsidRDefault="00CE63CC" w:rsidP="00B43C7C">
      <w:pPr>
        <w:pStyle w:val="a8"/>
        <w:ind w:firstLine="709"/>
        <w:jc w:val="both"/>
        <w:rPr>
          <w:sz w:val="27"/>
          <w:szCs w:val="27"/>
        </w:rPr>
      </w:pPr>
      <w:r w:rsidRPr="00B43C7C">
        <w:rPr>
          <w:sz w:val="27"/>
          <w:szCs w:val="27"/>
        </w:rPr>
        <w:t>1. Малая приватизация, распространяемая на мелкие и средние предприятия в сфере торговли, общественного питания, бытового обслуживания. Их продажа проводилась в основном на аукционах, коммерческих конкурсах и предусматривала полный выкуп.</w:t>
      </w:r>
    </w:p>
    <w:p w:rsidR="00CE63CC" w:rsidRPr="00B43C7C" w:rsidRDefault="00CE63CC" w:rsidP="00B43C7C">
      <w:pPr>
        <w:pStyle w:val="a8"/>
        <w:ind w:firstLine="709"/>
        <w:jc w:val="both"/>
        <w:rPr>
          <w:sz w:val="27"/>
          <w:szCs w:val="27"/>
        </w:rPr>
      </w:pPr>
      <w:r w:rsidRPr="00B43C7C">
        <w:rPr>
          <w:sz w:val="27"/>
          <w:szCs w:val="27"/>
        </w:rPr>
        <w:t>2. Большая приватизация, распространяемая на крупные предприятия, предполагала их акционирование с последующей продажей акций.</w:t>
      </w:r>
    </w:p>
    <w:p w:rsidR="00CE63CC" w:rsidRPr="00B43C7C" w:rsidRDefault="00CE63CC" w:rsidP="00B43C7C">
      <w:pPr>
        <w:pStyle w:val="a8"/>
        <w:jc w:val="both"/>
        <w:rPr>
          <w:sz w:val="27"/>
          <w:szCs w:val="27"/>
        </w:rPr>
      </w:pPr>
      <w:r w:rsidRPr="00B43C7C">
        <w:rPr>
          <w:sz w:val="27"/>
          <w:szCs w:val="27"/>
        </w:rPr>
        <w:t>В середине 90-х гг. приватизация осуществлялась с помощью различных финансовых институтов (инвестиционных фондов, холдингов, инвестиционных компаний). Она давала возможность в короткие сроки вывести предприятия из государственной формы собственности и передать его финансовым институтам, организованным на коммерческой основе.</w:t>
      </w:r>
    </w:p>
    <w:p w:rsidR="00CE63CC" w:rsidRPr="00B43C7C" w:rsidRDefault="00CE63CC" w:rsidP="00B43C7C">
      <w:pPr>
        <w:pStyle w:val="a8"/>
        <w:ind w:firstLine="709"/>
        <w:jc w:val="both"/>
        <w:rPr>
          <w:b/>
          <w:sz w:val="27"/>
          <w:szCs w:val="27"/>
          <w:u w:val="single"/>
        </w:rPr>
      </w:pPr>
      <w:r w:rsidRPr="00B43C7C">
        <w:rPr>
          <w:sz w:val="27"/>
          <w:szCs w:val="27"/>
        </w:rPr>
        <w:t xml:space="preserve">Говоря об этапах приватизации в России, следует различать два основных: </w:t>
      </w:r>
      <w:r w:rsidRPr="00B43C7C">
        <w:rPr>
          <w:b/>
          <w:sz w:val="27"/>
          <w:szCs w:val="27"/>
          <w:u w:val="single"/>
        </w:rPr>
        <w:t>первый - это этап ваучерный</w:t>
      </w:r>
      <w:r w:rsidRPr="00B43C7C">
        <w:rPr>
          <w:sz w:val="27"/>
          <w:szCs w:val="27"/>
        </w:rPr>
        <w:t xml:space="preserve"> (или точнее массовой приватизации в России, так как процесс приватизации собственности начался раньше, чем появился приватизационный чек (или ваучер)). По длительности этот этап продолжался в России около 3-х лет. (дата окончания 1 июля 1994г.) Если говорить о правовом аспекте первого этапа приватизации, то нормативным актом, свидетельствующим о начале процесса разгосударствления и приватизации в РФ, явился Закон, который определял и устанавливал организационно-правовые основы преобразования отношений собственности на средства производства в РФ  путем приватизации государственных и муниципальных предприятий в целях создания эффективной социально-ориентированной рыночной экономики.</w:t>
      </w:r>
    </w:p>
    <w:p w:rsidR="00CE63CC" w:rsidRPr="00B43C7C" w:rsidRDefault="00CE63CC" w:rsidP="00B43C7C">
      <w:pPr>
        <w:pStyle w:val="a8"/>
        <w:ind w:firstLine="709"/>
        <w:jc w:val="both"/>
        <w:rPr>
          <w:sz w:val="27"/>
          <w:szCs w:val="27"/>
        </w:rPr>
      </w:pPr>
      <w:r w:rsidRPr="00B43C7C">
        <w:rPr>
          <w:b/>
          <w:sz w:val="27"/>
          <w:szCs w:val="27"/>
          <w:u w:val="single"/>
        </w:rPr>
        <w:t xml:space="preserve"> второй этап - денежной приватизации</w:t>
      </w:r>
      <w:r w:rsidRPr="00B43C7C">
        <w:rPr>
          <w:sz w:val="27"/>
          <w:szCs w:val="27"/>
        </w:rPr>
        <w:t>, становлению вторичного рынка ценных бумаг, утверждению всех необходимых структур нормального, цивилизованного фондового рынка в России. Эта программа ставила своей целью, как и прошлая, формирование широкого слоя частных собственников как экономической основы рыночных отношений. Сохранены были все основные способы приватизации, прежние три варианта льгот (резко усилены стимулы третьего варианта) зафиксированы принципы бесплатной чековой приватизации, действующий механизм чековых аукционов и т.д. Программой было также ограничено применение Указа Президента о вексельном обращении: из сферы его действия исключены предприятия с государственной долей имущества свыше 25%. Имущество этих предприятий реализовывалось за ваучеры и лишь после завершения чековой приватизации могли действовать иные принципы. Через приватизацию должны были пройти и все предприятия - банкроты.</w:t>
      </w:r>
    </w:p>
    <w:p w:rsidR="00CE63CC" w:rsidRPr="00B43C7C" w:rsidRDefault="00CE63CC" w:rsidP="00B43C7C">
      <w:pPr>
        <w:jc w:val="both"/>
        <w:rPr>
          <w:color w:val="000000"/>
          <w:sz w:val="27"/>
          <w:szCs w:val="27"/>
        </w:rPr>
      </w:pPr>
      <w:r w:rsidRPr="00B43C7C">
        <w:rPr>
          <w:color w:val="000000"/>
          <w:sz w:val="27"/>
          <w:szCs w:val="27"/>
          <w:u w:val="single"/>
        </w:rPr>
        <w:t>3.7 Сроки приватизации</w:t>
      </w:r>
    </w:p>
    <w:p w:rsidR="00CE63CC" w:rsidRPr="00B43C7C" w:rsidRDefault="00CE63CC" w:rsidP="00B43C7C">
      <w:pPr>
        <w:ind w:firstLine="709"/>
        <w:jc w:val="both"/>
        <w:rPr>
          <w:color w:val="000000"/>
          <w:sz w:val="27"/>
          <w:szCs w:val="27"/>
        </w:rPr>
      </w:pPr>
      <w:r w:rsidRPr="00B43C7C">
        <w:rPr>
          <w:color w:val="000000"/>
          <w:sz w:val="27"/>
          <w:szCs w:val="27"/>
        </w:rPr>
        <w:t>Один из серьезных вопросов касающийся приватизации – это сроки её проведения: или она должна быть быстрой или быть растянутой на несколько десятилетий. Один из ведущих экономистов Кеннет Эрроу считает, что находящуюся в государственной собственности экономику вряд ли возможно приватизировать за 2-3 года. Реальное её осуществление должно быть медленным по трем основным причинам:</w:t>
      </w:r>
    </w:p>
    <w:p w:rsidR="00CE63CC" w:rsidRPr="00B43C7C" w:rsidRDefault="00CE63CC" w:rsidP="00B43C7C">
      <w:pPr>
        <w:ind w:firstLine="709"/>
        <w:jc w:val="both"/>
        <w:rPr>
          <w:color w:val="000000"/>
          <w:sz w:val="27"/>
          <w:szCs w:val="27"/>
        </w:rPr>
      </w:pPr>
      <w:r w:rsidRPr="00B43C7C">
        <w:rPr>
          <w:color w:val="000000"/>
          <w:sz w:val="27"/>
          <w:szCs w:val="27"/>
        </w:rPr>
        <w:t>1. Сбережения, необходимые для приобретения в частную собственность объектов промышленности, накапливаются медленно.</w:t>
      </w:r>
    </w:p>
    <w:p w:rsidR="00CE63CC" w:rsidRPr="00B43C7C" w:rsidRDefault="00CE63CC" w:rsidP="00B43C7C">
      <w:pPr>
        <w:ind w:firstLine="709"/>
        <w:jc w:val="both"/>
        <w:rPr>
          <w:color w:val="000000"/>
          <w:sz w:val="27"/>
          <w:szCs w:val="27"/>
        </w:rPr>
      </w:pPr>
      <w:r w:rsidRPr="00B43C7C">
        <w:rPr>
          <w:color w:val="000000"/>
          <w:sz w:val="27"/>
          <w:szCs w:val="27"/>
        </w:rPr>
        <w:t>2. Требуется время, чтобы рынок стал хорошо функционировать и определил рыночную стоимость предприятий.</w:t>
      </w:r>
    </w:p>
    <w:p w:rsidR="00CE63CC" w:rsidRPr="00B43C7C" w:rsidRDefault="00CE63CC" w:rsidP="00B43C7C">
      <w:pPr>
        <w:ind w:firstLine="709"/>
        <w:jc w:val="both"/>
        <w:rPr>
          <w:color w:val="000000"/>
          <w:sz w:val="27"/>
          <w:szCs w:val="27"/>
        </w:rPr>
      </w:pPr>
      <w:r w:rsidRPr="00B43C7C">
        <w:rPr>
          <w:color w:val="000000"/>
          <w:sz w:val="27"/>
          <w:szCs w:val="27"/>
        </w:rPr>
        <w:t>3. Монополизированную социалистическую промышленность необходимо реструктурировать, прежде чем производственные предприятия можно было бы выставить на продажу</w:t>
      </w:r>
      <w:r w:rsidRPr="00B43C7C">
        <w:rPr>
          <w:color w:val="000000"/>
          <w:sz w:val="27"/>
          <w:szCs w:val="27"/>
          <w:vertAlign w:val="superscript"/>
        </w:rPr>
        <w:endnoteReference w:id="1"/>
      </w:r>
      <w:r w:rsidRPr="00B43C7C">
        <w:rPr>
          <w:color w:val="000000"/>
          <w:sz w:val="27"/>
          <w:szCs w:val="27"/>
        </w:rPr>
        <w:t>.</w:t>
      </w:r>
    </w:p>
    <w:p w:rsidR="00CE63CC" w:rsidRPr="00B43C7C" w:rsidRDefault="00CE63CC" w:rsidP="00B43C7C">
      <w:pPr>
        <w:ind w:firstLine="709"/>
        <w:jc w:val="both"/>
        <w:rPr>
          <w:color w:val="000000"/>
          <w:sz w:val="27"/>
          <w:szCs w:val="27"/>
        </w:rPr>
      </w:pPr>
      <w:r w:rsidRPr="00B43C7C">
        <w:rPr>
          <w:color w:val="000000"/>
          <w:sz w:val="27"/>
          <w:szCs w:val="27"/>
        </w:rPr>
        <w:t>Сторонники быстрой приватизации считают, что таким путем можно в сжатые сроки создать новый класс частных собственников – основную базу социальных реформ. В конкретном плане предлагается "обвальная" приватизация жилого фонда, мелких и средних (особенно торговых) предприятий. Но ни одна из моделей не используется в полном объеме, только их объединение приводит к ожидаемому эффекту.</w:t>
      </w:r>
    </w:p>
    <w:p w:rsidR="00CE63CC" w:rsidRPr="00B43C7C" w:rsidRDefault="00CE63CC" w:rsidP="00B43C7C">
      <w:pPr>
        <w:ind w:firstLine="709"/>
        <w:jc w:val="both"/>
        <w:rPr>
          <w:color w:val="000000"/>
          <w:sz w:val="27"/>
          <w:szCs w:val="27"/>
        </w:rPr>
      </w:pPr>
      <w:r w:rsidRPr="00B43C7C">
        <w:rPr>
          <w:color w:val="000000"/>
          <w:sz w:val="27"/>
          <w:szCs w:val="27"/>
        </w:rPr>
        <w:t>Приватизация с одной стороны, должна стать элементом экономической реформы, ядром радикальных преобразований, а с другой, – инструментом государственного регулирования долговременного характера.</w:t>
      </w:r>
    </w:p>
    <w:p w:rsidR="00CE63CC" w:rsidRDefault="00CE63CC">
      <w:bookmarkStart w:id="0" w:name="_GoBack"/>
      <w:bookmarkEnd w:id="0"/>
    </w:p>
    <w:sectPr w:rsidR="00CE63CC" w:rsidSect="00B43C7C">
      <w:headerReference w:type="even" r:id="rId7"/>
      <w:headerReference w:type="default" r:id="rId8"/>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3CC" w:rsidRDefault="00CE63CC" w:rsidP="008A044A">
      <w:r>
        <w:separator/>
      </w:r>
    </w:p>
  </w:endnote>
  <w:endnote w:type="continuationSeparator" w:id="0">
    <w:p w:rsidR="00CE63CC" w:rsidRDefault="00CE63CC" w:rsidP="008A044A">
      <w:r>
        <w:continuationSeparator/>
      </w:r>
    </w:p>
  </w:endnote>
  <w:endnote w:id="1">
    <w:p w:rsidR="00CE63CC" w:rsidRDefault="00CE63CC" w:rsidP="008A044A">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3CC" w:rsidRDefault="00CE63CC" w:rsidP="008A044A">
      <w:r>
        <w:separator/>
      </w:r>
    </w:p>
  </w:footnote>
  <w:footnote w:type="continuationSeparator" w:id="0">
    <w:p w:rsidR="00CE63CC" w:rsidRDefault="00CE63CC" w:rsidP="008A0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CC" w:rsidRDefault="00CE63CC" w:rsidP="00A2377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63CC" w:rsidRDefault="00CE63CC" w:rsidP="0044636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CC" w:rsidRDefault="00CE63CC" w:rsidP="00C054A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500FB"/>
    <w:multiLevelType w:val="hybridMultilevel"/>
    <w:tmpl w:val="8F32FC8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44A"/>
    <w:rsid w:val="000B223D"/>
    <w:rsid w:val="000C62DD"/>
    <w:rsid w:val="000E594B"/>
    <w:rsid w:val="00235ADB"/>
    <w:rsid w:val="0033090F"/>
    <w:rsid w:val="00446369"/>
    <w:rsid w:val="00687891"/>
    <w:rsid w:val="007C7586"/>
    <w:rsid w:val="007F4B53"/>
    <w:rsid w:val="008A044A"/>
    <w:rsid w:val="008A0F6F"/>
    <w:rsid w:val="008B598B"/>
    <w:rsid w:val="00917FF0"/>
    <w:rsid w:val="00A2377F"/>
    <w:rsid w:val="00AD1022"/>
    <w:rsid w:val="00B43C7C"/>
    <w:rsid w:val="00BE6517"/>
    <w:rsid w:val="00C054A5"/>
    <w:rsid w:val="00CE63CC"/>
    <w:rsid w:val="00D3361A"/>
    <w:rsid w:val="00E12229"/>
    <w:rsid w:val="00EB480F"/>
    <w:rsid w:val="00EE6721"/>
    <w:rsid w:val="00F0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3DC53-87FC-41FF-8765-E317AEA4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endnote text"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44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044A"/>
    <w:pPr>
      <w:tabs>
        <w:tab w:val="center" w:pos="4677"/>
        <w:tab w:val="right" w:pos="9355"/>
      </w:tabs>
    </w:pPr>
  </w:style>
  <w:style w:type="character" w:customStyle="1" w:styleId="a4">
    <w:name w:val="Верхний колонтитул Знак"/>
    <w:basedOn w:val="a0"/>
    <w:link w:val="a3"/>
    <w:locked/>
    <w:rsid w:val="008A044A"/>
    <w:rPr>
      <w:rFonts w:ascii="Times New Roman" w:hAnsi="Times New Roman" w:cs="Times New Roman"/>
      <w:sz w:val="24"/>
      <w:szCs w:val="24"/>
      <w:lang w:val="x-none" w:eastAsia="ru-RU"/>
    </w:rPr>
  </w:style>
  <w:style w:type="character" w:styleId="a5">
    <w:name w:val="page number"/>
    <w:basedOn w:val="a0"/>
    <w:rsid w:val="008A044A"/>
    <w:rPr>
      <w:rFonts w:cs="Times New Roman"/>
    </w:rPr>
  </w:style>
  <w:style w:type="paragraph" w:styleId="a6">
    <w:name w:val="Body Text Indent"/>
    <w:basedOn w:val="a"/>
    <w:link w:val="a7"/>
    <w:rsid w:val="008A044A"/>
    <w:pPr>
      <w:spacing w:line="360" w:lineRule="auto"/>
      <w:ind w:firstLine="567"/>
    </w:pPr>
    <w:rPr>
      <w:szCs w:val="20"/>
    </w:rPr>
  </w:style>
  <w:style w:type="character" w:customStyle="1" w:styleId="a7">
    <w:name w:val="Основной текст с отступом Знак"/>
    <w:basedOn w:val="a0"/>
    <w:link w:val="a6"/>
    <w:locked/>
    <w:rsid w:val="008A044A"/>
    <w:rPr>
      <w:rFonts w:ascii="Times New Roman" w:hAnsi="Times New Roman" w:cs="Times New Roman"/>
      <w:sz w:val="20"/>
      <w:szCs w:val="20"/>
      <w:lang w:val="x-none" w:eastAsia="ru-RU"/>
    </w:rPr>
  </w:style>
  <w:style w:type="paragraph" w:styleId="a8">
    <w:name w:val="endnote text"/>
    <w:basedOn w:val="a"/>
    <w:link w:val="a9"/>
    <w:semiHidden/>
    <w:rsid w:val="008A044A"/>
    <w:rPr>
      <w:sz w:val="20"/>
      <w:szCs w:val="20"/>
    </w:rPr>
  </w:style>
  <w:style w:type="character" w:customStyle="1" w:styleId="a9">
    <w:name w:val="Текст концевой сноски Знак"/>
    <w:basedOn w:val="a0"/>
    <w:link w:val="a8"/>
    <w:semiHidden/>
    <w:locked/>
    <w:rsid w:val="008A044A"/>
    <w:rPr>
      <w:rFonts w:ascii="Times New Roman" w:hAnsi="Times New Roman" w:cs="Times New Roman"/>
      <w:sz w:val="20"/>
      <w:szCs w:val="20"/>
      <w:lang w:val="x-none" w:eastAsia="ru-RU"/>
    </w:rPr>
  </w:style>
  <w:style w:type="paragraph" w:styleId="aa">
    <w:name w:val="Normal (Web)"/>
    <w:basedOn w:val="a"/>
    <w:rsid w:val="008A044A"/>
    <w:pPr>
      <w:spacing w:before="150" w:after="150"/>
    </w:pPr>
    <w:rPr>
      <w:rFonts w:ascii="Verdana" w:hAnsi="Verdana"/>
    </w:rPr>
  </w:style>
  <w:style w:type="paragraph" w:styleId="ab">
    <w:name w:val="footer"/>
    <w:basedOn w:val="a"/>
    <w:link w:val="ac"/>
    <w:rsid w:val="008A044A"/>
    <w:pPr>
      <w:tabs>
        <w:tab w:val="center" w:pos="4677"/>
        <w:tab w:val="right" w:pos="9355"/>
      </w:tabs>
    </w:pPr>
  </w:style>
  <w:style w:type="character" w:customStyle="1" w:styleId="ac">
    <w:name w:val="Нижний колонтитул Знак"/>
    <w:basedOn w:val="a0"/>
    <w:link w:val="ab"/>
    <w:locked/>
    <w:rsid w:val="008A044A"/>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 современном мире нет ни одной страны, где бы государство активно не занималось хозяйственной деятельностью</vt:lpstr>
    </vt:vector>
  </TitlesOfParts>
  <Company/>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современном мире нет ни одной страны, где бы государство активно не занималось хозяйственной деятельностью</dc:title>
  <dc:subject/>
  <dc:creator>комп</dc:creator>
  <cp:keywords/>
  <dc:description/>
  <cp:lastModifiedBy>admin</cp:lastModifiedBy>
  <cp:revision>2</cp:revision>
  <cp:lastPrinted>2010-10-03T17:22:00Z</cp:lastPrinted>
  <dcterms:created xsi:type="dcterms:W3CDTF">2014-04-17T15:39:00Z</dcterms:created>
  <dcterms:modified xsi:type="dcterms:W3CDTF">2014-04-17T15:39:00Z</dcterms:modified>
</cp:coreProperties>
</file>