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62600" w:rsidRDefault="00C62600">
      <w:pPr>
        <w:spacing w:line="360" w:lineRule="auto"/>
        <w:ind w:firstLine="855"/>
        <w:jc w:val="center"/>
        <w:rPr>
          <w:sz w:val="20"/>
          <w:szCs w:val="20"/>
        </w:rPr>
      </w:pPr>
    </w:p>
    <w:p w:rsidR="00C62600" w:rsidRDefault="00C62600">
      <w:pPr>
        <w:spacing w:line="360" w:lineRule="auto"/>
        <w:ind w:firstLine="855"/>
        <w:jc w:val="center"/>
        <w:rPr>
          <w:sz w:val="20"/>
          <w:szCs w:val="20"/>
        </w:rPr>
      </w:pPr>
      <w:r>
        <w:rPr>
          <w:sz w:val="20"/>
          <w:szCs w:val="20"/>
        </w:rPr>
        <w:t>МИНИСТЕРСТВО ОБРАЗОВАНИЯ И НАУКИ РФ</w:t>
      </w:r>
    </w:p>
    <w:p w:rsidR="00C62600" w:rsidRDefault="00C62600">
      <w:pPr>
        <w:spacing w:line="360" w:lineRule="auto"/>
        <w:ind w:firstLine="855"/>
        <w:jc w:val="center"/>
        <w:rPr>
          <w:sz w:val="20"/>
          <w:szCs w:val="20"/>
        </w:rPr>
      </w:pPr>
      <w:r>
        <w:rPr>
          <w:sz w:val="20"/>
          <w:szCs w:val="20"/>
        </w:rPr>
        <w:t>Государственное образовательное учреждение</w:t>
      </w:r>
    </w:p>
    <w:p w:rsidR="00C62600" w:rsidRDefault="00C62600">
      <w:pPr>
        <w:spacing w:line="360" w:lineRule="auto"/>
        <w:ind w:firstLine="855"/>
        <w:jc w:val="center"/>
        <w:rPr>
          <w:sz w:val="20"/>
          <w:szCs w:val="20"/>
        </w:rPr>
      </w:pPr>
      <w:r>
        <w:rPr>
          <w:sz w:val="20"/>
          <w:szCs w:val="20"/>
        </w:rPr>
        <w:t>Высшего профессионального образования</w:t>
      </w:r>
    </w:p>
    <w:p w:rsidR="00C62600" w:rsidRDefault="00C62600">
      <w:pPr>
        <w:spacing w:line="360" w:lineRule="auto"/>
        <w:ind w:firstLine="855"/>
        <w:jc w:val="center"/>
        <w:rPr>
          <w:sz w:val="20"/>
          <w:szCs w:val="20"/>
        </w:rPr>
      </w:pPr>
      <w:r>
        <w:rPr>
          <w:sz w:val="20"/>
          <w:szCs w:val="20"/>
        </w:rPr>
        <w:t>«ПЕНЗЕНСКИЙ ГОСУДАРСТВЕННЫЙ ПЕДАГОГИЧЕСКИЙ</w:t>
      </w:r>
    </w:p>
    <w:p w:rsidR="00C62600" w:rsidRDefault="00C62600">
      <w:pPr>
        <w:spacing w:line="360" w:lineRule="auto"/>
        <w:ind w:firstLine="855"/>
        <w:jc w:val="center"/>
        <w:rPr>
          <w:sz w:val="20"/>
          <w:szCs w:val="20"/>
        </w:rPr>
      </w:pPr>
      <w:r>
        <w:rPr>
          <w:sz w:val="20"/>
          <w:szCs w:val="20"/>
        </w:rPr>
        <w:t>УНИВЕРСИТЕТ им. В.Г.БЕЛИНСКОГО»</w:t>
      </w:r>
    </w:p>
    <w:p w:rsidR="00C62600" w:rsidRDefault="00C62600">
      <w:pPr>
        <w:spacing w:line="360" w:lineRule="auto"/>
        <w:ind w:firstLine="855"/>
        <w:jc w:val="center"/>
        <w:rPr>
          <w:sz w:val="20"/>
          <w:szCs w:val="20"/>
        </w:rPr>
      </w:pPr>
      <w:r>
        <w:rPr>
          <w:sz w:val="20"/>
          <w:szCs w:val="20"/>
        </w:rPr>
        <w:t>Факультет экономики, менеджмента и информатики</w:t>
      </w:r>
    </w:p>
    <w:p w:rsidR="00C62600" w:rsidRDefault="00C62600">
      <w:pPr>
        <w:spacing w:line="360" w:lineRule="auto"/>
        <w:ind w:firstLine="855"/>
        <w:jc w:val="center"/>
        <w:rPr>
          <w:sz w:val="20"/>
          <w:szCs w:val="20"/>
        </w:rPr>
      </w:pPr>
      <w:r>
        <w:rPr>
          <w:sz w:val="20"/>
          <w:szCs w:val="20"/>
        </w:rPr>
        <w:t>Кафедра бухгалтерского учета и аудита</w:t>
      </w: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jc w:val="both"/>
        <w:rPr>
          <w:sz w:val="28"/>
          <w:szCs w:val="28"/>
        </w:rPr>
      </w:pPr>
    </w:p>
    <w:p w:rsidR="00C62600" w:rsidRDefault="00C62600">
      <w:pPr>
        <w:spacing w:line="360" w:lineRule="auto"/>
        <w:ind w:firstLine="855"/>
        <w:jc w:val="center"/>
        <w:rPr>
          <w:sz w:val="28"/>
          <w:szCs w:val="28"/>
        </w:rPr>
      </w:pPr>
      <w:r>
        <w:rPr>
          <w:sz w:val="28"/>
          <w:szCs w:val="28"/>
        </w:rPr>
        <w:t>КУРСОВАЯ РАБОТА</w:t>
      </w:r>
    </w:p>
    <w:p w:rsidR="00C62600" w:rsidRDefault="00C62600">
      <w:pPr>
        <w:spacing w:line="360" w:lineRule="auto"/>
        <w:ind w:firstLine="855"/>
        <w:jc w:val="center"/>
        <w:rPr>
          <w:sz w:val="28"/>
          <w:szCs w:val="28"/>
        </w:rPr>
      </w:pPr>
    </w:p>
    <w:p w:rsidR="00C62600" w:rsidRDefault="00C62600">
      <w:pPr>
        <w:spacing w:line="360" w:lineRule="auto"/>
        <w:ind w:firstLine="855"/>
        <w:jc w:val="center"/>
        <w:rPr>
          <w:sz w:val="28"/>
          <w:szCs w:val="28"/>
        </w:rPr>
      </w:pPr>
      <w:r>
        <w:rPr>
          <w:sz w:val="28"/>
          <w:szCs w:val="28"/>
        </w:rPr>
        <w:t>УПРАВЛЕНИЕ ДЕНЕЖНЫМИ ПОТОКАМИ КОМПАНИИ</w:t>
      </w:r>
    </w:p>
    <w:p w:rsidR="00C62600" w:rsidRDefault="00C62600">
      <w:pPr>
        <w:spacing w:line="360" w:lineRule="auto"/>
        <w:ind w:firstLine="855"/>
        <w:jc w:val="center"/>
        <w:rPr>
          <w:sz w:val="28"/>
          <w:szCs w:val="28"/>
        </w:rPr>
      </w:pPr>
      <w:r>
        <w:rPr>
          <w:sz w:val="28"/>
          <w:szCs w:val="28"/>
        </w:rPr>
        <w:t>(НА ПРИМЕРЕ ОАО «ПЕНЗМАШ»)</w:t>
      </w:r>
    </w:p>
    <w:p w:rsidR="00C62600" w:rsidRDefault="00C62600">
      <w:pPr>
        <w:spacing w:line="360" w:lineRule="auto"/>
        <w:ind w:firstLine="855"/>
        <w:jc w:val="center"/>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right"/>
        <w:rPr>
          <w:sz w:val="28"/>
          <w:szCs w:val="28"/>
        </w:rPr>
      </w:pPr>
      <w:r>
        <w:rPr>
          <w:sz w:val="28"/>
          <w:szCs w:val="28"/>
        </w:rPr>
        <w:t>Выполнил: студентка группы ФК 44</w:t>
      </w:r>
    </w:p>
    <w:p w:rsidR="00C62600" w:rsidRDefault="00C62600">
      <w:pPr>
        <w:spacing w:line="360" w:lineRule="auto"/>
        <w:ind w:firstLine="855"/>
        <w:jc w:val="right"/>
        <w:rPr>
          <w:sz w:val="28"/>
          <w:szCs w:val="28"/>
        </w:rPr>
      </w:pPr>
      <w:r>
        <w:rPr>
          <w:sz w:val="28"/>
          <w:szCs w:val="28"/>
        </w:rPr>
        <w:t>Хасянова Алиса</w:t>
      </w:r>
    </w:p>
    <w:p w:rsidR="00C62600" w:rsidRDefault="00C62600">
      <w:pPr>
        <w:spacing w:line="360" w:lineRule="auto"/>
        <w:ind w:firstLine="855"/>
        <w:jc w:val="right"/>
        <w:rPr>
          <w:sz w:val="28"/>
          <w:szCs w:val="28"/>
        </w:rPr>
      </w:pPr>
      <w:r>
        <w:rPr>
          <w:sz w:val="28"/>
          <w:szCs w:val="28"/>
        </w:rPr>
        <w:t xml:space="preserve">Проверил: Крупенникова И.А.  </w:t>
      </w:r>
    </w:p>
    <w:p w:rsidR="00C62600" w:rsidRDefault="00C62600">
      <w:pPr>
        <w:spacing w:line="360" w:lineRule="auto"/>
        <w:ind w:firstLine="855"/>
        <w:jc w:val="right"/>
        <w:rPr>
          <w:sz w:val="28"/>
          <w:szCs w:val="28"/>
        </w:rPr>
      </w:pPr>
    </w:p>
    <w:p w:rsidR="00C62600" w:rsidRDefault="00C62600">
      <w:pPr>
        <w:spacing w:line="360" w:lineRule="auto"/>
        <w:ind w:firstLine="855"/>
        <w:jc w:val="right"/>
        <w:rPr>
          <w:sz w:val="28"/>
          <w:szCs w:val="28"/>
        </w:rPr>
      </w:pPr>
    </w:p>
    <w:p w:rsidR="00C62600" w:rsidRDefault="00C62600">
      <w:pPr>
        <w:spacing w:line="360" w:lineRule="auto"/>
        <w:ind w:firstLine="855"/>
        <w:jc w:val="right"/>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center"/>
        <w:rPr>
          <w:sz w:val="28"/>
          <w:szCs w:val="28"/>
        </w:rPr>
      </w:pPr>
      <w:r>
        <w:rPr>
          <w:sz w:val="28"/>
          <w:szCs w:val="28"/>
        </w:rPr>
        <w:lastRenderedPageBreak/>
        <w:t>ПЕНЗА - 2010</w:t>
      </w:r>
    </w:p>
    <w:p w:rsidR="00C62600" w:rsidRDefault="00C62600">
      <w:pPr>
        <w:spacing w:line="360" w:lineRule="auto"/>
        <w:ind w:firstLine="855"/>
        <w:jc w:val="center"/>
        <w:rPr>
          <w:sz w:val="28"/>
          <w:szCs w:val="28"/>
        </w:rPr>
      </w:pPr>
      <w:r>
        <w:rPr>
          <w:sz w:val="28"/>
          <w:szCs w:val="28"/>
        </w:rPr>
        <w:t>СОДЕРЖАНИЕ</w:t>
      </w: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r>
        <w:rPr>
          <w:sz w:val="28"/>
          <w:szCs w:val="28"/>
        </w:rPr>
        <w:t>ВВЕДЕНИЕ</w:t>
      </w:r>
    </w:p>
    <w:p w:rsidR="00C62600" w:rsidRDefault="00C62600">
      <w:pPr>
        <w:spacing w:line="360" w:lineRule="auto"/>
        <w:ind w:firstLine="855"/>
        <w:jc w:val="both"/>
        <w:rPr>
          <w:sz w:val="28"/>
          <w:szCs w:val="28"/>
        </w:rPr>
      </w:pPr>
      <w:r>
        <w:rPr>
          <w:sz w:val="28"/>
          <w:szCs w:val="28"/>
        </w:rPr>
        <w:t>ГЛАВА 1 МЕТОДИКА УПРАВЛЕНИЯ ДЕНЕЖНЫМИ ПОТОКАМИ КОМПАНИИ</w:t>
      </w:r>
    </w:p>
    <w:p w:rsidR="00C62600" w:rsidRDefault="00C62600">
      <w:pPr>
        <w:numPr>
          <w:ilvl w:val="1"/>
          <w:numId w:val="2"/>
        </w:numPr>
        <w:spacing w:line="360" w:lineRule="auto"/>
        <w:ind w:left="0" w:firstLine="855"/>
        <w:jc w:val="both"/>
        <w:rPr>
          <w:sz w:val="28"/>
          <w:szCs w:val="28"/>
        </w:rPr>
      </w:pPr>
      <w:r>
        <w:rPr>
          <w:sz w:val="28"/>
          <w:szCs w:val="28"/>
        </w:rPr>
        <w:t>Сущность и значение денежных потоков</w:t>
      </w:r>
    </w:p>
    <w:p w:rsidR="00C62600" w:rsidRDefault="00C62600">
      <w:pPr>
        <w:numPr>
          <w:ilvl w:val="1"/>
          <w:numId w:val="2"/>
        </w:numPr>
        <w:spacing w:line="360" w:lineRule="auto"/>
        <w:ind w:left="0" w:firstLine="855"/>
        <w:jc w:val="both"/>
        <w:rPr>
          <w:sz w:val="28"/>
          <w:szCs w:val="28"/>
        </w:rPr>
      </w:pPr>
      <w:r>
        <w:rPr>
          <w:sz w:val="28"/>
          <w:szCs w:val="28"/>
        </w:rPr>
        <w:t>Система и принципы управления денежными потоками</w:t>
      </w:r>
    </w:p>
    <w:p w:rsidR="00C62600" w:rsidRDefault="00C62600">
      <w:pPr>
        <w:numPr>
          <w:ilvl w:val="1"/>
          <w:numId w:val="2"/>
        </w:numPr>
        <w:spacing w:line="360" w:lineRule="auto"/>
        <w:ind w:left="0" w:firstLine="855"/>
        <w:jc w:val="both"/>
        <w:rPr>
          <w:sz w:val="28"/>
          <w:szCs w:val="28"/>
        </w:rPr>
      </w:pPr>
      <w:r>
        <w:rPr>
          <w:sz w:val="28"/>
          <w:szCs w:val="28"/>
        </w:rPr>
        <w:t xml:space="preserve">Методы оценки денежных потоков </w:t>
      </w:r>
    </w:p>
    <w:p w:rsidR="00C62600" w:rsidRDefault="00C62600">
      <w:pPr>
        <w:spacing w:line="360" w:lineRule="auto"/>
        <w:ind w:firstLine="855"/>
        <w:jc w:val="both"/>
        <w:rPr>
          <w:sz w:val="28"/>
          <w:szCs w:val="28"/>
        </w:rPr>
      </w:pPr>
      <w:r>
        <w:rPr>
          <w:sz w:val="28"/>
          <w:szCs w:val="28"/>
        </w:rPr>
        <w:t>ГЛАВА 2 АНАЛИЗ ДЕНЕЖНЫХ ПОТОКОВ ОАО «ПЕНЗМАШ»</w:t>
      </w:r>
    </w:p>
    <w:p w:rsidR="00C62600" w:rsidRDefault="00C62600">
      <w:pPr>
        <w:spacing w:line="360" w:lineRule="auto"/>
        <w:ind w:firstLine="855"/>
        <w:jc w:val="both"/>
        <w:rPr>
          <w:sz w:val="28"/>
          <w:szCs w:val="28"/>
        </w:rPr>
      </w:pPr>
      <w:r>
        <w:rPr>
          <w:sz w:val="28"/>
          <w:szCs w:val="28"/>
        </w:rPr>
        <w:t>2.1 Финансово-экономическая характеристика ОАО «Пензмаш»</w:t>
      </w:r>
    </w:p>
    <w:p w:rsidR="00C62600" w:rsidRDefault="00C62600">
      <w:pPr>
        <w:numPr>
          <w:ilvl w:val="1"/>
          <w:numId w:val="28"/>
        </w:numPr>
        <w:spacing w:line="360" w:lineRule="auto"/>
        <w:ind w:left="0" w:firstLine="855"/>
        <w:jc w:val="both"/>
        <w:rPr>
          <w:sz w:val="28"/>
          <w:szCs w:val="28"/>
        </w:rPr>
      </w:pPr>
      <w:r>
        <w:rPr>
          <w:sz w:val="28"/>
          <w:szCs w:val="28"/>
        </w:rPr>
        <w:t>Составление отчета о движении денежных средств косвенным методом</w:t>
      </w:r>
    </w:p>
    <w:p w:rsidR="00C62600" w:rsidRDefault="00C62600">
      <w:pPr>
        <w:numPr>
          <w:ilvl w:val="1"/>
          <w:numId w:val="28"/>
        </w:numPr>
        <w:spacing w:line="360" w:lineRule="auto"/>
        <w:ind w:left="0" w:firstLine="855"/>
        <w:jc w:val="both"/>
        <w:rPr>
          <w:sz w:val="28"/>
          <w:szCs w:val="28"/>
        </w:rPr>
      </w:pPr>
      <w:r>
        <w:rPr>
          <w:sz w:val="28"/>
          <w:szCs w:val="28"/>
        </w:rPr>
        <w:t>Оценка денежных потоков ОАО «Пензмаш»</w:t>
      </w:r>
    </w:p>
    <w:p w:rsidR="00C62600" w:rsidRDefault="00C62600">
      <w:pPr>
        <w:spacing w:line="360" w:lineRule="auto"/>
        <w:ind w:firstLine="855"/>
        <w:jc w:val="both"/>
        <w:rPr>
          <w:sz w:val="28"/>
          <w:szCs w:val="28"/>
        </w:rPr>
      </w:pPr>
      <w:r>
        <w:rPr>
          <w:sz w:val="28"/>
          <w:szCs w:val="28"/>
        </w:rPr>
        <w:t>ГЛАВА 3 ВЫВОДЫ И РЕКОМЕНДАЦИИ ПО УЛУЧШЕНИЮ ДЕЯТЕЛЬНОСТИ ПРЕДПРИЯТИЯ ОАО «ПЕНЗМАШ»</w:t>
      </w:r>
    </w:p>
    <w:p w:rsidR="00C62600" w:rsidRDefault="00C62600">
      <w:pPr>
        <w:spacing w:line="360" w:lineRule="auto"/>
        <w:ind w:firstLine="855"/>
        <w:jc w:val="both"/>
        <w:rPr>
          <w:sz w:val="28"/>
          <w:szCs w:val="28"/>
        </w:rPr>
      </w:pPr>
      <w:r>
        <w:rPr>
          <w:sz w:val="28"/>
          <w:szCs w:val="28"/>
        </w:rPr>
        <w:t>3.1   Рекомендации для улучшения состояния предприятия</w:t>
      </w:r>
    </w:p>
    <w:p w:rsidR="00C62600" w:rsidRDefault="00C62600">
      <w:pPr>
        <w:numPr>
          <w:ilvl w:val="1"/>
          <w:numId w:val="21"/>
        </w:numPr>
        <w:spacing w:line="360" w:lineRule="auto"/>
        <w:ind w:left="0" w:firstLine="855"/>
        <w:jc w:val="both"/>
        <w:rPr>
          <w:sz w:val="28"/>
          <w:szCs w:val="28"/>
        </w:rPr>
      </w:pPr>
      <w:r>
        <w:rPr>
          <w:sz w:val="28"/>
          <w:szCs w:val="28"/>
        </w:rPr>
        <w:t>Результаты применения рекомендаций</w:t>
      </w:r>
    </w:p>
    <w:p w:rsidR="00C62600" w:rsidRDefault="00C62600">
      <w:pPr>
        <w:spacing w:line="360" w:lineRule="auto"/>
        <w:ind w:firstLine="855"/>
        <w:jc w:val="both"/>
        <w:rPr>
          <w:sz w:val="28"/>
          <w:szCs w:val="28"/>
        </w:rPr>
      </w:pPr>
      <w:r>
        <w:rPr>
          <w:sz w:val="28"/>
          <w:szCs w:val="28"/>
        </w:rPr>
        <w:t>ЗАКЛЮЧЕНИЕ</w:t>
      </w:r>
    </w:p>
    <w:p w:rsidR="00C62600" w:rsidRDefault="00C62600">
      <w:pPr>
        <w:spacing w:line="360" w:lineRule="auto"/>
        <w:ind w:firstLine="855"/>
        <w:jc w:val="both"/>
        <w:rPr>
          <w:sz w:val="28"/>
          <w:szCs w:val="28"/>
        </w:rPr>
      </w:pPr>
      <w:r>
        <w:rPr>
          <w:sz w:val="28"/>
          <w:szCs w:val="28"/>
        </w:rPr>
        <w:t xml:space="preserve">СПИСОК ЛИТЕРАТУРЫ </w:t>
      </w:r>
    </w:p>
    <w:p w:rsidR="00C62600" w:rsidRDefault="00C62600">
      <w:pPr>
        <w:spacing w:line="360" w:lineRule="auto"/>
        <w:ind w:firstLine="855"/>
        <w:jc w:val="both"/>
        <w:rPr>
          <w:sz w:val="28"/>
          <w:szCs w:val="28"/>
        </w:rPr>
      </w:pPr>
      <w:r>
        <w:rPr>
          <w:sz w:val="28"/>
          <w:szCs w:val="28"/>
        </w:rPr>
        <w:t>ПРИЛОЖЕНИЯ</w:t>
      </w: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r>
        <w:rPr>
          <w:sz w:val="28"/>
          <w:szCs w:val="28"/>
        </w:rPr>
        <w:t>ВВЕДЕНИЕ</w:t>
      </w:r>
    </w:p>
    <w:p w:rsidR="00C62600" w:rsidRDefault="00C62600">
      <w:pPr>
        <w:spacing w:line="360" w:lineRule="auto"/>
        <w:ind w:firstLine="855"/>
        <w:jc w:val="both"/>
        <w:rPr>
          <w:sz w:val="28"/>
          <w:szCs w:val="28"/>
        </w:rPr>
      </w:pPr>
    </w:p>
    <w:p w:rsidR="00C62600" w:rsidRDefault="00C62600">
      <w:pPr>
        <w:spacing w:line="360" w:lineRule="auto"/>
        <w:ind w:firstLine="855"/>
        <w:jc w:val="both"/>
        <w:rPr>
          <w:color w:val="000000"/>
          <w:sz w:val="28"/>
          <w:szCs w:val="28"/>
        </w:rPr>
      </w:pPr>
      <w:r>
        <w:rPr>
          <w:color w:val="000000"/>
          <w:sz w:val="28"/>
          <w:szCs w:val="28"/>
        </w:rPr>
        <w:t xml:space="preserve">Правильная и эффективная работа предприятия  -  основа его успешной деятельности. </w:t>
      </w:r>
      <w:r>
        <w:rPr>
          <w:sz w:val="28"/>
          <w:szCs w:val="28"/>
        </w:rPr>
        <w:t xml:space="preserve"> Для любого предприятия важно сохранять свою финансовую устойчивость, увеличивать прибыль, приумножая при этом рыночную стоимость предприятии, эффективно использовать ресурсы, в частности необходимо рационально расходовать денежные средства предприятия, во избежание их дефицита. </w:t>
      </w:r>
      <w:r>
        <w:rPr>
          <w:color w:val="000000"/>
          <w:sz w:val="28"/>
          <w:szCs w:val="28"/>
        </w:rPr>
        <w:t xml:space="preserve">В процессе функционирования любого предприятия присутствует движение денежных средств (выплаты и поступления), то есть денежные потоки. В России в условиях инфляции и кризиса неплатежей управление денежными потоками является наиболее актуальной задачей в управлении финансами. </w:t>
      </w:r>
    </w:p>
    <w:p w:rsidR="00C62600" w:rsidRDefault="00C62600">
      <w:pPr>
        <w:spacing w:line="360" w:lineRule="auto"/>
        <w:ind w:firstLine="855"/>
        <w:jc w:val="both"/>
        <w:rPr>
          <w:sz w:val="28"/>
          <w:szCs w:val="28"/>
        </w:rPr>
      </w:pPr>
      <w:r>
        <w:rPr>
          <w:sz w:val="28"/>
          <w:szCs w:val="28"/>
        </w:rPr>
        <w:t>Управление денежными потоками включает следующие аспекты:</w:t>
      </w:r>
    </w:p>
    <w:p w:rsidR="00C62600" w:rsidRDefault="00C62600">
      <w:pPr>
        <w:spacing w:line="360" w:lineRule="auto"/>
        <w:ind w:firstLine="855"/>
        <w:jc w:val="both"/>
        <w:rPr>
          <w:sz w:val="28"/>
          <w:szCs w:val="28"/>
        </w:rPr>
      </w:pPr>
      <w:r>
        <w:rPr>
          <w:sz w:val="28"/>
          <w:szCs w:val="28"/>
        </w:rPr>
        <w:t>1) учет движения денежных средств;</w:t>
      </w:r>
    </w:p>
    <w:p w:rsidR="00C62600" w:rsidRDefault="00C62600">
      <w:pPr>
        <w:spacing w:line="360" w:lineRule="auto"/>
        <w:ind w:firstLine="855"/>
        <w:jc w:val="both"/>
        <w:rPr>
          <w:sz w:val="28"/>
          <w:szCs w:val="28"/>
        </w:rPr>
      </w:pPr>
      <w:r>
        <w:rPr>
          <w:sz w:val="28"/>
          <w:szCs w:val="28"/>
        </w:rPr>
        <w:t>2) анализ потоков денежной наличности;</w:t>
      </w:r>
    </w:p>
    <w:p w:rsidR="00C62600" w:rsidRDefault="00C62600">
      <w:pPr>
        <w:spacing w:line="360" w:lineRule="auto"/>
        <w:ind w:firstLine="855"/>
        <w:jc w:val="both"/>
        <w:rPr>
          <w:sz w:val="28"/>
          <w:szCs w:val="28"/>
        </w:rPr>
      </w:pPr>
      <w:r>
        <w:rPr>
          <w:sz w:val="28"/>
          <w:szCs w:val="28"/>
        </w:rPr>
        <w:t>3) составление отчета движения денежных средств.</w:t>
      </w:r>
    </w:p>
    <w:p w:rsidR="00C62600" w:rsidRDefault="00C62600">
      <w:pPr>
        <w:spacing w:line="360" w:lineRule="auto"/>
        <w:ind w:firstLine="855"/>
        <w:jc w:val="both"/>
        <w:rPr>
          <w:sz w:val="28"/>
          <w:szCs w:val="28"/>
        </w:rPr>
      </w:pPr>
      <w:r>
        <w:rPr>
          <w:color w:val="000000"/>
          <w:spacing w:val="1"/>
          <w:sz w:val="28"/>
          <w:szCs w:val="28"/>
        </w:rPr>
        <w:t xml:space="preserve">Рациональное формирование денежных потоков способствует ритмичности операционного цикла предприятия и обеспечивает рост объемов реализации продукции.  </w:t>
      </w:r>
      <w:r>
        <w:rPr>
          <w:sz w:val="28"/>
          <w:szCs w:val="28"/>
        </w:rPr>
        <w:t xml:space="preserve">Недостаток или иногда избыток денежных ресурсов - одна из главных проблем отечественных хозяйственных субъектов, а также российской экономики в целом. В связи с этим компании следует совершенствовать свою работу в данном направлении.  В условиях сегодняшнего, все более набирающего обороты, финансового кризиса проблема понимания, планирования, прогнозирования, и, как следствие,  улучшения  производственной, инвестиционной и финансовой деятельности  предприятия особенно важна и требует к себе большого внимания. Изучение всех методов анализа денежных средств, применение их результатов к реальным условиям, сложившимся на предприятии, а также сравнение международного опыта в  вопросах совершенствования системы управления денежными потоками с российскими аналогами, должно быть первостепенной задачей любого предприятия, которое стремиться повышать свои финансовые позиции не только на отечественном рыке, но и за границей.  </w:t>
      </w:r>
    </w:p>
    <w:p w:rsidR="00C62600" w:rsidRDefault="00C62600">
      <w:pPr>
        <w:spacing w:line="360" w:lineRule="auto"/>
        <w:ind w:firstLine="855"/>
        <w:jc w:val="both"/>
        <w:rPr>
          <w:sz w:val="28"/>
          <w:szCs w:val="28"/>
        </w:rPr>
      </w:pPr>
      <w:r>
        <w:rPr>
          <w:sz w:val="28"/>
          <w:szCs w:val="28"/>
        </w:rPr>
        <w:t xml:space="preserve">Целью работы является исследование управления денежными потоками предприятия, их оценка и анализ. Целью анализа денежных средств предприятия является получение максимального количества информативных показателей о структуре, динамике, достаточности и эффективности использования денежных средств предприятия, проведение оценки влияния изменения потоков денежных средств на финансово-экономические результаты деятельности  хозяйствующего субъекта, а также выработка на основе их конкретных управленческих решений по оптимизации денежных потоков. </w:t>
      </w:r>
    </w:p>
    <w:p w:rsidR="00C62600" w:rsidRDefault="00C62600">
      <w:pPr>
        <w:spacing w:line="360" w:lineRule="auto"/>
        <w:ind w:firstLine="855"/>
        <w:jc w:val="both"/>
        <w:rPr>
          <w:sz w:val="28"/>
          <w:szCs w:val="28"/>
        </w:rPr>
      </w:pPr>
      <w:r>
        <w:rPr>
          <w:sz w:val="28"/>
          <w:szCs w:val="28"/>
        </w:rPr>
        <w:t>Поэтому основными задачами данной курсовой работы является:</w:t>
      </w:r>
    </w:p>
    <w:p w:rsidR="00C62600" w:rsidRDefault="00C62600">
      <w:pPr>
        <w:numPr>
          <w:ilvl w:val="1"/>
          <w:numId w:val="22"/>
        </w:numPr>
        <w:spacing w:line="360" w:lineRule="auto"/>
        <w:jc w:val="both"/>
        <w:rPr>
          <w:sz w:val="28"/>
          <w:szCs w:val="28"/>
        </w:rPr>
      </w:pPr>
      <w:r>
        <w:rPr>
          <w:sz w:val="28"/>
          <w:szCs w:val="28"/>
        </w:rPr>
        <w:t>рассмотрение сущности и значения денежных потоков, системы и принципов управления денежными потоками, методы их оценки;</w:t>
      </w:r>
    </w:p>
    <w:p w:rsidR="00C62600" w:rsidRDefault="00C62600">
      <w:pPr>
        <w:numPr>
          <w:ilvl w:val="1"/>
          <w:numId w:val="22"/>
        </w:numPr>
        <w:spacing w:line="360" w:lineRule="auto"/>
        <w:jc w:val="both"/>
        <w:rPr>
          <w:sz w:val="28"/>
          <w:szCs w:val="28"/>
        </w:rPr>
      </w:pPr>
      <w:r>
        <w:rPr>
          <w:sz w:val="28"/>
          <w:szCs w:val="28"/>
        </w:rPr>
        <w:t>составление отчета о движении денежных средств косвенным методом;</w:t>
      </w:r>
    </w:p>
    <w:p w:rsidR="00C62600" w:rsidRDefault="00C62600">
      <w:pPr>
        <w:numPr>
          <w:ilvl w:val="1"/>
          <w:numId w:val="22"/>
        </w:numPr>
        <w:spacing w:line="360" w:lineRule="auto"/>
        <w:jc w:val="both"/>
        <w:rPr>
          <w:sz w:val="28"/>
          <w:szCs w:val="28"/>
        </w:rPr>
      </w:pPr>
      <w:r>
        <w:rPr>
          <w:sz w:val="28"/>
          <w:szCs w:val="28"/>
        </w:rPr>
        <w:t>проведение оценки денежных потоков ОАО «Пензмаш»;</w:t>
      </w:r>
    </w:p>
    <w:p w:rsidR="00C62600" w:rsidRDefault="00C62600">
      <w:pPr>
        <w:numPr>
          <w:ilvl w:val="1"/>
          <w:numId w:val="22"/>
        </w:numPr>
        <w:spacing w:line="360" w:lineRule="auto"/>
        <w:jc w:val="both"/>
        <w:rPr>
          <w:sz w:val="28"/>
          <w:szCs w:val="28"/>
        </w:rPr>
      </w:pPr>
      <w:r>
        <w:rPr>
          <w:sz w:val="28"/>
          <w:szCs w:val="28"/>
        </w:rPr>
        <w:t>выявление рекомендации для улучшения состояния предприятия;</w:t>
      </w:r>
    </w:p>
    <w:p w:rsidR="00C62600" w:rsidRDefault="00C62600">
      <w:pPr>
        <w:numPr>
          <w:ilvl w:val="1"/>
          <w:numId w:val="22"/>
        </w:numPr>
        <w:spacing w:line="360" w:lineRule="auto"/>
        <w:jc w:val="both"/>
        <w:rPr>
          <w:sz w:val="28"/>
          <w:szCs w:val="28"/>
        </w:rPr>
      </w:pPr>
      <w:r>
        <w:rPr>
          <w:sz w:val="28"/>
          <w:szCs w:val="28"/>
        </w:rPr>
        <w:t>определение результатов применения данных рекомендаций.</w:t>
      </w:r>
    </w:p>
    <w:p w:rsidR="00C62600" w:rsidRDefault="00C62600">
      <w:pPr>
        <w:spacing w:line="360" w:lineRule="auto"/>
        <w:ind w:firstLine="855"/>
        <w:jc w:val="both"/>
        <w:rPr>
          <w:sz w:val="28"/>
          <w:szCs w:val="28"/>
        </w:rPr>
      </w:pPr>
      <w:r>
        <w:rPr>
          <w:sz w:val="28"/>
          <w:szCs w:val="28"/>
        </w:rPr>
        <w:t>В данной курсовой работе проводится анализ денежных потоков завода ОАО «Пензмаш», проанализировав их на основе бухгалтерского баланса данного предприятия за первый квартал 2009 года. Открытое акционерное общество "Пензенский машиностроительный завод" основан в октябре 1941 года и после Великой Отечественной войны был специализирован на выпуске прядильных пневмомеханических машин для текстильной промышленности. В настоящее время ОАО "Пензмаш" специализируется на выпуске оборудования для уборки и переработки сельхозпродукции, оборудования для пищевой промышленности и широкой гаммы потребительских товаров.</w:t>
      </w:r>
    </w:p>
    <w:p w:rsidR="00C62600" w:rsidRDefault="00C62600">
      <w:pPr>
        <w:spacing w:line="360" w:lineRule="auto"/>
        <w:ind w:firstLine="855"/>
        <w:jc w:val="both"/>
        <w:rPr>
          <w:sz w:val="28"/>
          <w:szCs w:val="28"/>
        </w:rPr>
      </w:pPr>
      <w:r>
        <w:rPr>
          <w:sz w:val="28"/>
          <w:szCs w:val="28"/>
        </w:rPr>
        <w:t>В качестве теоретической базы курсовой работы были использованы учебные пособия, материалы периодических изданий, интернет ресурсы.</w:t>
      </w: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r>
        <w:rPr>
          <w:sz w:val="28"/>
          <w:szCs w:val="28"/>
        </w:rPr>
        <w:t>ГЛАВА 1 МЕТОДИКА УПРАВЛЕНИЯ ДЕНЕЖНЫМИ ПОТОКАМИ КОМПАНИИ</w:t>
      </w:r>
    </w:p>
    <w:p w:rsidR="00C62600" w:rsidRDefault="00C62600">
      <w:pPr>
        <w:numPr>
          <w:ilvl w:val="1"/>
          <w:numId w:val="11"/>
        </w:numPr>
        <w:spacing w:line="360" w:lineRule="auto"/>
        <w:ind w:left="0" w:firstLine="855"/>
        <w:jc w:val="both"/>
        <w:rPr>
          <w:sz w:val="28"/>
          <w:szCs w:val="28"/>
        </w:rPr>
      </w:pPr>
      <w:r>
        <w:rPr>
          <w:sz w:val="28"/>
          <w:szCs w:val="28"/>
        </w:rPr>
        <w:t>Сущность и значение денежных потоков</w:t>
      </w: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r>
        <w:rPr>
          <w:sz w:val="28"/>
          <w:szCs w:val="28"/>
        </w:rPr>
        <w:t>Денежные средства поступают на предприятие от покупателей и заказчиков за проданные товары и оказанные услуги, от банков в виде ссуд, от учреждений и организаций в порядке временной помощи и др. В процессе хозяйственной деятельности предприятия вступают во взаимоотношения друг с другом, кредитными учреждениями, финансовыми органами, органами социального страхования и обеспечения и другими физическими и юридическими лицами. Эти взаимоотношения возникают в связи с реализацией продукции, приобретением материальных ценностей, выдачей заработной платы, осуществлением финансовых операций и т.д.</w:t>
      </w:r>
    </w:p>
    <w:p w:rsidR="00C62600" w:rsidRDefault="00C62600">
      <w:pPr>
        <w:spacing w:line="360" w:lineRule="auto"/>
        <w:ind w:firstLine="855"/>
        <w:jc w:val="both"/>
        <w:rPr>
          <w:rStyle w:val="10"/>
          <w:sz w:val="28"/>
          <w:szCs w:val="28"/>
          <w:lang w:val="en-US"/>
        </w:rPr>
      </w:pPr>
      <w:r>
        <w:rPr>
          <w:sz w:val="28"/>
          <w:szCs w:val="28"/>
        </w:rPr>
        <w:t>Хозяйственная деятельность любого предприятия неразрывно связана с движением денежных средств. Каждая хозяйственная операция вызывает либо поступление, либо расходование денежных средств. Денежные средства обслуживают практически все аспекты операционной, инвестиционной и финансовой деятельности.</w:t>
      </w:r>
      <w:r>
        <w:rPr>
          <w:rStyle w:val="10"/>
          <w:sz w:val="28"/>
          <w:szCs w:val="28"/>
        </w:rPr>
        <w:t xml:space="preserve"> </w:t>
      </w:r>
      <w:r>
        <w:rPr>
          <w:rStyle w:val="10"/>
          <w:sz w:val="28"/>
          <w:szCs w:val="28"/>
          <w:lang w:val="en-US"/>
        </w:rPr>
        <w:t xml:space="preserve">[11, </w:t>
      </w:r>
      <w:r>
        <w:rPr>
          <w:rStyle w:val="10"/>
          <w:sz w:val="28"/>
          <w:szCs w:val="28"/>
        </w:rPr>
        <w:t>465</w:t>
      </w:r>
      <w:r>
        <w:rPr>
          <w:rStyle w:val="10"/>
          <w:sz w:val="28"/>
          <w:szCs w:val="28"/>
          <w:lang w:val="en-US"/>
        </w:rPr>
        <w:t>]</w:t>
      </w:r>
    </w:p>
    <w:p w:rsidR="00C62600" w:rsidRDefault="00C62600">
      <w:pPr>
        <w:spacing w:line="360" w:lineRule="auto"/>
        <w:ind w:firstLine="855"/>
        <w:jc w:val="both"/>
        <w:rPr>
          <w:sz w:val="28"/>
          <w:szCs w:val="28"/>
        </w:rPr>
      </w:pPr>
      <w:r>
        <w:rPr>
          <w:sz w:val="28"/>
          <w:szCs w:val="28"/>
        </w:rPr>
        <w:t>Характерной чертой денежных средств является то, что они, обслуживая хозяйственную деятельность предприятия, постоянно находятся в состоянии движения и совершают так называемый кругооборот. Кругооборот денежных средств – это денежное обращение, при котором деньги обслуживают оборот товаров, услуг и расчеты в хозяйстве. Таким образом, деятельность организации является объективной предпосылкой возникновения движения денежных средств.</w:t>
      </w:r>
    </w:p>
    <w:p w:rsidR="00C62600" w:rsidRDefault="00C62600">
      <w:pPr>
        <w:spacing w:line="360" w:lineRule="auto"/>
        <w:ind w:firstLine="855"/>
        <w:jc w:val="both"/>
        <w:rPr>
          <w:sz w:val="28"/>
          <w:szCs w:val="28"/>
          <w:lang w:val="en-US"/>
        </w:rPr>
      </w:pPr>
      <w:r>
        <w:rPr>
          <w:sz w:val="28"/>
          <w:szCs w:val="28"/>
        </w:rPr>
        <w:t xml:space="preserve">В Международных стандартах финансовой отчетности, в частности МСФО  7 «Отчеты о движении денежных средств» даны следующие определения денежным средствам, их эквивалентам и потокам денежных средств.  Денежные средства включают наличные деньги и вклады до востребования. Денежные счета включают только те наименования, которые могут использоваться для срочной оплаты обязательств.  Денежные средства включают остатки на текущих счетах в финансовых учреждениях, наличные купюры, монеты, валюту, наличные суммы малой кассы и конкретные передаваемые денежные документы в кассе предприятия, принятые финансовыми учреждениями для срочных депозитов и изъятий. Эти передаваемые  денежные документы  включают простые чеки, кассовые ордера, чеки клиентов, денежные переводы и другие средства расчетов.  Эквиваленты денежных средств  – краткосрочные, высоколиквидные вложения, легко обратимые в определенную сумму денежных средств,  и подвергающиеся незначительному риску изменения ценности. </w:t>
      </w:r>
      <w:r>
        <w:rPr>
          <w:sz w:val="28"/>
          <w:szCs w:val="28"/>
          <w:lang w:val="en-US"/>
        </w:rPr>
        <w:t>[6, 134]</w:t>
      </w:r>
    </w:p>
    <w:p w:rsidR="00C62600" w:rsidRDefault="00C62600">
      <w:pPr>
        <w:spacing w:line="360" w:lineRule="auto"/>
        <w:ind w:firstLine="855"/>
        <w:jc w:val="both"/>
        <w:rPr>
          <w:sz w:val="28"/>
          <w:szCs w:val="28"/>
        </w:rPr>
      </w:pPr>
      <w:r>
        <w:rPr>
          <w:sz w:val="28"/>
          <w:szCs w:val="28"/>
        </w:rPr>
        <w:t>Понятие денежного потока является агрегированным, включающим в свой состав многочисленные виды этих потоков, обслуживающих хозяйственную деятельность.</w:t>
      </w:r>
    </w:p>
    <w:p w:rsidR="00C62600" w:rsidRDefault="00C62600">
      <w:pPr>
        <w:spacing w:line="360" w:lineRule="auto"/>
        <w:ind w:firstLine="855"/>
        <w:jc w:val="both"/>
        <w:rPr>
          <w:sz w:val="28"/>
          <w:szCs w:val="28"/>
        </w:rPr>
      </w:pPr>
      <w:r>
        <w:rPr>
          <w:sz w:val="28"/>
          <w:szCs w:val="28"/>
        </w:rPr>
        <w:t>В целях обеспечения эффективного целенаправленного управления денежными потоками они требуют определенной классификации, по различным признакам. В Приложении 1 приведена наиболее полная классификация видов и форм денежных потоков предприятия. Дадим характеристику основным видам денежных потоков предприятия.</w:t>
      </w:r>
    </w:p>
    <w:p w:rsidR="00C62600" w:rsidRDefault="00C62600">
      <w:pPr>
        <w:spacing w:line="360" w:lineRule="auto"/>
        <w:ind w:firstLine="855"/>
        <w:jc w:val="both"/>
        <w:rPr>
          <w:sz w:val="28"/>
          <w:szCs w:val="28"/>
        </w:rPr>
      </w:pPr>
      <w:r>
        <w:rPr>
          <w:sz w:val="28"/>
          <w:szCs w:val="28"/>
        </w:rPr>
        <w:t>По масштабам обслуживания хозяйственного процесса:</w:t>
      </w:r>
    </w:p>
    <w:p w:rsidR="00C62600" w:rsidRDefault="00C62600">
      <w:pPr>
        <w:numPr>
          <w:ilvl w:val="0"/>
          <w:numId w:val="3"/>
        </w:numPr>
        <w:spacing w:line="360" w:lineRule="auto"/>
        <w:ind w:left="0" w:firstLine="855"/>
        <w:jc w:val="both"/>
        <w:rPr>
          <w:sz w:val="28"/>
          <w:szCs w:val="28"/>
        </w:rPr>
      </w:pPr>
      <w:r>
        <w:rPr>
          <w:sz w:val="28"/>
          <w:szCs w:val="28"/>
        </w:rPr>
        <w:t>денежный поток по предприятию  в целом. Это наиболее агрегированный вид денежного потока, который аккумулирует  все виды денежных потоков, обслуживающих  хозяйственный процесс предприятия в целом;</w:t>
      </w:r>
    </w:p>
    <w:p w:rsidR="00C62600" w:rsidRDefault="00C62600">
      <w:pPr>
        <w:numPr>
          <w:ilvl w:val="0"/>
          <w:numId w:val="3"/>
        </w:numPr>
        <w:spacing w:line="360" w:lineRule="auto"/>
        <w:ind w:left="0" w:firstLine="855"/>
        <w:jc w:val="both"/>
        <w:rPr>
          <w:sz w:val="28"/>
          <w:szCs w:val="28"/>
        </w:rPr>
      </w:pPr>
      <w:r>
        <w:rPr>
          <w:sz w:val="28"/>
          <w:szCs w:val="28"/>
        </w:rPr>
        <w:t>денежный поток по отдельным видам хозяйственной деятельности предприятия. Этот вид денежного потока характеризует результат дифференциации совокупного денежного потока предприятия в разрезе отдельных видов его хозяйственной деятельности;</w:t>
      </w:r>
    </w:p>
    <w:p w:rsidR="00C62600" w:rsidRDefault="00C62600">
      <w:pPr>
        <w:numPr>
          <w:ilvl w:val="0"/>
          <w:numId w:val="3"/>
        </w:numPr>
        <w:spacing w:line="360" w:lineRule="auto"/>
        <w:ind w:left="0" w:firstLine="855"/>
        <w:jc w:val="both"/>
        <w:rPr>
          <w:sz w:val="28"/>
          <w:szCs w:val="28"/>
        </w:rPr>
      </w:pPr>
      <w:r>
        <w:rPr>
          <w:sz w:val="28"/>
          <w:szCs w:val="28"/>
        </w:rPr>
        <w:t>денежный поток по отдельным структурным подразделениям предприятия. Определяет его как самостоятельный объект управления в системе организационно-хозяйственного построения предприятия;</w:t>
      </w:r>
    </w:p>
    <w:p w:rsidR="00C62600" w:rsidRDefault="00C62600">
      <w:pPr>
        <w:numPr>
          <w:ilvl w:val="0"/>
          <w:numId w:val="3"/>
        </w:numPr>
        <w:spacing w:line="360" w:lineRule="auto"/>
        <w:ind w:left="0" w:firstLine="855"/>
        <w:jc w:val="both"/>
        <w:rPr>
          <w:sz w:val="28"/>
          <w:szCs w:val="28"/>
        </w:rPr>
      </w:pPr>
      <w:r>
        <w:rPr>
          <w:sz w:val="28"/>
          <w:szCs w:val="28"/>
        </w:rPr>
        <w:t>денежный поток по отдельным хозяйственным операциям. Следует рассматривать как первичный объект самостоятельного управления.</w:t>
      </w:r>
    </w:p>
    <w:p w:rsidR="00C62600" w:rsidRDefault="00C62600">
      <w:pPr>
        <w:spacing w:line="360" w:lineRule="auto"/>
        <w:ind w:firstLine="855"/>
        <w:jc w:val="both"/>
        <w:rPr>
          <w:sz w:val="28"/>
          <w:szCs w:val="28"/>
        </w:rPr>
      </w:pPr>
      <w:r>
        <w:rPr>
          <w:sz w:val="28"/>
          <w:szCs w:val="28"/>
        </w:rPr>
        <w:t>По видам хозяйственной деятельности:</w:t>
      </w:r>
    </w:p>
    <w:p w:rsidR="00C62600" w:rsidRDefault="00C62600">
      <w:pPr>
        <w:numPr>
          <w:ilvl w:val="0"/>
          <w:numId w:val="4"/>
        </w:numPr>
        <w:spacing w:line="360" w:lineRule="auto"/>
        <w:ind w:left="0" w:firstLine="855"/>
        <w:jc w:val="both"/>
        <w:rPr>
          <w:sz w:val="28"/>
          <w:szCs w:val="28"/>
        </w:rPr>
      </w:pPr>
      <w:r>
        <w:rPr>
          <w:sz w:val="28"/>
          <w:szCs w:val="28"/>
        </w:rPr>
        <w:t>денежный поток по операционной деятельности. Характеризуется денежными выплатами  поставщикам сырья и материалов; сторонним исполнителям отдельных видов услуг; заработной платы персоналу; налоговые платежи. Одновременно отражает  поступления денежных средств от покупателей продукции; от налоговых органов в порядке осуществления пересчета излишне уплаченных сумм  и некоторые другие платежи, предусмотренные международными стандартами учета. Денежные потоки от этой деятельности (выручка от реализации, оплата поставщиков, выплата заработной платы) является наиболее регулярными, так как они обслуживают текущие операции, повторяющиеся из месяца в месяц. наряду с осуществлением рутинных хозяйственных операций предприятие периодически сталкивается с необходимостью приобретения нового оборудования или реализации устаревшего оборудования, осуществления долгосрочных инвестиций иного характера. Кроме этого, важное значение имеет деятельность, связанная с привлечением дополнительного собственного или заемного капитала.</w:t>
      </w:r>
    </w:p>
    <w:p w:rsidR="00C62600" w:rsidRDefault="00C62600">
      <w:pPr>
        <w:spacing w:line="360" w:lineRule="auto"/>
        <w:ind w:firstLine="855"/>
        <w:jc w:val="both"/>
        <w:rPr>
          <w:sz w:val="28"/>
          <w:szCs w:val="28"/>
        </w:rPr>
      </w:pPr>
      <w:r>
        <w:rPr>
          <w:sz w:val="28"/>
          <w:szCs w:val="28"/>
        </w:rPr>
        <w:t>Каждая из этих операций порождает соответствующие денежные потоки, которые, несмотря на свой менее регулярный характер, могут оказывать значительное влияние на величину совокупного денежного потока предприятия. Притоки от операционной деятельности формируются за счет выручки от реализации продукции (работ, услуг), погашения дебиторской задолженности, получаемых от покупателей авансов. Операционные оттоки – это оплата счетов поставщиков и подрядчиков, выплата заработной платы, плата в бюджет и внебюджетные фонды, уплата процентов за кредит. Этот перечень включает в себя практически все текущие операции предприятия, связанные с использованием оборотных средств.</w:t>
      </w:r>
    </w:p>
    <w:p w:rsidR="00C62600" w:rsidRDefault="00C62600">
      <w:pPr>
        <w:numPr>
          <w:ilvl w:val="0"/>
          <w:numId w:val="5"/>
        </w:numPr>
        <w:spacing w:line="360" w:lineRule="auto"/>
        <w:ind w:left="0" w:firstLine="855"/>
        <w:jc w:val="both"/>
        <w:rPr>
          <w:sz w:val="28"/>
          <w:szCs w:val="28"/>
        </w:rPr>
      </w:pPr>
      <w:r>
        <w:rPr>
          <w:sz w:val="28"/>
          <w:szCs w:val="28"/>
        </w:rPr>
        <w:t>денежный поток по инвестиционной деятельности. Характеризует платежи и поступления денежных средств, связанные с осуществлением реального и финансового инвестирования, продажей выбывающих основных средств и нематериальных активов. Под инвестиционной деятельностью в мировой практике понимается деятельность предприятия по осуществления долгосрочных вложений, причем учитываются не только реальные, но и долгосрочные финансовые инвестиции. Денежные оттоки от инвестиционной деятельности включают в себя оплату приобретаемых основных фондов, капитальные вложения в строительство новых  объектов, приобретение предприятий или пакетов их акций (долей в капитале) с целью получения дохода  либо для осуществления контроля за их деятельностью, предоставление долгосрочных займов другим предприятиям. Соответственно, инвестиционные притоки формируются за счет выручки от реализации основных фондов или незавершенного строительства, стоимости проданных пакетов акций других предприятий, сумм возврата долгосрочных займов, сумм дивидендов, полученных предприятием за время владения им пакетами акций или процентов уплаченных должниками за время пользования долгосрочными займами.</w:t>
      </w:r>
    </w:p>
    <w:p w:rsidR="00C62600" w:rsidRDefault="00C62600">
      <w:pPr>
        <w:numPr>
          <w:ilvl w:val="0"/>
          <w:numId w:val="5"/>
        </w:numPr>
        <w:spacing w:line="360" w:lineRule="auto"/>
        <w:ind w:left="0" w:firstLine="855"/>
        <w:jc w:val="both"/>
        <w:rPr>
          <w:sz w:val="28"/>
          <w:szCs w:val="28"/>
        </w:rPr>
      </w:pPr>
      <w:r>
        <w:rPr>
          <w:sz w:val="28"/>
          <w:szCs w:val="28"/>
        </w:rPr>
        <w:t xml:space="preserve">денежные потоки по финансовой деятельности. Характеризует поступления и выплаты денежных средств, связанные с привлечением дополнительного акционерного и паевого капитала, получением долгосрочных и краткосрочных кредитов и займов, уплатой в денежной форме дивидендов и процентов по вкладам собственников и некоторые другие денежные потоки. Финансовые притоки это суммы, вырученные от размещения новых акций или облигаций, краткосрочные и долгосрочные займы, полученные в банках или у других предприятий, целевое финансирование из различных источников.   Оттоки включают в себя возврат займов и кредитов, погашение облигаций, выкуп собственных акций, выплату дивидендов. </w:t>
      </w:r>
    </w:p>
    <w:p w:rsidR="00C62600" w:rsidRDefault="00C62600">
      <w:pPr>
        <w:spacing w:line="360" w:lineRule="auto"/>
        <w:ind w:firstLine="855"/>
        <w:jc w:val="both"/>
        <w:rPr>
          <w:sz w:val="28"/>
          <w:szCs w:val="28"/>
        </w:rPr>
      </w:pPr>
      <w:r>
        <w:rPr>
          <w:sz w:val="28"/>
          <w:szCs w:val="28"/>
        </w:rPr>
        <w:t>По направленности движения денежных средств:</w:t>
      </w:r>
    </w:p>
    <w:p w:rsidR="00C62600" w:rsidRDefault="00C62600">
      <w:pPr>
        <w:numPr>
          <w:ilvl w:val="0"/>
          <w:numId w:val="6"/>
        </w:numPr>
        <w:spacing w:line="360" w:lineRule="auto"/>
        <w:ind w:left="0" w:firstLine="855"/>
        <w:jc w:val="both"/>
        <w:rPr>
          <w:sz w:val="28"/>
          <w:szCs w:val="28"/>
        </w:rPr>
      </w:pPr>
      <w:r>
        <w:rPr>
          <w:sz w:val="28"/>
          <w:szCs w:val="28"/>
        </w:rPr>
        <w:t>входящий денежный поток, характеризующий совокупность поступлений денежных средств на предприятие от всех видов хозяйственных операций: выпуск новых акций, новый заемный капитал, погашение дебиторской задолженности, продажа за наличный расчет, продажа имущества;</w:t>
      </w:r>
    </w:p>
    <w:p w:rsidR="00C62600" w:rsidRDefault="00C62600">
      <w:pPr>
        <w:numPr>
          <w:ilvl w:val="0"/>
          <w:numId w:val="6"/>
        </w:numPr>
        <w:spacing w:line="360" w:lineRule="auto"/>
        <w:ind w:left="0" w:firstLine="855"/>
        <w:jc w:val="both"/>
        <w:rPr>
          <w:sz w:val="28"/>
          <w:szCs w:val="28"/>
        </w:rPr>
      </w:pPr>
      <w:r>
        <w:rPr>
          <w:sz w:val="28"/>
          <w:szCs w:val="28"/>
        </w:rPr>
        <w:t>исходящий денежный поток, характеризующий совокупность выплат денежных средств предприятием в процессе осуществления всех видов  его хозяйственных операций («отток денежных средств»): основные фонды, финансовые вложения, выплата заработной платы, выплата дивидендов, погашение кредиторской задолженности, погашение кредитов банка и займов, налоги, наличные платежи.</w:t>
      </w:r>
    </w:p>
    <w:p w:rsidR="00C62600" w:rsidRDefault="00C62600">
      <w:pPr>
        <w:spacing w:line="360" w:lineRule="auto"/>
        <w:ind w:firstLine="855"/>
        <w:jc w:val="both"/>
        <w:rPr>
          <w:sz w:val="28"/>
          <w:szCs w:val="28"/>
        </w:rPr>
      </w:pPr>
      <w:r>
        <w:rPr>
          <w:sz w:val="28"/>
          <w:szCs w:val="28"/>
        </w:rPr>
        <w:t>Чистый денежный поток является важнейшим результатом финансовой деятельности предприятия, во многом определяющим финансовое равновесие и темпы возрастания его рыночной стоимости. Он может быть как положительной, так и отрицательной величиной.</w:t>
      </w:r>
    </w:p>
    <w:p w:rsidR="00C62600" w:rsidRDefault="00C62600">
      <w:pPr>
        <w:spacing w:line="360" w:lineRule="auto"/>
        <w:ind w:firstLine="855"/>
        <w:jc w:val="both"/>
        <w:rPr>
          <w:sz w:val="28"/>
          <w:szCs w:val="28"/>
        </w:rPr>
      </w:pPr>
      <w:r>
        <w:rPr>
          <w:sz w:val="28"/>
          <w:szCs w:val="28"/>
        </w:rPr>
        <w:t>По уровню достаточности объема:</w:t>
      </w:r>
    </w:p>
    <w:p w:rsidR="00C62600" w:rsidRDefault="00C62600">
      <w:pPr>
        <w:numPr>
          <w:ilvl w:val="0"/>
          <w:numId w:val="7"/>
        </w:numPr>
        <w:spacing w:line="360" w:lineRule="auto"/>
        <w:ind w:left="0" w:firstLine="855"/>
        <w:jc w:val="both"/>
        <w:rPr>
          <w:sz w:val="28"/>
          <w:szCs w:val="28"/>
        </w:rPr>
      </w:pPr>
      <w:r>
        <w:rPr>
          <w:sz w:val="28"/>
          <w:szCs w:val="28"/>
        </w:rPr>
        <w:t>избыточный денежный поток, характеризует поток, при котором поступления денежных средств существенно превышает реальную потребность предприятия в целенаправленном их расходовании;</w:t>
      </w:r>
    </w:p>
    <w:p w:rsidR="00C62600" w:rsidRDefault="00C62600">
      <w:pPr>
        <w:numPr>
          <w:ilvl w:val="0"/>
          <w:numId w:val="7"/>
        </w:numPr>
        <w:spacing w:line="360" w:lineRule="auto"/>
        <w:ind w:left="0" w:firstLine="855"/>
        <w:jc w:val="both"/>
        <w:rPr>
          <w:sz w:val="28"/>
          <w:szCs w:val="28"/>
        </w:rPr>
      </w:pPr>
      <w:r>
        <w:rPr>
          <w:sz w:val="28"/>
          <w:szCs w:val="28"/>
        </w:rPr>
        <w:t>дефицитный денежный поток, характеризует поток, при котором поступления денежных средств существенно ниже реальных потребностей предприятия в целенаправленном их расходовании. Даже при положительном значении суммы чистого денежного потока он может характеризоваться как дефицитный, если эта сумма не обеспечивает плановую потребность в расходовании денежных средств по всем предусмотренным направлениям хозяйственной деятельности предприятия. Отрицательное же значение суммы чистого денежного потока автоматически делает этот поток дефицитным.</w:t>
      </w:r>
    </w:p>
    <w:p w:rsidR="00C62600" w:rsidRDefault="00C62600">
      <w:pPr>
        <w:spacing w:line="360" w:lineRule="auto"/>
        <w:ind w:firstLine="855"/>
        <w:jc w:val="both"/>
        <w:rPr>
          <w:sz w:val="28"/>
          <w:szCs w:val="28"/>
        </w:rPr>
      </w:pPr>
      <w:r>
        <w:rPr>
          <w:sz w:val="28"/>
          <w:szCs w:val="28"/>
        </w:rPr>
        <w:t>По методу оценки во времени:</w:t>
      </w:r>
    </w:p>
    <w:p w:rsidR="00C62600" w:rsidRDefault="00C62600">
      <w:pPr>
        <w:numPr>
          <w:ilvl w:val="0"/>
          <w:numId w:val="8"/>
        </w:numPr>
        <w:spacing w:line="360" w:lineRule="auto"/>
        <w:ind w:left="0" w:firstLine="855"/>
        <w:jc w:val="both"/>
        <w:rPr>
          <w:sz w:val="28"/>
          <w:szCs w:val="28"/>
        </w:rPr>
      </w:pPr>
      <w:r>
        <w:rPr>
          <w:sz w:val="28"/>
          <w:szCs w:val="28"/>
        </w:rPr>
        <w:t>настоящий денежный поток, характеризует поток как единую сопоставимую его величину, приведенную по стоимости к текущему моменту времени;</w:t>
      </w:r>
    </w:p>
    <w:p w:rsidR="00C62600" w:rsidRDefault="00C62600">
      <w:pPr>
        <w:numPr>
          <w:ilvl w:val="0"/>
          <w:numId w:val="8"/>
        </w:numPr>
        <w:spacing w:line="360" w:lineRule="auto"/>
        <w:ind w:left="0" w:firstLine="855"/>
        <w:jc w:val="both"/>
        <w:rPr>
          <w:sz w:val="28"/>
          <w:szCs w:val="28"/>
        </w:rPr>
      </w:pPr>
      <w:r>
        <w:rPr>
          <w:sz w:val="28"/>
          <w:szCs w:val="28"/>
        </w:rPr>
        <w:t xml:space="preserve"> будущий денежный поток, характеризует поток как единую сопоставимую его величину, приведенную по стоимости к конкретному предстоящему моменту времени.</w:t>
      </w:r>
    </w:p>
    <w:p w:rsidR="00C62600" w:rsidRDefault="00C62600">
      <w:pPr>
        <w:spacing w:line="360" w:lineRule="auto"/>
        <w:ind w:firstLine="855"/>
        <w:jc w:val="both"/>
        <w:rPr>
          <w:sz w:val="28"/>
          <w:szCs w:val="28"/>
        </w:rPr>
      </w:pPr>
      <w:r>
        <w:rPr>
          <w:sz w:val="28"/>
          <w:szCs w:val="28"/>
        </w:rPr>
        <w:t>По непрерывности формирования в рассматриваемом периоде:</w:t>
      </w:r>
    </w:p>
    <w:p w:rsidR="00C62600" w:rsidRDefault="00C62600">
      <w:pPr>
        <w:numPr>
          <w:ilvl w:val="0"/>
          <w:numId w:val="9"/>
        </w:numPr>
        <w:spacing w:line="360" w:lineRule="auto"/>
        <w:ind w:left="0" w:firstLine="855"/>
        <w:jc w:val="both"/>
        <w:rPr>
          <w:sz w:val="28"/>
          <w:szCs w:val="28"/>
        </w:rPr>
      </w:pPr>
      <w:r>
        <w:rPr>
          <w:sz w:val="28"/>
          <w:szCs w:val="28"/>
        </w:rPr>
        <w:t>регулярный денежный поток, характеризует поступления и расходование денежных средств по отдельным хозяйственным операциям (денежным потокам одного вида), который в рассматриваемом периоде времени осуществляется постоянно по отдельным интервалам этого периода. Потоки, связанные с обслуживанием финансового кредита во всех его формах; денежные потоки, обеспечивающие реализацию долгосрочных реальных инвестиционных проектов.</w:t>
      </w:r>
    </w:p>
    <w:p w:rsidR="00C62600" w:rsidRDefault="00C62600">
      <w:pPr>
        <w:numPr>
          <w:ilvl w:val="0"/>
          <w:numId w:val="9"/>
        </w:numPr>
        <w:spacing w:line="360" w:lineRule="auto"/>
        <w:ind w:left="0" w:firstLine="855"/>
        <w:jc w:val="both"/>
        <w:rPr>
          <w:sz w:val="28"/>
          <w:szCs w:val="28"/>
        </w:rPr>
      </w:pPr>
      <w:r>
        <w:rPr>
          <w:sz w:val="28"/>
          <w:szCs w:val="28"/>
        </w:rPr>
        <w:t>дискретный денежный поток, характеризует поступление или расходование денежных средств, связанное с осуществлением единичных хозяйственных операций предприятия в рассматриваемом периоде времени.</w:t>
      </w:r>
    </w:p>
    <w:p w:rsidR="00C62600" w:rsidRDefault="00C62600">
      <w:pPr>
        <w:spacing w:line="360" w:lineRule="auto"/>
        <w:ind w:firstLine="855"/>
        <w:jc w:val="both"/>
        <w:rPr>
          <w:sz w:val="28"/>
          <w:szCs w:val="28"/>
        </w:rPr>
      </w:pPr>
      <w:r>
        <w:rPr>
          <w:sz w:val="28"/>
          <w:szCs w:val="28"/>
        </w:rPr>
        <w:t>Они различаются лишь в рамках конкретного временного интервала.</w:t>
      </w:r>
    </w:p>
    <w:p w:rsidR="00C62600" w:rsidRDefault="00C62600">
      <w:pPr>
        <w:spacing w:line="360" w:lineRule="auto"/>
        <w:ind w:firstLine="855"/>
        <w:jc w:val="both"/>
        <w:rPr>
          <w:sz w:val="28"/>
          <w:szCs w:val="28"/>
        </w:rPr>
      </w:pPr>
      <w:r>
        <w:rPr>
          <w:sz w:val="28"/>
          <w:szCs w:val="28"/>
        </w:rPr>
        <w:t>По стабильности временных интервалов формирования:</w:t>
      </w:r>
    </w:p>
    <w:p w:rsidR="00C62600" w:rsidRDefault="00C62600">
      <w:pPr>
        <w:numPr>
          <w:ilvl w:val="0"/>
          <w:numId w:val="10"/>
        </w:numPr>
        <w:spacing w:line="360" w:lineRule="auto"/>
        <w:ind w:left="0" w:firstLine="855"/>
        <w:jc w:val="both"/>
        <w:rPr>
          <w:sz w:val="28"/>
          <w:szCs w:val="28"/>
        </w:rPr>
      </w:pPr>
      <w:r>
        <w:rPr>
          <w:sz w:val="28"/>
          <w:szCs w:val="28"/>
        </w:rPr>
        <w:t>регулярный денежный поток с равномерными временными интервалами  в рамках рассматриваемого периода;</w:t>
      </w:r>
    </w:p>
    <w:p w:rsidR="00C62600" w:rsidRDefault="00C62600">
      <w:pPr>
        <w:numPr>
          <w:ilvl w:val="0"/>
          <w:numId w:val="10"/>
        </w:numPr>
        <w:spacing w:line="360" w:lineRule="auto"/>
        <w:ind w:left="0" w:firstLine="855"/>
        <w:jc w:val="both"/>
        <w:rPr>
          <w:sz w:val="28"/>
          <w:szCs w:val="28"/>
        </w:rPr>
      </w:pPr>
      <w:r>
        <w:rPr>
          <w:sz w:val="28"/>
          <w:szCs w:val="28"/>
        </w:rPr>
        <w:t>регулярный денежный поток с неравномерными временными интервалами в рамках рассматриваемого периода. График лизинговых платежей за арендуемое имущество с согласованными сторонами неравномерными интервалами времени.</w:t>
      </w:r>
    </w:p>
    <w:p w:rsidR="00C62600" w:rsidRDefault="00C62600">
      <w:pPr>
        <w:spacing w:line="360" w:lineRule="auto"/>
        <w:ind w:firstLine="855"/>
        <w:jc w:val="both"/>
        <w:rPr>
          <w:sz w:val="28"/>
          <w:szCs w:val="28"/>
          <w:lang w:val="en-US"/>
        </w:rPr>
      </w:pPr>
      <w:r>
        <w:rPr>
          <w:sz w:val="28"/>
          <w:szCs w:val="28"/>
        </w:rPr>
        <w:t>Таким образом, деятельность организации является объективной предпосылкой возникновения движения денежных средств. В свою очередь, под непрерывным движением денежных средств во времени понимают денежный поток. Денежные потоки в деятельности предприятия существенно влияют на обслуживание организации, ее финансовую устойчивость, ритмичность. Эффективное управление денежными потоками сокращает потребность предприятия в капитале, ускоряет оборачиваемость средств, способствует расширение масштабов производства.</w:t>
      </w:r>
      <w:r>
        <w:rPr>
          <w:sz w:val="28"/>
          <w:szCs w:val="28"/>
          <w:lang w:val="en-US"/>
        </w:rPr>
        <w:t>[1, 324]</w:t>
      </w:r>
    </w:p>
    <w:p w:rsidR="00C62600" w:rsidRDefault="00C62600">
      <w:pPr>
        <w:spacing w:line="360" w:lineRule="auto"/>
        <w:ind w:firstLine="855"/>
        <w:jc w:val="both"/>
        <w:rPr>
          <w:sz w:val="28"/>
          <w:szCs w:val="28"/>
        </w:rPr>
      </w:pPr>
      <w:r>
        <w:rPr>
          <w:sz w:val="28"/>
          <w:szCs w:val="28"/>
        </w:rPr>
        <w:t xml:space="preserve">Выделение основных классификационных признаков  денежных потоков позволяет  более целенаправленно осуществлять учет, анализ, планирование и контроль различных видов денежных потоков на предприятии. </w:t>
      </w: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r>
        <w:rPr>
          <w:sz w:val="28"/>
          <w:szCs w:val="28"/>
        </w:rPr>
        <w:t>1.2 Система и принципы управления денежными потоками</w:t>
      </w: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r>
        <w:rPr>
          <w:sz w:val="28"/>
          <w:szCs w:val="28"/>
        </w:rPr>
        <w:t xml:space="preserve">Если объектом управления в данной системе выступают денежные потоки предприятия, связанные с осуществлением различных хозяйственных и финансовых операций, то субъектом управления является финансовая служба, состав и численность которой зависит от размера, структуры предприятия, количества операций, направлений деятельности и других факторов: </w:t>
      </w:r>
    </w:p>
    <w:p w:rsidR="00C62600" w:rsidRDefault="00C62600">
      <w:pPr>
        <w:spacing w:line="360" w:lineRule="auto"/>
        <w:ind w:firstLine="855"/>
        <w:jc w:val="both"/>
        <w:rPr>
          <w:sz w:val="28"/>
          <w:szCs w:val="28"/>
        </w:rPr>
      </w:pPr>
      <w:r>
        <w:rPr>
          <w:sz w:val="28"/>
          <w:szCs w:val="28"/>
        </w:rPr>
        <w:t xml:space="preserve">1) в малых предприятиях главный бухгалтер часто совмещает функции начальника финансового и планового отделов; </w:t>
      </w:r>
    </w:p>
    <w:p w:rsidR="00C62600" w:rsidRDefault="00C62600">
      <w:pPr>
        <w:spacing w:line="360" w:lineRule="auto"/>
        <w:ind w:firstLine="855"/>
        <w:jc w:val="both"/>
        <w:rPr>
          <w:sz w:val="28"/>
          <w:szCs w:val="28"/>
        </w:rPr>
      </w:pPr>
      <w:r>
        <w:rPr>
          <w:sz w:val="28"/>
          <w:szCs w:val="28"/>
        </w:rPr>
        <w:t xml:space="preserve">2) в средних — выделяются бухгалтерия, отдел финансового планирования и оперативного управления; </w:t>
      </w:r>
    </w:p>
    <w:p w:rsidR="00C62600" w:rsidRDefault="00C62600">
      <w:pPr>
        <w:spacing w:line="360" w:lineRule="auto"/>
        <w:ind w:firstLine="855"/>
        <w:jc w:val="both"/>
        <w:rPr>
          <w:sz w:val="28"/>
          <w:szCs w:val="28"/>
        </w:rPr>
      </w:pPr>
      <w:r>
        <w:rPr>
          <w:sz w:val="28"/>
          <w:szCs w:val="28"/>
        </w:rPr>
        <w:t xml:space="preserve">3) в крупных компаниях структура финансовой службы существенно расширяется — под общим руководством финансового директора находятся бухгалтерия, отделы финансового планирования и оперативного управления, а также аналитический отдел, отдел ценных бумаг и валют. </w:t>
      </w:r>
    </w:p>
    <w:p w:rsidR="00C62600" w:rsidRDefault="00C62600">
      <w:pPr>
        <w:spacing w:line="360" w:lineRule="auto"/>
        <w:ind w:firstLine="855"/>
        <w:jc w:val="both"/>
        <w:rPr>
          <w:sz w:val="28"/>
          <w:szCs w:val="28"/>
        </w:rPr>
      </w:pPr>
      <w:r>
        <w:rPr>
          <w:sz w:val="28"/>
          <w:szCs w:val="28"/>
        </w:rPr>
        <w:t xml:space="preserve">Что же касается элементов системы управления денежными потоками, то к ним следует отнести финансовые методы и инструменты, нормативно-правовое, информационное и программное обеспечения: </w:t>
      </w:r>
    </w:p>
    <w:p w:rsidR="00C62600" w:rsidRDefault="00C62600">
      <w:pPr>
        <w:spacing w:line="360" w:lineRule="auto"/>
        <w:ind w:firstLine="855"/>
        <w:jc w:val="both"/>
        <w:rPr>
          <w:sz w:val="28"/>
          <w:szCs w:val="28"/>
        </w:rPr>
      </w:pPr>
      <w:r>
        <w:rPr>
          <w:sz w:val="28"/>
          <w:szCs w:val="28"/>
        </w:rPr>
        <w:t xml:space="preserve">- среди финансовых методов, оказывающих непосредственное воздействие на организацию, динамику и структуру денежных потоков предприятия, можно выделить систему расчетов с дебиторами и кредиторами; взаимоотношения с учредителями (акционерами), контрагентами, государственными органами; кредитование; финансирование; фондообразование; инвестирование; страхование; налогообложение; факторинг и др.; </w:t>
      </w:r>
    </w:p>
    <w:p w:rsidR="00C62600" w:rsidRDefault="00C62600">
      <w:pPr>
        <w:spacing w:line="360" w:lineRule="auto"/>
        <w:ind w:firstLine="855"/>
        <w:jc w:val="both"/>
        <w:rPr>
          <w:sz w:val="28"/>
          <w:szCs w:val="28"/>
        </w:rPr>
      </w:pPr>
      <w:r>
        <w:rPr>
          <w:sz w:val="28"/>
          <w:szCs w:val="28"/>
        </w:rPr>
        <w:t xml:space="preserve">- финансовые инструменты объединяют деньги, кредиты, налоги, формы расчетов, инвестиции, цены, векселя и другие инструменты фондового рынка, нормы амортизации, дивиденды, депозиты и прочие инструменты, состав которых определяется особенностями организации финансов на предприятии; </w:t>
      </w:r>
    </w:p>
    <w:p w:rsidR="00C62600" w:rsidRDefault="00C62600">
      <w:pPr>
        <w:spacing w:line="360" w:lineRule="auto"/>
        <w:ind w:firstLine="855"/>
        <w:jc w:val="both"/>
        <w:rPr>
          <w:sz w:val="28"/>
          <w:szCs w:val="28"/>
        </w:rPr>
      </w:pPr>
      <w:r>
        <w:rPr>
          <w:sz w:val="28"/>
          <w:szCs w:val="28"/>
        </w:rPr>
        <w:t>- нормативно-правовое обеспечение предприятия состоит из системы государственных законодательно-нормативных актов, установленных норм и нормативов, устава хозяйствующего субъекта, внутренних приказов и распоряжений, договорной базы;</w:t>
      </w:r>
    </w:p>
    <w:p w:rsidR="00C62600" w:rsidRDefault="00C62600">
      <w:pPr>
        <w:spacing w:line="360" w:lineRule="auto"/>
        <w:ind w:firstLine="855"/>
        <w:jc w:val="both"/>
        <w:rPr>
          <w:sz w:val="28"/>
          <w:szCs w:val="28"/>
        </w:rPr>
      </w:pPr>
      <w:r>
        <w:rPr>
          <w:sz w:val="28"/>
          <w:szCs w:val="28"/>
        </w:rPr>
        <w:t xml:space="preserve">- в современных условиях необходимым условием успеха бизнеса является своевременное получение информации и оперативное реагирование на нее, поэтому важным элементом управления денежными потоками предприятия является внутрифирменная информация; </w:t>
      </w:r>
    </w:p>
    <w:p w:rsidR="00C62600" w:rsidRDefault="00C62600">
      <w:pPr>
        <w:spacing w:line="360" w:lineRule="auto"/>
        <w:ind w:firstLine="855"/>
        <w:jc w:val="both"/>
        <w:rPr>
          <w:sz w:val="28"/>
          <w:szCs w:val="28"/>
          <w:lang w:val="en-US"/>
        </w:rPr>
      </w:pPr>
      <w:r>
        <w:rPr>
          <w:sz w:val="28"/>
          <w:szCs w:val="28"/>
        </w:rPr>
        <w:t xml:space="preserve">- использование прикладных бухгалтерских программ обеспечивает финансового менеджера учетной и часто аналитической информацией, поэтому к выбору таких программ нужно подходить осторожно, выбирая такой программный продукт, который наиболее полно удовлетворял бы требованиям надежности, достоверности и прозрачности информации, гибкости в настройках под особенности бизнеса предприятия, а также соответствовал бы действующему законодательству. </w:t>
      </w:r>
      <w:r>
        <w:rPr>
          <w:sz w:val="28"/>
          <w:szCs w:val="28"/>
          <w:lang w:val="en-US"/>
        </w:rPr>
        <w:t>[4, 34]</w:t>
      </w:r>
    </w:p>
    <w:p w:rsidR="00C62600" w:rsidRDefault="00C62600">
      <w:pPr>
        <w:spacing w:line="360" w:lineRule="auto"/>
        <w:ind w:firstLine="855"/>
        <w:jc w:val="both"/>
        <w:rPr>
          <w:sz w:val="28"/>
          <w:szCs w:val="28"/>
        </w:rPr>
      </w:pPr>
      <w:r>
        <w:rPr>
          <w:sz w:val="28"/>
          <w:szCs w:val="28"/>
        </w:rPr>
        <w:t xml:space="preserve">Таким образом, система управления денежными потоками на предприятии — это совокупность методов, инструментов и специфических приемов целенаправленного, непрерывного воздействия со стороны финансовой службы предприятия на движение денежных средств для достижения поставленной цели. </w:t>
      </w:r>
    </w:p>
    <w:p w:rsidR="00C62600" w:rsidRDefault="00C62600">
      <w:pPr>
        <w:spacing w:line="360" w:lineRule="auto"/>
        <w:ind w:firstLine="855"/>
        <w:jc w:val="both"/>
        <w:rPr>
          <w:sz w:val="28"/>
          <w:szCs w:val="28"/>
        </w:rPr>
      </w:pPr>
      <w:r>
        <w:rPr>
          <w:sz w:val="28"/>
          <w:szCs w:val="28"/>
        </w:rPr>
        <w:t xml:space="preserve">Эффективное управление денежными потоками повышает степень финансовой и производственной гибкости компании, так как приводит к: </w:t>
      </w:r>
    </w:p>
    <w:p w:rsidR="00C62600" w:rsidRDefault="00C62600">
      <w:pPr>
        <w:spacing w:line="360" w:lineRule="auto"/>
        <w:ind w:firstLine="855"/>
        <w:jc w:val="both"/>
        <w:rPr>
          <w:sz w:val="28"/>
          <w:szCs w:val="28"/>
        </w:rPr>
      </w:pPr>
      <w:r>
        <w:rPr>
          <w:sz w:val="28"/>
          <w:szCs w:val="28"/>
        </w:rPr>
        <w:t xml:space="preserve">- улучшению оперативного управления, особенно с точки зрения сбалансированности поступлений и расходования денежных средств; </w:t>
      </w:r>
    </w:p>
    <w:p w:rsidR="00C62600" w:rsidRDefault="00C62600">
      <w:pPr>
        <w:spacing w:line="360" w:lineRule="auto"/>
        <w:ind w:firstLine="855"/>
        <w:jc w:val="both"/>
        <w:rPr>
          <w:sz w:val="28"/>
          <w:szCs w:val="28"/>
        </w:rPr>
      </w:pPr>
      <w:r>
        <w:rPr>
          <w:sz w:val="28"/>
          <w:szCs w:val="28"/>
        </w:rPr>
        <w:t xml:space="preserve">- увеличению объемов продаж и оптимизации затрат за счет больших возможностей маневрирования ресурсами компании; </w:t>
      </w:r>
    </w:p>
    <w:p w:rsidR="00C62600" w:rsidRDefault="00C62600">
      <w:pPr>
        <w:spacing w:line="360" w:lineRule="auto"/>
        <w:ind w:firstLine="855"/>
        <w:jc w:val="both"/>
        <w:rPr>
          <w:sz w:val="28"/>
          <w:szCs w:val="28"/>
        </w:rPr>
      </w:pPr>
      <w:r>
        <w:rPr>
          <w:sz w:val="28"/>
          <w:szCs w:val="28"/>
        </w:rPr>
        <w:t xml:space="preserve">- повышению эффективности управления долговыми обязательствами и стоимостью их обслуживания, улучшению условий переговоров с кредиторами и поставщиками; </w:t>
      </w:r>
    </w:p>
    <w:p w:rsidR="00C62600" w:rsidRDefault="00C62600">
      <w:pPr>
        <w:spacing w:line="360" w:lineRule="auto"/>
        <w:ind w:firstLine="855"/>
        <w:jc w:val="both"/>
        <w:rPr>
          <w:sz w:val="28"/>
          <w:szCs w:val="28"/>
        </w:rPr>
      </w:pPr>
      <w:r>
        <w:rPr>
          <w:sz w:val="28"/>
          <w:szCs w:val="28"/>
        </w:rPr>
        <w:t xml:space="preserve">- созданию надежной базы для оценки эффективности работы каждого из подразделений компании, ее финансового состояния в целом; </w:t>
      </w:r>
    </w:p>
    <w:p w:rsidR="00C62600" w:rsidRDefault="00C62600">
      <w:pPr>
        <w:spacing w:line="360" w:lineRule="auto"/>
        <w:ind w:firstLine="855"/>
        <w:jc w:val="both"/>
        <w:rPr>
          <w:sz w:val="28"/>
          <w:szCs w:val="28"/>
        </w:rPr>
      </w:pPr>
      <w:r>
        <w:rPr>
          <w:sz w:val="28"/>
          <w:szCs w:val="28"/>
        </w:rPr>
        <w:t xml:space="preserve">- повышению ликвидности компании. </w:t>
      </w:r>
    </w:p>
    <w:p w:rsidR="00C62600" w:rsidRDefault="00C62600">
      <w:pPr>
        <w:spacing w:line="360" w:lineRule="auto"/>
        <w:ind w:firstLine="855"/>
        <w:jc w:val="both"/>
        <w:rPr>
          <w:sz w:val="28"/>
          <w:szCs w:val="28"/>
        </w:rPr>
      </w:pPr>
      <w:r>
        <w:rPr>
          <w:sz w:val="28"/>
          <w:szCs w:val="28"/>
        </w:rPr>
        <w:t xml:space="preserve">В результате высокий уровень синхронизации поступлений и расходований денежных средств по объему и во времени позволяет снизить реальную потребность предприятия в текущем и страховом остатках денежных активов, обслуживающих основную деятельность, а также резерв инвестиционных ресурсов для осуществления реального инвестирования. </w:t>
      </w:r>
    </w:p>
    <w:p w:rsidR="00C62600" w:rsidRDefault="00C62600">
      <w:pPr>
        <w:spacing w:line="360" w:lineRule="auto"/>
        <w:ind w:firstLine="855"/>
        <w:jc w:val="both"/>
        <w:rPr>
          <w:sz w:val="28"/>
          <w:szCs w:val="28"/>
        </w:rPr>
      </w:pPr>
      <w:r>
        <w:rPr>
          <w:sz w:val="28"/>
          <w:szCs w:val="28"/>
        </w:rPr>
        <w:t xml:space="preserve">Такое балансирование притоков и оттоков денежных средств на стадии планирования осуществляется путем разработки бюджета движения денежных средств (БДДС), формат которого зависит от особенностей бизнеса конкретного предприятия. Результатом расчетов является определение чистого денежного потока за бюджетный период, отражаемого отдельной строкой как «кассовый рост или уменьшение» в зависимости от своего значения (положительного или отрицательного) и сальдо денежных средств на конец планового периода. Если последнее отрицательно или меньше минимально установленного норматива, то, во-первых, проводится анализ притоков и оттоков денежных средств с целью выявления дополнительных резервов, а во-вторых, составляется кредитный план по привлечению внешних источников финансирования. </w:t>
      </w:r>
    </w:p>
    <w:p w:rsidR="00C62600" w:rsidRDefault="00C62600">
      <w:pPr>
        <w:spacing w:line="360" w:lineRule="auto"/>
        <w:ind w:firstLine="855"/>
        <w:jc w:val="both"/>
        <w:rPr>
          <w:sz w:val="28"/>
          <w:szCs w:val="28"/>
        </w:rPr>
      </w:pPr>
      <w:r>
        <w:rPr>
          <w:sz w:val="28"/>
          <w:szCs w:val="28"/>
        </w:rPr>
        <w:t xml:space="preserve">Решение о привлечении кредита принимается при условии большей экономической целесообразности данного способа внешнего финансирования по сравнению с прочими имеющимися в наличии способами покрытия кассового разрыва (увеличение авансирования от покупателей, изменение условий коммерческого кредита, прирост устойчивых пассивов). В настоящее время банки предлагают различные кредитные продукты: овердрафт, срочные кредиты, кредитные линии, банковские гарантии, аккредитивы и др. Для устранения краткосрочных кассовых разрывов предпочтительным считается использование овердрафта, но при постоянном использовании заемного капитала выбор видов кредитных продуктов должен основываться на учете действия финансового и операционного рычагов. </w:t>
      </w:r>
    </w:p>
    <w:p w:rsidR="00C62600" w:rsidRDefault="00C62600">
      <w:pPr>
        <w:spacing w:line="360" w:lineRule="auto"/>
        <w:ind w:firstLine="855"/>
        <w:jc w:val="both"/>
        <w:rPr>
          <w:sz w:val="28"/>
          <w:szCs w:val="28"/>
          <w:lang w:val="en-US"/>
        </w:rPr>
      </w:pPr>
      <w:r>
        <w:rPr>
          <w:sz w:val="28"/>
          <w:szCs w:val="28"/>
        </w:rPr>
        <w:t xml:space="preserve">На стадии оперативного управления синхронизация денежных потоков осуществляется посредством составления и выполнения платежного календаря, отражающего конкретные сроки, объемы, источники поступлений и направления расходования денежных средств. </w:t>
      </w:r>
      <w:r>
        <w:rPr>
          <w:sz w:val="28"/>
          <w:szCs w:val="28"/>
          <w:lang w:val="en-US"/>
        </w:rPr>
        <w:t>[2, 56]</w:t>
      </w:r>
    </w:p>
    <w:p w:rsidR="00C62600" w:rsidRDefault="00C62600">
      <w:pPr>
        <w:spacing w:line="360" w:lineRule="auto"/>
        <w:ind w:firstLine="855"/>
        <w:jc w:val="both"/>
        <w:rPr>
          <w:sz w:val="28"/>
          <w:szCs w:val="28"/>
        </w:rPr>
      </w:pPr>
      <w:r>
        <w:rPr>
          <w:sz w:val="28"/>
          <w:szCs w:val="28"/>
        </w:rPr>
        <w:t>Все факторы, влияющие на формирование денежных потоков, можно разделить на внешние и внутренние.</w:t>
      </w:r>
    </w:p>
    <w:p w:rsidR="00C62600" w:rsidRDefault="00C62600">
      <w:pPr>
        <w:spacing w:line="360" w:lineRule="auto"/>
        <w:ind w:firstLine="855"/>
        <w:jc w:val="both"/>
        <w:rPr>
          <w:sz w:val="28"/>
          <w:szCs w:val="28"/>
        </w:rPr>
      </w:pPr>
      <w:r>
        <w:rPr>
          <w:sz w:val="28"/>
          <w:szCs w:val="28"/>
        </w:rPr>
        <w:t xml:space="preserve"> К внешним факторам относятся: конъюнктура товарного и финансового рынков, система налогообложения предприятий, сложившаяся практика кредитования поставщиков и покупателей продукции (правила делового оборота), система осуществления расчетных операций хозяйствующих субъектов, доступность внешних источников финансирования (кредитов, займов, целевого финансирования). </w:t>
      </w:r>
    </w:p>
    <w:p w:rsidR="00C62600" w:rsidRDefault="00C62600">
      <w:pPr>
        <w:spacing w:line="360" w:lineRule="auto"/>
        <w:ind w:firstLine="855"/>
        <w:jc w:val="both"/>
        <w:rPr>
          <w:sz w:val="28"/>
          <w:szCs w:val="28"/>
        </w:rPr>
      </w:pPr>
      <w:r>
        <w:rPr>
          <w:sz w:val="28"/>
          <w:szCs w:val="28"/>
        </w:rPr>
        <w:t xml:space="preserve">Среди внутренних факторов следует выделить стадию жизненного цикла, на которой находится предприятие, продолжительность операционного и производственного циклов, сезонность производства и реализации продукции, амортизационную политику предприятия, неотложность инвестиционных программ, личные качества и профессионализм руководящего звена предприятия. </w:t>
      </w:r>
    </w:p>
    <w:p w:rsidR="00C62600" w:rsidRDefault="00C62600">
      <w:pPr>
        <w:spacing w:line="360" w:lineRule="auto"/>
        <w:ind w:firstLine="855"/>
        <w:jc w:val="both"/>
        <w:rPr>
          <w:sz w:val="28"/>
          <w:szCs w:val="28"/>
        </w:rPr>
      </w:pPr>
      <w:r>
        <w:rPr>
          <w:sz w:val="28"/>
          <w:szCs w:val="28"/>
        </w:rPr>
        <w:t xml:space="preserve">Построение системы управления денежными потоками предприятия базируется на следующих принципах: </w:t>
      </w:r>
    </w:p>
    <w:p w:rsidR="00C62600" w:rsidRDefault="00C62600">
      <w:pPr>
        <w:spacing w:line="360" w:lineRule="auto"/>
        <w:ind w:firstLine="855"/>
        <w:jc w:val="both"/>
        <w:rPr>
          <w:sz w:val="28"/>
          <w:szCs w:val="28"/>
        </w:rPr>
      </w:pPr>
      <w:r>
        <w:rPr>
          <w:sz w:val="28"/>
          <w:szCs w:val="28"/>
        </w:rPr>
        <w:t xml:space="preserve">- информативной достоверности и прозрачности; </w:t>
      </w:r>
    </w:p>
    <w:p w:rsidR="00C62600" w:rsidRDefault="00C62600">
      <w:pPr>
        <w:spacing w:line="360" w:lineRule="auto"/>
        <w:ind w:firstLine="855"/>
        <w:jc w:val="both"/>
        <w:rPr>
          <w:sz w:val="28"/>
          <w:szCs w:val="28"/>
        </w:rPr>
      </w:pPr>
      <w:r>
        <w:rPr>
          <w:sz w:val="28"/>
          <w:szCs w:val="28"/>
        </w:rPr>
        <w:t xml:space="preserve">- плановости и контроля; </w:t>
      </w:r>
    </w:p>
    <w:p w:rsidR="00C62600" w:rsidRDefault="00C62600">
      <w:pPr>
        <w:spacing w:line="360" w:lineRule="auto"/>
        <w:ind w:firstLine="855"/>
        <w:jc w:val="both"/>
        <w:rPr>
          <w:sz w:val="28"/>
          <w:szCs w:val="28"/>
        </w:rPr>
      </w:pPr>
      <w:r>
        <w:rPr>
          <w:sz w:val="28"/>
          <w:szCs w:val="28"/>
        </w:rPr>
        <w:t xml:space="preserve">- платежеспособности и ликвидности; </w:t>
      </w:r>
    </w:p>
    <w:p w:rsidR="00C62600" w:rsidRDefault="00C62600">
      <w:pPr>
        <w:spacing w:line="360" w:lineRule="auto"/>
        <w:ind w:firstLine="855"/>
        <w:jc w:val="both"/>
        <w:rPr>
          <w:sz w:val="28"/>
          <w:szCs w:val="28"/>
        </w:rPr>
      </w:pPr>
      <w:r>
        <w:rPr>
          <w:sz w:val="28"/>
          <w:szCs w:val="28"/>
        </w:rPr>
        <w:t xml:space="preserve">- рациональности и эффективности. </w:t>
      </w:r>
    </w:p>
    <w:p w:rsidR="00C62600" w:rsidRDefault="00C62600">
      <w:pPr>
        <w:spacing w:line="360" w:lineRule="auto"/>
        <w:ind w:firstLine="855"/>
        <w:jc w:val="both"/>
        <w:rPr>
          <w:sz w:val="28"/>
          <w:szCs w:val="28"/>
        </w:rPr>
      </w:pPr>
      <w:r>
        <w:rPr>
          <w:sz w:val="28"/>
          <w:szCs w:val="28"/>
        </w:rPr>
        <w:t xml:space="preserve">Основой управления является наличие оперативной и достоверной учетной информации, формируемой на базе бухгалтерского и управленческого учета. Состав такой информации весьма разнообразен: движение средств на счетах и в кассе предприятия, дебиторская и кредиторская задолженность предприятия, бюджеты налоговых платежей, графики выдачи и погашения кредитов, уплаты процентов, бюджеты предстоящих закупок, требующих предварительной оплаты, и многое другое. Сама же информация поступает из различных источников, ее сбор и систематизация должны быть отлажены с особой тщательностью, поскольку запаздывание и ошибки при предоставлении информации могут привести к серьезным последствиям для всей компании в целом. При этом каждое предприятие самостоятельно определяет формат предоставления, периодичность сбора информации, схему документооборота. </w:t>
      </w:r>
    </w:p>
    <w:p w:rsidR="00C62600" w:rsidRDefault="00C62600">
      <w:pPr>
        <w:spacing w:line="360" w:lineRule="auto"/>
        <w:ind w:firstLine="855"/>
        <w:jc w:val="both"/>
        <w:rPr>
          <w:sz w:val="28"/>
          <w:szCs w:val="28"/>
        </w:rPr>
      </w:pPr>
      <w:r>
        <w:rPr>
          <w:sz w:val="28"/>
          <w:szCs w:val="28"/>
        </w:rPr>
        <w:t xml:space="preserve">Но главная роль в управлении денежными потоками отводится обеспечению их сбалансированности по видам, объемам, временным интервалам и другим существенным характеристикам. Чтобы успешно решить эту задачу, нужно внедрить на предприятии системы планирования, учета, анализа и контроля. Ведь планирование хозяйственной деятельности предприятия в целом и движения денежных потоков в частности существенно повышает эффективность управления денежными потоками, что приводит к: </w:t>
      </w:r>
    </w:p>
    <w:p w:rsidR="00C62600" w:rsidRDefault="00C62600">
      <w:pPr>
        <w:spacing w:line="360" w:lineRule="auto"/>
        <w:ind w:firstLine="855"/>
        <w:jc w:val="both"/>
        <w:rPr>
          <w:sz w:val="28"/>
          <w:szCs w:val="28"/>
        </w:rPr>
      </w:pPr>
      <w:r>
        <w:rPr>
          <w:sz w:val="28"/>
          <w:szCs w:val="28"/>
        </w:rPr>
        <w:t xml:space="preserve">- сокращению текущих потребностей предприятия в них на основе увеличения оборачиваемости денежных активов и дебиторской задолженности, а также выбора рациональной структуры денежных потоков; </w:t>
      </w:r>
    </w:p>
    <w:p w:rsidR="00C62600" w:rsidRDefault="00C62600">
      <w:pPr>
        <w:spacing w:line="360" w:lineRule="auto"/>
        <w:ind w:firstLine="855"/>
        <w:jc w:val="both"/>
        <w:rPr>
          <w:sz w:val="28"/>
          <w:szCs w:val="28"/>
          <w:lang w:val="en-US"/>
        </w:rPr>
      </w:pPr>
      <w:r>
        <w:rPr>
          <w:sz w:val="28"/>
          <w:szCs w:val="28"/>
        </w:rPr>
        <w:t xml:space="preserve">- эффективному использованию временно свободных денежных средств (в том числе страховых остатков) путем осуществления финансовых инвестиций предприятия обеспечению профицита денежных средств и необходимой платежеспособности предприятия в текущем периоде путем синхронизации положительного и отрицательного денежного потока в разрезе каждого временного интервала. </w:t>
      </w:r>
      <w:r>
        <w:rPr>
          <w:sz w:val="28"/>
          <w:szCs w:val="28"/>
          <w:lang w:val="en-US"/>
        </w:rPr>
        <w:t>[5, 67]</w:t>
      </w:r>
    </w:p>
    <w:p w:rsidR="00C62600" w:rsidRDefault="00C62600">
      <w:pPr>
        <w:spacing w:line="360" w:lineRule="auto"/>
        <w:ind w:firstLine="855"/>
        <w:jc w:val="both"/>
        <w:rPr>
          <w:sz w:val="28"/>
          <w:szCs w:val="28"/>
        </w:rPr>
      </w:pPr>
      <w:r>
        <w:rPr>
          <w:sz w:val="28"/>
          <w:szCs w:val="28"/>
        </w:rPr>
        <w:t xml:space="preserve">Таким образом, управление денежными потоками — важнейший элемент финансовой политики предприятия, оно пронизывает всю систему управления предприятия. Важность и значение управления денежными потоками на предприятии трудно переоценить, поскольку от его качества и эффективности зависит не только устойчивость предприятия в конкретный период времени, но и способность к дальнейшему развитию, достижению финансового успеха на долгую перспективу. </w:t>
      </w:r>
    </w:p>
    <w:p w:rsidR="00C62600" w:rsidRDefault="00C62600">
      <w:pPr>
        <w:spacing w:line="360" w:lineRule="auto"/>
        <w:ind w:firstLine="855"/>
        <w:jc w:val="both"/>
        <w:rPr>
          <w:sz w:val="28"/>
          <w:szCs w:val="28"/>
        </w:rPr>
      </w:pPr>
    </w:p>
    <w:p w:rsidR="00C62600" w:rsidRDefault="00C62600">
      <w:pPr>
        <w:numPr>
          <w:ilvl w:val="1"/>
          <w:numId w:val="12"/>
        </w:numPr>
        <w:spacing w:line="360" w:lineRule="auto"/>
        <w:ind w:left="0" w:firstLine="855"/>
        <w:jc w:val="both"/>
        <w:rPr>
          <w:sz w:val="28"/>
          <w:szCs w:val="28"/>
        </w:rPr>
      </w:pPr>
      <w:r>
        <w:rPr>
          <w:sz w:val="28"/>
          <w:szCs w:val="28"/>
        </w:rPr>
        <w:t>Методы оценки денежных потоков</w:t>
      </w: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r>
        <w:rPr>
          <w:sz w:val="28"/>
          <w:szCs w:val="28"/>
        </w:rPr>
        <w:t>Основными методами  расчета величины денежного потока являются прямой, косвенный и матричный методы.</w:t>
      </w:r>
    </w:p>
    <w:p w:rsidR="00C62600" w:rsidRDefault="00C62600">
      <w:pPr>
        <w:spacing w:line="360" w:lineRule="auto"/>
        <w:ind w:firstLine="855"/>
        <w:jc w:val="both"/>
        <w:rPr>
          <w:sz w:val="28"/>
          <w:szCs w:val="28"/>
        </w:rPr>
      </w:pPr>
      <w:r>
        <w:rPr>
          <w:sz w:val="28"/>
          <w:szCs w:val="28"/>
        </w:rPr>
        <w:t>Прямой метод имеет наиболее простую процедуру расчёта. Анализ движения денежных средств прямым методом позволяет судить о ликвидности предприятия, поскольку он детально раскрывает движение денежных средств на его счетах, что дает возможность делать оперативные выводы относительно достаточности средств для уплаты по счетам текущих обязательств, а также осуществления инвестиционной деятельности.</w:t>
      </w:r>
    </w:p>
    <w:p w:rsidR="00C62600" w:rsidRDefault="00C62600">
      <w:pPr>
        <w:spacing w:line="360" w:lineRule="auto"/>
        <w:ind w:firstLine="855"/>
        <w:jc w:val="both"/>
        <w:rPr>
          <w:sz w:val="28"/>
          <w:szCs w:val="28"/>
        </w:rPr>
      </w:pPr>
      <w:r>
        <w:rPr>
          <w:sz w:val="28"/>
          <w:szCs w:val="28"/>
        </w:rPr>
        <w:t xml:space="preserve">Расчет ведется на основе отражения итогов оборотов по счетам денежных средств за период. Непосредственно связан с регистрами бухгалтерского учета (главной книгой, журналами-ордерами). </w:t>
      </w:r>
    </w:p>
    <w:p w:rsidR="00C62600" w:rsidRDefault="00C62600">
      <w:pPr>
        <w:spacing w:line="360" w:lineRule="auto"/>
        <w:ind w:firstLine="855"/>
        <w:jc w:val="both"/>
        <w:rPr>
          <w:sz w:val="28"/>
          <w:szCs w:val="28"/>
        </w:rPr>
      </w:pPr>
      <w:r>
        <w:rPr>
          <w:sz w:val="28"/>
          <w:szCs w:val="28"/>
        </w:rPr>
        <w:t>Прямой метод основан на анализе движения денежных средств по счетам предприятия:</w:t>
      </w:r>
    </w:p>
    <w:p w:rsidR="00C62600" w:rsidRDefault="00C62600">
      <w:pPr>
        <w:numPr>
          <w:ilvl w:val="0"/>
          <w:numId w:val="13"/>
        </w:numPr>
        <w:spacing w:line="360" w:lineRule="auto"/>
        <w:ind w:left="0" w:firstLine="855"/>
        <w:jc w:val="both"/>
        <w:rPr>
          <w:sz w:val="28"/>
          <w:szCs w:val="28"/>
        </w:rPr>
      </w:pPr>
      <w:r>
        <w:rPr>
          <w:sz w:val="28"/>
          <w:szCs w:val="28"/>
        </w:rPr>
        <w:t>позволяет показать основные источники притока и направления оттока денежных средств;</w:t>
      </w:r>
    </w:p>
    <w:p w:rsidR="00C62600" w:rsidRDefault="00C62600">
      <w:pPr>
        <w:numPr>
          <w:ilvl w:val="0"/>
          <w:numId w:val="13"/>
        </w:numPr>
        <w:spacing w:line="360" w:lineRule="auto"/>
        <w:ind w:left="0" w:firstLine="855"/>
        <w:jc w:val="both"/>
        <w:rPr>
          <w:sz w:val="28"/>
          <w:szCs w:val="28"/>
        </w:rPr>
      </w:pPr>
      <w:r>
        <w:rPr>
          <w:sz w:val="28"/>
          <w:szCs w:val="28"/>
        </w:rPr>
        <w:t>дает возможность делать оперативные выводы относительно достаточности средств для платежей по текущим обязательствам;</w:t>
      </w:r>
    </w:p>
    <w:p w:rsidR="00C62600" w:rsidRDefault="00C62600">
      <w:pPr>
        <w:numPr>
          <w:ilvl w:val="0"/>
          <w:numId w:val="13"/>
        </w:numPr>
        <w:spacing w:line="360" w:lineRule="auto"/>
        <w:ind w:left="0" w:firstLine="855"/>
        <w:jc w:val="both"/>
        <w:rPr>
          <w:sz w:val="28"/>
          <w:szCs w:val="28"/>
        </w:rPr>
      </w:pPr>
      <w:r>
        <w:rPr>
          <w:sz w:val="28"/>
          <w:szCs w:val="28"/>
        </w:rPr>
        <w:t xml:space="preserve">устанавливает взаимосвязь между реализацией с денежной выручкой за отчетный период. </w:t>
      </w:r>
    </w:p>
    <w:p w:rsidR="00C62600" w:rsidRDefault="00C62600">
      <w:pPr>
        <w:spacing w:line="360" w:lineRule="auto"/>
        <w:ind w:firstLine="855"/>
        <w:jc w:val="both"/>
        <w:rPr>
          <w:sz w:val="28"/>
          <w:szCs w:val="28"/>
        </w:rPr>
      </w:pPr>
      <w:r>
        <w:rPr>
          <w:sz w:val="28"/>
          <w:szCs w:val="28"/>
        </w:rPr>
        <w:t>В оперативном управлении прямой метод может использоваться для контроля за процессом формирования прибыли и выводов относительно достатощности средств для платежей по текущим обязательствам.</w:t>
      </w:r>
    </w:p>
    <w:p w:rsidR="00C62600" w:rsidRDefault="00C62600">
      <w:pPr>
        <w:spacing w:line="360" w:lineRule="auto"/>
        <w:ind w:firstLine="855"/>
        <w:jc w:val="both"/>
        <w:rPr>
          <w:sz w:val="28"/>
          <w:szCs w:val="28"/>
        </w:rPr>
      </w:pPr>
      <w:r>
        <w:rPr>
          <w:sz w:val="28"/>
          <w:szCs w:val="28"/>
        </w:rPr>
        <w:t>Недостатком этого метода является то, что он не раскрывает взаимосвязи полученного финансового результата и изменения абсолютного размера денежных средств предприятия. Кроме того, данный метод требует больших затрат времени, чем другие методы оценки денежного потока, а полученная с его использованием отчетность мнее полезна.</w:t>
      </w:r>
    </w:p>
    <w:p w:rsidR="00C62600" w:rsidRDefault="00C62600">
      <w:pPr>
        <w:spacing w:line="360" w:lineRule="auto"/>
        <w:ind w:firstLine="855"/>
        <w:jc w:val="both"/>
        <w:rPr>
          <w:sz w:val="28"/>
          <w:szCs w:val="28"/>
        </w:rPr>
      </w:pPr>
      <w:r>
        <w:rPr>
          <w:sz w:val="28"/>
          <w:szCs w:val="28"/>
        </w:rPr>
        <w:t>Прямой метод направлен на получение данных, характеризующих как валовой, так и чистый денежный поток предприятия в отчетном периоде. Он призван отражать весь объем поступления и расходования денежных средств в разрезе отдельных видов хозяйственной деятельности и по предприятию в целом.</w:t>
      </w:r>
    </w:p>
    <w:p w:rsidR="00C62600" w:rsidRDefault="00C62600">
      <w:pPr>
        <w:spacing w:line="360" w:lineRule="auto"/>
        <w:ind w:firstLine="855"/>
        <w:jc w:val="both"/>
        <w:rPr>
          <w:sz w:val="28"/>
          <w:szCs w:val="28"/>
        </w:rPr>
      </w:pPr>
      <w:r>
        <w:rPr>
          <w:sz w:val="28"/>
          <w:szCs w:val="28"/>
        </w:rPr>
        <w:t>Суть косвенного метода состоит в преобразовании величины чистой прибыли в величину денежных средств. При этом исходят из того, что в деятельности каждого предприятия имеются отдельные, нередко значительные по величине виды расходов и доходов, которые уменьшают (увеличивают) прибыль предприятия, не затрагивая величину его денежных средств. В процессе анализа на сумму указанных расходов (доходов) производят корректировку величины чистой прибыли таким образом, чтобы статьи расходов, не связанные с оттоком средств, не сопровождающиеся их притоком, не влияли на величину чистой прибыли.</w:t>
      </w:r>
    </w:p>
    <w:p w:rsidR="00C62600" w:rsidRDefault="00C62600">
      <w:pPr>
        <w:spacing w:line="360" w:lineRule="auto"/>
        <w:ind w:firstLine="855"/>
        <w:jc w:val="both"/>
        <w:rPr>
          <w:sz w:val="28"/>
          <w:szCs w:val="28"/>
        </w:rPr>
      </w:pPr>
      <w:r>
        <w:rPr>
          <w:sz w:val="28"/>
          <w:szCs w:val="28"/>
        </w:rPr>
        <w:t>Косвенный метод основан на анализе статей баланса и отчета о финансовых результатах:</w:t>
      </w:r>
    </w:p>
    <w:p w:rsidR="00C62600" w:rsidRDefault="00C62600">
      <w:pPr>
        <w:numPr>
          <w:ilvl w:val="0"/>
          <w:numId w:val="14"/>
        </w:numPr>
        <w:spacing w:line="360" w:lineRule="auto"/>
        <w:ind w:left="0" w:firstLine="855"/>
        <w:jc w:val="both"/>
        <w:rPr>
          <w:sz w:val="28"/>
          <w:szCs w:val="28"/>
        </w:rPr>
      </w:pPr>
      <w:r>
        <w:rPr>
          <w:sz w:val="28"/>
          <w:szCs w:val="28"/>
        </w:rPr>
        <w:t>позволяет показать взаимосвязь между разными видами деятельности предприятия;</w:t>
      </w:r>
    </w:p>
    <w:p w:rsidR="00C62600" w:rsidRDefault="00C62600">
      <w:pPr>
        <w:numPr>
          <w:ilvl w:val="0"/>
          <w:numId w:val="14"/>
        </w:numPr>
        <w:spacing w:line="360" w:lineRule="auto"/>
        <w:ind w:left="0" w:firstLine="855"/>
        <w:jc w:val="both"/>
        <w:rPr>
          <w:sz w:val="28"/>
          <w:szCs w:val="28"/>
        </w:rPr>
      </w:pPr>
      <w:r>
        <w:rPr>
          <w:sz w:val="28"/>
          <w:szCs w:val="28"/>
        </w:rPr>
        <w:t>устанавливает взаимосвязь между читсой прибылью и изменениями в активах предприятия за отчетный  период.</w:t>
      </w:r>
    </w:p>
    <w:p w:rsidR="00C62600" w:rsidRDefault="00C62600">
      <w:pPr>
        <w:spacing w:line="360" w:lineRule="auto"/>
        <w:ind w:firstLine="855"/>
        <w:jc w:val="both"/>
        <w:rPr>
          <w:sz w:val="28"/>
          <w:szCs w:val="28"/>
        </w:rPr>
      </w:pPr>
      <w:r>
        <w:rPr>
          <w:sz w:val="28"/>
          <w:szCs w:val="28"/>
        </w:rPr>
        <w:t>Анализ движения денежных потоков дает возможность сделать более обоснованные выводы о том:</w:t>
      </w:r>
    </w:p>
    <w:p w:rsidR="00C62600" w:rsidRDefault="00C62600">
      <w:pPr>
        <w:numPr>
          <w:ilvl w:val="0"/>
          <w:numId w:val="15"/>
        </w:numPr>
        <w:spacing w:line="360" w:lineRule="auto"/>
        <w:ind w:left="0" w:firstLine="855"/>
        <w:jc w:val="both"/>
        <w:rPr>
          <w:sz w:val="28"/>
          <w:szCs w:val="28"/>
        </w:rPr>
      </w:pPr>
      <w:r>
        <w:rPr>
          <w:sz w:val="28"/>
          <w:szCs w:val="28"/>
        </w:rPr>
        <w:t>в каком объеме и из каких источников были получены поступившие на предприятие денжные средства и каковы основные направления их использования;</w:t>
      </w:r>
    </w:p>
    <w:p w:rsidR="00C62600" w:rsidRDefault="00C62600">
      <w:pPr>
        <w:numPr>
          <w:ilvl w:val="0"/>
          <w:numId w:val="15"/>
        </w:numPr>
        <w:spacing w:line="360" w:lineRule="auto"/>
        <w:ind w:left="0" w:firstLine="855"/>
        <w:jc w:val="both"/>
        <w:rPr>
          <w:sz w:val="28"/>
          <w:szCs w:val="28"/>
        </w:rPr>
      </w:pPr>
      <w:r>
        <w:rPr>
          <w:sz w:val="28"/>
          <w:szCs w:val="28"/>
        </w:rPr>
        <w:t>способно ли предприятие отвечать по своим текущим обязательствам;</w:t>
      </w:r>
    </w:p>
    <w:p w:rsidR="00C62600" w:rsidRDefault="00C62600">
      <w:pPr>
        <w:numPr>
          <w:ilvl w:val="0"/>
          <w:numId w:val="15"/>
        </w:numPr>
        <w:spacing w:line="360" w:lineRule="auto"/>
        <w:ind w:left="0" w:firstLine="855"/>
        <w:jc w:val="both"/>
        <w:rPr>
          <w:sz w:val="28"/>
          <w:szCs w:val="28"/>
        </w:rPr>
      </w:pPr>
      <w:r>
        <w:rPr>
          <w:sz w:val="28"/>
          <w:szCs w:val="28"/>
        </w:rPr>
        <w:t xml:space="preserve">достаточно ли собственных средств предприятия для осуществления инвестиционной деятельности; </w:t>
      </w:r>
    </w:p>
    <w:p w:rsidR="00C62600" w:rsidRDefault="00C62600">
      <w:pPr>
        <w:numPr>
          <w:ilvl w:val="0"/>
          <w:numId w:val="15"/>
        </w:numPr>
        <w:spacing w:line="360" w:lineRule="auto"/>
        <w:ind w:left="0" w:firstLine="855"/>
        <w:jc w:val="both"/>
        <w:rPr>
          <w:sz w:val="28"/>
          <w:szCs w:val="28"/>
        </w:rPr>
      </w:pPr>
      <w:r>
        <w:rPr>
          <w:sz w:val="28"/>
          <w:szCs w:val="28"/>
        </w:rPr>
        <w:t>чем объясняются расхождения величины полученной прибыли и наличия денежных средств и др.</w:t>
      </w:r>
    </w:p>
    <w:p w:rsidR="00C62600" w:rsidRDefault="00C62600">
      <w:pPr>
        <w:spacing w:line="360" w:lineRule="auto"/>
        <w:ind w:firstLine="855"/>
        <w:jc w:val="both"/>
        <w:rPr>
          <w:sz w:val="28"/>
          <w:szCs w:val="28"/>
        </w:rPr>
      </w:pPr>
      <w:r>
        <w:rPr>
          <w:sz w:val="28"/>
          <w:szCs w:val="28"/>
        </w:rPr>
        <w:t>Преимуществом косвенного метода при использовании в оперативном управлении является то, что он позволяет установить соответствие между финансовым результатом и собственными оборотными средствами. В долгосрочной перспективе косвенный метод позволяет выявить наиболее проблемные «места скопления» замороженных денежных средств и, тсходя из этого, разработать пути выхода из сложившейся ситуации.</w:t>
      </w:r>
    </w:p>
    <w:p w:rsidR="00C62600" w:rsidRDefault="00C62600">
      <w:pPr>
        <w:spacing w:line="360" w:lineRule="auto"/>
        <w:ind w:firstLine="855"/>
        <w:jc w:val="both"/>
        <w:rPr>
          <w:sz w:val="28"/>
          <w:szCs w:val="28"/>
          <w:lang w:val="en-US"/>
        </w:rPr>
      </w:pPr>
      <w:r>
        <w:rPr>
          <w:sz w:val="28"/>
          <w:szCs w:val="28"/>
        </w:rPr>
        <w:t>Использование косвенного метода расчета движения денежных средств позволяет определить потенциал формирования предприятием основного внутреннего источника финансирования своего развития — чистого денежного потока по операционной и инвестиционной деятельности, а также выявить динамику всех факторов, влияющих на его формирование. Кроме того, следует отметить относительную низкую трудоемкость формирования отчетности о движении денежных средств, так как подавляющее большинство необходимых для расчета косвенным методом показателей содержится в иных формах действующей финансовой отчетности предприятия.</w:t>
      </w:r>
      <w:r>
        <w:rPr>
          <w:sz w:val="28"/>
          <w:szCs w:val="28"/>
          <w:lang w:val="en-US"/>
        </w:rPr>
        <w:t>[12, 86]</w:t>
      </w:r>
    </w:p>
    <w:p w:rsidR="00C62600" w:rsidRDefault="00C62600">
      <w:pPr>
        <w:spacing w:line="360" w:lineRule="auto"/>
        <w:ind w:firstLine="855"/>
        <w:jc w:val="both"/>
        <w:rPr>
          <w:sz w:val="28"/>
          <w:szCs w:val="28"/>
        </w:rPr>
      </w:pPr>
      <w:r>
        <w:rPr>
          <w:sz w:val="28"/>
          <w:szCs w:val="28"/>
        </w:rPr>
        <w:t>Способность предприятия генерировать денежные потоки характеризуется показателем ликвидного денедного потока. Показатели ликвидности дают далеко не полную картину о способности предприятия своевременно погашать обязательства. С этой целью используется показатель ликвидного денежного потока, который расчитывается следующим образом:</w:t>
      </w:r>
    </w:p>
    <w:p w:rsidR="00C62600" w:rsidRDefault="00C62600">
      <w:pPr>
        <w:spacing w:line="360" w:lineRule="auto"/>
        <w:ind w:firstLine="855"/>
        <w:jc w:val="both"/>
        <w:rPr>
          <w:sz w:val="28"/>
          <w:szCs w:val="28"/>
        </w:rPr>
      </w:pPr>
      <w:r>
        <w:rPr>
          <w:sz w:val="28"/>
          <w:szCs w:val="28"/>
        </w:rPr>
        <w:t>ЛДП=(ДКк + ККк — Дск) — (ДКн + ККн — Дсн)</w:t>
      </w:r>
    </w:p>
    <w:p w:rsidR="00C62600" w:rsidRDefault="00C62600">
      <w:pPr>
        <w:spacing w:line="360" w:lineRule="auto"/>
        <w:ind w:firstLine="855"/>
        <w:jc w:val="both"/>
        <w:rPr>
          <w:sz w:val="28"/>
          <w:szCs w:val="28"/>
        </w:rPr>
      </w:pPr>
      <w:r>
        <w:rPr>
          <w:sz w:val="28"/>
          <w:szCs w:val="28"/>
        </w:rPr>
        <w:t>где ДК — долгосрочные кредиты,</w:t>
      </w:r>
    </w:p>
    <w:p w:rsidR="00C62600" w:rsidRDefault="00C62600">
      <w:pPr>
        <w:spacing w:line="360" w:lineRule="auto"/>
        <w:ind w:firstLine="855"/>
        <w:jc w:val="both"/>
        <w:rPr>
          <w:sz w:val="28"/>
          <w:szCs w:val="28"/>
        </w:rPr>
      </w:pPr>
      <w:r>
        <w:rPr>
          <w:sz w:val="28"/>
          <w:szCs w:val="28"/>
        </w:rPr>
        <w:t>КК — краткосрочные кредиты,</w:t>
      </w:r>
    </w:p>
    <w:p w:rsidR="00C62600" w:rsidRDefault="00C62600">
      <w:pPr>
        <w:spacing w:line="360" w:lineRule="auto"/>
        <w:ind w:firstLine="855"/>
        <w:jc w:val="both"/>
        <w:rPr>
          <w:sz w:val="28"/>
          <w:szCs w:val="28"/>
        </w:rPr>
      </w:pPr>
      <w:r>
        <w:rPr>
          <w:sz w:val="28"/>
          <w:szCs w:val="28"/>
        </w:rPr>
        <w:t>индексы -н- и -к- означают начало и конец периода соответсвенно.</w:t>
      </w:r>
    </w:p>
    <w:p w:rsidR="00C62600" w:rsidRDefault="00C62600">
      <w:pPr>
        <w:spacing w:line="360" w:lineRule="auto"/>
        <w:ind w:firstLine="855"/>
        <w:jc w:val="both"/>
        <w:rPr>
          <w:sz w:val="28"/>
          <w:szCs w:val="28"/>
        </w:rPr>
      </w:pPr>
      <w:r>
        <w:rPr>
          <w:sz w:val="28"/>
          <w:szCs w:val="28"/>
        </w:rPr>
        <w:t>Ликвидный денежный поток является показателем дефицитного или избыточного сальдо денежных средств предприятия, возникающее в случае полного покрытия всех его долговых обязательств по заемным средствам.</w:t>
      </w:r>
    </w:p>
    <w:p w:rsidR="00C62600" w:rsidRDefault="00C62600">
      <w:pPr>
        <w:spacing w:line="360" w:lineRule="auto"/>
        <w:ind w:firstLine="855"/>
        <w:jc w:val="both"/>
        <w:rPr>
          <w:sz w:val="28"/>
          <w:szCs w:val="28"/>
        </w:rPr>
      </w:pPr>
      <w:r>
        <w:rPr>
          <w:sz w:val="28"/>
          <w:szCs w:val="28"/>
        </w:rPr>
        <w:t>Отличие показателя ликвидного денежного потока от других коэффициентов ликвидности состоит в том, что полная, абсолютная и быстрая ликвидность характеризуют способность предприятия погашать свои обязательства, т.е. являются в большей степени важным для внешних заинтересованных лиц (в основном кредиторов), а ликвидный денежный поток характеризует абсолютную величину денежных средств, получаемых в процессе деятельности предприятия, и потому является более «внутренним», тесно сязанным с эффективностью функционирования предприятия. Следовательно, он является более важным для менеджеров и владельцев предприятия, потенциальных инвесторов. Отрицательные значения ликвидного денедного потока свидетельствует о его недостатке, положительные — о способности предприятия погасить обязательства за счет вновь привлеченных кредитов.</w:t>
      </w:r>
    </w:p>
    <w:p w:rsidR="00C62600" w:rsidRDefault="00C62600">
      <w:pPr>
        <w:spacing w:line="360" w:lineRule="auto"/>
        <w:ind w:firstLine="855"/>
        <w:jc w:val="both"/>
        <w:rPr>
          <w:sz w:val="28"/>
          <w:szCs w:val="28"/>
          <w:lang w:val="en-US"/>
        </w:rPr>
      </w:pPr>
      <w:r>
        <w:rPr>
          <w:sz w:val="28"/>
          <w:szCs w:val="28"/>
        </w:rPr>
        <w:t xml:space="preserve">Показатель ликвидного денежного потока отражает не только дефицитность или избыточность привлеченных заемных ресурсов, он является сигналом о том, на сколько активно предприятие использует заемные средства и информирует о возможных проблемах в исполнении обязательств. Следовательно, при увеличении положительного значения ликвидного денежного потока необходимо оценить перспективную платежеспособность предприятия, так как рост может быть вызван не только увеличением денежных средств, но и увеличением задолженности по кредитам. </w:t>
      </w:r>
      <w:r>
        <w:rPr>
          <w:sz w:val="28"/>
          <w:szCs w:val="28"/>
          <w:lang w:val="en-US"/>
        </w:rPr>
        <w:t>[13, 75]</w:t>
      </w:r>
    </w:p>
    <w:p w:rsidR="00C62600" w:rsidRDefault="00C62600">
      <w:pPr>
        <w:spacing w:line="360" w:lineRule="auto"/>
        <w:ind w:firstLine="855"/>
        <w:jc w:val="both"/>
        <w:rPr>
          <w:sz w:val="28"/>
          <w:szCs w:val="28"/>
        </w:rPr>
      </w:pPr>
      <w:r>
        <w:rPr>
          <w:sz w:val="28"/>
          <w:szCs w:val="28"/>
        </w:rPr>
        <w:t>Американский финансист Л. Мобли создал матрицу, которую позволяет увязать вместе бухгалтерский баланс, отчёт о прибылях и убытках, отчёт о движении денежных средств. Она дает возможность разумно оптимизировать финансовые показатели, успешно применять в целях повышения эффективности принятия управленческих решений.</w:t>
      </w:r>
    </w:p>
    <w:p w:rsidR="00C62600" w:rsidRDefault="00C62600">
      <w:pPr>
        <w:spacing w:line="360" w:lineRule="auto"/>
        <w:ind w:firstLine="855"/>
        <w:jc w:val="both"/>
        <w:rPr>
          <w:sz w:val="28"/>
          <w:szCs w:val="28"/>
        </w:rPr>
      </w:pPr>
      <w:r>
        <w:rPr>
          <w:sz w:val="28"/>
          <w:szCs w:val="28"/>
        </w:rPr>
        <w:t>Матричная модель представляет собой прямоугольную таблицу, элементы которой отражают взаиосвязь объектов. Она удобна для финансового анализа, так как является простой и наглядной формой совмещения разнородных, но взаимоувязанных экономических явлений.</w:t>
      </w:r>
    </w:p>
    <w:p w:rsidR="00C62600" w:rsidRDefault="00C62600">
      <w:pPr>
        <w:spacing w:line="360" w:lineRule="auto"/>
        <w:ind w:firstLine="855"/>
        <w:jc w:val="both"/>
        <w:rPr>
          <w:sz w:val="28"/>
          <w:szCs w:val="28"/>
        </w:rPr>
      </w:pPr>
      <w:r>
        <w:rPr>
          <w:sz w:val="28"/>
          <w:szCs w:val="28"/>
        </w:rPr>
        <w:t>Матричный баланс показывает конкретные источники финансирования статей актива. Его построение следует производить следующим образом:</w:t>
      </w:r>
    </w:p>
    <w:p w:rsidR="00C62600" w:rsidRDefault="00C62600">
      <w:pPr>
        <w:numPr>
          <w:ilvl w:val="0"/>
          <w:numId w:val="16"/>
        </w:numPr>
        <w:spacing w:line="360" w:lineRule="auto"/>
        <w:ind w:left="0" w:firstLine="855"/>
        <w:jc w:val="both"/>
        <w:rPr>
          <w:sz w:val="28"/>
          <w:szCs w:val="28"/>
        </w:rPr>
      </w:pPr>
      <w:r>
        <w:rPr>
          <w:sz w:val="28"/>
          <w:szCs w:val="28"/>
        </w:rPr>
        <w:t>выбирается размер матрицы баланса. Диапозон выбора определяется целями использования матричного баланса. Предельный размер матрицы ограничен количеством статей актива и пассива стандартного баланса. Для целей анализа обычно используется сокращенный формат 10х10.</w:t>
      </w:r>
    </w:p>
    <w:p w:rsidR="00C62600" w:rsidRDefault="00C62600">
      <w:pPr>
        <w:numPr>
          <w:ilvl w:val="0"/>
          <w:numId w:val="16"/>
        </w:numPr>
        <w:spacing w:line="360" w:lineRule="auto"/>
        <w:ind w:left="0" w:firstLine="855"/>
        <w:jc w:val="both"/>
        <w:rPr>
          <w:sz w:val="28"/>
          <w:szCs w:val="28"/>
        </w:rPr>
      </w:pPr>
      <w:r>
        <w:rPr>
          <w:sz w:val="28"/>
          <w:szCs w:val="28"/>
        </w:rPr>
        <w:t>По выбранному размеру матрицы проводится преобразование стандартного баланса в агрегированный (промежуточный) баланс, на основе данных которого строится матрицный баланс.</w:t>
      </w:r>
    </w:p>
    <w:p w:rsidR="00C62600" w:rsidRDefault="00C62600">
      <w:pPr>
        <w:numPr>
          <w:ilvl w:val="0"/>
          <w:numId w:val="16"/>
        </w:numPr>
        <w:spacing w:line="360" w:lineRule="auto"/>
        <w:ind w:left="0" w:firstLine="855"/>
        <w:jc w:val="both"/>
        <w:rPr>
          <w:sz w:val="28"/>
          <w:szCs w:val="28"/>
        </w:rPr>
      </w:pPr>
      <w:r>
        <w:rPr>
          <w:sz w:val="28"/>
          <w:szCs w:val="28"/>
        </w:rPr>
        <w:t>На основе агрегированного баланса строится матрица размером 10х10, где статьи актива отражают по вертикали, а пассива — по горизонтали.</w:t>
      </w:r>
    </w:p>
    <w:p w:rsidR="00C62600" w:rsidRDefault="00C62600">
      <w:pPr>
        <w:numPr>
          <w:ilvl w:val="0"/>
          <w:numId w:val="16"/>
        </w:numPr>
        <w:spacing w:line="360" w:lineRule="auto"/>
        <w:ind w:left="0" w:firstLine="855"/>
        <w:jc w:val="both"/>
        <w:rPr>
          <w:sz w:val="28"/>
          <w:szCs w:val="28"/>
        </w:rPr>
      </w:pPr>
      <w:r>
        <w:rPr>
          <w:sz w:val="28"/>
          <w:szCs w:val="28"/>
        </w:rPr>
        <w:t xml:space="preserve">Под каждую статью актива подбирается источник финансирования. </w:t>
      </w:r>
    </w:p>
    <w:p w:rsidR="00C62600" w:rsidRDefault="00C62600">
      <w:pPr>
        <w:numPr>
          <w:ilvl w:val="0"/>
          <w:numId w:val="16"/>
        </w:numPr>
        <w:spacing w:line="360" w:lineRule="auto"/>
        <w:ind w:left="0" w:firstLine="855"/>
        <w:jc w:val="both"/>
        <w:rPr>
          <w:sz w:val="28"/>
          <w:szCs w:val="28"/>
        </w:rPr>
      </w:pPr>
      <w:r>
        <w:rPr>
          <w:sz w:val="28"/>
          <w:szCs w:val="28"/>
        </w:rPr>
        <w:t>Подсчет и проверка балансовых итогов в матрице.</w:t>
      </w:r>
    </w:p>
    <w:p w:rsidR="00C62600" w:rsidRDefault="00C62600">
      <w:pPr>
        <w:numPr>
          <w:ilvl w:val="0"/>
          <w:numId w:val="16"/>
        </w:numPr>
        <w:spacing w:line="360" w:lineRule="auto"/>
        <w:ind w:left="0" w:firstLine="855"/>
        <w:jc w:val="both"/>
        <w:rPr>
          <w:sz w:val="28"/>
          <w:szCs w:val="28"/>
        </w:rPr>
      </w:pPr>
      <w:r>
        <w:rPr>
          <w:sz w:val="28"/>
          <w:szCs w:val="28"/>
        </w:rPr>
        <w:t>Далее строится «Разностный (динамический) матричный баланс». Он отражает изменение денежных средств за период. Данный баланс наиболее пригоден для прогнозных и аналитических расчетов.</w:t>
      </w:r>
    </w:p>
    <w:p w:rsidR="00C62600" w:rsidRDefault="00C62600">
      <w:pPr>
        <w:spacing w:line="360" w:lineRule="auto"/>
        <w:ind w:firstLine="855"/>
        <w:jc w:val="both"/>
        <w:rPr>
          <w:sz w:val="28"/>
          <w:szCs w:val="28"/>
          <w:lang w:val="en-US"/>
        </w:rPr>
      </w:pPr>
      <w:r>
        <w:rPr>
          <w:sz w:val="28"/>
          <w:szCs w:val="28"/>
        </w:rPr>
        <w:t xml:space="preserve">Аналитическая ценность матричного баланса несравненно выше по сравнению со стандартным балансом (он определяет увязку статей актива и статей пассива, а также объективно оценивает финансовое состояние предприятия). </w:t>
      </w:r>
      <w:r>
        <w:rPr>
          <w:sz w:val="28"/>
          <w:szCs w:val="28"/>
          <w:lang w:val="en-US"/>
        </w:rPr>
        <w:t>[8, 59]</w:t>
      </w:r>
    </w:p>
    <w:p w:rsidR="00C62600" w:rsidRDefault="00C62600">
      <w:pPr>
        <w:spacing w:line="360" w:lineRule="auto"/>
        <w:ind w:firstLine="855"/>
        <w:jc w:val="both"/>
        <w:rPr>
          <w:sz w:val="28"/>
          <w:szCs w:val="28"/>
        </w:rPr>
      </w:pPr>
      <w:r>
        <w:rPr>
          <w:sz w:val="28"/>
          <w:szCs w:val="28"/>
        </w:rPr>
        <w:t xml:space="preserve">В итоге можно сказать, что денежный поток - это разница между доходами и издержками экономического субъекта (как правило, речь идет о фирме), выраженная в разнице между полученными и сделанными платежами. Денежные потоки в деятельности предприятия существенно влияют на обслуживание организации, ее финансовую устойчивость, ритмичность. Эффективное управление денежными потоками сокращает потребность предприятия в капитале, ускоряет оборачиваемость средств, способствует расширение масштабов производства.  Основными методами  расчета величины денежного потока являются прямой, косвенный и матричный методы. Наиболее   удобным и наглядным является использование косвенного метода. </w:t>
      </w: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r>
        <w:rPr>
          <w:sz w:val="28"/>
          <w:szCs w:val="28"/>
        </w:rPr>
        <w:t>ГЛАВА 2 АНАЛИЗ ДЕНЕЖНЫХ ПОТОКОВ ОАО «ПЕНЗМАШ»</w:t>
      </w:r>
    </w:p>
    <w:p w:rsidR="00C62600" w:rsidRDefault="00C62600">
      <w:pPr>
        <w:spacing w:line="360" w:lineRule="auto"/>
        <w:ind w:firstLine="855"/>
        <w:jc w:val="both"/>
        <w:rPr>
          <w:sz w:val="28"/>
          <w:szCs w:val="28"/>
        </w:rPr>
      </w:pPr>
    </w:p>
    <w:p w:rsidR="00C62600" w:rsidRDefault="00C62600">
      <w:pPr>
        <w:numPr>
          <w:ilvl w:val="1"/>
          <w:numId w:val="17"/>
        </w:numPr>
        <w:spacing w:line="360" w:lineRule="auto"/>
        <w:ind w:left="0" w:firstLine="855"/>
        <w:jc w:val="both"/>
        <w:rPr>
          <w:sz w:val="28"/>
          <w:szCs w:val="28"/>
        </w:rPr>
      </w:pPr>
      <w:r>
        <w:rPr>
          <w:sz w:val="28"/>
          <w:szCs w:val="28"/>
        </w:rPr>
        <w:t>Финансово-экономическая характеристика ОАО «Пензмаш»</w:t>
      </w: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r>
        <w:rPr>
          <w:sz w:val="28"/>
          <w:szCs w:val="28"/>
        </w:rPr>
        <w:t>Акционерное  общество "ПЕНЗМАШ" в  дальнейшем  именуемое "Общество", является  открытым акционерным обществом.</w:t>
      </w:r>
    </w:p>
    <w:p w:rsidR="00C62600" w:rsidRDefault="00C62600">
      <w:pPr>
        <w:spacing w:line="360" w:lineRule="auto"/>
        <w:ind w:firstLine="855"/>
        <w:jc w:val="both"/>
        <w:rPr>
          <w:sz w:val="28"/>
          <w:szCs w:val="28"/>
        </w:rPr>
      </w:pPr>
      <w:r>
        <w:rPr>
          <w:sz w:val="28"/>
          <w:szCs w:val="28"/>
        </w:rPr>
        <w:t>Открытое Акционерное   Общество  с  долевым участием иностранных инвестиций "ПЕНЗМАШ"  учреждено в  соответствии  с  Законом   РСФСР "О приватизации государственных и муниципальных предприятий в РСФСР", дополнениями к данному Закону от 05.06.92, Гражданским кодексом РФ, Федеральными законами "Об акционерных   обществах " , " Об иностранных инвестициях в Российской Федерации" от 04.07.91, Указами  Президента Российской  Федерации  "Об  организационных мерах по преобразованию государственных  предприятий , добровольных   объединений  в  акционерные  общества " от 01.07.92," О мерах по реализации  промышленной политики  при  приватизации государственных предприятий" от 16.11.92, Соглашением между  Комитетом по  управлению государственным имуществом Пензенской области, Фондом государственного имущества Пензенской области,  АО "ПЕНЗМАШ" и  АО "ШЛАФХОРСТ и Ко,"г. Менхенгладбах  ФРГ, от 11.11.92, решением Общего собрания акционеров АО "ПЕНЗМАШ" от 03.03.93 (протокол N1), зарегистрировано решением малого Совета Первомайского районного Совета  народных  депутатов  гор. Пензы  N 247 от 20.04.93 г. , постановлением   Главы   администрации Пензенской области от 10.01.94 г. N 7.</w:t>
      </w:r>
    </w:p>
    <w:p w:rsidR="00C62600" w:rsidRDefault="00C62600">
      <w:pPr>
        <w:spacing w:line="360" w:lineRule="auto"/>
        <w:ind w:firstLine="855"/>
        <w:jc w:val="both"/>
        <w:rPr>
          <w:sz w:val="28"/>
          <w:szCs w:val="28"/>
        </w:rPr>
      </w:pPr>
      <w:r>
        <w:rPr>
          <w:sz w:val="28"/>
          <w:szCs w:val="28"/>
        </w:rPr>
        <w:t>Общество  создается  на  базе  Акционерного Общества открытого типа "ПЕНЗМАШ", является   правопреемником  всех  прав и обязанностей преобразованного Акционерного Общества , в  том числе прав пользования землей и другими природными ресурсами.</w:t>
      </w:r>
    </w:p>
    <w:p w:rsidR="00C62600" w:rsidRDefault="00C62600">
      <w:pPr>
        <w:spacing w:line="360" w:lineRule="auto"/>
        <w:ind w:firstLine="855"/>
        <w:jc w:val="both"/>
        <w:rPr>
          <w:sz w:val="28"/>
          <w:szCs w:val="28"/>
        </w:rPr>
      </w:pPr>
      <w:r>
        <w:rPr>
          <w:sz w:val="28"/>
          <w:szCs w:val="28"/>
        </w:rPr>
        <w:t>Органами управления общества являются:</w:t>
      </w:r>
    </w:p>
    <w:p w:rsidR="00C62600" w:rsidRDefault="00C62600">
      <w:pPr>
        <w:numPr>
          <w:ilvl w:val="0"/>
          <w:numId w:val="18"/>
        </w:numPr>
        <w:spacing w:line="360" w:lineRule="auto"/>
        <w:ind w:left="0" w:firstLine="855"/>
        <w:jc w:val="both"/>
        <w:rPr>
          <w:sz w:val="28"/>
          <w:szCs w:val="28"/>
        </w:rPr>
      </w:pPr>
      <w:r>
        <w:rPr>
          <w:sz w:val="28"/>
          <w:szCs w:val="28"/>
        </w:rPr>
        <w:t xml:space="preserve">общее собрание акционеров; </w:t>
      </w:r>
    </w:p>
    <w:p w:rsidR="00C62600" w:rsidRDefault="00C62600">
      <w:pPr>
        <w:numPr>
          <w:ilvl w:val="0"/>
          <w:numId w:val="18"/>
        </w:numPr>
        <w:spacing w:line="360" w:lineRule="auto"/>
        <w:ind w:left="0" w:firstLine="855"/>
        <w:jc w:val="both"/>
        <w:rPr>
          <w:sz w:val="28"/>
          <w:szCs w:val="28"/>
        </w:rPr>
      </w:pPr>
      <w:r>
        <w:rPr>
          <w:sz w:val="28"/>
          <w:szCs w:val="28"/>
        </w:rPr>
        <w:t>совет директоров (наблюдательный совет);</w:t>
      </w:r>
    </w:p>
    <w:p w:rsidR="00C62600" w:rsidRDefault="00C62600">
      <w:pPr>
        <w:numPr>
          <w:ilvl w:val="0"/>
          <w:numId w:val="18"/>
        </w:numPr>
        <w:spacing w:line="360" w:lineRule="auto"/>
        <w:ind w:left="0" w:firstLine="855"/>
        <w:jc w:val="both"/>
        <w:rPr>
          <w:sz w:val="28"/>
          <w:szCs w:val="28"/>
        </w:rPr>
      </w:pPr>
      <w:r>
        <w:rPr>
          <w:sz w:val="28"/>
          <w:szCs w:val="28"/>
        </w:rPr>
        <w:t xml:space="preserve">генеральный директор; </w:t>
      </w:r>
    </w:p>
    <w:p w:rsidR="00C62600" w:rsidRDefault="00C62600">
      <w:pPr>
        <w:numPr>
          <w:ilvl w:val="0"/>
          <w:numId w:val="18"/>
        </w:numPr>
        <w:spacing w:line="360" w:lineRule="auto"/>
        <w:ind w:left="0" w:firstLine="855"/>
        <w:jc w:val="both"/>
        <w:rPr>
          <w:sz w:val="28"/>
          <w:szCs w:val="28"/>
        </w:rPr>
      </w:pPr>
      <w:r>
        <w:rPr>
          <w:sz w:val="28"/>
          <w:szCs w:val="28"/>
        </w:rPr>
        <w:t xml:space="preserve">исполнительная дирекция; </w:t>
      </w:r>
    </w:p>
    <w:p w:rsidR="00C62600" w:rsidRDefault="00C62600">
      <w:pPr>
        <w:numPr>
          <w:ilvl w:val="0"/>
          <w:numId w:val="18"/>
        </w:numPr>
        <w:spacing w:line="360" w:lineRule="auto"/>
        <w:ind w:left="0" w:firstLine="855"/>
        <w:jc w:val="both"/>
        <w:rPr>
          <w:sz w:val="28"/>
          <w:szCs w:val="28"/>
        </w:rPr>
      </w:pPr>
      <w:r>
        <w:rPr>
          <w:sz w:val="28"/>
          <w:szCs w:val="28"/>
        </w:rPr>
        <w:t xml:space="preserve">ликвидационная комиссия.                                                                                                              </w:t>
      </w:r>
    </w:p>
    <w:p w:rsidR="00C62600" w:rsidRDefault="00C62600">
      <w:pPr>
        <w:spacing w:line="360" w:lineRule="auto"/>
        <w:ind w:firstLine="855"/>
        <w:jc w:val="both"/>
        <w:rPr>
          <w:sz w:val="28"/>
          <w:szCs w:val="28"/>
        </w:rPr>
      </w:pPr>
      <w:r>
        <w:rPr>
          <w:sz w:val="28"/>
          <w:szCs w:val="28"/>
        </w:rPr>
        <w:t xml:space="preserve">Уставный    капитал   общества    составляет 212304 (двести двенадцать тысяч триста четыре) руб. Он составляется из номинальной стоимости акций, приобреенных  акционерами (размещенных акций). В том числе: из 159228 шт. обыкновенных именных акций номинальной стоимостью 1 рубль; из 53076 шт. привилегированных именных акций  номинальной стоимостью 1 рубль. </w:t>
      </w:r>
    </w:p>
    <w:p w:rsidR="00C62600" w:rsidRDefault="00C62600">
      <w:pPr>
        <w:spacing w:line="360" w:lineRule="auto"/>
        <w:ind w:firstLine="855"/>
        <w:jc w:val="both"/>
        <w:rPr>
          <w:sz w:val="28"/>
          <w:szCs w:val="28"/>
        </w:rPr>
      </w:pPr>
      <w:r>
        <w:rPr>
          <w:sz w:val="28"/>
          <w:szCs w:val="28"/>
        </w:rPr>
        <w:t xml:space="preserve">Прибыль (доход), остающаяся у общества после уплаты налогов, иных  платежей  и сборов  в  бюджет и  внебюджетные  фонды, поступает в полное его распоряжение  и используется обществом самостоятельно.                    </w:t>
      </w:r>
    </w:p>
    <w:p w:rsidR="00C62600" w:rsidRDefault="00C62600">
      <w:pPr>
        <w:spacing w:line="360" w:lineRule="auto"/>
        <w:ind w:firstLine="855"/>
        <w:jc w:val="both"/>
        <w:rPr>
          <w:sz w:val="28"/>
          <w:szCs w:val="28"/>
        </w:rPr>
      </w:pPr>
      <w:r>
        <w:rPr>
          <w:sz w:val="28"/>
          <w:szCs w:val="28"/>
        </w:rPr>
        <w:t xml:space="preserve">Для обеспечения обязательств общества, его производственного  и  социального развития   за  счет прибыли  (дохода),  остающейся после уплаты  налогов, платежей  и сборов,  и прочих поступлений  образуются соответствующие  целевые фонды.                                    </w:t>
      </w:r>
    </w:p>
    <w:p w:rsidR="00C62600" w:rsidRDefault="00C62600">
      <w:pPr>
        <w:spacing w:line="360" w:lineRule="auto"/>
        <w:ind w:firstLine="855"/>
        <w:jc w:val="both"/>
        <w:rPr>
          <w:sz w:val="28"/>
          <w:szCs w:val="28"/>
        </w:rPr>
      </w:pPr>
      <w:r>
        <w:rPr>
          <w:sz w:val="28"/>
          <w:szCs w:val="28"/>
        </w:rPr>
        <w:t>В обществе создается резервный фонд в размере до 30 %  процентов  от уставного  капитала. Резервный фонд   общества  формируется   путем     обязательных ежегодных отчислений. Размер ежегодных  отчислений не может быть менее  5% от  чистой прибыли до достижения размера, установленного уставом общества.</w:t>
      </w:r>
    </w:p>
    <w:p w:rsidR="00C62600" w:rsidRDefault="00C62600">
      <w:pPr>
        <w:spacing w:line="360" w:lineRule="auto"/>
        <w:ind w:firstLine="855"/>
        <w:jc w:val="both"/>
        <w:rPr>
          <w:sz w:val="28"/>
          <w:szCs w:val="28"/>
        </w:rPr>
      </w:pPr>
      <w:r>
        <w:rPr>
          <w:sz w:val="28"/>
          <w:szCs w:val="28"/>
        </w:rPr>
        <w:t xml:space="preserve">Резервный фонд  общества предназначен для покрытия  его  убытков , а также  для  погашения облигаций общества  и выкупа акций общества в случае отсутствия иных средств.                                                                </w:t>
      </w: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r>
        <w:rPr>
          <w:sz w:val="28"/>
          <w:szCs w:val="28"/>
        </w:rPr>
        <w:t>Таблица 1 -  Прибыль и убытки предприятия ОАО «Пензмаш»</w:t>
      </w:r>
    </w:p>
    <w:p w:rsidR="00C62600" w:rsidRDefault="00C62600">
      <w:pPr>
        <w:spacing w:line="360" w:lineRule="auto"/>
        <w:ind w:firstLine="855"/>
        <w:jc w:val="both"/>
        <w:rPr>
          <w:sz w:val="28"/>
          <w:szCs w:val="28"/>
        </w:rPr>
      </w:pPr>
    </w:p>
    <w:tbl>
      <w:tblPr>
        <w:tblW w:w="0" w:type="auto"/>
        <w:tblInd w:w="4" w:type="dxa"/>
        <w:tblLayout w:type="fixed"/>
        <w:tblCellMar>
          <w:top w:w="72" w:type="dxa"/>
          <w:left w:w="72" w:type="dxa"/>
          <w:bottom w:w="72" w:type="dxa"/>
          <w:right w:w="72" w:type="dxa"/>
        </w:tblCellMar>
        <w:tblLook w:val="0000" w:firstRow="0" w:lastRow="0" w:firstColumn="0" w:lastColumn="0" w:noHBand="0" w:noVBand="0"/>
      </w:tblPr>
      <w:tblGrid>
        <w:gridCol w:w="6720"/>
        <w:gridCol w:w="1020"/>
        <w:gridCol w:w="930"/>
        <w:gridCol w:w="952"/>
      </w:tblGrid>
      <w:tr w:rsidR="00C62600">
        <w:tc>
          <w:tcPr>
            <w:tcW w:w="6720" w:type="dxa"/>
            <w:tcBorders>
              <w:top w:val="single" w:sz="1" w:space="0" w:color="000000"/>
              <w:left w:val="single" w:sz="1" w:space="0" w:color="000000"/>
              <w:bottom w:val="single" w:sz="1" w:space="0" w:color="000000"/>
            </w:tcBorders>
            <w:shd w:val="clear" w:color="auto" w:fill="auto"/>
          </w:tcPr>
          <w:p w:rsidR="00C62600" w:rsidRDefault="00C62600">
            <w:pPr>
              <w:snapToGrid w:val="0"/>
              <w:spacing w:line="100" w:lineRule="atLeast"/>
            </w:pPr>
            <w:r>
              <w:t>Наименование показателя</w:t>
            </w:r>
          </w:p>
        </w:tc>
        <w:tc>
          <w:tcPr>
            <w:tcW w:w="1020" w:type="dxa"/>
            <w:tcBorders>
              <w:top w:val="single" w:sz="1" w:space="0" w:color="000000"/>
              <w:left w:val="single" w:sz="1" w:space="0" w:color="000000"/>
              <w:bottom w:val="single" w:sz="1" w:space="0" w:color="000000"/>
            </w:tcBorders>
            <w:shd w:val="clear" w:color="auto" w:fill="auto"/>
          </w:tcPr>
          <w:p w:rsidR="00C62600" w:rsidRDefault="00C62600">
            <w:pPr>
              <w:snapToGrid w:val="0"/>
              <w:spacing w:line="100" w:lineRule="atLeast"/>
            </w:pPr>
            <w:r>
              <w:t>2007</w:t>
            </w:r>
          </w:p>
        </w:tc>
        <w:tc>
          <w:tcPr>
            <w:tcW w:w="930" w:type="dxa"/>
            <w:tcBorders>
              <w:top w:val="single" w:sz="1" w:space="0" w:color="000000"/>
              <w:left w:val="single" w:sz="1" w:space="0" w:color="000000"/>
              <w:bottom w:val="single" w:sz="1" w:space="0" w:color="000000"/>
            </w:tcBorders>
            <w:shd w:val="clear" w:color="auto" w:fill="auto"/>
          </w:tcPr>
          <w:p w:rsidR="00C62600" w:rsidRDefault="00C62600">
            <w:pPr>
              <w:snapToGrid w:val="0"/>
              <w:spacing w:line="100" w:lineRule="atLeast"/>
            </w:pPr>
            <w:r>
              <w:t>2008</w:t>
            </w:r>
          </w:p>
        </w:tc>
        <w:tc>
          <w:tcPr>
            <w:tcW w:w="952" w:type="dxa"/>
            <w:tcBorders>
              <w:top w:val="single" w:sz="1" w:space="0" w:color="000000"/>
              <w:left w:val="single" w:sz="1" w:space="0" w:color="000000"/>
              <w:bottom w:val="single" w:sz="1" w:space="0" w:color="000000"/>
              <w:right w:val="single" w:sz="1" w:space="0" w:color="000000"/>
            </w:tcBorders>
            <w:shd w:val="clear" w:color="auto" w:fill="auto"/>
          </w:tcPr>
          <w:p w:rsidR="00C62600" w:rsidRDefault="00C62600">
            <w:pPr>
              <w:snapToGrid w:val="0"/>
              <w:spacing w:line="100" w:lineRule="atLeast"/>
            </w:pPr>
            <w:r>
              <w:t>2009</w:t>
            </w:r>
          </w:p>
        </w:tc>
      </w:tr>
      <w:tr w:rsidR="00C62600">
        <w:tc>
          <w:tcPr>
            <w:tcW w:w="6720" w:type="dxa"/>
            <w:tcBorders>
              <w:left w:val="single" w:sz="1" w:space="0" w:color="000000"/>
              <w:bottom w:val="single" w:sz="1" w:space="0" w:color="000000"/>
            </w:tcBorders>
            <w:shd w:val="clear" w:color="auto" w:fill="auto"/>
          </w:tcPr>
          <w:p w:rsidR="00C62600" w:rsidRDefault="00C62600">
            <w:pPr>
              <w:snapToGrid w:val="0"/>
              <w:spacing w:line="100" w:lineRule="atLeast"/>
            </w:pPr>
            <w:r>
              <w:t>Выручка, тыс.руб.</w:t>
            </w:r>
          </w:p>
        </w:tc>
        <w:tc>
          <w:tcPr>
            <w:tcW w:w="1020" w:type="dxa"/>
            <w:tcBorders>
              <w:left w:val="single" w:sz="1" w:space="0" w:color="000000"/>
              <w:bottom w:val="single" w:sz="1" w:space="0" w:color="000000"/>
            </w:tcBorders>
            <w:shd w:val="clear" w:color="auto" w:fill="auto"/>
          </w:tcPr>
          <w:p w:rsidR="00C62600" w:rsidRDefault="00C62600">
            <w:pPr>
              <w:snapToGrid w:val="0"/>
              <w:spacing w:line="100" w:lineRule="atLeast"/>
            </w:pPr>
            <w:r>
              <w:t>480 512</w:t>
            </w:r>
          </w:p>
        </w:tc>
        <w:tc>
          <w:tcPr>
            <w:tcW w:w="930" w:type="dxa"/>
            <w:tcBorders>
              <w:left w:val="single" w:sz="1" w:space="0" w:color="000000"/>
              <w:bottom w:val="single" w:sz="1" w:space="0" w:color="000000"/>
            </w:tcBorders>
            <w:shd w:val="clear" w:color="auto" w:fill="auto"/>
          </w:tcPr>
          <w:p w:rsidR="00C62600" w:rsidRDefault="00C62600">
            <w:pPr>
              <w:snapToGrid w:val="0"/>
              <w:spacing w:line="100" w:lineRule="atLeast"/>
            </w:pPr>
            <w:r>
              <w:t>527 756</w:t>
            </w:r>
          </w:p>
        </w:tc>
        <w:tc>
          <w:tcPr>
            <w:tcW w:w="952" w:type="dxa"/>
            <w:tcBorders>
              <w:left w:val="single" w:sz="1" w:space="0" w:color="000000"/>
              <w:bottom w:val="single" w:sz="1" w:space="0" w:color="000000"/>
              <w:right w:val="single" w:sz="1" w:space="0" w:color="000000"/>
            </w:tcBorders>
            <w:shd w:val="clear" w:color="auto" w:fill="auto"/>
          </w:tcPr>
          <w:p w:rsidR="00C62600" w:rsidRDefault="00C62600">
            <w:pPr>
              <w:snapToGrid w:val="0"/>
              <w:spacing w:line="100" w:lineRule="atLeast"/>
            </w:pPr>
            <w:r>
              <w:t>404 941</w:t>
            </w:r>
          </w:p>
        </w:tc>
      </w:tr>
      <w:tr w:rsidR="00C62600">
        <w:tc>
          <w:tcPr>
            <w:tcW w:w="6720" w:type="dxa"/>
            <w:tcBorders>
              <w:left w:val="single" w:sz="1" w:space="0" w:color="000000"/>
              <w:bottom w:val="single" w:sz="1" w:space="0" w:color="000000"/>
            </w:tcBorders>
            <w:shd w:val="clear" w:color="auto" w:fill="auto"/>
          </w:tcPr>
          <w:p w:rsidR="00C62600" w:rsidRDefault="00C62600">
            <w:pPr>
              <w:snapToGrid w:val="0"/>
              <w:spacing w:line="100" w:lineRule="atLeast"/>
            </w:pPr>
            <w:r>
              <w:t>Валовая прибыль, тыс.руб.</w:t>
            </w:r>
          </w:p>
        </w:tc>
        <w:tc>
          <w:tcPr>
            <w:tcW w:w="1020" w:type="dxa"/>
            <w:tcBorders>
              <w:left w:val="single" w:sz="1" w:space="0" w:color="000000"/>
              <w:bottom w:val="single" w:sz="1" w:space="0" w:color="000000"/>
            </w:tcBorders>
            <w:shd w:val="clear" w:color="auto" w:fill="auto"/>
          </w:tcPr>
          <w:p w:rsidR="00C62600" w:rsidRDefault="00C62600">
            <w:pPr>
              <w:snapToGrid w:val="0"/>
              <w:spacing w:line="100" w:lineRule="atLeast"/>
            </w:pPr>
            <w:r>
              <w:t>52 771</w:t>
            </w:r>
          </w:p>
        </w:tc>
        <w:tc>
          <w:tcPr>
            <w:tcW w:w="930" w:type="dxa"/>
            <w:tcBorders>
              <w:left w:val="single" w:sz="1" w:space="0" w:color="000000"/>
              <w:bottom w:val="single" w:sz="1" w:space="0" w:color="000000"/>
            </w:tcBorders>
            <w:shd w:val="clear" w:color="auto" w:fill="auto"/>
          </w:tcPr>
          <w:p w:rsidR="00C62600" w:rsidRDefault="00C62600">
            <w:pPr>
              <w:snapToGrid w:val="0"/>
              <w:spacing w:line="100" w:lineRule="atLeast"/>
            </w:pPr>
            <w:r>
              <w:t>69 142</w:t>
            </w:r>
          </w:p>
        </w:tc>
        <w:tc>
          <w:tcPr>
            <w:tcW w:w="952" w:type="dxa"/>
            <w:tcBorders>
              <w:left w:val="single" w:sz="1" w:space="0" w:color="000000"/>
              <w:bottom w:val="single" w:sz="1" w:space="0" w:color="000000"/>
              <w:right w:val="single" w:sz="1" w:space="0" w:color="000000"/>
            </w:tcBorders>
            <w:shd w:val="clear" w:color="auto" w:fill="auto"/>
          </w:tcPr>
          <w:p w:rsidR="00C62600" w:rsidRDefault="00C62600">
            <w:pPr>
              <w:snapToGrid w:val="0"/>
              <w:spacing w:line="100" w:lineRule="atLeast"/>
            </w:pPr>
            <w:r>
              <w:t>39 351</w:t>
            </w:r>
          </w:p>
        </w:tc>
      </w:tr>
      <w:tr w:rsidR="00C62600">
        <w:tc>
          <w:tcPr>
            <w:tcW w:w="6720" w:type="dxa"/>
            <w:tcBorders>
              <w:left w:val="single" w:sz="1" w:space="0" w:color="000000"/>
              <w:bottom w:val="single" w:sz="1" w:space="0" w:color="000000"/>
            </w:tcBorders>
            <w:shd w:val="clear" w:color="auto" w:fill="auto"/>
          </w:tcPr>
          <w:p w:rsidR="00C62600" w:rsidRDefault="00C62600">
            <w:pPr>
              <w:snapToGrid w:val="0"/>
              <w:spacing w:line="100" w:lineRule="atLeast"/>
            </w:pPr>
            <w:r>
              <w:t>Чистая прибыль (нераспределенная прибыль (непокрытый убыток), тыс.руб.</w:t>
            </w:r>
          </w:p>
        </w:tc>
        <w:tc>
          <w:tcPr>
            <w:tcW w:w="1020" w:type="dxa"/>
            <w:tcBorders>
              <w:left w:val="single" w:sz="1" w:space="0" w:color="000000"/>
              <w:bottom w:val="single" w:sz="1" w:space="0" w:color="000000"/>
            </w:tcBorders>
            <w:shd w:val="clear" w:color="auto" w:fill="auto"/>
          </w:tcPr>
          <w:p w:rsidR="00C62600" w:rsidRDefault="00C62600">
            <w:pPr>
              <w:snapToGrid w:val="0"/>
              <w:spacing w:line="100" w:lineRule="atLeast"/>
            </w:pPr>
            <w:r>
              <w:t>31 834</w:t>
            </w:r>
          </w:p>
        </w:tc>
        <w:tc>
          <w:tcPr>
            <w:tcW w:w="930" w:type="dxa"/>
            <w:tcBorders>
              <w:left w:val="single" w:sz="1" w:space="0" w:color="000000"/>
              <w:bottom w:val="single" w:sz="1" w:space="0" w:color="000000"/>
            </w:tcBorders>
            <w:shd w:val="clear" w:color="auto" w:fill="auto"/>
          </w:tcPr>
          <w:p w:rsidR="00C62600" w:rsidRDefault="00C62600">
            <w:pPr>
              <w:snapToGrid w:val="0"/>
              <w:spacing w:line="100" w:lineRule="atLeast"/>
            </w:pPr>
            <w:r>
              <w:t>47 374</w:t>
            </w:r>
          </w:p>
        </w:tc>
        <w:tc>
          <w:tcPr>
            <w:tcW w:w="952" w:type="dxa"/>
            <w:tcBorders>
              <w:left w:val="single" w:sz="1" w:space="0" w:color="000000"/>
              <w:bottom w:val="single" w:sz="1" w:space="0" w:color="000000"/>
              <w:right w:val="single" w:sz="1" w:space="0" w:color="000000"/>
            </w:tcBorders>
            <w:shd w:val="clear" w:color="auto" w:fill="auto"/>
          </w:tcPr>
          <w:p w:rsidR="00C62600" w:rsidRDefault="00C62600">
            <w:pPr>
              <w:snapToGrid w:val="0"/>
              <w:spacing w:line="100" w:lineRule="atLeast"/>
            </w:pPr>
            <w:r>
              <w:t>22 984</w:t>
            </w:r>
          </w:p>
        </w:tc>
      </w:tr>
      <w:tr w:rsidR="00C62600">
        <w:tc>
          <w:tcPr>
            <w:tcW w:w="6720" w:type="dxa"/>
            <w:tcBorders>
              <w:left w:val="single" w:sz="1" w:space="0" w:color="000000"/>
              <w:bottom w:val="single" w:sz="1" w:space="0" w:color="000000"/>
            </w:tcBorders>
            <w:shd w:val="clear" w:color="auto" w:fill="auto"/>
          </w:tcPr>
          <w:p w:rsidR="00C62600" w:rsidRDefault="00C62600">
            <w:pPr>
              <w:snapToGrid w:val="0"/>
              <w:spacing w:line="100" w:lineRule="atLeast"/>
            </w:pPr>
            <w:r>
              <w:t>Рентабельность собственного капитала, %</w:t>
            </w:r>
          </w:p>
        </w:tc>
        <w:tc>
          <w:tcPr>
            <w:tcW w:w="1020" w:type="dxa"/>
            <w:tcBorders>
              <w:left w:val="single" w:sz="1" w:space="0" w:color="000000"/>
              <w:bottom w:val="single" w:sz="1" w:space="0" w:color="000000"/>
            </w:tcBorders>
            <w:shd w:val="clear" w:color="auto" w:fill="auto"/>
          </w:tcPr>
          <w:p w:rsidR="00C62600" w:rsidRDefault="00C62600">
            <w:pPr>
              <w:snapToGrid w:val="0"/>
              <w:spacing w:line="100" w:lineRule="atLeast"/>
            </w:pPr>
            <w:r>
              <w:t>14.04</w:t>
            </w:r>
          </w:p>
        </w:tc>
        <w:tc>
          <w:tcPr>
            <w:tcW w:w="930" w:type="dxa"/>
            <w:tcBorders>
              <w:left w:val="single" w:sz="1" w:space="0" w:color="000000"/>
              <w:bottom w:val="single" w:sz="1" w:space="0" w:color="000000"/>
            </w:tcBorders>
            <w:shd w:val="clear" w:color="auto" w:fill="auto"/>
          </w:tcPr>
          <w:p w:rsidR="00C62600" w:rsidRDefault="00C62600">
            <w:pPr>
              <w:snapToGrid w:val="0"/>
              <w:spacing w:line="100" w:lineRule="atLeast"/>
            </w:pPr>
            <w:r>
              <w:t>17.3</w:t>
            </w:r>
          </w:p>
        </w:tc>
        <w:tc>
          <w:tcPr>
            <w:tcW w:w="952" w:type="dxa"/>
            <w:tcBorders>
              <w:left w:val="single" w:sz="1" w:space="0" w:color="000000"/>
              <w:bottom w:val="single" w:sz="1" w:space="0" w:color="000000"/>
              <w:right w:val="single" w:sz="1" w:space="0" w:color="000000"/>
            </w:tcBorders>
            <w:shd w:val="clear" w:color="auto" w:fill="auto"/>
          </w:tcPr>
          <w:p w:rsidR="00C62600" w:rsidRDefault="00C62600">
            <w:pPr>
              <w:snapToGrid w:val="0"/>
              <w:spacing w:line="100" w:lineRule="atLeast"/>
            </w:pPr>
            <w:r>
              <w:t>7.7</w:t>
            </w:r>
          </w:p>
        </w:tc>
      </w:tr>
      <w:tr w:rsidR="00C62600">
        <w:tc>
          <w:tcPr>
            <w:tcW w:w="6720" w:type="dxa"/>
            <w:tcBorders>
              <w:left w:val="single" w:sz="1" w:space="0" w:color="000000"/>
              <w:bottom w:val="single" w:sz="1" w:space="0" w:color="000000"/>
            </w:tcBorders>
            <w:shd w:val="clear" w:color="auto" w:fill="auto"/>
          </w:tcPr>
          <w:p w:rsidR="00C62600" w:rsidRDefault="00C62600">
            <w:pPr>
              <w:snapToGrid w:val="0"/>
              <w:spacing w:line="100" w:lineRule="atLeast"/>
            </w:pPr>
            <w:r>
              <w:t>Рентабельность активов, %</w:t>
            </w:r>
          </w:p>
        </w:tc>
        <w:tc>
          <w:tcPr>
            <w:tcW w:w="1020" w:type="dxa"/>
            <w:tcBorders>
              <w:left w:val="single" w:sz="1" w:space="0" w:color="000000"/>
              <w:bottom w:val="single" w:sz="1" w:space="0" w:color="000000"/>
            </w:tcBorders>
            <w:shd w:val="clear" w:color="auto" w:fill="auto"/>
          </w:tcPr>
          <w:p w:rsidR="00C62600" w:rsidRDefault="00C62600">
            <w:pPr>
              <w:snapToGrid w:val="0"/>
              <w:spacing w:line="100" w:lineRule="atLeast"/>
            </w:pPr>
            <w:r>
              <w:t>10.24</w:t>
            </w:r>
          </w:p>
        </w:tc>
        <w:tc>
          <w:tcPr>
            <w:tcW w:w="930" w:type="dxa"/>
            <w:tcBorders>
              <w:left w:val="single" w:sz="1" w:space="0" w:color="000000"/>
              <w:bottom w:val="single" w:sz="1" w:space="0" w:color="000000"/>
            </w:tcBorders>
            <w:shd w:val="clear" w:color="auto" w:fill="auto"/>
          </w:tcPr>
          <w:p w:rsidR="00C62600" w:rsidRDefault="00C62600">
            <w:pPr>
              <w:snapToGrid w:val="0"/>
              <w:spacing w:line="100" w:lineRule="atLeast"/>
            </w:pPr>
            <w:r>
              <w:t>13.9</w:t>
            </w:r>
          </w:p>
        </w:tc>
        <w:tc>
          <w:tcPr>
            <w:tcW w:w="952" w:type="dxa"/>
            <w:tcBorders>
              <w:left w:val="single" w:sz="1" w:space="0" w:color="000000"/>
              <w:bottom w:val="single" w:sz="1" w:space="0" w:color="000000"/>
              <w:right w:val="single" w:sz="1" w:space="0" w:color="000000"/>
            </w:tcBorders>
            <w:shd w:val="clear" w:color="auto" w:fill="auto"/>
          </w:tcPr>
          <w:p w:rsidR="00C62600" w:rsidRDefault="00C62600">
            <w:pPr>
              <w:snapToGrid w:val="0"/>
              <w:spacing w:line="100" w:lineRule="atLeast"/>
            </w:pPr>
            <w:r>
              <w:t>6.7</w:t>
            </w:r>
          </w:p>
        </w:tc>
      </w:tr>
      <w:tr w:rsidR="00C62600">
        <w:tc>
          <w:tcPr>
            <w:tcW w:w="6720" w:type="dxa"/>
            <w:tcBorders>
              <w:left w:val="single" w:sz="1" w:space="0" w:color="000000"/>
              <w:bottom w:val="single" w:sz="1" w:space="0" w:color="000000"/>
            </w:tcBorders>
            <w:shd w:val="clear" w:color="auto" w:fill="auto"/>
          </w:tcPr>
          <w:p w:rsidR="00C62600" w:rsidRDefault="00C62600">
            <w:pPr>
              <w:snapToGrid w:val="0"/>
              <w:spacing w:line="100" w:lineRule="atLeast"/>
            </w:pPr>
            <w:r>
              <w:t>Коэффициент чистой прибыльности, %</w:t>
            </w:r>
          </w:p>
        </w:tc>
        <w:tc>
          <w:tcPr>
            <w:tcW w:w="1020" w:type="dxa"/>
            <w:tcBorders>
              <w:left w:val="single" w:sz="1" w:space="0" w:color="000000"/>
              <w:bottom w:val="single" w:sz="1" w:space="0" w:color="000000"/>
            </w:tcBorders>
            <w:shd w:val="clear" w:color="auto" w:fill="auto"/>
          </w:tcPr>
          <w:p w:rsidR="00C62600" w:rsidRDefault="00C62600">
            <w:pPr>
              <w:snapToGrid w:val="0"/>
              <w:spacing w:line="100" w:lineRule="atLeast"/>
            </w:pPr>
            <w:r>
              <w:t>6.62</w:t>
            </w:r>
          </w:p>
        </w:tc>
        <w:tc>
          <w:tcPr>
            <w:tcW w:w="930" w:type="dxa"/>
            <w:tcBorders>
              <w:left w:val="single" w:sz="1" w:space="0" w:color="000000"/>
              <w:bottom w:val="single" w:sz="1" w:space="0" w:color="000000"/>
            </w:tcBorders>
            <w:shd w:val="clear" w:color="auto" w:fill="auto"/>
          </w:tcPr>
          <w:p w:rsidR="00C62600" w:rsidRDefault="00C62600">
            <w:pPr>
              <w:snapToGrid w:val="0"/>
              <w:spacing w:line="100" w:lineRule="atLeast"/>
            </w:pPr>
            <w:r>
              <w:t>8.9</w:t>
            </w:r>
          </w:p>
        </w:tc>
        <w:tc>
          <w:tcPr>
            <w:tcW w:w="952" w:type="dxa"/>
            <w:tcBorders>
              <w:left w:val="single" w:sz="1" w:space="0" w:color="000000"/>
              <w:bottom w:val="single" w:sz="1" w:space="0" w:color="000000"/>
              <w:right w:val="single" w:sz="1" w:space="0" w:color="000000"/>
            </w:tcBorders>
            <w:shd w:val="clear" w:color="auto" w:fill="auto"/>
          </w:tcPr>
          <w:p w:rsidR="00C62600" w:rsidRDefault="00C62600">
            <w:pPr>
              <w:snapToGrid w:val="0"/>
              <w:spacing w:line="100" w:lineRule="atLeast"/>
            </w:pPr>
            <w:r>
              <w:t>5.7</w:t>
            </w:r>
          </w:p>
        </w:tc>
      </w:tr>
      <w:tr w:rsidR="00C62600">
        <w:tc>
          <w:tcPr>
            <w:tcW w:w="6720" w:type="dxa"/>
            <w:tcBorders>
              <w:left w:val="single" w:sz="1" w:space="0" w:color="000000"/>
              <w:bottom w:val="single" w:sz="1" w:space="0" w:color="000000"/>
            </w:tcBorders>
            <w:shd w:val="clear" w:color="auto" w:fill="auto"/>
          </w:tcPr>
          <w:p w:rsidR="00C62600" w:rsidRDefault="00C62600">
            <w:pPr>
              <w:snapToGrid w:val="0"/>
              <w:spacing w:line="100" w:lineRule="atLeast"/>
            </w:pPr>
            <w:r>
              <w:t>Рентабельность продукции (продаж), %</w:t>
            </w:r>
          </w:p>
        </w:tc>
        <w:tc>
          <w:tcPr>
            <w:tcW w:w="1020" w:type="dxa"/>
            <w:tcBorders>
              <w:left w:val="single" w:sz="1" w:space="0" w:color="000000"/>
              <w:bottom w:val="single" w:sz="1" w:space="0" w:color="000000"/>
            </w:tcBorders>
            <w:shd w:val="clear" w:color="auto" w:fill="auto"/>
          </w:tcPr>
          <w:p w:rsidR="00C62600" w:rsidRDefault="00C62600">
            <w:pPr>
              <w:snapToGrid w:val="0"/>
              <w:spacing w:line="100" w:lineRule="atLeast"/>
            </w:pPr>
            <w:r>
              <w:t>10</w:t>
            </w:r>
          </w:p>
        </w:tc>
        <w:tc>
          <w:tcPr>
            <w:tcW w:w="930" w:type="dxa"/>
            <w:tcBorders>
              <w:left w:val="single" w:sz="1" w:space="0" w:color="000000"/>
              <w:bottom w:val="single" w:sz="1" w:space="0" w:color="000000"/>
            </w:tcBorders>
            <w:shd w:val="clear" w:color="auto" w:fill="auto"/>
          </w:tcPr>
          <w:p w:rsidR="00C62600" w:rsidRDefault="00C62600">
            <w:pPr>
              <w:snapToGrid w:val="0"/>
              <w:spacing w:line="100" w:lineRule="atLeast"/>
            </w:pPr>
            <w:r>
              <w:t>11.8</w:t>
            </w:r>
          </w:p>
        </w:tc>
        <w:tc>
          <w:tcPr>
            <w:tcW w:w="952" w:type="dxa"/>
            <w:tcBorders>
              <w:left w:val="single" w:sz="1" w:space="0" w:color="000000"/>
              <w:bottom w:val="single" w:sz="1" w:space="0" w:color="000000"/>
              <w:right w:val="single" w:sz="1" w:space="0" w:color="000000"/>
            </w:tcBorders>
            <w:shd w:val="clear" w:color="auto" w:fill="auto"/>
          </w:tcPr>
          <w:p w:rsidR="00C62600" w:rsidRDefault="00C62600">
            <w:pPr>
              <w:snapToGrid w:val="0"/>
              <w:spacing w:line="100" w:lineRule="atLeast"/>
            </w:pPr>
            <w:r>
              <w:t>8.4</w:t>
            </w:r>
          </w:p>
        </w:tc>
      </w:tr>
      <w:tr w:rsidR="00C62600">
        <w:tc>
          <w:tcPr>
            <w:tcW w:w="6720" w:type="dxa"/>
            <w:tcBorders>
              <w:left w:val="single" w:sz="1" w:space="0" w:color="000000"/>
              <w:bottom w:val="single" w:sz="1" w:space="0" w:color="000000"/>
            </w:tcBorders>
            <w:shd w:val="clear" w:color="auto" w:fill="auto"/>
          </w:tcPr>
          <w:p w:rsidR="00C62600" w:rsidRDefault="00C62600">
            <w:pPr>
              <w:snapToGrid w:val="0"/>
              <w:spacing w:line="100" w:lineRule="atLeast"/>
            </w:pPr>
            <w:r>
              <w:t>Оборачиваемость капитала</w:t>
            </w:r>
          </w:p>
        </w:tc>
        <w:tc>
          <w:tcPr>
            <w:tcW w:w="1020" w:type="dxa"/>
            <w:tcBorders>
              <w:left w:val="single" w:sz="1" w:space="0" w:color="000000"/>
              <w:bottom w:val="single" w:sz="1" w:space="0" w:color="000000"/>
            </w:tcBorders>
            <w:shd w:val="clear" w:color="auto" w:fill="auto"/>
          </w:tcPr>
          <w:p w:rsidR="00C62600" w:rsidRDefault="00C62600">
            <w:pPr>
              <w:snapToGrid w:val="0"/>
              <w:spacing w:line="100" w:lineRule="atLeast"/>
            </w:pPr>
            <w:r>
              <w:t>2.08</w:t>
            </w:r>
          </w:p>
        </w:tc>
        <w:tc>
          <w:tcPr>
            <w:tcW w:w="930" w:type="dxa"/>
            <w:tcBorders>
              <w:left w:val="single" w:sz="1" w:space="0" w:color="000000"/>
              <w:bottom w:val="single" w:sz="1" w:space="0" w:color="000000"/>
            </w:tcBorders>
            <w:shd w:val="clear" w:color="auto" w:fill="auto"/>
          </w:tcPr>
          <w:p w:rsidR="00C62600" w:rsidRDefault="00C62600">
            <w:pPr>
              <w:snapToGrid w:val="0"/>
              <w:spacing w:line="100" w:lineRule="atLeast"/>
            </w:pPr>
            <w:r>
              <w:t>1.9</w:t>
            </w:r>
          </w:p>
        </w:tc>
        <w:tc>
          <w:tcPr>
            <w:tcW w:w="952" w:type="dxa"/>
            <w:tcBorders>
              <w:left w:val="single" w:sz="1" w:space="0" w:color="000000"/>
              <w:bottom w:val="single" w:sz="1" w:space="0" w:color="000000"/>
              <w:right w:val="single" w:sz="1" w:space="0" w:color="000000"/>
            </w:tcBorders>
            <w:shd w:val="clear" w:color="auto" w:fill="auto"/>
          </w:tcPr>
          <w:p w:rsidR="00C62600" w:rsidRDefault="00C62600">
            <w:pPr>
              <w:snapToGrid w:val="0"/>
              <w:spacing w:line="100" w:lineRule="atLeast"/>
            </w:pPr>
            <w:r>
              <w:t>1.3</w:t>
            </w:r>
          </w:p>
        </w:tc>
      </w:tr>
    </w:tbl>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r>
        <w:rPr>
          <w:sz w:val="28"/>
          <w:szCs w:val="28"/>
        </w:rPr>
        <w:t>Исходя из динамики приведенных данных, можно сказать, что общество занимает устойчивое финансовое положение. Основным фактором, оказавшим влияние на изменение размера выручки от продаж товаров, продукции, рабат, услуг и прибыли (убытков) эмитента от основной деятельности, является мировой финансовый кризис.</w:t>
      </w:r>
    </w:p>
    <w:p w:rsidR="00C62600" w:rsidRDefault="00C62600">
      <w:pPr>
        <w:spacing w:line="360" w:lineRule="auto"/>
        <w:ind w:firstLine="855"/>
        <w:jc w:val="both"/>
        <w:rPr>
          <w:sz w:val="28"/>
          <w:szCs w:val="28"/>
        </w:rPr>
      </w:pPr>
      <w:r>
        <w:rPr>
          <w:sz w:val="28"/>
          <w:szCs w:val="28"/>
        </w:rPr>
        <w:t>Анализ тенденций развития в сфере основной деятельности эмитента.</w:t>
      </w:r>
    </w:p>
    <w:p w:rsidR="00C62600" w:rsidRDefault="00C62600">
      <w:pPr>
        <w:spacing w:line="360" w:lineRule="auto"/>
        <w:ind w:firstLine="855"/>
        <w:jc w:val="both"/>
        <w:rPr>
          <w:rStyle w:val="Subst"/>
          <w:b w:val="0"/>
          <w:bCs w:val="0"/>
          <w:i w:val="0"/>
          <w:iCs w:val="0"/>
          <w:sz w:val="28"/>
          <w:szCs w:val="28"/>
        </w:rPr>
      </w:pPr>
      <w:r>
        <w:rPr>
          <w:rStyle w:val="Subst"/>
          <w:b w:val="0"/>
          <w:bCs w:val="0"/>
          <w:i w:val="0"/>
          <w:iCs w:val="0"/>
          <w:sz w:val="28"/>
          <w:szCs w:val="28"/>
        </w:rPr>
        <w:t xml:space="preserve">Положение акционерного общества в отрасли ОАО «Пензмаш» относится к машиностроительной  отрасли. Основные направления деятельности: </w:t>
      </w:r>
    </w:p>
    <w:p w:rsidR="00C62600" w:rsidRDefault="00C62600">
      <w:pPr>
        <w:spacing w:line="360" w:lineRule="auto"/>
        <w:ind w:firstLine="855"/>
        <w:jc w:val="both"/>
        <w:rPr>
          <w:rStyle w:val="Subst"/>
          <w:b w:val="0"/>
          <w:bCs w:val="0"/>
          <w:i w:val="0"/>
          <w:iCs w:val="0"/>
          <w:sz w:val="28"/>
          <w:szCs w:val="28"/>
        </w:rPr>
      </w:pPr>
      <w:r>
        <w:rPr>
          <w:rStyle w:val="Subst"/>
          <w:b w:val="0"/>
          <w:bCs w:val="0"/>
          <w:i w:val="0"/>
          <w:iCs w:val="0"/>
          <w:sz w:val="28"/>
          <w:szCs w:val="28"/>
        </w:rPr>
        <w:t>ТНП в 2009 году составили 35%, что в сравнении с объемами 2008 года составляет рост в 1,4 раза.</w:t>
      </w:r>
    </w:p>
    <w:p w:rsidR="00C62600" w:rsidRDefault="00C62600">
      <w:pPr>
        <w:spacing w:line="360" w:lineRule="auto"/>
        <w:ind w:firstLine="855"/>
        <w:jc w:val="both"/>
        <w:rPr>
          <w:rStyle w:val="Subst"/>
          <w:b w:val="0"/>
          <w:bCs w:val="0"/>
          <w:i w:val="0"/>
          <w:iCs w:val="0"/>
          <w:sz w:val="28"/>
          <w:szCs w:val="28"/>
        </w:rPr>
      </w:pPr>
      <w:r>
        <w:rPr>
          <w:rStyle w:val="Subst"/>
          <w:b w:val="0"/>
          <w:bCs w:val="0"/>
          <w:i w:val="0"/>
          <w:iCs w:val="0"/>
          <w:sz w:val="28"/>
          <w:szCs w:val="28"/>
        </w:rPr>
        <w:t>Объем оборудования для пищевой промышленности составил 23% и остался на уровне 2008 года.</w:t>
      </w:r>
    </w:p>
    <w:p w:rsidR="00C62600" w:rsidRDefault="00C62600">
      <w:pPr>
        <w:spacing w:line="360" w:lineRule="auto"/>
        <w:ind w:firstLine="855"/>
        <w:jc w:val="both"/>
        <w:rPr>
          <w:rStyle w:val="Subst"/>
          <w:b w:val="0"/>
          <w:bCs w:val="0"/>
          <w:i w:val="0"/>
          <w:iCs w:val="0"/>
          <w:sz w:val="28"/>
          <w:szCs w:val="28"/>
        </w:rPr>
      </w:pPr>
      <w:r>
        <w:rPr>
          <w:rStyle w:val="Subst"/>
          <w:b w:val="0"/>
          <w:bCs w:val="0"/>
          <w:i w:val="0"/>
          <w:iCs w:val="0"/>
          <w:sz w:val="28"/>
          <w:szCs w:val="28"/>
        </w:rPr>
        <w:t>Объем транспортного оборудования составил порядка 15% и снизился по сравнению с 2008 годом в 4 раза.</w:t>
      </w:r>
    </w:p>
    <w:p w:rsidR="00C62600" w:rsidRDefault="00C62600">
      <w:pPr>
        <w:spacing w:line="360" w:lineRule="auto"/>
        <w:ind w:firstLine="855"/>
        <w:jc w:val="both"/>
        <w:rPr>
          <w:rStyle w:val="Subst"/>
          <w:b w:val="0"/>
          <w:bCs w:val="0"/>
          <w:i w:val="0"/>
          <w:iCs w:val="0"/>
          <w:sz w:val="28"/>
          <w:szCs w:val="28"/>
        </w:rPr>
      </w:pPr>
      <w:r>
        <w:rPr>
          <w:rStyle w:val="Subst"/>
          <w:b w:val="0"/>
          <w:bCs w:val="0"/>
          <w:i w:val="0"/>
          <w:iCs w:val="0"/>
          <w:sz w:val="28"/>
          <w:szCs w:val="28"/>
        </w:rPr>
        <w:t>Объем оборудования с/х назначения снизился в 2 раза по сравнению с 2008 годом и составил около 20%.</w:t>
      </w:r>
    </w:p>
    <w:p w:rsidR="00C62600" w:rsidRDefault="00C62600">
      <w:pPr>
        <w:spacing w:line="360" w:lineRule="auto"/>
        <w:ind w:firstLine="855"/>
        <w:jc w:val="both"/>
        <w:rPr>
          <w:rStyle w:val="Subst"/>
          <w:b w:val="0"/>
          <w:bCs w:val="0"/>
          <w:i w:val="0"/>
          <w:iCs w:val="0"/>
          <w:sz w:val="28"/>
          <w:szCs w:val="28"/>
          <w:lang w:val="en-US"/>
        </w:rPr>
      </w:pPr>
      <w:r>
        <w:rPr>
          <w:rStyle w:val="Subst"/>
          <w:b w:val="0"/>
          <w:bCs w:val="0"/>
          <w:i w:val="0"/>
          <w:iCs w:val="0"/>
          <w:sz w:val="28"/>
          <w:szCs w:val="28"/>
        </w:rPr>
        <w:t xml:space="preserve">Объем прочего машиностроительного оборудования и запасных частей составляет 25% и в целом соответствует объемам за 2008 год. </w:t>
      </w:r>
      <w:r>
        <w:rPr>
          <w:rStyle w:val="Subst"/>
          <w:b w:val="0"/>
          <w:bCs w:val="0"/>
          <w:i w:val="0"/>
          <w:iCs w:val="0"/>
          <w:sz w:val="28"/>
          <w:szCs w:val="28"/>
          <w:lang w:val="en-US"/>
        </w:rPr>
        <w:t>[16]</w:t>
      </w:r>
    </w:p>
    <w:p w:rsidR="00C62600" w:rsidRDefault="00C62600">
      <w:pPr>
        <w:spacing w:line="360" w:lineRule="auto"/>
        <w:ind w:firstLine="855"/>
        <w:jc w:val="both"/>
        <w:rPr>
          <w:sz w:val="28"/>
          <w:szCs w:val="28"/>
        </w:rPr>
      </w:pPr>
    </w:p>
    <w:p w:rsidR="00C62600" w:rsidRDefault="00C62600">
      <w:pPr>
        <w:numPr>
          <w:ilvl w:val="1"/>
          <w:numId w:val="19"/>
        </w:numPr>
        <w:spacing w:line="360" w:lineRule="auto"/>
        <w:ind w:left="0" w:firstLine="855"/>
        <w:jc w:val="both"/>
        <w:rPr>
          <w:rStyle w:val="Subst"/>
          <w:b w:val="0"/>
          <w:bCs w:val="0"/>
          <w:i w:val="0"/>
          <w:iCs w:val="0"/>
          <w:sz w:val="28"/>
          <w:szCs w:val="28"/>
        </w:rPr>
      </w:pPr>
      <w:r>
        <w:rPr>
          <w:rStyle w:val="Subst"/>
          <w:b w:val="0"/>
          <w:bCs w:val="0"/>
          <w:i w:val="0"/>
          <w:iCs w:val="0"/>
          <w:sz w:val="28"/>
          <w:szCs w:val="28"/>
        </w:rPr>
        <w:t>Составление отчета о движении денежных средств косвенным методом.</w:t>
      </w:r>
    </w:p>
    <w:p w:rsidR="00C62600" w:rsidRDefault="00C62600">
      <w:pPr>
        <w:spacing w:line="360" w:lineRule="auto"/>
        <w:ind w:firstLine="855"/>
        <w:jc w:val="both"/>
      </w:pPr>
    </w:p>
    <w:p w:rsidR="00C62600" w:rsidRDefault="00C62600">
      <w:pPr>
        <w:spacing w:line="360" w:lineRule="auto"/>
        <w:ind w:firstLine="855"/>
        <w:jc w:val="both"/>
        <w:rPr>
          <w:sz w:val="28"/>
          <w:szCs w:val="28"/>
        </w:rPr>
      </w:pPr>
      <w:r>
        <w:rPr>
          <w:sz w:val="28"/>
          <w:szCs w:val="28"/>
        </w:rPr>
        <w:t>В условиях необходимости поддержания стабильного уровня платежеспособности выявление причин, которые вызвали поступление денежных средств не в полом объеме, и оперативное принятие мер по их устранению становятся основными задачами компании. Для их решения лучше всего подойдет отчет о движении денежных средств, составленный именно косвенным методом, так как его применение устраняет основной недостаток прямого метода оценки денежного потока, а именно: он отразит взаимосвязь между разными видами деятельности компании, покажет где конкретно овеществлена прибыль, куда инвестированы денежные средства. Косвенный метод позволит также выявить в долгосрочной перспективе наиболее проблемные места скопления замороженных денежных средств, что позволит разработать наиболее эффективные пути выхода из сложившейся ситуации.</w:t>
      </w:r>
    </w:p>
    <w:p w:rsidR="00C62600" w:rsidRDefault="00C62600">
      <w:pPr>
        <w:spacing w:line="360" w:lineRule="auto"/>
        <w:ind w:firstLine="855"/>
        <w:jc w:val="both"/>
        <w:rPr>
          <w:sz w:val="28"/>
          <w:szCs w:val="28"/>
        </w:rPr>
      </w:pPr>
      <w:r>
        <w:rPr>
          <w:sz w:val="28"/>
          <w:szCs w:val="28"/>
        </w:rPr>
        <w:t>Для применения косвенного метода необходимы показатели бухгалтерского баланса на начало и на конец отчетного периода, а также некоторые данные отчета о прибылях и убытках. Косвенный метод основывается на идентификации и учете операций, связанных с движением денежных средств, и последовательной корректировке величины чистой прибыли. Другими словами за начальную точку отсчета берется чистая прибыль, которая в дальнейшем корректируется на суммы, которые входят в расчет чистой прибыли, но не входят в расчет денежных средств – метод отражает действие факторов, влияющих на отклонение величины финансового результата от величины чистого денежного потока.</w:t>
      </w:r>
    </w:p>
    <w:p w:rsidR="00C62600" w:rsidRDefault="00C62600">
      <w:pPr>
        <w:spacing w:line="360" w:lineRule="auto"/>
        <w:ind w:firstLine="855"/>
        <w:jc w:val="both"/>
        <w:rPr>
          <w:sz w:val="28"/>
          <w:szCs w:val="28"/>
        </w:rPr>
      </w:pPr>
      <w:r>
        <w:rPr>
          <w:sz w:val="28"/>
          <w:szCs w:val="28"/>
        </w:rPr>
        <w:t>В отчете, составленном по косвенному методу, концентрируется информация о финансовых ресурсах. Информация, содержащаяся в таком отчете, имеет самостоятельное аналитическое значение. В таком отчете приводятся данные, которых нет в форме, составленной по прямому методу, но которые необходимы для понимания источников финансирования и других аспектов деятельности организации.</w:t>
      </w:r>
    </w:p>
    <w:p w:rsidR="00C62600" w:rsidRDefault="00C62600">
      <w:pPr>
        <w:spacing w:line="360" w:lineRule="auto"/>
        <w:ind w:firstLine="855"/>
        <w:jc w:val="both"/>
        <w:rPr>
          <w:sz w:val="28"/>
          <w:szCs w:val="28"/>
        </w:rPr>
      </w:pPr>
      <w:r>
        <w:rPr>
          <w:sz w:val="28"/>
          <w:szCs w:val="28"/>
        </w:rPr>
        <w:t>Косвенный метод несколько проще прямого, а потери качества предоставляемой информации минимальны, однако остается вероятность искажения истинной картины движения денежных средств, т.к. при его использовании не рассматриваются абсолютные значения выплат и поступлений.</w:t>
      </w:r>
    </w:p>
    <w:p w:rsidR="00C62600" w:rsidRDefault="00C62600">
      <w:pPr>
        <w:spacing w:line="360" w:lineRule="auto"/>
        <w:ind w:firstLine="855"/>
        <w:jc w:val="both"/>
        <w:rPr>
          <w:rStyle w:val="FontStyle134"/>
          <w:sz w:val="28"/>
          <w:szCs w:val="28"/>
        </w:rPr>
      </w:pPr>
      <w:r>
        <w:rPr>
          <w:sz w:val="28"/>
          <w:szCs w:val="28"/>
        </w:rPr>
        <w:t xml:space="preserve">Основной недостаток косвенного метода заключается в том, что понимание представленной информации для пользователя отчетности затруднено. Из отчета не видно, из какого источника деньги были получены и на что они были потрачены. Отражаются только поправки к чистой прибыли по методу начисления. </w:t>
      </w:r>
      <w:r>
        <w:rPr>
          <w:rStyle w:val="FontStyle134"/>
          <w:sz w:val="28"/>
          <w:szCs w:val="28"/>
        </w:rPr>
        <w:t>Чтобы составить отчет о движении денежных средств косвенным методом, необходимо:</w:t>
      </w:r>
    </w:p>
    <w:p w:rsidR="00C62600" w:rsidRDefault="00C62600">
      <w:pPr>
        <w:numPr>
          <w:ilvl w:val="0"/>
          <w:numId w:val="20"/>
        </w:numPr>
        <w:spacing w:line="360" w:lineRule="auto"/>
        <w:ind w:left="0" w:firstLine="855"/>
        <w:jc w:val="both"/>
        <w:rPr>
          <w:rStyle w:val="FontStyle134"/>
          <w:sz w:val="28"/>
          <w:szCs w:val="28"/>
        </w:rPr>
      </w:pPr>
      <w:r>
        <w:rPr>
          <w:rStyle w:val="FontStyle134"/>
          <w:sz w:val="28"/>
          <w:szCs w:val="28"/>
        </w:rPr>
        <w:t>По каждой строке бухгалтерского баланса за квартал определить отклонения и поставить соответствующие знаки (+,–).</w:t>
      </w:r>
    </w:p>
    <w:p w:rsidR="00C62600" w:rsidRDefault="00C62600">
      <w:pPr>
        <w:numPr>
          <w:ilvl w:val="0"/>
          <w:numId w:val="20"/>
        </w:numPr>
        <w:spacing w:line="360" w:lineRule="auto"/>
        <w:ind w:left="0" w:firstLine="855"/>
        <w:jc w:val="both"/>
        <w:rPr>
          <w:rStyle w:val="FontStyle134"/>
          <w:sz w:val="28"/>
          <w:szCs w:val="28"/>
        </w:rPr>
      </w:pPr>
      <w:r>
        <w:rPr>
          <w:rStyle w:val="FontStyle134"/>
          <w:sz w:val="28"/>
          <w:szCs w:val="28"/>
        </w:rPr>
        <w:t>Сгруппировать строки бухгалтерского баланса по видам деятельности: текущей, инвестиционной, финансовой.</w:t>
      </w:r>
    </w:p>
    <w:p w:rsidR="00C62600" w:rsidRDefault="00C62600">
      <w:pPr>
        <w:numPr>
          <w:ilvl w:val="0"/>
          <w:numId w:val="20"/>
        </w:numPr>
        <w:spacing w:line="360" w:lineRule="auto"/>
        <w:ind w:left="0" w:firstLine="855"/>
        <w:jc w:val="both"/>
        <w:rPr>
          <w:rStyle w:val="FontStyle134"/>
          <w:sz w:val="28"/>
          <w:szCs w:val="28"/>
        </w:rPr>
      </w:pPr>
      <w:r>
        <w:rPr>
          <w:rStyle w:val="FontStyle134"/>
          <w:sz w:val="28"/>
          <w:szCs w:val="28"/>
        </w:rPr>
        <w:t>Составить отчет о движении денежных средств, начиная с нераспределенной прибыли по текущей деятельности, затем по инвестиционной и по финансовой. По каждому виду деятельности рассчитать итоговое значение.</w:t>
      </w:r>
    </w:p>
    <w:p w:rsidR="00C62600" w:rsidRDefault="00C62600">
      <w:pPr>
        <w:numPr>
          <w:ilvl w:val="0"/>
          <w:numId w:val="20"/>
        </w:numPr>
        <w:spacing w:line="360" w:lineRule="auto"/>
        <w:ind w:left="0" w:firstLine="855"/>
        <w:jc w:val="both"/>
        <w:rPr>
          <w:rStyle w:val="FontStyle134"/>
          <w:sz w:val="28"/>
          <w:szCs w:val="28"/>
        </w:rPr>
      </w:pPr>
      <w:r>
        <w:rPr>
          <w:rStyle w:val="FontStyle134"/>
          <w:sz w:val="28"/>
          <w:szCs w:val="28"/>
        </w:rPr>
        <w:t>Рассчитать совокупный денежный поток как сумму итоговых значений по каждому виду деятельности [27].</w:t>
      </w:r>
    </w:p>
    <w:p w:rsidR="00C62600" w:rsidRDefault="00C62600">
      <w:pPr>
        <w:spacing w:line="360" w:lineRule="auto"/>
        <w:ind w:firstLine="855"/>
        <w:jc w:val="both"/>
        <w:rPr>
          <w:rStyle w:val="FontStyle134"/>
          <w:sz w:val="28"/>
          <w:szCs w:val="28"/>
        </w:rPr>
      </w:pPr>
      <w:r>
        <w:rPr>
          <w:rStyle w:val="FontStyle134"/>
          <w:sz w:val="28"/>
          <w:szCs w:val="28"/>
        </w:rPr>
        <w:t>Схема составления отчета о движении денежных средств представлена в таблице 2.</w:t>
      </w:r>
    </w:p>
    <w:p w:rsidR="00C62600" w:rsidRDefault="00C62600">
      <w:pPr>
        <w:spacing w:line="360" w:lineRule="auto"/>
        <w:ind w:firstLine="855"/>
        <w:jc w:val="both"/>
        <w:rPr>
          <w:sz w:val="28"/>
          <w:szCs w:val="28"/>
        </w:rPr>
      </w:pPr>
    </w:p>
    <w:p w:rsidR="00C62600" w:rsidRDefault="00C62600">
      <w:pPr>
        <w:spacing w:line="360" w:lineRule="auto"/>
        <w:ind w:firstLine="855"/>
        <w:jc w:val="both"/>
        <w:rPr>
          <w:rStyle w:val="FontStyle134"/>
          <w:sz w:val="28"/>
          <w:szCs w:val="28"/>
        </w:rPr>
      </w:pPr>
      <w:r>
        <w:rPr>
          <w:rStyle w:val="FontStyle134"/>
          <w:sz w:val="28"/>
          <w:szCs w:val="28"/>
        </w:rPr>
        <w:t xml:space="preserve">Таблица 2 </w:t>
      </w:r>
      <w:r>
        <w:rPr>
          <w:rStyle w:val="FontStyle134"/>
          <w:sz w:val="28"/>
          <w:szCs w:val="28"/>
          <w:lang w:val="en-US"/>
        </w:rPr>
        <w:t xml:space="preserve">- </w:t>
      </w:r>
      <w:r>
        <w:rPr>
          <w:rStyle w:val="FontStyle134"/>
          <w:sz w:val="28"/>
          <w:szCs w:val="28"/>
        </w:rPr>
        <w:t>Косвенный метод составления отчета о движении денежных средств.</w:t>
      </w:r>
    </w:p>
    <w:p w:rsidR="00C62600" w:rsidRDefault="00C62600">
      <w:pPr>
        <w:spacing w:line="360" w:lineRule="auto"/>
        <w:ind w:firstLine="855"/>
        <w:jc w:val="both"/>
        <w:rPr>
          <w:sz w:val="28"/>
          <w:szCs w:val="28"/>
        </w:rPr>
      </w:pPr>
    </w:p>
    <w:tbl>
      <w:tblPr>
        <w:tblW w:w="0" w:type="auto"/>
        <w:tblInd w:w="-11" w:type="dxa"/>
        <w:tblLayout w:type="fixed"/>
        <w:tblLook w:val="0000" w:firstRow="0" w:lastRow="0" w:firstColumn="0" w:lastColumn="0" w:noHBand="0" w:noVBand="0"/>
      </w:tblPr>
      <w:tblGrid>
        <w:gridCol w:w="4050"/>
        <w:gridCol w:w="5580"/>
      </w:tblGrid>
      <w:tr w:rsidR="00C62600">
        <w:trPr>
          <w:trHeight w:val="239"/>
        </w:trPr>
        <w:tc>
          <w:tcPr>
            <w:tcW w:w="4050" w:type="dxa"/>
            <w:tcBorders>
              <w:top w:val="single" w:sz="4" w:space="0" w:color="000000"/>
              <w:left w:val="single" w:sz="4" w:space="0" w:color="000000"/>
              <w:bottom w:val="single" w:sz="4" w:space="0" w:color="000000"/>
            </w:tcBorders>
            <w:shd w:val="clear" w:color="auto" w:fill="auto"/>
            <w:vAlign w:val="bottom"/>
          </w:tcPr>
          <w:p w:rsidR="00C62600" w:rsidRDefault="00C62600">
            <w:pPr>
              <w:snapToGrid w:val="0"/>
              <w:spacing w:line="360" w:lineRule="auto"/>
              <w:ind w:firstLine="855"/>
              <w:jc w:val="both"/>
            </w:pPr>
            <w:r>
              <w:t>Показатели</w:t>
            </w:r>
          </w:p>
        </w:tc>
        <w:tc>
          <w:tcPr>
            <w:tcW w:w="5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firstLine="855"/>
              <w:jc w:val="both"/>
            </w:pPr>
            <w:r>
              <w:t>Изменение денежного потока</w:t>
            </w:r>
          </w:p>
        </w:tc>
      </w:tr>
      <w:tr w:rsidR="00C62600">
        <w:trPr>
          <w:trHeight w:val="239"/>
        </w:trPr>
        <w:tc>
          <w:tcPr>
            <w:tcW w:w="9630" w:type="dxa"/>
            <w:gridSpan w:val="2"/>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firstLine="855"/>
              <w:jc w:val="both"/>
            </w:pPr>
            <w:r>
              <w:t>Основная деятельность:</w:t>
            </w:r>
          </w:p>
        </w:tc>
      </w:tr>
      <w:tr w:rsidR="00C62600">
        <w:trPr>
          <w:trHeight w:val="239"/>
        </w:trPr>
        <w:tc>
          <w:tcPr>
            <w:tcW w:w="4050" w:type="dxa"/>
            <w:tcBorders>
              <w:top w:val="single" w:sz="4" w:space="0" w:color="000000"/>
              <w:left w:val="single" w:sz="4" w:space="0" w:color="000000"/>
              <w:bottom w:val="single" w:sz="4" w:space="0" w:color="000000"/>
            </w:tcBorders>
            <w:shd w:val="clear" w:color="auto" w:fill="auto"/>
          </w:tcPr>
          <w:p w:rsidR="00C62600" w:rsidRDefault="00C62600">
            <w:pPr>
              <w:snapToGrid w:val="0"/>
              <w:spacing w:line="360" w:lineRule="auto"/>
              <w:ind w:firstLine="855"/>
              <w:jc w:val="both"/>
            </w:pPr>
            <w:r>
              <w:t>Прибыль за вычетом налогов</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C62600" w:rsidRDefault="00C62600">
            <w:pPr>
              <w:snapToGrid w:val="0"/>
              <w:spacing w:line="360" w:lineRule="auto"/>
              <w:ind w:firstLine="855"/>
              <w:jc w:val="both"/>
            </w:pPr>
            <w:r>
              <w:t>Чистая прибыль отчетного года</w:t>
            </w:r>
          </w:p>
        </w:tc>
      </w:tr>
      <w:tr w:rsidR="00C62600">
        <w:trPr>
          <w:trHeight w:val="450"/>
        </w:trPr>
        <w:tc>
          <w:tcPr>
            <w:tcW w:w="4050" w:type="dxa"/>
            <w:tcBorders>
              <w:top w:val="single" w:sz="4" w:space="0" w:color="000000"/>
              <w:left w:val="single" w:sz="4" w:space="0" w:color="000000"/>
              <w:bottom w:val="single" w:sz="4" w:space="0" w:color="000000"/>
            </w:tcBorders>
            <w:shd w:val="clear" w:color="auto" w:fill="auto"/>
          </w:tcPr>
          <w:p w:rsidR="00C62600" w:rsidRDefault="00C62600">
            <w:pPr>
              <w:snapToGrid w:val="0"/>
              <w:spacing w:line="360" w:lineRule="auto"/>
              <w:ind w:firstLine="855"/>
              <w:jc w:val="both"/>
            </w:pPr>
            <w:r>
              <w:t>Амортизационные отчисления</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C62600" w:rsidRDefault="00C62600">
            <w:pPr>
              <w:snapToGrid w:val="0"/>
              <w:spacing w:line="360" w:lineRule="auto"/>
              <w:ind w:firstLine="855"/>
              <w:jc w:val="both"/>
            </w:pPr>
            <w:r>
              <w:t>Прибавляются к сумме чистой прибыли, ибо не вызывают оттока денежных средств</w:t>
            </w:r>
          </w:p>
        </w:tc>
      </w:tr>
      <w:tr w:rsidR="00C62600">
        <w:trPr>
          <w:trHeight w:val="549"/>
        </w:trPr>
        <w:tc>
          <w:tcPr>
            <w:tcW w:w="4050" w:type="dxa"/>
            <w:vMerge w:val="restart"/>
            <w:tcBorders>
              <w:left w:val="single" w:sz="4" w:space="0" w:color="000000"/>
            </w:tcBorders>
            <w:shd w:val="clear" w:color="auto" w:fill="auto"/>
          </w:tcPr>
          <w:p w:rsidR="00C62600" w:rsidRDefault="00C62600">
            <w:pPr>
              <w:snapToGrid w:val="0"/>
              <w:spacing w:line="360" w:lineRule="auto"/>
              <w:ind w:firstLine="855"/>
              <w:jc w:val="both"/>
            </w:pPr>
            <w:r>
              <w:t>Изменение суммы текущих активов: запасов, незавершенного производства, готовой продукции, дебиторской задолженности и пр.</w:t>
            </w:r>
          </w:p>
        </w:tc>
        <w:tc>
          <w:tcPr>
            <w:tcW w:w="5580" w:type="dxa"/>
            <w:vMerge w:val="restart"/>
            <w:tcBorders>
              <w:left w:val="single" w:sz="4" w:space="0" w:color="000000"/>
              <w:right w:val="single" w:sz="4" w:space="0" w:color="000000"/>
            </w:tcBorders>
            <w:shd w:val="clear" w:color="auto" w:fill="auto"/>
          </w:tcPr>
          <w:p w:rsidR="00C62600" w:rsidRDefault="00C62600">
            <w:pPr>
              <w:snapToGrid w:val="0"/>
              <w:spacing w:line="360" w:lineRule="auto"/>
              <w:ind w:firstLine="855"/>
              <w:jc w:val="both"/>
            </w:pPr>
            <w:r>
              <w:t>Увеличение суммы означает, что ДС уменьшаются за счет роста этих статей текущих активов</w:t>
            </w:r>
          </w:p>
        </w:tc>
      </w:tr>
      <w:tr w:rsidR="00C62600">
        <w:trPr>
          <w:trHeight w:val="1118"/>
        </w:trPr>
        <w:tc>
          <w:tcPr>
            <w:tcW w:w="4050" w:type="dxa"/>
            <w:vMerge/>
            <w:tcBorders>
              <w:left w:val="single" w:sz="4" w:space="0" w:color="000000"/>
              <w:bottom w:val="single" w:sz="4" w:space="0" w:color="000000"/>
            </w:tcBorders>
            <w:shd w:val="clear" w:color="auto" w:fill="auto"/>
          </w:tcPr>
          <w:p w:rsidR="00C62600" w:rsidRDefault="00C62600">
            <w:pPr>
              <w:snapToGrid w:val="0"/>
              <w:spacing w:line="360" w:lineRule="auto"/>
              <w:ind w:firstLine="855"/>
              <w:jc w:val="both"/>
            </w:pPr>
          </w:p>
        </w:tc>
        <w:tc>
          <w:tcPr>
            <w:tcW w:w="5580" w:type="dxa"/>
            <w:vMerge/>
            <w:tcBorders>
              <w:left w:val="single" w:sz="4" w:space="0" w:color="000000"/>
              <w:bottom w:val="single" w:sz="4" w:space="0" w:color="000000"/>
              <w:right w:val="single" w:sz="4" w:space="0" w:color="000000"/>
            </w:tcBorders>
            <w:shd w:val="clear" w:color="auto" w:fill="auto"/>
          </w:tcPr>
          <w:p w:rsidR="00C62600" w:rsidRDefault="00C62600">
            <w:pPr>
              <w:snapToGrid w:val="0"/>
              <w:spacing w:line="360" w:lineRule="auto"/>
              <w:ind w:firstLine="855"/>
              <w:jc w:val="both"/>
            </w:pPr>
          </w:p>
        </w:tc>
      </w:tr>
      <w:tr w:rsidR="00C62600">
        <w:trPr>
          <w:trHeight w:val="405"/>
        </w:trPr>
        <w:tc>
          <w:tcPr>
            <w:tcW w:w="4050" w:type="dxa"/>
            <w:tcBorders>
              <w:left w:val="single" w:sz="4" w:space="0" w:color="000000"/>
              <w:bottom w:val="single" w:sz="4" w:space="0" w:color="000000"/>
            </w:tcBorders>
            <w:shd w:val="clear" w:color="auto" w:fill="auto"/>
          </w:tcPr>
          <w:p w:rsidR="00C62600" w:rsidRDefault="00C62600">
            <w:pPr>
              <w:snapToGrid w:val="0"/>
              <w:spacing w:line="360" w:lineRule="auto"/>
              <w:ind w:firstLine="855"/>
              <w:jc w:val="both"/>
            </w:pPr>
            <w:r>
              <w:t>Изменение суммы текущих обязательств: кредиторской задолженности, прочих</w:t>
            </w:r>
          </w:p>
        </w:tc>
        <w:tc>
          <w:tcPr>
            <w:tcW w:w="5580" w:type="dxa"/>
            <w:tcBorders>
              <w:left w:val="single" w:sz="4" w:space="0" w:color="000000"/>
              <w:bottom w:val="single" w:sz="4" w:space="0" w:color="000000"/>
              <w:right w:val="single" w:sz="4" w:space="0" w:color="000000"/>
            </w:tcBorders>
            <w:shd w:val="clear" w:color="auto" w:fill="auto"/>
          </w:tcPr>
          <w:p w:rsidR="00C62600" w:rsidRDefault="00C62600">
            <w:pPr>
              <w:snapToGrid w:val="0"/>
              <w:spacing w:line="360" w:lineRule="auto"/>
              <w:ind w:firstLine="855"/>
              <w:jc w:val="both"/>
            </w:pPr>
            <w:r>
              <w:t>Их увеличение вызывает рост ДС за счет предоставления отсрочки оплаты от кредиторов. Получения авансов от покупателей</w:t>
            </w:r>
          </w:p>
        </w:tc>
      </w:tr>
      <w:tr w:rsidR="00C62600">
        <w:trPr>
          <w:trHeight w:val="239"/>
        </w:trPr>
        <w:tc>
          <w:tcPr>
            <w:tcW w:w="9630" w:type="dxa"/>
            <w:gridSpan w:val="2"/>
            <w:tcBorders>
              <w:left w:val="single" w:sz="4" w:space="0" w:color="000000"/>
              <w:bottom w:val="single" w:sz="4" w:space="0" w:color="000000"/>
              <w:right w:val="single" w:sz="4" w:space="0" w:color="000000"/>
            </w:tcBorders>
            <w:shd w:val="clear" w:color="auto" w:fill="auto"/>
          </w:tcPr>
          <w:p w:rsidR="00C62600" w:rsidRDefault="00C62600">
            <w:pPr>
              <w:snapToGrid w:val="0"/>
              <w:spacing w:line="360" w:lineRule="auto"/>
              <w:ind w:firstLine="855"/>
              <w:jc w:val="both"/>
            </w:pPr>
            <w:r>
              <w:t>Инвестиционная деятельность:</w:t>
            </w:r>
          </w:p>
        </w:tc>
      </w:tr>
      <w:tr w:rsidR="00C62600">
        <w:trPr>
          <w:trHeight w:val="732"/>
        </w:trPr>
        <w:tc>
          <w:tcPr>
            <w:tcW w:w="4050" w:type="dxa"/>
            <w:tcBorders>
              <w:top w:val="single" w:sz="4" w:space="0" w:color="000000"/>
              <w:left w:val="single" w:sz="4" w:space="0" w:color="000000"/>
              <w:bottom w:val="single" w:sz="4" w:space="0" w:color="000000"/>
            </w:tcBorders>
            <w:shd w:val="clear" w:color="auto" w:fill="auto"/>
          </w:tcPr>
          <w:p w:rsidR="00C62600" w:rsidRDefault="00C62600">
            <w:pPr>
              <w:snapToGrid w:val="0"/>
              <w:spacing w:line="360" w:lineRule="auto"/>
              <w:ind w:firstLine="855"/>
              <w:jc w:val="both"/>
            </w:pPr>
            <w:r>
              <w:t>Изменение суммы долгосрочных активов: основных средств, прочих внеоборотных активов</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C62600" w:rsidRDefault="00C62600">
            <w:pPr>
              <w:snapToGrid w:val="0"/>
              <w:spacing w:line="360" w:lineRule="auto"/>
              <w:ind w:firstLine="855"/>
              <w:jc w:val="both"/>
            </w:pPr>
            <w:r>
              <w:t>Увеличение суммы означает уменьшение ДС за счет инвестирования</w:t>
            </w:r>
          </w:p>
        </w:tc>
      </w:tr>
      <w:tr w:rsidR="00C62600">
        <w:trPr>
          <w:trHeight w:val="239"/>
        </w:trPr>
        <w:tc>
          <w:tcPr>
            <w:tcW w:w="9630" w:type="dxa"/>
            <w:gridSpan w:val="2"/>
            <w:tcBorders>
              <w:left w:val="single" w:sz="4" w:space="0" w:color="000000"/>
              <w:bottom w:val="single" w:sz="4" w:space="0" w:color="000000"/>
              <w:right w:val="single" w:sz="4" w:space="0" w:color="000000"/>
            </w:tcBorders>
            <w:shd w:val="clear" w:color="auto" w:fill="auto"/>
          </w:tcPr>
          <w:p w:rsidR="00C62600" w:rsidRDefault="00C62600">
            <w:pPr>
              <w:snapToGrid w:val="0"/>
              <w:spacing w:line="360" w:lineRule="auto"/>
              <w:ind w:firstLine="855"/>
              <w:jc w:val="both"/>
            </w:pPr>
            <w:r>
              <w:t>Финансовая деятельность:</w:t>
            </w:r>
          </w:p>
        </w:tc>
      </w:tr>
      <w:tr w:rsidR="00C62600">
        <w:trPr>
          <w:trHeight w:val="718"/>
        </w:trPr>
        <w:tc>
          <w:tcPr>
            <w:tcW w:w="4050" w:type="dxa"/>
            <w:tcBorders>
              <w:top w:val="single" w:sz="4" w:space="0" w:color="000000"/>
              <w:left w:val="single" w:sz="4" w:space="0" w:color="000000"/>
              <w:bottom w:val="single" w:sz="4" w:space="0" w:color="000000"/>
            </w:tcBorders>
            <w:shd w:val="clear" w:color="auto" w:fill="auto"/>
          </w:tcPr>
          <w:p w:rsidR="00C62600" w:rsidRDefault="00C62600">
            <w:pPr>
              <w:snapToGrid w:val="0"/>
              <w:spacing w:line="360" w:lineRule="auto"/>
              <w:ind w:firstLine="855"/>
              <w:jc w:val="both"/>
            </w:pPr>
            <w:r>
              <w:t>Изменение суммы задолженности: краткосрочных кредитов и займов, долгосрочных кредитов и займов</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C62600" w:rsidRDefault="00C62600">
            <w:pPr>
              <w:snapToGrid w:val="0"/>
              <w:spacing w:line="360" w:lineRule="auto"/>
              <w:ind w:firstLine="855"/>
              <w:jc w:val="both"/>
            </w:pPr>
            <w:r>
              <w:t>Увеличение (уменьшение) указывает на увеличение (уменьшение) ДС за счет привлечения (погашения) кредитов</w:t>
            </w:r>
          </w:p>
        </w:tc>
      </w:tr>
      <w:tr w:rsidR="00C62600">
        <w:trPr>
          <w:trHeight w:val="80"/>
        </w:trPr>
        <w:tc>
          <w:tcPr>
            <w:tcW w:w="4050" w:type="dxa"/>
            <w:tcBorders>
              <w:top w:val="single" w:sz="4" w:space="0" w:color="000000"/>
              <w:left w:val="single" w:sz="4" w:space="0" w:color="000000"/>
              <w:bottom w:val="single" w:sz="4" w:space="0" w:color="000000"/>
            </w:tcBorders>
            <w:shd w:val="clear" w:color="auto" w:fill="auto"/>
          </w:tcPr>
          <w:p w:rsidR="00C62600" w:rsidRDefault="00C62600">
            <w:pPr>
              <w:snapToGrid w:val="0"/>
              <w:spacing w:line="360" w:lineRule="auto"/>
              <w:ind w:firstLine="855"/>
              <w:jc w:val="both"/>
            </w:pPr>
            <w:r>
              <w:t>Изменение величины собственного капитала</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C62600" w:rsidRDefault="00C62600">
            <w:pPr>
              <w:snapToGrid w:val="0"/>
              <w:spacing w:line="360" w:lineRule="auto"/>
              <w:ind w:firstLine="855"/>
              <w:jc w:val="both"/>
            </w:pPr>
            <w:r>
              <w:t>Увеличение собственного капитала за счет размещения дополнительных акций означает увеличение ДС. Выкуп акций и выплата дивидендов приводят к их уменьшению</w:t>
            </w:r>
          </w:p>
        </w:tc>
      </w:tr>
      <w:tr w:rsidR="00C62600">
        <w:trPr>
          <w:trHeight w:val="415"/>
        </w:trPr>
        <w:tc>
          <w:tcPr>
            <w:tcW w:w="4050" w:type="dxa"/>
            <w:tcBorders>
              <w:top w:val="single" w:sz="4" w:space="0" w:color="000000"/>
              <w:left w:val="single" w:sz="4" w:space="0" w:color="000000"/>
              <w:bottom w:val="single" w:sz="4" w:space="0" w:color="000000"/>
            </w:tcBorders>
            <w:shd w:val="clear" w:color="auto" w:fill="auto"/>
          </w:tcPr>
          <w:p w:rsidR="00C62600" w:rsidRDefault="00C62600">
            <w:pPr>
              <w:snapToGrid w:val="0"/>
              <w:spacing w:line="360" w:lineRule="auto"/>
              <w:ind w:firstLine="855"/>
              <w:jc w:val="both"/>
            </w:pPr>
            <w:r>
              <w:t>Суммарное изменение денежных средств</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C62600" w:rsidRDefault="00C62600">
            <w:pPr>
              <w:snapToGrid w:val="0"/>
              <w:spacing w:line="360" w:lineRule="auto"/>
              <w:ind w:firstLine="855"/>
              <w:jc w:val="both"/>
            </w:pPr>
            <w:r>
              <w:t>Сальдо должно быть равным увеличению (уменьшению) остатка денежных средств между двумя периодами</w:t>
            </w:r>
          </w:p>
        </w:tc>
      </w:tr>
    </w:tbl>
    <w:p w:rsidR="00C62600" w:rsidRDefault="00C62600">
      <w:pPr>
        <w:spacing w:line="360" w:lineRule="auto"/>
        <w:ind w:firstLine="855"/>
        <w:jc w:val="both"/>
      </w:pPr>
    </w:p>
    <w:p w:rsidR="00C62600" w:rsidRDefault="00C62600">
      <w:pPr>
        <w:spacing w:line="360" w:lineRule="auto"/>
        <w:ind w:firstLine="855"/>
        <w:jc w:val="both"/>
        <w:rPr>
          <w:sz w:val="28"/>
          <w:szCs w:val="28"/>
        </w:rPr>
      </w:pPr>
      <w:r>
        <w:rPr>
          <w:sz w:val="28"/>
          <w:szCs w:val="28"/>
        </w:rPr>
        <w:t>Таким образом, анализ денежных потоков косвенным методом дает возможность сделать более обоснованные выводы о том, в каком объеме и из каких источников были получены поступившие на предприятие денежные средства, каковы основные направления их использования; способно ли предприятие отвечать по своим текущим обязательствам; достаточно ли собственных средств предприятия для осуществления инвестиционной деятельности; чем объясняются расхождения величины полученной прибыли и наличия денежных средств.</w:t>
      </w:r>
    </w:p>
    <w:p w:rsidR="00C62600" w:rsidRDefault="00C62600">
      <w:pPr>
        <w:spacing w:line="360" w:lineRule="auto"/>
        <w:ind w:firstLine="855"/>
        <w:jc w:val="both"/>
        <w:rPr>
          <w:sz w:val="28"/>
          <w:szCs w:val="28"/>
        </w:rPr>
      </w:pPr>
      <w:r>
        <w:rPr>
          <w:sz w:val="28"/>
          <w:szCs w:val="28"/>
        </w:rPr>
        <w:t>В таблице 3  представлен расчет денежных потоков косвенным методом на основе баланса ОАО «Пензмаш» за первый квартал 20</w:t>
      </w:r>
      <w:r>
        <w:rPr>
          <w:sz w:val="28"/>
          <w:szCs w:val="28"/>
          <w:lang w:val="en-US"/>
        </w:rPr>
        <w:t>09</w:t>
      </w:r>
      <w:r>
        <w:rPr>
          <w:sz w:val="28"/>
          <w:szCs w:val="28"/>
        </w:rPr>
        <w:t xml:space="preserve"> года (исходные данные представлены в Приложении 2). </w:t>
      </w: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r>
        <w:rPr>
          <w:sz w:val="28"/>
          <w:szCs w:val="28"/>
        </w:rPr>
        <w:t>Таблица 3 - Отчет о движении денежных средств ОАО «Пенмаш» за первый квартал 2009 года (косвенный метод)</w:t>
      </w:r>
    </w:p>
    <w:p w:rsidR="00C62600" w:rsidRDefault="00C62600">
      <w:pPr>
        <w:spacing w:line="360" w:lineRule="auto"/>
        <w:ind w:firstLine="855"/>
        <w:jc w:val="both"/>
        <w:rPr>
          <w:sz w:val="28"/>
          <w:szCs w:val="28"/>
        </w:rPr>
      </w:pPr>
    </w:p>
    <w:tbl>
      <w:tblPr>
        <w:tblW w:w="0" w:type="auto"/>
        <w:tblInd w:w="-36" w:type="dxa"/>
        <w:tblLayout w:type="fixed"/>
        <w:tblLook w:val="0000" w:firstRow="0" w:lastRow="0" w:firstColumn="0" w:lastColumn="0" w:noHBand="0" w:noVBand="0"/>
      </w:tblPr>
      <w:tblGrid>
        <w:gridCol w:w="6660"/>
        <w:gridCol w:w="3050"/>
      </w:tblGrid>
      <w:tr w:rsidR="00C62600">
        <w:trPr>
          <w:trHeight w:val="390"/>
        </w:trPr>
        <w:tc>
          <w:tcPr>
            <w:tcW w:w="6660" w:type="dxa"/>
            <w:tcBorders>
              <w:top w:val="single" w:sz="4" w:space="0" w:color="000000"/>
              <w:left w:val="single" w:sz="4" w:space="0" w:color="000000"/>
              <w:bottom w:val="single" w:sz="4" w:space="0" w:color="000000"/>
            </w:tcBorders>
            <w:shd w:val="clear" w:color="auto" w:fill="auto"/>
          </w:tcPr>
          <w:p w:rsidR="00C62600" w:rsidRDefault="00C62600">
            <w:pPr>
              <w:snapToGrid w:val="0"/>
              <w:spacing w:line="360" w:lineRule="auto"/>
              <w:ind w:left="-3" w:right="-3"/>
              <w:jc w:val="both"/>
            </w:pPr>
            <w:r>
              <w:t>Статьи баланса</w:t>
            </w: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C62600" w:rsidRDefault="00C62600">
            <w:pPr>
              <w:snapToGrid w:val="0"/>
              <w:spacing w:line="360" w:lineRule="auto"/>
              <w:ind w:left="-3" w:right="-3"/>
              <w:jc w:val="both"/>
            </w:pPr>
            <w:r>
              <w:t>Изменение ДС, тыс. руб.</w:t>
            </w:r>
          </w:p>
        </w:tc>
      </w:tr>
      <w:tr w:rsidR="00C62600">
        <w:trPr>
          <w:trHeight w:val="300"/>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ТЕКУЩАЯ ДЕЯТЕЛЬНОСТЬ</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 </w:t>
            </w:r>
          </w:p>
        </w:tc>
      </w:tr>
      <w:tr w:rsidR="00C62600">
        <w:trPr>
          <w:trHeight w:val="390"/>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Нераспределенная прибыль (непокрытый убыток)</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+7778</w:t>
            </w:r>
          </w:p>
        </w:tc>
      </w:tr>
      <w:tr w:rsidR="00C62600">
        <w:trPr>
          <w:trHeight w:val="300"/>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Оборотные активы</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 </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Запасы</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+2686</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в том числе:</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 </w:t>
            </w:r>
          </w:p>
        </w:tc>
      </w:tr>
      <w:tr w:rsidR="00C62600">
        <w:trPr>
          <w:trHeight w:val="390"/>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сырье, материалы и другие аналогичные ценности</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+6414</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затраты в незавершенном производстве</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+5300</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готовая продукция и товары для перепродажи</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-9405</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расходы будущих периодов</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+377</w:t>
            </w:r>
          </w:p>
        </w:tc>
      </w:tr>
      <w:tr w:rsidR="00C62600">
        <w:trPr>
          <w:trHeight w:val="330"/>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Налог на добавленную стоимость по приобретенным ценностям</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+490</w:t>
            </w:r>
          </w:p>
        </w:tc>
      </w:tr>
      <w:tr w:rsidR="00C62600">
        <w:trPr>
          <w:trHeight w:val="600"/>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Дебиторская задолженность (платежи по которой ожидаются в течении 12 месяцев после отчетной даты)</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3519</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в том числе покупатели и заказчики</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10076</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прочие дебиторы</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-6557</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Итого по разделу II</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-343</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Краткосрочные  обязательства</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 </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Кредиторская задолженность</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-7926</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в том числе:</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 </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поставщики и подрядчики</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-6940</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задолженность перед персоналом организации</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+50</w:t>
            </w:r>
          </w:p>
        </w:tc>
      </w:tr>
      <w:tr w:rsidR="00C62600">
        <w:trPr>
          <w:trHeight w:val="34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задолженность перед государственными внебюджетными фондами</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+133</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задолженность по налогам и сборам</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+3024</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прочие кредиторы</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-4643</w:t>
            </w:r>
          </w:p>
        </w:tc>
      </w:tr>
      <w:tr w:rsidR="00C62600">
        <w:trPr>
          <w:trHeight w:val="630"/>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ИТОГО ДЕНЕЖНЫХ СРЕДСТВ ПО ТЕКУЩЕЙ ДЕЯТЕЛЬНОСТИ</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-491</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ИНВЕСТИЦИОННАЯ ДЕЯТЕЛЬНОСТЬ</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 </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Внеоборотные активы</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 </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Основные средства</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+1641</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Незавершенное строительство</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-198</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Долгосрочные финансовые вложения</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0</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Отложенные налоговые активы</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-6</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Итого по разделу I</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+1437</w:t>
            </w:r>
          </w:p>
        </w:tc>
      </w:tr>
      <w:tr w:rsidR="00C62600">
        <w:trPr>
          <w:trHeight w:val="630"/>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ИТОГО ДЕНЕЖНЫХ СРЕДСТВ ПО ИНВЕСТИЦИОННОЙ ДЕЯТЕЛЬНОСТИ</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+1437</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ФИНАНСОВАЯ ДЕЯТЕЛЬНОСТЬ</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 </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Капитал и резервы</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 </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Уставный капитал</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0</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Добавочный капитал</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0</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Резервный капитал</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0</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в том числе:</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 </w:t>
            </w:r>
          </w:p>
        </w:tc>
      </w:tr>
      <w:tr w:rsidR="00C62600">
        <w:trPr>
          <w:trHeight w:val="34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Резервы, образованные в соответствии с учредительными документами</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0</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Долгосрочные обязательства</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 </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Отложенные налоговые обязательства</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+853</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Итого по разделу IV</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+853</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Краткосрочные обязательства</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 </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Займы и кредиты</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+2160</w:t>
            </w:r>
          </w:p>
        </w:tc>
      </w:tr>
      <w:tr w:rsidR="00C62600">
        <w:trPr>
          <w:trHeight w:val="630"/>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ИТОГО ДЕНЕЖНЫХ СРЕДСТВ ПО ФИНАНСОВОЙ ДЕЯТЕЛЬНОСТИ</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+3013</w:t>
            </w:r>
          </w:p>
        </w:tc>
      </w:tr>
      <w:tr w:rsidR="00C62600">
        <w:trPr>
          <w:trHeight w:val="315"/>
        </w:trPr>
        <w:tc>
          <w:tcPr>
            <w:tcW w:w="6660" w:type="dxa"/>
            <w:tcBorders>
              <w:left w:val="single" w:sz="4" w:space="0" w:color="000000"/>
              <w:bottom w:val="single" w:sz="4" w:space="0" w:color="000000"/>
            </w:tcBorders>
            <w:shd w:val="clear" w:color="auto" w:fill="auto"/>
            <w:vAlign w:val="bottom"/>
          </w:tcPr>
          <w:p w:rsidR="00C62600" w:rsidRDefault="00C62600">
            <w:pPr>
              <w:snapToGrid w:val="0"/>
              <w:spacing w:line="360" w:lineRule="auto"/>
              <w:ind w:left="-3" w:right="-3"/>
              <w:jc w:val="both"/>
            </w:pPr>
            <w:r>
              <w:t>СОВОКУПНЫЙ ДЕНЕЖНЫЙ ПОТОК</w:t>
            </w:r>
          </w:p>
        </w:tc>
        <w:tc>
          <w:tcPr>
            <w:tcW w:w="3050"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spacing w:line="360" w:lineRule="auto"/>
              <w:ind w:left="-3" w:right="-3"/>
              <w:jc w:val="both"/>
            </w:pPr>
            <w:r>
              <w:t>+3959</w:t>
            </w:r>
          </w:p>
        </w:tc>
      </w:tr>
    </w:tbl>
    <w:p w:rsidR="00C62600" w:rsidRDefault="00C62600">
      <w:pPr>
        <w:spacing w:line="360" w:lineRule="auto"/>
        <w:ind w:firstLine="855"/>
        <w:jc w:val="both"/>
      </w:pPr>
    </w:p>
    <w:p w:rsidR="00C62600" w:rsidRDefault="00C62600">
      <w:pPr>
        <w:spacing w:line="360" w:lineRule="auto"/>
        <w:ind w:firstLine="855"/>
        <w:jc w:val="both"/>
        <w:rPr>
          <w:sz w:val="28"/>
          <w:szCs w:val="28"/>
        </w:rPr>
      </w:pPr>
      <w:r>
        <w:rPr>
          <w:sz w:val="28"/>
          <w:szCs w:val="28"/>
        </w:rPr>
        <w:t>На основании таблицы 3 найдем совокупный денежный поток предприятия от всех трех видов деятельности:</w:t>
      </w:r>
    </w:p>
    <w:p w:rsidR="00C62600" w:rsidRDefault="00C62600">
      <w:pPr>
        <w:spacing w:line="360" w:lineRule="auto"/>
        <w:ind w:firstLine="855"/>
        <w:jc w:val="both"/>
        <w:rPr>
          <w:sz w:val="28"/>
          <w:szCs w:val="28"/>
        </w:rPr>
      </w:pPr>
      <w:r>
        <w:rPr>
          <w:sz w:val="28"/>
          <w:szCs w:val="28"/>
        </w:rPr>
        <w:t>СОВОКУПНЫЙ ДЕНЕЖНЫЙ ПОТОК = ДЕНЕЖНЫЙ ПОТОК ОТ ТЕКУЩЕЙ ДЕЯТЕЛЬНОСТИ + ДЕНЕЖНЫЙ ПОТОК ОТ ИНВЕСТИЦИОННОЙ ДЕЯТЕЛЬНОСТИ + ДЕНЕЖНЫЙ ПОТОК ОТ ФИНАНСОВОЙ ДЕЯТЕЛЬНОСТИ = ОТКЛОНЕНИЕ ПО СТРОКЕ ДЕНЕЖНЫЕ СРЕДСТВА</w:t>
      </w:r>
    </w:p>
    <w:p w:rsidR="00C62600" w:rsidRDefault="00C62600">
      <w:pPr>
        <w:spacing w:line="360" w:lineRule="auto"/>
        <w:ind w:firstLine="855"/>
        <w:jc w:val="both"/>
        <w:rPr>
          <w:color w:val="000000"/>
          <w:sz w:val="28"/>
          <w:szCs w:val="28"/>
        </w:rPr>
      </w:pPr>
      <w:r>
        <w:rPr>
          <w:sz w:val="28"/>
          <w:szCs w:val="28"/>
        </w:rPr>
        <w:t xml:space="preserve">СОВОКУПНЫЙ ДЕНЕЖНЫЙ ПОТОК = </w:t>
      </w:r>
      <w:r>
        <w:rPr>
          <w:color w:val="000000"/>
          <w:sz w:val="28"/>
          <w:szCs w:val="28"/>
        </w:rPr>
        <w:t>-491+1437+3013=3959</w:t>
      </w:r>
    </w:p>
    <w:p w:rsidR="00C62600" w:rsidRDefault="00C62600">
      <w:pPr>
        <w:spacing w:line="360" w:lineRule="auto"/>
        <w:ind w:firstLine="855"/>
        <w:jc w:val="both"/>
        <w:rPr>
          <w:sz w:val="28"/>
          <w:szCs w:val="28"/>
        </w:rPr>
      </w:pPr>
      <w:r>
        <w:rPr>
          <w:sz w:val="28"/>
          <w:szCs w:val="28"/>
        </w:rPr>
        <w:t>ОТКЛОНЕНИЕ ПО СТРОКЕ ДЕНЕЖНЫЕ СРЕДСТВА= +3959</w:t>
      </w:r>
    </w:p>
    <w:p w:rsidR="00C62600" w:rsidRDefault="00C62600">
      <w:pPr>
        <w:spacing w:line="360" w:lineRule="auto"/>
        <w:ind w:firstLine="855"/>
        <w:jc w:val="both"/>
        <w:rPr>
          <w:color w:val="000000"/>
          <w:spacing w:val="-3"/>
          <w:sz w:val="28"/>
          <w:szCs w:val="28"/>
        </w:rPr>
      </w:pPr>
      <w:r>
        <w:rPr>
          <w:color w:val="000000"/>
          <w:spacing w:val="-12"/>
          <w:sz w:val="28"/>
          <w:szCs w:val="28"/>
        </w:rPr>
        <w:t>Ликвидный денежный поток (</w:t>
      </w:r>
      <w:r>
        <w:rPr>
          <w:color w:val="000000"/>
          <w:spacing w:val="-12"/>
          <w:sz w:val="28"/>
          <w:szCs w:val="28"/>
          <w:lang w:val="en-US"/>
        </w:rPr>
        <w:t>liquid</w:t>
      </w:r>
      <w:r>
        <w:rPr>
          <w:color w:val="000000"/>
          <w:spacing w:val="-12"/>
          <w:sz w:val="28"/>
          <w:szCs w:val="28"/>
        </w:rPr>
        <w:t xml:space="preserve"> </w:t>
      </w:r>
      <w:r>
        <w:rPr>
          <w:color w:val="000000"/>
          <w:spacing w:val="-12"/>
          <w:sz w:val="28"/>
          <w:szCs w:val="28"/>
          <w:lang w:val="en-US"/>
        </w:rPr>
        <w:t>cash</w:t>
      </w:r>
      <w:r>
        <w:rPr>
          <w:color w:val="000000"/>
          <w:spacing w:val="-12"/>
          <w:sz w:val="28"/>
          <w:szCs w:val="28"/>
        </w:rPr>
        <w:t xml:space="preserve"> </w:t>
      </w:r>
      <w:r>
        <w:rPr>
          <w:color w:val="000000"/>
          <w:spacing w:val="-12"/>
          <w:sz w:val="28"/>
          <w:szCs w:val="28"/>
          <w:lang w:val="en-US"/>
        </w:rPr>
        <w:t>flow</w:t>
      </w:r>
      <w:r>
        <w:rPr>
          <w:color w:val="000000"/>
          <w:spacing w:val="-12"/>
          <w:sz w:val="28"/>
          <w:szCs w:val="28"/>
        </w:rPr>
        <w:t xml:space="preserve">, </w:t>
      </w:r>
      <w:r>
        <w:rPr>
          <w:color w:val="000000"/>
          <w:spacing w:val="-12"/>
          <w:sz w:val="28"/>
          <w:szCs w:val="28"/>
          <w:lang w:val="en-US"/>
        </w:rPr>
        <w:t>LCF</w:t>
      </w:r>
      <w:r>
        <w:rPr>
          <w:color w:val="000000"/>
          <w:spacing w:val="-12"/>
          <w:sz w:val="28"/>
          <w:szCs w:val="28"/>
        </w:rPr>
        <w:t xml:space="preserve">) — показатель </w:t>
      </w:r>
      <w:r>
        <w:rPr>
          <w:color w:val="000000"/>
          <w:spacing w:val="-1"/>
          <w:sz w:val="28"/>
          <w:szCs w:val="28"/>
        </w:rPr>
        <w:t>изменения чистой кредитной позиции фирмы.</w:t>
      </w:r>
      <w:r>
        <w:rPr>
          <w:sz w:val="28"/>
          <w:szCs w:val="28"/>
        </w:rPr>
        <w:t xml:space="preserve"> </w:t>
      </w:r>
      <w:r>
        <w:rPr>
          <w:color w:val="000000"/>
          <w:spacing w:val="-1"/>
          <w:sz w:val="28"/>
          <w:szCs w:val="28"/>
        </w:rPr>
        <w:t>Ликвидный денежный поток рассчитывается как разность меж</w:t>
      </w:r>
      <w:r>
        <w:rPr>
          <w:color w:val="000000"/>
          <w:spacing w:val="-6"/>
          <w:sz w:val="28"/>
          <w:szCs w:val="28"/>
        </w:rPr>
        <w:t>ду суммой денежных средств за минусом всех долгов (и краткосроч</w:t>
      </w:r>
      <w:r>
        <w:rPr>
          <w:color w:val="000000"/>
          <w:spacing w:val="-5"/>
          <w:sz w:val="28"/>
          <w:szCs w:val="28"/>
        </w:rPr>
        <w:t>ных, и долгосрочных) на начало года и суммой денежных средств за минусом всех долгов на конец года. Поскольку он определяет абсол</w:t>
      </w:r>
      <w:r>
        <w:rPr>
          <w:color w:val="000000"/>
          <w:spacing w:val="-4"/>
          <w:sz w:val="28"/>
          <w:szCs w:val="28"/>
        </w:rPr>
        <w:t xml:space="preserve">ютную величину денежных средств, полученную от собственной </w:t>
      </w:r>
      <w:r>
        <w:rPr>
          <w:color w:val="000000"/>
          <w:spacing w:val="-3"/>
          <w:sz w:val="28"/>
          <w:szCs w:val="28"/>
        </w:rPr>
        <w:t xml:space="preserve">деятельности (основной и инвестиционной), то является более </w:t>
      </w:r>
      <w:r>
        <w:rPr>
          <w:color w:val="000000"/>
          <w:spacing w:val="-5"/>
          <w:sz w:val="28"/>
          <w:szCs w:val="28"/>
        </w:rPr>
        <w:t xml:space="preserve">«внутренним» показателем, важным прежде всего для менеджеров и </w:t>
      </w:r>
      <w:r>
        <w:rPr>
          <w:color w:val="000000"/>
          <w:spacing w:val="-1"/>
          <w:sz w:val="28"/>
          <w:szCs w:val="28"/>
        </w:rPr>
        <w:t xml:space="preserve">собственников, а также для потенциальных инвесторов компании. </w:t>
      </w:r>
      <w:r>
        <w:rPr>
          <w:color w:val="000000"/>
          <w:spacing w:val="-4"/>
          <w:sz w:val="28"/>
          <w:szCs w:val="28"/>
        </w:rPr>
        <w:t xml:space="preserve">Он показывает влияние займов и кредитов на генерирование денежных потоков, часто используется банками при решении вопроса о </w:t>
      </w:r>
      <w:r>
        <w:rPr>
          <w:color w:val="000000"/>
          <w:spacing w:val="-3"/>
          <w:sz w:val="28"/>
          <w:szCs w:val="28"/>
        </w:rPr>
        <w:t xml:space="preserve">кредитовании, так как является характеристикой платежеспособности предприятия.  </w:t>
      </w:r>
      <w:r>
        <w:rPr>
          <w:color w:val="000000"/>
          <w:spacing w:val="-4"/>
          <w:sz w:val="28"/>
          <w:szCs w:val="28"/>
        </w:rPr>
        <w:t xml:space="preserve">Таким образом, ликвидный денежный поток — это показатель </w:t>
      </w:r>
      <w:r>
        <w:rPr>
          <w:color w:val="000000"/>
          <w:spacing w:val="-5"/>
          <w:sz w:val="28"/>
          <w:szCs w:val="28"/>
        </w:rPr>
        <w:t>дефицитного или избыточного сальдо денежных средств, возникающего в случае полного покрытия всех долговых обязательств по за</w:t>
      </w:r>
      <w:r>
        <w:rPr>
          <w:color w:val="000000"/>
          <w:spacing w:val="-4"/>
          <w:sz w:val="28"/>
          <w:szCs w:val="28"/>
        </w:rPr>
        <w:t xml:space="preserve">емным средствам (продажи актива по определенной цене). Положительное значение ликвидного денежного потока означает улучшение </w:t>
      </w:r>
      <w:r>
        <w:rPr>
          <w:color w:val="000000"/>
          <w:spacing w:val="-1"/>
          <w:sz w:val="28"/>
          <w:szCs w:val="28"/>
        </w:rPr>
        <w:t>чистой кредитной позиции предприятия.</w:t>
      </w:r>
      <w:r>
        <w:rPr>
          <w:sz w:val="28"/>
          <w:szCs w:val="28"/>
        </w:rPr>
        <w:t xml:space="preserve"> </w:t>
      </w:r>
      <w:r>
        <w:rPr>
          <w:color w:val="000000"/>
          <w:spacing w:val="-3"/>
          <w:sz w:val="28"/>
          <w:szCs w:val="28"/>
        </w:rPr>
        <w:t>Отличие показателя ликвидного денежного потока от других показателей ликвидности (абсолютной, текущей и общей) состоит в том, что коэффициенты ликвидности отражают способность орга</w:t>
      </w:r>
      <w:r>
        <w:rPr>
          <w:color w:val="000000"/>
          <w:spacing w:val="-1"/>
          <w:sz w:val="28"/>
          <w:szCs w:val="28"/>
        </w:rPr>
        <w:t>низации погашать свои обязательства перед внешними кредитора</w:t>
      </w:r>
      <w:r>
        <w:rPr>
          <w:color w:val="000000"/>
          <w:spacing w:val="-3"/>
          <w:sz w:val="28"/>
          <w:szCs w:val="28"/>
        </w:rPr>
        <w:t>ми, а ликвидный денежный поток характеризует абсолютную величину денежных средств, получаемых от собственной деятельности. Именно поэтому он является более «внутренним» показателем, выражающим результативность работы организации и так важен для потенциальных инвесторов и кредиторов.[4]</w:t>
      </w:r>
    </w:p>
    <w:p w:rsidR="00C62600" w:rsidRDefault="00C62600">
      <w:pPr>
        <w:spacing w:line="360" w:lineRule="auto"/>
        <w:ind w:firstLine="855"/>
        <w:jc w:val="both"/>
        <w:rPr>
          <w:color w:val="000000"/>
          <w:spacing w:val="-1"/>
          <w:sz w:val="28"/>
          <w:szCs w:val="28"/>
        </w:rPr>
      </w:pPr>
      <w:r>
        <w:rPr>
          <w:color w:val="000000"/>
          <w:spacing w:val="-2"/>
          <w:sz w:val="28"/>
          <w:szCs w:val="28"/>
        </w:rPr>
        <w:t>Показатель ликвидного денежного потока, рассчитанный с уче</w:t>
      </w:r>
      <w:r>
        <w:rPr>
          <w:color w:val="000000"/>
          <w:spacing w:val="-4"/>
          <w:sz w:val="28"/>
          <w:szCs w:val="28"/>
        </w:rPr>
        <w:t xml:space="preserve">том всего объема заемных средств, естественно выражает влияние </w:t>
      </w:r>
      <w:r>
        <w:rPr>
          <w:color w:val="000000"/>
          <w:spacing w:val="-1"/>
          <w:sz w:val="28"/>
          <w:szCs w:val="28"/>
        </w:rPr>
        <w:t>кредитов и займов на эффективность деятельности организации с точки зрения генерирования денежной наличности.</w:t>
      </w:r>
    </w:p>
    <w:p w:rsidR="00C62600" w:rsidRDefault="00C62600">
      <w:pPr>
        <w:spacing w:line="360" w:lineRule="auto"/>
        <w:ind w:firstLine="855"/>
        <w:jc w:val="both"/>
        <w:rPr>
          <w:color w:val="000000"/>
          <w:spacing w:val="-6"/>
          <w:sz w:val="28"/>
          <w:szCs w:val="28"/>
        </w:rPr>
      </w:pPr>
      <w:r>
        <w:rPr>
          <w:color w:val="000000"/>
          <w:spacing w:val="-1"/>
          <w:sz w:val="28"/>
          <w:szCs w:val="28"/>
        </w:rPr>
        <w:t>Ликвидный денежный поток тесно связан с показателем финан</w:t>
      </w:r>
      <w:r>
        <w:rPr>
          <w:color w:val="000000"/>
          <w:spacing w:val="-4"/>
          <w:sz w:val="28"/>
          <w:szCs w:val="28"/>
        </w:rPr>
        <w:t xml:space="preserve">сового рычага, отражающим тот предел, до которого деятельность </w:t>
      </w:r>
      <w:r>
        <w:rPr>
          <w:color w:val="000000"/>
          <w:spacing w:val="-3"/>
          <w:sz w:val="28"/>
          <w:szCs w:val="28"/>
        </w:rPr>
        <w:t xml:space="preserve">организации может быть улучшена за счет банковских кредитов. </w:t>
      </w:r>
      <w:r>
        <w:rPr>
          <w:color w:val="000000"/>
          <w:spacing w:val="-1"/>
          <w:sz w:val="28"/>
          <w:szCs w:val="28"/>
        </w:rPr>
        <w:t>Безусловно, финансовый рычаг — объективный фактор, но возни</w:t>
      </w:r>
      <w:r>
        <w:rPr>
          <w:color w:val="000000"/>
          <w:spacing w:val="-3"/>
          <w:sz w:val="28"/>
          <w:szCs w:val="28"/>
        </w:rPr>
        <w:t>кает он лишь с появлением заемных средств в пассиве баланса ор</w:t>
      </w:r>
      <w:r>
        <w:rPr>
          <w:color w:val="000000"/>
          <w:spacing w:val="2"/>
          <w:sz w:val="28"/>
          <w:szCs w:val="28"/>
        </w:rPr>
        <w:t xml:space="preserve">ганизации. В российской практике этот показатель применяется </w:t>
      </w:r>
      <w:r>
        <w:rPr>
          <w:color w:val="000000"/>
          <w:spacing w:val="-2"/>
          <w:sz w:val="28"/>
          <w:szCs w:val="28"/>
        </w:rPr>
        <w:t>лишь для оценки собственной деятельности организации, и только некоторые банки используют его при принятии решения о кредито</w:t>
      </w:r>
      <w:r>
        <w:rPr>
          <w:color w:val="000000"/>
          <w:spacing w:val="3"/>
          <w:sz w:val="28"/>
          <w:szCs w:val="28"/>
        </w:rPr>
        <w:t>вании организации, так как ликвидный денежный поток служит д</w:t>
      </w:r>
      <w:r>
        <w:rPr>
          <w:color w:val="000000"/>
          <w:spacing w:val="-4"/>
          <w:sz w:val="28"/>
          <w:szCs w:val="28"/>
        </w:rPr>
        <w:t>ля них одной из главных характеристик платежеспособности орга</w:t>
      </w:r>
      <w:r>
        <w:rPr>
          <w:color w:val="000000"/>
          <w:spacing w:val="-6"/>
          <w:sz w:val="28"/>
          <w:szCs w:val="28"/>
        </w:rPr>
        <w:t>низации.</w:t>
      </w:r>
    </w:p>
    <w:p w:rsidR="00C62600" w:rsidRDefault="00C62600">
      <w:pPr>
        <w:spacing w:line="360" w:lineRule="auto"/>
        <w:ind w:firstLine="855"/>
        <w:jc w:val="both"/>
        <w:rPr>
          <w:sz w:val="28"/>
          <w:szCs w:val="28"/>
        </w:rPr>
      </w:pPr>
      <w:r>
        <w:rPr>
          <w:position w:val="-6"/>
        </w:rPr>
        <w:object w:dxaOrig="49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8pt" o:ole="" filled="t">
            <v:fill color2="black"/>
            <v:imagedata r:id="rId5" o:title=""/>
          </v:shape>
          <o:OLEObject Type="Embed" ProgID="Equation.3" ShapeID="_x0000_i1025" DrawAspect="Content" ObjectID="_1459233388" r:id="rId6"/>
        </w:object>
      </w:r>
    </w:p>
    <w:p w:rsidR="00C62600" w:rsidRDefault="00C62600">
      <w:pPr>
        <w:spacing w:line="360" w:lineRule="auto"/>
        <w:ind w:firstLine="855"/>
        <w:jc w:val="both"/>
        <w:rPr>
          <w:sz w:val="28"/>
          <w:szCs w:val="28"/>
        </w:rPr>
      </w:pPr>
      <w:r>
        <w:rPr>
          <w:sz w:val="28"/>
          <w:szCs w:val="28"/>
        </w:rPr>
        <w:t xml:space="preserve">где  ЛДП- ликвидный денежный поток, </w:t>
      </w:r>
    </w:p>
    <w:p w:rsidR="00C62600" w:rsidRDefault="00C62600">
      <w:pPr>
        <w:spacing w:line="360" w:lineRule="auto"/>
        <w:ind w:firstLine="855"/>
        <w:jc w:val="both"/>
        <w:rPr>
          <w:sz w:val="28"/>
          <w:szCs w:val="28"/>
        </w:rPr>
      </w:pPr>
      <w:r>
        <w:rPr>
          <w:position w:val="-5"/>
        </w:rPr>
        <w:object w:dxaOrig="519" w:dyaOrig="340">
          <v:shape id="_x0000_i1026" type="#_x0000_t75" style="width:26.25pt;height:17.25pt" o:ole="" filled="t">
            <v:fill color2="black"/>
            <v:imagedata r:id="rId7" o:title=""/>
          </v:shape>
          <o:OLEObject Type="Embed" ProgID="Equation.3" ShapeID="_x0000_i1026" DrawAspect="Content" ObjectID="_1459233389" r:id="rId8"/>
        </w:object>
      </w:r>
      <w:r>
        <w:rPr>
          <w:sz w:val="28"/>
          <w:szCs w:val="28"/>
        </w:rPr>
        <w:t xml:space="preserve"> и </w:t>
      </w:r>
      <w:r>
        <w:rPr>
          <w:position w:val="-6"/>
        </w:rPr>
        <w:object w:dxaOrig="520" w:dyaOrig="360">
          <v:shape id="_x0000_i1027" type="#_x0000_t75" style="width:26.25pt;height:18pt" o:ole="" filled="t">
            <v:fill color2="black"/>
            <v:imagedata r:id="rId9" o:title=""/>
          </v:shape>
          <o:OLEObject Type="Embed" ProgID="Equation.3" ShapeID="_x0000_i1027" DrawAspect="Content" ObjectID="_1459233390" r:id="rId10"/>
        </w:object>
      </w:r>
      <w:r>
        <w:rPr>
          <w:sz w:val="28"/>
          <w:szCs w:val="28"/>
        </w:rPr>
        <w:t>- долгосрочные кредиты на конец и начало периода соответственно;</w:t>
      </w:r>
    </w:p>
    <w:p w:rsidR="00C62600" w:rsidRDefault="00C62600">
      <w:pPr>
        <w:spacing w:line="360" w:lineRule="auto"/>
        <w:ind w:firstLine="855"/>
        <w:jc w:val="both"/>
        <w:rPr>
          <w:sz w:val="28"/>
          <w:szCs w:val="28"/>
        </w:rPr>
      </w:pPr>
      <w:r>
        <w:rPr>
          <w:sz w:val="28"/>
          <w:szCs w:val="28"/>
        </w:rPr>
        <w:t xml:space="preserve"> </w:t>
      </w:r>
      <w:r>
        <w:rPr>
          <w:position w:val="-5"/>
        </w:rPr>
        <w:object w:dxaOrig="499" w:dyaOrig="339">
          <v:shape id="_x0000_i1028" type="#_x0000_t75" style="width:24.75pt;height:17.25pt" o:ole="" filled="t">
            <v:fill color2="black"/>
            <v:imagedata r:id="rId11" o:title=""/>
          </v:shape>
          <o:OLEObject Type="Embed" ProgID="Equation.3" ShapeID="_x0000_i1028" DrawAspect="Content" ObjectID="_1459233391" r:id="rId12"/>
        </w:object>
      </w:r>
      <w:r>
        <w:rPr>
          <w:sz w:val="28"/>
          <w:szCs w:val="28"/>
        </w:rPr>
        <w:t xml:space="preserve"> и </w:t>
      </w:r>
      <w:r>
        <w:rPr>
          <w:position w:val="-6"/>
        </w:rPr>
        <w:object w:dxaOrig="499" w:dyaOrig="359">
          <v:shape id="_x0000_i1029" type="#_x0000_t75" style="width:24.75pt;height:18pt" o:ole="" filled="t">
            <v:fill color2="black"/>
            <v:imagedata r:id="rId13" o:title=""/>
          </v:shape>
          <o:OLEObject Type="Embed" ProgID="Equation.3" ShapeID="_x0000_i1029" DrawAspect="Content" ObjectID="_1459233392" r:id="rId14"/>
        </w:object>
      </w:r>
      <w:r>
        <w:rPr>
          <w:sz w:val="28"/>
          <w:szCs w:val="28"/>
        </w:rPr>
        <w:t>- краткосрочные кредиты на конец и начало периода соответственно;</w:t>
      </w:r>
    </w:p>
    <w:p w:rsidR="00C62600" w:rsidRDefault="00C62600">
      <w:pPr>
        <w:spacing w:line="360" w:lineRule="auto"/>
        <w:ind w:firstLine="855"/>
        <w:jc w:val="both"/>
        <w:rPr>
          <w:sz w:val="28"/>
          <w:szCs w:val="28"/>
        </w:rPr>
      </w:pPr>
      <w:r>
        <w:rPr>
          <w:sz w:val="28"/>
          <w:szCs w:val="28"/>
        </w:rPr>
        <w:t xml:space="preserve"> </w:t>
      </w:r>
      <w:r>
        <w:rPr>
          <w:position w:val="-5"/>
        </w:rPr>
        <w:object w:dxaOrig="499" w:dyaOrig="339">
          <v:shape id="_x0000_i1030" type="#_x0000_t75" style="width:24.75pt;height:17.25pt" o:ole="" filled="t">
            <v:fill color2="black"/>
            <v:imagedata r:id="rId15" o:title=""/>
          </v:shape>
          <o:OLEObject Type="Embed" ProgID="Equation.3" ShapeID="_x0000_i1030" DrawAspect="Content" ObjectID="_1459233393" r:id="rId16"/>
        </w:object>
      </w:r>
      <w:r>
        <w:rPr>
          <w:sz w:val="28"/>
          <w:szCs w:val="28"/>
        </w:rPr>
        <w:t xml:space="preserve"> и </w:t>
      </w:r>
      <w:r>
        <w:rPr>
          <w:position w:val="-6"/>
        </w:rPr>
        <w:object w:dxaOrig="499" w:dyaOrig="359">
          <v:shape id="_x0000_i1031" type="#_x0000_t75" style="width:24.75pt;height:18pt" o:ole="" filled="t">
            <v:fill color2="black"/>
            <v:imagedata r:id="rId17" o:title=""/>
          </v:shape>
          <o:OLEObject Type="Embed" ProgID="Equation.3" ShapeID="_x0000_i1031" DrawAspect="Content" ObjectID="_1459233394" r:id="rId18"/>
        </w:object>
      </w:r>
      <w:r>
        <w:rPr>
          <w:sz w:val="28"/>
          <w:szCs w:val="28"/>
        </w:rPr>
        <w:t>- денежные средства  на конец и начало периода соответственно.</w:t>
      </w:r>
    </w:p>
    <w:p w:rsidR="00C62600" w:rsidRDefault="00C62600">
      <w:pPr>
        <w:spacing w:line="360" w:lineRule="auto"/>
        <w:ind w:firstLine="855"/>
        <w:jc w:val="both"/>
        <w:rPr>
          <w:sz w:val="28"/>
          <w:szCs w:val="28"/>
        </w:rPr>
      </w:pPr>
      <w:r>
        <w:rPr>
          <w:position w:val="-5"/>
        </w:rPr>
        <w:object w:dxaOrig="519" w:dyaOrig="340">
          <v:shape id="_x0000_i1032" type="#_x0000_t75" style="width:26.25pt;height:17.25pt" o:ole="" filled="t">
            <v:fill color2="black"/>
            <v:imagedata r:id="rId7" o:title=""/>
          </v:shape>
          <o:OLEObject Type="Embed" ProgID="Equation.3" ShapeID="_x0000_i1032" DrawAspect="Content" ObjectID="_1459233395" r:id="rId19"/>
        </w:object>
      </w:r>
      <w:r>
        <w:rPr>
          <w:sz w:val="28"/>
          <w:szCs w:val="28"/>
        </w:rPr>
        <w:t>=0;</w:t>
      </w:r>
      <w:r>
        <w:rPr>
          <w:position w:val="-6"/>
        </w:rPr>
        <w:object w:dxaOrig="520" w:dyaOrig="360">
          <v:shape id="_x0000_i1033" type="#_x0000_t75" style="width:26.25pt;height:18pt" o:ole="" filled="t">
            <v:fill color2="black"/>
            <v:imagedata r:id="rId9" o:title=""/>
          </v:shape>
          <o:OLEObject Type="Embed" ProgID="Equation.3" ShapeID="_x0000_i1033" DrawAspect="Content" ObjectID="_1459233396" r:id="rId20"/>
        </w:object>
      </w:r>
      <w:r>
        <w:rPr>
          <w:sz w:val="28"/>
          <w:szCs w:val="28"/>
        </w:rPr>
        <w:t xml:space="preserve">=0; </w:t>
      </w:r>
      <w:r>
        <w:rPr>
          <w:position w:val="-5"/>
        </w:rPr>
        <w:object w:dxaOrig="499" w:dyaOrig="339">
          <v:shape id="_x0000_i1034" type="#_x0000_t75" style="width:24.75pt;height:17.25pt" o:ole="" filled="t">
            <v:fill color2="black"/>
            <v:imagedata r:id="rId11" o:title=""/>
          </v:shape>
          <o:OLEObject Type="Embed" ProgID="Equation.3" ShapeID="_x0000_i1034" DrawAspect="Content" ObjectID="_1459233397" r:id="rId21"/>
        </w:object>
      </w:r>
      <w:r>
        <w:rPr>
          <w:sz w:val="28"/>
          <w:szCs w:val="28"/>
        </w:rPr>
        <w:t>=12200 тыс. руб.;</w:t>
      </w:r>
      <w:r>
        <w:rPr>
          <w:position w:val="-6"/>
        </w:rPr>
        <w:object w:dxaOrig="499" w:dyaOrig="359">
          <v:shape id="_x0000_i1035" type="#_x0000_t75" style="width:24.75pt;height:18pt" o:ole="" filled="t">
            <v:fill color2="black"/>
            <v:imagedata r:id="rId13" o:title=""/>
          </v:shape>
          <o:OLEObject Type="Embed" ProgID="Equation.3" ShapeID="_x0000_i1035" DrawAspect="Content" ObjectID="_1459233398" r:id="rId22"/>
        </w:object>
      </w:r>
      <w:r>
        <w:rPr>
          <w:sz w:val="28"/>
          <w:szCs w:val="28"/>
        </w:rPr>
        <w:t>=10040 тыс. руб.;</w:t>
      </w:r>
      <w:r>
        <w:rPr>
          <w:position w:val="-5"/>
        </w:rPr>
        <w:object w:dxaOrig="499" w:dyaOrig="339">
          <v:shape id="_x0000_i1036" type="#_x0000_t75" style="width:24.75pt;height:17.25pt" o:ole="" filled="t">
            <v:fill color2="black"/>
            <v:imagedata r:id="rId15" o:title=""/>
          </v:shape>
          <o:OLEObject Type="Embed" ProgID="Equation.3" ShapeID="_x0000_i1036" DrawAspect="Content" ObjectID="_1459233399" r:id="rId23"/>
        </w:object>
      </w:r>
      <w:r>
        <w:rPr>
          <w:sz w:val="28"/>
          <w:szCs w:val="28"/>
        </w:rPr>
        <w:t xml:space="preserve">=7968 тыс. руб.; </w:t>
      </w:r>
      <w:r>
        <w:rPr>
          <w:position w:val="-6"/>
        </w:rPr>
        <w:object w:dxaOrig="499" w:dyaOrig="359">
          <v:shape id="_x0000_i1037" type="#_x0000_t75" style="width:24.75pt;height:18pt" o:ole="" filled="t">
            <v:fill color2="black"/>
            <v:imagedata r:id="rId17" o:title=""/>
          </v:shape>
          <o:OLEObject Type="Embed" ProgID="Equation.3" ShapeID="_x0000_i1037" DrawAspect="Content" ObjectID="_1459233400" r:id="rId24"/>
        </w:object>
      </w:r>
      <w:r>
        <w:rPr>
          <w:sz w:val="28"/>
          <w:szCs w:val="28"/>
        </w:rPr>
        <w:t>=4009тыс. руб.</w:t>
      </w:r>
    </w:p>
    <w:p w:rsidR="00C62600" w:rsidRDefault="00C62600">
      <w:pPr>
        <w:spacing w:line="360" w:lineRule="auto"/>
        <w:ind w:firstLine="855"/>
        <w:jc w:val="both"/>
        <w:rPr>
          <w:sz w:val="28"/>
          <w:szCs w:val="28"/>
        </w:rPr>
      </w:pPr>
      <w:r>
        <w:rPr>
          <w:sz w:val="28"/>
          <w:szCs w:val="28"/>
        </w:rPr>
        <w:t>ЛДП = (0+12200-7968) -( 0+10040-4009) = - 1799тыс.руб.</w:t>
      </w:r>
    </w:p>
    <w:p w:rsidR="00C62600" w:rsidRDefault="00C62600">
      <w:pPr>
        <w:spacing w:line="360" w:lineRule="auto"/>
        <w:ind w:firstLine="855"/>
        <w:jc w:val="both"/>
        <w:rPr>
          <w:sz w:val="28"/>
          <w:szCs w:val="28"/>
        </w:rPr>
      </w:pPr>
      <w:r>
        <w:rPr>
          <w:sz w:val="28"/>
          <w:szCs w:val="28"/>
        </w:rPr>
        <w:t>ОАО «Пензмаш» имеет отрицательное сальдо денежных средств на конец первого квартала в 1799 тыс. руб.  Это означает, что в случае необходимости погасить все задолженности, недостатостаток денежных средств предприятия  составит 1799 тыс.руб, что свидетельствует об ухудшении чистой кредитной позиции предприятия.</w:t>
      </w: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r>
        <w:rPr>
          <w:sz w:val="28"/>
          <w:szCs w:val="28"/>
        </w:rPr>
        <w:t>2.3 Оценка денежных потоков ОАО «Пензмаш»</w:t>
      </w: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r>
        <w:rPr>
          <w:sz w:val="28"/>
          <w:szCs w:val="28"/>
        </w:rPr>
        <w:t>По данным отчета о движении денежных средств,  составленного косвенным методом могут быть сделаны следующие выводы.</w:t>
      </w:r>
    </w:p>
    <w:p w:rsidR="00C62600" w:rsidRDefault="00C62600">
      <w:pPr>
        <w:spacing w:line="360" w:lineRule="auto"/>
        <w:ind w:firstLine="855"/>
        <w:jc w:val="both"/>
        <w:rPr>
          <w:sz w:val="28"/>
          <w:szCs w:val="28"/>
        </w:rPr>
      </w:pPr>
      <w:r>
        <w:rPr>
          <w:sz w:val="28"/>
          <w:szCs w:val="28"/>
        </w:rPr>
        <w:t xml:space="preserve">Несмотря на положительный совокупный поток денежных средств в рассматриваемом периоде, который составил </w:t>
      </w:r>
      <w:r>
        <w:rPr>
          <w:color w:val="000000"/>
          <w:sz w:val="28"/>
          <w:szCs w:val="28"/>
        </w:rPr>
        <w:t>+3959</w:t>
      </w:r>
      <w:r>
        <w:rPr>
          <w:sz w:val="28"/>
          <w:szCs w:val="28"/>
        </w:rPr>
        <w:t xml:space="preserve"> тысяч рублей, в результате операционной деятельности денежные средства предприятия сократились на 491 тысяч рублей, что является негативным фактором при оценке финансового состояния предприятия, так как  основная деятельность предприятия соответственно должна приносить ей и основной доход.  Рассмотрим за счет каких факторов произошел отток от данного вида деятельности.</w:t>
      </w:r>
    </w:p>
    <w:p w:rsidR="00C62600" w:rsidRDefault="00C62600">
      <w:pPr>
        <w:spacing w:line="360" w:lineRule="auto"/>
        <w:ind w:firstLine="855"/>
        <w:jc w:val="both"/>
        <w:rPr>
          <w:sz w:val="28"/>
          <w:szCs w:val="28"/>
        </w:rPr>
      </w:pPr>
      <w:r>
        <w:rPr>
          <w:sz w:val="28"/>
          <w:szCs w:val="28"/>
        </w:rPr>
        <w:t>Совокупная величина  отрицательного денежного потока от операционной деятельности составила 11445 тысяч рублей. Основной причиной оттока денег от операционной деятельности является уменьшение кредиторской задолженности  на 15,64%,  за ее счет отток денежных средств составил 7926 тысяч рублей (примерно 69,25% от величины оттока по основной деятельности) .</w:t>
      </w:r>
    </w:p>
    <w:p w:rsidR="00C62600" w:rsidRDefault="00C62600">
      <w:pPr>
        <w:spacing w:line="360" w:lineRule="auto"/>
        <w:ind w:firstLine="855"/>
        <w:jc w:val="both"/>
        <w:rPr>
          <w:sz w:val="28"/>
          <w:szCs w:val="28"/>
        </w:rPr>
      </w:pPr>
      <w:r>
        <w:rPr>
          <w:sz w:val="28"/>
          <w:szCs w:val="28"/>
        </w:rPr>
        <w:t>Уменьшение кредиторской задолженности имело место за счет:</w:t>
      </w:r>
    </w:p>
    <w:p w:rsidR="00C62600" w:rsidRDefault="00C62600">
      <w:pPr>
        <w:spacing w:line="360" w:lineRule="auto"/>
        <w:ind w:firstLine="855"/>
        <w:jc w:val="both"/>
        <w:rPr>
          <w:sz w:val="28"/>
          <w:szCs w:val="28"/>
        </w:rPr>
      </w:pPr>
      <w:r>
        <w:rPr>
          <w:sz w:val="28"/>
          <w:szCs w:val="28"/>
        </w:rPr>
        <w:t>1)выплат задолженности поставщикам и подрядчикам (на 6940);</w:t>
      </w:r>
    </w:p>
    <w:p w:rsidR="00C62600" w:rsidRDefault="00C62600">
      <w:pPr>
        <w:spacing w:line="360" w:lineRule="auto"/>
        <w:ind w:firstLine="855"/>
        <w:jc w:val="both"/>
        <w:rPr>
          <w:sz w:val="28"/>
          <w:szCs w:val="28"/>
        </w:rPr>
      </w:pPr>
      <w:r>
        <w:rPr>
          <w:sz w:val="28"/>
          <w:szCs w:val="28"/>
        </w:rPr>
        <w:t>2) уменьшения задолженности перед прочими кредиторами (на 4643);</w:t>
      </w:r>
    </w:p>
    <w:p w:rsidR="00C62600" w:rsidRDefault="00C62600">
      <w:pPr>
        <w:spacing w:line="360" w:lineRule="auto"/>
        <w:ind w:firstLine="855"/>
        <w:jc w:val="both"/>
        <w:rPr>
          <w:sz w:val="28"/>
          <w:szCs w:val="28"/>
        </w:rPr>
      </w:pPr>
      <w:r>
        <w:rPr>
          <w:sz w:val="28"/>
          <w:szCs w:val="28"/>
        </w:rPr>
        <w:t>С точки зрения текущей платёжеспособности и ликвидности такая динамика благоприятна для анализируемого предприятия, так как она свидетельствует о том, что у него было достаточно собственных средств для осуществления текущих платежей.</w:t>
      </w:r>
    </w:p>
    <w:p w:rsidR="00C62600" w:rsidRDefault="00C62600">
      <w:pPr>
        <w:spacing w:line="360" w:lineRule="auto"/>
        <w:ind w:firstLine="855"/>
        <w:jc w:val="both"/>
        <w:rPr>
          <w:sz w:val="28"/>
          <w:szCs w:val="28"/>
        </w:rPr>
      </w:pPr>
      <w:r>
        <w:rPr>
          <w:sz w:val="28"/>
          <w:szCs w:val="28"/>
        </w:rPr>
        <w:t xml:space="preserve">В рассматриваемом балансе можно увидеть увеличение задолженности по налогам и сборам, по заработной плате и перед государственными внебюджетными фондами. Данные средства могли быть временно использованы в качестве источников финансирования, причём бесплатно, так как в отличие от банковских кредитов, за их использование не нужно платить проценты. Однако следует учитывать, что предприятие не может полностью контролировать такие начисления, так как сроки их выплат регулируются внешними факторами, в том числе действующим законодательством, изменение которых не зависит от планов и возможностей предприятия. </w:t>
      </w:r>
    </w:p>
    <w:p w:rsidR="00C62600" w:rsidRDefault="00C62600">
      <w:pPr>
        <w:spacing w:line="360" w:lineRule="auto"/>
        <w:ind w:firstLine="855"/>
        <w:jc w:val="both"/>
        <w:rPr>
          <w:sz w:val="28"/>
          <w:szCs w:val="28"/>
        </w:rPr>
      </w:pPr>
      <w:r>
        <w:rPr>
          <w:sz w:val="28"/>
          <w:szCs w:val="28"/>
        </w:rPr>
        <w:t>Дополнительным фактором, повлиявшим на отток денег от операционной деятельности, явилось увеличение дебиторской задолженности, платежи по которой ожидаются в течение 12 месяцев после отчетной даты, на 5,15%,  за счет последней отток денежных средств составил 3519 тысячи рублей (примерно 30,75% от величины оттока по основной деятельности) .</w:t>
      </w:r>
    </w:p>
    <w:p w:rsidR="00C62600" w:rsidRDefault="00C62600">
      <w:pPr>
        <w:spacing w:line="360" w:lineRule="auto"/>
        <w:ind w:firstLine="855"/>
        <w:jc w:val="both"/>
        <w:rPr>
          <w:sz w:val="28"/>
          <w:szCs w:val="28"/>
        </w:rPr>
      </w:pPr>
      <w:r>
        <w:rPr>
          <w:sz w:val="28"/>
          <w:szCs w:val="28"/>
        </w:rPr>
        <w:t>Увеличение дебиторской задолженности могло иметь место в случае:</w:t>
      </w:r>
    </w:p>
    <w:p w:rsidR="00C62600" w:rsidRDefault="00C62600">
      <w:pPr>
        <w:spacing w:line="360" w:lineRule="auto"/>
        <w:ind w:firstLine="855"/>
        <w:jc w:val="both"/>
        <w:rPr>
          <w:sz w:val="28"/>
          <w:szCs w:val="28"/>
        </w:rPr>
      </w:pPr>
      <w:r>
        <w:rPr>
          <w:sz w:val="28"/>
          <w:szCs w:val="28"/>
        </w:rPr>
        <w:t>1)если продукция отгружена, но срок оплаты по договору еще не наступил или срок просроченная задолженность дебиторов составляет не более 12 месяцев;</w:t>
      </w:r>
    </w:p>
    <w:p w:rsidR="00C62600" w:rsidRDefault="00C62600">
      <w:pPr>
        <w:spacing w:line="360" w:lineRule="auto"/>
        <w:ind w:firstLine="855"/>
        <w:jc w:val="both"/>
        <w:rPr>
          <w:sz w:val="28"/>
          <w:szCs w:val="28"/>
        </w:rPr>
      </w:pPr>
      <w:r>
        <w:rPr>
          <w:sz w:val="28"/>
          <w:szCs w:val="28"/>
        </w:rPr>
        <w:t>2) перечисления авансов поставщикам;</w:t>
      </w:r>
    </w:p>
    <w:p w:rsidR="00C62600" w:rsidRDefault="00C62600">
      <w:pPr>
        <w:spacing w:line="360" w:lineRule="auto"/>
        <w:ind w:firstLine="855"/>
        <w:jc w:val="both"/>
        <w:rPr>
          <w:sz w:val="28"/>
          <w:szCs w:val="28"/>
        </w:rPr>
      </w:pPr>
      <w:r>
        <w:rPr>
          <w:sz w:val="28"/>
          <w:szCs w:val="28"/>
        </w:rPr>
        <w:t>3) задолженности подотчетных лиц за выданные им деньги;</w:t>
      </w:r>
    </w:p>
    <w:p w:rsidR="00C62600" w:rsidRDefault="00C62600">
      <w:pPr>
        <w:spacing w:line="360" w:lineRule="auto"/>
        <w:ind w:firstLine="855"/>
        <w:jc w:val="both"/>
        <w:rPr>
          <w:sz w:val="28"/>
          <w:szCs w:val="28"/>
        </w:rPr>
      </w:pPr>
      <w:r>
        <w:rPr>
          <w:sz w:val="28"/>
          <w:szCs w:val="28"/>
        </w:rPr>
        <w:t>4) задолженности работников по полученным от предприятия займам.</w:t>
      </w:r>
    </w:p>
    <w:p w:rsidR="00C62600" w:rsidRDefault="00C62600">
      <w:pPr>
        <w:spacing w:line="360" w:lineRule="auto"/>
        <w:ind w:firstLine="855"/>
        <w:jc w:val="both"/>
        <w:rPr>
          <w:sz w:val="28"/>
          <w:szCs w:val="28"/>
        </w:rPr>
      </w:pPr>
      <w:r>
        <w:rPr>
          <w:sz w:val="28"/>
          <w:szCs w:val="28"/>
        </w:rPr>
        <w:t>Важно отметить, что увеличение дебиторской задолженности приводит к дефициту оборотных средств, к резкому снижению ликвидности всей организации, а также ставит под угрозу его финансовую устойчивость. Поэтому в современных условиях важно разработать верную политику в отношении дебиторов предприятия.</w:t>
      </w:r>
    </w:p>
    <w:p w:rsidR="00C62600" w:rsidRDefault="00C62600">
      <w:pPr>
        <w:spacing w:line="360" w:lineRule="auto"/>
        <w:ind w:firstLine="855"/>
        <w:jc w:val="both"/>
        <w:rPr>
          <w:sz w:val="28"/>
          <w:szCs w:val="28"/>
        </w:rPr>
      </w:pPr>
      <w:r>
        <w:rPr>
          <w:sz w:val="28"/>
          <w:szCs w:val="28"/>
        </w:rPr>
        <w:t xml:space="preserve"> Теперь рассмотрим, из чего формировался положительного потока денежных средств от основной деятельности. Приток денежных средств от основной деятельности составил 10944 тысяч рублей, в том числе: </w:t>
      </w:r>
    </w:p>
    <w:p w:rsidR="00C62600" w:rsidRDefault="00C62600">
      <w:pPr>
        <w:numPr>
          <w:ilvl w:val="0"/>
          <w:numId w:val="12"/>
        </w:numPr>
        <w:spacing w:line="360" w:lineRule="auto"/>
        <w:ind w:left="0" w:firstLine="855"/>
        <w:jc w:val="both"/>
        <w:rPr>
          <w:sz w:val="28"/>
          <w:szCs w:val="28"/>
        </w:rPr>
      </w:pPr>
      <w:r>
        <w:rPr>
          <w:sz w:val="28"/>
          <w:szCs w:val="28"/>
        </w:rPr>
        <w:t>за счет увеличения величины нераспределенной прибыли на 7778 тыс.руб. На конец первого квартала мы наблюдаем увеличение величины нераспределенной прибыли на 4,82%. Это произошло за счет увеличения объема продаж, прочих доходов,  а также уменьшения коммерческих расходов. Такой вывод мы можем сделать просмотрев форму №2 «Отчет о прибылях и убытках».  Строка баланса «Нераспределенная прибыль (непокрытый убыток)» уменьшила денежный отток на сумму 7778 тыс.рублей. Увеличение величины нераспределенной прибыли свидетельствует об улучшении эффективности работы предприятия.</w:t>
      </w:r>
    </w:p>
    <w:p w:rsidR="00C62600" w:rsidRDefault="00C62600">
      <w:pPr>
        <w:numPr>
          <w:ilvl w:val="0"/>
          <w:numId w:val="12"/>
        </w:numPr>
        <w:spacing w:line="360" w:lineRule="auto"/>
        <w:ind w:left="0" w:firstLine="855"/>
        <w:jc w:val="both"/>
        <w:rPr>
          <w:sz w:val="28"/>
          <w:szCs w:val="28"/>
        </w:rPr>
      </w:pPr>
      <w:r>
        <w:rPr>
          <w:sz w:val="28"/>
          <w:szCs w:val="28"/>
        </w:rPr>
        <w:t>в результате уменьшения запасов на 1,49%. Это произошло за счет уменьшения сырья, материалов и других аналогичных ценностей на 6414 тыс. рублей (это 13, 67%), а также затрат в незавершенном производстве на 5300 тыс. рублей (что составляет 16,79), увеличения  объема готовой продукции и товаров для перепродажи. Приток денежных средств составил 2686 тысяч рублей (24,52 % величины притока от основной деятельности). Уменьшение общего количества запасов невозможно рассмотреть однозначно. С одной стороны, это приводит к высвобождению денежных средств предприятия и возможности дополнительного дохода (например, при инвестировании в акции или уставный капитал других организаций). А с другой стороны, предприятие должно обеспечить тот уровень запасов, который обеспечит бесперебойную работу организации, даже в случае непредвиденных чрезвычайных ситуаций.</w:t>
      </w:r>
    </w:p>
    <w:p w:rsidR="00C62600" w:rsidRDefault="00C62600">
      <w:pPr>
        <w:numPr>
          <w:ilvl w:val="0"/>
          <w:numId w:val="12"/>
        </w:numPr>
        <w:spacing w:line="360" w:lineRule="auto"/>
        <w:ind w:left="0" w:firstLine="855"/>
        <w:jc w:val="both"/>
        <w:rPr>
          <w:sz w:val="28"/>
          <w:szCs w:val="28"/>
        </w:rPr>
      </w:pPr>
      <w:r>
        <w:rPr>
          <w:sz w:val="28"/>
          <w:szCs w:val="28"/>
        </w:rPr>
        <w:t>за счет уменьшения суммы  НДС по приобретенным ценностям   приток денежных средств составил 490 тысяч рублей (4,47% притока от основной деятельности). Снижение величины НДС, принятой к вычету  и долгосрочной дебиторской задолженности свидетельствует о качественном улучшении работы предприятия.</w:t>
      </w:r>
    </w:p>
    <w:p w:rsidR="00C62600" w:rsidRDefault="00C62600">
      <w:pPr>
        <w:spacing w:line="360" w:lineRule="auto"/>
        <w:ind w:firstLine="855"/>
        <w:jc w:val="both"/>
        <w:rPr>
          <w:sz w:val="28"/>
          <w:szCs w:val="28"/>
        </w:rPr>
      </w:pPr>
      <w:r>
        <w:rPr>
          <w:sz w:val="28"/>
          <w:szCs w:val="28"/>
        </w:rPr>
        <w:t>В  результате инвестиционной деятельности  денежные средства предприятия увеличились на 1437 тысяч рублей.</w:t>
      </w:r>
    </w:p>
    <w:p w:rsidR="00C62600" w:rsidRDefault="00C62600">
      <w:pPr>
        <w:spacing w:line="360" w:lineRule="auto"/>
        <w:ind w:firstLine="855"/>
        <w:jc w:val="both"/>
        <w:rPr>
          <w:sz w:val="28"/>
          <w:szCs w:val="28"/>
        </w:rPr>
      </w:pPr>
      <w:r>
        <w:rPr>
          <w:sz w:val="28"/>
          <w:szCs w:val="28"/>
        </w:rPr>
        <w:t xml:space="preserve"> Это произошло только за счет того, что в первом квартале на заводе  были реализованы некоторые объекты основных средств и по ним была начислена амортизация. Все это привело к притоку денежных средств на сумму размером 1641 тыс.руб. ( 100% от притока средств от инвестиционной деятельности). Скорее всего, за счет продажи части основных средств произошло увеличение прочих доходов предприятия, а в результате, и нераспределенной прибыли.</w:t>
      </w:r>
    </w:p>
    <w:p w:rsidR="00C62600" w:rsidRDefault="00C62600">
      <w:pPr>
        <w:spacing w:line="360" w:lineRule="auto"/>
        <w:ind w:firstLine="855"/>
        <w:jc w:val="both"/>
        <w:rPr>
          <w:sz w:val="28"/>
          <w:szCs w:val="28"/>
        </w:rPr>
      </w:pPr>
      <w:r>
        <w:rPr>
          <w:sz w:val="28"/>
          <w:szCs w:val="28"/>
        </w:rPr>
        <w:t>Отрицательный денежный потока от инвестиционной деятельности составил 204 тыс. руб., в том числе</w:t>
      </w:r>
    </w:p>
    <w:p w:rsidR="00C62600" w:rsidRDefault="00C62600">
      <w:pPr>
        <w:spacing w:line="360" w:lineRule="auto"/>
        <w:ind w:firstLine="855"/>
        <w:jc w:val="both"/>
        <w:rPr>
          <w:color w:val="000000"/>
          <w:sz w:val="28"/>
          <w:szCs w:val="28"/>
        </w:rPr>
      </w:pPr>
      <w:r>
        <w:rPr>
          <w:sz w:val="28"/>
          <w:szCs w:val="28"/>
        </w:rPr>
        <w:t xml:space="preserve"> - незавершенное строительство в отчетном периоде по сравнению с началом года увеличилось на 16,22%, что явилось причиной оттока денежных средств в размере 198 тысяч рублей. Наличие незавершенного строительства и изменения абсолютных значений по данной позиции свидетельствуют о том, что организация осуществляет капитальное строительство. О масштабах строительства можно судить, сравнивая величину незавершенных капитальных вложений с первоначальной стоимостью существующих основных средств организации.</w:t>
      </w:r>
      <w:r>
        <w:rPr>
          <w:color w:val="000000"/>
          <w:sz w:val="28"/>
          <w:szCs w:val="28"/>
        </w:rPr>
        <w:t xml:space="preserve"> </w:t>
      </w:r>
    </w:p>
    <w:p w:rsidR="00C62600" w:rsidRDefault="00C62600">
      <w:pPr>
        <w:spacing w:line="360" w:lineRule="auto"/>
        <w:ind w:firstLine="855"/>
        <w:jc w:val="both"/>
        <w:rPr>
          <w:sz w:val="28"/>
          <w:szCs w:val="28"/>
        </w:rPr>
      </w:pPr>
      <w:r>
        <w:rPr>
          <w:sz w:val="28"/>
          <w:szCs w:val="28"/>
        </w:rPr>
        <w:t>Следует упомянуть, что долгосрочные финансовые вложения не изменились, то есть либо у предприятия нет необходимого количества денежных ресурсов для получения возможного дополнительного дохода, либо существуют определенные цели по увеличению масштабов собственного производства и его модернизации.</w:t>
      </w:r>
    </w:p>
    <w:p w:rsidR="00C62600" w:rsidRDefault="00C62600">
      <w:pPr>
        <w:spacing w:line="360" w:lineRule="auto"/>
        <w:ind w:firstLine="855"/>
        <w:jc w:val="both"/>
        <w:rPr>
          <w:sz w:val="28"/>
          <w:szCs w:val="28"/>
        </w:rPr>
      </w:pPr>
      <w:r>
        <w:rPr>
          <w:sz w:val="28"/>
          <w:szCs w:val="28"/>
        </w:rPr>
        <w:t>Увеличение отложенного налогового актива уменьшило величину денежных средств  от инвестиционной деятельности на  6 тысяч рублей.</w:t>
      </w:r>
    </w:p>
    <w:p w:rsidR="00C62600" w:rsidRDefault="00C62600">
      <w:pPr>
        <w:spacing w:line="360" w:lineRule="auto"/>
        <w:ind w:firstLine="855"/>
        <w:jc w:val="both"/>
        <w:rPr>
          <w:sz w:val="28"/>
          <w:szCs w:val="28"/>
        </w:rPr>
      </w:pPr>
      <w:r>
        <w:rPr>
          <w:sz w:val="28"/>
          <w:szCs w:val="28"/>
        </w:rPr>
        <w:t>Что касается финансовой деятельности, то мы можем увидеть положительный поток денежных средств на сумму 3013 тысяч рублей.</w:t>
      </w:r>
    </w:p>
    <w:p w:rsidR="00C62600" w:rsidRDefault="00C62600">
      <w:pPr>
        <w:spacing w:line="360" w:lineRule="auto"/>
        <w:ind w:firstLine="855"/>
        <w:jc w:val="both"/>
        <w:rPr>
          <w:sz w:val="28"/>
          <w:szCs w:val="28"/>
        </w:rPr>
      </w:pPr>
      <w:r>
        <w:rPr>
          <w:sz w:val="28"/>
          <w:szCs w:val="28"/>
        </w:rPr>
        <w:t>Причиной этого явились следующие факторы:</w:t>
      </w:r>
    </w:p>
    <w:p w:rsidR="00C62600" w:rsidRDefault="00C62600">
      <w:pPr>
        <w:spacing w:line="360" w:lineRule="auto"/>
        <w:ind w:firstLine="855"/>
        <w:jc w:val="both"/>
        <w:rPr>
          <w:sz w:val="28"/>
          <w:szCs w:val="28"/>
        </w:rPr>
      </w:pPr>
      <w:r>
        <w:rPr>
          <w:sz w:val="28"/>
          <w:szCs w:val="28"/>
        </w:rPr>
        <w:t>Отложенные налоговые обязательства увеличились на 853 тысячи рублей, что привело к притоку денежных средств (28,31% величины притока денежных средств);</w:t>
      </w:r>
    </w:p>
    <w:p w:rsidR="00C62600" w:rsidRDefault="00C62600">
      <w:pPr>
        <w:spacing w:line="360" w:lineRule="auto"/>
        <w:ind w:firstLine="855"/>
        <w:jc w:val="both"/>
        <w:rPr>
          <w:sz w:val="28"/>
          <w:szCs w:val="28"/>
        </w:rPr>
      </w:pPr>
      <w:r>
        <w:rPr>
          <w:sz w:val="28"/>
          <w:szCs w:val="28"/>
        </w:rPr>
        <w:t>В первом квартале 2008 года был взят краткосрочный кредит для того,чтобы покрыть увеличение дебиторской задолженности, таким образом величина краткосрочных кредитов и займов в отчетном периоде увеличилась на 2160 тысяч рублей и привела к притоку денежных средств по финансовой деятельности.</w:t>
      </w:r>
    </w:p>
    <w:p w:rsidR="00C62600" w:rsidRDefault="00C62600">
      <w:pPr>
        <w:spacing w:line="360" w:lineRule="auto"/>
        <w:ind w:firstLine="855"/>
        <w:jc w:val="both"/>
        <w:rPr>
          <w:sz w:val="28"/>
          <w:szCs w:val="28"/>
        </w:rPr>
      </w:pPr>
      <w:r>
        <w:rPr>
          <w:sz w:val="28"/>
          <w:szCs w:val="28"/>
        </w:rPr>
        <w:t xml:space="preserve">Таким образом, совокупный положительный денежный поток от всех видов деятельности завода составил 3959 тысяч рублей. По данной цифре можно сделать вывод о финансовой устойчивости хозяйствующего субъекта, однако данное положительное значение обеспечивается краткосрочными кредитами и займами, что в конечном итого может привести  к неустойчивости финансового состояния предприятия и необходимости дополнительных кредитов. Также неблагоприятным является тот факт, что в результате операционной деятельности денежные средства предприятия сократились на 491 тысяч рублей, хотя  основная деятельность предприятия соответственно должна приносить ей и основной доход.  </w:t>
      </w:r>
    </w:p>
    <w:p w:rsidR="00C62600" w:rsidRDefault="00C62600">
      <w:pPr>
        <w:spacing w:line="360" w:lineRule="auto"/>
        <w:ind w:firstLine="855"/>
        <w:jc w:val="both"/>
        <w:rPr>
          <w:sz w:val="28"/>
          <w:szCs w:val="28"/>
        </w:rPr>
      </w:pPr>
      <w:r>
        <w:rPr>
          <w:sz w:val="28"/>
          <w:szCs w:val="28"/>
        </w:rPr>
        <w:t>ОАО «Пензмаш» имеет отрицательное сальдо денежных средств на конец первого квартала в 1799 тыс. руб.  Это означает, что в случае необходимости погасить все задолженности, недостаток денежных средств предприятия  составит 1799 тыс.руб, что свидетельствует об ухудшении чистой кредитной позиции предприятия.</w:t>
      </w:r>
    </w:p>
    <w:p w:rsidR="00C62600" w:rsidRDefault="00C62600">
      <w:pPr>
        <w:spacing w:line="360" w:lineRule="auto"/>
        <w:ind w:firstLine="855"/>
        <w:jc w:val="both"/>
        <w:rPr>
          <w:sz w:val="28"/>
          <w:szCs w:val="28"/>
        </w:rPr>
      </w:pPr>
      <w:r>
        <w:rPr>
          <w:sz w:val="28"/>
          <w:szCs w:val="28"/>
        </w:rPr>
        <w:t xml:space="preserve">В заключение следует сказать, что  удельный вес собственного капитала  в общей структуре источников  финансирования имущества предприятия на конец отчетного периода увеличился с 80,68% до 82,27% , что говорит об улучшении финансового состояния предприятия и  его меньшей зависимости от кредиторов. Также следует отметить факт уменьшения общего объема кредиторской задолженности  в пассиве предприятия с 14,86% до 12,43%. </w:t>
      </w:r>
    </w:p>
    <w:p w:rsidR="00C62600" w:rsidRDefault="00C62600">
      <w:pPr>
        <w:spacing w:line="360" w:lineRule="auto"/>
        <w:ind w:firstLine="855"/>
        <w:jc w:val="both"/>
        <w:rPr>
          <w:sz w:val="28"/>
          <w:szCs w:val="28"/>
        </w:rPr>
      </w:pPr>
      <w:r>
        <w:rPr>
          <w:sz w:val="28"/>
          <w:szCs w:val="28"/>
        </w:rPr>
        <w:t>ГЛАВА 3 ВЫВОДЫ И РЕКОМЕНДАЦИИ ПО УЛУЧШЕНИЮ ДЕЯТЕЛЬНОСТИ ПРЕДПРИЯТИЯ ОАО «ПЕНЗМАШ»</w:t>
      </w:r>
    </w:p>
    <w:p w:rsidR="00C62600" w:rsidRDefault="00C62600">
      <w:pPr>
        <w:spacing w:line="360" w:lineRule="auto"/>
        <w:ind w:firstLine="855"/>
        <w:jc w:val="both"/>
        <w:rPr>
          <w:sz w:val="28"/>
          <w:szCs w:val="28"/>
        </w:rPr>
      </w:pPr>
    </w:p>
    <w:p w:rsidR="00C62600" w:rsidRDefault="00C62600">
      <w:pPr>
        <w:spacing w:line="360" w:lineRule="auto"/>
        <w:ind w:firstLine="855"/>
        <w:jc w:val="both"/>
        <w:rPr>
          <w:color w:val="000000"/>
          <w:spacing w:val="2"/>
          <w:sz w:val="28"/>
          <w:szCs w:val="28"/>
        </w:rPr>
      </w:pPr>
      <w:r>
        <w:rPr>
          <w:color w:val="000000"/>
          <w:spacing w:val="2"/>
          <w:sz w:val="28"/>
          <w:szCs w:val="28"/>
          <w:lang w:val="en-US"/>
        </w:rPr>
        <w:t>3.</w:t>
      </w:r>
      <w:r>
        <w:rPr>
          <w:color w:val="000000"/>
          <w:spacing w:val="2"/>
          <w:sz w:val="28"/>
          <w:szCs w:val="28"/>
        </w:rPr>
        <w:t>1 Рекомендации для улучшения состояния предприятия</w:t>
      </w: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r>
        <w:rPr>
          <w:sz w:val="28"/>
          <w:szCs w:val="28"/>
        </w:rPr>
        <w:t>По результатам проведенного анализа можно сделать вывод, что предприятие работает недостаточно эффективно и ему следует развивать и совершенствовать систему управления движения денежных средств. Таким образом, представляется целесообразным предложить следующие мероприятия по увеличению положительного денежного потока:</w:t>
      </w:r>
    </w:p>
    <w:p w:rsidR="00C62600" w:rsidRDefault="00C62600">
      <w:pPr>
        <w:numPr>
          <w:ilvl w:val="0"/>
          <w:numId w:val="32"/>
        </w:numPr>
        <w:spacing w:line="360" w:lineRule="auto"/>
        <w:jc w:val="both"/>
        <w:rPr>
          <w:sz w:val="28"/>
          <w:szCs w:val="28"/>
        </w:rPr>
      </w:pPr>
      <w:r>
        <w:rPr>
          <w:sz w:val="28"/>
          <w:szCs w:val="28"/>
        </w:rPr>
        <w:t>увеличения размера ценовых скидок за наличный расчет по реализованной покупателям продукции [1];</w:t>
      </w:r>
    </w:p>
    <w:p w:rsidR="00C62600" w:rsidRDefault="00C62600">
      <w:pPr>
        <w:numPr>
          <w:ilvl w:val="0"/>
          <w:numId w:val="32"/>
        </w:numPr>
        <w:spacing w:line="360" w:lineRule="auto"/>
        <w:jc w:val="both"/>
        <w:rPr>
          <w:color w:val="000000"/>
          <w:sz w:val="28"/>
          <w:szCs w:val="28"/>
        </w:rPr>
      </w:pPr>
      <w:r>
        <w:rPr>
          <w:sz w:val="28"/>
          <w:szCs w:val="28"/>
        </w:rPr>
        <w:t xml:space="preserve">вложение свободных денежных резервов в выгодные инвестиционные проекты, уставные капиталы других организаций, депозитный вклад в банке (как правило, эта форма используется для краткосрочного инвестирования капитала  и ее главной целью является генерирование инвестиционной прибыли). </w:t>
      </w:r>
      <w:r>
        <w:rPr>
          <w:color w:val="000000"/>
          <w:sz w:val="28"/>
          <w:szCs w:val="28"/>
        </w:rPr>
        <w:t xml:space="preserve">Часто в современных условиях развитых фондовых рынков компании могут применять различные модели оптимизации денежных потоков, управления свободным остатком денежных средств, то есть используют временно свободные денежные средства для игры на фондовых рынках с целью получения спекулятивного дохода. </w:t>
      </w:r>
    </w:p>
    <w:p w:rsidR="00C62600" w:rsidRDefault="00C62600">
      <w:pPr>
        <w:spacing w:line="360" w:lineRule="auto"/>
        <w:ind w:firstLine="855"/>
        <w:jc w:val="both"/>
        <w:rPr>
          <w:sz w:val="28"/>
          <w:szCs w:val="28"/>
        </w:rPr>
      </w:pPr>
      <w:r>
        <w:rPr>
          <w:sz w:val="28"/>
          <w:szCs w:val="28"/>
        </w:rPr>
        <w:t>Использование данной формы инвестирования имеет свои преимущества:</w:t>
      </w:r>
    </w:p>
    <w:p w:rsidR="00C62600" w:rsidRDefault="00C62600">
      <w:pPr>
        <w:numPr>
          <w:ilvl w:val="0"/>
          <w:numId w:val="31"/>
        </w:numPr>
        <w:spacing w:line="360" w:lineRule="auto"/>
        <w:jc w:val="both"/>
        <w:rPr>
          <w:sz w:val="28"/>
          <w:szCs w:val="28"/>
        </w:rPr>
      </w:pPr>
      <w:r>
        <w:rPr>
          <w:sz w:val="28"/>
          <w:szCs w:val="28"/>
        </w:rPr>
        <w:t>большой выбор альтернативных инвестиционных решений как по инструментам инвестирования, так и по его срокам;</w:t>
      </w:r>
    </w:p>
    <w:p w:rsidR="00C62600" w:rsidRDefault="00C62600">
      <w:pPr>
        <w:numPr>
          <w:ilvl w:val="0"/>
          <w:numId w:val="31"/>
        </w:numPr>
        <w:spacing w:line="360" w:lineRule="auto"/>
        <w:jc w:val="both"/>
        <w:rPr>
          <w:sz w:val="28"/>
          <w:szCs w:val="28"/>
        </w:rPr>
      </w:pPr>
      <w:r>
        <w:rPr>
          <w:sz w:val="28"/>
          <w:szCs w:val="28"/>
        </w:rPr>
        <w:t>высокий уровень государственного регулирования;</w:t>
      </w:r>
    </w:p>
    <w:p w:rsidR="00C62600" w:rsidRDefault="00C62600">
      <w:pPr>
        <w:numPr>
          <w:ilvl w:val="0"/>
          <w:numId w:val="31"/>
        </w:numPr>
        <w:spacing w:line="360" w:lineRule="auto"/>
        <w:jc w:val="both"/>
        <w:rPr>
          <w:sz w:val="28"/>
          <w:szCs w:val="28"/>
        </w:rPr>
      </w:pPr>
      <w:r>
        <w:rPr>
          <w:sz w:val="28"/>
          <w:szCs w:val="28"/>
        </w:rPr>
        <w:t>наличие оперативно предоставляемой информации о состоянии фондового рынка в разрезе отдельных его сегментов;</w:t>
      </w:r>
    </w:p>
    <w:p w:rsidR="00C62600" w:rsidRDefault="00C62600">
      <w:pPr>
        <w:numPr>
          <w:ilvl w:val="0"/>
          <w:numId w:val="30"/>
        </w:numPr>
        <w:spacing w:line="360" w:lineRule="auto"/>
        <w:jc w:val="both"/>
        <w:rPr>
          <w:sz w:val="28"/>
          <w:szCs w:val="28"/>
        </w:rPr>
      </w:pPr>
      <w:r>
        <w:rPr>
          <w:sz w:val="28"/>
          <w:szCs w:val="28"/>
        </w:rPr>
        <w:t>обеспечения частичной или полной предоплаты за произведенную продукцию, пользующуюся высоким спросом на рынке;</w:t>
      </w:r>
    </w:p>
    <w:p w:rsidR="00C62600" w:rsidRDefault="00C62600">
      <w:pPr>
        <w:numPr>
          <w:ilvl w:val="0"/>
          <w:numId w:val="30"/>
        </w:numPr>
        <w:spacing w:line="360" w:lineRule="auto"/>
        <w:jc w:val="both"/>
        <w:rPr>
          <w:sz w:val="28"/>
          <w:szCs w:val="28"/>
        </w:rPr>
      </w:pPr>
      <w:r>
        <w:rPr>
          <w:sz w:val="28"/>
          <w:szCs w:val="28"/>
        </w:rPr>
        <w:t>сокращения сроков предоставления товарного (коммерческого) кредита покупателям;</w:t>
      </w:r>
    </w:p>
    <w:p w:rsidR="00C62600" w:rsidRDefault="00C62600">
      <w:pPr>
        <w:numPr>
          <w:ilvl w:val="0"/>
          <w:numId w:val="30"/>
        </w:numPr>
        <w:spacing w:line="360" w:lineRule="auto"/>
        <w:jc w:val="both"/>
        <w:rPr>
          <w:sz w:val="28"/>
          <w:szCs w:val="28"/>
        </w:rPr>
      </w:pPr>
      <w:r>
        <w:rPr>
          <w:sz w:val="28"/>
          <w:szCs w:val="28"/>
        </w:rPr>
        <w:t>ускорения инкассации просроченной дебиторской задолженности;</w:t>
      </w:r>
    </w:p>
    <w:p w:rsidR="00C62600" w:rsidRDefault="00C62600">
      <w:pPr>
        <w:numPr>
          <w:ilvl w:val="0"/>
          <w:numId w:val="30"/>
        </w:numPr>
        <w:spacing w:line="360" w:lineRule="auto"/>
        <w:jc w:val="both"/>
        <w:rPr>
          <w:sz w:val="28"/>
          <w:szCs w:val="28"/>
        </w:rPr>
      </w:pPr>
      <w:r>
        <w:rPr>
          <w:sz w:val="28"/>
          <w:szCs w:val="28"/>
        </w:rPr>
        <w:t>использования современных форм рефинансирования дебиторской задолженности-учета векселей, факторинга (продажи дебиторской задолженности), форфейтинга;</w:t>
      </w:r>
    </w:p>
    <w:p w:rsidR="00C62600" w:rsidRDefault="00C62600">
      <w:pPr>
        <w:numPr>
          <w:ilvl w:val="0"/>
          <w:numId w:val="30"/>
        </w:numPr>
        <w:spacing w:line="360" w:lineRule="auto"/>
        <w:jc w:val="both"/>
        <w:rPr>
          <w:sz w:val="28"/>
          <w:szCs w:val="28"/>
        </w:rPr>
      </w:pPr>
      <w:r>
        <w:rPr>
          <w:sz w:val="28"/>
          <w:szCs w:val="28"/>
        </w:rPr>
        <w:t>ускорения инкассации платежных документов покупателей продукции (времени нахождения их в пути, в процессе регистрации, в процессе зачисления денег на расчетный счет и т.п.);</w:t>
      </w:r>
    </w:p>
    <w:p w:rsidR="00C62600" w:rsidRDefault="00C62600">
      <w:pPr>
        <w:numPr>
          <w:ilvl w:val="0"/>
          <w:numId w:val="30"/>
        </w:numPr>
        <w:spacing w:line="360" w:lineRule="auto"/>
        <w:jc w:val="both"/>
        <w:rPr>
          <w:sz w:val="28"/>
          <w:szCs w:val="28"/>
        </w:rPr>
      </w:pPr>
      <w:r>
        <w:rPr>
          <w:sz w:val="28"/>
          <w:szCs w:val="28"/>
        </w:rPr>
        <w:t>дополнительная эмиссия акций. В процессе привлечения этого вида собственного капитала следует иметь ввиду, что по стоимости он является самым дорогим, так как расходы по его обслуживанию  не уменьшают базу налогообложения, поэтому решение о эмиссии акций можно принять лишь на основе всестороннего предварительного анализа фондового рынка и предварительной оценки привлекательности своих акций. Рассматривая  решение о эмиссии акций следует избрать для предприятия наиболее рациональную политику дивидендных выплат                                                                          (политика стабильного размера дивидендных выплат, политика постоянного возрастания размера дивиденда, политика «экстра-дивидендов). Один из путей предотвращения оттока денежных средств – уменьшение или полный отказ от выплаты дивидендов по акциям;</w:t>
      </w:r>
    </w:p>
    <w:p w:rsidR="00C62600" w:rsidRDefault="00C62600">
      <w:pPr>
        <w:numPr>
          <w:ilvl w:val="0"/>
          <w:numId w:val="30"/>
        </w:numPr>
        <w:spacing w:line="360" w:lineRule="auto"/>
        <w:jc w:val="both"/>
        <w:rPr>
          <w:sz w:val="28"/>
          <w:szCs w:val="28"/>
        </w:rPr>
      </w:pPr>
      <w:r>
        <w:rPr>
          <w:sz w:val="28"/>
          <w:szCs w:val="28"/>
        </w:rPr>
        <w:t>дополнительный выпуск облигационного займа в целях финансирования своего стратегического развития. Выбор облигационного займа в качестве альтернативного источника привлечения предприятием заемных средств может быть продиктован в первую очередь низкой стоимостью этого вида заемного капитала и условиями быстрого размещения предполагаемой эмиссии облигаций на фондовом рынке ;</w:t>
      </w:r>
    </w:p>
    <w:p w:rsidR="00C62600" w:rsidRDefault="00C62600">
      <w:pPr>
        <w:numPr>
          <w:ilvl w:val="0"/>
          <w:numId w:val="30"/>
        </w:numPr>
        <w:spacing w:line="360" w:lineRule="auto"/>
        <w:jc w:val="both"/>
        <w:rPr>
          <w:sz w:val="28"/>
          <w:szCs w:val="28"/>
        </w:rPr>
      </w:pPr>
      <w:r>
        <w:rPr>
          <w:sz w:val="28"/>
          <w:szCs w:val="28"/>
        </w:rPr>
        <w:t>привлечение долгосрочных кредитов под прибыльные проекты, способные принести предприятию высокий доход ;</w:t>
      </w:r>
    </w:p>
    <w:p w:rsidR="00C62600" w:rsidRDefault="00C62600">
      <w:pPr>
        <w:numPr>
          <w:ilvl w:val="0"/>
          <w:numId w:val="30"/>
        </w:numPr>
        <w:spacing w:line="360" w:lineRule="auto"/>
        <w:jc w:val="both"/>
        <w:rPr>
          <w:sz w:val="28"/>
          <w:szCs w:val="28"/>
        </w:rPr>
      </w:pPr>
      <w:r>
        <w:rPr>
          <w:sz w:val="28"/>
          <w:szCs w:val="28"/>
        </w:rPr>
        <w:t xml:space="preserve">привлечение стратегических инвесторов </w:t>
      </w:r>
      <w:r>
        <w:rPr>
          <w:sz w:val="28"/>
          <w:szCs w:val="28"/>
          <w:lang w:val="en-US"/>
        </w:rPr>
        <w:t>c</w:t>
      </w:r>
      <w:r>
        <w:rPr>
          <w:sz w:val="28"/>
          <w:szCs w:val="28"/>
        </w:rPr>
        <w:t xml:space="preserve"> целью увеличения объема собственного капитала, уменьшить дефицит собственного капитала можно за счет ускорения его оборачиваемости путем сокращения сроков строительства, производственно-коммерческого цикла, сверхнормативных остатков запасов, незавершенного производства;</w:t>
      </w:r>
    </w:p>
    <w:p w:rsidR="00C62600" w:rsidRDefault="00C62600">
      <w:pPr>
        <w:numPr>
          <w:ilvl w:val="0"/>
          <w:numId w:val="30"/>
        </w:numPr>
        <w:spacing w:line="360" w:lineRule="auto"/>
        <w:jc w:val="both"/>
        <w:rPr>
          <w:sz w:val="28"/>
          <w:szCs w:val="28"/>
        </w:rPr>
      </w:pPr>
      <w:r>
        <w:rPr>
          <w:sz w:val="28"/>
          <w:szCs w:val="28"/>
        </w:rPr>
        <w:t>продажа или сдача в аренду неиспользуемых видов основных средств.</w:t>
      </w:r>
    </w:p>
    <w:p w:rsidR="00C62600" w:rsidRDefault="00C62600">
      <w:pPr>
        <w:spacing w:line="360" w:lineRule="auto"/>
        <w:ind w:firstLine="855"/>
        <w:jc w:val="both"/>
        <w:rPr>
          <w:sz w:val="28"/>
          <w:szCs w:val="28"/>
        </w:rPr>
      </w:pPr>
      <w:r>
        <w:rPr>
          <w:sz w:val="28"/>
          <w:szCs w:val="28"/>
        </w:rPr>
        <w:t xml:space="preserve"> К мероприятиям сокращения отрицательного денежного потока следует отнести:</w:t>
      </w:r>
    </w:p>
    <w:p w:rsidR="00C62600" w:rsidRDefault="00C62600">
      <w:pPr>
        <w:numPr>
          <w:ilvl w:val="0"/>
          <w:numId w:val="29"/>
        </w:numPr>
        <w:spacing w:line="360" w:lineRule="auto"/>
        <w:jc w:val="both"/>
        <w:rPr>
          <w:sz w:val="28"/>
          <w:szCs w:val="28"/>
        </w:rPr>
      </w:pPr>
      <w:r>
        <w:rPr>
          <w:sz w:val="28"/>
          <w:szCs w:val="28"/>
        </w:rPr>
        <w:t>снижение суммы постоянных издержек предприятия. Несмотря на объективные ограничения, на каждом предприятии имеется достаточно возможностей снижения при необходимости суммы и удельного веса постоянных операционных затрат. К числу таких резервов можно отнести: сокращение накладных расходов, продажу части неиспользуемого оборудования  и нематериальных активов с целью снижения потока амортизационных отчислений, широкое использование краткосрочных форм лизинга машин и оборудования вместо их приобретения в собственность;</w:t>
      </w:r>
    </w:p>
    <w:p w:rsidR="00C62600" w:rsidRDefault="00C62600">
      <w:pPr>
        <w:numPr>
          <w:ilvl w:val="0"/>
          <w:numId w:val="29"/>
        </w:numPr>
        <w:spacing w:line="360" w:lineRule="auto"/>
        <w:jc w:val="both"/>
        <w:rPr>
          <w:sz w:val="28"/>
          <w:szCs w:val="28"/>
        </w:rPr>
      </w:pPr>
      <w:r>
        <w:rPr>
          <w:sz w:val="28"/>
          <w:szCs w:val="28"/>
        </w:rPr>
        <w:t>снижение переменных затрат. При управлении переменными затратами основным ориентиром должно быть обеспечение постоянной их экономии за счет снижения численности работников основного и вспомогательного производств за счет обеспечения роста производительности труда, что может быть обеспечено,например, повышением квалификации рабочих; сокращения запасов сырья, материалов  и готовой продукции в периоды неблагоприятной конъюнктуры рынка;  заключение соглашений на выгодных договорных условиях поставки сырья и материалов;</w:t>
      </w:r>
    </w:p>
    <w:p w:rsidR="00C62600" w:rsidRDefault="00C62600">
      <w:pPr>
        <w:numPr>
          <w:ilvl w:val="0"/>
          <w:numId w:val="29"/>
        </w:numPr>
        <w:spacing w:line="360" w:lineRule="auto"/>
        <w:jc w:val="both"/>
        <w:rPr>
          <w:sz w:val="28"/>
          <w:szCs w:val="28"/>
        </w:rPr>
      </w:pPr>
      <w:r>
        <w:rPr>
          <w:sz w:val="28"/>
          <w:szCs w:val="28"/>
        </w:rPr>
        <w:t>осуществления эффективной налоговой политики, обеспечивающей снижение уровня суммарных налоговых выплат. Это может быть достигнуто посредством  использования метода ускоренной амортизации основных средств. Применение метода ускоренной амортизации приводит к снижению налога на прибыль, налога на имущество и быстрому обновлению основных средств. Замена живого труда машинами и механизмами сокращает налоговую базу уплаты отчислений от фонда оплаты труда. Также следует выявлять возможности уменьшения базы налогообложения операционной деятельности за счет использования прямых налоговых льгот, предоставления налогового кредита [6];</w:t>
      </w:r>
    </w:p>
    <w:p w:rsidR="00C62600" w:rsidRDefault="00C62600">
      <w:pPr>
        <w:numPr>
          <w:ilvl w:val="0"/>
          <w:numId w:val="29"/>
        </w:numPr>
        <w:spacing w:line="360" w:lineRule="auto"/>
        <w:jc w:val="both"/>
        <w:rPr>
          <w:sz w:val="28"/>
          <w:szCs w:val="28"/>
        </w:rPr>
      </w:pPr>
      <w:r>
        <w:rPr>
          <w:sz w:val="28"/>
          <w:szCs w:val="28"/>
        </w:rPr>
        <w:t>диверсификации производства по основным направлениям хозяйственной деятельности, когда вынужденные потери по одним направлениям покрываются прибылью от других;</w:t>
      </w:r>
    </w:p>
    <w:p w:rsidR="00C62600" w:rsidRDefault="00C62600">
      <w:pPr>
        <w:numPr>
          <w:ilvl w:val="0"/>
          <w:numId w:val="29"/>
        </w:numPr>
        <w:spacing w:line="360" w:lineRule="auto"/>
        <w:jc w:val="both"/>
        <w:rPr>
          <w:color w:val="000000"/>
          <w:sz w:val="28"/>
          <w:szCs w:val="28"/>
        </w:rPr>
      </w:pPr>
      <w:r>
        <w:rPr>
          <w:sz w:val="28"/>
          <w:szCs w:val="28"/>
        </w:rPr>
        <w:t xml:space="preserve">увеличения по согласованию с поставщиками сроков предоставления предприятию </w:t>
      </w:r>
      <w:r>
        <w:rPr>
          <w:color w:val="000000"/>
          <w:sz w:val="28"/>
          <w:szCs w:val="28"/>
        </w:rPr>
        <w:t>товарного (коммерческого) кредита;</w:t>
      </w:r>
    </w:p>
    <w:p w:rsidR="00C62600" w:rsidRDefault="00C62600">
      <w:pPr>
        <w:numPr>
          <w:ilvl w:val="0"/>
          <w:numId w:val="29"/>
        </w:numPr>
        <w:spacing w:line="360" w:lineRule="auto"/>
        <w:jc w:val="both"/>
        <w:rPr>
          <w:sz w:val="28"/>
          <w:szCs w:val="28"/>
        </w:rPr>
      </w:pPr>
      <w:r>
        <w:rPr>
          <w:sz w:val="28"/>
          <w:szCs w:val="28"/>
        </w:rPr>
        <w:t>замены приобретения долгосрочных активов, требующих обновления, на их аренду (лизинг, который не требует полной единовременной оплаты арендуемого имущества);</w:t>
      </w:r>
    </w:p>
    <w:p w:rsidR="00C62600" w:rsidRDefault="00C62600">
      <w:pPr>
        <w:numPr>
          <w:ilvl w:val="0"/>
          <w:numId w:val="29"/>
        </w:numPr>
        <w:spacing w:line="360" w:lineRule="auto"/>
        <w:jc w:val="both"/>
        <w:rPr>
          <w:sz w:val="28"/>
          <w:szCs w:val="28"/>
        </w:rPr>
      </w:pPr>
      <w:r>
        <w:rPr>
          <w:sz w:val="28"/>
          <w:szCs w:val="28"/>
        </w:rPr>
        <w:t>реструктуризации портфеля полученных финансовых кредитов путем перевода краткосрочных их видов в долгосрочные;</w:t>
      </w:r>
    </w:p>
    <w:p w:rsidR="00C62600" w:rsidRDefault="00C62600">
      <w:pPr>
        <w:numPr>
          <w:ilvl w:val="0"/>
          <w:numId w:val="29"/>
        </w:numPr>
        <w:spacing w:line="360" w:lineRule="auto"/>
        <w:jc w:val="both"/>
        <w:rPr>
          <w:sz w:val="28"/>
          <w:szCs w:val="28"/>
        </w:rPr>
      </w:pPr>
      <w:r>
        <w:rPr>
          <w:sz w:val="28"/>
          <w:szCs w:val="28"/>
        </w:rPr>
        <w:t>сокращение объема реальных инвестиций;</w:t>
      </w:r>
    </w:p>
    <w:p w:rsidR="00C62600" w:rsidRDefault="00C62600">
      <w:pPr>
        <w:numPr>
          <w:ilvl w:val="0"/>
          <w:numId w:val="29"/>
        </w:numPr>
        <w:spacing w:line="360" w:lineRule="auto"/>
        <w:jc w:val="both"/>
        <w:rPr>
          <w:sz w:val="28"/>
          <w:szCs w:val="28"/>
        </w:rPr>
      </w:pPr>
      <w:r>
        <w:rPr>
          <w:sz w:val="28"/>
          <w:szCs w:val="28"/>
        </w:rPr>
        <w:t>продажи неиспользуемых видов основных средств и нематериальных активов;</w:t>
      </w:r>
    </w:p>
    <w:p w:rsidR="00C62600" w:rsidRDefault="00C62600">
      <w:pPr>
        <w:numPr>
          <w:ilvl w:val="0"/>
          <w:numId w:val="29"/>
        </w:numPr>
        <w:spacing w:line="360" w:lineRule="auto"/>
        <w:jc w:val="both"/>
        <w:rPr>
          <w:sz w:val="28"/>
          <w:szCs w:val="28"/>
        </w:rPr>
      </w:pPr>
      <w:r>
        <w:rPr>
          <w:sz w:val="28"/>
          <w:szCs w:val="28"/>
        </w:rPr>
        <w:t>усиления претензионной работы с целью полного и своевременного взыскания штрафных санкций.</w:t>
      </w:r>
    </w:p>
    <w:p w:rsidR="00C62600" w:rsidRDefault="00C62600">
      <w:pPr>
        <w:spacing w:line="360" w:lineRule="auto"/>
        <w:ind w:firstLine="855"/>
        <w:jc w:val="both"/>
        <w:rPr>
          <w:sz w:val="28"/>
          <w:szCs w:val="28"/>
        </w:rPr>
      </w:pPr>
      <w:r>
        <w:rPr>
          <w:sz w:val="28"/>
          <w:szCs w:val="28"/>
        </w:rPr>
        <w:t xml:space="preserve">Оценивая деятельность предприятия, нам следует обратить внимание на то, что темпы роста дебиторской задолженности предприятия увеличиваются, в то время как темпы роста его кредиторской задолженности падают. Погашение  кредиторской задолженности может свидетельствовать как о благоприятных условиях расчета с поставщиками, так и о нехватке средств для своевременной оплаты сырья, материалов и услуг.  </w:t>
      </w:r>
    </w:p>
    <w:p w:rsidR="00C62600" w:rsidRDefault="00C62600">
      <w:pPr>
        <w:spacing w:line="360" w:lineRule="auto"/>
        <w:ind w:firstLine="855"/>
        <w:jc w:val="both"/>
        <w:rPr>
          <w:sz w:val="28"/>
          <w:szCs w:val="28"/>
        </w:rPr>
      </w:pPr>
      <w:r>
        <w:rPr>
          <w:sz w:val="28"/>
          <w:szCs w:val="28"/>
        </w:rPr>
        <w:t xml:space="preserve">ОАО «Пензмаш» следует замедлить цикл оборота кредиторской  задолженности и ускорить цикл оборота дебиторской задолженности, в связи с этим следует осуществлять ряд мер: </w:t>
      </w:r>
    </w:p>
    <w:p w:rsidR="00C62600" w:rsidRDefault="00C62600">
      <w:pPr>
        <w:spacing w:line="360" w:lineRule="auto"/>
        <w:ind w:firstLine="855"/>
        <w:jc w:val="both"/>
        <w:rPr>
          <w:sz w:val="28"/>
          <w:szCs w:val="28"/>
        </w:rPr>
      </w:pPr>
      <w:r>
        <w:rPr>
          <w:sz w:val="28"/>
          <w:szCs w:val="28"/>
        </w:rPr>
        <w:t xml:space="preserve">1)увеличивать резерв по сомнительным долгам; </w:t>
      </w:r>
    </w:p>
    <w:p w:rsidR="00C62600" w:rsidRDefault="00C62600">
      <w:pPr>
        <w:spacing w:line="360" w:lineRule="auto"/>
        <w:ind w:firstLine="855"/>
        <w:jc w:val="both"/>
        <w:rPr>
          <w:sz w:val="28"/>
          <w:szCs w:val="28"/>
        </w:rPr>
      </w:pPr>
      <w:r>
        <w:rPr>
          <w:sz w:val="28"/>
          <w:szCs w:val="28"/>
        </w:rPr>
        <w:t>2)осуществлять контроль за соблюдением кассовой и платежно-расчетной дисциплины;</w:t>
      </w:r>
    </w:p>
    <w:p w:rsidR="00C62600" w:rsidRDefault="00C62600">
      <w:pPr>
        <w:spacing w:line="360" w:lineRule="auto"/>
        <w:ind w:firstLine="855"/>
        <w:jc w:val="both"/>
        <w:rPr>
          <w:sz w:val="28"/>
          <w:szCs w:val="28"/>
        </w:rPr>
      </w:pPr>
      <w:r>
        <w:rPr>
          <w:sz w:val="28"/>
          <w:szCs w:val="28"/>
        </w:rPr>
        <w:t>3)сократить сроки расчета с поставщиками;</w:t>
      </w:r>
    </w:p>
    <w:p w:rsidR="00C62600" w:rsidRDefault="00C62600">
      <w:pPr>
        <w:spacing w:line="360" w:lineRule="auto"/>
        <w:ind w:firstLine="855"/>
        <w:jc w:val="both"/>
        <w:rPr>
          <w:sz w:val="28"/>
          <w:szCs w:val="28"/>
        </w:rPr>
      </w:pPr>
      <w:r>
        <w:rPr>
          <w:sz w:val="28"/>
          <w:szCs w:val="28"/>
        </w:rPr>
        <w:t xml:space="preserve">4)найти поставщиков с более дешевым, и в то же время, качественным сырьем, хотя такого поставщика очень сложно найти в современных условиях, </w:t>
      </w:r>
    </w:p>
    <w:p w:rsidR="00C62600" w:rsidRDefault="00C62600">
      <w:pPr>
        <w:spacing w:line="360" w:lineRule="auto"/>
        <w:ind w:firstLine="855"/>
        <w:jc w:val="both"/>
        <w:rPr>
          <w:sz w:val="28"/>
          <w:szCs w:val="28"/>
        </w:rPr>
      </w:pPr>
      <w:r>
        <w:rPr>
          <w:sz w:val="28"/>
          <w:szCs w:val="28"/>
        </w:rPr>
        <w:t>Эффективная система контроля и правильного управления дебиторской задолженностью предполагает:</w:t>
      </w:r>
    </w:p>
    <w:p w:rsidR="00C62600" w:rsidRDefault="00C62600">
      <w:pPr>
        <w:numPr>
          <w:ilvl w:val="0"/>
          <w:numId w:val="33"/>
        </w:numPr>
        <w:spacing w:line="360" w:lineRule="auto"/>
        <w:jc w:val="both"/>
        <w:rPr>
          <w:sz w:val="28"/>
          <w:szCs w:val="28"/>
        </w:rPr>
      </w:pPr>
      <w:r>
        <w:rPr>
          <w:sz w:val="28"/>
          <w:szCs w:val="28"/>
        </w:rPr>
        <w:t>качественный отбор клиентов- покупателей;</w:t>
      </w:r>
    </w:p>
    <w:p w:rsidR="00C62600" w:rsidRDefault="00C62600">
      <w:pPr>
        <w:numPr>
          <w:ilvl w:val="0"/>
          <w:numId w:val="33"/>
        </w:numPr>
        <w:spacing w:line="360" w:lineRule="auto"/>
        <w:jc w:val="both"/>
        <w:rPr>
          <w:sz w:val="28"/>
          <w:szCs w:val="28"/>
        </w:rPr>
      </w:pPr>
      <w:r>
        <w:rPr>
          <w:sz w:val="28"/>
          <w:szCs w:val="28"/>
        </w:rPr>
        <w:t>определение оптимальных условий кредитования;</w:t>
      </w:r>
    </w:p>
    <w:p w:rsidR="00C62600" w:rsidRDefault="00C62600">
      <w:pPr>
        <w:numPr>
          <w:ilvl w:val="0"/>
          <w:numId w:val="33"/>
        </w:numPr>
        <w:spacing w:line="360" w:lineRule="auto"/>
        <w:jc w:val="both"/>
        <w:rPr>
          <w:sz w:val="28"/>
          <w:szCs w:val="28"/>
        </w:rPr>
      </w:pPr>
      <w:r>
        <w:rPr>
          <w:sz w:val="28"/>
          <w:szCs w:val="28"/>
        </w:rPr>
        <w:t>четкая процедура предъявляемых претензий;</w:t>
      </w:r>
    </w:p>
    <w:p w:rsidR="00C62600" w:rsidRDefault="00C62600">
      <w:pPr>
        <w:numPr>
          <w:ilvl w:val="0"/>
          <w:numId w:val="33"/>
        </w:numPr>
        <w:spacing w:line="360" w:lineRule="auto"/>
        <w:jc w:val="both"/>
        <w:rPr>
          <w:sz w:val="28"/>
          <w:szCs w:val="28"/>
        </w:rPr>
      </w:pPr>
      <w:r>
        <w:rPr>
          <w:sz w:val="28"/>
          <w:szCs w:val="28"/>
        </w:rPr>
        <w:t>ведение реестра старения дебиторов;</w:t>
      </w:r>
    </w:p>
    <w:p w:rsidR="00C62600" w:rsidRDefault="00C62600">
      <w:pPr>
        <w:numPr>
          <w:ilvl w:val="0"/>
          <w:numId w:val="33"/>
        </w:numPr>
        <w:spacing w:line="360" w:lineRule="auto"/>
        <w:jc w:val="both"/>
        <w:rPr>
          <w:sz w:val="28"/>
          <w:szCs w:val="28"/>
        </w:rPr>
      </w:pPr>
      <w:r>
        <w:rPr>
          <w:sz w:val="28"/>
          <w:szCs w:val="28"/>
        </w:rPr>
        <w:t>регулярный мониторинг дебиторов по видам продукции, объемам задолженности, срокам погашения;</w:t>
      </w:r>
    </w:p>
    <w:p w:rsidR="00C62600" w:rsidRDefault="00C62600">
      <w:pPr>
        <w:numPr>
          <w:ilvl w:val="0"/>
          <w:numId w:val="33"/>
        </w:numPr>
        <w:spacing w:line="360" w:lineRule="auto"/>
        <w:jc w:val="both"/>
        <w:rPr>
          <w:sz w:val="28"/>
          <w:szCs w:val="28"/>
        </w:rPr>
      </w:pPr>
      <w:r>
        <w:rPr>
          <w:sz w:val="28"/>
          <w:szCs w:val="28"/>
        </w:rPr>
        <w:t>минимизация временных интервалов между отгрузкой продукции и предъявлению платежных документов;</w:t>
      </w:r>
    </w:p>
    <w:p w:rsidR="00C62600" w:rsidRDefault="00C62600">
      <w:pPr>
        <w:numPr>
          <w:ilvl w:val="0"/>
          <w:numId w:val="33"/>
        </w:numPr>
        <w:spacing w:line="360" w:lineRule="auto"/>
        <w:jc w:val="both"/>
        <w:rPr>
          <w:sz w:val="28"/>
          <w:szCs w:val="28"/>
        </w:rPr>
      </w:pPr>
      <w:r>
        <w:rPr>
          <w:sz w:val="28"/>
          <w:szCs w:val="28"/>
        </w:rPr>
        <w:t>четкая процедура оплаты счетов и получения платежей.</w:t>
      </w:r>
    </w:p>
    <w:p w:rsidR="00C62600" w:rsidRDefault="00C62600">
      <w:pPr>
        <w:spacing w:line="360" w:lineRule="auto"/>
        <w:ind w:firstLine="855"/>
        <w:jc w:val="both"/>
        <w:rPr>
          <w:sz w:val="28"/>
          <w:szCs w:val="28"/>
        </w:rPr>
      </w:pPr>
      <w:r>
        <w:rPr>
          <w:sz w:val="28"/>
          <w:szCs w:val="28"/>
        </w:rPr>
        <w:t>Выделим еще ряд рекомендаций по улучшению работы предприятия:</w:t>
      </w:r>
    </w:p>
    <w:p w:rsidR="00C62600" w:rsidRDefault="00C62600">
      <w:pPr>
        <w:numPr>
          <w:ilvl w:val="0"/>
          <w:numId w:val="34"/>
        </w:numPr>
        <w:spacing w:line="360" w:lineRule="auto"/>
        <w:jc w:val="both"/>
        <w:rPr>
          <w:sz w:val="28"/>
          <w:szCs w:val="28"/>
        </w:rPr>
      </w:pPr>
      <w:r>
        <w:rPr>
          <w:sz w:val="28"/>
          <w:szCs w:val="28"/>
        </w:rPr>
        <w:t>осуществлять своевременную оценку продукции, потерявшей первоначальное качество;</w:t>
      </w:r>
    </w:p>
    <w:p w:rsidR="00C62600" w:rsidRDefault="00C62600">
      <w:pPr>
        <w:numPr>
          <w:ilvl w:val="0"/>
          <w:numId w:val="34"/>
        </w:numPr>
        <w:spacing w:line="360" w:lineRule="auto"/>
        <w:jc w:val="both"/>
        <w:rPr>
          <w:sz w:val="28"/>
          <w:szCs w:val="28"/>
        </w:rPr>
      </w:pPr>
      <w:r>
        <w:rPr>
          <w:sz w:val="28"/>
          <w:szCs w:val="28"/>
        </w:rPr>
        <w:t>внедрение прогрессивных норм, нормативов и ресурсосберегающих технологий;</w:t>
      </w:r>
    </w:p>
    <w:p w:rsidR="00C62600" w:rsidRDefault="00C62600">
      <w:pPr>
        <w:numPr>
          <w:ilvl w:val="0"/>
          <w:numId w:val="34"/>
        </w:numPr>
        <w:spacing w:line="360" w:lineRule="auto"/>
        <w:jc w:val="both"/>
        <w:rPr>
          <w:sz w:val="28"/>
          <w:szCs w:val="28"/>
        </w:rPr>
      </w:pPr>
      <w:r>
        <w:rPr>
          <w:sz w:val="28"/>
          <w:szCs w:val="28"/>
        </w:rPr>
        <w:t>организация действенного учета и контроля за использованием ресурсов;</w:t>
      </w:r>
    </w:p>
    <w:p w:rsidR="00C62600" w:rsidRDefault="00C62600">
      <w:pPr>
        <w:numPr>
          <w:ilvl w:val="0"/>
          <w:numId w:val="34"/>
        </w:numPr>
        <w:spacing w:line="360" w:lineRule="auto"/>
        <w:jc w:val="both"/>
        <w:rPr>
          <w:sz w:val="28"/>
          <w:szCs w:val="28"/>
        </w:rPr>
      </w:pPr>
      <w:r>
        <w:rPr>
          <w:sz w:val="28"/>
          <w:szCs w:val="28"/>
        </w:rPr>
        <w:t>осуществлять эффективную ценовую политику, дифференцированную по отношению к отдельным категориям покупателей (предоплата, предоставление скидок с цены, продажа в кредит, использование банковской гарантии для ограничения величины убытков);</w:t>
      </w:r>
    </w:p>
    <w:p w:rsidR="00C62600" w:rsidRDefault="00C62600">
      <w:pPr>
        <w:numPr>
          <w:ilvl w:val="0"/>
          <w:numId w:val="34"/>
        </w:numPr>
        <w:spacing w:line="360" w:lineRule="auto"/>
        <w:jc w:val="both"/>
        <w:rPr>
          <w:sz w:val="28"/>
          <w:szCs w:val="28"/>
        </w:rPr>
      </w:pPr>
      <w:r>
        <w:rPr>
          <w:sz w:val="28"/>
          <w:szCs w:val="28"/>
        </w:rPr>
        <w:t>совершенствовать рекламную деятельность, повышать эффективность отдельных рекламных мероприятий;</w:t>
      </w:r>
    </w:p>
    <w:p w:rsidR="00C62600" w:rsidRDefault="00C62600">
      <w:pPr>
        <w:numPr>
          <w:ilvl w:val="0"/>
          <w:numId w:val="34"/>
        </w:numPr>
        <w:spacing w:line="360" w:lineRule="auto"/>
        <w:jc w:val="both"/>
        <w:rPr>
          <w:sz w:val="28"/>
          <w:szCs w:val="28"/>
          <w:lang w:val="en-US"/>
        </w:rPr>
      </w:pPr>
      <w:r>
        <w:rPr>
          <w:sz w:val="28"/>
          <w:szCs w:val="28"/>
        </w:rPr>
        <w:t>осуществлять систематический контроль за работой оборудования и проводить своевременную его наладку с целью недопущения снижения качества и выпуска бракованной продукции</w:t>
      </w:r>
      <w:r>
        <w:rPr>
          <w:sz w:val="28"/>
          <w:szCs w:val="28"/>
          <w:lang w:val="en-US"/>
        </w:rPr>
        <w:t>.</w:t>
      </w:r>
    </w:p>
    <w:p w:rsidR="00C62600" w:rsidRDefault="00C62600">
      <w:pPr>
        <w:spacing w:line="360" w:lineRule="auto"/>
        <w:ind w:firstLine="855"/>
        <w:jc w:val="both"/>
        <w:rPr>
          <w:sz w:val="28"/>
          <w:szCs w:val="28"/>
        </w:rPr>
      </w:pPr>
      <w:r>
        <w:rPr>
          <w:sz w:val="28"/>
          <w:szCs w:val="28"/>
        </w:rPr>
        <w:t xml:space="preserve">В заключение хотелось бы отметить, что ОАО «Пензмаш» имеет отток денежных средств от основной деятельности, в связи с этим на предприятии необходимо провести реинжиниринг бизнес-процесса, то есть коренным образом пересмотреть производственную программу, материально-техническое снабжение, организацию труда и начисление и начисление заработной платы, подбор и расстановку персонала, управление качеством продукции, рынки сырья и рынки сбыта продукции, инвестиционную и ценовую политику и другое. </w:t>
      </w:r>
    </w:p>
    <w:p w:rsidR="00C62600" w:rsidRDefault="00C62600">
      <w:pPr>
        <w:spacing w:line="360" w:lineRule="auto"/>
        <w:ind w:firstLine="855"/>
        <w:jc w:val="both"/>
        <w:rPr>
          <w:sz w:val="28"/>
          <w:szCs w:val="28"/>
        </w:rPr>
      </w:pPr>
    </w:p>
    <w:p w:rsidR="00C62600" w:rsidRDefault="00C62600">
      <w:pPr>
        <w:numPr>
          <w:ilvl w:val="1"/>
          <w:numId w:val="35"/>
        </w:numPr>
        <w:spacing w:line="360" w:lineRule="auto"/>
        <w:ind w:left="0" w:firstLine="855"/>
        <w:jc w:val="both"/>
        <w:rPr>
          <w:sz w:val="28"/>
          <w:szCs w:val="28"/>
        </w:rPr>
      </w:pPr>
      <w:r>
        <w:rPr>
          <w:sz w:val="28"/>
          <w:szCs w:val="28"/>
        </w:rPr>
        <w:t>Результаты применения рекомендаций</w:t>
      </w: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r>
        <w:rPr>
          <w:sz w:val="28"/>
          <w:szCs w:val="28"/>
        </w:rPr>
        <w:t xml:space="preserve">На основе выше приведенных рекомендаций, проведем анализ их влияния на деятельность предприятия ОАО «Пензмаш». </w:t>
      </w:r>
    </w:p>
    <w:p w:rsidR="00C62600" w:rsidRDefault="00C62600">
      <w:pPr>
        <w:spacing w:line="360" w:lineRule="auto"/>
        <w:ind w:firstLine="855"/>
        <w:jc w:val="both"/>
        <w:rPr>
          <w:sz w:val="28"/>
          <w:szCs w:val="28"/>
        </w:rPr>
      </w:pPr>
      <w:r>
        <w:rPr>
          <w:sz w:val="28"/>
          <w:szCs w:val="28"/>
        </w:rPr>
        <w:t>Рассмотрим применение рекомендаций по обороту кредиторской и дебиторской задолженности. Так, основной причиной оттока денег от операционной деятельности является уменьшение кредиторской задолженности  на 15,64%,  за ее счет отток денежных средств составил 7926 тысяч рублей (примерно 69,25% от величины оттока по основной деятельности) .</w:t>
      </w:r>
    </w:p>
    <w:p w:rsidR="00C62600" w:rsidRDefault="00C62600">
      <w:pPr>
        <w:spacing w:line="360" w:lineRule="auto"/>
        <w:ind w:firstLine="855"/>
        <w:jc w:val="both"/>
        <w:rPr>
          <w:sz w:val="28"/>
          <w:szCs w:val="28"/>
        </w:rPr>
      </w:pPr>
      <w:r>
        <w:rPr>
          <w:sz w:val="28"/>
          <w:szCs w:val="28"/>
        </w:rPr>
        <w:t>Уменьшение кредиторской задолженности имело место за счет:</w:t>
      </w:r>
    </w:p>
    <w:p w:rsidR="00C62600" w:rsidRDefault="00C62600">
      <w:pPr>
        <w:spacing w:line="360" w:lineRule="auto"/>
        <w:ind w:firstLine="855"/>
        <w:jc w:val="both"/>
        <w:rPr>
          <w:sz w:val="28"/>
          <w:szCs w:val="28"/>
        </w:rPr>
      </w:pPr>
      <w:r>
        <w:rPr>
          <w:sz w:val="28"/>
          <w:szCs w:val="28"/>
        </w:rPr>
        <w:t>1)выплат задолженности поставщикам и подрядчикам (на 6940);</w:t>
      </w:r>
    </w:p>
    <w:p w:rsidR="00C62600" w:rsidRDefault="00C62600">
      <w:pPr>
        <w:spacing w:line="360" w:lineRule="auto"/>
        <w:ind w:firstLine="855"/>
        <w:jc w:val="both"/>
        <w:rPr>
          <w:sz w:val="28"/>
          <w:szCs w:val="28"/>
        </w:rPr>
      </w:pPr>
      <w:r>
        <w:rPr>
          <w:sz w:val="28"/>
          <w:szCs w:val="28"/>
        </w:rPr>
        <w:t>2) уменьшения задолженности перед прочими кредиторами (на 4643);</w:t>
      </w:r>
    </w:p>
    <w:p w:rsidR="00C62600" w:rsidRDefault="00C62600">
      <w:pPr>
        <w:spacing w:line="360" w:lineRule="auto"/>
        <w:ind w:firstLine="855"/>
        <w:jc w:val="both"/>
        <w:rPr>
          <w:sz w:val="28"/>
          <w:szCs w:val="28"/>
        </w:rPr>
      </w:pPr>
      <w:r>
        <w:rPr>
          <w:sz w:val="28"/>
          <w:szCs w:val="28"/>
        </w:rPr>
        <w:t>С точки зрения текущей платёжеспособности и ликвидности такая динамика благоприятна для анализируемого предприятия, так как она свидетельствует о том, что у него было достаточно собственных средств для осуществления текущих платежей, но из-за этого произошел слишком быстрый отток денежных средств из оборота, что привело к отрицательному итогу от текущей деятельности.  Если замедлить оборот кредиторской задолженности, например, путем его увеличения за отчетный период хотя бы на 926 тыс.руб, то мы получим положительный денежный поток от текущей деятельности в размере 435 тыс.руб. (- 491+ 926), и в итоге увеличение совокупного денежного потока — 4885 тыс.руб.</w:t>
      </w:r>
    </w:p>
    <w:p w:rsidR="00C62600" w:rsidRDefault="00C62600">
      <w:pPr>
        <w:spacing w:line="360" w:lineRule="auto"/>
        <w:ind w:firstLine="855"/>
        <w:jc w:val="both"/>
        <w:rPr>
          <w:sz w:val="28"/>
          <w:szCs w:val="28"/>
        </w:rPr>
      </w:pPr>
      <w:r>
        <w:rPr>
          <w:sz w:val="28"/>
          <w:szCs w:val="28"/>
        </w:rPr>
        <w:t>Дополнительным фактором, повлиявшим на отток денег от операционной деятельности, явилось увеличение дебиторской задолженности, платежи по которой ожидаются в течение 12 месяцев после отчетной даты, на 5,15%,  за счет последней отток денежных средств составил 3519 тысячи рублей (примерно 30,75% от величины оттока по основной деятельности) .</w:t>
      </w:r>
    </w:p>
    <w:p w:rsidR="00C62600" w:rsidRDefault="00C62600">
      <w:pPr>
        <w:spacing w:line="360" w:lineRule="auto"/>
        <w:ind w:firstLine="855"/>
        <w:jc w:val="both"/>
        <w:rPr>
          <w:sz w:val="28"/>
          <w:szCs w:val="28"/>
        </w:rPr>
      </w:pPr>
      <w:r>
        <w:rPr>
          <w:sz w:val="28"/>
          <w:szCs w:val="28"/>
        </w:rPr>
        <w:t>Увеличение дебиторской задолженности могло иметь место в случае:</w:t>
      </w:r>
    </w:p>
    <w:p w:rsidR="00C62600" w:rsidRDefault="00C62600">
      <w:pPr>
        <w:spacing w:line="360" w:lineRule="auto"/>
        <w:ind w:firstLine="855"/>
        <w:jc w:val="both"/>
        <w:rPr>
          <w:sz w:val="28"/>
          <w:szCs w:val="28"/>
        </w:rPr>
      </w:pPr>
      <w:r>
        <w:rPr>
          <w:sz w:val="28"/>
          <w:szCs w:val="28"/>
        </w:rPr>
        <w:t>1)если продукция отгружена, но срок оплаты по договору еще не наступил или срок просроченная задолженность дебиторов составляет не более 12 месяцев;</w:t>
      </w:r>
    </w:p>
    <w:p w:rsidR="00C62600" w:rsidRDefault="00C62600">
      <w:pPr>
        <w:spacing w:line="360" w:lineRule="auto"/>
        <w:ind w:firstLine="855"/>
        <w:jc w:val="both"/>
        <w:rPr>
          <w:sz w:val="28"/>
          <w:szCs w:val="28"/>
        </w:rPr>
      </w:pPr>
      <w:r>
        <w:rPr>
          <w:sz w:val="28"/>
          <w:szCs w:val="28"/>
        </w:rPr>
        <w:t>2) перечисления авансов поставщикам;</w:t>
      </w:r>
    </w:p>
    <w:p w:rsidR="00C62600" w:rsidRDefault="00C62600">
      <w:pPr>
        <w:spacing w:line="360" w:lineRule="auto"/>
        <w:ind w:firstLine="855"/>
        <w:jc w:val="both"/>
        <w:rPr>
          <w:sz w:val="28"/>
          <w:szCs w:val="28"/>
        </w:rPr>
      </w:pPr>
      <w:r>
        <w:rPr>
          <w:sz w:val="28"/>
          <w:szCs w:val="28"/>
        </w:rPr>
        <w:t>3) задолженности подотчетных лиц за выданные им деньги;</w:t>
      </w:r>
    </w:p>
    <w:p w:rsidR="00C62600" w:rsidRDefault="00C62600">
      <w:pPr>
        <w:spacing w:line="360" w:lineRule="auto"/>
        <w:ind w:firstLine="855"/>
        <w:jc w:val="both"/>
        <w:rPr>
          <w:sz w:val="28"/>
          <w:szCs w:val="28"/>
        </w:rPr>
      </w:pPr>
      <w:r>
        <w:rPr>
          <w:sz w:val="28"/>
          <w:szCs w:val="28"/>
        </w:rPr>
        <w:t>4) задолженности работников по полученным от предприятия займам.</w:t>
      </w:r>
    </w:p>
    <w:p w:rsidR="00C62600" w:rsidRDefault="00C62600">
      <w:pPr>
        <w:spacing w:line="360" w:lineRule="auto"/>
        <w:ind w:firstLine="855"/>
        <w:jc w:val="both"/>
        <w:rPr>
          <w:sz w:val="28"/>
          <w:szCs w:val="28"/>
        </w:rPr>
      </w:pPr>
      <w:r>
        <w:rPr>
          <w:sz w:val="28"/>
          <w:szCs w:val="28"/>
        </w:rPr>
        <w:t>Важно отметить, что увеличение дебиторской задолженности приводит к дефициту оборотных средств, к резкому снижению ликвидности всей организации, а также ставит под угрозу его финансовую устойчивость. Поэтому необходимо ускорить его оборот. Так, если уменьшить величину дебиторской задолженности хотя бы на 519 тыс.руб., то денежный поток от текущей деятельности будет равен 28 тыс.руб. (- 491 + 519), следовательно и совокупный денежный поток измениться, и будет равен 4478 тыс.руб.</w:t>
      </w:r>
    </w:p>
    <w:p w:rsidR="00C62600" w:rsidRDefault="00C62600">
      <w:pPr>
        <w:spacing w:line="360" w:lineRule="auto"/>
        <w:jc w:val="both"/>
        <w:rPr>
          <w:sz w:val="28"/>
          <w:szCs w:val="28"/>
        </w:rPr>
      </w:pPr>
    </w:p>
    <w:p w:rsidR="00C62600" w:rsidRDefault="00C62600">
      <w:pPr>
        <w:spacing w:line="360" w:lineRule="auto"/>
        <w:ind w:firstLine="855"/>
        <w:jc w:val="both"/>
        <w:rPr>
          <w:sz w:val="28"/>
          <w:szCs w:val="28"/>
        </w:rPr>
      </w:pPr>
      <w:r>
        <w:rPr>
          <w:sz w:val="28"/>
          <w:szCs w:val="28"/>
        </w:rPr>
        <w:t>ЗАКЛЮЧЕНИЕ</w:t>
      </w: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r>
        <w:rPr>
          <w:sz w:val="28"/>
          <w:szCs w:val="28"/>
        </w:rPr>
        <w:t xml:space="preserve">Хозяйственная деятельность любого предприятия неразрывно связана с движением денежных средств. Денежные средства обслуживают практически все аспекты операционной, инвестиционной и финансовой деятельности предприятия. Непрерывный процесс движения денежных средств во времени представляет собой денежный поток, который образно сравнивают с системой «финансового кровообращения», обеспечивающей жизнеспособность организации. </w:t>
      </w:r>
    </w:p>
    <w:p w:rsidR="00C62600" w:rsidRDefault="00C62600">
      <w:pPr>
        <w:spacing w:line="360" w:lineRule="auto"/>
        <w:ind w:firstLine="855"/>
        <w:jc w:val="both"/>
        <w:rPr>
          <w:sz w:val="28"/>
          <w:szCs w:val="28"/>
        </w:rPr>
      </w:pPr>
      <w:r>
        <w:rPr>
          <w:sz w:val="28"/>
          <w:szCs w:val="28"/>
        </w:rPr>
        <w:t>Актуальность темы обусловлена тем, что от полноты и своевременности обеспечения процесса снабжения, производства и сбыта продукции денежными ресурсами зависят результаты основной (операционной) деятельности предприятия, степень его финансовой устойчивости и платежеспособности, конкурентные преимущества, необходимые для текущего и перспективного развития. Поэтому знание и умение использовать современные методы анализа денежных потоков и обеспечение эффективного управления ими, залог успешной деятельности любого предприятия.</w:t>
      </w:r>
    </w:p>
    <w:p w:rsidR="00C62600" w:rsidRDefault="00C62600">
      <w:pPr>
        <w:spacing w:line="360" w:lineRule="auto"/>
        <w:ind w:firstLine="855"/>
        <w:jc w:val="both"/>
        <w:rPr>
          <w:sz w:val="28"/>
          <w:szCs w:val="28"/>
        </w:rPr>
      </w:pPr>
      <w:r>
        <w:rPr>
          <w:sz w:val="28"/>
          <w:szCs w:val="28"/>
        </w:rPr>
        <w:t>На основе проведенного анализа денежных потоков ОАО «Пензмаш» можно сделать вывод, что предприятие работает недостаточно эффективно и ему следует развивать и совершенствовать систему управления движения денежных средств.</w:t>
      </w:r>
    </w:p>
    <w:p w:rsidR="00C62600" w:rsidRDefault="00C62600">
      <w:pPr>
        <w:spacing w:line="360" w:lineRule="auto"/>
        <w:ind w:firstLine="855"/>
        <w:jc w:val="both"/>
        <w:rPr>
          <w:sz w:val="28"/>
          <w:szCs w:val="28"/>
        </w:rPr>
      </w:pPr>
      <w:r>
        <w:rPr>
          <w:sz w:val="28"/>
          <w:szCs w:val="28"/>
        </w:rPr>
        <w:t xml:space="preserve">Несмотря на положительный совокупный поток денежных средств в рассматриваемом периоде, который составил </w:t>
      </w:r>
      <w:r>
        <w:rPr>
          <w:color w:val="000000"/>
          <w:sz w:val="28"/>
          <w:szCs w:val="28"/>
        </w:rPr>
        <w:t>+3959</w:t>
      </w:r>
      <w:r>
        <w:rPr>
          <w:sz w:val="28"/>
          <w:szCs w:val="28"/>
        </w:rPr>
        <w:t xml:space="preserve"> тысяч рублей, в результате операционной деятельности денежные средства предприятия сократились на 491 тысяч рублей, что является негативным фактором при оценке финансового состояния предприятия, так как  основная деятельность предприятия соответственно должна приносить ей и основной доход.  Отток от данного вида деятельности произошел за счет следующих факторов: </w:t>
      </w:r>
    </w:p>
    <w:p w:rsidR="00C62600" w:rsidRDefault="00C62600">
      <w:pPr>
        <w:numPr>
          <w:ilvl w:val="0"/>
          <w:numId w:val="23"/>
        </w:numPr>
        <w:spacing w:line="360" w:lineRule="auto"/>
        <w:ind w:left="0" w:firstLine="855"/>
        <w:jc w:val="both"/>
        <w:rPr>
          <w:sz w:val="28"/>
          <w:szCs w:val="28"/>
        </w:rPr>
      </w:pPr>
      <w:r>
        <w:rPr>
          <w:sz w:val="28"/>
          <w:szCs w:val="28"/>
        </w:rPr>
        <w:t>уменьшение кредиторской задолженности  на 15,64%;</w:t>
      </w:r>
    </w:p>
    <w:p w:rsidR="00C62600" w:rsidRDefault="00C62600">
      <w:pPr>
        <w:numPr>
          <w:ilvl w:val="0"/>
          <w:numId w:val="23"/>
        </w:numPr>
        <w:spacing w:line="360" w:lineRule="auto"/>
        <w:ind w:left="0" w:firstLine="855"/>
        <w:jc w:val="both"/>
        <w:rPr>
          <w:sz w:val="28"/>
          <w:szCs w:val="28"/>
        </w:rPr>
      </w:pPr>
      <w:r>
        <w:rPr>
          <w:sz w:val="28"/>
          <w:szCs w:val="28"/>
        </w:rPr>
        <w:t>увеличение задолженности по налогам и сборам, по заработной плате и перед государственными внебюджетными фондами;</w:t>
      </w:r>
    </w:p>
    <w:p w:rsidR="00C62600" w:rsidRDefault="00C62600">
      <w:pPr>
        <w:numPr>
          <w:ilvl w:val="0"/>
          <w:numId w:val="23"/>
        </w:numPr>
        <w:spacing w:line="360" w:lineRule="auto"/>
        <w:ind w:left="0" w:firstLine="855"/>
        <w:jc w:val="both"/>
        <w:rPr>
          <w:sz w:val="28"/>
          <w:szCs w:val="28"/>
        </w:rPr>
      </w:pPr>
      <w:r>
        <w:rPr>
          <w:sz w:val="28"/>
          <w:szCs w:val="28"/>
        </w:rPr>
        <w:t>увеличение дебиторской задолженности на 5,15%;</w:t>
      </w:r>
    </w:p>
    <w:p w:rsidR="00C62600" w:rsidRDefault="00C62600">
      <w:pPr>
        <w:spacing w:line="360" w:lineRule="auto"/>
        <w:ind w:firstLine="855"/>
        <w:jc w:val="both"/>
        <w:rPr>
          <w:sz w:val="28"/>
          <w:szCs w:val="28"/>
        </w:rPr>
      </w:pPr>
      <w:r>
        <w:rPr>
          <w:sz w:val="28"/>
          <w:szCs w:val="28"/>
        </w:rPr>
        <w:t xml:space="preserve">Приток денежных средств от основной деятельности составил 10944 тысяч рублей, в том числе: </w:t>
      </w:r>
    </w:p>
    <w:p w:rsidR="00C62600" w:rsidRDefault="00C62600">
      <w:pPr>
        <w:numPr>
          <w:ilvl w:val="0"/>
          <w:numId w:val="24"/>
        </w:numPr>
        <w:spacing w:line="360" w:lineRule="auto"/>
        <w:ind w:left="0" w:firstLine="855"/>
        <w:jc w:val="both"/>
        <w:rPr>
          <w:sz w:val="28"/>
          <w:szCs w:val="28"/>
        </w:rPr>
      </w:pPr>
      <w:r>
        <w:rPr>
          <w:sz w:val="28"/>
          <w:szCs w:val="28"/>
        </w:rPr>
        <w:t>за счет увеличения величины нераспределенной прибыли на 4,82%;</w:t>
      </w:r>
    </w:p>
    <w:p w:rsidR="00C62600" w:rsidRDefault="00C62600">
      <w:pPr>
        <w:numPr>
          <w:ilvl w:val="0"/>
          <w:numId w:val="24"/>
        </w:numPr>
        <w:spacing w:line="360" w:lineRule="auto"/>
        <w:ind w:left="0" w:firstLine="855"/>
        <w:jc w:val="both"/>
        <w:rPr>
          <w:sz w:val="28"/>
          <w:szCs w:val="28"/>
        </w:rPr>
      </w:pPr>
      <w:r>
        <w:rPr>
          <w:sz w:val="28"/>
          <w:szCs w:val="28"/>
        </w:rPr>
        <w:t>в результате уменьшения запасов на 1,49%;</w:t>
      </w:r>
    </w:p>
    <w:p w:rsidR="00C62600" w:rsidRDefault="00C62600">
      <w:pPr>
        <w:numPr>
          <w:ilvl w:val="0"/>
          <w:numId w:val="24"/>
        </w:numPr>
        <w:spacing w:line="360" w:lineRule="auto"/>
        <w:ind w:left="0" w:firstLine="855"/>
        <w:jc w:val="both"/>
        <w:rPr>
          <w:sz w:val="28"/>
          <w:szCs w:val="28"/>
        </w:rPr>
      </w:pPr>
      <w:r>
        <w:rPr>
          <w:sz w:val="28"/>
          <w:szCs w:val="28"/>
        </w:rPr>
        <w:t>за счет уменьшения суммы  НДС по приобретенным ценностям приток денежных средств.</w:t>
      </w:r>
    </w:p>
    <w:p w:rsidR="00C62600" w:rsidRDefault="00C62600">
      <w:pPr>
        <w:spacing w:line="360" w:lineRule="auto"/>
        <w:ind w:firstLine="855"/>
        <w:jc w:val="both"/>
        <w:rPr>
          <w:sz w:val="28"/>
          <w:szCs w:val="28"/>
        </w:rPr>
      </w:pPr>
      <w:r>
        <w:rPr>
          <w:sz w:val="28"/>
          <w:szCs w:val="28"/>
        </w:rPr>
        <w:t>В  результате инвестиционной деятельности  денежные средства предприятия увеличились на 1437 тысяч рублей.  Это произошло только за счет того, что в первом квартале на заводе  были реализованы некоторые объекты основных средств и по ним была начислена амортизация.</w:t>
      </w:r>
    </w:p>
    <w:p w:rsidR="00C62600" w:rsidRDefault="00C62600">
      <w:pPr>
        <w:spacing w:line="360" w:lineRule="auto"/>
        <w:ind w:firstLine="855"/>
        <w:jc w:val="both"/>
        <w:rPr>
          <w:sz w:val="28"/>
          <w:szCs w:val="28"/>
        </w:rPr>
      </w:pPr>
      <w:r>
        <w:rPr>
          <w:sz w:val="28"/>
          <w:szCs w:val="28"/>
        </w:rPr>
        <w:t>Отрицательный денежный потока от инвестиционной деятельности составил 204 тыс. руб., в том числе  незавершенное строительство в отчетном периоде по сравнению с началом года увеличилось на 16,22%, что явилось причиной оттока денежных средств в размере 198 тысяч рублей. Увеличение отложенного налогового актива уменьшило величину денежных средств  от инвестиционной деятельности на  6 тысяч рублей.</w:t>
      </w:r>
    </w:p>
    <w:p w:rsidR="00C62600" w:rsidRDefault="00C62600">
      <w:pPr>
        <w:spacing w:line="360" w:lineRule="auto"/>
        <w:ind w:firstLine="855"/>
        <w:jc w:val="both"/>
        <w:rPr>
          <w:sz w:val="28"/>
          <w:szCs w:val="28"/>
        </w:rPr>
      </w:pPr>
      <w:r>
        <w:rPr>
          <w:sz w:val="28"/>
          <w:szCs w:val="28"/>
        </w:rPr>
        <w:t>Что касается финансовой деятельности, то мы можем увидеть положительный поток денежных средств на сумму 3013 тысяч рублей. Причиной этого явились следующие факторы:</w:t>
      </w:r>
    </w:p>
    <w:p w:rsidR="00C62600" w:rsidRDefault="00C62600">
      <w:pPr>
        <w:numPr>
          <w:ilvl w:val="0"/>
          <w:numId w:val="25"/>
        </w:numPr>
        <w:spacing w:line="360" w:lineRule="auto"/>
        <w:ind w:left="0" w:firstLine="855"/>
        <w:jc w:val="both"/>
        <w:rPr>
          <w:sz w:val="28"/>
          <w:szCs w:val="28"/>
        </w:rPr>
      </w:pPr>
      <w:r>
        <w:rPr>
          <w:sz w:val="28"/>
          <w:szCs w:val="28"/>
        </w:rPr>
        <w:t>Отложенные налоговые обязательства увеличились на 853 тысячи рублей, что привело к притоку денежных средств (28,31% величины притока денежных средств);</w:t>
      </w:r>
    </w:p>
    <w:p w:rsidR="00C62600" w:rsidRDefault="00C62600">
      <w:pPr>
        <w:numPr>
          <w:ilvl w:val="0"/>
          <w:numId w:val="25"/>
        </w:numPr>
        <w:spacing w:line="360" w:lineRule="auto"/>
        <w:ind w:left="0" w:firstLine="855"/>
        <w:jc w:val="both"/>
        <w:rPr>
          <w:sz w:val="28"/>
          <w:szCs w:val="28"/>
        </w:rPr>
      </w:pPr>
      <w:r>
        <w:rPr>
          <w:sz w:val="28"/>
          <w:szCs w:val="28"/>
        </w:rPr>
        <w:t>В первом квартале 2008 года был взят краткосрочный кредит для того,чтобы покрыть увеличение дебиторской задолженности, таким образом величина краткосрочных кредитов и займов в отчетном периоде увеличилась на 2160 тысяч рублей и привела к притоку денежных средств по финансовой деятельности.</w:t>
      </w:r>
    </w:p>
    <w:p w:rsidR="00C62600" w:rsidRDefault="00C62600">
      <w:pPr>
        <w:spacing w:line="360" w:lineRule="auto"/>
        <w:ind w:firstLine="855"/>
        <w:jc w:val="both"/>
        <w:rPr>
          <w:sz w:val="28"/>
          <w:szCs w:val="28"/>
        </w:rPr>
      </w:pPr>
      <w:r>
        <w:rPr>
          <w:sz w:val="28"/>
          <w:szCs w:val="28"/>
        </w:rPr>
        <w:t xml:space="preserve">Таким образом, совокупный положительный денежный поток от всех видов деятельности завода составил 3959 тысяч рублей. По данной цифре можно сделать вывод о финансовой устойчивости хозяйствующего субъекта, однако данное положительное значение обеспечивается краткосрочными кредитами и займами, что в конечном итого может привести  к неустойчивости финансового состояния предприятия и необходимости дополнительных кредитов. Также неблагоприятным является тот факт, что в результате операционной деятельности денежные средства предприятия сократились на 491 тысяч рублей, хотя  основная деятельность предприятия соответственно должна приносить ей и основной доход.  </w:t>
      </w:r>
    </w:p>
    <w:p w:rsidR="00C62600" w:rsidRDefault="00C62600">
      <w:pPr>
        <w:spacing w:line="360" w:lineRule="auto"/>
        <w:ind w:firstLine="855"/>
        <w:jc w:val="both"/>
        <w:rPr>
          <w:sz w:val="28"/>
          <w:szCs w:val="28"/>
        </w:rPr>
      </w:pPr>
      <w:r>
        <w:rPr>
          <w:sz w:val="28"/>
          <w:szCs w:val="28"/>
        </w:rPr>
        <w:t>ОАО «Пензмаш» имеет избыточного сальдо денежных средств на конец первого квартала в 1799 тыс. руб.  Это означает, что в случае необходимости погасить все задолженности, остаток денежных средств предприятия  составит 1799 тыс.руб, что свидетельствует об улучшении чистой кредитной позиции предприятия.</w:t>
      </w:r>
    </w:p>
    <w:p w:rsidR="00C62600" w:rsidRDefault="00C62600">
      <w:pPr>
        <w:spacing w:line="360" w:lineRule="auto"/>
        <w:ind w:firstLine="855"/>
        <w:jc w:val="both"/>
        <w:rPr>
          <w:sz w:val="28"/>
          <w:szCs w:val="28"/>
        </w:rPr>
      </w:pPr>
      <w:r>
        <w:rPr>
          <w:sz w:val="28"/>
          <w:szCs w:val="28"/>
        </w:rPr>
        <w:t>По результатам проведенного анализа можно предложить следующие мероприятия по увеличению положительного денежного потока:</w:t>
      </w:r>
    </w:p>
    <w:p w:rsidR="00C62600" w:rsidRDefault="00C62600">
      <w:pPr>
        <w:numPr>
          <w:ilvl w:val="0"/>
          <w:numId w:val="26"/>
        </w:numPr>
        <w:spacing w:line="360" w:lineRule="auto"/>
        <w:ind w:left="0" w:firstLine="855"/>
        <w:jc w:val="both"/>
        <w:rPr>
          <w:sz w:val="28"/>
          <w:szCs w:val="28"/>
        </w:rPr>
      </w:pPr>
      <w:r>
        <w:rPr>
          <w:sz w:val="28"/>
          <w:szCs w:val="28"/>
        </w:rPr>
        <w:t>увеличения размера ценовых скидок за наличный расчет по реализованной покупателям продукции [1];</w:t>
      </w:r>
    </w:p>
    <w:p w:rsidR="00C62600" w:rsidRDefault="00C62600">
      <w:pPr>
        <w:numPr>
          <w:ilvl w:val="0"/>
          <w:numId w:val="26"/>
        </w:numPr>
        <w:spacing w:line="360" w:lineRule="auto"/>
        <w:ind w:left="0" w:firstLine="855"/>
        <w:jc w:val="both"/>
        <w:rPr>
          <w:color w:val="000000"/>
          <w:sz w:val="28"/>
          <w:szCs w:val="28"/>
        </w:rPr>
      </w:pPr>
      <w:r>
        <w:rPr>
          <w:sz w:val="28"/>
          <w:szCs w:val="28"/>
        </w:rPr>
        <w:t xml:space="preserve">вложение свободных денежных резервов в выгодные инвестиционные проекты, уставные капиталы других организаций, депозитный вклад в банке (как правило, эта форма используется для краткосрочного инвестирования капитала  и ее главной целью является генерирование инвестиционной прибыли). </w:t>
      </w:r>
      <w:r>
        <w:rPr>
          <w:color w:val="000000"/>
          <w:sz w:val="28"/>
          <w:szCs w:val="28"/>
        </w:rPr>
        <w:t xml:space="preserve">Часто в современных условиях развитых фондовых рынков компании могут применять различные модели оптимизации денежных потоков, управления свободным остатком денежных средств, то есть используют временно свободные денежные средства для игры на фондовых рынках с целью получения спекулятивного дохода. </w:t>
      </w:r>
    </w:p>
    <w:p w:rsidR="00C62600" w:rsidRDefault="00C62600">
      <w:pPr>
        <w:spacing w:line="360" w:lineRule="auto"/>
        <w:ind w:firstLine="855"/>
        <w:jc w:val="both"/>
        <w:rPr>
          <w:sz w:val="28"/>
          <w:szCs w:val="28"/>
        </w:rPr>
      </w:pPr>
      <w:r>
        <w:rPr>
          <w:sz w:val="28"/>
          <w:szCs w:val="28"/>
        </w:rPr>
        <w:t xml:space="preserve">В итоге хотелось бы отметить, что ОАО «Пензмаш» имеет отток денежных средств от основной деятельности, в связи с этим на предприятии необходимо коренным образом пересмотреть производственную программу, материально-техническое снабжение, организацию труда и начисление и начисление заработной платы, подбор и расстановку персонала, управление качеством продукции, рынки сырья и рынки сбыта продукции, инвестиционную и ценовую политику и другое. </w:t>
      </w: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both"/>
        <w:rPr>
          <w:sz w:val="28"/>
          <w:szCs w:val="28"/>
        </w:rPr>
      </w:pPr>
    </w:p>
    <w:p w:rsidR="00C62600" w:rsidRDefault="00C62600">
      <w:pPr>
        <w:spacing w:line="360" w:lineRule="auto"/>
        <w:ind w:firstLine="855"/>
        <w:jc w:val="center"/>
        <w:rPr>
          <w:sz w:val="28"/>
          <w:szCs w:val="28"/>
        </w:rPr>
      </w:pPr>
      <w:r>
        <w:rPr>
          <w:sz w:val="28"/>
          <w:szCs w:val="28"/>
        </w:rPr>
        <w:t>СПИСОК ЛИТЕРАТУРЫ:</w:t>
      </w:r>
    </w:p>
    <w:p w:rsidR="00C62600" w:rsidRDefault="00C62600">
      <w:pPr>
        <w:spacing w:line="360" w:lineRule="auto"/>
        <w:ind w:firstLine="855"/>
        <w:jc w:val="both"/>
        <w:rPr>
          <w:sz w:val="28"/>
          <w:szCs w:val="28"/>
        </w:rPr>
      </w:pPr>
    </w:p>
    <w:p w:rsidR="00C62600" w:rsidRDefault="00C62600">
      <w:pPr>
        <w:numPr>
          <w:ilvl w:val="0"/>
          <w:numId w:val="27"/>
        </w:numPr>
        <w:spacing w:line="360" w:lineRule="auto"/>
        <w:ind w:left="0" w:firstLine="855"/>
        <w:jc w:val="both"/>
        <w:rPr>
          <w:sz w:val="28"/>
          <w:szCs w:val="28"/>
          <w:lang w:val="en-US"/>
        </w:rPr>
      </w:pPr>
      <w:r>
        <w:rPr>
          <w:sz w:val="28"/>
          <w:szCs w:val="28"/>
        </w:rPr>
        <w:t>Анализ финансовой отчетности: учебное пособие / Под ред. О.В.Ефимовой, М.В. Мельника.- М.: Омега-Л, 200</w:t>
      </w:r>
      <w:r>
        <w:rPr>
          <w:sz w:val="28"/>
          <w:szCs w:val="28"/>
          <w:lang w:val="en-US"/>
        </w:rPr>
        <w:t>8</w:t>
      </w:r>
    </w:p>
    <w:p w:rsidR="00C62600" w:rsidRDefault="00C62600">
      <w:pPr>
        <w:numPr>
          <w:ilvl w:val="0"/>
          <w:numId w:val="27"/>
        </w:numPr>
        <w:spacing w:line="360" w:lineRule="auto"/>
        <w:ind w:left="0" w:firstLine="855"/>
        <w:jc w:val="both"/>
        <w:rPr>
          <w:sz w:val="28"/>
          <w:szCs w:val="28"/>
        </w:rPr>
      </w:pPr>
      <w:r>
        <w:rPr>
          <w:sz w:val="28"/>
          <w:szCs w:val="28"/>
        </w:rPr>
        <w:t>Бланк И.А.Управление денежными потоками.- К.: Ника-Центр, Эльга,200</w:t>
      </w:r>
      <w:r>
        <w:rPr>
          <w:sz w:val="28"/>
          <w:szCs w:val="28"/>
          <w:lang w:val="en-US"/>
        </w:rPr>
        <w:t>8</w:t>
      </w:r>
      <w:r>
        <w:rPr>
          <w:sz w:val="28"/>
          <w:szCs w:val="28"/>
        </w:rPr>
        <w:t>. – 736 с.- (Серия «Библиотека финансового менеджера», Вып.8)</w:t>
      </w:r>
    </w:p>
    <w:p w:rsidR="00C62600" w:rsidRDefault="00C62600">
      <w:pPr>
        <w:numPr>
          <w:ilvl w:val="0"/>
          <w:numId w:val="27"/>
        </w:numPr>
        <w:spacing w:line="360" w:lineRule="auto"/>
        <w:ind w:left="0" w:firstLine="855"/>
        <w:jc w:val="both"/>
        <w:rPr>
          <w:color w:val="000000"/>
          <w:sz w:val="28"/>
          <w:szCs w:val="28"/>
        </w:rPr>
      </w:pPr>
      <w:r>
        <w:rPr>
          <w:color w:val="000000"/>
          <w:sz w:val="28"/>
          <w:szCs w:val="28"/>
        </w:rPr>
        <w:t>Бухгалтерский баланс: на что нужно обратить внимание при его составлении/ В.Н. Жуков // Бухгалтерский учет .-200</w:t>
      </w:r>
      <w:r>
        <w:rPr>
          <w:color w:val="000000"/>
          <w:sz w:val="28"/>
          <w:szCs w:val="28"/>
          <w:lang w:val="en-US"/>
        </w:rPr>
        <w:t>7</w:t>
      </w:r>
      <w:r>
        <w:rPr>
          <w:color w:val="000000"/>
          <w:sz w:val="28"/>
          <w:szCs w:val="28"/>
        </w:rPr>
        <w:t>, №1</w:t>
      </w:r>
    </w:p>
    <w:p w:rsidR="00C62600" w:rsidRDefault="00C62600">
      <w:pPr>
        <w:numPr>
          <w:ilvl w:val="0"/>
          <w:numId w:val="27"/>
        </w:numPr>
        <w:spacing w:line="360" w:lineRule="auto"/>
        <w:ind w:left="0" w:firstLine="855"/>
        <w:jc w:val="both"/>
        <w:rPr>
          <w:sz w:val="28"/>
          <w:szCs w:val="28"/>
        </w:rPr>
      </w:pPr>
      <w:r>
        <w:rPr>
          <w:sz w:val="28"/>
          <w:szCs w:val="28"/>
        </w:rPr>
        <w:t>Ковалев В.В., Ковалев Вит.В. Финансы предприятия: учеб. – М.: ТК Велби, 20</w:t>
      </w:r>
      <w:r>
        <w:rPr>
          <w:sz w:val="28"/>
          <w:szCs w:val="28"/>
          <w:lang w:val="en-US"/>
        </w:rPr>
        <w:t>07</w:t>
      </w:r>
      <w:r>
        <w:rPr>
          <w:sz w:val="28"/>
          <w:szCs w:val="28"/>
        </w:rPr>
        <w:t>. – 352с.</w:t>
      </w:r>
    </w:p>
    <w:p w:rsidR="00C62600" w:rsidRDefault="00C62600">
      <w:pPr>
        <w:numPr>
          <w:ilvl w:val="0"/>
          <w:numId w:val="27"/>
        </w:numPr>
        <w:spacing w:line="360" w:lineRule="auto"/>
        <w:ind w:left="0" w:firstLine="855"/>
        <w:jc w:val="both"/>
        <w:rPr>
          <w:sz w:val="28"/>
          <w:szCs w:val="28"/>
        </w:rPr>
      </w:pPr>
      <w:r>
        <w:rPr>
          <w:sz w:val="28"/>
          <w:szCs w:val="28"/>
        </w:rPr>
        <w:t>Колчина Н.В.Финансовый менеджмент: уч.пособие для студентов вузов, обучающихся по специальностям экономики и управления, 2008 - 464 с.</w:t>
      </w:r>
    </w:p>
    <w:p w:rsidR="00C62600" w:rsidRDefault="00C62600">
      <w:pPr>
        <w:numPr>
          <w:ilvl w:val="0"/>
          <w:numId w:val="27"/>
        </w:numPr>
        <w:spacing w:line="360" w:lineRule="auto"/>
        <w:ind w:left="0" w:firstLine="855"/>
        <w:jc w:val="both"/>
        <w:rPr>
          <w:sz w:val="28"/>
          <w:szCs w:val="28"/>
        </w:rPr>
      </w:pPr>
      <w:r>
        <w:rPr>
          <w:sz w:val="28"/>
          <w:szCs w:val="28"/>
        </w:rPr>
        <w:t>Кудина М.В. Финансовый менеджмент: Учебное пособие – М.: ИД «Форум», ИНФРА-М,200</w:t>
      </w:r>
      <w:r>
        <w:rPr>
          <w:sz w:val="28"/>
          <w:szCs w:val="28"/>
          <w:lang w:val="en-US"/>
        </w:rPr>
        <w:t>9</w:t>
      </w:r>
      <w:r>
        <w:rPr>
          <w:sz w:val="28"/>
          <w:szCs w:val="28"/>
        </w:rPr>
        <w:t>-256 с.</w:t>
      </w:r>
    </w:p>
    <w:p w:rsidR="00C62600" w:rsidRDefault="00C62600">
      <w:pPr>
        <w:numPr>
          <w:ilvl w:val="0"/>
          <w:numId w:val="27"/>
        </w:numPr>
        <w:spacing w:line="360" w:lineRule="auto"/>
        <w:ind w:left="0" w:firstLine="855"/>
        <w:jc w:val="both"/>
        <w:rPr>
          <w:color w:val="000000"/>
          <w:sz w:val="28"/>
          <w:szCs w:val="28"/>
          <w:lang w:val="uk-UA"/>
        </w:rPr>
      </w:pPr>
      <w:r>
        <w:rPr>
          <w:sz w:val="28"/>
          <w:szCs w:val="28"/>
        </w:rPr>
        <w:t>Савицкая Г.В. Экономический анализ: Учебник / М.: Новое знание, 200</w:t>
      </w:r>
      <w:r>
        <w:rPr>
          <w:sz w:val="28"/>
          <w:szCs w:val="28"/>
          <w:lang w:val="en-US"/>
        </w:rPr>
        <w:t>8</w:t>
      </w:r>
      <w:r>
        <w:rPr>
          <w:sz w:val="28"/>
          <w:szCs w:val="28"/>
        </w:rPr>
        <w:t>.</w:t>
      </w:r>
      <w:r>
        <w:rPr>
          <w:color w:val="000000"/>
          <w:sz w:val="28"/>
          <w:szCs w:val="28"/>
          <w:lang w:val="uk-UA"/>
        </w:rPr>
        <w:t xml:space="preserve"> – с.506</w:t>
      </w:r>
    </w:p>
    <w:p w:rsidR="00C62600" w:rsidRDefault="00C62600">
      <w:pPr>
        <w:numPr>
          <w:ilvl w:val="0"/>
          <w:numId w:val="27"/>
        </w:numPr>
        <w:spacing w:line="360" w:lineRule="auto"/>
        <w:ind w:left="0" w:firstLine="855"/>
        <w:jc w:val="both"/>
        <w:rPr>
          <w:color w:val="000000"/>
          <w:sz w:val="28"/>
          <w:szCs w:val="28"/>
        </w:rPr>
      </w:pPr>
      <w:r>
        <w:rPr>
          <w:color w:val="000000"/>
          <w:sz w:val="28"/>
          <w:szCs w:val="28"/>
        </w:rPr>
        <w:t>Содержание финансовой отчетности в системе МСФО и методические основы ее составления / Поленова С.Н.// Финансовый менеджмент-200</w:t>
      </w:r>
      <w:r>
        <w:rPr>
          <w:color w:val="000000"/>
          <w:sz w:val="28"/>
          <w:szCs w:val="28"/>
          <w:lang w:val="en-US"/>
        </w:rPr>
        <w:t>7</w:t>
      </w:r>
      <w:r>
        <w:rPr>
          <w:color w:val="000000"/>
          <w:sz w:val="28"/>
          <w:szCs w:val="28"/>
        </w:rPr>
        <w:t>, №6</w:t>
      </w:r>
    </w:p>
    <w:p w:rsidR="00C62600" w:rsidRDefault="00C62600">
      <w:pPr>
        <w:numPr>
          <w:ilvl w:val="0"/>
          <w:numId w:val="27"/>
        </w:numPr>
        <w:spacing w:line="360" w:lineRule="auto"/>
        <w:ind w:left="0" w:firstLine="855"/>
        <w:jc w:val="both"/>
        <w:rPr>
          <w:sz w:val="28"/>
          <w:szCs w:val="28"/>
        </w:rPr>
      </w:pPr>
      <w:r>
        <w:rPr>
          <w:sz w:val="28"/>
          <w:szCs w:val="28"/>
        </w:rPr>
        <w:t>Сорокина Е.М. Анализ денежных потоков предприятия: теория и практика в условиях реформирования российской экономики.-2-еизд., перераб. и доп.-М.: Финансы и статистика,200</w:t>
      </w:r>
      <w:r>
        <w:rPr>
          <w:sz w:val="28"/>
          <w:szCs w:val="28"/>
          <w:lang w:val="en-US"/>
        </w:rPr>
        <w:t>9</w:t>
      </w:r>
      <w:r>
        <w:rPr>
          <w:sz w:val="28"/>
          <w:szCs w:val="28"/>
        </w:rPr>
        <w:t>.-176с.:ил.</w:t>
      </w:r>
    </w:p>
    <w:p w:rsidR="00C62600" w:rsidRDefault="00C62600">
      <w:pPr>
        <w:numPr>
          <w:ilvl w:val="0"/>
          <w:numId w:val="27"/>
        </w:numPr>
        <w:spacing w:line="360" w:lineRule="auto"/>
        <w:ind w:left="0" w:firstLine="855"/>
        <w:jc w:val="both"/>
        <w:rPr>
          <w:color w:val="000000"/>
          <w:sz w:val="28"/>
          <w:szCs w:val="28"/>
        </w:rPr>
      </w:pPr>
      <w:r>
        <w:rPr>
          <w:color w:val="000000"/>
          <w:sz w:val="28"/>
          <w:szCs w:val="28"/>
        </w:rPr>
        <w:t>Управление денежными потоками: теоретические аспекты/ А.В. Гутова //Финансовый менеджмент.-200</w:t>
      </w:r>
      <w:r>
        <w:rPr>
          <w:color w:val="000000"/>
          <w:sz w:val="28"/>
          <w:szCs w:val="28"/>
          <w:lang w:val="en-US"/>
        </w:rPr>
        <w:t>8</w:t>
      </w:r>
      <w:r>
        <w:rPr>
          <w:color w:val="000000"/>
          <w:sz w:val="28"/>
          <w:szCs w:val="28"/>
        </w:rPr>
        <w:t>, №4 – с.21-25</w:t>
      </w:r>
    </w:p>
    <w:p w:rsidR="00C62600" w:rsidRDefault="00C62600">
      <w:pPr>
        <w:numPr>
          <w:ilvl w:val="0"/>
          <w:numId w:val="27"/>
        </w:numPr>
        <w:spacing w:line="360" w:lineRule="auto"/>
        <w:ind w:left="0" w:firstLine="855"/>
        <w:jc w:val="both"/>
        <w:rPr>
          <w:color w:val="000000"/>
          <w:sz w:val="28"/>
          <w:szCs w:val="28"/>
        </w:rPr>
      </w:pPr>
      <w:r>
        <w:rPr>
          <w:color w:val="000000"/>
          <w:sz w:val="28"/>
          <w:szCs w:val="28"/>
        </w:rPr>
        <w:t>Управление финансовыми потоками организации и финансовый анализ как его обеспечивающая функция / Н.Н. Илышева, С.И. Крылов // Финансы и кредит.- 200</w:t>
      </w:r>
      <w:r>
        <w:rPr>
          <w:color w:val="000000"/>
          <w:sz w:val="28"/>
          <w:szCs w:val="28"/>
          <w:lang w:val="en-US"/>
        </w:rPr>
        <w:t>8</w:t>
      </w:r>
      <w:r>
        <w:rPr>
          <w:color w:val="000000"/>
          <w:sz w:val="28"/>
          <w:szCs w:val="28"/>
        </w:rPr>
        <w:t>, №4</w:t>
      </w:r>
    </w:p>
    <w:p w:rsidR="00C62600" w:rsidRDefault="00C62600">
      <w:pPr>
        <w:numPr>
          <w:ilvl w:val="0"/>
          <w:numId w:val="27"/>
        </w:numPr>
        <w:spacing w:line="360" w:lineRule="auto"/>
        <w:ind w:left="0" w:firstLine="855"/>
        <w:jc w:val="both"/>
        <w:rPr>
          <w:sz w:val="28"/>
          <w:szCs w:val="28"/>
        </w:rPr>
      </w:pPr>
      <w:r>
        <w:rPr>
          <w:sz w:val="28"/>
          <w:szCs w:val="28"/>
        </w:rPr>
        <w:t>Финансовый бизнес-план: Учебное пособие. / под ред. Попова В.М. – М.: финансы и статистика, 200</w:t>
      </w:r>
      <w:r>
        <w:rPr>
          <w:sz w:val="28"/>
          <w:szCs w:val="28"/>
          <w:lang w:val="en-US"/>
        </w:rPr>
        <w:t>9</w:t>
      </w:r>
      <w:r>
        <w:rPr>
          <w:sz w:val="28"/>
          <w:szCs w:val="28"/>
        </w:rPr>
        <w:t>.</w:t>
      </w:r>
    </w:p>
    <w:p w:rsidR="00C62600" w:rsidRDefault="00C62600">
      <w:pPr>
        <w:numPr>
          <w:ilvl w:val="0"/>
          <w:numId w:val="27"/>
        </w:numPr>
        <w:spacing w:line="360" w:lineRule="auto"/>
        <w:ind w:left="0" w:firstLine="855"/>
        <w:jc w:val="both"/>
        <w:rPr>
          <w:sz w:val="28"/>
          <w:szCs w:val="28"/>
        </w:rPr>
      </w:pPr>
      <w:r>
        <w:rPr>
          <w:sz w:val="28"/>
          <w:szCs w:val="28"/>
        </w:rPr>
        <w:t>Финансовый менеджмент: Управление финансами предприятия. Учебник для студентов вузов/ Под ред. Е.Ф. Тихомирова, 2-е изд., испр.- М.: Издательский центр «Академия»,2008 -384с.</w:t>
      </w:r>
    </w:p>
    <w:p w:rsidR="00C62600" w:rsidRDefault="00C62600">
      <w:pPr>
        <w:numPr>
          <w:ilvl w:val="0"/>
          <w:numId w:val="27"/>
        </w:numPr>
        <w:spacing w:line="360" w:lineRule="auto"/>
        <w:ind w:left="0" w:firstLine="855"/>
        <w:jc w:val="both"/>
        <w:rPr>
          <w:sz w:val="28"/>
          <w:szCs w:val="28"/>
        </w:rPr>
      </w:pPr>
      <w:r>
        <w:rPr>
          <w:sz w:val="28"/>
          <w:szCs w:val="28"/>
        </w:rPr>
        <w:t>Хахонова Н.Н.. Методологические аспекты проведения анализа денежных потоков коммерческих организаций.//Налоги. Инвестиции. Капитал. №4-6,  2006.</w:t>
      </w:r>
    </w:p>
    <w:p w:rsidR="00C62600" w:rsidRDefault="00C62600">
      <w:pPr>
        <w:numPr>
          <w:ilvl w:val="0"/>
          <w:numId w:val="27"/>
        </w:numPr>
        <w:spacing w:line="360" w:lineRule="auto"/>
        <w:ind w:left="0" w:firstLine="855"/>
        <w:jc w:val="both"/>
        <w:rPr>
          <w:color w:val="000000"/>
          <w:sz w:val="28"/>
          <w:szCs w:val="28"/>
          <w:lang w:val="uk-UA"/>
        </w:rPr>
      </w:pPr>
      <w:r>
        <w:rPr>
          <w:color w:val="000000"/>
          <w:sz w:val="28"/>
          <w:szCs w:val="28"/>
        </w:rPr>
        <w:t>Шуляк П. Н. Финансы: учеб. пособие (с применение структурно-логических схем)/ М.: Дашков и К</w:t>
      </w:r>
      <w:r>
        <w:rPr>
          <w:color w:val="000000"/>
          <w:sz w:val="28"/>
          <w:szCs w:val="28"/>
          <w:vertAlign w:val="superscript"/>
        </w:rPr>
        <w:t>0</w:t>
      </w:r>
      <w:r>
        <w:rPr>
          <w:color w:val="000000"/>
          <w:sz w:val="28"/>
          <w:szCs w:val="28"/>
        </w:rPr>
        <w:t xml:space="preserve">, </w:t>
      </w:r>
      <w:r>
        <w:rPr>
          <w:color w:val="000000"/>
          <w:sz w:val="28"/>
          <w:szCs w:val="28"/>
          <w:lang w:val="uk-UA"/>
        </w:rPr>
        <w:t>200</w:t>
      </w:r>
      <w:r>
        <w:rPr>
          <w:color w:val="000000"/>
          <w:sz w:val="28"/>
          <w:szCs w:val="28"/>
          <w:lang w:val="en-US"/>
        </w:rPr>
        <w:t>8</w:t>
      </w:r>
      <w:r>
        <w:rPr>
          <w:color w:val="000000"/>
          <w:sz w:val="28"/>
          <w:szCs w:val="28"/>
          <w:lang w:val="uk-UA"/>
        </w:rPr>
        <w:t>. – с.245</w:t>
      </w:r>
    </w:p>
    <w:p w:rsidR="00C62600" w:rsidRDefault="008C30AB">
      <w:pPr>
        <w:numPr>
          <w:ilvl w:val="0"/>
          <w:numId w:val="27"/>
        </w:numPr>
        <w:spacing w:line="360" w:lineRule="auto"/>
        <w:ind w:left="0" w:firstLine="855"/>
        <w:jc w:val="both"/>
        <w:rPr>
          <w:sz w:val="28"/>
          <w:szCs w:val="28"/>
          <w:lang w:val="en-US"/>
        </w:rPr>
      </w:pPr>
      <w:hyperlink r:id="rId25" w:history="1">
        <w:r w:rsidR="00C62600">
          <w:rPr>
            <w:rStyle w:val="a9"/>
          </w:rPr>
          <w:t>http://www.penzmash.ru/root?node_id=633</w:t>
        </w:r>
      </w:hyperlink>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both"/>
        <w:rPr>
          <w:sz w:val="28"/>
          <w:szCs w:val="28"/>
          <w:lang w:val="en-US"/>
        </w:rPr>
      </w:pPr>
    </w:p>
    <w:p w:rsidR="00C62600" w:rsidRDefault="00C62600">
      <w:pPr>
        <w:spacing w:line="360" w:lineRule="auto"/>
        <w:ind w:firstLine="855"/>
        <w:jc w:val="center"/>
        <w:rPr>
          <w:sz w:val="28"/>
          <w:szCs w:val="28"/>
        </w:rPr>
      </w:pPr>
      <w:r>
        <w:rPr>
          <w:sz w:val="28"/>
          <w:szCs w:val="28"/>
        </w:rPr>
        <w:t>ПРИЛОЖЕНИЯ</w:t>
      </w:r>
    </w:p>
    <w:p w:rsidR="00C62600" w:rsidRDefault="00C62600">
      <w:pPr>
        <w:spacing w:line="360" w:lineRule="auto"/>
        <w:ind w:firstLine="855"/>
        <w:jc w:val="center"/>
        <w:rPr>
          <w:sz w:val="28"/>
          <w:szCs w:val="28"/>
        </w:rPr>
      </w:pPr>
    </w:p>
    <w:p w:rsidR="00C62600" w:rsidRDefault="00C62600">
      <w:pPr>
        <w:spacing w:line="360" w:lineRule="auto"/>
        <w:ind w:firstLine="855"/>
        <w:jc w:val="center"/>
        <w:rPr>
          <w:sz w:val="28"/>
          <w:szCs w:val="28"/>
        </w:rPr>
      </w:pPr>
    </w:p>
    <w:p w:rsidR="00C62600" w:rsidRDefault="00C62600">
      <w:pPr>
        <w:spacing w:line="360" w:lineRule="auto"/>
        <w:ind w:firstLine="855"/>
        <w:jc w:val="center"/>
        <w:rPr>
          <w:sz w:val="28"/>
          <w:szCs w:val="28"/>
        </w:rPr>
      </w:pPr>
    </w:p>
    <w:p w:rsidR="00C62600" w:rsidRDefault="00C62600">
      <w:pPr>
        <w:spacing w:line="360" w:lineRule="auto"/>
        <w:ind w:firstLine="855"/>
        <w:jc w:val="center"/>
        <w:rPr>
          <w:sz w:val="28"/>
          <w:szCs w:val="28"/>
        </w:rPr>
      </w:pPr>
    </w:p>
    <w:p w:rsidR="00C62600" w:rsidRDefault="00C62600">
      <w:pPr>
        <w:spacing w:line="360" w:lineRule="auto"/>
        <w:ind w:firstLine="855"/>
        <w:jc w:val="center"/>
        <w:rPr>
          <w:sz w:val="28"/>
          <w:szCs w:val="28"/>
        </w:rPr>
      </w:pPr>
    </w:p>
    <w:p w:rsidR="00C62600" w:rsidRDefault="00C62600">
      <w:pPr>
        <w:spacing w:line="360" w:lineRule="auto"/>
        <w:ind w:firstLine="855"/>
        <w:jc w:val="center"/>
        <w:rPr>
          <w:sz w:val="28"/>
          <w:szCs w:val="28"/>
        </w:rPr>
      </w:pPr>
    </w:p>
    <w:p w:rsidR="00C62600" w:rsidRDefault="00C62600">
      <w:pPr>
        <w:spacing w:line="360" w:lineRule="auto"/>
        <w:ind w:firstLine="855"/>
        <w:jc w:val="center"/>
        <w:rPr>
          <w:sz w:val="28"/>
          <w:szCs w:val="28"/>
        </w:rPr>
      </w:pPr>
    </w:p>
    <w:p w:rsidR="00C62600" w:rsidRDefault="00C62600">
      <w:pPr>
        <w:spacing w:line="360" w:lineRule="auto"/>
        <w:ind w:firstLine="855"/>
        <w:jc w:val="center"/>
        <w:rPr>
          <w:sz w:val="28"/>
          <w:szCs w:val="28"/>
        </w:rPr>
      </w:pPr>
    </w:p>
    <w:p w:rsidR="00C62600" w:rsidRDefault="00C62600">
      <w:pPr>
        <w:spacing w:line="360" w:lineRule="auto"/>
        <w:ind w:firstLine="855"/>
        <w:jc w:val="center"/>
        <w:rPr>
          <w:sz w:val="28"/>
          <w:szCs w:val="28"/>
        </w:rPr>
      </w:pPr>
    </w:p>
    <w:p w:rsidR="00C62600" w:rsidRDefault="00C62600">
      <w:pPr>
        <w:spacing w:line="360" w:lineRule="auto"/>
        <w:ind w:firstLine="855"/>
        <w:jc w:val="center"/>
        <w:rPr>
          <w:sz w:val="28"/>
          <w:szCs w:val="28"/>
        </w:rPr>
      </w:pPr>
    </w:p>
    <w:p w:rsidR="00C62600" w:rsidRDefault="00C62600">
      <w:pPr>
        <w:spacing w:line="360" w:lineRule="auto"/>
        <w:ind w:firstLine="855"/>
        <w:jc w:val="center"/>
        <w:rPr>
          <w:sz w:val="28"/>
          <w:szCs w:val="28"/>
        </w:rPr>
      </w:pPr>
    </w:p>
    <w:p w:rsidR="00C62600" w:rsidRDefault="00C62600">
      <w:pPr>
        <w:spacing w:line="360" w:lineRule="auto"/>
        <w:ind w:firstLine="855"/>
        <w:jc w:val="center"/>
        <w:rPr>
          <w:sz w:val="28"/>
          <w:szCs w:val="28"/>
        </w:rPr>
      </w:pPr>
    </w:p>
    <w:p w:rsidR="00C62600" w:rsidRDefault="00C62600">
      <w:pPr>
        <w:spacing w:line="360" w:lineRule="auto"/>
        <w:ind w:firstLine="855"/>
        <w:jc w:val="center"/>
        <w:rPr>
          <w:sz w:val="28"/>
          <w:szCs w:val="28"/>
        </w:rPr>
      </w:pPr>
    </w:p>
    <w:p w:rsidR="00C62600" w:rsidRDefault="00C62600">
      <w:pPr>
        <w:spacing w:line="360" w:lineRule="auto"/>
        <w:ind w:firstLine="855"/>
        <w:jc w:val="center"/>
        <w:rPr>
          <w:sz w:val="28"/>
          <w:szCs w:val="28"/>
        </w:rPr>
      </w:pPr>
    </w:p>
    <w:p w:rsidR="00C62600" w:rsidRDefault="00C62600">
      <w:pPr>
        <w:spacing w:line="360" w:lineRule="auto"/>
        <w:ind w:firstLine="855"/>
        <w:jc w:val="center"/>
        <w:rPr>
          <w:sz w:val="28"/>
          <w:szCs w:val="28"/>
        </w:rPr>
      </w:pPr>
    </w:p>
    <w:p w:rsidR="00C62600" w:rsidRDefault="00C62600">
      <w:pPr>
        <w:shd w:val="clear" w:color="auto" w:fill="FFFFFF"/>
        <w:spacing w:line="360" w:lineRule="auto"/>
        <w:ind w:firstLine="902"/>
        <w:jc w:val="center"/>
        <w:rPr>
          <w:sz w:val="28"/>
          <w:szCs w:val="28"/>
        </w:rPr>
      </w:pPr>
      <w:r>
        <w:rPr>
          <w:sz w:val="28"/>
          <w:szCs w:val="28"/>
        </w:rPr>
        <w:t>ПРИЛОЖЕНИЕ 1</w:t>
      </w:r>
    </w:p>
    <w:p w:rsidR="00C62600" w:rsidRDefault="00C62600">
      <w:pPr>
        <w:shd w:val="clear" w:color="auto" w:fill="FFFFFF"/>
        <w:spacing w:line="360" w:lineRule="auto"/>
        <w:ind w:firstLine="902"/>
        <w:jc w:val="both"/>
        <w:rPr>
          <w:sz w:val="28"/>
          <w:szCs w:val="28"/>
        </w:rPr>
      </w:pPr>
      <w:r>
        <w:rPr>
          <w:sz w:val="28"/>
          <w:szCs w:val="28"/>
        </w:rPr>
        <w:t>Классификация денежных потоков предприятия по основным признакам.</w:t>
      </w:r>
    </w:p>
    <w:p w:rsidR="00C62600" w:rsidRDefault="008C30AB">
      <w:pPr>
        <w:shd w:val="clear" w:color="auto" w:fill="FFFFFF"/>
        <w:spacing w:line="360" w:lineRule="auto"/>
        <w:jc w:val="both"/>
        <w:rPr>
          <w:sz w:val="28"/>
          <w:szCs w:val="28"/>
        </w:rPr>
      </w:pPr>
      <w:r>
        <w:pict>
          <v:group id="_x0000_s1026" style="width:457.8pt;height:578.9pt;mso-wrap-distance-left:0;mso-wrap-distance-right:0;mso-position-horizontal-relative:char;mso-position-vertical-relative:line" coordsize="9155,11577">
            <o:lock v:ext="edit" text="t"/>
            <v:rect id="_x0000_s1027" style="position:absolute;width:9155;height:11577;mso-wrap-style:none;v-text-anchor:middle" filled="f" stroked="f">
              <v:stroke joinstyle="round"/>
            </v:rect>
            <v:shapetype id="_x0000_t202" coordsize="21600,21600" o:spt="202" path="m,l,21600r21600,l21600,xe">
              <v:stroke joinstyle="miter"/>
              <v:path gradientshapeok="t" o:connecttype="rect"/>
            </v:shapetype>
            <v:shape id="_x0000_s1028" type="#_x0000_t202" style="position:absolute;left:240;top:60;width:8634;height:381" strokeweight=".26mm">
              <v:fill color2="black"/>
              <v:textbox style="mso-rotate-with-shape:t">
                <w:txbxContent>
                  <w:p w:rsidR="00C62600" w:rsidRDefault="00C62600">
                    <w:pPr>
                      <w:jc w:val="center"/>
                      <w:rPr>
                        <w:kern w:val="1"/>
                      </w:rPr>
                    </w:pPr>
                    <w:r>
                      <w:rPr>
                        <w:kern w:val="1"/>
                      </w:rPr>
                      <w:t>КЛАССИФИКАЦИЯ ДЕНЕЖНЫХ ПОТОКОВ ПРЕДПРИЯТИЯ</w:t>
                    </w:r>
                  </w:p>
                </w:txbxContent>
              </v:textbox>
            </v:shape>
            <v:shape id="_x0000_s1029" type="#_x0000_t202" style="position:absolute;left:420;top:650;width:8634;height:1585" strokeweight=".26mm">
              <v:fill color2="black"/>
              <v:textbox style="mso-rotate-with-shape:t">
                <w:txbxContent>
                  <w:p w:rsidR="00C62600" w:rsidRDefault="00C62600">
                    <w:pPr>
                      <w:rPr>
                        <w:bCs/>
                        <w:kern w:val="1"/>
                      </w:rPr>
                    </w:pPr>
                    <w:r>
                      <w:rPr>
                        <w:bCs/>
                        <w:kern w:val="1"/>
                      </w:rPr>
                      <w:t xml:space="preserve">ПО МАСШТАБАМ ОБСЛУЖИВАНИЯ ХОЗЯЙСТВЕНОГО ПРОЦЕССА: </w:t>
                    </w:r>
                  </w:p>
                  <w:p w:rsidR="00C62600" w:rsidRDefault="00C62600">
                    <w:pPr>
                      <w:jc w:val="both"/>
                      <w:rPr>
                        <w:bCs/>
                        <w:kern w:val="1"/>
                      </w:rPr>
                    </w:pPr>
                    <w:r>
                      <w:rPr>
                        <w:bCs/>
                        <w:kern w:val="1"/>
                      </w:rPr>
                      <w:t>денежный поток по предприятию в целом;</w:t>
                    </w:r>
                  </w:p>
                  <w:p w:rsidR="00C62600" w:rsidRDefault="00C62600">
                    <w:pPr>
                      <w:jc w:val="both"/>
                      <w:rPr>
                        <w:bCs/>
                        <w:kern w:val="1"/>
                      </w:rPr>
                    </w:pPr>
                    <w:r>
                      <w:rPr>
                        <w:bCs/>
                        <w:kern w:val="1"/>
                      </w:rPr>
                      <w:t>денежный поток по отдельным видам хозяйственной деятельности предприятия;</w:t>
                    </w:r>
                  </w:p>
                  <w:p w:rsidR="00C62600" w:rsidRDefault="00C62600">
                    <w:pPr>
                      <w:rPr>
                        <w:kern w:val="1"/>
                      </w:rPr>
                    </w:pPr>
                    <w:r>
                      <w:rPr>
                        <w:kern w:val="1"/>
                      </w:rPr>
                      <w:t>денежный поток по отдельным структурным подразделениям;</w:t>
                    </w:r>
                  </w:p>
                  <w:p w:rsidR="00C62600" w:rsidRDefault="00C62600">
                    <w:pPr>
                      <w:rPr>
                        <w:kern w:val="1"/>
                      </w:rPr>
                    </w:pPr>
                    <w:r>
                      <w:rPr>
                        <w:kern w:val="1"/>
                      </w:rPr>
                      <w:t>денежный поток по отдельным хозяйственным операциям.</w:t>
                    </w:r>
                  </w:p>
                </w:txbxContent>
              </v:textbox>
            </v:shape>
            <v:line id="_x0000_s1030" style="position:absolute" from="71,331" to="71,10898" strokeweight=".26mm">
              <v:stroke joinstyle="miter"/>
            </v:line>
            <v:line id="_x0000_s1031" style="position:absolute" from="71,331" to="228,331" strokeweight=".26mm">
              <v:stroke joinstyle="miter"/>
            </v:line>
            <v:line id="_x0000_s1032" style="position:absolute" from="71,1324" to="407,1324" strokeweight=".26mm">
              <v:stroke endarrow="block" joinstyle="miter"/>
            </v:line>
            <v:shape id="_x0000_s1033" type="#_x0000_t202" style="position:absolute;left:420;top:2471;width:8634;height:1182" strokeweight=".26mm">
              <v:fill color2="black"/>
              <v:textbox style="mso-rotate-with-shape:t">
                <w:txbxContent>
                  <w:p w:rsidR="00C62600" w:rsidRDefault="00C62600">
                    <w:pPr>
                      <w:rPr>
                        <w:kern w:val="1"/>
                      </w:rPr>
                    </w:pPr>
                    <w:r>
                      <w:rPr>
                        <w:kern w:val="1"/>
                      </w:rPr>
                      <w:t>По видам хозяйственной деятельности:</w:t>
                    </w:r>
                  </w:p>
                  <w:p w:rsidR="00C62600" w:rsidRDefault="00C62600">
                    <w:pPr>
                      <w:rPr>
                        <w:kern w:val="1"/>
                      </w:rPr>
                    </w:pPr>
                    <w:r>
                      <w:rPr>
                        <w:kern w:val="1"/>
                      </w:rPr>
                      <w:t>денежный поток по операционной деятельности;</w:t>
                    </w:r>
                  </w:p>
                  <w:p w:rsidR="00C62600" w:rsidRDefault="00C62600">
                    <w:pPr>
                      <w:rPr>
                        <w:kern w:val="1"/>
                      </w:rPr>
                    </w:pPr>
                    <w:r>
                      <w:rPr>
                        <w:kern w:val="1"/>
                      </w:rPr>
                      <w:t>денежный поток по инвестиционной деятельности;</w:t>
                    </w:r>
                  </w:p>
                  <w:p w:rsidR="00C62600" w:rsidRDefault="00C62600">
                    <w:pPr>
                      <w:rPr>
                        <w:kern w:val="1"/>
                      </w:rPr>
                    </w:pPr>
                    <w:r>
                      <w:rPr>
                        <w:kern w:val="1"/>
                      </w:rPr>
                      <w:t>денежный поток по финансовой деятельности.</w:t>
                    </w:r>
                  </w:p>
                </w:txbxContent>
              </v:textbox>
            </v:shape>
            <v:line id="_x0000_s1034" style="position:absolute" from="71,2814" to="407,2814" strokeweight=".26mm">
              <v:stroke endarrow="block" joinstyle="miter"/>
            </v:line>
            <v:shape id="_x0000_s1035" type="#_x0000_t202" style="position:absolute;left:420;top:3961;width:8634;height:913" strokeweight=".26mm">
              <v:fill color2="black"/>
              <v:textbox style="mso-rotate-with-shape:t">
                <w:txbxContent>
                  <w:p w:rsidR="00C62600" w:rsidRDefault="00C62600">
                    <w:pPr>
                      <w:rPr>
                        <w:kern w:val="1"/>
                      </w:rPr>
                    </w:pPr>
                    <w:r>
                      <w:rPr>
                        <w:kern w:val="1"/>
                      </w:rPr>
                      <w:t>ПО НАПРАВЛЕННОСТИ ДВИЖЕНИЯ ДЕНЕЖНЫХ СРЕДСТВ:</w:t>
                    </w:r>
                  </w:p>
                  <w:p w:rsidR="00C62600" w:rsidRDefault="00C62600">
                    <w:pPr>
                      <w:rPr>
                        <w:kern w:val="1"/>
                      </w:rPr>
                    </w:pPr>
                    <w:r>
                      <w:rPr>
                        <w:kern w:val="1"/>
                      </w:rPr>
                      <w:t>положительный денежный поток;</w:t>
                    </w:r>
                  </w:p>
                  <w:p w:rsidR="00C62600" w:rsidRDefault="00C62600">
                    <w:pPr>
                      <w:rPr>
                        <w:kern w:val="1"/>
                      </w:rPr>
                    </w:pPr>
                    <w:r>
                      <w:rPr>
                        <w:kern w:val="1"/>
                      </w:rPr>
                      <w:t>отрицательный денежный поток.</w:t>
                    </w:r>
                  </w:p>
                </w:txbxContent>
              </v:textbox>
            </v:shape>
            <v:line id="_x0000_s1036" style="position:absolute" from="71,4468" to="407,4468" strokeweight=".26mm">
              <v:stroke endarrow="block" joinstyle="miter"/>
            </v:line>
            <v:shape id="_x0000_s1037" type="#_x0000_t202" style="position:absolute;left:420;top:5120;width:8634;height:913" strokeweight=".26mm">
              <v:fill color2="black"/>
              <v:textbox style="mso-rotate-with-shape:t">
                <w:txbxContent>
                  <w:p w:rsidR="00C62600" w:rsidRDefault="00C62600">
                    <w:pPr>
                      <w:rPr>
                        <w:kern w:val="1"/>
                      </w:rPr>
                    </w:pPr>
                    <w:r>
                      <w:rPr>
                        <w:kern w:val="1"/>
                      </w:rPr>
                      <w:t>ПО МЕТОДУ ИСЧИСЛЕНИЯ ОБЪЕМА:</w:t>
                    </w:r>
                  </w:p>
                  <w:p w:rsidR="00C62600" w:rsidRDefault="00C62600">
                    <w:pPr>
                      <w:rPr>
                        <w:kern w:val="1"/>
                      </w:rPr>
                    </w:pPr>
                    <w:r>
                      <w:rPr>
                        <w:kern w:val="1"/>
                      </w:rPr>
                      <w:t>-валовой денежный поток;</w:t>
                    </w:r>
                  </w:p>
                  <w:p w:rsidR="00C62600" w:rsidRDefault="00C62600">
                    <w:pPr>
                      <w:rPr>
                        <w:kern w:val="1"/>
                      </w:rPr>
                    </w:pPr>
                    <w:r>
                      <w:rPr>
                        <w:kern w:val="1"/>
                      </w:rPr>
                      <w:t>-чистый денежный поток.</w:t>
                    </w:r>
                  </w:p>
                  <w:p w:rsidR="00C62600" w:rsidRDefault="00C62600"/>
                  <w:p w:rsidR="00C62600" w:rsidRDefault="00C62600"/>
                  <w:p w:rsidR="00C62600" w:rsidRDefault="00C62600">
                    <w:pPr>
                      <w:rPr>
                        <w:kern w:val="1"/>
                      </w:rPr>
                    </w:pPr>
                    <w:r>
                      <w:rPr>
                        <w:kern w:val="1"/>
                      </w:rPr>
                      <w:t>валовой денежный поток;</w:t>
                    </w:r>
                  </w:p>
                  <w:p w:rsidR="00C62600" w:rsidRDefault="00C62600">
                    <w:pPr>
                      <w:rPr>
                        <w:kern w:val="1"/>
                      </w:rPr>
                    </w:pPr>
                    <w:r>
                      <w:rPr>
                        <w:kern w:val="1"/>
                      </w:rPr>
                      <w:t>чистый денежный поток.</w:t>
                    </w:r>
                  </w:p>
                </w:txbxContent>
              </v:textbox>
            </v:shape>
            <v:line id="_x0000_s1038" style="position:absolute" from="71,5628" to="407,5628" strokeweight=".26mm">
              <v:stroke endarrow="block" joinstyle="miter"/>
            </v:line>
            <v:shape id="_x0000_s1039" type="#_x0000_t202" style="position:absolute;left:420;top:6277;width:8634;height:893" strokeweight=".26mm">
              <v:fill color2="black"/>
              <v:textbox style="mso-rotate-with-shape:t">
                <w:txbxContent>
                  <w:p w:rsidR="00C62600" w:rsidRDefault="00C62600">
                    <w:pPr>
                      <w:rPr>
                        <w:kern w:val="1"/>
                      </w:rPr>
                    </w:pPr>
                    <w:r>
                      <w:rPr>
                        <w:kern w:val="1"/>
                      </w:rPr>
                      <w:t xml:space="preserve">ПО УРОВНЮ ДОСТАТОЧНОСТИ ОБЪЕМА: </w:t>
                    </w:r>
                  </w:p>
                  <w:p w:rsidR="00C62600" w:rsidRDefault="00C62600">
                    <w:pPr>
                      <w:rPr>
                        <w:kern w:val="1"/>
                      </w:rPr>
                    </w:pPr>
                    <w:r>
                      <w:rPr>
                        <w:kern w:val="1"/>
                      </w:rPr>
                      <w:t>- избыточный денежный поток;</w:t>
                    </w:r>
                  </w:p>
                  <w:p w:rsidR="00C62600" w:rsidRDefault="00C62600">
                    <w:pPr>
                      <w:rPr>
                        <w:kern w:val="1"/>
                      </w:rPr>
                    </w:pPr>
                    <w:r>
                      <w:rPr>
                        <w:kern w:val="1"/>
                      </w:rPr>
                      <w:t>дефицитный денежный объем.</w:t>
                    </w:r>
                  </w:p>
                  <w:p w:rsidR="00C62600" w:rsidRDefault="00C62600"/>
                  <w:p w:rsidR="00C62600" w:rsidRDefault="00C62600"/>
                </w:txbxContent>
              </v:textbox>
            </v:shape>
            <v:line id="_x0000_s1040" style="position:absolute" from="71,6621" to="407,6621" strokeweight=".26mm">
              <v:stroke endarrow="block" joinstyle="miter"/>
            </v:line>
            <v:shape id="_x0000_s1041" type="#_x0000_t202" style="position:absolute;left:420;top:7436;width:8634;height:969" strokeweight=".26mm">
              <v:fill color2="black"/>
              <v:textbox style="mso-rotate-with-shape:t">
                <w:txbxContent>
                  <w:p w:rsidR="00C62600" w:rsidRDefault="00C62600">
                    <w:pPr>
                      <w:rPr>
                        <w:kern w:val="1"/>
                      </w:rPr>
                    </w:pPr>
                    <w:r>
                      <w:rPr>
                        <w:kern w:val="1"/>
                      </w:rPr>
                      <w:t>ПО МЕТОДУ ОЦЕНКИ ВО ВРЕМЕНИ:</w:t>
                    </w:r>
                  </w:p>
                  <w:p w:rsidR="00C62600" w:rsidRDefault="00C62600">
                    <w:pPr>
                      <w:rPr>
                        <w:kern w:val="1"/>
                      </w:rPr>
                    </w:pPr>
                    <w:r>
                      <w:rPr>
                        <w:kern w:val="1"/>
                      </w:rPr>
                      <w:t>настоящий денежный поток;</w:t>
                    </w:r>
                  </w:p>
                  <w:p w:rsidR="00C62600" w:rsidRDefault="00C62600">
                    <w:pPr>
                      <w:rPr>
                        <w:kern w:val="1"/>
                      </w:rPr>
                    </w:pPr>
                    <w:r>
                      <w:rPr>
                        <w:kern w:val="1"/>
                      </w:rPr>
                      <w:t>будущий денежный поток.</w:t>
                    </w:r>
                  </w:p>
                </w:txbxContent>
              </v:textbox>
            </v:shape>
            <v:line id="_x0000_s1042" style="position:absolute" from="71,7945" to="407,7945" strokeweight=".26mm">
              <v:stroke endarrow="block" joinstyle="miter"/>
            </v:line>
            <v:shape id="_x0000_s1043" type="#_x0000_t202" style="position:absolute;left:420;top:8760;width:8634;height:1133" strokeweight=".26mm">
              <v:fill color2="black"/>
              <v:textbox style="mso-rotate-with-shape:t">
                <w:txbxContent>
                  <w:p w:rsidR="00C62600" w:rsidRDefault="00C62600">
                    <w:pPr>
                      <w:jc w:val="both"/>
                      <w:rPr>
                        <w:kern w:val="1"/>
                      </w:rPr>
                    </w:pPr>
                    <w:r>
                      <w:rPr>
                        <w:kern w:val="1"/>
                      </w:rPr>
                      <w:t>ПО НЕПРЕРЫВНОСТИ ФОРМИРВОАНИЯВ РАССМАТРИВАЕМОМ ПЕРИОДЕ:</w:t>
                    </w:r>
                  </w:p>
                  <w:p w:rsidR="00C62600" w:rsidRDefault="00C62600">
                    <w:pPr>
                      <w:jc w:val="both"/>
                      <w:rPr>
                        <w:kern w:val="1"/>
                      </w:rPr>
                    </w:pPr>
                    <w:r>
                      <w:rPr>
                        <w:kern w:val="1"/>
                      </w:rPr>
                      <w:t>регулярный денежный поток;</w:t>
                    </w:r>
                  </w:p>
                  <w:p w:rsidR="00C62600" w:rsidRDefault="00C62600">
                    <w:pPr>
                      <w:jc w:val="both"/>
                      <w:rPr>
                        <w:kern w:val="1"/>
                      </w:rPr>
                    </w:pPr>
                    <w:r>
                      <w:rPr>
                        <w:kern w:val="1"/>
                      </w:rPr>
                      <w:t>дискретный денежный поток.</w:t>
                    </w:r>
                  </w:p>
                </w:txbxContent>
              </v:textbox>
            </v:shape>
            <v:line id="_x0000_s1044" style="position:absolute" from="71,9268" to="407,9268" strokeweight=".26mm">
              <v:stroke endarrow="block" joinstyle="miter"/>
            </v:line>
            <v:shape id="_x0000_s1045" type="#_x0000_t202" style="position:absolute;left:420;top:10250;width:8634;height:1315" strokeweight=".26mm">
              <v:fill color2="black"/>
              <v:textbox style="mso-rotate-with-shape:t">
                <w:txbxContent>
                  <w:p w:rsidR="00C62600" w:rsidRDefault="00C62600">
                    <w:pPr>
                      <w:rPr>
                        <w:kern w:val="1"/>
                      </w:rPr>
                    </w:pPr>
                    <w:r>
                      <w:rPr>
                        <w:kern w:val="1"/>
                      </w:rPr>
                      <w:t>ПО СТАБИЛЬНОСТИ ВРЕМЕННЫХ ИНТЕРВАЛОВ ФОРМИРОВАНИЯ:</w:t>
                    </w:r>
                  </w:p>
                  <w:p w:rsidR="00C62600" w:rsidRDefault="00C62600">
                    <w:pPr>
                      <w:rPr>
                        <w:kern w:val="1"/>
                      </w:rPr>
                    </w:pPr>
                    <w:r>
                      <w:rPr>
                        <w:kern w:val="1"/>
                      </w:rPr>
                      <w:t>регулярный денежный поток с равномерными временными интервалами;</w:t>
                    </w:r>
                  </w:p>
                  <w:p w:rsidR="00C62600" w:rsidRDefault="00C62600">
                    <w:pPr>
                      <w:jc w:val="both"/>
                      <w:rPr>
                        <w:kern w:val="1"/>
                      </w:rPr>
                    </w:pPr>
                    <w:r>
                      <w:rPr>
                        <w:kern w:val="1"/>
                      </w:rPr>
                      <w:t>регулярный денежный поток с неравномерными временными интервалами.</w:t>
                    </w:r>
                  </w:p>
                </w:txbxContent>
              </v:textbox>
            </v:shape>
            <v:line id="_x0000_s1046" style="position:absolute" from="0,10922" to="335,10922" strokeweight=".26mm">
              <v:stroke endarrow="block" joinstyle="miter"/>
            </v:line>
            <w10:wrap type="none"/>
            <w10:anchorlock/>
          </v:group>
        </w:pict>
      </w:r>
    </w:p>
    <w:p w:rsidR="00C62600" w:rsidRDefault="00C62600">
      <w:pPr>
        <w:spacing w:line="360" w:lineRule="auto"/>
        <w:ind w:firstLine="855"/>
        <w:jc w:val="center"/>
        <w:rPr>
          <w:sz w:val="28"/>
          <w:szCs w:val="28"/>
        </w:rPr>
      </w:pPr>
    </w:p>
    <w:p w:rsidR="00C62600" w:rsidRDefault="00C62600">
      <w:pPr>
        <w:spacing w:line="360" w:lineRule="auto"/>
        <w:ind w:firstLine="855"/>
        <w:jc w:val="center"/>
        <w:rPr>
          <w:sz w:val="28"/>
          <w:szCs w:val="28"/>
        </w:rPr>
      </w:pPr>
    </w:p>
    <w:p w:rsidR="00C62600" w:rsidRDefault="00C62600">
      <w:pPr>
        <w:sectPr w:rsidR="00C62600">
          <w:pgSz w:w="11906" w:h="16838"/>
          <w:pgMar w:top="1134" w:right="567" w:bottom="1134" w:left="1701" w:header="720" w:footer="720" w:gutter="0"/>
          <w:cols w:space="720"/>
          <w:docGrid w:linePitch="360"/>
        </w:sectPr>
      </w:pPr>
    </w:p>
    <w:p w:rsidR="00C62600" w:rsidRDefault="00C62600">
      <w:pPr>
        <w:spacing w:line="360" w:lineRule="auto"/>
        <w:jc w:val="center"/>
        <w:rPr>
          <w:sz w:val="28"/>
          <w:szCs w:val="28"/>
        </w:rPr>
      </w:pPr>
      <w:r>
        <w:rPr>
          <w:sz w:val="28"/>
          <w:szCs w:val="28"/>
        </w:rPr>
        <w:t>ПРИЛОЖЕНИЕ 2</w:t>
      </w:r>
    </w:p>
    <w:p w:rsidR="00C62600" w:rsidRDefault="00C62600">
      <w:pPr>
        <w:spacing w:line="360" w:lineRule="auto"/>
        <w:ind w:firstLine="870"/>
        <w:jc w:val="both"/>
        <w:rPr>
          <w:sz w:val="28"/>
          <w:szCs w:val="28"/>
        </w:rPr>
      </w:pPr>
      <w:r>
        <w:rPr>
          <w:sz w:val="28"/>
          <w:szCs w:val="28"/>
        </w:rPr>
        <w:t>Данные бухгалтерского баланса ОАО « Пензмаш» за первый квартал 2009 года</w:t>
      </w:r>
    </w:p>
    <w:tbl>
      <w:tblPr>
        <w:tblW w:w="0" w:type="auto"/>
        <w:tblInd w:w="-21" w:type="dxa"/>
        <w:tblLayout w:type="fixed"/>
        <w:tblLook w:val="0000" w:firstRow="0" w:lastRow="0" w:firstColumn="0" w:lastColumn="0" w:noHBand="0" w:noVBand="0"/>
      </w:tblPr>
      <w:tblGrid>
        <w:gridCol w:w="3060"/>
        <w:gridCol w:w="1635"/>
        <w:gridCol w:w="1635"/>
        <w:gridCol w:w="1515"/>
        <w:gridCol w:w="1836"/>
      </w:tblGrid>
      <w:tr w:rsidR="00C62600">
        <w:trPr>
          <w:trHeight w:val="585"/>
        </w:trPr>
        <w:tc>
          <w:tcPr>
            <w:tcW w:w="3060" w:type="dxa"/>
            <w:tcBorders>
              <w:top w:val="single" w:sz="4" w:space="0" w:color="000000"/>
              <w:left w:val="single" w:sz="4" w:space="0" w:color="000000"/>
              <w:bottom w:val="single" w:sz="4" w:space="0" w:color="000000"/>
            </w:tcBorders>
            <w:shd w:val="clear" w:color="auto" w:fill="auto"/>
            <w:vAlign w:val="bottom"/>
          </w:tcPr>
          <w:p w:rsidR="00C62600" w:rsidRDefault="00C62600">
            <w:pPr>
              <w:snapToGrid w:val="0"/>
              <w:jc w:val="center"/>
              <w:rPr>
                <w:b/>
                <w:bCs/>
                <w:color w:val="000000"/>
                <w:sz w:val="21"/>
                <w:szCs w:val="21"/>
              </w:rPr>
            </w:pPr>
            <w:r>
              <w:rPr>
                <w:b/>
                <w:bCs/>
                <w:color w:val="000000"/>
                <w:sz w:val="21"/>
                <w:szCs w:val="21"/>
              </w:rPr>
              <w:t>Актив</w:t>
            </w:r>
          </w:p>
        </w:tc>
        <w:tc>
          <w:tcPr>
            <w:tcW w:w="1635" w:type="dxa"/>
            <w:vMerge w:val="restart"/>
            <w:tcBorders>
              <w:top w:val="single" w:sz="4" w:space="0" w:color="000000"/>
              <w:left w:val="single" w:sz="4" w:space="0" w:color="000000"/>
              <w:bottom w:val="single" w:sz="4" w:space="0" w:color="000000"/>
            </w:tcBorders>
            <w:shd w:val="clear" w:color="auto" w:fill="auto"/>
          </w:tcPr>
          <w:p w:rsidR="00C62600" w:rsidRDefault="00C62600">
            <w:pPr>
              <w:snapToGrid w:val="0"/>
              <w:jc w:val="center"/>
              <w:rPr>
                <w:b/>
                <w:bCs/>
                <w:color w:val="000000"/>
                <w:sz w:val="21"/>
                <w:szCs w:val="21"/>
              </w:rPr>
            </w:pPr>
            <w:r>
              <w:rPr>
                <w:b/>
                <w:bCs/>
                <w:color w:val="000000"/>
                <w:sz w:val="21"/>
                <w:szCs w:val="21"/>
              </w:rPr>
              <w:t>Код показателя</w:t>
            </w:r>
          </w:p>
        </w:tc>
        <w:tc>
          <w:tcPr>
            <w:tcW w:w="1635" w:type="dxa"/>
            <w:vMerge w:val="restart"/>
            <w:tcBorders>
              <w:top w:val="single" w:sz="4" w:space="0" w:color="000000"/>
              <w:left w:val="single" w:sz="4" w:space="0" w:color="000000"/>
              <w:bottom w:val="single" w:sz="4" w:space="0" w:color="000000"/>
            </w:tcBorders>
            <w:shd w:val="clear" w:color="auto" w:fill="auto"/>
          </w:tcPr>
          <w:p w:rsidR="00C62600" w:rsidRDefault="00C62600">
            <w:pPr>
              <w:snapToGrid w:val="0"/>
              <w:jc w:val="center"/>
              <w:rPr>
                <w:b/>
                <w:bCs/>
                <w:color w:val="000000"/>
                <w:sz w:val="21"/>
                <w:szCs w:val="21"/>
              </w:rPr>
            </w:pPr>
            <w:r>
              <w:rPr>
                <w:b/>
                <w:bCs/>
                <w:color w:val="000000"/>
                <w:sz w:val="21"/>
                <w:szCs w:val="21"/>
              </w:rPr>
              <w:t>На начало отчетного периода</w:t>
            </w:r>
          </w:p>
        </w:tc>
        <w:tc>
          <w:tcPr>
            <w:tcW w:w="1515" w:type="dxa"/>
            <w:vMerge w:val="restart"/>
            <w:tcBorders>
              <w:top w:val="single" w:sz="4" w:space="0" w:color="000000"/>
              <w:left w:val="single" w:sz="4" w:space="0" w:color="000000"/>
              <w:bottom w:val="single" w:sz="4" w:space="0" w:color="000000"/>
            </w:tcBorders>
            <w:shd w:val="clear" w:color="auto" w:fill="auto"/>
          </w:tcPr>
          <w:p w:rsidR="00C62600" w:rsidRDefault="00C62600">
            <w:pPr>
              <w:snapToGrid w:val="0"/>
              <w:jc w:val="center"/>
              <w:rPr>
                <w:b/>
                <w:bCs/>
                <w:color w:val="000000"/>
                <w:sz w:val="21"/>
                <w:szCs w:val="21"/>
              </w:rPr>
            </w:pPr>
            <w:r>
              <w:rPr>
                <w:b/>
                <w:bCs/>
                <w:color w:val="000000"/>
                <w:sz w:val="21"/>
                <w:szCs w:val="21"/>
              </w:rPr>
              <w:t>На конец отчетного периода</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600" w:rsidRDefault="00C62600">
            <w:pPr>
              <w:snapToGrid w:val="0"/>
              <w:jc w:val="center"/>
              <w:rPr>
                <w:b/>
                <w:bCs/>
                <w:color w:val="000000"/>
                <w:sz w:val="21"/>
                <w:szCs w:val="21"/>
              </w:rPr>
            </w:pPr>
            <w:r>
              <w:rPr>
                <w:b/>
                <w:bCs/>
                <w:color w:val="000000"/>
                <w:sz w:val="21"/>
                <w:szCs w:val="21"/>
              </w:rPr>
              <w:t>отклонения показателей на конец и начало периода</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jc w:val="center"/>
              <w:rPr>
                <w:b/>
                <w:bCs/>
                <w:color w:val="000000"/>
                <w:sz w:val="21"/>
                <w:szCs w:val="21"/>
              </w:rPr>
            </w:pPr>
            <w:r>
              <w:rPr>
                <w:b/>
                <w:bCs/>
                <w:color w:val="000000"/>
                <w:sz w:val="21"/>
                <w:szCs w:val="21"/>
              </w:rPr>
              <w:t> </w:t>
            </w:r>
          </w:p>
        </w:tc>
        <w:tc>
          <w:tcPr>
            <w:tcW w:w="1635" w:type="dxa"/>
            <w:vMerge/>
            <w:tcBorders>
              <w:top w:val="single" w:sz="4" w:space="0" w:color="000000"/>
              <w:left w:val="single" w:sz="4" w:space="0" w:color="000000"/>
              <w:bottom w:val="single" w:sz="4" w:space="0" w:color="000000"/>
            </w:tcBorders>
            <w:shd w:val="clear" w:color="auto" w:fill="auto"/>
            <w:vAlign w:val="center"/>
          </w:tcPr>
          <w:p w:rsidR="00C62600" w:rsidRDefault="00C62600">
            <w:pPr>
              <w:snapToGrid w:val="0"/>
              <w:rPr>
                <w:b/>
                <w:bCs/>
                <w:color w:val="000000"/>
                <w:sz w:val="21"/>
                <w:szCs w:val="21"/>
              </w:rPr>
            </w:pPr>
          </w:p>
        </w:tc>
        <w:tc>
          <w:tcPr>
            <w:tcW w:w="1635" w:type="dxa"/>
            <w:vMerge/>
            <w:tcBorders>
              <w:top w:val="single" w:sz="4" w:space="0" w:color="000000"/>
              <w:left w:val="single" w:sz="4" w:space="0" w:color="000000"/>
              <w:bottom w:val="single" w:sz="4" w:space="0" w:color="000000"/>
            </w:tcBorders>
            <w:shd w:val="clear" w:color="auto" w:fill="auto"/>
            <w:vAlign w:val="center"/>
          </w:tcPr>
          <w:p w:rsidR="00C62600" w:rsidRDefault="00C62600">
            <w:pPr>
              <w:snapToGrid w:val="0"/>
              <w:rPr>
                <w:b/>
                <w:bCs/>
                <w:color w:val="000000"/>
                <w:sz w:val="21"/>
                <w:szCs w:val="21"/>
              </w:rPr>
            </w:pPr>
          </w:p>
        </w:tc>
        <w:tc>
          <w:tcPr>
            <w:tcW w:w="1515" w:type="dxa"/>
            <w:vMerge/>
            <w:tcBorders>
              <w:top w:val="single" w:sz="4" w:space="0" w:color="000000"/>
              <w:left w:val="single" w:sz="4" w:space="0" w:color="000000"/>
              <w:bottom w:val="single" w:sz="4" w:space="0" w:color="000000"/>
            </w:tcBorders>
            <w:shd w:val="clear" w:color="auto" w:fill="auto"/>
            <w:vAlign w:val="center"/>
          </w:tcPr>
          <w:p w:rsidR="00C62600" w:rsidRDefault="00C62600">
            <w:pPr>
              <w:snapToGrid w:val="0"/>
              <w:rPr>
                <w:b/>
                <w:bCs/>
                <w:color w:val="000000"/>
                <w:sz w:val="21"/>
                <w:szCs w:val="21"/>
              </w:rPr>
            </w:pP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2600" w:rsidRDefault="00C62600">
            <w:pPr>
              <w:snapToGrid w:val="0"/>
              <w:rPr>
                <w:b/>
                <w:bCs/>
                <w:color w:val="000000"/>
                <w:sz w:val="21"/>
                <w:szCs w:val="21"/>
              </w:rPr>
            </w:pP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1</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2</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3</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4</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5</w:t>
            </w:r>
          </w:p>
        </w:tc>
      </w:tr>
      <w:tr w:rsidR="00C62600">
        <w:trPr>
          <w:trHeight w:val="630"/>
        </w:trPr>
        <w:tc>
          <w:tcPr>
            <w:tcW w:w="3060" w:type="dxa"/>
            <w:tcBorders>
              <w:left w:val="single" w:sz="4" w:space="0" w:color="000000"/>
              <w:bottom w:val="single" w:sz="4" w:space="0" w:color="000000"/>
            </w:tcBorders>
            <w:shd w:val="clear" w:color="auto" w:fill="auto"/>
            <w:vAlign w:val="bottom"/>
          </w:tcPr>
          <w:p w:rsidR="00C62600" w:rsidRDefault="00C62600">
            <w:pPr>
              <w:snapToGrid w:val="0"/>
              <w:rPr>
                <w:b/>
                <w:bCs/>
                <w:color w:val="000000"/>
                <w:sz w:val="21"/>
                <w:szCs w:val="21"/>
              </w:rPr>
            </w:pPr>
            <w:r>
              <w:rPr>
                <w:b/>
                <w:bCs/>
                <w:color w:val="000000"/>
                <w:sz w:val="21"/>
                <w:szCs w:val="21"/>
              </w:rPr>
              <w:t>I. ВНЕОБОРОТНЫЕ АКТИВЫ</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 </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w:t>
            </w:r>
          </w:p>
        </w:tc>
        <w:tc>
          <w:tcPr>
            <w:tcW w:w="1515"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 </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Нематериальные активы</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110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0</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0</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0</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Основные средства</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120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86312</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84671</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-1641</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Незавершенное строительство</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130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1221</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1419</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+198</w:t>
            </w:r>
          </w:p>
        </w:tc>
      </w:tr>
      <w:tr w:rsidR="00C62600">
        <w:trPr>
          <w:trHeight w:val="630"/>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Долгосрочные финансовые вложения</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140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68</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68</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0</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Отложенные налоговые активы</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145</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65</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71</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+6</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Итого по разделу I</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190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87666</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86229</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-1437</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b/>
                <w:bCs/>
                <w:color w:val="000000"/>
                <w:sz w:val="21"/>
                <w:szCs w:val="21"/>
              </w:rPr>
            </w:pPr>
            <w:r>
              <w:rPr>
                <w:b/>
                <w:bCs/>
                <w:color w:val="000000"/>
                <w:sz w:val="21"/>
                <w:szCs w:val="21"/>
              </w:rPr>
              <w:t>II. ОБОРОТНЫЕ АКТИВЫ</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 </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w:t>
            </w:r>
          </w:p>
        </w:tc>
        <w:tc>
          <w:tcPr>
            <w:tcW w:w="1515"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 </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0</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Запасы</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210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179701</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177015</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-2686</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в том числе:</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 </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w:t>
            </w:r>
          </w:p>
        </w:tc>
        <w:tc>
          <w:tcPr>
            <w:tcW w:w="1515"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 </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w:t>
            </w:r>
          </w:p>
        </w:tc>
      </w:tr>
      <w:tr w:rsidR="00C62600">
        <w:trPr>
          <w:trHeight w:val="630"/>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сырье, материалы и другие аналогичные ценности</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211</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46885</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40471</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-6414</w:t>
            </w:r>
          </w:p>
        </w:tc>
      </w:tr>
      <w:tr w:rsidR="00C62600">
        <w:trPr>
          <w:trHeight w:val="630"/>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затраты в незавершенном производстве</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 213</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31561</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26261</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-5300</w:t>
            </w:r>
          </w:p>
        </w:tc>
      </w:tr>
      <w:tr w:rsidR="00C62600">
        <w:trPr>
          <w:trHeight w:val="630"/>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готовая продукция и товары для перепродажи</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 214</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99688</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109093</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+9405</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расходы будущих периодов</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 216</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1567</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1190</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-377</w:t>
            </w:r>
          </w:p>
        </w:tc>
      </w:tr>
      <w:tr w:rsidR="00C62600">
        <w:trPr>
          <w:trHeight w:val="94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Налог на добавленную стоимость по приобретенным ценностям</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220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1346</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856</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-490</w:t>
            </w:r>
          </w:p>
        </w:tc>
      </w:tr>
      <w:tr w:rsidR="00C62600">
        <w:trPr>
          <w:trHeight w:val="1260"/>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Дебиторская задолженность (платежи по которой ожидаются более чем через 12 месяцев  после отчетной даты)</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230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0</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0</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0</w:t>
            </w:r>
          </w:p>
        </w:tc>
      </w:tr>
      <w:tr w:rsidR="00C62600">
        <w:trPr>
          <w:trHeight w:val="1260"/>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Дебиторская задолженность (платежи по которой ожидаются в течении 12 месяцев после отчетной даты)</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240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68279</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71798</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+3519</w:t>
            </w:r>
          </w:p>
        </w:tc>
      </w:tr>
      <w:tr w:rsidR="00C62600">
        <w:trPr>
          <w:trHeight w:val="630"/>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в том числе покупатели и заказчики</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241</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42254</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52330</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+10076</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прочие дебиторы</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245</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26025</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19468</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-6557</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Денежные средства</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260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4009</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7968</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+3959</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Итого по разделу II</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290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253335</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257367</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+4032</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b/>
                <w:bCs/>
                <w:color w:val="000000"/>
                <w:sz w:val="21"/>
                <w:szCs w:val="21"/>
              </w:rPr>
            </w:pPr>
            <w:r>
              <w:rPr>
                <w:b/>
                <w:bCs/>
                <w:color w:val="000000"/>
                <w:sz w:val="21"/>
                <w:szCs w:val="21"/>
              </w:rPr>
              <w:t>БАЛАНС</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300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341001</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343866</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+2865</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 </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 </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w:t>
            </w:r>
          </w:p>
        </w:tc>
        <w:tc>
          <w:tcPr>
            <w:tcW w:w="1515"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 </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w:t>
            </w:r>
          </w:p>
        </w:tc>
      </w:tr>
      <w:tr w:rsidR="00C62600">
        <w:trPr>
          <w:trHeight w:val="75"/>
        </w:trPr>
        <w:tc>
          <w:tcPr>
            <w:tcW w:w="3060" w:type="dxa"/>
            <w:tcBorders>
              <w:left w:val="single" w:sz="4" w:space="0" w:color="000000"/>
              <w:bottom w:val="single" w:sz="4" w:space="0" w:color="000000"/>
            </w:tcBorders>
            <w:shd w:val="clear" w:color="auto" w:fill="auto"/>
          </w:tcPr>
          <w:p w:rsidR="00C62600" w:rsidRDefault="00C62600">
            <w:pPr>
              <w:snapToGrid w:val="0"/>
              <w:jc w:val="center"/>
              <w:rPr>
                <w:b/>
                <w:bCs/>
                <w:color w:val="000000"/>
                <w:sz w:val="21"/>
                <w:szCs w:val="21"/>
              </w:rPr>
            </w:pPr>
            <w:r>
              <w:rPr>
                <w:b/>
                <w:bCs/>
                <w:color w:val="000000"/>
                <w:sz w:val="21"/>
                <w:szCs w:val="21"/>
              </w:rPr>
              <w:t>Пассив</w:t>
            </w:r>
          </w:p>
        </w:tc>
        <w:tc>
          <w:tcPr>
            <w:tcW w:w="1635" w:type="dxa"/>
            <w:tcBorders>
              <w:left w:val="single" w:sz="4" w:space="0" w:color="000000"/>
              <w:bottom w:val="single" w:sz="4" w:space="0" w:color="000000"/>
            </w:tcBorders>
            <w:shd w:val="clear" w:color="auto" w:fill="auto"/>
          </w:tcPr>
          <w:p w:rsidR="00C62600" w:rsidRDefault="00C62600">
            <w:pPr>
              <w:snapToGrid w:val="0"/>
              <w:jc w:val="center"/>
              <w:rPr>
                <w:b/>
                <w:bCs/>
                <w:color w:val="000000"/>
                <w:sz w:val="21"/>
                <w:szCs w:val="21"/>
              </w:rPr>
            </w:pPr>
            <w:r>
              <w:rPr>
                <w:b/>
                <w:bCs/>
                <w:color w:val="000000"/>
                <w:sz w:val="21"/>
                <w:szCs w:val="21"/>
              </w:rPr>
              <w:t>Код показателя</w:t>
            </w:r>
          </w:p>
        </w:tc>
        <w:tc>
          <w:tcPr>
            <w:tcW w:w="1635" w:type="dxa"/>
            <w:tcBorders>
              <w:left w:val="single" w:sz="4" w:space="0" w:color="000000"/>
              <w:bottom w:val="single" w:sz="4" w:space="0" w:color="000000"/>
            </w:tcBorders>
            <w:shd w:val="clear" w:color="auto" w:fill="auto"/>
          </w:tcPr>
          <w:p w:rsidR="00C62600" w:rsidRDefault="00C62600">
            <w:pPr>
              <w:snapToGrid w:val="0"/>
              <w:jc w:val="center"/>
              <w:rPr>
                <w:b/>
                <w:bCs/>
                <w:color w:val="000000"/>
                <w:sz w:val="21"/>
                <w:szCs w:val="21"/>
              </w:rPr>
            </w:pPr>
            <w:r>
              <w:rPr>
                <w:b/>
                <w:bCs/>
                <w:color w:val="000000"/>
                <w:sz w:val="21"/>
                <w:szCs w:val="21"/>
              </w:rPr>
              <w:t>На начало отчетного периода</w:t>
            </w:r>
          </w:p>
        </w:tc>
        <w:tc>
          <w:tcPr>
            <w:tcW w:w="1515" w:type="dxa"/>
            <w:tcBorders>
              <w:left w:val="single" w:sz="4" w:space="0" w:color="000000"/>
              <w:bottom w:val="single" w:sz="4" w:space="0" w:color="000000"/>
            </w:tcBorders>
            <w:shd w:val="clear" w:color="auto" w:fill="auto"/>
          </w:tcPr>
          <w:p w:rsidR="00C62600" w:rsidRDefault="00C62600">
            <w:pPr>
              <w:snapToGrid w:val="0"/>
              <w:jc w:val="center"/>
              <w:rPr>
                <w:b/>
                <w:bCs/>
                <w:color w:val="000000"/>
                <w:sz w:val="21"/>
                <w:szCs w:val="21"/>
              </w:rPr>
            </w:pPr>
            <w:r>
              <w:rPr>
                <w:b/>
                <w:bCs/>
                <w:color w:val="000000"/>
                <w:sz w:val="21"/>
                <w:szCs w:val="21"/>
              </w:rPr>
              <w:t>На конец отчетного периода</w:t>
            </w:r>
          </w:p>
        </w:tc>
        <w:tc>
          <w:tcPr>
            <w:tcW w:w="1836" w:type="dxa"/>
            <w:tcBorders>
              <w:left w:val="single" w:sz="4" w:space="0" w:color="000000"/>
              <w:bottom w:val="single" w:sz="4" w:space="0" w:color="000000"/>
              <w:right w:val="single" w:sz="4" w:space="0" w:color="000000"/>
            </w:tcBorders>
            <w:shd w:val="clear" w:color="auto" w:fill="auto"/>
          </w:tcPr>
          <w:p w:rsidR="00C62600" w:rsidRDefault="00C62600">
            <w:pPr>
              <w:snapToGrid w:val="0"/>
              <w:jc w:val="center"/>
              <w:rPr>
                <w:b/>
                <w:bCs/>
                <w:color w:val="000000"/>
                <w:sz w:val="21"/>
                <w:szCs w:val="21"/>
              </w:rPr>
            </w:pPr>
            <w:r>
              <w:rPr>
                <w:b/>
                <w:bCs/>
                <w:color w:val="000000"/>
                <w:sz w:val="21"/>
                <w:szCs w:val="21"/>
              </w:rPr>
              <w:t>отклонения показателей на конец и начало периода</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1</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2</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3</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4</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5</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b/>
                <w:bCs/>
                <w:color w:val="000000"/>
                <w:sz w:val="21"/>
                <w:szCs w:val="21"/>
              </w:rPr>
            </w:pPr>
            <w:r>
              <w:rPr>
                <w:b/>
                <w:bCs/>
                <w:color w:val="000000"/>
                <w:sz w:val="21"/>
                <w:szCs w:val="21"/>
              </w:rPr>
              <w:t>III. КАПИТАЛ И РЕЗЕРВЫ</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 </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Уставный капитал</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410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212</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212 </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0</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Добавочный капитал</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420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113561</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113561</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0</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Резервный капитал</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430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67</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67</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0</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в том числе:</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 </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w:t>
            </w:r>
          </w:p>
        </w:tc>
      </w:tr>
      <w:tr w:rsidR="00C62600">
        <w:trPr>
          <w:trHeight w:val="94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Резервы, образованные в соответствии с учредительными документами</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 432</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67</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67</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0</w:t>
            </w:r>
          </w:p>
        </w:tc>
      </w:tr>
      <w:tr w:rsidR="00C62600">
        <w:trPr>
          <w:trHeight w:val="630"/>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Нераспределенная прибыль (непокрытый убыток)</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470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161283</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169061</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+7778</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Итого по разделу III</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490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275123</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282901</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+7778</w:t>
            </w:r>
          </w:p>
        </w:tc>
      </w:tr>
      <w:tr w:rsidR="00C62600">
        <w:trPr>
          <w:trHeight w:val="630"/>
        </w:trPr>
        <w:tc>
          <w:tcPr>
            <w:tcW w:w="3060" w:type="dxa"/>
            <w:tcBorders>
              <w:left w:val="single" w:sz="4" w:space="0" w:color="000000"/>
              <w:bottom w:val="single" w:sz="4" w:space="0" w:color="000000"/>
            </w:tcBorders>
            <w:shd w:val="clear" w:color="auto" w:fill="auto"/>
            <w:vAlign w:val="bottom"/>
          </w:tcPr>
          <w:p w:rsidR="00C62600" w:rsidRDefault="00C62600">
            <w:pPr>
              <w:snapToGrid w:val="0"/>
              <w:rPr>
                <w:b/>
                <w:bCs/>
                <w:color w:val="000000"/>
                <w:sz w:val="21"/>
                <w:szCs w:val="21"/>
              </w:rPr>
            </w:pPr>
            <w:r>
              <w:rPr>
                <w:b/>
                <w:bCs/>
                <w:color w:val="000000"/>
                <w:sz w:val="21"/>
                <w:szCs w:val="21"/>
              </w:rPr>
              <w:t>IV. ДОЛГОСРОЧНЫЕ ОБЯЗАТЕЛЬСТВА</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 </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w:t>
            </w:r>
          </w:p>
        </w:tc>
      </w:tr>
      <w:tr w:rsidR="00C62600">
        <w:trPr>
          <w:trHeight w:val="630"/>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Отложенные налоговые обязательства</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515</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5153</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6006</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+853</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Итого по разделу IV</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590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5153</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6006</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+853</w:t>
            </w:r>
          </w:p>
        </w:tc>
      </w:tr>
      <w:tr w:rsidR="00C62600">
        <w:trPr>
          <w:trHeight w:val="630"/>
        </w:trPr>
        <w:tc>
          <w:tcPr>
            <w:tcW w:w="3060" w:type="dxa"/>
            <w:tcBorders>
              <w:left w:val="single" w:sz="4" w:space="0" w:color="000000"/>
              <w:bottom w:val="single" w:sz="4" w:space="0" w:color="000000"/>
            </w:tcBorders>
            <w:shd w:val="clear" w:color="auto" w:fill="auto"/>
            <w:vAlign w:val="bottom"/>
          </w:tcPr>
          <w:p w:rsidR="00C62600" w:rsidRDefault="00C62600">
            <w:pPr>
              <w:snapToGrid w:val="0"/>
              <w:rPr>
                <w:b/>
                <w:bCs/>
                <w:color w:val="000000"/>
                <w:sz w:val="21"/>
                <w:szCs w:val="21"/>
              </w:rPr>
            </w:pPr>
            <w:r>
              <w:rPr>
                <w:b/>
                <w:bCs/>
                <w:color w:val="000000"/>
                <w:sz w:val="21"/>
                <w:szCs w:val="21"/>
              </w:rPr>
              <w:t>V. КРАТКОСРОЧНЫЕ ОБЯЗАТЕЛЬСТВА</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 </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Займы и кредиты</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610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10040</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12200</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+2160</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Кредиторская задолженность</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620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50685</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42759</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-7926</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в том числе:</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 </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 </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поставщики и подрядчики</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621</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20661</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14171</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-6490</w:t>
            </w:r>
          </w:p>
        </w:tc>
      </w:tr>
      <w:tr w:rsidR="00C62600">
        <w:trPr>
          <w:trHeight w:val="630"/>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задолженность перед персоналом организации</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 622</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8648</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8698</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+50</w:t>
            </w:r>
          </w:p>
        </w:tc>
      </w:tr>
      <w:tr w:rsidR="00C62600">
        <w:trPr>
          <w:trHeight w:val="94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задолженность перед государственными внебюджетными фондами</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623</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2286</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2419</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+133</w:t>
            </w:r>
          </w:p>
        </w:tc>
      </w:tr>
      <w:tr w:rsidR="00C62600">
        <w:trPr>
          <w:trHeight w:val="630"/>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задолженность по налогам и сборам</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624</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7675</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10699</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+3024</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прочие кредиторы</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625</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11415</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6772</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-4643</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Резервы предстоящих расходов</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650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0</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0</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0</w:t>
            </w:r>
          </w:p>
        </w:tc>
      </w:tr>
      <w:tr w:rsidR="00C62600">
        <w:trPr>
          <w:trHeight w:val="630"/>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Прочие краткосрочные обязательства</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660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0</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0</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0</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color w:val="000000"/>
                <w:sz w:val="21"/>
                <w:szCs w:val="21"/>
              </w:rPr>
            </w:pPr>
            <w:r>
              <w:rPr>
                <w:color w:val="000000"/>
                <w:sz w:val="21"/>
                <w:szCs w:val="21"/>
              </w:rPr>
              <w:t>Итого по разделу V</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690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60725</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54959</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-5766</w:t>
            </w:r>
          </w:p>
        </w:tc>
      </w:tr>
      <w:tr w:rsidR="00C62600">
        <w:trPr>
          <w:trHeight w:val="315"/>
        </w:trPr>
        <w:tc>
          <w:tcPr>
            <w:tcW w:w="3060" w:type="dxa"/>
            <w:tcBorders>
              <w:left w:val="single" w:sz="4" w:space="0" w:color="000000"/>
              <w:bottom w:val="single" w:sz="4" w:space="0" w:color="000000"/>
            </w:tcBorders>
            <w:shd w:val="clear" w:color="auto" w:fill="auto"/>
            <w:vAlign w:val="bottom"/>
          </w:tcPr>
          <w:p w:rsidR="00C62600" w:rsidRDefault="00C62600">
            <w:pPr>
              <w:snapToGrid w:val="0"/>
              <w:rPr>
                <w:b/>
                <w:bCs/>
                <w:color w:val="000000"/>
                <w:sz w:val="21"/>
                <w:szCs w:val="21"/>
              </w:rPr>
            </w:pPr>
            <w:r>
              <w:rPr>
                <w:b/>
                <w:bCs/>
                <w:color w:val="000000"/>
                <w:sz w:val="21"/>
                <w:szCs w:val="21"/>
              </w:rPr>
              <w:t>БАЛАНС</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center"/>
              <w:rPr>
                <w:color w:val="000000"/>
                <w:sz w:val="21"/>
                <w:szCs w:val="21"/>
              </w:rPr>
            </w:pPr>
            <w:r>
              <w:rPr>
                <w:color w:val="000000"/>
                <w:sz w:val="21"/>
                <w:szCs w:val="21"/>
              </w:rPr>
              <w:t>700</w:t>
            </w:r>
          </w:p>
        </w:tc>
        <w:tc>
          <w:tcPr>
            <w:tcW w:w="163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341001</w:t>
            </w:r>
          </w:p>
        </w:tc>
        <w:tc>
          <w:tcPr>
            <w:tcW w:w="1515" w:type="dxa"/>
            <w:tcBorders>
              <w:left w:val="single" w:sz="4" w:space="0" w:color="000000"/>
              <w:bottom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343866</w:t>
            </w:r>
          </w:p>
        </w:tc>
        <w:tc>
          <w:tcPr>
            <w:tcW w:w="1836" w:type="dxa"/>
            <w:tcBorders>
              <w:left w:val="single" w:sz="4" w:space="0" w:color="000000"/>
              <w:bottom w:val="single" w:sz="4" w:space="0" w:color="000000"/>
              <w:right w:val="single" w:sz="4" w:space="0" w:color="000000"/>
            </w:tcBorders>
            <w:shd w:val="clear" w:color="auto" w:fill="auto"/>
            <w:vAlign w:val="bottom"/>
          </w:tcPr>
          <w:p w:rsidR="00C62600" w:rsidRDefault="00C62600">
            <w:pPr>
              <w:snapToGrid w:val="0"/>
              <w:jc w:val="right"/>
              <w:rPr>
                <w:color w:val="000000"/>
                <w:sz w:val="21"/>
                <w:szCs w:val="21"/>
              </w:rPr>
            </w:pPr>
            <w:r>
              <w:rPr>
                <w:color w:val="000000"/>
                <w:sz w:val="21"/>
                <w:szCs w:val="21"/>
              </w:rPr>
              <w:t>+2865</w:t>
            </w:r>
          </w:p>
        </w:tc>
      </w:tr>
    </w:tbl>
    <w:p w:rsidR="00C62600" w:rsidRDefault="00C62600">
      <w:pPr>
        <w:shd w:val="clear" w:color="auto" w:fill="FFFFFF"/>
        <w:spacing w:line="360" w:lineRule="auto"/>
        <w:ind w:firstLine="902"/>
        <w:jc w:val="both"/>
      </w:pPr>
    </w:p>
    <w:p w:rsidR="00C62600" w:rsidRDefault="00C62600">
      <w:pPr>
        <w:shd w:val="clear" w:color="auto" w:fill="FFFFFF"/>
        <w:spacing w:line="360" w:lineRule="auto"/>
        <w:ind w:firstLine="902"/>
        <w:jc w:val="both"/>
        <w:rPr>
          <w:sz w:val="28"/>
          <w:szCs w:val="28"/>
        </w:rPr>
      </w:pPr>
    </w:p>
    <w:p w:rsidR="00C62600" w:rsidRDefault="00C62600">
      <w:pPr>
        <w:shd w:val="clear" w:color="auto" w:fill="FFFFFF"/>
        <w:spacing w:line="360" w:lineRule="auto"/>
        <w:ind w:firstLine="902"/>
        <w:jc w:val="both"/>
        <w:rPr>
          <w:sz w:val="28"/>
          <w:szCs w:val="28"/>
        </w:rPr>
      </w:pPr>
    </w:p>
    <w:p w:rsidR="00C62600" w:rsidRDefault="00C62600">
      <w:pPr>
        <w:shd w:val="clear" w:color="auto" w:fill="FFFFFF"/>
        <w:spacing w:line="360" w:lineRule="auto"/>
        <w:ind w:firstLine="902"/>
        <w:jc w:val="both"/>
        <w:rPr>
          <w:sz w:val="28"/>
          <w:szCs w:val="28"/>
        </w:rPr>
      </w:pPr>
    </w:p>
    <w:p w:rsidR="00C62600" w:rsidRDefault="00C62600">
      <w:pPr>
        <w:shd w:val="clear" w:color="auto" w:fill="FFFFFF"/>
        <w:spacing w:line="360" w:lineRule="auto"/>
        <w:ind w:firstLine="902"/>
        <w:jc w:val="both"/>
        <w:rPr>
          <w:sz w:val="28"/>
          <w:szCs w:val="28"/>
          <w:lang w:val="en-US"/>
        </w:rPr>
      </w:pPr>
    </w:p>
    <w:p w:rsidR="00C62600" w:rsidRDefault="00C62600">
      <w:pPr>
        <w:shd w:val="clear" w:color="auto" w:fill="FFFFFF"/>
        <w:spacing w:line="360" w:lineRule="auto"/>
        <w:ind w:firstLine="902"/>
        <w:jc w:val="center"/>
        <w:rPr>
          <w:sz w:val="28"/>
          <w:szCs w:val="28"/>
        </w:rPr>
      </w:pPr>
      <w:r>
        <w:rPr>
          <w:sz w:val="28"/>
          <w:szCs w:val="28"/>
        </w:rPr>
        <w:t>ПРИЛОЖЕНИЕ 3</w:t>
      </w:r>
    </w:p>
    <w:p w:rsidR="00C62600" w:rsidRDefault="00C62600">
      <w:pPr>
        <w:shd w:val="clear" w:color="auto" w:fill="FFFFFF"/>
        <w:spacing w:line="360" w:lineRule="auto"/>
        <w:ind w:firstLine="902"/>
        <w:jc w:val="center"/>
        <w:rPr>
          <w:sz w:val="28"/>
          <w:szCs w:val="28"/>
        </w:rPr>
      </w:pPr>
    </w:p>
    <w:p w:rsidR="00C62600" w:rsidRDefault="00C62600">
      <w:pPr>
        <w:shd w:val="clear" w:color="auto" w:fill="FFFFFF"/>
        <w:spacing w:line="360" w:lineRule="auto"/>
        <w:ind w:firstLine="902"/>
        <w:jc w:val="center"/>
        <w:rPr>
          <w:sz w:val="28"/>
          <w:szCs w:val="28"/>
        </w:rPr>
      </w:pPr>
      <w:r>
        <w:rPr>
          <w:sz w:val="28"/>
          <w:szCs w:val="28"/>
        </w:rPr>
        <w:t>ОТЧЕТ О ПРИБЫЛЯХ И УБЫТКАХ</w:t>
      </w:r>
    </w:p>
    <w:p w:rsidR="00C62600" w:rsidRDefault="00C62600">
      <w:pPr>
        <w:shd w:val="clear" w:color="auto" w:fill="FFFFFF"/>
        <w:spacing w:line="360" w:lineRule="auto"/>
        <w:ind w:firstLine="902"/>
        <w:jc w:val="center"/>
        <w:rPr>
          <w:sz w:val="28"/>
          <w:szCs w:val="28"/>
        </w:rPr>
      </w:pPr>
      <w:r>
        <w:rPr>
          <w:sz w:val="28"/>
          <w:szCs w:val="28"/>
        </w:rPr>
        <w:t>за 1 квартал 2009 год</w:t>
      </w: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6120"/>
        <w:gridCol w:w="735"/>
        <w:gridCol w:w="1245"/>
        <w:gridCol w:w="1547"/>
      </w:tblGrid>
      <w:tr w:rsidR="00C62600">
        <w:tc>
          <w:tcPr>
            <w:tcW w:w="6120" w:type="dxa"/>
            <w:tcBorders>
              <w:top w:val="single" w:sz="1" w:space="0" w:color="000000"/>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Показатель</w:t>
            </w:r>
          </w:p>
        </w:tc>
        <w:tc>
          <w:tcPr>
            <w:tcW w:w="735" w:type="dxa"/>
            <w:tcBorders>
              <w:top w:val="single" w:sz="1" w:space="0" w:color="000000"/>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 xml:space="preserve">Код </w:t>
            </w:r>
          </w:p>
        </w:tc>
        <w:tc>
          <w:tcPr>
            <w:tcW w:w="1245" w:type="dxa"/>
            <w:tcBorders>
              <w:top w:val="single" w:sz="1" w:space="0" w:color="000000"/>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За отчетный период</w:t>
            </w:r>
          </w:p>
        </w:tc>
        <w:tc>
          <w:tcPr>
            <w:tcW w:w="1547" w:type="dxa"/>
            <w:tcBorders>
              <w:top w:val="single" w:sz="1" w:space="0" w:color="000000"/>
              <w:left w:val="single" w:sz="1" w:space="0" w:color="000000"/>
              <w:bottom w:val="single" w:sz="1" w:space="0" w:color="000000"/>
              <w:right w:val="single" w:sz="1" w:space="0" w:color="000000"/>
            </w:tcBorders>
            <w:shd w:val="clear" w:color="auto" w:fill="auto"/>
          </w:tcPr>
          <w:p w:rsidR="00C62600" w:rsidRDefault="00C62600">
            <w:pPr>
              <w:snapToGrid w:val="0"/>
              <w:jc w:val="center"/>
              <w:rPr>
                <w:sz w:val="21"/>
                <w:szCs w:val="21"/>
              </w:rPr>
            </w:pPr>
            <w:r>
              <w:rPr>
                <w:sz w:val="21"/>
                <w:szCs w:val="21"/>
              </w:rPr>
              <w:t>За аналогичный период предыдущего года</w:t>
            </w:r>
          </w:p>
        </w:tc>
      </w:tr>
      <w:tr w:rsidR="00C62600">
        <w:tc>
          <w:tcPr>
            <w:tcW w:w="6120"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1</w:t>
            </w:r>
          </w:p>
        </w:tc>
        <w:tc>
          <w:tcPr>
            <w:tcW w:w="73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2</w:t>
            </w:r>
          </w:p>
        </w:tc>
        <w:tc>
          <w:tcPr>
            <w:tcW w:w="124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3</w:t>
            </w:r>
          </w:p>
        </w:tc>
        <w:tc>
          <w:tcPr>
            <w:tcW w:w="1547" w:type="dxa"/>
            <w:tcBorders>
              <w:left w:val="single" w:sz="1" w:space="0" w:color="000000"/>
              <w:bottom w:val="single" w:sz="1" w:space="0" w:color="000000"/>
              <w:right w:val="single" w:sz="1" w:space="0" w:color="000000"/>
            </w:tcBorders>
            <w:shd w:val="clear" w:color="auto" w:fill="auto"/>
          </w:tcPr>
          <w:p w:rsidR="00C62600" w:rsidRDefault="00C62600">
            <w:pPr>
              <w:snapToGrid w:val="0"/>
              <w:jc w:val="center"/>
              <w:rPr>
                <w:sz w:val="21"/>
                <w:szCs w:val="21"/>
              </w:rPr>
            </w:pPr>
            <w:r>
              <w:rPr>
                <w:sz w:val="21"/>
                <w:szCs w:val="21"/>
              </w:rPr>
              <w:t>4</w:t>
            </w:r>
          </w:p>
        </w:tc>
      </w:tr>
      <w:tr w:rsidR="00C62600">
        <w:tc>
          <w:tcPr>
            <w:tcW w:w="6120" w:type="dxa"/>
            <w:tcBorders>
              <w:left w:val="single" w:sz="1" w:space="0" w:color="000000"/>
              <w:bottom w:val="single" w:sz="1" w:space="0" w:color="000000"/>
            </w:tcBorders>
            <w:shd w:val="clear" w:color="auto" w:fill="auto"/>
          </w:tcPr>
          <w:p w:rsidR="00C62600" w:rsidRDefault="00C62600">
            <w:pPr>
              <w:snapToGrid w:val="0"/>
              <w:jc w:val="both"/>
              <w:rPr>
                <w:sz w:val="21"/>
                <w:szCs w:val="21"/>
              </w:rPr>
            </w:pPr>
            <w:r>
              <w:rPr>
                <w:sz w:val="21"/>
                <w:szCs w:val="21"/>
              </w:rPr>
              <w:t>Доходы и расходы по обычным видам Деятельности</w:t>
            </w:r>
          </w:p>
          <w:p w:rsidR="00C62600" w:rsidRDefault="00C62600">
            <w:pPr>
              <w:jc w:val="both"/>
              <w:rPr>
                <w:sz w:val="21"/>
                <w:szCs w:val="21"/>
              </w:rPr>
            </w:pPr>
          </w:p>
          <w:p w:rsidR="00C62600" w:rsidRDefault="00C62600">
            <w:pPr>
              <w:jc w:val="both"/>
              <w:rPr>
                <w:sz w:val="21"/>
                <w:szCs w:val="21"/>
              </w:rPr>
            </w:pPr>
            <w:r>
              <w:rPr>
                <w:sz w:val="21"/>
                <w:szCs w:val="21"/>
              </w:rPr>
              <w:t>Выручка (нетто) от продажи товаров, продукции, работ,услуг (за минусом налога на добавленную стоимость,акцизов и аналогичных обязательных платежей)</w:t>
            </w:r>
          </w:p>
        </w:tc>
        <w:tc>
          <w:tcPr>
            <w:tcW w:w="73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010</w:t>
            </w:r>
          </w:p>
        </w:tc>
        <w:tc>
          <w:tcPr>
            <w:tcW w:w="124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104795</w:t>
            </w:r>
            <w:r>
              <w:rPr>
                <w:sz w:val="21"/>
                <w:szCs w:val="21"/>
              </w:rPr>
              <w:tab/>
            </w:r>
          </w:p>
          <w:p w:rsidR="00C62600" w:rsidRDefault="00C62600">
            <w:pPr>
              <w:jc w:val="center"/>
              <w:rPr>
                <w:sz w:val="21"/>
                <w:szCs w:val="21"/>
              </w:rPr>
            </w:pPr>
          </w:p>
        </w:tc>
        <w:tc>
          <w:tcPr>
            <w:tcW w:w="1547" w:type="dxa"/>
            <w:tcBorders>
              <w:left w:val="single" w:sz="1" w:space="0" w:color="000000"/>
              <w:bottom w:val="single" w:sz="1" w:space="0" w:color="000000"/>
              <w:right w:val="single" w:sz="1" w:space="0" w:color="000000"/>
            </w:tcBorders>
            <w:shd w:val="clear" w:color="auto" w:fill="auto"/>
          </w:tcPr>
          <w:p w:rsidR="00C62600" w:rsidRDefault="00C62600">
            <w:pPr>
              <w:snapToGrid w:val="0"/>
              <w:jc w:val="center"/>
              <w:rPr>
                <w:sz w:val="21"/>
                <w:szCs w:val="21"/>
              </w:rPr>
            </w:pPr>
            <w:r>
              <w:rPr>
                <w:sz w:val="21"/>
                <w:szCs w:val="21"/>
              </w:rPr>
              <w:t>132275</w:t>
            </w:r>
          </w:p>
        </w:tc>
      </w:tr>
      <w:tr w:rsidR="00C62600">
        <w:tc>
          <w:tcPr>
            <w:tcW w:w="6120" w:type="dxa"/>
            <w:tcBorders>
              <w:left w:val="single" w:sz="1" w:space="0" w:color="000000"/>
              <w:bottom w:val="single" w:sz="1" w:space="0" w:color="000000"/>
            </w:tcBorders>
            <w:shd w:val="clear" w:color="auto" w:fill="auto"/>
          </w:tcPr>
          <w:p w:rsidR="00C62600" w:rsidRDefault="00C62600">
            <w:pPr>
              <w:snapToGrid w:val="0"/>
              <w:jc w:val="both"/>
              <w:rPr>
                <w:sz w:val="21"/>
                <w:szCs w:val="21"/>
              </w:rPr>
            </w:pPr>
            <w:r>
              <w:rPr>
                <w:sz w:val="21"/>
                <w:szCs w:val="21"/>
              </w:rPr>
              <w:t>Себестоимость проданных товаров, продукции,работ, услуг</w:t>
            </w:r>
          </w:p>
        </w:tc>
        <w:tc>
          <w:tcPr>
            <w:tcW w:w="73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020</w:t>
            </w:r>
          </w:p>
        </w:tc>
        <w:tc>
          <w:tcPr>
            <w:tcW w:w="124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(91502)</w:t>
            </w:r>
          </w:p>
        </w:tc>
        <w:tc>
          <w:tcPr>
            <w:tcW w:w="1547" w:type="dxa"/>
            <w:tcBorders>
              <w:left w:val="single" w:sz="1" w:space="0" w:color="000000"/>
              <w:bottom w:val="single" w:sz="1" w:space="0" w:color="000000"/>
              <w:right w:val="single" w:sz="1" w:space="0" w:color="000000"/>
            </w:tcBorders>
            <w:shd w:val="clear" w:color="auto" w:fill="auto"/>
          </w:tcPr>
          <w:p w:rsidR="00C62600" w:rsidRDefault="00C62600">
            <w:pPr>
              <w:snapToGrid w:val="0"/>
              <w:jc w:val="center"/>
              <w:rPr>
                <w:sz w:val="21"/>
                <w:szCs w:val="21"/>
              </w:rPr>
            </w:pPr>
            <w:r>
              <w:rPr>
                <w:sz w:val="21"/>
                <w:szCs w:val="21"/>
              </w:rPr>
              <w:t>(111609)</w:t>
            </w:r>
          </w:p>
        </w:tc>
      </w:tr>
      <w:tr w:rsidR="00C62600">
        <w:tc>
          <w:tcPr>
            <w:tcW w:w="6120" w:type="dxa"/>
            <w:tcBorders>
              <w:left w:val="single" w:sz="1" w:space="0" w:color="000000"/>
              <w:bottom w:val="single" w:sz="1" w:space="0" w:color="000000"/>
            </w:tcBorders>
            <w:shd w:val="clear" w:color="auto" w:fill="auto"/>
          </w:tcPr>
          <w:p w:rsidR="00C62600" w:rsidRDefault="00C62600">
            <w:pPr>
              <w:snapToGrid w:val="0"/>
              <w:jc w:val="both"/>
              <w:rPr>
                <w:sz w:val="21"/>
                <w:szCs w:val="21"/>
              </w:rPr>
            </w:pPr>
            <w:r>
              <w:rPr>
                <w:sz w:val="21"/>
                <w:szCs w:val="21"/>
              </w:rPr>
              <w:t>Валовая прибыль</w:t>
            </w:r>
          </w:p>
        </w:tc>
        <w:tc>
          <w:tcPr>
            <w:tcW w:w="73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029</w:t>
            </w:r>
          </w:p>
        </w:tc>
        <w:tc>
          <w:tcPr>
            <w:tcW w:w="124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13293</w:t>
            </w:r>
            <w:r>
              <w:rPr>
                <w:sz w:val="21"/>
                <w:szCs w:val="21"/>
              </w:rPr>
              <w:tab/>
            </w:r>
          </w:p>
        </w:tc>
        <w:tc>
          <w:tcPr>
            <w:tcW w:w="1547" w:type="dxa"/>
            <w:tcBorders>
              <w:left w:val="single" w:sz="1" w:space="0" w:color="000000"/>
              <w:bottom w:val="single" w:sz="1" w:space="0" w:color="000000"/>
              <w:right w:val="single" w:sz="1" w:space="0" w:color="000000"/>
            </w:tcBorders>
            <w:shd w:val="clear" w:color="auto" w:fill="auto"/>
          </w:tcPr>
          <w:p w:rsidR="00C62600" w:rsidRDefault="00C62600">
            <w:pPr>
              <w:snapToGrid w:val="0"/>
              <w:jc w:val="center"/>
              <w:rPr>
                <w:sz w:val="21"/>
                <w:szCs w:val="21"/>
              </w:rPr>
            </w:pPr>
            <w:r>
              <w:rPr>
                <w:sz w:val="21"/>
                <w:szCs w:val="21"/>
              </w:rPr>
              <w:t>20666</w:t>
            </w:r>
          </w:p>
        </w:tc>
      </w:tr>
      <w:tr w:rsidR="00C62600">
        <w:tc>
          <w:tcPr>
            <w:tcW w:w="6120" w:type="dxa"/>
            <w:tcBorders>
              <w:left w:val="single" w:sz="1" w:space="0" w:color="000000"/>
              <w:bottom w:val="single" w:sz="1" w:space="0" w:color="000000"/>
            </w:tcBorders>
            <w:shd w:val="clear" w:color="auto" w:fill="auto"/>
          </w:tcPr>
          <w:p w:rsidR="00C62600" w:rsidRDefault="00C62600">
            <w:pPr>
              <w:snapToGrid w:val="0"/>
              <w:jc w:val="both"/>
              <w:rPr>
                <w:sz w:val="21"/>
                <w:szCs w:val="21"/>
              </w:rPr>
            </w:pPr>
            <w:r>
              <w:rPr>
                <w:sz w:val="21"/>
                <w:szCs w:val="21"/>
              </w:rPr>
              <w:t>Коммерческие расходы</w:t>
            </w:r>
          </w:p>
        </w:tc>
        <w:tc>
          <w:tcPr>
            <w:tcW w:w="73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030</w:t>
            </w:r>
          </w:p>
        </w:tc>
        <w:tc>
          <w:tcPr>
            <w:tcW w:w="124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(1563)</w:t>
            </w:r>
            <w:r>
              <w:rPr>
                <w:sz w:val="21"/>
                <w:szCs w:val="21"/>
              </w:rPr>
              <w:tab/>
            </w:r>
          </w:p>
        </w:tc>
        <w:tc>
          <w:tcPr>
            <w:tcW w:w="1547" w:type="dxa"/>
            <w:tcBorders>
              <w:left w:val="single" w:sz="1" w:space="0" w:color="000000"/>
              <w:bottom w:val="single" w:sz="1" w:space="0" w:color="000000"/>
              <w:right w:val="single" w:sz="1" w:space="0" w:color="000000"/>
            </w:tcBorders>
            <w:shd w:val="clear" w:color="auto" w:fill="auto"/>
          </w:tcPr>
          <w:p w:rsidR="00C62600" w:rsidRDefault="00C62600">
            <w:pPr>
              <w:snapToGrid w:val="0"/>
              <w:jc w:val="center"/>
              <w:rPr>
                <w:sz w:val="21"/>
                <w:szCs w:val="21"/>
              </w:rPr>
            </w:pPr>
            <w:r>
              <w:rPr>
                <w:sz w:val="21"/>
                <w:szCs w:val="21"/>
              </w:rPr>
              <w:t>(1017)</w:t>
            </w:r>
          </w:p>
        </w:tc>
      </w:tr>
      <w:tr w:rsidR="00C62600">
        <w:tc>
          <w:tcPr>
            <w:tcW w:w="6120" w:type="dxa"/>
            <w:tcBorders>
              <w:left w:val="single" w:sz="1" w:space="0" w:color="000000"/>
              <w:bottom w:val="single" w:sz="1" w:space="0" w:color="000000"/>
            </w:tcBorders>
            <w:shd w:val="clear" w:color="auto" w:fill="auto"/>
          </w:tcPr>
          <w:p w:rsidR="00C62600" w:rsidRDefault="00C62600">
            <w:pPr>
              <w:snapToGrid w:val="0"/>
              <w:jc w:val="both"/>
              <w:rPr>
                <w:sz w:val="21"/>
                <w:szCs w:val="21"/>
              </w:rPr>
            </w:pPr>
            <w:r>
              <w:rPr>
                <w:sz w:val="21"/>
                <w:szCs w:val="21"/>
              </w:rPr>
              <w:t>Прибыль (убыток) от продаж</w:t>
            </w:r>
          </w:p>
        </w:tc>
        <w:tc>
          <w:tcPr>
            <w:tcW w:w="73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050</w:t>
            </w:r>
          </w:p>
        </w:tc>
        <w:tc>
          <w:tcPr>
            <w:tcW w:w="124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11730</w:t>
            </w:r>
            <w:r>
              <w:rPr>
                <w:sz w:val="21"/>
                <w:szCs w:val="21"/>
              </w:rPr>
              <w:tab/>
            </w:r>
          </w:p>
        </w:tc>
        <w:tc>
          <w:tcPr>
            <w:tcW w:w="1547" w:type="dxa"/>
            <w:tcBorders>
              <w:left w:val="single" w:sz="1" w:space="0" w:color="000000"/>
              <w:bottom w:val="single" w:sz="1" w:space="0" w:color="000000"/>
              <w:right w:val="single" w:sz="1" w:space="0" w:color="000000"/>
            </w:tcBorders>
            <w:shd w:val="clear" w:color="auto" w:fill="auto"/>
          </w:tcPr>
          <w:p w:rsidR="00C62600" w:rsidRDefault="00C62600">
            <w:pPr>
              <w:snapToGrid w:val="0"/>
              <w:jc w:val="center"/>
              <w:rPr>
                <w:sz w:val="21"/>
                <w:szCs w:val="21"/>
              </w:rPr>
            </w:pPr>
            <w:r>
              <w:rPr>
                <w:sz w:val="21"/>
                <w:szCs w:val="21"/>
              </w:rPr>
              <w:t>19649</w:t>
            </w:r>
          </w:p>
        </w:tc>
      </w:tr>
      <w:tr w:rsidR="00C62600">
        <w:tc>
          <w:tcPr>
            <w:tcW w:w="6120" w:type="dxa"/>
            <w:tcBorders>
              <w:left w:val="single" w:sz="1" w:space="0" w:color="000000"/>
              <w:bottom w:val="single" w:sz="1" w:space="0" w:color="000000"/>
            </w:tcBorders>
            <w:shd w:val="clear" w:color="auto" w:fill="auto"/>
          </w:tcPr>
          <w:p w:rsidR="00C62600" w:rsidRDefault="00C62600">
            <w:pPr>
              <w:snapToGrid w:val="0"/>
              <w:jc w:val="both"/>
              <w:rPr>
                <w:sz w:val="21"/>
                <w:szCs w:val="21"/>
              </w:rPr>
            </w:pPr>
            <w:r>
              <w:rPr>
                <w:sz w:val="21"/>
                <w:szCs w:val="21"/>
              </w:rPr>
              <w:t>Прочие доходы и расходы</w:t>
            </w:r>
          </w:p>
        </w:tc>
        <w:tc>
          <w:tcPr>
            <w:tcW w:w="73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060</w:t>
            </w:r>
          </w:p>
        </w:tc>
        <w:tc>
          <w:tcPr>
            <w:tcW w:w="124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 xml:space="preserve"> 57</w:t>
            </w:r>
            <w:r>
              <w:rPr>
                <w:sz w:val="21"/>
                <w:szCs w:val="21"/>
              </w:rPr>
              <w:tab/>
            </w:r>
          </w:p>
        </w:tc>
        <w:tc>
          <w:tcPr>
            <w:tcW w:w="1547" w:type="dxa"/>
            <w:tcBorders>
              <w:left w:val="single" w:sz="1" w:space="0" w:color="000000"/>
              <w:bottom w:val="single" w:sz="1" w:space="0" w:color="000000"/>
              <w:right w:val="single" w:sz="1" w:space="0" w:color="000000"/>
            </w:tcBorders>
            <w:shd w:val="clear" w:color="auto" w:fill="auto"/>
          </w:tcPr>
          <w:p w:rsidR="00C62600" w:rsidRDefault="00C62600">
            <w:pPr>
              <w:snapToGrid w:val="0"/>
              <w:jc w:val="center"/>
              <w:rPr>
                <w:sz w:val="21"/>
                <w:szCs w:val="21"/>
              </w:rPr>
            </w:pPr>
            <w:r>
              <w:rPr>
                <w:sz w:val="21"/>
                <w:szCs w:val="21"/>
              </w:rPr>
              <w:t>-</w:t>
            </w:r>
          </w:p>
        </w:tc>
      </w:tr>
      <w:tr w:rsidR="00C62600">
        <w:tc>
          <w:tcPr>
            <w:tcW w:w="6120" w:type="dxa"/>
            <w:tcBorders>
              <w:left w:val="single" w:sz="1" w:space="0" w:color="000000"/>
              <w:bottom w:val="single" w:sz="1" w:space="0" w:color="000000"/>
            </w:tcBorders>
            <w:shd w:val="clear" w:color="auto" w:fill="auto"/>
          </w:tcPr>
          <w:p w:rsidR="00C62600" w:rsidRDefault="00C62600">
            <w:pPr>
              <w:snapToGrid w:val="0"/>
              <w:jc w:val="both"/>
              <w:rPr>
                <w:sz w:val="21"/>
                <w:szCs w:val="21"/>
              </w:rPr>
            </w:pPr>
            <w:r>
              <w:rPr>
                <w:sz w:val="21"/>
                <w:szCs w:val="21"/>
              </w:rPr>
              <w:t>Проценты к уплате</w:t>
            </w:r>
          </w:p>
        </w:tc>
        <w:tc>
          <w:tcPr>
            <w:tcW w:w="73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070</w:t>
            </w:r>
          </w:p>
        </w:tc>
        <w:tc>
          <w:tcPr>
            <w:tcW w:w="124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(3870)</w:t>
            </w:r>
            <w:r>
              <w:rPr>
                <w:sz w:val="21"/>
                <w:szCs w:val="21"/>
              </w:rPr>
              <w:tab/>
            </w:r>
          </w:p>
        </w:tc>
        <w:tc>
          <w:tcPr>
            <w:tcW w:w="1547" w:type="dxa"/>
            <w:tcBorders>
              <w:left w:val="single" w:sz="1" w:space="0" w:color="000000"/>
              <w:bottom w:val="single" w:sz="1" w:space="0" w:color="000000"/>
              <w:right w:val="single" w:sz="1" w:space="0" w:color="000000"/>
            </w:tcBorders>
            <w:shd w:val="clear" w:color="auto" w:fill="auto"/>
          </w:tcPr>
          <w:p w:rsidR="00C62600" w:rsidRDefault="00C62600">
            <w:pPr>
              <w:snapToGrid w:val="0"/>
              <w:jc w:val="center"/>
              <w:rPr>
                <w:sz w:val="21"/>
                <w:szCs w:val="21"/>
              </w:rPr>
            </w:pPr>
            <w:r>
              <w:rPr>
                <w:sz w:val="21"/>
                <w:szCs w:val="21"/>
              </w:rPr>
              <w:t>(812)</w:t>
            </w:r>
          </w:p>
        </w:tc>
      </w:tr>
      <w:tr w:rsidR="00C62600">
        <w:tc>
          <w:tcPr>
            <w:tcW w:w="6120" w:type="dxa"/>
            <w:tcBorders>
              <w:left w:val="single" w:sz="1" w:space="0" w:color="000000"/>
              <w:bottom w:val="single" w:sz="1" w:space="0" w:color="000000"/>
            </w:tcBorders>
            <w:shd w:val="clear" w:color="auto" w:fill="auto"/>
          </w:tcPr>
          <w:p w:rsidR="00C62600" w:rsidRDefault="00C62600">
            <w:pPr>
              <w:snapToGrid w:val="0"/>
              <w:jc w:val="both"/>
              <w:rPr>
                <w:sz w:val="21"/>
                <w:szCs w:val="21"/>
              </w:rPr>
            </w:pPr>
            <w:r>
              <w:rPr>
                <w:sz w:val="21"/>
                <w:szCs w:val="21"/>
              </w:rPr>
              <w:t>Прочие доходы</w:t>
            </w:r>
          </w:p>
        </w:tc>
        <w:tc>
          <w:tcPr>
            <w:tcW w:w="73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090</w:t>
            </w:r>
          </w:p>
        </w:tc>
        <w:tc>
          <w:tcPr>
            <w:tcW w:w="124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2628</w:t>
            </w:r>
            <w:r>
              <w:rPr>
                <w:sz w:val="21"/>
                <w:szCs w:val="21"/>
              </w:rPr>
              <w:tab/>
            </w:r>
          </w:p>
        </w:tc>
        <w:tc>
          <w:tcPr>
            <w:tcW w:w="1547" w:type="dxa"/>
            <w:tcBorders>
              <w:left w:val="single" w:sz="1" w:space="0" w:color="000000"/>
              <w:bottom w:val="single" w:sz="1" w:space="0" w:color="000000"/>
              <w:right w:val="single" w:sz="1" w:space="0" w:color="000000"/>
            </w:tcBorders>
            <w:shd w:val="clear" w:color="auto" w:fill="auto"/>
          </w:tcPr>
          <w:p w:rsidR="00C62600" w:rsidRDefault="00C62600">
            <w:pPr>
              <w:snapToGrid w:val="0"/>
              <w:jc w:val="center"/>
              <w:rPr>
                <w:sz w:val="21"/>
                <w:szCs w:val="21"/>
              </w:rPr>
            </w:pPr>
            <w:r>
              <w:rPr>
                <w:sz w:val="21"/>
                <w:szCs w:val="21"/>
              </w:rPr>
              <w:t>5491</w:t>
            </w:r>
          </w:p>
        </w:tc>
      </w:tr>
      <w:tr w:rsidR="00C62600">
        <w:tc>
          <w:tcPr>
            <w:tcW w:w="6120" w:type="dxa"/>
            <w:tcBorders>
              <w:left w:val="single" w:sz="1" w:space="0" w:color="000000"/>
              <w:bottom w:val="single" w:sz="1" w:space="0" w:color="000000"/>
            </w:tcBorders>
            <w:shd w:val="clear" w:color="auto" w:fill="auto"/>
          </w:tcPr>
          <w:p w:rsidR="00C62600" w:rsidRDefault="00C62600">
            <w:pPr>
              <w:snapToGrid w:val="0"/>
              <w:jc w:val="both"/>
              <w:rPr>
                <w:sz w:val="21"/>
                <w:szCs w:val="21"/>
              </w:rPr>
            </w:pPr>
            <w:r>
              <w:rPr>
                <w:sz w:val="21"/>
                <w:szCs w:val="21"/>
              </w:rPr>
              <w:t>Прочие расходы</w:t>
            </w:r>
          </w:p>
        </w:tc>
        <w:tc>
          <w:tcPr>
            <w:tcW w:w="73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100</w:t>
            </w:r>
          </w:p>
        </w:tc>
        <w:tc>
          <w:tcPr>
            <w:tcW w:w="124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(3969)</w:t>
            </w:r>
            <w:r>
              <w:rPr>
                <w:sz w:val="21"/>
                <w:szCs w:val="21"/>
              </w:rPr>
              <w:tab/>
            </w:r>
          </w:p>
        </w:tc>
        <w:tc>
          <w:tcPr>
            <w:tcW w:w="1547" w:type="dxa"/>
            <w:tcBorders>
              <w:left w:val="single" w:sz="1" w:space="0" w:color="000000"/>
              <w:bottom w:val="single" w:sz="1" w:space="0" w:color="000000"/>
              <w:right w:val="single" w:sz="1" w:space="0" w:color="000000"/>
            </w:tcBorders>
            <w:shd w:val="clear" w:color="auto" w:fill="auto"/>
          </w:tcPr>
          <w:p w:rsidR="00C62600" w:rsidRDefault="00C62600">
            <w:pPr>
              <w:snapToGrid w:val="0"/>
              <w:jc w:val="center"/>
              <w:rPr>
                <w:sz w:val="21"/>
                <w:szCs w:val="21"/>
              </w:rPr>
            </w:pPr>
            <w:r>
              <w:rPr>
                <w:sz w:val="21"/>
                <w:szCs w:val="21"/>
              </w:rPr>
              <w:t>(5860)</w:t>
            </w:r>
          </w:p>
        </w:tc>
      </w:tr>
      <w:tr w:rsidR="00C62600">
        <w:tc>
          <w:tcPr>
            <w:tcW w:w="6120" w:type="dxa"/>
            <w:tcBorders>
              <w:left w:val="single" w:sz="1" w:space="0" w:color="000000"/>
              <w:bottom w:val="single" w:sz="1" w:space="0" w:color="000000"/>
            </w:tcBorders>
            <w:shd w:val="clear" w:color="auto" w:fill="auto"/>
          </w:tcPr>
          <w:p w:rsidR="00C62600" w:rsidRDefault="00C62600">
            <w:pPr>
              <w:snapToGrid w:val="0"/>
              <w:jc w:val="both"/>
              <w:rPr>
                <w:sz w:val="21"/>
                <w:szCs w:val="21"/>
              </w:rPr>
            </w:pPr>
            <w:r>
              <w:rPr>
                <w:sz w:val="21"/>
                <w:szCs w:val="21"/>
              </w:rPr>
              <w:t>Прибыль (убыток) до налогообложения</w:t>
            </w:r>
          </w:p>
        </w:tc>
        <w:tc>
          <w:tcPr>
            <w:tcW w:w="73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140</w:t>
            </w:r>
          </w:p>
        </w:tc>
        <w:tc>
          <w:tcPr>
            <w:tcW w:w="124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10059</w:t>
            </w:r>
            <w:r>
              <w:rPr>
                <w:sz w:val="21"/>
                <w:szCs w:val="21"/>
              </w:rPr>
              <w:tab/>
            </w:r>
          </w:p>
        </w:tc>
        <w:tc>
          <w:tcPr>
            <w:tcW w:w="1547" w:type="dxa"/>
            <w:tcBorders>
              <w:left w:val="single" w:sz="1" w:space="0" w:color="000000"/>
              <w:bottom w:val="single" w:sz="1" w:space="0" w:color="000000"/>
              <w:right w:val="single" w:sz="1" w:space="0" w:color="000000"/>
            </w:tcBorders>
            <w:shd w:val="clear" w:color="auto" w:fill="auto"/>
          </w:tcPr>
          <w:p w:rsidR="00C62600" w:rsidRDefault="00C62600">
            <w:pPr>
              <w:snapToGrid w:val="0"/>
              <w:jc w:val="center"/>
              <w:rPr>
                <w:sz w:val="21"/>
                <w:szCs w:val="21"/>
              </w:rPr>
            </w:pPr>
            <w:r>
              <w:rPr>
                <w:sz w:val="21"/>
                <w:szCs w:val="21"/>
              </w:rPr>
              <w:t>18468</w:t>
            </w:r>
          </w:p>
        </w:tc>
      </w:tr>
      <w:tr w:rsidR="00C62600">
        <w:tc>
          <w:tcPr>
            <w:tcW w:w="6120" w:type="dxa"/>
            <w:tcBorders>
              <w:left w:val="single" w:sz="1" w:space="0" w:color="000000"/>
              <w:bottom w:val="single" w:sz="1" w:space="0" w:color="000000"/>
            </w:tcBorders>
            <w:shd w:val="clear" w:color="auto" w:fill="auto"/>
          </w:tcPr>
          <w:p w:rsidR="00C62600" w:rsidRDefault="00C62600">
            <w:pPr>
              <w:snapToGrid w:val="0"/>
              <w:jc w:val="both"/>
              <w:rPr>
                <w:sz w:val="21"/>
                <w:szCs w:val="21"/>
              </w:rPr>
            </w:pPr>
            <w:r>
              <w:rPr>
                <w:sz w:val="21"/>
                <w:szCs w:val="21"/>
              </w:rPr>
              <w:t>Отложенные налоговые активы</w:t>
            </w:r>
          </w:p>
        </w:tc>
        <w:tc>
          <w:tcPr>
            <w:tcW w:w="73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141</w:t>
            </w:r>
          </w:p>
        </w:tc>
        <w:tc>
          <w:tcPr>
            <w:tcW w:w="124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6</w:t>
            </w:r>
            <w:r>
              <w:rPr>
                <w:sz w:val="21"/>
                <w:szCs w:val="21"/>
              </w:rPr>
              <w:tab/>
            </w:r>
          </w:p>
        </w:tc>
        <w:tc>
          <w:tcPr>
            <w:tcW w:w="1547" w:type="dxa"/>
            <w:tcBorders>
              <w:left w:val="single" w:sz="1" w:space="0" w:color="000000"/>
              <w:bottom w:val="single" w:sz="1" w:space="0" w:color="000000"/>
              <w:right w:val="single" w:sz="1" w:space="0" w:color="000000"/>
            </w:tcBorders>
            <w:shd w:val="clear" w:color="auto" w:fill="auto"/>
          </w:tcPr>
          <w:p w:rsidR="00C62600" w:rsidRDefault="00C62600">
            <w:pPr>
              <w:snapToGrid w:val="0"/>
              <w:jc w:val="center"/>
              <w:rPr>
                <w:sz w:val="21"/>
                <w:szCs w:val="21"/>
              </w:rPr>
            </w:pPr>
            <w:r>
              <w:rPr>
                <w:sz w:val="21"/>
                <w:szCs w:val="21"/>
              </w:rPr>
              <w:t>0</w:t>
            </w:r>
          </w:p>
        </w:tc>
      </w:tr>
      <w:tr w:rsidR="00C62600">
        <w:tc>
          <w:tcPr>
            <w:tcW w:w="6120" w:type="dxa"/>
            <w:tcBorders>
              <w:left w:val="single" w:sz="1" w:space="0" w:color="000000"/>
              <w:bottom w:val="single" w:sz="1" w:space="0" w:color="000000"/>
            </w:tcBorders>
            <w:shd w:val="clear" w:color="auto" w:fill="auto"/>
          </w:tcPr>
          <w:p w:rsidR="00C62600" w:rsidRDefault="00C62600">
            <w:pPr>
              <w:snapToGrid w:val="0"/>
              <w:jc w:val="both"/>
              <w:rPr>
                <w:sz w:val="21"/>
                <w:szCs w:val="21"/>
              </w:rPr>
            </w:pPr>
            <w:r>
              <w:rPr>
                <w:sz w:val="21"/>
                <w:szCs w:val="21"/>
              </w:rPr>
              <w:t>Отложенные налоговые обязательства</w:t>
            </w:r>
          </w:p>
        </w:tc>
        <w:tc>
          <w:tcPr>
            <w:tcW w:w="73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142</w:t>
            </w:r>
          </w:p>
        </w:tc>
        <w:tc>
          <w:tcPr>
            <w:tcW w:w="124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(852)</w:t>
            </w:r>
            <w:r>
              <w:rPr>
                <w:sz w:val="21"/>
                <w:szCs w:val="21"/>
              </w:rPr>
              <w:tab/>
            </w:r>
          </w:p>
        </w:tc>
        <w:tc>
          <w:tcPr>
            <w:tcW w:w="1547" w:type="dxa"/>
            <w:tcBorders>
              <w:left w:val="single" w:sz="1" w:space="0" w:color="000000"/>
              <w:bottom w:val="single" w:sz="1" w:space="0" w:color="000000"/>
              <w:right w:val="single" w:sz="1" w:space="0" w:color="000000"/>
            </w:tcBorders>
            <w:shd w:val="clear" w:color="auto" w:fill="auto"/>
          </w:tcPr>
          <w:p w:rsidR="00C62600" w:rsidRDefault="00C62600">
            <w:pPr>
              <w:snapToGrid w:val="0"/>
              <w:jc w:val="center"/>
              <w:rPr>
                <w:sz w:val="21"/>
                <w:szCs w:val="21"/>
              </w:rPr>
            </w:pPr>
            <w:r>
              <w:rPr>
                <w:sz w:val="21"/>
                <w:szCs w:val="21"/>
              </w:rPr>
              <w:t>239</w:t>
            </w:r>
          </w:p>
        </w:tc>
      </w:tr>
      <w:tr w:rsidR="00C62600">
        <w:tc>
          <w:tcPr>
            <w:tcW w:w="6120" w:type="dxa"/>
            <w:tcBorders>
              <w:left w:val="single" w:sz="1" w:space="0" w:color="000000"/>
              <w:bottom w:val="single" w:sz="1" w:space="0" w:color="000000"/>
            </w:tcBorders>
            <w:shd w:val="clear" w:color="auto" w:fill="auto"/>
          </w:tcPr>
          <w:p w:rsidR="00C62600" w:rsidRDefault="00C62600">
            <w:pPr>
              <w:snapToGrid w:val="0"/>
              <w:jc w:val="both"/>
              <w:rPr>
                <w:sz w:val="21"/>
                <w:szCs w:val="21"/>
              </w:rPr>
            </w:pPr>
            <w:r>
              <w:rPr>
                <w:sz w:val="21"/>
                <w:szCs w:val="21"/>
              </w:rPr>
              <w:t>Текущий налог на прибыль</w:t>
            </w:r>
          </w:p>
        </w:tc>
        <w:tc>
          <w:tcPr>
            <w:tcW w:w="73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150</w:t>
            </w:r>
          </w:p>
        </w:tc>
        <w:tc>
          <w:tcPr>
            <w:tcW w:w="124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(1435)</w:t>
            </w:r>
            <w:r>
              <w:rPr>
                <w:sz w:val="21"/>
                <w:szCs w:val="21"/>
              </w:rPr>
              <w:tab/>
            </w:r>
          </w:p>
        </w:tc>
        <w:tc>
          <w:tcPr>
            <w:tcW w:w="1547" w:type="dxa"/>
            <w:tcBorders>
              <w:left w:val="single" w:sz="1" w:space="0" w:color="000000"/>
              <w:bottom w:val="single" w:sz="1" w:space="0" w:color="000000"/>
              <w:right w:val="single" w:sz="1" w:space="0" w:color="000000"/>
            </w:tcBorders>
            <w:shd w:val="clear" w:color="auto" w:fill="auto"/>
          </w:tcPr>
          <w:p w:rsidR="00C62600" w:rsidRDefault="00C62600">
            <w:pPr>
              <w:snapToGrid w:val="0"/>
              <w:jc w:val="center"/>
              <w:rPr>
                <w:sz w:val="21"/>
                <w:szCs w:val="21"/>
              </w:rPr>
            </w:pPr>
            <w:r>
              <w:rPr>
                <w:sz w:val="21"/>
                <w:szCs w:val="21"/>
              </w:rPr>
              <w:t>(4507)</w:t>
            </w:r>
          </w:p>
        </w:tc>
      </w:tr>
      <w:tr w:rsidR="00C62600">
        <w:tc>
          <w:tcPr>
            <w:tcW w:w="6120" w:type="dxa"/>
            <w:tcBorders>
              <w:left w:val="single" w:sz="1" w:space="0" w:color="000000"/>
              <w:bottom w:val="single" w:sz="1" w:space="0" w:color="000000"/>
            </w:tcBorders>
            <w:shd w:val="clear" w:color="auto" w:fill="auto"/>
          </w:tcPr>
          <w:p w:rsidR="00C62600" w:rsidRDefault="00C62600">
            <w:pPr>
              <w:snapToGrid w:val="0"/>
              <w:jc w:val="both"/>
              <w:rPr>
                <w:sz w:val="21"/>
                <w:szCs w:val="21"/>
              </w:rPr>
            </w:pPr>
            <w:r>
              <w:rPr>
                <w:sz w:val="21"/>
                <w:szCs w:val="21"/>
              </w:rPr>
              <w:t xml:space="preserve">  пени</w:t>
            </w:r>
          </w:p>
        </w:tc>
        <w:tc>
          <w:tcPr>
            <w:tcW w:w="73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151</w:t>
            </w:r>
          </w:p>
        </w:tc>
        <w:tc>
          <w:tcPr>
            <w:tcW w:w="124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0</w:t>
            </w:r>
          </w:p>
        </w:tc>
        <w:tc>
          <w:tcPr>
            <w:tcW w:w="1547" w:type="dxa"/>
            <w:tcBorders>
              <w:left w:val="single" w:sz="1" w:space="0" w:color="000000"/>
              <w:bottom w:val="single" w:sz="1" w:space="0" w:color="000000"/>
              <w:right w:val="single" w:sz="1" w:space="0" w:color="000000"/>
            </w:tcBorders>
            <w:shd w:val="clear" w:color="auto" w:fill="auto"/>
          </w:tcPr>
          <w:p w:rsidR="00C62600" w:rsidRDefault="00C62600">
            <w:pPr>
              <w:snapToGrid w:val="0"/>
              <w:jc w:val="center"/>
              <w:rPr>
                <w:sz w:val="21"/>
                <w:szCs w:val="21"/>
              </w:rPr>
            </w:pPr>
            <w:r>
              <w:rPr>
                <w:sz w:val="21"/>
                <w:szCs w:val="21"/>
              </w:rPr>
              <w:t>0</w:t>
            </w:r>
          </w:p>
        </w:tc>
      </w:tr>
      <w:tr w:rsidR="00C62600">
        <w:tc>
          <w:tcPr>
            <w:tcW w:w="6120" w:type="dxa"/>
            <w:tcBorders>
              <w:left w:val="single" w:sz="1" w:space="0" w:color="000000"/>
              <w:bottom w:val="single" w:sz="1" w:space="0" w:color="000000"/>
            </w:tcBorders>
            <w:shd w:val="clear" w:color="auto" w:fill="auto"/>
          </w:tcPr>
          <w:p w:rsidR="00C62600" w:rsidRDefault="00C62600">
            <w:pPr>
              <w:snapToGrid w:val="0"/>
              <w:jc w:val="both"/>
              <w:rPr>
                <w:sz w:val="21"/>
                <w:szCs w:val="21"/>
              </w:rPr>
            </w:pPr>
            <w:r>
              <w:rPr>
                <w:sz w:val="21"/>
                <w:szCs w:val="21"/>
              </w:rPr>
              <w:t>Чистая прибыль (убыток) отчетного периода</w:t>
            </w:r>
          </w:p>
        </w:tc>
        <w:tc>
          <w:tcPr>
            <w:tcW w:w="73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190</w:t>
            </w:r>
          </w:p>
        </w:tc>
        <w:tc>
          <w:tcPr>
            <w:tcW w:w="1245" w:type="dxa"/>
            <w:tcBorders>
              <w:left w:val="single" w:sz="1" w:space="0" w:color="000000"/>
              <w:bottom w:val="single" w:sz="1" w:space="0" w:color="000000"/>
            </w:tcBorders>
            <w:shd w:val="clear" w:color="auto" w:fill="auto"/>
          </w:tcPr>
          <w:p w:rsidR="00C62600" w:rsidRDefault="00C62600">
            <w:pPr>
              <w:snapToGrid w:val="0"/>
              <w:jc w:val="center"/>
              <w:rPr>
                <w:sz w:val="21"/>
                <w:szCs w:val="21"/>
              </w:rPr>
            </w:pPr>
            <w:r>
              <w:rPr>
                <w:sz w:val="21"/>
                <w:szCs w:val="21"/>
              </w:rPr>
              <w:t>7778</w:t>
            </w:r>
            <w:r>
              <w:rPr>
                <w:sz w:val="21"/>
                <w:szCs w:val="21"/>
              </w:rPr>
              <w:tab/>
            </w:r>
          </w:p>
        </w:tc>
        <w:tc>
          <w:tcPr>
            <w:tcW w:w="1547" w:type="dxa"/>
            <w:tcBorders>
              <w:left w:val="single" w:sz="1" w:space="0" w:color="000000"/>
              <w:bottom w:val="single" w:sz="1" w:space="0" w:color="000000"/>
              <w:right w:val="single" w:sz="1" w:space="0" w:color="000000"/>
            </w:tcBorders>
            <w:shd w:val="clear" w:color="auto" w:fill="auto"/>
          </w:tcPr>
          <w:p w:rsidR="00C62600" w:rsidRDefault="00C62600">
            <w:pPr>
              <w:snapToGrid w:val="0"/>
              <w:jc w:val="center"/>
              <w:rPr>
                <w:sz w:val="21"/>
                <w:szCs w:val="21"/>
              </w:rPr>
            </w:pPr>
            <w:r>
              <w:rPr>
                <w:sz w:val="21"/>
                <w:szCs w:val="21"/>
              </w:rPr>
              <w:t>14200</w:t>
            </w:r>
          </w:p>
        </w:tc>
      </w:tr>
    </w:tbl>
    <w:p w:rsidR="00C62600" w:rsidRDefault="00C62600">
      <w:pPr>
        <w:shd w:val="clear" w:color="auto" w:fill="FFFFFF"/>
        <w:spacing w:line="360" w:lineRule="auto"/>
        <w:ind w:firstLine="902"/>
        <w:jc w:val="center"/>
      </w:pPr>
      <w:bookmarkStart w:id="0" w:name="_GoBack"/>
      <w:bookmarkEnd w:id="0"/>
    </w:p>
    <w:sectPr w:rsidR="00C62600">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1"/>
      <w:numFmt w:val="decimal"/>
      <w:lvlText w:val="%1.%2"/>
      <w:lvlJc w:val="left"/>
      <w:pPr>
        <w:tabs>
          <w:tab w:val="num" w:pos="1320"/>
        </w:tabs>
        <w:ind w:left="1320" w:hanging="420"/>
      </w:pPr>
    </w:lvl>
    <w:lvl w:ilvl="2">
      <w:start w:val="1"/>
      <w:numFmt w:val="decimal"/>
      <w:lvlText w:val="%1.%2.%3"/>
      <w:lvlJc w:val="left"/>
      <w:pPr>
        <w:tabs>
          <w:tab w:val="num" w:pos="2520"/>
        </w:tabs>
        <w:ind w:left="2520" w:hanging="720"/>
      </w:p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2">
    <w:nsid w:val="00000003"/>
    <w:multiLevelType w:val="singleLevel"/>
    <w:tmpl w:val="00000003"/>
    <w:name w:val="WW8Num3"/>
    <w:lvl w:ilvl="0">
      <w:numFmt w:val="bullet"/>
      <w:lvlText w:val="-"/>
      <w:lvlJc w:val="left"/>
      <w:pPr>
        <w:tabs>
          <w:tab w:val="num" w:pos="750"/>
        </w:tabs>
        <w:ind w:left="750" w:hanging="360"/>
      </w:pPr>
      <w:rPr>
        <w:rFonts w:ascii="OpenSymbol" w:hAnsi="OpenSymbol"/>
      </w:rPr>
    </w:lvl>
  </w:abstractNum>
  <w:abstractNum w:abstractNumId="3">
    <w:nsid w:val="00000004"/>
    <w:multiLevelType w:val="singleLevel"/>
    <w:tmpl w:val="00000004"/>
    <w:name w:val="WW8Num4"/>
    <w:lvl w:ilvl="0">
      <w:numFmt w:val="bullet"/>
      <w:lvlText w:val="-"/>
      <w:lvlJc w:val="left"/>
      <w:pPr>
        <w:tabs>
          <w:tab w:val="num" w:pos="750"/>
        </w:tabs>
        <w:ind w:left="750" w:hanging="360"/>
      </w:pPr>
      <w:rPr>
        <w:rFonts w:ascii="OpenSymbol" w:hAnsi="OpenSymbol"/>
      </w:rPr>
    </w:lvl>
  </w:abstractNum>
  <w:abstractNum w:abstractNumId="4">
    <w:nsid w:val="00000005"/>
    <w:multiLevelType w:val="singleLevel"/>
    <w:tmpl w:val="00000005"/>
    <w:name w:val="WW8Num5"/>
    <w:lvl w:ilvl="0">
      <w:numFmt w:val="bullet"/>
      <w:lvlText w:val="-"/>
      <w:lvlJc w:val="left"/>
      <w:pPr>
        <w:tabs>
          <w:tab w:val="num" w:pos="750"/>
        </w:tabs>
        <w:ind w:left="750" w:hanging="360"/>
      </w:pPr>
      <w:rPr>
        <w:rFonts w:ascii="OpenSymbol" w:hAnsi="OpenSymbol"/>
      </w:rPr>
    </w:lvl>
  </w:abstractNum>
  <w:abstractNum w:abstractNumId="5">
    <w:nsid w:val="00000006"/>
    <w:multiLevelType w:val="singleLevel"/>
    <w:tmpl w:val="00000006"/>
    <w:name w:val="WW8Num6"/>
    <w:lvl w:ilvl="0">
      <w:numFmt w:val="bullet"/>
      <w:lvlText w:val="-"/>
      <w:lvlJc w:val="left"/>
      <w:pPr>
        <w:tabs>
          <w:tab w:val="num" w:pos="750"/>
        </w:tabs>
        <w:ind w:left="750" w:hanging="360"/>
      </w:pPr>
      <w:rPr>
        <w:rFonts w:ascii="OpenSymbol" w:hAnsi="OpenSymbol"/>
      </w:rPr>
    </w:lvl>
  </w:abstractNum>
  <w:abstractNum w:abstractNumId="6">
    <w:nsid w:val="00000007"/>
    <w:multiLevelType w:val="singleLevel"/>
    <w:tmpl w:val="00000007"/>
    <w:name w:val="WW8Num7"/>
    <w:lvl w:ilvl="0">
      <w:numFmt w:val="bullet"/>
      <w:lvlText w:val="-"/>
      <w:lvlJc w:val="left"/>
      <w:pPr>
        <w:tabs>
          <w:tab w:val="num" w:pos="750"/>
        </w:tabs>
        <w:ind w:left="750" w:hanging="360"/>
      </w:pPr>
      <w:rPr>
        <w:rFonts w:ascii="OpenSymbol" w:hAnsi="OpenSymbol"/>
      </w:rPr>
    </w:lvl>
  </w:abstractNum>
  <w:abstractNum w:abstractNumId="7">
    <w:nsid w:val="00000008"/>
    <w:multiLevelType w:val="singleLevel"/>
    <w:tmpl w:val="00000008"/>
    <w:name w:val="WW8Num8"/>
    <w:lvl w:ilvl="0">
      <w:numFmt w:val="bullet"/>
      <w:lvlText w:val="-"/>
      <w:lvlJc w:val="left"/>
      <w:pPr>
        <w:tabs>
          <w:tab w:val="num" w:pos="750"/>
        </w:tabs>
        <w:ind w:left="750" w:hanging="360"/>
      </w:pPr>
      <w:rPr>
        <w:rFonts w:ascii="OpenSymbol" w:hAnsi="OpenSymbol"/>
      </w:rPr>
    </w:lvl>
  </w:abstractNum>
  <w:abstractNum w:abstractNumId="8">
    <w:nsid w:val="00000009"/>
    <w:multiLevelType w:val="singleLevel"/>
    <w:tmpl w:val="00000009"/>
    <w:name w:val="WW8Num9"/>
    <w:lvl w:ilvl="0">
      <w:numFmt w:val="bullet"/>
      <w:lvlText w:val="-"/>
      <w:lvlJc w:val="left"/>
      <w:pPr>
        <w:tabs>
          <w:tab w:val="num" w:pos="750"/>
        </w:tabs>
        <w:ind w:left="750" w:hanging="360"/>
      </w:pPr>
      <w:rPr>
        <w:rFonts w:ascii="OpenSymbol" w:hAnsi="OpenSymbol"/>
      </w:rPr>
    </w:lvl>
  </w:abstractNum>
  <w:abstractNum w:abstractNumId="9">
    <w:nsid w:val="0000000A"/>
    <w:multiLevelType w:val="singleLevel"/>
    <w:tmpl w:val="0000000A"/>
    <w:name w:val="WW8Num10"/>
    <w:lvl w:ilvl="0">
      <w:numFmt w:val="bullet"/>
      <w:lvlText w:val="-"/>
      <w:lvlJc w:val="left"/>
      <w:pPr>
        <w:tabs>
          <w:tab w:val="num" w:pos="750"/>
        </w:tabs>
        <w:ind w:left="750" w:hanging="360"/>
      </w:pPr>
      <w:rPr>
        <w:rFonts w:ascii="OpenSymbol" w:hAnsi="OpenSymbol"/>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name w:val="WW8Num14"/>
    <w:lvl w:ilvl="0">
      <w:start w:val="1"/>
      <w:numFmt w:val="decimal"/>
      <w:lvlText w:val="%1."/>
      <w:lvlJc w:val="left"/>
      <w:pPr>
        <w:tabs>
          <w:tab w:val="num" w:pos="1575"/>
        </w:tabs>
        <w:ind w:left="1575" w:hanging="360"/>
      </w:pPr>
    </w:lvl>
    <w:lvl w:ilvl="1">
      <w:start w:val="1"/>
      <w:numFmt w:val="decimal"/>
      <w:lvlText w:val="%2."/>
      <w:lvlJc w:val="left"/>
      <w:pPr>
        <w:tabs>
          <w:tab w:val="num" w:pos="1935"/>
        </w:tabs>
        <w:ind w:left="1935" w:hanging="360"/>
      </w:pPr>
    </w:lvl>
    <w:lvl w:ilvl="2">
      <w:start w:val="1"/>
      <w:numFmt w:val="decimal"/>
      <w:lvlText w:val="%3."/>
      <w:lvlJc w:val="left"/>
      <w:pPr>
        <w:tabs>
          <w:tab w:val="num" w:pos="2295"/>
        </w:tabs>
        <w:ind w:left="2295" w:hanging="360"/>
      </w:pPr>
    </w:lvl>
    <w:lvl w:ilvl="3">
      <w:start w:val="1"/>
      <w:numFmt w:val="decimal"/>
      <w:lvlText w:val="%4."/>
      <w:lvlJc w:val="left"/>
      <w:pPr>
        <w:tabs>
          <w:tab w:val="num" w:pos="2655"/>
        </w:tabs>
        <w:ind w:left="2655" w:hanging="360"/>
      </w:pPr>
    </w:lvl>
    <w:lvl w:ilvl="4">
      <w:start w:val="1"/>
      <w:numFmt w:val="decimal"/>
      <w:lvlText w:val="%5."/>
      <w:lvlJc w:val="left"/>
      <w:pPr>
        <w:tabs>
          <w:tab w:val="num" w:pos="3015"/>
        </w:tabs>
        <w:ind w:left="3015" w:hanging="360"/>
      </w:pPr>
    </w:lvl>
    <w:lvl w:ilvl="5">
      <w:start w:val="1"/>
      <w:numFmt w:val="decimal"/>
      <w:lvlText w:val="%6."/>
      <w:lvlJc w:val="left"/>
      <w:pPr>
        <w:tabs>
          <w:tab w:val="num" w:pos="3375"/>
        </w:tabs>
        <w:ind w:left="3375" w:hanging="360"/>
      </w:pPr>
    </w:lvl>
    <w:lvl w:ilvl="6">
      <w:start w:val="1"/>
      <w:numFmt w:val="decimal"/>
      <w:lvlText w:val="%7."/>
      <w:lvlJc w:val="left"/>
      <w:pPr>
        <w:tabs>
          <w:tab w:val="num" w:pos="3735"/>
        </w:tabs>
        <w:ind w:left="3735" w:hanging="360"/>
      </w:pPr>
    </w:lvl>
    <w:lvl w:ilvl="7">
      <w:start w:val="1"/>
      <w:numFmt w:val="decimal"/>
      <w:lvlText w:val="%8."/>
      <w:lvlJc w:val="left"/>
      <w:pPr>
        <w:tabs>
          <w:tab w:val="num" w:pos="4095"/>
        </w:tabs>
        <w:ind w:left="4095" w:hanging="360"/>
      </w:pPr>
    </w:lvl>
    <w:lvl w:ilvl="8">
      <w:start w:val="1"/>
      <w:numFmt w:val="decimal"/>
      <w:lvlText w:val="%9."/>
      <w:lvlJc w:val="left"/>
      <w:pPr>
        <w:tabs>
          <w:tab w:val="num" w:pos="4455"/>
        </w:tabs>
        <w:ind w:left="4455" w:hanging="360"/>
      </w:pPr>
    </w:lvl>
  </w:abstractNum>
  <w:abstractNum w:abstractNumId="14">
    <w:nsid w:val="0000000F"/>
    <w:multiLevelType w:val="multilevel"/>
    <w:tmpl w:val="0000000F"/>
    <w:name w:val="WW8Num15"/>
    <w:lvl w:ilvl="0">
      <w:start w:val="1"/>
      <w:numFmt w:val="bullet"/>
      <w:lvlText w:val="−"/>
      <w:lvlJc w:val="left"/>
      <w:pPr>
        <w:tabs>
          <w:tab w:val="num" w:pos="1590"/>
        </w:tabs>
        <w:ind w:left="1590" w:hanging="360"/>
      </w:pPr>
      <w:rPr>
        <w:rFonts w:ascii="Segoe UI" w:hAnsi="Segoe UI" w:cs="OpenSymbol"/>
      </w:rPr>
    </w:lvl>
    <w:lvl w:ilvl="1">
      <w:start w:val="1"/>
      <w:numFmt w:val="bullet"/>
      <w:lvlText w:val="◦"/>
      <w:lvlJc w:val="left"/>
      <w:pPr>
        <w:tabs>
          <w:tab w:val="num" w:pos="1950"/>
        </w:tabs>
        <w:ind w:left="1950" w:hanging="360"/>
      </w:pPr>
      <w:rPr>
        <w:rFonts w:ascii="OpenSymbol" w:hAnsi="OpenSymbol" w:cs="OpenSymbol"/>
      </w:rPr>
    </w:lvl>
    <w:lvl w:ilvl="2">
      <w:start w:val="1"/>
      <w:numFmt w:val="bullet"/>
      <w:lvlText w:val="▪"/>
      <w:lvlJc w:val="left"/>
      <w:pPr>
        <w:tabs>
          <w:tab w:val="num" w:pos="2310"/>
        </w:tabs>
        <w:ind w:left="2310" w:hanging="360"/>
      </w:pPr>
      <w:rPr>
        <w:rFonts w:ascii="OpenSymbol" w:hAnsi="OpenSymbol" w:cs="OpenSymbol"/>
      </w:rPr>
    </w:lvl>
    <w:lvl w:ilvl="3">
      <w:start w:val="1"/>
      <w:numFmt w:val="bullet"/>
      <w:lvlText w:val=""/>
      <w:lvlJc w:val="left"/>
      <w:pPr>
        <w:tabs>
          <w:tab w:val="num" w:pos="2670"/>
        </w:tabs>
        <w:ind w:left="2670" w:hanging="360"/>
      </w:pPr>
      <w:rPr>
        <w:rFonts w:ascii="Symbol" w:hAnsi="Symbol" w:cs="OpenSymbol"/>
      </w:rPr>
    </w:lvl>
    <w:lvl w:ilvl="4">
      <w:start w:val="1"/>
      <w:numFmt w:val="bullet"/>
      <w:lvlText w:val="◦"/>
      <w:lvlJc w:val="left"/>
      <w:pPr>
        <w:tabs>
          <w:tab w:val="num" w:pos="3030"/>
        </w:tabs>
        <w:ind w:left="3030" w:hanging="360"/>
      </w:pPr>
      <w:rPr>
        <w:rFonts w:ascii="OpenSymbol" w:hAnsi="OpenSymbol" w:cs="OpenSymbol"/>
      </w:rPr>
    </w:lvl>
    <w:lvl w:ilvl="5">
      <w:start w:val="1"/>
      <w:numFmt w:val="bullet"/>
      <w:lvlText w:val="▪"/>
      <w:lvlJc w:val="left"/>
      <w:pPr>
        <w:tabs>
          <w:tab w:val="num" w:pos="3390"/>
        </w:tabs>
        <w:ind w:left="3390" w:hanging="360"/>
      </w:pPr>
      <w:rPr>
        <w:rFonts w:ascii="OpenSymbol" w:hAnsi="OpenSymbol" w:cs="OpenSymbol"/>
      </w:rPr>
    </w:lvl>
    <w:lvl w:ilvl="6">
      <w:start w:val="1"/>
      <w:numFmt w:val="bullet"/>
      <w:lvlText w:val=""/>
      <w:lvlJc w:val="left"/>
      <w:pPr>
        <w:tabs>
          <w:tab w:val="num" w:pos="3750"/>
        </w:tabs>
        <w:ind w:left="3750" w:hanging="360"/>
      </w:pPr>
      <w:rPr>
        <w:rFonts w:ascii="Symbol" w:hAnsi="Symbol" w:cs="OpenSymbol"/>
      </w:rPr>
    </w:lvl>
    <w:lvl w:ilvl="7">
      <w:start w:val="1"/>
      <w:numFmt w:val="bullet"/>
      <w:lvlText w:val="◦"/>
      <w:lvlJc w:val="left"/>
      <w:pPr>
        <w:tabs>
          <w:tab w:val="num" w:pos="4110"/>
        </w:tabs>
        <w:ind w:left="4110" w:hanging="360"/>
      </w:pPr>
      <w:rPr>
        <w:rFonts w:ascii="OpenSymbol" w:hAnsi="OpenSymbol" w:cs="OpenSymbol"/>
      </w:rPr>
    </w:lvl>
    <w:lvl w:ilvl="8">
      <w:start w:val="1"/>
      <w:numFmt w:val="bullet"/>
      <w:lvlText w:val="▪"/>
      <w:lvlJc w:val="left"/>
      <w:pPr>
        <w:tabs>
          <w:tab w:val="num" w:pos="4470"/>
        </w:tabs>
        <w:ind w:left="4470" w:hanging="360"/>
      </w:pPr>
      <w:rPr>
        <w:rFonts w:ascii="OpenSymbol" w:hAnsi="OpenSymbol" w:cs="OpenSymbol"/>
      </w:rPr>
    </w:lvl>
  </w:abstractNum>
  <w:abstractNum w:abstractNumId="15">
    <w:nsid w:val="00000010"/>
    <w:multiLevelType w:val="multilevel"/>
    <w:tmpl w:val="00000010"/>
    <w:name w:val="WW8Num16"/>
    <w:lvl w:ilvl="0">
      <w:start w:val="1"/>
      <w:numFmt w:val="decimal"/>
      <w:lvlText w:val="%1."/>
      <w:lvlJc w:val="left"/>
      <w:pPr>
        <w:tabs>
          <w:tab w:val="num" w:pos="1590"/>
        </w:tabs>
        <w:ind w:left="1590" w:hanging="360"/>
      </w:pPr>
    </w:lvl>
    <w:lvl w:ilvl="1">
      <w:start w:val="1"/>
      <w:numFmt w:val="decimal"/>
      <w:lvlText w:val="%2."/>
      <w:lvlJc w:val="left"/>
      <w:pPr>
        <w:tabs>
          <w:tab w:val="num" w:pos="1950"/>
        </w:tabs>
        <w:ind w:left="1950" w:hanging="360"/>
      </w:pPr>
    </w:lvl>
    <w:lvl w:ilvl="2">
      <w:start w:val="1"/>
      <w:numFmt w:val="decimal"/>
      <w:lvlText w:val="%3."/>
      <w:lvlJc w:val="left"/>
      <w:pPr>
        <w:tabs>
          <w:tab w:val="num" w:pos="2310"/>
        </w:tabs>
        <w:ind w:left="2310" w:hanging="360"/>
      </w:pPr>
    </w:lvl>
    <w:lvl w:ilvl="3">
      <w:start w:val="1"/>
      <w:numFmt w:val="decimal"/>
      <w:lvlText w:val="%4."/>
      <w:lvlJc w:val="left"/>
      <w:pPr>
        <w:tabs>
          <w:tab w:val="num" w:pos="2670"/>
        </w:tabs>
        <w:ind w:left="2670" w:hanging="360"/>
      </w:pPr>
    </w:lvl>
    <w:lvl w:ilvl="4">
      <w:start w:val="1"/>
      <w:numFmt w:val="decimal"/>
      <w:lvlText w:val="%5."/>
      <w:lvlJc w:val="left"/>
      <w:pPr>
        <w:tabs>
          <w:tab w:val="num" w:pos="3030"/>
        </w:tabs>
        <w:ind w:left="3030" w:hanging="360"/>
      </w:pPr>
    </w:lvl>
    <w:lvl w:ilvl="5">
      <w:start w:val="1"/>
      <w:numFmt w:val="decimal"/>
      <w:lvlText w:val="%6."/>
      <w:lvlJc w:val="left"/>
      <w:pPr>
        <w:tabs>
          <w:tab w:val="num" w:pos="3390"/>
        </w:tabs>
        <w:ind w:left="3390" w:hanging="360"/>
      </w:pPr>
    </w:lvl>
    <w:lvl w:ilvl="6">
      <w:start w:val="1"/>
      <w:numFmt w:val="decimal"/>
      <w:lvlText w:val="%7."/>
      <w:lvlJc w:val="left"/>
      <w:pPr>
        <w:tabs>
          <w:tab w:val="num" w:pos="3750"/>
        </w:tabs>
        <w:ind w:left="3750" w:hanging="360"/>
      </w:pPr>
    </w:lvl>
    <w:lvl w:ilvl="7">
      <w:start w:val="1"/>
      <w:numFmt w:val="decimal"/>
      <w:lvlText w:val="%8."/>
      <w:lvlJc w:val="left"/>
      <w:pPr>
        <w:tabs>
          <w:tab w:val="num" w:pos="4110"/>
        </w:tabs>
        <w:ind w:left="4110" w:hanging="360"/>
      </w:pPr>
    </w:lvl>
    <w:lvl w:ilvl="8">
      <w:start w:val="1"/>
      <w:numFmt w:val="decimal"/>
      <w:lvlText w:val="%9."/>
      <w:lvlJc w:val="left"/>
      <w:pPr>
        <w:tabs>
          <w:tab w:val="num" w:pos="4470"/>
        </w:tabs>
        <w:ind w:left="4470" w:hanging="360"/>
      </w:pPr>
    </w:lvl>
  </w:abstractNum>
  <w:abstractNum w:abstractNumId="16">
    <w:nsid w:val="00000011"/>
    <w:multiLevelType w:val="multilevel"/>
    <w:tmpl w:val="00000011"/>
    <w:name w:val="WW8Num17"/>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2"/>
    <w:multiLevelType w:val="multilevel"/>
    <w:tmpl w:val="00000012"/>
    <w:name w:val="WW8Num18"/>
    <w:lvl w:ilvl="0">
      <w:start w:val="1"/>
      <w:numFmt w:val="decimal"/>
      <w:lvlText w:val="%1."/>
      <w:lvlJc w:val="left"/>
      <w:pPr>
        <w:tabs>
          <w:tab w:val="num" w:pos="1560"/>
        </w:tabs>
        <w:ind w:left="1560" w:hanging="360"/>
      </w:pPr>
    </w:lvl>
    <w:lvl w:ilvl="1">
      <w:start w:val="1"/>
      <w:numFmt w:val="decimal"/>
      <w:lvlText w:val="%2."/>
      <w:lvlJc w:val="left"/>
      <w:pPr>
        <w:tabs>
          <w:tab w:val="num" w:pos="1920"/>
        </w:tabs>
        <w:ind w:left="1920" w:hanging="360"/>
      </w:pPr>
    </w:lvl>
    <w:lvl w:ilvl="2">
      <w:start w:val="1"/>
      <w:numFmt w:val="decimal"/>
      <w:lvlText w:val="%3."/>
      <w:lvlJc w:val="left"/>
      <w:pPr>
        <w:tabs>
          <w:tab w:val="num" w:pos="2280"/>
        </w:tabs>
        <w:ind w:left="2280" w:hanging="360"/>
      </w:pPr>
    </w:lvl>
    <w:lvl w:ilvl="3">
      <w:start w:val="1"/>
      <w:numFmt w:val="decimal"/>
      <w:lvlText w:val="%4."/>
      <w:lvlJc w:val="left"/>
      <w:pPr>
        <w:tabs>
          <w:tab w:val="num" w:pos="2640"/>
        </w:tabs>
        <w:ind w:left="2640" w:hanging="360"/>
      </w:pPr>
    </w:lvl>
    <w:lvl w:ilvl="4">
      <w:start w:val="1"/>
      <w:numFmt w:val="decimal"/>
      <w:lvlText w:val="%5."/>
      <w:lvlJc w:val="left"/>
      <w:pPr>
        <w:tabs>
          <w:tab w:val="num" w:pos="3000"/>
        </w:tabs>
        <w:ind w:left="3000" w:hanging="360"/>
      </w:pPr>
    </w:lvl>
    <w:lvl w:ilvl="5">
      <w:start w:val="1"/>
      <w:numFmt w:val="decimal"/>
      <w:lvlText w:val="%6."/>
      <w:lvlJc w:val="left"/>
      <w:pPr>
        <w:tabs>
          <w:tab w:val="num" w:pos="3360"/>
        </w:tabs>
        <w:ind w:left="3360" w:hanging="360"/>
      </w:pPr>
    </w:lvl>
    <w:lvl w:ilvl="6">
      <w:start w:val="1"/>
      <w:numFmt w:val="decimal"/>
      <w:lvlText w:val="%7."/>
      <w:lvlJc w:val="left"/>
      <w:pPr>
        <w:tabs>
          <w:tab w:val="num" w:pos="3720"/>
        </w:tabs>
        <w:ind w:left="3720" w:hanging="360"/>
      </w:pPr>
    </w:lvl>
    <w:lvl w:ilvl="7">
      <w:start w:val="1"/>
      <w:numFmt w:val="decimal"/>
      <w:lvlText w:val="%8."/>
      <w:lvlJc w:val="left"/>
      <w:pPr>
        <w:tabs>
          <w:tab w:val="num" w:pos="4080"/>
        </w:tabs>
        <w:ind w:left="4080" w:hanging="360"/>
      </w:pPr>
    </w:lvl>
    <w:lvl w:ilvl="8">
      <w:start w:val="1"/>
      <w:numFmt w:val="decimal"/>
      <w:lvlText w:val="%9."/>
      <w:lvlJc w:val="left"/>
      <w:pPr>
        <w:tabs>
          <w:tab w:val="num" w:pos="4440"/>
        </w:tabs>
        <w:ind w:left="4440" w:hanging="360"/>
      </w:pPr>
    </w:lvl>
  </w:abstractNum>
  <w:abstractNum w:abstractNumId="18">
    <w:nsid w:val="00000013"/>
    <w:multiLevelType w:val="multilevel"/>
    <w:tmpl w:val="00000013"/>
    <w:name w:val="WW8Num19"/>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4"/>
    <w:multiLevelType w:val="singleLevel"/>
    <w:tmpl w:val="00000014"/>
    <w:name w:val="WW8Num20"/>
    <w:lvl w:ilvl="0">
      <w:start w:val="1"/>
      <w:numFmt w:val="decimal"/>
      <w:lvlText w:val="%1."/>
      <w:lvlJc w:val="left"/>
      <w:pPr>
        <w:tabs>
          <w:tab w:val="num" w:pos="1622"/>
        </w:tabs>
        <w:ind w:left="1622" w:hanging="360"/>
      </w:pPr>
    </w:lvl>
  </w:abstractNum>
  <w:abstractNum w:abstractNumId="20">
    <w:nsid w:val="00000015"/>
    <w:multiLevelType w:val="multilevel"/>
    <w:tmpl w:val="00000015"/>
    <w:name w:val="WW8Num21"/>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egoe UI" w:hAnsi="Segoe UI"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singleLevel"/>
    <w:tmpl w:val="00000017"/>
    <w:name w:val="WW8Num23"/>
    <w:lvl w:ilvl="0">
      <w:start w:val="1"/>
      <w:numFmt w:val="bullet"/>
      <w:lvlText w:val="−"/>
      <w:lvlJc w:val="left"/>
      <w:pPr>
        <w:tabs>
          <w:tab w:val="num" w:pos="1560"/>
        </w:tabs>
        <w:ind w:left="1560" w:hanging="360"/>
      </w:pPr>
      <w:rPr>
        <w:rFonts w:ascii="Segoe UI" w:hAnsi="Segoe UI" w:cs="OpenSymbol"/>
      </w:rPr>
    </w:lvl>
  </w:abstractNum>
  <w:abstractNum w:abstractNumId="23">
    <w:nsid w:val="00000018"/>
    <w:multiLevelType w:val="singleLevel"/>
    <w:tmpl w:val="00000018"/>
    <w:name w:val="WW8Num24"/>
    <w:lvl w:ilvl="0">
      <w:start w:val="1"/>
      <w:numFmt w:val="bullet"/>
      <w:lvlText w:val="−"/>
      <w:lvlJc w:val="left"/>
      <w:pPr>
        <w:tabs>
          <w:tab w:val="num" w:pos="1575"/>
        </w:tabs>
        <w:ind w:left="1575" w:hanging="360"/>
      </w:pPr>
      <w:rPr>
        <w:rFonts w:ascii="Segoe UI" w:hAnsi="Segoe UI" w:cs="OpenSymbol"/>
      </w:rPr>
    </w:lvl>
  </w:abstractNum>
  <w:abstractNum w:abstractNumId="24">
    <w:nsid w:val="00000019"/>
    <w:multiLevelType w:val="singleLevel"/>
    <w:tmpl w:val="00000019"/>
    <w:name w:val="WW8Num25"/>
    <w:lvl w:ilvl="0">
      <w:start w:val="1"/>
      <w:numFmt w:val="bullet"/>
      <w:lvlText w:val="−"/>
      <w:lvlJc w:val="left"/>
      <w:pPr>
        <w:tabs>
          <w:tab w:val="num" w:pos="1545"/>
        </w:tabs>
        <w:ind w:left="1545" w:hanging="360"/>
      </w:pPr>
      <w:rPr>
        <w:rFonts w:ascii="Segoe UI" w:hAnsi="Segoe UI" w:cs="OpenSymbol"/>
      </w:rPr>
    </w:lvl>
  </w:abstractNum>
  <w:abstractNum w:abstractNumId="25">
    <w:nsid w:val="0000001A"/>
    <w:multiLevelType w:val="singleLevel"/>
    <w:tmpl w:val="0000001A"/>
    <w:name w:val="WW8Num26"/>
    <w:lvl w:ilvl="0">
      <w:start w:val="1"/>
      <w:numFmt w:val="bullet"/>
      <w:lvlText w:val="−"/>
      <w:lvlJc w:val="left"/>
      <w:pPr>
        <w:tabs>
          <w:tab w:val="num" w:pos="720"/>
        </w:tabs>
        <w:ind w:left="720" w:hanging="360"/>
      </w:pPr>
      <w:rPr>
        <w:rFonts w:ascii="Segoe UI" w:hAnsi="Segoe UI" w:cs="OpenSymbol"/>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nsid w:val="0000001D"/>
    <w:multiLevelType w:val="singleLevel"/>
    <w:tmpl w:val="0000001D"/>
    <w:name w:val="WW8Num29"/>
    <w:lvl w:ilvl="0">
      <w:start w:val="1"/>
      <w:numFmt w:val="bullet"/>
      <w:lvlText w:val="−"/>
      <w:lvlJc w:val="left"/>
      <w:pPr>
        <w:tabs>
          <w:tab w:val="num" w:pos="720"/>
        </w:tabs>
        <w:ind w:left="720" w:hanging="360"/>
      </w:pPr>
      <w:rPr>
        <w:rFonts w:ascii="Segoe UI" w:hAnsi="Segoe UI" w:cs="OpenSymbol"/>
      </w:rPr>
    </w:lvl>
  </w:abstractNum>
  <w:abstractNum w:abstractNumId="29">
    <w:nsid w:val="0000001E"/>
    <w:multiLevelType w:val="singleLevel"/>
    <w:tmpl w:val="0000001E"/>
    <w:name w:val="WW8Num30"/>
    <w:lvl w:ilvl="0">
      <w:start w:val="1"/>
      <w:numFmt w:val="bullet"/>
      <w:lvlText w:val="−"/>
      <w:lvlJc w:val="left"/>
      <w:pPr>
        <w:tabs>
          <w:tab w:val="num" w:pos="720"/>
        </w:tabs>
        <w:ind w:left="720" w:hanging="360"/>
      </w:pPr>
      <w:rPr>
        <w:rFonts w:ascii="Segoe UI" w:hAnsi="Segoe UI" w:cs="OpenSymbol"/>
      </w:rPr>
    </w:lvl>
  </w:abstractNum>
  <w:abstractNum w:abstractNumId="30">
    <w:nsid w:val="0000001F"/>
    <w:multiLevelType w:val="multilevel"/>
    <w:tmpl w:val="0000001F"/>
    <w:name w:val="WW8Num31"/>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20"/>
    <w:multiLevelType w:val="multilevel"/>
    <w:tmpl w:val="00000020"/>
    <w:name w:val="WW8Num32"/>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00000021"/>
    <w:multiLevelType w:val="singleLevel"/>
    <w:tmpl w:val="00000021"/>
    <w:name w:val="WW8Num33"/>
    <w:lvl w:ilvl="0">
      <w:start w:val="1"/>
      <w:numFmt w:val="bullet"/>
      <w:lvlText w:val="−"/>
      <w:lvlJc w:val="left"/>
      <w:pPr>
        <w:tabs>
          <w:tab w:val="num" w:pos="720"/>
        </w:tabs>
        <w:ind w:left="720" w:hanging="360"/>
      </w:pPr>
      <w:rPr>
        <w:rFonts w:ascii="Segoe UI" w:hAnsi="Segoe UI" w:cs="OpenSymbol"/>
      </w:rPr>
    </w:lvl>
  </w:abstractNum>
  <w:abstractNum w:abstractNumId="33">
    <w:nsid w:val="00000022"/>
    <w:multiLevelType w:val="multilevel"/>
    <w:tmpl w:val="00000022"/>
    <w:name w:val="WW8Num34"/>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nsid w:val="00000023"/>
    <w:multiLevelType w:val="multilevel"/>
    <w:tmpl w:val="00000023"/>
    <w:name w:val="WW8Num35"/>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600"/>
    <w:rsid w:val="008C30AB"/>
    <w:rsid w:val="00C62600"/>
    <w:rsid w:val="00CF5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colormenu v:ext="edit" fillcolor="none [4]" strokecolor="none [1]" shadowcolor="none [2]"/>
    </o:shapedefaults>
    <o:shapelayout v:ext="edit">
      <o:idmap v:ext="edit" data="1"/>
    </o:shapelayout>
  </w:shapeDefaults>
  <w:doNotEmbedSmartTags/>
  <w:decimalSymbol w:val=","/>
  <w:listSeparator w:val=";"/>
  <w15:chartTrackingRefBased/>
  <w15:docId w15:val="{D46E9D7C-3A6B-45C5-AEFB-D79CABF9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numPr>
        <w:ilvl w:val="1"/>
        <w:numId w:val="1"/>
      </w:numPr>
      <w:spacing w:before="240" w:after="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OpenSymbol" w:hAnsi="OpenSymbol"/>
    </w:rPr>
  </w:style>
  <w:style w:type="character" w:customStyle="1" w:styleId="WW8Num4z0">
    <w:name w:val="WW8Num4z0"/>
    <w:rPr>
      <w:rFonts w:ascii="OpenSymbol" w:hAnsi="OpenSymbol"/>
    </w:rPr>
  </w:style>
  <w:style w:type="character" w:customStyle="1" w:styleId="WW8Num5z0">
    <w:name w:val="WW8Num5z0"/>
    <w:rPr>
      <w:rFonts w:ascii="OpenSymbol" w:hAnsi="OpenSymbol"/>
    </w:rPr>
  </w:style>
  <w:style w:type="character" w:customStyle="1" w:styleId="WW8Num6z0">
    <w:name w:val="WW8Num6z0"/>
    <w:rPr>
      <w:rFonts w:ascii="OpenSymbol" w:hAnsi="OpenSymbol"/>
    </w:rPr>
  </w:style>
  <w:style w:type="character" w:customStyle="1" w:styleId="WW8Num7z0">
    <w:name w:val="WW8Num7z0"/>
    <w:rPr>
      <w:rFonts w:ascii="OpenSymbol" w:hAnsi="OpenSymbol"/>
    </w:rPr>
  </w:style>
  <w:style w:type="character" w:customStyle="1" w:styleId="WW8Num8z0">
    <w:name w:val="WW8Num8z0"/>
    <w:rPr>
      <w:rFonts w:ascii="OpenSymbol" w:hAnsi="OpenSymbol"/>
    </w:rPr>
  </w:style>
  <w:style w:type="character" w:customStyle="1" w:styleId="WW8Num9z0">
    <w:name w:val="WW8Num9z0"/>
    <w:rPr>
      <w:rFonts w:ascii="OpenSymbol" w:hAnsi="OpenSymbol"/>
    </w:rPr>
  </w:style>
  <w:style w:type="character" w:customStyle="1" w:styleId="WW8Num10z0">
    <w:name w:val="WW8Num10z0"/>
    <w:rPr>
      <w:rFonts w:ascii="OpenSymbol" w:hAnsi="OpenSymbol"/>
    </w:rPr>
  </w:style>
  <w:style w:type="character" w:customStyle="1" w:styleId="WW8Num13z0">
    <w:name w:val="WW8Num13z0"/>
    <w:rPr>
      <w:rFonts w:ascii="Segoe UI" w:hAnsi="Segoe UI" w:cs="OpenSymbol"/>
    </w:rPr>
  </w:style>
  <w:style w:type="character" w:customStyle="1" w:styleId="WW8Num13z1">
    <w:name w:val="WW8Num13z1"/>
    <w:rPr>
      <w:rFonts w:ascii="OpenSymbol" w:hAnsi="OpenSymbol" w:cs="OpenSymbol"/>
    </w:rPr>
  </w:style>
  <w:style w:type="character" w:customStyle="1" w:styleId="WW8Num13z3">
    <w:name w:val="WW8Num13z3"/>
    <w:rPr>
      <w:rFonts w:ascii="Symbol" w:hAnsi="Symbol" w:cs="OpenSymbol"/>
    </w:rPr>
  </w:style>
  <w:style w:type="character" w:customStyle="1" w:styleId="WW8Num15z0">
    <w:name w:val="WW8Num15z0"/>
    <w:rPr>
      <w:rFonts w:ascii="Segoe UI" w:hAnsi="Segoe UI" w:cs="OpenSymbol"/>
    </w:rPr>
  </w:style>
  <w:style w:type="character" w:customStyle="1" w:styleId="WW8Num15z1">
    <w:name w:val="WW8Num15z1"/>
    <w:rPr>
      <w:rFonts w:ascii="OpenSymbol" w:hAnsi="OpenSymbol" w:cs="OpenSymbol"/>
    </w:rPr>
  </w:style>
  <w:style w:type="character" w:customStyle="1" w:styleId="WW8Num15z3">
    <w:name w:val="WW8Num15z3"/>
    <w:rPr>
      <w:rFonts w:ascii="Symbol" w:hAnsi="Symbol" w:cs="OpenSymbol"/>
    </w:rPr>
  </w:style>
  <w:style w:type="character" w:customStyle="1" w:styleId="WW8Num22z0">
    <w:name w:val="WW8Num22z0"/>
    <w:rPr>
      <w:rFonts w:ascii="Segoe UI" w:hAnsi="Segoe UI" w:cs="OpenSymbol"/>
    </w:rPr>
  </w:style>
  <w:style w:type="character" w:customStyle="1" w:styleId="WW8Num23z0">
    <w:name w:val="WW8Num23z0"/>
    <w:rPr>
      <w:rFonts w:ascii="Segoe UI" w:hAnsi="Segoe UI" w:cs="OpenSymbol"/>
    </w:rPr>
  </w:style>
  <w:style w:type="character" w:customStyle="1" w:styleId="WW8Num24z0">
    <w:name w:val="WW8Num24z0"/>
    <w:rPr>
      <w:rFonts w:ascii="Segoe UI" w:hAnsi="Segoe UI" w:cs="OpenSymbol"/>
    </w:rPr>
  </w:style>
  <w:style w:type="character" w:customStyle="1" w:styleId="WW8Num25z0">
    <w:name w:val="WW8Num25z0"/>
    <w:rPr>
      <w:rFonts w:ascii="Segoe UI" w:hAnsi="Segoe UI" w:cs="OpenSymbol"/>
    </w:rPr>
  </w:style>
  <w:style w:type="character" w:customStyle="1" w:styleId="WW8Num26z0">
    <w:name w:val="WW8Num26z0"/>
    <w:rPr>
      <w:rFonts w:ascii="Segoe UI" w:hAnsi="Segoe UI" w:cs="OpenSymbol"/>
    </w:rPr>
  </w:style>
  <w:style w:type="character" w:customStyle="1" w:styleId="WW8Num29z0">
    <w:name w:val="WW8Num29z0"/>
    <w:rPr>
      <w:rFonts w:ascii="Segoe UI" w:hAnsi="Segoe UI" w:cs="OpenSymbol"/>
    </w:rPr>
  </w:style>
  <w:style w:type="character" w:customStyle="1" w:styleId="WW8Num30z0">
    <w:name w:val="WW8Num30z0"/>
    <w:rPr>
      <w:rFonts w:ascii="Segoe UI" w:hAnsi="Segoe UI" w:cs="OpenSymbol"/>
    </w:rPr>
  </w:style>
  <w:style w:type="character" w:customStyle="1" w:styleId="WW8Num31z0">
    <w:name w:val="WW8Num31z0"/>
    <w:rPr>
      <w:rFonts w:ascii="Segoe UI" w:hAnsi="Segoe UI" w:cs="OpenSymbol"/>
    </w:rPr>
  </w:style>
  <w:style w:type="character" w:customStyle="1" w:styleId="WW8Num31z1">
    <w:name w:val="WW8Num31z1"/>
    <w:rPr>
      <w:rFonts w:ascii="OpenSymbol" w:hAnsi="OpenSymbol" w:cs="OpenSymbol"/>
    </w:rPr>
  </w:style>
  <w:style w:type="character" w:customStyle="1" w:styleId="WW8Num31z3">
    <w:name w:val="WW8Num31z3"/>
    <w:rPr>
      <w:rFonts w:ascii="Symbol" w:hAnsi="Symbol" w:cs="OpenSymbol"/>
    </w:rPr>
  </w:style>
  <w:style w:type="character" w:customStyle="1" w:styleId="WW8Num32z0">
    <w:name w:val="WW8Num32z0"/>
    <w:rPr>
      <w:rFonts w:ascii="Segoe UI" w:hAnsi="Segoe UI" w:cs="OpenSymbol"/>
    </w:rPr>
  </w:style>
  <w:style w:type="character" w:customStyle="1" w:styleId="WW8Num32z1">
    <w:name w:val="WW8Num32z1"/>
    <w:rPr>
      <w:rFonts w:ascii="OpenSymbol" w:hAnsi="OpenSymbol" w:cs="OpenSymbol"/>
    </w:rPr>
  </w:style>
  <w:style w:type="character" w:customStyle="1" w:styleId="WW8Num32z3">
    <w:name w:val="WW8Num32z3"/>
    <w:rPr>
      <w:rFonts w:ascii="Symbol" w:hAnsi="Symbol" w:cs="OpenSymbol"/>
    </w:rPr>
  </w:style>
  <w:style w:type="character" w:customStyle="1" w:styleId="WW8Num33z0">
    <w:name w:val="WW8Num33z0"/>
    <w:rPr>
      <w:rFonts w:ascii="Segoe UI" w:hAnsi="Segoe UI" w:cs="OpenSymbol"/>
    </w:rPr>
  </w:style>
  <w:style w:type="character" w:customStyle="1" w:styleId="WW8Num34z0">
    <w:name w:val="WW8Num34z0"/>
    <w:rPr>
      <w:rFonts w:ascii="Segoe UI" w:hAnsi="Segoe UI" w:cs="OpenSymbol"/>
    </w:rPr>
  </w:style>
  <w:style w:type="character" w:customStyle="1" w:styleId="WW8Num34z1">
    <w:name w:val="WW8Num34z1"/>
    <w:rPr>
      <w:rFonts w:ascii="OpenSymbol" w:hAnsi="OpenSymbol" w:cs="OpenSymbol"/>
    </w:rPr>
  </w:style>
  <w:style w:type="character" w:customStyle="1" w:styleId="WW8Num34z3">
    <w:name w:val="WW8Num34z3"/>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2z1">
    <w:name w:val="WW8Num22z1"/>
    <w:rPr>
      <w:rFonts w:ascii="OpenSymbol" w:hAnsi="OpenSymbol" w:cs="OpenSymbol"/>
    </w:rPr>
  </w:style>
  <w:style w:type="character" w:customStyle="1" w:styleId="WW8Num22z3">
    <w:name w:val="WW8Num22z3"/>
    <w:rPr>
      <w:rFonts w:ascii="Symbol" w:hAnsi="Symbol" w:cs="OpenSymbol"/>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24z1">
    <w:name w:val="WW8Num24z1"/>
    <w:rPr>
      <w:rFonts w:ascii="OpenSymbol" w:hAnsi="OpenSymbol" w:cs="OpenSymbol"/>
    </w:rPr>
  </w:style>
  <w:style w:type="character" w:customStyle="1" w:styleId="WW8Num24z3">
    <w:name w:val="WW8Num24z3"/>
    <w:rPr>
      <w:rFonts w:ascii="Symbol" w:hAnsi="Symbol" w:cs="Open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10">
    <w:name w:val="Основной шрифт абзаца1"/>
  </w:style>
  <w:style w:type="character" w:customStyle="1" w:styleId="a3">
    <w:name w:val="Символ сноски"/>
    <w:rPr>
      <w:vertAlign w:val="superscript"/>
    </w:rPr>
  </w:style>
  <w:style w:type="character" w:customStyle="1" w:styleId="WW-">
    <w:name w:val="WW-Символ сноски"/>
    <w:basedOn w:val="10"/>
    <w:rPr>
      <w:vertAlign w:val="superscript"/>
    </w:rPr>
  </w:style>
  <w:style w:type="character" w:customStyle="1" w:styleId="a4">
    <w:name w:val="Символ нумерации"/>
  </w:style>
  <w:style w:type="character" w:customStyle="1" w:styleId="a5">
    <w:name w:val="Символы концевой сноски"/>
    <w:rPr>
      <w:vertAlign w:val="superscript"/>
    </w:rPr>
  </w:style>
  <w:style w:type="character" w:customStyle="1" w:styleId="WW-0">
    <w:name w:val="WW-Символы концевой сноски"/>
  </w:style>
  <w:style w:type="character" w:styleId="a6">
    <w:name w:val="footnote reference"/>
    <w:rPr>
      <w:vertAlign w:val="superscript"/>
    </w:rPr>
  </w:style>
  <w:style w:type="character" w:customStyle="1" w:styleId="a7">
    <w:name w:val="Маркеры списка"/>
    <w:rPr>
      <w:rFonts w:ascii="OpenSymbol" w:eastAsia="OpenSymbol" w:hAnsi="OpenSymbol" w:cs="OpenSymbol"/>
    </w:rPr>
  </w:style>
  <w:style w:type="character" w:styleId="a8">
    <w:name w:val="endnote reference"/>
    <w:rPr>
      <w:vertAlign w:val="superscript"/>
    </w:rPr>
  </w:style>
  <w:style w:type="character" w:customStyle="1" w:styleId="Subst">
    <w:name w:val="Subst"/>
    <w:rPr>
      <w:b/>
      <w:bCs/>
      <w:i/>
      <w:iCs/>
    </w:rPr>
  </w:style>
  <w:style w:type="character" w:customStyle="1" w:styleId="FontStyle134">
    <w:name w:val="Font Style134"/>
    <w:basedOn w:val="10"/>
    <w:rPr>
      <w:rFonts w:ascii="Times New Roman" w:hAnsi="Times New Roman" w:cs="Times New Roman"/>
      <w:sz w:val="22"/>
      <w:szCs w:val="22"/>
    </w:rPr>
  </w:style>
  <w:style w:type="character" w:styleId="a9">
    <w:name w:val="Hyperlink"/>
    <w:rPr>
      <w:color w:val="000080"/>
      <w:u w:val="single"/>
    </w:rPr>
  </w:style>
  <w:style w:type="paragraph" w:customStyle="1" w:styleId="aa">
    <w:name w:val="Заголовок"/>
    <w:basedOn w:val="a"/>
    <w:next w:val="ab"/>
    <w:pPr>
      <w:keepNext/>
      <w:spacing w:before="240" w:after="120"/>
    </w:pPr>
    <w:rPr>
      <w:rFonts w:ascii="Arial" w:eastAsia="SimSun" w:hAnsi="Arial" w:cs="Mangal"/>
      <w:sz w:val="28"/>
      <w:szCs w:val="28"/>
    </w:rPr>
  </w:style>
  <w:style w:type="paragraph" w:styleId="ab">
    <w:name w:val="Body Text"/>
    <w:basedOn w:val="a"/>
    <w:pPr>
      <w:spacing w:after="120"/>
    </w:pPr>
  </w:style>
  <w:style w:type="paragraph" w:styleId="ac">
    <w:name w:val="List"/>
    <w:basedOn w:val="ab"/>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footnote text"/>
    <w:basedOn w:val="a"/>
    <w:pPr>
      <w:suppressLineNumbers/>
      <w:ind w:left="283" w:hanging="283"/>
    </w:pPr>
    <w:rPr>
      <w:sz w:val="20"/>
      <w:szCs w:val="20"/>
    </w:rPr>
  </w:style>
  <w:style w:type="paragraph" w:customStyle="1" w:styleId="13">
    <w:name w:val="Текст1"/>
    <w:basedOn w:val="a"/>
    <w:rPr>
      <w:rFonts w:ascii="Courier New" w:hAnsi="Courier New"/>
    </w:rPr>
  </w:style>
  <w:style w:type="paragraph" w:customStyle="1" w:styleId="ThinDelim">
    <w:name w:val="Thin Delim"/>
    <w:pPr>
      <w:widowControl w:val="0"/>
      <w:suppressAutoHyphens/>
      <w:autoSpaceDE w:val="0"/>
    </w:pPr>
    <w:rPr>
      <w:rFonts w:eastAsia="Arial"/>
      <w:sz w:val="16"/>
      <w:szCs w:val="16"/>
      <w:lang w:eastAsia="ar-SA"/>
    </w:rPr>
  </w:style>
  <w:style w:type="paragraph" w:customStyle="1" w:styleId="SubHeading">
    <w:name w:val="Sub Heading"/>
    <w:pPr>
      <w:widowControl w:val="0"/>
      <w:suppressAutoHyphens/>
      <w:autoSpaceDE w:val="0"/>
      <w:spacing w:before="240" w:after="40"/>
    </w:pPr>
    <w:rPr>
      <w:rFonts w:eastAsia="Arial"/>
      <w:lang w:eastAsia="ar-SA"/>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Style3">
    <w:name w:val="Style3"/>
    <w:basedOn w:val="a"/>
    <w:pPr>
      <w:widowControl w:val="0"/>
      <w:autoSpaceDE w:val="0"/>
      <w:spacing w:line="262" w:lineRule="exact"/>
      <w:ind w:firstLine="446"/>
      <w:jc w:val="both"/>
    </w:pPr>
    <w:rPr>
      <w:rFonts w:ascii="Arial Narrow" w:hAnsi="Arial Narrow"/>
    </w:rPr>
  </w:style>
  <w:style w:type="paragraph" w:styleId="af0">
    <w:name w:val="Normal (Web)"/>
    <w:basedOn w:val="a"/>
    <w:pPr>
      <w:spacing w:before="280" w:after="280"/>
    </w:pPr>
    <w:rPr>
      <w:color w:val="000000"/>
    </w:rPr>
  </w:style>
  <w:style w:type="paragraph" w:customStyle="1" w:styleId="21">
    <w:name w:val="Основной текст с отступом 21"/>
    <w:basedOn w:val="a"/>
    <w:pPr>
      <w:spacing w:line="480" w:lineRule="auto"/>
    </w:pPr>
    <w:rPr>
      <w:szCs w:val="20"/>
      <w:lang w:val="en-US"/>
    </w:rPr>
  </w:style>
  <w:style w:type="paragraph" w:styleId="af1">
    <w:name w:val="List Paragraph"/>
    <w:basedOn w:val="a"/>
    <w:qFormat/>
    <w:pPr>
      <w:ind w:left="720" w:firstLine="709"/>
    </w:pPr>
  </w:style>
  <w:style w:type="paragraph" w:styleId="HTML">
    <w:name w:val="HTML Preformatted"/>
    <w:basedOn w:val="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hyperlink" Target="http://www.penzmash.ru/root?node_id=633" TargetMode="Externa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3.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12063</Words>
  <Characters>68763</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Microsoft</Company>
  <LinksUpToDate>false</LinksUpToDate>
  <CharactersWithSpaces>80665</CharactersWithSpaces>
  <SharedDoc>false</SharedDoc>
  <HLinks>
    <vt:vector size="6" baseType="variant">
      <vt:variant>
        <vt:i4>4128775</vt:i4>
      </vt:variant>
      <vt:variant>
        <vt:i4>39</vt:i4>
      </vt:variant>
      <vt:variant>
        <vt:i4>0</vt:i4>
      </vt:variant>
      <vt:variant>
        <vt:i4>5</vt:i4>
      </vt:variant>
      <vt:variant>
        <vt:lpwstr>http://www.penzmash.ru/root?node_id=633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1</dc:creator>
  <cp:keywords/>
  <cp:lastModifiedBy>admin</cp:lastModifiedBy>
  <cp:revision>2</cp:revision>
  <cp:lastPrinted>1899-12-31T21:00:00Z</cp:lastPrinted>
  <dcterms:created xsi:type="dcterms:W3CDTF">2014-04-17T06:50:00Z</dcterms:created>
  <dcterms:modified xsi:type="dcterms:W3CDTF">2014-04-17T06:50:00Z</dcterms:modified>
</cp:coreProperties>
</file>