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428" w:rsidRPr="00174209" w:rsidRDefault="00814428" w:rsidP="00174209">
      <w:pPr>
        <w:pStyle w:val="1"/>
        <w:keepNext w:val="0"/>
        <w:widowControl w:val="0"/>
        <w:spacing w:line="360" w:lineRule="auto"/>
        <w:ind w:firstLine="709"/>
        <w:jc w:val="both"/>
        <w:rPr>
          <w:sz w:val="28"/>
          <w:szCs w:val="28"/>
          <w:lang w:val="en-US"/>
        </w:rPr>
      </w:pPr>
      <w:bookmarkStart w:id="0" w:name="_Toc499297828"/>
    </w:p>
    <w:p w:rsidR="00814428" w:rsidRPr="00174209" w:rsidRDefault="00814428" w:rsidP="00174209">
      <w:pPr>
        <w:pStyle w:val="1"/>
        <w:keepNext w:val="0"/>
        <w:widowControl w:val="0"/>
        <w:spacing w:line="360" w:lineRule="auto"/>
        <w:ind w:firstLine="709"/>
        <w:jc w:val="both"/>
        <w:rPr>
          <w:sz w:val="28"/>
          <w:szCs w:val="28"/>
        </w:rPr>
      </w:pPr>
    </w:p>
    <w:p w:rsidR="00814428" w:rsidRPr="00174209" w:rsidRDefault="00814428" w:rsidP="00174209">
      <w:pPr>
        <w:widowControl w:val="0"/>
        <w:spacing w:line="360" w:lineRule="auto"/>
        <w:ind w:firstLine="709"/>
        <w:jc w:val="both"/>
        <w:rPr>
          <w:sz w:val="28"/>
        </w:rPr>
      </w:pPr>
    </w:p>
    <w:p w:rsidR="00814428" w:rsidRPr="00174209" w:rsidRDefault="00814428" w:rsidP="00174209">
      <w:pPr>
        <w:widowControl w:val="0"/>
        <w:spacing w:line="360" w:lineRule="auto"/>
        <w:ind w:firstLine="709"/>
        <w:jc w:val="both"/>
        <w:rPr>
          <w:sz w:val="28"/>
        </w:rPr>
      </w:pPr>
    </w:p>
    <w:p w:rsidR="00814428" w:rsidRPr="00174209" w:rsidRDefault="00814428" w:rsidP="00174209">
      <w:pPr>
        <w:widowControl w:val="0"/>
        <w:spacing w:line="360" w:lineRule="auto"/>
        <w:ind w:firstLine="709"/>
        <w:jc w:val="both"/>
        <w:rPr>
          <w:sz w:val="28"/>
        </w:rPr>
      </w:pPr>
    </w:p>
    <w:p w:rsidR="00814428" w:rsidRPr="00174209" w:rsidRDefault="00814428" w:rsidP="00174209">
      <w:pPr>
        <w:widowControl w:val="0"/>
        <w:spacing w:line="360" w:lineRule="auto"/>
        <w:ind w:firstLine="709"/>
        <w:jc w:val="both"/>
        <w:rPr>
          <w:sz w:val="28"/>
        </w:rPr>
      </w:pPr>
    </w:p>
    <w:p w:rsidR="00814428" w:rsidRPr="00174209" w:rsidRDefault="00814428" w:rsidP="00174209">
      <w:pPr>
        <w:widowControl w:val="0"/>
        <w:spacing w:line="360" w:lineRule="auto"/>
        <w:ind w:firstLine="709"/>
        <w:jc w:val="both"/>
        <w:rPr>
          <w:sz w:val="28"/>
        </w:rPr>
      </w:pPr>
    </w:p>
    <w:p w:rsidR="00814428" w:rsidRPr="00174209" w:rsidRDefault="00814428" w:rsidP="00174209">
      <w:pPr>
        <w:widowControl w:val="0"/>
        <w:spacing w:line="360" w:lineRule="auto"/>
        <w:ind w:firstLine="709"/>
        <w:jc w:val="both"/>
        <w:rPr>
          <w:sz w:val="28"/>
        </w:rPr>
      </w:pPr>
    </w:p>
    <w:p w:rsidR="00814428" w:rsidRPr="00174209" w:rsidRDefault="00814428" w:rsidP="00174209">
      <w:pPr>
        <w:widowControl w:val="0"/>
        <w:spacing w:line="360" w:lineRule="auto"/>
        <w:ind w:firstLine="709"/>
        <w:jc w:val="both"/>
        <w:rPr>
          <w:sz w:val="28"/>
        </w:rPr>
      </w:pPr>
    </w:p>
    <w:p w:rsidR="00814428" w:rsidRPr="00174209" w:rsidRDefault="00814428" w:rsidP="00174209">
      <w:pPr>
        <w:widowControl w:val="0"/>
        <w:spacing w:line="360" w:lineRule="auto"/>
        <w:ind w:firstLine="709"/>
        <w:jc w:val="both"/>
        <w:rPr>
          <w:sz w:val="28"/>
        </w:rPr>
      </w:pPr>
    </w:p>
    <w:p w:rsidR="00814428" w:rsidRPr="00174209" w:rsidRDefault="00814428" w:rsidP="00174209">
      <w:pPr>
        <w:widowControl w:val="0"/>
        <w:spacing w:line="360" w:lineRule="auto"/>
        <w:ind w:firstLine="709"/>
        <w:jc w:val="both"/>
        <w:rPr>
          <w:sz w:val="28"/>
        </w:rPr>
      </w:pPr>
    </w:p>
    <w:p w:rsidR="00814428" w:rsidRPr="00174209" w:rsidRDefault="00814428" w:rsidP="00174209">
      <w:pPr>
        <w:pStyle w:val="1"/>
        <w:keepNext w:val="0"/>
        <w:widowControl w:val="0"/>
        <w:spacing w:line="360" w:lineRule="auto"/>
        <w:ind w:firstLine="709"/>
        <w:jc w:val="both"/>
        <w:rPr>
          <w:sz w:val="28"/>
          <w:szCs w:val="28"/>
          <w:lang w:val="en-US"/>
        </w:rPr>
      </w:pPr>
    </w:p>
    <w:p w:rsidR="00814428" w:rsidRPr="00174209" w:rsidRDefault="00814428" w:rsidP="00174209">
      <w:pPr>
        <w:pStyle w:val="1"/>
        <w:keepNext w:val="0"/>
        <w:widowControl w:val="0"/>
        <w:spacing w:line="360" w:lineRule="auto"/>
        <w:ind w:firstLine="709"/>
        <w:jc w:val="both"/>
        <w:rPr>
          <w:sz w:val="28"/>
          <w:szCs w:val="28"/>
          <w:lang w:val="en-US"/>
        </w:rPr>
      </w:pPr>
    </w:p>
    <w:p w:rsidR="00814428" w:rsidRPr="00174209" w:rsidRDefault="00814428" w:rsidP="00174209">
      <w:pPr>
        <w:pStyle w:val="1"/>
        <w:keepNext w:val="0"/>
        <w:widowControl w:val="0"/>
        <w:spacing w:line="360" w:lineRule="auto"/>
        <w:ind w:firstLine="709"/>
        <w:jc w:val="center"/>
        <w:rPr>
          <w:sz w:val="28"/>
          <w:szCs w:val="28"/>
        </w:rPr>
      </w:pPr>
      <w:r w:rsidRPr="00174209">
        <w:rPr>
          <w:sz w:val="28"/>
          <w:szCs w:val="28"/>
        </w:rPr>
        <w:t>РЕФЕРАТ</w:t>
      </w:r>
    </w:p>
    <w:p w:rsidR="00814428" w:rsidRPr="00174209" w:rsidRDefault="00814428" w:rsidP="00174209">
      <w:pPr>
        <w:widowControl w:val="0"/>
        <w:spacing w:line="360" w:lineRule="auto"/>
        <w:ind w:firstLine="709"/>
        <w:jc w:val="center"/>
        <w:rPr>
          <w:b/>
          <w:sz w:val="28"/>
          <w:szCs w:val="40"/>
        </w:rPr>
      </w:pPr>
      <w:r w:rsidRPr="00174209">
        <w:rPr>
          <w:b/>
          <w:sz w:val="28"/>
          <w:szCs w:val="40"/>
        </w:rPr>
        <w:t>Инвестиционная деятельность</w:t>
      </w:r>
    </w:p>
    <w:p w:rsidR="00814428" w:rsidRPr="00174209" w:rsidRDefault="00814428" w:rsidP="00174209">
      <w:pPr>
        <w:pStyle w:val="1"/>
        <w:keepNext w:val="0"/>
        <w:widowControl w:val="0"/>
        <w:spacing w:line="360" w:lineRule="auto"/>
        <w:ind w:firstLine="709"/>
        <w:jc w:val="both"/>
        <w:rPr>
          <w:sz w:val="28"/>
          <w:szCs w:val="28"/>
        </w:rPr>
      </w:pPr>
    </w:p>
    <w:p w:rsidR="00344F58" w:rsidRPr="00174209" w:rsidRDefault="00174209" w:rsidP="00174209">
      <w:pPr>
        <w:pStyle w:val="1"/>
        <w:keepNext w:val="0"/>
        <w:widowControl w:val="0"/>
        <w:spacing w:line="360" w:lineRule="auto"/>
        <w:ind w:firstLine="709"/>
        <w:jc w:val="both"/>
        <w:rPr>
          <w:sz w:val="28"/>
          <w:szCs w:val="28"/>
        </w:rPr>
      </w:pPr>
      <w:r>
        <w:rPr>
          <w:sz w:val="28"/>
          <w:szCs w:val="28"/>
        </w:rPr>
        <w:br w:type="page"/>
      </w:r>
      <w:r w:rsidR="00344F58" w:rsidRPr="00174209">
        <w:rPr>
          <w:sz w:val="28"/>
          <w:szCs w:val="28"/>
        </w:rPr>
        <w:lastRenderedPageBreak/>
        <w:t>Введение</w:t>
      </w:r>
      <w:bookmarkEnd w:id="0"/>
    </w:p>
    <w:p w:rsidR="00575E91" w:rsidRPr="00174209" w:rsidRDefault="00575E91" w:rsidP="00174209">
      <w:pPr>
        <w:widowControl w:val="0"/>
        <w:spacing w:line="360" w:lineRule="auto"/>
        <w:ind w:firstLine="709"/>
        <w:jc w:val="both"/>
        <w:rPr>
          <w:sz w:val="28"/>
        </w:rPr>
      </w:pPr>
    </w:p>
    <w:p w:rsidR="00344F58" w:rsidRPr="00174209" w:rsidRDefault="00344F58" w:rsidP="00174209">
      <w:pPr>
        <w:pStyle w:val="21"/>
        <w:widowControl w:val="0"/>
        <w:spacing w:line="360" w:lineRule="auto"/>
        <w:ind w:firstLine="709"/>
        <w:jc w:val="both"/>
        <w:rPr>
          <w:sz w:val="28"/>
          <w:szCs w:val="28"/>
        </w:rPr>
      </w:pPr>
      <w:r w:rsidRPr="00174209">
        <w:rPr>
          <w:sz w:val="28"/>
          <w:szCs w:val="28"/>
        </w:rPr>
        <w:t xml:space="preserve">Инвестиционная деятельность в той или иной степени присуща любому предприятию. Она представляет собой один из наиболее важных аспектов функционирования любой коммерческой организации. Причинами, обуславливающими необходимость инвестиций, являются обновление имеющейся материально-технической базы, наращивание объемов производства, освоение новых видов деятельности. </w:t>
      </w:r>
    </w:p>
    <w:p w:rsidR="00174209" w:rsidRDefault="00344F58" w:rsidP="00174209">
      <w:pPr>
        <w:widowControl w:val="0"/>
        <w:spacing w:line="360" w:lineRule="auto"/>
        <w:ind w:firstLine="709"/>
        <w:jc w:val="both"/>
        <w:rPr>
          <w:sz w:val="28"/>
          <w:szCs w:val="28"/>
        </w:rPr>
      </w:pPr>
      <w:r w:rsidRPr="00174209">
        <w:rPr>
          <w:sz w:val="28"/>
          <w:szCs w:val="28"/>
        </w:rPr>
        <w:t>Для того чтобы сделать правильный анализ эффективности намечаемых капиталовложений, необходимо учесть множество факторов, и это наиболее важная вещь, которую должен делать финансовый менеджер. Степень ответственности за принятие инвестиционного проекта в рамках того или иного направления различна. Нередко решения должны приниматься в условиях, когда имеется ряд альтернативных или взаимно независимых проектов. В этом случае необходимо сделать выбор одного или нескольких проектов, основываясь на каких-то критериях. Очевидно, что таких критериев может быть несколько, а вероятность того, что какой-то один проект будет предпочтительнее других по всем критериям, как правило, значительно меньше единицы.</w:t>
      </w:r>
    </w:p>
    <w:p w:rsidR="009F5864" w:rsidRPr="00174209" w:rsidRDefault="00344F58" w:rsidP="00174209">
      <w:pPr>
        <w:widowControl w:val="0"/>
        <w:spacing w:line="360" w:lineRule="auto"/>
        <w:ind w:firstLine="709"/>
        <w:jc w:val="both"/>
        <w:rPr>
          <w:sz w:val="28"/>
          <w:szCs w:val="28"/>
        </w:rPr>
      </w:pPr>
      <w:r w:rsidRPr="00174209">
        <w:rPr>
          <w:sz w:val="28"/>
          <w:szCs w:val="28"/>
        </w:rPr>
        <w:t>Принятие решений инвестиционного характера, как и любой другой вид управленческой деятельности, основывается на использовании различных формализованных и неформализованных методов. Степень их сочетания определяется разными обстоятельствами</w:t>
      </w:r>
      <w:r w:rsidR="009F5864" w:rsidRPr="00174209">
        <w:rPr>
          <w:sz w:val="28"/>
          <w:szCs w:val="28"/>
        </w:rPr>
        <w:t>.</w:t>
      </w:r>
    </w:p>
    <w:p w:rsidR="00344F58" w:rsidRPr="00174209" w:rsidRDefault="00344F58" w:rsidP="00174209">
      <w:pPr>
        <w:widowControl w:val="0"/>
        <w:spacing w:line="360" w:lineRule="auto"/>
        <w:ind w:firstLine="709"/>
        <w:jc w:val="both"/>
        <w:rPr>
          <w:sz w:val="28"/>
          <w:szCs w:val="28"/>
        </w:rPr>
      </w:pPr>
      <w:r w:rsidRPr="00174209">
        <w:rPr>
          <w:sz w:val="28"/>
          <w:szCs w:val="28"/>
        </w:rPr>
        <w:t>Весьма часто предприятие сталкивается с ситуацией, когда имеется ряд альтернативных (взаимоисключающих) инвестиционных проектов. Естественно, возникает необходимость в сравнении этих проектов и выборе наиболее привлекательных из них по каким-либо критериям.</w:t>
      </w:r>
    </w:p>
    <w:p w:rsidR="00344F58" w:rsidRPr="00174209" w:rsidRDefault="00344F58" w:rsidP="00174209">
      <w:pPr>
        <w:widowControl w:val="0"/>
        <w:spacing w:line="360" w:lineRule="auto"/>
        <w:ind w:firstLine="709"/>
        <w:jc w:val="both"/>
        <w:rPr>
          <w:sz w:val="28"/>
          <w:szCs w:val="28"/>
        </w:rPr>
      </w:pPr>
    </w:p>
    <w:p w:rsidR="009F5864" w:rsidRPr="00174209" w:rsidRDefault="00174209" w:rsidP="006A7703">
      <w:pPr>
        <w:widowControl w:val="0"/>
        <w:spacing w:line="360" w:lineRule="auto"/>
        <w:ind w:firstLine="709"/>
        <w:jc w:val="both"/>
        <w:rPr>
          <w:b/>
          <w:sz w:val="28"/>
          <w:szCs w:val="28"/>
        </w:rPr>
      </w:pPr>
      <w:r>
        <w:rPr>
          <w:sz w:val="28"/>
          <w:szCs w:val="28"/>
        </w:rPr>
        <w:br w:type="page"/>
      </w:r>
      <w:r w:rsidR="009F5864" w:rsidRPr="00174209">
        <w:rPr>
          <w:b/>
          <w:sz w:val="28"/>
          <w:szCs w:val="28"/>
        </w:rPr>
        <w:lastRenderedPageBreak/>
        <w:t>Цели и сферы инвестиционной деятельности</w:t>
      </w:r>
      <w:r w:rsidR="006A7703">
        <w:rPr>
          <w:b/>
          <w:sz w:val="28"/>
          <w:szCs w:val="28"/>
        </w:rPr>
        <w:t xml:space="preserve">. </w:t>
      </w:r>
      <w:r w:rsidR="009F5864" w:rsidRPr="00174209">
        <w:rPr>
          <w:b/>
          <w:sz w:val="28"/>
          <w:szCs w:val="28"/>
        </w:rPr>
        <w:t>Решения по инвестиционным проектам</w:t>
      </w:r>
    </w:p>
    <w:p w:rsidR="00575E91" w:rsidRPr="00174209" w:rsidRDefault="00575E91" w:rsidP="00174209">
      <w:pPr>
        <w:pStyle w:val="a7"/>
        <w:widowControl w:val="0"/>
        <w:spacing w:after="0" w:line="360" w:lineRule="auto"/>
        <w:ind w:firstLine="709"/>
        <w:jc w:val="both"/>
        <w:rPr>
          <w:b/>
          <w:sz w:val="28"/>
          <w:szCs w:val="28"/>
        </w:rPr>
      </w:pPr>
    </w:p>
    <w:p w:rsidR="009F5864" w:rsidRPr="00174209" w:rsidRDefault="009F5864" w:rsidP="00174209">
      <w:pPr>
        <w:pStyle w:val="a7"/>
        <w:widowControl w:val="0"/>
        <w:spacing w:after="0" w:line="360" w:lineRule="auto"/>
        <w:ind w:firstLine="709"/>
        <w:jc w:val="both"/>
        <w:rPr>
          <w:bCs/>
          <w:sz w:val="28"/>
          <w:szCs w:val="28"/>
        </w:rPr>
      </w:pPr>
      <w:r w:rsidRPr="00174209">
        <w:rPr>
          <w:bCs/>
          <w:sz w:val="28"/>
          <w:szCs w:val="28"/>
        </w:rPr>
        <w:t>Цели, которые ставятся при оценке проектов, могут быть различными, а результаты, получаемые в ходе их реализации, не обязательно носят характер очевидной прибыли. Могут быть проекты, сами по себе убыточные в экономическом смысле, но приносящие косвенный доход за счет обретения стабильности в обеспечении сырьем и полуфабрикатами, выхода на новые рынки сырья и сбыта продукции, достижения некоторого социального эффекта, снижения затрат по другим проектам и производствам и др. Так, во многих экономически развитых странах очень остро ставится вопрос об охране окружающей среды и обеспечения безопасности продукции компаний для пользователей и природы. В этом случае традиционные критерии оценки целесообразности принятия проекта, основанные на формализованных алгоритмах, могут уступать место неким неформализованным критериям.</w:t>
      </w:r>
    </w:p>
    <w:p w:rsidR="009F5864" w:rsidRPr="00174209" w:rsidRDefault="009F5864" w:rsidP="00174209">
      <w:pPr>
        <w:widowControl w:val="0"/>
        <w:spacing w:line="360" w:lineRule="auto"/>
        <w:ind w:firstLine="709"/>
        <w:jc w:val="both"/>
        <w:rPr>
          <w:sz w:val="28"/>
          <w:szCs w:val="28"/>
        </w:rPr>
      </w:pPr>
      <w:r w:rsidRPr="00174209">
        <w:rPr>
          <w:sz w:val="28"/>
          <w:szCs w:val="28"/>
        </w:rPr>
        <w:t>Любая используемая схема оценки инвестиций должна базироваться на классификации типов инвестиций. Различные инвестиции вызывают различные проблемы, имеют различную относительную важность для фирмы, и для оценки их важности требуются различные люди. Принятие решений по инвестиционным проектам осложняется такими факторами, как: вид инвестиций, стоимость инвестиционного проекта, множественность доступных проектов, способ влияния других возможных инвестиций на доходы от данного инвестиционного проекта, ограниченность финансовых ресурсов, доступных для инвестирования, риск, связанный с принятием того или иного решения, степень обязательности осуществления. В целом, все проекты можно классифицировать по следующим категориям:</w:t>
      </w:r>
      <w:r w:rsidR="00174209">
        <w:rPr>
          <w:sz w:val="28"/>
          <w:szCs w:val="28"/>
        </w:rPr>
        <w:t xml:space="preserve"> </w:t>
      </w:r>
    </w:p>
    <w:p w:rsidR="009F5864" w:rsidRPr="00174209" w:rsidRDefault="009F5864" w:rsidP="00174209">
      <w:pPr>
        <w:widowControl w:val="0"/>
        <w:spacing w:line="360" w:lineRule="auto"/>
        <w:ind w:firstLine="709"/>
        <w:jc w:val="both"/>
        <w:rPr>
          <w:sz w:val="28"/>
          <w:szCs w:val="28"/>
        </w:rPr>
      </w:pPr>
      <w:r w:rsidRPr="00174209">
        <w:rPr>
          <w:sz w:val="28"/>
          <w:szCs w:val="28"/>
        </w:rPr>
        <w:t>1. Сохранение производства. Это обязательные инвестиции, необходимые для того, чтобы фирма могла продолжать свою деятельность.</w:t>
      </w:r>
    </w:p>
    <w:p w:rsidR="009F5864" w:rsidRPr="00174209" w:rsidRDefault="009F5864" w:rsidP="00174209">
      <w:pPr>
        <w:widowControl w:val="0"/>
        <w:spacing w:line="360" w:lineRule="auto"/>
        <w:ind w:firstLine="709"/>
        <w:jc w:val="both"/>
        <w:rPr>
          <w:sz w:val="28"/>
          <w:szCs w:val="28"/>
        </w:rPr>
      </w:pPr>
      <w:r w:rsidRPr="00174209">
        <w:rPr>
          <w:sz w:val="28"/>
          <w:szCs w:val="28"/>
        </w:rPr>
        <w:t xml:space="preserve">2. Снижение издержек. Эта категория проектов включает расходы на замещение действующего, но устаревшего оборудования, совершенствование </w:t>
      </w:r>
      <w:r w:rsidRPr="00174209">
        <w:rPr>
          <w:sz w:val="28"/>
          <w:szCs w:val="28"/>
        </w:rPr>
        <w:lastRenderedPageBreak/>
        <w:t xml:space="preserve">действующих технологий. Цель таких проектов состоит в снижении расходов труда, материалов, электроэнергии и других факторов производства. </w:t>
      </w:r>
    </w:p>
    <w:p w:rsidR="009F5864" w:rsidRPr="00174209" w:rsidRDefault="009F5864" w:rsidP="00174209">
      <w:pPr>
        <w:widowControl w:val="0"/>
        <w:spacing w:line="360" w:lineRule="auto"/>
        <w:ind w:firstLine="709"/>
        <w:jc w:val="both"/>
        <w:rPr>
          <w:sz w:val="28"/>
          <w:szCs w:val="28"/>
        </w:rPr>
      </w:pPr>
      <w:r w:rsidRPr="00174209">
        <w:rPr>
          <w:sz w:val="28"/>
          <w:szCs w:val="28"/>
        </w:rPr>
        <w:t>3. Расширение производства существующей продукции или рынков. Сюда включаются расходы на то, чтобы увеличить выпуск существующей продукции или расширить выходы ее на рынки. Такие проекты более комплексные, поскольку они требуют точной оценки будущего спроса на рынках продукции фирмы. Ошибки здесь более вероятны, поэтому требуется еще более детальный анализ, а окончательное решение принимается на самом высоком уровне внутри фирмы.</w:t>
      </w:r>
    </w:p>
    <w:p w:rsidR="009F5864" w:rsidRPr="00174209" w:rsidRDefault="009F5864" w:rsidP="00174209">
      <w:pPr>
        <w:widowControl w:val="0"/>
        <w:spacing w:line="360" w:lineRule="auto"/>
        <w:ind w:firstLine="709"/>
        <w:jc w:val="both"/>
        <w:rPr>
          <w:sz w:val="28"/>
          <w:szCs w:val="28"/>
        </w:rPr>
      </w:pPr>
      <w:r w:rsidRPr="00174209">
        <w:rPr>
          <w:sz w:val="28"/>
          <w:szCs w:val="28"/>
        </w:rPr>
        <w:t>4. Расширение за счет выпуска новой продукции или завоевания новых рынков. Существуют расходы, необходимые для производства новой продукции или для распространения продукции фирмы в неохваченные еще географические зоны. Такие проекты включают стратегические решения, которые могут изменить фундаментальную природу самого этого бизнеса, они обычно требуют больших расходов в течение длительных периодов и очень подробного анализа. Окончательное решение о новой продукции или рынках обычно принимается советом директоров как часть стратегического плана. Слияния и приобретения часто анализируются как часть анализа эффективности намечаемых капиталовложений и используются для выполнения стратегического плана.</w:t>
      </w:r>
    </w:p>
    <w:p w:rsidR="009F5864" w:rsidRPr="00174209" w:rsidRDefault="009F5864" w:rsidP="00174209">
      <w:pPr>
        <w:widowControl w:val="0"/>
        <w:spacing w:line="360" w:lineRule="auto"/>
        <w:ind w:firstLine="709"/>
        <w:jc w:val="both"/>
        <w:rPr>
          <w:sz w:val="28"/>
          <w:szCs w:val="28"/>
        </w:rPr>
      </w:pPr>
      <w:r w:rsidRPr="00174209">
        <w:rPr>
          <w:sz w:val="28"/>
          <w:szCs w:val="28"/>
        </w:rPr>
        <w:t xml:space="preserve">5. Проекты безопасности и/или защиты окружающей среды. В эту категорию попадают расходы на выполнение правительственных указаний, трудовых соглашений или условий страховой политики. Такие расходы часто называются принудительными (обязательными) инвестициями или бесприбьльно-производственнъти проектами. </w:t>
      </w:r>
    </w:p>
    <w:p w:rsidR="009F5864" w:rsidRPr="00174209" w:rsidRDefault="009F5864" w:rsidP="00174209">
      <w:pPr>
        <w:widowControl w:val="0"/>
        <w:spacing w:line="360" w:lineRule="auto"/>
        <w:ind w:firstLine="709"/>
        <w:jc w:val="both"/>
        <w:rPr>
          <w:sz w:val="28"/>
          <w:szCs w:val="28"/>
        </w:rPr>
      </w:pPr>
      <w:r w:rsidRPr="00174209">
        <w:rPr>
          <w:sz w:val="28"/>
          <w:szCs w:val="28"/>
        </w:rPr>
        <w:t xml:space="preserve">6. Прочие. </w:t>
      </w:r>
    </w:p>
    <w:p w:rsidR="009F5864" w:rsidRPr="00174209" w:rsidRDefault="009F5864" w:rsidP="00174209">
      <w:pPr>
        <w:pStyle w:val="23"/>
        <w:widowControl w:val="0"/>
        <w:spacing w:after="0" w:line="360" w:lineRule="auto"/>
        <w:ind w:left="0" w:firstLine="709"/>
        <w:jc w:val="both"/>
        <w:rPr>
          <w:sz w:val="28"/>
          <w:szCs w:val="28"/>
        </w:rPr>
      </w:pPr>
      <w:r w:rsidRPr="00174209">
        <w:rPr>
          <w:sz w:val="28"/>
          <w:szCs w:val="28"/>
        </w:rPr>
        <w:t xml:space="preserve">Степень ответственности за принятие инвестиционного проекта в рамках того или иного направления различна. Требуются относительно простые расчеты и несколько подкрепляющих документов для решений о замещении, особенно для предприятий, приносящих прибыль. Более </w:t>
      </w:r>
      <w:r w:rsidRPr="00174209">
        <w:rPr>
          <w:sz w:val="28"/>
          <w:szCs w:val="28"/>
        </w:rPr>
        <w:lastRenderedPageBreak/>
        <w:t xml:space="preserve">подробный анализ требуется для проектов замещения со снижением издержек, для расширения существующих продуктовых линий и особенно для инвестиций в новую продукцию или регионы. Кроме того, в пределах каждой категории проекты разбиваются по величине издержек: чем крупнее затребованные инвестиции, тем более подробным должен быть анализ и тем выше уровень должностных лиц, которые санкционируют эти расходы. </w:t>
      </w:r>
    </w:p>
    <w:p w:rsidR="009F5864" w:rsidRDefault="009F5864" w:rsidP="00174209">
      <w:pPr>
        <w:widowControl w:val="0"/>
        <w:spacing w:line="360" w:lineRule="auto"/>
        <w:ind w:firstLine="709"/>
        <w:jc w:val="both"/>
        <w:rPr>
          <w:sz w:val="28"/>
          <w:szCs w:val="28"/>
        </w:rPr>
      </w:pPr>
      <w:r w:rsidRPr="00174209">
        <w:rPr>
          <w:sz w:val="28"/>
          <w:szCs w:val="28"/>
        </w:rPr>
        <w:t>Нередко решения должны приниматься в условиях, когда имеется ряд альтернативных или взаимно</w:t>
      </w:r>
      <w:r w:rsidR="00174209">
        <w:rPr>
          <w:sz w:val="28"/>
          <w:szCs w:val="28"/>
        </w:rPr>
        <w:t xml:space="preserve"> </w:t>
      </w:r>
      <w:r w:rsidRPr="00174209">
        <w:rPr>
          <w:sz w:val="28"/>
          <w:szCs w:val="28"/>
        </w:rPr>
        <w:t xml:space="preserve">независимых проектов. В этом случае необходимо сделать выбор одного или нескольких проектов, основываясь на каких-то критериях. При оценке представленных руководству инвестиционных вариантов важно понимать возможную взаимосвязь между отдельными парами инвестиционных предложений. Любое отдельно взятое инвестиционное предложение может экономически зависеть от другого инвестиционного предложения. Говорят, что инвестиционное предложение </w:t>
      </w:r>
      <w:r w:rsidRPr="00174209">
        <w:rPr>
          <w:i/>
          <w:iCs/>
          <w:sz w:val="28"/>
          <w:szCs w:val="28"/>
        </w:rPr>
        <w:t>экономически независимо</w:t>
      </w:r>
      <w:r w:rsidRPr="00174209">
        <w:rPr>
          <w:sz w:val="28"/>
          <w:szCs w:val="28"/>
        </w:rPr>
        <w:t xml:space="preserve"> (</w:t>
      </w:r>
      <w:r w:rsidRPr="00174209">
        <w:rPr>
          <w:i/>
          <w:iCs/>
          <w:sz w:val="28"/>
          <w:szCs w:val="28"/>
          <w:lang w:val="en-US"/>
        </w:rPr>
        <w:t>economically</w:t>
      </w:r>
      <w:r w:rsidRPr="00174209">
        <w:rPr>
          <w:i/>
          <w:iCs/>
          <w:sz w:val="28"/>
          <w:szCs w:val="28"/>
        </w:rPr>
        <w:t xml:space="preserve"> </w:t>
      </w:r>
      <w:r w:rsidRPr="00174209">
        <w:rPr>
          <w:i/>
          <w:iCs/>
          <w:sz w:val="28"/>
          <w:szCs w:val="28"/>
          <w:lang w:val="en-US"/>
        </w:rPr>
        <w:t>independent</w:t>
      </w:r>
      <w:r w:rsidRPr="00174209">
        <w:rPr>
          <w:sz w:val="28"/>
          <w:szCs w:val="28"/>
        </w:rPr>
        <w:t xml:space="preserve">) от другого инвестиционного предложения, если денежные потоки (или, в более общем случае, затраты и доходы), ожидаемые от первого проекта, не изменятся независимо от того, будет ли осуществлен второй проект. Если решение о принятии или отклонении второго проекта влияет на денежные потоки от первого проекта, то говорят, что первый проект </w:t>
      </w:r>
      <w:r w:rsidRPr="00174209">
        <w:rPr>
          <w:i/>
          <w:iCs/>
          <w:sz w:val="28"/>
          <w:szCs w:val="28"/>
        </w:rPr>
        <w:t>экономически зависим</w:t>
      </w:r>
      <w:r w:rsidRPr="00174209">
        <w:rPr>
          <w:sz w:val="28"/>
          <w:szCs w:val="28"/>
        </w:rPr>
        <w:t xml:space="preserve"> от второго. Очевидно, что, если первый проект зависит от второго, то следует серьезно подумать, стоит ли принимать решение о первом проекте отдельно от решения о втором проекте. Классификацию отношений зависимости можно углубить. Если решение осуществить второй проект увеличит ожидаемые доходы от первого (или уменьшит затраты на осуществление первого без изменения доходов), то говорят, что второй проект является </w:t>
      </w:r>
      <w:r w:rsidRPr="00174209">
        <w:rPr>
          <w:i/>
          <w:iCs/>
          <w:sz w:val="28"/>
          <w:szCs w:val="28"/>
        </w:rPr>
        <w:t>дополняющим</w:t>
      </w:r>
      <w:r w:rsidRPr="00174209">
        <w:rPr>
          <w:sz w:val="28"/>
          <w:szCs w:val="28"/>
        </w:rPr>
        <w:t xml:space="preserve"> (</w:t>
      </w:r>
      <w:r w:rsidRPr="00174209">
        <w:rPr>
          <w:i/>
          <w:iCs/>
          <w:sz w:val="28"/>
          <w:szCs w:val="28"/>
          <w:lang w:val="en-US"/>
        </w:rPr>
        <w:t>complement</w:t>
      </w:r>
      <w:r w:rsidRPr="00174209">
        <w:rPr>
          <w:sz w:val="28"/>
          <w:szCs w:val="28"/>
        </w:rPr>
        <w:t xml:space="preserve">) по отношению к первому. Если решение предпринять второй инвестиционный проект уменьшит ожидаемые доходы от первого (или увеличит затраты на осуществление первого без изменения доходов), то говорят, что второй проект является </w:t>
      </w:r>
      <w:r w:rsidRPr="00174209">
        <w:rPr>
          <w:i/>
          <w:iCs/>
          <w:sz w:val="28"/>
          <w:szCs w:val="28"/>
        </w:rPr>
        <w:t>заменяющим для первого,</w:t>
      </w:r>
      <w:r w:rsidRPr="00174209">
        <w:rPr>
          <w:sz w:val="28"/>
          <w:szCs w:val="28"/>
        </w:rPr>
        <w:t xml:space="preserve"> </w:t>
      </w:r>
      <w:r w:rsidRPr="00174209">
        <w:rPr>
          <w:sz w:val="28"/>
          <w:szCs w:val="28"/>
        </w:rPr>
        <w:lastRenderedPageBreak/>
        <w:t xml:space="preserve">или </w:t>
      </w:r>
      <w:r w:rsidRPr="00174209">
        <w:rPr>
          <w:i/>
          <w:iCs/>
          <w:sz w:val="28"/>
          <w:szCs w:val="28"/>
        </w:rPr>
        <w:t>субститутом</w:t>
      </w:r>
      <w:r w:rsidRPr="00174209">
        <w:rPr>
          <w:sz w:val="28"/>
          <w:szCs w:val="28"/>
        </w:rPr>
        <w:t xml:space="preserve"> (</w:t>
      </w:r>
      <w:r w:rsidRPr="00174209">
        <w:rPr>
          <w:i/>
          <w:iCs/>
          <w:sz w:val="28"/>
          <w:szCs w:val="28"/>
          <w:lang w:val="en-US"/>
        </w:rPr>
        <w:t>substitute</w:t>
      </w:r>
      <w:r w:rsidRPr="00174209">
        <w:rPr>
          <w:sz w:val="28"/>
          <w:szCs w:val="28"/>
        </w:rPr>
        <w:t xml:space="preserve">) первого инвестиционного проекта. В крайнем случае, когда потенциальные прибыли от первого инвестиционного проекта полностью сойдут на нет, если будет принят второй проект, или технически невозможно осуществить первый проект при условии принятия второго, два этих инвестиционных проекта называются </w:t>
      </w:r>
      <w:r w:rsidRPr="00174209">
        <w:rPr>
          <w:i/>
          <w:iCs/>
          <w:sz w:val="28"/>
          <w:szCs w:val="28"/>
        </w:rPr>
        <w:t>взаимоисключающими</w:t>
      </w:r>
      <w:r w:rsidRPr="00174209">
        <w:rPr>
          <w:sz w:val="28"/>
          <w:szCs w:val="28"/>
        </w:rPr>
        <w:t xml:space="preserve"> (</w:t>
      </w:r>
      <w:r w:rsidRPr="00174209">
        <w:rPr>
          <w:i/>
          <w:iCs/>
          <w:sz w:val="28"/>
          <w:szCs w:val="28"/>
          <w:lang w:val="en-US"/>
        </w:rPr>
        <w:t>mutually</w:t>
      </w:r>
      <w:r w:rsidRPr="00174209">
        <w:rPr>
          <w:i/>
          <w:iCs/>
          <w:sz w:val="28"/>
          <w:szCs w:val="28"/>
        </w:rPr>
        <w:t xml:space="preserve"> </w:t>
      </w:r>
      <w:r w:rsidRPr="00174209">
        <w:rPr>
          <w:i/>
          <w:iCs/>
          <w:sz w:val="28"/>
          <w:szCs w:val="28"/>
          <w:lang w:val="en-US"/>
        </w:rPr>
        <w:t>exclusive</w:t>
      </w:r>
      <w:r w:rsidRPr="00174209">
        <w:rPr>
          <w:sz w:val="28"/>
          <w:szCs w:val="28"/>
        </w:rPr>
        <w:t>).</w:t>
      </w:r>
    </w:p>
    <w:p w:rsidR="006A7703" w:rsidRDefault="006A7703" w:rsidP="00174209">
      <w:pPr>
        <w:widowControl w:val="0"/>
        <w:spacing w:line="360" w:lineRule="auto"/>
        <w:ind w:firstLine="709"/>
        <w:jc w:val="both"/>
        <w:rPr>
          <w:sz w:val="28"/>
          <w:szCs w:val="28"/>
        </w:rPr>
      </w:pPr>
    </w:p>
    <w:p w:rsidR="006A7703" w:rsidRDefault="00A700EC" w:rsidP="006A7703">
      <w:pPr>
        <w:spacing w:line="264" w:lineRule="auto"/>
        <w:jc w:val="both"/>
        <w:rPr>
          <w:sz w:val="22"/>
          <w:szCs w:val="22"/>
        </w:rPr>
      </w:pPr>
      <w:bookmarkStart w:id="1" w:name="_Toc499297829"/>
      <w:r>
        <w:rPr>
          <w:noProof/>
        </w:rPr>
        <w:pict>
          <v:line id="_x0000_s1026" style="position:absolute;left:0;text-align:left;flip:x;z-index:251626496" from="459pt,9pt" to="459pt,36pt" o:allowincell="f"/>
        </w:pict>
      </w:r>
      <w:r>
        <w:rPr>
          <w:noProof/>
        </w:rPr>
        <w:pict>
          <v:line id="_x0000_s1027" style="position:absolute;left:0;text-align:left;z-index:251625472" from="0,9pt" to="0,36pt" o:allowincell="f"/>
        </w:pict>
      </w:r>
      <w:r w:rsidR="006A7703">
        <w:rPr>
          <w:sz w:val="22"/>
          <w:szCs w:val="22"/>
        </w:rPr>
        <w:t>Необходимое условие                                Независимые                                   Взаимоисключающие</w:t>
      </w:r>
    </w:p>
    <w:p w:rsidR="006A7703" w:rsidRDefault="00A700EC" w:rsidP="006A7703">
      <w:pPr>
        <w:spacing w:line="264" w:lineRule="auto"/>
        <w:jc w:val="both"/>
        <w:rPr>
          <w:sz w:val="22"/>
          <w:szCs w:val="22"/>
        </w:rPr>
      </w:pPr>
      <w:r>
        <w:rPr>
          <w:noProof/>
        </w:rPr>
        <w:pict>
          <v:line id="_x0000_s1028" style="position:absolute;left:0;text-align:left;z-index:251623424" from="0,10.15pt" to="459pt,10.15pt" o:allowincell="f"/>
        </w:pict>
      </w:r>
      <w:r>
        <w:rPr>
          <w:noProof/>
        </w:rPr>
        <w:pict>
          <v:line id="_x0000_s1029" style="position:absolute;left:0;text-align:left;z-index:251624448" from="225pt,1.15pt" to="225pt,28.15pt" o:allowincell="f"/>
        </w:pict>
      </w:r>
      <w:r w:rsidR="006A7703">
        <w:rPr>
          <w:sz w:val="22"/>
          <w:szCs w:val="22"/>
        </w:rPr>
        <w:t xml:space="preserve">                        </w:t>
      </w:r>
    </w:p>
    <w:p w:rsidR="006A7703" w:rsidRDefault="006A7703" w:rsidP="006A7703">
      <w:pPr>
        <w:spacing w:line="264" w:lineRule="auto"/>
        <w:jc w:val="both"/>
        <w:rPr>
          <w:sz w:val="22"/>
          <w:szCs w:val="22"/>
        </w:rPr>
      </w:pPr>
    </w:p>
    <w:p w:rsidR="006A7703" w:rsidRDefault="006A7703" w:rsidP="006A7703">
      <w:pPr>
        <w:spacing w:line="264" w:lineRule="auto"/>
        <w:jc w:val="both"/>
        <w:rPr>
          <w:sz w:val="22"/>
          <w:szCs w:val="22"/>
        </w:rPr>
      </w:pPr>
      <w:r>
        <w:rPr>
          <w:sz w:val="22"/>
          <w:szCs w:val="22"/>
        </w:rPr>
        <w:t>Сильное                                 Слабое                            Слабое                                 Сильное</w:t>
      </w:r>
    </w:p>
    <w:p w:rsidR="006A7703" w:rsidRDefault="006A7703" w:rsidP="006A7703">
      <w:pPr>
        <w:spacing w:line="264" w:lineRule="auto"/>
        <w:jc w:val="both"/>
        <w:rPr>
          <w:sz w:val="22"/>
          <w:szCs w:val="22"/>
        </w:rPr>
      </w:pPr>
      <w:r>
        <w:rPr>
          <w:sz w:val="22"/>
          <w:szCs w:val="22"/>
        </w:rPr>
        <w:t>взаимодополнение               взаимодополнение        взаимозамещение               взаимозамещение</w:t>
      </w:r>
    </w:p>
    <w:p w:rsidR="00575E91" w:rsidRPr="00174209" w:rsidRDefault="00575E91" w:rsidP="00174209">
      <w:pPr>
        <w:pStyle w:val="2"/>
        <w:keepNext w:val="0"/>
        <w:keepLines w:val="0"/>
        <w:widowControl w:val="0"/>
        <w:spacing w:before="0" w:line="360" w:lineRule="auto"/>
        <w:ind w:firstLine="709"/>
        <w:jc w:val="both"/>
        <w:rPr>
          <w:rFonts w:ascii="Times New Roman" w:hAnsi="Times New Roman"/>
          <w:b w:val="0"/>
          <w:i/>
          <w:color w:val="auto"/>
          <w:sz w:val="28"/>
          <w:szCs w:val="24"/>
        </w:rPr>
      </w:pPr>
    </w:p>
    <w:p w:rsidR="00174209" w:rsidRDefault="00575E91" w:rsidP="00174209">
      <w:pPr>
        <w:pStyle w:val="2"/>
        <w:keepNext w:val="0"/>
        <w:keepLines w:val="0"/>
        <w:widowControl w:val="0"/>
        <w:spacing w:before="0" w:line="360" w:lineRule="auto"/>
        <w:ind w:firstLine="709"/>
        <w:jc w:val="both"/>
        <w:rPr>
          <w:rFonts w:ascii="Times New Roman" w:hAnsi="Times New Roman"/>
          <w:b w:val="0"/>
          <w:i/>
          <w:color w:val="auto"/>
          <w:sz w:val="28"/>
          <w:szCs w:val="24"/>
        </w:rPr>
      </w:pPr>
      <w:r w:rsidRPr="00174209">
        <w:rPr>
          <w:rFonts w:ascii="Times New Roman" w:hAnsi="Times New Roman"/>
          <w:b w:val="0"/>
          <w:i/>
          <w:color w:val="auto"/>
          <w:sz w:val="28"/>
          <w:szCs w:val="24"/>
        </w:rPr>
        <w:t>Взаимосвязь между инвестициями</w:t>
      </w:r>
      <w:bookmarkEnd w:id="1"/>
    </w:p>
    <w:p w:rsidR="009F5864" w:rsidRPr="00174209" w:rsidRDefault="009F5864" w:rsidP="00174209">
      <w:pPr>
        <w:widowControl w:val="0"/>
        <w:spacing w:line="360" w:lineRule="auto"/>
        <w:ind w:firstLine="709"/>
        <w:jc w:val="both"/>
        <w:rPr>
          <w:sz w:val="28"/>
          <w:szCs w:val="28"/>
        </w:rPr>
      </w:pPr>
      <w:r w:rsidRPr="00174209">
        <w:rPr>
          <w:sz w:val="28"/>
          <w:szCs w:val="28"/>
        </w:rPr>
        <w:t>Весьма существенен фактор риска. Инвестиционная деятельность всегда осуществляется в условиях неопределенности, степень которой может существенно варьировать. Так, в момент приобретения новых основных средств никогда нельзя точно предсказать экономический эффект этой операции. Поэтому решения нередко принимаются на интуитивной основе.</w:t>
      </w:r>
    </w:p>
    <w:p w:rsidR="009F5864" w:rsidRPr="00174209" w:rsidRDefault="009F5864" w:rsidP="00174209">
      <w:pPr>
        <w:widowControl w:val="0"/>
        <w:spacing w:line="360" w:lineRule="auto"/>
        <w:ind w:firstLine="709"/>
        <w:jc w:val="both"/>
        <w:rPr>
          <w:sz w:val="28"/>
          <w:szCs w:val="28"/>
        </w:rPr>
      </w:pPr>
      <w:r w:rsidRPr="00174209">
        <w:rPr>
          <w:sz w:val="28"/>
          <w:szCs w:val="28"/>
        </w:rPr>
        <w:t xml:space="preserve">Анализ эффективности намечаемых капиталовложений — это процесс анализа потенциальных расходов на финансирование активов и решений, следует ли фирме делать такие капиталовложения. Процесс анализа эффективности намечаемых капиталовложений требует, чтобы фирма: </w:t>
      </w:r>
    </w:p>
    <w:p w:rsidR="00575E91" w:rsidRPr="00174209" w:rsidRDefault="009F5864" w:rsidP="00174209">
      <w:pPr>
        <w:pStyle w:val="ac"/>
        <w:widowControl w:val="0"/>
        <w:numPr>
          <w:ilvl w:val="0"/>
          <w:numId w:val="2"/>
        </w:numPr>
        <w:spacing w:line="360" w:lineRule="auto"/>
        <w:ind w:left="0" w:firstLine="709"/>
        <w:jc w:val="both"/>
        <w:rPr>
          <w:sz w:val="28"/>
          <w:szCs w:val="28"/>
        </w:rPr>
      </w:pPr>
      <w:r w:rsidRPr="00174209">
        <w:rPr>
          <w:sz w:val="28"/>
          <w:szCs w:val="28"/>
        </w:rPr>
        <w:t xml:space="preserve">определила издержки проекта; </w:t>
      </w:r>
    </w:p>
    <w:p w:rsidR="00575E91" w:rsidRPr="00174209" w:rsidRDefault="009F5864" w:rsidP="00174209">
      <w:pPr>
        <w:pStyle w:val="ac"/>
        <w:widowControl w:val="0"/>
        <w:numPr>
          <w:ilvl w:val="0"/>
          <w:numId w:val="2"/>
        </w:numPr>
        <w:spacing w:line="360" w:lineRule="auto"/>
        <w:ind w:left="0" w:firstLine="709"/>
        <w:jc w:val="both"/>
        <w:rPr>
          <w:sz w:val="28"/>
          <w:szCs w:val="28"/>
        </w:rPr>
      </w:pPr>
      <w:r w:rsidRPr="00174209">
        <w:rPr>
          <w:sz w:val="28"/>
          <w:szCs w:val="28"/>
        </w:rPr>
        <w:t xml:space="preserve">оценила ожидаемые потоки денежных средств от проекта и рисковость этих потоков денежных средств; </w:t>
      </w:r>
    </w:p>
    <w:p w:rsidR="00575E91" w:rsidRPr="00174209" w:rsidRDefault="009F5864" w:rsidP="00174209">
      <w:pPr>
        <w:pStyle w:val="ac"/>
        <w:widowControl w:val="0"/>
        <w:numPr>
          <w:ilvl w:val="0"/>
          <w:numId w:val="2"/>
        </w:numPr>
        <w:spacing w:line="360" w:lineRule="auto"/>
        <w:ind w:left="0" w:firstLine="709"/>
        <w:jc w:val="both"/>
        <w:rPr>
          <w:sz w:val="28"/>
          <w:szCs w:val="28"/>
        </w:rPr>
      </w:pPr>
      <w:r w:rsidRPr="00174209">
        <w:rPr>
          <w:sz w:val="28"/>
          <w:szCs w:val="28"/>
        </w:rPr>
        <w:t xml:space="preserve">определила соответствующую стоимость капитала, по которой дисконтируются потоки денежных средств; </w:t>
      </w:r>
    </w:p>
    <w:p w:rsidR="009F5864" w:rsidRPr="00174209" w:rsidRDefault="009F5864" w:rsidP="00174209">
      <w:pPr>
        <w:pStyle w:val="ac"/>
        <w:widowControl w:val="0"/>
        <w:numPr>
          <w:ilvl w:val="0"/>
          <w:numId w:val="2"/>
        </w:numPr>
        <w:spacing w:line="360" w:lineRule="auto"/>
        <w:ind w:left="0" w:firstLine="709"/>
        <w:jc w:val="both"/>
        <w:rPr>
          <w:sz w:val="28"/>
          <w:szCs w:val="28"/>
        </w:rPr>
      </w:pPr>
      <w:r w:rsidRPr="00174209">
        <w:rPr>
          <w:sz w:val="28"/>
          <w:szCs w:val="28"/>
        </w:rPr>
        <w:t>определила дисконтированную стоимость ожидаемых потоков денежных средств и этого проекта.</w:t>
      </w:r>
    </w:p>
    <w:p w:rsidR="009F5864" w:rsidRPr="00174209" w:rsidRDefault="009F5864" w:rsidP="00174209">
      <w:pPr>
        <w:pStyle w:val="31"/>
        <w:widowControl w:val="0"/>
        <w:spacing w:after="0" w:line="360" w:lineRule="auto"/>
        <w:ind w:left="0" w:firstLine="709"/>
        <w:jc w:val="both"/>
        <w:rPr>
          <w:sz w:val="28"/>
          <w:szCs w:val="28"/>
        </w:rPr>
      </w:pPr>
      <w:r w:rsidRPr="00174209">
        <w:rPr>
          <w:sz w:val="28"/>
          <w:szCs w:val="28"/>
        </w:rPr>
        <w:t>При этом используются следующие критерии принятия инвестиционных решений:</w:t>
      </w:r>
    </w:p>
    <w:p w:rsidR="009F5864" w:rsidRPr="00174209" w:rsidRDefault="00575E91" w:rsidP="00174209">
      <w:pPr>
        <w:widowControl w:val="0"/>
        <w:spacing w:line="360" w:lineRule="auto"/>
        <w:ind w:firstLine="709"/>
        <w:jc w:val="both"/>
        <w:rPr>
          <w:i/>
          <w:iCs/>
          <w:sz w:val="28"/>
          <w:szCs w:val="28"/>
        </w:rPr>
      </w:pPr>
      <w:r w:rsidRPr="00174209">
        <w:rPr>
          <w:i/>
          <w:iCs/>
          <w:sz w:val="28"/>
          <w:szCs w:val="28"/>
        </w:rPr>
        <w:lastRenderedPageBreak/>
        <w:t>К</w:t>
      </w:r>
      <w:r w:rsidR="009F5864" w:rsidRPr="00174209">
        <w:rPr>
          <w:i/>
          <w:iCs/>
          <w:sz w:val="28"/>
          <w:szCs w:val="28"/>
        </w:rPr>
        <w:t>ритерии, позволяющие оценить реальность проекта:</w:t>
      </w:r>
    </w:p>
    <w:p w:rsidR="00575E91" w:rsidRPr="00174209" w:rsidRDefault="009F5864" w:rsidP="00174209">
      <w:pPr>
        <w:pStyle w:val="ac"/>
        <w:widowControl w:val="0"/>
        <w:numPr>
          <w:ilvl w:val="0"/>
          <w:numId w:val="3"/>
        </w:numPr>
        <w:spacing w:line="360" w:lineRule="auto"/>
        <w:ind w:left="0" w:firstLine="709"/>
        <w:jc w:val="both"/>
        <w:rPr>
          <w:sz w:val="28"/>
          <w:szCs w:val="28"/>
        </w:rPr>
      </w:pPr>
      <w:r w:rsidRPr="00174209">
        <w:rPr>
          <w:sz w:val="28"/>
          <w:szCs w:val="28"/>
        </w:rPr>
        <w:t>нормативные критерии (правовые) т.е. нормы национального, международного права, требования стандартов, конвенций, патентоспособности и др.;</w:t>
      </w:r>
    </w:p>
    <w:p w:rsidR="00575E91" w:rsidRPr="00174209" w:rsidRDefault="009F5864" w:rsidP="00174209">
      <w:pPr>
        <w:pStyle w:val="ac"/>
        <w:widowControl w:val="0"/>
        <w:numPr>
          <w:ilvl w:val="0"/>
          <w:numId w:val="3"/>
        </w:numPr>
        <w:spacing w:line="360" w:lineRule="auto"/>
        <w:ind w:left="0" w:firstLine="709"/>
        <w:jc w:val="both"/>
        <w:rPr>
          <w:sz w:val="28"/>
          <w:szCs w:val="28"/>
        </w:rPr>
      </w:pPr>
      <w:r w:rsidRPr="00174209">
        <w:rPr>
          <w:sz w:val="28"/>
          <w:szCs w:val="28"/>
        </w:rPr>
        <w:t>ресурсные критерии (научно-технические, технологические, производственные критерии, объем и источники финансовых ресурсов).</w:t>
      </w:r>
    </w:p>
    <w:p w:rsidR="009F5864" w:rsidRPr="00174209" w:rsidRDefault="00575E91" w:rsidP="00174209">
      <w:pPr>
        <w:widowControl w:val="0"/>
        <w:spacing w:line="360" w:lineRule="auto"/>
        <w:ind w:firstLine="709"/>
        <w:jc w:val="both"/>
        <w:rPr>
          <w:sz w:val="28"/>
          <w:szCs w:val="28"/>
        </w:rPr>
      </w:pPr>
      <w:r w:rsidRPr="00174209">
        <w:rPr>
          <w:i/>
          <w:iCs/>
          <w:sz w:val="28"/>
          <w:szCs w:val="28"/>
        </w:rPr>
        <w:t>К</w:t>
      </w:r>
      <w:r w:rsidR="009F5864" w:rsidRPr="00174209">
        <w:rPr>
          <w:i/>
          <w:iCs/>
          <w:sz w:val="28"/>
          <w:szCs w:val="28"/>
        </w:rPr>
        <w:t>оличественные критерии, позволяющие оценить целесообразность реализации проекта.</w:t>
      </w:r>
    </w:p>
    <w:p w:rsidR="00575E91" w:rsidRPr="00174209" w:rsidRDefault="009F5864" w:rsidP="00174209">
      <w:pPr>
        <w:pStyle w:val="ac"/>
        <w:widowControl w:val="0"/>
        <w:numPr>
          <w:ilvl w:val="0"/>
          <w:numId w:val="4"/>
        </w:numPr>
        <w:spacing w:line="360" w:lineRule="auto"/>
        <w:ind w:left="0" w:firstLine="709"/>
        <w:jc w:val="both"/>
        <w:rPr>
          <w:sz w:val="28"/>
          <w:szCs w:val="28"/>
        </w:rPr>
      </w:pPr>
      <w:r w:rsidRPr="00174209">
        <w:rPr>
          <w:sz w:val="28"/>
          <w:szCs w:val="28"/>
        </w:rPr>
        <w:t>Соответствие</w:t>
      </w:r>
      <w:r w:rsidR="00174209">
        <w:rPr>
          <w:sz w:val="28"/>
          <w:szCs w:val="28"/>
        </w:rPr>
        <w:t xml:space="preserve"> </w:t>
      </w:r>
      <w:r w:rsidRPr="00174209">
        <w:rPr>
          <w:sz w:val="28"/>
          <w:szCs w:val="28"/>
        </w:rPr>
        <w:t>цели проекта на длительную перспективу целям развития деловой среды;</w:t>
      </w:r>
    </w:p>
    <w:p w:rsidR="00575E91" w:rsidRPr="00174209" w:rsidRDefault="009F5864" w:rsidP="00174209">
      <w:pPr>
        <w:pStyle w:val="ac"/>
        <w:widowControl w:val="0"/>
        <w:numPr>
          <w:ilvl w:val="0"/>
          <w:numId w:val="4"/>
        </w:numPr>
        <w:spacing w:line="360" w:lineRule="auto"/>
        <w:ind w:left="0" w:firstLine="709"/>
        <w:jc w:val="both"/>
        <w:rPr>
          <w:sz w:val="28"/>
          <w:szCs w:val="28"/>
        </w:rPr>
      </w:pPr>
      <w:r w:rsidRPr="00174209">
        <w:rPr>
          <w:sz w:val="28"/>
          <w:szCs w:val="28"/>
        </w:rPr>
        <w:t>Риски и финансовые последствия (ведут ли они к увеличению инвестиционных издержек или снижению ожидаемого объема производства, цены или продаж);</w:t>
      </w:r>
    </w:p>
    <w:p w:rsidR="00575E91" w:rsidRPr="00174209" w:rsidRDefault="009F5864" w:rsidP="00174209">
      <w:pPr>
        <w:pStyle w:val="ac"/>
        <w:widowControl w:val="0"/>
        <w:numPr>
          <w:ilvl w:val="0"/>
          <w:numId w:val="4"/>
        </w:numPr>
        <w:spacing w:line="360" w:lineRule="auto"/>
        <w:ind w:left="0" w:firstLine="709"/>
        <w:jc w:val="both"/>
        <w:rPr>
          <w:sz w:val="28"/>
          <w:szCs w:val="28"/>
        </w:rPr>
      </w:pPr>
      <w:r w:rsidRPr="00174209">
        <w:rPr>
          <w:sz w:val="28"/>
          <w:szCs w:val="28"/>
        </w:rPr>
        <w:t>Степень устойчивости проекта;</w:t>
      </w:r>
    </w:p>
    <w:p w:rsidR="009F5864" w:rsidRPr="00174209" w:rsidRDefault="009F5864" w:rsidP="00174209">
      <w:pPr>
        <w:pStyle w:val="ac"/>
        <w:widowControl w:val="0"/>
        <w:numPr>
          <w:ilvl w:val="0"/>
          <w:numId w:val="4"/>
        </w:numPr>
        <w:spacing w:line="360" w:lineRule="auto"/>
        <w:ind w:left="0" w:firstLine="709"/>
        <w:jc w:val="both"/>
        <w:rPr>
          <w:sz w:val="28"/>
          <w:szCs w:val="28"/>
        </w:rPr>
      </w:pPr>
      <w:r w:rsidRPr="00174209">
        <w:rPr>
          <w:sz w:val="28"/>
          <w:szCs w:val="28"/>
        </w:rPr>
        <w:t>Вероятность проектирования сценария и состояние деловой среды.</w:t>
      </w:r>
    </w:p>
    <w:p w:rsidR="009F5864" w:rsidRPr="00174209" w:rsidRDefault="00575E91" w:rsidP="00174209">
      <w:pPr>
        <w:widowControl w:val="0"/>
        <w:spacing w:line="360" w:lineRule="auto"/>
        <w:ind w:firstLine="709"/>
        <w:jc w:val="both"/>
        <w:rPr>
          <w:i/>
          <w:iCs/>
          <w:sz w:val="28"/>
          <w:szCs w:val="28"/>
        </w:rPr>
      </w:pPr>
      <w:r w:rsidRPr="00174209">
        <w:rPr>
          <w:i/>
          <w:iCs/>
          <w:sz w:val="28"/>
          <w:szCs w:val="28"/>
        </w:rPr>
        <w:t>Ф</w:t>
      </w:r>
      <w:r w:rsidR="009F5864" w:rsidRPr="00174209">
        <w:rPr>
          <w:i/>
          <w:iCs/>
          <w:sz w:val="28"/>
          <w:szCs w:val="28"/>
        </w:rPr>
        <w:t>инансово-экономические критерии, позволяющие выбрать те проекты, реализация которых целесообразна (критерии приемлемости).</w:t>
      </w:r>
    </w:p>
    <w:p w:rsidR="00575E91" w:rsidRPr="00174209" w:rsidRDefault="009F5864" w:rsidP="00174209">
      <w:pPr>
        <w:pStyle w:val="ac"/>
        <w:widowControl w:val="0"/>
        <w:numPr>
          <w:ilvl w:val="0"/>
          <w:numId w:val="5"/>
        </w:numPr>
        <w:spacing w:line="360" w:lineRule="auto"/>
        <w:ind w:left="0" w:firstLine="709"/>
        <w:jc w:val="both"/>
        <w:rPr>
          <w:sz w:val="28"/>
          <w:szCs w:val="28"/>
        </w:rPr>
      </w:pPr>
      <w:r w:rsidRPr="00174209">
        <w:rPr>
          <w:sz w:val="28"/>
          <w:szCs w:val="28"/>
        </w:rPr>
        <w:t>стоимость проекта;</w:t>
      </w:r>
    </w:p>
    <w:p w:rsidR="00575E91" w:rsidRPr="00174209" w:rsidRDefault="009F5864" w:rsidP="00174209">
      <w:pPr>
        <w:pStyle w:val="ac"/>
        <w:widowControl w:val="0"/>
        <w:numPr>
          <w:ilvl w:val="0"/>
          <w:numId w:val="5"/>
        </w:numPr>
        <w:spacing w:line="360" w:lineRule="auto"/>
        <w:ind w:left="0" w:firstLine="709"/>
        <w:jc w:val="both"/>
        <w:rPr>
          <w:sz w:val="28"/>
          <w:szCs w:val="28"/>
        </w:rPr>
      </w:pPr>
      <w:r w:rsidRPr="00174209">
        <w:rPr>
          <w:sz w:val="28"/>
          <w:szCs w:val="28"/>
        </w:rPr>
        <w:t>чистая текущая стоимость;</w:t>
      </w:r>
    </w:p>
    <w:p w:rsidR="00575E91" w:rsidRPr="00174209" w:rsidRDefault="009F5864" w:rsidP="00174209">
      <w:pPr>
        <w:pStyle w:val="ac"/>
        <w:widowControl w:val="0"/>
        <w:numPr>
          <w:ilvl w:val="0"/>
          <w:numId w:val="5"/>
        </w:numPr>
        <w:spacing w:line="360" w:lineRule="auto"/>
        <w:ind w:left="0" w:firstLine="709"/>
        <w:jc w:val="both"/>
        <w:rPr>
          <w:sz w:val="28"/>
          <w:szCs w:val="28"/>
        </w:rPr>
      </w:pPr>
      <w:r w:rsidRPr="00174209">
        <w:rPr>
          <w:sz w:val="28"/>
          <w:szCs w:val="28"/>
        </w:rPr>
        <w:t>прибыль;</w:t>
      </w:r>
    </w:p>
    <w:p w:rsidR="00575E91" w:rsidRPr="00174209" w:rsidRDefault="009F5864" w:rsidP="00174209">
      <w:pPr>
        <w:pStyle w:val="ac"/>
        <w:widowControl w:val="0"/>
        <w:numPr>
          <w:ilvl w:val="0"/>
          <w:numId w:val="5"/>
        </w:numPr>
        <w:spacing w:line="360" w:lineRule="auto"/>
        <w:ind w:left="0" w:firstLine="709"/>
        <w:jc w:val="both"/>
        <w:rPr>
          <w:sz w:val="28"/>
          <w:szCs w:val="28"/>
        </w:rPr>
      </w:pPr>
      <w:r w:rsidRPr="00174209">
        <w:rPr>
          <w:sz w:val="28"/>
          <w:szCs w:val="28"/>
        </w:rPr>
        <w:t>рентабельность;</w:t>
      </w:r>
    </w:p>
    <w:p w:rsidR="00575E91" w:rsidRPr="00174209" w:rsidRDefault="009F5864" w:rsidP="00174209">
      <w:pPr>
        <w:pStyle w:val="ac"/>
        <w:widowControl w:val="0"/>
        <w:numPr>
          <w:ilvl w:val="0"/>
          <w:numId w:val="5"/>
        </w:numPr>
        <w:spacing w:line="360" w:lineRule="auto"/>
        <w:ind w:left="0" w:firstLine="709"/>
        <w:jc w:val="both"/>
        <w:rPr>
          <w:sz w:val="28"/>
          <w:szCs w:val="28"/>
        </w:rPr>
      </w:pPr>
      <w:r w:rsidRPr="00174209">
        <w:rPr>
          <w:sz w:val="28"/>
          <w:szCs w:val="28"/>
        </w:rPr>
        <w:t>внутренняя норма прибыли;</w:t>
      </w:r>
    </w:p>
    <w:p w:rsidR="00575E91" w:rsidRPr="00174209" w:rsidRDefault="009F5864" w:rsidP="00174209">
      <w:pPr>
        <w:pStyle w:val="ac"/>
        <w:widowControl w:val="0"/>
        <w:numPr>
          <w:ilvl w:val="0"/>
          <w:numId w:val="5"/>
        </w:numPr>
        <w:spacing w:line="360" w:lineRule="auto"/>
        <w:ind w:left="0" w:firstLine="709"/>
        <w:jc w:val="both"/>
        <w:rPr>
          <w:sz w:val="28"/>
          <w:szCs w:val="28"/>
        </w:rPr>
      </w:pPr>
      <w:r w:rsidRPr="00174209">
        <w:rPr>
          <w:sz w:val="28"/>
          <w:szCs w:val="28"/>
        </w:rPr>
        <w:t>период окупаемости;</w:t>
      </w:r>
    </w:p>
    <w:p w:rsidR="009F5864" w:rsidRPr="00174209" w:rsidRDefault="009F5864" w:rsidP="00174209">
      <w:pPr>
        <w:pStyle w:val="ac"/>
        <w:widowControl w:val="0"/>
        <w:numPr>
          <w:ilvl w:val="0"/>
          <w:numId w:val="5"/>
        </w:numPr>
        <w:spacing w:line="360" w:lineRule="auto"/>
        <w:ind w:left="0" w:firstLine="709"/>
        <w:jc w:val="both"/>
        <w:rPr>
          <w:sz w:val="28"/>
          <w:szCs w:val="28"/>
        </w:rPr>
      </w:pPr>
      <w:r w:rsidRPr="00174209">
        <w:rPr>
          <w:sz w:val="28"/>
          <w:szCs w:val="28"/>
        </w:rPr>
        <w:t>чувствительность прибыли к сроку планирования, к изменениям в деловой среде, к ошибке в оценке данных.</w:t>
      </w:r>
    </w:p>
    <w:p w:rsidR="009F5864" w:rsidRPr="00174209" w:rsidRDefault="009F5864" w:rsidP="00174209">
      <w:pPr>
        <w:widowControl w:val="0"/>
        <w:spacing w:line="360" w:lineRule="auto"/>
        <w:ind w:firstLine="709"/>
        <w:jc w:val="both"/>
        <w:rPr>
          <w:sz w:val="28"/>
          <w:szCs w:val="28"/>
        </w:rPr>
      </w:pPr>
      <w:r w:rsidRPr="00174209">
        <w:rPr>
          <w:sz w:val="28"/>
          <w:szCs w:val="28"/>
        </w:rPr>
        <w:t xml:space="preserve">В целом, принятие инвестиционного решения требует совместной работы многих людей с разной квалификацией и различными взглядами на инвестиции. Тем не менее, последнее слово остается за финансовым </w:t>
      </w:r>
      <w:r w:rsidRPr="00174209">
        <w:rPr>
          <w:sz w:val="28"/>
          <w:szCs w:val="28"/>
        </w:rPr>
        <w:lastRenderedPageBreak/>
        <w:t>менеджером, который придерживается некоторым правилам.</w:t>
      </w:r>
    </w:p>
    <w:p w:rsidR="009F5864" w:rsidRPr="00174209" w:rsidRDefault="009F5864" w:rsidP="00174209">
      <w:pPr>
        <w:widowControl w:val="0"/>
        <w:spacing w:line="360" w:lineRule="auto"/>
        <w:ind w:firstLine="709"/>
        <w:jc w:val="both"/>
        <w:rPr>
          <w:sz w:val="28"/>
          <w:szCs w:val="28"/>
        </w:rPr>
      </w:pPr>
      <w:r w:rsidRPr="00174209">
        <w:rPr>
          <w:sz w:val="28"/>
          <w:szCs w:val="28"/>
        </w:rPr>
        <w:t>Правила принятия инвестиционных решений:</w:t>
      </w:r>
    </w:p>
    <w:p w:rsidR="00575E91" w:rsidRPr="00174209" w:rsidRDefault="009F5864" w:rsidP="00174209">
      <w:pPr>
        <w:pStyle w:val="ac"/>
        <w:widowControl w:val="0"/>
        <w:numPr>
          <w:ilvl w:val="0"/>
          <w:numId w:val="1"/>
        </w:numPr>
        <w:spacing w:line="360" w:lineRule="auto"/>
        <w:ind w:left="0" w:firstLine="709"/>
        <w:jc w:val="both"/>
        <w:rPr>
          <w:sz w:val="28"/>
          <w:szCs w:val="28"/>
        </w:rPr>
      </w:pPr>
      <w:r w:rsidRPr="00174209">
        <w:rPr>
          <w:sz w:val="28"/>
          <w:szCs w:val="28"/>
        </w:rPr>
        <w:t>инвестировать денежные средства в производство или ценные бумаги имеет смысл только, если можно получить чистую прибыль выше, чем от хранения денег в банке;</w:t>
      </w:r>
    </w:p>
    <w:p w:rsidR="00575E91" w:rsidRPr="00174209" w:rsidRDefault="009F5864" w:rsidP="00174209">
      <w:pPr>
        <w:pStyle w:val="ac"/>
        <w:widowControl w:val="0"/>
        <w:numPr>
          <w:ilvl w:val="0"/>
          <w:numId w:val="1"/>
        </w:numPr>
        <w:spacing w:line="360" w:lineRule="auto"/>
        <w:ind w:left="0" w:firstLine="709"/>
        <w:jc w:val="both"/>
        <w:rPr>
          <w:sz w:val="28"/>
          <w:szCs w:val="28"/>
        </w:rPr>
      </w:pPr>
      <w:r w:rsidRPr="00174209">
        <w:rPr>
          <w:sz w:val="28"/>
          <w:szCs w:val="28"/>
        </w:rPr>
        <w:t>инвестировать средства имеет смысл, только если,</w:t>
      </w:r>
      <w:r w:rsidR="00174209">
        <w:rPr>
          <w:sz w:val="28"/>
          <w:szCs w:val="28"/>
        </w:rPr>
        <w:t xml:space="preserve"> </w:t>
      </w:r>
      <w:r w:rsidRPr="00174209">
        <w:rPr>
          <w:sz w:val="28"/>
          <w:szCs w:val="28"/>
        </w:rPr>
        <w:t>рентабельности инвестиции превышают темпы роста инфляции;</w:t>
      </w:r>
    </w:p>
    <w:p w:rsidR="009F5864" w:rsidRPr="00174209" w:rsidRDefault="009F5864" w:rsidP="00174209">
      <w:pPr>
        <w:pStyle w:val="ac"/>
        <w:widowControl w:val="0"/>
        <w:numPr>
          <w:ilvl w:val="0"/>
          <w:numId w:val="1"/>
        </w:numPr>
        <w:spacing w:line="360" w:lineRule="auto"/>
        <w:ind w:left="0" w:firstLine="709"/>
        <w:jc w:val="both"/>
        <w:rPr>
          <w:sz w:val="28"/>
          <w:szCs w:val="28"/>
        </w:rPr>
      </w:pPr>
      <w:r w:rsidRPr="00174209">
        <w:rPr>
          <w:sz w:val="28"/>
          <w:szCs w:val="28"/>
        </w:rPr>
        <w:t>инвестировать имеет смысл только в наиболее рентабельные с учетом дисконтирования проекты.</w:t>
      </w:r>
    </w:p>
    <w:p w:rsidR="009F5864" w:rsidRPr="00174209" w:rsidRDefault="009F5864" w:rsidP="00174209">
      <w:pPr>
        <w:widowControl w:val="0"/>
        <w:spacing w:line="360" w:lineRule="auto"/>
        <w:ind w:firstLine="709"/>
        <w:jc w:val="both"/>
        <w:rPr>
          <w:sz w:val="28"/>
          <w:szCs w:val="28"/>
        </w:rPr>
      </w:pPr>
      <w:r w:rsidRPr="00174209">
        <w:rPr>
          <w:sz w:val="28"/>
          <w:szCs w:val="28"/>
        </w:rPr>
        <w:t>Таким образом, решение об инвестировании в проект принимается, если он удовлетворяет следующим критериям:</w:t>
      </w:r>
    </w:p>
    <w:p w:rsidR="00575E91" w:rsidRPr="00174209" w:rsidRDefault="009F5864" w:rsidP="00174209">
      <w:pPr>
        <w:pStyle w:val="ac"/>
        <w:widowControl w:val="0"/>
        <w:numPr>
          <w:ilvl w:val="0"/>
          <w:numId w:val="6"/>
        </w:numPr>
        <w:spacing w:line="360" w:lineRule="auto"/>
        <w:ind w:left="0" w:firstLine="709"/>
        <w:jc w:val="both"/>
        <w:rPr>
          <w:sz w:val="28"/>
          <w:szCs w:val="28"/>
        </w:rPr>
      </w:pPr>
      <w:r w:rsidRPr="00174209">
        <w:rPr>
          <w:sz w:val="28"/>
          <w:szCs w:val="28"/>
        </w:rPr>
        <w:t>дешевизна проекта;</w:t>
      </w:r>
    </w:p>
    <w:p w:rsidR="00575E91" w:rsidRPr="00174209" w:rsidRDefault="009F5864" w:rsidP="00174209">
      <w:pPr>
        <w:pStyle w:val="ac"/>
        <w:widowControl w:val="0"/>
        <w:numPr>
          <w:ilvl w:val="0"/>
          <w:numId w:val="6"/>
        </w:numPr>
        <w:spacing w:line="360" w:lineRule="auto"/>
        <w:ind w:left="0" w:firstLine="709"/>
        <w:jc w:val="both"/>
        <w:rPr>
          <w:sz w:val="28"/>
          <w:szCs w:val="28"/>
        </w:rPr>
      </w:pPr>
      <w:r w:rsidRPr="00174209">
        <w:rPr>
          <w:sz w:val="28"/>
          <w:szCs w:val="28"/>
        </w:rPr>
        <w:t>минимизация риска инфляционных потерь;</w:t>
      </w:r>
    </w:p>
    <w:p w:rsidR="00575E91" w:rsidRPr="00174209" w:rsidRDefault="009F5864" w:rsidP="00174209">
      <w:pPr>
        <w:pStyle w:val="ac"/>
        <w:widowControl w:val="0"/>
        <w:numPr>
          <w:ilvl w:val="0"/>
          <w:numId w:val="6"/>
        </w:numPr>
        <w:spacing w:line="360" w:lineRule="auto"/>
        <w:ind w:left="0" w:firstLine="709"/>
        <w:jc w:val="both"/>
        <w:rPr>
          <w:sz w:val="28"/>
          <w:szCs w:val="28"/>
        </w:rPr>
      </w:pPr>
      <w:r w:rsidRPr="00174209">
        <w:rPr>
          <w:sz w:val="28"/>
          <w:szCs w:val="28"/>
        </w:rPr>
        <w:t>краткость срока окупаемости;</w:t>
      </w:r>
    </w:p>
    <w:p w:rsidR="00575E91" w:rsidRPr="00174209" w:rsidRDefault="009F5864" w:rsidP="00174209">
      <w:pPr>
        <w:pStyle w:val="ac"/>
        <w:widowControl w:val="0"/>
        <w:numPr>
          <w:ilvl w:val="0"/>
          <w:numId w:val="6"/>
        </w:numPr>
        <w:spacing w:line="360" w:lineRule="auto"/>
        <w:ind w:left="0" w:firstLine="709"/>
        <w:jc w:val="both"/>
        <w:rPr>
          <w:sz w:val="28"/>
          <w:szCs w:val="28"/>
        </w:rPr>
      </w:pPr>
      <w:r w:rsidRPr="00174209">
        <w:rPr>
          <w:sz w:val="28"/>
          <w:szCs w:val="28"/>
        </w:rPr>
        <w:t>стабильность или концентрация поступлений;</w:t>
      </w:r>
    </w:p>
    <w:p w:rsidR="00575E91" w:rsidRPr="00174209" w:rsidRDefault="009F5864" w:rsidP="00174209">
      <w:pPr>
        <w:pStyle w:val="ac"/>
        <w:widowControl w:val="0"/>
        <w:numPr>
          <w:ilvl w:val="0"/>
          <w:numId w:val="6"/>
        </w:numPr>
        <w:spacing w:line="360" w:lineRule="auto"/>
        <w:ind w:left="0" w:firstLine="709"/>
        <w:jc w:val="both"/>
        <w:rPr>
          <w:sz w:val="28"/>
          <w:szCs w:val="28"/>
        </w:rPr>
      </w:pPr>
      <w:r w:rsidRPr="00174209">
        <w:rPr>
          <w:sz w:val="28"/>
          <w:szCs w:val="28"/>
        </w:rPr>
        <w:t>высокая рентабельность как таковая и после дисконтирования;</w:t>
      </w:r>
    </w:p>
    <w:p w:rsidR="009F5864" w:rsidRPr="00174209" w:rsidRDefault="009F5864" w:rsidP="00174209">
      <w:pPr>
        <w:pStyle w:val="ac"/>
        <w:widowControl w:val="0"/>
        <w:numPr>
          <w:ilvl w:val="0"/>
          <w:numId w:val="6"/>
        </w:numPr>
        <w:spacing w:line="360" w:lineRule="auto"/>
        <w:ind w:left="0" w:firstLine="709"/>
        <w:jc w:val="both"/>
        <w:rPr>
          <w:sz w:val="28"/>
          <w:szCs w:val="28"/>
        </w:rPr>
      </w:pPr>
      <w:r w:rsidRPr="00174209">
        <w:rPr>
          <w:sz w:val="28"/>
          <w:szCs w:val="28"/>
        </w:rPr>
        <w:t>отсутствие более выгодных альтернатив.</w:t>
      </w:r>
    </w:p>
    <w:p w:rsidR="009F5864" w:rsidRPr="00174209" w:rsidRDefault="009F5864" w:rsidP="00174209">
      <w:pPr>
        <w:pStyle w:val="31"/>
        <w:widowControl w:val="0"/>
        <w:tabs>
          <w:tab w:val="num" w:pos="1271"/>
        </w:tabs>
        <w:spacing w:after="0" w:line="360" w:lineRule="auto"/>
        <w:ind w:left="0" w:firstLine="709"/>
        <w:jc w:val="both"/>
        <w:rPr>
          <w:sz w:val="28"/>
          <w:szCs w:val="28"/>
        </w:rPr>
      </w:pPr>
      <w:r w:rsidRPr="00174209">
        <w:rPr>
          <w:sz w:val="28"/>
          <w:szCs w:val="28"/>
        </w:rPr>
        <w:t>На практике выбираются проекты не столько наиболее прибыльные и наименее рискованные, сколько лучше всего вписывающиеся в стратегию фирмы.</w:t>
      </w:r>
    </w:p>
    <w:p w:rsidR="009F5864" w:rsidRPr="00174209" w:rsidRDefault="009F5864" w:rsidP="00174209">
      <w:pPr>
        <w:pStyle w:val="31"/>
        <w:widowControl w:val="0"/>
        <w:tabs>
          <w:tab w:val="num" w:pos="1271"/>
        </w:tabs>
        <w:spacing w:after="0" w:line="360" w:lineRule="auto"/>
        <w:ind w:left="0" w:firstLine="709"/>
        <w:jc w:val="both"/>
        <w:rPr>
          <w:sz w:val="28"/>
          <w:szCs w:val="28"/>
        </w:rPr>
      </w:pPr>
    </w:p>
    <w:p w:rsidR="009F5864" w:rsidRPr="00174209" w:rsidRDefault="009F5864" w:rsidP="00174209">
      <w:pPr>
        <w:pStyle w:val="31"/>
        <w:widowControl w:val="0"/>
        <w:tabs>
          <w:tab w:val="num" w:pos="0"/>
        </w:tabs>
        <w:spacing w:after="0" w:line="360" w:lineRule="auto"/>
        <w:ind w:left="0" w:firstLine="709"/>
        <w:jc w:val="both"/>
        <w:rPr>
          <w:b/>
          <w:bCs/>
          <w:sz w:val="28"/>
          <w:szCs w:val="28"/>
        </w:rPr>
      </w:pPr>
      <w:r w:rsidRPr="00174209">
        <w:rPr>
          <w:b/>
          <w:bCs/>
          <w:sz w:val="28"/>
          <w:szCs w:val="28"/>
        </w:rPr>
        <w:t>Представление инвестиционных проектов</w:t>
      </w:r>
    </w:p>
    <w:p w:rsidR="009F5864" w:rsidRPr="00174209" w:rsidRDefault="009F5864" w:rsidP="00174209">
      <w:pPr>
        <w:pStyle w:val="31"/>
        <w:widowControl w:val="0"/>
        <w:tabs>
          <w:tab w:val="num" w:pos="1271"/>
        </w:tabs>
        <w:spacing w:after="0" w:line="360" w:lineRule="auto"/>
        <w:ind w:left="0" w:firstLine="709"/>
        <w:jc w:val="both"/>
        <w:rPr>
          <w:b/>
          <w:bCs/>
          <w:sz w:val="28"/>
          <w:szCs w:val="28"/>
        </w:rPr>
      </w:pPr>
    </w:p>
    <w:p w:rsidR="009F5864" w:rsidRPr="00174209" w:rsidRDefault="009F5864" w:rsidP="00174209">
      <w:pPr>
        <w:pStyle w:val="31"/>
        <w:widowControl w:val="0"/>
        <w:tabs>
          <w:tab w:val="num" w:pos="1271"/>
        </w:tabs>
        <w:spacing w:after="0" w:line="360" w:lineRule="auto"/>
        <w:ind w:left="0" w:firstLine="709"/>
        <w:jc w:val="both"/>
        <w:rPr>
          <w:sz w:val="28"/>
          <w:szCs w:val="28"/>
        </w:rPr>
      </w:pPr>
      <w:r w:rsidRPr="00174209">
        <w:rPr>
          <w:sz w:val="28"/>
          <w:szCs w:val="28"/>
        </w:rPr>
        <w:t>Весьма наглядным инструментом в анализе инвестиционных проектов является графическое представление соответствующего денежного потока.</w:t>
      </w:r>
    </w:p>
    <w:p w:rsidR="006A7703" w:rsidRDefault="006A7703" w:rsidP="006A7703">
      <w:pPr>
        <w:pStyle w:val="31"/>
        <w:tabs>
          <w:tab w:val="num" w:pos="1271"/>
        </w:tabs>
        <w:rPr>
          <w:sz w:val="24"/>
          <w:szCs w:val="24"/>
        </w:rPr>
      </w:pPr>
    </w:p>
    <w:p w:rsidR="006A7703" w:rsidRDefault="006A7703" w:rsidP="006A7703">
      <w:pPr>
        <w:pStyle w:val="31"/>
        <w:tabs>
          <w:tab w:val="num" w:pos="1271"/>
        </w:tabs>
      </w:pPr>
      <w:r>
        <w:rPr>
          <w:sz w:val="24"/>
          <w:szCs w:val="24"/>
        </w:rPr>
        <w:br w:type="page"/>
      </w:r>
      <w:r w:rsidR="00A700EC">
        <w:rPr>
          <w:noProof/>
        </w:rPr>
        <w:lastRenderedPageBreak/>
        <w:pict>
          <v:line id="_x0000_s1030" style="position:absolute;left:0;text-align:left;flip:y;z-index:251642880" from="6in,7pt" to="6in,52pt" o:allowincell="f">
            <v:stroke endarrow="block"/>
          </v:line>
        </w:pict>
      </w:r>
      <w:r w:rsidR="00A700EC">
        <w:rPr>
          <w:noProof/>
        </w:rPr>
        <w:pict>
          <v:line id="_x0000_s1031" style="position:absolute;left:0;text-align:left;flip:y;z-index:251639808" from="378pt,7pt" to="378pt,52pt" o:allowincell="f">
            <v:stroke endarrow="block"/>
          </v:line>
        </w:pict>
      </w:r>
      <w:r w:rsidR="00A700EC">
        <w:rPr>
          <w:noProof/>
        </w:rPr>
        <w:pict>
          <v:line id="_x0000_s1032" style="position:absolute;left:0;text-align:left;flip:y;z-index:251636736" from="297pt,7pt" to="297pt,52pt" o:allowincell="f">
            <v:stroke endarrow="block"/>
          </v:line>
        </w:pict>
      </w:r>
      <w:r w:rsidR="00A700EC">
        <w:rPr>
          <w:noProof/>
        </w:rPr>
        <w:pict>
          <v:line id="_x0000_s1033" style="position:absolute;left:0;text-align:left;flip:y;z-index:251633664" from="135pt,7pt" to="135pt,52pt" o:allowincell="f">
            <v:stroke endarrow="block"/>
          </v:line>
        </w:pict>
      </w:r>
      <w:r w:rsidRPr="00575E91">
        <w:rPr>
          <w:sz w:val="24"/>
          <w:szCs w:val="24"/>
        </w:rPr>
        <w:t>а)</w:t>
      </w:r>
      <w:r>
        <w:t xml:space="preserve">                                                                                                                </w:t>
      </w:r>
      <w:r w:rsidRPr="00575E91">
        <w:rPr>
          <w:sz w:val="24"/>
          <w:szCs w:val="24"/>
        </w:rPr>
        <w:t>б)</w:t>
      </w:r>
    </w:p>
    <w:p w:rsidR="006A7703" w:rsidRDefault="00A700EC" w:rsidP="006A7703">
      <w:pPr>
        <w:pStyle w:val="31"/>
        <w:tabs>
          <w:tab w:val="num" w:pos="1271"/>
        </w:tabs>
      </w:pPr>
      <w:r>
        <w:rPr>
          <w:noProof/>
        </w:rPr>
        <w:pict>
          <v:line id="_x0000_s1034" style="position:absolute;left:0;text-align:left;flip:y;z-index:251640832" from="405pt,.2pt" to="405pt,36.2pt" o:allowincell="f">
            <v:stroke endarrow="block"/>
          </v:line>
        </w:pict>
      </w:r>
      <w:r>
        <w:rPr>
          <w:noProof/>
        </w:rPr>
        <w:pict>
          <v:line id="_x0000_s1035" style="position:absolute;left:0;text-align:left;flip:y;z-index:251637760" from="324pt,9.2pt" to="324pt,36.2pt" o:allowincell="f">
            <v:stroke endarrow="block"/>
          </v:line>
        </w:pict>
      </w:r>
      <w:r>
        <w:rPr>
          <w:noProof/>
        </w:rPr>
        <w:pict>
          <v:line id="_x0000_s1036" style="position:absolute;left:0;text-align:left;flip:y;z-index:251634688" from="162pt,.2pt" to="162pt,36.2pt" o:allowincell="f">
            <v:stroke endarrow="block"/>
          </v:line>
        </w:pict>
      </w:r>
      <w:r>
        <w:rPr>
          <w:noProof/>
        </w:rPr>
        <w:pict>
          <v:line id="_x0000_s1037" style="position:absolute;left:0;text-align:left;flip:y;z-index:251632640" from="108pt,9.2pt" to="108pt,36.2pt" o:allowincell="f">
            <v:stroke endarrow="block"/>
          </v:line>
        </w:pict>
      </w:r>
      <w:r>
        <w:rPr>
          <w:noProof/>
        </w:rPr>
        <w:pict>
          <v:line id="_x0000_s1038" style="position:absolute;left:0;text-align:left;flip:y;z-index:251631616" from="81pt,.2pt" to="81pt,36.2pt" o:allowincell="f">
            <v:stroke endarrow="block"/>
          </v:line>
        </w:pict>
      </w:r>
    </w:p>
    <w:p w:rsidR="006A7703" w:rsidRDefault="00A700EC" w:rsidP="006A7703">
      <w:pPr>
        <w:pStyle w:val="31"/>
        <w:tabs>
          <w:tab w:val="num" w:pos="1271"/>
        </w:tabs>
      </w:pPr>
      <w:r>
        <w:rPr>
          <w:noProof/>
        </w:rPr>
        <w:pict>
          <v:line id="_x0000_s1039" style="position:absolute;left:0;text-align:left;flip:y;z-index:251630592" from="54pt,2.4pt" to="54pt,20.4pt" o:allowincell="f">
            <v:stroke endarrow="block"/>
          </v:line>
        </w:pict>
      </w:r>
    </w:p>
    <w:p w:rsidR="006A7703" w:rsidRDefault="00A700EC" w:rsidP="006A7703">
      <w:pPr>
        <w:pStyle w:val="31"/>
        <w:tabs>
          <w:tab w:val="num" w:pos="1271"/>
        </w:tabs>
      </w:pPr>
      <w:r>
        <w:rPr>
          <w:noProof/>
        </w:rPr>
        <w:pict>
          <v:line id="_x0000_s1040" style="position:absolute;left:0;text-align:left;z-index:251641856" from="459pt,4.55pt" to="459pt,22.55pt" o:allowincell="f">
            <v:stroke endarrow="block"/>
          </v:line>
        </w:pict>
      </w:r>
      <w:r>
        <w:rPr>
          <w:noProof/>
        </w:rPr>
        <w:pict>
          <v:line id="_x0000_s1041" style="position:absolute;left:0;text-align:left;z-index:251638784" from="351pt,4.55pt" to="351pt,31.55pt" o:allowincell="f">
            <v:stroke endarrow="block"/>
          </v:line>
        </w:pict>
      </w:r>
      <w:r>
        <w:rPr>
          <w:noProof/>
        </w:rPr>
        <w:pict>
          <v:line id="_x0000_s1042" style="position:absolute;left:0;text-align:left;z-index:251628544" from="252pt,4.55pt" to="477pt,4.55pt" o:allowincell="f">
            <v:stroke endarrow="block"/>
          </v:line>
        </w:pict>
      </w:r>
      <w:r>
        <w:rPr>
          <w:noProof/>
        </w:rPr>
        <w:pict>
          <v:line id="_x0000_s1043" style="position:absolute;left:0;text-align:left;z-index:251635712" from="270pt,4.55pt" to="270pt,49.55pt" o:allowincell="f">
            <v:stroke endarrow="block"/>
          </v:line>
        </w:pict>
      </w:r>
      <w:r>
        <w:rPr>
          <w:noProof/>
        </w:rPr>
        <w:pict>
          <v:line id="_x0000_s1044" style="position:absolute;left:0;text-align:left;z-index:251627520" from="9pt,4.55pt" to="207pt,4.55pt" o:allowincell="f">
            <v:stroke endarrow="block"/>
          </v:line>
        </w:pict>
      </w:r>
      <w:r>
        <w:rPr>
          <w:noProof/>
        </w:rPr>
        <w:pict>
          <v:line id="_x0000_s1045" style="position:absolute;left:0;text-align:left;z-index:251629568" from="27pt,4.55pt" to="27pt,58.55pt" o:allowincell="f">
            <v:stroke endarrow="block"/>
          </v:line>
        </w:pict>
      </w:r>
    </w:p>
    <w:p w:rsidR="006A7703" w:rsidRDefault="006A7703" w:rsidP="006A7703">
      <w:pPr>
        <w:pStyle w:val="31"/>
        <w:tabs>
          <w:tab w:val="num" w:pos="1271"/>
        </w:tabs>
      </w:pPr>
    </w:p>
    <w:p w:rsidR="006A7703" w:rsidRDefault="006A7703" w:rsidP="006A7703">
      <w:pPr>
        <w:pStyle w:val="31"/>
        <w:tabs>
          <w:tab w:val="num" w:pos="1271"/>
        </w:tabs>
      </w:pPr>
      <w:r>
        <w:t xml:space="preserve"> </w:t>
      </w:r>
    </w:p>
    <w:p w:rsidR="006A7703" w:rsidRDefault="006A7703" w:rsidP="006A7703">
      <w:pPr>
        <w:pStyle w:val="31"/>
        <w:tabs>
          <w:tab w:val="num" w:pos="1271"/>
        </w:tabs>
      </w:pPr>
    </w:p>
    <w:p w:rsidR="006A7703" w:rsidRDefault="006A7703" w:rsidP="006A7703">
      <w:pPr>
        <w:pStyle w:val="31"/>
        <w:tabs>
          <w:tab w:val="num" w:pos="1271"/>
        </w:tabs>
        <w:ind w:left="0" w:firstLine="567"/>
      </w:pPr>
    </w:p>
    <w:p w:rsidR="006A7703" w:rsidRDefault="00A700EC" w:rsidP="006A7703">
      <w:pPr>
        <w:pStyle w:val="31"/>
        <w:tabs>
          <w:tab w:val="num" w:pos="1271"/>
        </w:tabs>
        <w:ind w:left="708"/>
        <w:rPr>
          <w:sz w:val="28"/>
          <w:szCs w:val="28"/>
        </w:rPr>
      </w:pPr>
      <w:r>
        <w:rPr>
          <w:noProof/>
        </w:rPr>
        <w:pict>
          <v:line id="_x0000_s1046" style="position:absolute;left:0;text-align:left;z-index:251644928" from="80.7pt,10.6pt" to="80.7pt,28.6pt" o:allowincell="f">
            <v:stroke endarrow="block"/>
          </v:line>
        </w:pict>
      </w:r>
    </w:p>
    <w:p w:rsidR="006A7703" w:rsidRDefault="00A700EC" w:rsidP="006A7703">
      <w:pPr>
        <w:pStyle w:val="31"/>
        <w:tabs>
          <w:tab w:val="num" w:pos="1271"/>
        </w:tabs>
        <w:ind w:left="708"/>
        <w:rPr>
          <w:sz w:val="28"/>
          <w:szCs w:val="28"/>
        </w:rPr>
      </w:pPr>
      <w:r>
        <w:rPr>
          <w:noProof/>
        </w:rPr>
        <w:pict>
          <v:line id="_x0000_s1047" style="position:absolute;left:0;text-align:left;flip:y;z-index:251643904" from="81pt,13.25pt" to="81pt,31.25pt" o:allowincell="f">
            <v:stroke endarrow="block"/>
          </v:line>
        </w:pict>
      </w:r>
      <w:r w:rsidR="006A7703" w:rsidRPr="006A7703">
        <w:rPr>
          <w:sz w:val="28"/>
          <w:szCs w:val="28"/>
        </w:rPr>
        <w:t>где</w:t>
      </w:r>
      <w:r w:rsidR="006A7703">
        <w:rPr>
          <w:sz w:val="28"/>
          <w:szCs w:val="28"/>
        </w:rPr>
        <w:t>:</w:t>
      </w:r>
      <w:r w:rsidR="006A7703" w:rsidRPr="006A7703">
        <w:rPr>
          <w:sz w:val="28"/>
          <w:szCs w:val="28"/>
        </w:rPr>
        <w:t xml:space="preserve">         - отток денежных средств</w:t>
      </w:r>
      <w:r w:rsidR="006A7703">
        <w:rPr>
          <w:sz w:val="28"/>
          <w:szCs w:val="28"/>
        </w:rPr>
        <w:t>;</w:t>
      </w:r>
    </w:p>
    <w:p w:rsidR="006A7703" w:rsidRPr="006A7703" w:rsidRDefault="006A7703" w:rsidP="006A7703">
      <w:pPr>
        <w:pStyle w:val="31"/>
        <w:tabs>
          <w:tab w:val="num" w:pos="1271"/>
        </w:tabs>
        <w:ind w:left="708"/>
        <w:rPr>
          <w:sz w:val="28"/>
          <w:szCs w:val="28"/>
        </w:rPr>
      </w:pPr>
      <w:r w:rsidRPr="006A7703">
        <w:rPr>
          <w:sz w:val="28"/>
          <w:szCs w:val="28"/>
        </w:rPr>
        <w:t xml:space="preserve">               - приток денежных средств</w:t>
      </w:r>
      <w:r>
        <w:rPr>
          <w:sz w:val="28"/>
          <w:szCs w:val="28"/>
        </w:rPr>
        <w:t>.</w:t>
      </w:r>
    </w:p>
    <w:p w:rsidR="009F5864" w:rsidRPr="006A7703" w:rsidRDefault="009F5864" w:rsidP="00174209">
      <w:pPr>
        <w:pStyle w:val="31"/>
        <w:widowControl w:val="0"/>
        <w:tabs>
          <w:tab w:val="left" w:pos="0"/>
          <w:tab w:val="num" w:pos="1271"/>
        </w:tabs>
        <w:spacing w:after="0" w:line="360" w:lineRule="auto"/>
        <w:ind w:left="0" w:firstLine="709"/>
        <w:jc w:val="both"/>
        <w:rPr>
          <w:iCs/>
          <w:sz w:val="28"/>
          <w:szCs w:val="28"/>
        </w:rPr>
      </w:pPr>
      <w:r w:rsidRPr="006A7703">
        <w:rPr>
          <w:iCs/>
          <w:sz w:val="28"/>
          <w:szCs w:val="28"/>
        </w:rPr>
        <w:t>Графическое представление типового инвестиционного проекта</w:t>
      </w:r>
    </w:p>
    <w:p w:rsidR="009F5864" w:rsidRPr="006A7703" w:rsidRDefault="009F5864" w:rsidP="00174209">
      <w:pPr>
        <w:pStyle w:val="31"/>
        <w:widowControl w:val="0"/>
        <w:tabs>
          <w:tab w:val="num" w:pos="1271"/>
        </w:tabs>
        <w:spacing w:after="0" w:line="360" w:lineRule="auto"/>
        <w:ind w:left="0" w:firstLine="709"/>
        <w:jc w:val="both"/>
        <w:rPr>
          <w:iCs/>
          <w:sz w:val="28"/>
          <w:szCs w:val="28"/>
        </w:rPr>
      </w:pPr>
      <w:r w:rsidRPr="006A7703">
        <w:rPr>
          <w:iCs/>
          <w:sz w:val="28"/>
          <w:szCs w:val="28"/>
        </w:rPr>
        <w:t>а) с ординарным денежным потоком</w:t>
      </w:r>
    </w:p>
    <w:p w:rsidR="009F5864" w:rsidRPr="006A7703" w:rsidRDefault="009F5864" w:rsidP="00174209">
      <w:pPr>
        <w:pStyle w:val="31"/>
        <w:widowControl w:val="0"/>
        <w:tabs>
          <w:tab w:val="num" w:pos="1271"/>
        </w:tabs>
        <w:spacing w:after="0" w:line="360" w:lineRule="auto"/>
        <w:ind w:left="0" w:firstLine="709"/>
        <w:jc w:val="both"/>
        <w:rPr>
          <w:iCs/>
          <w:sz w:val="28"/>
          <w:szCs w:val="28"/>
        </w:rPr>
      </w:pPr>
      <w:r w:rsidRPr="006A7703">
        <w:rPr>
          <w:iCs/>
          <w:sz w:val="28"/>
          <w:szCs w:val="28"/>
        </w:rPr>
        <w:t>б) с неординарным денежным потоком</w:t>
      </w:r>
    </w:p>
    <w:p w:rsidR="009F5864" w:rsidRPr="006A7703" w:rsidRDefault="009F5864" w:rsidP="00174209">
      <w:pPr>
        <w:pStyle w:val="31"/>
        <w:widowControl w:val="0"/>
        <w:tabs>
          <w:tab w:val="num" w:pos="1271"/>
        </w:tabs>
        <w:spacing w:after="0" w:line="360" w:lineRule="auto"/>
        <w:ind w:left="0" w:firstLine="709"/>
        <w:jc w:val="both"/>
        <w:rPr>
          <w:sz w:val="28"/>
          <w:szCs w:val="28"/>
        </w:rPr>
      </w:pPr>
    </w:p>
    <w:p w:rsidR="009F5864" w:rsidRPr="00174209" w:rsidRDefault="009F5864" w:rsidP="00174209">
      <w:pPr>
        <w:widowControl w:val="0"/>
        <w:spacing w:line="360" w:lineRule="auto"/>
        <w:ind w:firstLine="709"/>
        <w:jc w:val="both"/>
        <w:rPr>
          <w:sz w:val="28"/>
          <w:szCs w:val="28"/>
        </w:rPr>
      </w:pPr>
      <w:r w:rsidRPr="00174209">
        <w:rPr>
          <w:sz w:val="28"/>
          <w:szCs w:val="28"/>
        </w:rPr>
        <w:t xml:space="preserve">С формальной точки зрения любой инвестиционный проект зависит от ряда параметров, которые в процессе анализа подлежат оценке и нередко задаются в виде дискретного распределения, что позволяет проводить этот анализ в режиме имитационного моделирования. В наиболее общем виде инвестиционный проект </w:t>
      </w:r>
      <w:r w:rsidRPr="00174209">
        <w:rPr>
          <w:sz w:val="28"/>
          <w:szCs w:val="28"/>
          <w:lang w:val="en-US"/>
        </w:rPr>
        <w:t>P</w:t>
      </w:r>
      <w:r w:rsidRPr="00174209">
        <w:rPr>
          <w:sz w:val="28"/>
          <w:szCs w:val="28"/>
        </w:rPr>
        <w:t xml:space="preserve"> представляет собой следующую модель:</w:t>
      </w:r>
    </w:p>
    <w:p w:rsidR="00174209" w:rsidRDefault="00174209" w:rsidP="00174209">
      <w:pPr>
        <w:widowControl w:val="0"/>
        <w:spacing w:line="360" w:lineRule="auto"/>
        <w:ind w:firstLine="709"/>
        <w:jc w:val="both"/>
        <w:rPr>
          <w:sz w:val="28"/>
          <w:szCs w:val="28"/>
        </w:rPr>
      </w:pPr>
    </w:p>
    <w:p w:rsidR="009F5864" w:rsidRPr="00174209" w:rsidRDefault="009F5864" w:rsidP="00174209">
      <w:pPr>
        <w:widowControl w:val="0"/>
        <w:spacing w:line="360" w:lineRule="auto"/>
        <w:ind w:firstLine="709"/>
        <w:jc w:val="both"/>
        <w:rPr>
          <w:sz w:val="28"/>
          <w:szCs w:val="28"/>
        </w:rPr>
      </w:pPr>
      <w:r w:rsidRPr="00174209">
        <w:rPr>
          <w:sz w:val="28"/>
          <w:szCs w:val="28"/>
          <w:lang w:val="en-US"/>
        </w:rPr>
        <w:t>P</w:t>
      </w:r>
      <w:r w:rsidRPr="00174209">
        <w:rPr>
          <w:sz w:val="28"/>
          <w:szCs w:val="28"/>
        </w:rPr>
        <w:t xml:space="preserve"> = </w:t>
      </w:r>
      <w:r w:rsidRPr="00174209">
        <w:rPr>
          <w:sz w:val="28"/>
          <w:szCs w:val="28"/>
          <w:lang w:val="en-US"/>
        </w:rPr>
        <w:sym w:font="Symbol" w:char="F07B"/>
      </w:r>
      <w:r w:rsidRPr="00174209">
        <w:rPr>
          <w:sz w:val="28"/>
          <w:szCs w:val="28"/>
          <w:lang w:val="en-US"/>
        </w:rPr>
        <w:t>IC</w:t>
      </w:r>
      <w:r w:rsidRPr="00174209">
        <w:rPr>
          <w:sz w:val="28"/>
          <w:szCs w:val="28"/>
          <w:vertAlign w:val="subscript"/>
          <w:lang w:val="en-US"/>
        </w:rPr>
        <w:t>i</w:t>
      </w:r>
      <w:r w:rsidRPr="00174209">
        <w:rPr>
          <w:sz w:val="28"/>
          <w:szCs w:val="28"/>
        </w:rPr>
        <w:t xml:space="preserve">, </w:t>
      </w:r>
      <w:r w:rsidRPr="00174209">
        <w:rPr>
          <w:sz w:val="28"/>
          <w:szCs w:val="28"/>
          <w:lang w:val="en-US"/>
        </w:rPr>
        <w:t>CF</w:t>
      </w:r>
      <w:r w:rsidRPr="00174209">
        <w:rPr>
          <w:sz w:val="28"/>
          <w:szCs w:val="28"/>
          <w:vertAlign w:val="subscript"/>
          <w:lang w:val="en-US"/>
        </w:rPr>
        <w:t>k</w:t>
      </w:r>
      <w:r w:rsidRPr="00174209">
        <w:rPr>
          <w:sz w:val="28"/>
          <w:szCs w:val="28"/>
        </w:rPr>
        <w:t xml:space="preserve">, </w:t>
      </w:r>
      <w:r w:rsidRPr="00174209">
        <w:rPr>
          <w:sz w:val="28"/>
          <w:szCs w:val="28"/>
          <w:lang w:val="en-US"/>
        </w:rPr>
        <w:t>n</w:t>
      </w:r>
      <w:r w:rsidRPr="00174209">
        <w:rPr>
          <w:sz w:val="28"/>
          <w:szCs w:val="28"/>
        </w:rPr>
        <w:t xml:space="preserve">, </w:t>
      </w:r>
      <w:r w:rsidRPr="00174209">
        <w:rPr>
          <w:sz w:val="28"/>
          <w:szCs w:val="28"/>
          <w:lang w:val="en-US"/>
        </w:rPr>
        <w:t>r</w:t>
      </w:r>
      <w:r w:rsidRPr="00174209">
        <w:rPr>
          <w:sz w:val="28"/>
          <w:szCs w:val="28"/>
          <w:lang w:val="en-US"/>
        </w:rPr>
        <w:sym w:font="Symbol" w:char="F07D"/>
      </w:r>
      <w:r w:rsidRPr="00174209">
        <w:rPr>
          <w:sz w:val="28"/>
          <w:szCs w:val="28"/>
        </w:rPr>
        <w:t>,</w:t>
      </w:r>
    </w:p>
    <w:p w:rsidR="00174209" w:rsidRDefault="00174209" w:rsidP="00174209">
      <w:pPr>
        <w:widowControl w:val="0"/>
        <w:spacing w:line="360" w:lineRule="auto"/>
        <w:ind w:firstLine="709"/>
        <w:jc w:val="both"/>
        <w:rPr>
          <w:sz w:val="28"/>
          <w:szCs w:val="28"/>
        </w:rPr>
      </w:pPr>
    </w:p>
    <w:p w:rsidR="009F5864" w:rsidRPr="00174209" w:rsidRDefault="009F5864" w:rsidP="00174209">
      <w:pPr>
        <w:widowControl w:val="0"/>
        <w:spacing w:line="360" w:lineRule="auto"/>
        <w:ind w:firstLine="709"/>
        <w:jc w:val="both"/>
        <w:rPr>
          <w:sz w:val="28"/>
          <w:szCs w:val="28"/>
        </w:rPr>
      </w:pPr>
      <w:r w:rsidRPr="00174209">
        <w:rPr>
          <w:sz w:val="28"/>
          <w:szCs w:val="28"/>
        </w:rPr>
        <w:t>где</w:t>
      </w:r>
      <w:r w:rsidR="00174209">
        <w:rPr>
          <w:sz w:val="28"/>
          <w:szCs w:val="28"/>
        </w:rPr>
        <w:t xml:space="preserve"> </w:t>
      </w:r>
      <w:r w:rsidRPr="00174209">
        <w:rPr>
          <w:sz w:val="28"/>
          <w:szCs w:val="28"/>
          <w:lang w:val="en-US"/>
        </w:rPr>
        <w:t>IC</w:t>
      </w:r>
      <w:r w:rsidRPr="00174209">
        <w:rPr>
          <w:sz w:val="28"/>
          <w:szCs w:val="28"/>
          <w:vertAlign w:val="subscript"/>
          <w:lang w:val="en-US"/>
        </w:rPr>
        <w:t>i</w:t>
      </w:r>
      <w:r w:rsidR="00174209">
        <w:rPr>
          <w:sz w:val="28"/>
          <w:szCs w:val="28"/>
          <w:vertAlign w:val="subscript"/>
        </w:rPr>
        <w:t xml:space="preserve"> </w:t>
      </w:r>
      <w:r w:rsidRPr="00174209">
        <w:rPr>
          <w:sz w:val="28"/>
          <w:szCs w:val="28"/>
        </w:rPr>
        <w:t xml:space="preserve">- инвестиция в </w:t>
      </w:r>
      <w:r w:rsidRPr="00174209">
        <w:rPr>
          <w:sz w:val="28"/>
          <w:szCs w:val="28"/>
          <w:lang w:val="en-US"/>
        </w:rPr>
        <w:t>i</w:t>
      </w:r>
      <w:r w:rsidRPr="00174209">
        <w:rPr>
          <w:sz w:val="28"/>
          <w:szCs w:val="28"/>
        </w:rPr>
        <w:t xml:space="preserve">-м году, </w:t>
      </w:r>
      <w:r w:rsidRPr="00174209">
        <w:rPr>
          <w:sz w:val="28"/>
          <w:szCs w:val="28"/>
          <w:lang w:val="en-US"/>
        </w:rPr>
        <w:t>i</w:t>
      </w:r>
      <w:r w:rsidRPr="00174209">
        <w:rPr>
          <w:sz w:val="28"/>
          <w:szCs w:val="28"/>
        </w:rPr>
        <w:t xml:space="preserve"> = 1,2,…..,</w:t>
      </w:r>
      <w:r w:rsidRPr="00174209">
        <w:rPr>
          <w:sz w:val="28"/>
          <w:szCs w:val="28"/>
          <w:lang w:val="en-US"/>
        </w:rPr>
        <w:t>m</w:t>
      </w:r>
      <w:r w:rsidRPr="00174209">
        <w:rPr>
          <w:sz w:val="28"/>
          <w:szCs w:val="28"/>
        </w:rPr>
        <w:t>;</w:t>
      </w:r>
    </w:p>
    <w:p w:rsidR="009F5864" w:rsidRPr="00174209" w:rsidRDefault="009F5864" w:rsidP="00174209">
      <w:pPr>
        <w:widowControl w:val="0"/>
        <w:spacing w:line="360" w:lineRule="auto"/>
        <w:ind w:firstLine="709"/>
        <w:jc w:val="both"/>
        <w:rPr>
          <w:sz w:val="28"/>
          <w:szCs w:val="28"/>
        </w:rPr>
      </w:pPr>
      <w:r w:rsidRPr="00174209">
        <w:rPr>
          <w:sz w:val="28"/>
          <w:szCs w:val="28"/>
          <w:lang w:val="en-US"/>
        </w:rPr>
        <w:t>CF</w:t>
      </w:r>
      <w:r w:rsidRPr="00174209">
        <w:rPr>
          <w:sz w:val="28"/>
          <w:szCs w:val="28"/>
          <w:vertAlign w:val="subscript"/>
          <w:lang w:val="en-US"/>
        </w:rPr>
        <w:t>k</w:t>
      </w:r>
      <w:r w:rsidRPr="00174209">
        <w:rPr>
          <w:sz w:val="28"/>
          <w:szCs w:val="28"/>
        </w:rPr>
        <w:t xml:space="preserve"> – приток денежных средств в </w:t>
      </w:r>
      <w:r w:rsidRPr="00174209">
        <w:rPr>
          <w:sz w:val="28"/>
          <w:szCs w:val="28"/>
          <w:lang w:val="en-US"/>
        </w:rPr>
        <w:t>k</w:t>
      </w:r>
      <w:r w:rsidRPr="00174209">
        <w:rPr>
          <w:sz w:val="28"/>
          <w:szCs w:val="28"/>
        </w:rPr>
        <w:t xml:space="preserve">-м году, </w:t>
      </w:r>
      <w:r w:rsidRPr="00174209">
        <w:rPr>
          <w:sz w:val="28"/>
          <w:szCs w:val="28"/>
          <w:lang w:val="en-US"/>
        </w:rPr>
        <w:t>k</w:t>
      </w:r>
      <w:r w:rsidRPr="00174209">
        <w:rPr>
          <w:sz w:val="28"/>
          <w:szCs w:val="28"/>
        </w:rPr>
        <w:t xml:space="preserve"> = 1,2,…..,</w:t>
      </w:r>
      <w:r w:rsidRPr="00174209">
        <w:rPr>
          <w:sz w:val="28"/>
          <w:szCs w:val="28"/>
          <w:lang w:val="en-US"/>
        </w:rPr>
        <w:t>n</w:t>
      </w:r>
      <w:r w:rsidRPr="00174209">
        <w:rPr>
          <w:sz w:val="28"/>
          <w:szCs w:val="28"/>
        </w:rPr>
        <w:t xml:space="preserve">; </w:t>
      </w:r>
    </w:p>
    <w:p w:rsidR="009F5864" w:rsidRPr="00174209" w:rsidRDefault="009F5864" w:rsidP="00174209">
      <w:pPr>
        <w:widowControl w:val="0"/>
        <w:spacing w:line="360" w:lineRule="auto"/>
        <w:ind w:firstLine="709"/>
        <w:jc w:val="both"/>
        <w:rPr>
          <w:sz w:val="28"/>
          <w:szCs w:val="28"/>
        </w:rPr>
      </w:pPr>
      <w:r w:rsidRPr="00174209">
        <w:rPr>
          <w:sz w:val="28"/>
          <w:szCs w:val="28"/>
          <w:lang w:val="en-US"/>
        </w:rPr>
        <w:t>n</w:t>
      </w:r>
      <w:r w:rsidRPr="00174209">
        <w:rPr>
          <w:sz w:val="28"/>
          <w:szCs w:val="28"/>
        </w:rPr>
        <w:t xml:space="preserve"> – продолжительность проекта;</w:t>
      </w:r>
    </w:p>
    <w:p w:rsidR="009F5864" w:rsidRPr="00174209" w:rsidRDefault="009F5864" w:rsidP="00174209">
      <w:pPr>
        <w:widowControl w:val="0"/>
        <w:spacing w:line="360" w:lineRule="auto"/>
        <w:ind w:firstLine="709"/>
        <w:jc w:val="both"/>
        <w:rPr>
          <w:sz w:val="28"/>
          <w:szCs w:val="28"/>
        </w:rPr>
      </w:pPr>
      <w:r w:rsidRPr="00174209">
        <w:rPr>
          <w:sz w:val="28"/>
          <w:szCs w:val="28"/>
          <w:lang w:val="en-US"/>
        </w:rPr>
        <w:t>r</w:t>
      </w:r>
      <w:r w:rsidRPr="00174209">
        <w:rPr>
          <w:sz w:val="28"/>
          <w:szCs w:val="28"/>
        </w:rPr>
        <w:t xml:space="preserve"> – ставка дисконтирования. </w:t>
      </w:r>
    </w:p>
    <w:p w:rsidR="009F5864" w:rsidRPr="00174209" w:rsidRDefault="009F5864" w:rsidP="00174209">
      <w:pPr>
        <w:widowControl w:val="0"/>
        <w:spacing w:line="360" w:lineRule="auto"/>
        <w:ind w:firstLine="709"/>
        <w:jc w:val="both"/>
        <w:rPr>
          <w:sz w:val="28"/>
          <w:szCs w:val="28"/>
        </w:rPr>
      </w:pPr>
      <w:r w:rsidRPr="00174209">
        <w:rPr>
          <w:sz w:val="28"/>
          <w:szCs w:val="28"/>
        </w:rPr>
        <w:t>Инвестиционные проекты, анализируемые в процессе составления бюджета капитальных вложений, имеют определенную логику.</w:t>
      </w:r>
    </w:p>
    <w:p w:rsidR="00575E91" w:rsidRPr="00174209" w:rsidRDefault="009F5864" w:rsidP="00174209">
      <w:pPr>
        <w:pStyle w:val="ac"/>
        <w:widowControl w:val="0"/>
        <w:numPr>
          <w:ilvl w:val="0"/>
          <w:numId w:val="7"/>
        </w:numPr>
        <w:spacing w:line="360" w:lineRule="auto"/>
        <w:ind w:left="0" w:firstLine="709"/>
        <w:jc w:val="both"/>
        <w:rPr>
          <w:sz w:val="28"/>
          <w:szCs w:val="28"/>
        </w:rPr>
      </w:pPr>
      <w:r w:rsidRPr="00174209">
        <w:rPr>
          <w:sz w:val="28"/>
          <w:szCs w:val="28"/>
        </w:rPr>
        <w:t>С каждым инвестиционным проектом принято связывать денежный поток (</w:t>
      </w:r>
      <w:r w:rsidRPr="00174209">
        <w:rPr>
          <w:sz w:val="28"/>
          <w:szCs w:val="28"/>
          <w:lang w:val="en-US"/>
        </w:rPr>
        <w:t>Cash</w:t>
      </w:r>
      <w:r w:rsidRPr="00174209">
        <w:rPr>
          <w:sz w:val="28"/>
          <w:szCs w:val="28"/>
        </w:rPr>
        <w:t xml:space="preserve"> </w:t>
      </w:r>
      <w:r w:rsidRPr="00174209">
        <w:rPr>
          <w:sz w:val="28"/>
          <w:szCs w:val="28"/>
          <w:lang w:val="en-US"/>
        </w:rPr>
        <w:t>Flow</w:t>
      </w:r>
      <w:r w:rsidRPr="00174209">
        <w:rPr>
          <w:sz w:val="28"/>
          <w:szCs w:val="28"/>
        </w:rPr>
        <w:t>), элементы которого представляют собой либо чистые оттоки (</w:t>
      </w:r>
      <w:r w:rsidRPr="00174209">
        <w:rPr>
          <w:sz w:val="28"/>
          <w:szCs w:val="28"/>
          <w:lang w:val="en-US"/>
        </w:rPr>
        <w:t>Net</w:t>
      </w:r>
      <w:r w:rsidRPr="00174209">
        <w:rPr>
          <w:sz w:val="28"/>
          <w:szCs w:val="28"/>
        </w:rPr>
        <w:t xml:space="preserve"> </w:t>
      </w:r>
      <w:r w:rsidRPr="00174209">
        <w:rPr>
          <w:sz w:val="28"/>
          <w:szCs w:val="28"/>
          <w:lang w:val="en-US"/>
        </w:rPr>
        <w:t>Cash</w:t>
      </w:r>
      <w:r w:rsidRPr="00174209">
        <w:rPr>
          <w:sz w:val="28"/>
          <w:szCs w:val="28"/>
        </w:rPr>
        <w:t xml:space="preserve"> </w:t>
      </w:r>
      <w:r w:rsidRPr="00174209">
        <w:rPr>
          <w:sz w:val="28"/>
          <w:szCs w:val="28"/>
          <w:lang w:val="en-US"/>
        </w:rPr>
        <w:t>Outflow</w:t>
      </w:r>
      <w:r w:rsidRPr="00174209">
        <w:rPr>
          <w:sz w:val="28"/>
          <w:szCs w:val="28"/>
        </w:rPr>
        <w:t>), либо чистые притоки денежных средств (</w:t>
      </w:r>
      <w:r w:rsidRPr="00174209">
        <w:rPr>
          <w:sz w:val="28"/>
          <w:szCs w:val="28"/>
          <w:lang w:val="en-US"/>
        </w:rPr>
        <w:t>Net</w:t>
      </w:r>
      <w:r w:rsidRPr="00174209">
        <w:rPr>
          <w:sz w:val="28"/>
          <w:szCs w:val="28"/>
        </w:rPr>
        <w:t xml:space="preserve"> </w:t>
      </w:r>
      <w:r w:rsidRPr="00174209">
        <w:rPr>
          <w:sz w:val="28"/>
          <w:szCs w:val="28"/>
          <w:lang w:val="en-US"/>
        </w:rPr>
        <w:t>Cash</w:t>
      </w:r>
      <w:r w:rsidRPr="00174209">
        <w:rPr>
          <w:sz w:val="28"/>
          <w:szCs w:val="28"/>
        </w:rPr>
        <w:t xml:space="preserve"> </w:t>
      </w:r>
      <w:r w:rsidRPr="00174209">
        <w:rPr>
          <w:sz w:val="28"/>
          <w:szCs w:val="28"/>
          <w:lang w:val="en-US"/>
        </w:rPr>
        <w:t>Inflow</w:t>
      </w:r>
      <w:r w:rsidRPr="00174209">
        <w:rPr>
          <w:sz w:val="28"/>
          <w:szCs w:val="28"/>
        </w:rPr>
        <w:t xml:space="preserve">). Под чистым оттоком в </w:t>
      </w:r>
      <w:r w:rsidRPr="00174209">
        <w:rPr>
          <w:sz w:val="28"/>
          <w:szCs w:val="28"/>
          <w:lang w:val="en-US"/>
        </w:rPr>
        <w:t>k</w:t>
      </w:r>
      <w:r w:rsidRPr="00174209">
        <w:rPr>
          <w:sz w:val="28"/>
          <w:szCs w:val="28"/>
        </w:rPr>
        <w:t xml:space="preserve">-м году понимается превышение </w:t>
      </w:r>
      <w:r w:rsidRPr="00174209">
        <w:rPr>
          <w:sz w:val="28"/>
          <w:szCs w:val="28"/>
        </w:rPr>
        <w:lastRenderedPageBreak/>
        <w:t>текущих денежных расходов по проекту над текущими денежными поступлениями (при обратном соотношении имеет место чистый приток). Денежный поток, в котором притоки следуют за оттоками, называется ординарным. Если притоки и оттоки чередуются, денежный поток называется неординарным.</w:t>
      </w:r>
    </w:p>
    <w:p w:rsidR="00575E91" w:rsidRPr="00174209" w:rsidRDefault="009F5864" w:rsidP="00174209">
      <w:pPr>
        <w:pStyle w:val="ac"/>
        <w:widowControl w:val="0"/>
        <w:numPr>
          <w:ilvl w:val="0"/>
          <w:numId w:val="7"/>
        </w:numPr>
        <w:spacing w:line="360" w:lineRule="auto"/>
        <w:ind w:left="0" w:firstLine="709"/>
        <w:jc w:val="both"/>
        <w:rPr>
          <w:sz w:val="28"/>
          <w:szCs w:val="28"/>
        </w:rPr>
      </w:pPr>
      <w:r w:rsidRPr="00174209">
        <w:rPr>
          <w:sz w:val="28"/>
          <w:szCs w:val="28"/>
        </w:rPr>
        <w:t>Чаще всего анализ ведется по годам, хотя это ограничение не является обязательным. Анализ можно проводить по равным периодам любой продолжительности (месяц, квартал, год и др.). При этом, однако, необходимо помнить о сопоставимости величин элементов денежного потока, процентной ставки и длины периода.</w:t>
      </w:r>
    </w:p>
    <w:p w:rsidR="00575E91" w:rsidRPr="00174209" w:rsidRDefault="009F5864" w:rsidP="00174209">
      <w:pPr>
        <w:pStyle w:val="ac"/>
        <w:widowControl w:val="0"/>
        <w:numPr>
          <w:ilvl w:val="0"/>
          <w:numId w:val="7"/>
        </w:numPr>
        <w:spacing w:line="360" w:lineRule="auto"/>
        <w:ind w:left="0" w:firstLine="709"/>
        <w:jc w:val="both"/>
        <w:rPr>
          <w:sz w:val="28"/>
          <w:szCs w:val="28"/>
        </w:rPr>
      </w:pPr>
      <w:r w:rsidRPr="00174209">
        <w:rPr>
          <w:sz w:val="28"/>
          <w:szCs w:val="28"/>
        </w:rPr>
        <w:t>Предполагается, что все вложения осуществляются в конце года, предшествующего первому году реализации проекта, хотя</w:t>
      </w:r>
      <w:r w:rsidR="00174209">
        <w:rPr>
          <w:sz w:val="28"/>
          <w:szCs w:val="28"/>
        </w:rPr>
        <w:t xml:space="preserve"> </w:t>
      </w:r>
      <w:r w:rsidRPr="00174209">
        <w:rPr>
          <w:sz w:val="28"/>
          <w:szCs w:val="28"/>
        </w:rPr>
        <w:t>в принципе они могут осуществляться в течение ряда последующих лет.</w:t>
      </w:r>
    </w:p>
    <w:p w:rsidR="00575E91" w:rsidRPr="00174209" w:rsidRDefault="009F5864" w:rsidP="00174209">
      <w:pPr>
        <w:pStyle w:val="ac"/>
        <w:widowControl w:val="0"/>
        <w:numPr>
          <w:ilvl w:val="0"/>
          <w:numId w:val="7"/>
        </w:numPr>
        <w:spacing w:line="360" w:lineRule="auto"/>
        <w:ind w:left="0" w:firstLine="709"/>
        <w:jc w:val="both"/>
        <w:rPr>
          <w:sz w:val="28"/>
          <w:szCs w:val="28"/>
        </w:rPr>
      </w:pPr>
      <w:r w:rsidRPr="00174209">
        <w:rPr>
          <w:sz w:val="28"/>
          <w:szCs w:val="28"/>
        </w:rPr>
        <w:t>Приток (отток) денежных средств относится к концу очередного года.</w:t>
      </w:r>
    </w:p>
    <w:p w:rsidR="009F5864" w:rsidRPr="00174209" w:rsidRDefault="009F5864" w:rsidP="00174209">
      <w:pPr>
        <w:pStyle w:val="ac"/>
        <w:widowControl w:val="0"/>
        <w:numPr>
          <w:ilvl w:val="0"/>
          <w:numId w:val="7"/>
        </w:numPr>
        <w:spacing w:line="360" w:lineRule="auto"/>
        <w:ind w:left="0" w:firstLine="709"/>
        <w:jc w:val="both"/>
        <w:rPr>
          <w:sz w:val="28"/>
          <w:szCs w:val="28"/>
        </w:rPr>
      </w:pPr>
      <w:r w:rsidRPr="00174209">
        <w:rPr>
          <w:sz w:val="28"/>
          <w:szCs w:val="28"/>
        </w:rPr>
        <w:t>Коэффициент дисконтирования, используемый для оценки проектов с помощью методов, основанных на дисконтированных оценках, должен соответствовать длине периода, заложенного в основу инвестиционного проекта (например, годовая ставка берется только в том случае, если длина периода - год).</w:t>
      </w:r>
    </w:p>
    <w:p w:rsidR="009F5864" w:rsidRPr="00174209" w:rsidRDefault="009F5864" w:rsidP="00174209">
      <w:pPr>
        <w:pStyle w:val="31"/>
        <w:widowControl w:val="0"/>
        <w:tabs>
          <w:tab w:val="num" w:pos="1271"/>
        </w:tabs>
        <w:spacing w:after="0" w:line="360" w:lineRule="auto"/>
        <w:ind w:left="0" w:firstLine="709"/>
        <w:jc w:val="both"/>
        <w:rPr>
          <w:b/>
          <w:bCs/>
          <w:sz w:val="28"/>
          <w:szCs w:val="28"/>
        </w:rPr>
      </w:pPr>
      <w:r w:rsidRPr="00174209">
        <w:rPr>
          <w:sz w:val="28"/>
          <w:szCs w:val="28"/>
        </w:rPr>
        <w:t>Необходимо особо подчеркнуть, что применение методов оценки и анализа проектов предполагает множественность используемых прогнозных оценок и расчетов. Множественность определяется как возможность применения ряда критериев, так и безусловной целесообразностью варьирования основными параметрами. Это достигается использованием имитационных моделей в среде электронных таблиц.</w:t>
      </w:r>
    </w:p>
    <w:p w:rsidR="009F5864" w:rsidRPr="00174209" w:rsidRDefault="009F5864" w:rsidP="00174209">
      <w:pPr>
        <w:pStyle w:val="31"/>
        <w:widowControl w:val="0"/>
        <w:tabs>
          <w:tab w:val="num" w:pos="1271"/>
        </w:tabs>
        <w:spacing w:after="0" w:line="360" w:lineRule="auto"/>
        <w:ind w:left="0" w:firstLine="709"/>
        <w:jc w:val="both"/>
        <w:rPr>
          <w:b/>
          <w:bCs/>
          <w:sz w:val="28"/>
          <w:szCs w:val="28"/>
        </w:rPr>
      </w:pPr>
    </w:p>
    <w:p w:rsidR="009F5864" w:rsidRPr="00174209" w:rsidRDefault="009F5864" w:rsidP="00174209">
      <w:pPr>
        <w:pStyle w:val="31"/>
        <w:widowControl w:val="0"/>
        <w:tabs>
          <w:tab w:val="num" w:pos="1271"/>
        </w:tabs>
        <w:spacing w:after="0" w:line="360" w:lineRule="auto"/>
        <w:ind w:left="0" w:firstLine="709"/>
        <w:jc w:val="both"/>
        <w:rPr>
          <w:b/>
          <w:bCs/>
          <w:sz w:val="28"/>
          <w:szCs w:val="28"/>
        </w:rPr>
      </w:pPr>
      <w:r w:rsidRPr="00174209">
        <w:rPr>
          <w:b/>
          <w:bCs/>
          <w:sz w:val="28"/>
          <w:szCs w:val="28"/>
        </w:rPr>
        <w:t>Этапы инвестиционного анализа</w:t>
      </w:r>
    </w:p>
    <w:p w:rsidR="009F5864" w:rsidRPr="00174209" w:rsidRDefault="009F5864" w:rsidP="00174209">
      <w:pPr>
        <w:pStyle w:val="31"/>
        <w:widowControl w:val="0"/>
        <w:tabs>
          <w:tab w:val="num" w:pos="1271"/>
        </w:tabs>
        <w:spacing w:after="0" w:line="360" w:lineRule="auto"/>
        <w:ind w:left="0" w:firstLine="709"/>
        <w:jc w:val="both"/>
        <w:rPr>
          <w:sz w:val="28"/>
          <w:szCs w:val="28"/>
        </w:rPr>
      </w:pPr>
    </w:p>
    <w:p w:rsidR="009F5864" w:rsidRPr="00174209" w:rsidRDefault="009F5864" w:rsidP="00174209">
      <w:pPr>
        <w:pStyle w:val="31"/>
        <w:widowControl w:val="0"/>
        <w:tabs>
          <w:tab w:val="num" w:pos="1271"/>
        </w:tabs>
        <w:spacing w:after="0" w:line="360" w:lineRule="auto"/>
        <w:ind w:left="0" w:firstLine="709"/>
        <w:jc w:val="both"/>
        <w:rPr>
          <w:sz w:val="28"/>
          <w:szCs w:val="28"/>
        </w:rPr>
      </w:pPr>
      <w:r w:rsidRPr="00174209">
        <w:rPr>
          <w:sz w:val="28"/>
          <w:szCs w:val="28"/>
        </w:rPr>
        <w:t xml:space="preserve">Таким образом, анализ эффективности намечаемых инвестиций </w:t>
      </w:r>
      <w:r w:rsidRPr="00174209">
        <w:rPr>
          <w:sz w:val="28"/>
          <w:szCs w:val="28"/>
        </w:rPr>
        <w:lastRenderedPageBreak/>
        <w:t>включает в себя следующие шесть этапов:</w:t>
      </w:r>
    </w:p>
    <w:p w:rsidR="009F5864" w:rsidRPr="00174209" w:rsidRDefault="009F5864" w:rsidP="00174209">
      <w:pPr>
        <w:widowControl w:val="0"/>
        <w:spacing w:line="360" w:lineRule="auto"/>
        <w:ind w:firstLine="709"/>
        <w:jc w:val="both"/>
        <w:rPr>
          <w:sz w:val="28"/>
          <w:szCs w:val="28"/>
        </w:rPr>
      </w:pPr>
      <w:r w:rsidRPr="00174209">
        <w:rPr>
          <w:sz w:val="28"/>
          <w:szCs w:val="28"/>
        </w:rPr>
        <w:t xml:space="preserve">1. Определение стоимости (затрат) проекта </w:t>
      </w:r>
    </w:p>
    <w:p w:rsidR="009F5864" w:rsidRPr="00174209" w:rsidRDefault="009F5864" w:rsidP="00174209">
      <w:pPr>
        <w:widowControl w:val="0"/>
        <w:spacing w:line="360" w:lineRule="auto"/>
        <w:ind w:firstLine="709"/>
        <w:jc w:val="both"/>
        <w:rPr>
          <w:sz w:val="28"/>
          <w:szCs w:val="28"/>
        </w:rPr>
      </w:pPr>
      <w:r w:rsidRPr="00174209">
        <w:rPr>
          <w:sz w:val="28"/>
          <w:szCs w:val="28"/>
        </w:rPr>
        <w:t xml:space="preserve">2. Оценка ожидаемых потоков денежных средств от этого проекта, включая стоимость активов на определенную временную дату. </w:t>
      </w:r>
    </w:p>
    <w:p w:rsidR="009F5864" w:rsidRPr="00174209" w:rsidRDefault="009F5864" w:rsidP="00174209">
      <w:pPr>
        <w:widowControl w:val="0"/>
        <w:spacing w:line="360" w:lineRule="auto"/>
        <w:ind w:firstLine="709"/>
        <w:jc w:val="both"/>
        <w:rPr>
          <w:sz w:val="28"/>
          <w:szCs w:val="28"/>
        </w:rPr>
      </w:pPr>
      <w:r w:rsidRPr="00174209">
        <w:rPr>
          <w:sz w:val="28"/>
          <w:szCs w:val="28"/>
        </w:rPr>
        <w:t>3. Оценка ожидаемых потоков платежей с учетом фактора времени, т.е. построение дисконтированного потока платежей.</w:t>
      </w:r>
    </w:p>
    <w:p w:rsidR="009F5864" w:rsidRPr="00174209" w:rsidRDefault="009F5864" w:rsidP="00174209">
      <w:pPr>
        <w:widowControl w:val="0"/>
        <w:spacing w:line="360" w:lineRule="auto"/>
        <w:ind w:firstLine="709"/>
        <w:jc w:val="both"/>
        <w:rPr>
          <w:sz w:val="28"/>
          <w:szCs w:val="28"/>
        </w:rPr>
      </w:pPr>
      <w:r w:rsidRPr="00174209">
        <w:rPr>
          <w:sz w:val="28"/>
          <w:szCs w:val="28"/>
        </w:rPr>
        <w:t>4. Оценка риска запроектированных потоков денежных средств при помощи информации о вероятностном распределении потоков денежных средств.</w:t>
      </w:r>
    </w:p>
    <w:p w:rsidR="009F5864" w:rsidRPr="00174209" w:rsidRDefault="009F5864" w:rsidP="00174209">
      <w:pPr>
        <w:widowControl w:val="0"/>
        <w:spacing w:line="360" w:lineRule="auto"/>
        <w:ind w:firstLine="709"/>
        <w:jc w:val="both"/>
        <w:rPr>
          <w:sz w:val="28"/>
          <w:szCs w:val="28"/>
        </w:rPr>
      </w:pPr>
      <w:r w:rsidRPr="00174209">
        <w:rPr>
          <w:sz w:val="28"/>
          <w:szCs w:val="28"/>
        </w:rPr>
        <w:t xml:space="preserve">5. Оценка стоимости капитала, необходимого для реализации проекта на базе дисконтированной стоимости. </w:t>
      </w:r>
    </w:p>
    <w:p w:rsidR="009F5864" w:rsidRPr="00174209" w:rsidRDefault="009F5864" w:rsidP="00174209">
      <w:pPr>
        <w:widowControl w:val="0"/>
        <w:spacing w:line="360" w:lineRule="auto"/>
        <w:ind w:firstLine="709"/>
        <w:jc w:val="both"/>
        <w:rPr>
          <w:sz w:val="28"/>
          <w:szCs w:val="28"/>
        </w:rPr>
      </w:pPr>
      <w:r w:rsidRPr="00174209">
        <w:rPr>
          <w:sz w:val="28"/>
          <w:szCs w:val="28"/>
        </w:rPr>
        <w:t xml:space="preserve">6. Определение критериев эффективности и сравнение дисконтированной стоимости ожидаемых денежных поступлений с требуемыми капиталовложениями или издержками проекта. </w:t>
      </w:r>
    </w:p>
    <w:p w:rsidR="009F5864" w:rsidRPr="00174209" w:rsidRDefault="009F5864" w:rsidP="00174209">
      <w:pPr>
        <w:widowControl w:val="0"/>
        <w:spacing w:line="360" w:lineRule="auto"/>
        <w:ind w:firstLine="709"/>
        <w:jc w:val="both"/>
        <w:rPr>
          <w:sz w:val="28"/>
          <w:szCs w:val="28"/>
        </w:rPr>
      </w:pPr>
      <w:r w:rsidRPr="00174209">
        <w:rPr>
          <w:sz w:val="28"/>
          <w:szCs w:val="28"/>
        </w:rPr>
        <w:t>Если дисконтированная стоимость этих активов превышает издержки по ним, то этот проект следует принять. В противном случае проект должен быть отвергнут. (Альтернативно: может быть подсчитан ожидаемый коэффициент окупаемости капиталовложений по этому проекту, и если этот коэффициент окупаемости превышает требуемый проектный коэффициент, то проект принимается.)</w:t>
      </w:r>
    </w:p>
    <w:p w:rsidR="00966A25" w:rsidRPr="00174209" w:rsidRDefault="00966A25" w:rsidP="00174209">
      <w:pPr>
        <w:pStyle w:val="3"/>
        <w:keepNext w:val="0"/>
        <w:keepLines w:val="0"/>
        <w:widowControl w:val="0"/>
        <w:spacing w:before="0" w:line="360" w:lineRule="auto"/>
        <w:ind w:firstLine="709"/>
        <w:jc w:val="both"/>
        <w:rPr>
          <w:rFonts w:ascii="Times New Roman" w:hAnsi="Times New Roman"/>
          <w:color w:val="auto"/>
          <w:sz w:val="28"/>
          <w:szCs w:val="28"/>
        </w:rPr>
      </w:pPr>
      <w:bookmarkStart w:id="2" w:name="_Toc499297830"/>
    </w:p>
    <w:p w:rsidR="009F5864" w:rsidRPr="00174209" w:rsidRDefault="009F5864" w:rsidP="00174209">
      <w:pPr>
        <w:pStyle w:val="3"/>
        <w:keepNext w:val="0"/>
        <w:keepLines w:val="0"/>
        <w:widowControl w:val="0"/>
        <w:spacing w:before="0" w:line="360" w:lineRule="auto"/>
        <w:ind w:firstLine="709"/>
        <w:jc w:val="both"/>
        <w:rPr>
          <w:rFonts w:ascii="Times New Roman" w:hAnsi="Times New Roman"/>
          <w:color w:val="auto"/>
          <w:sz w:val="28"/>
          <w:szCs w:val="28"/>
        </w:rPr>
      </w:pPr>
      <w:r w:rsidRPr="00174209">
        <w:rPr>
          <w:rFonts w:ascii="Times New Roman" w:hAnsi="Times New Roman"/>
          <w:color w:val="auto"/>
          <w:sz w:val="28"/>
          <w:szCs w:val="28"/>
        </w:rPr>
        <w:t>Методы анализа инвестиционных проектов</w:t>
      </w:r>
      <w:bookmarkEnd w:id="2"/>
    </w:p>
    <w:p w:rsidR="009F5864" w:rsidRPr="00174209" w:rsidRDefault="009F5864" w:rsidP="00174209">
      <w:pPr>
        <w:widowControl w:val="0"/>
        <w:tabs>
          <w:tab w:val="num" w:pos="1271"/>
        </w:tabs>
        <w:spacing w:line="360" w:lineRule="auto"/>
        <w:ind w:firstLine="709"/>
        <w:jc w:val="both"/>
        <w:rPr>
          <w:b/>
          <w:bCs/>
          <w:sz w:val="28"/>
          <w:szCs w:val="28"/>
        </w:rPr>
      </w:pPr>
    </w:p>
    <w:p w:rsidR="009F5864" w:rsidRPr="00174209" w:rsidRDefault="009F5864" w:rsidP="00174209">
      <w:pPr>
        <w:pStyle w:val="31"/>
        <w:widowControl w:val="0"/>
        <w:spacing w:after="0" w:line="360" w:lineRule="auto"/>
        <w:ind w:left="0" w:firstLine="709"/>
        <w:jc w:val="both"/>
        <w:rPr>
          <w:sz w:val="28"/>
          <w:szCs w:val="28"/>
        </w:rPr>
      </w:pPr>
      <w:r w:rsidRPr="00174209">
        <w:rPr>
          <w:sz w:val="28"/>
          <w:szCs w:val="28"/>
        </w:rPr>
        <w:t>Совокупность методов, применяемых для оценки эффективности инвестиций, можно разбить на две группы: динамические (учитывающие фактор времени) и статические (учетные).</w:t>
      </w:r>
    </w:p>
    <w:p w:rsidR="006A7703" w:rsidRDefault="006A7703" w:rsidP="00174209">
      <w:pPr>
        <w:widowControl w:val="0"/>
        <w:spacing w:line="360" w:lineRule="auto"/>
        <w:ind w:firstLine="709"/>
        <w:jc w:val="both"/>
        <w:rPr>
          <w:sz w:val="28"/>
        </w:rPr>
      </w:pPr>
    </w:p>
    <w:p w:rsidR="006A7703" w:rsidRDefault="006A7703" w:rsidP="006A7703">
      <w:r>
        <w:rPr>
          <w:sz w:val="28"/>
        </w:rPr>
        <w:br w:type="page"/>
      </w:r>
      <w:r w:rsidR="00A700EC">
        <w:rPr>
          <w:noProof/>
        </w:rPr>
        <w:lastRenderedPageBreak/>
        <w:pict>
          <v:rect id="_x0000_s1048" style="position:absolute;margin-left:99pt;margin-top:6.55pt;width:162pt;height:36pt;z-index:251617280" o:allowincell="f">
            <v:textbox>
              <w:txbxContent>
                <w:p w:rsidR="00966A25" w:rsidRDefault="00966A25" w:rsidP="00966A25">
                  <w:pPr>
                    <w:pStyle w:val="21"/>
                  </w:pPr>
                  <w:r>
                    <w:t>Методы оценки инвестиционных проектов</w:t>
                  </w:r>
                </w:p>
              </w:txbxContent>
            </v:textbox>
          </v:rect>
        </w:pict>
      </w:r>
      <w:r w:rsidR="00A700EC">
        <w:rPr>
          <w:noProof/>
        </w:rPr>
        <w:pict>
          <v:rect id="_x0000_s1049" style="position:absolute;margin-left:99pt;margin-top:6.55pt;width:162pt;height:36pt;z-index:251645952" o:allowincell="f">
            <v:textbox>
              <w:txbxContent>
                <w:p w:rsidR="006A7703" w:rsidRDefault="006A7703" w:rsidP="006A7703">
                  <w:pPr>
                    <w:pStyle w:val="21"/>
                  </w:pPr>
                  <w:r>
                    <w:t>Методы оценки инвестиционных проектов</w:t>
                  </w:r>
                </w:p>
              </w:txbxContent>
            </v:textbox>
          </v:rect>
        </w:pict>
      </w:r>
    </w:p>
    <w:p w:rsidR="006A7703" w:rsidRDefault="006A7703" w:rsidP="006A7703"/>
    <w:p w:rsidR="006A7703" w:rsidRDefault="00A700EC" w:rsidP="006A7703">
      <w:pPr>
        <w:spacing w:before="280"/>
        <w:jc w:val="center"/>
        <w:rPr>
          <w:b/>
          <w:bCs/>
          <w:i/>
          <w:iCs/>
          <w:sz w:val="18"/>
          <w:szCs w:val="18"/>
        </w:rPr>
      </w:pPr>
      <w:r>
        <w:rPr>
          <w:noProof/>
        </w:rPr>
        <w:pict>
          <v:line id="_x0000_s1050" style="position:absolute;left:0;text-align:left;z-index:251652096" from="171pt,14.95pt" to="171pt,34.7pt" o:allowincell="f"/>
        </w:pict>
      </w:r>
    </w:p>
    <w:p w:rsidR="006A7703" w:rsidRDefault="00A700EC" w:rsidP="006A7703">
      <w:pPr>
        <w:spacing w:before="280"/>
        <w:jc w:val="center"/>
        <w:rPr>
          <w:b/>
          <w:bCs/>
          <w:i/>
          <w:iCs/>
          <w:sz w:val="18"/>
          <w:szCs w:val="18"/>
        </w:rPr>
      </w:pPr>
      <w:r>
        <w:rPr>
          <w:noProof/>
        </w:rPr>
        <w:pict>
          <v:line id="_x0000_s1051" style="position:absolute;left:0;text-align:left;z-index:251655168" from="306pt,8.6pt" to="306pt,26.6pt" o:allowincell="f"/>
        </w:pict>
      </w:r>
      <w:r>
        <w:rPr>
          <w:noProof/>
        </w:rPr>
        <w:pict>
          <v:line id="_x0000_s1052" style="position:absolute;left:0;text-align:left;z-index:251653120" from="54pt,8.6pt" to="306pt,8.6pt" o:allowincell="f"/>
        </w:pict>
      </w:r>
      <w:r>
        <w:rPr>
          <w:noProof/>
        </w:rPr>
        <w:pict>
          <v:line id="_x0000_s1053" style="position:absolute;left:0;text-align:left;z-index:251654144" from="54pt,8.6pt" to="54pt,26.6pt" o:allowincell="f"/>
        </w:pict>
      </w:r>
    </w:p>
    <w:p w:rsidR="006A7703" w:rsidRDefault="00A700EC" w:rsidP="006A7703">
      <w:pPr>
        <w:spacing w:before="280"/>
        <w:jc w:val="center"/>
        <w:rPr>
          <w:b/>
          <w:bCs/>
          <w:i/>
          <w:iCs/>
          <w:sz w:val="18"/>
          <w:szCs w:val="18"/>
        </w:rPr>
      </w:pPr>
      <w:r>
        <w:rPr>
          <w:noProof/>
        </w:rPr>
        <w:pict>
          <v:rect id="_x0000_s1054" style="position:absolute;left:0;text-align:left;margin-left:21.75pt;margin-top:2.25pt;width:126pt;height:27pt;z-index:251646976" o:allowincell="f">
            <v:textbox>
              <w:txbxContent>
                <w:p w:rsidR="006A7703" w:rsidRDefault="006A7703" w:rsidP="006A7703">
                  <w:pPr>
                    <w:jc w:val="center"/>
                  </w:pPr>
                  <w:r>
                    <w:t>Статические</w:t>
                  </w:r>
                </w:p>
              </w:txbxContent>
            </v:textbox>
          </v:rect>
        </w:pict>
      </w:r>
      <w:r>
        <w:rPr>
          <w:noProof/>
        </w:rPr>
        <w:pict>
          <v:rect id="_x0000_s1055" style="position:absolute;left:0;text-align:left;margin-left:3in;margin-top:2.25pt;width:171pt;height:27pt;z-index:251648000" o:allowincell="f">
            <v:textbox>
              <w:txbxContent>
                <w:p w:rsidR="006A7703" w:rsidRDefault="006A7703" w:rsidP="006A7703">
                  <w:pPr>
                    <w:jc w:val="center"/>
                  </w:pPr>
                  <w:r>
                    <w:t>Динамические</w:t>
                  </w:r>
                </w:p>
              </w:txbxContent>
            </v:textbox>
          </v:rect>
        </w:pict>
      </w:r>
    </w:p>
    <w:p w:rsidR="006A7703" w:rsidRDefault="00A700EC" w:rsidP="006A7703">
      <w:pPr>
        <w:spacing w:before="280"/>
        <w:jc w:val="center"/>
        <w:rPr>
          <w:b/>
          <w:bCs/>
          <w:i/>
          <w:iCs/>
          <w:sz w:val="18"/>
          <w:szCs w:val="18"/>
        </w:rPr>
      </w:pPr>
      <w:r>
        <w:rPr>
          <w:noProof/>
        </w:rPr>
        <w:pict>
          <v:line id="_x0000_s1056" style="position:absolute;left:0;text-align:left;z-index:251658240" from="162pt,22.9pt" to="425.25pt,22.9pt" o:allowincell="f"/>
        </w:pict>
      </w:r>
      <w:r>
        <w:rPr>
          <w:noProof/>
        </w:rPr>
        <w:pict>
          <v:group id="_x0000_s1057" style="position:absolute;left:0;text-align:left;margin-left:13.5pt;margin-top:4.9pt;width:98.7pt;height:117pt;z-index:251656192" coordorigin="1521,3245" coordsize="1974,2340">
            <v:rect id="_x0000_s1058" style="position:absolute;left:1521;top:3965;width:900;height:1620" o:allowincell="f">
              <v:textbox style="mso-next-textbox:#_x0000_s1058">
                <w:txbxContent>
                  <w:p w:rsidR="006A7703" w:rsidRDefault="006A7703" w:rsidP="006A7703">
                    <w:pPr>
                      <w:pStyle w:val="21"/>
                      <w:rPr>
                        <w:sz w:val="22"/>
                        <w:szCs w:val="22"/>
                      </w:rPr>
                    </w:pPr>
                    <w:r>
                      <w:rPr>
                        <w:sz w:val="22"/>
                        <w:szCs w:val="22"/>
                      </w:rPr>
                      <w:t>Срок окупаемости</w:t>
                    </w:r>
                  </w:p>
                </w:txbxContent>
              </v:textbox>
            </v:rect>
            <v:rect id="_x0000_s1059" style="position:absolute;left:2601;top:3965;width:894;height:1620" o:allowincell="f">
              <v:textbox style="mso-next-textbox:#_x0000_s1059">
                <w:txbxContent>
                  <w:p w:rsidR="006A7703" w:rsidRDefault="006A7703" w:rsidP="006A7703">
                    <w:pPr>
                      <w:pStyle w:val="21"/>
                      <w:rPr>
                        <w:sz w:val="22"/>
                        <w:szCs w:val="22"/>
                      </w:rPr>
                    </w:pPr>
                    <w:r>
                      <w:rPr>
                        <w:sz w:val="22"/>
                        <w:szCs w:val="22"/>
                      </w:rPr>
                      <w:t>Учетная норма прибыли</w:t>
                    </w:r>
                  </w:p>
                </w:txbxContent>
              </v:textbox>
            </v:rect>
            <v:line id="_x0000_s1060" style="position:absolute" from="2601,3245" to="2601,3605" o:allowincell="f"/>
            <v:line id="_x0000_s1061" style="position:absolute" from="2061,3605" to="3321,3605" o:allowincell="f"/>
            <v:line id="_x0000_s1062" style="position:absolute" from="2061,3605" to="2061,3965" o:allowincell="f"/>
            <v:line id="_x0000_s1063" style="position:absolute" from="3321,3605" to="3321,3965" o:allowincell="f"/>
          </v:group>
        </w:pict>
      </w:r>
      <w:r>
        <w:rPr>
          <w:noProof/>
        </w:rPr>
        <w:pict>
          <v:line id="_x0000_s1064" style="position:absolute;left:0;text-align:left;z-index:251661312" from="425.25pt,22.9pt" to="425.25pt,40.9pt" o:allowincell="f"/>
        </w:pict>
      </w:r>
      <w:r>
        <w:rPr>
          <w:noProof/>
        </w:rPr>
        <w:pict>
          <v:line id="_x0000_s1065" style="position:absolute;left:0;text-align:left;z-index:251665408" from="162pt,22.9pt" to="162pt,40.9pt" o:allowincell="f"/>
        </w:pict>
      </w:r>
      <w:r>
        <w:rPr>
          <w:noProof/>
        </w:rPr>
        <w:pict>
          <v:line id="_x0000_s1066" style="position:absolute;left:0;text-align:left;z-index:251664384" from="243pt,22.9pt" to="243pt,40.9pt" o:allowincell="f"/>
        </w:pict>
      </w:r>
      <w:r>
        <w:rPr>
          <w:noProof/>
        </w:rPr>
        <w:pict>
          <v:line id="_x0000_s1067" style="position:absolute;left:0;text-align:left;z-index:251659264" from="315pt,22.9pt" to="315pt,40.9pt" o:allowincell="f"/>
        </w:pict>
      </w:r>
      <w:r>
        <w:rPr>
          <w:noProof/>
        </w:rPr>
        <w:pict>
          <v:line id="_x0000_s1068" style="position:absolute;left:0;text-align:left;z-index:251660288" from="378pt,22.9pt" to="378pt,40.9pt" o:allowincell="f"/>
        </w:pict>
      </w:r>
      <w:r>
        <w:rPr>
          <w:noProof/>
        </w:rPr>
        <w:pict>
          <v:line id="_x0000_s1069" style="position:absolute;left:0;text-align:left;z-index:251657216" from="306pt,4.9pt" to="306pt,22.9pt" o:allowincell="f"/>
        </w:pict>
      </w:r>
    </w:p>
    <w:p w:rsidR="006A7703" w:rsidRDefault="00A700EC" w:rsidP="006A7703">
      <w:pPr>
        <w:spacing w:before="280"/>
        <w:jc w:val="center"/>
        <w:rPr>
          <w:b/>
          <w:bCs/>
          <w:i/>
          <w:iCs/>
          <w:sz w:val="18"/>
          <w:szCs w:val="18"/>
        </w:rPr>
      </w:pPr>
      <w:r>
        <w:rPr>
          <w:noProof/>
        </w:rPr>
        <w:pict>
          <v:rect id="_x0000_s1070" style="position:absolute;left:0;text-align:left;margin-left:403.5pt;margin-top:16.55pt;width:54pt;height:81pt;z-index:251663360" o:allowincell="f">
            <v:textbox>
              <w:txbxContent>
                <w:p w:rsidR="006A7703" w:rsidRDefault="006A7703" w:rsidP="006A7703">
                  <w:pPr>
                    <w:pStyle w:val="33"/>
                  </w:pPr>
                  <w:r>
                    <w:t>Дисконтированный срок окупаемости</w:t>
                  </w:r>
                </w:p>
                <w:p w:rsidR="006A7703" w:rsidRDefault="006A7703" w:rsidP="006A7703"/>
              </w:txbxContent>
            </v:textbox>
          </v:rect>
        </w:pict>
      </w:r>
      <w:r>
        <w:rPr>
          <w:noProof/>
        </w:rPr>
        <w:pict>
          <v:rect id="_x0000_s1071" style="position:absolute;left:0;text-align:left;margin-left:335.25pt;margin-top:16.55pt;width:63pt;height:81pt;z-index:251662336" o:allowincell="f">
            <v:textbox>
              <w:txbxContent>
                <w:p w:rsidR="006A7703" w:rsidRDefault="006A7703" w:rsidP="006A7703">
                  <w:pPr>
                    <w:pStyle w:val="33"/>
                  </w:pPr>
                  <w:r>
                    <w:t>Модифи цирован ная внутрен няя норма прибыли</w:t>
                  </w:r>
                </w:p>
              </w:txbxContent>
            </v:textbox>
          </v:rect>
        </w:pict>
      </w:r>
      <w:r>
        <w:rPr>
          <w:noProof/>
        </w:rPr>
        <w:pict>
          <v:rect id="_x0000_s1072" style="position:absolute;left:0;text-align:left;margin-left:267pt;margin-top:16.55pt;width:63pt;height:81pt;z-index:251651072" o:allowincell="f">
            <v:textbox>
              <w:txbxContent>
                <w:p w:rsidR="006A7703" w:rsidRDefault="006A7703" w:rsidP="006A7703">
                  <w:pPr>
                    <w:pStyle w:val="33"/>
                  </w:pPr>
                  <w:r>
                    <w:t xml:space="preserve">Внутрен няя </w:t>
                  </w:r>
                </w:p>
                <w:p w:rsidR="006A7703" w:rsidRDefault="006A7703" w:rsidP="006A7703">
                  <w:pPr>
                    <w:pStyle w:val="33"/>
                  </w:pPr>
                  <w:r>
                    <w:t>норма доходности</w:t>
                  </w:r>
                </w:p>
              </w:txbxContent>
            </v:textbox>
          </v:rect>
        </w:pict>
      </w:r>
      <w:r>
        <w:rPr>
          <w:noProof/>
        </w:rPr>
        <w:pict>
          <v:rect id="_x0000_s1073" style="position:absolute;left:0;text-align:left;margin-left:207pt;margin-top:16.55pt;width:54pt;height:81pt;z-index:251650048" o:allowincell="f">
            <v:textbox>
              <w:txbxContent>
                <w:p w:rsidR="006A7703" w:rsidRDefault="006A7703" w:rsidP="006A7703">
                  <w:pPr>
                    <w:pStyle w:val="21"/>
                    <w:rPr>
                      <w:sz w:val="22"/>
                      <w:szCs w:val="22"/>
                    </w:rPr>
                  </w:pPr>
                  <w:r>
                    <w:rPr>
                      <w:sz w:val="22"/>
                      <w:szCs w:val="22"/>
                    </w:rPr>
                    <w:t>Индекс рентабельности</w:t>
                  </w:r>
                </w:p>
              </w:txbxContent>
            </v:textbox>
          </v:rect>
        </w:pict>
      </w:r>
      <w:r>
        <w:rPr>
          <w:noProof/>
        </w:rPr>
        <w:pict>
          <v:rect id="_x0000_s1074" style="position:absolute;left:0;text-align:left;margin-left:129pt;margin-top:16.55pt;width:1in;height:81pt;z-index:251649024" o:allowincell="f">
            <v:textbox>
              <w:txbxContent>
                <w:p w:rsidR="006A7703" w:rsidRDefault="006A7703" w:rsidP="006A7703">
                  <w:pPr>
                    <w:pStyle w:val="21"/>
                    <w:rPr>
                      <w:sz w:val="22"/>
                      <w:szCs w:val="22"/>
                    </w:rPr>
                  </w:pPr>
                  <w:r>
                    <w:rPr>
                      <w:sz w:val="22"/>
                      <w:szCs w:val="22"/>
                    </w:rPr>
                    <w:t>Чистая современ ная стоимость</w:t>
                  </w:r>
                </w:p>
              </w:txbxContent>
            </v:textbox>
          </v:rect>
        </w:pict>
      </w:r>
    </w:p>
    <w:p w:rsidR="006A7703" w:rsidRDefault="006A7703" w:rsidP="006A7703">
      <w:pPr>
        <w:spacing w:before="280"/>
        <w:jc w:val="center"/>
        <w:rPr>
          <w:b/>
          <w:bCs/>
          <w:i/>
          <w:iCs/>
          <w:sz w:val="18"/>
          <w:szCs w:val="18"/>
        </w:rPr>
      </w:pPr>
    </w:p>
    <w:p w:rsidR="006A7703" w:rsidRDefault="006A7703" w:rsidP="006A7703">
      <w:pPr>
        <w:spacing w:before="280"/>
        <w:jc w:val="center"/>
        <w:rPr>
          <w:b/>
          <w:bCs/>
          <w:i/>
          <w:iCs/>
          <w:sz w:val="18"/>
          <w:szCs w:val="18"/>
        </w:rPr>
      </w:pPr>
    </w:p>
    <w:p w:rsidR="006A7703" w:rsidRDefault="006A7703" w:rsidP="006A7703">
      <w:pPr>
        <w:pStyle w:val="4"/>
      </w:pPr>
    </w:p>
    <w:p w:rsidR="006A7703" w:rsidRPr="006A7703" w:rsidRDefault="006A7703" w:rsidP="006A7703">
      <w:pPr>
        <w:pStyle w:val="4"/>
        <w:ind w:firstLine="567"/>
        <w:jc w:val="center"/>
        <w:rPr>
          <w:rFonts w:ascii="Times New Roman" w:hAnsi="Times New Roman"/>
          <w:b w:val="0"/>
          <w:i w:val="0"/>
          <w:color w:val="auto"/>
          <w:sz w:val="28"/>
          <w:szCs w:val="28"/>
        </w:rPr>
      </w:pPr>
      <w:bookmarkStart w:id="3" w:name="_Toc499297831"/>
      <w:r w:rsidRPr="006A7703">
        <w:rPr>
          <w:rFonts w:ascii="Times New Roman" w:hAnsi="Times New Roman"/>
          <w:b w:val="0"/>
          <w:i w:val="0"/>
          <w:color w:val="auto"/>
          <w:sz w:val="28"/>
          <w:szCs w:val="28"/>
        </w:rPr>
        <w:t>Классификация методов инвестиционного анализа</w:t>
      </w:r>
      <w:bookmarkEnd w:id="3"/>
    </w:p>
    <w:p w:rsidR="009F5864" w:rsidRPr="00174209" w:rsidRDefault="009F5864" w:rsidP="006A7703">
      <w:pPr>
        <w:widowControl w:val="0"/>
        <w:spacing w:line="360" w:lineRule="auto"/>
        <w:ind w:firstLine="709"/>
        <w:jc w:val="both"/>
        <w:rPr>
          <w:sz w:val="28"/>
          <w:szCs w:val="28"/>
        </w:rPr>
      </w:pPr>
    </w:p>
    <w:p w:rsidR="009F5864" w:rsidRPr="00174209" w:rsidRDefault="009F5864" w:rsidP="00174209">
      <w:pPr>
        <w:widowControl w:val="0"/>
        <w:spacing w:line="360" w:lineRule="auto"/>
        <w:ind w:firstLine="709"/>
        <w:jc w:val="both"/>
        <w:rPr>
          <w:sz w:val="28"/>
          <w:szCs w:val="28"/>
        </w:rPr>
      </w:pPr>
      <w:r w:rsidRPr="00174209">
        <w:rPr>
          <w:sz w:val="28"/>
          <w:szCs w:val="28"/>
        </w:rPr>
        <w:t xml:space="preserve">Наиболее важным из статических методов является </w:t>
      </w:r>
      <w:r w:rsidR="00966A25" w:rsidRPr="00174209">
        <w:rPr>
          <w:sz w:val="28"/>
          <w:szCs w:val="28"/>
        </w:rPr>
        <w:t>«</w:t>
      </w:r>
      <w:r w:rsidRPr="00174209">
        <w:rPr>
          <w:sz w:val="28"/>
          <w:szCs w:val="28"/>
        </w:rPr>
        <w:t>срок окупаемости</w:t>
      </w:r>
      <w:r w:rsidR="00966A25" w:rsidRPr="00174209">
        <w:rPr>
          <w:sz w:val="28"/>
          <w:szCs w:val="28"/>
        </w:rPr>
        <w:t>»</w:t>
      </w:r>
      <w:r w:rsidRPr="00174209">
        <w:rPr>
          <w:sz w:val="28"/>
          <w:szCs w:val="28"/>
        </w:rPr>
        <w:t xml:space="preserve">, который показывает ликвидность данного проекта. Недостатком статических методов является отсутствие учета фактора времени. </w:t>
      </w:r>
    </w:p>
    <w:p w:rsidR="009F5864" w:rsidRPr="00174209" w:rsidRDefault="009F5864" w:rsidP="00174209">
      <w:pPr>
        <w:widowControl w:val="0"/>
        <w:spacing w:line="360" w:lineRule="auto"/>
        <w:ind w:firstLine="709"/>
        <w:jc w:val="both"/>
        <w:rPr>
          <w:sz w:val="28"/>
          <w:szCs w:val="28"/>
        </w:rPr>
      </w:pPr>
      <w:r w:rsidRPr="00174209">
        <w:rPr>
          <w:sz w:val="28"/>
          <w:szCs w:val="28"/>
        </w:rPr>
        <w:t>Динамические методы, позволяющие учесть фактор времени, отражают наиболее современные подходы к оценке эффективности инвестиций и преобладают в практике крупных и средних предприятий развитых стран. В хозяйственной практике России применение этих методов обусловлено также и высоким уровнем инфляции.</w:t>
      </w:r>
      <w:r w:rsidR="00966A25" w:rsidRPr="00174209">
        <w:rPr>
          <w:sz w:val="28"/>
          <w:szCs w:val="28"/>
        </w:rPr>
        <w:t xml:space="preserve"> </w:t>
      </w:r>
      <w:r w:rsidRPr="00174209">
        <w:rPr>
          <w:sz w:val="28"/>
          <w:szCs w:val="28"/>
        </w:rPr>
        <w:t xml:space="preserve">Динамические методы часто называют дисконтными, поскольку они базируются на определении современной величины (т.е. на дисконтировании) денежных потоков, связанных с реализацией инвестиционного проекта. </w:t>
      </w:r>
    </w:p>
    <w:p w:rsidR="009F5864" w:rsidRPr="00174209" w:rsidRDefault="009F5864" w:rsidP="00174209">
      <w:pPr>
        <w:pStyle w:val="23"/>
        <w:widowControl w:val="0"/>
        <w:spacing w:after="0" w:line="360" w:lineRule="auto"/>
        <w:ind w:left="0" w:firstLine="709"/>
        <w:jc w:val="both"/>
        <w:rPr>
          <w:sz w:val="28"/>
          <w:szCs w:val="28"/>
        </w:rPr>
      </w:pPr>
      <w:r w:rsidRPr="00174209">
        <w:rPr>
          <w:sz w:val="28"/>
          <w:szCs w:val="28"/>
        </w:rPr>
        <w:t>При этом делаются следующие допущения:</w:t>
      </w:r>
    </w:p>
    <w:p w:rsidR="00966A25" w:rsidRPr="00174209" w:rsidRDefault="009F5864" w:rsidP="00174209">
      <w:pPr>
        <w:pStyle w:val="ac"/>
        <w:widowControl w:val="0"/>
        <w:numPr>
          <w:ilvl w:val="0"/>
          <w:numId w:val="8"/>
        </w:numPr>
        <w:spacing w:line="360" w:lineRule="auto"/>
        <w:ind w:left="0" w:firstLine="709"/>
        <w:jc w:val="both"/>
        <w:rPr>
          <w:sz w:val="28"/>
          <w:szCs w:val="28"/>
        </w:rPr>
      </w:pPr>
      <w:r w:rsidRPr="00174209">
        <w:rPr>
          <w:sz w:val="28"/>
          <w:szCs w:val="28"/>
        </w:rPr>
        <w:t>потоки денежных средств на конец (начало) каждого периода реализации проекта известны;</w:t>
      </w:r>
    </w:p>
    <w:p w:rsidR="009F5864" w:rsidRPr="00174209" w:rsidRDefault="009F5864" w:rsidP="00174209">
      <w:pPr>
        <w:pStyle w:val="ac"/>
        <w:widowControl w:val="0"/>
        <w:numPr>
          <w:ilvl w:val="0"/>
          <w:numId w:val="8"/>
        </w:numPr>
        <w:spacing w:line="360" w:lineRule="auto"/>
        <w:ind w:left="0" w:firstLine="709"/>
        <w:jc w:val="both"/>
        <w:rPr>
          <w:sz w:val="28"/>
          <w:szCs w:val="28"/>
        </w:rPr>
      </w:pPr>
      <w:r w:rsidRPr="00174209">
        <w:rPr>
          <w:sz w:val="28"/>
          <w:szCs w:val="28"/>
        </w:rPr>
        <w:t xml:space="preserve">определена оценка, выраженная в виде процентной ставки (нормы дисконта), в соответствии с которой средства могут быть вложены в данный проект. В качестве такой оценки обычно используются: средняя или предельная стоимость капитала для предприятия; процентные ставки по </w:t>
      </w:r>
      <w:r w:rsidRPr="00174209">
        <w:rPr>
          <w:sz w:val="28"/>
          <w:szCs w:val="28"/>
        </w:rPr>
        <w:lastRenderedPageBreak/>
        <w:t>долгосрочным кредитам; требуемая норма доходности на вложенные средства и др. Существенными факторами, оказывающими влияние на величину оценки, являются</w:t>
      </w:r>
      <w:r w:rsidRPr="00174209">
        <w:rPr>
          <w:b/>
          <w:bCs/>
          <w:sz w:val="28"/>
          <w:szCs w:val="28"/>
        </w:rPr>
        <w:t xml:space="preserve"> </w:t>
      </w:r>
      <w:r w:rsidRPr="00174209">
        <w:rPr>
          <w:sz w:val="28"/>
          <w:szCs w:val="28"/>
        </w:rPr>
        <w:t xml:space="preserve">инфляция и риск. </w:t>
      </w:r>
    </w:p>
    <w:p w:rsidR="00174209" w:rsidRDefault="00174209" w:rsidP="00174209">
      <w:pPr>
        <w:pStyle w:val="5"/>
        <w:keepNext w:val="0"/>
        <w:keepLines w:val="0"/>
        <w:widowControl w:val="0"/>
        <w:spacing w:before="0" w:line="360" w:lineRule="auto"/>
        <w:ind w:firstLine="709"/>
        <w:jc w:val="both"/>
        <w:rPr>
          <w:rFonts w:ascii="Times New Roman" w:hAnsi="Times New Roman"/>
          <w:b/>
          <w:color w:val="auto"/>
          <w:sz w:val="28"/>
          <w:szCs w:val="28"/>
        </w:rPr>
      </w:pPr>
      <w:bookmarkStart w:id="4" w:name="_Toc499297832"/>
    </w:p>
    <w:p w:rsidR="009F5864" w:rsidRPr="00174209" w:rsidRDefault="009F5864" w:rsidP="00174209">
      <w:pPr>
        <w:pStyle w:val="5"/>
        <w:keepNext w:val="0"/>
        <w:keepLines w:val="0"/>
        <w:widowControl w:val="0"/>
        <w:spacing w:before="0" w:line="360" w:lineRule="auto"/>
        <w:ind w:firstLine="709"/>
        <w:jc w:val="both"/>
        <w:rPr>
          <w:rFonts w:ascii="Times New Roman" w:hAnsi="Times New Roman"/>
          <w:b/>
          <w:color w:val="auto"/>
          <w:sz w:val="28"/>
          <w:szCs w:val="28"/>
        </w:rPr>
      </w:pPr>
      <w:r w:rsidRPr="00174209">
        <w:rPr>
          <w:rFonts w:ascii="Times New Roman" w:hAnsi="Times New Roman"/>
          <w:b/>
          <w:color w:val="auto"/>
          <w:sz w:val="28"/>
          <w:szCs w:val="28"/>
        </w:rPr>
        <w:t>Статические методы</w:t>
      </w:r>
      <w:bookmarkEnd w:id="4"/>
    </w:p>
    <w:p w:rsidR="00174209" w:rsidRDefault="00174209" w:rsidP="00174209">
      <w:pPr>
        <w:widowControl w:val="0"/>
        <w:spacing w:line="360" w:lineRule="auto"/>
        <w:ind w:firstLine="709"/>
        <w:jc w:val="both"/>
        <w:rPr>
          <w:bCs/>
          <w:i/>
          <w:iCs/>
          <w:sz w:val="28"/>
          <w:szCs w:val="28"/>
        </w:rPr>
      </w:pPr>
    </w:p>
    <w:p w:rsidR="009F5864" w:rsidRPr="00174209" w:rsidRDefault="009F5864" w:rsidP="00174209">
      <w:pPr>
        <w:widowControl w:val="0"/>
        <w:spacing w:line="360" w:lineRule="auto"/>
        <w:ind w:firstLine="709"/>
        <w:jc w:val="both"/>
        <w:rPr>
          <w:bCs/>
          <w:i/>
          <w:iCs/>
          <w:sz w:val="28"/>
          <w:szCs w:val="28"/>
        </w:rPr>
      </w:pPr>
      <w:r w:rsidRPr="00174209">
        <w:rPr>
          <w:bCs/>
          <w:i/>
          <w:iCs/>
          <w:sz w:val="28"/>
          <w:szCs w:val="28"/>
        </w:rPr>
        <w:t>Срок окупаемости инвестиций (</w:t>
      </w:r>
      <w:r w:rsidRPr="00174209">
        <w:rPr>
          <w:bCs/>
          <w:i/>
          <w:sz w:val="28"/>
          <w:szCs w:val="28"/>
          <w:lang w:val="en-US"/>
        </w:rPr>
        <w:t>Payback</w:t>
      </w:r>
      <w:r w:rsidRPr="00174209">
        <w:rPr>
          <w:bCs/>
          <w:i/>
          <w:sz w:val="28"/>
          <w:szCs w:val="28"/>
        </w:rPr>
        <w:t xml:space="preserve"> </w:t>
      </w:r>
      <w:r w:rsidRPr="00174209">
        <w:rPr>
          <w:bCs/>
          <w:i/>
          <w:sz w:val="28"/>
          <w:szCs w:val="28"/>
          <w:lang w:val="en-US"/>
        </w:rPr>
        <w:t>Period</w:t>
      </w:r>
      <w:r w:rsidRPr="00174209">
        <w:rPr>
          <w:bCs/>
          <w:i/>
          <w:sz w:val="28"/>
          <w:szCs w:val="28"/>
        </w:rPr>
        <w:t xml:space="preserve"> - </w:t>
      </w:r>
      <w:r w:rsidRPr="00174209">
        <w:rPr>
          <w:bCs/>
          <w:i/>
          <w:iCs/>
          <w:sz w:val="28"/>
          <w:szCs w:val="28"/>
          <w:lang w:val="en-US"/>
        </w:rPr>
        <w:t>PP</w:t>
      </w:r>
      <w:r w:rsidRPr="00174209">
        <w:rPr>
          <w:bCs/>
          <w:i/>
          <w:iCs/>
          <w:sz w:val="28"/>
          <w:szCs w:val="28"/>
        </w:rPr>
        <w:t>)</w:t>
      </w:r>
    </w:p>
    <w:p w:rsidR="009F5864" w:rsidRPr="00174209" w:rsidRDefault="009F5864" w:rsidP="00174209">
      <w:pPr>
        <w:widowControl w:val="0"/>
        <w:spacing w:line="360" w:lineRule="auto"/>
        <w:ind w:firstLine="709"/>
        <w:jc w:val="both"/>
        <w:rPr>
          <w:sz w:val="28"/>
          <w:szCs w:val="28"/>
        </w:rPr>
      </w:pPr>
      <w:r w:rsidRPr="00174209">
        <w:rPr>
          <w:sz w:val="28"/>
          <w:szCs w:val="28"/>
        </w:rPr>
        <w:t xml:space="preserve">Этот метод - один из самых простых и широко распространен в мировой практике, не предполагает временной упорядоченности денежных поступлений. </w:t>
      </w:r>
    </w:p>
    <w:p w:rsidR="009F5864" w:rsidRPr="00174209" w:rsidRDefault="009F5864" w:rsidP="00174209">
      <w:pPr>
        <w:pStyle w:val="21"/>
        <w:widowControl w:val="0"/>
        <w:spacing w:line="360" w:lineRule="auto"/>
        <w:ind w:firstLine="709"/>
        <w:jc w:val="both"/>
        <w:rPr>
          <w:sz w:val="28"/>
          <w:szCs w:val="28"/>
        </w:rPr>
      </w:pPr>
      <w:r w:rsidRPr="00174209">
        <w:rPr>
          <w:sz w:val="28"/>
          <w:szCs w:val="28"/>
        </w:rPr>
        <w:t>Он состоит в вычислении количества лет, необходимых для полного возмещения первоначальных затрат, т.е. определяется момент, когда денежный поток доходов сравняется с суммой денежных потоков затрат. Отбираются проекты с наименьшими сроками окупаемости. Алгоритм расчета срока окупаемости (РР) зависит от равномерности распределения прогнозируемых доходов от инвестиции. Если доход распределен по годам равномерно, то срок окупаемости рассчитывается делением единовременных затрат на величину годового дохода, обусловленного ими. При получении дробного числа оно округляется в сторону увеличения до ближайшего целого. Если прибыль распределена неравномерно, то срок окупаемости рассчитывается прямым подсчетом числа лет, в течение которых инвестиция будет погашена кумулятивным доходом. Общая формула расчета показателя РР имеет вид:</w:t>
      </w:r>
    </w:p>
    <w:p w:rsidR="00174209" w:rsidRDefault="00966A25" w:rsidP="00174209">
      <w:pPr>
        <w:widowControl w:val="0"/>
        <w:spacing w:line="360" w:lineRule="auto"/>
        <w:ind w:firstLine="709"/>
        <w:jc w:val="both"/>
        <w:rPr>
          <w:sz w:val="28"/>
          <w:szCs w:val="28"/>
        </w:rPr>
      </w:pPr>
      <w:r w:rsidRPr="00174209">
        <w:rPr>
          <w:sz w:val="28"/>
          <w:szCs w:val="28"/>
        </w:rPr>
        <w:t xml:space="preserve">РР = n , при котором </w:t>
      </w:r>
      <w:r w:rsidR="009F5864" w:rsidRPr="00174209">
        <w:rPr>
          <w:sz w:val="28"/>
          <w:szCs w:val="28"/>
          <w:lang w:val="en-US"/>
        </w:rPr>
        <w:t>CF</w:t>
      </w:r>
      <w:r w:rsidR="009F5864" w:rsidRPr="00174209">
        <w:rPr>
          <w:sz w:val="28"/>
          <w:szCs w:val="28"/>
          <w:vertAlign w:val="subscript"/>
          <w:lang w:val="en-US"/>
        </w:rPr>
        <w:t>t</w:t>
      </w:r>
      <w:r w:rsidR="009F5864" w:rsidRPr="00174209">
        <w:rPr>
          <w:sz w:val="28"/>
          <w:szCs w:val="28"/>
        </w:rPr>
        <w:t xml:space="preserve"> &gt; IC,</w:t>
      </w:r>
      <w:r w:rsidR="00174209">
        <w:rPr>
          <w:sz w:val="28"/>
          <w:szCs w:val="28"/>
        </w:rPr>
        <w:t xml:space="preserve"> </w:t>
      </w:r>
      <w:r w:rsidR="009F5864" w:rsidRPr="00174209">
        <w:rPr>
          <w:sz w:val="28"/>
          <w:szCs w:val="28"/>
        </w:rPr>
        <w:t>где:</w:t>
      </w:r>
      <w:r w:rsidR="00174209">
        <w:rPr>
          <w:sz w:val="28"/>
          <w:szCs w:val="28"/>
        </w:rPr>
        <w:t xml:space="preserve"> </w:t>
      </w:r>
      <w:r w:rsidR="009F5864" w:rsidRPr="00174209">
        <w:rPr>
          <w:sz w:val="28"/>
          <w:szCs w:val="28"/>
          <w:lang w:val="en-US"/>
        </w:rPr>
        <w:t>CF</w:t>
      </w:r>
      <w:r w:rsidR="009F5864" w:rsidRPr="00174209">
        <w:rPr>
          <w:sz w:val="28"/>
          <w:szCs w:val="28"/>
          <w:vertAlign w:val="subscript"/>
          <w:lang w:val="en-US"/>
        </w:rPr>
        <w:t>t</w:t>
      </w:r>
      <w:r w:rsidR="00174209">
        <w:rPr>
          <w:sz w:val="28"/>
          <w:szCs w:val="28"/>
          <w:vertAlign w:val="subscript"/>
        </w:rPr>
        <w:t xml:space="preserve"> </w:t>
      </w:r>
      <w:r w:rsidR="009F5864" w:rsidRPr="00174209">
        <w:rPr>
          <w:sz w:val="28"/>
          <w:szCs w:val="28"/>
        </w:rPr>
        <w:t>- чистый денежный поток доходов</w:t>
      </w:r>
    </w:p>
    <w:p w:rsidR="009F5864" w:rsidRPr="00174209" w:rsidRDefault="009F5864" w:rsidP="00174209">
      <w:pPr>
        <w:widowControl w:val="0"/>
        <w:spacing w:line="360" w:lineRule="auto"/>
        <w:ind w:firstLine="709"/>
        <w:jc w:val="both"/>
        <w:rPr>
          <w:sz w:val="28"/>
          <w:szCs w:val="28"/>
        </w:rPr>
      </w:pPr>
      <w:r w:rsidRPr="00174209">
        <w:rPr>
          <w:sz w:val="28"/>
          <w:szCs w:val="28"/>
          <w:lang w:val="en-US"/>
        </w:rPr>
        <w:t>IC</w:t>
      </w:r>
      <w:r w:rsidR="00174209">
        <w:rPr>
          <w:sz w:val="28"/>
          <w:szCs w:val="28"/>
        </w:rPr>
        <w:t xml:space="preserve"> </w:t>
      </w:r>
      <w:r w:rsidRPr="00174209">
        <w:rPr>
          <w:sz w:val="28"/>
          <w:szCs w:val="28"/>
        </w:rPr>
        <w:t>-</w:t>
      </w:r>
      <w:r w:rsidR="00174209">
        <w:rPr>
          <w:sz w:val="28"/>
          <w:szCs w:val="28"/>
        </w:rPr>
        <w:t xml:space="preserve"> </w:t>
      </w:r>
      <w:r w:rsidRPr="00174209">
        <w:rPr>
          <w:sz w:val="28"/>
          <w:szCs w:val="28"/>
        </w:rPr>
        <w:t>сумма денежных потоков затрат</w:t>
      </w:r>
    </w:p>
    <w:p w:rsidR="009F5864" w:rsidRPr="00174209" w:rsidRDefault="009F5864" w:rsidP="00174209">
      <w:pPr>
        <w:widowControl w:val="0"/>
        <w:spacing w:line="360" w:lineRule="auto"/>
        <w:ind w:firstLine="709"/>
        <w:jc w:val="both"/>
        <w:rPr>
          <w:sz w:val="28"/>
          <w:szCs w:val="28"/>
        </w:rPr>
      </w:pPr>
      <w:r w:rsidRPr="00174209">
        <w:rPr>
          <w:sz w:val="28"/>
          <w:szCs w:val="28"/>
        </w:rPr>
        <w:t>Показатель срока окупаемости инвестиций очень прост в расчетах, вместе с тем он имеет ряд недостатков, которые необходимо учитывать в анализе.</w:t>
      </w:r>
    </w:p>
    <w:p w:rsidR="009F5864" w:rsidRPr="00174209" w:rsidRDefault="009F5864" w:rsidP="00174209">
      <w:pPr>
        <w:widowControl w:val="0"/>
        <w:spacing w:line="360" w:lineRule="auto"/>
        <w:ind w:firstLine="709"/>
        <w:jc w:val="both"/>
        <w:rPr>
          <w:sz w:val="28"/>
          <w:szCs w:val="28"/>
        </w:rPr>
      </w:pPr>
      <w:r w:rsidRPr="00174209">
        <w:rPr>
          <w:sz w:val="28"/>
          <w:szCs w:val="28"/>
        </w:rPr>
        <w:t xml:space="preserve">Во-первых, он игнорирует денежные поступления после истечения срока окупаемости проекта. </w:t>
      </w:r>
    </w:p>
    <w:p w:rsidR="009F5864" w:rsidRPr="00174209" w:rsidRDefault="009F5864" w:rsidP="00174209">
      <w:pPr>
        <w:widowControl w:val="0"/>
        <w:spacing w:line="360" w:lineRule="auto"/>
        <w:ind w:firstLine="709"/>
        <w:jc w:val="both"/>
        <w:rPr>
          <w:sz w:val="28"/>
          <w:szCs w:val="28"/>
        </w:rPr>
      </w:pPr>
      <w:r w:rsidRPr="00174209">
        <w:rPr>
          <w:sz w:val="28"/>
          <w:szCs w:val="28"/>
        </w:rPr>
        <w:t>Во-вторых, поскольку этот метод основан на не дисконтированных оценках, он не делает различия между проектами с одинаковой суммой кумулятивных доходов, но различным распределением их по годам. Он не учитывает возможности реинвестирования доходов и временную стоимость денег. Поэтому проекты с равными сроками окупаемости, но различной временной структурой доходов признаются равноценными.</w:t>
      </w:r>
    </w:p>
    <w:p w:rsidR="009F5864" w:rsidRPr="00174209" w:rsidRDefault="009F5864" w:rsidP="00174209">
      <w:pPr>
        <w:widowControl w:val="0"/>
        <w:spacing w:line="360" w:lineRule="auto"/>
        <w:ind w:firstLine="709"/>
        <w:jc w:val="both"/>
        <w:rPr>
          <w:sz w:val="28"/>
          <w:szCs w:val="28"/>
        </w:rPr>
      </w:pPr>
      <w:r w:rsidRPr="00174209">
        <w:rPr>
          <w:sz w:val="28"/>
          <w:szCs w:val="28"/>
        </w:rPr>
        <w:t>В то же время, этот метод позволяет судить о ликвидности</w:t>
      </w:r>
      <w:r w:rsidR="00174209">
        <w:rPr>
          <w:sz w:val="28"/>
          <w:szCs w:val="28"/>
        </w:rPr>
        <w:t xml:space="preserve"> </w:t>
      </w:r>
      <w:r w:rsidRPr="00174209">
        <w:rPr>
          <w:sz w:val="28"/>
          <w:szCs w:val="28"/>
        </w:rPr>
        <w:t>и рискованности проекта, т.к. длительная окупаемость означает длительную иммобилизацию средств (пониженную ликвидность проекта) и повышенную рискованность проекта. Существует ряд ситуаций, при которых применение метода, основанного на расчете срока окупаемости затрат, может быть целесообразным. В частности, это ситуация, когда руководство предприятия в большей степени озабочено решением проблемы ликвидности, а не рентабельности проекта - главное, чтобы инвестиции окупились как можно скорее. Метод также хорош в ситуации, когда инвестиции сопряжены с высокой степенью риска, поэтому, чем короче срок окупаемости, тем менее рискованным является проект. Метод РР успешно используется для быстрой отбраковки проектов, а также в условиях сильной инфляции, политической нестабильности или при дефиците ликвидных средств: эти обстоятельства ориентируют предприятие на получение максимальных доходов в кратчайшие сроки.</w:t>
      </w:r>
    </w:p>
    <w:p w:rsidR="009F5864" w:rsidRPr="00174209" w:rsidRDefault="009F5864" w:rsidP="00174209">
      <w:pPr>
        <w:widowControl w:val="0"/>
        <w:spacing w:line="360" w:lineRule="auto"/>
        <w:ind w:firstLine="709"/>
        <w:jc w:val="both"/>
        <w:rPr>
          <w:bCs/>
          <w:i/>
          <w:iCs/>
          <w:sz w:val="28"/>
          <w:szCs w:val="28"/>
          <w:lang w:val="en-US"/>
        </w:rPr>
      </w:pPr>
      <w:r w:rsidRPr="00174209">
        <w:rPr>
          <w:bCs/>
          <w:i/>
          <w:iCs/>
          <w:sz w:val="28"/>
          <w:szCs w:val="28"/>
        </w:rPr>
        <w:t>Метод</w:t>
      </w:r>
      <w:r w:rsidRPr="00174209">
        <w:rPr>
          <w:bCs/>
          <w:i/>
          <w:iCs/>
          <w:sz w:val="28"/>
          <w:szCs w:val="28"/>
          <w:lang w:val="en-US"/>
        </w:rPr>
        <w:t xml:space="preserve"> </w:t>
      </w:r>
      <w:r w:rsidRPr="00174209">
        <w:rPr>
          <w:bCs/>
          <w:i/>
          <w:iCs/>
          <w:sz w:val="28"/>
          <w:szCs w:val="28"/>
        </w:rPr>
        <w:t>простой</w:t>
      </w:r>
      <w:r w:rsidRPr="00174209">
        <w:rPr>
          <w:bCs/>
          <w:i/>
          <w:iCs/>
          <w:sz w:val="28"/>
          <w:szCs w:val="28"/>
          <w:lang w:val="en-US"/>
        </w:rPr>
        <w:t xml:space="preserve"> </w:t>
      </w:r>
      <w:r w:rsidRPr="00174209">
        <w:rPr>
          <w:bCs/>
          <w:i/>
          <w:iCs/>
          <w:sz w:val="28"/>
          <w:szCs w:val="28"/>
        </w:rPr>
        <w:t>нормы</w:t>
      </w:r>
      <w:r w:rsidRPr="00174209">
        <w:rPr>
          <w:bCs/>
          <w:i/>
          <w:iCs/>
          <w:sz w:val="28"/>
          <w:szCs w:val="28"/>
          <w:lang w:val="en-US"/>
        </w:rPr>
        <w:t xml:space="preserve"> </w:t>
      </w:r>
      <w:r w:rsidRPr="00174209">
        <w:rPr>
          <w:bCs/>
          <w:i/>
          <w:iCs/>
          <w:sz w:val="28"/>
          <w:szCs w:val="28"/>
        </w:rPr>
        <w:t>прибыли</w:t>
      </w:r>
      <w:r w:rsidRPr="00174209">
        <w:rPr>
          <w:bCs/>
          <w:i/>
          <w:iCs/>
          <w:sz w:val="28"/>
          <w:szCs w:val="28"/>
          <w:lang w:val="en-US"/>
        </w:rPr>
        <w:t xml:space="preserve"> (</w:t>
      </w:r>
      <w:r w:rsidRPr="00174209">
        <w:rPr>
          <w:bCs/>
          <w:i/>
          <w:sz w:val="28"/>
          <w:szCs w:val="28"/>
          <w:lang w:val="en-US"/>
        </w:rPr>
        <w:t>Accounting Rate of Return</w:t>
      </w:r>
      <w:r w:rsidRPr="00174209">
        <w:rPr>
          <w:bCs/>
          <w:i/>
          <w:iCs/>
          <w:sz w:val="28"/>
          <w:szCs w:val="28"/>
          <w:lang w:val="en-US"/>
        </w:rPr>
        <w:t xml:space="preserve"> - ARR)</w:t>
      </w:r>
    </w:p>
    <w:p w:rsidR="009F5864" w:rsidRPr="00174209" w:rsidRDefault="009F5864" w:rsidP="00174209">
      <w:pPr>
        <w:widowControl w:val="0"/>
        <w:spacing w:line="360" w:lineRule="auto"/>
        <w:ind w:firstLine="709"/>
        <w:jc w:val="both"/>
        <w:rPr>
          <w:sz w:val="28"/>
          <w:szCs w:val="28"/>
        </w:rPr>
      </w:pPr>
      <w:r w:rsidRPr="00174209">
        <w:rPr>
          <w:sz w:val="28"/>
          <w:szCs w:val="28"/>
        </w:rPr>
        <w:t>При использовании этого метода средняя за период жизни проекта чистая бухгалтерская прибыль сопоставляется со средними инвестициями (затратами основных и оборотных средств) в проект.</w:t>
      </w:r>
    </w:p>
    <w:p w:rsidR="00966A25" w:rsidRPr="00174209" w:rsidRDefault="009F5864" w:rsidP="00174209">
      <w:pPr>
        <w:widowControl w:val="0"/>
        <w:spacing w:line="360" w:lineRule="auto"/>
        <w:ind w:firstLine="709"/>
        <w:jc w:val="both"/>
        <w:rPr>
          <w:sz w:val="28"/>
          <w:szCs w:val="28"/>
        </w:rPr>
      </w:pPr>
      <w:r w:rsidRPr="00174209">
        <w:rPr>
          <w:sz w:val="28"/>
          <w:szCs w:val="28"/>
        </w:rPr>
        <w:t>Метод прост для понимания и включает несложные вычисления, благодаря чему может быть использован для быстрой отбраковки проектов. Однако существенным недостатком является то, что игнорируется неденежный (скрытый) характер некоторых видов затрат (типа амортизационных отчислений) и связанная с этим налоговая экономия; доходы от ликвидации старых активов, заменяемых новыми; возможности реинвестирования получаемых доходов и временная стоимость денег. Метод не дает возможности судить о предпочтительности одного из проектов, имеющих одинаковую простую бухгалтерскую норму прибыли, но разные величины средних инвестиций.</w:t>
      </w:r>
    </w:p>
    <w:p w:rsidR="006A7703" w:rsidRDefault="006A7703" w:rsidP="00174209">
      <w:pPr>
        <w:widowControl w:val="0"/>
        <w:spacing w:line="360" w:lineRule="auto"/>
        <w:ind w:firstLine="709"/>
        <w:jc w:val="both"/>
        <w:rPr>
          <w:sz w:val="28"/>
          <w:szCs w:val="28"/>
        </w:rPr>
      </w:pPr>
    </w:p>
    <w:p w:rsidR="006A7703" w:rsidRDefault="009F5864" w:rsidP="00174209">
      <w:pPr>
        <w:widowControl w:val="0"/>
        <w:spacing w:line="360" w:lineRule="auto"/>
        <w:ind w:firstLine="709"/>
        <w:jc w:val="both"/>
        <w:rPr>
          <w:sz w:val="28"/>
          <w:szCs w:val="28"/>
        </w:rPr>
      </w:pPr>
      <w:r w:rsidRPr="00174209">
        <w:rPr>
          <w:sz w:val="28"/>
          <w:szCs w:val="28"/>
          <w:lang w:val="en-US"/>
        </w:rPr>
        <w:t>ARR</w:t>
      </w:r>
      <w:r w:rsidRPr="00174209">
        <w:rPr>
          <w:sz w:val="28"/>
          <w:szCs w:val="28"/>
        </w:rPr>
        <w:t xml:space="preserve"> =</w:t>
      </w:r>
      <w:r w:rsidR="00174209">
        <w:rPr>
          <w:sz w:val="28"/>
          <w:szCs w:val="28"/>
        </w:rPr>
        <w:t xml:space="preserve"> </w:t>
      </w:r>
      <w:r w:rsidR="002E4364" w:rsidRPr="00174209">
        <w:rPr>
          <w:position w:val="-24"/>
          <w:sz w:val="28"/>
          <w:szCs w:val="28"/>
        </w:rPr>
        <w:object w:dxaOrig="38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41.25pt" o:ole="" fillcolor="window">
            <v:imagedata r:id="rId7" o:title=""/>
          </v:shape>
          <o:OLEObject Type="Embed" ProgID="Equation.3" ShapeID="_x0000_i1025" DrawAspect="Content" ObjectID="_1459151793" r:id="rId8"/>
        </w:object>
      </w:r>
      <w:r w:rsidRPr="00174209">
        <w:rPr>
          <w:sz w:val="28"/>
          <w:szCs w:val="28"/>
        </w:rPr>
        <w:t xml:space="preserve"> ,</w:t>
      </w:r>
      <w:r w:rsidR="00174209">
        <w:rPr>
          <w:sz w:val="28"/>
          <w:szCs w:val="28"/>
        </w:rPr>
        <w:t xml:space="preserve"> </w:t>
      </w:r>
    </w:p>
    <w:p w:rsidR="006A7703" w:rsidRDefault="006A7703" w:rsidP="00174209">
      <w:pPr>
        <w:widowControl w:val="0"/>
        <w:spacing w:line="360" w:lineRule="auto"/>
        <w:ind w:firstLine="709"/>
        <w:jc w:val="both"/>
        <w:rPr>
          <w:sz w:val="28"/>
          <w:szCs w:val="28"/>
        </w:rPr>
      </w:pPr>
    </w:p>
    <w:p w:rsidR="009F5864" w:rsidRPr="00174209" w:rsidRDefault="009F5864" w:rsidP="00174209">
      <w:pPr>
        <w:widowControl w:val="0"/>
        <w:spacing w:line="360" w:lineRule="auto"/>
        <w:ind w:firstLine="709"/>
        <w:jc w:val="both"/>
        <w:rPr>
          <w:sz w:val="28"/>
          <w:szCs w:val="28"/>
        </w:rPr>
      </w:pPr>
      <w:r w:rsidRPr="00174209">
        <w:rPr>
          <w:sz w:val="28"/>
          <w:szCs w:val="28"/>
        </w:rPr>
        <w:t>где</w:t>
      </w:r>
      <w:r w:rsidR="00174209">
        <w:rPr>
          <w:sz w:val="28"/>
          <w:szCs w:val="28"/>
        </w:rPr>
        <w:t xml:space="preserve"> </w:t>
      </w:r>
      <w:r w:rsidRPr="00174209">
        <w:rPr>
          <w:sz w:val="28"/>
          <w:szCs w:val="28"/>
          <w:lang w:val="en-US"/>
        </w:rPr>
        <w:t>P</w:t>
      </w:r>
      <w:r w:rsidRPr="00174209">
        <w:rPr>
          <w:sz w:val="28"/>
          <w:szCs w:val="28"/>
          <w:vertAlign w:val="subscript"/>
        </w:rPr>
        <w:t>б</w:t>
      </w:r>
      <w:r w:rsidR="00966A25" w:rsidRPr="00174209">
        <w:rPr>
          <w:sz w:val="28"/>
          <w:szCs w:val="28"/>
          <w:vertAlign w:val="subscript"/>
        </w:rPr>
        <w:t xml:space="preserve"> </w:t>
      </w:r>
      <w:r w:rsidR="00966A25" w:rsidRPr="00174209">
        <w:rPr>
          <w:sz w:val="28"/>
          <w:szCs w:val="28"/>
        </w:rPr>
        <w:t>–</w:t>
      </w:r>
      <w:r w:rsidRPr="00174209">
        <w:rPr>
          <w:sz w:val="28"/>
          <w:szCs w:val="28"/>
        </w:rPr>
        <w:t xml:space="preserve"> чистая бухгалтерская прибыль от проекта</w:t>
      </w:r>
    </w:p>
    <w:p w:rsidR="009F5864" w:rsidRPr="00174209" w:rsidRDefault="009F5864" w:rsidP="00174209">
      <w:pPr>
        <w:widowControl w:val="0"/>
        <w:spacing w:line="360" w:lineRule="auto"/>
        <w:ind w:firstLine="709"/>
        <w:jc w:val="both"/>
        <w:rPr>
          <w:sz w:val="28"/>
          <w:szCs w:val="28"/>
        </w:rPr>
      </w:pPr>
      <w:r w:rsidRPr="00174209">
        <w:rPr>
          <w:sz w:val="28"/>
          <w:szCs w:val="28"/>
          <w:lang w:val="en-US"/>
        </w:rPr>
        <w:t>IC</w:t>
      </w:r>
      <w:r w:rsidR="00966A25" w:rsidRPr="00174209">
        <w:rPr>
          <w:sz w:val="28"/>
          <w:szCs w:val="28"/>
        </w:rPr>
        <w:t xml:space="preserve"> –</w:t>
      </w:r>
      <w:r w:rsidRPr="00174209">
        <w:rPr>
          <w:sz w:val="28"/>
          <w:szCs w:val="28"/>
        </w:rPr>
        <w:t xml:space="preserve"> инвестиции</w:t>
      </w:r>
    </w:p>
    <w:p w:rsidR="00174209" w:rsidRDefault="00174209" w:rsidP="00174209">
      <w:pPr>
        <w:widowControl w:val="0"/>
        <w:spacing w:line="360" w:lineRule="auto"/>
        <w:ind w:firstLine="709"/>
        <w:jc w:val="both"/>
        <w:rPr>
          <w:b/>
          <w:sz w:val="28"/>
          <w:szCs w:val="28"/>
        </w:rPr>
      </w:pPr>
      <w:bookmarkStart w:id="5" w:name="_Toc499297833"/>
    </w:p>
    <w:p w:rsidR="009F5864" w:rsidRPr="00174209" w:rsidRDefault="009F5864" w:rsidP="00174209">
      <w:pPr>
        <w:widowControl w:val="0"/>
        <w:spacing w:line="360" w:lineRule="auto"/>
        <w:ind w:firstLine="709"/>
        <w:jc w:val="both"/>
        <w:rPr>
          <w:b/>
          <w:sz w:val="28"/>
          <w:szCs w:val="28"/>
        </w:rPr>
      </w:pPr>
      <w:r w:rsidRPr="00174209">
        <w:rPr>
          <w:b/>
          <w:sz w:val="28"/>
          <w:szCs w:val="28"/>
        </w:rPr>
        <w:t>Динамические методы</w:t>
      </w:r>
      <w:bookmarkEnd w:id="5"/>
    </w:p>
    <w:p w:rsidR="00174209" w:rsidRDefault="00174209" w:rsidP="00174209">
      <w:pPr>
        <w:widowControl w:val="0"/>
        <w:spacing w:line="360" w:lineRule="auto"/>
        <w:ind w:firstLine="709"/>
        <w:jc w:val="both"/>
        <w:rPr>
          <w:bCs/>
          <w:i/>
          <w:iCs/>
          <w:sz w:val="28"/>
          <w:szCs w:val="28"/>
        </w:rPr>
      </w:pPr>
    </w:p>
    <w:p w:rsidR="009F5864" w:rsidRPr="00174209" w:rsidRDefault="009F5864" w:rsidP="00174209">
      <w:pPr>
        <w:widowControl w:val="0"/>
        <w:spacing w:line="360" w:lineRule="auto"/>
        <w:ind w:firstLine="709"/>
        <w:jc w:val="both"/>
        <w:rPr>
          <w:bCs/>
          <w:i/>
          <w:iCs/>
          <w:sz w:val="28"/>
          <w:szCs w:val="28"/>
        </w:rPr>
      </w:pPr>
      <w:r w:rsidRPr="00174209">
        <w:rPr>
          <w:bCs/>
          <w:i/>
          <w:iCs/>
          <w:sz w:val="28"/>
          <w:szCs w:val="28"/>
        </w:rPr>
        <w:t>Чистая приведенная стоимость (</w:t>
      </w:r>
      <w:r w:rsidRPr="00174209">
        <w:rPr>
          <w:bCs/>
          <w:i/>
          <w:sz w:val="28"/>
          <w:szCs w:val="28"/>
          <w:lang w:val="en-US"/>
        </w:rPr>
        <w:t>Net</w:t>
      </w:r>
      <w:r w:rsidRPr="00174209">
        <w:rPr>
          <w:bCs/>
          <w:i/>
          <w:sz w:val="28"/>
          <w:szCs w:val="28"/>
        </w:rPr>
        <w:t xml:space="preserve"> </w:t>
      </w:r>
      <w:r w:rsidRPr="00174209">
        <w:rPr>
          <w:bCs/>
          <w:i/>
          <w:sz w:val="28"/>
          <w:szCs w:val="28"/>
          <w:lang w:val="en-US"/>
        </w:rPr>
        <w:t>Present</w:t>
      </w:r>
      <w:r w:rsidRPr="00174209">
        <w:rPr>
          <w:bCs/>
          <w:i/>
          <w:sz w:val="28"/>
          <w:szCs w:val="28"/>
        </w:rPr>
        <w:t xml:space="preserve"> </w:t>
      </w:r>
      <w:r w:rsidRPr="00174209">
        <w:rPr>
          <w:bCs/>
          <w:i/>
          <w:sz w:val="28"/>
          <w:szCs w:val="28"/>
          <w:lang w:val="en-US"/>
        </w:rPr>
        <w:t>Value</w:t>
      </w:r>
      <w:r w:rsidRPr="00174209">
        <w:rPr>
          <w:bCs/>
          <w:i/>
          <w:iCs/>
          <w:sz w:val="28"/>
          <w:szCs w:val="28"/>
        </w:rPr>
        <w:t xml:space="preserve"> - </w:t>
      </w:r>
      <w:r w:rsidRPr="00174209">
        <w:rPr>
          <w:bCs/>
          <w:i/>
          <w:iCs/>
          <w:sz w:val="28"/>
          <w:szCs w:val="28"/>
          <w:lang w:val="en-US"/>
        </w:rPr>
        <w:t>NPV</w:t>
      </w:r>
      <w:r w:rsidRPr="00174209">
        <w:rPr>
          <w:bCs/>
          <w:i/>
          <w:iCs/>
          <w:sz w:val="28"/>
          <w:szCs w:val="28"/>
        </w:rPr>
        <w:t>)</w:t>
      </w:r>
    </w:p>
    <w:p w:rsidR="009F5864" w:rsidRPr="00174209" w:rsidRDefault="009F5864" w:rsidP="00174209">
      <w:pPr>
        <w:widowControl w:val="0"/>
        <w:spacing w:line="360" w:lineRule="auto"/>
        <w:ind w:firstLine="709"/>
        <w:jc w:val="both"/>
        <w:rPr>
          <w:sz w:val="28"/>
          <w:szCs w:val="28"/>
        </w:rPr>
      </w:pPr>
      <w:r w:rsidRPr="00174209">
        <w:rPr>
          <w:sz w:val="28"/>
          <w:szCs w:val="28"/>
        </w:rPr>
        <w:t xml:space="preserve">Этот критерий оценки инвестиций относится к группе методов дисконтирования денежных потоков или </w:t>
      </w:r>
      <w:r w:rsidRPr="00174209">
        <w:rPr>
          <w:sz w:val="28"/>
          <w:szCs w:val="28"/>
          <w:lang w:val="en-US"/>
        </w:rPr>
        <w:t>DCF</w:t>
      </w:r>
      <w:r w:rsidRPr="00174209">
        <w:rPr>
          <w:sz w:val="28"/>
          <w:szCs w:val="28"/>
        </w:rPr>
        <w:t>-методов. Он основан на сопоставлении величины инвестиционных затрат (IC) и общей суммы скорректированных во времени будущих денежных поступлений, генерируемых ею в течение прогнозируемого срока. При заданной норме дисконта (коэффициента r, устанавливаемого аналитиком (инвестором) самостоятельно исходя из ежегодного процента возврата, который он хочет или может иметь на инвестируемый им капитал) можно определить современную величину всех оттоков и притоков денежных средств в течение экономической жизни проекта, а также сопоставить их друг с другом. Результатом такого сопоставления будет положительная или отрицательная величина (чистый приток или чистый отток денежных средств), которая показывает, удовлетворяет или нет проект принятой норме дисконта.</w:t>
      </w:r>
    </w:p>
    <w:p w:rsidR="00174209" w:rsidRDefault="009F5864" w:rsidP="00174209">
      <w:pPr>
        <w:widowControl w:val="0"/>
        <w:spacing w:line="360" w:lineRule="auto"/>
        <w:ind w:firstLine="709"/>
        <w:jc w:val="both"/>
        <w:rPr>
          <w:sz w:val="28"/>
          <w:szCs w:val="28"/>
        </w:rPr>
      </w:pPr>
      <w:r w:rsidRPr="00174209">
        <w:rPr>
          <w:sz w:val="28"/>
          <w:szCs w:val="28"/>
        </w:rPr>
        <w:t xml:space="preserve">Пусть </w:t>
      </w:r>
      <w:r w:rsidRPr="00174209">
        <w:rPr>
          <w:i/>
          <w:iCs/>
          <w:sz w:val="28"/>
          <w:szCs w:val="28"/>
          <w:lang w:val="en-US"/>
        </w:rPr>
        <w:t>I</w:t>
      </w:r>
      <w:r w:rsidRPr="00174209">
        <w:rPr>
          <w:i/>
          <w:iCs/>
          <w:sz w:val="28"/>
          <w:szCs w:val="28"/>
          <w:vertAlign w:val="subscript"/>
        </w:rPr>
        <w:t>0</w:t>
      </w:r>
      <w:r w:rsidR="0048294E" w:rsidRPr="00174209">
        <w:rPr>
          <w:i/>
          <w:iCs/>
          <w:sz w:val="28"/>
          <w:szCs w:val="28"/>
        </w:rPr>
        <w:t xml:space="preserve"> - </w:t>
      </w:r>
      <w:r w:rsidRPr="00174209">
        <w:rPr>
          <w:sz w:val="28"/>
          <w:szCs w:val="28"/>
        </w:rPr>
        <w:t>сумма первоначальных затрат, т</w:t>
      </w:r>
      <w:r w:rsidR="0048294E" w:rsidRPr="00174209">
        <w:rPr>
          <w:sz w:val="28"/>
          <w:szCs w:val="28"/>
        </w:rPr>
        <w:t xml:space="preserve">.е. сумма инвестиций на начало </w:t>
      </w:r>
      <w:r w:rsidRPr="00174209">
        <w:rPr>
          <w:sz w:val="28"/>
          <w:szCs w:val="28"/>
        </w:rPr>
        <w:t xml:space="preserve">проекта; </w:t>
      </w:r>
    </w:p>
    <w:p w:rsidR="009F5864" w:rsidRPr="00174209" w:rsidRDefault="009F5864" w:rsidP="00174209">
      <w:pPr>
        <w:widowControl w:val="0"/>
        <w:spacing w:line="360" w:lineRule="auto"/>
        <w:ind w:firstLine="709"/>
        <w:jc w:val="both"/>
        <w:rPr>
          <w:sz w:val="28"/>
          <w:szCs w:val="28"/>
        </w:rPr>
      </w:pPr>
      <w:r w:rsidRPr="00174209">
        <w:rPr>
          <w:i/>
          <w:iCs/>
          <w:sz w:val="28"/>
          <w:szCs w:val="28"/>
          <w:lang w:val="en-US"/>
        </w:rPr>
        <w:t>PV</w:t>
      </w:r>
      <w:r w:rsidR="0048294E" w:rsidRPr="00174209">
        <w:rPr>
          <w:b/>
          <w:bCs/>
          <w:i/>
          <w:iCs/>
          <w:sz w:val="28"/>
          <w:szCs w:val="28"/>
        </w:rPr>
        <w:t xml:space="preserve"> – </w:t>
      </w:r>
      <w:r w:rsidRPr="00174209">
        <w:rPr>
          <w:sz w:val="28"/>
          <w:szCs w:val="28"/>
        </w:rPr>
        <w:t xml:space="preserve">современная стоимость денежного потока на протяжении экономической жизни проекта. </w:t>
      </w:r>
    </w:p>
    <w:p w:rsidR="009F5864" w:rsidRPr="00174209" w:rsidRDefault="009F5864" w:rsidP="00174209">
      <w:pPr>
        <w:widowControl w:val="0"/>
        <w:tabs>
          <w:tab w:val="left" w:pos="426"/>
        </w:tabs>
        <w:spacing w:line="360" w:lineRule="auto"/>
        <w:ind w:firstLine="709"/>
        <w:jc w:val="both"/>
        <w:rPr>
          <w:b/>
          <w:bCs/>
          <w:sz w:val="28"/>
          <w:szCs w:val="28"/>
        </w:rPr>
      </w:pPr>
      <w:r w:rsidRPr="00174209">
        <w:rPr>
          <w:sz w:val="28"/>
          <w:szCs w:val="28"/>
        </w:rPr>
        <w:t>Тогда чистая современная стоимость равна:</w:t>
      </w:r>
      <w:r w:rsidR="0048294E" w:rsidRPr="00174209">
        <w:rPr>
          <w:b/>
          <w:bCs/>
          <w:i/>
          <w:iCs/>
          <w:sz w:val="28"/>
          <w:szCs w:val="28"/>
        </w:rPr>
        <w:t xml:space="preserve"> </w:t>
      </w:r>
      <w:r w:rsidRPr="00174209">
        <w:rPr>
          <w:bCs/>
          <w:i/>
          <w:iCs/>
          <w:sz w:val="28"/>
          <w:szCs w:val="28"/>
          <w:lang w:val="en-US"/>
        </w:rPr>
        <w:t>NPV</w:t>
      </w:r>
      <w:r w:rsidRPr="00174209">
        <w:rPr>
          <w:bCs/>
          <w:i/>
          <w:iCs/>
          <w:sz w:val="28"/>
          <w:szCs w:val="28"/>
        </w:rPr>
        <w:t xml:space="preserve"> = </w:t>
      </w:r>
      <w:r w:rsidRPr="00174209">
        <w:rPr>
          <w:bCs/>
          <w:i/>
          <w:iCs/>
          <w:sz w:val="28"/>
          <w:szCs w:val="28"/>
          <w:lang w:val="en-US"/>
        </w:rPr>
        <w:t>PV</w:t>
      </w:r>
      <w:r w:rsidRPr="00174209">
        <w:rPr>
          <w:bCs/>
          <w:i/>
          <w:iCs/>
          <w:sz w:val="28"/>
          <w:szCs w:val="28"/>
        </w:rPr>
        <w:t xml:space="preserve"> -</w:t>
      </w:r>
      <w:r w:rsidRPr="00174209">
        <w:rPr>
          <w:bCs/>
          <w:i/>
          <w:sz w:val="28"/>
          <w:szCs w:val="28"/>
        </w:rPr>
        <w:t xml:space="preserve"> </w:t>
      </w:r>
      <w:r w:rsidRPr="00174209">
        <w:rPr>
          <w:bCs/>
          <w:i/>
          <w:sz w:val="28"/>
          <w:szCs w:val="28"/>
          <w:lang w:val="en-US"/>
        </w:rPr>
        <w:t>I</w:t>
      </w:r>
      <w:r w:rsidRPr="00174209">
        <w:rPr>
          <w:bCs/>
          <w:i/>
          <w:sz w:val="28"/>
          <w:szCs w:val="28"/>
        </w:rPr>
        <w:t>о</w:t>
      </w:r>
      <w:r w:rsidR="00174209">
        <w:rPr>
          <w:b/>
          <w:bCs/>
          <w:sz w:val="28"/>
          <w:szCs w:val="28"/>
        </w:rPr>
        <w:t xml:space="preserve"> </w:t>
      </w:r>
    </w:p>
    <w:p w:rsidR="009F5864" w:rsidRPr="00174209" w:rsidRDefault="009F5864" w:rsidP="00174209">
      <w:pPr>
        <w:widowControl w:val="0"/>
        <w:spacing w:line="360" w:lineRule="auto"/>
        <w:ind w:firstLine="709"/>
        <w:jc w:val="both"/>
        <w:rPr>
          <w:sz w:val="28"/>
          <w:szCs w:val="28"/>
        </w:rPr>
      </w:pPr>
      <w:r w:rsidRPr="00174209">
        <w:rPr>
          <w:sz w:val="28"/>
          <w:szCs w:val="28"/>
        </w:rPr>
        <w:t>Общая накопленная величина дисконтированных доходов (PV) рассчитывается по формуле:</w:t>
      </w:r>
    </w:p>
    <w:p w:rsidR="00174209" w:rsidRDefault="00174209" w:rsidP="00174209">
      <w:pPr>
        <w:widowControl w:val="0"/>
        <w:spacing w:line="360" w:lineRule="auto"/>
        <w:ind w:firstLine="709"/>
        <w:jc w:val="both"/>
        <w:rPr>
          <w:b/>
          <w:sz w:val="28"/>
          <w:szCs w:val="28"/>
        </w:rPr>
      </w:pPr>
    </w:p>
    <w:p w:rsidR="009F5864" w:rsidRPr="00174209" w:rsidRDefault="002E4364" w:rsidP="00174209">
      <w:pPr>
        <w:widowControl w:val="0"/>
        <w:spacing w:line="360" w:lineRule="auto"/>
        <w:ind w:firstLine="709"/>
        <w:jc w:val="both"/>
        <w:rPr>
          <w:sz w:val="28"/>
          <w:szCs w:val="28"/>
        </w:rPr>
      </w:pPr>
      <w:r w:rsidRPr="00174209">
        <w:rPr>
          <w:b/>
          <w:position w:val="-30"/>
          <w:sz w:val="28"/>
          <w:szCs w:val="28"/>
        </w:rPr>
        <w:object w:dxaOrig="1660" w:dyaOrig="700">
          <v:shape id="_x0000_i1026" type="#_x0000_t75" style="width:108pt;height:45.75pt" o:ole="" fillcolor="window">
            <v:imagedata r:id="rId9" o:title=""/>
          </v:shape>
          <o:OLEObject Type="Embed" ProgID="Equation.3" ShapeID="_x0000_i1026" DrawAspect="Content" ObjectID="_1459151794" r:id="rId10"/>
        </w:object>
      </w:r>
      <w:r w:rsidR="009F5864" w:rsidRPr="00174209">
        <w:rPr>
          <w:sz w:val="28"/>
          <w:szCs w:val="28"/>
        </w:rPr>
        <w:t>,</w:t>
      </w:r>
    </w:p>
    <w:p w:rsidR="00174209" w:rsidRDefault="00174209" w:rsidP="00174209">
      <w:pPr>
        <w:widowControl w:val="0"/>
        <w:spacing w:line="360" w:lineRule="auto"/>
        <w:ind w:firstLine="709"/>
        <w:jc w:val="both"/>
        <w:rPr>
          <w:sz w:val="28"/>
          <w:szCs w:val="28"/>
        </w:rPr>
      </w:pPr>
    </w:p>
    <w:p w:rsidR="009F5864" w:rsidRPr="00174209" w:rsidRDefault="009F5864" w:rsidP="00174209">
      <w:pPr>
        <w:widowControl w:val="0"/>
        <w:spacing w:line="360" w:lineRule="auto"/>
        <w:ind w:firstLine="709"/>
        <w:jc w:val="both"/>
        <w:rPr>
          <w:sz w:val="28"/>
          <w:szCs w:val="28"/>
        </w:rPr>
      </w:pPr>
      <w:r w:rsidRPr="00174209">
        <w:rPr>
          <w:sz w:val="28"/>
          <w:szCs w:val="28"/>
        </w:rPr>
        <w:t>где:</w:t>
      </w:r>
      <w:r w:rsidR="00174209">
        <w:rPr>
          <w:sz w:val="28"/>
          <w:szCs w:val="28"/>
        </w:rPr>
        <w:t xml:space="preserve"> </w:t>
      </w:r>
      <w:r w:rsidRPr="00174209">
        <w:rPr>
          <w:sz w:val="28"/>
          <w:szCs w:val="28"/>
          <w:lang w:val="en-US"/>
        </w:rPr>
        <w:t>r</w:t>
      </w:r>
      <w:r w:rsidRPr="00174209">
        <w:rPr>
          <w:i/>
          <w:iCs/>
          <w:sz w:val="28"/>
          <w:szCs w:val="28"/>
        </w:rPr>
        <w:t xml:space="preserve"> -</w:t>
      </w:r>
      <w:r w:rsidRPr="00174209">
        <w:rPr>
          <w:sz w:val="28"/>
          <w:szCs w:val="28"/>
        </w:rPr>
        <w:t xml:space="preserve"> норма дисконта; </w:t>
      </w:r>
    </w:p>
    <w:p w:rsidR="009F5864" w:rsidRPr="00174209" w:rsidRDefault="009F5864" w:rsidP="00174209">
      <w:pPr>
        <w:widowControl w:val="0"/>
        <w:spacing w:line="360" w:lineRule="auto"/>
        <w:ind w:firstLine="709"/>
        <w:jc w:val="both"/>
        <w:rPr>
          <w:sz w:val="28"/>
          <w:szCs w:val="28"/>
        </w:rPr>
      </w:pPr>
      <w:r w:rsidRPr="00174209">
        <w:rPr>
          <w:i/>
          <w:iCs/>
          <w:sz w:val="28"/>
          <w:szCs w:val="28"/>
          <w:lang w:val="en-US"/>
        </w:rPr>
        <w:t>n</w:t>
      </w:r>
      <w:r w:rsidRPr="00174209">
        <w:rPr>
          <w:i/>
          <w:iCs/>
          <w:sz w:val="28"/>
          <w:szCs w:val="28"/>
        </w:rPr>
        <w:t xml:space="preserve"> </w:t>
      </w:r>
      <w:r w:rsidR="0048294E" w:rsidRPr="00174209">
        <w:rPr>
          <w:i/>
          <w:iCs/>
          <w:sz w:val="28"/>
          <w:szCs w:val="28"/>
        </w:rPr>
        <w:t>-</w:t>
      </w:r>
      <w:r w:rsidRPr="00174209">
        <w:rPr>
          <w:sz w:val="28"/>
          <w:szCs w:val="28"/>
        </w:rPr>
        <w:t xml:space="preserve"> число периодов реализации проекта; </w:t>
      </w:r>
    </w:p>
    <w:p w:rsidR="00174209" w:rsidRDefault="009F5864" w:rsidP="00174209">
      <w:pPr>
        <w:widowControl w:val="0"/>
        <w:spacing w:line="360" w:lineRule="auto"/>
        <w:ind w:firstLine="709"/>
        <w:jc w:val="both"/>
        <w:rPr>
          <w:sz w:val="28"/>
          <w:szCs w:val="28"/>
        </w:rPr>
      </w:pPr>
      <w:r w:rsidRPr="00174209">
        <w:rPr>
          <w:i/>
          <w:iCs/>
          <w:sz w:val="28"/>
          <w:szCs w:val="28"/>
          <w:lang w:val="en-US"/>
        </w:rPr>
        <w:t>CF</w:t>
      </w:r>
      <w:r w:rsidRPr="00174209">
        <w:rPr>
          <w:i/>
          <w:iCs/>
          <w:sz w:val="28"/>
          <w:szCs w:val="28"/>
          <w:vertAlign w:val="subscript"/>
          <w:lang w:val="en-US"/>
        </w:rPr>
        <w:t>t</w:t>
      </w:r>
      <w:r w:rsidRPr="00174209">
        <w:rPr>
          <w:i/>
          <w:iCs/>
          <w:sz w:val="28"/>
          <w:szCs w:val="28"/>
        </w:rPr>
        <w:t xml:space="preserve"> </w:t>
      </w:r>
      <w:r w:rsidR="0048294E" w:rsidRPr="00174209">
        <w:rPr>
          <w:i/>
          <w:iCs/>
          <w:sz w:val="28"/>
          <w:szCs w:val="28"/>
        </w:rPr>
        <w:t>-</w:t>
      </w:r>
      <w:r w:rsidRPr="00174209">
        <w:rPr>
          <w:sz w:val="28"/>
          <w:szCs w:val="28"/>
        </w:rPr>
        <w:t xml:space="preserve"> чистый поток платежей в периоде </w:t>
      </w:r>
      <w:r w:rsidRPr="00174209">
        <w:rPr>
          <w:sz w:val="28"/>
          <w:szCs w:val="28"/>
          <w:lang w:val="en-US"/>
        </w:rPr>
        <w:t>t</w:t>
      </w:r>
      <w:r w:rsidRPr="00174209">
        <w:rPr>
          <w:sz w:val="28"/>
          <w:szCs w:val="28"/>
        </w:rPr>
        <w:t>.</w:t>
      </w:r>
    </w:p>
    <w:p w:rsidR="00174209" w:rsidRDefault="00174209" w:rsidP="00174209">
      <w:pPr>
        <w:widowControl w:val="0"/>
        <w:spacing w:line="360" w:lineRule="auto"/>
        <w:ind w:firstLine="709"/>
        <w:jc w:val="both"/>
        <w:rPr>
          <w:sz w:val="28"/>
          <w:szCs w:val="28"/>
        </w:rPr>
      </w:pPr>
    </w:p>
    <w:p w:rsidR="009F5864" w:rsidRPr="00174209" w:rsidRDefault="009F5864" w:rsidP="00174209">
      <w:pPr>
        <w:widowControl w:val="0"/>
        <w:spacing w:line="360" w:lineRule="auto"/>
        <w:ind w:firstLine="709"/>
        <w:jc w:val="both"/>
        <w:rPr>
          <w:sz w:val="28"/>
          <w:szCs w:val="28"/>
        </w:rPr>
      </w:pPr>
      <w:r w:rsidRPr="00174209">
        <w:rPr>
          <w:sz w:val="28"/>
          <w:szCs w:val="28"/>
        </w:rPr>
        <w:t xml:space="preserve">Т.о., </w:t>
      </w:r>
      <w:r w:rsidR="002E4364" w:rsidRPr="00174209">
        <w:rPr>
          <w:position w:val="-30"/>
          <w:sz w:val="28"/>
          <w:szCs w:val="28"/>
        </w:rPr>
        <w:object w:dxaOrig="2220" w:dyaOrig="700">
          <v:shape id="_x0000_i1027" type="#_x0000_t75" style="width:135.75pt;height:42.75pt" o:ole="">
            <v:imagedata r:id="rId11" o:title=""/>
          </v:shape>
          <o:OLEObject Type="Embed" ProgID="Equation.3" ShapeID="_x0000_i1027" DrawAspect="Content" ObjectID="_1459151795" r:id="rId12"/>
        </w:object>
      </w:r>
    </w:p>
    <w:p w:rsidR="00174209" w:rsidRDefault="00174209" w:rsidP="00174209">
      <w:pPr>
        <w:widowControl w:val="0"/>
        <w:spacing w:line="360" w:lineRule="auto"/>
        <w:ind w:firstLine="709"/>
        <w:jc w:val="both"/>
        <w:rPr>
          <w:sz w:val="28"/>
          <w:szCs w:val="28"/>
        </w:rPr>
      </w:pPr>
    </w:p>
    <w:p w:rsidR="009F5864" w:rsidRPr="00174209" w:rsidRDefault="009F5864" w:rsidP="00174209">
      <w:pPr>
        <w:widowControl w:val="0"/>
        <w:spacing w:line="360" w:lineRule="auto"/>
        <w:ind w:firstLine="709"/>
        <w:jc w:val="both"/>
        <w:rPr>
          <w:sz w:val="28"/>
          <w:szCs w:val="28"/>
        </w:rPr>
      </w:pPr>
      <w:r w:rsidRPr="00174209">
        <w:rPr>
          <w:sz w:val="28"/>
          <w:szCs w:val="28"/>
        </w:rPr>
        <w:t xml:space="preserve">Если рассчитанная таким образом чистая современная стоимость потока платежей имеет положительный знак </w:t>
      </w:r>
      <w:r w:rsidRPr="00174209">
        <w:rPr>
          <w:i/>
          <w:iCs/>
          <w:sz w:val="28"/>
          <w:szCs w:val="28"/>
        </w:rPr>
        <w:t>(NPV &gt;</w:t>
      </w:r>
      <w:r w:rsidRPr="00174209">
        <w:rPr>
          <w:sz w:val="28"/>
          <w:szCs w:val="28"/>
        </w:rPr>
        <w:t xml:space="preserve"> 0), это означает, что в течение своей экономической жизни проект возместит первоначальные затраты /о, обеспечит получение прибыли согласно заданному стандарту </w:t>
      </w:r>
      <w:r w:rsidRPr="00174209">
        <w:rPr>
          <w:sz w:val="28"/>
          <w:szCs w:val="28"/>
          <w:lang w:val="en-US"/>
        </w:rPr>
        <w:t>r</w:t>
      </w:r>
      <w:r w:rsidRPr="00174209">
        <w:rPr>
          <w:sz w:val="28"/>
          <w:szCs w:val="28"/>
        </w:rPr>
        <w:t xml:space="preserve">, а также ее некоторый резерв, равный </w:t>
      </w:r>
      <w:r w:rsidRPr="00174209">
        <w:rPr>
          <w:i/>
          <w:iCs/>
          <w:sz w:val="28"/>
          <w:szCs w:val="28"/>
        </w:rPr>
        <w:t>NPV.</w:t>
      </w:r>
      <w:r w:rsidRPr="00174209">
        <w:rPr>
          <w:sz w:val="28"/>
          <w:szCs w:val="28"/>
        </w:rPr>
        <w:t xml:space="preserve"> Отрицательная величина </w:t>
      </w:r>
      <w:r w:rsidRPr="00174209">
        <w:rPr>
          <w:i/>
          <w:iCs/>
          <w:sz w:val="28"/>
          <w:szCs w:val="28"/>
        </w:rPr>
        <w:t>NPV</w:t>
      </w:r>
      <w:r w:rsidRPr="00174209">
        <w:rPr>
          <w:sz w:val="28"/>
          <w:szCs w:val="28"/>
        </w:rPr>
        <w:t xml:space="preserve"> показывает, что заданная норма прибыли не обеспечивается и проект убыточен. При </w:t>
      </w:r>
      <w:r w:rsidRPr="00174209">
        <w:rPr>
          <w:i/>
          <w:iCs/>
          <w:sz w:val="28"/>
          <w:szCs w:val="28"/>
        </w:rPr>
        <w:t>NPV</w:t>
      </w:r>
      <w:r w:rsidRPr="00174209">
        <w:rPr>
          <w:sz w:val="28"/>
          <w:szCs w:val="28"/>
        </w:rPr>
        <w:t xml:space="preserve"> == 0 проект только окупает произведенные затраты, но не приносит дохода. Однако проект с </w:t>
      </w:r>
      <w:r w:rsidRPr="00174209">
        <w:rPr>
          <w:sz w:val="28"/>
          <w:szCs w:val="28"/>
          <w:lang w:val="en-US"/>
        </w:rPr>
        <w:t>NPV</w:t>
      </w:r>
      <w:r w:rsidRPr="00174209">
        <w:rPr>
          <w:sz w:val="28"/>
          <w:szCs w:val="28"/>
        </w:rPr>
        <w:t>=0 имеет все же дополнительный аргумент в свою пользу – в случае реализации проекта объемы производства возрастут, т.е. компания увеличится в масштабах (что нередко рассматривается как положительная тенденция).</w:t>
      </w:r>
    </w:p>
    <w:p w:rsidR="009F5864" w:rsidRPr="00174209" w:rsidRDefault="009F5864" w:rsidP="00174209">
      <w:pPr>
        <w:pStyle w:val="FR1"/>
        <w:spacing w:before="0" w:line="360" w:lineRule="auto"/>
        <w:ind w:left="0" w:firstLine="709"/>
        <w:rPr>
          <w:rFonts w:ascii="Times New Roman" w:hAnsi="Times New Roman" w:cs="Times New Roman"/>
          <w:b w:val="0"/>
          <w:bCs w:val="0"/>
          <w:sz w:val="28"/>
          <w:szCs w:val="28"/>
        </w:rPr>
      </w:pPr>
      <w:r w:rsidRPr="00174209">
        <w:rPr>
          <w:rFonts w:ascii="Times New Roman" w:hAnsi="Times New Roman" w:cs="Times New Roman"/>
          <w:b w:val="0"/>
          <w:bCs w:val="0"/>
          <w:i/>
          <w:iCs/>
          <w:sz w:val="28"/>
          <w:szCs w:val="28"/>
        </w:rPr>
        <w:t>Общее правило NPV:</w:t>
      </w:r>
      <w:r w:rsidRPr="00174209">
        <w:rPr>
          <w:rFonts w:ascii="Times New Roman" w:hAnsi="Times New Roman" w:cs="Times New Roman"/>
          <w:sz w:val="28"/>
          <w:szCs w:val="28"/>
        </w:rPr>
        <w:t xml:space="preserve"> </w:t>
      </w:r>
      <w:r w:rsidRPr="00174209">
        <w:rPr>
          <w:rFonts w:ascii="Times New Roman" w:hAnsi="Times New Roman" w:cs="Times New Roman"/>
          <w:b w:val="0"/>
          <w:bCs w:val="0"/>
          <w:sz w:val="28"/>
          <w:szCs w:val="28"/>
        </w:rPr>
        <w:t>если NPV &gt; 0, то проект принимается, иначе его следует отклонить.</w:t>
      </w:r>
    </w:p>
    <w:p w:rsidR="009F5864" w:rsidRPr="00174209" w:rsidRDefault="009F5864" w:rsidP="00174209">
      <w:pPr>
        <w:widowControl w:val="0"/>
        <w:spacing w:line="360" w:lineRule="auto"/>
        <w:ind w:firstLine="709"/>
        <w:jc w:val="both"/>
        <w:rPr>
          <w:sz w:val="28"/>
          <w:szCs w:val="28"/>
        </w:rPr>
      </w:pPr>
      <w:r w:rsidRPr="00174209">
        <w:rPr>
          <w:sz w:val="28"/>
          <w:szCs w:val="28"/>
        </w:rPr>
        <w:t>При прогнозировании доходов по годам необходимо по возможности учитывать все виды поступлений как производственного, так и непроизводственного характера, которые могут быть ассоциированы с данным проектом. Так, если по окончании периода реализации проекта планируется поступление средств в виде ликвидационной стоимости оборудования или высвобождения части оборотных средств, они должны быть учтены как доходы соответствующих периодов.</w:t>
      </w:r>
    </w:p>
    <w:p w:rsidR="009F5864" w:rsidRPr="00174209" w:rsidRDefault="009F5864" w:rsidP="00174209">
      <w:pPr>
        <w:widowControl w:val="0"/>
        <w:spacing w:line="360" w:lineRule="auto"/>
        <w:ind w:firstLine="709"/>
        <w:jc w:val="both"/>
        <w:rPr>
          <w:sz w:val="28"/>
          <w:szCs w:val="28"/>
        </w:rPr>
      </w:pPr>
      <w:r w:rsidRPr="00174209">
        <w:rPr>
          <w:sz w:val="28"/>
          <w:szCs w:val="28"/>
        </w:rPr>
        <w:t>Если проект предполагает не разовую инвестицию, а последовательное инвестирование финансовых ресурсов в течение m лет, то формула для расчета NPV модифицируется следующим образом:</w:t>
      </w:r>
    </w:p>
    <w:p w:rsidR="00174209" w:rsidRDefault="00174209" w:rsidP="00174209">
      <w:pPr>
        <w:widowControl w:val="0"/>
        <w:spacing w:line="360" w:lineRule="auto"/>
        <w:ind w:firstLine="709"/>
        <w:jc w:val="both"/>
        <w:rPr>
          <w:color w:val="FF0000"/>
          <w:sz w:val="28"/>
          <w:szCs w:val="28"/>
        </w:rPr>
      </w:pPr>
    </w:p>
    <w:p w:rsidR="009F5864" w:rsidRPr="00174209" w:rsidRDefault="002E4364" w:rsidP="00174209">
      <w:pPr>
        <w:widowControl w:val="0"/>
        <w:spacing w:line="360" w:lineRule="auto"/>
        <w:ind w:firstLine="709"/>
        <w:jc w:val="both"/>
        <w:rPr>
          <w:sz w:val="28"/>
          <w:szCs w:val="28"/>
        </w:rPr>
      </w:pPr>
      <w:r w:rsidRPr="00174209">
        <w:rPr>
          <w:color w:val="FF0000"/>
          <w:position w:val="-30"/>
          <w:sz w:val="28"/>
          <w:szCs w:val="28"/>
        </w:rPr>
        <w:object w:dxaOrig="3019" w:dyaOrig="720">
          <v:shape id="_x0000_i1028" type="#_x0000_t75" style="width:192pt;height:45.75pt" o:ole="" fillcolor="window">
            <v:imagedata r:id="rId13" o:title=""/>
          </v:shape>
          <o:OLEObject Type="Embed" ProgID="Equation.3" ShapeID="_x0000_i1028" DrawAspect="Content" ObjectID="_1459151796" r:id="rId14"/>
        </w:object>
      </w:r>
      <w:r w:rsidR="009F5864" w:rsidRPr="00174209">
        <w:rPr>
          <w:sz w:val="28"/>
          <w:szCs w:val="28"/>
        </w:rPr>
        <w:t>,</w:t>
      </w:r>
    </w:p>
    <w:p w:rsidR="00174209" w:rsidRDefault="00174209" w:rsidP="00174209">
      <w:pPr>
        <w:widowControl w:val="0"/>
        <w:spacing w:line="360" w:lineRule="auto"/>
        <w:ind w:firstLine="709"/>
        <w:jc w:val="both"/>
        <w:rPr>
          <w:sz w:val="28"/>
          <w:szCs w:val="28"/>
        </w:rPr>
      </w:pPr>
    </w:p>
    <w:p w:rsidR="009F5864" w:rsidRPr="00174209" w:rsidRDefault="009F5864" w:rsidP="00174209">
      <w:pPr>
        <w:widowControl w:val="0"/>
        <w:spacing w:line="360" w:lineRule="auto"/>
        <w:ind w:firstLine="709"/>
        <w:jc w:val="both"/>
        <w:rPr>
          <w:sz w:val="28"/>
          <w:szCs w:val="28"/>
        </w:rPr>
      </w:pPr>
      <w:r w:rsidRPr="00174209">
        <w:rPr>
          <w:sz w:val="28"/>
          <w:szCs w:val="28"/>
        </w:rPr>
        <w:t>где i — прогнозируемый средний уровень инфляции.</w:t>
      </w:r>
    </w:p>
    <w:p w:rsidR="009F5864" w:rsidRPr="00174209" w:rsidRDefault="009F5864" w:rsidP="00174209">
      <w:pPr>
        <w:widowControl w:val="0"/>
        <w:spacing w:line="360" w:lineRule="auto"/>
        <w:ind w:firstLine="709"/>
        <w:jc w:val="both"/>
        <w:rPr>
          <w:sz w:val="28"/>
          <w:szCs w:val="28"/>
        </w:rPr>
      </w:pPr>
      <w:r w:rsidRPr="00174209">
        <w:rPr>
          <w:sz w:val="28"/>
          <w:szCs w:val="28"/>
        </w:rPr>
        <w:t xml:space="preserve">С учетом вышеизложенного формула расчета </w:t>
      </w:r>
      <w:r w:rsidRPr="00174209">
        <w:rPr>
          <w:sz w:val="28"/>
          <w:szCs w:val="28"/>
          <w:lang w:val="en-US"/>
        </w:rPr>
        <w:t>NPV</w:t>
      </w:r>
      <w:r w:rsidRPr="00174209">
        <w:rPr>
          <w:sz w:val="28"/>
          <w:szCs w:val="28"/>
        </w:rPr>
        <w:t xml:space="preserve"> для общего случая примет вид:</w:t>
      </w:r>
    </w:p>
    <w:p w:rsidR="00174209" w:rsidRDefault="00174209" w:rsidP="00174209">
      <w:pPr>
        <w:widowControl w:val="0"/>
        <w:spacing w:line="360" w:lineRule="auto"/>
        <w:ind w:firstLine="709"/>
        <w:jc w:val="both"/>
        <w:rPr>
          <w:sz w:val="28"/>
          <w:szCs w:val="28"/>
        </w:rPr>
      </w:pPr>
    </w:p>
    <w:p w:rsidR="009F5864" w:rsidRPr="00174209" w:rsidRDefault="002E4364" w:rsidP="00174209">
      <w:pPr>
        <w:widowControl w:val="0"/>
        <w:spacing w:line="360" w:lineRule="auto"/>
        <w:ind w:firstLine="709"/>
        <w:jc w:val="both"/>
        <w:rPr>
          <w:sz w:val="28"/>
          <w:szCs w:val="28"/>
        </w:rPr>
      </w:pPr>
      <w:r w:rsidRPr="00174209">
        <w:rPr>
          <w:position w:val="-30"/>
          <w:sz w:val="28"/>
          <w:szCs w:val="28"/>
        </w:rPr>
        <w:object w:dxaOrig="1820" w:dyaOrig="700">
          <v:shape id="_x0000_i1029" type="#_x0000_t75" style="width:108pt;height:42pt" o:ole="" fillcolor="window">
            <v:imagedata r:id="rId15" o:title=""/>
          </v:shape>
          <o:OLEObject Type="Embed" ProgID="Equation.3" ShapeID="_x0000_i1029" DrawAspect="Content" ObjectID="_1459151797" r:id="rId16"/>
        </w:object>
      </w:r>
    </w:p>
    <w:p w:rsidR="00174209" w:rsidRDefault="00174209" w:rsidP="00174209">
      <w:pPr>
        <w:widowControl w:val="0"/>
        <w:spacing w:line="360" w:lineRule="auto"/>
        <w:ind w:firstLine="709"/>
        <w:jc w:val="both"/>
        <w:rPr>
          <w:sz w:val="28"/>
          <w:szCs w:val="28"/>
        </w:rPr>
      </w:pPr>
    </w:p>
    <w:p w:rsidR="009F5864" w:rsidRPr="00174209" w:rsidRDefault="009F5864" w:rsidP="00174209">
      <w:pPr>
        <w:widowControl w:val="0"/>
        <w:spacing w:line="360" w:lineRule="auto"/>
        <w:ind w:firstLine="709"/>
        <w:jc w:val="both"/>
        <w:rPr>
          <w:sz w:val="28"/>
          <w:szCs w:val="28"/>
        </w:rPr>
      </w:pPr>
      <w:r w:rsidRPr="00174209">
        <w:rPr>
          <w:sz w:val="28"/>
          <w:szCs w:val="28"/>
        </w:rPr>
        <w:t>Расчет с помощью приведенных формул вручную достаточно трудоемок, поэтому для удобства применения этого и других методов, основанных на дисконтированных оценках, разработаны специальные финансовые таблицы, в которых табулированы значения сложных процентов, дисконтирующих множителей, дисконтированного значения денежной единицы и т. п. в зависимости от временного интервала и значения ставки дисконтирования.</w:t>
      </w:r>
    </w:p>
    <w:p w:rsidR="009F5864" w:rsidRPr="00174209" w:rsidRDefault="009F5864" w:rsidP="00174209">
      <w:pPr>
        <w:widowControl w:val="0"/>
        <w:spacing w:line="360" w:lineRule="auto"/>
        <w:ind w:firstLine="709"/>
        <w:jc w:val="both"/>
        <w:rPr>
          <w:sz w:val="28"/>
          <w:szCs w:val="28"/>
        </w:rPr>
      </w:pPr>
      <w:r w:rsidRPr="00174209">
        <w:rPr>
          <w:sz w:val="28"/>
          <w:szCs w:val="28"/>
        </w:rPr>
        <w:t>Необходимо отметить, что показатель NPV отражает прогнозную оценку изменения экономического потенциала предприятия в случае принятия рассматриваемого проекта. Этот показатель аддитивен во временном аспекте, т. е. NPV различных проектов можно суммировать. Это очень важное свойство, выделяющее этот критерий из всех остальных и позволяющее использовать его в качестве основного при анализе оптимальности инвестиционного портфеля.</w:t>
      </w:r>
    </w:p>
    <w:p w:rsidR="009F5864" w:rsidRPr="00174209" w:rsidRDefault="009F5864" w:rsidP="00174209">
      <w:pPr>
        <w:widowControl w:val="0"/>
        <w:spacing w:line="360" w:lineRule="auto"/>
        <w:ind w:firstLine="709"/>
        <w:jc w:val="both"/>
        <w:rPr>
          <w:sz w:val="28"/>
          <w:szCs w:val="28"/>
        </w:rPr>
      </w:pPr>
      <w:r w:rsidRPr="00174209">
        <w:rPr>
          <w:sz w:val="28"/>
          <w:szCs w:val="28"/>
        </w:rPr>
        <w:t xml:space="preserve">График чистой текущей стоимости — один из наиболее полезных инструментов для суммарного выражения характеристик доходности инвестиций. На горизонтальной оси откладываются различные ставки дисконтирования; на вертикальной — чистая текущая стоимость инвестиций. Чистая текущая стоимость инвестиций изображается для всех ставок дисконтирования от нуля до какого-нибудь разумного большого значения. </w:t>
      </w:r>
    </w:p>
    <w:p w:rsidR="006A7703" w:rsidRDefault="00A700EC" w:rsidP="00050B19">
      <w:pPr>
        <w:ind w:right="200" w:firstLine="284"/>
        <w:jc w:val="both"/>
      </w:pPr>
      <w:r>
        <w:rPr>
          <w:noProof/>
        </w:rPr>
        <w:pict>
          <v:shapetype id="_x0000_t41" coordsize="21600,21600" o:spt="41" adj="-8280,24300,-1800,4050" path="m@0@1l@2@3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textborder="f"/>
          </v:shapetype>
          <v:shape id="_x0000_s1075" type="#_x0000_t41" style="position:absolute;left:0;text-align:left;margin-left:126pt;margin-top:10.8pt;width:77.3pt;height:28.15pt;z-index:251669504" o:allowincell="f" adj="-15108,33660,-1428,13920,-17040,32070,-15108,33660">
            <v:textbox style="mso-next-textbox:#_x0000_s1075">
              <w:txbxContent>
                <w:p w:rsidR="006A7703" w:rsidRDefault="002E4364" w:rsidP="006A7703">
                  <w:pPr>
                    <w:rPr>
                      <w:lang w:val="en-US"/>
                    </w:rPr>
                  </w:pPr>
                  <w:r>
                    <w:rPr>
                      <w:position w:val="-14"/>
                      <w:lang w:val="en-US"/>
                    </w:rPr>
                    <w:object w:dxaOrig="1120" w:dyaOrig="400">
                      <v:shape id="_x0000_i1031" type="#_x0000_t75" style="width:62.25pt;height:20.25pt" o:ole="">
                        <v:imagedata r:id="rId17" o:title=""/>
                      </v:shape>
                      <o:OLEObject Type="Embed" ProgID="Equation.3" ShapeID="_x0000_i1031" DrawAspect="Content" ObjectID="_1459151809" r:id="rId18"/>
                    </w:object>
                  </w:r>
                </w:p>
              </w:txbxContent>
            </v:textbox>
            <o:callout v:ext="edit" gap="5.95pt" angle="30" drop="top" distance="-.1pt" length="-.1pt" minusy="t"/>
          </v:shape>
        </w:pict>
      </w:r>
      <w:r>
        <w:rPr>
          <w:noProof/>
        </w:rPr>
        <w:pict>
          <v:line id="_x0000_s1076" style="position:absolute;left:0;text-align:left;flip:y;z-index:251666432" from="45pt,19.8pt" to="45pt,154.8pt" o:allowincell="f">
            <v:stroke endarrow="block"/>
          </v:line>
        </w:pict>
      </w:r>
      <w:r>
        <w:rPr>
          <w:noProof/>
        </w:rPr>
        <w:pict>
          <v:line id="_x0000_s1077" style="position:absolute;left:0;text-align:left;z-index:251667456" from="27pt,136.8pt" to="261pt,136.8pt" o:allowincell="f">
            <v:stroke endarrow="block"/>
          </v:line>
        </w:pict>
      </w:r>
      <w:r>
        <w:rPr>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78" type="#_x0000_t19" style="position:absolute;left:0;text-align:left;margin-left:35.95pt;margin-top:33.65pt;width:206.4pt;height:112.05pt;rotation:-180;z-index:251668480" coordsize="23592,22413" o:allowincell="f" adj="-6245004,141431,1992" path="wr-19608,,23592,43200,,92,23577,22413nfewr-19608,,23592,43200,,92,23577,22413l1992,21600nsxe" strokeweight="1.5pt">
            <v:path o:connectlocs="0,92;23577,22413;1992,21600"/>
          </v:shape>
        </w:pict>
      </w:r>
    </w:p>
    <w:p w:rsidR="006A7703" w:rsidRPr="0048294E" w:rsidRDefault="006A7703" w:rsidP="00050B19">
      <w:pPr>
        <w:ind w:right="200" w:firstLine="284"/>
        <w:jc w:val="both"/>
      </w:pPr>
      <w:r>
        <w:t xml:space="preserve">   </w:t>
      </w:r>
      <w:r>
        <w:rPr>
          <w:lang w:val="en-US"/>
        </w:rPr>
        <w:t>NPV</w:t>
      </w:r>
    </w:p>
    <w:p w:rsidR="006A7703" w:rsidRPr="0048294E" w:rsidRDefault="006A7703" w:rsidP="00050B19">
      <w:pPr>
        <w:ind w:right="200" w:firstLine="284"/>
        <w:jc w:val="both"/>
      </w:pPr>
    </w:p>
    <w:p w:rsidR="006A7703" w:rsidRPr="0048294E" w:rsidRDefault="006A7703" w:rsidP="00050B19">
      <w:pPr>
        <w:ind w:right="200" w:firstLine="284"/>
        <w:jc w:val="both"/>
      </w:pPr>
    </w:p>
    <w:p w:rsidR="006A7703" w:rsidRPr="0048294E" w:rsidRDefault="006A7703" w:rsidP="00050B19">
      <w:pPr>
        <w:ind w:right="200" w:firstLine="284"/>
        <w:jc w:val="both"/>
      </w:pPr>
    </w:p>
    <w:p w:rsidR="006A7703" w:rsidRPr="0048294E" w:rsidRDefault="006A7703" w:rsidP="00050B19">
      <w:pPr>
        <w:tabs>
          <w:tab w:val="left" w:pos="2581"/>
        </w:tabs>
        <w:ind w:right="200" w:firstLine="284"/>
        <w:jc w:val="both"/>
      </w:pPr>
    </w:p>
    <w:p w:rsidR="006A7703" w:rsidRPr="0048294E" w:rsidRDefault="006A7703" w:rsidP="00050B19">
      <w:pPr>
        <w:ind w:right="200" w:firstLine="284"/>
        <w:jc w:val="both"/>
      </w:pPr>
    </w:p>
    <w:p w:rsidR="006A7703" w:rsidRPr="0048294E" w:rsidRDefault="006A7703" w:rsidP="00050B19">
      <w:pPr>
        <w:ind w:right="200" w:firstLine="284"/>
        <w:jc w:val="both"/>
      </w:pPr>
    </w:p>
    <w:p w:rsidR="006A7703" w:rsidRPr="0048294E" w:rsidRDefault="006A7703" w:rsidP="00050B19">
      <w:pPr>
        <w:ind w:right="200" w:firstLine="284"/>
        <w:jc w:val="both"/>
      </w:pPr>
    </w:p>
    <w:p w:rsidR="006A7703" w:rsidRPr="0048294E" w:rsidRDefault="006A7703" w:rsidP="00050B19">
      <w:pPr>
        <w:ind w:right="200" w:firstLine="284"/>
        <w:jc w:val="both"/>
      </w:pPr>
    </w:p>
    <w:p w:rsidR="006A7703" w:rsidRPr="0048294E" w:rsidRDefault="006A7703" w:rsidP="00050B19">
      <w:pPr>
        <w:ind w:right="200" w:firstLine="284"/>
        <w:jc w:val="both"/>
      </w:pPr>
      <w:r w:rsidRPr="0048294E">
        <w:t xml:space="preserve">                                                                                         </w:t>
      </w:r>
      <w:r>
        <w:rPr>
          <w:lang w:val="en-US"/>
        </w:rPr>
        <w:t>r</w:t>
      </w:r>
    </w:p>
    <w:p w:rsidR="006A7703" w:rsidRPr="0048294E" w:rsidRDefault="006A7703" w:rsidP="00050B19">
      <w:pPr>
        <w:ind w:right="200" w:firstLine="284"/>
        <w:jc w:val="both"/>
      </w:pPr>
      <w:r w:rsidRPr="0048294E">
        <w:t xml:space="preserve">                                                        </w:t>
      </w:r>
      <w:r>
        <w:rPr>
          <w:lang w:val="en-US"/>
        </w:rPr>
        <w:t>y</w:t>
      </w:r>
      <w:r w:rsidRPr="0048294E">
        <w:t xml:space="preserve"> = </w:t>
      </w:r>
      <w:r>
        <w:rPr>
          <w:lang w:val="en-US"/>
        </w:rPr>
        <w:t>f</w:t>
      </w:r>
      <w:r w:rsidRPr="0048294E">
        <w:t>(</w:t>
      </w:r>
      <w:r>
        <w:rPr>
          <w:lang w:val="en-US"/>
        </w:rPr>
        <w:t>r</w:t>
      </w:r>
      <w:r w:rsidRPr="0048294E">
        <w:t>)</w:t>
      </w:r>
    </w:p>
    <w:p w:rsidR="0048294E" w:rsidRPr="00174209" w:rsidRDefault="0048294E" w:rsidP="00050B19">
      <w:pPr>
        <w:widowControl w:val="0"/>
        <w:spacing w:line="360" w:lineRule="auto"/>
        <w:ind w:firstLine="284"/>
        <w:jc w:val="both"/>
        <w:rPr>
          <w:sz w:val="28"/>
        </w:rPr>
      </w:pPr>
    </w:p>
    <w:p w:rsidR="009F5864" w:rsidRPr="00174209" w:rsidRDefault="009F5864" w:rsidP="00174209">
      <w:pPr>
        <w:widowControl w:val="0"/>
        <w:spacing w:line="360" w:lineRule="auto"/>
        <w:ind w:firstLine="709"/>
        <w:jc w:val="both"/>
        <w:rPr>
          <w:i/>
          <w:sz w:val="28"/>
          <w:szCs w:val="28"/>
        </w:rPr>
      </w:pPr>
      <w:r w:rsidRPr="00174209">
        <w:rPr>
          <w:bCs/>
          <w:i/>
          <w:iCs/>
          <w:sz w:val="28"/>
          <w:szCs w:val="28"/>
        </w:rPr>
        <w:t>Метод расчета чистой терминальной стоимости</w:t>
      </w:r>
      <w:r w:rsidRPr="00174209">
        <w:rPr>
          <w:i/>
          <w:sz w:val="28"/>
          <w:szCs w:val="28"/>
        </w:rPr>
        <w:t xml:space="preserve"> </w:t>
      </w:r>
      <w:r w:rsidRPr="00174209">
        <w:rPr>
          <w:bCs/>
          <w:i/>
          <w:sz w:val="28"/>
          <w:szCs w:val="28"/>
        </w:rPr>
        <w:t>(</w:t>
      </w:r>
      <w:r w:rsidRPr="00174209">
        <w:rPr>
          <w:bCs/>
          <w:i/>
          <w:sz w:val="28"/>
          <w:szCs w:val="28"/>
          <w:lang w:val="en-US"/>
        </w:rPr>
        <w:t>Net</w:t>
      </w:r>
      <w:r w:rsidRPr="00174209">
        <w:rPr>
          <w:bCs/>
          <w:i/>
          <w:sz w:val="28"/>
          <w:szCs w:val="28"/>
        </w:rPr>
        <w:t xml:space="preserve"> </w:t>
      </w:r>
      <w:r w:rsidRPr="00174209">
        <w:rPr>
          <w:bCs/>
          <w:i/>
          <w:sz w:val="28"/>
          <w:szCs w:val="28"/>
          <w:lang w:val="en-US"/>
        </w:rPr>
        <w:t>Terminal</w:t>
      </w:r>
      <w:r w:rsidRPr="00174209">
        <w:rPr>
          <w:bCs/>
          <w:i/>
          <w:sz w:val="28"/>
          <w:szCs w:val="28"/>
        </w:rPr>
        <w:t xml:space="preserve"> </w:t>
      </w:r>
      <w:r w:rsidRPr="00174209">
        <w:rPr>
          <w:bCs/>
          <w:i/>
          <w:sz w:val="28"/>
          <w:szCs w:val="28"/>
          <w:lang w:val="en-US"/>
        </w:rPr>
        <w:t>Value</w:t>
      </w:r>
      <w:r w:rsidRPr="00174209">
        <w:rPr>
          <w:bCs/>
          <w:i/>
          <w:sz w:val="28"/>
          <w:szCs w:val="28"/>
        </w:rPr>
        <w:t xml:space="preserve"> –</w:t>
      </w:r>
      <w:r w:rsidRPr="00174209">
        <w:rPr>
          <w:i/>
          <w:sz w:val="28"/>
          <w:szCs w:val="28"/>
        </w:rPr>
        <w:t xml:space="preserve"> </w:t>
      </w:r>
      <w:r w:rsidRPr="00174209">
        <w:rPr>
          <w:bCs/>
          <w:i/>
          <w:sz w:val="28"/>
          <w:szCs w:val="28"/>
          <w:lang w:val="en-US"/>
        </w:rPr>
        <w:t>NTV</w:t>
      </w:r>
      <w:r w:rsidRPr="00174209">
        <w:rPr>
          <w:i/>
          <w:sz w:val="28"/>
          <w:szCs w:val="28"/>
        </w:rPr>
        <w:t>)</w:t>
      </w:r>
    </w:p>
    <w:p w:rsidR="00174209" w:rsidRDefault="009F5864" w:rsidP="00174209">
      <w:pPr>
        <w:widowControl w:val="0"/>
        <w:spacing w:line="360" w:lineRule="auto"/>
        <w:ind w:firstLine="709"/>
        <w:jc w:val="both"/>
        <w:rPr>
          <w:sz w:val="28"/>
          <w:szCs w:val="28"/>
        </w:rPr>
      </w:pPr>
      <w:r w:rsidRPr="00174209">
        <w:rPr>
          <w:sz w:val="28"/>
          <w:szCs w:val="28"/>
        </w:rPr>
        <w:t xml:space="preserve">Критерий </w:t>
      </w:r>
      <w:r w:rsidRPr="00174209">
        <w:rPr>
          <w:sz w:val="28"/>
          <w:szCs w:val="28"/>
          <w:lang w:val="en-US"/>
        </w:rPr>
        <w:t>NPV</w:t>
      </w:r>
      <w:r w:rsidRPr="00174209">
        <w:rPr>
          <w:sz w:val="28"/>
          <w:szCs w:val="28"/>
        </w:rPr>
        <w:t xml:space="preserve"> основан на приведении денежного потока к началу действия проекта, т.е. в его основе заложена операция дисконтирования. Очевидно, что можно воспользоваться и обратной операцией – наращением. В этом случае элементы денежного потока будут приводиться к моменту окончания проекта.</w:t>
      </w:r>
    </w:p>
    <w:p w:rsidR="00174209" w:rsidRDefault="00174209" w:rsidP="00174209">
      <w:pPr>
        <w:widowControl w:val="0"/>
        <w:spacing w:line="360" w:lineRule="auto"/>
        <w:ind w:firstLine="709"/>
        <w:jc w:val="both"/>
        <w:rPr>
          <w:sz w:val="28"/>
          <w:szCs w:val="25"/>
        </w:rPr>
      </w:pPr>
    </w:p>
    <w:p w:rsidR="00050B19" w:rsidRDefault="00050B19" w:rsidP="00050B19">
      <w:pPr>
        <w:widowControl w:val="0"/>
        <w:spacing w:line="360" w:lineRule="auto"/>
        <w:ind w:firstLine="709"/>
        <w:jc w:val="both"/>
        <w:rPr>
          <w:sz w:val="22"/>
          <w:szCs w:val="22"/>
        </w:rPr>
      </w:pPr>
      <w:r>
        <w:rPr>
          <w:sz w:val="28"/>
          <w:szCs w:val="22"/>
        </w:rPr>
        <w:br w:type="page"/>
      </w:r>
      <w:r>
        <w:rPr>
          <w:sz w:val="25"/>
          <w:szCs w:val="25"/>
        </w:rPr>
        <w:t xml:space="preserve">                     </w:t>
      </w:r>
      <w:r>
        <w:rPr>
          <w:sz w:val="22"/>
          <w:szCs w:val="22"/>
        </w:rPr>
        <w:t xml:space="preserve">Наращение для расчета </w:t>
      </w:r>
      <w:r>
        <w:rPr>
          <w:sz w:val="22"/>
          <w:szCs w:val="22"/>
          <w:lang w:val="en-US"/>
        </w:rPr>
        <w:t>NTV</w:t>
      </w:r>
    </w:p>
    <w:p w:rsidR="00050B19" w:rsidRPr="00050B19" w:rsidRDefault="00A700EC" w:rsidP="00050B19">
      <w:pPr>
        <w:ind w:firstLine="709"/>
        <w:jc w:val="both"/>
        <w:rPr>
          <w:sz w:val="25"/>
          <w:szCs w:val="25"/>
        </w:rPr>
      </w:pPr>
      <w:r>
        <w:rPr>
          <w:noProof/>
        </w:rPr>
        <w:pict>
          <v:line id="_x0000_s1079" style="position:absolute;left:0;text-align:left;z-index:251680768" from="99pt,9.25pt" to="243pt,9.25pt" o:allowincell="f">
            <v:stroke endarrow="block"/>
          </v:line>
        </w:pict>
      </w:r>
      <w:r>
        <w:rPr>
          <w:noProof/>
        </w:rPr>
        <w:pict>
          <v:line id="_x0000_s1080" style="position:absolute;left:0;text-align:left;flip:y;z-index:251677696" from="89.85pt,.25pt" to="89.85pt,74pt" o:allowincell="f">
            <v:stroke dashstyle="dash"/>
          </v:line>
        </w:pict>
      </w:r>
      <w:r>
        <w:rPr>
          <w:noProof/>
        </w:rPr>
        <w:pict>
          <v:line id="_x0000_s1081" style="position:absolute;left:0;text-align:left;flip:y;z-index:251679744" from="252pt,.25pt" to="252pt,63.25pt" o:allowincell="f">
            <v:stroke dashstyle="dash"/>
          </v:line>
        </w:pict>
      </w:r>
      <w:r w:rsidR="00050B19" w:rsidRPr="00050B19">
        <w:rPr>
          <w:sz w:val="25"/>
          <w:szCs w:val="25"/>
        </w:rPr>
        <w:t xml:space="preserve">                                                                       </w:t>
      </w:r>
      <w:r w:rsidR="00050B19">
        <w:rPr>
          <w:sz w:val="25"/>
          <w:szCs w:val="25"/>
          <w:lang w:val="en-US"/>
        </w:rPr>
        <w:t>NTV</w:t>
      </w:r>
    </w:p>
    <w:p w:rsidR="00050B19" w:rsidRPr="00044925" w:rsidRDefault="00050B19" w:rsidP="00050B19">
      <w:pPr>
        <w:ind w:firstLine="709"/>
        <w:jc w:val="both"/>
        <w:rPr>
          <w:sz w:val="25"/>
          <w:szCs w:val="25"/>
          <w:vertAlign w:val="subscript"/>
        </w:rPr>
      </w:pPr>
      <w:r w:rsidRPr="00050B19">
        <w:rPr>
          <w:sz w:val="25"/>
          <w:szCs w:val="25"/>
        </w:rPr>
        <w:t xml:space="preserve">                                     </w:t>
      </w:r>
      <w:r>
        <w:rPr>
          <w:sz w:val="25"/>
          <w:szCs w:val="25"/>
          <w:lang w:val="en-US"/>
        </w:rPr>
        <w:t>C</w:t>
      </w:r>
      <w:r w:rsidRPr="00044925">
        <w:rPr>
          <w:sz w:val="25"/>
          <w:szCs w:val="25"/>
          <w:vertAlign w:val="subscript"/>
        </w:rPr>
        <w:t>2</w:t>
      </w:r>
    </w:p>
    <w:p w:rsidR="00050B19" w:rsidRPr="00044925" w:rsidRDefault="00A700EC" w:rsidP="00050B19">
      <w:pPr>
        <w:ind w:firstLine="709"/>
        <w:jc w:val="both"/>
        <w:rPr>
          <w:sz w:val="25"/>
          <w:szCs w:val="25"/>
          <w:vertAlign w:val="subscript"/>
        </w:rPr>
      </w:pPr>
      <w:r>
        <w:rPr>
          <w:noProof/>
        </w:rPr>
        <w:pict>
          <v:line id="_x0000_s1082" style="position:absolute;left:0;text-align:left;flip:y;z-index:251672576" from="126pt,12.85pt" to="126pt,48.85pt" o:allowincell="f">
            <v:stroke endarrow="block"/>
          </v:line>
        </w:pict>
      </w:r>
      <w:r>
        <w:rPr>
          <w:noProof/>
        </w:rPr>
        <w:pict>
          <v:line id="_x0000_s1083" style="position:absolute;left:0;text-align:left;flip:y;z-index:251673600" from="162pt,3.85pt" to="162pt,48.85pt" o:allowincell="f">
            <v:stroke endarrow="block"/>
          </v:line>
        </w:pict>
      </w:r>
      <w:r w:rsidR="00050B19" w:rsidRPr="00044925">
        <w:rPr>
          <w:sz w:val="25"/>
          <w:szCs w:val="25"/>
        </w:rPr>
        <w:t xml:space="preserve">                        </w:t>
      </w:r>
      <w:r w:rsidR="00050B19">
        <w:rPr>
          <w:sz w:val="25"/>
          <w:szCs w:val="25"/>
          <w:lang w:val="en-US"/>
        </w:rPr>
        <w:t>C</w:t>
      </w:r>
      <w:r w:rsidR="00050B19" w:rsidRPr="00044925">
        <w:rPr>
          <w:sz w:val="25"/>
          <w:szCs w:val="25"/>
          <w:vertAlign w:val="subscript"/>
        </w:rPr>
        <w:t xml:space="preserve">1                                       </w:t>
      </w:r>
      <w:r w:rsidR="00050B19">
        <w:rPr>
          <w:sz w:val="25"/>
          <w:szCs w:val="25"/>
          <w:lang w:val="en-US"/>
        </w:rPr>
        <w:t>C</w:t>
      </w:r>
      <w:r w:rsidR="00050B19" w:rsidRPr="00044925">
        <w:rPr>
          <w:sz w:val="25"/>
          <w:szCs w:val="25"/>
          <w:vertAlign w:val="subscript"/>
        </w:rPr>
        <w:t xml:space="preserve">3 </w:t>
      </w:r>
    </w:p>
    <w:p w:rsidR="00050B19" w:rsidRPr="00044925" w:rsidRDefault="00A700EC" w:rsidP="00050B19">
      <w:pPr>
        <w:ind w:firstLine="709"/>
        <w:jc w:val="both"/>
        <w:rPr>
          <w:sz w:val="25"/>
          <w:szCs w:val="25"/>
          <w:vertAlign w:val="subscript"/>
        </w:rPr>
      </w:pPr>
      <w:r>
        <w:rPr>
          <w:noProof/>
        </w:rPr>
        <w:pict>
          <v:line id="_x0000_s1084" style="position:absolute;left:0;text-align:left;flip:y;z-index:251674624" from="207pt,7.5pt" to="207pt,34.5pt" o:allowincell="f">
            <v:stroke endarrow="block"/>
          </v:line>
        </w:pict>
      </w:r>
      <w:r w:rsidR="00050B19" w:rsidRPr="00044925">
        <w:rPr>
          <w:sz w:val="25"/>
          <w:szCs w:val="25"/>
        </w:rPr>
        <w:t xml:space="preserve">                                                                </w:t>
      </w:r>
      <w:r w:rsidR="00050B19">
        <w:rPr>
          <w:sz w:val="25"/>
          <w:szCs w:val="25"/>
          <w:lang w:val="en-US"/>
        </w:rPr>
        <w:t>C</w:t>
      </w:r>
      <w:r w:rsidR="00050B19" w:rsidRPr="00044925">
        <w:rPr>
          <w:sz w:val="25"/>
          <w:szCs w:val="25"/>
          <w:vertAlign w:val="subscript"/>
        </w:rPr>
        <w:t>4</w:t>
      </w:r>
    </w:p>
    <w:p w:rsidR="00050B19" w:rsidRPr="00044925" w:rsidRDefault="00A700EC" w:rsidP="00050B19">
      <w:pPr>
        <w:ind w:firstLine="709"/>
        <w:jc w:val="both"/>
        <w:rPr>
          <w:sz w:val="25"/>
          <w:szCs w:val="25"/>
        </w:rPr>
      </w:pPr>
      <w:r>
        <w:rPr>
          <w:noProof/>
        </w:rPr>
        <w:pict>
          <v:line id="_x0000_s1085" style="position:absolute;left:0;text-align:left;flip:y;z-index:251675648" from="252pt,2.1pt" to="252pt,20.1pt" o:allowincell="f">
            <v:stroke endarrow="block"/>
          </v:line>
        </w:pict>
      </w:r>
      <w:r w:rsidR="00050B19" w:rsidRPr="00044925">
        <w:rPr>
          <w:sz w:val="25"/>
          <w:szCs w:val="25"/>
        </w:rPr>
        <w:t xml:space="preserve">             0</w:t>
      </w:r>
    </w:p>
    <w:p w:rsidR="00050B19" w:rsidRPr="00044925" w:rsidRDefault="00A700EC" w:rsidP="00050B19">
      <w:pPr>
        <w:ind w:firstLine="709"/>
        <w:jc w:val="both"/>
        <w:rPr>
          <w:sz w:val="25"/>
          <w:szCs w:val="25"/>
        </w:rPr>
      </w:pPr>
      <w:r>
        <w:rPr>
          <w:noProof/>
        </w:rPr>
        <w:pict>
          <v:line id="_x0000_s1086" style="position:absolute;left:0;text-align:left;z-index:251671552" from="90pt,5.75pt" to="90pt,50.75pt" o:allowincell="f">
            <v:stroke endarrow="block"/>
          </v:line>
        </w:pict>
      </w:r>
      <w:r>
        <w:rPr>
          <w:noProof/>
        </w:rPr>
        <w:pict>
          <v:line id="_x0000_s1087" style="position:absolute;left:0;text-align:left;z-index:251670528" from="45pt,5.75pt" to="351pt,5.75pt" o:allowincell="f">
            <v:stroke endarrow="block"/>
          </v:line>
        </w:pict>
      </w:r>
      <w:r>
        <w:rPr>
          <w:noProof/>
        </w:rPr>
        <w:pict>
          <v:line id="_x0000_s1088" style="position:absolute;left:0;text-align:left;z-index:251678720" from="252pt,.4pt" to="252pt,72.4pt" o:allowincell="f">
            <v:stroke dashstyle="dash"/>
          </v:line>
        </w:pict>
      </w:r>
      <w:r w:rsidR="00050B19" w:rsidRPr="00044925">
        <w:rPr>
          <w:sz w:val="25"/>
          <w:szCs w:val="25"/>
        </w:rPr>
        <w:t xml:space="preserve">                            </w:t>
      </w:r>
    </w:p>
    <w:p w:rsidR="00050B19" w:rsidRPr="00044925" w:rsidRDefault="00050B19" w:rsidP="00050B19">
      <w:pPr>
        <w:ind w:firstLine="709"/>
        <w:jc w:val="both"/>
        <w:rPr>
          <w:sz w:val="25"/>
          <w:szCs w:val="25"/>
        </w:rPr>
      </w:pPr>
      <w:r w:rsidRPr="00044925">
        <w:rPr>
          <w:sz w:val="25"/>
          <w:szCs w:val="25"/>
        </w:rPr>
        <w:t xml:space="preserve">                            1          2            3           4            </w:t>
      </w:r>
    </w:p>
    <w:p w:rsidR="00050B19" w:rsidRPr="00044925" w:rsidRDefault="00050B19" w:rsidP="00050B19">
      <w:pPr>
        <w:ind w:firstLine="709"/>
        <w:jc w:val="both"/>
        <w:rPr>
          <w:sz w:val="25"/>
          <w:szCs w:val="25"/>
        </w:rPr>
      </w:pPr>
    </w:p>
    <w:p w:rsidR="00050B19" w:rsidRPr="00044925" w:rsidRDefault="00A700EC" w:rsidP="00050B19">
      <w:pPr>
        <w:ind w:firstLine="709"/>
        <w:jc w:val="both"/>
        <w:rPr>
          <w:sz w:val="25"/>
          <w:szCs w:val="25"/>
        </w:rPr>
      </w:pPr>
      <w:r>
        <w:rPr>
          <w:noProof/>
        </w:rPr>
        <w:pict>
          <v:line id="_x0000_s1089" style="position:absolute;left:0;text-align:left;z-index:251676672" from="89.85pt,4pt" to="89.85pt,29.25pt" o:allowincell="f">
            <v:stroke dashstyle="dash"/>
          </v:line>
        </w:pict>
      </w:r>
      <w:r w:rsidR="00050B19" w:rsidRPr="00044925">
        <w:rPr>
          <w:sz w:val="25"/>
          <w:szCs w:val="25"/>
        </w:rPr>
        <w:t xml:space="preserve">           </w:t>
      </w:r>
      <w:r w:rsidR="00050B19">
        <w:rPr>
          <w:sz w:val="25"/>
          <w:szCs w:val="25"/>
          <w:lang w:val="en-US"/>
        </w:rPr>
        <w:t>IC</w:t>
      </w:r>
    </w:p>
    <w:p w:rsidR="00050B19" w:rsidRPr="00044925" w:rsidRDefault="00A700EC" w:rsidP="00050B19">
      <w:pPr>
        <w:ind w:firstLine="709"/>
        <w:jc w:val="both"/>
        <w:rPr>
          <w:sz w:val="25"/>
          <w:szCs w:val="25"/>
        </w:rPr>
      </w:pPr>
      <w:r>
        <w:rPr>
          <w:noProof/>
        </w:rPr>
        <w:pict>
          <v:line id="_x0000_s1090" style="position:absolute;left:0;text-align:left;flip:x;z-index:251681792" from="99pt,5.9pt" to="243pt,5.9pt" o:allowincell="f">
            <v:stroke endarrow="block"/>
          </v:line>
        </w:pict>
      </w:r>
      <w:r w:rsidR="00050B19" w:rsidRPr="00044925">
        <w:rPr>
          <w:sz w:val="25"/>
          <w:szCs w:val="25"/>
        </w:rPr>
        <w:t xml:space="preserve">         </w:t>
      </w:r>
      <w:r w:rsidR="00050B19">
        <w:rPr>
          <w:sz w:val="25"/>
          <w:szCs w:val="25"/>
          <w:lang w:val="en-US"/>
        </w:rPr>
        <w:t>NPV</w:t>
      </w:r>
    </w:p>
    <w:p w:rsidR="00050B19" w:rsidRDefault="00050B19" w:rsidP="00050B19">
      <w:pPr>
        <w:ind w:firstLine="720"/>
        <w:rPr>
          <w:sz w:val="22"/>
          <w:szCs w:val="22"/>
        </w:rPr>
      </w:pPr>
    </w:p>
    <w:p w:rsidR="00050B19" w:rsidRDefault="00050B19" w:rsidP="00050B19">
      <w:pPr>
        <w:ind w:firstLine="720"/>
        <w:rPr>
          <w:sz w:val="22"/>
          <w:szCs w:val="22"/>
        </w:rPr>
      </w:pPr>
      <w:r w:rsidRPr="00044925">
        <w:rPr>
          <w:sz w:val="22"/>
          <w:szCs w:val="22"/>
        </w:rPr>
        <w:t xml:space="preserve">                             </w:t>
      </w:r>
      <w:r>
        <w:rPr>
          <w:sz w:val="22"/>
          <w:szCs w:val="22"/>
        </w:rPr>
        <w:t xml:space="preserve">Дисконтирование для </w:t>
      </w:r>
    </w:p>
    <w:p w:rsidR="00050B19" w:rsidRDefault="00050B19" w:rsidP="00050B19">
      <w:pPr>
        <w:ind w:firstLine="720"/>
        <w:rPr>
          <w:sz w:val="22"/>
          <w:szCs w:val="22"/>
        </w:rPr>
      </w:pPr>
      <w:r>
        <w:rPr>
          <w:sz w:val="22"/>
          <w:szCs w:val="22"/>
        </w:rPr>
        <w:t xml:space="preserve">                                  расчета  </w:t>
      </w:r>
      <w:r>
        <w:rPr>
          <w:sz w:val="22"/>
          <w:szCs w:val="22"/>
          <w:lang w:val="en-US"/>
        </w:rPr>
        <w:t>NPV</w:t>
      </w:r>
    </w:p>
    <w:p w:rsidR="00050B19" w:rsidRDefault="00050B19" w:rsidP="00174209">
      <w:pPr>
        <w:pStyle w:val="31"/>
        <w:widowControl w:val="0"/>
        <w:spacing w:after="0" w:line="360" w:lineRule="auto"/>
        <w:ind w:left="0" w:firstLine="709"/>
        <w:jc w:val="both"/>
        <w:rPr>
          <w:sz w:val="28"/>
          <w:szCs w:val="28"/>
        </w:rPr>
      </w:pPr>
    </w:p>
    <w:p w:rsidR="009F5864" w:rsidRPr="00174209" w:rsidRDefault="009F5864" w:rsidP="00174209">
      <w:pPr>
        <w:pStyle w:val="31"/>
        <w:widowControl w:val="0"/>
        <w:spacing w:after="0" w:line="360" w:lineRule="auto"/>
        <w:ind w:left="0" w:firstLine="709"/>
        <w:jc w:val="both"/>
        <w:rPr>
          <w:sz w:val="28"/>
          <w:szCs w:val="28"/>
        </w:rPr>
      </w:pPr>
      <w:r w:rsidRPr="00174209">
        <w:rPr>
          <w:sz w:val="28"/>
          <w:szCs w:val="28"/>
        </w:rPr>
        <w:t>Очевидно, формула расчета критерия</w:t>
      </w:r>
      <w:r w:rsidR="00174209">
        <w:rPr>
          <w:sz w:val="28"/>
          <w:szCs w:val="28"/>
        </w:rPr>
        <w:t xml:space="preserve"> </w:t>
      </w:r>
      <w:r w:rsidRPr="00174209">
        <w:rPr>
          <w:sz w:val="28"/>
          <w:szCs w:val="28"/>
        </w:rPr>
        <w:t>имеет вид:</w:t>
      </w:r>
    </w:p>
    <w:p w:rsidR="00174209" w:rsidRDefault="00174209" w:rsidP="00174209">
      <w:pPr>
        <w:widowControl w:val="0"/>
        <w:spacing w:line="360" w:lineRule="auto"/>
        <w:ind w:firstLine="709"/>
        <w:jc w:val="both"/>
        <w:rPr>
          <w:sz w:val="28"/>
          <w:szCs w:val="28"/>
        </w:rPr>
      </w:pPr>
    </w:p>
    <w:p w:rsidR="009F5864" w:rsidRPr="00174209" w:rsidRDefault="002E4364" w:rsidP="00174209">
      <w:pPr>
        <w:widowControl w:val="0"/>
        <w:spacing w:line="360" w:lineRule="auto"/>
        <w:ind w:firstLine="709"/>
        <w:jc w:val="both"/>
        <w:rPr>
          <w:sz w:val="28"/>
          <w:szCs w:val="28"/>
        </w:rPr>
      </w:pPr>
      <w:r w:rsidRPr="00174209">
        <w:rPr>
          <w:position w:val="-28"/>
          <w:sz w:val="28"/>
          <w:szCs w:val="28"/>
        </w:rPr>
        <w:object w:dxaOrig="3460" w:dyaOrig="680">
          <v:shape id="_x0000_i1032" type="#_x0000_t75" style="width:180pt;height:34.5pt" o:ole="" fillcolor="window">
            <v:imagedata r:id="rId19" o:title=""/>
          </v:shape>
          <o:OLEObject Type="Embed" ProgID="Equation.3" ShapeID="_x0000_i1032" DrawAspect="Content" ObjectID="_1459151798" r:id="rId20"/>
        </w:object>
      </w:r>
    </w:p>
    <w:p w:rsidR="00174209" w:rsidRDefault="00174209" w:rsidP="00174209">
      <w:pPr>
        <w:widowControl w:val="0"/>
        <w:tabs>
          <w:tab w:val="left" w:pos="1843"/>
        </w:tabs>
        <w:spacing w:line="360" w:lineRule="auto"/>
        <w:ind w:firstLine="709"/>
        <w:jc w:val="both"/>
        <w:rPr>
          <w:sz w:val="28"/>
          <w:szCs w:val="28"/>
        </w:rPr>
      </w:pPr>
    </w:p>
    <w:p w:rsidR="00174209" w:rsidRDefault="009F5864" w:rsidP="00174209">
      <w:pPr>
        <w:widowControl w:val="0"/>
        <w:tabs>
          <w:tab w:val="left" w:pos="1843"/>
        </w:tabs>
        <w:spacing w:line="360" w:lineRule="auto"/>
        <w:ind w:firstLine="709"/>
        <w:jc w:val="both"/>
        <w:rPr>
          <w:sz w:val="28"/>
          <w:szCs w:val="28"/>
        </w:rPr>
      </w:pPr>
      <w:r w:rsidRPr="00174209">
        <w:rPr>
          <w:sz w:val="28"/>
          <w:szCs w:val="28"/>
        </w:rPr>
        <w:t xml:space="preserve">Условия принятия проекта на основе критерия </w:t>
      </w:r>
      <w:r w:rsidRPr="00174209">
        <w:rPr>
          <w:sz w:val="28"/>
          <w:szCs w:val="28"/>
          <w:lang w:val="en-US"/>
        </w:rPr>
        <w:t>NTV</w:t>
      </w:r>
      <w:r w:rsidRPr="00174209">
        <w:rPr>
          <w:sz w:val="28"/>
          <w:szCs w:val="28"/>
        </w:rPr>
        <w:t xml:space="preserve"> такие же как и в случае с </w:t>
      </w:r>
      <w:r w:rsidRPr="00174209">
        <w:rPr>
          <w:sz w:val="28"/>
          <w:szCs w:val="28"/>
          <w:lang w:val="en-US"/>
        </w:rPr>
        <w:t>NPV</w:t>
      </w:r>
      <w:r w:rsidRPr="00174209">
        <w:rPr>
          <w:sz w:val="28"/>
          <w:szCs w:val="28"/>
        </w:rPr>
        <w:t>. Если: N</w:t>
      </w:r>
      <w:r w:rsidRPr="00174209">
        <w:rPr>
          <w:sz w:val="28"/>
          <w:szCs w:val="28"/>
          <w:lang w:val="en-US"/>
        </w:rPr>
        <w:t>T</w:t>
      </w:r>
      <w:r w:rsidRPr="00174209">
        <w:rPr>
          <w:sz w:val="28"/>
          <w:szCs w:val="28"/>
        </w:rPr>
        <w:t>V &gt; 0, то проект следует принять;</w:t>
      </w:r>
    </w:p>
    <w:p w:rsidR="00174209" w:rsidRDefault="009F5864" w:rsidP="00174209">
      <w:pPr>
        <w:widowControl w:val="0"/>
        <w:tabs>
          <w:tab w:val="left" w:pos="1843"/>
        </w:tabs>
        <w:spacing w:line="360" w:lineRule="auto"/>
        <w:ind w:firstLine="709"/>
        <w:jc w:val="both"/>
        <w:rPr>
          <w:sz w:val="28"/>
          <w:szCs w:val="28"/>
        </w:rPr>
      </w:pPr>
      <w:r w:rsidRPr="00174209">
        <w:rPr>
          <w:sz w:val="28"/>
          <w:szCs w:val="28"/>
        </w:rPr>
        <w:t>N</w:t>
      </w:r>
      <w:r w:rsidRPr="00174209">
        <w:rPr>
          <w:sz w:val="28"/>
          <w:szCs w:val="28"/>
          <w:lang w:val="en-US"/>
        </w:rPr>
        <w:t>T</w:t>
      </w:r>
      <w:r w:rsidRPr="00174209">
        <w:rPr>
          <w:sz w:val="28"/>
          <w:szCs w:val="28"/>
        </w:rPr>
        <w:t>V &lt; 0, то проект следует отвергнуть;</w:t>
      </w:r>
    </w:p>
    <w:p w:rsidR="009F5864" w:rsidRPr="00174209" w:rsidRDefault="009F5864" w:rsidP="00174209">
      <w:pPr>
        <w:widowControl w:val="0"/>
        <w:spacing w:line="360" w:lineRule="auto"/>
        <w:ind w:firstLine="709"/>
        <w:jc w:val="both"/>
        <w:rPr>
          <w:sz w:val="28"/>
          <w:szCs w:val="28"/>
        </w:rPr>
      </w:pPr>
      <w:r w:rsidRPr="00174209">
        <w:rPr>
          <w:sz w:val="28"/>
          <w:szCs w:val="28"/>
        </w:rPr>
        <w:t>N</w:t>
      </w:r>
      <w:r w:rsidRPr="00174209">
        <w:rPr>
          <w:sz w:val="28"/>
          <w:szCs w:val="28"/>
          <w:lang w:val="en-US"/>
        </w:rPr>
        <w:t>T</w:t>
      </w:r>
      <w:r w:rsidRPr="00174209">
        <w:rPr>
          <w:sz w:val="28"/>
          <w:szCs w:val="28"/>
        </w:rPr>
        <w:t>V = 0, то проект ни прибыльный, ни убыточный.</w:t>
      </w:r>
    </w:p>
    <w:p w:rsidR="009F5864" w:rsidRPr="00174209" w:rsidRDefault="009F5864" w:rsidP="00174209">
      <w:pPr>
        <w:widowControl w:val="0"/>
        <w:spacing w:line="360" w:lineRule="auto"/>
        <w:ind w:firstLine="709"/>
        <w:jc w:val="both"/>
        <w:rPr>
          <w:sz w:val="28"/>
          <w:szCs w:val="28"/>
        </w:rPr>
      </w:pPr>
      <w:r w:rsidRPr="00174209">
        <w:rPr>
          <w:sz w:val="28"/>
          <w:szCs w:val="28"/>
        </w:rPr>
        <w:t xml:space="preserve">Критерии </w:t>
      </w:r>
      <w:r w:rsidRPr="00174209">
        <w:rPr>
          <w:sz w:val="28"/>
          <w:szCs w:val="28"/>
          <w:lang w:val="en-US"/>
        </w:rPr>
        <w:t>NPV</w:t>
      </w:r>
      <w:r w:rsidRPr="00174209">
        <w:rPr>
          <w:sz w:val="28"/>
          <w:szCs w:val="28"/>
        </w:rPr>
        <w:t xml:space="preserve"> и </w:t>
      </w:r>
      <w:r w:rsidRPr="00174209">
        <w:rPr>
          <w:sz w:val="28"/>
          <w:szCs w:val="28"/>
          <w:lang w:val="en-US"/>
        </w:rPr>
        <w:t>NTV</w:t>
      </w:r>
      <w:r w:rsidRPr="00174209">
        <w:rPr>
          <w:sz w:val="28"/>
          <w:szCs w:val="28"/>
        </w:rPr>
        <w:t xml:space="preserve"> взаимообратны, они дублируют друг друга, т.е. отбор проекта по одному из них дает в точности такой же результат как при использовании другого критерия.</w:t>
      </w:r>
    </w:p>
    <w:p w:rsidR="009F5864" w:rsidRPr="00174209" w:rsidRDefault="009F5864" w:rsidP="00174209">
      <w:pPr>
        <w:widowControl w:val="0"/>
        <w:spacing w:line="360" w:lineRule="auto"/>
        <w:ind w:firstLine="709"/>
        <w:jc w:val="both"/>
        <w:rPr>
          <w:bCs/>
          <w:i/>
          <w:iCs/>
          <w:sz w:val="28"/>
          <w:szCs w:val="28"/>
        </w:rPr>
      </w:pPr>
      <w:r w:rsidRPr="00174209">
        <w:rPr>
          <w:bCs/>
          <w:i/>
          <w:iCs/>
          <w:sz w:val="28"/>
          <w:szCs w:val="28"/>
        </w:rPr>
        <w:t xml:space="preserve">Индекс рентабельности проекта </w:t>
      </w:r>
      <w:r w:rsidRPr="00174209">
        <w:rPr>
          <w:bCs/>
          <w:i/>
          <w:sz w:val="28"/>
          <w:szCs w:val="28"/>
        </w:rPr>
        <w:t>(</w:t>
      </w:r>
      <w:r w:rsidRPr="00174209">
        <w:rPr>
          <w:bCs/>
          <w:i/>
          <w:sz w:val="28"/>
          <w:szCs w:val="28"/>
          <w:lang w:val="en-US"/>
        </w:rPr>
        <w:t>Profitability</w:t>
      </w:r>
      <w:r w:rsidRPr="00174209">
        <w:rPr>
          <w:bCs/>
          <w:i/>
          <w:sz w:val="28"/>
          <w:szCs w:val="28"/>
        </w:rPr>
        <w:t xml:space="preserve"> </w:t>
      </w:r>
      <w:r w:rsidRPr="00174209">
        <w:rPr>
          <w:bCs/>
          <w:i/>
          <w:sz w:val="28"/>
          <w:szCs w:val="28"/>
          <w:lang w:val="en-US"/>
        </w:rPr>
        <w:t>Index</w:t>
      </w:r>
      <w:r w:rsidRPr="00174209">
        <w:rPr>
          <w:bCs/>
          <w:i/>
          <w:iCs/>
          <w:sz w:val="28"/>
          <w:szCs w:val="28"/>
        </w:rPr>
        <w:t xml:space="preserve"> - </w:t>
      </w:r>
      <w:r w:rsidRPr="00174209">
        <w:rPr>
          <w:bCs/>
          <w:i/>
          <w:iCs/>
          <w:sz w:val="28"/>
          <w:szCs w:val="28"/>
          <w:lang w:val="en-US"/>
        </w:rPr>
        <w:t>PI</w:t>
      </w:r>
      <w:r w:rsidRPr="00174209">
        <w:rPr>
          <w:bCs/>
          <w:i/>
          <w:iCs/>
          <w:sz w:val="28"/>
          <w:szCs w:val="28"/>
        </w:rPr>
        <w:t>)</w:t>
      </w:r>
    </w:p>
    <w:p w:rsidR="009F5864" w:rsidRPr="00174209" w:rsidRDefault="009F5864" w:rsidP="00174209">
      <w:pPr>
        <w:pStyle w:val="31"/>
        <w:widowControl w:val="0"/>
        <w:spacing w:after="0" w:line="360" w:lineRule="auto"/>
        <w:ind w:left="0" w:firstLine="709"/>
        <w:jc w:val="both"/>
        <w:rPr>
          <w:sz w:val="28"/>
          <w:szCs w:val="28"/>
        </w:rPr>
      </w:pPr>
      <w:r w:rsidRPr="00174209">
        <w:rPr>
          <w:sz w:val="28"/>
          <w:szCs w:val="28"/>
        </w:rPr>
        <w:t xml:space="preserve">Индекс рентабельности показывает, сколько единиц современной величины денежного потока приходится на единицу предполагаемых первоначальных затрат. Этот метод является по сути следствием метода чистой современной стоимости. Для расчета показателя </w:t>
      </w:r>
      <w:r w:rsidRPr="00174209">
        <w:rPr>
          <w:sz w:val="28"/>
          <w:szCs w:val="28"/>
          <w:lang w:val="en-US"/>
        </w:rPr>
        <w:t>IP</w:t>
      </w:r>
      <w:r w:rsidRPr="00174209">
        <w:rPr>
          <w:sz w:val="28"/>
          <w:szCs w:val="28"/>
        </w:rPr>
        <w:t xml:space="preserve"> используется формула:</w:t>
      </w:r>
    </w:p>
    <w:p w:rsidR="00174209" w:rsidRDefault="00174209" w:rsidP="00174209">
      <w:pPr>
        <w:widowControl w:val="0"/>
        <w:spacing w:line="360" w:lineRule="auto"/>
        <w:ind w:firstLine="709"/>
        <w:jc w:val="both"/>
        <w:rPr>
          <w:sz w:val="28"/>
          <w:szCs w:val="28"/>
        </w:rPr>
      </w:pPr>
    </w:p>
    <w:p w:rsidR="009F5864" w:rsidRPr="00174209" w:rsidRDefault="002E4364" w:rsidP="00174209">
      <w:pPr>
        <w:widowControl w:val="0"/>
        <w:spacing w:line="360" w:lineRule="auto"/>
        <w:ind w:firstLine="709"/>
        <w:jc w:val="both"/>
        <w:rPr>
          <w:sz w:val="28"/>
          <w:szCs w:val="28"/>
        </w:rPr>
      </w:pPr>
      <w:r w:rsidRPr="00174209">
        <w:rPr>
          <w:position w:val="-30"/>
          <w:sz w:val="28"/>
          <w:szCs w:val="28"/>
        </w:rPr>
        <w:object w:dxaOrig="960" w:dyaOrig="680">
          <v:shape id="_x0000_i1033" type="#_x0000_t75" style="width:42.75pt;height:29.25pt" o:ole="">
            <v:imagedata r:id="rId21" o:title=""/>
          </v:shape>
          <o:OLEObject Type="Embed" ProgID="Equation.3" ShapeID="_x0000_i1033" DrawAspect="Content" ObjectID="_1459151799" r:id="rId22"/>
        </w:object>
      </w:r>
      <w:r w:rsidR="00174209">
        <w:rPr>
          <w:sz w:val="28"/>
          <w:szCs w:val="28"/>
        </w:rPr>
        <w:t xml:space="preserve"> </w:t>
      </w:r>
      <w:r w:rsidR="009F5864" w:rsidRPr="00174209">
        <w:rPr>
          <w:sz w:val="28"/>
          <w:szCs w:val="28"/>
        </w:rPr>
        <w:t>или</w:t>
      </w:r>
      <w:r w:rsidR="00174209">
        <w:rPr>
          <w:sz w:val="28"/>
          <w:szCs w:val="28"/>
        </w:rPr>
        <w:t xml:space="preserve"> </w:t>
      </w:r>
      <w:r w:rsidRPr="00174209">
        <w:rPr>
          <w:position w:val="-30"/>
          <w:sz w:val="28"/>
          <w:szCs w:val="28"/>
        </w:rPr>
        <w:object w:dxaOrig="2020" w:dyaOrig="700">
          <v:shape id="_x0000_i1034" type="#_x0000_t75" style="width:84pt;height:29.25pt" o:ole="">
            <v:imagedata r:id="rId23" o:title=""/>
          </v:shape>
          <o:OLEObject Type="Embed" ProgID="Equation.3" ShapeID="_x0000_i1034" DrawAspect="Content" ObjectID="_1459151800" r:id="rId24"/>
        </w:object>
      </w:r>
    </w:p>
    <w:p w:rsidR="006B1543" w:rsidRPr="00174209" w:rsidRDefault="00050B19" w:rsidP="00174209">
      <w:pPr>
        <w:widowControl w:val="0"/>
        <w:tabs>
          <w:tab w:val="left" w:pos="720"/>
        </w:tabs>
        <w:spacing w:line="360" w:lineRule="auto"/>
        <w:ind w:firstLine="709"/>
        <w:jc w:val="both"/>
        <w:rPr>
          <w:sz w:val="28"/>
          <w:szCs w:val="28"/>
        </w:rPr>
      </w:pPr>
      <w:r>
        <w:rPr>
          <w:sz w:val="28"/>
          <w:szCs w:val="28"/>
        </w:rPr>
        <w:br w:type="page"/>
      </w:r>
      <w:r w:rsidR="009F5864" w:rsidRPr="00174209">
        <w:rPr>
          <w:sz w:val="28"/>
          <w:szCs w:val="28"/>
        </w:rPr>
        <w:t>Если величина критерия Р</w:t>
      </w:r>
      <w:r w:rsidR="009F5864" w:rsidRPr="00174209">
        <w:rPr>
          <w:sz w:val="28"/>
          <w:szCs w:val="28"/>
          <w:lang w:val="en-US"/>
        </w:rPr>
        <w:t>I</w:t>
      </w:r>
      <w:r w:rsidR="009F5864" w:rsidRPr="00174209">
        <w:rPr>
          <w:sz w:val="28"/>
          <w:szCs w:val="28"/>
        </w:rPr>
        <w:t xml:space="preserve"> &gt; 1, то современная стоимость денежного потока проекта превышает первоначальные инвестиции, обеспечивая тем самым наличие положительной величины </w:t>
      </w:r>
      <w:r w:rsidR="009F5864" w:rsidRPr="00174209">
        <w:rPr>
          <w:sz w:val="28"/>
          <w:szCs w:val="28"/>
          <w:lang w:val="en-US"/>
        </w:rPr>
        <w:t>NPV</w:t>
      </w:r>
      <w:r w:rsidR="009F5864" w:rsidRPr="00174209">
        <w:rPr>
          <w:sz w:val="28"/>
          <w:szCs w:val="28"/>
        </w:rPr>
        <w:t>; при этом норма рентабельности превышает заданную, т.е. проект следует принять;</w:t>
      </w:r>
    </w:p>
    <w:p w:rsidR="006B1543" w:rsidRPr="00174209" w:rsidRDefault="009F5864" w:rsidP="00174209">
      <w:pPr>
        <w:widowControl w:val="0"/>
        <w:tabs>
          <w:tab w:val="left" w:pos="720"/>
        </w:tabs>
        <w:spacing w:line="360" w:lineRule="auto"/>
        <w:ind w:firstLine="709"/>
        <w:jc w:val="both"/>
        <w:rPr>
          <w:sz w:val="28"/>
          <w:szCs w:val="28"/>
        </w:rPr>
      </w:pPr>
      <w:r w:rsidRPr="00174209">
        <w:rPr>
          <w:sz w:val="28"/>
          <w:szCs w:val="28"/>
        </w:rPr>
        <w:t>При РI&lt; 1, проект не обеспечивает заданного уровня рентабельности, и его следует отвергнуть;</w:t>
      </w:r>
    </w:p>
    <w:p w:rsidR="009F5864" w:rsidRPr="00174209" w:rsidRDefault="009F5864" w:rsidP="00174209">
      <w:pPr>
        <w:widowControl w:val="0"/>
        <w:tabs>
          <w:tab w:val="left" w:pos="720"/>
        </w:tabs>
        <w:spacing w:line="360" w:lineRule="auto"/>
        <w:ind w:firstLine="709"/>
        <w:jc w:val="both"/>
        <w:rPr>
          <w:sz w:val="28"/>
          <w:szCs w:val="28"/>
        </w:rPr>
      </w:pPr>
      <w:r w:rsidRPr="00174209">
        <w:rPr>
          <w:sz w:val="28"/>
          <w:szCs w:val="28"/>
        </w:rPr>
        <w:t>Если РI = 1, то инвестиции не приносят дохода, - проект ни прибыльный, ни убыточный.</w:t>
      </w:r>
    </w:p>
    <w:p w:rsidR="009F5864" w:rsidRPr="00174209" w:rsidRDefault="009F5864" w:rsidP="00174209">
      <w:pPr>
        <w:widowControl w:val="0"/>
        <w:spacing w:line="360" w:lineRule="auto"/>
        <w:ind w:firstLine="709"/>
        <w:jc w:val="both"/>
        <w:rPr>
          <w:sz w:val="28"/>
          <w:szCs w:val="28"/>
        </w:rPr>
      </w:pPr>
      <w:r w:rsidRPr="00174209">
        <w:rPr>
          <w:sz w:val="28"/>
          <w:szCs w:val="28"/>
        </w:rPr>
        <w:t xml:space="preserve">Таким образом, критерий </w:t>
      </w:r>
      <w:r w:rsidRPr="00174209">
        <w:rPr>
          <w:sz w:val="28"/>
          <w:szCs w:val="28"/>
          <w:lang w:val="en-US"/>
        </w:rPr>
        <w:t>PI</w:t>
      </w:r>
      <w:r w:rsidRPr="00174209">
        <w:rPr>
          <w:sz w:val="28"/>
          <w:szCs w:val="28"/>
        </w:rPr>
        <w:t xml:space="preserve"> характеризует эффективность вложений; именно этот критерий наиболее предпочтителен, когда необходимо упорядочить независимые проекты для создания оптимального портфеля в случае ограниченности сверху общего объема инвестиций.</w:t>
      </w:r>
    </w:p>
    <w:p w:rsidR="009F5864" w:rsidRPr="00174209" w:rsidRDefault="009F5864" w:rsidP="00174209">
      <w:pPr>
        <w:widowControl w:val="0"/>
        <w:spacing w:line="360" w:lineRule="auto"/>
        <w:ind w:firstLine="709"/>
        <w:jc w:val="both"/>
        <w:rPr>
          <w:bCs/>
          <w:i/>
          <w:iCs/>
          <w:sz w:val="28"/>
          <w:szCs w:val="28"/>
        </w:rPr>
      </w:pPr>
      <w:r w:rsidRPr="00174209">
        <w:rPr>
          <w:bCs/>
          <w:i/>
          <w:iCs/>
          <w:sz w:val="28"/>
          <w:szCs w:val="28"/>
        </w:rPr>
        <w:t>Внутренняя норма прибыли инвестиций (</w:t>
      </w:r>
      <w:r w:rsidRPr="00174209">
        <w:rPr>
          <w:bCs/>
          <w:i/>
          <w:sz w:val="28"/>
          <w:szCs w:val="28"/>
          <w:lang w:val="en-US"/>
        </w:rPr>
        <w:t>Internal</w:t>
      </w:r>
      <w:r w:rsidRPr="00174209">
        <w:rPr>
          <w:bCs/>
          <w:i/>
          <w:sz w:val="28"/>
          <w:szCs w:val="28"/>
        </w:rPr>
        <w:t xml:space="preserve"> </w:t>
      </w:r>
      <w:r w:rsidRPr="00174209">
        <w:rPr>
          <w:bCs/>
          <w:i/>
          <w:sz w:val="28"/>
          <w:szCs w:val="28"/>
          <w:lang w:val="en-US"/>
        </w:rPr>
        <w:t>Rate</w:t>
      </w:r>
      <w:r w:rsidRPr="00174209">
        <w:rPr>
          <w:bCs/>
          <w:i/>
          <w:sz w:val="28"/>
          <w:szCs w:val="28"/>
        </w:rPr>
        <w:t xml:space="preserve"> </w:t>
      </w:r>
      <w:r w:rsidRPr="00174209">
        <w:rPr>
          <w:bCs/>
          <w:i/>
          <w:sz w:val="28"/>
          <w:szCs w:val="28"/>
          <w:lang w:val="en-US"/>
        </w:rPr>
        <w:t>of</w:t>
      </w:r>
      <w:r w:rsidRPr="00174209">
        <w:rPr>
          <w:bCs/>
          <w:i/>
          <w:sz w:val="28"/>
          <w:szCs w:val="28"/>
        </w:rPr>
        <w:t xml:space="preserve"> </w:t>
      </w:r>
      <w:r w:rsidRPr="00174209">
        <w:rPr>
          <w:bCs/>
          <w:i/>
          <w:sz w:val="28"/>
          <w:szCs w:val="28"/>
          <w:lang w:val="en-US"/>
        </w:rPr>
        <w:t>Return</w:t>
      </w:r>
      <w:r w:rsidRPr="00174209">
        <w:rPr>
          <w:bCs/>
          <w:i/>
          <w:iCs/>
          <w:sz w:val="28"/>
          <w:szCs w:val="28"/>
        </w:rPr>
        <w:t xml:space="preserve"> - </w:t>
      </w:r>
      <w:r w:rsidRPr="00174209">
        <w:rPr>
          <w:bCs/>
          <w:i/>
          <w:iCs/>
          <w:sz w:val="28"/>
          <w:szCs w:val="28"/>
          <w:lang w:val="en-US"/>
        </w:rPr>
        <w:t>IRR</w:t>
      </w:r>
      <w:r w:rsidRPr="00174209">
        <w:rPr>
          <w:bCs/>
          <w:i/>
          <w:iCs/>
          <w:sz w:val="28"/>
          <w:szCs w:val="28"/>
        </w:rPr>
        <w:t>)</w:t>
      </w:r>
    </w:p>
    <w:p w:rsidR="009F5864" w:rsidRPr="00174209" w:rsidRDefault="009F5864" w:rsidP="00174209">
      <w:pPr>
        <w:widowControl w:val="0"/>
        <w:spacing w:line="360" w:lineRule="auto"/>
        <w:ind w:firstLine="709"/>
        <w:jc w:val="both"/>
        <w:rPr>
          <w:sz w:val="28"/>
          <w:szCs w:val="28"/>
        </w:rPr>
      </w:pPr>
      <w:r w:rsidRPr="00174209">
        <w:rPr>
          <w:sz w:val="28"/>
          <w:szCs w:val="28"/>
        </w:rPr>
        <w:t xml:space="preserve">Под внутренней нормой доходности понимают значение ставки дисконтирования </w:t>
      </w:r>
      <w:r w:rsidRPr="00174209">
        <w:rPr>
          <w:sz w:val="28"/>
          <w:szCs w:val="28"/>
          <w:lang w:val="en-US"/>
        </w:rPr>
        <w:t>r</w:t>
      </w:r>
      <w:r w:rsidRPr="00174209">
        <w:rPr>
          <w:sz w:val="28"/>
          <w:szCs w:val="28"/>
        </w:rPr>
        <w:t>, при котором чистая современная стоимость инвестиционного проекта равна нулю:</w:t>
      </w:r>
      <w:r w:rsidR="006B1543" w:rsidRPr="00174209">
        <w:rPr>
          <w:sz w:val="28"/>
          <w:szCs w:val="28"/>
        </w:rPr>
        <w:t xml:space="preserve"> </w:t>
      </w:r>
      <w:r w:rsidRPr="00174209">
        <w:rPr>
          <w:sz w:val="28"/>
          <w:szCs w:val="28"/>
        </w:rPr>
        <w:t>IRR = r, при котором NPV = f(r) = 0.</w:t>
      </w:r>
    </w:p>
    <w:p w:rsidR="00174209" w:rsidRDefault="009F5864" w:rsidP="00174209">
      <w:pPr>
        <w:widowControl w:val="0"/>
        <w:spacing w:line="360" w:lineRule="auto"/>
        <w:ind w:firstLine="709"/>
        <w:jc w:val="both"/>
        <w:rPr>
          <w:sz w:val="28"/>
          <w:szCs w:val="28"/>
        </w:rPr>
      </w:pPr>
      <w:r w:rsidRPr="00174209">
        <w:rPr>
          <w:sz w:val="28"/>
          <w:szCs w:val="28"/>
        </w:rPr>
        <w:t xml:space="preserve">Таким образом, </w:t>
      </w:r>
      <w:r w:rsidRPr="00174209">
        <w:rPr>
          <w:sz w:val="28"/>
          <w:szCs w:val="28"/>
          <w:lang w:val="en-US"/>
        </w:rPr>
        <w:t>IRR</w:t>
      </w:r>
      <w:r w:rsidRPr="00174209">
        <w:rPr>
          <w:sz w:val="28"/>
          <w:szCs w:val="28"/>
        </w:rPr>
        <w:t xml:space="preserve"> находится из уравнения:</w:t>
      </w:r>
    </w:p>
    <w:p w:rsidR="00174209" w:rsidRDefault="00174209" w:rsidP="00174209">
      <w:pPr>
        <w:widowControl w:val="0"/>
        <w:spacing w:line="360" w:lineRule="auto"/>
        <w:ind w:firstLine="709"/>
        <w:jc w:val="both"/>
        <w:rPr>
          <w:sz w:val="28"/>
          <w:szCs w:val="28"/>
        </w:rPr>
      </w:pPr>
    </w:p>
    <w:p w:rsidR="009F5864" w:rsidRPr="00174209" w:rsidRDefault="002E4364" w:rsidP="00174209">
      <w:pPr>
        <w:widowControl w:val="0"/>
        <w:spacing w:line="360" w:lineRule="auto"/>
        <w:ind w:firstLine="709"/>
        <w:jc w:val="both"/>
        <w:rPr>
          <w:sz w:val="28"/>
          <w:szCs w:val="28"/>
        </w:rPr>
      </w:pPr>
      <w:r w:rsidRPr="00174209">
        <w:rPr>
          <w:position w:val="-30"/>
          <w:sz w:val="28"/>
          <w:szCs w:val="28"/>
        </w:rPr>
        <w:object w:dxaOrig="2920" w:dyaOrig="700">
          <v:shape id="_x0000_i1035" type="#_x0000_t75" style="width:168pt;height:40.5pt" o:ole="">
            <v:imagedata r:id="rId25" o:title=""/>
          </v:shape>
          <o:OLEObject Type="Embed" ProgID="Equation.3" ShapeID="_x0000_i1035" DrawAspect="Content" ObjectID="_1459151801" r:id="rId26"/>
        </w:object>
      </w:r>
    </w:p>
    <w:p w:rsidR="00174209" w:rsidRDefault="00174209" w:rsidP="00174209">
      <w:pPr>
        <w:widowControl w:val="0"/>
        <w:spacing w:line="360" w:lineRule="auto"/>
        <w:ind w:firstLine="709"/>
        <w:jc w:val="both"/>
        <w:rPr>
          <w:sz w:val="28"/>
          <w:szCs w:val="28"/>
        </w:rPr>
      </w:pPr>
    </w:p>
    <w:p w:rsidR="009F5864" w:rsidRPr="00174209" w:rsidRDefault="009F5864" w:rsidP="00174209">
      <w:pPr>
        <w:widowControl w:val="0"/>
        <w:spacing w:line="360" w:lineRule="auto"/>
        <w:ind w:firstLine="709"/>
        <w:jc w:val="both"/>
        <w:rPr>
          <w:sz w:val="28"/>
          <w:szCs w:val="28"/>
        </w:rPr>
      </w:pPr>
      <w:r w:rsidRPr="00174209">
        <w:rPr>
          <w:sz w:val="28"/>
          <w:szCs w:val="28"/>
        </w:rPr>
        <w:t xml:space="preserve">Смысл расчета этого коэффициента при анализе эффективности планируемых инвестиций заключается в следующем: IRR показывает максимально допустимый относительный уровень расходов, которые могут быть ассоциированы с данным проектом. Например, если проект полностью финансируется за счет ссуды коммерческого банка, то значение IRR показывает верхнюю границу допустимого уровня банковской процентной ставки, превышение которого делает проект убыточным. </w:t>
      </w:r>
    </w:p>
    <w:p w:rsidR="009F5864" w:rsidRPr="00174209" w:rsidRDefault="009F5864" w:rsidP="00174209">
      <w:pPr>
        <w:widowControl w:val="0"/>
        <w:spacing w:line="360" w:lineRule="auto"/>
        <w:ind w:firstLine="709"/>
        <w:jc w:val="both"/>
        <w:rPr>
          <w:sz w:val="28"/>
          <w:szCs w:val="28"/>
        </w:rPr>
      </w:pPr>
      <w:r w:rsidRPr="00174209">
        <w:rPr>
          <w:sz w:val="28"/>
          <w:szCs w:val="28"/>
        </w:rPr>
        <w:t xml:space="preserve">При </w:t>
      </w:r>
      <w:r w:rsidRPr="00174209">
        <w:rPr>
          <w:sz w:val="28"/>
          <w:szCs w:val="28"/>
          <w:lang w:val="en-US"/>
        </w:rPr>
        <w:t>NPV</w:t>
      </w:r>
      <w:r w:rsidRPr="00174209">
        <w:rPr>
          <w:sz w:val="28"/>
          <w:szCs w:val="28"/>
        </w:rPr>
        <w:t xml:space="preserve"> = 0 современная стоимость проекта (</w:t>
      </w:r>
      <w:r w:rsidRPr="00174209">
        <w:rPr>
          <w:sz w:val="28"/>
          <w:szCs w:val="28"/>
          <w:lang w:val="en-US"/>
        </w:rPr>
        <w:t>PV</w:t>
      </w:r>
      <w:r w:rsidRPr="00174209">
        <w:rPr>
          <w:sz w:val="28"/>
          <w:szCs w:val="28"/>
        </w:rPr>
        <w:t xml:space="preserve">) равна по абсолютной величине первоначальным инвестициям </w:t>
      </w:r>
      <w:r w:rsidRPr="00174209">
        <w:rPr>
          <w:sz w:val="28"/>
          <w:szCs w:val="28"/>
          <w:lang w:val="en-US"/>
        </w:rPr>
        <w:t>I</w:t>
      </w:r>
      <w:r w:rsidRPr="00174209">
        <w:rPr>
          <w:sz w:val="28"/>
          <w:szCs w:val="28"/>
          <w:vertAlign w:val="subscript"/>
        </w:rPr>
        <w:t>0</w:t>
      </w:r>
      <w:r w:rsidRPr="00174209">
        <w:rPr>
          <w:sz w:val="28"/>
          <w:szCs w:val="28"/>
        </w:rPr>
        <w:t xml:space="preserve">, следовательно, они окупаются. В общем случае чем выше величина </w:t>
      </w:r>
      <w:r w:rsidRPr="00174209">
        <w:rPr>
          <w:sz w:val="28"/>
          <w:szCs w:val="28"/>
          <w:lang w:val="en-US"/>
        </w:rPr>
        <w:t>IRR</w:t>
      </w:r>
      <w:r w:rsidRPr="00174209">
        <w:rPr>
          <w:sz w:val="28"/>
          <w:szCs w:val="28"/>
        </w:rPr>
        <w:t xml:space="preserve">, тем больше эффективность инвестиций. Величину </w:t>
      </w:r>
      <w:r w:rsidRPr="00174209">
        <w:rPr>
          <w:sz w:val="28"/>
          <w:szCs w:val="28"/>
          <w:lang w:val="en-US"/>
        </w:rPr>
        <w:t>IRR</w:t>
      </w:r>
      <w:r w:rsidR="00174209">
        <w:rPr>
          <w:sz w:val="28"/>
          <w:szCs w:val="28"/>
        </w:rPr>
        <w:t xml:space="preserve"> </w:t>
      </w:r>
      <w:r w:rsidRPr="00174209">
        <w:rPr>
          <w:sz w:val="28"/>
          <w:szCs w:val="28"/>
        </w:rPr>
        <w:t xml:space="preserve">сравнивают с заданной нормой дисконта </w:t>
      </w:r>
      <w:r w:rsidRPr="00174209">
        <w:rPr>
          <w:sz w:val="28"/>
          <w:szCs w:val="28"/>
          <w:lang w:val="en-US"/>
        </w:rPr>
        <w:t>r</w:t>
      </w:r>
      <w:r w:rsidRPr="00174209">
        <w:rPr>
          <w:sz w:val="28"/>
          <w:szCs w:val="28"/>
        </w:rPr>
        <w:t xml:space="preserve">. При этом если </w:t>
      </w:r>
      <w:r w:rsidRPr="00174209">
        <w:rPr>
          <w:sz w:val="28"/>
          <w:szCs w:val="28"/>
          <w:lang w:val="en-US"/>
        </w:rPr>
        <w:t>IRR</w:t>
      </w:r>
      <w:r w:rsidRPr="00174209">
        <w:rPr>
          <w:sz w:val="28"/>
          <w:szCs w:val="28"/>
          <w:lang w:val="en-US"/>
        </w:rPr>
        <w:sym w:font="Symbol" w:char="F03E"/>
      </w:r>
      <w:r w:rsidRPr="00174209">
        <w:rPr>
          <w:sz w:val="28"/>
          <w:szCs w:val="28"/>
          <w:lang w:val="en-US"/>
        </w:rPr>
        <w:t>r</w:t>
      </w:r>
      <w:r w:rsidRPr="00174209">
        <w:rPr>
          <w:sz w:val="28"/>
          <w:szCs w:val="28"/>
        </w:rPr>
        <w:t xml:space="preserve">, то проект обеспечивает положительную </w:t>
      </w:r>
      <w:r w:rsidRPr="00174209">
        <w:rPr>
          <w:sz w:val="28"/>
          <w:szCs w:val="28"/>
          <w:lang w:val="en-US"/>
        </w:rPr>
        <w:t>NPV</w:t>
      </w:r>
      <w:r w:rsidRPr="00174209">
        <w:rPr>
          <w:sz w:val="28"/>
          <w:szCs w:val="28"/>
        </w:rPr>
        <w:t xml:space="preserve"> и доходность, равную </w:t>
      </w:r>
      <w:r w:rsidRPr="00174209">
        <w:rPr>
          <w:sz w:val="28"/>
          <w:szCs w:val="28"/>
          <w:lang w:val="en-US"/>
        </w:rPr>
        <w:t>IRR</w:t>
      </w:r>
      <w:r w:rsidRPr="00174209">
        <w:rPr>
          <w:sz w:val="28"/>
          <w:szCs w:val="28"/>
        </w:rPr>
        <w:t>-</w:t>
      </w:r>
      <w:r w:rsidRPr="00174209">
        <w:rPr>
          <w:sz w:val="28"/>
          <w:szCs w:val="28"/>
          <w:lang w:val="en-US"/>
        </w:rPr>
        <w:t>r</w:t>
      </w:r>
      <w:r w:rsidRPr="00174209">
        <w:rPr>
          <w:sz w:val="28"/>
          <w:szCs w:val="28"/>
        </w:rPr>
        <w:t xml:space="preserve">. Если </w:t>
      </w:r>
      <w:r w:rsidRPr="00174209">
        <w:rPr>
          <w:sz w:val="28"/>
          <w:szCs w:val="28"/>
          <w:lang w:val="en-US"/>
        </w:rPr>
        <w:t>IRR</w:t>
      </w:r>
      <w:r w:rsidRPr="00174209">
        <w:rPr>
          <w:sz w:val="28"/>
          <w:szCs w:val="28"/>
          <w:lang w:val="en-US"/>
        </w:rPr>
        <w:sym w:font="Symbol" w:char="F03C"/>
      </w:r>
      <w:r w:rsidRPr="00174209">
        <w:rPr>
          <w:sz w:val="28"/>
          <w:szCs w:val="28"/>
          <w:lang w:val="en-US"/>
        </w:rPr>
        <w:t>r</w:t>
      </w:r>
      <w:r w:rsidRPr="00174209">
        <w:rPr>
          <w:sz w:val="28"/>
          <w:szCs w:val="28"/>
        </w:rPr>
        <w:t xml:space="preserve">, затраты превышают доходы, и проект будет убыточным. </w:t>
      </w:r>
    </w:p>
    <w:p w:rsidR="009F5864" w:rsidRPr="00174209" w:rsidRDefault="009F5864" w:rsidP="00174209">
      <w:pPr>
        <w:widowControl w:val="0"/>
        <w:spacing w:line="360" w:lineRule="auto"/>
        <w:ind w:firstLine="709"/>
        <w:jc w:val="both"/>
        <w:rPr>
          <w:sz w:val="28"/>
          <w:szCs w:val="28"/>
        </w:rPr>
      </w:pPr>
      <w:r w:rsidRPr="00174209">
        <w:rPr>
          <w:sz w:val="28"/>
          <w:szCs w:val="28"/>
        </w:rPr>
        <w:t xml:space="preserve">Для оценки внутренней нормы окупаемости можно использовать график чистой дисконтированной стоимости, отметив одну отрицательную и одну положительную точку и соединив их линией. Для проекта, у которого отток (инвестиция) сменяется притоками, в сумме превосходящими этот отток, функция </w:t>
      </w:r>
      <w:r w:rsidRPr="00174209">
        <w:rPr>
          <w:sz w:val="28"/>
          <w:szCs w:val="28"/>
          <w:lang w:val="en-US"/>
        </w:rPr>
        <w:t>y</w:t>
      </w:r>
      <w:r w:rsidRPr="00174209">
        <w:rPr>
          <w:sz w:val="28"/>
          <w:szCs w:val="28"/>
        </w:rPr>
        <w:t xml:space="preserve"> = </w:t>
      </w:r>
      <w:r w:rsidRPr="00174209">
        <w:rPr>
          <w:sz w:val="28"/>
          <w:szCs w:val="28"/>
          <w:lang w:val="en-US"/>
        </w:rPr>
        <w:t>f</w:t>
      </w:r>
      <w:r w:rsidRPr="00174209">
        <w:rPr>
          <w:sz w:val="28"/>
          <w:szCs w:val="28"/>
        </w:rPr>
        <w:t>(</w:t>
      </w:r>
      <w:r w:rsidRPr="00174209">
        <w:rPr>
          <w:sz w:val="28"/>
          <w:szCs w:val="28"/>
          <w:lang w:val="en-US"/>
        </w:rPr>
        <w:t>r</w:t>
      </w:r>
      <w:r w:rsidRPr="00174209">
        <w:rPr>
          <w:sz w:val="28"/>
          <w:szCs w:val="28"/>
        </w:rPr>
        <w:t xml:space="preserve">) является убывающей, т.е. с ростом </w:t>
      </w:r>
      <w:r w:rsidRPr="00174209">
        <w:rPr>
          <w:sz w:val="28"/>
          <w:szCs w:val="28"/>
          <w:lang w:val="en-US"/>
        </w:rPr>
        <w:t>r</w:t>
      </w:r>
      <w:r w:rsidRPr="00174209">
        <w:rPr>
          <w:sz w:val="28"/>
          <w:szCs w:val="28"/>
        </w:rPr>
        <w:t xml:space="preserve"> график функции стремится к оси абсцисс и пересекает ее в некоторой точке, являющейся </w:t>
      </w:r>
      <w:r w:rsidRPr="00174209">
        <w:rPr>
          <w:sz w:val="28"/>
          <w:szCs w:val="28"/>
          <w:lang w:val="en-US"/>
        </w:rPr>
        <w:t>IRR</w:t>
      </w:r>
      <w:r w:rsidRPr="00174209">
        <w:rPr>
          <w:sz w:val="28"/>
          <w:szCs w:val="28"/>
        </w:rPr>
        <w:t xml:space="preserve">. (Функция может иметь несколько точек пересечения с осью </w:t>
      </w:r>
      <w:r w:rsidRPr="00174209">
        <w:rPr>
          <w:sz w:val="28"/>
          <w:szCs w:val="28"/>
          <w:lang w:val="en-US"/>
        </w:rPr>
        <w:t>X</w:t>
      </w:r>
      <w:r w:rsidRPr="00174209">
        <w:rPr>
          <w:sz w:val="28"/>
          <w:szCs w:val="28"/>
        </w:rPr>
        <w:t xml:space="preserve">). Пересечение с осью </w:t>
      </w:r>
      <w:r w:rsidRPr="00174209">
        <w:rPr>
          <w:i/>
          <w:iCs/>
          <w:sz w:val="28"/>
          <w:szCs w:val="28"/>
        </w:rPr>
        <w:t xml:space="preserve">Х </w:t>
      </w:r>
      <w:r w:rsidRPr="00174209">
        <w:rPr>
          <w:sz w:val="28"/>
          <w:szCs w:val="28"/>
        </w:rPr>
        <w:t>(</w:t>
      </w:r>
      <w:r w:rsidRPr="00174209">
        <w:rPr>
          <w:sz w:val="28"/>
          <w:szCs w:val="28"/>
          <w:lang w:val="en-US"/>
        </w:rPr>
        <w:t>NPV</w:t>
      </w:r>
      <w:r w:rsidRPr="00174209">
        <w:rPr>
          <w:sz w:val="28"/>
          <w:szCs w:val="28"/>
        </w:rPr>
        <w:t>=0) даст приблизительную (а не точную) оценку внутренней нормы окупаемости.</w:t>
      </w:r>
      <w:r w:rsidR="00174209">
        <w:rPr>
          <w:sz w:val="28"/>
          <w:szCs w:val="28"/>
        </w:rPr>
        <w:t xml:space="preserve"> </w:t>
      </w:r>
      <w:r w:rsidRPr="00174209">
        <w:rPr>
          <w:sz w:val="28"/>
          <w:szCs w:val="28"/>
        </w:rPr>
        <w:t>Ось ординат (</w:t>
      </w:r>
      <w:r w:rsidRPr="00174209">
        <w:rPr>
          <w:sz w:val="28"/>
          <w:szCs w:val="28"/>
          <w:lang w:val="en-US"/>
        </w:rPr>
        <w:t>r</w:t>
      </w:r>
      <w:r w:rsidRPr="00174209">
        <w:rPr>
          <w:sz w:val="28"/>
          <w:szCs w:val="28"/>
        </w:rPr>
        <w:t xml:space="preserve">=0) график </w:t>
      </w:r>
      <w:r w:rsidRPr="00174209">
        <w:rPr>
          <w:sz w:val="28"/>
          <w:szCs w:val="28"/>
          <w:lang w:val="en-US"/>
        </w:rPr>
        <w:t>NPV</w:t>
      </w:r>
      <w:r w:rsidRPr="00174209">
        <w:rPr>
          <w:sz w:val="28"/>
          <w:szCs w:val="28"/>
        </w:rPr>
        <w:t xml:space="preserve"> пересекает в точке, равной сумме всех элементов недисконтированного денежного потока, включая величину исходных инвестиций.</w:t>
      </w:r>
    </w:p>
    <w:p w:rsidR="009F5864" w:rsidRPr="00174209" w:rsidRDefault="009F5864" w:rsidP="00174209">
      <w:pPr>
        <w:widowControl w:val="0"/>
        <w:spacing w:line="360" w:lineRule="auto"/>
        <w:ind w:firstLine="709"/>
        <w:jc w:val="both"/>
        <w:rPr>
          <w:sz w:val="28"/>
          <w:szCs w:val="28"/>
        </w:rPr>
      </w:pPr>
      <w:r w:rsidRPr="00174209">
        <w:rPr>
          <w:sz w:val="28"/>
          <w:szCs w:val="28"/>
        </w:rPr>
        <w:t>Важным моментом является то, что</w:t>
      </w:r>
      <w:r w:rsidR="00174209">
        <w:rPr>
          <w:sz w:val="28"/>
          <w:szCs w:val="28"/>
        </w:rPr>
        <w:t xml:space="preserve"> </w:t>
      </w:r>
      <w:r w:rsidRPr="00174209">
        <w:rPr>
          <w:sz w:val="28"/>
          <w:szCs w:val="28"/>
        </w:rPr>
        <w:t xml:space="preserve">критерий </w:t>
      </w:r>
      <w:r w:rsidRPr="00174209">
        <w:rPr>
          <w:sz w:val="28"/>
          <w:szCs w:val="28"/>
          <w:lang w:val="en-US"/>
        </w:rPr>
        <w:t>IRR</w:t>
      </w:r>
      <w:r w:rsidRPr="00174209">
        <w:rPr>
          <w:sz w:val="28"/>
          <w:szCs w:val="28"/>
        </w:rPr>
        <w:t xml:space="preserve"> не обладает свойством аддитивности. </w:t>
      </w:r>
    </w:p>
    <w:p w:rsidR="006B1543" w:rsidRPr="00174209" w:rsidRDefault="006B1543" w:rsidP="00174209">
      <w:pPr>
        <w:widowControl w:val="0"/>
        <w:spacing w:line="360" w:lineRule="auto"/>
        <w:ind w:firstLine="709"/>
        <w:jc w:val="both"/>
        <w:rPr>
          <w:sz w:val="28"/>
        </w:rPr>
      </w:pPr>
    </w:p>
    <w:p w:rsidR="006B1543" w:rsidRPr="00050B19" w:rsidRDefault="00A700EC" w:rsidP="00174209">
      <w:pPr>
        <w:widowControl w:val="0"/>
        <w:spacing w:line="360" w:lineRule="auto"/>
        <w:ind w:firstLine="709"/>
        <w:jc w:val="both"/>
        <w:rPr>
          <w:sz w:val="28"/>
        </w:rPr>
      </w:pPr>
      <w:r>
        <w:rPr>
          <w:noProof/>
        </w:rPr>
        <w:pict>
          <v:shape id="_x0000_s1091" type="#_x0000_t41" style="position:absolute;left:0;text-align:left;margin-left:126pt;margin-top:10.8pt;width:77.3pt;height:28.15pt;z-index:251621376" o:allowincell="f" adj="-15108,33660,-1428,13920,-17040,32070,-15108,33660">
            <v:textbox style="mso-next-textbox:#_x0000_s1091">
              <w:txbxContent>
                <w:p w:rsidR="006B1543" w:rsidRDefault="002E4364" w:rsidP="006B1543">
                  <w:pPr>
                    <w:rPr>
                      <w:lang w:val="en-US"/>
                    </w:rPr>
                  </w:pPr>
                  <w:r>
                    <w:rPr>
                      <w:position w:val="-14"/>
                      <w:lang w:val="en-US"/>
                    </w:rPr>
                    <w:object w:dxaOrig="1120" w:dyaOrig="400">
                      <v:shape id="_x0000_i1037" type="#_x0000_t75" style="width:62.25pt;height:20.25pt" o:ole="" fillcolor="window">
                        <v:imagedata r:id="rId27" o:title=""/>
                      </v:shape>
                      <o:OLEObject Type="Embed" ProgID="Equation.3" ShapeID="_x0000_i1037" DrawAspect="Content" ObjectID="_1459151810" r:id="rId28"/>
                    </w:object>
                  </w:r>
                </w:p>
              </w:txbxContent>
            </v:textbox>
            <o:callout v:ext="edit" gap="5.95pt" angle="30" drop="top" distance="-.1pt" length="-.1pt" minusy="t"/>
          </v:shape>
        </w:pict>
      </w:r>
      <w:r>
        <w:rPr>
          <w:noProof/>
        </w:rPr>
        <w:pict>
          <v:line id="_x0000_s1092" style="position:absolute;left:0;text-align:left;flip:y;z-index:251618304" from="45pt,19.8pt" to="45pt,154.8pt" o:allowincell="f">
            <v:stroke endarrow="block"/>
          </v:line>
        </w:pict>
      </w:r>
      <w:r>
        <w:rPr>
          <w:noProof/>
        </w:rPr>
        <w:pict>
          <v:line id="_x0000_s1093" style="position:absolute;left:0;text-align:left;z-index:251619328" from="27pt,136.8pt" to="261pt,136.8pt" o:allowincell="f">
            <v:stroke endarrow="block"/>
          </v:line>
        </w:pict>
      </w:r>
      <w:r>
        <w:rPr>
          <w:noProof/>
        </w:rPr>
        <w:pict>
          <v:shape id="_x0000_s1094" type="#_x0000_t19" style="position:absolute;left:0;text-align:left;margin-left:35.95pt;margin-top:33.65pt;width:206.4pt;height:112.05pt;rotation:-180;z-index:251620352" coordsize="23592,22413" o:allowincell="f" adj="-6245004,141431,1992" path="wr-19608,,23592,43200,,92,23577,22413nfewr-19608,,23592,43200,,92,23577,22413l1992,21600nsxe" strokeweight="1.5pt">
            <v:path o:connectlocs="0,92;23577,22413;1992,21600"/>
          </v:shape>
        </w:pict>
      </w:r>
      <w:r w:rsidR="006B1543" w:rsidRPr="00050B19">
        <w:rPr>
          <w:sz w:val="28"/>
          <w:lang w:val="en-US"/>
        </w:rPr>
        <w:t>NPV</w:t>
      </w:r>
    </w:p>
    <w:p w:rsidR="006B1543" w:rsidRPr="00050B19" w:rsidRDefault="006B1543" w:rsidP="00174209">
      <w:pPr>
        <w:widowControl w:val="0"/>
        <w:spacing w:line="360" w:lineRule="auto"/>
        <w:ind w:firstLine="709"/>
        <w:jc w:val="both"/>
        <w:rPr>
          <w:sz w:val="28"/>
        </w:rPr>
      </w:pPr>
    </w:p>
    <w:p w:rsidR="006B1543" w:rsidRPr="00050B19" w:rsidRDefault="00A700EC" w:rsidP="00174209">
      <w:pPr>
        <w:widowControl w:val="0"/>
        <w:spacing w:line="360" w:lineRule="auto"/>
        <w:ind w:firstLine="709"/>
        <w:jc w:val="both"/>
        <w:rPr>
          <w:sz w:val="28"/>
        </w:rPr>
      </w:pPr>
      <w:r>
        <w:rPr>
          <w:noProof/>
        </w:rPr>
        <w:pict>
          <v:shape id="_x0000_s1095" type="#_x0000_t41" style="position:absolute;left:0;text-align:left;margin-left:244.05pt;margin-top:5.4pt;width:191.45pt;height:36pt;z-index:251622400" o:allowincell="f" adj="-11581,44550,-677,5400,-11232,46380,-10481,49050">
            <v:textbox style="mso-next-textbox:#_x0000_s1095">
              <w:txbxContent>
                <w:p w:rsidR="006B1543" w:rsidRDefault="006B1543" w:rsidP="006B1543">
                  <w:r>
                    <w:t>Внутренняя норма окупаемости</w:t>
                  </w:r>
                </w:p>
                <w:p w:rsidR="006B1543" w:rsidRDefault="006B1543" w:rsidP="006B1543">
                  <w:r>
                    <w:t xml:space="preserve">                        (</w:t>
                  </w:r>
                  <w:r>
                    <w:rPr>
                      <w:lang w:val="en-US"/>
                    </w:rPr>
                    <w:t>IRR</w:t>
                  </w:r>
                  <w:r>
                    <w:t>)</w:t>
                  </w:r>
                </w:p>
              </w:txbxContent>
            </v:textbox>
            <o:callout v:ext="edit" minusy="t"/>
          </v:shape>
        </w:pict>
      </w:r>
    </w:p>
    <w:p w:rsidR="006B1543" w:rsidRPr="00050B19" w:rsidRDefault="006B1543" w:rsidP="00174209">
      <w:pPr>
        <w:widowControl w:val="0"/>
        <w:spacing w:line="360" w:lineRule="auto"/>
        <w:ind w:firstLine="709"/>
        <w:jc w:val="both"/>
        <w:rPr>
          <w:sz w:val="28"/>
        </w:rPr>
      </w:pPr>
    </w:p>
    <w:p w:rsidR="00050B19" w:rsidRDefault="00050B19" w:rsidP="00174209">
      <w:pPr>
        <w:widowControl w:val="0"/>
        <w:spacing w:line="360" w:lineRule="auto"/>
        <w:ind w:firstLine="709"/>
        <w:jc w:val="both"/>
        <w:rPr>
          <w:sz w:val="28"/>
        </w:rPr>
      </w:pPr>
    </w:p>
    <w:p w:rsidR="00050B19" w:rsidRDefault="00050B19" w:rsidP="00174209">
      <w:pPr>
        <w:widowControl w:val="0"/>
        <w:spacing w:line="360" w:lineRule="auto"/>
        <w:ind w:firstLine="709"/>
        <w:jc w:val="both"/>
        <w:rPr>
          <w:sz w:val="28"/>
        </w:rPr>
      </w:pPr>
    </w:p>
    <w:p w:rsidR="00174209" w:rsidRPr="00050B19" w:rsidRDefault="00050B19" w:rsidP="00174209">
      <w:pPr>
        <w:widowControl w:val="0"/>
        <w:spacing w:line="360" w:lineRule="auto"/>
        <w:ind w:firstLine="709"/>
        <w:jc w:val="both"/>
        <w:rPr>
          <w:sz w:val="28"/>
        </w:rPr>
      </w:pPr>
      <w:r w:rsidRPr="00050B19">
        <w:rPr>
          <w:sz w:val="28"/>
        </w:rPr>
        <w:t xml:space="preserve">                                                               </w:t>
      </w:r>
      <w:r w:rsidR="006B1543" w:rsidRPr="00050B19">
        <w:rPr>
          <w:sz w:val="28"/>
          <w:lang w:val="en-US"/>
        </w:rPr>
        <w:t>r</w:t>
      </w:r>
    </w:p>
    <w:p w:rsidR="006B1543" w:rsidRPr="00050B19" w:rsidRDefault="00050B19" w:rsidP="00174209">
      <w:pPr>
        <w:widowControl w:val="0"/>
        <w:spacing w:line="360" w:lineRule="auto"/>
        <w:ind w:firstLine="709"/>
        <w:jc w:val="both"/>
        <w:rPr>
          <w:sz w:val="28"/>
        </w:rPr>
      </w:pPr>
      <w:r w:rsidRPr="00050B19">
        <w:rPr>
          <w:sz w:val="28"/>
        </w:rPr>
        <w:t xml:space="preserve">                       </w:t>
      </w:r>
      <w:r w:rsidR="006B1543" w:rsidRPr="00050B19">
        <w:rPr>
          <w:sz w:val="28"/>
          <w:lang w:val="en-US"/>
        </w:rPr>
        <w:t>y</w:t>
      </w:r>
      <w:r w:rsidR="006B1543" w:rsidRPr="00050B19">
        <w:rPr>
          <w:sz w:val="28"/>
        </w:rPr>
        <w:t xml:space="preserve"> = </w:t>
      </w:r>
      <w:r w:rsidR="006B1543" w:rsidRPr="00050B19">
        <w:rPr>
          <w:sz w:val="28"/>
          <w:lang w:val="en-US"/>
        </w:rPr>
        <w:t>f</w:t>
      </w:r>
      <w:r w:rsidR="006B1543" w:rsidRPr="00050B19">
        <w:rPr>
          <w:sz w:val="28"/>
        </w:rPr>
        <w:t>(</w:t>
      </w:r>
      <w:r w:rsidR="006B1543" w:rsidRPr="00050B19">
        <w:rPr>
          <w:sz w:val="28"/>
          <w:lang w:val="en-US"/>
        </w:rPr>
        <w:t>r</w:t>
      </w:r>
      <w:r w:rsidR="006B1543" w:rsidRPr="00050B19">
        <w:rPr>
          <w:sz w:val="28"/>
        </w:rPr>
        <w:t>)</w:t>
      </w:r>
    </w:p>
    <w:p w:rsidR="006B1543" w:rsidRPr="00174209" w:rsidRDefault="006B1543" w:rsidP="00174209">
      <w:pPr>
        <w:widowControl w:val="0"/>
        <w:spacing w:line="360" w:lineRule="auto"/>
        <w:ind w:firstLine="709"/>
        <w:jc w:val="both"/>
        <w:rPr>
          <w:sz w:val="28"/>
        </w:rPr>
      </w:pPr>
    </w:p>
    <w:p w:rsidR="009F5864" w:rsidRPr="00174209" w:rsidRDefault="009F5864" w:rsidP="00174209">
      <w:pPr>
        <w:widowControl w:val="0"/>
        <w:spacing w:line="360" w:lineRule="auto"/>
        <w:ind w:firstLine="709"/>
        <w:jc w:val="both"/>
        <w:rPr>
          <w:sz w:val="28"/>
          <w:szCs w:val="28"/>
        </w:rPr>
      </w:pPr>
      <w:r w:rsidRPr="00174209">
        <w:rPr>
          <w:sz w:val="28"/>
          <w:szCs w:val="28"/>
        </w:rPr>
        <w:t>Современные табличные процессоры позволяют быстро и эффективно определить этот показатель путем использования специальных функций. Однако если в распоряжении аналитика нет специализированного финансового калькулятора, практическое применение данного метода осложнено. В этом случае применяется метод последовательных итераций с использованием табулированных значений дисконтирующих множителей. Для этого с помощью таблиц выбираются два значения коэффициента дисконтирования r</w:t>
      </w:r>
      <w:r w:rsidRPr="00174209">
        <w:rPr>
          <w:sz w:val="28"/>
          <w:szCs w:val="28"/>
          <w:vertAlign w:val="subscript"/>
        </w:rPr>
        <w:t>1</w:t>
      </w:r>
      <w:r w:rsidRPr="00174209">
        <w:rPr>
          <w:sz w:val="28"/>
          <w:szCs w:val="28"/>
        </w:rPr>
        <w:t>&lt;r</w:t>
      </w:r>
      <w:r w:rsidRPr="00174209">
        <w:rPr>
          <w:sz w:val="28"/>
          <w:szCs w:val="28"/>
          <w:vertAlign w:val="subscript"/>
        </w:rPr>
        <w:t>2</w:t>
      </w:r>
      <w:r w:rsidRPr="00174209">
        <w:rPr>
          <w:sz w:val="28"/>
          <w:szCs w:val="28"/>
        </w:rPr>
        <w:t xml:space="preserve"> таким образом, чтобы в интервале (r</w:t>
      </w:r>
      <w:r w:rsidRPr="00174209">
        <w:rPr>
          <w:sz w:val="28"/>
          <w:szCs w:val="28"/>
          <w:vertAlign w:val="subscript"/>
        </w:rPr>
        <w:t>1</w:t>
      </w:r>
      <w:r w:rsidRPr="00174209">
        <w:rPr>
          <w:sz w:val="28"/>
          <w:szCs w:val="28"/>
        </w:rPr>
        <w:t>,r</w:t>
      </w:r>
      <w:r w:rsidRPr="00174209">
        <w:rPr>
          <w:sz w:val="28"/>
          <w:szCs w:val="28"/>
          <w:vertAlign w:val="subscript"/>
        </w:rPr>
        <w:t>2</w:t>
      </w:r>
      <w:r w:rsidRPr="00174209">
        <w:rPr>
          <w:sz w:val="28"/>
          <w:szCs w:val="28"/>
        </w:rPr>
        <w:t xml:space="preserve">) функция NPV=f(r) меняла свое значение с </w:t>
      </w:r>
      <w:r w:rsidR="006B1543" w:rsidRPr="00174209">
        <w:rPr>
          <w:sz w:val="28"/>
          <w:szCs w:val="28"/>
        </w:rPr>
        <w:t xml:space="preserve">«+» </w:t>
      </w:r>
      <w:r w:rsidRPr="00174209">
        <w:rPr>
          <w:sz w:val="28"/>
          <w:szCs w:val="28"/>
        </w:rPr>
        <w:t xml:space="preserve">на </w:t>
      </w:r>
      <w:r w:rsidR="006B1543" w:rsidRPr="00174209">
        <w:rPr>
          <w:sz w:val="28"/>
          <w:szCs w:val="28"/>
        </w:rPr>
        <w:t>«-»</w:t>
      </w:r>
      <w:r w:rsidR="00174209">
        <w:rPr>
          <w:sz w:val="28"/>
          <w:szCs w:val="28"/>
        </w:rPr>
        <w:t xml:space="preserve"> </w:t>
      </w:r>
      <w:r w:rsidRPr="00174209">
        <w:rPr>
          <w:sz w:val="28"/>
          <w:szCs w:val="28"/>
        </w:rPr>
        <w:t xml:space="preserve">или с </w:t>
      </w:r>
      <w:r w:rsidR="006B1543" w:rsidRPr="00174209">
        <w:rPr>
          <w:sz w:val="28"/>
          <w:szCs w:val="28"/>
        </w:rPr>
        <w:t>«-»</w:t>
      </w:r>
      <w:r w:rsidRPr="00174209">
        <w:rPr>
          <w:sz w:val="28"/>
          <w:szCs w:val="28"/>
        </w:rPr>
        <w:t xml:space="preserve"> на </w:t>
      </w:r>
      <w:r w:rsidR="006B1543" w:rsidRPr="00174209">
        <w:rPr>
          <w:sz w:val="28"/>
          <w:szCs w:val="28"/>
        </w:rPr>
        <w:t>«</w:t>
      </w:r>
      <w:r w:rsidRPr="00174209">
        <w:rPr>
          <w:sz w:val="28"/>
          <w:szCs w:val="28"/>
        </w:rPr>
        <w:t>+</w:t>
      </w:r>
      <w:r w:rsidR="006B1543" w:rsidRPr="00174209">
        <w:rPr>
          <w:sz w:val="28"/>
          <w:szCs w:val="28"/>
        </w:rPr>
        <w:t>»</w:t>
      </w:r>
      <w:r w:rsidRPr="00174209">
        <w:rPr>
          <w:sz w:val="28"/>
          <w:szCs w:val="28"/>
        </w:rPr>
        <w:t>. Далее применяют формулу</w:t>
      </w:r>
    </w:p>
    <w:p w:rsidR="00174209" w:rsidRDefault="00174209" w:rsidP="00174209">
      <w:pPr>
        <w:widowControl w:val="0"/>
        <w:spacing w:line="360" w:lineRule="auto"/>
        <w:ind w:firstLine="709"/>
        <w:jc w:val="both"/>
        <w:rPr>
          <w:sz w:val="28"/>
          <w:szCs w:val="28"/>
        </w:rPr>
      </w:pPr>
    </w:p>
    <w:p w:rsidR="009F5864" w:rsidRPr="00174209" w:rsidRDefault="002E4364" w:rsidP="00174209">
      <w:pPr>
        <w:widowControl w:val="0"/>
        <w:spacing w:line="360" w:lineRule="auto"/>
        <w:ind w:firstLine="709"/>
        <w:jc w:val="both"/>
        <w:rPr>
          <w:sz w:val="28"/>
          <w:szCs w:val="28"/>
        </w:rPr>
      </w:pPr>
      <w:r w:rsidRPr="00174209">
        <w:rPr>
          <w:position w:val="-28"/>
          <w:sz w:val="28"/>
          <w:szCs w:val="28"/>
        </w:rPr>
        <w:object w:dxaOrig="3200" w:dyaOrig="680">
          <v:shape id="_x0000_i1038" type="#_x0000_t75" style="width:195pt;height:41.25pt" o:ole="">
            <v:imagedata r:id="rId29" o:title=""/>
          </v:shape>
          <o:OLEObject Type="Embed" ProgID="Equation.3" ShapeID="_x0000_i1038" DrawAspect="Content" ObjectID="_1459151802" r:id="rId30"/>
        </w:object>
      </w:r>
      <w:r w:rsidR="009F5864" w:rsidRPr="00174209">
        <w:rPr>
          <w:sz w:val="28"/>
          <w:szCs w:val="28"/>
        </w:rPr>
        <w:t>,</w:t>
      </w:r>
    </w:p>
    <w:p w:rsidR="00174209" w:rsidRDefault="00174209" w:rsidP="00174209">
      <w:pPr>
        <w:widowControl w:val="0"/>
        <w:tabs>
          <w:tab w:val="left" w:pos="567"/>
        </w:tabs>
        <w:spacing w:line="360" w:lineRule="auto"/>
        <w:ind w:firstLine="709"/>
        <w:jc w:val="both"/>
        <w:rPr>
          <w:sz w:val="28"/>
          <w:szCs w:val="28"/>
        </w:rPr>
      </w:pPr>
    </w:p>
    <w:p w:rsidR="009F5864" w:rsidRPr="00174209" w:rsidRDefault="009F5864" w:rsidP="00174209">
      <w:pPr>
        <w:widowControl w:val="0"/>
        <w:tabs>
          <w:tab w:val="left" w:pos="567"/>
        </w:tabs>
        <w:spacing w:line="360" w:lineRule="auto"/>
        <w:ind w:firstLine="709"/>
        <w:jc w:val="both"/>
        <w:rPr>
          <w:sz w:val="28"/>
          <w:szCs w:val="28"/>
        </w:rPr>
      </w:pPr>
      <w:r w:rsidRPr="00174209">
        <w:rPr>
          <w:sz w:val="28"/>
          <w:szCs w:val="28"/>
        </w:rPr>
        <w:t>гдеr</w:t>
      </w:r>
      <w:r w:rsidRPr="00174209">
        <w:rPr>
          <w:sz w:val="28"/>
          <w:szCs w:val="28"/>
          <w:vertAlign w:val="subscript"/>
        </w:rPr>
        <w:t>1</w:t>
      </w:r>
      <w:r w:rsidRPr="00174209">
        <w:rPr>
          <w:sz w:val="28"/>
          <w:szCs w:val="28"/>
        </w:rPr>
        <w:t xml:space="preserve"> </w:t>
      </w:r>
      <w:r w:rsidR="006B1543" w:rsidRPr="00174209">
        <w:rPr>
          <w:sz w:val="28"/>
          <w:szCs w:val="28"/>
        </w:rPr>
        <w:t xml:space="preserve">– </w:t>
      </w:r>
      <w:r w:rsidRPr="00174209">
        <w:rPr>
          <w:sz w:val="28"/>
          <w:szCs w:val="28"/>
        </w:rPr>
        <w:t>значение табулированного коэффициента дисконтирования, при котором f(r</w:t>
      </w:r>
      <w:r w:rsidRPr="00174209">
        <w:rPr>
          <w:sz w:val="28"/>
          <w:szCs w:val="28"/>
          <w:vertAlign w:val="subscript"/>
        </w:rPr>
        <w:t>1</w:t>
      </w:r>
      <w:r w:rsidRPr="00174209">
        <w:rPr>
          <w:sz w:val="28"/>
          <w:szCs w:val="28"/>
        </w:rPr>
        <w:t>)&gt;0 (f(r</w:t>
      </w:r>
      <w:r w:rsidRPr="00174209">
        <w:rPr>
          <w:sz w:val="28"/>
          <w:szCs w:val="28"/>
          <w:vertAlign w:val="subscript"/>
        </w:rPr>
        <w:t>1</w:t>
      </w:r>
      <w:r w:rsidRPr="00174209">
        <w:rPr>
          <w:sz w:val="28"/>
          <w:szCs w:val="28"/>
        </w:rPr>
        <w:t>)&lt;0);</w:t>
      </w:r>
    </w:p>
    <w:p w:rsidR="009F5864" w:rsidRPr="00174209" w:rsidRDefault="009F5864" w:rsidP="00174209">
      <w:pPr>
        <w:widowControl w:val="0"/>
        <w:tabs>
          <w:tab w:val="left" w:pos="567"/>
        </w:tabs>
        <w:spacing w:line="360" w:lineRule="auto"/>
        <w:ind w:firstLine="709"/>
        <w:jc w:val="both"/>
        <w:rPr>
          <w:sz w:val="28"/>
          <w:szCs w:val="28"/>
        </w:rPr>
      </w:pPr>
      <w:r w:rsidRPr="00174209">
        <w:rPr>
          <w:sz w:val="28"/>
          <w:szCs w:val="28"/>
        </w:rPr>
        <w:t>r</w:t>
      </w:r>
      <w:r w:rsidRPr="00174209">
        <w:rPr>
          <w:sz w:val="28"/>
          <w:szCs w:val="28"/>
          <w:vertAlign w:val="subscript"/>
        </w:rPr>
        <w:t>2</w:t>
      </w:r>
      <w:r w:rsidRPr="00174209">
        <w:rPr>
          <w:sz w:val="28"/>
          <w:szCs w:val="28"/>
        </w:rPr>
        <w:t xml:space="preserve"> </w:t>
      </w:r>
      <w:r w:rsidR="006B1543" w:rsidRPr="00174209">
        <w:rPr>
          <w:sz w:val="28"/>
          <w:szCs w:val="28"/>
        </w:rPr>
        <w:t>– з</w:t>
      </w:r>
      <w:r w:rsidRPr="00174209">
        <w:rPr>
          <w:sz w:val="28"/>
          <w:szCs w:val="28"/>
        </w:rPr>
        <w:t>начение табулированного коэффициента дисконтирования, при котором f(r</w:t>
      </w:r>
      <w:r w:rsidRPr="00174209">
        <w:rPr>
          <w:sz w:val="28"/>
          <w:szCs w:val="28"/>
          <w:vertAlign w:val="subscript"/>
        </w:rPr>
        <w:t>2</w:t>
      </w:r>
      <w:r w:rsidRPr="00174209">
        <w:rPr>
          <w:sz w:val="28"/>
          <w:szCs w:val="28"/>
        </w:rPr>
        <w:t>)&lt;О (f(r</w:t>
      </w:r>
      <w:r w:rsidRPr="00174209">
        <w:rPr>
          <w:sz w:val="28"/>
          <w:szCs w:val="28"/>
          <w:vertAlign w:val="subscript"/>
        </w:rPr>
        <w:t>2</w:t>
      </w:r>
      <w:r w:rsidRPr="00174209">
        <w:rPr>
          <w:sz w:val="28"/>
          <w:szCs w:val="28"/>
        </w:rPr>
        <w:t>)&gt;0).</w:t>
      </w:r>
    </w:p>
    <w:p w:rsidR="009F5864" w:rsidRPr="00174209" w:rsidRDefault="009F5864" w:rsidP="00174209">
      <w:pPr>
        <w:widowControl w:val="0"/>
        <w:spacing w:line="360" w:lineRule="auto"/>
        <w:ind w:firstLine="709"/>
        <w:jc w:val="both"/>
        <w:rPr>
          <w:sz w:val="28"/>
          <w:szCs w:val="28"/>
        </w:rPr>
      </w:pPr>
      <w:r w:rsidRPr="00174209">
        <w:rPr>
          <w:sz w:val="28"/>
          <w:szCs w:val="28"/>
        </w:rPr>
        <w:t>Точность вычислений обратно пропорциональна длине интервала (r</w:t>
      </w:r>
      <w:r w:rsidRPr="00174209">
        <w:rPr>
          <w:sz w:val="28"/>
          <w:szCs w:val="28"/>
          <w:vertAlign w:val="subscript"/>
        </w:rPr>
        <w:t>1</w:t>
      </w:r>
      <w:r w:rsidRPr="00174209">
        <w:rPr>
          <w:sz w:val="28"/>
          <w:szCs w:val="28"/>
        </w:rPr>
        <w:t>,r</w:t>
      </w:r>
      <w:r w:rsidRPr="00174209">
        <w:rPr>
          <w:sz w:val="28"/>
          <w:szCs w:val="28"/>
          <w:vertAlign w:val="subscript"/>
        </w:rPr>
        <w:t>2</w:t>
      </w:r>
      <w:r w:rsidRPr="00174209">
        <w:rPr>
          <w:sz w:val="28"/>
          <w:szCs w:val="28"/>
        </w:rPr>
        <w:t>), а наилучшая аппроксимация с использованием табулированных значений достигается в случае, когда длина интервала минимальна (равна 1%), т.е. r</w:t>
      </w:r>
      <w:r w:rsidRPr="00174209">
        <w:rPr>
          <w:sz w:val="28"/>
          <w:szCs w:val="28"/>
          <w:vertAlign w:val="subscript"/>
        </w:rPr>
        <w:t>1</w:t>
      </w:r>
      <w:r w:rsidRPr="00174209">
        <w:rPr>
          <w:sz w:val="28"/>
          <w:szCs w:val="28"/>
        </w:rPr>
        <w:t xml:space="preserve"> и r</w:t>
      </w:r>
      <w:r w:rsidRPr="00174209">
        <w:rPr>
          <w:sz w:val="28"/>
          <w:szCs w:val="28"/>
          <w:vertAlign w:val="subscript"/>
        </w:rPr>
        <w:t>2</w:t>
      </w:r>
      <w:r w:rsidRPr="00174209">
        <w:rPr>
          <w:sz w:val="28"/>
          <w:szCs w:val="28"/>
        </w:rPr>
        <w:t xml:space="preserve"> - ближайшие друг к другу значения коэффициента дисконтирования, удовлетворяющие условиям (в сл</w:t>
      </w:r>
      <w:r w:rsidR="005B3EBD" w:rsidRPr="00174209">
        <w:rPr>
          <w:sz w:val="28"/>
          <w:szCs w:val="28"/>
        </w:rPr>
        <w:t>учае изменения знака функции с «</w:t>
      </w:r>
      <w:r w:rsidRPr="00174209">
        <w:rPr>
          <w:sz w:val="28"/>
          <w:szCs w:val="28"/>
        </w:rPr>
        <w:t>+</w:t>
      </w:r>
      <w:r w:rsidR="005B3EBD" w:rsidRPr="00174209">
        <w:rPr>
          <w:sz w:val="28"/>
          <w:szCs w:val="28"/>
        </w:rPr>
        <w:t>»</w:t>
      </w:r>
      <w:r w:rsidRPr="00174209">
        <w:rPr>
          <w:sz w:val="28"/>
          <w:szCs w:val="28"/>
        </w:rPr>
        <w:t xml:space="preserve"> на </w:t>
      </w:r>
      <w:r w:rsidR="005B3EBD" w:rsidRPr="00174209">
        <w:rPr>
          <w:sz w:val="28"/>
          <w:szCs w:val="28"/>
        </w:rPr>
        <w:t>«-»</w:t>
      </w:r>
      <w:r w:rsidRPr="00174209">
        <w:rPr>
          <w:sz w:val="28"/>
          <w:szCs w:val="28"/>
        </w:rPr>
        <w:t>):</w:t>
      </w:r>
    </w:p>
    <w:p w:rsidR="009F5864" w:rsidRPr="00174209" w:rsidRDefault="009F5864" w:rsidP="00174209">
      <w:pPr>
        <w:widowControl w:val="0"/>
        <w:spacing w:line="360" w:lineRule="auto"/>
        <w:ind w:firstLine="709"/>
        <w:jc w:val="both"/>
        <w:rPr>
          <w:sz w:val="28"/>
          <w:szCs w:val="28"/>
        </w:rPr>
      </w:pPr>
      <w:r w:rsidRPr="00174209">
        <w:rPr>
          <w:sz w:val="28"/>
          <w:szCs w:val="28"/>
        </w:rPr>
        <w:t>r</w:t>
      </w:r>
      <w:r w:rsidRPr="00174209">
        <w:rPr>
          <w:sz w:val="28"/>
          <w:szCs w:val="28"/>
          <w:vertAlign w:val="subscript"/>
        </w:rPr>
        <w:t>1</w:t>
      </w:r>
      <w:r w:rsidRPr="00174209">
        <w:rPr>
          <w:sz w:val="28"/>
          <w:szCs w:val="28"/>
        </w:rPr>
        <w:t xml:space="preserve"> </w:t>
      </w:r>
      <w:r w:rsidR="005B3EBD" w:rsidRPr="00174209">
        <w:rPr>
          <w:sz w:val="28"/>
          <w:szCs w:val="28"/>
        </w:rPr>
        <w:t xml:space="preserve">– </w:t>
      </w:r>
      <w:r w:rsidRPr="00174209">
        <w:rPr>
          <w:sz w:val="28"/>
          <w:szCs w:val="28"/>
        </w:rPr>
        <w:t xml:space="preserve">значение табулированного коэффициента дисконтирования, минимизирующее положительное значение показателя NPV, т.е. </w:t>
      </w:r>
      <w:r w:rsidRPr="00174209">
        <w:rPr>
          <w:sz w:val="28"/>
          <w:szCs w:val="28"/>
          <w:lang w:val="en-US"/>
        </w:rPr>
        <w:t>f</w:t>
      </w:r>
      <w:r w:rsidRPr="00174209">
        <w:rPr>
          <w:sz w:val="28"/>
          <w:szCs w:val="28"/>
        </w:rPr>
        <w:t>(r</w:t>
      </w:r>
      <w:r w:rsidRPr="00174209">
        <w:rPr>
          <w:sz w:val="28"/>
          <w:szCs w:val="28"/>
          <w:vertAlign w:val="subscript"/>
        </w:rPr>
        <w:t>1</w:t>
      </w:r>
      <w:r w:rsidRPr="00174209">
        <w:rPr>
          <w:sz w:val="28"/>
          <w:szCs w:val="28"/>
        </w:rPr>
        <w:t>)=min</w:t>
      </w:r>
      <w:r w:rsidRPr="00174209">
        <w:rPr>
          <w:sz w:val="28"/>
          <w:szCs w:val="28"/>
          <w:vertAlign w:val="subscript"/>
        </w:rPr>
        <w:t>r</w:t>
      </w:r>
      <w:r w:rsidRPr="00174209">
        <w:rPr>
          <w:sz w:val="28"/>
          <w:szCs w:val="28"/>
        </w:rPr>
        <w:t>{f(r)&gt;0};</w:t>
      </w:r>
    </w:p>
    <w:p w:rsidR="009F5864" w:rsidRPr="00174209" w:rsidRDefault="009F5864" w:rsidP="00174209">
      <w:pPr>
        <w:widowControl w:val="0"/>
        <w:spacing w:line="360" w:lineRule="auto"/>
        <w:ind w:firstLine="709"/>
        <w:jc w:val="both"/>
        <w:rPr>
          <w:sz w:val="28"/>
          <w:szCs w:val="28"/>
        </w:rPr>
      </w:pPr>
      <w:r w:rsidRPr="00174209">
        <w:rPr>
          <w:sz w:val="28"/>
          <w:szCs w:val="28"/>
        </w:rPr>
        <w:t>r</w:t>
      </w:r>
      <w:r w:rsidRPr="00174209">
        <w:rPr>
          <w:sz w:val="28"/>
          <w:szCs w:val="28"/>
          <w:vertAlign w:val="subscript"/>
        </w:rPr>
        <w:t>2</w:t>
      </w:r>
      <w:r w:rsidR="005B3EBD" w:rsidRPr="00174209">
        <w:rPr>
          <w:sz w:val="28"/>
          <w:szCs w:val="28"/>
        </w:rPr>
        <w:t xml:space="preserve"> – </w:t>
      </w:r>
      <w:r w:rsidRPr="00174209">
        <w:rPr>
          <w:sz w:val="28"/>
          <w:szCs w:val="28"/>
        </w:rPr>
        <w:t>значение табулированного коэффициента дисконтирования, максимизирующее отрицательное значение показателя NPV, т.е. f(r</w:t>
      </w:r>
      <w:r w:rsidRPr="00174209">
        <w:rPr>
          <w:sz w:val="28"/>
          <w:szCs w:val="28"/>
          <w:vertAlign w:val="subscript"/>
        </w:rPr>
        <w:t>2</w:t>
      </w:r>
      <w:r w:rsidRPr="00174209">
        <w:rPr>
          <w:sz w:val="28"/>
          <w:szCs w:val="28"/>
        </w:rPr>
        <w:t>)=max</w:t>
      </w:r>
      <w:r w:rsidRPr="00174209">
        <w:rPr>
          <w:sz w:val="28"/>
          <w:szCs w:val="28"/>
          <w:vertAlign w:val="subscript"/>
        </w:rPr>
        <w:t>r</w:t>
      </w:r>
      <w:r w:rsidRPr="00174209">
        <w:rPr>
          <w:sz w:val="28"/>
          <w:szCs w:val="28"/>
        </w:rPr>
        <w:t>{f(r)&lt;0}.</w:t>
      </w:r>
    </w:p>
    <w:p w:rsidR="009F5864" w:rsidRPr="00174209" w:rsidRDefault="009F5864" w:rsidP="00174209">
      <w:pPr>
        <w:widowControl w:val="0"/>
        <w:spacing w:line="360" w:lineRule="auto"/>
        <w:ind w:firstLine="709"/>
        <w:jc w:val="both"/>
        <w:rPr>
          <w:sz w:val="28"/>
          <w:szCs w:val="28"/>
        </w:rPr>
      </w:pPr>
      <w:r w:rsidRPr="00174209">
        <w:rPr>
          <w:sz w:val="28"/>
          <w:szCs w:val="28"/>
        </w:rPr>
        <w:t>Путем взаимной замены коэффициентов r</w:t>
      </w:r>
      <w:r w:rsidRPr="00174209">
        <w:rPr>
          <w:sz w:val="28"/>
          <w:szCs w:val="28"/>
          <w:vertAlign w:val="subscript"/>
        </w:rPr>
        <w:t>1</w:t>
      </w:r>
      <w:r w:rsidRPr="00174209">
        <w:rPr>
          <w:sz w:val="28"/>
          <w:szCs w:val="28"/>
        </w:rPr>
        <w:t xml:space="preserve"> и r</w:t>
      </w:r>
      <w:r w:rsidRPr="00174209">
        <w:rPr>
          <w:sz w:val="28"/>
          <w:szCs w:val="28"/>
          <w:vertAlign w:val="subscript"/>
        </w:rPr>
        <w:t>2</w:t>
      </w:r>
      <w:r w:rsidRPr="00174209">
        <w:rPr>
          <w:sz w:val="28"/>
          <w:szCs w:val="28"/>
        </w:rPr>
        <w:t xml:space="preserve"> аналогичные условия выписываются для ситуации, когда функция меняет знак с </w:t>
      </w:r>
      <w:r w:rsidR="005B3EBD" w:rsidRPr="00174209">
        <w:rPr>
          <w:sz w:val="28"/>
          <w:szCs w:val="28"/>
        </w:rPr>
        <w:t>«-»</w:t>
      </w:r>
      <w:r w:rsidRPr="00174209">
        <w:rPr>
          <w:sz w:val="28"/>
          <w:szCs w:val="28"/>
        </w:rPr>
        <w:t xml:space="preserve"> на </w:t>
      </w:r>
      <w:r w:rsidR="005B3EBD" w:rsidRPr="00174209">
        <w:rPr>
          <w:sz w:val="28"/>
          <w:szCs w:val="28"/>
        </w:rPr>
        <w:t>«</w:t>
      </w:r>
      <w:r w:rsidRPr="00174209">
        <w:rPr>
          <w:sz w:val="28"/>
          <w:szCs w:val="28"/>
        </w:rPr>
        <w:t>+</w:t>
      </w:r>
      <w:r w:rsidR="005B3EBD" w:rsidRPr="00174209">
        <w:rPr>
          <w:sz w:val="28"/>
          <w:szCs w:val="28"/>
        </w:rPr>
        <w:t>»</w:t>
      </w:r>
      <w:r w:rsidRPr="00174209">
        <w:rPr>
          <w:sz w:val="28"/>
          <w:szCs w:val="28"/>
        </w:rPr>
        <w:t>.</w:t>
      </w:r>
    </w:p>
    <w:p w:rsidR="009F5864" w:rsidRPr="00174209" w:rsidRDefault="009F5864" w:rsidP="00174209">
      <w:pPr>
        <w:widowControl w:val="0"/>
        <w:spacing w:line="360" w:lineRule="auto"/>
        <w:ind w:firstLine="709"/>
        <w:jc w:val="both"/>
        <w:rPr>
          <w:bCs/>
          <w:i/>
          <w:iCs/>
          <w:sz w:val="28"/>
          <w:szCs w:val="28"/>
        </w:rPr>
      </w:pPr>
      <w:r w:rsidRPr="00174209">
        <w:rPr>
          <w:bCs/>
          <w:i/>
          <w:iCs/>
          <w:sz w:val="28"/>
          <w:szCs w:val="28"/>
        </w:rPr>
        <w:t>Модифицированная внутренняя норма доходности (</w:t>
      </w:r>
      <w:r w:rsidRPr="00174209">
        <w:rPr>
          <w:bCs/>
          <w:i/>
          <w:sz w:val="28"/>
          <w:szCs w:val="28"/>
          <w:lang w:val="en-US"/>
        </w:rPr>
        <w:t>Modified</w:t>
      </w:r>
      <w:r w:rsidRPr="00174209">
        <w:rPr>
          <w:bCs/>
          <w:i/>
          <w:sz w:val="28"/>
          <w:szCs w:val="28"/>
        </w:rPr>
        <w:t xml:space="preserve"> </w:t>
      </w:r>
      <w:r w:rsidRPr="00174209">
        <w:rPr>
          <w:bCs/>
          <w:i/>
          <w:sz w:val="28"/>
          <w:szCs w:val="28"/>
          <w:lang w:val="en-US"/>
        </w:rPr>
        <w:t>Internal</w:t>
      </w:r>
      <w:r w:rsidRPr="00174209">
        <w:rPr>
          <w:bCs/>
          <w:i/>
          <w:sz w:val="28"/>
          <w:szCs w:val="28"/>
        </w:rPr>
        <w:t xml:space="preserve"> </w:t>
      </w:r>
      <w:r w:rsidRPr="00174209">
        <w:rPr>
          <w:bCs/>
          <w:i/>
          <w:sz w:val="28"/>
          <w:szCs w:val="28"/>
          <w:lang w:val="en-US"/>
        </w:rPr>
        <w:t>Rate</w:t>
      </w:r>
      <w:r w:rsidRPr="00174209">
        <w:rPr>
          <w:bCs/>
          <w:i/>
          <w:sz w:val="28"/>
          <w:szCs w:val="28"/>
        </w:rPr>
        <w:t xml:space="preserve"> </w:t>
      </w:r>
      <w:r w:rsidRPr="00174209">
        <w:rPr>
          <w:bCs/>
          <w:i/>
          <w:sz w:val="28"/>
          <w:szCs w:val="28"/>
          <w:lang w:val="en-US"/>
        </w:rPr>
        <w:t>of</w:t>
      </w:r>
      <w:r w:rsidRPr="00174209">
        <w:rPr>
          <w:bCs/>
          <w:i/>
          <w:sz w:val="28"/>
          <w:szCs w:val="28"/>
        </w:rPr>
        <w:t xml:space="preserve"> </w:t>
      </w:r>
      <w:r w:rsidRPr="00174209">
        <w:rPr>
          <w:bCs/>
          <w:i/>
          <w:sz w:val="28"/>
          <w:szCs w:val="28"/>
          <w:lang w:val="en-US"/>
        </w:rPr>
        <w:t>Return</w:t>
      </w:r>
      <w:r w:rsidRPr="00174209">
        <w:rPr>
          <w:bCs/>
          <w:i/>
          <w:sz w:val="28"/>
          <w:szCs w:val="28"/>
        </w:rPr>
        <w:t xml:space="preserve"> – </w:t>
      </w:r>
      <w:r w:rsidRPr="00174209">
        <w:rPr>
          <w:bCs/>
          <w:i/>
          <w:iCs/>
          <w:sz w:val="28"/>
          <w:szCs w:val="28"/>
          <w:lang w:val="en-US"/>
        </w:rPr>
        <w:t>MIRR</w:t>
      </w:r>
      <w:r w:rsidRPr="00174209">
        <w:rPr>
          <w:bCs/>
          <w:i/>
          <w:iCs/>
          <w:sz w:val="28"/>
          <w:szCs w:val="28"/>
        </w:rPr>
        <w:t>)</w:t>
      </w:r>
    </w:p>
    <w:p w:rsidR="009F5864" w:rsidRPr="00174209" w:rsidRDefault="009F5864" w:rsidP="00174209">
      <w:pPr>
        <w:widowControl w:val="0"/>
        <w:spacing w:line="360" w:lineRule="auto"/>
        <w:ind w:firstLine="709"/>
        <w:jc w:val="both"/>
        <w:rPr>
          <w:sz w:val="28"/>
          <w:szCs w:val="28"/>
        </w:rPr>
      </w:pPr>
      <w:r w:rsidRPr="00174209">
        <w:rPr>
          <w:sz w:val="28"/>
          <w:szCs w:val="28"/>
        </w:rPr>
        <w:t xml:space="preserve">Основной недостаток, присущий </w:t>
      </w:r>
      <w:r w:rsidRPr="00174209">
        <w:rPr>
          <w:sz w:val="28"/>
          <w:szCs w:val="28"/>
          <w:lang w:val="en-US"/>
        </w:rPr>
        <w:t>IRR</w:t>
      </w:r>
      <w:r w:rsidRPr="00174209">
        <w:rPr>
          <w:sz w:val="28"/>
          <w:szCs w:val="28"/>
        </w:rPr>
        <w:t xml:space="preserve"> в отношении оценки проектов с неординарными денежными потоками, может быть преодолен с помощью аналога </w:t>
      </w:r>
      <w:r w:rsidRPr="00174209">
        <w:rPr>
          <w:sz w:val="28"/>
          <w:szCs w:val="28"/>
          <w:lang w:val="en-US"/>
        </w:rPr>
        <w:t>IRR</w:t>
      </w:r>
      <w:r w:rsidRPr="00174209">
        <w:rPr>
          <w:sz w:val="28"/>
          <w:szCs w:val="28"/>
        </w:rPr>
        <w:t xml:space="preserve">, который приемлем для анализа любых проектов, - </w:t>
      </w:r>
      <w:r w:rsidRPr="00174209">
        <w:rPr>
          <w:sz w:val="28"/>
          <w:szCs w:val="28"/>
          <w:lang w:val="en-US"/>
        </w:rPr>
        <w:t>MIRR</w:t>
      </w:r>
      <w:r w:rsidRPr="00174209">
        <w:rPr>
          <w:sz w:val="28"/>
          <w:szCs w:val="28"/>
        </w:rPr>
        <w:t>. Этот метод представляет собой более совершенную модификацию метода внутренней ставки рентабельности, расширяющую возможности последнего.</w:t>
      </w:r>
    </w:p>
    <w:p w:rsidR="009F5864" w:rsidRPr="00174209" w:rsidRDefault="009F5864" w:rsidP="00174209">
      <w:pPr>
        <w:widowControl w:val="0"/>
        <w:spacing w:line="360" w:lineRule="auto"/>
        <w:ind w:firstLine="709"/>
        <w:jc w:val="both"/>
        <w:rPr>
          <w:sz w:val="28"/>
          <w:szCs w:val="28"/>
        </w:rPr>
      </w:pPr>
      <w:r w:rsidRPr="00174209">
        <w:rPr>
          <w:sz w:val="28"/>
          <w:szCs w:val="28"/>
          <w:lang w:val="en-US"/>
        </w:rPr>
        <w:t>MIRR</w:t>
      </w:r>
      <w:r w:rsidRPr="00174209">
        <w:rPr>
          <w:sz w:val="28"/>
          <w:szCs w:val="28"/>
        </w:rPr>
        <w:t xml:space="preserve"> – это ставка в коэффициенте дисконтирования, уравновешивающая притоки и оттоки средств по проекту. Все денежные потоки доходов приводятся к будущей (конечной) стоимости по средневзвешенной цене капитала, складываются, сумма приводится к настоящей стоимости по ставке внутренней рентабельности; из настоящей стоимости доходов вычитается настоящая стоимость денежных затрат и исчисляется чистая настоящая стоимости проекта, которая сопоставляется с настоящей стоимостью затрат.</w:t>
      </w:r>
    </w:p>
    <w:p w:rsidR="009F5864" w:rsidRPr="00174209" w:rsidRDefault="009F5864" w:rsidP="00174209">
      <w:pPr>
        <w:widowControl w:val="0"/>
        <w:spacing w:line="360" w:lineRule="auto"/>
        <w:ind w:firstLine="709"/>
        <w:jc w:val="both"/>
        <w:rPr>
          <w:sz w:val="28"/>
          <w:szCs w:val="28"/>
        </w:rPr>
      </w:pPr>
      <w:r w:rsidRPr="00174209">
        <w:rPr>
          <w:sz w:val="28"/>
          <w:szCs w:val="28"/>
        </w:rPr>
        <w:t>Метод дает более правильную оценку ставки реинвестирования и снимает проблему множественности ставки рентабельности.</w:t>
      </w:r>
    </w:p>
    <w:p w:rsidR="00174209" w:rsidRDefault="009F5864" w:rsidP="00174209">
      <w:pPr>
        <w:widowControl w:val="0"/>
        <w:spacing w:line="360" w:lineRule="auto"/>
        <w:ind w:firstLine="709"/>
        <w:jc w:val="both"/>
        <w:rPr>
          <w:sz w:val="28"/>
          <w:szCs w:val="28"/>
        </w:rPr>
      </w:pPr>
      <w:r w:rsidRPr="00174209">
        <w:rPr>
          <w:sz w:val="28"/>
          <w:szCs w:val="28"/>
        </w:rPr>
        <w:t>Общая формула расчета имеет вид:</w:t>
      </w:r>
    </w:p>
    <w:p w:rsidR="00174209" w:rsidRDefault="00174209" w:rsidP="00174209">
      <w:pPr>
        <w:widowControl w:val="0"/>
        <w:spacing w:line="360" w:lineRule="auto"/>
        <w:ind w:firstLine="709"/>
        <w:jc w:val="both"/>
        <w:rPr>
          <w:sz w:val="28"/>
          <w:szCs w:val="28"/>
        </w:rPr>
      </w:pPr>
    </w:p>
    <w:p w:rsidR="009F5864" w:rsidRPr="00174209" w:rsidRDefault="002E4364" w:rsidP="00174209">
      <w:pPr>
        <w:widowControl w:val="0"/>
        <w:spacing w:line="360" w:lineRule="auto"/>
        <w:ind w:firstLine="709"/>
        <w:jc w:val="both"/>
        <w:rPr>
          <w:sz w:val="28"/>
          <w:szCs w:val="28"/>
        </w:rPr>
      </w:pPr>
      <w:r w:rsidRPr="00174209">
        <w:rPr>
          <w:position w:val="-30"/>
          <w:sz w:val="28"/>
          <w:szCs w:val="28"/>
        </w:rPr>
        <w:object w:dxaOrig="2960" w:dyaOrig="1040">
          <v:shape id="_x0000_i1039" type="#_x0000_t75" style="width:162.75pt;height:57pt" o:ole="">
            <v:imagedata r:id="rId31" o:title=""/>
          </v:shape>
          <o:OLEObject Type="Embed" ProgID="Equation.3" ShapeID="_x0000_i1039" DrawAspect="Content" ObjectID="_1459151803" r:id="rId32"/>
        </w:object>
      </w:r>
      <w:r w:rsidR="009F5864" w:rsidRPr="00174209">
        <w:rPr>
          <w:sz w:val="28"/>
          <w:szCs w:val="28"/>
        </w:rPr>
        <w:t xml:space="preserve"> , </w:t>
      </w:r>
    </w:p>
    <w:p w:rsidR="00174209" w:rsidRDefault="00174209" w:rsidP="00174209">
      <w:pPr>
        <w:widowControl w:val="0"/>
        <w:spacing w:line="360" w:lineRule="auto"/>
        <w:ind w:firstLine="709"/>
        <w:jc w:val="both"/>
        <w:rPr>
          <w:sz w:val="28"/>
          <w:szCs w:val="28"/>
        </w:rPr>
      </w:pPr>
    </w:p>
    <w:p w:rsidR="009F5864" w:rsidRPr="00174209" w:rsidRDefault="009F5864" w:rsidP="00174209">
      <w:pPr>
        <w:widowControl w:val="0"/>
        <w:spacing w:line="360" w:lineRule="auto"/>
        <w:ind w:firstLine="709"/>
        <w:jc w:val="both"/>
        <w:rPr>
          <w:sz w:val="28"/>
          <w:szCs w:val="28"/>
        </w:rPr>
      </w:pPr>
      <w:r w:rsidRPr="00174209">
        <w:rPr>
          <w:sz w:val="28"/>
          <w:szCs w:val="28"/>
        </w:rPr>
        <w:t>где:</w:t>
      </w:r>
      <w:r w:rsidR="00174209">
        <w:rPr>
          <w:sz w:val="28"/>
          <w:szCs w:val="28"/>
        </w:rPr>
        <w:t xml:space="preserve"> </w:t>
      </w:r>
      <w:r w:rsidRPr="00174209">
        <w:rPr>
          <w:sz w:val="28"/>
          <w:szCs w:val="28"/>
          <w:lang w:val="en-US"/>
        </w:rPr>
        <w:t>COF</w:t>
      </w:r>
      <w:r w:rsidRPr="00174209">
        <w:rPr>
          <w:sz w:val="28"/>
          <w:szCs w:val="28"/>
          <w:vertAlign w:val="subscript"/>
          <w:lang w:val="en-US"/>
        </w:rPr>
        <w:t>i</w:t>
      </w:r>
      <w:r w:rsidRPr="00174209">
        <w:rPr>
          <w:sz w:val="28"/>
          <w:szCs w:val="28"/>
        </w:rPr>
        <w:t xml:space="preserve"> – отток денежных средств в </w:t>
      </w:r>
      <w:r w:rsidRPr="00174209">
        <w:rPr>
          <w:sz w:val="28"/>
          <w:szCs w:val="28"/>
          <w:lang w:val="en-US"/>
        </w:rPr>
        <w:t>i</w:t>
      </w:r>
      <w:r w:rsidRPr="00174209">
        <w:rPr>
          <w:sz w:val="28"/>
          <w:szCs w:val="28"/>
        </w:rPr>
        <w:t>-м периоде (по абсолютной величине);</w:t>
      </w:r>
    </w:p>
    <w:p w:rsidR="009F5864" w:rsidRPr="00174209" w:rsidRDefault="009F5864" w:rsidP="00174209">
      <w:pPr>
        <w:widowControl w:val="0"/>
        <w:spacing w:line="360" w:lineRule="auto"/>
        <w:ind w:firstLine="709"/>
        <w:jc w:val="both"/>
        <w:rPr>
          <w:sz w:val="28"/>
          <w:szCs w:val="28"/>
        </w:rPr>
      </w:pPr>
      <w:r w:rsidRPr="00174209">
        <w:rPr>
          <w:sz w:val="28"/>
          <w:szCs w:val="28"/>
          <w:lang w:val="en-US"/>
        </w:rPr>
        <w:t>CIF</w:t>
      </w:r>
      <w:r w:rsidRPr="00174209">
        <w:rPr>
          <w:sz w:val="28"/>
          <w:szCs w:val="28"/>
          <w:vertAlign w:val="subscript"/>
          <w:lang w:val="en-US"/>
        </w:rPr>
        <w:t>i</w:t>
      </w:r>
      <w:r w:rsidRPr="00174209">
        <w:rPr>
          <w:sz w:val="28"/>
          <w:szCs w:val="28"/>
        </w:rPr>
        <w:t xml:space="preserve"> – приток денежных средств в </w:t>
      </w:r>
      <w:r w:rsidRPr="00174209">
        <w:rPr>
          <w:sz w:val="28"/>
          <w:szCs w:val="28"/>
          <w:lang w:val="en-US"/>
        </w:rPr>
        <w:t>i</w:t>
      </w:r>
      <w:r w:rsidRPr="00174209">
        <w:rPr>
          <w:sz w:val="28"/>
          <w:szCs w:val="28"/>
        </w:rPr>
        <w:t>-м периоде;</w:t>
      </w:r>
    </w:p>
    <w:p w:rsidR="009F5864" w:rsidRPr="00174209" w:rsidRDefault="009F5864" w:rsidP="00174209">
      <w:pPr>
        <w:widowControl w:val="0"/>
        <w:spacing w:line="360" w:lineRule="auto"/>
        <w:ind w:firstLine="709"/>
        <w:jc w:val="both"/>
        <w:rPr>
          <w:sz w:val="28"/>
          <w:szCs w:val="28"/>
        </w:rPr>
      </w:pPr>
      <w:r w:rsidRPr="00174209">
        <w:rPr>
          <w:sz w:val="28"/>
          <w:szCs w:val="28"/>
          <w:lang w:val="en-US"/>
        </w:rPr>
        <w:t>r</w:t>
      </w:r>
      <w:r w:rsidR="00174209">
        <w:rPr>
          <w:sz w:val="28"/>
          <w:szCs w:val="28"/>
        </w:rPr>
        <w:t xml:space="preserve"> </w:t>
      </w:r>
      <w:r w:rsidRPr="00174209">
        <w:rPr>
          <w:sz w:val="28"/>
          <w:szCs w:val="28"/>
        </w:rPr>
        <w:t>-</w:t>
      </w:r>
      <w:r w:rsidR="00174209">
        <w:rPr>
          <w:sz w:val="28"/>
          <w:szCs w:val="28"/>
        </w:rPr>
        <w:t xml:space="preserve"> </w:t>
      </w:r>
      <w:r w:rsidRPr="00174209">
        <w:rPr>
          <w:sz w:val="28"/>
          <w:szCs w:val="28"/>
        </w:rPr>
        <w:t>стоимость источника финансирования данного проекта;</w:t>
      </w:r>
    </w:p>
    <w:p w:rsidR="009F5864" w:rsidRPr="00174209" w:rsidRDefault="009F5864" w:rsidP="00174209">
      <w:pPr>
        <w:widowControl w:val="0"/>
        <w:spacing w:line="360" w:lineRule="auto"/>
        <w:ind w:firstLine="709"/>
        <w:jc w:val="both"/>
        <w:rPr>
          <w:sz w:val="28"/>
          <w:szCs w:val="28"/>
        </w:rPr>
      </w:pPr>
      <w:r w:rsidRPr="00174209">
        <w:rPr>
          <w:sz w:val="28"/>
          <w:szCs w:val="28"/>
          <w:lang w:val="en-US"/>
        </w:rPr>
        <w:t>n</w:t>
      </w:r>
      <w:r w:rsidR="00174209">
        <w:rPr>
          <w:sz w:val="28"/>
          <w:szCs w:val="28"/>
        </w:rPr>
        <w:t xml:space="preserve"> </w:t>
      </w:r>
      <w:r w:rsidRPr="00174209">
        <w:rPr>
          <w:sz w:val="28"/>
          <w:szCs w:val="28"/>
        </w:rPr>
        <w:t>-</w:t>
      </w:r>
      <w:r w:rsidR="00174209">
        <w:rPr>
          <w:sz w:val="28"/>
          <w:szCs w:val="28"/>
        </w:rPr>
        <w:t xml:space="preserve"> </w:t>
      </w:r>
      <w:r w:rsidRPr="00174209">
        <w:rPr>
          <w:sz w:val="28"/>
          <w:szCs w:val="28"/>
        </w:rPr>
        <w:t>продолжительность проекта.</w:t>
      </w:r>
    </w:p>
    <w:p w:rsidR="00174209" w:rsidRDefault="009F5864" w:rsidP="00174209">
      <w:pPr>
        <w:widowControl w:val="0"/>
        <w:spacing w:line="360" w:lineRule="auto"/>
        <w:ind w:firstLine="709"/>
        <w:jc w:val="both"/>
        <w:rPr>
          <w:sz w:val="28"/>
          <w:szCs w:val="28"/>
        </w:rPr>
      </w:pPr>
      <w:r w:rsidRPr="00174209">
        <w:rPr>
          <w:sz w:val="28"/>
          <w:szCs w:val="28"/>
        </w:rPr>
        <w:t>Т.к. будущая (терминальная) стоимость сегодняшних поступлений:</w:t>
      </w:r>
    </w:p>
    <w:p w:rsidR="00174209" w:rsidRDefault="00174209" w:rsidP="00174209">
      <w:pPr>
        <w:widowControl w:val="0"/>
        <w:spacing w:line="360" w:lineRule="auto"/>
        <w:ind w:firstLine="709"/>
        <w:jc w:val="both"/>
        <w:rPr>
          <w:sz w:val="28"/>
          <w:szCs w:val="28"/>
        </w:rPr>
      </w:pPr>
    </w:p>
    <w:p w:rsidR="009F5864" w:rsidRPr="00174209" w:rsidRDefault="00050B19" w:rsidP="00174209">
      <w:pPr>
        <w:widowControl w:val="0"/>
        <w:spacing w:line="360" w:lineRule="auto"/>
        <w:ind w:firstLine="709"/>
        <w:jc w:val="both"/>
        <w:rPr>
          <w:sz w:val="28"/>
          <w:szCs w:val="28"/>
        </w:rPr>
      </w:pPr>
      <w:r>
        <w:rPr>
          <w:sz w:val="28"/>
          <w:szCs w:val="28"/>
        </w:rPr>
        <w:br w:type="page"/>
      </w:r>
      <w:r w:rsidR="002E4364" w:rsidRPr="00174209">
        <w:rPr>
          <w:position w:val="-30"/>
          <w:sz w:val="28"/>
          <w:szCs w:val="28"/>
        </w:rPr>
        <w:object w:dxaOrig="4000" w:dyaOrig="740">
          <v:shape id="_x0000_i1040" type="#_x0000_t75" style="width:236.25pt;height:43.5pt" o:ole="">
            <v:imagedata r:id="rId33" o:title=""/>
          </v:shape>
          <o:OLEObject Type="Embed" ProgID="Equation.3" ShapeID="_x0000_i1040" DrawAspect="Content" ObjectID="_1459151804" r:id="rId34"/>
        </w:object>
      </w:r>
      <w:r w:rsidR="009F5864" w:rsidRPr="00174209">
        <w:rPr>
          <w:sz w:val="28"/>
          <w:szCs w:val="28"/>
        </w:rPr>
        <w:t>,</w:t>
      </w:r>
      <w:r w:rsidR="00174209">
        <w:rPr>
          <w:sz w:val="28"/>
          <w:szCs w:val="28"/>
        </w:rPr>
        <w:t xml:space="preserve"> </w:t>
      </w:r>
    </w:p>
    <w:p w:rsidR="00174209" w:rsidRDefault="00174209" w:rsidP="00174209">
      <w:pPr>
        <w:widowControl w:val="0"/>
        <w:spacing w:line="360" w:lineRule="auto"/>
        <w:ind w:firstLine="709"/>
        <w:jc w:val="both"/>
        <w:rPr>
          <w:sz w:val="28"/>
          <w:szCs w:val="28"/>
        </w:rPr>
      </w:pPr>
    </w:p>
    <w:p w:rsidR="009F5864" w:rsidRPr="00174209" w:rsidRDefault="009F5864" w:rsidP="00174209">
      <w:pPr>
        <w:widowControl w:val="0"/>
        <w:spacing w:line="360" w:lineRule="auto"/>
        <w:ind w:firstLine="709"/>
        <w:jc w:val="both"/>
        <w:rPr>
          <w:sz w:val="28"/>
          <w:szCs w:val="28"/>
        </w:rPr>
      </w:pPr>
      <w:r w:rsidRPr="00174209">
        <w:rPr>
          <w:sz w:val="28"/>
          <w:szCs w:val="28"/>
        </w:rPr>
        <w:t xml:space="preserve">где </w:t>
      </w:r>
      <w:r w:rsidRPr="00174209">
        <w:rPr>
          <w:sz w:val="28"/>
          <w:szCs w:val="28"/>
          <w:lang w:val="en-US"/>
        </w:rPr>
        <w:t>r</w:t>
      </w:r>
      <w:r w:rsidRPr="00174209">
        <w:rPr>
          <w:sz w:val="28"/>
          <w:szCs w:val="28"/>
        </w:rPr>
        <w:t xml:space="preserve"> – ставка, по которой реинвестируются денежные притоки от проекта по мере их поступления (или рыночная доходность, доступная инвестору).</w:t>
      </w:r>
    </w:p>
    <w:p w:rsidR="005B3EBD" w:rsidRPr="00174209" w:rsidRDefault="009F5864" w:rsidP="00174209">
      <w:pPr>
        <w:widowControl w:val="0"/>
        <w:spacing w:line="360" w:lineRule="auto"/>
        <w:ind w:firstLine="709"/>
        <w:jc w:val="both"/>
        <w:rPr>
          <w:sz w:val="28"/>
          <w:szCs w:val="28"/>
        </w:rPr>
      </w:pPr>
      <w:r w:rsidRPr="00174209">
        <w:rPr>
          <w:sz w:val="28"/>
          <w:szCs w:val="28"/>
        </w:rPr>
        <w:t>Стоимость оттоков денежных средств:</w:t>
      </w:r>
    </w:p>
    <w:p w:rsidR="00174209" w:rsidRDefault="00174209" w:rsidP="00174209">
      <w:pPr>
        <w:widowControl w:val="0"/>
        <w:spacing w:line="360" w:lineRule="auto"/>
        <w:ind w:firstLine="709"/>
        <w:jc w:val="both"/>
        <w:rPr>
          <w:sz w:val="28"/>
          <w:szCs w:val="28"/>
        </w:rPr>
      </w:pPr>
    </w:p>
    <w:p w:rsidR="009F5864" w:rsidRPr="00174209" w:rsidRDefault="002E4364" w:rsidP="00174209">
      <w:pPr>
        <w:widowControl w:val="0"/>
        <w:spacing w:line="360" w:lineRule="auto"/>
        <w:ind w:firstLine="709"/>
        <w:jc w:val="both"/>
        <w:rPr>
          <w:sz w:val="28"/>
          <w:szCs w:val="28"/>
        </w:rPr>
      </w:pPr>
      <w:r w:rsidRPr="00174209">
        <w:rPr>
          <w:position w:val="-30"/>
          <w:sz w:val="28"/>
          <w:szCs w:val="28"/>
        </w:rPr>
        <w:object w:dxaOrig="1820" w:dyaOrig="700">
          <v:shape id="_x0000_i1041" type="#_x0000_t75" style="width:105.75pt;height:41.25pt" o:ole="">
            <v:imagedata r:id="rId35" o:title=""/>
          </v:shape>
          <o:OLEObject Type="Embed" ProgID="Equation.3" ShapeID="_x0000_i1041" DrawAspect="Content" ObjectID="_1459151805" r:id="rId36"/>
        </w:object>
      </w:r>
    </w:p>
    <w:p w:rsidR="00174209" w:rsidRDefault="00174209" w:rsidP="00174209">
      <w:pPr>
        <w:widowControl w:val="0"/>
        <w:spacing w:line="360" w:lineRule="auto"/>
        <w:ind w:firstLine="709"/>
        <w:jc w:val="both"/>
        <w:rPr>
          <w:sz w:val="28"/>
          <w:szCs w:val="28"/>
        </w:rPr>
      </w:pPr>
    </w:p>
    <w:p w:rsidR="005B3EBD" w:rsidRPr="00174209" w:rsidRDefault="009F5864" w:rsidP="00174209">
      <w:pPr>
        <w:widowControl w:val="0"/>
        <w:spacing w:line="360" w:lineRule="auto"/>
        <w:ind w:firstLine="709"/>
        <w:jc w:val="both"/>
        <w:rPr>
          <w:sz w:val="28"/>
          <w:szCs w:val="28"/>
        </w:rPr>
      </w:pPr>
      <w:r w:rsidRPr="00174209">
        <w:rPr>
          <w:sz w:val="28"/>
          <w:szCs w:val="28"/>
        </w:rPr>
        <w:t>То,</w:t>
      </w:r>
      <w:r w:rsidR="00174209">
        <w:rPr>
          <w:sz w:val="28"/>
          <w:szCs w:val="28"/>
        </w:rPr>
        <w:t xml:space="preserve"> </w:t>
      </w:r>
      <w:r w:rsidR="002E4364" w:rsidRPr="00174209">
        <w:rPr>
          <w:position w:val="-30"/>
          <w:sz w:val="28"/>
          <w:szCs w:val="28"/>
        </w:rPr>
        <w:object w:dxaOrig="1880" w:dyaOrig="680">
          <v:shape id="_x0000_i1042" type="#_x0000_t75" style="width:110.25pt;height:39.75pt" o:ole="">
            <v:imagedata r:id="rId37" o:title=""/>
          </v:shape>
          <o:OLEObject Type="Embed" ProgID="Equation.3" ShapeID="_x0000_i1042" DrawAspect="Content" ObjectID="_1459151806" r:id="rId38"/>
        </w:object>
      </w:r>
      <w:r w:rsidRPr="00174209">
        <w:rPr>
          <w:sz w:val="28"/>
          <w:szCs w:val="28"/>
        </w:rPr>
        <w:t>,</w:t>
      </w:r>
    </w:p>
    <w:p w:rsidR="009F5864" w:rsidRPr="00174209" w:rsidRDefault="009F5864" w:rsidP="00174209">
      <w:pPr>
        <w:widowControl w:val="0"/>
        <w:spacing w:line="360" w:lineRule="auto"/>
        <w:ind w:firstLine="709"/>
        <w:jc w:val="both"/>
        <w:rPr>
          <w:sz w:val="28"/>
          <w:szCs w:val="28"/>
        </w:rPr>
      </w:pPr>
      <w:r w:rsidRPr="00174209">
        <w:rPr>
          <w:sz w:val="28"/>
          <w:szCs w:val="28"/>
        </w:rPr>
        <w:t>Откуда:</w:t>
      </w:r>
      <w:r w:rsidR="00174209">
        <w:rPr>
          <w:sz w:val="28"/>
          <w:szCs w:val="28"/>
        </w:rPr>
        <w:t xml:space="preserve"> </w:t>
      </w:r>
      <w:r w:rsidR="002E4364" w:rsidRPr="00174209">
        <w:rPr>
          <w:position w:val="-26"/>
          <w:sz w:val="28"/>
          <w:szCs w:val="28"/>
        </w:rPr>
        <w:object w:dxaOrig="1760" w:dyaOrig="700">
          <v:shape id="_x0000_i1043" type="#_x0000_t75" style="width:98.25pt;height:39.75pt" o:ole="" fillcolor="window">
            <v:imagedata r:id="rId39" o:title=""/>
          </v:shape>
          <o:OLEObject Type="Embed" ProgID="Equation.3" ShapeID="_x0000_i1043" DrawAspect="Content" ObjectID="_1459151807" r:id="rId40"/>
        </w:object>
      </w:r>
    </w:p>
    <w:p w:rsidR="009F5864" w:rsidRPr="00174209" w:rsidRDefault="009F5864" w:rsidP="00174209">
      <w:pPr>
        <w:widowControl w:val="0"/>
        <w:spacing w:line="360" w:lineRule="auto"/>
        <w:ind w:firstLine="709"/>
        <w:jc w:val="both"/>
        <w:rPr>
          <w:sz w:val="28"/>
          <w:szCs w:val="28"/>
        </w:rPr>
      </w:pPr>
      <w:r w:rsidRPr="00174209">
        <w:rPr>
          <w:sz w:val="28"/>
          <w:szCs w:val="28"/>
        </w:rPr>
        <w:t xml:space="preserve">Критерий </w:t>
      </w:r>
      <w:r w:rsidRPr="00174209">
        <w:rPr>
          <w:sz w:val="28"/>
          <w:szCs w:val="28"/>
          <w:lang w:val="en-US"/>
        </w:rPr>
        <w:t>MIRR</w:t>
      </w:r>
      <w:r w:rsidRPr="00174209">
        <w:rPr>
          <w:sz w:val="28"/>
          <w:szCs w:val="28"/>
        </w:rPr>
        <w:t xml:space="preserve"> в полной мере согласуется с критерием </w:t>
      </w:r>
      <w:r w:rsidRPr="00174209">
        <w:rPr>
          <w:sz w:val="28"/>
          <w:szCs w:val="28"/>
          <w:lang w:val="en-US"/>
        </w:rPr>
        <w:t>NPV</w:t>
      </w:r>
      <w:r w:rsidRPr="00174209">
        <w:rPr>
          <w:sz w:val="28"/>
          <w:szCs w:val="28"/>
        </w:rPr>
        <w:t xml:space="preserve"> и потому может быть использован для оценки независимых проектов. Что касается альтернативных проектов, то противоречия между критериями </w:t>
      </w:r>
      <w:r w:rsidRPr="00174209">
        <w:rPr>
          <w:sz w:val="28"/>
          <w:szCs w:val="28"/>
          <w:lang w:val="en-US"/>
        </w:rPr>
        <w:t>NPV</w:t>
      </w:r>
      <w:r w:rsidRPr="00174209">
        <w:rPr>
          <w:sz w:val="28"/>
          <w:szCs w:val="28"/>
        </w:rPr>
        <w:t xml:space="preserve"> и </w:t>
      </w:r>
      <w:r w:rsidRPr="00174209">
        <w:rPr>
          <w:sz w:val="28"/>
          <w:szCs w:val="28"/>
          <w:lang w:val="en-US"/>
        </w:rPr>
        <w:t>MIRR</w:t>
      </w:r>
      <w:r w:rsidRPr="00174209">
        <w:rPr>
          <w:sz w:val="28"/>
          <w:szCs w:val="28"/>
        </w:rPr>
        <w:t xml:space="preserve"> могут возникать, если проекты существенно разняться по масштабу, т.е. значения элементов у одного потока значительно больше по абсолютной величине, чем у другого, либо проекты имеют различную продолжительность. В этом случае рекомендуется применять критерий </w:t>
      </w:r>
      <w:r w:rsidRPr="00174209">
        <w:rPr>
          <w:sz w:val="28"/>
          <w:szCs w:val="28"/>
          <w:lang w:val="en-US"/>
        </w:rPr>
        <w:t>NPV</w:t>
      </w:r>
      <w:r w:rsidRPr="00174209">
        <w:rPr>
          <w:sz w:val="28"/>
          <w:szCs w:val="28"/>
        </w:rPr>
        <w:t>, не забывая одновременно об учете рисковости денежного потока.</w:t>
      </w:r>
    </w:p>
    <w:p w:rsidR="009F5864" w:rsidRPr="00174209" w:rsidRDefault="009F5864" w:rsidP="00174209">
      <w:pPr>
        <w:widowControl w:val="0"/>
        <w:spacing w:line="360" w:lineRule="auto"/>
        <w:ind w:firstLine="709"/>
        <w:jc w:val="both"/>
        <w:rPr>
          <w:i/>
          <w:sz w:val="28"/>
          <w:szCs w:val="28"/>
        </w:rPr>
      </w:pPr>
      <w:r w:rsidRPr="00174209">
        <w:rPr>
          <w:bCs/>
          <w:i/>
          <w:iCs/>
          <w:sz w:val="28"/>
          <w:szCs w:val="28"/>
        </w:rPr>
        <w:t>Дисконтированный срок окупаемости инвестиций (</w:t>
      </w:r>
      <w:r w:rsidRPr="00174209">
        <w:rPr>
          <w:bCs/>
          <w:i/>
          <w:sz w:val="28"/>
          <w:szCs w:val="28"/>
          <w:lang w:val="en-US"/>
        </w:rPr>
        <w:t>Discounted</w:t>
      </w:r>
      <w:r w:rsidRPr="00174209">
        <w:rPr>
          <w:bCs/>
          <w:i/>
          <w:sz w:val="28"/>
          <w:szCs w:val="28"/>
        </w:rPr>
        <w:t xml:space="preserve"> </w:t>
      </w:r>
      <w:r w:rsidRPr="00174209">
        <w:rPr>
          <w:bCs/>
          <w:i/>
          <w:sz w:val="28"/>
          <w:szCs w:val="28"/>
          <w:lang w:val="en-US"/>
        </w:rPr>
        <w:t>Payback</w:t>
      </w:r>
      <w:r w:rsidRPr="00174209">
        <w:rPr>
          <w:bCs/>
          <w:i/>
          <w:sz w:val="28"/>
          <w:szCs w:val="28"/>
        </w:rPr>
        <w:t xml:space="preserve"> </w:t>
      </w:r>
      <w:r w:rsidRPr="00174209">
        <w:rPr>
          <w:bCs/>
          <w:i/>
          <w:sz w:val="28"/>
          <w:szCs w:val="28"/>
          <w:lang w:val="en-US"/>
        </w:rPr>
        <w:t>Period</w:t>
      </w:r>
      <w:r w:rsidRPr="00174209">
        <w:rPr>
          <w:bCs/>
          <w:i/>
          <w:sz w:val="28"/>
          <w:szCs w:val="28"/>
        </w:rPr>
        <w:t xml:space="preserve"> </w:t>
      </w:r>
      <w:r w:rsidRPr="00174209">
        <w:rPr>
          <w:bCs/>
          <w:i/>
          <w:iCs/>
          <w:sz w:val="28"/>
          <w:szCs w:val="28"/>
        </w:rPr>
        <w:t>-</w:t>
      </w:r>
      <w:r w:rsidRPr="00174209">
        <w:rPr>
          <w:bCs/>
          <w:i/>
          <w:sz w:val="28"/>
          <w:szCs w:val="28"/>
        </w:rPr>
        <w:t xml:space="preserve"> </w:t>
      </w:r>
      <w:r w:rsidRPr="00174209">
        <w:rPr>
          <w:bCs/>
          <w:i/>
          <w:iCs/>
          <w:sz w:val="28"/>
          <w:szCs w:val="28"/>
          <w:lang w:val="en-US"/>
        </w:rPr>
        <w:t>DPP</w:t>
      </w:r>
      <w:r w:rsidRPr="00174209">
        <w:rPr>
          <w:bCs/>
          <w:i/>
          <w:iCs/>
          <w:sz w:val="28"/>
          <w:szCs w:val="28"/>
        </w:rPr>
        <w:t>)</w:t>
      </w:r>
    </w:p>
    <w:p w:rsidR="009F5864" w:rsidRPr="00174209" w:rsidRDefault="009F5864" w:rsidP="00174209">
      <w:pPr>
        <w:widowControl w:val="0"/>
        <w:spacing w:line="360" w:lineRule="auto"/>
        <w:ind w:firstLine="709"/>
        <w:jc w:val="both"/>
        <w:rPr>
          <w:sz w:val="28"/>
          <w:szCs w:val="28"/>
        </w:rPr>
      </w:pPr>
      <w:r w:rsidRPr="00174209">
        <w:rPr>
          <w:sz w:val="28"/>
          <w:szCs w:val="28"/>
        </w:rPr>
        <w:t>Некоторые специалисты при расчете показателя срока окупаемости инвестиций (</w:t>
      </w:r>
      <w:r w:rsidRPr="00174209">
        <w:rPr>
          <w:sz w:val="28"/>
          <w:szCs w:val="28"/>
          <w:lang w:val="en-US"/>
        </w:rPr>
        <w:t>PP</w:t>
      </w:r>
      <w:r w:rsidRPr="00174209">
        <w:rPr>
          <w:sz w:val="28"/>
          <w:szCs w:val="28"/>
        </w:rPr>
        <w:t xml:space="preserve">) рекомендуют учитывать временной аспект. В этом случае в расчет принимаются денежные потоки, дисконтированные по показателю </w:t>
      </w:r>
      <w:r w:rsidRPr="00174209">
        <w:rPr>
          <w:sz w:val="28"/>
          <w:szCs w:val="28"/>
          <w:lang w:val="en-US"/>
        </w:rPr>
        <w:t>WACC</w:t>
      </w:r>
      <w:r w:rsidRPr="00174209">
        <w:rPr>
          <w:sz w:val="28"/>
          <w:szCs w:val="28"/>
        </w:rPr>
        <w:t xml:space="preserve"> (средневзвешенная стоимость капитала). Таким образом, определяется момент, когда дисконтированные денежные потоки доходов сравняются с дисконтированными денежными потоками затрат. </w:t>
      </w:r>
    </w:p>
    <w:p w:rsidR="00174209" w:rsidRDefault="009F5864" w:rsidP="00174209">
      <w:pPr>
        <w:widowControl w:val="0"/>
        <w:spacing w:line="360" w:lineRule="auto"/>
        <w:ind w:firstLine="709"/>
        <w:jc w:val="both"/>
        <w:rPr>
          <w:sz w:val="28"/>
          <w:szCs w:val="28"/>
        </w:rPr>
      </w:pPr>
      <w:r w:rsidRPr="00174209">
        <w:rPr>
          <w:sz w:val="28"/>
          <w:szCs w:val="28"/>
        </w:rPr>
        <w:t xml:space="preserve">Формула расчета </w:t>
      </w:r>
      <w:r w:rsidRPr="00174209">
        <w:rPr>
          <w:sz w:val="28"/>
          <w:szCs w:val="28"/>
          <w:lang w:val="en-US"/>
        </w:rPr>
        <w:t>DPP</w:t>
      </w:r>
      <w:r w:rsidRPr="00174209">
        <w:rPr>
          <w:sz w:val="28"/>
          <w:szCs w:val="28"/>
        </w:rPr>
        <w:t xml:space="preserve"> имеет вид:</w:t>
      </w:r>
    </w:p>
    <w:p w:rsidR="009F5864" w:rsidRPr="00174209" w:rsidRDefault="009F5864" w:rsidP="00174209">
      <w:pPr>
        <w:widowControl w:val="0"/>
        <w:spacing w:line="360" w:lineRule="auto"/>
        <w:ind w:firstLine="709"/>
        <w:jc w:val="both"/>
        <w:rPr>
          <w:sz w:val="28"/>
          <w:szCs w:val="28"/>
        </w:rPr>
      </w:pPr>
      <w:r w:rsidRPr="00174209">
        <w:rPr>
          <w:sz w:val="28"/>
          <w:szCs w:val="28"/>
          <w:lang w:val="en-US"/>
        </w:rPr>
        <w:t>DPP</w:t>
      </w:r>
      <w:r w:rsidRPr="00174209">
        <w:rPr>
          <w:sz w:val="28"/>
          <w:szCs w:val="28"/>
        </w:rPr>
        <w:t xml:space="preserve"> = </w:t>
      </w:r>
      <w:r w:rsidRPr="00174209">
        <w:rPr>
          <w:sz w:val="28"/>
          <w:szCs w:val="28"/>
          <w:lang w:val="en-US"/>
        </w:rPr>
        <w:t>min</w:t>
      </w:r>
      <w:r w:rsidRPr="00174209">
        <w:rPr>
          <w:sz w:val="28"/>
          <w:szCs w:val="28"/>
        </w:rPr>
        <w:t xml:space="preserve"> </w:t>
      </w:r>
      <w:r w:rsidRPr="00174209">
        <w:rPr>
          <w:sz w:val="28"/>
          <w:szCs w:val="28"/>
          <w:lang w:val="en-US"/>
        </w:rPr>
        <w:t>n</w:t>
      </w:r>
      <w:r w:rsidRPr="00174209">
        <w:rPr>
          <w:sz w:val="28"/>
          <w:szCs w:val="28"/>
        </w:rPr>
        <w:t>,</w:t>
      </w:r>
      <w:r w:rsidR="00174209">
        <w:rPr>
          <w:sz w:val="28"/>
          <w:szCs w:val="28"/>
        </w:rPr>
        <w:t xml:space="preserve"> </w:t>
      </w:r>
      <w:r w:rsidRPr="00174209">
        <w:rPr>
          <w:sz w:val="28"/>
          <w:szCs w:val="28"/>
        </w:rPr>
        <w:t>при котором</w:t>
      </w:r>
      <w:r w:rsidR="00174209">
        <w:rPr>
          <w:sz w:val="28"/>
          <w:szCs w:val="28"/>
        </w:rPr>
        <w:t xml:space="preserve"> </w:t>
      </w:r>
      <w:r w:rsidR="002E4364" w:rsidRPr="00174209">
        <w:rPr>
          <w:position w:val="-30"/>
          <w:sz w:val="28"/>
          <w:szCs w:val="28"/>
        </w:rPr>
        <w:object w:dxaOrig="2020" w:dyaOrig="700">
          <v:shape id="_x0000_i1044" type="#_x0000_t75" style="width:118.5pt;height:41.25pt" o:ole="" fillcolor="window">
            <v:imagedata r:id="rId41" o:title=""/>
          </v:shape>
          <o:OLEObject Type="Embed" ProgID="Equation.3" ShapeID="_x0000_i1044" DrawAspect="Content" ObjectID="_1459151808" r:id="rId42"/>
        </w:object>
      </w:r>
    </w:p>
    <w:p w:rsidR="009F5864" w:rsidRPr="00174209" w:rsidRDefault="009F5864" w:rsidP="00174209">
      <w:pPr>
        <w:widowControl w:val="0"/>
        <w:spacing w:line="360" w:lineRule="auto"/>
        <w:ind w:firstLine="709"/>
        <w:jc w:val="both"/>
        <w:rPr>
          <w:sz w:val="28"/>
          <w:szCs w:val="28"/>
        </w:rPr>
      </w:pPr>
      <w:r w:rsidRPr="00174209">
        <w:rPr>
          <w:sz w:val="28"/>
          <w:szCs w:val="28"/>
        </w:rPr>
        <w:t>Очевидно, что в случае дисконтирования срок окупаемости увеличивается.</w:t>
      </w:r>
    </w:p>
    <w:p w:rsidR="009F5864" w:rsidRPr="00174209" w:rsidRDefault="009F5864" w:rsidP="00174209">
      <w:pPr>
        <w:widowControl w:val="0"/>
        <w:spacing w:line="360" w:lineRule="auto"/>
        <w:ind w:firstLine="709"/>
        <w:jc w:val="both"/>
        <w:rPr>
          <w:sz w:val="28"/>
          <w:szCs w:val="28"/>
        </w:rPr>
      </w:pPr>
      <w:r w:rsidRPr="00174209">
        <w:rPr>
          <w:sz w:val="28"/>
          <w:szCs w:val="28"/>
        </w:rPr>
        <w:t xml:space="preserve">Положительными сторонами метода </w:t>
      </w:r>
      <w:r w:rsidRPr="00174209">
        <w:rPr>
          <w:sz w:val="28"/>
          <w:szCs w:val="28"/>
          <w:lang w:val="en-US"/>
        </w:rPr>
        <w:t>DPP</w:t>
      </w:r>
      <w:r w:rsidRPr="00174209">
        <w:rPr>
          <w:sz w:val="28"/>
          <w:szCs w:val="28"/>
        </w:rPr>
        <w:t xml:space="preserve">, является то, что он как и критерий </w:t>
      </w:r>
      <w:r w:rsidRPr="00174209">
        <w:rPr>
          <w:sz w:val="28"/>
          <w:szCs w:val="28"/>
          <w:lang w:val="en-US"/>
        </w:rPr>
        <w:t>PP</w:t>
      </w:r>
      <w:r w:rsidRPr="00174209">
        <w:rPr>
          <w:sz w:val="28"/>
          <w:szCs w:val="28"/>
        </w:rPr>
        <w:t xml:space="preserve"> позволяет судить о ликвидности и рискованности проекта. Кроме того, критерий </w:t>
      </w:r>
      <w:r w:rsidRPr="00174209">
        <w:rPr>
          <w:sz w:val="28"/>
          <w:szCs w:val="28"/>
          <w:lang w:val="en-US"/>
        </w:rPr>
        <w:t>DPP</w:t>
      </w:r>
      <w:r w:rsidRPr="00174209">
        <w:rPr>
          <w:sz w:val="28"/>
          <w:szCs w:val="28"/>
        </w:rPr>
        <w:t xml:space="preserve"> учитывает возможность реинвестирования доходов и временную стоимость денег. Недостаток – игнорирует денежные поступления после истечения срока окупаемости проекта.</w:t>
      </w:r>
    </w:p>
    <w:p w:rsidR="005B3EBD" w:rsidRPr="00174209" w:rsidRDefault="005B3EBD" w:rsidP="00174209">
      <w:pPr>
        <w:pStyle w:val="9"/>
        <w:keepNext w:val="0"/>
        <w:keepLines w:val="0"/>
        <w:widowControl w:val="0"/>
        <w:spacing w:before="0" w:line="360" w:lineRule="auto"/>
        <w:ind w:firstLine="709"/>
        <w:jc w:val="both"/>
        <w:rPr>
          <w:rFonts w:ascii="Times New Roman" w:hAnsi="Times New Roman"/>
          <w:b/>
          <w:i w:val="0"/>
          <w:color w:val="auto"/>
          <w:sz w:val="28"/>
          <w:szCs w:val="28"/>
        </w:rPr>
      </w:pPr>
      <w:bookmarkStart w:id="6" w:name="_Toc499297835"/>
    </w:p>
    <w:p w:rsidR="009F5864" w:rsidRPr="00174209" w:rsidRDefault="009F5864" w:rsidP="00174209">
      <w:pPr>
        <w:pStyle w:val="9"/>
        <w:keepNext w:val="0"/>
        <w:keepLines w:val="0"/>
        <w:widowControl w:val="0"/>
        <w:spacing w:before="0" w:line="360" w:lineRule="auto"/>
        <w:ind w:firstLine="709"/>
        <w:jc w:val="both"/>
        <w:rPr>
          <w:rFonts w:ascii="Times New Roman" w:hAnsi="Times New Roman"/>
          <w:b/>
          <w:i w:val="0"/>
          <w:color w:val="auto"/>
          <w:sz w:val="28"/>
          <w:szCs w:val="28"/>
        </w:rPr>
      </w:pPr>
      <w:r w:rsidRPr="00174209">
        <w:rPr>
          <w:rFonts w:ascii="Times New Roman" w:hAnsi="Times New Roman"/>
          <w:b/>
          <w:i w:val="0"/>
          <w:color w:val="auto"/>
          <w:sz w:val="28"/>
          <w:szCs w:val="28"/>
        </w:rPr>
        <w:t>Анализ инвестиционных проектов в условиях инфляции и риска</w:t>
      </w:r>
      <w:bookmarkEnd w:id="6"/>
    </w:p>
    <w:p w:rsidR="009F5864" w:rsidRPr="00174209" w:rsidRDefault="009F5864" w:rsidP="00174209">
      <w:pPr>
        <w:widowControl w:val="0"/>
        <w:spacing w:line="360" w:lineRule="auto"/>
        <w:ind w:firstLine="709"/>
        <w:jc w:val="both"/>
        <w:rPr>
          <w:b/>
          <w:bCs/>
          <w:sz w:val="28"/>
          <w:szCs w:val="28"/>
        </w:rPr>
      </w:pPr>
    </w:p>
    <w:p w:rsidR="005B3EBD" w:rsidRPr="00174209" w:rsidRDefault="009F5864" w:rsidP="00174209">
      <w:pPr>
        <w:widowControl w:val="0"/>
        <w:spacing w:line="360" w:lineRule="auto"/>
        <w:ind w:firstLine="709"/>
        <w:jc w:val="both"/>
        <w:rPr>
          <w:sz w:val="28"/>
          <w:szCs w:val="28"/>
        </w:rPr>
      </w:pPr>
      <w:r w:rsidRPr="00174209">
        <w:rPr>
          <w:sz w:val="28"/>
          <w:szCs w:val="28"/>
        </w:rPr>
        <w:t>При оценке эффективности инвестиционных проектов необходимо по возможности учитывать влияние инфляции. Это можно делать корректировкой на индекс инфляции (</w:t>
      </w:r>
      <w:r w:rsidRPr="00174209">
        <w:rPr>
          <w:sz w:val="28"/>
          <w:szCs w:val="28"/>
          <w:lang w:val="en-US"/>
        </w:rPr>
        <w:t>i</w:t>
      </w:r>
      <w:r w:rsidRPr="00174209">
        <w:rPr>
          <w:sz w:val="28"/>
          <w:szCs w:val="28"/>
        </w:rPr>
        <w:t>) либо будущих поступлений, либо ставки дисконтирования.</w:t>
      </w:r>
      <w:r w:rsidR="005B3EBD" w:rsidRPr="00174209">
        <w:rPr>
          <w:sz w:val="28"/>
          <w:szCs w:val="28"/>
        </w:rPr>
        <w:t xml:space="preserve"> </w:t>
      </w:r>
    </w:p>
    <w:p w:rsidR="009F5864" w:rsidRPr="00174209" w:rsidRDefault="009F5864" w:rsidP="00174209">
      <w:pPr>
        <w:widowControl w:val="0"/>
        <w:spacing w:line="360" w:lineRule="auto"/>
        <w:ind w:firstLine="709"/>
        <w:jc w:val="both"/>
        <w:rPr>
          <w:sz w:val="28"/>
          <w:szCs w:val="28"/>
        </w:rPr>
      </w:pPr>
      <w:r w:rsidRPr="00174209">
        <w:rPr>
          <w:sz w:val="28"/>
          <w:szCs w:val="28"/>
        </w:rPr>
        <w:t>Вескую роль при анализе инвестиционных проектов также играет фактор риска. Т.к. основными характеристиками инвестиционного проекта являются элементы денежного потока и ставка дисконтирования, учет риска осуществляется поправкой одного из этих параметров. Существует несколько подходов:</w:t>
      </w:r>
    </w:p>
    <w:p w:rsidR="009F5864" w:rsidRPr="00174209" w:rsidRDefault="009F5864" w:rsidP="00174209">
      <w:pPr>
        <w:widowControl w:val="0"/>
        <w:spacing w:line="360" w:lineRule="auto"/>
        <w:ind w:firstLine="709"/>
        <w:jc w:val="both"/>
        <w:rPr>
          <w:sz w:val="28"/>
          <w:szCs w:val="28"/>
        </w:rPr>
      </w:pPr>
      <w:r w:rsidRPr="00174209">
        <w:rPr>
          <w:sz w:val="28"/>
          <w:szCs w:val="28"/>
        </w:rPr>
        <w:t>1) Имитационная модель учета риска.</w:t>
      </w:r>
    </w:p>
    <w:p w:rsidR="009F5864" w:rsidRPr="00174209" w:rsidRDefault="009F5864" w:rsidP="00174209">
      <w:pPr>
        <w:widowControl w:val="0"/>
        <w:spacing w:line="360" w:lineRule="auto"/>
        <w:ind w:firstLine="709"/>
        <w:jc w:val="both"/>
        <w:rPr>
          <w:sz w:val="28"/>
          <w:szCs w:val="28"/>
        </w:rPr>
      </w:pPr>
      <w:r w:rsidRPr="00174209">
        <w:rPr>
          <w:sz w:val="28"/>
          <w:szCs w:val="28"/>
        </w:rPr>
        <w:t xml:space="preserve">Представляет собой корректировку денежного потока с последующим расчетом </w:t>
      </w:r>
      <w:r w:rsidRPr="00174209">
        <w:rPr>
          <w:sz w:val="28"/>
          <w:szCs w:val="28"/>
          <w:lang w:val="en-US"/>
        </w:rPr>
        <w:t>NPV</w:t>
      </w:r>
      <w:r w:rsidRPr="00174209">
        <w:rPr>
          <w:sz w:val="28"/>
          <w:szCs w:val="28"/>
        </w:rPr>
        <w:t xml:space="preserve"> для всех вариантов (анализ чувствительности). Методика анализа в этом случае такова:</w:t>
      </w:r>
    </w:p>
    <w:p w:rsidR="005B3EBD" w:rsidRPr="00174209" w:rsidRDefault="009F5864" w:rsidP="00174209">
      <w:pPr>
        <w:pStyle w:val="ac"/>
        <w:widowControl w:val="0"/>
        <w:numPr>
          <w:ilvl w:val="0"/>
          <w:numId w:val="9"/>
        </w:numPr>
        <w:spacing w:line="360" w:lineRule="auto"/>
        <w:ind w:left="0" w:firstLine="709"/>
        <w:jc w:val="both"/>
        <w:rPr>
          <w:sz w:val="28"/>
          <w:szCs w:val="28"/>
        </w:rPr>
      </w:pPr>
      <w:r w:rsidRPr="00174209">
        <w:rPr>
          <w:sz w:val="28"/>
          <w:szCs w:val="28"/>
        </w:rPr>
        <w:t>По каждому проекту строят три его возможных варианта развития: пессимистический, наиболее вероятный и оптимистический.</w:t>
      </w:r>
    </w:p>
    <w:p w:rsidR="005B3EBD" w:rsidRPr="00174209" w:rsidRDefault="009F5864" w:rsidP="00174209">
      <w:pPr>
        <w:pStyle w:val="ac"/>
        <w:widowControl w:val="0"/>
        <w:numPr>
          <w:ilvl w:val="0"/>
          <w:numId w:val="9"/>
        </w:numPr>
        <w:spacing w:line="360" w:lineRule="auto"/>
        <w:ind w:left="0" w:firstLine="709"/>
        <w:jc w:val="both"/>
        <w:rPr>
          <w:sz w:val="28"/>
          <w:szCs w:val="28"/>
        </w:rPr>
      </w:pPr>
      <w:r w:rsidRPr="00174209">
        <w:rPr>
          <w:sz w:val="28"/>
          <w:szCs w:val="28"/>
        </w:rPr>
        <w:t xml:space="preserve">По каждому из вариантов рассчитывают соответствующий </w:t>
      </w:r>
      <w:r w:rsidRPr="00174209">
        <w:rPr>
          <w:sz w:val="28"/>
          <w:szCs w:val="28"/>
          <w:lang w:val="en-US"/>
        </w:rPr>
        <w:t>NPV</w:t>
      </w:r>
      <w:r w:rsidRPr="00174209">
        <w:rPr>
          <w:sz w:val="28"/>
          <w:szCs w:val="28"/>
        </w:rPr>
        <w:t>.</w:t>
      </w:r>
    </w:p>
    <w:p w:rsidR="005B3EBD" w:rsidRPr="00174209" w:rsidRDefault="009F5864" w:rsidP="00174209">
      <w:pPr>
        <w:pStyle w:val="ac"/>
        <w:widowControl w:val="0"/>
        <w:numPr>
          <w:ilvl w:val="0"/>
          <w:numId w:val="9"/>
        </w:numPr>
        <w:spacing w:line="360" w:lineRule="auto"/>
        <w:ind w:left="0" w:firstLine="709"/>
        <w:jc w:val="both"/>
        <w:rPr>
          <w:sz w:val="28"/>
          <w:szCs w:val="28"/>
        </w:rPr>
      </w:pPr>
      <w:r w:rsidRPr="00174209">
        <w:rPr>
          <w:sz w:val="28"/>
          <w:szCs w:val="28"/>
        </w:rPr>
        <w:t xml:space="preserve">Для каждого проекта рассчитывается размах вариации </w:t>
      </w:r>
      <w:r w:rsidRPr="00174209">
        <w:rPr>
          <w:sz w:val="28"/>
          <w:szCs w:val="28"/>
          <w:lang w:val="en-US"/>
        </w:rPr>
        <w:t>NPV</w:t>
      </w:r>
      <w:r w:rsidRPr="00174209">
        <w:rPr>
          <w:sz w:val="28"/>
          <w:szCs w:val="28"/>
        </w:rPr>
        <w:t xml:space="preserve"> по формуле:</w:t>
      </w:r>
      <w:r w:rsidR="00174209">
        <w:rPr>
          <w:sz w:val="28"/>
          <w:szCs w:val="28"/>
        </w:rPr>
        <w:t xml:space="preserve"> </w:t>
      </w:r>
      <w:r w:rsidRPr="00174209">
        <w:rPr>
          <w:sz w:val="28"/>
          <w:szCs w:val="28"/>
          <w:lang w:val="en-US"/>
        </w:rPr>
        <w:t>R</w:t>
      </w:r>
      <w:r w:rsidRPr="00174209">
        <w:rPr>
          <w:sz w:val="28"/>
          <w:szCs w:val="28"/>
        </w:rPr>
        <w:t>(</w:t>
      </w:r>
      <w:r w:rsidRPr="00174209">
        <w:rPr>
          <w:sz w:val="28"/>
          <w:szCs w:val="28"/>
          <w:lang w:val="en-US"/>
        </w:rPr>
        <w:t>NPV</w:t>
      </w:r>
      <w:r w:rsidRPr="00174209">
        <w:rPr>
          <w:sz w:val="28"/>
          <w:szCs w:val="28"/>
        </w:rPr>
        <w:t xml:space="preserve">) = </w:t>
      </w:r>
      <w:r w:rsidRPr="00174209">
        <w:rPr>
          <w:sz w:val="28"/>
          <w:szCs w:val="28"/>
          <w:lang w:val="en-US"/>
        </w:rPr>
        <w:t>NPV</w:t>
      </w:r>
      <w:r w:rsidRPr="00174209">
        <w:rPr>
          <w:sz w:val="28"/>
          <w:szCs w:val="28"/>
          <w:vertAlign w:val="subscript"/>
        </w:rPr>
        <w:t>0</w:t>
      </w:r>
      <w:r w:rsidRPr="00174209">
        <w:rPr>
          <w:sz w:val="28"/>
          <w:szCs w:val="28"/>
        </w:rPr>
        <w:t xml:space="preserve"> - </w:t>
      </w:r>
      <w:r w:rsidRPr="00174209">
        <w:rPr>
          <w:sz w:val="28"/>
          <w:szCs w:val="28"/>
          <w:lang w:val="en-US"/>
        </w:rPr>
        <w:t>NPV</w:t>
      </w:r>
      <w:r w:rsidRPr="00174209">
        <w:rPr>
          <w:sz w:val="28"/>
          <w:szCs w:val="28"/>
          <w:vertAlign w:val="subscript"/>
          <w:lang w:val="en-US"/>
        </w:rPr>
        <w:t>p</w:t>
      </w:r>
    </w:p>
    <w:p w:rsidR="009F5864" w:rsidRPr="00174209" w:rsidRDefault="009F5864" w:rsidP="00174209">
      <w:pPr>
        <w:pStyle w:val="ac"/>
        <w:widowControl w:val="0"/>
        <w:numPr>
          <w:ilvl w:val="0"/>
          <w:numId w:val="9"/>
        </w:numPr>
        <w:spacing w:line="360" w:lineRule="auto"/>
        <w:ind w:left="0" w:firstLine="709"/>
        <w:jc w:val="both"/>
        <w:rPr>
          <w:sz w:val="28"/>
          <w:szCs w:val="28"/>
        </w:rPr>
      </w:pPr>
      <w:r w:rsidRPr="00174209">
        <w:rPr>
          <w:sz w:val="28"/>
          <w:szCs w:val="28"/>
        </w:rPr>
        <w:t>Проект с большим размахом вариации считается более рискованным.</w:t>
      </w:r>
    </w:p>
    <w:p w:rsidR="009F5864" w:rsidRPr="00174209" w:rsidRDefault="009F5864" w:rsidP="00174209">
      <w:pPr>
        <w:widowControl w:val="0"/>
        <w:spacing w:line="360" w:lineRule="auto"/>
        <w:ind w:firstLine="709"/>
        <w:jc w:val="both"/>
        <w:rPr>
          <w:sz w:val="28"/>
          <w:szCs w:val="28"/>
        </w:rPr>
      </w:pPr>
      <w:r w:rsidRPr="00174209">
        <w:rPr>
          <w:sz w:val="28"/>
          <w:szCs w:val="28"/>
        </w:rPr>
        <w:t>2) Методика построения безрискового эквивалентного денежного потока.</w:t>
      </w:r>
    </w:p>
    <w:p w:rsidR="009F5864" w:rsidRPr="00174209" w:rsidRDefault="009F5864" w:rsidP="00174209">
      <w:pPr>
        <w:widowControl w:val="0"/>
        <w:spacing w:line="360" w:lineRule="auto"/>
        <w:ind w:firstLine="709"/>
        <w:jc w:val="both"/>
        <w:rPr>
          <w:sz w:val="28"/>
          <w:szCs w:val="28"/>
        </w:rPr>
      </w:pPr>
      <w:r w:rsidRPr="00174209">
        <w:rPr>
          <w:sz w:val="28"/>
          <w:szCs w:val="28"/>
        </w:rPr>
        <w:t xml:space="preserve">В основу данной методики заложены идеи, развитые в рамках теории полезности и теории игр. Рассматривая поэлементно денежный поток рискового проекта, инвестор в отношении его пытается оценить, какая гарантированная, т.е. безрисковая, сумма потребуется ему, чтобы быть индифферентным к выбору между этой суммой и ожидаемой, т.е. рисковой, величиной </w:t>
      </w:r>
      <w:r w:rsidRPr="00174209">
        <w:rPr>
          <w:sz w:val="28"/>
          <w:szCs w:val="28"/>
          <w:lang w:val="en-US"/>
        </w:rPr>
        <w:t>k</w:t>
      </w:r>
      <w:r w:rsidRPr="00174209">
        <w:rPr>
          <w:sz w:val="28"/>
          <w:szCs w:val="28"/>
        </w:rPr>
        <w:t>-го элемента потока.</w:t>
      </w:r>
    </w:p>
    <w:p w:rsidR="00174209" w:rsidRDefault="009F5864" w:rsidP="00174209">
      <w:pPr>
        <w:widowControl w:val="0"/>
        <w:spacing w:line="360" w:lineRule="auto"/>
        <w:ind w:firstLine="709"/>
        <w:jc w:val="both"/>
        <w:rPr>
          <w:sz w:val="28"/>
          <w:szCs w:val="28"/>
        </w:rPr>
      </w:pPr>
      <w:r w:rsidRPr="00174209">
        <w:rPr>
          <w:sz w:val="28"/>
          <w:szCs w:val="28"/>
        </w:rPr>
        <w:t>Графически отношение к риску выражается с помощью кривых безразличия (индифферентности).</w:t>
      </w:r>
    </w:p>
    <w:p w:rsidR="00174209" w:rsidRDefault="00174209" w:rsidP="00174209">
      <w:pPr>
        <w:widowControl w:val="0"/>
        <w:spacing w:line="360" w:lineRule="auto"/>
        <w:ind w:firstLine="709"/>
        <w:jc w:val="both"/>
        <w:rPr>
          <w:sz w:val="28"/>
          <w:szCs w:val="28"/>
        </w:rPr>
      </w:pPr>
    </w:p>
    <w:p w:rsidR="00050B19" w:rsidRDefault="00050B19" w:rsidP="00050B19">
      <w:pPr>
        <w:jc w:val="both"/>
        <w:rPr>
          <w:sz w:val="25"/>
          <w:szCs w:val="25"/>
        </w:rPr>
      </w:pPr>
      <w:r>
        <w:rPr>
          <w:sz w:val="25"/>
          <w:szCs w:val="25"/>
        </w:rPr>
        <w:t xml:space="preserve">                                                                                    </w:t>
      </w:r>
      <w:r>
        <w:rPr>
          <w:sz w:val="25"/>
          <w:szCs w:val="25"/>
          <w:lang w:val="en-US"/>
        </w:rPr>
        <w:t>B</w:t>
      </w:r>
      <w:r>
        <w:rPr>
          <w:sz w:val="25"/>
          <w:szCs w:val="25"/>
        </w:rPr>
        <w:t xml:space="preserve">                 </w:t>
      </w:r>
      <w:r>
        <w:rPr>
          <w:sz w:val="25"/>
          <w:szCs w:val="25"/>
          <w:lang w:val="en-US"/>
        </w:rPr>
        <w:t>D</w:t>
      </w:r>
    </w:p>
    <w:p w:rsidR="00050B19" w:rsidRDefault="00A700EC" w:rsidP="00050B19">
      <w:pPr>
        <w:jc w:val="both"/>
      </w:pPr>
      <w:r>
        <w:rPr>
          <w:noProof/>
        </w:rPr>
        <w:pict>
          <v:line id="_x0000_s1096" style="position:absolute;left:0;text-align:left;flip:y;z-index:251686912" from="109.35pt,0" to="318.15pt,100.8pt" o:allowincell="f"/>
        </w:pict>
      </w:r>
      <w:r>
        <w:rPr>
          <w:noProof/>
        </w:rPr>
        <w:pict>
          <v:shape id="_x0000_s1097" type="#_x0000_t19" style="position:absolute;left:0;text-align:left;margin-left:109.2pt;margin-top:21.6pt;width:201.75pt;height:86.5pt;rotation:-11876111fd;flip:y;z-index:251685888" coordsize="21600,24356" o:allowincell="f" adj=",480470" path="wr-21600,,21600,43200,,,21423,24356nfewr-21600,,21600,43200,,,21423,24356l,21600nsxe">
            <v:path o:connectlocs="0,0;21423,24356;0,21600"/>
          </v:shape>
        </w:pict>
      </w:r>
      <w:r>
        <w:rPr>
          <w:noProof/>
        </w:rPr>
        <w:pict>
          <v:shape id="_x0000_s1098" type="#_x0000_t19" style="position:absolute;left:0;text-align:left;margin-left:109.35pt;margin-top:0;width:165.6pt;height:100.8pt;flip:y;z-index:251687936" o:allowincell="f"/>
        </w:pict>
      </w:r>
      <w:r>
        <w:rPr>
          <w:noProof/>
        </w:rPr>
        <w:pict>
          <v:line id="_x0000_s1099" style="position:absolute;left:0;text-align:left;z-index:251684864" from="109.35pt,100.8pt" to="310.95pt,100.8pt" o:allowincell="f"/>
        </w:pict>
      </w:r>
      <w:r>
        <w:rPr>
          <w:noProof/>
        </w:rPr>
        <w:pict>
          <v:line id="_x0000_s1100" style="position:absolute;left:0;text-align:left;z-index:251683840" from="109.35pt,136.8pt" to="339.75pt,136.8pt" o:allowincell="f">
            <v:stroke endarrow="block"/>
          </v:line>
        </w:pict>
      </w:r>
      <w:r>
        <w:rPr>
          <w:noProof/>
        </w:rPr>
        <w:pict>
          <v:line id="_x0000_s1101" style="position:absolute;left:0;text-align:left;flip:y;z-index:251682816" from="109.35pt,7.2pt" to="109.35pt,136.8pt" o:allowincell="f">
            <v:stroke endarrow="block"/>
          </v:line>
        </w:pict>
      </w:r>
      <w:r w:rsidR="00050B19">
        <w:t xml:space="preserve">           Ожидаемый</w:t>
      </w:r>
    </w:p>
    <w:p w:rsidR="00050B19" w:rsidRDefault="00050B19" w:rsidP="00050B19">
      <w:pPr>
        <w:jc w:val="both"/>
      </w:pPr>
      <w:r>
        <w:t xml:space="preserve">               доход                                                                                 С</w:t>
      </w:r>
    </w:p>
    <w:p w:rsidR="00050B19" w:rsidRDefault="00050B19" w:rsidP="00050B19">
      <w:pPr>
        <w:jc w:val="both"/>
      </w:pPr>
    </w:p>
    <w:p w:rsidR="00050B19" w:rsidRDefault="00050B19" w:rsidP="00050B19">
      <w:pPr>
        <w:jc w:val="both"/>
      </w:pPr>
    </w:p>
    <w:p w:rsidR="00050B19" w:rsidRDefault="00050B19" w:rsidP="00050B19">
      <w:pPr>
        <w:jc w:val="both"/>
      </w:pPr>
    </w:p>
    <w:p w:rsidR="00050B19" w:rsidRDefault="00050B19" w:rsidP="00050B19">
      <w:pPr>
        <w:jc w:val="both"/>
      </w:pPr>
    </w:p>
    <w:p w:rsidR="00050B19" w:rsidRDefault="00050B19" w:rsidP="00050B19">
      <w:pPr>
        <w:jc w:val="both"/>
      </w:pPr>
      <w:r>
        <w:t xml:space="preserve">                                                                                                         Е</w:t>
      </w:r>
    </w:p>
    <w:p w:rsidR="00050B19" w:rsidRDefault="00050B19" w:rsidP="00050B19">
      <w:pPr>
        <w:jc w:val="both"/>
      </w:pPr>
      <w:r>
        <w:t xml:space="preserve">                               А                                      </w:t>
      </w:r>
    </w:p>
    <w:p w:rsidR="00050B19" w:rsidRDefault="00050B19" w:rsidP="00050B19">
      <w:pPr>
        <w:jc w:val="both"/>
      </w:pPr>
    </w:p>
    <w:p w:rsidR="00050B19" w:rsidRDefault="00050B19" w:rsidP="00050B19">
      <w:pPr>
        <w:jc w:val="both"/>
      </w:pPr>
    </w:p>
    <w:p w:rsidR="00050B19" w:rsidRDefault="00050B19" w:rsidP="00050B19">
      <w:pPr>
        <w:jc w:val="both"/>
      </w:pPr>
      <w:r>
        <w:t xml:space="preserve">                                                                                                                  Риск, </w:t>
      </w:r>
      <w:r>
        <w:sym w:font="Symbol" w:char="F062"/>
      </w:r>
    </w:p>
    <w:p w:rsidR="005B3EBD" w:rsidRPr="00174209" w:rsidRDefault="005B3EBD" w:rsidP="00174209">
      <w:pPr>
        <w:widowControl w:val="0"/>
        <w:spacing w:line="360" w:lineRule="auto"/>
        <w:ind w:firstLine="709"/>
        <w:jc w:val="both"/>
        <w:rPr>
          <w:sz w:val="28"/>
        </w:rPr>
      </w:pPr>
    </w:p>
    <w:p w:rsidR="009F5864" w:rsidRPr="00174209" w:rsidRDefault="009F5864" w:rsidP="00174209">
      <w:pPr>
        <w:widowControl w:val="0"/>
        <w:spacing w:line="360" w:lineRule="auto"/>
        <w:ind w:firstLine="709"/>
        <w:jc w:val="both"/>
        <w:rPr>
          <w:sz w:val="28"/>
          <w:szCs w:val="28"/>
        </w:rPr>
      </w:pPr>
      <w:r w:rsidRPr="00174209">
        <w:rPr>
          <w:sz w:val="28"/>
          <w:szCs w:val="28"/>
        </w:rPr>
        <w:t>АВ – кривая безразличия инвестора с возрастающим неприятием риска</w:t>
      </w:r>
    </w:p>
    <w:p w:rsidR="009F5864" w:rsidRPr="00174209" w:rsidRDefault="009F5864" w:rsidP="00174209">
      <w:pPr>
        <w:widowControl w:val="0"/>
        <w:spacing w:line="360" w:lineRule="auto"/>
        <w:ind w:firstLine="709"/>
        <w:jc w:val="both"/>
        <w:rPr>
          <w:sz w:val="28"/>
          <w:szCs w:val="28"/>
        </w:rPr>
      </w:pPr>
      <w:r w:rsidRPr="00174209">
        <w:rPr>
          <w:sz w:val="28"/>
          <w:szCs w:val="28"/>
        </w:rPr>
        <w:t>АС -</w:t>
      </w:r>
      <w:r w:rsidR="00174209">
        <w:rPr>
          <w:sz w:val="28"/>
          <w:szCs w:val="28"/>
        </w:rPr>
        <w:t xml:space="preserve"> </w:t>
      </w:r>
      <w:r w:rsidRPr="00174209">
        <w:rPr>
          <w:sz w:val="28"/>
          <w:szCs w:val="28"/>
        </w:rPr>
        <w:t>кривая безразличия инвестора с убывающим неприятием риска</w:t>
      </w:r>
    </w:p>
    <w:p w:rsidR="009F5864" w:rsidRPr="00174209" w:rsidRDefault="009F5864" w:rsidP="00174209">
      <w:pPr>
        <w:widowControl w:val="0"/>
        <w:spacing w:line="360" w:lineRule="auto"/>
        <w:ind w:firstLine="709"/>
        <w:jc w:val="both"/>
        <w:rPr>
          <w:sz w:val="28"/>
          <w:szCs w:val="28"/>
        </w:rPr>
      </w:pPr>
      <w:r w:rsidRPr="00174209">
        <w:rPr>
          <w:sz w:val="28"/>
          <w:szCs w:val="28"/>
          <w:lang w:val="en-US"/>
        </w:rPr>
        <w:t>AD</w:t>
      </w:r>
      <w:r w:rsidRPr="00174209">
        <w:rPr>
          <w:sz w:val="28"/>
          <w:szCs w:val="28"/>
        </w:rPr>
        <w:t xml:space="preserve"> – кривая безразличия инвестора с постоянным (неизменным) неприятием риска</w:t>
      </w:r>
    </w:p>
    <w:p w:rsidR="009F5864" w:rsidRPr="00174209" w:rsidRDefault="009F5864" w:rsidP="00174209">
      <w:pPr>
        <w:widowControl w:val="0"/>
        <w:spacing w:line="360" w:lineRule="auto"/>
        <w:ind w:firstLine="709"/>
        <w:jc w:val="both"/>
        <w:rPr>
          <w:sz w:val="28"/>
          <w:szCs w:val="28"/>
        </w:rPr>
      </w:pPr>
      <w:r w:rsidRPr="00174209">
        <w:rPr>
          <w:sz w:val="28"/>
          <w:szCs w:val="28"/>
        </w:rPr>
        <w:t>АЕ – инвестор безразличен (нейтрален) к риску</w:t>
      </w:r>
    </w:p>
    <w:p w:rsidR="009F5864" w:rsidRPr="00174209" w:rsidRDefault="009F5864" w:rsidP="00174209">
      <w:pPr>
        <w:widowControl w:val="0"/>
        <w:spacing w:line="360" w:lineRule="auto"/>
        <w:ind w:firstLine="709"/>
        <w:jc w:val="both"/>
        <w:rPr>
          <w:i/>
          <w:iCs/>
          <w:sz w:val="28"/>
        </w:rPr>
      </w:pPr>
      <w:r w:rsidRPr="00174209">
        <w:rPr>
          <w:i/>
          <w:iCs/>
          <w:sz w:val="28"/>
        </w:rPr>
        <w:t>Виды графиков кривой безразличия</w:t>
      </w:r>
    </w:p>
    <w:p w:rsidR="009F5864" w:rsidRPr="00174209" w:rsidRDefault="000546F8" w:rsidP="00174209">
      <w:pPr>
        <w:pStyle w:val="ac"/>
        <w:widowControl w:val="0"/>
        <w:spacing w:line="360" w:lineRule="auto"/>
        <w:ind w:left="0" w:firstLine="709"/>
        <w:jc w:val="both"/>
        <w:rPr>
          <w:sz w:val="28"/>
          <w:szCs w:val="28"/>
        </w:rPr>
      </w:pPr>
      <w:r w:rsidRPr="00174209">
        <w:rPr>
          <w:sz w:val="28"/>
          <w:szCs w:val="28"/>
        </w:rPr>
        <w:t xml:space="preserve">3) </w:t>
      </w:r>
      <w:r w:rsidR="009F5864" w:rsidRPr="00174209">
        <w:rPr>
          <w:sz w:val="28"/>
          <w:szCs w:val="28"/>
        </w:rPr>
        <w:t>Методика поправки на риск ставки дисконтирования</w:t>
      </w:r>
    </w:p>
    <w:p w:rsidR="009F5864" w:rsidRPr="00174209" w:rsidRDefault="009F5864" w:rsidP="00174209">
      <w:pPr>
        <w:widowControl w:val="0"/>
        <w:tabs>
          <w:tab w:val="left" w:pos="360"/>
        </w:tabs>
        <w:spacing w:line="360" w:lineRule="auto"/>
        <w:ind w:firstLine="709"/>
        <w:jc w:val="both"/>
        <w:rPr>
          <w:sz w:val="28"/>
          <w:szCs w:val="28"/>
        </w:rPr>
      </w:pPr>
      <w:r w:rsidRPr="00174209">
        <w:rPr>
          <w:sz w:val="28"/>
          <w:szCs w:val="28"/>
        </w:rPr>
        <w:t>Предполагает введение поправки к ставке дисконтирования:</w:t>
      </w:r>
    </w:p>
    <w:p w:rsidR="000546F8" w:rsidRPr="00174209" w:rsidRDefault="009F5864" w:rsidP="00174209">
      <w:pPr>
        <w:pStyle w:val="ac"/>
        <w:widowControl w:val="0"/>
        <w:numPr>
          <w:ilvl w:val="0"/>
          <w:numId w:val="10"/>
        </w:numPr>
        <w:spacing w:line="360" w:lineRule="auto"/>
        <w:ind w:left="0" w:firstLine="709"/>
        <w:jc w:val="both"/>
        <w:rPr>
          <w:sz w:val="28"/>
          <w:szCs w:val="28"/>
        </w:rPr>
      </w:pPr>
      <w:r w:rsidRPr="00174209">
        <w:rPr>
          <w:sz w:val="28"/>
          <w:szCs w:val="28"/>
        </w:rPr>
        <w:t xml:space="preserve">Устанавливается исходная стоимость капитала СС (или </w:t>
      </w:r>
      <w:r w:rsidRPr="00174209">
        <w:rPr>
          <w:sz w:val="28"/>
          <w:szCs w:val="28"/>
          <w:lang w:val="en-US"/>
        </w:rPr>
        <w:t>WACC</w:t>
      </w:r>
      <w:r w:rsidRPr="00174209">
        <w:rPr>
          <w:sz w:val="28"/>
          <w:szCs w:val="28"/>
        </w:rPr>
        <w:t>), предназначенного для инвестирования.</w:t>
      </w:r>
    </w:p>
    <w:p w:rsidR="000546F8" w:rsidRPr="00174209" w:rsidRDefault="009F5864" w:rsidP="00174209">
      <w:pPr>
        <w:pStyle w:val="ac"/>
        <w:widowControl w:val="0"/>
        <w:numPr>
          <w:ilvl w:val="0"/>
          <w:numId w:val="10"/>
        </w:numPr>
        <w:spacing w:line="360" w:lineRule="auto"/>
        <w:ind w:left="0" w:firstLine="709"/>
        <w:jc w:val="both"/>
        <w:rPr>
          <w:sz w:val="28"/>
          <w:szCs w:val="28"/>
        </w:rPr>
      </w:pPr>
      <w:r w:rsidRPr="00174209">
        <w:rPr>
          <w:sz w:val="28"/>
          <w:szCs w:val="28"/>
        </w:rPr>
        <w:t>Определяется (напр., экспертным путем) премия за риск, ассоциируемый с данным проектом, для каждого из проектов (</w:t>
      </w:r>
      <w:r w:rsidRPr="00174209">
        <w:rPr>
          <w:sz w:val="28"/>
          <w:szCs w:val="28"/>
          <w:lang w:val="en-US"/>
        </w:rPr>
        <w:t>r</w:t>
      </w:r>
      <w:r w:rsidRPr="00174209">
        <w:rPr>
          <w:sz w:val="28"/>
          <w:szCs w:val="28"/>
          <w:vertAlign w:val="subscript"/>
          <w:lang w:val="en-US"/>
        </w:rPr>
        <w:t>a</w:t>
      </w:r>
      <w:r w:rsidRPr="00174209">
        <w:rPr>
          <w:sz w:val="28"/>
          <w:szCs w:val="28"/>
          <w:vertAlign w:val="subscript"/>
        </w:rPr>
        <w:t>,</w:t>
      </w:r>
      <w:r w:rsidRPr="00174209">
        <w:rPr>
          <w:sz w:val="28"/>
          <w:szCs w:val="28"/>
          <w:vertAlign w:val="subscript"/>
          <w:lang w:val="en-US"/>
        </w:rPr>
        <w:t>b</w:t>
      </w:r>
      <w:r w:rsidRPr="00174209">
        <w:rPr>
          <w:sz w:val="28"/>
          <w:szCs w:val="28"/>
        </w:rPr>
        <w:t>).</w:t>
      </w:r>
    </w:p>
    <w:p w:rsidR="000546F8" w:rsidRPr="00174209" w:rsidRDefault="009F5864" w:rsidP="00174209">
      <w:pPr>
        <w:pStyle w:val="ac"/>
        <w:widowControl w:val="0"/>
        <w:numPr>
          <w:ilvl w:val="0"/>
          <w:numId w:val="10"/>
        </w:numPr>
        <w:spacing w:line="360" w:lineRule="auto"/>
        <w:ind w:left="0" w:firstLine="709"/>
        <w:jc w:val="both"/>
        <w:rPr>
          <w:sz w:val="28"/>
          <w:szCs w:val="28"/>
        </w:rPr>
      </w:pPr>
      <w:r w:rsidRPr="00174209">
        <w:rPr>
          <w:sz w:val="28"/>
          <w:szCs w:val="28"/>
        </w:rPr>
        <w:t xml:space="preserve">Рассчитывается </w:t>
      </w:r>
      <w:r w:rsidRPr="00174209">
        <w:rPr>
          <w:sz w:val="28"/>
          <w:szCs w:val="28"/>
          <w:lang w:val="en-US"/>
        </w:rPr>
        <w:t>NPV</w:t>
      </w:r>
      <w:r w:rsidRPr="00174209">
        <w:rPr>
          <w:sz w:val="28"/>
          <w:szCs w:val="28"/>
        </w:rPr>
        <w:t xml:space="preserve"> со ставкой дисконтирования </w:t>
      </w:r>
      <w:r w:rsidRPr="00174209">
        <w:rPr>
          <w:sz w:val="28"/>
          <w:szCs w:val="28"/>
          <w:lang w:val="en-US"/>
        </w:rPr>
        <w:t>r</w:t>
      </w:r>
      <w:r w:rsidRPr="00174209">
        <w:rPr>
          <w:sz w:val="28"/>
          <w:szCs w:val="28"/>
        </w:rPr>
        <w:t xml:space="preserve">: </w:t>
      </w:r>
      <w:r w:rsidRPr="00174209">
        <w:rPr>
          <w:sz w:val="28"/>
          <w:szCs w:val="28"/>
          <w:lang w:val="en-US"/>
        </w:rPr>
        <w:t>r</w:t>
      </w:r>
      <w:r w:rsidRPr="00174209">
        <w:rPr>
          <w:sz w:val="28"/>
          <w:szCs w:val="28"/>
        </w:rPr>
        <w:t xml:space="preserve"> = </w:t>
      </w:r>
      <w:r w:rsidRPr="00174209">
        <w:rPr>
          <w:sz w:val="28"/>
          <w:szCs w:val="28"/>
          <w:lang w:val="en-US"/>
        </w:rPr>
        <w:t>CC</w:t>
      </w:r>
      <w:r w:rsidRPr="00174209">
        <w:rPr>
          <w:sz w:val="28"/>
          <w:szCs w:val="28"/>
        </w:rPr>
        <w:t xml:space="preserve"> + </w:t>
      </w:r>
      <w:r w:rsidRPr="00174209">
        <w:rPr>
          <w:sz w:val="28"/>
          <w:szCs w:val="28"/>
          <w:lang w:val="en-US"/>
        </w:rPr>
        <w:t>r</w:t>
      </w:r>
      <w:r w:rsidRPr="00174209">
        <w:rPr>
          <w:sz w:val="28"/>
          <w:szCs w:val="28"/>
          <w:vertAlign w:val="subscript"/>
          <w:lang w:val="en-US"/>
        </w:rPr>
        <w:t>a</w:t>
      </w:r>
      <w:r w:rsidRPr="00174209">
        <w:rPr>
          <w:sz w:val="28"/>
          <w:szCs w:val="28"/>
          <w:vertAlign w:val="subscript"/>
        </w:rPr>
        <w:t>,</w:t>
      </w:r>
      <w:r w:rsidRPr="00174209">
        <w:rPr>
          <w:sz w:val="28"/>
          <w:szCs w:val="28"/>
          <w:vertAlign w:val="subscript"/>
          <w:lang w:val="en-US"/>
        </w:rPr>
        <w:t>b</w:t>
      </w:r>
      <w:r w:rsidRPr="00174209">
        <w:rPr>
          <w:sz w:val="28"/>
          <w:szCs w:val="28"/>
        </w:rPr>
        <w:t>.</w:t>
      </w:r>
    </w:p>
    <w:p w:rsidR="009F5864" w:rsidRPr="00174209" w:rsidRDefault="009F5864" w:rsidP="00174209">
      <w:pPr>
        <w:pStyle w:val="ac"/>
        <w:widowControl w:val="0"/>
        <w:numPr>
          <w:ilvl w:val="0"/>
          <w:numId w:val="10"/>
        </w:numPr>
        <w:spacing w:line="360" w:lineRule="auto"/>
        <w:ind w:left="0" w:firstLine="709"/>
        <w:jc w:val="both"/>
        <w:rPr>
          <w:sz w:val="28"/>
          <w:szCs w:val="28"/>
        </w:rPr>
      </w:pPr>
      <w:r w:rsidRPr="00174209">
        <w:rPr>
          <w:sz w:val="28"/>
          <w:szCs w:val="28"/>
        </w:rPr>
        <w:t xml:space="preserve">Проект с большим </w:t>
      </w:r>
      <w:r w:rsidRPr="00174209">
        <w:rPr>
          <w:sz w:val="28"/>
          <w:szCs w:val="28"/>
          <w:lang w:val="en-US"/>
        </w:rPr>
        <w:t>NPV</w:t>
      </w:r>
      <w:r w:rsidRPr="00174209">
        <w:rPr>
          <w:sz w:val="28"/>
          <w:szCs w:val="28"/>
        </w:rPr>
        <w:t xml:space="preserve"> считается предпочтительным.</w:t>
      </w:r>
    </w:p>
    <w:p w:rsidR="00174209" w:rsidRDefault="00174209" w:rsidP="00174209">
      <w:pPr>
        <w:pStyle w:val="ac"/>
        <w:widowControl w:val="0"/>
        <w:tabs>
          <w:tab w:val="left" w:pos="360"/>
        </w:tabs>
        <w:spacing w:line="360" w:lineRule="auto"/>
        <w:ind w:left="0" w:firstLine="709"/>
        <w:jc w:val="both"/>
        <w:rPr>
          <w:sz w:val="28"/>
          <w:szCs w:val="25"/>
        </w:rPr>
      </w:pPr>
    </w:p>
    <w:p w:rsidR="00050B19" w:rsidRDefault="00A700EC" w:rsidP="00050B19">
      <w:pPr>
        <w:pStyle w:val="ac"/>
        <w:tabs>
          <w:tab w:val="left" w:pos="360"/>
        </w:tabs>
        <w:ind w:left="644"/>
        <w:jc w:val="both"/>
      </w:pPr>
      <w:bookmarkStart w:id="7" w:name="_Toc499297836"/>
      <w:r>
        <w:rPr>
          <w:noProof/>
        </w:rPr>
        <w:pict>
          <v:line id="_x0000_s1102" style="position:absolute;left:0;text-align:left;flip:y;z-index:251688960" from="87.75pt,13.85pt" to="87.75pt,136.25pt" o:allowincell="f">
            <v:stroke endarrow="block"/>
          </v:line>
        </w:pict>
      </w:r>
      <w:r w:rsidR="00050B19">
        <w:rPr>
          <w:sz w:val="25"/>
          <w:szCs w:val="25"/>
        </w:rPr>
        <w:t xml:space="preserve">             </w:t>
      </w:r>
      <w:r w:rsidR="00050B19" w:rsidRPr="000546F8">
        <w:rPr>
          <w:sz w:val="25"/>
          <w:szCs w:val="25"/>
        </w:rPr>
        <w:t xml:space="preserve"> </w:t>
      </w:r>
      <w:r w:rsidR="00050B19" w:rsidRPr="000546F8">
        <w:rPr>
          <w:lang w:val="en-US"/>
        </w:rPr>
        <w:t>k</w:t>
      </w:r>
    </w:p>
    <w:p w:rsidR="00050B19" w:rsidRPr="000546F8" w:rsidRDefault="00050B19" w:rsidP="00050B19">
      <w:pPr>
        <w:pStyle w:val="ac"/>
        <w:tabs>
          <w:tab w:val="left" w:pos="360"/>
        </w:tabs>
        <w:ind w:left="644"/>
        <w:jc w:val="both"/>
        <w:rPr>
          <w:sz w:val="23"/>
          <w:szCs w:val="23"/>
        </w:rPr>
      </w:pPr>
      <w:r w:rsidRPr="000546F8">
        <w:rPr>
          <w:sz w:val="25"/>
          <w:szCs w:val="25"/>
        </w:rPr>
        <w:t xml:space="preserve">                                                            </w:t>
      </w:r>
      <w:r>
        <w:rPr>
          <w:sz w:val="23"/>
          <w:szCs w:val="23"/>
        </w:rPr>
        <w:t xml:space="preserve">Проект В        </w:t>
      </w:r>
      <w:r w:rsidRPr="000546F8">
        <w:rPr>
          <w:sz w:val="23"/>
          <w:szCs w:val="23"/>
          <w:lang w:val="en-US"/>
        </w:rPr>
        <w:t>k</w:t>
      </w:r>
      <w:r w:rsidRPr="000546F8">
        <w:rPr>
          <w:sz w:val="23"/>
          <w:szCs w:val="23"/>
        </w:rPr>
        <w:t xml:space="preserve"> = </w:t>
      </w:r>
      <w:r w:rsidRPr="000546F8">
        <w:rPr>
          <w:sz w:val="23"/>
          <w:szCs w:val="23"/>
          <w:lang w:val="en-US"/>
        </w:rPr>
        <w:t>f</w:t>
      </w:r>
      <w:r w:rsidRPr="000546F8">
        <w:rPr>
          <w:sz w:val="23"/>
          <w:szCs w:val="23"/>
        </w:rPr>
        <w:t>(</w:t>
      </w:r>
      <w:r>
        <w:rPr>
          <w:sz w:val="23"/>
          <w:szCs w:val="22"/>
          <w:lang w:val="en-US"/>
        </w:rPr>
        <w:sym w:font="Symbol" w:char="F062"/>
      </w:r>
      <w:r w:rsidRPr="000546F8">
        <w:rPr>
          <w:sz w:val="23"/>
          <w:szCs w:val="23"/>
        </w:rPr>
        <w:t xml:space="preserve">)  </w:t>
      </w:r>
    </w:p>
    <w:p w:rsidR="00050B19" w:rsidRDefault="00A700EC" w:rsidP="00050B19">
      <w:pPr>
        <w:pStyle w:val="ac"/>
        <w:ind w:left="644"/>
        <w:jc w:val="both"/>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103" type="#_x0000_t87" style="position:absolute;left:0;text-align:left;margin-left:66.15pt;margin-top:6.7pt;width:14.4pt;height:64.8pt;z-index:251698176" o:allowincell="f"/>
        </w:pict>
      </w:r>
      <w:r>
        <w:rPr>
          <w:noProof/>
        </w:rPr>
        <w:pict>
          <v:line id="_x0000_s1104" style="position:absolute;left:0;text-align:left;flip:y;z-index:251691008" from="87.75pt,-.5pt" to="282.15pt,71.5pt" o:allowincell="f"/>
        </w:pict>
      </w:r>
      <w:r>
        <w:rPr>
          <w:noProof/>
        </w:rPr>
        <w:pict>
          <v:line id="_x0000_s1105" style="position:absolute;left:0;text-align:left;z-index:251697152" from="260.55pt,6.7pt" to="260.55pt,107.5pt" o:allowincell="f" strokeweight=".5pt">
            <v:stroke dashstyle="dash"/>
          </v:line>
        </w:pict>
      </w:r>
      <w:r>
        <w:rPr>
          <w:noProof/>
        </w:rPr>
        <w:pict>
          <v:line id="_x0000_s1106" style="position:absolute;left:0;text-align:left;z-index:251696128" from="87.9pt,6.7pt" to="260.7pt,6.7pt" o:allowincell="f" strokeweight=".5pt">
            <v:stroke dashstyle="dash"/>
          </v:line>
        </w:pict>
      </w:r>
    </w:p>
    <w:p w:rsidR="00050B19" w:rsidRPr="000546F8" w:rsidRDefault="00A700EC" w:rsidP="00050B19">
      <w:pPr>
        <w:pStyle w:val="ac"/>
        <w:ind w:left="644"/>
        <w:rPr>
          <w:sz w:val="23"/>
          <w:szCs w:val="23"/>
        </w:rPr>
      </w:pPr>
      <w:r>
        <w:rPr>
          <w:noProof/>
        </w:rPr>
        <w:pict>
          <v:line id="_x0000_s1107" style="position:absolute;left:0;text-align:left;flip:x;z-index:251693056" from="87.75pt,43.3pt" to="130.95pt,43.3pt" o:allowincell="f" strokeweight=".5pt">
            <v:stroke dashstyle="dash"/>
          </v:line>
        </w:pict>
      </w:r>
      <w:r>
        <w:rPr>
          <w:noProof/>
        </w:rPr>
        <w:pict>
          <v:line id="_x0000_s1108" style="position:absolute;left:0;text-align:left;z-index:251694080" from="181.35pt,21.85pt" to="181.35pt,93.85pt" o:allowincell="f" strokeweight=".5pt">
            <v:stroke dashstyle="dash"/>
          </v:line>
        </w:pict>
      </w:r>
      <w:r>
        <w:rPr>
          <w:noProof/>
        </w:rPr>
        <w:pict>
          <v:line id="_x0000_s1109" style="position:absolute;left:0;text-align:left;flip:x;z-index:251695104" from="87.9pt,21.85pt" to="181.5pt,21.85pt" o:allowincell="f" strokeweight=".5pt">
            <v:stroke dashstyle="dash"/>
          </v:line>
        </w:pict>
      </w:r>
      <w:r>
        <w:rPr>
          <w:noProof/>
        </w:rPr>
        <w:pict>
          <v:line id="_x0000_s1110" style="position:absolute;left:0;text-align:left;z-index:251692032" from="130.95pt,43.3pt" to="130.95pt,93.7pt" o:allowincell="f" strokeweight=".5pt">
            <v:stroke dashstyle="dash"/>
          </v:line>
        </w:pict>
      </w:r>
      <w:r>
        <w:rPr>
          <w:noProof/>
        </w:rPr>
        <w:pict>
          <v:line id="_x0000_s1111" style="position:absolute;left:0;text-align:left;z-index:251689984" from="87.75pt,93.7pt" to="318.15pt,93.7pt" o:allowincell="f">
            <v:stroke endarrow="block"/>
          </v:line>
        </w:pict>
      </w:r>
      <w:r w:rsidR="00050B19">
        <w:t xml:space="preserve">                      </w:t>
      </w:r>
      <w:r w:rsidR="00050B19" w:rsidRPr="000546F8">
        <w:rPr>
          <w:sz w:val="23"/>
          <w:szCs w:val="23"/>
        </w:rPr>
        <w:t>В среднем на рынке</w:t>
      </w:r>
    </w:p>
    <w:p w:rsidR="00050B19" w:rsidRDefault="00050B19" w:rsidP="00050B19">
      <w:r>
        <w:t xml:space="preserve">      Премия</w:t>
      </w:r>
    </w:p>
    <w:p w:rsidR="00050B19" w:rsidRPr="000546F8" w:rsidRDefault="00050B19" w:rsidP="00050B19">
      <w:pPr>
        <w:rPr>
          <w:sz w:val="23"/>
          <w:szCs w:val="23"/>
        </w:rPr>
      </w:pPr>
      <w:r>
        <w:t xml:space="preserve">      за риск              </w:t>
      </w:r>
      <w:r w:rsidRPr="000546F8">
        <w:rPr>
          <w:sz w:val="23"/>
          <w:szCs w:val="23"/>
        </w:rPr>
        <w:t>Проект А</w:t>
      </w:r>
    </w:p>
    <w:p w:rsidR="00050B19" w:rsidRDefault="00050B19" w:rsidP="00050B19">
      <w:pPr>
        <w:pStyle w:val="ac"/>
        <w:ind w:left="644"/>
      </w:pPr>
      <w:r>
        <w:t xml:space="preserve">      </w:t>
      </w:r>
    </w:p>
    <w:p w:rsidR="00050B19" w:rsidRPr="000546F8" w:rsidRDefault="00050B19" w:rsidP="00050B19">
      <w:pPr>
        <w:pStyle w:val="ac"/>
        <w:ind w:left="644"/>
        <w:rPr>
          <w:vertAlign w:val="subscript"/>
        </w:rPr>
      </w:pPr>
      <w:r>
        <w:t xml:space="preserve">               </w:t>
      </w:r>
      <w:r w:rsidRPr="000546F8">
        <w:rPr>
          <w:lang w:val="en-US"/>
        </w:rPr>
        <w:t>k</w:t>
      </w:r>
      <w:r w:rsidRPr="000546F8">
        <w:rPr>
          <w:vertAlign w:val="subscript"/>
          <w:lang w:val="en-US"/>
        </w:rPr>
        <w:t>rf</w:t>
      </w:r>
    </w:p>
    <w:p w:rsidR="00050B19" w:rsidRDefault="00050B19" w:rsidP="00050B19">
      <w:pPr>
        <w:pStyle w:val="ac"/>
        <w:ind w:left="644"/>
      </w:pPr>
    </w:p>
    <w:p w:rsidR="00050B19" w:rsidRPr="000546F8" w:rsidRDefault="00050B19" w:rsidP="00050B19">
      <w:pPr>
        <w:pStyle w:val="ac"/>
        <w:ind w:left="644"/>
        <w:rPr>
          <w:sz w:val="25"/>
          <w:szCs w:val="25"/>
        </w:rPr>
      </w:pPr>
    </w:p>
    <w:p w:rsidR="00050B19" w:rsidRDefault="00050B19" w:rsidP="00050B19">
      <w:pPr>
        <w:pStyle w:val="ac"/>
        <w:ind w:left="644"/>
      </w:pPr>
      <w:r w:rsidRPr="000546F8">
        <w:rPr>
          <w:sz w:val="25"/>
          <w:szCs w:val="25"/>
        </w:rPr>
        <w:t xml:space="preserve">                                                        </w:t>
      </w:r>
      <w:r>
        <w:rPr>
          <w:sz w:val="25"/>
          <w:szCs w:val="25"/>
        </w:rPr>
        <w:t xml:space="preserve">                    </w:t>
      </w:r>
      <w:r w:rsidRPr="000546F8">
        <w:rPr>
          <w:sz w:val="25"/>
          <w:szCs w:val="25"/>
        </w:rPr>
        <w:t xml:space="preserve"> </w:t>
      </w:r>
      <w:r>
        <w:rPr>
          <w:lang w:val="en-US"/>
        </w:rPr>
        <w:sym w:font="Symbol" w:char="F062"/>
      </w:r>
      <w:r>
        <w:t>-коэффициент</w:t>
      </w:r>
    </w:p>
    <w:p w:rsidR="00050B19" w:rsidRDefault="00050B19" w:rsidP="00050B19">
      <w:pPr>
        <w:rPr>
          <w:sz w:val="28"/>
          <w:szCs w:val="28"/>
        </w:rPr>
      </w:pPr>
    </w:p>
    <w:p w:rsidR="00050B19" w:rsidRPr="000546F8" w:rsidRDefault="00050B19" w:rsidP="00050B19">
      <w:pPr>
        <w:spacing w:line="360" w:lineRule="auto"/>
        <w:ind w:firstLine="709"/>
        <w:rPr>
          <w:sz w:val="28"/>
          <w:szCs w:val="28"/>
        </w:rPr>
      </w:pPr>
      <w:r w:rsidRPr="000546F8">
        <w:rPr>
          <w:sz w:val="28"/>
          <w:szCs w:val="28"/>
          <w:lang w:val="en-US"/>
        </w:rPr>
        <w:t>k</w:t>
      </w:r>
      <w:r w:rsidRPr="000546F8">
        <w:rPr>
          <w:sz w:val="28"/>
          <w:szCs w:val="28"/>
          <w:vertAlign w:val="subscript"/>
          <w:lang w:val="en-US"/>
        </w:rPr>
        <w:t>rf</w:t>
      </w:r>
      <w:r w:rsidRPr="000546F8">
        <w:rPr>
          <w:sz w:val="28"/>
          <w:szCs w:val="28"/>
        </w:rPr>
        <w:t xml:space="preserve">  -  безрисковая ставка дисконтирования</w:t>
      </w:r>
    </w:p>
    <w:p w:rsidR="000546F8" w:rsidRPr="00050B19" w:rsidRDefault="000546F8" w:rsidP="00050B19">
      <w:pPr>
        <w:pStyle w:val="9"/>
        <w:keepNext w:val="0"/>
        <w:keepLines w:val="0"/>
        <w:widowControl w:val="0"/>
        <w:spacing w:before="0" w:line="360" w:lineRule="auto"/>
        <w:ind w:firstLine="709"/>
        <w:jc w:val="both"/>
        <w:rPr>
          <w:rFonts w:ascii="Times New Roman" w:hAnsi="Times New Roman"/>
          <w:bCs/>
          <w:i w:val="0"/>
          <w:iCs w:val="0"/>
          <w:color w:val="auto"/>
          <w:sz w:val="28"/>
          <w:szCs w:val="24"/>
        </w:rPr>
      </w:pPr>
      <w:r w:rsidRPr="00050B19">
        <w:rPr>
          <w:rFonts w:ascii="Times New Roman" w:hAnsi="Times New Roman"/>
          <w:bCs/>
          <w:i w:val="0"/>
          <w:iCs w:val="0"/>
          <w:color w:val="auto"/>
          <w:sz w:val="28"/>
          <w:szCs w:val="24"/>
        </w:rPr>
        <w:t>График взаимосвязи ставки дисконтирования и риска</w:t>
      </w:r>
      <w:bookmarkEnd w:id="7"/>
    </w:p>
    <w:p w:rsidR="000546F8" w:rsidRPr="00174209" w:rsidRDefault="000546F8" w:rsidP="00174209">
      <w:pPr>
        <w:pStyle w:val="ac"/>
        <w:widowControl w:val="0"/>
        <w:spacing w:line="360" w:lineRule="auto"/>
        <w:ind w:left="0" w:firstLine="709"/>
        <w:jc w:val="both"/>
        <w:rPr>
          <w:i/>
          <w:iCs/>
          <w:sz w:val="28"/>
        </w:rPr>
      </w:pPr>
    </w:p>
    <w:p w:rsidR="00174209" w:rsidRDefault="009F5864" w:rsidP="00174209">
      <w:pPr>
        <w:widowControl w:val="0"/>
        <w:spacing w:line="360" w:lineRule="auto"/>
        <w:ind w:firstLine="709"/>
        <w:jc w:val="both"/>
        <w:rPr>
          <w:sz w:val="28"/>
          <w:szCs w:val="28"/>
        </w:rPr>
      </w:pPr>
      <w:r w:rsidRPr="00174209">
        <w:rPr>
          <w:sz w:val="28"/>
          <w:szCs w:val="28"/>
        </w:rPr>
        <w:t xml:space="preserve">Из рассмотренных методов учета риска метод </w:t>
      </w:r>
      <w:r w:rsidRPr="00174209">
        <w:rPr>
          <w:sz w:val="28"/>
          <w:szCs w:val="28"/>
          <w:lang w:val="en-US"/>
        </w:rPr>
        <w:t>RADR</w:t>
      </w:r>
      <w:r w:rsidRPr="00174209">
        <w:rPr>
          <w:sz w:val="28"/>
          <w:szCs w:val="28"/>
        </w:rPr>
        <w:t xml:space="preserve"> (</w:t>
      </w:r>
      <w:r w:rsidRPr="00174209">
        <w:rPr>
          <w:i/>
          <w:iCs/>
          <w:sz w:val="28"/>
          <w:szCs w:val="28"/>
          <w:lang w:val="en-US"/>
        </w:rPr>
        <w:t>Risk</w:t>
      </w:r>
      <w:r w:rsidRPr="00174209">
        <w:rPr>
          <w:i/>
          <w:iCs/>
          <w:sz w:val="28"/>
          <w:szCs w:val="28"/>
        </w:rPr>
        <w:t>-</w:t>
      </w:r>
      <w:r w:rsidRPr="00174209">
        <w:rPr>
          <w:i/>
          <w:iCs/>
          <w:sz w:val="28"/>
          <w:szCs w:val="28"/>
          <w:lang w:val="en-US"/>
        </w:rPr>
        <w:t>Adjusted</w:t>
      </w:r>
      <w:r w:rsidRPr="00174209">
        <w:rPr>
          <w:i/>
          <w:iCs/>
          <w:sz w:val="28"/>
          <w:szCs w:val="28"/>
        </w:rPr>
        <w:t xml:space="preserve"> </w:t>
      </w:r>
      <w:r w:rsidRPr="00174209">
        <w:rPr>
          <w:i/>
          <w:iCs/>
          <w:sz w:val="28"/>
          <w:szCs w:val="28"/>
          <w:lang w:val="en-US"/>
        </w:rPr>
        <w:t>Discount</w:t>
      </w:r>
      <w:r w:rsidRPr="00174209">
        <w:rPr>
          <w:i/>
          <w:iCs/>
          <w:sz w:val="28"/>
          <w:szCs w:val="28"/>
        </w:rPr>
        <w:t xml:space="preserve"> </w:t>
      </w:r>
      <w:r w:rsidRPr="00174209">
        <w:rPr>
          <w:i/>
          <w:iCs/>
          <w:sz w:val="28"/>
          <w:szCs w:val="28"/>
          <w:lang w:val="en-US"/>
        </w:rPr>
        <w:t>Rate</w:t>
      </w:r>
      <w:r w:rsidRPr="00174209">
        <w:rPr>
          <w:sz w:val="28"/>
          <w:szCs w:val="28"/>
        </w:rPr>
        <w:t>) пользуется большей популярностью. Т.к. работать с относительными показателями удобнее и ввести поправку к ставке дисконтирования легче, чем рассчитать безрисковые эквиваленты.</w:t>
      </w:r>
    </w:p>
    <w:p w:rsidR="009F5864" w:rsidRPr="00174209" w:rsidRDefault="009F5864" w:rsidP="00174209">
      <w:pPr>
        <w:widowControl w:val="0"/>
        <w:spacing w:line="360" w:lineRule="auto"/>
        <w:ind w:firstLine="709"/>
        <w:jc w:val="both"/>
        <w:rPr>
          <w:sz w:val="28"/>
          <w:szCs w:val="28"/>
        </w:rPr>
      </w:pPr>
    </w:p>
    <w:p w:rsidR="009F5864" w:rsidRPr="00174209" w:rsidRDefault="00174209" w:rsidP="00174209">
      <w:pPr>
        <w:widowControl w:val="0"/>
        <w:spacing w:line="360" w:lineRule="auto"/>
        <w:ind w:firstLine="709"/>
        <w:jc w:val="both"/>
        <w:rPr>
          <w:b/>
          <w:bCs/>
          <w:sz w:val="28"/>
          <w:szCs w:val="28"/>
        </w:rPr>
      </w:pPr>
      <w:r>
        <w:rPr>
          <w:sz w:val="28"/>
          <w:szCs w:val="28"/>
        </w:rPr>
        <w:br w:type="page"/>
      </w:r>
      <w:r w:rsidR="009F5864" w:rsidRPr="00174209">
        <w:rPr>
          <w:b/>
          <w:bCs/>
          <w:sz w:val="28"/>
          <w:szCs w:val="28"/>
        </w:rPr>
        <w:t>Заключение</w:t>
      </w:r>
    </w:p>
    <w:p w:rsidR="009F5864" w:rsidRPr="00174209" w:rsidRDefault="009F5864" w:rsidP="00174209">
      <w:pPr>
        <w:widowControl w:val="0"/>
        <w:spacing w:line="360" w:lineRule="auto"/>
        <w:ind w:firstLine="709"/>
        <w:jc w:val="both"/>
        <w:rPr>
          <w:sz w:val="28"/>
          <w:szCs w:val="28"/>
        </w:rPr>
      </w:pPr>
    </w:p>
    <w:p w:rsidR="00B179D9" w:rsidRPr="00174209" w:rsidRDefault="00B179D9" w:rsidP="00174209">
      <w:pPr>
        <w:widowControl w:val="0"/>
        <w:spacing w:line="360" w:lineRule="auto"/>
        <w:ind w:firstLine="709"/>
        <w:jc w:val="both"/>
        <w:rPr>
          <w:sz w:val="28"/>
          <w:szCs w:val="28"/>
        </w:rPr>
      </w:pPr>
      <w:r w:rsidRPr="00174209">
        <w:rPr>
          <w:sz w:val="28"/>
          <w:szCs w:val="28"/>
        </w:rPr>
        <w:t>Инвестирование представляет собой один из наиболее важных аспектов деятельности любой динамично развивающейся коммерческой организации.</w:t>
      </w:r>
    </w:p>
    <w:p w:rsidR="00B179D9" w:rsidRPr="00174209" w:rsidRDefault="00B179D9" w:rsidP="00174209">
      <w:pPr>
        <w:widowControl w:val="0"/>
        <w:spacing w:line="360" w:lineRule="auto"/>
        <w:ind w:firstLine="709"/>
        <w:jc w:val="both"/>
        <w:rPr>
          <w:sz w:val="28"/>
          <w:szCs w:val="28"/>
        </w:rPr>
      </w:pPr>
      <w:r w:rsidRPr="00174209">
        <w:rPr>
          <w:sz w:val="28"/>
          <w:szCs w:val="28"/>
        </w:rPr>
        <w:t>Для планирования и осуществления инвестиционной деятельности особую важность имеет предварительный анализ, который проводится на стадии разработки инвестиционных проектов и способствует принятию разумных и обоснованных управленческих решений.</w:t>
      </w:r>
    </w:p>
    <w:p w:rsidR="00B179D9" w:rsidRPr="00174209" w:rsidRDefault="00B179D9" w:rsidP="00174209">
      <w:pPr>
        <w:widowControl w:val="0"/>
        <w:spacing w:line="360" w:lineRule="auto"/>
        <w:ind w:firstLine="709"/>
        <w:jc w:val="both"/>
        <w:rPr>
          <w:sz w:val="28"/>
          <w:szCs w:val="28"/>
        </w:rPr>
      </w:pPr>
      <w:r w:rsidRPr="00174209">
        <w:rPr>
          <w:sz w:val="28"/>
          <w:szCs w:val="28"/>
        </w:rPr>
        <w:t>Главным направлением предварительного анализа является определение показателей возможной экономической эффективности инвестиций, т.е. отдачи от капитальных</w:t>
      </w:r>
      <w:r w:rsidR="00174209">
        <w:rPr>
          <w:sz w:val="28"/>
          <w:szCs w:val="28"/>
        </w:rPr>
        <w:t xml:space="preserve"> </w:t>
      </w:r>
      <w:r w:rsidRPr="00174209">
        <w:rPr>
          <w:sz w:val="28"/>
          <w:szCs w:val="28"/>
        </w:rPr>
        <w:t>вложений, которые предусматриваются проектом. Как правило, в расчетах принимается во внимание временной аспект стоимости денег.</w:t>
      </w:r>
    </w:p>
    <w:p w:rsidR="00B179D9" w:rsidRPr="00174209" w:rsidRDefault="00B179D9" w:rsidP="00174209">
      <w:pPr>
        <w:widowControl w:val="0"/>
        <w:spacing w:line="360" w:lineRule="auto"/>
        <w:ind w:firstLine="709"/>
        <w:jc w:val="both"/>
        <w:rPr>
          <w:sz w:val="28"/>
          <w:szCs w:val="28"/>
        </w:rPr>
      </w:pPr>
      <w:r w:rsidRPr="00174209">
        <w:rPr>
          <w:sz w:val="28"/>
          <w:szCs w:val="28"/>
        </w:rPr>
        <w:t>При анализе инвестиционных проектов исходят из определенных допущений. Во-первых, с каждым инвестиционным проектом принято связывать денежный поток. Чаще всего анализ ведется по годам. Предполагается, что все вложения осуществляются в конце года, предшествующего первому году реализации проекта, хотя</w:t>
      </w:r>
      <w:r w:rsidR="00174209">
        <w:rPr>
          <w:sz w:val="28"/>
          <w:szCs w:val="28"/>
        </w:rPr>
        <w:t xml:space="preserve"> </w:t>
      </w:r>
      <w:r w:rsidRPr="00174209">
        <w:rPr>
          <w:sz w:val="28"/>
          <w:szCs w:val="28"/>
        </w:rPr>
        <w:t>в принципе они могут осуществляться в течение ряда последующих лет. Приток (отток) денежных средств относится к концу очередного года.</w:t>
      </w:r>
    </w:p>
    <w:p w:rsidR="00B179D9" w:rsidRPr="00174209" w:rsidRDefault="00B179D9" w:rsidP="00174209">
      <w:pPr>
        <w:widowControl w:val="0"/>
        <w:spacing w:line="360" w:lineRule="auto"/>
        <w:ind w:firstLine="709"/>
        <w:jc w:val="both"/>
        <w:rPr>
          <w:sz w:val="28"/>
          <w:szCs w:val="28"/>
        </w:rPr>
      </w:pPr>
      <w:r w:rsidRPr="00174209">
        <w:rPr>
          <w:sz w:val="28"/>
          <w:szCs w:val="28"/>
        </w:rPr>
        <w:t>При оценке эффективности капитальных вложений следует обязательно учитывать влияние инфляции. Это достигается путем корректировки элементов денежного потока или коэффициента дисконтирования на индекс инфляции. Точно такой же принцип положен в основу методики учета риска.</w:t>
      </w:r>
    </w:p>
    <w:p w:rsidR="009F5864" w:rsidRPr="00174209" w:rsidRDefault="009F5864" w:rsidP="00174209">
      <w:pPr>
        <w:widowControl w:val="0"/>
        <w:spacing w:line="360" w:lineRule="auto"/>
        <w:ind w:firstLine="709"/>
        <w:jc w:val="both"/>
        <w:rPr>
          <w:sz w:val="28"/>
          <w:szCs w:val="28"/>
        </w:rPr>
      </w:pPr>
    </w:p>
    <w:p w:rsidR="00B179D9" w:rsidRDefault="00174209" w:rsidP="00174209">
      <w:pPr>
        <w:widowControl w:val="0"/>
        <w:spacing w:line="360" w:lineRule="auto"/>
        <w:ind w:firstLine="709"/>
        <w:jc w:val="both"/>
        <w:rPr>
          <w:b/>
          <w:sz w:val="28"/>
          <w:szCs w:val="28"/>
        </w:rPr>
      </w:pPr>
      <w:r>
        <w:rPr>
          <w:sz w:val="28"/>
          <w:szCs w:val="28"/>
        </w:rPr>
        <w:br w:type="page"/>
      </w:r>
      <w:r w:rsidR="00B179D9" w:rsidRPr="00174209">
        <w:rPr>
          <w:b/>
          <w:sz w:val="28"/>
          <w:szCs w:val="28"/>
          <w:lang w:val="x-none"/>
        </w:rPr>
        <w:t>Список литературы</w:t>
      </w:r>
    </w:p>
    <w:p w:rsidR="00174209" w:rsidRPr="00174209" w:rsidRDefault="00174209" w:rsidP="00174209">
      <w:pPr>
        <w:widowControl w:val="0"/>
        <w:spacing w:line="360" w:lineRule="auto"/>
        <w:ind w:firstLine="709"/>
        <w:jc w:val="both"/>
        <w:rPr>
          <w:b/>
          <w:sz w:val="28"/>
          <w:szCs w:val="28"/>
        </w:rPr>
      </w:pPr>
    </w:p>
    <w:p w:rsidR="00B179D9" w:rsidRPr="00174209" w:rsidRDefault="00B179D9" w:rsidP="00174209">
      <w:pPr>
        <w:widowControl w:val="0"/>
        <w:adjustRightInd w:val="0"/>
        <w:spacing w:line="360" w:lineRule="auto"/>
        <w:rPr>
          <w:color w:val="000000"/>
          <w:sz w:val="28"/>
          <w:szCs w:val="28"/>
          <w:lang w:val="x-none"/>
        </w:rPr>
      </w:pPr>
      <w:r w:rsidRPr="00174209">
        <w:rPr>
          <w:color w:val="000000"/>
          <w:sz w:val="28"/>
          <w:szCs w:val="28"/>
          <w:lang w:val="x-none"/>
        </w:rPr>
        <w:t>1.</w:t>
      </w:r>
      <w:r w:rsidR="00174209" w:rsidRPr="00174209">
        <w:rPr>
          <w:color w:val="000000"/>
          <w:sz w:val="28"/>
          <w:szCs w:val="28"/>
          <w:lang w:val="x-none"/>
        </w:rPr>
        <w:t xml:space="preserve"> </w:t>
      </w:r>
      <w:r w:rsidRPr="00174209">
        <w:rPr>
          <w:color w:val="000000"/>
          <w:sz w:val="28"/>
          <w:szCs w:val="28"/>
          <w:lang w:val="x-none"/>
        </w:rPr>
        <w:t>Алексанов Д. С, Кошелев В. М. Экономическая оценка инвестиций. - М: Колос-Пресс, 2002. - 382 с.</w:t>
      </w:r>
    </w:p>
    <w:p w:rsidR="00B179D9" w:rsidRPr="00174209" w:rsidRDefault="00B179D9" w:rsidP="00174209">
      <w:pPr>
        <w:widowControl w:val="0"/>
        <w:adjustRightInd w:val="0"/>
        <w:spacing w:line="360" w:lineRule="auto"/>
        <w:rPr>
          <w:color w:val="000000"/>
          <w:sz w:val="28"/>
          <w:szCs w:val="28"/>
          <w:lang w:val="x-none"/>
        </w:rPr>
      </w:pPr>
      <w:r w:rsidRPr="00174209">
        <w:rPr>
          <w:color w:val="000000"/>
          <w:sz w:val="28"/>
          <w:szCs w:val="28"/>
          <w:lang w:val="x-none"/>
        </w:rPr>
        <w:t>2.</w:t>
      </w:r>
      <w:r w:rsidR="00174209" w:rsidRPr="00174209">
        <w:rPr>
          <w:color w:val="000000"/>
          <w:sz w:val="28"/>
          <w:szCs w:val="28"/>
          <w:lang w:val="x-none"/>
        </w:rPr>
        <w:t xml:space="preserve"> </w:t>
      </w:r>
      <w:r w:rsidRPr="00174209">
        <w:rPr>
          <w:color w:val="000000"/>
          <w:sz w:val="28"/>
          <w:szCs w:val="28"/>
          <w:lang w:val="x-none"/>
        </w:rPr>
        <w:t>Анынин В.М. Инвестиционный анализ: Учебно-практ. пособие. - М.: Дело, 2000. -280 с.</w:t>
      </w:r>
    </w:p>
    <w:p w:rsidR="00B179D9" w:rsidRPr="00174209" w:rsidRDefault="00B179D9" w:rsidP="00174209">
      <w:pPr>
        <w:widowControl w:val="0"/>
        <w:adjustRightInd w:val="0"/>
        <w:spacing w:line="360" w:lineRule="auto"/>
        <w:rPr>
          <w:color w:val="000000"/>
          <w:sz w:val="28"/>
          <w:szCs w:val="28"/>
          <w:lang w:val="x-none"/>
        </w:rPr>
      </w:pPr>
      <w:r w:rsidRPr="00174209">
        <w:rPr>
          <w:color w:val="000000"/>
          <w:sz w:val="28"/>
          <w:szCs w:val="28"/>
          <w:lang w:val="x-none"/>
        </w:rPr>
        <w:t>3.</w:t>
      </w:r>
      <w:r w:rsidR="00174209" w:rsidRPr="00174209">
        <w:rPr>
          <w:color w:val="000000"/>
          <w:sz w:val="28"/>
          <w:szCs w:val="28"/>
          <w:lang w:val="x-none"/>
        </w:rPr>
        <w:t xml:space="preserve"> </w:t>
      </w:r>
      <w:r w:rsidRPr="00174209">
        <w:rPr>
          <w:color w:val="000000"/>
          <w:sz w:val="28"/>
          <w:szCs w:val="28"/>
          <w:lang w:val="x-none"/>
        </w:rPr>
        <w:t>Бочаров В.В. Инвестиции. - СПб.: Питер, 2008. - 384 с.</w:t>
      </w:r>
    </w:p>
    <w:p w:rsidR="00B179D9" w:rsidRPr="00174209" w:rsidRDefault="00B179D9" w:rsidP="00174209">
      <w:pPr>
        <w:widowControl w:val="0"/>
        <w:adjustRightInd w:val="0"/>
        <w:spacing w:line="360" w:lineRule="auto"/>
        <w:rPr>
          <w:color w:val="000000"/>
          <w:sz w:val="28"/>
          <w:szCs w:val="28"/>
          <w:lang w:val="x-none"/>
        </w:rPr>
      </w:pPr>
      <w:r w:rsidRPr="00174209">
        <w:rPr>
          <w:color w:val="000000"/>
          <w:sz w:val="28"/>
          <w:szCs w:val="28"/>
          <w:lang w:val="x-none"/>
        </w:rPr>
        <w:t>4.</w:t>
      </w:r>
      <w:r w:rsidR="00174209" w:rsidRPr="00174209">
        <w:rPr>
          <w:color w:val="000000"/>
          <w:sz w:val="28"/>
          <w:szCs w:val="28"/>
          <w:lang w:val="x-none"/>
        </w:rPr>
        <w:t xml:space="preserve"> </w:t>
      </w:r>
      <w:r w:rsidRPr="00174209">
        <w:rPr>
          <w:color w:val="000000"/>
          <w:sz w:val="28"/>
          <w:szCs w:val="28"/>
          <w:lang w:val="x-none"/>
        </w:rPr>
        <w:t>Иванов Г. И. Инвестиционный менеджмент: Учебное пособие. -Ростов н/Д: Феникс», 2001. - 320 с.</w:t>
      </w:r>
    </w:p>
    <w:p w:rsidR="00B179D9" w:rsidRPr="00174209" w:rsidRDefault="00B179D9" w:rsidP="00174209">
      <w:pPr>
        <w:widowControl w:val="0"/>
        <w:adjustRightInd w:val="0"/>
        <w:spacing w:line="360" w:lineRule="auto"/>
        <w:rPr>
          <w:color w:val="000000"/>
          <w:sz w:val="28"/>
          <w:szCs w:val="28"/>
          <w:lang w:val="x-none"/>
        </w:rPr>
      </w:pPr>
      <w:r w:rsidRPr="00174209">
        <w:rPr>
          <w:color w:val="000000"/>
          <w:sz w:val="28"/>
          <w:szCs w:val="28"/>
          <w:lang w:val="x-none"/>
        </w:rPr>
        <w:t>5.</w:t>
      </w:r>
      <w:r w:rsidR="00174209" w:rsidRPr="00174209">
        <w:rPr>
          <w:color w:val="000000"/>
          <w:sz w:val="28"/>
          <w:szCs w:val="28"/>
          <w:lang w:val="x-none"/>
        </w:rPr>
        <w:t xml:space="preserve"> </w:t>
      </w:r>
      <w:r w:rsidRPr="00174209">
        <w:rPr>
          <w:color w:val="000000"/>
          <w:sz w:val="28"/>
          <w:szCs w:val="28"/>
          <w:lang w:val="x-none"/>
        </w:rPr>
        <w:t>Иванов Г.И. Инвестиции: сущность, виды, механизмы функционирования. - Ростов н/Д: Феникс, 2002. - 352 с.</w:t>
      </w:r>
    </w:p>
    <w:p w:rsidR="00B179D9" w:rsidRPr="00174209" w:rsidRDefault="00B179D9" w:rsidP="00174209">
      <w:pPr>
        <w:widowControl w:val="0"/>
        <w:adjustRightInd w:val="0"/>
        <w:spacing w:line="360" w:lineRule="auto"/>
        <w:rPr>
          <w:color w:val="000000"/>
          <w:sz w:val="28"/>
          <w:szCs w:val="28"/>
          <w:lang w:val="x-none"/>
        </w:rPr>
      </w:pPr>
      <w:r w:rsidRPr="00174209">
        <w:rPr>
          <w:color w:val="000000"/>
          <w:sz w:val="28"/>
          <w:szCs w:val="28"/>
          <w:lang w:val="x-none"/>
        </w:rPr>
        <w:t>6.</w:t>
      </w:r>
      <w:r w:rsidR="00174209" w:rsidRPr="00174209">
        <w:rPr>
          <w:color w:val="000000"/>
          <w:sz w:val="28"/>
          <w:szCs w:val="28"/>
          <w:lang w:val="x-none"/>
        </w:rPr>
        <w:t xml:space="preserve"> </w:t>
      </w:r>
      <w:r w:rsidRPr="00174209">
        <w:rPr>
          <w:color w:val="000000"/>
          <w:sz w:val="28"/>
          <w:szCs w:val="28"/>
          <w:lang w:val="x-none"/>
        </w:rPr>
        <w:t>Игонина Л.Л. Инвестиции. - М.: Юристь, 2002. - 480 с.</w:t>
      </w:r>
    </w:p>
    <w:p w:rsidR="00B179D9" w:rsidRPr="00174209" w:rsidRDefault="00B179D9" w:rsidP="00174209">
      <w:pPr>
        <w:widowControl w:val="0"/>
        <w:adjustRightInd w:val="0"/>
        <w:spacing w:line="360" w:lineRule="auto"/>
        <w:rPr>
          <w:color w:val="000000"/>
          <w:sz w:val="28"/>
          <w:szCs w:val="28"/>
          <w:lang w:val="x-none"/>
        </w:rPr>
      </w:pPr>
      <w:r w:rsidRPr="00174209">
        <w:rPr>
          <w:color w:val="000000"/>
          <w:sz w:val="28"/>
          <w:szCs w:val="28"/>
          <w:lang w:val="x-none"/>
        </w:rPr>
        <w:t>7.</w:t>
      </w:r>
      <w:r w:rsidR="00174209" w:rsidRPr="00174209">
        <w:rPr>
          <w:color w:val="000000"/>
          <w:sz w:val="28"/>
          <w:szCs w:val="28"/>
          <w:lang w:val="x-none"/>
        </w:rPr>
        <w:t xml:space="preserve"> </w:t>
      </w:r>
      <w:r w:rsidRPr="00174209">
        <w:rPr>
          <w:color w:val="000000"/>
          <w:sz w:val="28"/>
          <w:szCs w:val="28"/>
          <w:lang w:val="x-none"/>
        </w:rPr>
        <w:t>Игошин Н.В. Инвестиции. Организация, управление, финансирование: Учебник для студентов вузов. - М.: ЮНИТИ-ДАНА, 2005. - 448 с.</w:t>
      </w:r>
    </w:p>
    <w:p w:rsidR="00B179D9" w:rsidRPr="00174209" w:rsidRDefault="00B179D9" w:rsidP="00174209">
      <w:pPr>
        <w:widowControl w:val="0"/>
        <w:adjustRightInd w:val="0"/>
        <w:spacing w:line="360" w:lineRule="auto"/>
        <w:rPr>
          <w:color w:val="000000"/>
          <w:sz w:val="28"/>
          <w:szCs w:val="28"/>
          <w:lang w:val="x-none"/>
        </w:rPr>
      </w:pPr>
      <w:r w:rsidRPr="00174209">
        <w:rPr>
          <w:color w:val="000000"/>
          <w:sz w:val="28"/>
          <w:szCs w:val="28"/>
          <w:lang w:val="x-none"/>
        </w:rPr>
        <w:t>8.</w:t>
      </w:r>
      <w:r w:rsidR="00174209" w:rsidRPr="00174209">
        <w:rPr>
          <w:color w:val="000000"/>
          <w:sz w:val="28"/>
          <w:szCs w:val="28"/>
          <w:lang w:val="x-none"/>
        </w:rPr>
        <w:t xml:space="preserve"> </w:t>
      </w:r>
      <w:r w:rsidRPr="00174209">
        <w:rPr>
          <w:color w:val="000000"/>
          <w:sz w:val="28"/>
          <w:szCs w:val="28"/>
          <w:lang w:val="x-none"/>
        </w:rPr>
        <w:t>Ковалев В.В. Финансовый менеджмент: теория и практика. - М: ТК Велби, изд-во Проспект, 2006. - 1016 с.</w:t>
      </w:r>
    </w:p>
    <w:p w:rsidR="00B179D9" w:rsidRPr="00174209" w:rsidRDefault="00B179D9" w:rsidP="00174209">
      <w:pPr>
        <w:widowControl w:val="0"/>
        <w:adjustRightInd w:val="0"/>
        <w:spacing w:line="360" w:lineRule="auto"/>
        <w:rPr>
          <w:color w:val="000000"/>
          <w:sz w:val="28"/>
          <w:szCs w:val="28"/>
          <w:lang w:val="x-none"/>
        </w:rPr>
      </w:pPr>
      <w:r w:rsidRPr="00174209">
        <w:rPr>
          <w:color w:val="000000"/>
          <w:sz w:val="28"/>
          <w:szCs w:val="28"/>
          <w:lang w:val="x-none"/>
        </w:rPr>
        <w:t>9.</w:t>
      </w:r>
      <w:r w:rsidR="00174209" w:rsidRPr="00174209">
        <w:rPr>
          <w:color w:val="000000"/>
          <w:sz w:val="28"/>
          <w:szCs w:val="28"/>
          <w:lang w:val="x-none"/>
        </w:rPr>
        <w:t xml:space="preserve"> </w:t>
      </w:r>
      <w:r w:rsidRPr="00174209">
        <w:rPr>
          <w:color w:val="000000"/>
          <w:sz w:val="28"/>
          <w:szCs w:val="28"/>
          <w:lang w:val="x-none"/>
        </w:rPr>
        <w:t>Кузнецов Б.Т. Инвестиции: учеб. пособие для студентов ВУЗов, обучающихся по направлению подготовки «Экономика» (080100). - М.: ЮНИТИ-ДАНА, 2006. - 679 с.</w:t>
      </w:r>
    </w:p>
    <w:p w:rsidR="00B179D9" w:rsidRPr="00174209" w:rsidRDefault="00B179D9" w:rsidP="00174209">
      <w:pPr>
        <w:widowControl w:val="0"/>
        <w:adjustRightInd w:val="0"/>
        <w:spacing w:line="360" w:lineRule="auto"/>
        <w:rPr>
          <w:color w:val="000000"/>
          <w:sz w:val="28"/>
          <w:szCs w:val="28"/>
          <w:lang w:val="x-none"/>
        </w:rPr>
      </w:pPr>
      <w:r w:rsidRPr="00174209">
        <w:rPr>
          <w:color w:val="000000"/>
          <w:sz w:val="28"/>
          <w:szCs w:val="28"/>
          <w:lang w:val="x-none"/>
        </w:rPr>
        <w:t>10.</w:t>
      </w:r>
      <w:r w:rsidR="00174209" w:rsidRPr="00174209">
        <w:rPr>
          <w:color w:val="000000"/>
          <w:sz w:val="28"/>
          <w:szCs w:val="28"/>
          <w:lang w:val="x-none"/>
        </w:rPr>
        <w:t xml:space="preserve"> </w:t>
      </w:r>
      <w:r w:rsidRPr="00174209">
        <w:rPr>
          <w:color w:val="000000"/>
          <w:sz w:val="28"/>
          <w:szCs w:val="28"/>
          <w:lang w:val="x-none"/>
        </w:rPr>
        <w:t>Кучарина Е.А. Инвестиционный анализ. - СПб.: Питер, 2006. -160 с.</w:t>
      </w:r>
    </w:p>
    <w:p w:rsidR="00B179D9" w:rsidRPr="00174209" w:rsidRDefault="00B179D9" w:rsidP="00174209">
      <w:pPr>
        <w:widowControl w:val="0"/>
        <w:adjustRightInd w:val="0"/>
        <w:spacing w:line="360" w:lineRule="auto"/>
        <w:rPr>
          <w:color w:val="000000"/>
          <w:sz w:val="28"/>
          <w:szCs w:val="28"/>
          <w:lang w:val="x-none"/>
        </w:rPr>
      </w:pPr>
      <w:r w:rsidRPr="00174209">
        <w:rPr>
          <w:color w:val="000000"/>
          <w:sz w:val="28"/>
          <w:szCs w:val="28"/>
          <w:lang w:val="x-none"/>
        </w:rPr>
        <w:t>11.</w:t>
      </w:r>
      <w:r w:rsidR="00174209" w:rsidRPr="00174209">
        <w:rPr>
          <w:color w:val="000000"/>
          <w:sz w:val="28"/>
          <w:szCs w:val="28"/>
          <w:lang w:val="x-none"/>
        </w:rPr>
        <w:t xml:space="preserve"> </w:t>
      </w:r>
      <w:r w:rsidRPr="00174209">
        <w:rPr>
          <w:color w:val="000000"/>
          <w:sz w:val="28"/>
          <w:szCs w:val="28"/>
          <w:lang w:val="x-none"/>
        </w:rPr>
        <w:t>Орлова Е.Р. Инвестиции: Курс лекций. – М.: Омега-Л, 2004.- 192 с.</w:t>
      </w:r>
    </w:p>
    <w:p w:rsidR="00B179D9" w:rsidRPr="00174209" w:rsidRDefault="00B179D9" w:rsidP="00174209">
      <w:pPr>
        <w:widowControl w:val="0"/>
        <w:adjustRightInd w:val="0"/>
        <w:spacing w:line="360" w:lineRule="auto"/>
        <w:rPr>
          <w:color w:val="000000"/>
          <w:sz w:val="28"/>
          <w:szCs w:val="28"/>
          <w:lang w:val="x-none"/>
        </w:rPr>
      </w:pPr>
      <w:r w:rsidRPr="00174209">
        <w:rPr>
          <w:color w:val="000000"/>
          <w:sz w:val="28"/>
          <w:szCs w:val="28"/>
          <w:lang w:val="x-none"/>
        </w:rPr>
        <w:t>12.</w:t>
      </w:r>
      <w:r w:rsidR="00174209" w:rsidRPr="00174209">
        <w:rPr>
          <w:color w:val="000000"/>
          <w:sz w:val="28"/>
          <w:szCs w:val="28"/>
          <w:lang w:val="x-none"/>
        </w:rPr>
        <w:t xml:space="preserve"> </w:t>
      </w:r>
      <w:r w:rsidRPr="00174209">
        <w:rPr>
          <w:color w:val="000000"/>
          <w:sz w:val="28"/>
          <w:szCs w:val="28"/>
          <w:lang w:val="x-none"/>
        </w:rPr>
        <w:t>Попков В.П., Семенов В.П. Организация и финансирование инвестиций. - СПб: Питер, 2001.-224 с</w:t>
      </w:r>
    </w:p>
    <w:p w:rsidR="00B179D9" w:rsidRPr="00174209" w:rsidRDefault="00B179D9" w:rsidP="00174209">
      <w:pPr>
        <w:widowControl w:val="0"/>
        <w:adjustRightInd w:val="0"/>
        <w:spacing w:line="360" w:lineRule="auto"/>
        <w:rPr>
          <w:color w:val="000000"/>
          <w:sz w:val="28"/>
          <w:szCs w:val="28"/>
          <w:lang w:val="x-none"/>
        </w:rPr>
      </w:pPr>
      <w:r w:rsidRPr="00174209">
        <w:rPr>
          <w:color w:val="000000"/>
          <w:sz w:val="28"/>
          <w:szCs w:val="28"/>
          <w:lang w:val="x-none"/>
        </w:rPr>
        <w:t>13.</w:t>
      </w:r>
      <w:r w:rsidR="00174209" w:rsidRPr="00174209">
        <w:rPr>
          <w:color w:val="000000"/>
          <w:sz w:val="28"/>
          <w:szCs w:val="28"/>
          <w:lang w:val="x-none"/>
        </w:rPr>
        <w:t xml:space="preserve"> </w:t>
      </w:r>
      <w:r w:rsidRPr="00174209">
        <w:rPr>
          <w:color w:val="000000"/>
          <w:sz w:val="28"/>
          <w:szCs w:val="28"/>
          <w:lang w:val="x-none"/>
        </w:rPr>
        <w:t>Стахова Л. В. Управление инвестициями: инвестиционный менеджмент на макро- и микроуровне. - М.: СГУ, 2000. -57 с.</w:t>
      </w:r>
    </w:p>
    <w:p w:rsidR="00B179D9" w:rsidRPr="00174209" w:rsidRDefault="00B179D9" w:rsidP="00174209">
      <w:pPr>
        <w:widowControl w:val="0"/>
        <w:adjustRightInd w:val="0"/>
        <w:spacing w:line="360" w:lineRule="auto"/>
        <w:rPr>
          <w:color w:val="000000"/>
          <w:sz w:val="28"/>
          <w:szCs w:val="28"/>
          <w:lang w:val="x-none"/>
        </w:rPr>
      </w:pPr>
      <w:r w:rsidRPr="00174209">
        <w:rPr>
          <w:color w:val="000000"/>
          <w:sz w:val="28"/>
          <w:szCs w:val="28"/>
          <w:lang w:val="x-none"/>
        </w:rPr>
        <w:t>14.</w:t>
      </w:r>
      <w:r w:rsidR="00174209" w:rsidRPr="00174209">
        <w:rPr>
          <w:color w:val="000000"/>
          <w:sz w:val="28"/>
          <w:szCs w:val="28"/>
          <w:lang w:val="x-none"/>
        </w:rPr>
        <w:t xml:space="preserve"> </w:t>
      </w:r>
      <w:r w:rsidRPr="00174209">
        <w:rPr>
          <w:color w:val="000000"/>
          <w:sz w:val="28"/>
          <w:szCs w:val="28"/>
          <w:lang w:val="x-none"/>
        </w:rPr>
        <w:t>Управление инвестициями: учеб.</w:t>
      </w:r>
      <w:r w:rsidR="00174209" w:rsidRPr="00174209">
        <w:rPr>
          <w:color w:val="000000"/>
          <w:sz w:val="28"/>
          <w:szCs w:val="28"/>
          <w:lang w:val="x-none"/>
        </w:rPr>
        <w:t xml:space="preserve"> </w:t>
      </w:r>
      <w:r w:rsidRPr="00174209">
        <w:rPr>
          <w:color w:val="000000"/>
          <w:sz w:val="28"/>
          <w:szCs w:val="28"/>
          <w:lang w:val="x-none"/>
        </w:rPr>
        <w:t>пособие по специальности «Менеджмент организации» / Ю.П. Анискин. - М.: Омега-Л, 2007. - 192с.</w:t>
      </w:r>
    </w:p>
    <w:p w:rsidR="00B179D9" w:rsidRPr="00174209" w:rsidRDefault="00B179D9" w:rsidP="00174209">
      <w:pPr>
        <w:widowControl w:val="0"/>
        <w:spacing w:line="360" w:lineRule="auto"/>
        <w:rPr>
          <w:color w:val="000000"/>
          <w:sz w:val="28"/>
          <w:szCs w:val="28"/>
        </w:rPr>
      </w:pPr>
      <w:r w:rsidRPr="00174209">
        <w:rPr>
          <w:color w:val="000000"/>
          <w:sz w:val="28"/>
          <w:szCs w:val="28"/>
          <w:lang w:val="x-none"/>
        </w:rPr>
        <w:t>15.</w:t>
      </w:r>
      <w:r w:rsidR="00174209" w:rsidRPr="00174209">
        <w:rPr>
          <w:color w:val="000000"/>
          <w:sz w:val="28"/>
          <w:szCs w:val="28"/>
          <w:lang w:val="x-none"/>
        </w:rPr>
        <w:t xml:space="preserve"> </w:t>
      </w:r>
      <w:r w:rsidRPr="00174209">
        <w:rPr>
          <w:color w:val="000000"/>
          <w:sz w:val="28"/>
          <w:szCs w:val="28"/>
          <w:lang w:val="x-none"/>
        </w:rPr>
        <w:t>Шарп У., Александер Г., Бейли Дж. Инвестиции: Пер. с англ. - М.: ИНФРА-М, 2007.-1028 с.</w:t>
      </w:r>
    </w:p>
    <w:p w:rsidR="00B179D9" w:rsidRPr="00174209" w:rsidRDefault="00B179D9" w:rsidP="00174209">
      <w:pPr>
        <w:widowControl w:val="0"/>
        <w:spacing w:line="360" w:lineRule="auto"/>
        <w:rPr>
          <w:color w:val="000000"/>
          <w:sz w:val="28"/>
          <w:szCs w:val="28"/>
        </w:rPr>
      </w:pPr>
      <w:r w:rsidRPr="00174209">
        <w:rPr>
          <w:color w:val="000000"/>
          <w:sz w:val="28"/>
          <w:szCs w:val="28"/>
        </w:rPr>
        <w:t>16. Чиненов М. В, Инвестиции. – М.: КНОРУС, 2008. – 368 с.</w:t>
      </w:r>
    </w:p>
    <w:p w:rsidR="009F5864" w:rsidRPr="00174209" w:rsidRDefault="00B179D9" w:rsidP="00174209">
      <w:pPr>
        <w:widowControl w:val="0"/>
        <w:spacing w:line="360" w:lineRule="auto"/>
        <w:rPr>
          <w:color w:val="000000"/>
          <w:sz w:val="28"/>
          <w:szCs w:val="28"/>
        </w:rPr>
      </w:pPr>
      <w:r w:rsidRPr="00174209">
        <w:rPr>
          <w:color w:val="000000"/>
          <w:sz w:val="28"/>
          <w:szCs w:val="28"/>
        </w:rPr>
        <w:t>17. Янковский К. П. Инвестиции.</w:t>
      </w:r>
      <w:r w:rsidR="00174209" w:rsidRPr="00174209">
        <w:rPr>
          <w:color w:val="000000"/>
          <w:sz w:val="28"/>
          <w:szCs w:val="28"/>
        </w:rPr>
        <w:t xml:space="preserve"> </w:t>
      </w:r>
      <w:r w:rsidRPr="00174209">
        <w:rPr>
          <w:color w:val="000000"/>
          <w:sz w:val="28"/>
          <w:szCs w:val="28"/>
        </w:rPr>
        <w:t>– СПб.: Питер, 2008. – 368с.</w:t>
      </w:r>
      <w:bookmarkStart w:id="8" w:name="_GoBack"/>
      <w:bookmarkEnd w:id="8"/>
    </w:p>
    <w:sectPr w:rsidR="009F5864" w:rsidRPr="00174209" w:rsidSect="00174209">
      <w:type w:val="nextColumn"/>
      <w:pgSz w:w="11906" w:h="16838"/>
      <w:pgMar w:top="1134" w:right="850" w:bottom="1134" w:left="1701" w:header="697" w:footer="697"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1D58" w:rsidRDefault="00B21D58" w:rsidP="00344F58">
      <w:r>
        <w:separator/>
      </w:r>
    </w:p>
  </w:endnote>
  <w:endnote w:type="continuationSeparator" w:id="0">
    <w:p w:rsidR="00B21D58" w:rsidRDefault="00B21D58" w:rsidP="00344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1D58" w:rsidRDefault="00B21D58" w:rsidP="00344F58">
      <w:r>
        <w:separator/>
      </w:r>
    </w:p>
  </w:footnote>
  <w:footnote w:type="continuationSeparator" w:id="0">
    <w:p w:rsidR="00B21D58" w:rsidRDefault="00B21D58" w:rsidP="00344F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37291"/>
    <w:multiLevelType w:val="singleLevel"/>
    <w:tmpl w:val="0419000F"/>
    <w:lvl w:ilvl="0">
      <w:start w:val="1"/>
      <w:numFmt w:val="decimal"/>
      <w:lvlText w:val="%1."/>
      <w:lvlJc w:val="left"/>
      <w:pPr>
        <w:ind w:left="720" w:hanging="360"/>
      </w:pPr>
      <w:rPr>
        <w:rFonts w:cs="Times New Roman"/>
      </w:rPr>
    </w:lvl>
  </w:abstractNum>
  <w:abstractNum w:abstractNumId="1">
    <w:nsid w:val="148B44DE"/>
    <w:multiLevelType w:val="hybridMultilevel"/>
    <w:tmpl w:val="584CD0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C72CAB"/>
    <w:multiLevelType w:val="hybridMultilevel"/>
    <w:tmpl w:val="A67214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726885"/>
    <w:multiLevelType w:val="hybridMultilevel"/>
    <w:tmpl w:val="249852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704037F"/>
    <w:multiLevelType w:val="hybridMultilevel"/>
    <w:tmpl w:val="AF840A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9D16FDF"/>
    <w:multiLevelType w:val="hybridMultilevel"/>
    <w:tmpl w:val="0BC60B8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D2C7F99"/>
    <w:multiLevelType w:val="hybridMultilevel"/>
    <w:tmpl w:val="D6ECDA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FBD045F"/>
    <w:multiLevelType w:val="hybridMultilevel"/>
    <w:tmpl w:val="CEB2319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1782AA6"/>
    <w:multiLevelType w:val="hybridMultilevel"/>
    <w:tmpl w:val="D36ED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938345C"/>
    <w:multiLevelType w:val="hybridMultilevel"/>
    <w:tmpl w:val="C6F2BC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8"/>
  </w:num>
  <w:num w:numId="4">
    <w:abstractNumId w:val="1"/>
  </w:num>
  <w:num w:numId="5">
    <w:abstractNumId w:val="3"/>
  </w:num>
  <w:num w:numId="6">
    <w:abstractNumId w:val="6"/>
  </w:num>
  <w:num w:numId="7">
    <w:abstractNumId w:val="7"/>
  </w:num>
  <w:num w:numId="8">
    <w:abstractNumId w:val="2"/>
  </w:num>
  <w:num w:numId="9">
    <w:abstractNumId w:val="4"/>
  </w:num>
  <w:num w:numId="1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1A7A"/>
    <w:rsid w:val="00044925"/>
    <w:rsid w:val="00050B19"/>
    <w:rsid w:val="000546F8"/>
    <w:rsid w:val="00113DCD"/>
    <w:rsid w:val="00174209"/>
    <w:rsid w:val="002E4364"/>
    <w:rsid w:val="002F3DF7"/>
    <w:rsid w:val="00344F58"/>
    <w:rsid w:val="00474B47"/>
    <w:rsid w:val="0048294E"/>
    <w:rsid w:val="00575E91"/>
    <w:rsid w:val="005B3EBD"/>
    <w:rsid w:val="00697F72"/>
    <w:rsid w:val="006A7703"/>
    <w:rsid w:val="006B1543"/>
    <w:rsid w:val="006C05DE"/>
    <w:rsid w:val="0073594D"/>
    <w:rsid w:val="00771A7A"/>
    <w:rsid w:val="00814428"/>
    <w:rsid w:val="00966A25"/>
    <w:rsid w:val="00977188"/>
    <w:rsid w:val="009F5864"/>
    <w:rsid w:val="009F5D1A"/>
    <w:rsid w:val="00A700EC"/>
    <w:rsid w:val="00B179D9"/>
    <w:rsid w:val="00B21D58"/>
    <w:rsid w:val="00B8459D"/>
    <w:rsid w:val="00DE2655"/>
    <w:rsid w:val="00E12761"/>
    <w:rsid w:val="00F156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31"/>
    <o:shapelayout v:ext="edit">
      <o:idmap v:ext="edit" data="1"/>
      <o:rules v:ext="edit">
        <o:r id="V:Rule1" type="callout" idref="#_x0000_s1075"/>
        <o:r id="V:Rule2" type="arc" idref="#_x0000_s1078"/>
        <o:r id="V:Rule3" type="callout" idref="#_x0000_s1091"/>
        <o:r id="V:Rule4" type="arc" idref="#_x0000_s1094"/>
        <o:r id="V:Rule5" type="callout" idref="#_x0000_s1095"/>
        <o:r id="V:Rule6" type="arc" idref="#_x0000_s1097"/>
        <o:r id="V:Rule7" type="arc" idref="#_x0000_s1098"/>
      </o:rules>
    </o:shapelayout>
  </w:shapeDefaults>
  <w:decimalSymbol w:val=","/>
  <w:listSeparator w:val=";"/>
  <w14:defaultImageDpi w14:val="0"/>
  <w15:chartTrackingRefBased/>
  <w15:docId w15:val="{C4E8822F-E3D8-4283-9B9A-1B3ED7630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4F58"/>
    <w:pPr>
      <w:autoSpaceDE w:val="0"/>
      <w:autoSpaceDN w:val="0"/>
    </w:pPr>
    <w:rPr>
      <w:rFonts w:ascii="Times New Roman" w:hAnsi="Times New Roman" w:cs="Times New Roman"/>
      <w:sz w:val="24"/>
      <w:szCs w:val="24"/>
    </w:rPr>
  </w:style>
  <w:style w:type="paragraph" w:styleId="1">
    <w:name w:val="heading 1"/>
    <w:basedOn w:val="a"/>
    <w:next w:val="a"/>
    <w:link w:val="10"/>
    <w:uiPriority w:val="99"/>
    <w:qFormat/>
    <w:rsid w:val="00344F58"/>
    <w:pPr>
      <w:keepNext/>
      <w:outlineLvl w:val="0"/>
    </w:pPr>
    <w:rPr>
      <w:b/>
      <w:bCs/>
      <w:sz w:val="26"/>
      <w:szCs w:val="26"/>
    </w:rPr>
  </w:style>
  <w:style w:type="paragraph" w:styleId="2">
    <w:name w:val="heading 2"/>
    <w:basedOn w:val="a"/>
    <w:next w:val="a"/>
    <w:link w:val="20"/>
    <w:uiPriority w:val="99"/>
    <w:qFormat/>
    <w:rsid w:val="009F5864"/>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9"/>
    <w:qFormat/>
    <w:rsid w:val="009F5864"/>
    <w:pPr>
      <w:keepNext/>
      <w:keepLines/>
      <w:spacing w:before="200"/>
      <w:outlineLvl w:val="2"/>
    </w:pPr>
    <w:rPr>
      <w:rFonts w:ascii="Cambria" w:hAnsi="Cambria"/>
      <w:b/>
      <w:bCs/>
      <w:color w:val="4F81BD"/>
    </w:rPr>
  </w:style>
  <w:style w:type="paragraph" w:styleId="4">
    <w:name w:val="heading 4"/>
    <w:basedOn w:val="a"/>
    <w:next w:val="a"/>
    <w:link w:val="40"/>
    <w:uiPriority w:val="99"/>
    <w:qFormat/>
    <w:rsid w:val="009F5864"/>
    <w:pPr>
      <w:keepNext/>
      <w:keepLines/>
      <w:spacing w:before="200"/>
      <w:outlineLvl w:val="3"/>
    </w:pPr>
    <w:rPr>
      <w:rFonts w:ascii="Cambria" w:hAnsi="Cambria"/>
      <w:b/>
      <w:bCs/>
      <w:i/>
      <w:iCs/>
      <w:color w:val="4F81BD"/>
    </w:rPr>
  </w:style>
  <w:style w:type="paragraph" w:styleId="5">
    <w:name w:val="heading 5"/>
    <w:basedOn w:val="a"/>
    <w:next w:val="a"/>
    <w:link w:val="50"/>
    <w:uiPriority w:val="99"/>
    <w:qFormat/>
    <w:rsid w:val="009F5864"/>
    <w:pPr>
      <w:keepNext/>
      <w:keepLines/>
      <w:spacing w:before="200"/>
      <w:outlineLvl w:val="4"/>
    </w:pPr>
    <w:rPr>
      <w:rFonts w:ascii="Cambria" w:hAnsi="Cambria"/>
      <w:color w:val="243F60"/>
    </w:rPr>
  </w:style>
  <w:style w:type="paragraph" w:styleId="6">
    <w:name w:val="heading 6"/>
    <w:basedOn w:val="a"/>
    <w:next w:val="a"/>
    <w:link w:val="60"/>
    <w:uiPriority w:val="99"/>
    <w:qFormat/>
    <w:rsid w:val="009F5864"/>
    <w:pPr>
      <w:keepNext/>
      <w:keepLines/>
      <w:spacing w:before="200"/>
      <w:outlineLvl w:val="5"/>
    </w:pPr>
    <w:rPr>
      <w:rFonts w:ascii="Cambria" w:hAnsi="Cambria"/>
      <w:i/>
      <w:iCs/>
      <w:color w:val="243F60"/>
    </w:rPr>
  </w:style>
  <w:style w:type="paragraph" w:styleId="7">
    <w:name w:val="heading 7"/>
    <w:basedOn w:val="a"/>
    <w:next w:val="a"/>
    <w:link w:val="70"/>
    <w:uiPriority w:val="99"/>
    <w:qFormat/>
    <w:rsid w:val="009F5864"/>
    <w:pPr>
      <w:keepNext/>
      <w:ind w:firstLine="426"/>
      <w:jc w:val="center"/>
      <w:outlineLvl w:val="6"/>
    </w:pPr>
    <w:rPr>
      <w:b/>
      <w:bCs/>
      <w:i/>
      <w:iCs/>
      <w:sz w:val="28"/>
      <w:szCs w:val="28"/>
    </w:rPr>
  </w:style>
  <w:style w:type="paragraph" w:styleId="8">
    <w:name w:val="heading 8"/>
    <w:basedOn w:val="a"/>
    <w:next w:val="a"/>
    <w:link w:val="80"/>
    <w:uiPriority w:val="99"/>
    <w:qFormat/>
    <w:rsid w:val="009F5864"/>
    <w:pPr>
      <w:keepNext/>
      <w:keepLines/>
      <w:spacing w:before="200"/>
      <w:outlineLvl w:val="7"/>
    </w:pPr>
    <w:rPr>
      <w:rFonts w:ascii="Cambria" w:hAnsi="Cambria"/>
      <w:color w:val="404040"/>
      <w:sz w:val="20"/>
      <w:szCs w:val="20"/>
    </w:rPr>
  </w:style>
  <w:style w:type="paragraph" w:styleId="9">
    <w:name w:val="heading 9"/>
    <w:basedOn w:val="a"/>
    <w:next w:val="a"/>
    <w:link w:val="90"/>
    <w:uiPriority w:val="99"/>
    <w:qFormat/>
    <w:rsid w:val="009F5864"/>
    <w:pPr>
      <w:keepNext/>
      <w:keepLines/>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344F58"/>
    <w:rPr>
      <w:rFonts w:ascii="Times New Roman" w:hAnsi="Times New Roman" w:cs="Times New Roman"/>
      <w:b/>
      <w:bCs/>
      <w:sz w:val="26"/>
      <w:szCs w:val="26"/>
      <w:lang w:val="x-none" w:eastAsia="ru-RU"/>
    </w:rPr>
  </w:style>
  <w:style w:type="character" w:customStyle="1" w:styleId="20">
    <w:name w:val="Заголовок 2 Знак"/>
    <w:link w:val="2"/>
    <w:uiPriority w:val="9"/>
    <w:semiHidden/>
    <w:locked/>
    <w:rsid w:val="009F5864"/>
    <w:rPr>
      <w:rFonts w:ascii="Cambria" w:hAnsi="Cambria" w:cs="Times New Roman"/>
      <w:b/>
      <w:bCs/>
      <w:color w:val="4F81BD"/>
      <w:sz w:val="26"/>
      <w:szCs w:val="26"/>
      <w:lang w:val="x-none" w:eastAsia="ru-RU"/>
    </w:rPr>
  </w:style>
  <w:style w:type="character" w:customStyle="1" w:styleId="30">
    <w:name w:val="Заголовок 3 Знак"/>
    <w:link w:val="3"/>
    <w:uiPriority w:val="9"/>
    <w:semiHidden/>
    <w:locked/>
    <w:rsid w:val="009F5864"/>
    <w:rPr>
      <w:rFonts w:ascii="Cambria" w:hAnsi="Cambria" w:cs="Times New Roman"/>
      <w:b/>
      <w:bCs/>
      <w:color w:val="4F81BD"/>
      <w:sz w:val="24"/>
      <w:szCs w:val="24"/>
      <w:lang w:val="x-none" w:eastAsia="ru-RU"/>
    </w:rPr>
  </w:style>
  <w:style w:type="character" w:customStyle="1" w:styleId="40">
    <w:name w:val="Заголовок 4 Знак"/>
    <w:link w:val="4"/>
    <w:uiPriority w:val="99"/>
    <w:locked/>
    <w:rsid w:val="009F5864"/>
    <w:rPr>
      <w:rFonts w:ascii="Cambria" w:hAnsi="Cambria" w:cs="Times New Roman"/>
      <w:b/>
      <w:bCs/>
      <w:i/>
      <w:iCs/>
      <w:color w:val="4F81BD"/>
      <w:sz w:val="24"/>
      <w:szCs w:val="24"/>
      <w:lang w:val="x-none" w:eastAsia="ru-RU"/>
    </w:rPr>
  </w:style>
  <w:style w:type="character" w:customStyle="1" w:styleId="50">
    <w:name w:val="Заголовок 5 Знак"/>
    <w:link w:val="5"/>
    <w:uiPriority w:val="9"/>
    <w:semiHidden/>
    <w:locked/>
    <w:rsid w:val="009F5864"/>
    <w:rPr>
      <w:rFonts w:ascii="Cambria" w:hAnsi="Cambria" w:cs="Times New Roman"/>
      <w:color w:val="243F60"/>
      <w:sz w:val="24"/>
      <w:szCs w:val="24"/>
      <w:lang w:val="x-none" w:eastAsia="ru-RU"/>
    </w:rPr>
  </w:style>
  <w:style w:type="character" w:customStyle="1" w:styleId="60">
    <w:name w:val="Заголовок 6 Знак"/>
    <w:link w:val="6"/>
    <w:uiPriority w:val="9"/>
    <w:semiHidden/>
    <w:locked/>
    <w:rsid w:val="009F5864"/>
    <w:rPr>
      <w:rFonts w:ascii="Cambria" w:hAnsi="Cambria" w:cs="Times New Roman"/>
      <w:i/>
      <w:iCs/>
      <w:color w:val="243F60"/>
      <w:sz w:val="24"/>
      <w:szCs w:val="24"/>
      <w:lang w:val="x-none" w:eastAsia="ru-RU"/>
    </w:rPr>
  </w:style>
  <w:style w:type="character" w:customStyle="1" w:styleId="70">
    <w:name w:val="Заголовок 7 Знак"/>
    <w:link w:val="7"/>
    <w:uiPriority w:val="99"/>
    <w:locked/>
    <w:rsid w:val="009F5864"/>
    <w:rPr>
      <w:rFonts w:ascii="Times New Roman" w:hAnsi="Times New Roman" w:cs="Times New Roman"/>
      <w:b/>
      <w:bCs/>
      <w:i/>
      <w:iCs/>
      <w:sz w:val="28"/>
      <w:szCs w:val="28"/>
      <w:lang w:val="x-none" w:eastAsia="ru-RU"/>
    </w:rPr>
  </w:style>
  <w:style w:type="character" w:customStyle="1" w:styleId="80">
    <w:name w:val="Заголовок 8 Знак"/>
    <w:link w:val="8"/>
    <w:uiPriority w:val="9"/>
    <w:semiHidden/>
    <w:locked/>
    <w:rsid w:val="009F5864"/>
    <w:rPr>
      <w:rFonts w:ascii="Cambria" w:hAnsi="Cambria" w:cs="Times New Roman"/>
      <w:color w:val="404040"/>
      <w:sz w:val="20"/>
      <w:szCs w:val="20"/>
      <w:lang w:val="x-none" w:eastAsia="ru-RU"/>
    </w:rPr>
  </w:style>
  <w:style w:type="character" w:customStyle="1" w:styleId="90">
    <w:name w:val="Заголовок 9 Знак"/>
    <w:link w:val="9"/>
    <w:uiPriority w:val="9"/>
    <w:semiHidden/>
    <w:locked/>
    <w:rsid w:val="009F5864"/>
    <w:rPr>
      <w:rFonts w:ascii="Cambria" w:hAnsi="Cambria" w:cs="Times New Roman"/>
      <w:i/>
      <w:iCs/>
      <w:color w:val="404040"/>
      <w:sz w:val="20"/>
      <w:szCs w:val="20"/>
      <w:lang w:val="x-none" w:eastAsia="ru-RU"/>
    </w:rPr>
  </w:style>
  <w:style w:type="paragraph" w:styleId="a3">
    <w:name w:val="header"/>
    <w:basedOn w:val="a"/>
    <w:link w:val="a4"/>
    <w:uiPriority w:val="99"/>
    <w:unhideWhenUsed/>
    <w:rsid w:val="00344F58"/>
    <w:pPr>
      <w:tabs>
        <w:tab w:val="center" w:pos="4677"/>
        <w:tab w:val="right" w:pos="9355"/>
      </w:tabs>
    </w:pPr>
  </w:style>
  <w:style w:type="character" w:customStyle="1" w:styleId="a4">
    <w:name w:val="Верхний колонтитул Знак"/>
    <w:link w:val="a3"/>
    <w:uiPriority w:val="99"/>
    <w:locked/>
    <w:rsid w:val="00344F58"/>
    <w:rPr>
      <w:rFonts w:cs="Times New Roman"/>
    </w:rPr>
  </w:style>
  <w:style w:type="paragraph" w:styleId="a5">
    <w:name w:val="footer"/>
    <w:basedOn w:val="a"/>
    <w:link w:val="a6"/>
    <w:uiPriority w:val="99"/>
    <w:unhideWhenUsed/>
    <w:rsid w:val="00344F58"/>
    <w:pPr>
      <w:tabs>
        <w:tab w:val="center" w:pos="4677"/>
        <w:tab w:val="right" w:pos="9355"/>
      </w:tabs>
    </w:pPr>
  </w:style>
  <w:style w:type="character" w:customStyle="1" w:styleId="a6">
    <w:name w:val="Нижний колонтитул Знак"/>
    <w:link w:val="a5"/>
    <w:uiPriority w:val="99"/>
    <w:semiHidden/>
    <w:locked/>
    <w:rsid w:val="00344F58"/>
    <w:rPr>
      <w:rFonts w:cs="Times New Roman"/>
    </w:rPr>
  </w:style>
  <w:style w:type="paragraph" w:styleId="21">
    <w:name w:val="Body Text 2"/>
    <w:basedOn w:val="a"/>
    <w:link w:val="22"/>
    <w:uiPriority w:val="99"/>
    <w:rsid w:val="00344F58"/>
    <w:pPr>
      <w:jc w:val="center"/>
    </w:pPr>
  </w:style>
  <w:style w:type="character" w:customStyle="1" w:styleId="22">
    <w:name w:val="Основной текст 2 Знак"/>
    <w:link w:val="21"/>
    <w:uiPriority w:val="99"/>
    <w:locked/>
    <w:rsid w:val="00344F58"/>
    <w:rPr>
      <w:rFonts w:ascii="Times New Roman" w:hAnsi="Times New Roman" w:cs="Times New Roman"/>
      <w:sz w:val="24"/>
      <w:szCs w:val="24"/>
      <w:lang w:val="x-none" w:eastAsia="ru-RU"/>
    </w:rPr>
  </w:style>
  <w:style w:type="paragraph" w:styleId="a7">
    <w:name w:val="Body Text"/>
    <w:basedOn w:val="a"/>
    <w:link w:val="a8"/>
    <w:uiPriority w:val="99"/>
    <w:unhideWhenUsed/>
    <w:rsid w:val="009F5864"/>
    <w:pPr>
      <w:spacing w:after="120"/>
    </w:pPr>
  </w:style>
  <w:style w:type="character" w:customStyle="1" w:styleId="a8">
    <w:name w:val="Основной текст Знак"/>
    <w:link w:val="a7"/>
    <w:uiPriority w:val="99"/>
    <w:semiHidden/>
    <w:locked/>
    <w:rsid w:val="009F5864"/>
    <w:rPr>
      <w:rFonts w:ascii="Times New Roman" w:hAnsi="Times New Roman" w:cs="Times New Roman"/>
      <w:sz w:val="24"/>
      <w:szCs w:val="24"/>
      <w:lang w:val="x-none" w:eastAsia="ru-RU"/>
    </w:rPr>
  </w:style>
  <w:style w:type="paragraph" w:styleId="23">
    <w:name w:val="Body Text Indent 2"/>
    <w:basedOn w:val="a"/>
    <w:link w:val="24"/>
    <w:uiPriority w:val="99"/>
    <w:unhideWhenUsed/>
    <w:rsid w:val="009F5864"/>
    <w:pPr>
      <w:spacing w:after="120" w:line="480" w:lineRule="auto"/>
      <w:ind w:left="283"/>
    </w:pPr>
  </w:style>
  <w:style w:type="character" w:customStyle="1" w:styleId="24">
    <w:name w:val="Основной текст с отступом 2 Знак"/>
    <w:link w:val="23"/>
    <w:uiPriority w:val="99"/>
    <w:semiHidden/>
    <w:locked/>
    <w:rsid w:val="009F5864"/>
    <w:rPr>
      <w:rFonts w:ascii="Times New Roman" w:hAnsi="Times New Roman" w:cs="Times New Roman"/>
      <w:sz w:val="24"/>
      <w:szCs w:val="24"/>
      <w:lang w:val="x-none" w:eastAsia="ru-RU"/>
    </w:rPr>
  </w:style>
  <w:style w:type="paragraph" w:styleId="31">
    <w:name w:val="Body Text Indent 3"/>
    <w:basedOn w:val="a"/>
    <w:link w:val="32"/>
    <w:uiPriority w:val="99"/>
    <w:unhideWhenUsed/>
    <w:rsid w:val="009F5864"/>
    <w:pPr>
      <w:spacing w:after="120"/>
      <w:ind w:left="283"/>
    </w:pPr>
    <w:rPr>
      <w:sz w:val="16"/>
      <w:szCs w:val="16"/>
    </w:rPr>
  </w:style>
  <w:style w:type="character" w:customStyle="1" w:styleId="32">
    <w:name w:val="Основной текст с отступом 3 Знак"/>
    <w:link w:val="31"/>
    <w:uiPriority w:val="99"/>
    <w:locked/>
    <w:rsid w:val="009F5864"/>
    <w:rPr>
      <w:rFonts w:ascii="Times New Roman" w:hAnsi="Times New Roman" w:cs="Times New Roman"/>
      <w:sz w:val="16"/>
      <w:szCs w:val="16"/>
      <w:lang w:val="x-none" w:eastAsia="ru-RU"/>
    </w:rPr>
  </w:style>
  <w:style w:type="paragraph" w:customStyle="1" w:styleId="FR4">
    <w:name w:val="FR4"/>
    <w:uiPriority w:val="99"/>
    <w:rsid w:val="009F5864"/>
    <w:pPr>
      <w:widowControl w:val="0"/>
      <w:autoSpaceDE w:val="0"/>
      <w:autoSpaceDN w:val="0"/>
      <w:adjustRightInd w:val="0"/>
      <w:jc w:val="right"/>
    </w:pPr>
    <w:rPr>
      <w:rFonts w:ascii="Arial Narrow" w:hAnsi="Arial Narrow" w:cs="Arial Narrow"/>
      <w:i/>
      <w:iCs/>
    </w:rPr>
  </w:style>
  <w:style w:type="paragraph" w:customStyle="1" w:styleId="FR1">
    <w:name w:val="FR1"/>
    <w:uiPriority w:val="99"/>
    <w:rsid w:val="009F5864"/>
    <w:pPr>
      <w:widowControl w:val="0"/>
      <w:autoSpaceDE w:val="0"/>
      <w:autoSpaceDN w:val="0"/>
      <w:adjustRightInd w:val="0"/>
      <w:spacing w:before="360" w:line="280" w:lineRule="auto"/>
      <w:ind w:left="160"/>
      <w:jc w:val="both"/>
    </w:pPr>
    <w:rPr>
      <w:rFonts w:ascii="Arial" w:hAnsi="Arial" w:cs="Arial"/>
      <w:b/>
      <w:bCs/>
    </w:rPr>
  </w:style>
  <w:style w:type="paragraph" w:styleId="33">
    <w:name w:val="Body Text 3"/>
    <w:basedOn w:val="a"/>
    <w:link w:val="34"/>
    <w:uiPriority w:val="99"/>
    <w:rsid w:val="009F5864"/>
    <w:pPr>
      <w:jc w:val="center"/>
    </w:pPr>
    <w:rPr>
      <w:sz w:val="22"/>
      <w:szCs w:val="22"/>
    </w:rPr>
  </w:style>
  <w:style w:type="character" w:customStyle="1" w:styleId="34">
    <w:name w:val="Основной текст 3 Знак"/>
    <w:link w:val="33"/>
    <w:uiPriority w:val="99"/>
    <w:locked/>
    <w:rsid w:val="009F5864"/>
    <w:rPr>
      <w:rFonts w:ascii="Times New Roman" w:hAnsi="Times New Roman" w:cs="Times New Roman"/>
      <w:lang w:val="x-none" w:eastAsia="ru-RU"/>
    </w:rPr>
  </w:style>
  <w:style w:type="paragraph" w:styleId="a9">
    <w:name w:val="Title"/>
    <w:basedOn w:val="a"/>
    <w:link w:val="aa"/>
    <w:uiPriority w:val="99"/>
    <w:qFormat/>
    <w:rsid w:val="009F5864"/>
    <w:pPr>
      <w:spacing w:before="240" w:after="60" w:line="360" w:lineRule="auto"/>
      <w:jc w:val="center"/>
    </w:pPr>
    <w:rPr>
      <w:b/>
      <w:bCs/>
      <w:kern w:val="28"/>
      <w:sz w:val="36"/>
      <w:szCs w:val="36"/>
    </w:rPr>
  </w:style>
  <w:style w:type="character" w:customStyle="1" w:styleId="aa">
    <w:name w:val="Название Знак"/>
    <w:link w:val="a9"/>
    <w:uiPriority w:val="10"/>
    <w:locked/>
    <w:rsid w:val="009F5864"/>
    <w:rPr>
      <w:rFonts w:ascii="Times New Roman" w:hAnsi="Times New Roman" w:cs="Times New Roman"/>
      <w:b/>
      <w:bCs/>
      <w:kern w:val="28"/>
      <w:sz w:val="36"/>
      <w:szCs w:val="36"/>
      <w:lang w:val="x-none" w:eastAsia="ru-RU"/>
    </w:rPr>
  </w:style>
  <w:style w:type="paragraph" w:customStyle="1" w:styleId="FR3">
    <w:name w:val="FR3"/>
    <w:uiPriority w:val="99"/>
    <w:rsid w:val="009F5864"/>
    <w:pPr>
      <w:widowControl w:val="0"/>
      <w:autoSpaceDE w:val="0"/>
      <w:autoSpaceDN w:val="0"/>
      <w:adjustRightInd w:val="0"/>
      <w:ind w:left="320"/>
      <w:jc w:val="both"/>
    </w:pPr>
    <w:rPr>
      <w:rFonts w:ascii="Arial" w:hAnsi="Arial" w:cs="Arial"/>
    </w:rPr>
  </w:style>
  <w:style w:type="character" w:styleId="ab">
    <w:name w:val="page number"/>
    <w:uiPriority w:val="99"/>
    <w:rsid w:val="009F5864"/>
    <w:rPr>
      <w:rFonts w:cs="Times New Roman"/>
    </w:rPr>
  </w:style>
  <w:style w:type="paragraph" w:styleId="ac">
    <w:name w:val="List Paragraph"/>
    <w:basedOn w:val="a"/>
    <w:uiPriority w:val="34"/>
    <w:qFormat/>
    <w:rsid w:val="00575E91"/>
    <w:pPr>
      <w:ind w:left="720"/>
      <w:contextualSpacing/>
    </w:pPr>
  </w:style>
  <w:style w:type="paragraph" w:customStyle="1" w:styleId="11">
    <w:name w:val="Стиль1"/>
    <w:basedOn w:val="a"/>
    <w:rsid w:val="00B179D9"/>
    <w:pPr>
      <w:autoSpaceDE/>
      <w:autoSpaceDN/>
      <w:ind w:firstLine="39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image" Target="media/image18.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6114</Words>
  <Characters>34852</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Honey</dc:creator>
  <cp:keywords/>
  <dc:description/>
  <cp:lastModifiedBy>admin</cp:lastModifiedBy>
  <cp:revision>2</cp:revision>
  <dcterms:created xsi:type="dcterms:W3CDTF">2014-04-16T08:10:00Z</dcterms:created>
  <dcterms:modified xsi:type="dcterms:W3CDTF">2014-04-16T08:10:00Z</dcterms:modified>
</cp:coreProperties>
</file>