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53" w:rsidRPr="00B54753" w:rsidRDefault="00B54753" w:rsidP="00B54753">
      <w:pPr>
        <w:spacing w:line="360" w:lineRule="auto"/>
        <w:ind w:firstLine="799"/>
        <w:jc w:val="center"/>
        <w:rPr>
          <w:b/>
          <w:sz w:val="24"/>
          <w:szCs w:val="24"/>
        </w:rPr>
      </w:pPr>
      <w:r w:rsidRPr="00B54753">
        <w:rPr>
          <w:b/>
          <w:sz w:val="24"/>
          <w:szCs w:val="24"/>
        </w:rPr>
        <w:t>Методические рекомендации по выполнению курсовых работ по дисциплине «Бухгалтерская (финансовая) отчетность»</w:t>
      </w:r>
    </w:p>
    <w:p w:rsidR="00B54753" w:rsidRDefault="00B54753" w:rsidP="00B54753">
      <w:pPr>
        <w:spacing w:line="360" w:lineRule="auto"/>
        <w:ind w:firstLine="799"/>
        <w:jc w:val="both"/>
        <w:rPr>
          <w:sz w:val="24"/>
          <w:szCs w:val="24"/>
        </w:rPr>
      </w:pPr>
      <w:r w:rsidRPr="006E7497">
        <w:rPr>
          <w:sz w:val="24"/>
          <w:szCs w:val="24"/>
        </w:rPr>
        <w:t xml:space="preserve">В соответствии с государственным стандартом образовательного процесса </w:t>
      </w:r>
      <w:r>
        <w:rPr>
          <w:sz w:val="24"/>
          <w:szCs w:val="24"/>
        </w:rPr>
        <w:t>студенты специальности 080109 «Бухгалтерский учет, анализ и аудит» выполняют курсовую работу по дисциплине «Бухгалтерская (финансовая) отчетность». Цель курсовой работы – получение более глубокого теоретического и практического навыка по дисциплине самостоятельного изучения и обобщения научной, учебной и периодической литературы, нормативных актов РФ и МСФО, а также формирование практических навыков по заполнению бухгалтерской (финансовой) отчетности коммерческих и некоммерческих организаций и предприятий.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b/>
          <w:sz w:val="24"/>
          <w:szCs w:val="24"/>
        </w:rPr>
        <w:t xml:space="preserve">Курсовая работа </w:t>
      </w:r>
      <w:r>
        <w:rPr>
          <w:sz w:val="24"/>
          <w:szCs w:val="24"/>
        </w:rPr>
        <w:t>подлежит написанию после усвоения теоретического материала, изучения рекомендуемой литературы и методологии бухгалтерского учета и отчетности на предприятиях и в организациях.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Работа состоит из </w:t>
      </w:r>
      <w:r w:rsidRPr="006D1289">
        <w:rPr>
          <w:i/>
          <w:sz w:val="24"/>
          <w:szCs w:val="24"/>
        </w:rPr>
        <w:t>теоретической</w:t>
      </w:r>
      <w:r>
        <w:rPr>
          <w:sz w:val="24"/>
          <w:szCs w:val="24"/>
        </w:rPr>
        <w:t xml:space="preserve"> и </w:t>
      </w:r>
      <w:r w:rsidRPr="006D1289">
        <w:rPr>
          <w:i/>
          <w:sz w:val="24"/>
          <w:szCs w:val="24"/>
        </w:rPr>
        <w:t>практической</w:t>
      </w:r>
      <w:r>
        <w:rPr>
          <w:sz w:val="24"/>
          <w:szCs w:val="24"/>
        </w:rPr>
        <w:t xml:space="preserve"> частей.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i/>
          <w:sz w:val="24"/>
          <w:szCs w:val="24"/>
        </w:rPr>
        <w:t>Теоретическая часть</w:t>
      </w:r>
      <w:r>
        <w:rPr>
          <w:sz w:val="24"/>
          <w:szCs w:val="24"/>
        </w:rPr>
        <w:t xml:space="preserve"> курсовой работы состоит из следующих элементов:</w:t>
      </w:r>
    </w:p>
    <w:p w:rsidR="00B54753" w:rsidRDefault="00B54753" w:rsidP="00B5475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титульный лист;</w:t>
      </w:r>
    </w:p>
    <w:p w:rsidR="00B54753" w:rsidRDefault="00B54753" w:rsidP="00B5475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(оглавление);</w:t>
      </w:r>
    </w:p>
    <w:p w:rsidR="00B54753" w:rsidRDefault="00B54753" w:rsidP="00B5475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введение;</w:t>
      </w:r>
    </w:p>
    <w:p w:rsidR="00B54753" w:rsidRDefault="00B54753" w:rsidP="00B5475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основная часть;</w:t>
      </w:r>
    </w:p>
    <w:p w:rsidR="00B54753" w:rsidRDefault="00B54753" w:rsidP="00B5475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заключение;</w:t>
      </w:r>
    </w:p>
    <w:p w:rsidR="00B54753" w:rsidRDefault="00B54753" w:rsidP="00B5475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список использованной литературы;</w:t>
      </w:r>
    </w:p>
    <w:p w:rsidR="00B54753" w:rsidRDefault="00B54753" w:rsidP="00B54753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приложения.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i/>
          <w:sz w:val="24"/>
          <w:szCs w:val="24"/>
        </w:rPr>
        <w:t>Титульный лист</w:t>
      </w:r>
      <w:r>
        <w:rPr>
          <w:sz w:val="24"/>
          <w:szCs w:val="24"/>
        </w:rPr>
        <w:t xml:space="preserve"> является первым листом курсовой работы и служит источником информации, необходимой для обработки, хранения и поиска работы. Титульный лист содержит информацию о теме курсовой работы, научном руководителе и студенте. Форма титульного листа представлена в Приложении № 1.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i/>
          <w:sz w:val="24"/>
          <w:szCs w:val="24"/>
        </w:rPr>
        <w:t xml:space="preserve">Содержание </w:t>
      </w:r>
      <w:r>
        <w:rPr>
          <w:sz w:val="24"/>
          <w:szCs w:val="24"/>
        </w:rPr>
        <w:t>включает заголовки всех глав и параграфов или разделов с указанием их наименования и номеров страниц.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i/>
          <w:sz w:val="24"/>
          <w:szCs w:val="24"/>
        </w:rPr>
        <w:t xml:space="preserve">Введение </w:t>
      </w:r>
      <w:r>
        <w:rPr>
          <w:sz w:val="24"/>
          <w:szCs w:val="24"/>
        </w:rPr>
        <w:t>к курсовой работе должно раскрывать:</w:t>
      </w:r>
    </w:p>
    <w:p w:rsidR="00B54753" w:rsidRDefault="00B54753" w:rsidP="00B5475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 работы, </w:t>
      </w:r>
    </w:p>
    <w:p w:rsidR="00B54753" w:rsidRDefault="00B54753" w:rsidP="00B5475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задачи, объект исследования, </w:t>
      </w:r>
    </w:p>
    <w:p w:rsidR="00B54753" w:rsidRDefault="00B54753" w:rsidP="00B5475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пути и применяемые методы, </w:t>
      </w:r>
    </w:p>
    <w:p w:rsidR="00B54753" w:rsidRDefault="00B54753" w:rsidP="00B54753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актуальность, новизну и практическую значимость выбранной темы курсовой работы.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Также, необходимо показать источники написания курсовой работы и ссылки на них. 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i/>
          <w:sz w:val="24"/>
          <w:szCs w:val="24"/>
        </w:rPr>
        <w:t>Основная часть</w:t>
      </w:r>
      <w:r>
        <w:rPr>
          <w:sz w:val="24"/>
          <w:szCs w:val="24"/>
        </w:rPr>
        <w:t xml:space="preserve"> работы должна состоять из двух глав или разделов, которые могут быть разделены на параграфы. В первой главе раскрывают теоретические аспекты темы, обозначают понятия и  используемые термины, характеризуют требования к отчетности в России и по МСФО. Вторая глава должна содержать методику заполнения форм отчетности, характеризующие деятельность выбранного объекта (организации или предприятия). Обязательно в курсовой работе необходимо делать ссылки на используемые нормативные акты, которые регулируют порядок заполнения статей форм отчетности. Можно провести анализ метода формирования статей отчетности на предприятии и нормы и правила, установленные в РФ. 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i/>
          <w:sz w:val="24"/>
          <w:szCs w:val="24"/>
        </w:rPr>
        <w:t>Заключение</w:t>
      </w:r>
      <w:r>
        <w:rPr>
          <w:sz w:val="24"/>
          <w:szCs w:val="24"/>
        </w:rPr>
        <w:t xml:space="preserve"> должно содержать выводы и предложения по результатам проведенного исследования в соответствии с темой курсовой работы, обосновать выводы на практическом материале.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i/>
          <w:sz w:val="24"/>
          <w:szCs w:val="24"/>
        </w:rPr>
        <w:t>Список используемой литературы</w:t>
      </w:r>
      <w:r>
        <w:rPr>
          <w:sz w:val="24"/>
          <w:szCs w:val="24"/>
        </w:rPr>
        <w:t xml:space="preserve"> должен содержать все источники в алфавитном порядке (по фамилиям авторов или первой букве названия официального документа).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>
        <w:rPr>
          <w:sz w:val="24"/>
          <w:szCs w:val="24"/>
        </w:rPr>
        <w:t>В нормативном документе обязательно указывать название, кем и когда был утвержден, номер документа.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списке литературы указываются фамилия и инициалы автора, наименование работы, место издания (город), издательство, год издания и страницы, относящиеся с теме курсовой работы (для статей периодической печати), или общее количество страниц (для книг и учебников). В списке должно быть не менее </w:t>
      </w:r>
      <w:r w:rsidRPr="00D76174">
        <w:rPr>
          <w:sz w:val="24"/>
          <w:szCs w:val="24"/>
        </w:rPr>
        <w:t>2</w:t>
      </w:r>
      <w:r>
        <w:rPr>
          <w:sz w:val="24"/>
          <w:szCs w:val="24"/>
        </w:rPr>
        <w:t>5 источников, включая нормативные акты. Список может содержать состав основной и дополнительной литературы.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6D1289">
        <w:rPr>
          <w:i/>
          <w:sz w:val="24"/>
          <w:szCs w:val="24"/>
        </w:rPr>
        <w:t xml:space="preserve">Приложения </w:t>
      </w:r>
      <w:r>
        <w:rPr>
          <w:sz w:val="24"/>
          <w:szCs w:val="24"/>
        </w:rPr>
        <w:t>включают в себя иллюстрации вспомогательного материала - таблицы, схемы, формы бухгалтерской отчетности, формы других документов и т.п.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</w:p>
    <w:p w:rsidR="00B54753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6D1289">
        <w:rPr>
          <w:b/>
          <w:sz w:val="24"/>
          <w:szCs w:val="24"/>
        </w:rPr>
        <w:t>Правила оформления курсовой работы.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F30284">
        <w:rPr>
          <w:sz w:val="24"/>
          <w:szCs w:val="24"/>
        </w:rPr>
        <w:t>Текст курсовой работы должен быть представлен на листах формата А4, размеры полей</w:t>
      </w:r>
      <w:r>
        <w:rPr>
          <w:sz w:val="24"/>
          <w:szCs w:val="24"/>
        </w:rPr>
        <w:t xml:space="preserve"> следует соблюдать следующие: левое – 30мм, правое – </w:t>
      </w:r>
      <w:smartTag w:uri="urn:schemas-microsoft-com:office:smarttags" w:element="metricconverter">
        <w:smartTagPr>
          <w:attr w:name="ProductID" w:val="10 мм"/>
        </w:smartTagPr>
        <w:r>
          <w:rPr>
            <w:sz w:val="24"/>
            <w:szCs w:val="24"/>
          </w:rPr>
          <w:t>10 мм</w:t>
        </w:r>
      </w:smartTag>
      <w:r>
        <w:rPr>
          <w:sz w:val="24"/>
          <w:szCs w:val="24"/>
        </w:rPr>
        <w:t xml:space="preserve">, верхнее и нижнее – </w:t>
      </w:r>
      <w:smartTag w:uri="urn:schemas-microsoft-com:office:smarttags" w:element="metricconverter">
        <w:smartTagPr>
          <w:attr w:name="ProductID" w:val="20 мм"/>
        </w:smartTagPr>
        <w:r>
          <w:rPr>
            <w:sz w:val="24"/>
            <w:szCs w:val="24"/>
          </w:rPr>
          <w:t>20 мм</w:t>
        </w:r>
      </w:smartTag>
      <w:r>
        <w:rPr>
          <w:sz w:val="24"/>
          <w:szCs w:val="24"/>
        </w:rPr>
        <w:t>. Шрифт используется типа «</w:t>
      </w:r>
      <w:r>
        <w:rPr>
          <w:sz w:val="24"/>
          <w:szCs w:val="24"/>
          <w:lang w:val="en-US"/>
        </w:rPr>
        <w:t>Times</w:t>
      </w:r>
      <w:r w:rsidRPr="00F3028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 w:rsidRPr="00F3028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>», размер 14, интервал – 1,5. Объем курсовой работы должен составлять не менее 35-40 страниц машинного текста без учета приложений. На странице должно быть не менее 30 строк. Каждая глава, введение и заключение должно начинаться с новой страницы, графы или разделы внутри главы разделяются пробелом. Название главы пишется прописными (заглавными) буквами, название параграфов – строчными, точки в конце заголовков не проставляются. Нумерация глав и параграфов допускается арабскими цифрами. Не допускается сокращение слов и названий, за исключение аббревиатуры (с обязательной ее расшифровкой в тексте). Курсовая работа должна быть написана грамотным литературным языком, с использованием безналичных форм глаголов. Использование экономических терминов обязательно.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>
        <w:rPr>
          <w:sz w:val="24"/>
          <w:szCs w:val="24"/>
        </w:rPr>
        <w:t>Сноски могут оформляться в случае ссылки на автора, если приводится информация, противоречащая общеустановленным правилам, авторские комментарии или официальные данные (ссылки на нормативные документы, СМИ, статистическую или справочную информацию). При этом  в конце предложения указывается источник в квадратных скобках по его номеру в списке литературы и через запятую – номер страницы.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>
        <w:rPr>
          <w:sz w:val="24"/>
          <w:szCs w:val="24"/>
        </w:rPr>
        <w:t>Страницы курсовой работы нумеруются арабскими цифрами по всему тексту, и проставляют их в правом левом углу без точки в конце. Первая и вторая страница, а также страницы приложений не нумеруются. Приложения должны иметь название и номер.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>
        <w:rPr>
          <w:sz w:val="24"/>
          <w:szCs w:val="24"/>
        </w:rPr>
        <w:t>Работа сдается на проверку до начала сессии. Рецензия преподавателя должна быть получена не позднее двух недель с момента передачи ему курсовой работы. Если курсовая работа не соответствует требованиям, то она возвращается на доработку.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</w:p>
    <w:p w:rsidR="00B54753" w:rsidRPr="00061A83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061A83">
        <w:rPr>
          <w:b/>
          <w:sz w:val="24"/>
          <w:szCs w:val="24"/>
        </w:rPr>
        <w:t xml:space="preserve">Рекомендуемые темы курсовых работ по дисциплине «Бухгалтерская (финансовая) отчетность» </w:t>
      </w:r>
    </w:p>
    <w:p w:rsidR="00B54753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</w:p>
    <w:p w:rsidR="00B54753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1. Исторический анализ развития бухгалтерской отчетности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>
        <w:rPr>
          <w:sz w:val="24"/>
          <w:szCs w:val="24"/>
        </w:rPr>
        <w:t>Отчетность стран древнего мира (материальные носители информации, ответственность, публичность, пользователи и т.п.). Появление денежного измерителя, двойной записи и первого пробного баланса (Л. Пачоли). Предпосылки выделения отчетности в самостоятельный метод бухгалтерского учета. Появление принципа отчетного периода. Формирование основных требований к отчетности.</w:t>
      </w:r>
    </w:p>
    <w:p w:rsidR="00B54753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 2. Принципы формирования пока</w:t>
      </w:r>
      <w:r w:rsidRPr="00820E15">
        <w:rPr>
          <w:b/>
          <w:sz w:val="24"/>
          <w:szCs w:val="24"/>
        </w:rPr>
        <w:t>зателей</w:t>
      </w:r>
      <w:r>
        <w:rPr>
          <w:b/>
          <w:sz w:val="24"/>
          <w:szCs w:val="24"/>
        </w:rPr>
        <w:t xml:space="preserve"> бухгалтерской отчетности</w:t>
      </w:r>
    </w:p>
    <w:p w:rsidR="00B54753" w:rsidRPr="00A1322F" w:rsidRDefault="00B54753" w:rsidP="00B54753">
      <w:pPr>
        <w:spacing w:line="360" w:lineRule="auto"/>
        <w:ind w:firstLine="85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Необходимость появления единых требований к отчетности предприятий и организаций. </w:t>
      </w:r>
      <w:r w:rsidRPr="00A1322F">
        <w:rPr>
          <w:spacing w:val="-3"/>
          <w:w w:val="101"/>
          <w:sz w:val="24"/>
          <w:szCs w:val="24"/>
        </w:rPr>
        <w:t>Принципы веден</w:t>
      </w:r>
      <w:r w:rsidRPr="00A1322F">
        <w:rPr>
          <w:w w:val="101"/>
          <w:sz w:val="24"/>
          <w:szCs w:val="24"/>
        </w:rPr>
        <w:t>ия бухгалтерского учета: принципы-правила (документация, денеж</w:t>
      </w:r>
      <w:r w:rsidRPr="00A1322F">
        <w:rPr>
          <w:w w:val="101"/>
          <w:sz w:val="24"/>
          <w:szCs w:val="24"/>
        </w:rPr>
        <w:softHyphen/>
      </w:r>
      <w:r w:rsidRPr="00A1322F">
        <w:rPr>
          <w:spacing w:val="-5"/>
          <w:w w:val="101"/>
          <w:sz w:val="24"/>
          <w:szCs w:val="24"/>
        </w:rPr>
        <w:t>ное измерение, система счетов, двойная запись), принципы-допущения (имущественная обособленность, непрерывность деятельности, после</w:t>
      </w:r>
      <w:r w:rsidRPr="00A1322F">
        <w:rPr>
          <w:spacing w:val="-5"/>
          <w:w w:val="101"/>
          <w:sz w:val="24"/>
          <w:szCs w:val="24"/>
        </w:rPr>
        <w:softHyphen/>
      </w:r>
      <w:r w:rsidRPr="00A1322F">
        <w:rPr>
          <w:spacing w:val="-3"/>
          <w:w w:val="101"/>
          <w:sz w:val="24"/>
          <w:szCs w:val="24"/>
        </w:rPr>
        <w:t>довательность применения учетной политики, временная определен</w:t>
      </w:r>
      <w:r w:rsidRPr="00A1322F">
        <w:rPr>
          <w:spacing w:val="-3"/>
          <w:w w:val="101"/>
          <w:sz w:val="24"/>
          <w:szCs w:val="24"/>
        </w:rPr>
        <w:softHyphen/>
      </w:r>
      <w:r w:rsidRPr="00A1322F">
        <w:rPr>
          <w:w w:val="101"/>
          <w:sz w:val="24"/>
          <w:szCs w:val="24"/>
        </w:rPr>
        <w:t xml:space="preserve">ность фактов хозяйственной деятельности), принципы-требования </w:t>
      </w:r>
      <w:r w:rsidRPr="00A1322F">
        <w:rPr>
          <w:spacing w:val="-4"/>
          <w:w w:val="101"/>
          <w:sz w:val="24"/>
          <w:szCs w:val="24"/>
        </w:rPr>
        <w:t xml:space="preserve">(полнота, своевременность, осмотрительность, приоритет содержания </w:t>
      </w:r>
      <w:r w:rsidRPr="00A1322F">
        <w:rPr>
          <w:spacing w:val="-5"/>
          <w:w w:val="101"/>
          <w:sz w:val="24"/>
          <w:szCs w:val="24"/>
        </w:rPr>
        <w:t>перед формой, непротиворечивость, рациональность). Принципы фор</w:t>
      </w:r>
      <w:r w:rsidRPr="00A1322F">
        <w:rPr>
          <w:spacing w:val="-5"/>
          <w:w w:val="101"/>
          <w:sz w:val="24"/>
          <w:szCs w:val="24"/>
        </w:rPr>
        <w:softHyphen/>
      </w:r>
      <w:r w:rsidRPr="00A1322F">
        <w:rPr>
          <w:spacing w:val="-3"/>
          <w:w w:val="101"/>
          <w:sz w:val="24"/>
          <w:szCs w:val="24"/>
        </w:rPr>
        <w:t xml:space="preserve">мирования и представления отчетности: качественные требования — </w:t>
      </w:r>
      <w:r w:rsidRPr="00A1322F">
        <w:rPr>
          <w:spacing w:val="-4"/>
          <w:w w:val="101"/>
          <w:sz w:val="24"/>
          <w:szCs w:val="24"/>
        </w:rPr>
        <w:t>достоверности и полноты, целостности, последовательности, сопоста</w:t>
      </w:r>
      <w:r>
        <w:rPr>
          <w:spacing w:val="-4"/>
          <w:w w:val="101"/>
          <w:sz w:val="24"/>
          <w:szCs w:val="24"/>
        </w:rPr>
        <w:t>ви</w:t>
      </w:r>
      <w:r w:rsidRPr="00A1322F">
        <w:rPr>
          <w:spacing w:val="-3"/>
          <w:w w:val="101"/>
          <w:sz w:val="24"/>
          <w:szCs w:val="24"/>
        </w:rPr>
        <w:t xml:space="preserve">мости, существенности, нейтральности и требования к процедуре </w:t>
      </w:r>
      <w:r w:rsidRPr="00A1322F">
        <w:rPr>
          <w:spacing w:val="-4"/>
          <w:w w:val="101"/>
          <w:sz w:val="24"/>
          <w:szCs w:val="24"/>
        </w:rPr>
        <w:t>представления — непротиверечивости, оформления, отчетного перио</w:t>
      </w:r>
      <w:r>
        <w:rPr>
          <w:spacing w:val="-4"/>
          <w:w w:val="101"/>
          <w:sz w:val="24"/>
          <w:szCs w:val="24"/>
        </w:rPr>
        <w:t>да</w:t>
      </w:r>
      <w:r w:rsidRPr="00A1322F">
        <w:rPr>
          <w:w w:val="101"/>
          <w:sz w:val="24"/>
          <w:szCs w:val="24"/>
        </w:rPr>
        <w:t>, адресности, срочности, публичности.</w:t>
      </w:r>
    </w:p>
    <w:p w:rsidR="00B54753" w:rsidRPr="009A5452" w:rsidRDefault="00B54753" w:rsidP="00B54753">
      <w:pPr>
        <w:spacing w:line="360" w:lineRule="auto"/>
        <w:ind w:firstLine="855"/>
        <w:jc w:val="both"/>
        <w:rPr>
          <w:b/>
          <w:sz w:val="24"/>
          <w:szCs w:val="24"/>
        </w:rPr>
      </w:pPr>
      <w:r w:rsidRPr="009A5452">
        <w:rPr>
          <w:b/>
          <w:spacing w:val="-5"/>
          <w:sz w:val="24"/>
          <w:szCs w:val="24"/>
        </w:rPr>
        <w:t>Тема 3. Принципы составления отчетности согласно МСФО</w:t>
      </w:r>
    </w:p>
    <w:p w:rsidR="00B54753" w:rsidRPr="00A1322F" w:rsidRDefault="00B54753" w:rsidP="00B54753">
      <w:pPr>
        <w:spacing w:line="360" w:lineRule="auto"/>
        <w:ind w:firstLine="855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Понятие и сфера применения МСФО. Содержание стандартов,</w:t>
      </w:r>
      <w:r>
        <w:rPr>
          <w:sz w:val="24"/>
          <w:szCs w:val="24"/>
        </w:rPr>
        <w:t xml:space="preserve"> по</w:t>
      </w:r>
      <w:r w:rsidRPr="00A1322F">
        <w:rPr>
          <w:sz w:val="24"/>
          <w:szCs w:val="24"/>
        </w:rPr>
        <w:t>священных отчетности. Основополагающие допущения: метод начис</w:t>
      </w:r>
      <w:r>
        <w:rPr>
          <w:sz w:val="24"/>
          <w:szCs w:val="24"/>
        </w:rPr>
        <w:t>ле</w:t>
      </w:r>
      <w:r w:rsidRPr="00A1322F">
        <w:rPr>
          <w:spacing w:val="-1"/>
          <w:sz w:val="24"/>
          <w:szCs w:val="24"/>
        </w:rPr>
        <w:t xml:space="preserve">ния, непрерывность деятельности. Качественные характеристики: </w:t>
      </w:r>
      <w:r w:rsidRPr="00A1322F">
        <w:rPr>
          <w:spacing w:val="-5"/>
          <w:sz w:val="24"/>
          <w:szCs w:val="24"/>
        </w:rPr>
        <w:t>понятность, уместность, существенность, надежность (правдивое пред</w:t>
      </w:r>
      <w:r>
        <w:rPr>
          <w:spacing w:val="-5"/>
          <w:sz w:val="24"/>
          <w:szCs w:val="24"/>
        </w:rPr>
        <w:t>ст</w:t>
      </w:r>
      <w:r w:rsidRPr="00A1322F">
        <w:rPr>
          <w:spacing w:val="-5"/>
          <w:sz w:val="24"/>
          <w:szCs w:val="24"/>
        </w:rPr>
        <w:t>авление, преобладание сущности над формой, нейтральность, осмот</w:t>
      </w:r>
      <w:r>
        <w:rPr>
          <w:spacing w:val="-5"/>
          <w:sz w:val="24"/>
          <w:szCs w:val="24"/>
        </w:rPr>
        <w:t>ри</w:t>
      </w:r>
      <w:r w:rsidRPr="00A1322F">
        <w:rPr>
          <w:spacing w:val="-4"/>
          <w:sz w:val="24"/>
          <w:szCs w:val="24"/>
        </w:rPr>
        <w:t xml:space="preserve">тельность, полнота), сопоставимость. Сравнение принципов МСФО </w:t>
      </w:r>
      <w:r w:rsidRPr="00A1322F">
        <w:rPr>
          <w:spacing w:val="-3"/>
          <w:sz w:val="24"/>
          <w:szCs w:val="24"/>
        </w:rPr>
        <w:t>принципами, установленными в России.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4. Принцип осмотрительности и бухгалтерская отчетность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Подходы к оценке имущества и обязательств. Предпосылки формирования принципа осмотрительности (консерватизма, осторожности) Содержание принципа осмотрительности. Оценочные резервы как практическое выражение принципа осмотрительности. Формирование оценочных резервов и раскрытие их в отчетности.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5. Принцип непрерывности деятельности</w:t>
      </w:r>
      <w:r>
        <w:rPr>
          <w:b/>
          <w:sz w:val="24"/>
          <w:szCs w:val="24"/>
        </w:rPr>
        <w:t xml:space="preserve"> </w:t>
      </w:r>
      <w:r w:rsidRPr="009A5452">
        <w:rPr>
          <w:b/>
          <w:sz w:val="24"/>
          <w:szCs w:val="24"/>
        </w:rPr>
        <w:t>как основное допущение при составлении отчетности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Предпосылки возникновения принципа непрерывности деятельности и его содержание. Прекращение и сокращение деятельности, Ликвидация и реорганизация организации. Раскрытие в отчетности информации о прекращаемой деятельности. Раскрытие в отчетности информации о реорганизации в форме разделения, выделения, слияния, присоединения, преобразования.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6. Приоритет содержания перед формой при формировании показателей отчетности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Сущность и форма как общенаучные понятия. Профессиональная независимость бухгалтера как предпосылка формирования принци</w:t>
      </w:r>
      <w:r>
        <w:rPr>
          <w:sz w:val="24"/>
          <w:szCs w:val="24"/>
        </w:rPr>
        <w:t>па</w:t>
      </w:r>
      <w:r w:rsidRPr="00A1322F">
        <w:rPr>
          <w:sz w:val="24"/>
          <w:szCs w:val="24"/>
        </w:rPr>
        <w:t xml:space="preserve"> приоритета содержания перед формой. Сущность принципа приоритета содержания перед формой в применении к отчетности. Особенности практической реализации принципа приоритета содержания перед формой в России.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7. Роль бухгалтерской отчетности в рыночной экономике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Необходимость информации о деятельности организации для пользователей отчетности. Классификация пользователей и формирование требований, предъявляемых к отчетности. Понятие и виды от четности. Достоверность отчетности как основное требование к ней Искажения показателей отчетности. Понятия вуалирования и фальсификации. Ответственность должностных лиц перед пользователями отчетной информации.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8. Отчетность некоммерческих организаций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Правовые основы деятельности некоммерческих организаций и их влияние на содержание отчетности. Адреса и сроки представления от четности. Состав промежуточной и годовой отчетности некоммерческой организации. Особенности учета и отражения в балансе внеоборотных и оборотных активов, капитала и целевых средств, обязательств, Формирование финансового результата некоммерческими организаци</w:t>
      </w:r>
      <w:r w:rsidRPr="00A1322F">
        <w:rPr>
          <w:sz w:val="24"/>
          <w:szCs w:val="24"/>
        </w:rPr>
        <w:softHyphen/>
        <w:t>ями и раскрытие в отчетности. Содержание отчета о целевом исполь</w:t>
      </w:r>
      <w:r w:rsidRPr="00A1322F">
        <w:rPr>
          <w:sz w:val="24"/>
          <w:szCs w:val="24"/>
        </w:rPr>
        <w:softHyphen/>
        <w:t>зовании выделенных средств (форма № 6). Пояснительная записка.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9. Отчетность торговых организаций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Виды торговых организаций. Влияние организационно-экономи</w:t>
      </w:r>
      <w:r w:rsidRPr="00A1322F">
        <w:rPr>
          <w:sz w:val="24"/>
          <w:szCs w:val="24"/>
        </w:rPr>
        <w:softHyphen/>
        <w:t>ческих особенностей деятельности торговых организаций на состав и содержание отчетности. Адреса и сроки представления отчетности. Состав промежуточной и годовой отчетности. Особенности учета и от</w:t>
      </w:r>
      <w:r w:rsidRPr="00A1322F">
        <w:rPr>
          <w:sz w:val="24"/>
          <w:szCs w:val="24"/>
        </w:rPr>
        <w:softHyphen/>
        <w:t>ражения в балансе торгового оборудования и торгового инвентаря, тары, специальной и форменной одежды, товаров и издержек обращения. Формирование финансового результата торговой организацией и рас</w:t>
      </w:r>
      <w:r w:rsidRPr="00A1322F">
        <w:rPr>
          <w:sz w:val="24"/>
          <w:szCs w:val="24"/>
        </w:rPr>
        <w:softHyphen/>
        <w:t>крытие показателей в отчете о прибылях и убытках. Приложения к ба</w:t>
      </w:r>
      <w:r w:rsidRPr="00A1322F">
        <w:rPr>
          <w:sz w:val="24"/>
          <w:szCs w:val="24"/>
        </w:rPr>
        <w:softHyphen/>
        <w:t>лансу и пояснительная записка.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10. Совершенствование форм отчетности на современном этапе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Необходимость и предпосылки совершенствования отчетности. Отличия новых форм баланса, отчета о прибылях и убытках, отчета об изменениях капитала, отчета о движении денежных средств и приложе</w:t>
      </w:r>
      <w:r w:rsidRPr="00A1322F">
        <w:rPr>
          <w:sz w:val="24"/>
          <w:szCs w:val="24"/>
        </w:rPr>
        <w:softHyphen/>
        <w:t>ния к бухгалтерскому балансу от старых форм отчетности. Перспективы совершенствования формы раскрытия информации в отчетности.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11. Отчетность малых организаций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Организационно-правовые особенности малых организаций и их влияние на состав с содержанием отчетности. Организация бухгал</w:t>
      </w:r>
      <w:r w:rsidRPr="00A1322F">
        <w:rPr>
          <w:sz w:val="24"/>
          <w:szCs w:val="24"/>
        </w:rPr>
        <w:softHyphen/>
        <w:t>терского учета в малом бизнесе. Адреса и сроки представления отчет</w:t>
      </w:r>
      <w:r w:rsidRPr="00A1322F">
        <w:rPr>
          <w:sz w:val="24"/>
          <w:szCs w:val="24"/>
        </w:rPr>
        <w:softHyphen/>
        <w:t>ности. Состав промежуточной и годовой отчетности малых предприя</w:t>
      </w:r>
      <w:r w:rsidRPr="00A1322F">
        <w:rPr>
          <w:sz w:val="24"/>
          <w:szCs w:val="24"/>
        </w:rPr>
        <w:softHyphen/>
        <w:t>тий. Особенности учета и отражения в балансе внеоборотных и оборотных активов, капитала, обязательств. Формирование финан</w:t>
      </w:r>
      <w:r w:rsidRPr="00A1322F">
        <w:rPr>
          <w:sz w:val="24"/>
          <w:szCs w:val="24"/>
        </w:rPr>
        <w:softHyphen/>
        <w:t>сового результата и раскрытие в отчетности. Приложения к балансу и пояснительная записка.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12. Сводная (консолидированная) бухгалтерская отчетность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Понятие сводной и консолидированной бухгалтерской отчетно</w:t>
      </w:r>
      <w:r w:rsidRPr="00A1322F">
        <w:rPr>
          <w:sz w:val="24"/>
          <w:szCs w:val="24"/>
        </w:rPr>
        <w:softHyphen/>
        <w:t>сти, сфера применения. Основные требования и правила составления сводной (консолидированной) бухгалтерской отчетности. Формирова</w:t>
      </w:r>
      <w:r w:rsidRPr="00A1322F">
        <w:rPr>
          <w:sz w:val="24"/>
          <w:szCs w:val="24"/>
        </w:rPr>
        <w:softHyphen/>
        <w:t>ние основных показателей сводной бухгалтерской отчетности. Опреде</w:t>
      </w:r>
      <w:r w:rsidRPr="00A1322F">
        <w:rPr>
          <w:sz w:val="24"/>
          <w:szCs w:val="24"/>
        </w:rPr>
        <w:softHyphen/>
        <w:t>ление доли меньшинства, деловой репутации. Исключение внутренних расчетов. Особенности пояснений к сводной отчетности. Международ</w:t>
      </w:r>
      <w:r w:rsidRPr="00A1322F">
        <w:rPr>
          <w:sz w:val="24"/>
          <w:szCs w:val="24"/>
        </w:rPr>
        <w:softHyphen/>
        <w:t>ные стандарты консолидированной отчетности.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13. Баланс как историческая категория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Баланс как метод бухгалтерского учета и форма отчетности. Проб</w:t>
      </w:r>
      <w:r w:rsidRPr="00A1322F">
        <w:rPr>
          <w:sz w:val="24"/>
          <w:szCs w:val="24"/>
        </w:rPr>
        <w:softHyphen/>
        <w:t>ный баланс Л. Пачоли. Учения о балансе И.Ф. Шера, Н.И. Блатова и др. Взгляды современных авторов на содержание баланса. Форма отчет</w:t>
      </w:r>
      <w:r w:rsidRPr="00A1322F">
        <w:rPr>
          <w:sz w:val="24"/>
          <w:szCs w:val="24"/>
        </w:rPr>
        <w:softHyphen/>
        <w:t>ности как выражение взглядов на содержание баланса. Сравнение ба</w:t>
      </w:r>
      <w:r w:rsidRPr="00A1322F">
        <w:rPr>
          <w:sz w:val="24"/>
          <w:szCs w:val="24"/>
        </w:rPr>
        <w:softHyphen/>
        <w:t xml:space="preserve">лансов, утвержденных приказами Минфина России от 29 июля </w:t>
      </w:r>
      <w:smartTag w:uri="urn:schemas-microsoft-com:office:smarttags" w:element="metricconverter">
        <w:smartTagPr>
          <w:attr w:name="ProductID" w:val="2003 г"/>
        </w:smartTagPr>
        <w:r w:rsidRPr="00A1322F">
          <w:rPr>
            <w:sz w:val="24"/>
            <w:szCs w:val="24"/>
          </w:rPr>
          <w:t>2003 г</w:t>
        </w:r>
      </w:smartTag>
      <w:r w:rsidRPr="00A1322F">
        <w:rPr>
          <w:sz w:val="24"/>
          <w:szCs w:val="24"/>
        </w:rPr>
        <w:t>. № 67н и более ранних (если это возможно).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14. Модели построения отчета о прибылях и убытках в России и за рубежом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Концепции прибыли, их влияние на построение отчета о прибы</w:t>
      </w:r>
      <w:r w:rsidRPr="00A1322F">
        <w:rPr>
          <w:sz w:val="24"/>
          <w:szCs w:val="24"/>
        </w:rPr>
        <w:softHyphen/>
        <w:t>лях и убытках. Содержание отчета о прибылях и убытках, построенно</w:t>
      </w:r>
      <w:r w:rsidRPr="00A1322F">
        <w:rPr>
          <w:sz w:val="24"/>
          <w:szCs w:val="24"/>
        </w:rPr>
        <w:softHyphen/>
        <w:t>го по функциям затрат. Отчет о прибылях и убытках по характеру за</w:t>
      </w:r>
      <w:r w:rsidRPr="00A1322F">
        <w:rPr>
          <w:sz w:val="24"/>
          <w:szCs w:val="24"/>
        </w:rPr>
        <w:softHyphen/>
        <w:t>трат. Формирование показателей отчета о прибылях и убытках в России. Понятие и классификация доходов/расходов. Принцип временной определенности фактов хозяйственной деятельности. Пояснения и рас</w:t>
      </w:r>
      <w:r w:rsidRPr="00A1322F">
        <w:rPr>
          <w:sz w:val="24"/>
          <w:szCs w:val="24"/>
        </w:rPr>
        <w:softHyphen/>
        <w:t>шифровки к отчету о прибылях и убытках.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15. Формирование баланса в России и за рубежом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Понятие баланса, его виды. Требования к балансу как способ обес</w:t>
      </w:r>
      <w:r w:rsidRPr="00A1322F">
        <w:rPr>
          <w:sz w:val="24"/>
          <w:szCs w:val="24"/>
        </w:rPr>
        <w:softHyphen/>
        <w:t>печения достоверности показателей. Использование информации бух</w:t>
      </w:r>
      <w:r w:rsidRPr="00A1322F">
        <w:rPr>
          <w:sz w:val="24"/>
          <w:szCs w:val="24"/>
        </w:rPr>
        <w:softHyphen/>
        <w:t>галтерского баланса для оценки имущественного и финансового состо</w:t>
      </w:r>
      <w:r w:rsidRPr="00A1322F">
        <w:rPr>
          <w:sz w:val="24"/>
          <w:szCs w:val="24"/>
        </w:rPr>
        <w:softHyphen/>
        <w:t>яния. Содержание актива и пассива баланса, справочные данные о наличии ценностей, находящихся на забалансовых счетах. Модели по</w:t>
      </w:r>
      <w:r w:rsidRPr="00A1322F">
        <w:rPr>
          <w:sz w:val="24"/>
          <w:szCs w:val="24"/>
        </w:rPr>
        <w:softHyphen/>
        <w:t>строения баланса в соответствии с МСФО.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16. Отчет о прибылях и убытках в российской и международной практике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Концепции прибыли, их влияние на построение отчета о прибы</w:t>
      </w:r>
      <w:r w:rsidRPr="00A1322F">
        <w:rPr>
          <w:sz w:val="24"/>
          <w:szCs w:val="24"/>
        </w:rPr>
        <w:softHyphen/>
        <w:t>лях и убытках. Модели отчета о прибылях и убытках в России и в соот</w:t>
      </w:r>
      <w:r w:rsidRPr="00A1322F">
        <w:rPr>
          <w:sz w:val="24"/>
          <w:szCs w:val="24"/>
        </w:rPr>
        <w:softHyphen/>
        <w:t>ветствии с МСФО. Доходы и расходы как основные показатели отчета о прибылях и убытках. Формирование информации о доходах/расхо</w:t>
      </w:r>
      <w:r w:rsidRPr="00A1322F">
        <w:rPr>
          <w:sz w:val="24"/>
          <w:szCs w:val="24"/>
        </w:rPr>
        <w:softHyphen/>
        <w:t>дах по обычным и прочим видам деятельности. Раскрытие информа</w:t>
      </w:r>
      <w:r w:rsidRPr="00A1322F">
        <w:rPr>
          <w:sz w:val="24"/>
          <w:szCs w:val="24"/>
        </w:rPr>
        <w:softHyphen/>
        <w:t>ции о налоге на прибыль в отчетности. Исчисление показателя «чис</w:t>
      </w:r>
      <w:r w:rsidRPr="00A1322F">
        <w:rPr>
          <w:sz w:val="24"/>
          <w:szCs w:val="24"/>
        </w:rPr>
        <w:softHyphen/>
        <w:t>тая прибыль». Расчет базовой и разводненной прибыли на акцию. Необходимость расшифровки отдельных прибылей и убытков.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17. Отчет о движении денежных средств и контроль за движением денежных потоков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Значение отчета о движении денежных средств для пользовате</w:t>
      </w:r>
      <w:r w:rsidRPr="00A1322F">
        <w:rPr>
          <w:sz w:val="24"/>
          <w:szCs w:val="24"/>
        </w:rPr>
        <w:softHyphen/>
        <w:t>лей. Формирование показателей отчета о движении денежных средств в разрезе текущей, инвестиционной и финансовой деятельности прямым методом. Понятие чистых денежных потоков. Особенности отче</w:t>
      </w:r>
      <w:r w:rsidRPr="00A1322F">
        <w:rPr>
          <w:sz w:val="24"/>
          <w:szCs w:val="24"/>
        </w:rPr>
        <w:softHyphen/>
        <w:t>та о движении денежных средств, составленного косвенным методом, его преимущества и недостатки. Влияние инфляции на оценку денеж</w:t>
      </w:r>
      <w:r w:rsidRPr="00A1322F">
        <w:rPr>
          <w:sz w:val="24"/>
          <w:szCs w:val="24"/>
        </w:rPr>
        <w:softHyphen/>
        <w:t>ных потоков.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18. Отчет об изменениях капитала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Концепции капитала, их влияние на построение отчета об изме</w:t>
      </w:r>
      <w:r w:rsidRPr="00A1322F">
        <w:rPr>
          <w:sz w:val="24"/>
          <w:szCs w:val="24"/>
        </w:rPr>
        <w:softHyphen/>
        <w:t>нениях капитала. Значение отчета для пользователей. Содержание по</w:t>
      </w:r>
      <w:r w:rsidRPr="00A1322F">
        <w:rPr>
          <w:sz w:val="24"/>
          <w:szCs w:val="24"/>
        </w:rPr>
        <w:softHyphen/>
        <w:t>казателей отчета: составляющие капитала, резервы предстоящих рас</w:t>
      </w:r>
      <w:r w:rsidRPr="00A1322F">
        <w:rPr>
          <w:sz w:val="24"/>
          <w:szCs w:val="24"/>
        </w:rPr>
        <w:softHyphen/>
        <w:t>ходов и платежей, оценочные резервы. Понятие и значение чистых активов. Сравнение отчета об изменениях капитала в России с между</w:t>
      </w:r>
      <w:r w:rsidRPr="00A1322F">
        <w:rPr>
          <w:sz w:val="24"/>
          <w:szCs w:val="24"/>
        </w:rPr>
        <w:softHyphen/>
        <w:t>народными стандартами.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19. Оценка статей баланса: российская и международная практика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Оценка как метод бухгалтерского учета. Историческая (цена при</w:t>
      </w:r>
      <w:r w:rsidRPr="00A1322F">
        <w:rPr>
          <w:sz w:val="24"/>
          <w:szCs w:val="24"/>
        </w:rPr>
        <w:softHyphen/>
        <w:t>обретения) и рыночная стоимость, сфера их применения. Принцип ос</w:t>
      </w:r>
      <w:r w:rsidRPr="00A1322F">
        <w:rPr>
          <w:sz w:val="24"/>
          <w:szCs w:val="24"/>
        </w:rPr>
        <w:softHyphen/>
        <w:t>мотрительности при оценке имущества и обязательств. Подходы к оцен</w:t>
      </w:r>
      <w:r w:rsidRPr="00A1322F">
        <w:rPr>
          <w:sz w:val="24"/>
          <w:szCs w:val="24"/>
        </w:rPr>
        <w:softHyphen/>
        <w:t>ке отдельных видов имущества и обязательств в России и за рубежом. Влияние инфляции на оценку имущества и обязательств и возможность отражения их в отчетности. Оценка имущества и обязательств в усло</w:t>
      </w:r>
      <w:r w:rsidRPr="00A1322F">
        <w:rPr>
          <w:sz w:val="24"/>
          <w:szCs w:val="24"/>
        </w:rPr>
        <w:softHyphen/>
        <w:t>виях гиперинфляции.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20. Проблема достоверности отчетности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Значение достоверности отчетности в управлении экономическим субъектом. Зависимость отчетности от потребностей пользователей. Требования, предъявляемые к отчетности. Понятие и виды искажений бухгалтерской отчетности: вуалирование и фальсификация. Ответ</w:t>
      </w:r>
      <w:r w:rsidRPr="00A1322F">
        <w:rPr>
          <w:sz w:val="24"/>
          <w:szCs w:val="24"/>
        </w:rPr>
        <w:softHyphen/>
        <w:t>ственность субъектов предпринимательской деятельности и должност</w:t>
      </w:r>
      <w:r w:rsidRPr="00A1322F">
        <w:rPr>
          <w:sz w:val="24"/>
          <w:szCs w:val="24"/>
        </w:rPr>
        <w:softHyphen/>
        <w:t>ных лиц за представление достоверной информации. Влияние на дос</w:t>
      </w:r>
      <w:r w:rsidRPr="00A1322F">
        <w:rPr>
          <w:sz w:val="24"/>
          <w:szCs w:val="24"/>
        </w:rPr>
        <w:softHyphen/>
        <w:t>товерность отчетности сплошного и своевременного документирования, оценки имущества и обязательств, формирования резервов предсто</w:t>
      </w:r>
      <w:r w:rsidRPr="00A1322F">
        <w:rPr>
          <w:sz w:val="24"/>
          <w:szCs w:val="24"/>
        </w:rPr>
        <w:softHyphen/>
        <w:t>ящих расходов и платежей и оценочных резервов и т.д.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21. Влияние инфляции на бухгалтерскую отчетность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Понятие инфляции, ее виды и влияние на достоверность бухгал</w:t>
      </w:r>
      <w:r w:rsidRPr="00A1322F">
        <w:rPr>
          <w:sz w:val="24"/>
          <w:szCs w:val="24"/>
        </w:rPr>
        <w:softHyphen/>
        <w:t>терской отчетности. Подходы к учету инфляции, предложенные МСФО. Содержание МСФО 15 «Информация, отражающая влияние изменения цен» и сфера его применения. Финансовая отчетность в ус</w:t>
      </w:r>
      <w:r w:rsidRPr="00A1322F">
        <w:rPr>
          <w:sz w:val="24"/>
          <w:szCs w:val="24"/>
        </w:rPr>
        <w:softHyphen/>
        <w:t>ловиях гиперинфляции (МСФО 29). Проблемы учета инфляции в Рос</w:t>
      </w:r>
      <w:r w:rsidRPr="00A1322F">
        <w:rPr>
          <w:sz w:val="24"/>
          <w:szCs w:val="24"/>
        </w:rPr>
        <w:softHyphen/>
        <w:t>сии и отражения инфляционных процессов в финансовой отчетности.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22. Сравнительный анализ форм отчетности в России и за рубежом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Состав и содержание бухгалтерской отчетности в России и за ру</w:t>
      </w:r>
      <w:r w:rsidRPr="00A1322F">
        <w:rPr>
          <w:sz w:val="24"/>
          <w:szCs w:val="24"/>
        </w:rPr>
        <w:softHyphen/>
        <w:t>бежом (любая страна на выбор). Сравнение бухгалтерского баланса и отчета о прибылях и убытках по форме и содержанию. Сравнитель</w:t>
      </w:r>
      <w:r w:rsidRPr="00A1322F">
        <w:rPr>
          <w:sz w:val="24"/>
          <w:szCs w:val="24"/>
        </w:rPr>
        <w:softHyphen/>
        <w:t>ная характеристика приложений и Пояснений к ним.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23. Порядок составления пояснительной записки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Место пояснительной записки в структуре бухгалтерской отчетнос</w:t>
      </w:r>
      <w:r w:rsidRPr="00A1322F">
        <w:rPr>
          <w:sz w:val="24"/>
          <w:szCs w:val="24"/>
        </w:rPr>
        <w:softHyphen/>
        <w:t>ти. Содержание пояснительной записки. Информация об аффилирован</w:t>
      </w:r>
      <w:r w:rsidRPr="00A1322F">
        <w:rPr>
          <w:sz w:val="24"/>
          <w:szCs w:val="24"/>
        </w:rPr>
        <w:softHyphen/>
        <w:t>ных лицах и характеристика операций с ними. Анализ основных показа</w:t>
      </w:r>
      <w:r w:rsidRPr="00A1322F">
        <w:rPr>
          <w:sz w:val="24"/>
          <w:szCs w:val="24"/>
        </w:rPr>
        <w:softHyphen/>
        <w:t>телей деятельности организации и перспективы ее развития. Расшифровка существенных агрегированных показателей. Раскрытие информации об учетной политике и ее изменениях. Условные факты хозяйственной дея</w:t>
      </w:r>
      <w:r w:rsidRPr="00A1322F">
        <w:rPr>
          <w:sz w:val="24"/>
          <w:szCs w:val="24"/>
        </w:rPr>
        <w:softHyphen/>
        <w:t>тельности и события после отчетной даты. Информация о прекращении деятельности, реорганизации организации. Информация по сегментам.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24. Отчетность как завершающий этап учетного процесса</w:t>
      </w:r>
    </w:p>
    <w:p w:rsidR="00B54753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Этапы учетной обработки информации (учетные процедуры). За</w:t>
      </w:r>
      <w:r w:rsidRPr="00A1322F">
        <w:rPr>
          <w:sz w:val="24"/>
          <w:szCs w:val="24"/>
        </w:rPr>
        <w:softHyphen/>
        <w:t>вершение года в бухгалтерском учете: проведение инвентаризации, контроль полноты и правильности отражения в учете всех хозяйственных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операций, непротиворечивость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синтетического и аналитического учета, формирование оценочных резервов, закрытие счетов финансовых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результатов и распределение прибыли, события после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отчетной даты.</w:t>
      </w:r>
      <w:r>
        <w:rPr>
          <w:sz w:val="24"/>
          <w:szCs w:val="24"/>
        </w:rPr>
        <w:t xml:space="preserve"> 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Особенности заключительного этапа при составлении сводной (консолидированной) отчетности: выверк</w:t>
      </w:r>
      <w:r>
        <w:rPr>
          <w:sz w:val="24"/>
          <w:szCs w:val="24"/>
        </w:rPr>
        <w:t xml:space="preserve">а внутрихозяйственных расчетов, </w:t>
      </w:r>
      <w:r w:rsidRPr="00A1322F">
        <w:rPr>
          <w:sz w:val="24"/>
          <w:szCs w:val="24"/>
        </w:rPr>
        <w:t>составление и утверждение внутренних балансов. Проведение аудита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и внесение исправлений в бухгалтерскую отчетность. Утверждение годовой бухгалтерской отчетности.</w:t>
      </w:r>
      <w:r w:rsidRPr="00A1322F">
        <w:rPr>
          <w:sz w:val="24"/>
          <w:szCs w:val="24"/>
        </w:rPr>
        <w:tab/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9A5452">
        <w:rPr>
          <w:b/>
          <w:sz w:val="24"/>
          <w:szCs w:val="24"/>
        </w:rPr>
        <w:t>Тема 25. Ответственность главного бухгалтера</w:t>
      </w:r>
      <w:r>
        <w:rPr>
          <w:b/>
          <w:sz w:val="24"/>
          <w:szCs w:val="24"/>
        </w:rPr>
        <w:t xml:space="preserve"> </w:t>
      </w:r>
      <w:r w:rsidRPr="009A5452">
        <w:rPr>
          <w:b/>
          <w:sz w:val="24"/>
          <w:szCs w:val="24"/>
        </w:rPr>
        <w:t>при составлении и представлении отчетности</w:t>
      </w:r>
      <w:r w:rsidRPr="00A1322F">
        <w:rPr>
          <w:sz w:val="24"/>
          <w:szCs w:val="24"/>
        </w:rPr>
        <w:tab/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Отчетность как информационный продукт. Требования, предъявляемые к процедуре представления и содержанию показателей отчет</w:t>
      </w:r>
      <w:r w:rsidRPr="00A1322F">
        <w:rPr>
          <w:sz w:val="24"/>
          <w:szCs w:val="24"/>
        </w:rPr>
        <w:softHyphen/>
        <w:t>ности. Главный бухгалтер как должностное лицо. Права и обязанности главного бухгалтера. Дисциплинарная ответственность главного бухгалтера в соответствии с Трудовым кодексом Российской Федерации. Административная ответственность главного бухгалтера (КоАП РФ</w:t>
      </w:r>
      <w:r>
        <w:rPr>
          <w:sz w:val="24"/>
          <w:szCs w:val="24"/>
        </w:rPr>
        <w:t>)</w:t>
      </w:r>
      <w:r w:rsidRPr="00A1322F">
        <w:rPr>
          <w:sz w:val="24"/>
          <w:szCs w:val="24"/>
        </w:rPr>
        <w:t>. Фальсификация бухгалтерской отчетности и уголовная ответственность главного бухгалтера.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26. Нормативное обеспечение отчетности в России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Необходимость и особенности нормативного регулирования. И Уровни нормативных документов по бухгалтерскому учету и отчетности в России. Содержание и значение закона «О бухгалтерском учете». Краткая характеристика Положений по бухгалтерскому учету, влияние требований ПБУ на бухгалтерскую отчетность. Краткое содержа</w:t>
      </w:r>
      <w:r w:rsidRPr="00A1322F">
        <w:rPr>
          <w:sz w:val="24"/>
          <w:szCs w:val="24"/>
        </w:rPr>
        <w:softHyphen/>
        <w:t>ние нормативных документов инструктивно-разъяснительного харак</w:t>
      </w:r>
      <w:r w:rsidRPr="00A1322F">
        <w:rPr>
          <w:sz w:val="24"/>
          <w:szCs w:val="24"/>
        </w:rPr>
        <w:softHyphen/>
        <w:t>тера в части формирования и представления бухгалтерской отчетности. Рабочие документы бухгалтерии экономических субъектов.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27. Законодательные основы отчетности в российской и международной практике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Континентальная и британо-американская модели бухгалтерско</w:t>
      </w:r>
      <w:r w:rsidRPr="00A1322F">
        <w:rPr>
          <w:sz w:val="24"/>
          <w:szCs w:val="24"/>
        </w:rPr>
        <w:softHyphen/>
        <w:t>го учета и особенности нормативного регулирования. Международные стандарты финансовой отчетности: значение, процедура разработки и принятия, краткая характеристика. Директивы Европейского сооб</w:t>
      </w:r>
      <w:r w:rsidRPr="00A1322F">
        <w:rPr>
          <w:sz w:val="24"/>
          <w:szCs w:val="24"/>
        </w:rPr>
        <w:softHyphen/>
        <w:t>щества (ЕС) как инструмент гармонизации. Содержание 4-й и 7-й Ди</w:t>
      </w:r>
      <w:r w:rsidRPr="00A1322F">
        <w:rPr>
          <w:sz w:val="24"/>
          <w:szCs w:val="24"/>
        </w:rPr>
        <w:softHyphen/>
        <w:t>ректив ЕС. Национальные стандарты бухгалтерского учета и отчетно</w:t>
      </w:r>
      <w:r w:rsidRPr="00A1322F">
        <w:rPr>
          <w:sz w:val="24"/>
          <w:szCs w:val="24"/>
        </w:rPr>
        <w:softHyphen/>
        <w:t>сти. Характеристика российского законодательства о бухгалтерском учете и отчетности.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28. Сегментарная отчетность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Понятие сегмента. Сущность, значение и правила построения сегментарной отчетности для внутренних и внешних пользователей. Сфера и порядок применения ПБУ 12/01 «Информация по сегментам». Опе</w:t>
      </w:r>
      <w:r w:rsidRPr="00A1322F">
        <w:rPr>
          <w:sz w:val="24"/>
          <w:szCs w:val="24"/>
        </w:rPr>
        <w:softHyphen/>
        <w:t>рационные и географические сегменты. Выбор отчетного сегмента. Возможности использования сегментарной отчетности для оценки эф</w:t>
      </w:r>
      <w:r w:rsidRPr="00A1322F">
        <w:rPr>
          <w:sz w:val="24"/>
          <w:szCs w:val="24"/>
        </w:rPr>
        <w:softHyphen/>
        <w:t>фективности функционирования организационной структуры.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29. Порядок формирования промежуточной отчетности организаций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Понятие и виды бухгалтерской отчетности. Состав промежуточ</w:t>
      </w:r>
      <w:r w:rsidRPr="00A1322F">
        <w:rPr>
          <w:sz w:val="24"/>
          <w:szCs w:val="24"/>
        </w:rPr>
        <w:softHyphen/>
        <w:t>ной отчетности, порядок ее представления пользователям. Формиро</w:t>
      </w:r>
      <w:r w:rsidRPr="00A1322F">
        <w:rPr>
          <w:sz w:val="24"/>
          <w:szCs w:val="24"/>
        </w:rPr>
        <w:softHyphen/>
        <w:t>вание показателей баланса и отчета о прибылях и убытках в промежу</w:t>
      </w:r>
      <w:r w:rsidRPr="00A1322F">
        <w:rPr>
          <w:sz w:val="24"/>
          <w:szCs w:val="24"/>
        </w:rPr>
        <w:softHyphen/>
        <w:t>точной отчетности. Возможность расширения показателей отчетности по требованиям пользователей.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30. Учетная политика и бухгалтерская отчетность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Понятие, содержание и раскрытие учетной политики. Принцип последовательности применения учетной политики. Внесение измене</w:t>
      </w:r>
      <w:r w:rsidRPr="00A1322F">
        <w:rPr>
          <w:sz w:val="24"/>
          <w:szCs w:val="24"/>
        </w:rPr>
        <w:softHyphen/>
        <w:t>ний в учетную политику, их отражение в учете и отчетности. Необходимость описания учетной по</w:t>
      </w:r>
      <w:r>
        <w:rPr>
          <w:sz w:val="24"/>
          <w:szCs w:val="24"/>
        </w:rPr>
        <w:t xml:space="preserve">литики в пояснениях к бухгалтерской </w:t>
      </w:r>
      <w:r w:rsidRPr="00A1322F">
        <w:rPr>
          <w:sz w:val="24"/>
          <w:szCs w:val="24"/>
        </w:rPr>
        <w:t>отчетности. Краткое содержание разделов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учетной политики и раскрытие в пояснительной записке.</w:t>
      </w:r>
      <w:r w:rsidRPr="00A1322F">
        <w:rPr>
          <w:sz w:val="24"/>
          <w:szCs w:val="24"/>
        </w:rPr>
        <w:tab/>
        <w:t>,</w:t>
      </w:r>
    </w:p>
    <w:p w:rsidR="00B54753" w:rsidRPr="009A5452" w:rsidRDefault="00B54753" w:rsidP="00B54753">
      <w:pPr>
        <w:spacing w:line="360" w:lineRule="auto"/>
        <w:ind w:firstLine="798"/>
        <w:jc w:val="both"/>
        <w:rPr>
          <w:b/>
          <w:sz w:val="24"/>
          <w:szCs w:val="24"/>
        </w:rPr>
      </w:pPr>
      <w:r w:rsidRPr="009A5452">
        <w:rPr>
          <w:b/>
          <w:sz w:val="24"/>
          <w:szCs w:val="24"/>
        </w:rPr>
        <w:t>Тема 31. Особенности бухгалтерской отчетности при реорганизации организаций и прекращении деятельности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Правовые аспекты ликвидации и реорганизации. Особенности</w:t>
      </w:r>
      <w:r w:rsidRPr="00A1322F">
        <w:rPr>
          <w:sz w:val="24"/>
          <w:szCs w:val="24"/>
        </w:rPr>
        <w:br/>
        <w:t>принудительной ликвидации (в том числе банкротство). Формы реорга</w:t>
      </w:r>
      <w:r w:rsidRPr="00A1322F">
        <w:rPr>
          <w:sz w:val="24"/>
          <w:szCs w:val="24"/>
        </w:rPr>
        <w:softHyphen/>
        <w:t>низации (присоединение, слияние, выделение, разделение, преобразова</w:t>
      </w:r>
      <w:r w:rsidRPr="00A1322F">
        <w:rPr>
          <w:sz w:val="24"/>
          <w:szCs w:val="24"/>
        </w:rPr>
        <w:softHyphen/>
        <w:t>ние). Влияние процедуры ликвидации и реорганизации на бухгалтерский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учет и отчетность. Составление промежуточного и ликвидационного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(заключительного) балансов. Отражение операций в бухгалтерском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учете и отчетности реорганизуемой организации. Порядок и случаи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применения ПБУ 16/02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«Информация о прекращении деятельности».</w:t>
      </w:r>
      <w:r>
        <w:rPr>
          <w:sz w:val="24"/>
          <w:szCs w:val="24"/>
        </w:rPr>
        <w:t xml:space="preserve"> </w:t>
      </w:r>
      <w:r w:rsidRPr="00A1322F">
        <w:rPr>
          <w:sz w:val="24"/>
          <w:szCs w:val="24"/>
        </w:rPr>
        <w:t>Формирование раздела «Капитал и резервы» во вступительном балансе реорганизованных организаций.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Кроме перечисленных тем, студент может предложить свою тему курсовой работы по дисциплине «Бухгалтерская (финансовая) отчет</w:t>
      </w:r>
      <w:r w:rsidRPr="00A1322F">
        <w:rPr>
          <w:sz w:val="24"/>
          <w:szCs w:val="24"/>
        </w:rPr>
        <w:softHyphen/>
        <w:t>ность», согласовав ее с преподавателем.</w:t>
      </w:r>
    </w:p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Тема выбирается по первой букве фамилии в соответствии с таб</w:t>
      </w:r>
      <w:r w:rsidRPr="00A1322F">
        <w:rPr>
          <w:sz w:val="24"/>
          <w:szCs w:val="24"/>
        </w:rPr>
        <w:softHyphen/>
        <w:t>лицей распределения, предложенной ниже.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06"/>
        <w:gridCol w:w="1286"/>
        <w:gridCol w:w="1286"/>
        <w:gridCol w:w="1277"/>
        <w:gridCol w:w="1286"/>
      </w:tblGrid>
      <w:tr w:rsidR="00B54753" w:rsidRPr="00A1322F" w:rsidTr="00B54753">
        <w:trPr>
          <w:trHeight w:hRule="exact" w:val="1284"/>
        </w:trPr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54753" w:rsidRPr="00A1322F" w:rsidRDefault="00B54753" w:rsidP="00B5475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№ темы — буква</w:t>
            </w:r>
          </w:p>
          <w:p w:rsidR="00B54753" w:rsidRPr="00A1322F" w:rsidRDefault="00B54753" w:rsidP="00B54753">
            <w:pPr>
              <w:spacing w:line="360" w:lineRule="auto"/>
              <w:ind w:firstLine="798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53" w:rsidRPr="00A1322F" w:rsidRDefault="00B54753" w:rsidP="00B54753">
            <w:pPr>
              <w:spacing w:line="360" w:lineRule="auto"/>
              <w:ind w:firstLine="22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№ темы — буква</w:t>
            </w:r>
          </w:p>
          <w:p w:rsidR="00B54753" w:rsidRPr="00A1322F" w:rsidRDefault="00B54753" w:rsidP="00B54753">
            <w:pPr>
              <w:spacing w:line="360" w:lineRule="auto"/>
              <w:ind w:firstLine="798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53" w:rsidRPr="00A1322F" w:rsidRDefault="00B54753" w:rsidP="00B54753">
            <w:pPr>
              <w:spacing w:line="360" w:lineRule="auto"/>
              <w:ind w:hanging="10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№ темы — буква</w:t>
            </w:r>
          </w:p>
          <w:p w:rsidR="00B54753" w:rsidRPr="00A1322F" w:rsidRDefault="00B54753" w:rsidP="00B54753">
            <w:pPr>
              <w:spacing w:line="360" w:lineRule="auto"/>
              <w:ind w:firstLine="798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4753" w:rsidRPr="00A1322F" w:rsidRDefault="00B54753" w:rsidP="00B54753">
            <w:pPr>
              <w:spacing w:line="360" w:lineRule="auto"/>
              <w:ind w:firstLine="15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№ темы — буква</w:t>
            </w:r>
          </w:p>
          <w:p w:rsidR="00B54753" w:rsidRPr="00A1322F" w:rsidRDefault="00B54753" w:rsidP="00B54753">
            <w:pPr>
              <w:spacing w:line="360" w:lineRule="auto"/>
              <w:ind w:firstLine="798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hanging="8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№ темы — буква</w:t>
            </w:r>
          </w:p>
          <w:p w:rsidR="00B54753" w:rsidRPr="00A1322F" w:rsidRDefault="00B54753" w:rsidP="00B54753">
            <w:pPr>
              <w:spacing w:line="360" w:lineRule="auto"/>
              <w:ind w:firstLine="798"/>
              <w:jc w:val="both"/>
              <w:rPr>
                <w:sz w:val="24"/>
                <w:szCs w:val="24"/>
              </w:rPr>
            </w:pPr>
          </w:p>
        </w:tc>
      </w:tr>
      <w:tr w:rsidR="00B54753" w:rsidRPr="00A1322F" w:rsidTr="00B54753">
        <w:trPr>
          <w:trHeight w:hRule="exact" w:val="269"/>
        </w:trPr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Pr="00A1322F">
              <w:rPr>
                <w:sz w:val="24"/>
                <w:szCs w:val="24"/>
              </w:rPr>
              <w:t>А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</w:t>
            </w:r>
            <w:r w:rsidRPr="00A1322F">
              <w:rPr>
                <w:sz w:val="24"/>
                <w:szCs w:val="24"/>
              </w:rPr>
              <w:t>Ж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</w:t>
            </w:r>
            <w:r w:rsidRPr="00A1322F">
              <w:rPr>
                <w:sz w:val="24"/>
                <w:szCs w:val="24"/>
              </w:rPr>
              <w:t>Н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19 -У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25 -Щ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</w:tr>
      <w:tr w:rsidR="00B54753" w:rsidRPr="00A1322F" w:rsidTr="00B54753">
        <w:trPr>
          <w:trHeight w:hRule="exact" w:val="278"/>
        </w:trPr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2-Б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8-3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О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20 -Ф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26 -Э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</w:tr>
      <w:tr w:rsidR="00B54753" w:rsidRPr="00A1322F" w:rsidTr="00B54753">
        <w:trPr>
          <w:trHeight w:hRule="exact" w:val="278"/>
        </w:trPr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3-В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И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П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X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27-Ю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</w:tr>
      <w:tr w:rsidR="00B54753" w:rsidRPr="00A1322F" w:rsidTr="00B54753">
        <w:trPr>
          <w:trHeight w:hRule="exact" w:val="278"/>
        </w:trPr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Г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К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16-Р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Ц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28-Я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</w:tr>
      <w:tr w:rsidR="00B54753" w:rsidRPr="00A1322F" w:rsidTr="00B54753">
        <w:trPr>
          <w:trHeight w:hRule="exact" w:val="269"/>
        </w:trPr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5-Д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11-Л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С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23 -Ч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29*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</w:tr>
      <w:tr w:rsidR="00B54753" w:rsidRPr="00A1322F" w:rsidTr="00B54753">
        <w:trPr>
          <w:trHeight w:hRule="exact" w:val="278"/>
        </w:trPr>
        <w:tc>
          <w:tcPr>
            <w:tcW w:w="13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6-Е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12-М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18-Т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-</w:t>
            </w:r>
            <w:r w:rsidRPr="00A1322F">
              <w:rPr>
                <w:sz w:val="24"/>
                <w:szCs w:val="24"/>
              </w:rPr>
              <w:t>Ш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30*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</w:tr>
      <w:tr w:rsidR="00B54753" w:rsidRPr="00A1322F" w:rsidTr="00B54753">
        <w:trPr>
          <w:trHeight w:hRule="exact" w:val="326"/>
        </w:trPr>
        <w:tc>
          <w:tcPr>
            <w:tcW w:w="64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  <w:r w:rsidRPr="00A1322F">
              <w:rPr>
                <w:sz w:val="24"/>
                <w:szCs w:val="24"/>
              </w:rPr>
              <w:t>31*</w:t>
            </w:r>
          </w:p>
          <w:p w:rsidR="00B54753" w:rsidRPr="00A1322F" w:rsidRDefault="00B54753" w:rsidP="00B54753">
            <w:pPr>
              <w:spacing w:line="360" w:lineRule="auto"/>
              <w:ind w:firstLine="17"/>
              <w:jc w:val="both"/>
              <w:rPr>
                <w:sz w:val="24"/>
                <w:szCs w:val="24"/>
              </w:rPr>
            </w:pPr>
          </w:p>
        </w:tc>
      </w:tr>
    </w:tbl>
    <w:p w:rsidR="00B54753" w:rsidRPr="00A1322F" w:rsidRDefault="00B54753" w:rsidP="00B54753">
      <w:pPr>
        <w:spacing w:line="360" w:lineRule="auto"/>
        <w:ind w:firstLine="798"/>
        <w:jc w:val="both"/>
        <w:rPr>
          <w:sz w:val="24"/>
          <w:szCs w:val="24"/>
        </w:rPr>
      </w:pPr>
      <w:r w:rsidRPr="00A1322F">
        <w:rPr>
          <w:sz w:val="24"/>
          <w:szCs w:val="24"/>
        </w:rPr>
        <w:t>' Выбор темы возможен по желанию студента.</w:t>
      </w:r>
    </w:p>
    <w:p w:rsidR="00DD2473" w:rsidRDefault="00DD2473">
      <w:bookmarkStart w:id="0" w:name="_GoBack"/>
      <w:bookmarkEnd w:id="0"/>
    </w:p>
    <w:sectPr w:rsidR="00DD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4E5436"/>
    <w:multiLevelType w:val="hybridMultilevel"/>
    <w:tmpl w:val="D37CF40E"/>
    <w:lvl w:ilvl="0" w:tplc="04190005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8"/>
        </w:tabs>
        <w:ind w:left="22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1">
    <w:nsid w:val="76740C17"/>
    <w:multiLevelType w:val="hybridMultilevel"/>
    <w:tmpl w:val="C57CAA54"/>
    <w:lvl w:ilvl="0" w:tplc="04190011">
      <w:start w:val="1"/>
      <w:numFmt w:val="decimal"/>
      <w:lvlText w:val="%1)"/>
      <w:lvlJc w:val="left"/>
      <w:pPr>
        <w:tabs>
          <w:tab w:val="num" w:pos="1518"/>
        </w:tabs>
        <w:ind w:left="151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38"/>
        </w:tabs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58"/>
        </w:tabs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78"/>
        </w:tabs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98"/>
        </w:tabs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18"/>
        </w:tabs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38"/>
        </w:tabs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58"/>
        </w:tabs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78"/>
        </w:tabs>
        <w:ind w:left="72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753"/>
    <w:rsid w:val="00B54753"/>
    <w:rsid w:val="00BB3A6A"/>
    <w:rsid w:val="00DD2473"/>
    <w:rsid w:val="00E96AA2"/>
    <w:rsid w:val="00FA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CC3FA-0568-4774-8353-1A47CD7E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3195</Words>
  <Characters>18216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выполнению курсовых работ по дисциплине «Бухгалтерская (финансовая) отчетность»</vt:lpstr>
    </vt:vector>
  </TitlesOfParts>
  <Company/>
  <LinksUpToDate>false</LinksUpToDate>
  <CharactersWithSpaces>21369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выполнению курсовых работ по дисциплине «Бухгалтерская (финансовая) отчетность»</dc:title>
  <dc:subject/>
  <dc:creator>Colliostro</dc:creator>
  <cp:keywords/>
  <dc:description/>
  <cp:lastModifiedBy>Irina</cp:lastModifiedBy>
  <cp:revision>2</cp:revision>
  <dcterms:created xsi:type="dcterms:W3CDTF">2014-08-01T14:25:00Z</dcterms:created>
  <dcterms:modified xsi:type="dcterms:W3CDTF">2014-08-01T14:25:00Z</dcterms:modified>
</cp:coreProperties>
</file>