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CC7" w:rsidRDefault="00233CC7" w:rsidP="00233CC7">
      <w:pPr>
        <w:pStyle w:val="ab"/>
        <w:ind w:left="0"/>
        <w:rPr>
          <w:rFonts w:cs="Arial"/>
          <w:szCs w:val="22"/>
          <w:lang w:val="en-US"/>
        </w:rPr>
      </w:pPr>
    </w:p>
    <w:p w:rsidR="00233CC7" w:rsidRDefault="00233CC7" w:rsidP="00233CC7">
      <w:pPr>
        <w:pStyle w:val="ab"/>
        <w:ind w:left="0"/>
        <w:rPr>
          <w:rFonts w:cs="Arial"/>
          <w:szCs w:val="22"/>
          <w:lang w:val="en-US"/>
        </w:rPr>
      </w:pPr>
    </w:p>
    <w:p w:rsidR="00233CC7" w:rsidRDefault="00233CC7" w:rsidP="00233CC7">
      <w:pPr>
        <w:pStyle w:val="ab"/>
        <w:ind w:left="0"/>
        <w:rPr>
          <w:rFonts w:cs="Arial"/>
          <w:szCs w:val="22"/>
          <w:lang w:val="en-US"/>
        </w:rPr>
      </w:pPr>
    </w:p>
    <w:p w:rsidR="00233CC7" w:rsidRDefault="00233CC7" w:rsidP="00233CC7">
      <w:pPr>
        <w:pStyle w:val="ab"/>
        <w:ind w:left="0"/>
        <w:rPr>
          <w:rFonts w:cs="Arial"/>
          <w:szCs w:val="22"/>
          <w:lang w:val="en-US"/>
        </w:rPr>
      </w:pPr>
    </w:p>
    <w:p w:rsidR="00233CC7" w:rsidRDefault="00233CC7" w:rsidP="00233CC7">
      <w:pPr>
        <w:pStyle w:val="ab"/>
        <w:ind w:left="0"/>
        <w:rPr>
          <w:rFonts w:cs="Arial"/>
          <w:szCs w:val="22"/>
          <w:lang w:val="en-US"/>
        </w:rPr>
      </w:pPr>
    </w:p>
    <w:p w:rsidR="00233CC7" w:rsidRDefault="00233CC7" w:rsidP="00233CC7">
      <w:pPr>
        <w:pStyle w:val="ab"/>
        <w:ind w:left="0"/>
        <w:rPr>
          <w:rFonts w:cs="Arial"/>
          <w:szCs w:val="22"/>
          <w:lang w:val="en-US"/>
        </w:rPr>
      </w:pPr>
    </w:p>
    <w:p w:rsidR="00233CC7" w:rsidRDefault="00233CC7" w:rsidP="00233CC7">
      <w:pPr>
        <w:pStyle w:val="ab"/>
        <w:ind w:left="0"/>
        <w:rPr>
          <w:rFonts w:cs="Arial"/>
          <w:szCs w:val="22"/>
          <w:lang w:val="en-US"/>
        </w:rPr>
      </w:pPr>
    </w:p>
    <w:p w:rsidR="00233CC7" w:rsidRPr="00BE4FD5" w:rsidRDefault="00233CC7" w:rsidP="00233CC7">
      <w:pPr>
        <w:pStyle w:val="ab"/>
        <w:ind w:left="0"/>
        <w:rPr>
          <w:rFonts w:cs="Arial"/>
          <w:szCs w:val="22"/>
        </w:rPr>
      </w:pPr>
    </w:p>
    <w:p w:rsidR="00233CC7" w:rsidRDefault="00233CC7" w:rsidP="00233CC7">
      <w:pPr>
        <w:pStyle w:val="ab"/>
        <w:ind w:left="0"/>
        <w:rPr>
          <w:rFonts w:cs="Arial"/>
          <w:szCs w:val="22"/>
          <w:lang w:val="en-US"/>
        </w:rPr>
      </w:pPr>
    </w:p>
    <w:p w:rsidR="00233CC7" w:rsidRDefault="00233CC7" w:rsidP="00233CC7">
      <w:pPr>
        <w:spacing w:after="60"/>
        <w:ind w:left="540" w:right="-360" w:firstLine="360"/>
        <w:jc w:val="right"/>
        <w:rPr>
          <w:rFonts w:cs="Arial"/>
          <w:b/>
        </w:rPr>
      </w:pPr>
    </w:p>
    <w:p w:rsidR="00233CC7" w:rsidRDefault="00233CC7" w:rsidP="00233CC7">
      <w:pPr>
        <w:spacing w:after="60"/>
        <w:ind w:left="540" w:right="-360" w:firstLine="360"/>
        <w:jc w:val="right"/>
        <w:rPr>
          <w:rFonts w:cs="Arial"/>
          <w:b/>
        </w:rPr>
      </w:pPr>
    </w:p>
    <w:p w:rsidR="00233CC7" w:rsidRDefault="00233CC7" w:rsidP="00233CC7">
      <w:pPr>
        <w:spacing w:after="60"/>
        <w:ind w:left="540" w:right="-360" w:firstLine="360"/>
        <w:jc w:val="right"/>
        <w:rPr>
          <w:rFonts w:cs="Arial"/>
          <w:b/>
        </w:rPr>
      </w:pPr>
    </w:p>
    <w:p w:rsidR="00233CC7" w:rsidRDefault="00233CC7" w:rsidP="00233CC7">
      <w:pPr>
        <w:spacing w:after="60"/>
        <w:ind w:left="540" w:right="-360" w:firstLine="360"/>
        <w:jc w:val="right"/>
        <w:rPr>
          <w:rFonts w:cs="Arial"/>
          <w:b/>
        </w:rPr>
      </w:pPr>
    </w:p>
    <w:p w:rsidR="00233CC7" w:rsidRDefault="00233CC7" w:rsidP="00233CC7">
      <w:pPr>
        <w:spacing w:after="60"/>
        <w:ind w:left="540" w:right="-360" w:firstLine="360"/>
        <w:jc w:val="right"/>
        <w:rPr>
          <w:rFonts w:cs="Arial"/>
          <w:b/>
        </w:rPr>
      </w:pPr>
    </w:p>
    <w:p w:rsidR="001A1214" w:rsidRDefault="001A1214" w:rsidP="00233CC7">
      <w:pPr>
        <w:spacing w:after="60"/>
        <w:ind w:left="540" w:right="-360" w:firstLine="360"/>
        <w:jc w:val="right"/>
        <w:rPr>
          <w:rFonts w:cs="Arial"/>
          <w:b/>
        </w:rPr>
      </w:pPr>
    </w:p>
    <w:p w:rsidR="001A1214" w:rsidRDefault="001A1214" w:rsidP="00233CC7">
      <w:pPr>
        <w:spacing w:after="60"/>
        <w:ind w:left="540" w:right="-360" w:firstLine="360"/>
        <w:jc w:val="right"/>
        <w:rPr>
          <w:rFonts w:cs="Arial"/>
          <w:b/>
        </w:rPr>
      </w:pPr>
    </w:p>
    <w:p w:rsidR="001A1214" w:rsidRDefault="001A1214" w:rsidP="00233CC7">
      <w:pPr>
        <w:spacing w:after="60"/>
        <w:ind w:left="540" w:right="-360" w:firstLine="360"/>
        <w:jc w:val="right"/>
        <w:rPr>
          <w:rFonts w:cs="Arial"/>
          <w:b/>
        </w:rPr>
      </w:pPr>
    </w:p>
    <w:p w:rsidR="00233CC7" w:rsidRPr="000B7D45" w:rsidRDefault="00233CC7" w:rsidP="00233CC7">
      <w:pPr>
        <w:spacing w:after="60"/>
        <w:ind w:right="-360"/>
        <w:rPr>
          <w:rFonts w:cs="Arial"/>
          <w:b/>
        </w:rPr>
      </w:pPr>
    </w:p>
    <w:p w:rsidR="00233CC7" w:rsidRDefault="00233CC7" w:rsidP="00233CC7">
      <w:pPr>
        <w:pStyle w:val="11"/>
        <w:ind w:left="540" w:right="-360" w:firstLine="360"/>
      </w:pPr>
    </w:p>
    <w:p w:rsidR="00233CC7" w:rsidRDefault="00233CC7" w:rsidP="00233CC7">
      <w:pPr>
        <w:pStyle w:val="11"/>
        <w:ind w:left="0" w:right="-360"/>
        <w:jc w:val="left"/>
      </w:pPr>
    </w:p>
    <w:p w:rsidR="00F327EA" w:rsidRDefault="001A1214" w:rsidP="00233CC7">
      <w:pPr>
        <w:pStyle w:val="11"/>
        <w:spacing w:after="120"/>
        <w:ind w:left="539" w:right="-6" w:firstLine="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м</w:t>
      </w:r>
      <w:r w:rsidR="00F327EA">
        <w:rPr>
          <w:rFonts w:ascii="Arial" w:hAnsi="Arial" w:cs="Arial"/>
          <w:sz w:val="32"/>
          <w:szCs w:val="32"/>
        </w:rPr>
        <w:t>етодические рекомендации</w:t>
      </w:r>
    </w:p>
    <w:p w:rsidR="00F327EA" w:rsidRPr="001A1214" w:rsidRDefault="001A1214" w:rsidP="00233CC7">
      <w:pPr>
        <w:pStyle w:val="11"/>
        <w:spacing w:after="120"/>
        <w:ind w:left="539" w:right="-6" w:firstLine="357"/>
        <w:rPr>
          <w:rFonts w:ascii="Arial" w:hAnsi="Arial" w:cs="Arial"/>
          <w:sz w:val="22"/>
          <w:szCs w:val="22"/>
        </w:rPr>
      </w:pPr>
      <w:r w:rsidRPr="001A1214">
        <w:rPr>
          <w:rFonts w:ascii="Arial" w:hAnsi="Arial" w:cs="Arial"/>
          <w:sz w:val="22"/>
          <w:szCs w:val="22"/>
        </w:rPr>
        <w:t xml:space="preserve">по продвижению субъектами </w:t>
      </w:r>
      <w:r w:rsidR="00F327EA" w:rsidRPr="001A1214">
        <w:rPr>
          <w:rFonts w:ascii="Arial" w:hAnsi="Arial" w:cs="Arial"/>
          <w:sz w:val="22"/>
          <w:szCs w:val="22"/>
        </w:rPr>
        <w:t>малого предпринимательства</w:t>
      </w:r>
    </w:p>
    <w:p w:rsidR="00233CC7" w:rsidRPr="001A1214" w:rsidRDefault="001A1214" w:rsidP="00233CC7">
      <w:pPr>
        <w:pStyle w:val="11"/>
        <w:spacing w:after="120"/>
        <w:ind w:left="539" w:right="-6" w:firstLine="357"/>
        <w:rPr>
          <w:rFonts w:ascii="Arial" w:hAnsi="Arial" w:cs="Arial"/>
          <w:sz w:val="22"/>
          <w:szCs w:val="22"/>
        </w:rPr>
      </w:pPr>
      <w:r w:rsidRPr="001A1214">
        <w:rPr>
          <w:rFonts w:ascii="Arial" w:hAnsi="Arial" w:cs="Arial"/>
          <w:sz w:val="22"/>
          <w:szCs w:val="22"/>
        </w:rPr>
        <w:t>свои</w:t>
      </w:r>
      <w:r w:rsidR="006073EB">
        <w:rPr>
          <w:rFonts w:ascii="Arial" w:hAnsi="Arial" w:cs="Arial"/>
          <w:sz w:val="22"/>
          <w:szCs w:val="22"/>
        </w:rPr>
        <w:t>х товаров в рамках специальной п</w:t>
      </w:r>
      <w:r w:rsidRPr="001A1214">
        <w:rPr>
          <w:rFonts w:ascii="Arial" w:hAnsi="Arial" w:cs="Arial"/>
          <w:sz w:val="22"/>
          <w:szCs w:val="22"/>
        </w:rPr>
        <w:t>рограммы</w:t>
      </w:r>
      <w:r>
        <w:rPr>
          <w:rFonts w:ascii="Arial" w:hAnsi="Arial" w:cs="Arial"/>
          <w:sz w:val="22"/>
          <w:szCs w:val="22"/>
        </w:rPr>
        <w:t xml:space="preserve"> </w:t>
      </w:r>
      <w:r w:rsidR="00F327EA" w:rsidRPr="001A1214">
        <w:rPr>
          <w:rFonts w:ascii="Arial" w:hAnsi="Arial" w:cs="Arial"/>
          <w:sz w:val="22"/>
          <w:szCs w:val="22"/>
        </w:rPr>
        <w:t>«Выходим в</w:t>
      </w:r>
      <w:r w:rsidRPr="001A1214">
        <w:rPr>
          <w:rFonts w:ascii="Arial" w:hAnsi="Arial" w:cs="Arial"/>
          <w:sz w:val="22"/>
          <w:szCs w:val="22"/>
        </w:rPr>
        <w:t xml:space="preserve"> </w:t>
      </w:r>
      <w:r w:rsidR="00F327EA" w:rsidRPr="001A1214">
        <w:rPr>
          <w:rFonts w:ascii="Arial" w:hAnsi="Arial" w:cs="Arial"/>
          <w:sz w:val="22"/>
          <w:szCs w:val="22"/>
        </w:rPr>
        <w:t>регионы»</w:t>
      </w:r>
      <w:r w:rsidR="00233CC7" w:rsidRPr="001A1214">
        <w:rPr>
          <w:rFonts w:ascii="Arial" w:hAnsi="Arial" w:cs="Arial"/>
          <w:sz w:val="22"/>
          <w:szCs w:val="22"/>
        </w:rPr>
        <w:t xml:space="preserve"> </w:t>
      </w:r>
    </w:p>
    <w:p w:rsidR="00233CC7" w:rsidRPr="00AA1B80" w:rsidRDefault="00233CC7" w:rsidP="00233CC7">
      <w:pPr>
        <w:pStyle w:val="11"/>
        <w:spacing w:after="120"/>
        <w:ind w:left="539" w:right="-6" w:firstLine="357"/>
        <w:rPr>
          <w:rFonts w:ascii="Arial" w:hAnsi="Arial" w:cs="Arial"/>
          <w:sz w:val="32"/>
          <w:szCs w:val="32"/>
        </w:rPr>
      </w:pPr>
    </w:p>
    <w:p w:rsidR="00233CC7" w:rsidRPr="00F327EA" w:rsidRDefault="00233CC7" w:rsidP="00233CC7">
      <w:pPr>
        <w:pStyle w:val="11"/>
        <w:ind w:left="540" w:right="-360" w:firstLine="360"/>
      </w:pPr>
    </w:p>
    <w:p w:rsidR="00233CC7" w:rsidRPr="00F327EA" w:rsidRDefault="00233CC7" w:rsidP="00233CC7">
      <w:pPr>
        <w:pStyle w:val="11"/>
        <w:ind w:left="540" w:right="-360" w:firstLine="360"/>
      </w:pPr>
    </w:p>
    <w:p w:rsidR="00233CC7" w:rsidRPr="00F327EA" w:rsidRDefault="00233CC7" w:rsidP="00233CC7">
      <w:pPr>
        <w:pStyle w:val="11"/>
        <w:ind w:left="540" w:right="-360" w:firstLine="360"/>
      </w:pPr>
    </w:p>
    <w:p w:rsidR="007E3F15" w:rsidRPr="007E3F15" w:rsidRDefault="00E0327E" w:rsidP="00233CC7">
      <w:pPr>
        <w:widowControl w:val="0"/>
        <w:tabs>
          <w:tab w:val="left" w:pos="648"/>
        </w:tabs>
        <w:autoSpaceDE w:val="0"/>
        <w:autoSpaceDN w:val="0"/>
        <w:adjustRightInd w:val="0"/>
        <w:spacing w:after="60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pict>
          <v:rect id="_x0000_s1377" style="position:absolute;margin-left:684pt;margin-top:37.45pt;width:18pt;height:27pt;z-index:251637248" strokecolor="white" strokeweight="2.5pt">
            <v:textbox inset="3mm"/>
          </v:rect>
        </w:pict>
      </w:r>
      <w:r w:rsidR="00233CC7" w:rsidRPr="00F327EA">
        <w:br w:type="page"/>
      </w:r>
      <w:r w:rsidR="007E3F15" w:rsidRPr="007E3F15">
        <w:rPr>
          <w:rFonts w:ascii="Arial" w:hAnsi="Arial" w:cs="Arial"/>
          <w:b/>
          <w:bCs/>
          <w:sz w:val="22"/>
          <w:szCs w:val="22"/>
        </w:rPr>
        <w:lastRenderedPageBreak/>
        <w:t>содержание</w:t>
      </w:r>
    </w:p>
    <w:p w:rsidR="007E3F15" w:rsidRDefault="007E3F15" w:rsidP="00233CC7">
      <w:pPr>
        <w:widowControl w:val="0"/>
        <w:tabs>
          <w:tab w:val="left" w:pos="648"/>
        </w:tabs>
        <w:autoSpaceDE w:val="0"/>
        <w:autoSpaceDN w:val="0"/>
        <w:adjustRightInd w:val="0"/>
        <w:spacing w:after="60"/>
        <w:rPr>
          <w:rFonts w:ascii="Arial" w:hAnsi="Arial" w:cs="Arial"/>
          <w:b/>
          <w:bCs/>
          <w:sz w:val="22"/>
          <w:szCs w:val="22"/>
        </w:rPr>
      </w:pPr>
    </w:p>
    <w:tbl>
      <w:tblPr>
        <w:tblW w:w="9348" w:type="dxa"/>
        <w:tblInd w:w="108" w:type="dxa"/>
        <w:tblLook w:val="01E0" w:firstRow="1" w:lastRow="1" w:firstColumn="1" w:lastColumn="1" w:noHBand="0" w:noVBand="0"/>
      </w:tblPr>
      <w:tblGrid>
        <w:gridCol w:w="583"/>
        <w:gridCol w:w="7440"/>
        <w:gridCol w:w="1325"/>
      </w:tblGrid>
      <w:tr w:rsidR="007660DF" w:rsidRPr="00AA1B80">
        <w:tc>
          <w:tcPr>
            <w:tcW w:w="583" w:type="dxa"/>
            <w:vAlign w:val="center"/>
          </w:tcPr>
          <w:p w:rsidR="007660DF" w:rsidRPr="00AA1B80" w:rsidRDefault="007660DF" w:rsidP="008E315D">
            <w:pPr>
              <w:spacing w:before="60" w:line="36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440" w:type="dxa"/>
            <w:tcBorders>
              <w:right w:val="single" w:sz="4" w:space="0" w:color="auto"/>
            </w:tcBorders>
            <w:vAlign w:val="center"/>
          </w:tcPr>
          <w:p w:rsidR="007660DF" w:rsidRDefault="007660DF" w:rsidP="007660DF">
            <w:pPr>
              <w:widowControl w:val="0"/>
              <w:tabs>
                <w:tab w:val="left" w:pos="648"/>
              </w:tabs>
              <w:autoSpaceDE w:val="0"/>
              <w:autoSpaceDN w:val="0"/>
              <w:adjustRightInd w:val="0"/>
              <w:spacing w:before="60" w:after="60" w:line="360" w:lineRule="auto"/>
              <w:ind w:left="108" w:hanging="1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разделы: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7660DF" w:rsidRDefault="007660DF" w:rsidP="007660DF">
            <w:pPr>
              <w:widowControl w:val="0"/>
              <w:tabs>
                <w:tab w:val="left" w:pos="648"/>
              </w:tabs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Стр.</w:t>
            </w:r>
          </w:p>
        </w:tc>
      </w:tr>
      <w:tr w:rsidR="007660DF" w:rsidRPr="00AA1B80">
        <w:tc>
          <w:tcPr>
            <w:tcW w:w="583" w:type="dxa"/>
            <w:vAlign w:val="center"/>
          </w:tcPr>
          <w:p w:rsidR="007660DF" w:rsidRPr="00AA1B80" w:rsidRDefault="007660DF" w:rsidP="008E315D">
            <w:pPr>
              <w:spacing w:before="60" w:line="360" w:lineRule="auto"/>
              <w:jc w:val="center"/>
              <w:outlineLvl w:val="0"/>
              <w:rPr>
                <w:rFonts w:ascii="Arial" w:hAnsi="Arial" w:cs="Arial"/>
                <w:b/>
              </w:rPr>
            </w:pPr>
            <w:bookmarkStart w:id="0" w:name="_Toc200858820"/>
            <w:r w:rsidRPr="00AA1B80">
              <w:rPr>
                <w:rFonts w:ascii="Arial" w:hAnsi="Arial" w:cs="Arial"/>
                <w:b/>
              </w:rPr>
              <w:t>1</w:t>
            </w:r>
            <w:bookmarkEnd w:id="0"/>
          </w:p>
        </w:tc>
        <w:tc>
          <w:tcPr>
            <w:tcW w:w="7440" w:type="dxa"/>
            <w:tcBorders>
              <w:right w:val="single" w:sz="4" w:space="0" w:color="auto"/>
            </w:tcBorders>
            <w:vAlign w:val="center"/>
          </w:tcPr>
          <w:p w:rsidR="007660DF" w:rsidRPr="007E3F15" w:rsidRDefault="007660DF" w:rsidP="007660DF">
            <w:pPr>
              <w:widowControl w:val="0"/>
              <w:tabs>
                <w:tab w:val="left" w:pos="648"/>
              </w:tabs>
              <w:autoSpaceDE w:val="0"/>
              <w:autoSpaceDN w:val="0"/>
              <w:adjustRightInd w:val="0"/>
              <w:spacing w:before="60" w:after="60" w:line="360" w:lineRule="auto"/>
              <w:ind w:left="108" w:hanging="1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аннотация работы</w:t>
            </w:r>
            <w:r w:rsidRPr="000705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7660DF" w:rsidRPr="007E3F15" w:rsidRDefault="007660DF" w:rsidP="007660DF">
            <w:pPr>
              <w:widowControl w:val="0"/>
              <w:tabs>
                <w:tab w:val="left" w:pos="648"/>
              </w:tabs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  <w:tr w:rsidR="007660DF" w:rsidRPr="00AA1B80">
        <w:tc>
          <w:tcPr>
            <w:tcW w:w="583" w:type="dxa"/>
            <w:vAlign w:val="center"/>
          </w:tcPr>
          <w:p w:rsidR="007660DF" w:rsidRPr="00AA1B80" w:rsidRDefault="007660DF" w:rsidP="008E315D">
            <w:pPr>
              <w:spacing w:before="60" w:line="360" w:lineRule="auto"/>
              <w:ind w:left="471" w:hanging="47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7440" w:type="dxa"/>
            <w:tcBorders>
              <w:right w:val="single" w:sz="4" w:space="0" w:color="auto"/>
            </w:tcBorders>
            <w:vAlign w:val="center"/>
          </w:tcPr>
          <w:p w:rsidR="007660DF" w:rsidRPr="00FD54FA" w:rsidRDefault="007660DF" w:rsidP="007660DF">
            <w:pPr>
              <w:widowControl w:val="0"/>
              <w:tabs>
                <w:tab w:val="left" w:pos="648"/>
              </w:tabs>
              <w:autoSpaceDE w:val="0"/>
              <w:autoSpaceDN w:val="0"/>
              <w:adjustRightInd w:val="0"/>
              <w:spacing w:before="60" w:after="60" w:line="360" w:lineRule="auto"/>
              <w:ind w:left="108" w:hanging="1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каналы коммуникаций для продвижения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7660DF" w:rsidRPr="00FD54FA" w:rsidRDefault="007660DF" w:rsidP="007660DF">
            <w:pPr>
              <w:widowControl w:val="0"/>
              <w:tabs>
                <w:tab w:val="left" w:pos="648"/>
              </w:tabs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7660DF" w:rsidRPr="00AA1B80">
        <w:tc>
          <w:tcPr>
            <w:tcW w:w="583" w:type="dxa"/>
            <w:vAlign w:val="center"/>
          </w:tcPr>
          <w:p w:rsidR="007660DF" w:rsidRPr="00A600ED" w:rsidRDefault="007660DF" w:rsidP="008E315D">
            <w:pPr>
              <w:spacing w:before="60" w:line="360" w:lineRule="auto"/>
              <w:ind w:left="471" w:hanging="47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600ED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7440" w:type="dxa"/>
            <w:tcBorders>
              <w:right w:val="single" w:sz="4" w:space="0" w:color="auto"/>
            </w:tcBorders>
            <w:vAlign w:val="center"/>
          </w:tcPr>
          <w:p w:rsidR="007660DF" w:rsidRPr="00A600ED" w:rsidRDefault="007660DF" w:rsidP="007660DF">
            <w:pPr>
              <w:spacing w:before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600ED">
              <w:rPr>
                <w:rFonts w:ascii="Arial" w:hAnsi="Arial" w:cs="Arial"/>
                <w:b/>
                <w:sz w:val="22"/>
                <w:szCs w:val="22"/>
              </w:rPr>
              <w:t>значимые факторы выбора каналов коммуникаций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7660DF" w:rsidRPr="00A600ED" w:rsidRDefault="007660DF" w:rsidP="007660DF">
            <w:pPr>
              <w:spacing w:before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</w:tr>
      <w:tr w:rsidR="007660DF" w:rsidRPr="00AA1B80">
        <w:tc>
          <w:tcPr>
            <w:tcW w:w="583" w:type="dxa"/>
            <w:vAlign w:val="center"/>
          </w:tcPr>
          <w:p w:rsidR="007660DF" w:rsidRPr="00A600ED" w:rsidRDefault="007660DF" w:rsidP="008E315D">
            <w:pPr>
              <w:spacing w:before="60" w:line="360" w:lineRule="auto"/>
              <w:ind w:left="471" w:hanging="47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600ED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7440" w:type="dxa"/>
            <w:tcBorders>
              <w:right w:val="single" w:sz="4" w:space="0" w:color="auto"/>
            </w:tcBorders>
            <w:vAlign w:val="center"/>
          </w:tcPr>
          <w:p w:rsidR="007660DF" w:rsidRPr="00A600ED" w:rsidRDefault="007660DF" w:rsidP="007660DF">
            <w:pPr>
              <w:spacing w:before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практические рекомендации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7660DF" w:rsidRPr="00A600ED" w:rsidRDefault="007660DF" w:rsidP="007660DF">
            <w:pPr>
              <w:spacing w:before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</w:tr>
      <w:tr w:rsidR="007660DF" w:rsidRPr="00AA1B80">
        <w:tc>
          <w:tcPr>
            <w:tcW w:w="583" w:type="dxa"/>
            <w:vAlign w:val="center"/>
          </w:tcPr>
          <w:p w:rsidR="007660DF" w:rsidRDefault="007660DF" w:rsidP="008E315D">
            <w:pPr>
              <w:spacing w:before="60" w:line="360" w:lineRule="auto"/>
              <w:ind w:left="471" w:hanging="47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4.1.</w:t>
            </w:r>
          </w:p>
        </w:tc>
        <w:tc>
          <w:tcPr>
            <w:tcW w:w="7440" w:type="dxa"/>
            <w:tcBorders>
              <w:right w:val="single" w:sz="4" w:space="0" w:color="auto"/>
            </w:tcBorders>
            <w:vAlign w:val="center"/>
          </w:tcPr>
          <w:p w:rsidR="007660DF" w:rsidRDefault="007660DF" w:rsidP="007660DF">
            <w:pPr>
              <w:spacing w:before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кейс 1. для предприятия-представителя промышленного рынка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7660DF" w:rsidRDefault="007660DF" w:rsidP="007660DF">
            <w:pPr>
              <w:spacing w:before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</w:tr>
      <w:tr w:rsidR="007660DF" w:rsidRPr="00AA1B80">
        <w:tc>
          <w:tcPr>
            <w:tcW w:w="583" w:type="dxa"/>
            <w:vAlign w:val="center"/>
          </w:tcPr>
          <w:p w:rsidR="007660DF" w:rsidRPr="00A600ED" w:rsidRDefault="007660DF" w:rsidP="008E315D">
            <w:pPr>
              <w:spacing w:before="60" w:line="360" w:lineRule="auto"/>
              <w:ind w:left="471" w:hanging="47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4.2.</w:t>
            </w:r>
          </w:p>
        </w:tc>
        <w:tc>
          <w:tcPr>
            <w:tcW w:w="7440" w:type="dxa"/>
            <w:tcBorders>
              <w:right w:val="single" w:sz="4" w:space="0" w:color="auto"/>
            </w:tcBorders>
            <w:vAlign w:val="center"/>
          </w:tcPr>
          <w:p w:rsidR="007660DF" w:rsidRPr="00A600ED" w:rsidRDefault="007660DF" w:rsidP="007660DF">
            <w:pPr>
              <w:spacing w:before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кейс 2. для предприятия-представителя потребительского рынка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7660DF" w:rsidRPr="00A600ED" w:rsidRDefault="007660DF" w:rsidP="007660DF">
            <w:pPr>
              <w:spacing w:before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22</w:t>
            </w:r>
          </w:p>
        </w:tc>
      </w:tr>
      <w:tr w:rsidR="007660DF" w:rsidRPr="00AA1B80">
        <w:tc>
          <w:tcPr>
            <w:tcW w:w="583" w:type="dxa"/>
            <w:vAlign w:val="center"/>
          </w:tcPr>
          <w:p w:rsidR="007660DF" w:rsidRPr="00A600ED" w:rsidRDefault="007660DF" w:rsidP="008E315D">
            <w:pPr>
              <w:spacing w:before="60" w:line="360" w:lineRule="auto"/>
              <w:ind w:left="471" w:hanging="47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7440" w:type="dxa"/>
            <w:tcBorders>
              <w:right w:val="single" w:sz="4" w:space="0" w:color="auto"/>
            </w:tcBorders>
            <w:vAlign w:val="center"/>
          </w:tcPr>
          <w:p w:rsidR="007660DF" w:rsidRDefault="007660DF" w:rsidP="007660DF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последовательность действий по продвижению в новом регионе (памятка)</w:t>
            </w:r>
          </w:p>
          <w:p w:rsidR="007660DF" w:rsidRPr="00A600ED" w:rsidRDefault="007660DF" w:rsidP="007660DF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7660DF" w:rsidRPr="00A600ED" w:rsidRDefault="007660DF" w:rsidP="007660DF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27</w:t>
            </w:r>
          </w:p>
        </w:tc>
      </w:tr>
    </w:tbl>
    <w:p w:rsidR="001C1D6E" w:rsidRPr="00D35A57" w:rsidRDefault="007E3F15" w:rsidP="005749EC">
      <w:pPr>
        <w:widowControl w:val="0"/>
        <w:tabs>
          <w:tab w:val="left" w:pos="648"/>
        </w:tabs>
        <w:autoSpaceDE w:val="0"/>
        <w:autoSpaceDN w:val="0"/>
        <w:adjustRightInd w:val="0"/>
        <w:spacing w:after="60"/>
        <w:rPr>
          <w:rFonts w:ascii="Arial" w:hAnsi="Arial" w:cs="Arial"/>
          <w:sz w:val="6"/>
          <w:szCs w:val="6"/>
        </w:rPr>
      </w:pPr>
      <w:r w:rsidRPr="007E3F15">
        <w:rPr>
          <w:rFonts w:ascii="Arial" w:hAnsi="Arial" w:cs="Arial"/>
          <w:b/>
          <w:bCs/>
          <w:sz w:val="22"/>
          <w:szCs w:val="22"/>
        </w:rPr>
        <w:br w:type="page"/>
      </w:r>
    </w:p>
    <w:p w:rsidR="00F327EA" w:rsidRPr="00A600ED" w:rsidRDefault="00A600ED" w:rsidP="00F327EA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600ED">
        <w:rPr>
          <w:sz w:val="28"/>
          <w:szCs w:val="28"/>
        </w:rPr>
        <w:t>аннотация работы</w:t>
      </w:r>
      <w:r w:rsidR="00F327EA" w:rsidRPr="00A600ED">
        <w:rPr>
          <w:sz w:val="28"/>
          <w:szCs w:val="28"/>
        </w:rPr>
        <w:t xml:space="preserve"> </w:t>
      </w:r>
    </w:p>
    <w:p w:rsidR="00E531DD" w:rsidRPr="00F327EA" w:rsidRDefault="00E531DD" w:rsidP="008A769A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ind w:firstLine="285"/>
        <w:rPr>
          <w:rFonts w:ascii="Arial" w:hAnsi="Arial" w:cs="Arial"/>
          <w:bCs/>
          <w:sz w:val="22"/>
          <w:szCs w:val="22"/>
        </w:rPr>
      </w:pPr>
    </w:p>
    <w:p w:rsidR="00F327EA" w:rsidRDefault="00CA1BF4" w:rsidP="00D35A57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Методические рекомендации являются элементом информационной поддержки для субъектов малого предпринимательства – участников программы «Выходим в регионы»</w:t>
      </w:r>
      <w:r w:rsidR="00A717D6">
        <w:rPr>
          <w:rFonts w:ascii="Arial" w:hAnsi="Arial" w:cs="Arial"/>
          <w:bCs/>
          <w:sz w:val="22"/>
          <w:szCs w:val="22"/>
        </w:rPr>
        <w:t>.</w:t>
      </w:r>
    </w:p>
    <w:p w:rsidR="00CA1BF4" w:rsidRPr="00D35A57" w:rsidRDefault="00CA1BF4" w:rsidP="008A769A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ind w:firstLine="285"/>
        <w:rPr>
          <w:rFonts w:ascii="Arial" w:hAnsi="Arial" w:cs="Arial"/>
          <w:bCs/>
          <w:sz w:val="14"/>
          <w:szCs w:val="14"/>
        </w:rPr>
      </w:pPr>
    </w:p>
    <w:p w:rsidR="00CA1BF4" w:rsidRDefault="00CA1BF4" w:rsidP="00D35A57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Методические рекомендации разработаны на основе опыта брендингового агентства </w:t>
      </w:r>
      <w:r>
        <w:rPr>
          <w:rFonts w:ascii="Arial" w:hAnsi="Arial" w:cs="Arial"/>
          <w:bCs/>
          <w:sz w:val="22"/>
          <w:szCs w:val="22"/>
          <w:lang w:val="en-US"/>
        </w:rPr>
        <w:t>Coruna</w:t>
      </w:r>
      <w:r w:rsidRPr="00CA1BF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  <w:lang w:val="en-US"/>
        </w:rPr>
        <w:t>Branding</w:t>
      </w:r>
      <w:r w:rsidRPr="00CA1BF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  <w:lang w:val="en-US"/>
        </w:rPr>
        <w:t>Group</w:t>
      </w:r>
      <w:r>
        <w:rPr>
          <w:rFonts w:ascii="Arial" w:hAnsi="Arial" w:cs="Arial"/>
          <w:bCs/>
          <w:sz w:val="22"/>
          <w:szCs w:val="22"/>
        </w:rPr>
        <w:t>, современных достижений теории и практики маркетинга и с учетом специфики проекта «Выходим в регионы».</w:t>
      </w:r>
    </w:p>
    <w:p w:rsidR="00CA1BF4" w:rsidRPr="00D35A57" w:rsidRDefault="00CA1BF4" w:rsidP="008A769A">
      <w:pPr>
        <w:spacing w:after="140" w:line="360" w:lineRule="auto"/>
        <w:ind w:left="120" w:hanging="120"/>
        <w:rPr>
          <w:rFonts w:ascii="Arial" w:hAnsi="Arial" w:cs="Arial"/>
          <w:sz w:val="14"/>
          <w:szCs w:val="14"/>
        </w:rPr>
      </w:pPr>
    </w:p>
    <w:p w:rsidR="00CA1BF4" w:rsidRDefault="00CA1BF4" w:rsidP="00D35A57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 w:rsidRPr="00CA1BF4">
        <w:rPr>
          <w:rFonts w:ascii="Arial" w:hAnsi="Arial" w:cs="Arial"/>
          <w:sz w:val="22"/>
          <w:szCs w:val="22"/>
        </w:rPr>
        <w:t xml:space="preserve">В методических рекомендациях прописан алгоритм выбора </w:t>
      </w:r>
      <w:r w:rsidR="00C861B1">
        <w:rPr>
          <w:rFonts w:ascii="Arial" w:hAnsi="Arial" w:cs="Arial"/>
          <w:sz w:val="22"/>
          <w:szCs w:val="22"/>
        </w:rPr>
        <w:t xml:space="preserve">руководителем малого предприятия </w:t>
      </w:r>
      <w:r w:rsidRPr="00CA1BF4">
        <w:rPr>
          <w:rFonts w:ascii="Arial" w:hAnsi="Arial" w:cs="Arial"/>
          <w:sz w:val="22"/>
          <w:szCs w:val="22"/>
        </w:rPr>
        <w:t xml:space="preserve">одного или нескольких эффективных решений </w:t>
      </w:r>
      <w:r w:rsidR="00C861B1" w:rsidRPr="00CA1BF4">
        <w:rPr>
          <w:rFonts w:ascii="Arial" w:hAnsi="Arial" w:cs="Arial"/>
          <w:sz w:val="22"/>
          <w:szCs w:val="22"/>
        </w:rPr>
        <w:t>из общего числа возможных решений</w:t>
      </w:r>
      <w:r w:rsidR="00C861B1" w:rsidRPr="00C861B1">
        <w:rPr>
          <w:rFonts w:ascii="Arial" w:hAnsi="Arial" w:cs="Arial"/>
          <w:sz w:val="22"/>
          <w:szCs w:val="22"/>
        </w:rPr>
        <w:t xml:space="preserve"> по продвижению </w:t>
      </w:r>
      <w:r w:rsidR="00C861B1">
        <w:rPr>
          <w:rFonts w:ascii="Arial" w:hAnsi="Arial" w:cs="Arial"/>
          <w:sz w:val="22"/>
          <w:szCs w:val="22"/>
        </w:rPr>
        <w:t xml:space="preserve">своих </w:t>
      </w:r>
      <w:r w:rsidR="00C861B1" w:rsidRPr="00C861B1">
        <w:rPr>
          <w:rFonts w:ascii="Arial" w:hAnsi="Arial" w:cs="Arial"/>
          <w:sz w:val="22"/>
          <w:szCs w:val="22"/>
        </w:rPr>
        <w:t xml:space="preserve">товаров (работ, услуг) </w:t>
      </w:r>
      <w:r w:rsidR="00C861B1">
        <w:rPr>
          <w:rFonts w:ascii="Arial" w:hAnsi="Arial" w:cs="Arial"/>
          <w:sz w:val="22"/>
          <w:szCs w:val="22"/>
        </w:rPr>
        <w:t xml:space="preserve">в регионах </w:t>
      </w:r>
      <w:r w:rsidRPr="00CA1BF4">
        <w:rPr>
          <w:rFonts w:ascii="Arial" w:hAnsi="Arial" w:cs="Arial"/>
          <w:sz w:val="22"/>
          <w:szCs w:val="22"/>
        </w:rPr>
        <w:t>в зависимости от целей и внешних факторов.</w:t>
      </w:r>
    </w:p>
    <w:p w:rsidR="00CA1BF4" w:rsidRPr="00D35A57" w:rsidRDefault="00CA1BF4" w:rsidP="008A769A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ind w:firstLine="285"/>
        <w:rPr>
          <w:rFonts w:ascii="Arial" w:hAnsi="Arial" w:cs="Arial"/>
          <w:sz w:val="14"/>
          <w:szCs w:val="14"/>
        </w:rPr>
      </w:pPr>
    </w:p>
    <w:p w:rsidR="00CA1BF4" w:rsidRDefault="00CA1BF4" w:rsidP="00D35A57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Методические рекомендации имеют следующую структуру:</w:t>
      </w:r>
    </w:p>
    <w:p w:rsidR="006073EB" w:rsidRDefault="006073EB" w:rsidP="00D35A57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Во </w:t>
      </w:r>
      <w:r w:rsidRPr="006073EB">
        <w:rPr>
          <w:rFonts w:ascii="Arial" w:hAnsi="Arial" w:cs="Arial"/>
          <w:b/>
          <w:sz w:val="22"/>
          <w:szCs w:val="22"/>
        </w:rPr>
        <w:t>второй</w:t>
      </w:r>
      <w:r>
        <w:rPr>
          <w:rFonts w:ascii="Arial" w:hAnsi="Arial" w:cs="Arial"/>
          <w:sz w:val="22"/>
          <w:szCs w:val="22"/>
        </w:rPr>
        <w:t xml:space="preserve"> части даются ответы на вопросы:</w:t>
      </w:r>
    </w:p>
    <w:p w:rsidR="006073EB" w:rsidRDefault="006073EB" w:rsidP="00D35A57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какие </w:t>
      </w:r>
      <w:r w:rsidR="00ED3BE8">
        <w:rPr>
          <w:rFonts w:ascii="Arial" w:hAnsi="Arial" w:cs="Arial"/>
          <w:sz w:val="22"/>
          <w:szCs w:val="22"/>
        </w:rPr>
        <w:t xml:space="preserve">каналы коммуникаций </w:t>
      </w:r>
      <w:r>
        <w:rPr>
          <w:rFonts w:ascii="Arial" w:hAnsi="Arial" w:cs="Arial"/>
          <w:sz w:val="22"/>
          <w:szCs w:val="22"/>
        </w:rPr>
        <w:t>существуют</w:t>
      </w:r>
      <w:r w:rsidR="00ED3BE8">
        <w:rPr>
          <w:rFonts w:ascii="Arial" w:hAnsi="Arial" w:cs="Arial"/>
          <w:sz w:val="22"/>
          <w:szCs w:val="22"/>
        </w:rPr>
        <w:t xml:space="preserve"> для продвижения в регионы</w:t>
      </w:r>
      <w:r>
        <w:rPr>
          <w:rFonts w:ascii="Arial" w:hAnsi="Arial" w:cs="Arial"/>
          <w:sz w:val="22"/>
          <w:szCs w:val="22"/>
        </w:rPr>
        <w:t>? Чем они различаются? В чем состоят сильные и слабые стороны каждого канала коммуникаций?</w:t>
      </w:r>
    </w:p>
    <w:p w:rsidR="006073EB" w:rsidRDefault="006073EB" w:rsidP="00D35A57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</w:t>
      </w:r>
      <w:r w:rsidRPr="006073EB">
        <w:rPr>
          <w:rFonts w:ascii="Arial" w:hAnsi="Arial" w:cs="Arial"/>
          <w:b/>
          <w:sz w:val="22"/>
          <w:szCs w:val="22"/>
        </w:rPr>
        <w:t>третьей</w:t>
      </w:r>
      <w:r>
        <w:rPr>
          <w:rFonts w:ascii="Arial" w:hAnsi="Arial" w:cs="Arial"/>
          <w:sz w:val="22"/>
          <w:szCs w:val="22"/>
        </w:rPr>
        <w:t xml:space="preserve"> части даются ответы на вопросы:</w:t>
      </w:r>
    </w:p>
    <w:p w:rsidR="006073EB" w:rsidRDefault="006073EB" w:rsidP="00D35A57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какие факторы необходимо учитывать при выборе каналов коммуникаций? Какие каналы целесообразно использовать </w:t>
      </w:r>
      <w:r w:rsidR="00ED3BE8">
        <w:rPr>
          <w:rFonts w:ascii="Arial" w:hAnsi="Arial" w:cs="Arial"/>
          <w:sz w:val="22"/>
          <w:szCs w:val="22"/>
        </w:rPr>
        <w:t xml:space="preserve">для продвижения </w:t>
      </w:r>
      <w:r>
        <w:rPr>
          <w:rFonts w:ascii="Arial" w:hAnsi="Arial" w:cs="Arial"/>
          <w:sz w:val="22"/>
          <w:szCs w:val="22"/>
        </w:rPr>
        <w:t>в отдельных ситуациях?</w:t>
      </w:r>
    </w:p>
    <w:p w:rsidR="006073EB" w:rsidRDefault="006073EB" w:rsidP="00D35A57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</w:t>
      </w:r>
      <w:r w:rsidRPr="006073EB">
        <w:rPr>
          <w:rFonts w:ascii="Arial" w:hAnsi="Arial" w:cs="Arial"/>
          <w:b/>
          <w:sz w:val="22"/>
          <w:szCs w:val="22"/>
        </w:rPr>
        <w:t>четвертой</w:t>
      </w:r>
      <w:r>
        <w:rPr>
          <w:rFonts w:ascii="Arial" w:hAnsi="Arial" w:cs="Arial"/>
          <w:sz w:val="22"/>
          <w:szCs w:val="22"/>
        </w:rPr>
        <w:t xml:space="preserve"> </w:t>
      </w:r>
      <w:r w:rsidR="00BE4FD5">
        <w:rPr>
          <w:rFonts w:ascii="Arial" w:hAnsi="Arial" w:cs="Arial"/>
          <w:sz w:val="22"/>
          <w:szCs w:val="22"/>
        </w:rPr>
        <w:t>части (п.1, п.2 )</w:t>
      </w:r>
      <w:r>
        <w:rPr>
          <w:rFonts w:ascii="Arial" w:hAnsi="Arial" w:cs="Arial"/>
          <w:sz w:val="22"/>
          <w:szCs w:val="22"/>
        </w:rPr>
        <w:t xml:space="preserve"> приведены практические приме</w:t>
      </w:r>
      <w:r w:rsidR="00A717D6">
        <w:rPr>
          <w:rFonts w:ascii="Arial" w:hAnsi="Arial" w:cs="Arial"/>
          <w:sz w:val="22"/>
          <w:szCs w:val="22"/>
        </w:rPr>
        <w:t>ры разработки плана коммуникаций</w:t>
      </w:r>
      <w:r>
        <w:rPr>
          <w:rFonts w:ascii="Arial" w:hAnsi="Arial" w:cs="Arial"/>
          <w:sz w:val="22"/>
          <w:szCs w:val="22"/>
        </w:rPr>
        <w:t xml:space="preserve"> для нового региона.</w:t>
      </w:r>
    </w:p>
    <w:p w:rsidR="006073EB" w:rsidRDefault="006073EB" w:rsidP="00D35A57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 w:rsidRPr="00BE4FD5">
        <w:rPr>
          <w:rFonts w:ascii="Arial" w:hAnsi="Arial" w:cs="Arial"/>
          <w:sz w:val="22"/>
          <w:szCs w:val="22"/>
        </w:rPr>
        <w:t xml:space="preserve">В </w:t>
      </w:r>
      <w:r w:rsidR="00BE4FD5" w:rsidRPr="00BE4FD5">
        <w:rPr>
          <w:rFonts w:ascii="Arial" w:hAnsi="Arial" w:cs="Arial"/>
          <w:b/>
          <w:sz w:val="22"/>
          <w:szCs w:val="22"/>
        </w:rPr>
        <w:t>пя</w:t>
      </w:r>
      <w:r w:rsidRPr="00BE4FD5">
        <w:rPr>
          <w:rFonts w:ascii="Arial" w:hAnsi="Arial" w:cs="Arial"/>
          <w:b/>
          <w:sz w:val="22"/>
          <w:szCs w:val="22"/>
        </w:rPr>
        <w:t>той</w:t>
      </w:r>
      <w:r>
        <w:rPr>
          <w:rFonts w:ascii="Arial" w:hAnsi="Arial" w:cs="Arial"/>
          <w:sz w:val="22"/>
          <w:szCs w:val="22"/>
        </w:rPr>
        <w:t xml:space="preserve"> части приведена последовательность действий по разработке плана коммуникаций </w:t>
      </w:r>
      <w:r w:rsidR="00ED3BE8">
        <w:rPr>
          <w:rFonts w:ascii="Arial" w:hAnsi="Arial" w:cs="Arial"/>
          <w:sz w:val="22"/>
          <w:szCs w:val="22"/>
        </w:rPr>
        <w:t xml:space="preserve">по продвижению </w:t>
      </w:r>
      <w:r>
        <w:rPr>
          <w:rFonts w:ascii="Arial" w:hAnsi="Arial" w:cs="Arial"/>
          <w:sz w:val="22"/>
          <w:szCs w:val="22"/>
        </w:rPr>
        <w:t>для нового региона.</w:t>
      </w:r>
    </w:p>
    <w:p w:rsidR="006073EB" w:rsidRDefault="006073EB" w:rsidP="008A769A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ind w:firstLine="285"/>
        <w:rPr>
          <w:rFonts w:ascii="Arial" w:hAnsi="Arial" w:cs="Arial"/>
          <w:sz w:val="22"/>
          <w:szCs w:val="22"/>
        </w:rPr>
      </w:pPr>
    </w:p>
    <w:p w:rsidR="00E74F5D" w:rsidRDefault="00E74F5D" w:rsidP="008A769A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ind w:firstLine="2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CA1BF4" w:rsidRPr="00D35A57" w:rsidRDefault="00112882" w:rsidP="008A769A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ind w:firstLine="285"/>
        <w:rPr>
          <w:rFonts w:ascii="Arial" w:hAnsi="Arial" w:cs="Arial"/>
          <w:bCs/>
          <w:sz w:val="6"/>
          <w:szCs w:val="6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F327EA" w:rsidRDefault="007D34FE" w:rsidP="00A600ED">
      <w:pPr>
        <w:pStyle w:val="2"/>
        <w:numPr>
          <w:ilvl w:val="0"/>
          <w:numId w:val="12"/>
        </w:numPr>
        <w:tabs>
          <w:tab w:val="clear" w:pos="720"/>
          <w:tab w:val="num" w:pos="399"/>
        </w:tabs>
        <w:ind w:left="57" w:firstLine="0"/>
        <w:rPr>
          <w:i w:val="0"/>
        </w:rPr>
      </w:pPr>
      <w:r>
        <w:rPr>
          <w:i w:val="0"/>
        </w:rPr>
        <w:t>каналы коммуникаций</w:t>
      </w:r>
      <w:r w:rsidR="007660DF">
        <w:rPr>
          <w:i w:val="0"/>
        </w:rPr>
        <w:t xml:space="preserve"> для продвижения</w:t>
      </w:r>
    </w:p>
    <w:p w:rsidR="003842F2" w:rsidRDefault="003842F2" w:rsidP="007D34FE">
      <w:pPr>
        <w:rPr>
          <w:rFonts w:ascii="Arial" w:hAnsi="Arial" w:cs="Arial"/>
          <w:bCs/>
          <w:sz w:val="22"/>
          <w:szCs w:val="22"/>
        </w:rPr>
      </w:pPr>
    </w:p>
    <w:p w:rsidR="00AD2262" w:rsidRPr="007B5E8F" w:rsidRDefault="00AD2262" w:rsidP="00D35A57">
      <w:pPr>
        <w:spacing w:after="60" w:line="360" w:lineRule="auto"/>
        <w:rPr>
          <w:rFonts w:ascii="Arial" w:hAnsi="Arial" w:cs="Arial"/>
          <w:bCs/>
          <w:sz w:val="22"/>
          <w:szCs w:val="22"/>
        </w:rPr>
      </w:pPr>
      <w:r w:rsidRPr="007B5E8F">
        <w:rPr>
          <w:rFonts w:ascii="Arial" w:hAnsi="Arial" w:cs="Arial"/>
          <w:bCs/>
          <w:sz w:val="22"/>
          <w:szCs w:val="22"/>
        </w:rPr>
        <w:t xml:space="preserve">Эффективность продвижения </w:t>
      </w:r>
      <w:r w:rsidR="00ED3BE8">
        <w:rPr>
          <w:rFonts w:ascii="Arial" w:hAnsi="Arial" w:cs="Arial"/>
          <w:bCs/>
          <w:sz w:val="22"/>
          <w:szCs w:val="22"/>
        </w:rPr>
        <w:t xml:space="preserve">товаров (работ, услуг) </w:t>
      </w:r>
      <w:r w:rsidRPr="007B5E8F">
        <w:rPr>
          <w:rFonts w:ascii="Arial" w:hAnsi="Arial" w:cs="Arial"/>
          <w:bCs/>
          <w:sz w:val="22"/>
          <w:szCs w:val="22"/>
        </w:rPr>
        <w:t>в значительной степени зависит от используемых каналов коммуникаций</w:t>
      </w:r>
      <w:r w:rsidR="00ED3BE8">
        <w:rPr>
          <w:rFonts w:ascii="Arial" w:hAnsi="Arial" w:cs="Arial"/>
          <w:bCs/>
          <w:sz w:val="22"/>
          <w:szCs w:val="22"/>
        </w:rPr>
        <w:t xml:space="preserve"> и содержания сообщения, транслируемого предприятием</w:t>
      </w:r>
      <w:r w:rsidRPr="007B5E8F">
        <w:rPr>
          <w:rFonts w:ascii="Arial" w:hAnsi="Arial" w:cs="Arial"/>
          <w:bCs/>
          <w:sz w:val="22"/>
          <w:szCs w:val="22"/>
        </w:rPr>
        <w:t xml:space="preserve">. </w:t>
      </w:r>
      <w:r w:rsidR="00575BA7" w:rsidRPr="007B5E8F">
        <w:rPr>
          <w:rFonts w:ascii="Arial" w:hAnsi="Arial" w:cs="Arial"/>
          <w:bCs/>
          <w:sz w:val="22"/>
          <w:szCs w:val="22"/>
        </w:rPr>
        <w:t>Каналы коммуникаций ра</w:t>
      </w:r>
      <w:r w:rsidR="003A62B6" w:rsidRPr="007B5E8F">
        <w:rPr>
          <w:rFonts w:ascii="Arial" w:hAnsi="Arial" w:cs="Arial"/>
          <w:bCs/>
          <w:sz w:val="22"/>
          <w:szCs w:val="22"/>
        </w:rPr>
        <w:t>зличаются по своим возможностям</w:t>
      </w:r>
      <w:r w:rsidR="007B5E8F" w:rsidRPr="007B5E8F">
        <w:rPr>
          <w:rFonts w:ascii="Arial" w:hAnsi="Arial" w:cs="Arial"/>
          <w:bCs/>
          <w:sz w:val="22"/>
          <w:szCs w:val="22"/>
        </w:rPr>
        <w:t xml:space="preserve"> воздействия на покупателя и трансляции рекламных сообщений</w:t>
      </w:r>
      <w:r w:rsidR="003A62B6" w:rsidRPr="007B5E8F">
        <w:rPr>
          <w:rFonts w:ascii="Arial" w:hAnsi="Arial" w:cs="Arial"/>
          <w:bCs/>
          <w:sz w:val="22"/>
          <w:szCs w:val="22"/>
        </w:rPr>
        <w:t>.</w:t>
      </w:r>
    </w:p>
    <w:p w:rsidR="00AD2262" w:rsidRDefault="00AD2262" w:rsidP="007D34FE">
      <w:pPr>
        <w:rPr>
          <w:rFonts w:ascii="Arial" w:hAnsi="Arial" w:cs="Arial"/>
          <w:bCs/>
          <w:sz w:val="22"/>
          <w:szCs w:val="22"/>
        </w:rPr>
      </w:pPr>
    </w:p>
    <w:p w:rsidR="007D34FE" w:rsidRDefault="003842F2" w:rsidP="003842F2">
      <w:pPr>
        <w:ind w:firstLine="285"/>
        <w:rPr>
          <w:rFonts w:ascii="Arial" w:hAnsi="Arial" w:cs="Arial"/>
          <w:b/>
          <w:bCs/>
          <w:sz w:val="22"/>
          <w:szCs w:val="22"/>
        </w:rPr>
      </w:pPr>
      <w:r w:rsidRPr="003842F2">
        <w:rPr>
          <w:rFonts w:ascii="Arial" w:hAnsi="Arial" w:cs="Arial"/>
          <w:b/>
          <w:bCs/>
          <w:sz w:val="22"/>
          <w:szCs w:val="22"/>
        </w:rPr>
        <w:t>таб.1. каналы коммуникаций</w:t>
      </w:r>
    </w:p>
    <w:p w:rsidR="003842F2" w:rsidRPr="003842F2" w:rsidRDefault="003842F2" w:rsidP="003842F2">
      <w:pPr>
        <w:ind w:firstLine="285"/>
        <w:rPr>
          <w:b/>
        </w:rPr>
      </w:pPr>
    </w:p>
    <w:tbl>
      <w:tblPr>
        <w:tblStyle w:val="a8"/>
        <w:tblW w:w="9456" w:type="dxa"/>
        <w:tblLook w:val="01E0" w:firstRow="1" w:lastRow="1" w:firstColumn="1" w:lastColumn="1" w:noHBand="0" w:noVBand="0"/>
      </w:tblPr>
      <w:tblGrid>
        <w:gridCol w:w="2949"/>
        <w:gridCol w:w="6507"/>
      </w:tblGrid>
      <w:tr w:rsidR="003842F2" w:rsidRPr="003842F2">
        <w:tc>
          <w:tcPr>
            <w:tcW w:w="2949" w:type="dxa"/>
          </w:tcPr>
          <w:p w:rsidR="003842F2" w:rsidRPr="003842F2" w:rsidRDefault="003842F2" w:rsidP="007D34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842F2">
              <w:rPr>
                <w:rFonts w:ascii="Arial" w:hAnsi="Arial" w:cs="Arial"/>
                <w:b/>
                <w:sz w:val="22"/>
                <w:szCs w:val="22"/>
              </w:rPr>
              <w:t>канал коммуникаций</w:t>
            </w:r>
          </w:p>
        </w:tc>
        <w:tc>
          <w:tcPr>
            <w:tcW w:w="6507" w:type="dxa"/>
          </w:tcPr>
          <w:p w:rsidR="003842F2" w:rsidRPr="003842F2" w:rsidRDefault="007B5E8F" w:rsidP="007D34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="003842F2" w:rsidRPr="003842F2">
              <w:rPr>
                <w:rFonts w:ascii="Arial" w:hAnsi="Arial" w:cs="Arial"/>
                <w:b/>
                <w:sz w:val="22"/>
                <w:szCs w:val="22"/>
              </w:rPr>
              <w:t>нструменты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для малых предприятий</w:t>
            </w:r>
          </w:p>
        </w:tc>
      </w:tr>
      <w:tr w:rsidR="003842F2" w:rsidRPr="003842F2">
        <w:tc>
          <w:tcPr>
            <w:tcW w:w="2949" w:type="dxa"/>
          </w:tcPr>
          <w:p w:rsidR="003842F2" w:rsidRPr="003842F2" w:rsidRDefault="003842F2" w:rsidP="007D34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личные продажи</w:t>
            </w:r>
          </w:p>
        </w:tc>
        <w:tc>
          <w:tcPr>
            <w:tcW w:w="6507" w:type="dxa"/>
          </w:tcPr>
          <w:p w:rsidR="003842F2" w:rsidRPr="00B147CA" w:rsidRDefault="003842F2" w:rsidP="00B147CA">
            <w:pPr>
              <w:spacing w:after="60" w:line="360" w:lineRule="auto"/>
              <w:ind w:firstLine="285"/>
              <w:rPr>
                <w:rFonts w:ascii="Arial" w:hAnsi="Arial" w:cs="Arial"/>
                <w:sz w:val="22"/>
                <w:szCs w:val="22"/>
              </w:rPr>
            </w:pPr>
            <w:r w:rsidRPr="00B147CA">
              <w:rPr>
                <w:rFonts w:ascii="Arial" w:hAnsi="Arial" w:cs="Arial"/>
                <w:sz w:val="22"/>
                <w:szCs w:val="22"/>
              </w:rPr>
              <w:t>встречи, телефонные переговоры</w:t>
            </w:r>
          </w:p>
        </w:tc>
      </w:tr>
      <w:tr w:rsidR="003842F2" w:rsidRPr="003842F2">
        <w:tc>
          <w:tcPr>
            <w:tcW w:w="2949" w:type="dxa"/>
          </w:tcPr>
          <w:p w:rsidR="003842F2" w:rsidRPr="003842F2" w:rsidRDefault="003842F2" w:rsidP="007D34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прямой маркетинг</w:t>
            </w:r>
          </w:p>
        </w:tc>
        <w:tc>
          <w:tcPr>
            <w:tcW w:w="6507" w:type="dxa"/>
          </w:tcPr>
          <w:p w:rsidR="003842F2" w:rsidRPr="00B147CA" w:rsidRDefault="003842F2" w:rsidP="00B147CA">
            <w:pPr>
              <w:spacing w:after="60" w:line="360" w:lineRule="auto"/>
              <w:ind w:firstLine="285"/>
              <w:rPr>
                <w:rFonts w:ascii="Arial" w:hAnsi="Arial" w:cs="Arial"/>
                <w:sz w:val="22"/>
                <w:szCs w:val="22"/>
              </w:rPr>
            </w:pPr>
            <w:r w:rsidRPr="00B147CA">
              <w:rPr>
                <w:rFonts w:ascii="Arial" w:hAnsi="Arial" w:cs="Arial"/>
                <w:sz w:val="22"/>
                <w:szCs w:val="22"/>
              </w:rPr>
              <w:t>прямая почтовая рассылка</w:t>
            </w:r>
          </w:p>
        </w:tc>
      </w:tr>
      <w:tr w:rsidR="003842F2" w:rsidRPr="003842F2">
        <w:tc>
          <w:tcPr>
            <w:tcW w:w="2949" w:type="dxa"/>
          </w:tcPr>
          <w:p w:rsidR="003842F2" w:rsidRPr="003842F2" w:rsidRDefault="003842F2" w:rsidP="007D34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стимулирование сбыта</w:t>
            </w:r>
          </w:p>
        </w:tc>
        <w:tc>
          <w:tcPr>
            <w:tcW w:w="6507" w:type="dxa"/>
          </w:tcPr>
          <w:p w:rsidR="003842F2" w:rsidRPr="00B147CA" w:rsidRDefault="003842F2" w:rsidP="00B147CA">
            <w:pPr>
              <w:spacing w:after="60" w:line="360" w:lineRule="auto"/>
              <w:ind w:firstLine="285"/>
              <w:rPr>
                <w:rFonts w:ascii="Arial" w:hAnsi="Arial" w:cs="Arial"/>
                <w:sz w:val="22"/>
                <w:szCs w:val="22"/>
              </w:rPr>
            </w:pPr>
            <w:r w:rsidRPr="00B147CA">
              <w:rPr>
                <w:rFonts w:ascii="Arial" w:hAnsi="Arial" w:cs="Arial"/>
                <w:sz w:val="22"/>
                <w:szCs w:val="22"/>
              </w:rPr>
              <w:t>купоны со скидкой, распространение образцов, презенты, конкурсы</w:t>
            </w:r>
          </w:p>
        </w:tc>
      </w:tr>
      <w:tr w:rsidR="003842F2" w:rsidRPr="003842F2">
        <w:tc>
          <w:tcPr>
            <w:tcW w:w="2949" w:type="dxa"/>
          </w:tcPr>
          <w:p w:rsidR="003842F2" w:rsidRPr="003842F2" w:rsidRDefault="003842F2" w:rsidP="007D34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реклама</w:t>
            </w:r>
          </w:p>
        </w:tc>
        <w:tc>
          <w:tcPr>
            <w:tcW w:w="6507" w:type="dxa"/>
          </w:tcPr>
          <w:p w:rsidR="003842F2" w:rsidRPr="00B147CA" w:rsidRDefault="003842F2" w:rsidP="00B147CA">
            <w:pPr>
              <w:spacing w:after="60" w:line="360" w:lineRule="auto"/>
              <w:ind w:firstLine="285"/>
              <w:rPr>
                <w:rFonts w:ascii="Arial" w:hAnsi="Arial" w:cs="Arial"/>
                <w:sz w:val="22"/>
                <w:szCs w:val="22"/>
              </w:rPr>
            </w:pPr>
            <w:r w:rsidRPr="00B147CA">
              <w:rPr>
                <w:rFonts w:ascii="Arial" w:hAnsi="Arial" w:cs="Arial"/>
                <w:sz w:val="22"/>
                <w:szCs w:val="22"/>
              </w:rPr>
              <w:t>интернет (корпоративный сайт, баннерная реклама)</w:t>
            </w:r>
            <w:r w:rsidR="00371192" w:rsidRPr="00B147CA">
              <w:rPr>
                <w:rFonts w:ascii="Arial" w:hAnsi="Arial" w:cs="Arial"/>
                <w:sz w:val="22"/>
                <w:szCs w:val="22"/>
              </w:rPr>
              <w:t>, печатные издания, выставки и деловые мероприятия, реклама в местах продаж (буклеты, плакаты)</w:t>
            </w:r>
            <w:r w:rsidR="00A717D6">
              <w:rPr>
                <w:rFonts w:ascii="Arial" w:hAnsi="Arial" w:cs="Arial"/>
                <w:sz w:val="22"/>
                <w:szCs w:val="22"/>
              </w:rPr>
              <w:t>, реклама на радио</w:t>
            </w:r>
          </w:p>
        </w:tc>
      </w:tr>
      <w:tr w:rsidR="003842F2" w:rsidRPr="003842F2">
        <w:trPr>
          <w:trHeight w:val="90"/>
        </w:trPr>
        <w:tc>
          <w:tcPr>
            <w:tcW w:w="2949" w:type="dxa"/>
          </w:tcPr>
          <w:p w:rsidR="003842F2" w:rsidRPr="003842F2" w:rsidRDefault="003842F2" w:rsidP="007D34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связи с общественностью</w:t>
            </w:r>
          </w:p>
        </w:tc>
        <w:tc>
          <w:tcPr>
            <w:tcW w:w="6507" w:type="dxa"/>
          </w:tcPr>
          <w:p w:rsidR="003842F2" w:rsidRPr="00B147CA" w:rsidRDefault="003842F2" w:rsidP="00B147CA">
            <w:pPr>
              <w:spacing w:after="60" w:line="360" w:lineRule="auto"/>
              <w:ind w:firstLine="285"/>
              <w:rPr>
                <w:rFonts w:ascii="Arial" w:hAnsi="Arial" w:cs="Arial"/>
                <w:sz w:val="22"/>
                <w:szCs w:val="22"/>
              </w:rPr>
            </w:pPr>
            <w:r w:rsidRPr="00B147CA">
              <w:rPr>
                <w:rFonts w:ascii="Arial" w:hAnsi="Arial" w:cs="Arial"/>
                <w:sz w:val="22"/>
                <w:szCs w:val="22"/>
              </w:rPr>
              <w:t>статьи, интернет-форумы</w:t>
            </w:r>
          </w:p>
        </w:tc>
      </w:tr>
    </w:tbl>
    <w:p w:rsidR="00112882" w:rsidRDefault="00112882" w:rsidP="008A769A">
      <w:pPr>
        <w:spacing w:line="360" w:lineRule="auto"/>
      </w:pPr>
    </w:p>
    <w:p w:rsidR="006073EB" w:rsidRDefault="00ED3BE8" w:rsidP="008A769A">
      <w:pPr>
        <w:spacing w:line="360" w:lineRule="auto"/>
      </w:pPr>
      <w:r>
        <w:rPr>
          <w:rFonts w:ascii="Arial" w:hAnsi="Arial" w:cs="Arial"/>
          <w:b/>
          <w:sz w:val="22"/>
          <w:szCs w:val="22"/>
        </w:rPr>
        <w:t>краткая характеристика каналов коммуникаций.</w:t>
      </w:r>
    </w:p>
    <w:p w:rsidR="003842F2" w:rsidRPr="003842F2" w:rsidRDefault="003842F2" w:rsidP="008A769A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ind w:firstLine="285"/>
        <w:rPr>
          <w:rFonts w:ascii="Arial" w:hAnsi="Arial" w:cs="Arial"/>
          <w:b/>
          <w:sz w:val="22"/>
          <w:szCs w:val="22"/>
        </w:rPr>
      </w:pPr>
      <w:r w:rsidRPr="003842F2">
        <w:rPr>
          <w:rFonts w:ascii="Arial" w:hAnsi="Arial" w:cs="Arial"/>
          <w:b/>
          <w:sz w:val="22"/>
          <w:szCs w:val="22"/>
        </w:rPr>
        <w:t>личные продажи</w:t>
      </w:r>
      <w:r w:rsidR="00ED3BE8">
        <w:rPr>
          <w:rFonts w:ascii="Arial" w:hAnsi="Arial" w:cs="Arial"/>
          <w:b/>
          <w:sz w:val="22"/>
          <w:szCs w:val="22"/>
        </w:rPr>
        <w:t xml:space="preserve"> </w:t>
      </w:r>
    </w:p>
    <w:p w:rsidR="003842F2" w:rsidRDefault="00ED3BE8" w:rsidP="008A769A">
      <w:pPr>
        <w:widowControl w:val="0"/>
        <w:numPr>
          <w:ilvl w:val="0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является </w:t>
      </w:r>
      <w:r w:rsidR="00EA1AAB">
        <w:rPr>
          <w:rFonts w:ascii="Arial" w:hAnsi="Arial" w:cs="Arial"/>
          <w:sz w:val="22"/>
          <w:szCs w:val="22"/>
        </w:rPr>
        <w:t>основн</w:t>
      </w:r>
      <w:r>
        <w:rPr>
          <w:rFonts w:ascii="Arial" w:hAnsi="Arial" w:cs="Arial"/>
          <w:sz w:val="22"/>
          <w:szCs w:val="22"/>
        </w:rPr>
        <w:t>ым</w:t>
      </w:r>
      <w:r w:rsidR="00EA1AAB">
        <w:rPr>
          <w:rFonts w:ascii="Arial" w:hAnsi="Arial" w:cs="Arial"/>
          <w:sz w:val="22"/>
          <w:szCs w:val="22"/>
        </w:rPr>
        <w:t xml:space="preserve"> канал</w:t>
      </w:r>
      <w:r>
        <w:rPr>
          <w:rFonts w:ascii="Arial" w:hAnsi="Arial" w:cs="Arial"/>
          <w:sz w:val="22"/>
          <w:szCs w:val="22"/>
        </w:rPr>
        <w:t>ом</w:t>
      </w:r>
      <w:r w:rsidR="00EA1AAB">
        <w:rPr>
          <w:rFonts w:ascii="Arial" w:hAnsi="Arial" w:cs="Arial"/>
          <w:sz w:val="22"/>
          <w:szCs w:val="22"/>
        </w:rPr>
        <w:t xml:space="preserve"> коммуникаций </w:t>
      </w:r>
      <w:r w:rsidR="00AF51E2">
        <w:rPr>
          <w:rFonts w:ascii="Arial" w:hAnsi="Arial" w:cs="Arial"/>
          <w:sz w:val="22"/>
          <w:szCs w:val="22"/>
        </w:rPr>
        <w:t xml:space="preserve">и </w:t>
      </w:r>
      <w:r w:rsidR="00EA1AAB">
        <w:rPr>
          <w:rFonts w:ascii="Arial" w:hAnsi="Arial" w:cs="Arial"/>
          <w:sz w:val="22"/>
          <w:szCs w:val="22"/>
        </w:rPr>
        <w:t>сбыта для большинства малых предприятий</w:t>
      </w:r>
      <w:r w:rsidR="002B2734">
        <w:rPr>
          <w:rFonts w:ascii="Arial" w:hAnsi="Arial" w:cs="Arial"/>
          <w:sz w:val="22"/>
          <w:szCs w:val="22"/>
        </w:rPr>
        <w:t>;</w:t>
      </w:r>
    </w:p>
    <w:p w:rsidR="003842F2" w:rsidRDefault="00EA1AAB" w:rsidP="008A769A">
      <w:pPr>
        <w:widowControl w:val="0"/>
        <w:numPr>
          <w:ilvl w:val="0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одинаково значим для различных целей коммуникаций (поиск/ удержание клиентов) и сложности продукта</w:t>
      </w:r>
      <w:r w:rsidR="002B2734">
        <w:rPr>
          <w:rFonts w:ascii="Arial" w:hAnsi="Arial" w:cs="Arial"/>
          <w:sz w:val="22"/>
          <w:szCs w:val="22"/>
        </w:rPr>
        <w:t>;</w:t>
      </w:r>
    </w:p>
    <w:p w:rsidR="00EA1AAB" w:rsidRDefault="00EA1AAB" w:rsidP="008A769A">
      <w:pPr>
        <w:widowControl w:val="0"/>
        <w:numPr>
          <w:ilvl w:val="0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преимущества:</w:t>
      </w:r>
    </w:p>
    <w:p w:rsidR="00EA1AAB" w:rsidRDefault="00EA1AAB" w:rsidP="008A769A">
      <w:pPr>
        <w:widowControl w:val="0"/>
        <w:numPr>
          <w:ilvl w:val="1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гибкость и персонификация контакта;</w:t>
      </w:r>
    </w:p>
    <w:p w:rsidR="00EA1AAB" w:rsidRDefault="00EA1AAB" w:rsidP="008A769A">
      <w:pPr>
        <w:widowControl w:val="0"/>
        <w:numPr>
          <w:ilvl w:val="1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простота </w:t>
      </w:r>
      <w:r w:rsidR="00ED3BE8">
        <w:rPr>
          <w:rFonts w:ascii="Arial" w:hAnsi="Arial" w:cs="Arial"/>
          <w:sz w:val="22"/>
          <w:szCs w:val="22"/>
        </w:rPr>
        <w:t xml:space="preserve">способа </w:t>
      </w:r>
      <w:r>
        <w:rPr>
          <w:rFonts w:ascii="Arial" w:hAnsi="Arial" w:cs="Arial"/>
          <w:sz w:val="22"/>
          <w:szCs w:val="22"/>
        </w:rPr>
        <w:t>определения эффективности коммуникаций:</w:t>
      </w:r>
    </w:p>
    <w:tbl>
      <w:tblPr>
        <w:tblStyle w:val="a8"/>
        <w:tblW w:w="7588" w:type="dxa"/>
        <w:tblInd w:w="1818" w:type="dxa"/>
        <w:tblLook w:val="01E0" w:firstRow="1" w:lastRow="1" w:firstColumn="1" w:lastColumn="1" w:noHBand="0" w:noVBand="0"/>
      </w:tblPr>
      <w:tblGrid>
        <w:gridCol w:w="7588"/>
      </w:tblGrid>
      <w:tr w:rsidR="00EA1AAB">
        <w:tc>
          <w:tcPr>
            <w:tcW w:w="7588" w:type="dxa"/>
          </w:tcPr>
          <w:p w:rsidR="00EA1AAB" w:rsidRPr="00B147CA" w:rsidRDefault="00EA1AAB" w:rsidP="00B147CA">
            <w:pPr>
              <w:spacing w:after="60" w:line="360" w:lineRule="auto"/>
              <w:ind w:firstLine="285"/>
              <w:rPr>
                <w:rFonts w:ascii="Arial" w:hAnsi="Arial" w:cs="Arial"/>
                <w:sz w:val="22"/>
                <w:szCs w:val="22"/>
              </w:rPr>
            </w:pPr>
            <w:r w:rsidRPr="00B147CA">
              <w:rPr>
                <w:rFonts w:ascii="Arial" w:hAnsi="Arial" w:cs="Arial"/>
                <w:sz w:val="22"/>
                <w:szCs w:val="22"/>
              </w:rPr>
              <w:t>количество звонков потенциальным покупателям</w:t>
            </w:r>
          </w:p>
        </w:tc>
      </w:tr>
      <w:tr w:rsidR="00EA1AAB">
        <w:tc>
          <w:tcPr>
            <w:tcW w:w="7588" w:type="dxa"/>
          </w:tcPr>
          <w:p w:rsidR="00EA1AAB" w:rsidRPr="00B147CA" w:rsidRDefault="00EA1AAB" w:rsidP="00B147CA">
            <w:pPr>
              <w:spacing w:after="60" w:line="360" w:lineRule="auto"/>
              <w:ind w:firstLine="285"/>
              <w:rPr>
                <w:rFonts w:ascii="Arial" w:hAnsi="Arial" w:cs="Arial"/>
                <w:sz w:val="22"/>
                <w:szCs w:val="22"/>
              </w:rPr>
            </w:pPr>
            <w:r w:rsidRPr="00B147CA">
              <w:rPr>
                <w:rFonts w:ascii="Arial" w:hAnsi="Arial" w:cs="Arial"/>
                <w:sz w:val="22"/>
                <w:szCs w:val="22"/>
              </w:rPr>
              <w:t xml:space="preserve">количество встреч с потенциальными покупателями </w:t>
            </w:r>
          </w:p>
        </w:tc>
      </w:tr>
      <w:tr w:rsidR="00EA1AAB">
        <w:tc>
          <w:tcPr>
            <w:tcW w:w="7588" w:type="dxa"/>
          </w:tcPr>
          <w:p w:rsidR="00EA1AAB" w:rsidRPr="00B147CA" w:rsidRDefault="00EA1AAB" w:rsidP="00B147CA">
            <w:pPr>
              <w:spacing w:after="60" w:line="360" w:lineRule="auto"/>
              <w:ind w:firstLine="285"/>
              <w:rPr>
                <w:rFonts w:ascii="Arial" w:hAnsi="Arial" w:cs="Arial"/>
                <w:sz w:val="22"/>
                <w:szCs w:val="22"/>
              </w:rPr>
            </w:pPr>
            <w:r w:rsidRPr="00B147CA">
              <w:rPr>
                <w:rFonts w:ascii="Arial" w:hAnsi="Arial" w:cs="Arial"/>
                <w:sz w:val="22"/>
                <w:szCs w:val="22"/>
              </w:rPr>
              <w:t>количество заключенных сделок</w:t>
            </w:r>
          </w:p>
        </w:tc>
      </w:tr>
      <w:tr w:rsidR="00EA1AAB">
        <w:tc>
          <w:tcPr>
            <w:tcW w:w="7588" w:type="dxa"/>
          </w:tcPr>
          <w:p w:rsidR="00EA1AAB" w:rsidRPr="00B147CA" w:rsidRDefault="00EA1AAB" w:rsidP="00B147CA">
            <w:pPr>
              <w:spacing w:after="60" w:line="360" w:lineRule="auto"/>
              <w:ind w:firstLine="285"/>
              <w:rPr>
                <w:rFonts w:ascii="Arial" w:hAnsi="Arial" w:cs="Arial"/>
                <w:sz w:val="22"/>
                <w:szCs w:val="22"/>
              </w:rPr>
            </w:pPr>
            <w:r w:rsidRPr="00B147CA">
              <w:rPr>
                <w:rFonts w:ascii="Arial" w:hAnsi="Arial" w:cs="Arial"/>
                <w:sz w:val="22"/>
                <w:szCs w:val="22"/>
              </w:rPr>
              <w:t>понесенные затраты на коммуникации (рабочее время менеджеров + транспортные расходы)</w:t>
            </w:r>
          </w:p>
        </w:tc>
      </w:tr>
      <w:tr w:rsidR="00EA1AAB">
        <w:trPr>
          <w:trHeight w:val="243"/>
        </w:trPr>
        <w:tc>
          <w:tcPr>
            <w:tcW w:w="7588" w:type="dxa"/>
            <w:vAlign w:val="center"/>
          </w:tcPr>
          <w:p w:rsidR="00EA1AAB" w:rsidRPr="00B147CA" w:rsidRDefault="00EA1AAB" w:rsidP="00D35A57">
            <w:pPr>
              <w:spacing w:after="60" w:line="360" w:lineRule="auto"/>
              <w:ind w:firstLine="285"/>
              <w:rPr>
                <w:rFonts w:ascii="Arial" w:hAnsi="Arial" w:cs="Arial"/>
                <w:sz w:val="22"/>
                <w:szCs w:val="22"/>
              </w:rPr>
            </w:pPr>
            <w:r w:rsidRPr="00B147CA">
              <w:rPr>
                <w:rFonts w:ascii="Arial" w:hAnsi="Arial" w:cs="Arial"/>
                <w:sz w:val="22"/>
                <w:szCs w:val="22"/>
              </w:rPr>
              <w:t>выручка и прибыль по новым покупателям</w:t>
            </w:r>
          </w:p>
        </w:tc>
      </w:tr>
    </w:tbl>
    <w:p w:rsidR="00EA1AAB" w:rsidRDefault="00EA1AAB" w:rsidP="008A769A">
      <w:pPr>
        <w:widowControl w:val="0"/>
        <w:numPr>
          <w:ilvl w:val="0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недостатки:</w:t>
      </w:r>
    </w:p>
    <w:p w:rsidR="00EA1AAB" w:rsidRDefault="00EA1AAB" w:rsidP="008A769A">
      <w:pPr>
        <w:widowControl w:val="0"/>
        <w:numPr>
          <w:ilvl w:val="1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высокие издержки на осуществление конт</w:t>
      </w:r>
      <w:r w:rsidR="00A717D6">
        <w:rPr>
          <w:rFonts w:ascii="Arial" w:hAnsi="Arial" w:cs="Arial"/>
          <w:sz w:val="22"/>
          <w:szCs w:val="22"/>
        </w:rPr>
        <w:t>акта</w:t>
      </w:r>
      <w:r>
        <w:rPr>
          <w:rFonts w:ascii="Arial" w:hAnsi="Arial" w:cs="Arial"/>
          <w:sz w:val="22"/>
          <w:szCs w:val="22"/>
        </w:rPr>
        <w:t>;</w:t>
      </w:r>
    </w:p>
    <w:p w:rsidR="00EA1AAB" w:rsidRDefault="00EA1AAB" w:rsidP="008A769A">
      <w:pPr>
        <w:widowControl w:val="0"/>
        <w:numPr>
          <w:ilvl w:val="1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сложности управления</w:t>
      </w:r>
      <w:r w:rsidR="00ED3B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(менеджер, осуществляющий взаимодействие с клиентом обладает значительной автономией)</w:t>
      </w:r>
      <w:r w:rsidR="002B2734">
        <w:rPr>
          <w:rFonts w:ascii="Arial" w:hAnsi="Arial" w:cs="Arial"/>
          <w:sz w:val="22"/>
          <w:szCs w:val="22"/>
        </w:rPr>
        <w:t>.</w:t>
      </w:r>
    </w:p>
    <w:p w:rsidR="00AF51E2" w:rsidRPr="003842F2" w:rsidRDefault="00AF51E2" w:rsidP="008A769A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ind w:firstLine="2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прямой маркетинг</w:t>
      </w:r>
    </w:p>
    <w:p w:rsidR="00AF51E2" w:rsidRDefault="002B2734" w:rsidP="008A769A">
      <w:pPr>
        <w:widowControl w:val="0"/>
        <w:numPr>
          <w:ilvl w:val="0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доступный канал коммуникаций и сбыта для большинства малых предприятий;</w:t>
      </w:r>
    </w:p>
    <w:p w:rsidR="002B2734" w:rsidRDefault="002B2734" w:rsidP="008A769A">
      <w:pPr>
        <w:widowControl w:val="0"/>
        <w:numPr>
          <w:ilvl w:val="0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чаще всего используется для привлечения новых клиентов;</w:t>
      </w:r>
    </w:p>
    <w:p w:rsidR="00AF51E2" w:rsidRDefault="002B2734" w:rsidP="008A769A">
      <w:pPr>
        <w:widowControl w:val="0"/>
        <w:numPr>
          <w:ilvl w:val="0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эффективен для продвижение простых товаров для многочисленной группы клиентов;</w:t>
      </w:r>
    </w:p>
    <w:p w:rsidR="00AF51E2" w:rsidRDefault="002B2734" w:rsidP="008A769A">
      <w:pPr>
        <w:widowControl w:val="0"/>
        <w:numPr>
          <w:ilvl w:val="0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преимущества:</w:t>
      </w:r>
    </w:p>
    <w:p w:rsidR="00AF51E2" w:rsidRDefault="002B2734" w:rsidP="008A769A">
      <w:pPr>
        <w:widowControl w:val="0"/>
        <w:numPr>
          <w:ilvl w:val="1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низкая стоимость контакта;</w:t>
      </w:r>
    </w:p>
    <w:p w:rsidR="00AF51E2" w:rsidRDefault="00AF51E2" w:rsidP="008A769A">
      <w:pPr>
        <w:widowControl w:val="0"/>
        <w:numPr>
          <w:ilvl w:val="1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гибкость;</w:t>
      </w:r>
    </w:p>
    <w:p w:rsidR="00AF51E2" w:rsidRDefault="00AF51E2" w:rsidP="008A769A">
      <w:pPr>
        <w:widowControl w:val="0"/>
        <w:numPr>
          <w:ilvl w:val="1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простота </w:t>
      </w:r>
      <w:r w:rsidR="00D35A57">
        <w:rPr>
          <w:rFonts w:ascii="Arial" w:hAnsi="Arial" w:cs="Arial"/>
          <w:sz w:val="22"/>
          <w:szCs w:val="22"/>
        </w:rPr>
        <w:t xml:space="preserve">способа </w:t>
      </w:r>
      <w:r>
        <w:rPr>
          <w:rFonts w:ascii="Arial" w:hAnsi="Arial" w:cs="Arial"/>
          <w:sz w:val="22"/>
          <w:szCs w:val="22"/>
        </w:rPr>
        <w:t>определения эффективности коммуникаций:</w:t>
      </w:r>
    </w:p>
    <w:tbl>
      <w:tblPr>
        <w:tblStyle w:val="a8"/>
        <w:tblW w:w="7588" w:type="dxa"/>
        <w:tblInd w:w="1818" w:type="dxa"/>
        <w:tblLook w:val="01E0" w:firstRow="1" w:lastRow="1" w:firstColumn="1" w:lastColumn="1" w:noHBand="0" w:noVBand="0"/>
      </w:tblPr>
      <w:tblGrid>
        <w:gridCol w:w="7588"/>
      </w:tblGrid>
      <w:tr w:rsidR="00AF51E2" w:rsidRPr="00B147CA">
        <w:tc>
          <w:tcPr>
            <w:tcW w:w="7588" w:type="dxa"/>
          </w:tcPr>
          <w:p w:rsidR="00AF51E2" w:rsidRPr="00B147CA" w:rsidRDefault="00AF51E2" w:rsidP="00B147CA">
            <w:pPr>
              <w:spacing w:after="60" w:line="360" w:lineRule="auto"/>
              <w:ind w:firstLine="285"/>
              <w:rPr>
                <w:rFonts w:ascii="Arial" w:hAnsi="Arial" w:cs="Arial"/>
                <w:sz w:val="22"/>
                <w:szCs w:val="22"/>
              </w:rPr>
            </w:pPr>
            <w:r w:rsidRPr="00B147CA">
              <w:rPr>
                <w:rFonts w:ascii="Arial" w:hAnsi="Arial" w:cs="Arial"/>
                <w:sz w:val="22"/>
                <w:szCs w:val="22"/>
              </w:rPr>
              <w:t>количество отправленных писем</w:t>
            </w:r>
          </w:p>
        </w:tc>
      </w:tr>
      <w:tr w:rsidR="00AF51E2" w:rsidRPr="00B147CA">
        <w:tc>
          <w:tcPr>
            <w:tcW w:w="7588" w:type="dxa"/>
          </w:tcPr>
          <w:p w:rsidR="00AF51E2" w:rsidRPr="00B147CA" w:rsidRDefault="00AF51E2" w:rsidP="00B147CA">
            <w:pPr>
              <w:spacing w:after="60" w:line="360" w:lineRule="auto"/>
              <w:ind w:firstLine="285"/>
              <w:rPr>
                <w:rFonts w:ascii="Arial" w:hAnsi="Arial" w:cs="Arial"/>
                <w:sz w:val="22"/>
                <w:szCs w:val="22"/>
              </w:rPr>
            </w:pPr>
            <w:r w:rsidRPr="00B147CA">
              <w:rPr>
                <w:rFonts w:ascii="Arial" w:hAnsi="Arial" w:cs="Arial"/>
                <w:sz w:val="22"/>
                <w:szCs w:val="22"/>
              </w:rPr>
              <w:t xml:space="preserve">количество ответных контактов получателей рассылки </w:t>
            </w:r>
          </w:p>
        </w:tc>
      </w:tr>
      <w:tr w:rsidR="00AF51E2" w:rsidRPr="00B147CA">
        <w:tc>
          <w:tcPr>
            <w:tcW w:w="7588" w:type="dxa"/>
          </w:tcPr>
          <w:p w:rsidR="00AF51E2" w:rsidRPr="00B147CA" w:rsidRDefault="00AF51E2" w:rsidP="00B147CA">
            <w:pPr>
              <w:spacing w:after="60" w:line="360" w:lineRule="auto"/>
              <w:ind w:firstLine="285"/>
              <w:rPr>
                <w:rFonts w:ascii="Arial" w:hAnsi="Arial" w:cs="Arial"/>
                <w:sz w:val="22"/>
                <w:szCs w:val="22"/>
              </w:rPr>
            </w:pPr>
            <w:r w:rsidRPr="00B147CA">
              <w:rPr>
                <w:rFonts w:ascii="Arial" w:hAnsi="Arial" w:cs="Arial"/>
                <w:sz w:val="22"/>
                <w:szCs w:val="22"/>
              </w:rPr>
              <w:t>количество заключенных сделок</w:t>
            </w:r>
          </w:p>
        </w:tc>
      </w:tr>
      <w:tr w:rsidR="00AF51E2" w:rsidRPr="00B147CA">
        <w:tc>
          <w:tcPr>
            <w:tcW w:w="7588" w:type="dxa"/>
          </w:tcPr>
          <w:p w:rsidR="00AF51E2" w:rsidRPr="00B147CA" w:rsidRDefault="00AF51E2" w:rsidP="00B147CA">
            <w:pPr>
              <w:spacing w:after="60" w:line="360" w:lineRule="auto"/>
              <w:ind w:firstLine="285"/>
              <w:rPr>
                <w:rFonts w:ascii="Arial" w:hAnsi="Arial" w:cs="Arial"/>
                <w:sz w:val="22"/>
                <w:szCs w:val="22"/>
              </w:rPr>
            </w:pPr>
            <w:r w:rsidRPr="00B147CA">
              <w:rPr>
                <w:rFonts w:ascii="Arial" w:hAnsi="Arial" w:cs="Arial"/>
                <w:sz w:val="22"/>
                <w:szCs w:val="22"/>
              </w:rPr>
              <w:t>понесенные затраты на коммуникации (рабочее время менеджеров на составление и рассылку + почтовые расходы)</w:t>
            </w:r>
          </w:p>
        </w:tc>
      </w:tr>
      <w:tr w:rsidR="00AF51E2" w:rsidRPr="00B147CA">
        <w:tc>
          <w:tcPr>
            <w:tcW w:w="7588" w:type="dxa"/>
          </w:tcPr>
          <w:p w:rsidR="00AF51E2" w:rsidRPr="00B147CA" w:rsidRDefault="00AF51E2" w:rsidP="00B147CA">
            <w:pPr>
              <w:spacing w:after="60" w:line="360" w:lineRule="auto"/>
              <w:ind w:firstLine="285"/>
              <w:rPr>
                <w:rFonts w:ascii="Arial" w:hAnsi="Arial" w:cs="Arial"/>
                <w:sz w:val="22"/>
                <w:szCs w:val="22"/>
              </w:rPr>
            </w:pPr>
            <w:r w:rsidRPr="00B147CA">
              <w:rPr>
                <w:rFonts w:ascii="Arial" w:hAnsi="Arial" w:cs="Arial"/>
                <w:sz w:val="22"/>
                <w:szCs w:val="22"/>
              </w:rPr>
              <w:t>выручка и прибыль по новым покупателям</w:t>
            </w:r>
          </w:p>
        </w:tc>
      </w:tr>
    </w:tbl>
    <w:p w:rsidR="00AF51E2" w:rsidRPr="00B147CA" w:rsidRDefault="00AF51E2" w:rsidP="00B147CA">
      <w:pPr>
        <w:spacing w:after="60" w:line="360" w:lineRule="auto"/>
        <w:ind w:firstLine="285"/>
        <w:rPr>
          <w:rFonts w:ascii="Arial" w:hAnsi="Arial" w:cs="Arial"/>
          <w:sz w:val="22"/>
          <w:szCs w:val="22"/>
        </w:rPr>
      </w:pPr>
    </w:p>
    <w:p w:rsidR="00AF51E2" w:rsidRDefault="00AF51E2" w:rsidP="00AF51E2">
      <w:pPr>
        <w:widowControl w:val="0"/>
        <w:numPr>
          <w:ilvl w:val="0"/>
          <w:numId w:val="4"/>
        </w:numPr>
        <w:tabs>
          <w:tab w:val="left" w:pos="648"/>
        </w:tabs>
        <w:autoSpaceDE w:val="0"/>
        <w:autoSpaceDN w:val="0"/>
        <w:adjustRightInd w:val="0"/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недостатки:</w:t>
      </w:r>
    </w:p>
    <w:p w:rsidR="00AF51E2" w:rsidRDefault="00AF51E2" w:rsidP="00AF51E2">
      <w:pPr>
        <w:widowControl w:val="0"/>
        <w:numPr>
          <w:ilvl w:val="1"/>
          <w:numId w:val="4"/>
        </w:numPr>
        <w:tabs>
          <w:tab w:val="left" w:pos="648"/>
        </w:tabs>
        <w:autoSpaceDE w:val="0"/>
        <w:autoSpaceDN w:val="0"/>
        <w:adjustRightInd w:val="0"/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сообщение может быть не прочтено получателем;</w:t>
      </w:r>
    </w:p>
    <w:p w:rsidR="00AF51E2" w:rsidRDefault="00AF51E2" w:rsidP="00AF51E2">
      <w:pPr>
        <w:widowControl w:val="0"/>
        <w:numPr>
          <w:ilvl w:val="1"/>
          <w:numId w:val="4"/>
        </w:numPr>
        <w:tabs>
          <w:tab w:val="left" w:pos="648"/>
        </w:tabs>
        <w:autoSpaceDE w:val="0"/>
        <w:autoSpaceDN w:val="0"/>
        <w:adjustRightInd w:val="0"/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негативное отношение потенциальных покупателей к СПАМу.</w:t>
      </w:r>
    </w:p>
    <w:p w:rsidR="00AF51E2" w:rsidRDefault="00AF51E2" w:rsidP="00AF51E2">
      <w:pPr>
        <w:widowControl w:val="0"/>
        <w:tabs>
          <w:tab w:val="left" w:pos="648"/>
        </w:tabs>
        <w:autoSpaceDE w:val="0"/>
        <w:autoSpaceDN w:val="0"/>
        <w:adjustRightInd w:val="0"/>
        <w:spacing w:after="60"/>
        <w:ind w:left="645"/>
        <w:rPr>
          <w:rFonts w:ascii="Arial" w:hAnsi="Arial" w:cs="Arial"/>
          <w:sz w:val="22"/>
          <w:szCs w:val="22"/>
        </w:rPr>
      </w:pPr>
    </w:p>
    <w:p w:rsidR="00AF51E2" w:rsidRPr="003842F2" w:rsidRDefault="00371192" w:rsidP="00AF51E2">
      <w:pPr>
        <w:widowControl w:val="0"/>
        <w:tabs>
          <w:tab w:val="left" w:pos="648"/>
        </w:tabs>
        <w:autoSpaceDE w:val="0"/>
        <w:autoSpaceDN w:val="0"/>
        <w:adjustRightInd w:val="0"/>
        <w:spacing w:after="60"/>
        <w:ind w:firstLine="2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стимулирование сбыта</w:t>
      </w:r>
    </w:p>
    <w:p w:rsidR="00AF51E2" w:rsidRDefault="00371192" w:rsidP="00A717D6">
      <w:pPr>
        <w:widowControl w:val="0"/>
        <w:numPr>
          <w:ilvl w:val="0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ind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применяется для достижени</w:t>
      </w:r>
      <w:r w:rsidR="00A717D6">
        <w:rPr>
          <w:rFonts w:ascii="Arial" w:hAnsi="Arial" w:cs="Arial"/>
          <w:sz w:val="22"/>
          <w:szCs w:val="22"/>
        </w:rPr>
        <w:t>я</w:t>
      </w:r>
      <w:r>
        <w:rPr>
          <w:rFonts w:ascii="Arial" w:hAnsi="Arial" w:cs="Arial"/>
          <w:sz w:val="22"/>
          <w:szCs w:val="22"/>
        </w:rPr>
        <w:t xml:space="preserve"> краткосрочных целей</w:t>
      </w:r>
      <w:r w:rsidR="002B2734">
        <w:rPr>
          <w:rFonts w:ascii="Arial" w:hAnsi="Arial" w:cs="Arial"/>
          <w:sz w:val="22"/>
          <w:szCs w:val="22"/>
        </w:rPr>
        <w:t>;</w:t>
      </w:r>
    </w:p>
    <w:p w:rsidR="00AF51E2" w:rsidRDefault="00371192" w:rsidP="00A717D6">
      <w:pPr>
        <w:widowControl w:val="0"/>
        <w:numPr>
          <w:ilvl w:val="0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ind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преимущества:</w:t>
      </w:r>
    </w:p>
    <w:p w:rsidR="00AF51E2" w:rsidRDefault="00371192" w:rsidP="00A717D6">
      <w:pPr>
        <w:widowControl w:val="0"/>
        <w:numPr>
          <w:ilvl w:val="1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ind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стимулирует покупателей и партнеров к действиям;</w:t>
      </w:r>
    </w:p>
    <w:p w:rsidR="00AF51E2" w:rsidRDefault="00371192" w:rsidP="00A717D6">
      <w:pPr>
        <w:widowControl w:val="0"/>
        <w:numPr>
          <w:ilvl w:val="1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ind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повышает гибкость предложения;</w:t>
      </w:r>
    </w:p>
    <w:p w:rsidR="00371192" w:rsidRDefault="00371192" w:rsidP="00A717D6">
      <w:pPr>
        <w:widowControl w:val="0"/>
        <w:numPr>
          <w:ilvl w:val="0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ind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недостатки:</w:t>
      </w:r>
    </w:p>
    <w:p w:rsidR="00371192" w:rsidRDefault="00371192" w:rsidP="00A717D6">
      <w:pPr>
        <w:widowControl w:val="0"/>
        <w:numPr>
          <w:ilvl w:val="1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ind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возможен потребительский шантаж (выбивание скидки);</w:t>
      </w:r>
    </w:p>
    <w:p w:rsidR="00371192" w:rsidRDefault="00371192" w:rsidP="00A717D6">
      <w:pPr>
        <w:widowControl w:val="0"/>
        <w:numPr>
          <w:ilvl w:val="1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ind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снижает ценность основного предложения;</w:t>
      </w:r>
    </w:p>
    <w:p w:rsidR="00371192" w:rsidRDefault="00371192" w:rsidP="00A717D6">
      <w:pPr>
        <w:widowControl w:val="0"/>
        <w:numPr>
          <w:ilvl w:val="1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ind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сложности управления;</w:t>
      </w:r>
    </w:p>
    <w:p w:rsidR="00371192" w:rsidRDefault="00371192" w:rsidP="00A717D6">
      <w:pPr>
        <w:widowControl w:val="0"/>
        <w:numPr>
          <w:ilvl w:val="1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ind w:left="1723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возникают сложности для определения эффективности коммуникаций (показат</w:t>
      </w:r>
      <w:r w:rsidR="00000E15" w:rsidRPr="00000E15">
        <w:rPr>
          <w:rFonts w:ascii="Arial" w:hAnsi="Arial" w:cs="Arial"/>
          <w:sz w:val="22"/>
          <w:szCs w:val="22"/>
        </w:rPr>
        <w:t>ели</w:t>
      </w:r>
      <w:r>
        <w:rPr>
          <w:rFonts w:ascii="Arial" w:hAnsi="Arial" w:cs="Arial"/>
          <w:sz w:val="22"/>
          <w:szCs w:val="22"/>
        </w:rPr>
        <w:t xml:space="preserve"> эффективности – см. таблицу):</w:t>
      </w:r>
    </w:p>
    <w:tbl>
      <w:tblPr>
        <w:tblStyle w:val="a8"/>
        <w:tblW w:w="7524" w:type="dxa"/>
        <w:tblInd w:w="1818" w:type="dxa"/>
        <w:tblLook w:val="01E0" w:firstRow="1" w:lastRow="1" w:firstColumn="1" w:lastColumn="1" w:noHBand="0" w:noVBand="0"/>
      </w:tblPr>
      <w:tblGrid>
        <w:gridCol w:w="7524"/>
      </w:tblGrid>
      <w:tr w:rsidR="00371192">
        <w:tc>
          <w:tcPr>
            <w:tcW w:w="7524" w:type="dxa"/>
          </w:tcPr>
          <w:p w:rsidR="00371192" w:rsidRPr="00B147CA" w:rsidRDefault="00371192" w:rsidP="00B147CA">
            <w:pPr>
              <w:spacing w:after="60" w:line="360" w:lineRule="auto"/>
              <w:ind w:firstLine="285"/>
              <w:rPr>
                <w:rFonts w:ascii="Arial" w:hAnsi="Arial" w:cs="Arial"/>
                <w:sz w:val="22"/>
                <w:szCs w:val="22"/>
              </w:rPr>
            </w:pPr>
            <w:r w:rsidRPr="00B147CA">
              <w:rPr>
                <w:rFonts w:ascii="Arial" w:hAnsi="Arial" w:cs="Arial"/>
                <w:sz w:val="22"/>
                <w:szCs w:val="22"/>
              </w:rPr>
              <w:t>затраты на коммуникации (недополученная выручка из-за скидки + организационные издержки)</w:t>
            </w:r>
          </w:p>
        </w:tc>
      </w:tr>
      <w:tr w:rsidR="00371192">
        <w:tc>
          <w:tcPr>
            <w:tcW w:w="7524" w:type="dxa"/>
          </w:tcPr>
          <w:p w:rsidR="00371192" w:rsidRPr="00B147CA" w:rsidRDefault="00371192" w:rsidP="00B147CA">
            <w:pPr>
              <w:spacing w:after="60" w:line="360" w:lineRule="auto"/>
              <w:ind w:firstLine="285"/>
              <w:rPr>
                <w:rFonts w:ascii="Arial" w:hAnsi="Arial" w:cs="Arial"/>
                <w:sz w:val="22"/>
                <w:szCs w:val="22"/>
              </w:rPr>
            </w:pPr>
            <w:r w:rsidRPr="00B147CA">
              <w:rPr>
                <w:rFonts w:ascii="Arial" w:hAnsi="Arial" w:cs="Arial"/>
                <w:sz w:val="22"/>
                <w:szCs w:val="22"/>
              </w:rPr>
              <w:t>прирост продаж (руб.)</w:t>
            </w:r>
          </w:p>
        </w:tc>
      </w:tr>
      <w:tr w:rsidR="00371192">
        <w:tc>
          <w:tcPr>
            <w:tcW w:w="7524" w:type="dxa"/>
          </w:tcPr>
          <w:p w:rsidR="00371192" w:rsidRPr="00B147CA" w:rsidRDefault="00371192" w:rsidP="00B147CA">
            <w:pPr>
              <w:spacing w:after="60" w:line="360" w:lineRule="auto"/>
              <w:ind w:firstLine="285"/>
              <w:rPr>
                <w:rFonts w:ascii="Arial" w:hAnsi="Arial" w:cs="Arial"/>
                <w:sz w:val="22"/>
                <w:szCs w:val="22"/>
              </w:rPr>
            </w:pPr>
            <w:r w:rsidRPr="00B147CA">
              <w:rPr>
                <w:rFonts w:ascii="Arial" w:hAnsi="Arial" w:cs="Arial"/>
                <w:sz w:val="22"/>
                <w:szCs w:val="22"/>
              </w:rPr>
              <w:t>количество привлеченных клиентов и партнеров</w:t>
            </w:r>
          </w:p>
        </w:tc>
      </w:tr>
      <w:tr w:rsidR="00371192">
        <w:tc>
          <w:tcPr>
            <w:tcW w:w="7524" w:type="dxa"/>
          </w:tcPr>
          <w:p w:rsidR="00371192" w:rsidRPr="00B147CA" w:rsidRDefault="00371192" w:rsidP="00B147CA">
            <w:pPr>
              <w:spacing w:after="60" w:line="360" w:lineRule="auto"/>
              <w:ind w:firstLine="285"/>
              <w:rPr>
                <w:rFonts w:ascii="Arial" w:hAnsi="Arial" w:cs="Arial"/>
                <w:sz w:val="22"/>
                <w:szCs w:val="22"/>
              </w:rPr>
            </w:pPr>
            <w:r w:rsidRPr="00B147CA">
              <w:rPr>
                <w:rFonts w:ascii="Arial" w:hAnsi="Arial" w:cs="Arial"/>
                <w:sz w:val="22"/>
                <w:szCs w:val="22"/>
              </w:rPr>
              <w:t>количество удержанных клиентов и партнеров</w:t>
            </w:r>
          </w:p>
        </w:tc>
      </w:tr>
      <w:tr w:rsidR="00371192">
        <w:tc>
          <w:tcPr>
            <w:tcW w:w="7524" w:type="dxa"/>
          </w:tcPr>
          <w:p w:rsidR="00371192" w:rsidRPr="00B147CA" w:rsidRDefault="00371192" w:rsidP="00B147CA">
            <w:pPr>
              <w:spacing w:after="60" w:line="360" w:lineRule="auto"/>
              <w:ind w:firstLine="285"/>
              <w:rPr>
                <w:rFonts w:ascii="Arial" w:hAnsi="Arial" w:cs="Arial"/>
                <w:sz w:val="22"/>
                <w:szCs w:val="22"/>
              </w:rPr>
            </w:pPr>
            <w:r w:rsidRPr="00B147CA">
              <w:rPr>
                <w:rFonts w:ascii="Arial" w:hAnsi="Arial" w:cs="Arial"/>
                <w:sz w:val="22"/>
                <w:szCs w:val="22"/>
              </w:rPr>
              <w:t>количество новых клиентов (партнеров), оставшихся после акций по стимулированию сбыта</w:t>
            </w:r>
          </w:p>
        </w:tc>
      </w:tr>
      <w:tr w:rsidR="00371192">
        <w:tc>
          <w:tcPr>
            <w:tcW w:w="7524" w:type="dxa"/>
          </w:tcPr>
          <w:p w:rsidR="00371192" w:rsidRPr="00B147CA" w:rsidRDefault="00371192" w:rsidP="00B147CA">
            <w:pPr>
              <w:spacing w:after="60" w:line="360" w:lineRule="auto"/>
              <w:ind w:firstLine="285"/>
              <w:rPr>
                <w:rFonts w:ascii="Arial" w:hAnsi="Arial" w:cs="Arial"/>
                <w:sz w:val="22"/>
                <w:szCs w:val="22"/>
              </w:rPr>
            </w:pPr>
            <w:r w:rsidRPr="00B147CA">
              <w:rPr>
                <w:rFonts w:ascii="Arial" w:hAnsi="Arial" w:cs="Arial"/>
                <w:sz w:val="22"/>
                <w:szCs w:val="22"/>
              </w:rPr>
              <w:t>выручка (прибыль) по новым клиентам (партнерам), оставшихся после акций по стимулированию сбыта</w:t>
            </w:r>
          </w:p>
        </w:tc>
      </w:tr>
    </w:tbl>
    <w:p w:rsidR="00AF51E2" w:rsidRDefault="00AF51E2" w:rsidP="007D34FE"/>
    <w:p w:rsidR="00371192" w:rsidRPr="003842F2" w:rsidRDefault="007B5E8F" w:rsidP="008A769A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ind w:firstLine="2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реклама</w:t>
      </w:r>
    </w:p>
    <w:p w:rsidR="00371192" w:rsidRDefault="007B5E8F" w:rsidP="008A769A">
      <w:pPr>
        <w:widowControl w:val="0"/>
        <w:numPr>
          <w:ilvl w:val="0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 причине дороговизны ограничена в применении для малых предприятий;</w:t>
      </w:r>
    </w:p>
    <w:p w:rsidR="00371192" w:rsidRDefault="007B5E8F" w:rsidP="008A769A">
      <w:pPr>
        <w:widowControl w:val="0"/>
        <w:numPr>
          <w:ilvl w:val="0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особенно важна для привлечения новых клиентов;</w:t>
      </w:r>
    </w:p>
    <w:p w:rsidR="00371192" w:rsidRDefault="007B5E8F" w:rsidP="008A769A">
      <w:pPr>
        <w:widowControl w:val="0"/>
        <w:numPr>
          <w:ilvl w:val="0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преимущества:</w:t>
      </w:r>
    </w:p>
    <w:p w:rsidR="00371192" w:rsidRDefault="007B5E8F" w:rsidP="008A769A">
      <w:pPr>
        <w:widowControl w:val="0"/>
        <w:numPr>
          <w:ilvl w:val="1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большое разнообразие видов рекламы (модульная реклама, фотообъявления, рекламные статьи</w:t>
      </w:r>
      <w:r w:rsidR="00A717D6">
        <w:rPr>
          <w:rFonts w:ascii="Arial" w:hAnsi="Arial" w:cs="Arial"/>
          <w:sz w:val="22"/>
          <w:szCs w:val="22"/>
        </w:rPr>
        <w:t>, реклама на радио</w:t>
      </w:r>
      <w:r>
        <w:rPr>
          <w:rFonts w:ascii="Arial" w:hAnsi="Arial" w:cs="Arial"/>
          <w:sz w:val="22"/>
          <w:szCs w:val="22"/>
        </w:rPr>
        <w:t>, интернет-реклама и т.д.);</w:t>
      </w:r>
    </w:p>
    <w:p w:rsidR="00371192" w:rsidRDefault="007B5E8F" w:rsidP="008A769A">
      <w:pPr>
        <w:widowControl w:val="0"/>
        <w:numPr>
          <w:ilvl w:val="1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способность доносить сообщения до большой аудитории в короткие сроки;</w:t>
      </w:r>
    </w:p>
    <w:p w:rsidR="005A224F" w:rsidRDefault="007B5E8F" w:rsidP="008A769A">
      <w:pPr>
        <w:widowControl w:val="0"/>
        <w:numPr>
          <w:ilvl w:val="1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создает до</w:t>
      </w:r>
      <w:r w:rsidR="005C0B77">
        <w:rPr>
          <w:rFonts w:ascii="Arial" w:hAnsi="Arial" w:cs="Arial"/>
          <w:sz w:val="22"/>
          <w:szCs w:val="22"/>
        </w:rPr>
        <w:t>лгосрочный образ торговой марки</w:t>
      </w:r>
      <w:r w:rsidR="00D35A57">
        <w:rPr>
          <w:rFonts w:ascii="Arial" w:hAnsi="Arial" w:cs="Arial"/>
          <w:sz w:val="22"/>
          <w:szCs w:val="22"/>
        </w:rPr>
        <w:t xml:space="preserve"> (компании)</w:t>
      </w:r>
      <w:r w:rsidR="005C0B77">
        <w:rPr>
          <w:rFonts w:ascii="Arial" w:hAnsi="Arial" w:cs="Arial"/>
          <w:sz w:val="22"/>
          <w:szCs w:val="22"/>
        </w:rPr>
        <w:t>;</w:t>
      </w:r>
    </w:p>
    <w:p w:rsidR="00371192" w:rsidRDefault="007B5E8F" w:rsidP="008A769A">
      <w:pPr>
        <w:widowControl w:val="0"/>
        <w:numPr>
          <w:ilvl w:val="0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недостатки:</w:t>
      </w:r>
    </w:p>
    <w:p w:rsidR="00371192" w:rsidRDefault="007B5E8F" w:rsidP="008A769A">
      <w:pPr>
        <w:widowControl w:val="0"/>
        <w:numPr>
          <w:ilvl w:val="1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сложности разработки эффективной рекламы;</w:t>
      </w:r>
    </w:p>
    <w:p w:rsidR="00371192" w:rsidRDefault="007B5E8F" w:rsidP="008A769A">
      <w:pPr>
        <w:widowControl w:val="0"/>
        <w:numPr>
          <w:ilvl w:val="1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нецелен</w:t>
      </w:r>
      <w:r w:rsidR="00A717D6">
        <w:rPr>
          <w:rFonts w:ascii="Arial" w:hAnsi="Arial" w:cs="Arial"/>
          <w:sz w:val="22"/>
          <w:szCs w:val="22"/>
        </w:rPr>
        <w:t>аправленность (значительное число</w:t>
      </w:r>
      <w:r>
        <w:rPr>
          <w:rFonts w:ascii="Arial" w:hAnsi="Arial" w:cs="Arial"/>
          <w:sz w:val="22"/>
          <w:szCs w:val="22"/>
        </w:rPr>
        <w:t xml:space="preserve"> получателей рекламы не являются потенциальными клиентами);</w:t>
      </w:r>
    </w:p>
    <w:p w:rsidR="00371192" w:rsidRDefault="007B5E8F" w:rsidP="008A769A">
      <w:pPr>
        <w:widowControl w:val="0"/>
        <w:numPr>
          <w:ilvl w:val="1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трудно оценить эффективность коммуникаций.</w:t>
      </w:r>
    </w:p>
    <w:p w:rsidR="007660DF" w:rsidRDefault="007660DF" w:rsidP="008A769A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ind w:firstLine="285"/>
        <w:rPr>
          <w:rFonts w:ascii="Arial" w:hAnsi="Arial" w:cs="Arial"/>
          <w:b/>
          <w:sz w:val="22"/>
          <w:szCs w:val="22"/>
        </w:rPr>
      </w:pPr>
    </w:p>
    <w:p w:rsidR="007660DF" w:rsidRDefault="007660DF" w:rsidP="008A769A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ind w:firstLine="285"/>
        <w:rPr>
          <w:rFonts w:ascii="Arial" w:hAnsi="Arial" w:cs="Arial"/>
          <w:b/>
          <w:sz w:val="22"/>
          <w:szCs w:val="22"/>
        </w:rPr>
      </w:pPr>
    </w:p>
    <w:p w:rsidR="005A224F" w:rsidRPr="003842F2" w:rsidRDefault="007B5E8F" w:rsidP="008A769A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ind w:firstLine="2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связи с общественностью</w:t>
      </w:r>
    </w:p>
    <w:p w:rsidR="005A224F" w:rsidRDefault="007B5E8F" w:rsidP="008A769A">
      <w:pPr>
        <w:widowControl w:val="0"/>
        <w:numPr>
          <w:ilvl w:val="0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направлены на достижение долгосрочных целей – формирование положительного имид</w:t>
      </w:r>
      <w:r w:rsidR="005C0B77">
        <w:rPr>
          <w:rFonts w:ascii="Arial" w:hAnsi="Arial" w:cs="Arial"/>
          <w:sz w:val="22"/>
          <w:szCs w:val="22"/>
        </w:rPr>
        <w:t>жа компании;</w:t>
      </w:r>
    </w:p>
    <w:p w:rsidR="005A224F" w:rsidRDefault="007B5E8F" w:rsidP="008A769A">
      <w:pPr>
        <w:widowControl w:val="0"/>
        <w:numPr>
          <w:ilvl w:val="0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могут использоваться для достижения краткосрочных целей (информирования покупателей о продукте, побуждения их к действиям), по этой причине связи с общественностью являются вспомогательными средствами коммуникаций и ограниченно исполь</w:t>
      </w:r>
      <w:r w:rsidR="00E30ADF">
        <w:rPr>
          <w:rFonts w:ascii="Arial" w:hAnsi="Arial" w:cs="Arial"/>
          <w:sz w:val="22"/>
          <w:szCs w:val="22"/>
        </w:rPr>
        <w:t>зуются малыми предприятиями;</w:t>
      </w:r>
    </w:p>
    <w:p w:rsidR="005A224F" w:rsidRDefault="007B5E8F" w:rsidP="008A769A">
      <w:pPr>
        <w:widowControl w:val="0"/>
        <w:numPr>
          <w:ilvl w:val="0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преимущественно используются на рынках сложных наукоемких продуктов и высококонкурентных рынках;</w:t>
      </w:r>
    </w:p>
    <w:p w:rsidR="005A224F" w:rsidRDefault="00E30ADF" w:rsidP="008A769A">
      <w:pPr>
        <w:widowControl w:val="0"/>
        <w:numPr>
          <w:ilvl w:val="0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особенно важны</w:t>
      </w:r>
      <w:r w:rsidR="007B5E8F">
        <w:rPr>
          <w:rFonts w:ascii="Arial" w:hAnsi="Arial" w:cs="Arial"/>
          <w:sz w:val="22"/>
          <w:szCs w:val="22"/>
        </w:rPr>
        <w:t xml:space="preserve"> для привлечения новых клиентов;</w:t>
      </w:r>
    </w:p>
    <w:p w:rsidR="005A224F" w:rsidRDefault="007B5E8F" w:rsidP="008A769A">
      <w:pPr>
        <w:widowControl w:val="0"/>
        <w:numPr>
          <w:ilvl w:val="0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преимущества:</w:t>
      </w:r>
    </w:p>
    <w:p w:rsidR="005A224F" w:rsidRDefault="007B5E8F" w:rsidP="008A769A">
      <w:pPr>
        <w:widowControl w:val="0"/>
        <w:numPr>
          <w:ilvl w:val="1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повышают имидж компании;</w:t>
      </w:r>
    </w:p>
    <w:p w:rsidR="005A224F" w:rsidRDefault="007B5E8F" w:rsidP="008A769A">
      <w:pPr>
        <w:widowControl w:val="0"/>
        <w:numPr>
          <w:ilvl w:val="1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пользуются гораздо большим доверием у покупателей, по сравнению с сообщениями рекламного характера;</w:t>
      </w:r>
    </w:p>
    <w:p w:rsidR="005A224F" w:rsidRDefault="007B5E8F" w:rsidP="008A769A">
      <w:pPr>
        <w:widowControl w:val="0"/>
        <w:numPr>
          <w:ilvl w:val="0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недостатки:</w:t>
      </w:r>
    </w:p>
    <w:p w:rsidR="005A224F" w:rsidRDefault="007B5E8F" w:rsidP="008A769A">
      <w:pPr>
        <w:widowControl w:val="0"/>
        <w:numPr>
          <w:ilvl w:val="1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побуждают к покупке;</w:t>
      </w:r>
    </w:p>
    <w:p w:rsidR="005A224F" w:rsidRDefault="007B5E8F" w:rsidP="008A769A">
      <w:pPr>
        <w:widowControl w:val="0"/>
        <w:numPr>
          <w:ilvl w:val="1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практически невозможно оценить эффективность коммуникаций.</w:t>
      </w:r>
    </w:p>
    <w:p w:rsidR="007D34FE" w:rsidRPr="00D35A57" w:rsidRDefault="00575BA7" w:rsidP="007D34FE">
      <w:pPr>
        <w:rPr>
          <w:sz w:val="6"/>
          <w:szCs w:val="6"/>
        </w:rPr>
      </w:pPr>
      <w:r>
        <w:br w:type="page"/>
      </w:r>
    </w:p>
    <w:p w:rsidR="007D34FE" w:rsidRPr="00B246F6" w:rsidRDefault="007D34FE" w:rsidP="00D35A57">
      <w:pPr>
        <w:pStyle w:val="2"/>
        <w:numPr>
          <w:ilvl w:val="0"/>
          <w:numId w:val="12"/>
        </w:numPr>
        <w:tabs>
          <w:tab w:val="clear" w:pos="720"/>
          <w:tab w:val="num" w:pos="399"/>
        </w:tabs>
        <w:ind w:left="57" w:firstLine="0"/>
        <w:rPr>
          <w:i w:val="0"/>
        </w:rPr>
      </w:pPr>
      <w:r w:rsidRPr="00B246F6">
        <w:rPr>
          <w:i w:val="0"/>
        </w:rPr>
        <w:t>значимые факторы выбора каналов коммуникаций</w:t>
      </w:r>
    </w:p>
    <w:p w:rsidR="00F327EA" w:rsidRDefault="00F327EA" w:rsidP="00F327EA">
      <w:pPr>
        <w:rPr>
          <w:rFonts w:ascii="Arial" w:hAnsi="Arial" w:cs="Arial"/>
        </w:rPr>
      </w:pPr>
    </w:p>
    <w:p w:rsidR="003A62B6" w:rsidRPr="007B5E8F" w:rsidRDefault="007B5E8F" w:rsidP="00D35A57">
      <w:pPr>
        <w:spacing w:after="60"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  <w:szCs w:val="22"/>
        </w:rPr>
        <w:t xml:space="preserve">Эффективность коммуникаций </w:t>
      </w:r>
      <w:r w:rsidR="009B17D3">
        <w:rPr>
          <w:rFonts w:ascii="Arial" w:hAnsi="Arial" w:cs="Arial"/>
          <w:bCs/>
          <w:sz w:val="22"/>
          <w:szCs w:val="22"/>
        </w:rPr>
        <w:t xml:space="preserve">зависит от их адекватности внешним условиям. </w:t>
      </w:r>
      <w:r w:rsidR="00CD6851">
        <w:rPr>
          <w:rFonts w:ascii="Arial" w:hAnsi="Arial" w:cs="Arial"/>
          <w:bCs/>
          <w:sz w:val="22"/>
          <w:szCs w:val="22"/>
        </w:rPr>
        <w:t>В таблице 2 представлено несколько наиболее значимых факторов, влияющих на эффективность каналов коммуникаций.</w:t>
      </w:r>
    </w:p>
    <w:p w:rsidR="005E12BD" w:rsidRDefault="005E12BD" w:rsidP="005E12BD">
      <w:pPr>
        <w:rPr>
          <w:rFonts w:ascii="Arial" w:hAnsi="Arial" w:cs="Arial"/>
          <w:bCs/>
          <w:sz w:val="22"/>
          <w:szCs w:val="22"/>
        </w:rPr>
      </w:pPr>
    </w:p>
    <w:p w:rsidR="005E12BD" w:rsidRDefault="005E12BD" w:rsidP="005E12BD">
      <w:pPr>
        <w:ind w:firstLine="2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таб.2 значимые факторы выбора каналов коммуникаций</w:t>
      </w:r>
    </w:p>
    <w:p w:rsidR="005E12BD" w:rsidRPr="003842F2" w:rsidRDefault="005E12BD" w:rsidP="005E12BD">
      <w:pPr>
        <w:ind w:firstLine="285"/>
        <w:rPr>
          <w:b/>
        </w:rPr>
      </w:pPr>
    </w:p>
    <w:tbl>
      <w:tblPr>
        <w:tblStyle w:val="a8"/>
        <w:tblW w:w="9456" w:type="dxa"/>
        <w:tblLook w:val="01E0" w:firstRow="1" w:lastRow="1" w:firstColumn="1" w:lastColumn="1" w:noHBand="0" w:noVBand="0"/>
      </w:tblPr>
      <w:tblGrid>
        <w:gridCol w:w="2958"/>
        <w:gridCol w:w="6498"/>
      </w:tblGrid>
      <w:tr w:rsidR="005E12BD" w:rsidRPr="003842F2">
        <w:tc>
          <w:tcPr>
            <w:tcW w:w="2958" w:type="dxa"/>
          </w:tcPr>
          <w:p w:rsidR="005E12BD" w:rsidRPr="003842F2" w:rsidRDefault="00112882" w:rsidP="005E12B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фактор</w:t>
            </w:r>
          </w:p>
        </w:tc>
        <w:tc>
          <w:tcPr>
            <w:tcW w:w="6498" w:type="dxa"/>
          </w:tcPr>
          <w:p w:rsidR="005E12BD" w:rsidRPr="00B147CA" w:rsidRDefault="00112882" w:rsidP="005D6C3E">
            <w:pPr>
              <w:spacing w:after="60" w:line="360" w:lineRule="auto"/>
              <w:ind w:firstLine="113"/>
              <w:rPr>
                <w:rFonts w:ascii="Arial" w:hAnsi="Arial" w:cs="Arial"/>
                <w:b/>
                <w:sz w:val="22"/>
                <w:szCs w:val="22"/>
              </w:rPr>
            </w:pPr>
            <w:r w:rsidRPr="00B147CA">
              <w:rPr>
                <w:rFonts w:ascii="Arial" w:hAnsi="Arial" w:cs="Arial"/>
                <w:b/>
                <w:sz w:val="22"/>
                <w:szCs w:val="22"/>
              </w:rPr>
              <w:t>варианты</w:t>
            </w:r>
          </w:p>
        </w:tc>
      </w:tr>
      <w:tr w:rsidR="005E12BD" w:rsidRPr="003842F2">
        <w:tc>
          <w:tcPr>
            <w:tcW w:w="2958" w:type="dxa"/>
          </w:tcPr>
          <w:p w:rsidR="005E12BD" w:rsidRPr="003842F2" w:rsidRDefault="005E12BD" w:rsidP="005E12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тип рынка</w:t>
            </w:r>
          </w:p>
        </w:tc>
        <w:tc>
          <w:tcPr>
            <w:tcW w:w="6498" w:type="dxa"/>
          </w:tcPr>
          <w:p w:rsidR="005E12BD" w:rsidRPr="00B147CA" w:rsidRDefault="005E12BD" w:rsidP="005D6C3E">
            <w:pPr>
              <w:spacing w:after="60" w:line="360" w:lineRule="auto"/>
              <w:ind w:firstLine="113"/>
              <w:rPr>
                <w:rFonts w:ascii="Arial" w:hAnsi="Arial" w:cs="Arial"/>
                <w:sz w:val="22"/>
                <w:szCs w:val="22"/>
              </w:rPr>
            </w:pPr>
            <w:r w:rsidRPr="00B147CA">
              <w:rPr>
                <w:rFonts w:ascii="Arial" w:hAnsi="Arial" w:cs="Arial"/>
                <w:sz w:val="22"/>
                <w:szCs w:val="22"/>
              </w:rPr>
              <w:t>промышленный / потребительский</w:t>
            </w:r>
          </w:p>
        </w:tc>
      </w:tr>
      <w:tr w:rsidR="005E12BD" w:rsidRPr="003842F2">
        <w:tc>
          <w:tcPr>
            <w:tcW w:w="2958" w:type="dxa"/>
          </w:tcPr>
          <w:p w:rsidR="005E12BD" w:rsidRPr="003842F2" w:rsidRDefault="005E12BD" w:rsidP="005E12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цели коммуникаций</w:t>
            </w:r>
          </w:p>
        </w:tc>
        <w:tc>
          <w:tcPr>
            <w:tcW w:w="6498" w:type="dxa"/>
          </w:tcPr>
          <w:p w:rsidR="005E12BD" w:rsidRPr="00B147CA" w:rsidRDefault="005E12BD" w:rsidP="005D6C3E">
            <w:pPr>
              <w:spacing w:after="60" w:line="360" w:lineRule="auto"/>
              <w:ind w:firstLine="113"/>
              <w:rPr>
                <w:rFonts w:ascii="Arial" w:hAnsi="Arial" w:cs="Arial"/>
                <w:sz w:val="22"/>
                <w:szCs w:val="22"/>
              </w:rPr>
            </w:pPr>
            <w:r w:rsidRPr="00B147CA">
              <w:rPr>
                <w:rFonts w:ascii="Arial" w:hAnsi="Arial" w:cs="Arial"/>
                <w:sz w:val="22"/>
                <w:szCs w:val="22"/>
              </w:rPr>
              <w:t>привлечение новых клиентов / удержание старых клиентов</w:t>
            </w:r>
          </w:p>
        </w:tc>
      </w:tr>
      <w:tr w:rsidR="005E12BD" w:rsidRPr="003842F2">
        <w:tc>
          <w:tcPr>
            <w:tcW w:w="2958" w:type="dxa"/>
          </w:tcPr>
          <w:p w:rsidR="005E12BD" w:rsidRPr="003842F2" w:rsidRDefault="005E12BD" w:rsidP="005E12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структура клиентов</w:t>
            </w:r>
          </w:p>
        </w:tc>
        <w:tc>
          <w:tcPr>
            <w:tcW w:w="6498" w:type="dxa"/>
          </w:tcPr>
          <w:p w:rsidR="005E12BD" w:rsidRPr="00B147CA" w:rsidRDefault="005E12BD" w:rsidP="005D6C3E">
            <w:pPr>
              <w:spacing w:after="60" w:line="360" w:lineRule="auto"/>
              <w:ind w:firstLine="113"/>
              <w:rPr>
                <w:rFonts w:ascii="Arial" w:hAnsi="Arial" w:cs="Arial"/>
                <w:sz w:val="22"/>
                <w:szCs w:val="22"/>
              </w:rPr>
            </w:pPr>
            <w:r w:rsidRPr="00B147CA">
              <w:rPr>
                <w:rFonts w:ascii="Arial" w:hAnsi="Arial" w:cs="Arial"/>
                <w:sz w:val="22"/>
                <w:szCs w:val="22"/>
              </w:rPr>
              <w:t xml:space="preserve">количество / размер </w:t>
            </w:r>
          </w:p>
        </w:tc>
      </w:tr>
      <w:tr w:rsidR="005E12BD" w:rsidRPr="003842F2">
        <w:tc>
          <w:tcPr>
            <w:tcW w:w="2958" w:type="dxa"/>
          </w:tcPr>
          <w:p w:rsidR="005E12BD" w:rsidRPr="003842F2" w:rsidRDefault="005E12BD" w:rsidP="005E12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характеристики продукта</w:t>
            </w:r>
          </w:p>
        </w:tc>
        <w:tc>
          <w:tcPr>
            <w:tcW w:w="6498" w:type="dxa"/>
          </w:tcPr>
          <w:p w:rsidR="005E12BD" w:rsidRPr="00B147CA" w:rsidRDefault="005E12BD" w:rsidP="005D6C3E">
            <w:pPr>
              <w:spacing w:after="60" w:line="360" w:lineRule="auto"/>
              <w:ind w:firstLine="113"/>
              <w:rPr>
                <w:rFonts w:ascii="Arial" w:hAnsi="Arial" w:cs="Arial"/>
                <w:sz w:val="22"/>
                <w:szCs w:val="22"/>
              </w:rPr>
            </w:pPr>
            <w:r w:rsidRPr="00B147CA">
              <w:rPr>
                <w:rFonts w:ascii="Arial" w:hAnsi="Arial" w:cs="Arial"/>
                <w:sz w:val="22"/>
                <w:szCs w:val="22"/>
              </w:rPr>
              <w:t>сложность / специфичность</w:t>
            </w:r>
          </w:p>
        </w:tc>
      </w:tr>
      <w:tr w:rsidR="005E12BD" w:rsidRPr="003842F2">
        <w:trPr>
          <w:trHeight w:val="90"/>
        </w:trPr>
        <w:tc>
          <w:tcPr>
            <w:tcW w:w="2958" w:type="dxa"/>
          </w:tcPr>
          <w:p w:rsidR="005E12BD" w:rsidRPr="003842F2" w:rsidRDefault="005E12BD" w:rsidP="005E12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уровень конкуренции</w:t>
            </w:r>
          </w:p>
        </w:tc>
        <w:tc>
          <w:tcPr>
            <w:tcW w:w="6498" w:type="dxa"/>
          </w:tcPr>
          <w:p w:rsidR="005E12BD" w:rsidRPr="00B147CA" w:rsidRDefault="005E12BD" w:rsidP="005D6C3E">
            <w:pPr>
              <w:spacing w:after="60" w:line="360" w:lineRule="auto"/>
              <w:ind w:firstLine="113"/>
              <w:rPr>
                <w:rFonts w:ascii="Arial" w:hAnsi="Arial" w:cs="Arial"/>
                <w:sz w:val="22"/>
                <w:szCs w:val="22"/>
              </w:rPr>
            </w:pPr>
            <w:r w:rsidRPr="00B147CA">
              <w:rPr>
                <w:rFonts w:ascii="Arial" w:hAnsi="Arial" w:cs="Arial"/>
                <w:sz w:val="22"/>
                <w:szCs w:val="22"/>
              </w:rPr>
              <w:t>рыночная сила игроков / количество / размер</w:t>
            </w:r>
          </w:p>
        </w:tc>
      </w:tr>
    </w:tbl>
    <w:p w:rsidR="005E12BD" w:rsidRDefault="005E12BD" w:rsidP="00F327EA">
      <w:pPr>
        <w:rPr>
          <w:rFonts w:ascii="Arial" w:hAnsi="Arial" w:cs="Arial"/>
        </w:rPr>
      </w:pPr>
    </w:p>
    <w:p w:rsidR="00D35A57" w:rsidRDefault="00D35A57" w:rsidP="00D35A57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:rsidR="00D35A57" w:rsidRDefault="00D35A57" w:rsidP="00D35A57">
      <w:pPr>
        <w:spacing w:line="360" w:lineRule="auto"/>
      </w:pPr>
      <w:r>
        <w:rPr>
          <w:rFonts w:ascii="Arial" w:hAnsi="Arial" w:cs="Arial"/>
          <w:b/>
          <w:sz w:val="22"/>
          <w:szCs w:val="22"/>
        </w:rPr>
        <w:t>краткая характеристика факторов.</w:t>
      </w:r>
    </w:p>
    <w:p w:rsidR="00D35A57" w:rsidRPr="00D35A57" w:rsidRDefault="00D35A57" w:rsidP="00F327EA">
      <w:pPr>
        <w:rPr>
          <w:rFonts w:ascii="Arial" w:hAnsi="Arial" w:cs="Arial"/>
          <w:b/>
        </w:rPr>
      </w:pPr>
    </w:p>
    <w:p w:rsidR="005E12BD" w:rsidRPr="00D35A57" w:rsidRDefault="000646B3" w:rsidP="00F327E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ф</w:t>
      </w:r>
      <w:r w:rsidRPr="000646B3">
        <w:rPr>
          <w:rFonts w:ascii="Arial" w:hAnsi="Arial" w:cs="Arial"/>
          <w:b/>
          <w:sz w:val="22"/>
          <w:szCs w:val="22"/>
        </w:rPr>
        <w:t>акто</w:t>
      </w:r>
      <w:r>
        <w:rPr>
          <w:rFonts w:ascii="Arial" w:hAnsi="Arial" w:cs="Arial"/>
          <w:b/>
          <w:sz w:val="22"/>
          <w:szCs w:val="22"/>
        </w:rPr>
        <w:t>р выбора канала</w:t>
      </w:r>
      <w:r w:rsidRPr="000646B3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5E12BD" w:rsidRPr="00D35A57">
        <w:rPr>
          <w:rFonts w:ascii="Arial" w:hAnsi="Arial" w:cs="Arial"/>
          <w:b/>
          <w:sz w:val="22"/>
          <w:szCs w:val="22"/>
        </w:rPr>
        <w:t>тип рынка</w:t>
      </w:r>
    </w:p>
    <w:p w:rsidR="005E12BD" w:rsidRDefault="005E12BD" w:rsidP="00F327EA">
      <w:pPr>
        <w:rPr>
          <w:rFonts w:ascii="Arial" w:hAnsi="Arial" w:cs="Arial"/>
        </w:rPr>
      </w:pPr>
    </w:p>
    <w:p w:rsidR="00575BA7" w:rsidRDefault="00575BA7" w:rsidP="00D35A57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Самый значимый фактор, влияющий на эффективность, а соответственно, и выбор канала коммуникаций  - тип рынка, на котором работает Компания. Это вызвано большими отличиями </w:t>
      </w:r>
      <w:r w:rsidRPr="00BF4D29">
        <w:rPr>
          <w:rFonts w:ascii="Arial" w:hAnsi="Arial" w:cs="Arial"/>
          <w:bCs/>
          <w:i/>
          <w:sz w:val="22"/>
          <w:szCs w:val="22"/>
        </w:rPr>
        <w:t>потребительского</w:t>
      </w:r>
      <w:r>
        <w:rPr>
          <w:rFonts w:ascii="Arial" w:hAnsi="Arial" w:cs="Arial"/>
          <w:bCs/>
          <w:sz w:val="22"/>
          <w:szCs w:val="22"/>
        </w:rPr>
        <w:t xml:space="preserve"> и </w:t>
      </w:r>
      <w:r w:rsidRPr="00BF4D29">
        <w:rPr>
          <w:rFonts w:ascii="Arial" w:hAnsi="Arial" w:cs="Arial"/>
          <w:bCs/>
          <w:i/>
          <w:sz w:val="22"/>
          <w:szCs w:val="22"/>
        </w:rPr>
        <w:t>промышленного</w:t>
      </w:r>
      <w:r>
        <w:rPr>
          <w:rFonts w:ascii="Arial" w:hAnsi="Arial" w:cs="Arial"/>
          <w:bCs/>
          <w:sz w:val="22"/>
          <w:szCs w:val="22"/>
        </w:rPr>
        <w:t xml:space="preserve"> рынков.</w:t>
      </w:r>
    </w:p>
    <w:p w:rsidR="00575BA7" w:rsidRDefault="00575BA7" w:rsidP="00D35A57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bCs/>
          <w:sz w:val="22"/>
          <w:szCs w:val="22"/>
        </w:rPr>
      </w:pPr>
      <w:r w:rsidRPr="00BF4D29">
        <w:rPr>
          <w:rFonts w:ascii="Arial" w:hAnsi="Arial" w:cs="Arial"/>
          <w:b/>
          <w:bCs/>
          <w:i/>
          <w:sz w:val="22"/>
          <w:szCs w:val="22"/>
        </w:rPr>
        <w:t>Потребительский</w:t>
      </w:r>
      <w:r w:rsidRPr="00BF4D29">
        <w:rPr>
          <w:rFonts w:ascii="Arial" w:hAnsi="Arial" w:cs="Arial"/>
          <w:bCs/>
          <w:sz w:val="22"/>
          <w:szCs w:val="22"/>
        </w:rPr>
        <w:t xml:space="preserve"> рынок</w:t>
      </w:r>
      <w:r>
        <w:rPr>
          <w:rFonts w:ascii="Arial" w:hAnsi="Arial" w:cs="Arial"/>
          <w:bCs/>
          <w:sz w:val="22"/>
          <w:szCs w:val="22"/>
        </w:rPr>
        <w:t xml:space="preserve"> отличает:</w:t>
      </w:r>
    </w:p>
    <w:p w:rsidR="00575BA7" w:rsidRDefault="00575BA7" w:rsidP="00575BA7">
      <w:pPr>
        <w:widowControl w:val="0"/>
        <w:numPr>
          <w:ilvl w:val="0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большое число покупателей;</w:t>
      </w:r>
    </w:p>
    <w:p w:rsidR="00575BA7" w:rsidRDefault="00575BA7" w:rsidP="00575BA7">
      <w:pPr>
        <w:widowControl w:val="0"/>
        <w:numPr>
          <w:ilvl w:val="0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эмоциональный характер совершения покупки.</w:t>
      </w:r>
    </w:p>
    <w:p w:rsidR="00575BA7" w:rsidRDefault="00575BA7" w:rsidP="00D35A57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 этим причинам доминирующим каналом коммуникаций на потребительских рынках является реклама</w:t>
      </w:r>
      <w:r w:rsidR="00C36A6D">
        <w:rPr>
          <w:rFonts w:ascii="Arial" w:hAnsi="Arial" w:cs="Arial"/>
          <w:sz w:val="22"/>
          <w:szCs w:val="22"/>
        </w:rPr>
        <w:t xml:space="preserve"> (см.рис. ниже)</w:t>
      </w:r>
      <w:r>
        <w:rPr>
          <w:rFonts w:ascii="Arial" w:hAnsi="Arial" w:cs="Arial"/>
          <w:sz w:val="22"/>
          <w:szCs w:val="22"/>
        </w:rPr>
        <w:t>, поскольку она обладает следующими важными характеристиками, по сравнению с другими каналами коммуникаций:</w:t>
      </w:r>
    </w:p>
    <w:p w:rsidR="00575BA7" w:rsidRDefault="00575BA7" w:rsidP="00575BA7">
      <w:pPr>
        <w:widowControl w:val="0"/>
        <w:numPr>
          <w:ilvl w:val="0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способность доносить сообщения до большой аудитории;</w:t>
      </w:r>
    </w:p>
    <w:p w:rsidR="00575BA7" w:rsidRDefault="00575BA7" w:rsidP="00575BA7">
      <w:pPr>
        <w:widowControl w:val="0"/>
        <w:numPr>
          <w:ilvl w:val="0"/>
          <w:numId w:val="4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большое разнообразие средств, которые можно использовать</w:t>
      </w:r>
      <w:r w:rsidR="005C0B77">
        <w:rPr>
          <w:rFonts w:ascii="Arial" w:hAnsi="Arial" w:cs="Arial"/>
          <w:sz w:val="22"/>
          <w:szCs w:val="22"/>
        </w:rPr>
        <w:t xml:space="preserve"> в данном канале коммуникаций (</w:t>
      </w:r>
      <w:r>
        <w:rPr>
          <w:rFonts w:ascii="Arial" w:hAnsi="Arial" w:cs="Arial"/>
          <w:sz w:val="22"/>
          <w:szCs w:val="22"/>
        </w:rPr>
        <w:t>тексты, изображения, сюжеты) позволяет создавать оригинальные, яркие и запоминающиеся сообщения, достигающие сразу нескольких целей (информирование покупателей о преимуществах предложения Компании, формирование положительного отношения поку</w:t>
      </w:r>
      <w:r w:rsidR="005C0B77">
        <w:rPr>
          <w:rFonts w:ascii="Arial" w:hAnsi="Arial" w:cs="Arial"/>
          <w:sz w:val="22"/>
          <w:szCs w:val="22"/>
        </w:rPr>
        <w:t>пателей и партнеров к Компании).</w:t>
      </w:r>
    </w:p>
    <w:p w:rsidR="00575BA7" w:rsidRDefault="00575BA7" w:rsidP="00D35A57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bCs/>
          <w:sz w:val="22"/>
          <w:szCs w:val="22"/>
        </w:rPr>
      </w:pPr>
      <w:r w:rsidRPr="00BF4D29">
        <w:rPr>
          <w:rFonts w:ascii="Arial" w:hAnsi="Arial" w:cs="Arial"/>
          <w:bCs/>
          <w:sz w:val="22"/>
          <w:szCs w:val="22"/>
        </w:rPr>
        <w:t>На</w:t>
      </w:r>
      <w:r w:rsidRPr="00BF4D29">
        <w:rPr>
          <w:rFonts w:ascii="Arial" w:hAnsi="Arial" w:cs="Arial"/>
          <w:bCs/>
          <w:i/>
          <w:sz w:val="22"/>
          <w:szCs w:val="22"/>
        </w:rPr>
        <w:t xml:space="preserve"> </w:t>
      </w:r>
      <w:r w:rsidRPr="00BF4D29">
        <w:rPr>
          <w:rFonts w:ascii="Arial" w:hAnsi="Arial" w:cs="Arial"/>
          <w:b/>
          <w:bCs/>
          <w:i/>
          <w:sz w:val="22"/>
          <w:szCs w:val="22"/>
        </w:rPr>
        <w:t>промышленном</w:t>
      </w:r>
      <w:r w:rsidRPr="00BF4D29">
        <w:rPr>
          <w:rFonts w:ascii="Arial" w:hAnsi="Arial" w:cs="Arial"/>
          <w:bCs/>
          <w:i/>
          <w:sz w:val="22"/>
          <w:szCs w:val="22"/>
        </w:rPr>
        <w:t xml:space="preserve"> </w:t>
      </w:r>
      <w:r w:rsidRPr="00BF4D29">
        <w:rPr>
          <w:rFonts w:ascii="Arial" w:hAnsi="Arial" w:cs="Arial"/>
          <w:bCs/>
          <w:sz w:val="22"/>
          <w:szCs w:val="22"/>
        </w:rPr>
        <w:t>рынке</w:t>
      </w:r>
      <w:r w:rsidRPr="00BF4D29">
        <w:rPr>
          <w:rFonts w:ascii="Arial" w:hAnsi="Arial" w:cs="Arial"/>
          <w:bCs/>
          <w:i/>
          <w:sz w:val="22"/>
          <w:szCs w:val="22"/>
        </w:rPr>
        <w:t xml:space="preserve"> </w:t>
      </w:r>
      <w:r w:rsidR="00BF4D29">
        <w:rPr>
          <w:rFonts w:ascii="Arial" w:hAnsi="Arial" w:cs="Arial"/>
          <w:bCs/>
          <w:sz w:val="22"/>
          <w:szCs w:val="22"/>
        </w:rPr>
        <w:t xml:space="preserve"> Ваш потенциальный </w:t>
      </w:r>
      <w:r>
        <w:rPr>
          <w:rFonts w:ascii="Arial" w:hAnsi="Arial" w:cs="Arial"/>
          <w:bCs/>
          <w:sz w:val="22"/>
          <w:szCs w:val="22"/>
        </w:rPr>
        <w:t>покупатель ожидает получить объективную информацию о товаре и его свойствах для удовлетворения определенной потребности производственного характера. По этой причине сообщения на данном рынке доносятся в прагматичной и рациональной манере. Основным каналом коммуникаций на данном рынке являются личные продажи</w:t>
      </w:r>
      <w:r w:rsidR="00C36A6D">
        <w:rPr>
          <w:rFonts w:ascii="Arial" w:hAnsi="Arial" w:cs="Arial"/>
          <w:bCs/>
          <w:sz w:val="22"/>
          <w:szCs w:val="22"/>
        </w:rPr>
        <w:t xml:space="preserve"> (см.рис.1)</w:t>
      </w:r>
      <w:r>
        <w:rPr>
          <w:rFonts w:ascii="Arial" w:hAnsi="Arial" w:cs="Arial"/>
          <w:bCs/>
          <w:sz w:val="22"/>
          <w:szCs w:val="22"/>
        </w:rPr>
        <w:t xml:space="preserve">. Прямой маркетинг и связи </w:t>
      </w:r>
      <w:r w:rsidR="00EB52B1" w:rsidRPr="00EB52B1">
        <w:rPr>
          <w:rFonts w:ascii="Arial" w:hAnsi="Arial" w:cs="Arial"/>
          <w:bCs/>
          <w:sz w:val="22"/>
          <w:szCs w:val="22"/>
          <w:highlight w:val="yellow"/>
        </w:rPr>
        <w:t>с</w:t>
      </w:r>
      <w:r w:rsidR="00EB52B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общественностью являются вспомогательными каналами коммуникаций. Прямой маркетинг используется для информирования большого числа покупателей о предложениях Компании, а связи с общественностью – для формирования положительного имиджа Компании. Из рекламных средств чаще всего используются: интернет, выставки и деловые мероприятия (семинары, деловые визиты).</w:t>
      </w:r>
    </w:p>
    <w:p w:rsidR="00575BA7" w:rsidRDefault="00575BA7" w:rsidP="00F327EA">
      <w:pPr>
        <w:rPr>
          <w:rFonts w:ascii="Arial" w:hAnsi="Arial" w:cs="Arial"/>
          <w:b/>
          <w:bCs/>
          <w:sz w:val="22"/>
          <w:szCs w:val="22"/>
        </w:rPr>
      </w:pPr>
    </w:p>
    <w:p w:rsidR="00112882" w:rsidRDefault="00112882" w:rsidP="00F327E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рис.1. использование каналов коммуникации в зависимости от типа рынка </w:t>
      </w:r>
    </w:p>
    <w:p w:rsidR="00112882" w:rsidRDefault="00112882" w:rsidP="00F327EA">
      <w:pPr>
        <w:rPr>
          <w:rFonts w:ascii="Arial" w:hAnsi="Arial" w:cs="Arial"/>
        </w:rPr>
      </w:pPr>
    </w:p>
    <w:p w:rsidR="00112882" w:rsidRDefault="00E0327E" w:rsidP="00F327EA">
      <w:pPr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  <w:pict>
          <v:group id="_x0000_s1493" editas="canvas" style="width:331.6pt;height:380.1pt;mso-position-horizontal-relative:char;mso-position-vertical-relative:line" coordorigin="4778,5134" coordsize="3189,365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92" type="#_x0000_t75" style="position:absolute;left:4778;top:5134;width:3189;height:3655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482" type="#_x0000_t202" style="position:absolute;left:6468;top:5172;width:1363;height:199" filled="f" fillcolor="#bbe0e3" stroked="f">
              <v:textbox style="mso-next-textbox:#_x0000_s1482;mso-fit-shape-to-text:t">
                <w:txbxContent>
                  <w:p w:rsidR="00F91593" w:rsidRDefault="00F91593" w:rsidP="00112882">
                    <w:pPr>
                      <w:autoSpaceDE w:val="0"/>
                      <w:autoSpaceDN w:val="0"/>
                      <w:adjustRightInd w:val="0"/>
                      <w:rPr>
                        <w:rFonts w:ascii="Verdana" w:hAnsi="Verdana" w:cs="Verdana"/>
                        <w:color w:val="000000"/>
                      </w:rPr>
                    </w:pPr>
                    <w:r>
                      <w:rPr>
                        <w:rFonts w:ascii="Verdana" w:hAnsi="Verdana" w:cs="Verdana"/>
                        <w:color w:val="000000"/>
                      </w:rPr>
                      <w:t>промышленный</w:t>
                    </w:r>
                  </w:p>
                </w:txbxContent>
              </v:textbox>
            </v:shape>
            <v:shape id="_x0000_s1483" type="#_x0000_t75" style="position:absolute;left:6275;top:5456;width:1692;height:3333">
              <v:imagedata r:id="rId7" o:title=""/>
            </v:shape>
            <v:shape id="_x0000_s1484" type="#_x0000_t202" style="position:absolute;left:5105;top:5172;width:1745;height:199" filled="f" fillcolor="#bbe0e3" stroked="f">
              <v:textbox style="mso-next-textbox:#_x0000_s1484;mso-fit-shape-to-text:t">
                <w:txbxContent>
                  <w:p w:rsidR="00F91593" w:rsidRDefault="00F91593" w:rsidP="00112882">
                    <w:pPr>
                      <w:autoSpaceDE w:val="0"/>
                      <w:autoSpaceDN w:val="0"/>
                      <w:adjustRightInd w:val="0"/>
                      <w:rPr>
                        <w:rFonts w:ascii="Verdana" w:hAnsi="Verdana" w:cs="Verdana"/>
                        <w:color w:val="000000"/>
                      </w:rPr>
                    </w:pPr>
                    <w:r>
                      <w:rPr>
                        <w:rFonts w:ascii="Verdana" w:hAnsi="Verdana" w:cs="Verdana"/>
                        <w:color w:val="000000"/>
                      </w:rPr>
                      <w:t>потребительский</w:t>
                    </w:r>
                  </w:p>
                </w:txbxContent>
              </v:textbox>
            </v:shape>
            <v:shape id="_x0000_s1485" type="#_x0000_t202" style="position:absolute;left:6305;top:5134;width:194;height:199" fillcolor="#936" stroked="f">
              <v:textbox style="mso-next-textbox:#_x0000_s1485;mso-fit-shape-to-text:t">
                <w:txbxContent>
                  <w:p w:rsidR="00F91593" w:rsidRDefault="00F91593" w:rsidP="00112882">
                    <w:pPr>
                      <w:autoSpaceDE w:val="0"/>
                      <w:autoSpaceDN w:val="0"/>
                      <w:adjustRightInd w:val="0"/>
                      <w:rPr>
                        <w:rFonts w:ascii="Verdana" w:hAnsi="Verdana" w:cs="Verdana"/>
                        <w:color w:val="009217"/>
                      </w:rPr>
                    </w:pPr>
                  </w:p>
                </w:txbxContent>
              </v:textbox>
            </v:shape>
            <v:shape id="_x0000_s1486" type="#_x0000_t202" style="position:absolute;left:4832;top:5134;width:194;height:199" fillcolor="#99f" stroked="f">
              <v:textbox style="mso-next-textbox:#_x0000_s1486;mso-fit-shape-to-text:t">
                <w:txbxContent>
                  <w:p w:rsidR="00F91593" w:rsidRDefault="00F91593" w:rsidP="00112882">
                    <w:pPr>
                      <w:autoSpaceDE w:val="0"/>
                      <w:autoSpaceDN w:val="0"/>
                      <w:adjustRightInd w:val="0"/>
                      <w:rPr>
                        <w:rFonts w:ascii="Verdana" w:hAnsi="Verdana" w:cs="Verdana"/>
                        <w:color w:val="009217"/>
                      </w:rPr>
                    </w:pPr>
                  </w:p>
                </w:txbxContent>
              </v:textbox>
            </v:shape>
            <v:shape id="_x0000_s1487" type="#_x0000_t202" style="position:absolute;left:4778;top:5734;width:1745;height:199" filled="f" fillcolor="#bbe0e3" stroked="f">
              <v:textbox style="mso-next-textbox:#_x0000_s1487;mso-fit-shape-to-text:t">
                <w:txbxContent>
                  <w:p w:rsidR="00F91593" w:rsidRDefault="00F91593" w:rsidP="00112882">
                    <w:pPr>
                      <w:autoSpaceDE w:val="0"/>
                      <w:autoSpaceDN w:val="0"/>
                      <w:adjustRightInd w:val="0"/>
                      <w:rPr>
                        <w:rFonts w:ascii="Verdana" w:hAnsi="Verdana" w:cs="Verdana"/>
                        <w:color w:val="000000"/>
                      </w:rPr>
                    </w:pPr>
                    <w:r>
                      <w:rPr>
                        <w:rFonts w:ascii="Verdana" w:hAnsi="Verdana" w:cs="Verdana"/>
                        <w:color w:val="000000"/>
                      </w:rPr>
                      <w:t>личные продажи</w:t>
                    </w:r>
                  </w:p>
                </w:txbxContent>
              </v:textbox>
            </v:shape>
            <v:shape id="_x0000_s1488" type="#_x0000_t202" style="position:absolute;left:4806;top:6360;width:1745;height:199" filled="f" fillcolor="#bbe0e3" stroked="f">
              <v:textbox style="mso-next-textbox:#_x0000_s1488;mso-fit-shape-to-text:t">
                <w:txbxContent>
                  <w:p w:rsidR="00F91593" w:rsidRDefault="00F91593" w:rsidP="00112882">
                    <w:pPr>
                      <w:autoSpaceDE w:val="0"/>
                      <w:autoSpaceDN w:val="0"/>
                      <w:adjustRightInd w:val="0"/>
                      <w:rPr>
                        <w:rFonts w:ascii="Verdana" w:hAnsi="Verdana" w:cs="Verdana"/>
                        <w:color w:val="000000"/>
                      </w:rPr>
                    </w:pPr>
                    <w:r>
                      <w:rPr>
                        <w:rFonts w:ascii="Verdana" w:hAnsi="Verdana" w:cs="Verdana"/>
                        <w:color w:val="000000"/>
                      </w:rPr>
                      <w:t>прямой маркетинг</w:t>
                    </w:r>
                  </w:p>
                </w:txbxContent>
              </v:textbox>
            </v:shape>
            <v:shape id="_x0000_s1489" type="#_x0000_t202" style="position:absolute;left:4778;top:7015;width:1745;height:199" filled="f" fillcolor="#bbe0e3" stroked="f">
              <v:textbox style="mso-next-textbox:#_x0000_s1489;mso-fit-shape-to-text:t">
                <w:txbxContent>
                  <w:p w:rsidR="00F91593" w:rsidRDefault="00F91593" w:rsidP="00112882">
                    <w:pPr>
                      <w:autoSpaceDE w:val="0"/>
                      <w:autoSpaceDN w:val="0"/>
                      <w:adjustRightInd w:val="0"/>
                      <w:rPr>
                        <w:rFonts w:ascii="Verdana" w:hAnsi="Verdana" w:cs="Verdana"/>
                        <w:color w:val="000000"/>
                      </w:rPr>
                    </w:pPr>
                    <w:r>
                      <w:rPr>
                        <w:rFonts w:ascii="Verdana" w:hAnsi="Verdana" w:cs="Verdana"/>
                        <w:color w:val="000000"/>
                      </w:rPr>
                      <w:t>стимулирование сбыта</w:t>
                    </w:r>
                  </w:p>
                </w:txbxContent>
              </v:textbox>
            </v:shape>
            <v:shape id="_x0000_s1490" type="#_x0000_t202" style="position:absolute;left:4778;top:7680;width:1745;height:199" filled="f" fillcolor="#bbe0e3" stroked="f">
              <v:textbox style="mso-next-textbox:#_x0000_s1490;mso-fit-shape-to-text:t">
                <w:txbxContent>
                  <w:p w:rsidR="00F91593" w:rsidRDefault="00F91593" w:rsidP="00112882">
                    <w:pPr>
                      <w:autoSpaceDE w:val="0"/>
                      <w:autoSpaceDN w:val="0"/>
                      <w:adjustRightInd w:val="0"/>
                      <w:rPr>
                        <w:rFonts w:ascii="Verdana" w:hAnsi="Verdana" w:cs="Verdana"/>
                        <w:color w:val="000000"/>
                      </w:rPr>
                    </w:pPr>
                    <w:r>
                      <w:rPr>
                        <w:rFonts w:ascii="Verdana" w:hAnsi="Verdana" w:cs="Verdana"/>
                        <w:color w:val="000000"/>
                      </w:rPr>
                      <w:t>реклама</w:t>
                    </w:r>
                  </w:p>
                </w:txbxContent>
              </v:textbox>
            </v:shape>
            <v:shape id="_x0000_s1491" type="#_x0000_t202" style="position:absolute;left:4778;top:8334;width:1745;height:329" filled="f" fillcolor="#bbe0e3" stroked="f">
              <v:textbox style="mso-next-textbox:#_x0000_s1491;mso-fit-shape-to-text:t">
                <w:txbxContent>
                  <w:p w:rsidR="00F91593" w:rsidRDefault="00F91593" w:rsidP="00112882">
                    <w:pPr>
                      <w:autoSpaceDE w:val="0"/>
                      <w:autoSpaceDN w:val="0"/>
                      <w:adjustRightInd w:val="0"/>
                      <w:rPr>
                        <w:rFonts w:ascii="Verdana" w:hAnsi="Verdana" w:cs="Verdana"/>
                        <w:color w:val="000000"/>
                      </w:rPr>
                    </w:pPr>
                    <w:r>
                      <w:rPr>
                        <w:rFonts w:ascii="Verdana" w:hAnsi="Verdana" w:cs="Verdana"/>
                        <w:color w:val="000000"/>
                      </w:rPr>
                      <w:t>связи с</w:t>
                    </w:r>
                  </w:p>
                  <w:p w:rsidR="00F91593" w:rsidRDefault="00F91593" w:rsidP="00112882">
                    <w:pPr>
                      <w:autoSpaceDE w:val="0"/>
                      <w:autoSpaceDN w:val="0"/>
                      <w:adjustRightInd w:val="0"/>
                      <w:rPr>
                        <w:rFonts w:ascii="Verdana" w:hAnsi="Verdana" w:cs="Verdana"/>
                        <w:color w:val="000000"/>
                      </w:rPr>
                    </w:pPr>
                    <w:r>
                      <w:rPr>
                        <w:rFonts w:ascii="Verdana" w:hAnsi="Verdana" w:cs="Verdana"/>
                        <w:color w:val="000000"/>
                      </w:rPr>
                      <w:t>общественностью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12882" w:rsidRDefault="00112882" w:rsidP="00F327EA">
      <w:pPr>
        <w:rPr>
          <w:rFonts w:ascii="Arial" w:hAnsi="Arial" w:cs="Arial"/>
        </w:rPr>
      </w:pPr>
    </w:p>
    <w:p w:rsidR="00112882" w:rsidRDefault="00112882" w:rsidP="008A769A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ind w:firstLine="285"/>
        <w:rPr>
          <w:rFonts w:ascii="Arial" w:hAnsi="Arial" w:cs="Arial"/>
          <w:bCs/>
          <w:sz w:val="22"/>
          <w:szCs w:val="22"/>
        </w:rPr>
      </w:pPr>
    </w:p>
    <w:p w:rsidR="00305E25" w:rsidRPr="00734C25" w:rsidRDefault="000646B3" w:rsidP="008A769A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ф</w:t>
      </w:r>
      <w:r w:rsidRPr="000646B3">
        <w:rPr>
          <w:rFonts w:ascii="Arial" w:hAnsi="Arial" w:cs="Arial"/>
          <w:b/>
          <w:sz w:val="22"/>
          <w:szCs w:val="22"/>
        </w:rPr>
        <w:t>акто</w:t>
      </w:r>
      <w:r>
        <w:rPr>
          <w:rFonts w:ascii="Arial" w:hAnsi="Arial" w:cs="Arial"/>
          <w:b/>
          <w:sz w:val="22"/>
          <w:szCs w:val="22"/>
        </w:rPr>
        <w:t>р выбора канала</w:t>
      </w:r>
      <w:r w:rsidRPr="000646B3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05E25" w:rsidRPr="00734C25">
        <w:rPr>
          <w:rFonts w:ascii="Arial" w:hAnsi="Arial" w:cs="Arial"/>
          <w:b/>
          <w:sz w:val="22"/>
          <w:szCs w:val="22"/>
        </w:rPr>
        <w:t>цели коммуникаций</w:t>
      </w:r>
    </w:p>
    <w:p w:rsidR="00305E25" w:rsidRPr="00BF4D29" w:rsidRDefault="00305E25" w:rsidP="00BF4D29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bCs/>
          <w:sz w:val="14"/>
          <w:szCs w:val="14"/>
        </w:rPr>
      </w:pPr>
    </w:p>
    <w:p w:rsidR="00305E25" w:rsidRDefault="00305E25" w:rsidP="00BF4D29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Вторым</w:t>
      </w:r>
      <w:r w:rsidR="0039727E">
        <w:rPr>
          <w:rFonts w:ascii="Arial" w:hAnsi="Arial" w:cs="Arial"/>
          <w:bCs/>
          <w:sz w:val="22"/>
          <w:szCs w:val="22"/>
        </w:rPr>
        <w:t xml:space="preserve"> по значимости фактором, влияющим на эффективность и выбор каналов коммуникаций</w:t>
      </w:r>
      <w:r w:rsidR="000F1015">
        <w:rPr>
          <w:rFonts w:ascii="Arial" w:hAnsi="Arial" w:cs="Arial"/>
          <w:bCs/>
          <w:sz w:val="22"/>
          <w:szCs w:val="22"/>
        </w:rPr>
        <w:t>,</w:t>
      </w:r>
      <w:r w:rsidR="0039727E">
        <w:rPr>
          <w:rFonts w:ascii="Arial" w:hAnsi="Arial" w:cs="Arial"/>
          <w:bCs/>
          <w:sz w:val="22"/>
          <w:szCs w:val="22"/>
        </w:rPr>
        <w:t xml:space="preserve"> являются цели.</w:t>
      </w:r>
      <w:r w:rsidR="00BF4D29">
        <w:rPr>
          <w:rFonts w:ascii="Arial" w:hAnsi="Arial" w:cs="Arial"/>
          <w:bCs/>
          <w:sz w:val="22"/>
          <w:szCs w:val="22"/>
        </w:rPr>
        <w:t xml:space="preserve"> В зависимости от </w:t>
      </w:r>
      <w:r w:rsidR="00507B8D">
        <w:rPr>
          <w:rFonts w:ascii="Arial" w:hAnsi="Arial" w:cs="Arial"/>
          <w:bCs/>
          <w:sz w:val="22"/>
          <w:szCs w:val="22"/>
        </w:rPr>
        <w:t>них</w:t>
      </w:r>
      <w:r w:rsidR="00BF4D29">
        <w:rPr>
          <w:rFonts w:ascii="Arial" w:hAnsi="Arial" w:cs="Arial"/>
          <w:bCs/>
          <w:sz w:val="22"/>
          <w:szCs w:val="22"/>
        </w:rPr>
        <w:t xml:space="preserve"> компани</w:t>
      </w:r>
      <w:r w:rsidR="00507B8D">
        <w:rPr>
          <w:rFonts w:ascii="Arial" w:hAnsi="Arial" w:cs="Arial"/>
          <w:bCs/>
          <w:sz w:val="22"/>
          <w:szCs w:val="22"/>
        </w:rPr>
        <w:t>я</w:t>
      </w:r>
      <w:r w:rsidR="00BF4D29">
        <w:rPr>
          <w:rFonts w:ascii="Arial" w:hAnsi="Arial" w:cs="Arial"/>
          <w:bCs/>
          <w:sz w:val="22"/>
          <w:szCs w:val="22"/>
        </w:rPr>
        <w:t xml:space="preserve"> </w:t>
      </w:r>
      <w:r w:rsidR="00507B8D">
        <w:rPr>
          <w:rFonts w:ascii="Arial" w:hAnsi="Arial" w:cs="Arial"/>
          <w:bCs/>
          <w:sz w:val="22"/>
          <w:szCs w:val="22"/>
        </w:rPr>
        <w:t>выбирает</w:t>
      </w:r>
      <w:r w:rsidR="00BF4D29">
        <w:rPr>
          <w:rFonts w:ascii="Arial" w:hAnsi="Arial" w:cs="Arial"/>
          <w:bCs/>
          <w:sz w:val="22"/>
          <w:szCs w:val="22"/>
        </w:rPr>
        <w:t xml:space="preserve"> соответствующие </w:t>
      </w:r>
      <w:r w:rsidR="00507B8D">
        <w:rPr>
          <w:rFonts w:ascii="Arial" w:hAnsi="Arial" w:cs="Arial"/>
          <w:bCs/>
          <w:sz w:val="22"/>
          <w:szCs w:val="22"/>
        </w:rPr>
        <w:t>приоритеты</w:t>
      </w:r>
      <w:r w:rsidR="00BF4D29">
        <w:rPr>
          <w:rFonts w:ascii="Arial" w:hAnsi="Arial" w:cs="Arial"/>
          <w:bCs/>
          <w:sz w:val="22"/>
          <w:szCs w:val="22"/>
        </w:rPr>
        <w:t>.</w:t>
      </w:r>
    </w:p>
    <w:p w:rsidR="0039727E" w:rsidRDefault="00507B8D" w:rsidP="008A769A">
      <w:pPr>
        <w:widowControl w:val="0"/>
        <w:numPr>
          <w:ilvl w:val="0"/>
          <w:numId w:val="5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Ц</w:t>
      </w:r>
      <w:r w:rsidR="0039727E">
        <w:rPr>
          <w:rFonts w:ascii="Arial" w:hAnsi="Arial" w:cs="Arial"/>
          <w:bCs/>
          <w:sz w:val="22"/>
          <w:szCs w:val="22"/>
        </w:rPr>
        <w:t>ель</w:t>
      </w:r>
      <w:r>
        <w:rPr>
          <w:rFonts w:ascii="Arial" w:hAnsi="Arial" w:cs="Arial"/>
          <w:bCs/>
          <w:sz w:val="22"/>
          <w:szCs w:val="22"/>
        </w:rPr>
        <w:t xml:space="preserve"> –</w:t>
      </w:r>
      <w:r w:rsidR="0039727E">
        <w:rPr>
          <w:rFonts w:ascii="Arial" w:hAnsi="Arial" w:cs="Arial"/>
          <w:bCs/>
          <w:sz w:val="22"/>
          <w:szCs w:val="22"/>
        </w:rPr>
        <w:t xml:space="preserve"> </w:t>
      </w:r>
      <w:r w:rsidR="0039727E" w:rsidRPr="00507B8D">
        <w:rPr>
          <w:rFonts w:ascii="Arial" w:hAnsi="Arial" w:cs="Arial"/>
          <w:bCs/>
          <w:i/>
          <w:sz w:val="22"/>
          <w:szCs w:val="22"/>
        </w:rPr>
        <w:t xml:space="preserve">привлечение </w:t>
      </w:r>
      <w:r w:rsidR="00BF4D29" w:rsidRPr="00507B8D">
        <w:rPr>
          <w:rFonts w:ascii="Arial" w:hAnsi="Arial" w:cs="Arial"/>
          <w:bCs/>
          <w:i/>
          <w:sz w:val="22"/>
          <w:szCs w:val="22"/>
        </w:rPr>
        <w:t xml:space="preserve">новых </w:t>
      </w:r>
      <w:r w:rsidR="0039727E" w:rsidRPr="00507B8D">
        <w:rPr>
          <w:rFonts w:ascii="Arial" w:hAnsi="Arial" w:cs="Arial"/>
          <w:bCs/>
          <w:i/>
          <w:sz w:val="22"/>
          <w:szCs w:val="22"/>
        </w:rPr>
        <w:t>клиентов в другом регионе</w:t>
      </w:r>
      <w:r w:rsidR="0039727E">
        <w:rPr>
          <w:rFonts w:ascii="Arial" w:hAnsi="Arial" w:cs="Arial"/>
          <w:bCs/>
          <w:sz w:val="22"/>
          <w:szCs w:val="22"/>
        </w:rPr>
        <w:t>:</w:t>
      </w:r>
    </w:p>
    <w:p w:rsidR="0039727E" w:rsidRDefault="0039727E" w:rsidP="008A769A">
      <w:pPr>
        <w:widowControl w:val="0"/>
        <w:numPr>
          <w:ilvl w:val="1"/>
          <w:numId w:val="5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высокая значимость рекламы для продвижения продукции по причине отсутствия известности Компании у потенциальных клиентов;</w:t>
      </w:r>
    </w:p>
    <w:p w:rsidR="0039727E" w:rsidRDefault="0039727E" w:rsidP="008A769A">
      <w:pPr>
        <w:widowControl w:val="0"/>
        <w:numPr>
          <w:ilvl w:val="1"/>
          <w:numId w:val="5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высокая значимость положительного имиджа Компании для формирования доверия покупателя к Компании;</w:t>
      </w:r>
    </w:p>
    <w:p w:rsidR="0039727E" w:rsidRDefault="0039727E" w:rsidP="008A769A">
      <w:pPr>
        <w:widowControl w:val="0"/>
        <w:numPr>
          <w:ilvl w:val="1"/>
          <w:numId w:val="5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высокая значимость хорошего знания Компании о рынке</w:t>
      </w:r>
      <w:r w:rsidR="00E30ADF">
        <w:rPr>
          <w:rFonts w:ascii="Arial" w:hAnsi="Arial" w:cs="Arial"/>
          <w:bCs/>
          <w:sz w:val="22"/>
          <w:szCs w:val="22"/>
        </w:rPr>
        <w:t xml:space="preserve"> (необходимо для разработки эффективных рекламных сообщений)</w:t>
      </w:r>
      <w:r w:rsidR="005C0B77">
        <w:rPr>
          <w:rFonts w:ascii="Arial" w:hAnsi="Arial" w:cs="Arial"/>
          <w:bCs/>
          <w:sz w:val="22"/>
          <w:szCs w:val="22"/>
        </w:rPr>
        <w:t>;</w:t>
      </w:r>
    </w:p>
    <w:p w:rsidR="0039727E" w:rsidRDefault="0039727E" w:rsidP="008A769A">
      <w:pPr>
        <w:widowControl w:val="0"/>
        <w:numPr>
          <w:ilvl w:val="0"/>
          <w:numId w:val="5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цель</w:t>
      </w:r>
      <w:r w:rsidR="00507B8D">
        <w:rPr>
          <w:rFonts w:ascii="Arial" w:hAnsi="Arial" w:cs="Arial"/>
          <w:bCs/>
          <w:sz w:val="22"/>
          <w:szCs w:val="22"/>
        </w:rPr>
        <w:t xml:space="preserve"> – </w:t>
      </w:r>
      <w:r w:rsidRPr="00507B8D">
        <w:rPr>
          <w:rFonts w:ascii="Arial" w:hAnsi="Arial" w:cs="Arial"/>
          <w:bCs/>
          <w:i/>
          <w:sz w:val="22"/>
          <w:szCs w:val="22"/>
        </w:rPr>
        <w:t>удержание старых клиентов</w:t>
      </w:r>
      <w:r>
        <w:rPr>
          <w:rFonts w:ascii="Arial" w:hAnsi="Arial" w:cs="Arial"/>
          <w:bCs/>
          <w:sz w:val="22"/>
          <w:szCs w:val="22"/>
        </w:rPr>
        <w:t>:</w:t>
      </w:r>
    </w:p>
    <w:p w:rsidR="0039727E" w:rsidRDefault="0039727E" w:rsidP="008A769A">
      <w:pPr>
        <w:widowControl w:val="0"/>
        <w:numPr>
          <w:ilvl w:val="1"/>
          <w:numId w:val="5"/>
        </w:numPr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высокая значимость личных продаж и стимулирования сбыта.</w:t>
      </w:r>
    </w:p>
    <w:p w:rsidR="0039727E" w:rsidRPr="00BF4D29" w:rsidRDefault="0039727E" w:rsidP="008A769A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bCs/>
          <w:sz w:val="14"/>
          <w:szCs w:val="14"/>
        </w:rPr>
      </w:pPr>
    </w:p>
    <w:p w:rsidR="000F1015" w:rsidRDefault="00507B8D" w:rsidP="00BF4D29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Значительной</w:t>
      </w:r>
      <w:r w:rsidR="000F1015">
        <w:rPr>
          <w:rFonts w:ascii="Arial" w:hAnsi="Arial" w:cs="Arial"/>
          <w:bCs/>
          <w:sz w:val="22"/>
          <w:szCs w:val="22"/>
        </w:rPr>
        <w:t xml:space="preserve"> проблемой для малых предприятий при выходе на новый рынок является недостаток знания о покупателях и конкурентах. Крупные компании могут решить данную проблему</w:t>
      </w:r>
      <w:r>
        <w:rPr>
          <w:rFonts w:ascii="Arial" w:hAnsi="Arial" w:cs="Arial"/>
          <w:bCs/>
          <w:sz w:val="22"/>
          <w:szCs w:val="22"/>
        </w:rPr>
        <w:t>,</w:t>
      </w:r>
      <w:r w:rsidR="000F1015">
        <w:rPr>
          <w:rFonts w:ascii="Arial" w:hAnsi="Arial" w:cs="Arial"/>
          <w:bCs/>
          <w:sz w:val="22"/>
          <w:szCs w:val="22"/>
        </w:rPr>
        <w:t xml:space="preserve"> либо проводя дорогостоящие исследования рынка, либо</w:t>
      </w:r>
      <w:r w:rsidR="007C5EBC">
        <w:rPr>
          <w:rFonts w:ascii="Arial" w:hAnsi="Arial" w:cs="Arial"/>
          <w:bCs/>
          <w:sz w:val="22"/>
          <w:szCs w:val="22"/>
        </w:rPr>
        <w:t>, в расчете на долгосрочные цели,</w:t>
      </w:r>
      <w:r w:rsidR="000F1015">
        <w:rPr>
          <w:rFonts w:ascii="Arial" w:hAnsi="Arial" w:cs="Arial"/>
          <w:bCs/>
          <w:sz w:val="22"/>
          <w:szCs w:val="22"/>
        </w:rPr>
        <w:t xml:space="preserve"> </w:t>
      </w:r>
      <w:r w:rsidR="007C5EBC">
        <w:rPr>
          <w:rFonts w:ascii="Arial" w:hAnsi="Arial" w:cs="Arial"/>
          <w:bCs/>
          <w:sz w:val="22"/>
          <w:szCs w:val="22"/>
        </w:rPr>
        <w:t xml:space="preserve">постепенно </w:t>
      </w:r>
      <w:r w:rsidR="000F1015">
        <w:rPr>
          <w:rFonts w:ascii="Arial" w:hAnsi="Arial" w:cs="Arial"/>
          <w:bCs/>
          <w:sz w:val="22"/>
          <w:szCs w:val="22"/>
        </w:rPr>
        <w:t>получая необходимую информацию в процессе работы на</w:t>
      </w:r>
      <w:r w:rsidR="007C5EBC">
        <w:rPr>
          <w:rFonts w:ascii="Arial" w:hAnsi="Arial" w:cs="Arial"/>
          <w:bCs/>
          <w:sz w:val="22"/>
          <w:szCs w:val="22"/>
        </w:rPr>
        <w:t xml:space="preserve"> новом рынке</w:t>
      </w:r>
      <w:r w:rsidR="000F1015">
        <w:rPr>
          <w:rFonts w:ascii="Arial" w:hAnsi="Arial" w:cs="Arial"/>
          <w:bCs/>
          <w:sz w:val="22"/>
          <w:szCs w:val="22"/>
        </w:rPr>
        <w:t>. Для малых предприятий</w:t>
      </w:r>
      <w:r w:rsidR="007C5EBC">
        <w:rPr>
          <w:rFonts w:ascii="Arial" w:hAnsi="Arial" w:cs="Arial"/>
          <w:bCs/>
          <w:sz w:val="22"/>
          <w:szCs w:val="22"/>
        </w:rPr>
        <w:t>,</w:t>
      </w:r>
      <w:r w:rsidR="006C6D25">
        <w:rPr>
          <w:rFonts w:ascii="Arial" w:hAnsi="Arial" w:cs="Arial"/>
          <w:bCs/>
          <w:sz w:val="22"/>
          <w:szCs w:val="22"/>
        </w:rPr>
        <w:t xml:space="preserve"> часто не имеющих ресурсов для работы на перспективу</w:t>
      </w:r>
      <w:r w:rsidR="007C5EBC">
        <w:rPr>
          <w:rFonts w:ascii="Arial" w:hAnsi="Arial" w:cs="Arial"/>
          <w:bCs/>
          <w:sz w:val="22"/>
          <w:szCs w:val="22"/>
        </w:rPr>
        <w:t>,</w:t>
      </w:r>
      <w:r w:rsidR="006C6D25">
        <w:rPr>
          <w:rFonts w:ascii="Arial" w:hAnsi="Arial" w:cs="Arial"/>
          <w:bCs/>
          <w:sz w:val="22"/>
          <w:szCs w:val="22"/>
        </w:rPr>
        <w:t xml:space="preserve"> особенно важно </w:t>
      </w:r>
      <w:r w:rsidR="007C5EBC">
        <w:rPr>
          <w:rFonts w:ascii="Arial" w:hAnsi="Arial" w:cs="Arial"/>
          <w:bCs/>
          <w:sz w:val="22"/>
          <w:szCs w:val="22"/>
        </w:rPr>
        <w:t xml:space="preserve">достичь высоких результатов в короткие сроки. </w:t>
      </w:r>
      <w:r w:rsidR="00B23BB5">
        <w:rPr>
          <w:rFonts w:ascii="Arial" w:hAnsi="Arial" w:cs="Arial"/>
          <w:bCs/>
          <w:sz w:val="22"/>
          <w:szCs w:val="22"/>
        </w:rPr>
        <w:t xml:space="preserve"> Поэтому, прежде чем осуществлять коммуникации, целесообразно изучить рекламные сообщения конкурентов и те средства, которые они для этого используют (периодические издания, выставки, Интернет). </w:t>
      </w:r>
      <w:r>
        <w:rPr>
          <w:rFonts w:ascii="Arial" w:hAnsi="Arial" w:cs="Arial"/>
          <w:bCs/>
          <w:sz w:val="22"/>
          <w:szCs w:val="22"/>
        </w:rPr>
        <w:t>Далее,</w:t>
      </w:r>
      <w:r w:rsidR="00B23BB5">
        <w:rPr>
          <w:rFonts w:ascii="Arial" w:hAnsi="Arial" w:cs="Arial"/>
          <w:bCs/>
          <w:sz w:val="22"/>
          <w:szCs w:val="22"/>
        </w:rPr>
        <w:t xml:space="preserve"> стоит разработать сообщение, которое должно отличаться от сообщений конкурентов либо содержанием, либо оригинальностью подачи и </w:t>
      </w:r>
      <w:r>
        <w:rPr>
          <w:rFonts w:ascii="Arial" w:hAnsi="Arial" w:cs="Arial"/>
          <w:bCs/>
          <w:sz w:val="22"/>
          <w:szCs w:val="22"/>
        </w:rPr>
        <w:t xml:space="preserve">только после этого можно </w:t>
      </w:r>
      <w:r w:rsidR="00B23BB5">
        <w:rPr>
          <w:rFonts w:ascii="Arial" w:hAnsi="Arial" w:cs="Arial"/>
          <w:bCs/>
          <w:sz w:val="22"/>
          <w:szCs w:val="22"/>
        </w:rPr>
        <w:t>приступать к коммуникациям.</w:t>
      </w:r>
    </w:p>
    <w:p w:rsidR="00507B8D" w:rsidRPr="00507B8D" w:rsidRDefault="00507B8D" w:rsidP="00507B8D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bCs/>
          <w:sz w:val="6"/>
          <w:szCs w:val="6"/>
        </w:rPr>
      </w:pPr>
    </w:p>
    <w:p w:rsidR="007C5EBC" w:rsidRDefault="00E30ADF" w:rsidP="00507B8D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В </w:t>
      </w:r>
      <w:r w:rsidR="007C5EBC">
        <w:rPr>
          <w:rFonts w:ascii="Arial" w:hAnsi="Arial" w:cs="Arial"/>
          <w:bCs/>
          <w:sz w:val="22"/>
          <w:szCs w:val="22"/>
        </w:rPr>
        <w:t>борьбе за старых клиентов Компания, как правило, обладает преимуществами, по сравнению с конкурентами. Эти преимущества состоят в хорошем знании друг</w:t>
      </w:r>
      <w:r w:rsidR="006073EB">
        <w:rPr>
          <w:rFonts w:ascii="Arial" w:hAnsi="Arial" w:cs="Arial"/>
          <w:bCs/>
          <w:sz w:val="22"/>
          <w:szCs w:val="22"/>
        </w:rPr>
        <w:t xml:space="preserve"> </w:t>
      </w:r>
      <w:r w:rsidR="007C5EBC">
        <w:rPr>
          <w:rFonts w:ascii="Arial" w:hAnsi="Arial" w:cs="Arial"/>
          <w:bCs/>
          <w:sz w:val="22"/>
          <w:szCs w:val="22"/>
        </w:rPr>
        <w:t>друга</w:t>
      </w:r>
      <w:r w:rsidR="00B746C5">
        <w:rPr>
          <w:rFonts w:ascii="Arial" w:hAnsi="Arial" w:cs="Arial"/>
          <w:bCs/>
          <w:sz w:val="22"/>
          <w:szCs w:val="22"/>
        </w:rPr>
        <w:t xml:space="preserve"> участниками сделки</w:t>
      </w:r>
      <w:r w:rsidR="007C5EBC">
        <w:rPr>
          <w:rFonts w:ascii="Arial" w:hAnsi="Arial" w:cs="Arial"/>
          <w:bCs/>
          <w:sz w:val="22"/>
          <w:szCs w:val="22"/>
        </w:rPr>
        <w:t>. Поэтому для удержани</w:t>
      </w:r>
      <w:r w:rsidR="00B746C5">
        <w:rPr>
          <w:rFonts w:ascii="Arial" w:hAnsi="Arial" w:cs="Arial"/>
          <w:bCs/>
          <w:sz w:val="22"/>
          <w:szCs w:val="22"/>
        </w:rPr>
        <w:t>я</w:t>
      </w:r>
      <w:r w:rsidR="007C5EBC">
        <w:rPr>
          <w:rFonts w:ascii="Arial" w:hAnsi="Arial" w:cs="Arial"/>
          <w:bCs/>
          <w:sz w:val="22"/>
          <w:szCs w:val="22"/>
        </w:rPr>
        <w:t xml:space="preserve"> старых клиентов основными каналами коммуникаций выступают личные продажи и стимулирование сбыта.</w:t>
      </w:r>
    </w:p>
    <w:p w:rsidR="00305E25" w:rsidRDefault="00305E25" w:rsidP="008A769A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ind w:firstLine="285"/>
        <w:rPr>
          <w:rFonts w:ascii="Arial" w:hAnsi="Arial" w:cs="Arial"/>
          <w:bCs/>
          <w:sz w:val="22"/>
          <w:szCs w:val="22"/>
        </w:rPr>
      </w:pPr>
    </w:p>
    <w:p w:rsidR="0039727E" w:rsidRPr="00734C25" w:rsidRDefault="00C36A6D" w:rsidP="008A769A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0646B3">
        <w:rPr>
          <w:rFonts w:ascii="Arial" w:hAnsi="Arial" w:cs="Arial"/>
          <w:b/>
          <w:sz w:val="22"/>
          <w:szCs w:val="22"/>
        </w:rPr>
        <w:t>ф</w:t>
      </w:r>
      <w:r w:rsidR="000646B3" w:rsidRPr="000646B3">
        <w:rPr>
          <w:rFonts w:ascii="Arial" w:hAnsi="Arial" w:cs="Arial"/>
          <w:b/>
          <w:sz w:val="22"/>
          <w:szCs w:val="22"/>
        </w:rPr>
        <w:t>акто</w:t>
      </w:r>
      <w:r w:rsidR="000646B3">
        <w:rPr>
          <w:rFonts w:ascii="Arial" w:hAnsi="Arial" w:cs="Arial"/>
          <w:b/>
          <w:sz w:val="22"/>
          <w:szCs w:val="22"/>
        </w:rPr>
        <w:t>р выбора канала</w:t>
      </w:r>
      <w:r w:rsidR="000646B3" w:rsidRPr="000646B3">
        <w:rPr>
          <w:rFonts w:ascii="Arial" w:hAnsi="Arial" w:cs="Arial"/>
          <w:b/>
          <w:sz w:val="22"/>
          <w:szCs w:val="22"/>
        </w:rPr>
        <w:t>:</w:t>
      </w:r>
      <w:r w:rsidR="000646B3">
        <w:rPr>
          <w:rFonts w:ascii="Arial" w:hAnsi="Arial" w:cs="Arial"/>
          <w:b/>
          <w:sz w:val="22"/>
          <w:szCs w:val="22"/>
        </w:rPr>
        <w:t xml:space="preserve"> </w:t>
      </w:r>
      <w:r w:rsidR="0039727E" w:rsidRPr="00734C25">
        <w:rPr>
          <w:rFonts w:ascii="Arial" w:hAnsi="Arial" w:cs="Arial"/>
          <w:b/>
          <w:sz w:val="22"/>
          <w:szCs w:val="22"/>
        </w:rPr>
        <w:t>структура клиентов</w:t>
      </w:r>
    </w:p>
    <w:p w:rsidR="00575BA7" w:rsidRPr="000646B3" w:rsidRDefault="00575BA7" w:rsidP="00575BA7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ind w:firstLine="285"/>
        <w:rPr>
          <w:rFonts w:ascii="Arial" w:hAnsi="Arial" w:cs="Arial"/>
          <w:bCs/>
          <w:sz w:val="6"/>
          <w:szCs w:val="6"/>
        </w:rPr>
      </w:pPr>
    </w:p>
    <w:p w:rsidR="00575BA7" w:rsidRDefault="00575BA7" w:rsidP="00507B8D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При большом числе мелких клиентов высокую эффективность имеют </w:t>
      </w:r>
      <w:r w:rsidRPr="00853900">
        <w:rPr>
          <w:rFonts w:ascii="Arial" w:hAnsi="Arial" w:cs="Arial"/>
          <w:b/>
          <w:bCs/>
          <w:sz w:val="22"/>
          <w:szCs w:val="22"/>
        </w:rPr>
        <w:t>прямой маркетинг и реклама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Pr="00853900">
        <w:rPr>
          <w:rFonts w:ascii="Arial" w:hAnsi="Arial" w:cs="Arial"/>
          <w:bCs/>
          <w:sz w:val="22"/>
          <w:szCs w:val="22"/>
        </w:rPr>
        <w:t>бла</w:t>
      </w:r>
      <w:r w:rsidR="00E30ADF">
        <w:rPr>
          <w:rFonts w:ascii="Arial" w:hAnsi="Arial" w:cs="Arial"/>
          <w:bCs/>
          <w:sz w:val="22"/>
          <w:szCs w:val="22"/>
        </w:rPr>
        <w:t>годаря своим</w:t>
      </w:r>
      <w:r>
        <w:rPr>
          <w:rFonts w:ascii="Arial" w:hAnsi="Arial" w:cs="Arial"/>
          <w:bCs/>
          <w:sz w:val="22"/>
          <w:szCs w:val="22"/>
        </w:rPr>
        <w:t xml:space="preserve"> способност</w:t>
      </w:r>
      <w:r w:rsidR="00E30ADF">
        <w:rPr>
          <w:rFonts w:ascii="Arial" w:hAnsi="Arial" w:cs="Arial"/>
          <w:bCs/>
          <w:sz w:val="22"/>
          <w:szCs w:val="22"/>
        </w:rPr>
        <w:t>ям</w:t>
      </w:r>
      <w:r>
        <w:rPr>
          <w:rFonts w:ascii="Arial" w:hAnsi="Arial" w:cs="Arial"/>
          <w:bCs/>
          <w:sz w:val="22"/>
          <w:szCs w:val="22"/>
        </w:rPr>
        <w:t xml:space="preserve"> доносить сообщения до большого числа потенциальных покупателей в короткие сроки и с низкой стоимостью контакта.</w:t>
      </w:r>
    </w:p>
    <w:p w:rsidR="00507B8D" w:rsidRPr="00507B8D" w:rsidRDefault="00507B8D" w:rsidP="00507B8D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bCs/>
          <w:sz w:val="6"/>
          <w:szCs w:val="6"/>
        </w:rPr>
      </w:pPr>
    </w:p>
    <w:p w:rsidR="00575BA7" w:rsidRDefault="00575BA7" w:rsidP="00507B8D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При ограниченном числе крупных клиентов на первый план выходят личные продажи и имидж компании</w:t>
      </w:r>
      <w:r w:rsidR="00E30ADF">
        <w:rPr>
          <w:rFonts w:ascii="Arial" w:hAnsi="Arial" w:cs="Arial"/>
          <w:bCs/>
          <w:sz w:val="22"/>
          <w:szCs w:val="22"/>
        </w:rPr>
        <w:t xml:space="preserve"> (см. рис.2)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:rsidR="00281931" w:rsidRDefault="00281931" w:rsidP="00575BA7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ind w:firstLine="285"/>
        <w:rPr>
          <w:rFonts w:ascii="Arial" w:hAnsi="Arial" w:cs="Arial"/>
          <w:bCs/>
          <w:sz w:val="22"/>
          <w:szCs w:val="22"/>
        </w:rPr>
      </w:pPr>
    </w:p>
    <w:p w:rsidR="00281931" w:rsidRDefault="00281931" w:rsidP="00575BA7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ind w:firstLine="2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рис.2. структура клиентов и эффективность каналов коммуникаций</w:t>
      </w:r>
    </w:p>
    <w:p w:rsidR="00281931" w:rsidRDefault="00E0327E" w:rsidP="00575BA7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ind w:firstLine="2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US"/>
        </w:rPr>
        <w:pict>
          <v:shape id="_x0000_s1550" type="#_x0000_t202" style="position:absolute;left:0;text-align:left;margin-left:151.15pt;margin-top:4.2pt;width:148.4pt;height:19.85pt;z-index:251644416;mso-height-percent:200;mso-height-percent:200;mso-width-relative:margin;mso-height-relative:margin" stroked="f">
            <v:textbox style="mso-next-textbox:#_x0000_s1550;mso-fit-shape-to-text:t">
              <w:txbxContent>
                <w:p w:rsidR="00F91593" w:rsidRPr="00281931" w:rsidRDefault="00F91593" w:rsidP="00575BA7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81931">
                    <w:rPr>
                      <w:rFonts w:ascii="Arial" w:hAnsi="Arial" w:cs="Arial"/>
                      <w:b/>
                      <w:sz w:val="22"/>
                      <w:szCs w:val="22"/>
                    </w:rPr>
                    <w:t>каналы коммуникаций</w:t>
                  </w:r>
                </w:p>
              </w:txbxContent>
            </v:textbox>
          </v:shape>
        </w:pict>
      </w:r>
    </w:p>
    <w:p w:rsidR="00575BA7" w:rsidRDefault="00E0327E" w:rsidP="00575BA7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ind w:firstLine="2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549" type="#_x0000_t32" style="position:absolute;left:0;text-align:left;margin-left:219.2pt;margin-top:21.55pt;width:.25pt;height:267.65pt;flip:y;z-index:251643392" o:connectortype="straight">
            <v:stroke endarrow="block"/>
          </v:shape>
        </w:pict>
      </w:r>
      <w:r>
        <w:rPr>
          <w:rFonts w:ascii="Arial" w:hAnsi="Arial" w:cs="Arial"/>
          <w:b/>
          <w:noProof/>
          <w:sz w:val="22"/>
          <w:szCs w:val="22"/>
        </w:rPr>
        <w:pict>
          <v:shape id="_x0000_s1572" type="#_x0000_t202" style="position:absolute;left:0;text-align:left;margin-left:364.8pt;margin-top:2.65pt;width:118.65pt;height:19.85pt;z-index:251666944;mso-height-percent:200;mso-height-percent:200;mso-width-relative:margin;mso-height-relative:margin" stroked="f">
            <v:textbox style="mso-next-textbox:#_x0000_s1572;mso-fit-shape-to-text:t">
              <w:txbxContent>
                <w:p w:rsidR="00F91593" w:rsidRPr="00281931" w:rsidRDefault="00F91593" w:rsidP="00575BA7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81931">
                    <w:rPr>
                      <w:rFonts w:ascii="Arial" w:hAnsi="Arial" w:cs="Arial"/>
                      <w:b/>
                      <w:sz w:val="22"/>
                      <w:szCs w:val="22"/>
                    </w:rPr>
                    <w:t>эффективность</w:t>
                  </w:r>
                </w:p>
              </w:txbxContent>
            </v:textbox>
          </v:shape>
        </w:pict>
      </w:r>
    </w:p>
    <w:p w:rsidR="00575BA7" w:rsidRPr="00734C25" w:rsidRDefault="00E0327E" w:rsidP="00575BA7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ind w:firstLine="2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shape id="_x0000_s1573" type="#_x0000_t202" style="position:absolute;left:0;text-align:left;margin-left:416.1pt;margin-top:7.85pt;width:70.5pt;height:19.85pt;z-index:251667968;mso-height-percent:200;mso-height-percent:200;mso-width-relative:margin;mso-height-relative:margin" stroked="f">
            <v:textbox style="mso-fit-shape-to-text:t">
              <w:txbxContent>
                <w:p w:rsidR="00F91593" w:rsidRPr="00236A84" w:rsidRDefault="00F91593" w:rsidP="00575BA7">
                  <w:pPr>
                    <w:rPr>
                      <w:rFonts w:ascii="Arial" w:hAnsi="Arial" w:cs="Arial"/>
                      <w:i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низкая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2"/>
          <w:szCs w:val="22"/>
        </w:rPr>
        <w:pict>
          <v:oval id="_x0000_s1571" style="position:absolute;left:0;text-align:left;margin-left:370.05pt;margin-top:10.1pt;width:15pt;height:13.75pt;z-index:251665920" fillcolor="#c0504d" strokecolor="#f2f2f2" strokeweight="3pt">
            <v:shadow on="t" type="perspective" color="#622423" opacity=".5" offset="1pt" offset2="-1pt"/>
          </v:oval>
        </w:pict>
      </w:r>
      <w:r>
        <w:rPr>
          <w:rFonts w:ascii="Arial" w:hAnsi="Arial" w:cs="Arial"/>
          <w:b/>
          <w:noProof/>
          <w:sz w:val="22"/>
          <w:szCs w:val="22"/>
        </w:rPr>
        <w:pict>
          <v:shape id="_x0000_s1554" type="#_x0000_t202" style="position:absolute;left:0;text-align:left;margin-left:222.95pt;margin-top:18.2pt;width:70.5pt;height:19.85pt;z-index:251648512;mso-height-percent:200;mso-height-percent:200;mso-width-relative:margin;mso-height-relative:margin" stroked="f">
            <v:textbox style="mso-fit-shape-to-text:t">
              <w:txbxContent>
                <w:p w:rsidR="00F91593" w:rsidRPr="00236A84" w:rsidRDefault="00F91593" w:rsidP="00575BA7">
                  <w:pPr>
                    <w:rPr>
                      <w:rFonts w:ascii="Arial" w:hAnsi="Arial" w:cs="Arial"/>
                      <w:i/>
                      <w:sz w:val="22"/>
                      <w:szCs w:val="22"/>
                    </w:rPr>
                  </w:pPr>
                  <w:r w:rsidRPr="00236A84">
                    <w:rPr>
                      <w:rFonts w:ascii="Arial" w:hAnsi="Arial" w:cs="Arial"/>
                      <w:i/>
                      <w:sz w:val="22"/>
                      <w:szCs w:val="22"/>
                    </w:rPr>
                    <w:t>личные</w:t>
                  </w:r>
                </w:p>
              </w:txbxContent>
            </v:textbox>
          </v:shape>
        </w:pict>
      </w:r>
    </w:p>
    <w:p w:rsidR="00575BA7" w:rsidRDefault="00E0327E" w:rsidP="00575BA7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shape id="_x0000_s1575" type="#_x0000_t202" style="position:absolute;margin-left:416.1pt;margin-top:14.35pt;width:70.5pt;height:19.85pt;z-index:251670016;mso-height-percent:200;mso-height-percent:200;mso-width-relative:margin;mso-height-relative:margin" stroked="f">
            <v:textbox style="mso-fit-shape-to-text:t">
              <w:txbxContent>
                <w:p w:rsidR="00F91593" w:rsidRPr="00236A84" w:rsidRDefault="00F91593" w:rsidP="00575BA7">
                  <w:pPr>
                    <w:rPr>
                      <w:rFonts w:ascii="Arial" w:hAnsi="Arial" w:cs="Arial"/>
                      <w:i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средняя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2"/>
          <w:szCs w:val="22"/>
        </w:rPr>
        <w:pict>
          <v:oval id="_x0000_s1574" style="position:absolute;margin-left:367.05pt;margin-top:12.85pt;width:21.75pt;height:20.6pt;z-index:251668992" fillcolor="#c0504d" strokecolor="#f2f2f2" strokeweight="3pt">
            <v:shadow on="t" type="perspective" color="#622423" opacity=".5" offset="1pt" offset2="-1pt"/>
          </v:oval>
        </w:pict>
      </w:r>
    </w:p>
    <w:p w:rsidR="00575BA7" w:rsidRDefault="00E0327E" w:rsidP="00575BA7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oval id="_x0000_s1565" style="position:absolute;margin-left:132.2pt;margin-top:15.25pt;width:29.25pt;height:28.5pt;z-index:251659776" fillcolor="#c0504d" strokecolor="#f2f2f2" strokeweight="3pt">
            <v:shadow on="t" type="perspective" color="#622423" opacity=".5" offset="1pt" offset2="-1pt"/>
          </v:oval>
        </w:pict>
      </w:r>
      <w:r>
        <w:rPr>
          <w:rFonts w:ascii="Arial" w:hAnsi="Arial" w:cs="Arial"/>
          <w:b/>
          <w:noProof/>
          <w:sz w:val="22"/>
          <w:szCs w:val="22"/>
        </w:rPr>
        <w:pict>
          <v:shape id="_x0000_s1560" type="#_x0000_t202" style="position:absolute;margin-left:165.2pt;margin-top:11.15pt;width:106.5pt;height:30.2pt;z-index:251654656;mso-height-percent:200;mso-height-percent:200;mso-width-relative:margin;mso-height-relative:margin" stroked="f">
            <v:textbox style="mso-fit-shape-to-text:t">
              <w:txbxContent>
                <w:p w:rsidR="00F91593" w:rsidRPr="00236A84" w:rsidRDefault="00F91593" w:rsidP="00575BA7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236A84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связи с общественностью</w:t>
                  </w:r>
                </w:p>
              </w:txbxContent>
            </v:textbox>
          </v:shape>
        </w:pict>
      </w:r>
    </w:p>
    <w:p w:rsidR="00575BA7" w:rsidRDefault="00E0327E" w:rsidP="00575BA7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shape id="_x0000_s1577" type="#_x0000_t202" style="position:absolute;margin-left:416.1pt;margin-top:4.9pt;width:70.5pt;height:19.85pt;z-index:251672064;mso-height-percent:200;mso-height-percent:200;mso-width-relative:margin;mso-height-relative:margin" stroked="f">
            <v:textbox style="mso-fit-shape-to-text:t">
              <w:txbxContent>
                <w:p w:rsidR="00F91593" w:rsidRPr="00236A84" w:rsidRDefault="00F91593" w:rsidP="00575BA7">
                  <w:pPr>
                    <w:rPr>
                      <w:rFonts w:ascii="Arial" w:hAnsi="Arial" w:cs="Arial"/>
                      <w:i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высокая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2"/>
          <w:szCs w:val="22"/>
        </w:rPr>
        <w:pict>
          <v:oval id="_x0000_s1576" style="position:absolute;margin-left:364.05pt;margin-top:3.75pt;width:29.25pt;height:28.5pt;z-index:251671040" fillcolor="#c0504d" strokecolor="#f2f2f2" strokeweight="3pt">
            <v:shadow on="t" type="perspective" color="#622423" opacity=".5" offset="1pt" offset2="-1pt"/>
          </v:oval>
        </w:pict>
      </w:r>
      <w:r>
        <w:rPr>
          <w:rFonts w:ascii="Arial" w:hAnsi="Arial" w:cs="Arial"/>
          <w:b/>
          <w:noProof/>
          <w:sz w:val="22"/>
          <w:szCs w:val="22"/>
        </w:rPr>
        <w:pict>
          <v:oval id="_x0000_s1562" style="position:absolute;margin-left:285.2pt;margin-top:4.5pt;width:15pt;height:13.75pt;z-index:251656704" fillcolor="#c0504d" strokecolor="#f2f2f2" strokeweight="3pt">
            <v:shadow on="t" type="perspective" color="#622423" opacity=".5" offset="1pt" offset2="-1pt"/>
          </v:oval>
        </w:pict>
      </w:r>
    </w:p>
    <w:p w:rsidR="00575BA7" w:rsidRDefault="00575BA7" w:rsidP="00575BA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575BA7" w:rsidRDefault="00E0327E" w:rsidP="00575BA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oval id="_x0000_s1570" style="position:absolute;left:0;text-align:left;margin-left:285.2pt;margin-top:7.8pt;width:15pt;height:13.75pt;z-index:251664896" fillcolor="#c0504d" strokecolor="#f2f2f2" strokeweight="3pt">
            <v:shadow on="t" type="perspective" color="#622423" opacity=".5" offset="1pt" offset2="-1pt"/>
          </v:oval>
        </w:pict>
      </w:r>
      <w:r>
        <w:rPr>
          <w:rFonts w:ascii="Arial" w:hAnsi="Arial" w:cs="Arial"/>
          <w:b/>
          <w:noProof/>
          <w:sz w:val="22"/>
          <w:szCs w:val="22"/>
        </w:rPr>
        <w:pict>
          <v:oval id="_x0000_s1566" style="position:absolute;left:0;text-align:left;margin-left:132.2pt;margin-top:.45pt;width:29.25pt;height:28.5pt;z-index:251660800" fillcolor="#c0504d" strokecolor="#f2f2f2" strokeweight="3pt">
            <v:shadow on="t" type="perspective" color="#622423" opacity=".5" offset="1pt" offset2="-1pt"/>
          </v:oval>
        </w:pict>
      </w:r>
      <w:r>
        <w:rPr>
          <w:rFonts w:ascii="Arial" w:hAnsi="Arial" w:cs="Arial"/>
          <w:b/>
          <w:noProof/>
          <w:sz w:val="22"/>
          <w:szCs w:val="22"/>
        </w:rPr>
        <w:pict>
          <v:shape id="_x0000_s1556" type="#_x0000_t202" style="position:absolute;left:0;text-align:left;margin-left:189.2pt;margin-top:1pt;width:60pt;height:30.2pt;z-index:251650560;mso-height-percent:200;mso-height-percent:200;mso-width-relative:margin;mso-height-relative:margin" stroked="f">
            <v:textbox style="mso-fit-shape-to-text:t">
              <w:txbxContent>
                <w:p w:rsidR="00F91593" w:rsidRPr="00236A84" w:rsidRDefault="00F91593" w:rsidP="00575BA7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236A84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личные продажи</w:t>
                  </w:r>
                </w:p>
              </w:txbxContent>
            </v:textbox>
          </v:shape>
        </w:pict>
      </w:r>
    </w:p>
    <w:p w:rsidR="00575BA7" w:rsidRDefault="00E0327E" w:rsidP="00575BA7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shape id="_x0000_s1551" type="#_x0000_t202" style="position:absolute;margin-left:342pt;margin-top:2.45pt;width:134.8pt;height:19.85pt;z-index:251645440;mso-height-percent:200;mso-height-percent:200;mso-width-relative:margin;mso-height-relative:margin" stroked="f">
            <v:textbox style="mso-fit-shape-to-text:t">
              <w:txbxContent>
                <w:p w:rsidR="00F91593" w:rsidRPr="00281931" w:rsidRDefault="00F91593" w:rsidP="00575BA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81931">
                    <w:rPr>
                      <w:rFonts w:ascii="Arial" w:hAnsi="Arial" w:cs="Arial"/>
                      <w:b/>
                      <w:sz w:val="22"/>
                      <w:szCs w:val="22"/>
                    </w:rPr>
                    <w:t>количество</w:t>
                  </w:r>
                  <w:r w:rsidRPr="00281931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281931">
                    <w:rPr>
                      <w:rFonts w:ascii="Arial" w:hAnsi="Arial" w:cs="Arial"/>
                      <w:b/>
                      <w:sz w:val="22"/>
                      <w:szCs w:val="22"/>
                    </w:rPr>
                    <w:t>клиентов</w:t>
                  </w:r>
                </w:p>
              </w:txbxContent>
            </v:textbox>
          </v:shape>
        </w:pict>
      </w:r>
    </w:p>
    <w:p w:rsidR="00575BA7" w:rsidRDefault="00E0327E" w:rsidP="00575BA7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shape id="_x0000_s1553" type="#_x0000_t202" style="position:absolute;margin-left:367.65pt;margin-top:10.6pt;width:51.85pt;height:19.85pt;z-index:251647488;mso-height-percent:200;mso-height-percent:200;mso-width-relative:margin;mso-height-relative:margin" stroked="f">
            <v:textbox style="mso-fit-shape-to-text:t">
              <w:txbxContent>
                <w:p w:rsidR="00F91593" w:rsidRPr="00236A84" w:rsidRDefault="00F91593" w:rsidP="00575BA7">
                  <w:pPr>
                    <w:rPr>
                      <w:rFonts w:ascii="Arial" w:hAnsi="Arial" w:cs="Arial"/>
                      <w:i/>
                      <w:sz w:val="22"/>
                      <w:szCs w:val="22"/>
                    </w:rPr>
                  </w:pPr>
                  <w:r w:rsidRPr="00236A84">
                    <w:rPr>
                      <w:rFonts w:ascii="Arial" w:hAnsi="Arial" w:cs="Arial"/>
                      <w:i/>
                      <w:sz w:val="22"/>
                      <w:szCs w:val="22"/>
                    </w:rPr>
                    <w:t>много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2"/>
          <w:szCs w:val="22"/>
        </w:rPr>
        <w:pict>
          <v:shape id="_x0000_s1552" type="#_x0000_t202" style="position:absolute;margin-left:45.6pt;margin-top:9.1pt;width:41.8pt;height:19.85pt;z-index:251646464;mso-height-percent:200;mso-height-percent:200;mso-width-relative:margin;mso-height-relative:margin" stroked="f">
            <v:textbox style="mso-fit-shape-to-text:t">
              <w:txbxContent>
                <w:p w:rsidR="00F91593" w:rsidRPr="00236A84" w:rsidRDefault="00F91593" w:rsidP="00575BA7">
                  <w:pPr>
                    <w:rPr>
                      <w:rFonts w:ascii="Arial" w:hAnsi="Arial" w:cs="Arial"/>
                      <w:i/>
                      <w:sz w:val="22"/>
                      <w:szCs w:val="22"/>
                    </w:rPr>
                  </w:pPr>
                  <w:r w:rsidRPr="00236A84">
                    <w:rPr>
                      <w:rFonts w:ascii="Arial" w:hAnsi="Arial" w:cs="Arial"/>
                      <w:i/>
                      <w:sz w:val="22"/>
                      <w:szCs w:val="22"/>
                    </w:rPr>
                    <w:t>мало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2"/>
          <w:szCs w:val="22"/>
        </w:rPr>
        <w:pict>
          <v:shape id="_x0000_s1548" type="#_x0000_t32" style="position:absolute;margin-left:39.9pt;margin-top:6.25pt;width:381.9pt;height:0;z-index:251642368" o:connectortype="straight">
            <v:stroke endarrow="block"/>
          </v:shape>
        </w:pict>
      </w:r>
      <w:r>
        <w:rPr>
          <w:rFonts w:ascii="Arial" w:hAnsi="Arial" w:cs="Arial"/>
          <w:b/>
          <w:noProof/>
          <w:sz w:val="22"/>
          <w:szCs w:val="22"/>
        </w:rPr>
        <w:pict>
          <v:shape id="_x0000_s1559" type="#_x0000_t202" style="position:absolute;margin-left:183.75pt;margin-top:13.8pt;width:71.8pt;height:30.2pt;z-index:251653632;mso-height-percent:200;mso-height-percent:200;mso-width-relative:margin;mso-height-relative:margin" stroked="f">
            <v:textbox style="mso-fit-shape-to-text:t">
              <w:txbxContent>
                <w:p w:rsidR="00F91593" w:rsidRPr="00236A84" w:rsidRDefault="00F91593" w:rsidP="00575BA7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прямой маркетинг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2"/>
          <w:szCs w:val="22"/>
        </w:rPr>
        <w:pict>
          <v:oval id="_x0000_s1561" style="position:absolute;margin-left:279.1pt;margin-top:12.3pt;width:29.25pt;height:28.5pt;z-index:251655680" fillcolor="#c0504d" strokecolor="#f2f2f2" strokeweight="3pt">
            <v:shadow on="t" type="perspective" color="#622423" opacity=".5" offset="1pt" offset2="-1pt"/>
          </v:oval>
        </w:pict>
      </w:r>
    </w:p>
    <w:p w:rsidR="00575BA7" w:rsidRDefault="00E0327E" w:rsidP="00575BA7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oval id="_x0000_s1567" style="position:absolute;margin-left:139.7pt;margin-top:1.35pt;width:15pt;height:13.75pt;z-index:251661824" fillcolor="#c0504d" strokecolor="#f2f2f2" strokeweight="3pt">
            <v:shadow on="t" type="perspective" color="#622423" opacity=".5" offset="1pt" offset2="-1pt"/>
          </v:oval>
        </w:pict>
      </w:r>
    </w:p>
    <w:p w:rsidR="00575BA7" w:rsidRDefault="00E0327E" w:rsidP="00575BA7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oval id="_x0000_s1563" style="position:absolute;margin-left:279.85pt;margin-top:14.85pt;width:29.25pt;height:28.5pt;z-index:251657728" fillcolor="#c0504d" strokecolor="#f2f2f2" strokeweight="3pt">
            <v:shadow on="t" type="perspective" color="#622423" opacity=".5" offset="1pt" offset2="-1pt"/>
          </v:oval>
        </w:pict>
      </w:r>
    </w:p>
    <w:p w:rsidR="00575BA7" w:rsidRDefault="00E0327E" w:rsidP="00575BA7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oval id="_x0000_s1568" style="position:absolute;margin-left:139.7pt;margin-top:.95pt;width:15pt;height:13.75pt;z-index:251662848" fillcolor="#c0504d" strokecolor="#f2f2f2" strokeweight="3pt">
            <v:shadow on="t" type="perspective" color="#622423" opacity=".5" offset="1pt" offset2="-1pt"/>
          </v:oval>
        </w:pict>
      </w:r>
      <w:r>
        <w:rPr>
          <w:rFonts w:ascii="Arial" w:hAnsi="Arial" w:cs="Arial"/>
          <w:b/>
          <w:noProof/>
          <w:sz w:val="22"/>
          <w:szCs w:val="22"/>
        </w:rPr>
        <w:pict>
          <v:shape id="_x0000_s1558" type="#_x0000_t202" style="position:absolute;margin-left:189.2pt;margin-top:.2pt;width:60pt;height:18.7pt;z-index:251652608;mso-height-percent:200;mso-height-percent:200;mso-width-relative:margin;mso-height-relative:margin" stroked="f">
            <v:textbox style="mso-fit-shape-to-text:t">
              <w:txbxContent>
                <w:p w:rsidR="00F91593" w:rsidRPr="00236A84" w:rsidRDefault="00F91593" w:rsidP="00575BA7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236A84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реклама</w:t>
                  </w:r>
                </w:p>
              </w:txbxContent>
            </v:textbox>
          </v:shape>
        </w:pict>
      </w:r>
    </w:p>
    <w:p w:rsidR="00575BA7" w:rsidRDefault="00E0327E" w:rsidP="00575BA7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oval id="_x0000_s1569" style="position:absolute;margin-left:139.7pt;margin-top:16.85pt;width:15pt;height:13.75pt;z-index:251663872" fillcolor="#c0504d" strokecolor="#f2f2f2" strokeweight="3pt">
            <v:shadow on="t" type="perspective" color="#622423" opacity=".5" offset="1pt" offset2="-1pt"/>
          </v:oval>
        </w:pict>
      </w:r>
      <w:r>
        <w:rPr>
          <w:rFonts w:ascii="Arial" w:hAnsi="Arial" w:cs="Arial"/>
          <w:b/>
          <w:noProof/>
          <w:sz w:val="22"/>
          <w:szCs w:val="22"/>
        </w:rPr>
        <w:pict>
          <v:oval id="_x0000_s1564" style="position:absolute;margin-left:284.35pt;margin-top:16.85pt;width:21.75pt;height:20.6pt;z-index:251658752" fillcolor="#c0504d" strokecolor="#f2f2f2" strokeweight="3pt">
            <v:shadow on="t" type="perspective" color="#622423" opacity=".5" offset="1pt" offset2="-1pt"/>
          </v:oval>
        </w:pict>
      </w:r>
      <w:r>
        <w:rPr>
          <w:rFonts w:ascii="Arial" w:hAnsi="Arial" w:cs="Arial"/>
          <w:b/>
          <w:noProof/>
          <w:sz w:val="22"/>
          <w:szCs w:val="22"/>
        </w:rPr>
        <w:pict>
          <v:shape id="_x0000_s1557" type="#_x0000_t202" style="position:absolute;margin-left:165.2pt;margin-top:10.45pt;width:107.25pt;height:30.2pt;z-index:251651584;mso-height-percent:200;mso-height-percent:200;mso-width-relative:margin;mso-height-relative:margin" stroked="f">
            <v:textbox style="mso-fit-shape-to-text:t">
              <w:txbxContent>
                <w:p w:rsidR="00F91593" w:rsidRPr="00236A84" w:rsidRDefault="00F91593" w:rsidP="00575BA7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236A84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стимулирование сбыта</w:t>
                  </w:r>
                </w:p>
              </w:txbxContent>
            </v:textbox>
          </v:shape>
        </w:pict>
      </w:r>
    </w:p>
    <w:p w:rsidR="00575BA7" w:rsidRDefault="00575BA7" w:rsidP="00575BA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575BA7" w:rsidRDefault="00E0327E" w:rsidP="00575BA7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shape id="_x0000_s1555" type="#_x0000_t202" style="position:absolute;margin-left:222.95pt;margin-top:1.05pt;width:70.5pt;height:19.85pt;z-index:251649536;mso-height-percent:200;mso-height-percent:200;mso-width-relative:margin;mso-height-relative:margin" stroked="f">
            <v:textbox style="mso-fit-shape-to-text:t">
              <w:txbxContent>
                <w:p w:rsidR="00F91593" w:rsidRPr="00236A84" w:rsidRDefault="00F91593" w:rsidP="00575BA7">
                  <w:pPr>
                    <w:rPr>
                      <w:rFonts w:ascii="Arial" w:hAnsi="Arial" w:cs="Arial"/>
                      <w:i/>
                      <w:sz w:val="22"/>
                      <w:szCs w:val="22"/>
                    </w:rPr>
                  </w:pPr>
                  <w:r w:rsidRPr="00236A84">
                    <w:rPr>
                      <w:rFonts w:ascii="Arial" w:hAnsi="Arial" w:cs="Arial"/>
                      <w:i/>
                      <w:sz w:val="22"/>
                      <w:szCs w:val="22"/>
                    </w:rPr>
                    <w:t>безличные</w:t>
                  </w:r>
                </w:p>
              </w:txbxContent>
            </v:textbox>
          </v:shape>
        </w:pict>
      </w:r>
    </w:p>
    <w:p w:rsidR="00853900" w:rsidRDefault="00853900" w:rsidP="008A769A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ind w:firstLine="285"/>
        <w:rPr>
          <w:rFonts w:ascii="Arial" w:hAnsi="Arial" w:cs="Arial"/>
          <w:bCs/>
          <w:sz w:val="22"/>
          <w:szCs w:val="22"/>
        </w:rPr>
      </w:pPr>
    </w:p>
    <w:p w:rsidR="00674F27" w:rsidRPr="00734C25" w:rsidRDefault="00674F27" w:rsidP="008A769A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ind w:firstLine="285"/>
        <w:rPr>
          <w:rFonts w:ascii="Arial" w:hAnsi="Arial" w:cs="Arial"/>
          <w:bCs/>
          <w:sz w:val="22"/>
          <w:szCs w:val="22"/>
        </w:rPr>
      </w:pPr>
    </w:p>
    <w:p w:rsidR="001C76AE" w:rsidRPr="00734C25" w:rsidRDefault="000646B3" w:rsidP="008A769A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ф</w:t>
      </w:r>
      <w:r w:rsidRPr="000646B3">
        <w:rPr>
          <w:rFonts w:ascii="Arial" w:hAnsi="Arial" w:cs="Arial"/>
          <w:b/>
          <w:sz w:val="22"/>
          <w:szCs w:val="22"/>
        </w:rPr>
        <w:t>акто</w:t>
      </w:r>
      <w:r>
        <w:rPr>
          <w:rFonts w:ascii="Arial" w:hAnsi="Arial" w:cs="Arial"/>
          <w:b/>
          <w:sz w:val="22"/>
          <w:szCs w:val="22"/>
        </w:rPr>
        <w:t>р выбора канала:</w:t>
      </w:r>
      <w:r w:rsidRPr="00734C25">
        <w:rPr>
          <w:rFonts w:ascii="Arial" w:hAnsi="Arial" w:cs="Arial"/>
          <w:b/>
          <w:sz w:val="22"/>
          <w:szCs w:val="22"/>
        </w:rPr>
        <w:t xml:space="preserve"> </w:t>
      </w:r>
      <w:r w:rsidR="000302C4" w:rsidRPr="00734C25">
        <w:rPr>
          <w:rFonts w:ascii="Arial" w:hAnsi="Arial" w:cs="Arial"/>
          <w:b/>
          <w:sz w:val="22"/>
          <w:szCs w:val="22"/>
        </w:rPr>
        <w:t>х</w:t>
      </w:r>
      <w:r w:rsidR="001C76AE" w:rsidRPr="00734C25">
        <w:rPr>
          <w:rFonts w:ascii="Arial" w:hAnsi="Arial" w:cs="Arial"/>
          <w:b/>
          <w:sz w:val="22"/>
          <w:szCs w:val="22"/>
        </w:rPr>
        <w:t>арактеристики продукта</w:t>
      </w:r>
    </w:p>
    <w:p w:rsidR="001C76AE" w:rsidRPr="00507B8D" w:rsidRDefault="001C76AE" w:rsidP="008A769A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ind w:firstLine="285"/>
        <w:rPr>
          <w:rFonts w:ascii="Arial" w:hAnsi="Arial" w:cs="Arial"/>
          <w:bCs/>
          <w:sz w:val="6"/>
          <w:szCs w:val="6"/>
        </w:rPr>
      </w:pPr>
    </w:p>
    <w:p w:rsidR="001C76AE" w:rsidRDefault="000302C4" w:rsidP="00507B8D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При продвижении простого продукта, будь то продукты питания (например, кремовые пирожные) или промышленные товары (рыболовные крючки) особую значимость имеют такие каналы коммуникаций как </w:t>
      </w:r>
      <w:r w:rsidRPr="008A75F0">
        <w:rPr>
          <w:rFonts w:ascii="Arial" w:hAnsi="Arial" w:cs="Arial"/>
          <w:bCs/>
          <w:sz w:val="22"/>
          <w:szCs w:val="22"/>
        </w:rPr>
        <w:t>прямой маркетинг и стимулирование сбыта</w:t>
      </w:r>
      <w:r>
        <w:rPr>
          <w:rFonts w:ascii="Arial" w:hAnsi="Arial" w:cs="Arial"/>
          <w:bCs/>
          <w:sz w:val="22"/>
          <w:szCs w:val="22"/>
        </w:rPr>
        <w:t>.</w:t>
      </w:r>
    </w:p>
    <w:p w:rsidR="00B23BB5" w:rsidRDefault="000646B3" w:rsidP="00507B8D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п</w:t>
      </w:r>
      <w:r w:rsidR="00B23BB5" w:rsidRPr="00B23BB5">
        <w:rPr>
          <w:rFonts w:ascii="Arial" w:hAnsi="Arial" w:cs="Arial"/>
          <w:b/>
          <w:bCs/>
          <w:sz w:val="22"/>
          <w:szCs w:val="22"/>
        </w:rPr>
        <w:t>рямой маркетинг</w:t>
      </w:r>
      <w:r w:rsidR="00B23BB5">
        <w:rPr>
          <w:rFonts w:ascii="Arial" w:hAnsi="Arial" w:cs="Arial"/>
          <w:b/>
          <w:bCs/>
          <w:sz w:val="22"/>
          <w:szCs w:val="22"/>
        </w:rPr>
        <w:t xml:space="preserve"> </w:t>
      </w:r>
      <w:r w:rsidR="00B23BB5" w:rsidRPr="00B23BB5">
        <w:rPr>
          <w:rFonts w:ascii="Arial" w:hAnsi="Arial" w:cs="Arial"/>
          <w:bCs/>
          <w:sz w:val="22"/>
          <w:szCs w:val="22"/>
        </w:rPr>
        <w:t>эффективен</w:t>
      </w:r>
      <w:r w:rsidR="00B23BB5">
        <w:rPr>
          <w:rFonts w:ascii="Arial" w:hAnsi="Arial" w:cs="Arial"/>
          <w:bCs/>
          <w:sz w:val="22"/>
          <w:szCs w:val="22"/>
        </w:rPr>
        <w:t>, поскольку обеспечивает широкий охват аудитории, а высокая информативность сообщения не требуется.</w:t>
      </w:r>
    </w:p>
    <w:p w:rsidR="00B23BB5" w:rsidRDefault="000646B3" w:rsidP="000646B3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с</w:t>
      </w:r>
      <w:r w:rsidR="00B23BB5" w:rsidRPr="008A75F0">
        <w:rPr>
          <w:rFonts w:ascii="Arial" w:hAnsi="Arial" w:cs="Arial"/>
          <w:b/>
          <w:bCs/>
          <w:sz w:val="22"/>
          <w:szCs w:val="22"/>
        </w:rPr>
        <w:t>тимулирование сбыта</w:t>
      </w:r>
      <w:r w:rsidR="00B23BB5">
        <w:rPr>
          <w:rFonts w:ascii="Arial" w:hAnsi="Arial" w:cs="Arial"/>
          <w:bCs/>
          <w:sz w:val="22"/>
          <w:szCs w:val="22"/>
        </w:rPr>
        <w:t xml:space="preserve"> позволяет предложить клиентам дополнительную выгоду. В ситуациях, когда предложения конкурентов мало чем отличаются друг от друга скидки и презенты могут иметь решающее значение в борьбе за покупателя.</w:t>
      </w:r>
    </w:p>
    <w:p w:rsidR="000646B3" w:rsidRPr="000646B3" w:rsidRDefault="000646B3" w:rsidP="000646B3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bCs/>
          <w:sz w:val="6"/>
          <w:szCs w:val="6"/>
        </w:rPr>
      </w:pPr>
    </w:p>
    <w:p w:rsidR="008A75F0" w:rsidRPr="00B23BB5" w:rsidRDefault="008A75F0" w:rsidP="000646B3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При продвижении сложного специфического продукта решающее значение имеет конкурентоспособность и востребованность самого продукта. Здесь целью коммуникаций является информирование клиентов о преимуществах предложения Компании. Особую значимость имеют </w:t>
      </w:r>
      <w:r w:rsidRPr="008A75F0">
        <w:rPr>
          <w:rFonts w:ascii="Arial" w:hAnsi="Arial" w:cs="Arial"/>
          <w:b/>
          <w:bCs/>
          <w:sz w:val="22"/>
          <w:szCs w:val="22"/>
        </w:rPr>
        <w:t>личные продажи</w:t>
      </w:r>
      <w:r w:rsidR="00CB214E">
        <w:rPr>
          <w:rFonts w:ascii="Arial" w:hAnsi="Arial" w:cs="Arial"/>
          <w:bCs/>
          <w:sz w:val="22"/>
          <w:szCs w:val="22"/>
        </w:rPr>
        <w:t>, а также такой вид</w:t>
      </w:r>
      <w:r>
        <w:rPr>
          <w:rFonts w:ascii="Arial" w:hAnsi="Arial" w:cs="Arial"/>
          <w:bCs/>
          <w:sz w:val="22"/>
          <w:szCs w:val="22"/>
        </w:rPr>
        <w:t xml:space="preserve"> рекламы как </w:t>
      </w:r>
      <w:r w:rsidRPr="008A75F0">
        <w:rPr>
          <w:rFonts w:ascii="Arial" w:hAnsi="Arial" w:cs="Arial"/>
          <w:b/>
          <w:bCs/>
          <w:sz w:val="22"/>
          <w:szCs w:val="22"/>
        </w:rPr>
        <w:t>специализированные выставки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674F27" w:rsidRDefault="00674F27" w:rsidP="008A769A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ind w:firstLine="285"/>
        <w:rPr>
          <w:rFonts w:ascii="Arial" w:hAnsi="Arial" w:cs="Arial"/>
          <w:bCs/>
          <w:sz w:val="22"/>
          <w:szCs w:val="22"/>
        </w:rPr>
      </w:pPr>
    </w:p>
    <w:p w:rsidR="000302C4" w:rsidRPr="000646B3" w:rsidRDefault="000646B3" w:rsidP="008A769A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ф</w:t>
      </w:r>
      <w:r w:rsidRPr="000646B3">
        <w:rPr>
          <w:rFonts w:ascii="Arial" w:hAnsi="Arial" w:cs="Arial"/>
          <w:b/>
          <w:sz w:val="22"/>
          <w:szCs w:val="22"/>
        </w:rPr>
        <w:t>акто</w:t>
      </w:r>
      <w:r>
        <w:rPr>
          <w:rFonts w:ascii="Arial" w:hAnsi="Arial" w:cs="Arial"/>
          <w:b/>
          <w:sz w:val="22"/>
          <w:szCs w:val="22"/>
        </w:rPr>
        <w:t>р выбора канала:</w:t>
      </w:r>
      <w:r>
        <w:rPr>
          <w:rFonts w:ascii="Arial" w:hAnsi="Arial" w:cs="Arial"/>
          <w:b/>
        </w:rPr>
        <w:t xml:space="preserve"> </w:t>
      </w:r>
      <w:r w:rsidR="000302C4" w:rsidRPr="000646B3">
        <w:rPr>
          <w:rFonts w:ascii="Arial" w:hAnsi="Arial" w:cs="Arial"/>
          <w:b/>
          <w:sz w:val="22"/>
          <w:szCs w:val="22"/>
        </w:rPr>
        <w:t>уровень конкуренции</w:t>
      </w:r>
    </w:p>
    <w:p w:rsidR="000302C4" w:rsidRPr="000646B3" w:rsidRDefault="000302C4" w:rsidP="000646B3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bCs/>
          <w:sz w:val="6"/>
          <w:szCs w:val="6"/>
        </w:rPr>
      </w:pPr>
    </w:p>
    <w:p w:rsidR="008A25AB" w:rsidRDefault="008A25AB" w:rsidP="000646B3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При </w:t>
      </w:r>
      <w:r w:rsidRPr="000646B3">
        <w:rPr>
          <w:rFonts w:ascii="Arial" w:hAnsi="Arial" w:cs="Arial"/>
          <w:bCs/>
          <w:i/>
          <w:sz w:val="22"/>
          <w:szCs w:val="22"/>
        </w:rPr>
        <w:t>слабой</w:t>
      </w:r>
      <w:r>
        <w:rPr>
          <w:rFonts w:ascii="Arial" w:hAnsi="Arial" w:cs="Arial"/>
          <w:bCs/>
          <w:sz w:val="22"/>
          <w:szCs w:val="22"/>
        </w:rPr>
        <w:t xml:space="preserve"> конкуренции условия диктует фирма-производитель. Основная задача при выходе на новый рынок – информировать покупателя о наличии продукта. Узнаваемость и оригинальность сообщения в данном случае не </w:t>
      </w:r>
      <w:r w:rsidR="00F963C5">
        <w:rPr>
          <w:rFonts w:ascii="Arial" w:hAnsi="Arial" w:cs="Arial"/>
          <w:bCs/>
          <w:sz w:val="22"/>
          <w:szCs w:val="22"/>
        </w:rPr>
        <w:t xml:space="preserve">столь </w:t>
      </w:r>
      <w:r>
        <w:rPr>
          <w:rFonts w:ascii="Arial" w:hAnsi="Arial" w:cs="Arial"/>
          <w:bCs/>
          <w:sz w:val="22"/>
          <w:szCs w:val="22"/>
        </w:rPr>
        <w:t>важны.</w:t>
      </w:r>
    </w:p>
    <w:p w:rsidR="000646B3" w:rsidRPr="000646B3" w:rsidRDefault="000646B3" w:rsidP="000646B3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bCs/>
          <w:sz w:val="6"/>
          <w:szCs w:val="6"/>
        </w:rPr>
      </w:pPr>
    </w:p>
    <w:p w:rsidR="008A25AB" w:rsidRDefault="008A25AB" w:rsidP="000646B3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Очень важной целью коммуникаций является охват, т.е. количество потенциальных покупателей, которые хотя бы один раз увидели рекламное объявление за период рекламной к</w:t>
      </w:r>
      <w:r w:rsidR="000646B3">
        <w:rPr>
          <w:rFonts w:ascii="Arial" w:hAnsi="Arial" w:cs="Arial"/>
          <w:bCs/>
          <w:sz w:val="22"/>
          <w:szCs w:val="22"/>
        </w:rPr>
        <w:t>а</w:t>
      </w:r>
      <w:r>
        <w:rPr>
          <w:rFonts w:ascii="Arial" w:hAnsi="Arial" w:cs="Arial"/>
          <w:bCs/>
          <w:sz w:val="22"/>
          <w:szCs w:val="22"/>
        </w:rPr>
        <w:t xml:space="preserve">мпании. Поэтому </w:t>
      </w:r>
      <w:r w:rsidR="000646B3">
        <w:rPr>
          <w:rFonts w:ascii="Arial" w:hAnsi="Arial" w:cs="Arial"/>
          <w:bCs/>
          <w:sz w:val="22"/>
          <w:szCs w:val="22"/>
        </w:rPr>
        <w:t xml:space="preserve">в условиях слабой конкуренции целесообразно широко использовать </w:t>
      </w:r>
      <w:r>
        <w:rPr>
          <w:rFonts w:ascii="Arial" w:hAnsi="Arial" w:cs="Arial"/>
          <w:bCs/>
          <w:sz w:val="22"/>
          <w:szCs w:val="22"/>
        </w:rPr>
        <w:t>рекламные строчки в печатных изданиях, баннерн</w:t>
      </w:r>
      <w:r w:rsidR="000646B3">
        <w:rPr>
          <w:rFonts w:ascii="Arial" w:hAnsi="Arial" w:cs="Arial"/>
          <w:bCs/>
          <w:sz w:val="22"/>
          <w:szCs w:val="22"/>
        </w:rPr>
        <w:t>ую</w:t>
      </w:r>
      <w:r>
        <w:rPr>
          <w:rFonts w:ascii="Arial" w:hAnsi="Arial" w:cs="Arial"/>
          <w:bCs/>
          <w:sz w:val="22"/>
          <w:szCs w:val="22"/>
        </w:rPr>
        <w:t xml:space="preserve"> реклам</w:t>
      </w:r>
      <w:r w:rsidR="000646B3">
        <w:rPr>
          <w:rFonts w:ascii="Arial" w:hAnsi="Arial" w:cs="Arial"/>
          <w:bCs/>
          <w:sz w:val="22"/>
          <w:szCs w:val="22"/>
        </w:rPr>
        <w:t>у</w:t>
      </w:r>
      <w:r>
        <w:rPr>
          <w:rFonts w:ascii="Arial" w:hAnsi="Arial" w:cs="Arial"/>
          <w:bCs/>
          <w:sz w:val="22"/>
          <w:szCs w:val="22"/>
        </w:rPr>
        <w:t xml:space="preserve"> в Интернете и прям</w:t>
      </w:r>
      <w:r w:rsidR="000646B3">
        <w:rPr>
          <w:rFonts w:ascii="Arial" w:hAnsi="Arial" w:cs="Arial"/>
          <w:bCs/>
          <w:sz w:val="22"/>
          <w:szCs w:val="22"/>
        </w:rPr>
        <w:t>ую</w:t>
      </w:r>
      <w:r>
        <w:rPr>
          <w:rFonts w:ascii="Arial" w:hAnsi="Arial" w:cs="Arial"/>
          <w:bCs/>
          <w:sz w:val="22"/>
          <w:szCs w:val="22"/>
        </w:rPr>
        <w:t xml:space="preserve"> почтов</w:t>
      </w:r>
      <w:r w:rsidR="000646B3">
        <w:rPr>
          <w:rFonts w:ascii="Arial" w:hAnsi="Arial" w:cs="Arial"/>
          <w:bCs/>
          <w:sz w:val="22"/>
          <w:szCs w:val="22"/>
        </w:rPr>
        <w:t>ую</w:t>
      </w:r>
      <w:r>
        <w:rPr>
          <w:rFonts w:ascii="Arial" w:hAnsi="Arial" w:cs="Arial"/>
          <w:bCs/>
          <w:sz w:val="22"/>
          <w:szCs w:val="22"/>
        </w:rPr>
        <w:t xml:space="preserve"> рассылк</w:t>
      </w:r>
      <w:r w:rsidR="000646B3">
        <w:rPr>
          <w:rFonts w:ascii="Arial" w:hAnsi="Arial" w:cs="Arial"/>
          <w:bCs/>
          <w:sz w:val="22"/>
          <w:szCs w:val="22"/>
        </w:rPr>
        <w:t>у</w:t>
      </w:r>
      <w:r>
        <w:rPr>
          <w:rFonts w:ascii="Arial" w:hAnsi="Arial" w:cs="Arial"/>
          <w:bCs/>
          <w:sz w:val="22"/>
          <w:szCs w:val="22"/>
        </w:rPr>
        <w:t>.</w:t>
      </w:r>
    </w:p>
    <w:p w:rsidR="00281931" w:rsidRDefault="00281931" w:rsidP="008A769A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ind w:firstLine="285"/>
        <w:rPr>
          <w:rFonts w:ascii="Arial" w:hAnsi="Arial" w:cs="Arial"/>
          <w:bCs/>
          <w:sz w:val="22"/>
          <w:szCs w:val="22"/>
        </w:rPr>
      </w:pPr>
    </w:p>
    <w:p w:rsidR="00281931" w:rsidRDefault="00C97CC3" w:rsidP="00C97CC3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С увеличением уровня конкуренции растет и роль коммуникаций. Для достижения эффекта уже недостаточно просто проинформировать потенциальных покупателей о предложениях Компании. Необходимо сообщить об </w:t>
      </w:r>
      <w:r w:rsidRPr="00764435">
        <w:rPr>
          <w:rFonts w:ascii="Arial" w:hAnsi="Arial" w:cs="Arial"/>
          <w:bCs/>
          <w:i/>
          <w:sz w:val="22"/>
          <w:szCs w:val="22"/>
        </w:rPr>
        <w:t>уникальных преимуществах</w:t>
      </w:r>
      <w:r>
        <w:rPr>
          <w:rFonts w:ascii="Arial" w:hAnsi="Arial" w:cs="Arial"/>
          <w:bCs/>
          <w:sz w:val="22"/>
          <w:szCs w:val="22"/>
        </w:rPr>
        <w:t xml:space="preserve"> в </w:t>
      </w:r>
      <w:r w:rsidRPr="00764435">
        <w:rPr>
          <w:rFonts w:ascii="Arial" w:hAnsi="Arial" w:cs="Arial"/>
          <w:bCs/>
          <w:i/>
          <w:sz w:val="22"/>
          <w:szCs w:val="22"/>
        </w:rPr>
        <w:t>увлекательной</w:t>
      </w:r>
      <w:r>
        <w:rPr>
          <w:rFonts w:ascii="Arial" w:hAnsi="Arial" w:cs="Arial"/>
          <w:bCs/>
          <w:sz w:val="22"/>
          <w:szCs w:val="22"/>
        </w:rPr>
        <w:t xml:space="preserve"> форме. Для этого в печатных изданиях вместо строчной рекламы начинает применяться модульная реклама высокого качества, а менеджеры по продажам готовят настоящие спектакли для потенциальных клиентов и вооружаются раздаточными материалами, чтобы добиться получения заказа при личной встрече</w:t>
      </w:r>
      <w:r>
        <w:rPr>
          <w:rFonts w:ascii="Arial" w:hAnsi="Arial" w:cs="Arial"/>
          <w:b/>
          <w:bCs/>
          <w:sz w:val="22"/>
          <w:szCs w:val="22"/>
        </w:rPr>
        <w:br w:type="page"/>
      </w:r>
      <w:r w:rsidR="00281931">
        <w:rPr>
          <w:rFonts w:ascii="Arial" w:hAnsi="Arial" w:cs="Arial"/>
          <w:b/>
          <w:bCs/>
          <w:sz w:val="22"/>
          <w:szCs w:val="22"/>
        </w:rPr>
        <w:t xml:space="preserve">рис.3. рекламное сообщение </w:t>
      </w:r>
      <w:r w:rsidR="000646B3">
        <w:rPr>
          <w:rFonts w:ascii="Arial" w:hAnsi="Arial" w:cs="Arial"/>
          <w:b/>
          <w:bCs/>
          <w:sz w:val="22"/>
          <w:szCs w:val="22"/>
        </w:rPr>
        <w:t>компании в зависимости от</w:t>
      </w:r>
      <w:r w:rsidR="00281931">
        <w:rPr>
          <w:rFonts w:ascii="Arial" w:hAnsi="Arial" w:cs="Arial"/>
          <w:b/>
          <w:bCs/>
          <w:sz w:val="22"/>
          <w:szCs w:val="22"/>
        </w:rPr>
        <w:t xml:space="preserve"> уровн</w:t>
      </w:r>
      <w:r w:rsidR="000646B3">
        <w:rPr>
          <w:rFonts w:ascii="Arial" w:hAnsi="Arial" w:cs="Arial"/>
          <w:b/>
          <w:bCs/>
          <w:sz w:val="22"/>
          <w:szCs w:val="22"/>
        </w:rPr>
        <w:t>я</w:t>
      </w:r>
      <w:r w:rsidR="00281931">
        <w:rPr>
          <w:rFonts w:ascii="Arial" w:hAnsi="Arial" w:cs="Arial"/>
          <w:b/>
          <w:bCs/>
          <w:sz w:val="22"/>
          <w:szCs w:val="22"/>
        </w:rPr>
        <w:t xml:space="preserve"> конкуренции</w:t>
      </w:r>
    </w:p>
    <w:p w:rsidR="00281931" w:rsidRDefault="00E0327E" w:rsidP="008A769A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ind w:firstLine="2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pict>
          <v:shape id="_x0000_s1581" type="#_x0000_t202" style="position:absolute;left:0;text-align:left;margin-left:302.1pt;margin-top:11.95pt;width:151.05pt;height:74.1pt;z-index:251673088">
            <v:textbox>
              <w:txbxContent>
                <w:p w:rsidR="00F91593" w:rsidRDefault="00F91593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0646B3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Рекламное сообщение должно выделяться. Каким оно будет?</w:t>
                  </w:r>
                </w:p>
                <w:p w:rsidR="00F91593" w:rsidRDefault="00F91593" w:rsidP="00764435">
                  <w:pPr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399"/>
                    </w:tabs>
                    <w:ind w:left="399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Большим по охвату</w:t>
                  </w:r>
                </w:p>
                <w:p w:rsidR="00F91593" w:rsidRPr="00764435" w:rsidRDefault="00F91593" w:rsidP="00764435">
                  <w:pPr>
                    <w:ind w:left="39"/>
                    <w:rPr>
                      <w:rFonts w:ascii="Arial" w:hAnsi="Arial" w:cs="Arial"/>
                      <w:sz w:val="6"/>
                      <w:szCs w:val="6"/>
                    </w:rPr>
                  </w:pPr>
                </w:p>
                <w:p w:rsidR="00F91593" w:rsidRDefault="00F91593" w:rsidP="00764435">
                  <w:pPr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399"/>
                    </w:tabs>
                    <w:ind w:left="399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Более креативным</w:t>
                  </w:r>
                </w:p>
                <w:p w:rsidR="00F91593" w:rsidRPr="00764435" w:rsidRDefault="00F91593" w:rsidP="00764435">
                  <w:pPr>
                    <w:rPr>
                      <w:rFonts w:ascii="Arial" w:hAnsi="Arial" w:cs="Arial"/>
                      <w:sz w:val="6"/>
                      <w:szCs w:val="6"/>
                    </w:rPr>
                  </w:pPr>
                </w:p>
                <w:p w:rsidR="00F91593" w:rsidRPr="000646B3" w:rsidRDefault="00F91593" w:rsidP="00764435">
                  <w:pPr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399"/>
                    </w:tabs>
                    <w:ind w:left="399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Более качественным</w:t>
                  </w:r>
                </w:p>
              </w:txbxContent>
            </v:textbox>
          </v:shape>
        </w:pict>
      </w:r>
      <w:r>
        <w:rPr>
          <w:rFonts w:ascii="Arial" w:hAnsi="Arial" w:cs="Arial"/>
          <w:bCs/>
          <w:sz w:val="22"/>
          <w:szCs w:val="22"/>
        </w:rPr>
        <w:pict>
          <v:shape id="_x0000_i1026" type="#_x0000_t75" style="width:444.75pt;height:214.5pt">
            <v:imagedata r:id="rId8" o:title=""/>
          </v:shape>
        </w:pict>
      </w:r>
    </w:p>
    <w:p w:rsidR="00764435" w:rsidRDefault="00764435" w:rsidP="000646B3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bCs/>
          <w:sz w:val="22"/>
          <w:szCs w:val="22"/>
        </w:rPr>
      </w:pPr>
    </w:p>
    <w:p w:rsidR="008A25AB" w:rsidRDefault="008A25AB" w:rsidP="000646B3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.</w:t>
      </w:r>
    </w:p>
    <w:p w:rsidR="00281931" w:rsidRDefault="00281931" w:rsidP="008A769A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ind w:firstLine="285"/>
        <w:rPr>
          <w:rFonts w:ascii="Arial" w:hAnsi="Arial" w:cs="Arial"/>
          <w:bCs/>
          <w:sz w:val="22"/>
          <w:szCs w:val="22"/>
        </w:rPr>
      </w:pPr>
    </w:p>
    <w:p w:rsidR="00C040C0" w:rsidRPr="00AC2085" w:rsidRDefault="00C040C0" w:rsidP="008A769A">
      <w:pPr>
        <w:widowControl w:val="0"/>
        <w:tabs>
          <w:tab w:val="left" w:pos="648"/>
        </w:tabs>
        <w:autoSpaceDE w:val="0"/>
        <w:autoSpaceDN w:val="0"/>
        <w:adjustRightInd w:val="0"/>
        <w:spacing w:after="60" w:line="360" w:lineRule="auto"/>
        <w:ind w:firstLine="285"/>
        <w:rPr>
          <w:rFonts w:ascii="Arial" w:hAnsi="Arial" w:cs="Arial"/>
          <w:bCs/>
          <w:sz w:val="2"/>
          <w:szCs w:val="2"/>
        </w:rPr>
      </w:pPr>
    </w:p>
    <w:p w:rsidR="001C76AE" w:rsidRPr="00B147CA" w:rsidRDefault="001C76AE" w:rsidP="008A769A">
      <w:pPr>
        <w:pStyle w:val="Arial11pt053"/>
        <w:rPr>
          <w:sz w:val="2"/>
          <w:szCs w:val="2"/>
        </w:rPr>
      </w:pPr>
    </w:p>
    <w:p w:rsidR="00F327EA" w:rsidRDefault="00C05B9C" w:rsidP="00F327EA">
      <w:pPr>
        <w:pStyle w:val="1"/>
        <w:rPr>
          <w:iCs/>
          <w:kern w:val="0"/>
          <w:sz w:val="28"/>
          <w:szCs w:val="28"/>
        </w:rPr>
      </w:pPr>
      <w:r>
        <w:br w:type="page"/>
      </w:r>
      <w:r w:rsidR="00B246F6" w:rsidRPr="00B246F6">
        <w:rPr>
          <w:iCs/>
          <w:kern w:val="0"/>
          <w:sz w:val="28"/>
          <w:szCs w:val="28"/>
        </w:rPr>
        <w:t>4</w:t>
      </w:r>
      <w:r w:rsidR="00F327EA" w:rsidRPr="00B246F6">
        <w:rPr>
          <w:iCs/>
          <w:kern w:val="0"/>
          <w:sz w:val="28"/>
          <w:szCs w:val="28"/>
        </w:rPr>
        <w:t>.</w:t>
      </w:r>
      <w:r w:rsidR="00F327EA">
        <w:tab/>
      </w:r>
      <w:r w:rsidR="007D34FE" w:rsidRPr="00B246F6">
        <w:rPr>
          <w:iCs/>
          <w:kern w:val="0"/>
          <w:sz w:val="28"/>
          <w:szCs w:val="28"/>
        </w:rPr>
        <w:t>практические рекомендации</w:t>
      </w:r>
    </w:p>
    <w:p w:rsidR="00B246F6" w:rsidRPr="00B246F6" w:rsidRDefault="00B246F6" w:rsidP="00B246F6"/>
    <w:p w:rsidR="00C05B9C" w:rsidRPr="00B246F6" w:rsidRDefault="00C05B9C" w:rsidP="00B246F6">
      <w:pPr>
        <w:spacing w:line="300" w:lineRule="auto"/>
        <w:rPr>
          <w:rFonts w:ascii="Arial" w:hAnsi="Arial" w:cs="Arial"/>
          <w:sz w:val="22"/>
          <w:szCs w:val="22"/>
        </w:rPr>
      </w:pPr>
      <w:r w:rsidRPr="00B246F6">
        <w:rPr>
          <w:rFonts w:ascii="Arial" w:hAnsi="Arial" w:cs="Arial"/>
          <w:sz w:val="22"/>
          <w:szCs w:val="22"/>
        </w:rPr>
        <w:t>В данном разделе приведена последовательность действий при разработке плана коммуникаций по продвижению товаров (работ, услуг) на примере представителей 2-х разных компаний: кейс 1 – для предприятия</w:t>
      </w:r>
      <w:r w:rsidR="00A90620" w:rsidRPr="00B246F6">
        <w:rPr>
          <w:rFonts w:ascii="Arial" w:hAnsi="Arial" w:cs="Arial"/>
          <w:sz w:val="22"/>
          <w:szCs w:val="22"/>
        </w:rPr>
        <w:t xml:space="preserve">-представителя </w:t>
      </w:r>
      <w:r w:rsidRPr="00B246F6">
        <w:rPr>
          <w:rFonts w:ascii="Arial" w:hAnsi="Arial" w:cs="Arial"/>
          <w:sz w:val="22"/>
          <w:szCs w:val="22"/>
        </w:rPr>
        <w:t>промышленного рынка (b</w:t>
      </w:r>
      <w:r w:rsidRPr="00B246F6">
        <w:rPr>
          <w:rFonts w:ascii="Arial" w:hAnsi="Arial" w:cs="Arial"/>
          <w:sz w:val="22"/>
          <w:szCs w:val="22"/>
          <w:lang w:val="en-US"/>
        </w:rPr>
        <w:t>usi</w:t>
      </w:r>
      <w:r w:rsidRPr="00B246F6">
        <w:rPr>
          <w:rFonts w:ascii="Arial" w:hAnsi="Arial" w:cs="Arial"/>
          <w:sz w:val="22"/>
          <w:szCs w:val="22"/>
        </w:rPr>
        <w:t>ne</w:t>
      </w:r>
      <w:r w:rsidRPr="00B246F6">
        <w:rPr>
          <w:rFonts w:ascii="Arial" w:hAnsi="Arial" w:cs="Arial"/>
          <w:sz w:val="22"/>
          <w:szCs w:val="22"/>
          <w:lang w:val="en-US"/>
        </w:rPr>
        <w:t>s</w:t>
      </w:r>
      <w:r w:rsidR="00A90620" w:rsidRPr="00B246F6">
        <w:rPr>
          <w:rFonts w:ascii="Arial" w:hAnsi="Arial" w:cs="Arial"/>
          <w:sz w:val="22"/>
          <w:szCs w:val="22"/>
          <w:lang w:val="en-US"/>
        </w:rPr>
        <w:t>s</w:t>
      </w:r>
      <w:r w:rsidRPr="00B246F6">
        <w:rPr>
          <w:rFonts w:ascii="Arial" w:hAnsi="Arial" w:cs="Arial"/>
          <w:sz w:val="22"/>
          <w:szCs w:val="22"/>
        </w:rPr>
        <w:t xml:space="preserve"> </w:t>
      </w:r>
      <w:r w:rsidRPr="00B246F6">
        <w:rPr>
          <w:rFonts w:ascii="Arial" w:hAnsi="Arial" w:cs="Arial"/>
          <w:sz w:val="22"/>
          <w:szCs w:val="22"/>
          <w:lang w:val="en-US"/>
        </w:rPr>
        <w:t>to</w:t>
      </w:r>
      <w:r w:rsidRPr="00B246F6">
        <w:rPr>
          <w:rFonts w:ascii="Arial" w:hAnsi="Arial" w:cs="Arial"/>
          <w:sz w:val="22"/>
          <w:szCs w:val="22"/>
        </w:rPr>
        <w:t xml:space="preserve"> bus</w:t>
      </w:r>
      <w:r w:rsidRPr="00B246F6">
        <w:rPr>
          <w:rFonts w:ascii="Arial" w:hAnsi="Arial" w:cs="Arial"/>
          <w:sz w:val="22"/>
          <w:szCs w:val="22"/>
          <w:lang w:val="en-US"/>
        </w:rPr>
        <w:t>i</w:t>
      </w:r>
      <w:r w:rsidRPr="00B246F6">
        <w:rPr>
          <w:rFonts w:ascii="Arial" w:hAnsi="Arial" w:cs="Arial"/>
          <w:sz w:val="22"/>
          <w:szCs w:val="22"/>
        </w:rPr>
        <w:t>ne</w:t>
      </w:r>
      <w:r w:rsidRPr="00B246F6">
        <w:rPr>
          <w:rFonts w:ascii="Arial" w:hAnsi="Arial" w:cs="Arial"/>
          <w:sz w:val="22"/>
          <w:szCs w:val="22"/>
          <w:lang w:val="en-US"/>
        </w:rPr>
        <w:t>s</w:t>
      </w:r>
      <w:r w:rsidR="00A90620" w:rsidRPr="00B246F6">
        <w:rPr>
          <w:rFonts w:ascii="Arial" w:hAnsi="Arial" w:cs="Arial"/>
          <w:sz w:val="22"/>
          <w:szCs w:val="22"/>
          <w:lang w:val="en-US"/>
        </w:rPr>
        <w:t>s</w:t>
      </w:r>
      <w:r w:rsidRPr="00B246F6">
        <w:rPr>
          <w:rFonts w:ascii="Arial" w:hAnsi="Arial" w:cs="Arial"/>
          <w:sz w:val="22"/>
          <w:szCs w:val="22"/>
        </w:rPr>
        <w:t>), кейс 2 – для предприятия</w:t>
      </w:r>
      <w:r w:rsidR="00A90620" w:rsidRPr="00B246F6">
        <w:rPr>
          <w:rFonts w:ascii="Arial" w:hAnsi="Arial" w:cs="Arial"/>
          <w:sz w:val="22"/>
          <w:szCs w:val="22"/>
        </w:rPr>
        <w:t>-представителя</w:t>
      </w:r>
      <w:r w:rsidRPr="00B246F6">
        <w:rPr>
          <w:rFonts w:ascii="Arial" w:hAnsi="Arial" w:cs="Arial"/>
          <w:sz w:val="22"/>
          <w:szCs w:val="22"/>
        </w:rPr>
        <w:t xml:space="preserve"> потребительского рынка (bus</w:t>
      </w:r>
      <w:r w:rsidRPr="00B246F6">
        <w:rPr>
          <w:rFonts w:ascii="Arial" w:hAnsi="Arial" w:cs="Arial"/>
          <w:sz w:val="22"/>
          <w:szCs w:val="22"/>
          <w:lang w:val="en-US"/>
        </w:rPr>
        <w:t>i</w:t>
      </w:r>
      <w:r w:rsidRPr="00B246F6">
        <w:rPr>
          <w:rFonts w:ascii="Arial" w:hAnsi="Arial" w:cs="Arial"/>
          <w:sz w:val="22"/>
          <w:szCs w:val="22"/>
        </w:rPr>
        <w:t>ne</w:t>
      </w:r>
      <w:r w:rsidRPr="00B246F6">
        <w:rPr>
          <w:rFonts w:ascii="Arial" w:hAnsi="Arial" w:cs="Arial"/>
          <w:sz w:val="22"/>
          <w:szCs w:val="22"/>
          <w:lang w:val="en-US"/>
        </w:rPr>
        <w:t>ss</w:t>
      </w:r>
      <w:r w:rsidRPr="00B246F6">
        <w:rPr>
          <w:rFonts w:ascii="Arial" w:hAnsi="Arial" w:cs="Arial"/>
          <w:sz w:val="22"/>
          <w:szCs w:val="22"/>
        </w:rPr>
        <w:t xml:space="preserve"> </w:t>
      </w:r>
      <w:r w:rsidRPr="00B246F6">
        <w:rPr>
          <w:rFonts w:ascii="Arial" w:hAnsi="Arial" w:cs="Arial"/>
          <w:sz w:val="22"/>
          <w:szCs w:val="22"/>
          <w:lang w:val="en-US"/>
        </w:rPr>
        <w:t>to</w:t>
      </w:r>
      <w:r w:rsidRPr="00B246F6">
        <w:rPr>
          <w:rFonts w:ascii="Arial" w:hAnsi="Arial" w:cs="Arial"/>
          <w:sz w:val="22"/>
          <w:szCs w:val="22"/>
        </w:rPr>
        <w:t xml:space="preserve"> </w:t>
      </w:r>
      <w:r w:rsidRPr="00B246F6">
        <w:rPr>
          <w:rFonts w:ascii="Arial" w:hAnsi="Arial" w:cs="Arial"/>
          <w:sz w:val="22"/>
          <w:szCs w:val="22"/>
          <w:lang w:val="en-US"/>
        </w:rPr>
        <w:t>consumers</w:t>
      </w:r>
      <w:r w:rsidRPr="00B246F6">
        <w:rPr>
          <w:rFonts w:ascii="Arial" w:hAnsi="Arial" w:cs="Arial"/>
          <w:sz w:val="22"/>
          <w:szCs w:val="22"/>
        </w:rPr>
        <w:t xml:space="preserve">). </w:t>
      </w:r>
      <w:r w:rsidR="00A90620" w:rsidRPr="00B246F6">
        <w:rPr>
          <w:rFonts w:ascii="Arial" w:hAnsi="Arial" w:cs="Arial"/>
          <w:sz w:val="22"/>
          <w:szCs w:val="22"/>
        </w:rPr>
        <w:t xml:space="preserve">На основе подробного изучения обоих приведенных кейсов, различие в продвижении продукции будет более наглядным. После этого, с учетом своей </w:t>
      </w:r>
      <w:r w:rsidR="005D6C3E">
        <w:rPr>
          <w:rFonts w:ascii="Arial" w:hAnsi="Arial" w:cs="Arial"/>
          <w:sz w:val="22"/>
          <w:szCs w:val="22"/>
        </w:rPr>
        <w:t xml:space="preserve">внутриотраслевой </w:t>
      </w:r>
      <w:r w:rsidR="00A90620" w:rsidRPr="00B246F6">
        <w:rPr>
          <w:rFonts w:ascii="Arial" w:hAnsi="Arial" w:cs="Arial"/>
          <w:sz w:val="22"/>
          <w:szCs w:val="22"/>
        </w:rPr>
        <w:t>специфики, нужно попробовать составить несколько собственных вариантов плана коммуникаций.</w:t>
      </w:r>
    </w:p>
    <w:p w:rsidR="007D34FE" w:rsidRDefault="007D34FE" w:rsidP="00B246F6">
      <w:pPr>
        <w:pStyle w:val="2"/>
        <w:numPr>
          <w:ilvl w:val="1"/>
          <w:numId w:val="16"/>
        </w:numPr>
        <w:rPr>
          <w:i w:val="0"/>
        </w:rPr>
      </w:pPr>
      <w:r>
        <w:rPr>
          <w:i w:val="0"/>
        </w:rPr>
        <w:t xml:space="preserve">кейс 1. </w:t>
      </w:r>
    </w:p>
    <w:p w:rsidR="00F327EA" w:rsidRDefault="00F327EA" w:rsidP="00373E82">
      <w:pPr>
        <w:widowControl w:val="0"/>
        <w:tabs>
          <w:tab w:val="left" w:pos="648"/>
        </w:tabs>
        <w:autoSpaceDE w:val="0"/>
        <w:autoSpaceDN w:val="0"/>
        <w:adjustRightInd w:val="0"/>
        <w:spacing w:after="60"/>
        <w:ind w:left="108" w:hanging="108"/>
        <w:rPr>
          <w:rFonts w:ascii="Arial" w:hAnsi="Arial" w:cs="Arial"/>
          <w:bCs/>
          <w:sz w:val="22"/>
          <w:szCs w:val="22"/>
        </w:rPr>
      </w:pPr>
    </w:p>
    <w:p w:rsidR="0049043A" w:rsidRDefault="0049043A" w:rsidP="00373E82">
      <w:pPr>
        <w:widowControl w:val="0"/>
        <w:tabs>
          <w:tab w:val="left" w:pos="648"/>
        </w:tabs>
        <w:autoSpaceDE w:val="0"/>
        <w:autoSpaceDN w:val="0"/>
        <w:adjustRightInd w:val="0"/>
        <w:spacing w:after="60"/>
        <w:ind w:left="108" w:hanging="1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таб.3 характеристика ситуации</w:t>
      </w:r>
    </w:p>
    <w:tbl>
      <w:tblPr>
        <w:tblStyle w:val="a8"/>
        <w:tblW w:w="9570" w:type="dxa"/>
        <w:tblLook w:val="01E0" w:firstRow="1" w:lastRow="1" w:firstColumn="1" w:lastColumn="1" w:noHBand="0" w:noVBand="0"/>
      </w:tblPr>
      <w:tblGrid>
        <w:gridCol w:w="3414"/>
        <w:gridCol w:w="6156"/>
      </w:tblGrid>
      <w:tr w:rsidR="0049043A" w:rsidRPr="003842F2">
        <w:tc>
          <w:tcPr>
            <w:tcW w:w="3414" w:type="dxa"/>
          </w:tcPr>
          <w:p w:rsidR="0049043A" w:rsidRPr="0049043A" w:rsidRDefault="0049043A" w:rsidP="009345E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043A">
              <w:rPr>
                <w:rFonts w:ascii="Arial" w:hAnsi="Arial" w:cs="Arial"/>
                <w:b/>
                <w:sz w:val="22"/>
                <w:szCs w:val="22"/>
              </w:rPr>
              <w:t>тип рынка</w:t>
            </w:r>
          </w:p>
        </w:tc>
        <w:tc>
          <w:tcPr>
            <w:tcW w:w="6156" w:type="dxa"/>
          </w:tcPr>
          <w:p w:rsidR="0049043A" w:rsidRPr="00B147CA" w:rsidRDefault="0049043A" w:rsidP="00B147CA">
            <w:pPr>
              <w:spacing w:after="60" w:line="360" w:lineRule="auto"/>
              <w:ind w:firstLine="285"/>
              <w:rPr>
                <w:rFonts w:ascii="Arial" w:hAnsi="Arial" w:cs="Arial"/>
                <w:sz w:val="22"/>
                <w:szCs w:val="22"/>
              </w:rPr>
            </w:pPr>
            <w:r w:rsidRPr="00B147CA">
              <w:rPr>
                <w:rFonts w:ascii="Arial" w:hAnsi="Arial" w:cs="Arial"/>
                <w:sz w:val="22"/>
                <w:szCs w:val="22"/>
              </w:rPr>
              <w:t>промышленный</w:t>
            </w:r>
          </w:p>
        </w:tc>
      </w:tr>
      <w:tr w:rsidR="0049043A" w:rsidRPr="003842F2">
        <w:tc>
          <w:tcPr>
            <w:tcW w:w="3414" w:type="dxa"/>
          </w:tcPr>
          <w:p w:rsidR="0049043A" w:rsidRPr="0049043A" w:rsidRDefault="0049043A" w:rsidP="009345E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043A">
              <w:rPr>
                <w:rFonts w:ascii="Arial" w:hAnsi="Arial" w:cs="Arial"/>
                <w:b/>
                <w:sz w:val="22"/>
                <w:szCs w:val="22"/>
              </w:rPr>
              <w:t>цели коммуникаций</w:t>
            </w:r>
          </w:p>
        </w:tc>
        <w:tc>
          <w:tcPr>
            <w:tcW w:w="6156" w:type="dxa"/>
          </w:tcPr>
          <w:p w:rsidR="0049043A" w:rsidRPr="00B147CA" w:rsidRDefault="0049043A" w:rsidP="00B147CA">
            <w:pPr>
              <w:spacing w:after="60" w:line="360" w:lineRule="auto"/>
              <w:ind w:firstLine="285"/>
              <w:rPr>
                <w:rFonts w:ascii="Arial" w:hAnsi="Arial" w:cs="Arial"/>
                <w:sz w:val="22"/>
                <w:szCs w:val="22"/>
              </w:rPr>
            </w:pPr>
            <w:r w:rsidRPr="00B147CA">
              <w:rPr>
                <w:rFonts w:ascii="Arial" w:hAnsi="Arial" w:cs="Arial"/>
                <w:sz w:val="22"/>
                <w:szCs w:val="22"/>
              </w:rPr>
              <w:t>привлечение новых клиентов</w:t>
            </w:r>
          </w:p>
        </w:tc>
      </w:tr>
      <w:tr w:rsidR="0049043A" w:rsidRPr="003842F2">
        <w:tc>
          <w:tcPr>
            <w:tcW w:w="3414" w:type="dxa"/>
          </w:tcPr>
          <w:p w:rsidR="0049043A" w:rsidRPr="0049043A" w:rsidRDefault="0049043A" w:rsidP="009345E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043A">
              <w:rPr>
                <w:rFonts w:ascii="Arial" w:hAnsi="Arial" w:cs="Arial"/>
                <w:b/>
                <w:sz w:val="22"/>
                <w:szCs w:val="22"/>
              </w:rPr>
              <w:t>структура клиентов</w:t>
            </w:r>
          </w:p>
        </w:tc>
        <w:tc>
          <w:tcPr>
            <w:tcW w:w="6156" w:type="dxa"/>
          </w:tcPr>
          <w:p w:rsidR="0049043A" w:rsidRPr="00B147CA" w:rsidRDefault="0049043A" w:rsidP="00B147CA">
            <w:pPr>
              <w:spacing w:after="60" w:line="360" w:lineRule="auto"/>
              <w:ind w:firstLine="285"/>
              <w:rPr>
                <w:rFonts w:ascii="Arial" w:hAnsi="Arial" w:cs="Arial"/>
                <w:sz w:val="22"/>
                <w:szCs w:val="22"/>
              </w:rPr>
            </w:pPr>
            <w:r w:rsidRPr="00B147CA">
              <w:rPr>
                <w:rFonts w:ascii="Arial" w:hAnsi="Arial" w:cs="Arial"/>
                <w:sz w:val="22"/>
                <w:szCs w:val="22"/>
              </w:rPr>
              <w:t>небольшое число крупных покупателей</w:t>
            </w:r>
          </w:p>
        </w:tc>
      </w:tr>
      <w:tr w:rsidR="0049043A" w:rsidRPr="003842F2">
        <w:tc>
          <w:tcPr>
            <w:tcW w:w="3414" w:type="dxa"/>
          </w:tcPr>
          <w:p w:rsidR="0049043A" w:rsidRPr="0049043A" w:rsidRDefault="0049043A" w:rsidP="009345E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043A">
              <w:rPr>
                <w:rFonts w:ascii="Arial" w:hAnsi="Arial" w:cs="Arial"/>
                <w:b/>
                <w:sz w:val="22"/>
                <w:szCs w:val="22"/>
              </w:rPr>
              <w:t>характеристики продукта</w:t>
            </w:r>
          </w:p>
        </w:tc>
        <w:tc>
          <w:tcPr>
            <w:tcW w:w="6156" w:type="dxa"/>
          </w:tcPr>
          <w:p w:rsidR="0049043A" w:rsidRPr="00B147CA" w:rsidRDefault="0049043A" w:rsidP="00B147CA">
            <w:pPr>
              <w:spacing w:after="60" w:line="360" w:lineRule="auto"/>
              <w:ind w:firstLine="285"/>
              <w:rPr>
                <w:rFonts w:ascii="Arial" w:hAnsi="Arial" w:cs="Arial"/>
                <w:sz w:val="22"/>
                <w:szCs w:val="22"/>
              </w:rPr>
            </w:pPr>
            <w:r w:rsidRPr="00B147CA">
              <w:rPr>
                <w:rFonts w:ascii="Arial" w:hAnsi="Arial" w:cs="Arial"/>
                <w:sz w:val="22"/>
                <w:szCs w:val="22"/>
              </w:rPr>
              <w:t>сложный наукоемкий продукт</w:t>
            </w:r>
          </w:p>
        </w:tc>
      </w:tr>
      <w:tr w:rsidR="0049043A" w:rsidRPr="003842F2">
        <w:trPr>
          <w:trHeight w:val="90"/>
        </w:trPr>
        <w:tc>
          <w:tcPr>
            <w:tcW w:w="3414" w:type="dxa"/>
          </w:tcPr>
          <w:p w:rsidR="0049043A" w:rsidRPr="0049043A" w:rsidRDefault="0049043A" w:rsidP="009345E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043A">
              <w:rPr>
                <w:rFonts w:ascii="Arial" w:hAnsi="Arial" w:cs="Arial"/>
                <w:b/>
                <w:sz w:val="22"/>
                <w:szCs w:val="22"/>
              </w:rPr>
              <w:t>уровень конкуренции</w:t>
            </w:r>
          </w:p>
        </w:tc>
        <w:tc>
          <w:tcPr>
            <w:tcW w:w="6156" w:type="dxa"/>
          </w:tcPr>
          <w:p w:rsidR="0049043A" w:rsidRPr="00B147CA" w:rsidRDefault="0049043A" w:rsidP="00B147CA">
            <w:pPr>
              <w:spacing w:after="60" w:line="360" w:lineRule="auto"/>
              <w:ind w:firstLine="285"/>
              <w:rPr>
                <w:rFonts w:ascii="Arial" w:hAnsi="Arial" w:cs="Arial"/>
                <w:sz w:val="22"/>
                <w:szCs w:val="22"/>
              </w:rPr>
            </w:pPr>
            <w:r w:rsidRPr="00B147CA">
              <w:rPr>
                <w:rFonts w:ascii="Arial" w:hAnsi="Arial" w:cs="Arial"/>
                <w:sz w:val="22"/>
                <w:szCs w:val="22"/>
              </w:rPr>
              <w:t>высокий</w:t>
            </w:r>
          </w:p>
        </w:tc>
      </w:tr>
    </w:tbl>
    <w:p w:rsidR="0049043A" w:rsidRDefault="0049043A" w:rsidP="00373E82">
      <w:pPr>
        <w:widowControl w:val="0"/>
        <w:tabs>
          <w:tab w:val="left" w:pos="648"/>
        </w:tabs>
        <w:autoSpaceDE w:val="0"/>
        <w:autoSpaceDN w:val="0"/>
        <w:adjustRightInd w:val="0"/>
        <w:spacing w:after="60"/>
        <w:ind w:left="108" w:hanging="108"/>
        <w:rPr>
          <w:rFonts w:ascii="Arial" w:hAnsi="Arial" w:cs="Arial"/>
          <w:bCs/>
          <w:sz w:val="22"/>
          <w:szCs w:val="22"/>
        </w:rPr>
      </w:pPr>
    </w:p>
    <w:p w:rsidR="0049043A" w:rsidRPr="00734C25" w:rsidRDefault="0049043A" w:rsidP="00373E82">
      <w:pPr>
        <w:widowControl w:val="0"/>
        <w:tabs>
          <w:tab w:val="left" w:pos="648"/>
        </w:tabs>
        <w:autoSpaceDE w:val="0"/>
        <w:autoSpaceDN w:val="0"/>
        <w:adjustRightInd w:val="0"/>
        <w:spacing w:after="60"/>
        <w:ind w:left="108" w:hanging="108"/>
        <w:rPr>
          <w:rFonts w:ascii="Arial" w:hAnsi="Arial" w:cs="Arial"/>
          <w:b/>
          <w:sz w:val="22"/>
          <w:szCs w:val="22"/>
        </w:rPr>
      </w:pPr>
      <w:r w:rsidRPr="00734C25">
        <w:rPr>
          <w:rFonts w:ascii="Arial" w:hAnsi="Arial" w:cs="Arial"/>
          <w:b/>
          <w:sz w:val="22"/>
          <w:szCs w:val="22"/>
        </w:rPr>
        <w:t>последовательность действий</w:t>
      </w:r>
    </w:p>
    <w:p w:rsidR="0049043A" w:rsidRPr="005D6C3E" w:rsidRDefault="0049043A" w:rsidP="00373E82">
      <w:pPr>
        <w:widowControl w:val="0"/>
        <w:tabs>
          <w:tab w:val="left" w:pos="648"/>
        </w:tabs>
        <w:autoSpaceDE w:val="0"/>
        <w:autoSpaceDN w:val="0"/>
        <w:adjustRightInd w:val="0"/>
        <w:spacing w:after="60"/>
        <w:ind w:left="108" w:hanging="108"/>
        <w:rPr>
          <w:rFonts w:ascii="Arial" w:hAnsi="Arial" w:cs="Arial"/>
          <w:sz w:val="14"/>
          <w:szCs w:val="14"/>
        </w:rPr>
      </w:pPr>
    </w:p>
    <w:tbl>
      <w:tblPr>
        <w:tblStyle w:val="a8"/>
        <w:tblW w:w="962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2"/>
        <w:gridCol w:w="7866"/>
      </w:tblGrid>
      <w:tr w:rsidR="0049043A" w:rsidRPr="003842F2">
        <w:tc>
          <w:tcPr>
            <w:tcW w:w="1762" w:type="dxa"/>
            <w:tcBorders>
              <w:bottom w:val="single" w:sz="4" w:space="0" w:color="auto"/>
              <w:right w:val="single" w:sz="4" w:space="0" w:color="auto"/>
            </w:tcBorders>
          </w:tcPr>
          <w:p w:rsidR="004C3B8F" w:rsidRPr="00B246F6" w:rsidRDefault="004C3B8F" w:rsidP="009345E3">
            <w:pPr>
              <w:rPr>
                <w:rFonts w:ascii="Arial" w:hAnsi="Arial" w:cs="Arial"/>
                <w:sz w:val="14"/>
                <w:szCs w:val="14"/>
              </w:rPr>
            </w:pPr>
          </w:p>
          <w:p w:rsidR="0049043A" w:rsidRDefault="0049043A" w:rsidP="009345E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шаг 1. первичное изучение</w:t>
            </w:r>
          </w:p>
          <w:p w:rsidR="0049043A" w:rsidRPr="0049043A" w:rsidRDefault="0049043A" w:rsidP="009345E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рынка</w:t>
            </w:r>
          </w:p>
        </w:tc>
        <w:tc>
          <w:tcPr>
            <w:tcW w:w="7866" w:type="dxa"/>
            <w:tcBorders>
              <w:left w:val="single" w:sz="4" w:space="0" w:color="auto"/>
              <w:bottom w:val="single" w:sz="4" w:space="0" w:color="auto"/>
            </w:tcBorders>
          </w:tcPr>
          <w:p w:rsidR="004C3B8F" w:rsidRPr="004C3B8F" w:rsidRDefault="004C3B8F" w:rsidP="00B246F6">
            <w:pPr>
              <w:spacing w:line="300" w:lineRule="auto"/>
              <w:rPr>
                <w:rFonts w:ascii="Arial" w:hAnsi="Arial" w:cs="Arial"/>
                <w:sz w:val="6"/>
                <w:szCs w:val="6"/>
              </w:rPr>
            </w:pPr>
          </w:p>
          <w:p w:rsidR="0049043A" w:rsidRPr="00B147CA" w:rsidRDefault="0049043A" w:rsidP="00B246F6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B147CA">
              <w:rPr>
                <w:rFonts w:ascii="Arial" w:hAnsi="Arial" w:cs="Arial"/>
                <w:sz w:val="22"/>
                <w:szCs w:val="22"/>
              </w:rPr>
              <w:t xml:space="preserve">Прежде чем осуществлять коммуникации необходимо приблизительно оценить количество потенциальных клиентов на новом рынке. Это очень важно для определения </w:t>
            </w:r>
            <w:r w:rsidR="0076502E" w:rsidRPr="00B147CA">
              <w:rPr>
                <w:rFonts w:ascii="Arial" w:hAnsi="Arial" w:cs="Arial"/>
                <w:sz w:val="22"/>
                <w:szCs w:val="22"/>
              </w:rPr>
              <w:t>параметров по охвату и информативности, которым должны отвечать каналы</w:t>
            </w:r>
            <w:r w:rsidRPr="00B147CA">
              <w:rPr>
                <w:rFonts w:ascii="Arial" w:hAnsi="Arial" w:cs="Arial"/>
                <w:sz w:val="22"/>
                <w:szCs w:val="22"/>
              </w:rPr>
              <w:t xml:space="preserve"> коммуникации</w:t>
            </w:r>
            <w:r w:rsidR="0076502E" w:rsidRPr="00B147CA">
              <w:rPr>
                <w:rFonts w:ascii="Arial" w:hAnsi="Arial" w:cs="Arial"/>
                <w:sz w:val="22"/>
                <w:szCs w:val="22"/>
              </w:rPr>
              <w:t xml:space="preserve"> над данном рынке.</w:t>
            </w:r>
          </w:p>
          <w:p w:rsidR="00764435" w:rsidRPr="00764435" w:rsidRDefault="00764435" w:rsidP="00B246F6">
            <w:pPr>
              <w:spacing w:after="60" w:line="300" w:lineRule="auto"/>
              <w:rPr>
                <w:rFonts w:ascii="Arial" w:hAnsi="Arial" w:cs="Arial"/>
                <w:sz w:val="2"/>
                <w:szCs w:val="2"/>
              </w:rPr>
            </w:pPr>
          </w:p>
          <w:p w:rsidR="00056A74" w:rsidRPr="00B147CA" w:rsidRDefault="00056A74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 w:rsidRPr="00B147CA">
              <w:rPr>
                <w:rFonts w:ascii="Arial" w:hAnsi="Arial" w:cs="Arial"/>
                <w:sz w:val="22"/>
                <w:szCs w:val="22"/>
              </w:rPr>
              <w:t>Для более эффективной работы по поиску информации о новых клиентов можно использовать знания о тех клиентах, с которыми в настоящий момент работает компания- например, в каких отраслях они работают, в каких профессиональных некоммерческих организациях состоят.</w:t>
            </w:r>
          </w:p>
          <w:p w:rsidR="00764435" w:rsidRPr="00764435" w:rsidRDefault="00764435" w:rsidP="00B246F6">
            <w:pPr>
              <w:spacing w:after="60" w:line="300" w:lineRule="auto"/>
              <w:rPr>
                <w:rFonts w:ascii="Arial" w:hAnsi="Arial" w:cs="Arial"/>
                <w:sz w:val="2"/>
                <w:szCs w:val="2"/>
              </w:rPr>
            </w:pPr>
          </w:p>
          <w:p w:rsidR="00056A74" w:rsidRPr="00B147CA" w:rsidRDefault="00056A74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 w:rsidRPr="00B147CA">
              <w:rPr>
                <w:rFonts w:ascii="Arial" w:hAnsi="Arial" w:cs="Arial"/>
                <w:sz w:val="22"/>
                <w:szCs w:val="22"/>
              </w:rPr>
              <w:t>В телефонных справочниках, на отраслевых Интернет-ресурсах, в специализированных периодических изданиях, в списках компаний- членов Торгово-Промышленной Палаты региона собираем информацию о потенциальных клиентах.</w:t>
            </w:r>
          </w:p>
          <w:p w:rsidR="00764435" w:rsidRPr="00764435" w:rsidRDefault="00764435" w:rsidP="00B246F6">
            <w:pPr>
              <w:spacing w:after="60" w:line="300" w:lineRule="auto"/>
              <w:rPr>
                <w:rFonts w:ascii="Arial" w:hAnsi="Arial" w:cs="Arial"/>
                <w:sz w:val="2"/>
                <w:szCs w:val="2"/>
              </w:rPr>
            </w:pPr>
          </w:p>
          <w:p w:rsidR="00B246F6" w:rsidRDefault="00056A74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 w:rsidRPr="00B147CA">
              <w:rPr>
                <w:rFonts w:ascii="Arial" w:hAnsi="Arial" w:cs="Arial"/>
                <w:sz w:val="22"/>
                <w:szCs w:val="22"/>
              </w:rPr>
              <w:t>Одновременно изучаем рекламные сообщения конкурентов для того, чтобы оценить уровень конкуренции на рынке.</w:t>
            </w:r>
          </w:p>
          <w:p w:rsidR="00F91593" w:rsidRPr="00F91593" w:rsidRDefault="00F91593" w:rsidP="00B246F6">
            <w:pPr>
              <w:spacing w:after="60" w:line="300" w:lineRule="auto"/>
              <w:rPr>
                <w:rFonts w:ascii="Arial" w:hAnsi="Arial" w:cs="Arial"/>
                <w:sz w:val="14"/>
                <w:szCs w:val="14"/>
              </w:rPr>
            </w:pPr>
          </w:p>
          <w:p w:rsidR="00F91593" w:rsidRPr="003842F2" w:rsidRDefault="00F91593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043A" w:rsidRPr="003842F2"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8F" w:rsidRPr="00B246F6" w:rsidRDefault="004C3B8F" w:rsidP="009345E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49043A" w:rsidRDefault="000F6B8B" w:rsidP="009345E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ш</w:t>
            </w:r>
            <w:r w:rsidR="00056A74">
              <w:rPr>
                <w:rFonts w:ascii="Arial" w:hAnsi="Arial" w:cs="Arial"/>
                <w:b/>
                <w:sz w:val="22"/>
                <w:szCs w:val="22"/>
              </w:rPr>
              <w:t>аг 2.</w:t>
            </w:r>
          </w:p>
          <w:p w:rsidR="004C3B8F" w:rsidRDefault="00056A74" w:rsidP="009345E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Обращение в </w:t>
            </w:r>
            <w:r w:rsidR="004C3B8F">
              <w:rPr>
                <w:rFonts w:ascii="Arial" w:hAnsi="Arial" w:cs="Arial"/>
                <w:b/>
                <w:sz w:val="22"/>
                <w:szCs w:val="22"/>
              </w:rPr>
              <w:t>СПб</w:t>
            </w:r>
          </w:p>
          <w:p w:rsidR="00056A74" w:rsidRPr="0049043A" w:rsidRDefault="00056A74" w:rsidP="009345E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Т</w:t>
            </w:r>
            <w:r w:rsidR="004C3B8F">
              <w:rPr>
                <w:rFonts w:ascii="Arial" w:hAnsi="Arial" w:cs="Arial"/>
                <w:b/>
                <w:sz w:val="22"/>
                <w:szCs w:val="22"/>
              </w:rPr>
              <w:t>оргово-Промышлен-ную Палату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B8F" w:rsidRPr="004C3B8F" w:rsidRDefault="004C3B8F" w:rsidP="00B246F6">
            <w:pPr>
              <w:spacing w:after="60" w:line="300" w:lineRule="auto"/>
              <w:rPr>
                <w:rFonts w:ascii="Arial" w:hAnsi="Arial" w:cs="Arial"/>
                <w:sz w:val="6"/>
                <w:szCs w:val="6"/>
              </w:rPr>
            </w:pPr>
          </w:p>
          <w:p w:rsidR="0049043A" w:rsidRPr="00B147CA" w:rsidRDefault="00056A74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 w:rsidRPr="00B147CA">
              <w:rPr>
                <w:rFonts w:ascii="Arial" w:hAnsi="Arial" w:cs="Arial"/>
                <w:sz w:val="22"/>
                <w:szCs w:val="22"/>
              </w:rPr>
              <w:t xml:space="preserve">После </w:t>
            </w:r>
            <w:r w:rsidR="007644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47CA">
              <w:rPr>
                <w:rFonts w:ascii="Arial" w:hAnsi="Arial" w:cs="Arial"/>
                <w:sz w:val="22"/>
                <w:szCs w:val="22"/>
              </w:rPr>
              <w:t xml:space="preserve">первичного изучения рынка целесообразно обратиться </w:t>
            </w:r>
            <w:r w:rsidR="00FE767D" w:rsidRPr="00B147CA">
              <w:rPr>
                <w:rFonts w:ascii="Arial" w:hAnsi="Arial" w:cs="Arial"/>
                <w:sz w:val="22"/>
                <w:szCs w:val="22"/>
              </w:rPr>
              <w:t xml:space="preserve"> в </w:t>
            </w:r>
            <w:r w:rsidR="004C3B8F" w:rsidRPr="00B147CA">
              <w:rPr>
                <w:rFonts w:ascii="Arial" w:hAnsi="Arial" w:cs="Arial"/>
                <w:sz w:val="22"/>
                <w:szCs w:val="22"/>
              </w:rPr>
              <w:t>Санкт-Петербург</w:t>
            </w:r>
            <w:r w:rsidR="004C3B8F">
              <w:rPr>
                <w:rFonts w:ascii="Arial" w:hAnsi="Arial" w:cs="Arial"/>
                <w:sz w:val="22"/>
                <w:szCs w:val="22"/>
              </w:rPr>
              <w:t>скую</w:t>
            </w:r>
            <w:r w:rsidR="004C3B8F" w:rsidRPr="00B147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767D" w:rsidRPr="00B147CA">
              <w:rPr>
                <w:rFonts w:ascii="Arial" w:hAnsi="Arial" w:cs="Arial"/>
                <w:sz w:val="22"/>
                <w:szCs w:val="22"/>
              </w:rPr>
              <w:t>Т</w:t>
            </w:r>
            <w:r w:rsidRPr="00B147CA">
              <w:rPr>
                <w:rFonts w:ascii="Arial" w:hAnsi="Arial" w:cs="Arial"/>
                <w:sz w:val="22"/>
                <w:szCs w:val="22"/>
              </w:rPr>
              <w:t xml:space="preserve">оргово-Промышленную Палату для получения дополнительных сведений о рынке и планируемых </w:t>
            </w:r>
            <w:r w:rsidR="004C3B8F">
              <w:rPr>
                <w:rFonts w:ascii="Arial" w:hAnsi="Arial" w:cs="Arial"/>
                <w:sz w:val="22"/>
                <w:szCs w:val="22"/>
              </w:rPr>
              <w:t xml:space="preserve">рекламных </w:t>
            </w:r>
            <w:r w:rsidRPr="00B147CA">
              <w:rPr>
                <w:rFonts w:ascii="Arial" w:hAnsi="Arial" w:cs="Arial"/>
                <w:sz w:val="22"/>
                <w:szCs w:val="22"/>
              </w:rPr>
              <w:t>акци</w:t>
            </w:r>
            <w:r w:rsidR="004C3B8F">
              <w:rPr>
                <w:rFonts w:ascii="Arial" w:hAnsi="Arial" w:cs="Arial"/>
                <w:sz w:val="22"/>
                <w:szCs w:val="22"/>
              </w:rPr>
              <w:t>ях</w:t>
            </w:r>
            <w:r w:rsidRPr="00B147CA">
              <w:rPr>
                <w:rFonts w:ascii="Arial" w:hAnsi="Arial" w:cs="Arial"/>
                <w:sz w:val="22"/>
                <w:szCs w:val="22"/>
              </w:rPr>
              <w:t xml:space="preserve"> (выставки</w:t>
            </w:r>
            <w:r w:rsidR="004C3B8F">
              <w:rPr>
                <w:rFonts w:ascii="Arial" w:hAnsi="Arial" w:cs="Arial"/>
                <w:sz w:val="22"/>
                <w:szCs w:val="22"/>
              </w:rPr>
              <w:t>, круглые столы,</w:t>
            </w:r>
            <w:r w:rsidRPr="00B147CA">
              <w:rPr>
                <w:rFonts w:ascii="Arial" w:hAnsi="Arial" w:cs="Arial"/>
                <w:sz w:val="22"/>
                <w:szCs w:val="22"/>
              </w:rPr>
              <w:t xml:space="preserve"> деловые визиты в регион</w:t>
            </w:r>
            <w:r w:rsidR="004C3B8F">
              <w:rPr>
                <w:rFonts w:ascii="Arial" w:hAnsi="Arial" w:cs="Arial"/>
                <w:sz w:val="22"/>
                <w:szCs w:val="22"/>
              </w:rPr>
              <w:t>, размещение в справочниках и др. мероприятиях</w:t>
            </w:r>
            <w:r w:rsidRPr="00B147CA">
              <w:rPr>
                <w:rFonts w:ascii="Arial" w:hAnsi="Arial" w:cs="Arial"/>
                <w:sz w:val="22"/>
                <w:szCs w:val="22"/>
              </w:rPr>
              <w:t>).</w:t>
            </w:r>
          </w:p>
          <w:p w:rsidR="00B246F6" w:rsidRPr="00B147CA" w:rsidRDefault="009327F6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6"/>
                <w:szCs w:val="6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Санкт-Петербургская </w:t>
            </w:r>
            <w:r w:rsidR="000F6B8B" w:rsidRPr="00B147CA">
              <w:rPr>
                <w:rFonts w:ascii="Arial" w:hAnsi="Arial" w:cs="Arial"/>
                <w:sz w:val="22"/>
                <w:szCs w:val="22"/>
              </w:rPr>
              <w:t>Т</w:t>
            </w:r>
            <w:r>
              <w:rPr>
                <w:rFonts w:ascii="Arial" w:hAnsi="Arial" w:cs="Arial"/>
                <w:sz w:val="22"/>
                <w:szCs w:val="22"/>
              </w:rPr>
              <w:t xml:space="preserve">оргово-Промышленная </w:t>
            </w:r>
            <w:r w:rsidR="000F6B8B" w:rsidRPr="00B147CA">
              <w:rPr>
                <w:rFonts w:ascii="Arial" w:hAnsi="Arial" w:cs="Arial"/>
                <w:sz w:val="22"/>
                <w:szCs w:val="22"/>
              </w:rPr>
              <w:t>П</w:t>
            </w:r>
            <w:r>
              <w:rPr>
                <w:rFonts w:ascii="Arial" w:hAnsi="Arial" w:cs="Arial"/>
                <w:sz w:val="22"/>
                <w:szCs w:val="22"/>
              </w:rPr>
              <w:t>алата</w:t>
            </w:r>
            <w:r w:rsidR="000F6B8B" w:rsidRPr="00B147CA">
              <w:rPr>
                <w:rFonts w:ascii="Arial" w:hAnsi="Arial" w:cs="Arial"/>
                <w:sz w:val="22"/>
                <w:szCs w:val="22"/>
              </w:rPr>
              <w:t xml:space="preserve"> име</w:t>
            </w:r>
            <w:r>
              <w:rPr>
                <w:rFonts w:ascii="Arial" w:hAnsi="Arial" w:cs="Arial"/>
                <w:sz w:val="22"/>
                <w:szCs w:val="22"/>
              </w:rPr>
              <w:t>е</w:t>
            </w:r>
            <w:r w:rsidR="000F6B8B" w:rsidRPr="00B147CA">
              <w:rPr>
                <w:rFonts w:ascii="Arial" w:hAnsi="Arial" w:cs="Arial"/>
                <w:sz w:val="22"/>
                <w:szCs w:val="22"/>
              </w:rPr>
              <w:t xml:space="preserve">т </w:t>
            </w:r>
            <w:r w:rsidR="004C3B8F">
              <w:rPr>
                <w:rFonts w:ascii="Arial" w:hAnsi="Arial" w:cs="Arial"/>
                <w:sz w:val="22"/>
                <w:szCs w:val="22"/>
              </w:rPr>
              <w:t xml:space="preserve">хорошие налаженные </w:t>
            </w:r>
            <w:r w:rsidR="000F6B8B" w:rsidRPr="00B147CA">
              <w:rPr>
                <w:rFonts w:ascii="Arial" w:hAnsi="Arial" w:cs="Arial"/>
                <w:sz w:val="22"/>
                <w:szCs w:val="22"/>
              </w:rPr>
              <w:t xml:space="preserve">связи с </w:t>
            </w:r>
            <w:r>
              <w:rPr>
                <w:rFonts w:ascii="Arial" w:hAnsi="Arial" w:cs="Arial"/>
                <w:sz w:val="22"/>
                <w:szCs w:val="22"/>
              </w:rPr>
              <w:t>региональными Торгово-Промышленными Палатами,</w:t>
            </w:r>
            <w:r w:rsidRPr="00B147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6B8B" w:rsidRPr="00B147CA">
              <w:rPr>
                <w:rFonts w:ascii="Arial" w:hAnsi="Arial" w:cs="Arial"/>
                <w:sz w:val="22"/>
                <w:szCs w:val="22"/>
              </w:rPr>
              <w:t>представителями властных структур</w:t>
            </w:r>
            <w:r w:rsidR="005D6C3E">
              <w:rPr>
                <w:rFonts w:ascii="Arial" w:hAnsi="Arial" w:cs="Arial"/>
                <w:sz w:val="22"/>
                <w:szCs w:val="22"/>
              </w:rPr>
              <w:t>,</w:t>
            </w:r>
            <w:r w:rsidR="000F6B8B" w:rsidRPr="00B147CA">
              <w:rPr>
                <w:rFonts w:ascii="Arial" w:hAnsi="Arial" w:cs="Arial"/>
                <w:sz w:val="22"/>
                <w:szCs w:val="22"/>
              </w:rPr>
              <w:t xml:space="preserve"> деловы</w:t>
            </w:r>
            <w:r w:rsidR="004C3B8F">
              <w:rPr>
                <w:rFonts w:ascii="Arial" w:hAnsi="Arial" w:cs="Arial"/>
                <w:sz w:val="22"/>
                <w:szCs w:val="22"/>
              </w:rPr>
              <w:t>ми</w:t>
            </w:r>
            <w:r w:rsidR="000F6B8B" w:rsidRPr="00B147CA">
              <w:rPr>
                <w:rFonts w:ascii="Arial" w:hAnsi="Arial" w:cs="Arial"/>
                <w:sz w:val="22"/>
                <w:szCs w:val="22"/>
              </w:rPr>
              <w:t xml:space="preserve"> круг</w:t>
            </w:r>
            <w:r w:rsidR="004C3B8F">
              <w:rPr>
                <w:rFonts w:ascii="Arial" w:hAnsi="Arial" w:cs="Arial"/>
                <w:sz w:val="22"/>
                <w:szCs w:val="22"/>
              </w:rPr>
              <w:t>ами</w:t>
            </w:r>
            <w:r>
              <w:rPr>
                <w:rFonts w:ascii="Arial" w:hAnsi="Arial" w:cs="Arial"/>
                <w:sz w:val="22"/>
                <w:szCs w:val="22"/>
              </w:rPr>
              <w:t xml:space="preserve"> в </w:t>
            </w:r>
            <w:r w:rsidRPr="00B147CA">
              <w:rPr>
                <w:rFonts w:ascii="Arial" w:hAnsi="Arial" w:cs="Arial"/>
                <w:sz w:val="22"/>
                <w:szCs w:val="22"/>
              </w:rPr>
              <w:t>регион</w:t>
            </w:r>
            <w:r>
              <w:rPr>
                <w:rFonts w:ascii="Arial" w:hAnsi="Arial" w:cs="Arial"/>
                <w:sz w:val="22"/>
                <w:szCs w:val="22"/>
              </w:rPr>
              <w:t>ах, поэтому</w:t>
            </w:r>
            <w:r w:rsidR="000F6B8B" w:rsidRPr="00B147CA">
              <w:rPr>
                <w:rFonts w:ascii="Arial" w:hAnsi="Arial" w:cs="Arial"/>
                <w:sz w:val="22"/>
                <w:szCs w:val="22"/>
              </w:rPr>
              <w:t xml:space="preserve"> могут сообщить ценные сведения, </w:t>
            </w:r>
            <w:r>
              <w:rPr>
                <w:rFonts w:ascii="Arial" w:hAnsi="Arial" w:cs="Arial"/>
                <w:sz w:val="22"/>
                <w:szCs w:val="22"/>
              </w:rPr>
              <w:t>дать консультации</w:t>
            </w:r>
            <w:r w:rsidR="005D6C3E">
              <w:rPr>
                <w:rFonts w:ascii="Arial" w:hAnsi="Arial" w:cs="Arial"/>
                <w:sz w:val="22"/>
                <w:szCs w:val="22"/>
              </w:rPr>
              <w:t xml:space="preserve"> и </w:t>
            </w:r>
            <w:r w:rsidR="000F6B8B" w:rsidRPr="00B147CA">
              <w:rPr>
                <w:rFonts w:ascii="Arial" w:hAnsi="Arial" w:cs="Arial"/>
                <w:sz w:val="22"/>
                <w:szCs w:val="22"/>
              </w:rPr>
              <w:t>помочь в налаживании контактов с потенциальными покупателями.</w:t>
            </w:r>
          </w:p>
        </w:tc>
      </w:tr>
      <w:tr w:rsidR="0049043A" w:rsidRPr="003842F2"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F6" w:rsidRPr="00B246F6" w:rsidRDefault="00B246F6" w:rsidP="009345E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68748C" w:rsidRDefault="000F6B8B" w:rsidP="009345E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шаг 3.</w:t>
            </w:r>
          </w:p>
          <w:p w:rsidR="0068748C" w:rsidRDefault="00F67741" w:rsidP="009345E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о</w:t>
            </w:r>
            <w:r w:rsidR="0068748C">
              <w:rPr>
                <w:rFonts w:ascii="Arial" w:hAnsi="Arial" w:cs="Arial"/>
                <w:b/>
                <w:sz w:val="22"/>
                <w:szCs w:val="22"/>
              </w:rPr>
              <w:t>пределение структуры и плана</w:t>
            </w:r>
            <w:r w:rsidR="000F6B8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49043A" w:rsidRPr="0049043A" w:rsidRDefault="0068748C" w:rsidP="009345E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коммуника</w:t>
            </w:r>
            <w:r w:rsidR="004C3B8F">
              <w:rPr>
                <w:rFonts w:ascii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</w:rPr>
              <w:t>ций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6F6" w:rsidRPr="005D6C3E" w:rsidRDefault="00B246F6" w:rsidP="00B246F6">
            <w:pPr>
              <w:spacing w:after="60" w:line="300" w:lineRule="auto"/>
              <w:rPr>
                <w:rFonts w:ascii="Arial" w:hAnsi="Arial" w:cs="Arial"/>
                <w:sz w:val="6"/>
                <w:szCs w:val="6"/>
              </w:rPr>
            </w:pPr>
          </w:p>
          <w:p w:rsidR="0049043A" w:rsidRPr="00B147CA" w:rsidRDefault="00FE767D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 w:rsidRPr="00B147CA">
              <w:rPr>
                <w:rFonts w:ascii="Arial" w:hAnsi="Arial" w:cs="Arial"/>
                <w:sz w:val="22"/>
                <w:szCs w:val="22"/>
              </w:rPr>
              <w:t xml:space="preserve">На узком рынке с ограниченным числом покупателей нецелесообразно использовать массовые коммуникации. </w:t>
            </w:r>
            <w:r w:rsidR="009327F6">
              <w:rPr>
                <w:rFonts w:ascii="Arial" w:hAnsi="Arial" w:cs="Arial"/>
                <w:sz w:val="22"/>
                <w:szCs w:val="22"/>
              </w:rPr>
              <w:t xml:space="preserve">Тем не менее, </w:t>
            </w:r>
            <w:r w:rsidRPr="00B147CA">
              <w:rPr>
                <w:rFonts w:ascii="Arial" w:hAnsi="Arial" w:cs="Arial"/>
                <w:sz w:val="22"/>
                <w:szCs w:val="22"/>
              </w:rPr>
              <w:t>отсутствие рекламной поддержки может привести к неэффективной работе менеджеров по продажам.</w:t>
            </w:r>
            <w:r w:rsidR="00945665" w:rsidRPr="00B147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7F6">
              <w:rPr>
                <w:rFonts w:ascii="Arial" w:hAnsi="Arial" w:cs="Arial"/>
                <w:sz w:val="22"/>
                <w:szCs w:val="22"/>
              </w:rPr>
              <w:t>Поэтому, можно использовать о</w:t>
            </w:r>
            <w:r w:rsidR="00945665" w:rsidRPr="00B147CA">
              <w:rPr>
                <w:rFonts w:ascii="Arial" w:hAnsi="Arial" w:cs="Arial"/>
                <w:sz w:val="22"/>
                <w:szCs w:val="22"/>
              </w:rPr>
              <w:t>тносительно недорогие публикации в специализированных изданиях</w:t>
            </w:r>
            <w:r w:rsidR="009327F6">
              <w:rPr>
                <w:rFonts w:ascii="Arial" w:hAnsi="Arial" w:cs="Arial"/>
                <w:sz w:val="22"/>
                <w:szCs w:val="22"/>
              </w:rPr>
              <w:t>,</w:t>
            </w:r>
            <w:r w:rsidR="00945665" w:rsidRPr="00B147CA">
              <w:rPr>
                <w:rFonts w:ascii="Arial" w:hAnsi="Arial" w:cs="Arial"/>
                <w:sz w:val="22"/>
                <w:szCs w:val="22"/>
              </w:rPr>
              <w:t xml:space="preserve"> на отраслевых сайтах</w:t>
            </w:r>
            <w:r w:rsidR="009327F6">
              <w:rPr>
                <w:rFonts w:ascii="Arial" w:hAnsi="Arial" w:cs="Arial"/>
                <w:sz w:val="22"/>
                <w:szCs w:val="22"/>
              </w:rPr>
              <w:t>, которые</w:t>
            </w:r>
            <w:r w:rsidR="00945665" w:rsidRPr="00B147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7F6">
              <w:rPr>
                <w:rFonts w:ascii="Arial" w:hAnsi="Arial" w:cs="Arial"/>
                <w:sz w:val="22"/>
                <w:szCs w:val="22"/>
              </w:rPr>
              <w:t>по</w:t>
            </w:r>
            <w:r w:rsidR="00945665" w:rsidRPr="00B147CA">
              <w:rPr>
                <w:rFonts w:ascii="Arial" w:hAnsi="Arial" w:cs="Arial"/>
                <w:sz w:val="22"/>
                <w:szCs w:val="22"/>
              </w:rPr>
              <w:t xml:space="preserve">могут обеспечить </w:t>
            </w:r>
            <w:r w:rsidR="00945665" w:rsidRPr="009327F6">
              <w:rPr>
                <w:rFonts w:ascii="Arial" w:hAnsi="Arial" w:cs="Arial"/>
                <w:i/>
                <w:sz w:val="22"/>
                <w:szCs w:val="22"/>
              </w:rPr>
              <w:t>первичную</w:t>
            </w:r>
            <w:r w:rsidR="00945665" w:rsidRPr="00B147CA">
              <w:rPr>
                <w:rFonts w:ascii="Arial" w:hAnsi="Arial" w:cs="Arial"/>
                <w:sz w:val="22"/>
                <w:szCs w:val="22"/>
              </w:rPr>
              <w:t xml:space="preserve"> осведомленность потенциальных клиентов о Компании.</w:t>
            </w:r>
          </w:p>
          <w:p w:rsidR="00764435" w:rsidRPr="00764435" w:rsidRDefault="00764435" w:rsidP="00B246F6">
            <w:pPr>
              <w:spacing w:after="60" w:line="300" w:lineRule="auto"/>
              <w:rPr>
                <w:rFonts w:ascii="Arial" w:hAnsi="Arial" w:cs="Arial"/>
                <w:sz w:val="2"/>
                <w:szCs w:val="2"/>
              </w:rPr>
            </w:pPr>
          </w:p>
          <w:p w:rsidR="00945665" w:rsidRPr="00B147CA" w:rsidRDefault="00945665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 w:rsidRPr="00B147CA">
              <w:rPr>
                <w:rFonts w:ascii="Arial" w:hAnsi="Arial" w:cs="Arial"/>
                <w:sz w:val="22"/>
                <w:szCs w:val="22"/>
              </w:rPr>
              <w:t>Посещение или участие в специализированной выставке, проходящей в регионе</w:t>
            </w:r>
            <w:r w:rsidR="00F963C5">
              <w:rPr>
                <w:rFonts w:ascii="Arial" w:hAnsi="Arial" w:cs="Arial"/>
                <w:sz w:val="22"/>
                <w:szCs w:val="22"/>
              </w:rPr>
              <w:t>,</w:t>
            </w:r>
            <w:r w:rsidRPr="00B147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4435">
              <w:rPr>
                <w:rFonts w:ascii="Arial" w:hAnsi="Arial" w:cs="Arial"/>
                <w:sz w:val="22"/>
                <w:szCs w:val="22"/>
              </w:rPr>
              <w:t xml:space="preserve">будет </w:t>
            </w:r>
            <w:r w:rsidRPr="00B147CA">
              <w:rPr>
                <w:rFonts w:ascii="Arial" w:hAnsi="Arial" w:cs="Arial"/>
                <w:sz w:val="22"/>
                <w:szCs w:val="22"/>
              </w:rPr>
              <w:t>эффективным шагом при поиске клиентов.</w:t>
            </w:r>
          </w:p>
          <w:p w:rsidR="00764435" w:rsidRPr="00764435" w:rsidRDefault="00764435" w:rsidP="00B246F6">
            <w:pPr>
              <w:spacing w:after="60" w:line="300" w:lineRule="auto"/>
              <w:rPr>
                <w:rFonts w:ascii="Arial" w:hAnsi="Arial" w:cs="Arial"/>
                <w:sz w:val="2"/>
                <w:szCs w:val="2"/>
              </w:rPr>
            </w:pPr>
          </w:p>
          <w:p w:rsidR="00945665" w:rsidRDefault="00945665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 w:rsidRPr="00B147CA">
              <w:rPr>
                <w:rFonts w:ascii="Arial" w:hAnsi="Arial" w:cs="Arial"/>
                <w:sz w:val="22"/>
                <w:szCs w:val="22"/>
              </w:rPr>
              <w:t>Если число</w:t>
            </w:r>
            <w:r w:rsidR="00395402">
              <w:rPr>
                <w:rFonts w:ascii="Arial" w:hAnsi="Arial" w:cs="Arial"/>
                <w:sz w:val="22"/>
                <w:szCs w:val="22"/>
              </w:rPr>
              <w:t xml:space="preserve"> покупателей</w:t>
            </w:r>
            <w:r w:rsidRPr="00B147CA">
              <w:rPr>
                <w:rFonts w:ascii="Arial" w:hAnsi="Arial" w:cs="Arial"/>
                <w:sz w:val="22"/>
                <w:szCs w:val="22"/>
              </w:rPr>
              <w:t xml:space="preserve"> невелико и их потребности могут </w:t>
            </w:r>
            <w:r w:rsidR="008A769A" w:rsidRPr="00B147CA">
              <w:rPr>
                <w:rFonts w:ascii="Arial" w:hAnsi="Arial" w:cs="Arial"/>
                <w:sz w:val="22"/>
                <w:szCs w:val="22"/>
              </w:rPr>
              <w:t>значительно различаться</w:t>
            </w:r>
            <w:r w:rsidR="009327F6">
              <w:rPr>
                <w:rFonts w:ascii="Arial" w:hAnsi="Arial" w:cs="Arial"/>
                <w:sz w:val="22"/>
                <w:szCs w:val="22"/>
              </w:rPr>
              <w:t>,</w:t>
            </w:r>
            <w:r w:rsidR="008A769A" w:rsidRPr="00B147CA">
              <w:rPr>
                <w:rFonts w:ascii="Arial" w:hAnsi="Arial" w:cs="Arial"/>
                <w:sz w:val="22"/>
                <w:szCs w:val="22"/>
              </w:rPr>
              <w:t xml:space="preserve"> такое</w:t>
            </w:r>
            <w:r w:rsidRPr="00B147CA">
              <w:rPr>
                <w:rFonts w:ascii="Arial" w:hAnsi="Arial" w:cs="Arial"/>
                <w:sz w:val="22"/>
                <w:szCs w:val="22"/>
              </w:rPr>
              <w:t xml:space="preserve"> потенциально эффективное, </w:t>
            </w:r>
            <w:r w:rsidR="00EB52B1" w:rsidRPr="00EB52B1">
              <w:rPr>
                <w:rFonts w:ascii="Arial" w:hAnsi="Arial" w:cs="Arial"/>
                <w:sz w:val="22"/>
                <w:szCs w:val="22"/>
                <w:highlight w:val="yellow"/>
              </w:rPr>
              <w:t>н</w:t>
            </w:r>
            <w:r w:rsidR="00764435" w:rsidRPr="00EB52B1">
              <w:rPr>
                <w:rFonts w:ascii="Arial" w:hAnsi="Arial" w:cs="Arial"/>
                <w:sz w:val="22"/>
                <w:szCs w:val="22"/>
                <w:highlight w:val="yellow"/>
              </w:rPr>
              <w:t>о</w:t>
            </w:r>
            <w:r w:rsidR="00764435">
              <w:rPr>
                <w:rFonts w:ascii="Arial" w:hAnsi="Arial" w:cs="Arial"/>
                <w:sz w:val="22"/>
                <w:szCs w:val="22"/>
              </w:rPr>
              <w:t xml:space="preserve"> такое </w:t>
            </w:r>
            <w:r w:rsidRPr="00B147CA">
              <w:rPr>
                <w:rFonts w:ascii="Arial" w:hAnsi="Arial" w:cs="Arial"/>
                <w:sz w:val="22"/>
                <w:szCs w:val="22"/>
              </w:rPr>
              <w:t>дорогостоящее рекламное средство</w:t>
            </w:r>
            <w:r w:rsidR="00764435">
              <w:rPr>
                <w:rFonts w:ascii="Arial" w:hAnsi="Arial" w:cs="Arial"/>
                <w:sz w:val="22"/>
                <w:szCs w:val="22"/>
              </w:rPr>
              <w:t>,</w:t>
            </w:r>
            <w:r w:rsidRPr="00B147CA">
              <w:rPr>
                <w:rFonts w:ascii="Arial" w:hAnsi="Arial" w:cs="Arial"/>
                <w:sz w:val="22"/>
                <w:szCs w:val="22"/>
              </w:rPr>
              <w:t xml:space="preserve"> как семинар м</w:t>
            </w:r>
            <w:r w:rsidR="008A769A" w:rsidRPr="00B147CA">
              <w:rPr>
                <w:rFonts w:ascii="Arial" w:hAnsi="Arial" w:cs="Arial"/>
                <w:sz w:val="22"/>
                <w:szCs w:val="22"/>
              </w:rPr>
              <w:t>ожет не дать ожидаемого результата</w:t>
            </w:r>
            <w:r w:rsidRPr="00B147CA">
              <w:rPr>
                <w:rFonts w:ascii="Arial" w:hAnsi="Arial" w:cs="Arial"/>
                <w:sz w:val="22"/>
                <w:szCs w:val="22"/>
              </w:rPr>
              <w:t>. Вместо него  более эффективным</w:t>
            </w:r>
            <w:r w:rsidR="0068748C">
              <w:rPr>
                <w:rFonts w:ascii="Arial" w:hAnsi="Arial" w:cs="Arial"/>
                <w:sz w:val="22"/>
                <w:szCs w:val="22"/>
              </w:rPr>
              <w:t>и</w:t>
            </w:r>
            <w:r w:rsidRPr="00B147CA">
              <w:rPr>
                <w:rFonts w:ascii="Arial" w:hAnsi="Arial" w:cs="Arial"/>
                <w:sz w:val="22"/>
                <w:szCs w:val="22"/>
              </w:rPr>
              <w:t xml:space="preserve"> могут оказаться хорошо подготовленные </w:t>
            </w:r>
            <w:r w:rsidR="00395402">
              <w:rPr>
                <w:rFonts w:ascii="Arial" w:hAnsi="Arial" w:cs="Arial"/>
                <w:sz w:val="22"/>
                <w:szCs w:val="22"/>
              </w:rPr>
              <w:t xml:space="preserve">отдельные </w:t>
            </w:r>
            <w:r w:rsidRPr="00B147CA">
              <w:rPr>
                <w:rFonts w:ascii="Arial" w:hAnsi="Arial" w:cs="Arial"/>
                <w:sz w:val="22"/>
                <w:szCs w:val="22"/>
              </w:rPr>
              <w:t>деловые визиты</w:t>
            </w:r>
            <w:r w:rsidR="008A769A" w:rsidRPr="00B147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7F6" w:rsidRPr="009327F6">
              <w:rPr>
                <w:rFonts w:ascii="Arial" w:hAnsi="Arial" w:cs="Arial"/>
                <w:sz w:val="22"/>
                <w:szCs w:val="22"/>
              </w:rPr>
              <w:t>(</w:t>
            </w:r>
            <w:r w:rsidR="00764435">
              <w:rPr>
                <w:rFonts w:ascii="Arial" w:hAnsi="Arial" w:cs="Arial"/>
                <w:sz w:val="22"/>
                <w:szCs w:val="22"/>
              </w:rPr>
              <w:t>презентации</w:t>
            </w:r>
            <w:r w:rsidR="009327F6" w:rsidRPr="009327F6">
              <w:rPr>
                <w:rFonts w:ascii="Arial" w:hAnsi="Arial" w:cs="Arial"/>
                <w:sz w:val="22"/>
                <w:szCs w:val="22"/>
              </w:rPr>
              <w:t>)</w:t>
            </w:r>
            <w:r w:rsidR="007644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769A" w:rsidRPr="00B147CA">
              <w:rPr>
                <w:rFonts w:ascii="Arial" w:hAnsi="Arial" w:cs="Arial"/>
                <w:sz w:val="22"/>
                <w:szCs w:val="22"/>
              </w:rPr>
              <w:t>к покупателям.</w:t>
            </w:r>
          </w:p>
          <w:p w:rsidR="00764435" w:rsidRPr="00764435" w:rsidRDefault="00764435" w:rsidP="00B246F6">
            <w:pPr>
              <w:spacing w:after="60" w:line="300" w:lineRule="auto"/>
              <w:rPr>
                <w:rFonts w:ascii="Arial" w:hAnsi="Arial" w:cs="Arial"/>
                <w:sz w:val="2"/>
                <w:szCs w:val="2"/>
              </w:rPr>
            </w:pPr>
          </w:p>
          <w:p w:rsidR="0068748C" w:rsidRPr="006A1FC8" w:rsidRDefault="0068748C" w:rsidP="00B246F6">
            <w:pPr>
              <w:spacing w:after="60"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A1FC8">
              <w:rPr>
                <w:rFonts w:ascii="Arial" w:hAnsi="Arial" w:cs="Arial"/>
                <w:b/>
                <w:sz w:val="22"/>
                <w:szCs w:val="22"/>
              </w:rPr>
              <w:t>примерная структура коммуникаций:</w:t>
            </w:r>
          </w:p>
          <w:p w:rsidR="006A1FC8" w:rsidRDefault="006A1FC8" w:rsidP="00B246F6">
            <w:pPr>
              <w:spacing w:after="60" w:line="300" w:lineRule="auto"/>
              <w:ind w:left="37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D7737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основные каналы коммуникаций: личные продажи, реклама в </w:t>
            </w:r>
            <w:r w:rsidR="007704E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Интернете;</w:t>
            </w:r>
          </w:p>
          <w:p w:rsidR="006A1FC8" w:rsidRDefault="006A1FC8" w:rsidP="00B246F6">
            <w:pPr>
              <w:spacing w:after="60" w:line="300" w:lineRule="auto"/>
              <w:ind w:left="37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="00D7737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вспомогательные каналы коммуникаций: посещение выставок, реклама в специализированных изданиях, прямая почтовая рассылка.</w:t>
            </w:r>
          </w:p>
          <w:p w:rsidR="00395402" w:rsidRPr="00764435" w:rsidRDefault="00395402" w:rsidP="00B246F6">
            <w:pPr>
              <w:spacing w:after="60" w:line="300" w:lineRule="auto"/>
              <w:rPr>
                <w:rFonts w:ascii="Arial" w:hAnsi="Arial" w:cs="Arial"/>
                <w:sz w:val="6"/>
                <w:szCs w:val="6"/>
              </w:rPr>
            </w:pPr>
          </w:p>
          <w:p w:rsidR="00395402" w:rsidRPr="006A1FC8" w:rsidRDefault="00395402" w:rsidP="00B246F6">
            <w:pPr>
              <w:spacing w:after="60"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A1FC8">
              <w:rPr>
                <w:rFonts w:ascii="Arial" w:hAnsi="Arial" w:cs="Arial"/>
                <w:b/>
                <w:sz w:val="22"/>
                <w:szCs w:val="22"/>
              </w:rPr>
              <w:t>примерный план коммуникаций:</w:t>
            </w:r>
          </w:p>
          <w:p w:rsidR="0068748C" w:rsidRDefault="0068748C" w:rsidP="00B246F6">
            <w:pPr>
              <w:numPr>
                <w:ilvl w:val="0"/>
                <w:numId w:val="6"/>
              </w:numPr>
              <w:spacing w:after="60" w:line="30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создание первичн</w:t>
            </w:r>
            <w:r w:rsidR="001A01F5">
              <w:rPr>
                <w:rFonts w:ascii="Arial" w:hAnsi="Arial" w:cs="Arial"/>
                <w:sz w:val="22"/>
                <w:szCs w:val="22"/>
              </w:rPr>
              <w:t xml:space="preserve">ой осведомленности о Компании: </w:t>
            </w:r>
            <w:r w:rsidR="00395402">
              <w:rPr>
                <w:rFonts w:ascii="Arial" w:hAnsi="Arial" w:cs="Arial"/>
                <w:sz w:val="22"/>
                <w:szCs w:val="22"/>
              </w:rPr>
              <w:t xml:space="preserve">участие  в </w:t>
            </w:r>
            <w:r>
              <w:rPr>
                <w:rFonts w:ascii="Arial" w:hAnsi="Arial" w:cs="Arial"/>
                <w:sz w:val="22"/>
                <w:szCs w:val="22"/>
              </w:rPr>
              <w:t>онлайн-конференциях на отраслевых сайтах; публикация серии статей на специализированных сайтах.</w:t>
            </w:r>
          </w:p>
          <w:p w:rsidR="001A01F5" w:rsidRPr="001A01F5" w:rsidRDefault="001A01F5" w:rsidP="00B246F6">
            <w:pPr>
              <w:spacing w:after="60" w:line="300" w:lineRule="auto"/>
              <w:rPr>
                <w:rFonts w:ascii="Arial" w:hAnsi="Arial" w:cs="Arial"/>
                <w:sz w:val="2"/>
                <w:szCs w:val="2"/>
              </w:rPr>
            </w:pPr>
          </w:p>
          <w:p w:rsidR="006A1FC8" w:rsidRDefault="00C97CC3" w:rsidP="00B246F6">
            <w:pPr>
              <w:numPr>
                <w:ilvl w:val="0"/>
                <w:numId w:val="6"/>
              </w:numPr>
              <w:spacing w:after="60" w:line="30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разделение покупателей на 3 группы по степени привлекательности для компании: обычные, прочие, самые важные. Е</w:t>
            </w:r>
            <w:r w:rsidR="001A01F5">
              <w:rPr>
                <w:rFonts w:ascii="Arial" w:hAnsi="Arial" w:cs="Arial"/>
                <w:sz w:val="22"/>
                <w:szCs w:val="22"/>
              </w:rPr>
              <w:t xml:space="preserve">сли </w:t>
            </w:r>
            <w:r w:rsidR="0068748C">
              <w:rPr>
                <w:rFonts w:ascii="Arial" w:hAnsi="Arial" w:cs="Arial"/>
                <w:sz w:val="22"/>
                <w:szCs w:val="22"/>
              </w:rPr>
              <w:t>сведений о рынке и конкурентах недостаточно</w:t>
            </w:r>
            <w:r w:rsidR="00764435">
              <w:rPr>
                <w:rFonts w:ascii="Arial" w:hAnsi="Arial" w:cs="Arial"/>
                <w:sz w:val="22"/>
                <w:szCs w:val="22"/>
              </w:rPr>
              <w:t>,</w:t>
            </w:r>
            <w:r w:rsidR="0068748C">
              <w:rPr>
                <w:rFonts w:ascii="Arial" w:hAnsi="Arial" w:cs="Arial"/>
                <w:sz w:val="22"/>
                <w:szCs w:val="22"/>
              </w:rPr>
              <w:t xml:space="preserve"> лучше начать прорабатывать </w:t>
            </w:r>
            <w:r w:rsidR="0068748C" w:rsidRPr="00C97CC3">
              <w:rPr>
                <w:rFonts w:ascii="Arial" w:hAnsi="Arial" w:cs="Arial"/>
                <w:i/>
                <w:sz w:val="22"/>
                <w:szCs w:val="22"/>
              </w:rPr>
              <w:t>обычных</w:t>
            </w:r>
            <w:r w:rsidR="0068748C">
              <w:rPr>
                <w:rFonts w:ascii="Arial" w:hAnsi="Arial" w:cs="Arial"/>
                <w:sz w:val="22"/>
                <w:szCs w:val="22"/>
              </w:rPr>
              <w:t xml:space="preserve"> клиентов</w:t>
            </w:r>
            <w:r w:rsidR="006A1FC8">
              <w:rPr>
                <w:rFonts w:ascii="Arial" w:hAnsi="Arial" w:cs="Arial"/>
                <w:sz w:val="22"/>
                <w:szCs w:val="22"/>
              </w:rPr>
              <w:t>. Из них отбирается 10-20 компаний</w:t>
            </w:r>
            <w:r w:rsidR="0068748C">
              <w:rPr>
                <w:rFonts w:ascii="Arial" w:hAnsi="Arial" w:cs="Arial"/>
                <w:sz w:val="22"/>
                <w:szCs w:val="22"/>
              </w:rPr>
              <w:t xml:space="preserve">. Для них </w:t>
            </w:r>
            <w:r w:rsidR="001A01F5">
              <w:rPr>
                <w:rFonts w:ascii="Arial" w:hAnsi="Arial" w:cs="Arial"/>
                <w:sz w:val="22"/>
                <w:szCs w:val="22"/>
              </w:rPr>
              <w:t xml:space="preserve">лучше </w:t>
            </w:r>
            <w:r w:rsidR="0068748C">
              <w:rPr>
                <w:rFonts w:ascii="Arial" w:hAnsi="Arial" w:cs="Arial"/>
                <w:sz w:val="22"/>
                <w:szCs w:val="22"/>
              </w:rPr>
              <w:t>готов</w:t>
            </w:r>
            <w:r w:rsidR="001A01F5">
              <w:rPr>
                <w:rFonts w:ascii="Arial" w:hAnsi="Arial" w:cs="Arial"/>
                <w:sz w:val="22"/>
                <w:szCs w:val="22"/>
              </w:rPr>
              <w:t>и</w:t>
            </w:r>
            <w:r w:rsidR="0068748C">
              <w:rPr>
                <w:rFonts w:ascii="Arial" w:hAnsi="Arial" w:cs="Arial"/>
                <w:sz w:val="22"/>
                <w:szCs w:val="22"/>
              </w:rPr>
              <w:t>т</w:t>
            </w:r>
            <w:r w:rsidR="001A01F5">
              <w:rPr>
                <w:rFonts w:ascii="Arial" w:hAnsi="Arial" w:cs="Arial"/>
                <w:sz w:val="22"/>
                <w:szCs w:val="22"/>
              </w:rPr>
              <w:t>ь</w:t>
            </w:r>
            <w:r w:rsidR="006874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748C" w:rsidRPr="001A01F5">
              <w:rPr>
                <w:rFonts w:ascii="Arial" w:hAnsi="Arial" w:cs="Arial"/>
                <w:i/>
                <w:sz w:val="22"/>
                <w:szCs w:val="22"/>
              </w:rPr>
              <w:t>индивидуальные</w:t>
            </w:r>
            <w:r w:rsidR="0068748C">
              <w:rPr>
                <w:rFonts w:ascii="Arial" w:hAnsi="Arial" w:cs="Arial"/>
                <w:sz w:val="22"/>
                <w:szCs w:val="22"/>
              </w:rPr>
              <w:t xml:space="preserve"> рекламные сообщения, после чего менеджеры по продажам осуществляют телефонные </w:t>
            </w:r>
            <w:r w:rsidR="006A1FC8">
              <w:rPr>
                <w:rFonts w:ascii="Arial" w:hAnsi="Arial" w:cs="Arial"/>
                <w:sz w:val="22"/>
                <w:szCs w:val="22"/>
              </w:rPr>
              <w:t xml:space="preserve">звонки, рассылают коммерческие предложения и договариваются о личных встречах. Результаты работы с </w:t>
            </w:r>
            <w:r>
              <w:rPr>
                <w:rFonts w:ascii="Arial" w:hAnsi="Arial" w:cs="Arial"/>
                <w:sz w:val="22"/>
                <w:szCs w:val="22"/>
              </w:rPr>
              <w:t xml:space="preserve">этой </w:t>
            </w:r>
            <w:r w:rsidR="006A1FC8">
              <w:rPr>
                <w:rFonts w:ascii="Arial" w:hAnsi="Arial" w:cs="Arial"/>
                <w:sz w:val="22"/>
                <w:szCs w:val="22"/>
              </w:rPr>
              <w:t>групп</w:t>
            </w:r>
            <w:r w:rsidR="00764435">
              <w:rPr>
                <w:rFonts w:ascii="Arial" w:hAnsi="Arial" w:cs="Arial"/>
                <w:sz w:val="22"/>
                <w:szCs w:val="22"/>
              </w:rPr>
              <w:t>ой</w:t>
            </w:r>
            <w:r w:rsidR="006A1FC8">
              <w:rPr>
                <w:rFonts w:ascii="Arial" w:hAnsi="Arial" w:cs="Arial"/>
                <w:sz w:val="22"/>
                <w:szCs w:val="22"/>
              </w:rPr>
              <w:t xml:space="preserve"> используются для корректировки рекламных сообщений.</w:t>
            </w:r>
          </w:p>
          <w:p w:rsidR="00F67741" w:rsidRDefault="006A1FC8" w:rsidP="00B246F6">
            <w:pPr>
              <w:numPr>
                <w:ilvl w:val="0"/>
                <w:numId w:val="6"/>
              </w:numPr>
              <w:spacing w:after="60" w:line="30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проработка группы </w:t>
            </w:r>
            <w:r w:rsidR="00C97CC3" w:rsidRPr="00C97CC3">
              <w:rPr>
                <w:rFonts w:ascii="Arial" w:hAnsi="Arial" w:cs="Arial"/>
                <w:i/>
                <w:sz w:val="22"/>
                <w:szCs w:val="22"/>
              </w:rPr>
              <w:t>прочих</w:t>
            </w:r>
            <w:r w:rsidR="00C97CC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клиентов. Для коммуникаций с </w:t>
            </w:r>
            <w:r w:rsidR="001A01F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менее важными покупателями используется прямая почтовая рассылка без предварительных телефонных звонков.</w:t>
            </w:r>
          </w:p>
          <w:p w:rsidR="00042CDF" w:rsidRPr="00B147CA" w:rsidRDefault="006A1FC8" w:rsidP="00B246F6">
            <w:pPr>
              <w:numPr>
                <w:ilvl w:val="0"/>
                <w:numId w:val="6"/>
              </w:numPr>
              <w:spacing w:after="60" w:line="30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проработка группы </w:t>
            </w:r>
            <w:r w:rsidR="00C97CC3" w:rsidRPr="00C97CC3">
              <w:rPr>
                <w:rFonts w:ascii="Arial" w:hAnsi="Arial" w:cs="Arial"/>
                <w:i/>
                <w:sz w:val="22"/>
                <w:szCs w:val="22"/>
              </w:rPr>
              <w:t>самых важных</w:t>
            </w:r>
            <w:r w:rsidR="00C97CC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клиентов. Тщательно готовятся рекламные сообщения для самых значимых покупателей</w:t>
            </w:r>
            <w:r w:rsidR="00F67741">
              <w:rPr>
                <w:rFonts w:ascii="Arial" w:hAnsi="Arial" w:cs="Arial"/>
                <w:sz w:val="22"/>
                <w:szCs w:val="22"/>
              </w:rPr>
              <w:t>, после чего менеджеры по продажам осуществляют телефонные звонки и договариваются о встречах. Эти мероприятия поддерживаются рекламой в специализированных изданиях.</w:t>
            </w:r>
          </w:p>
        </w:tc>
      </w:tr>
      <w:tr w:rsidR="0049043A" w:rsidRPr="003842F2"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3E" w:rsidRDefault="005D6C3E" w:rsidP="009345E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9043A" w:rsidRPr="0049043A" w:rsidRDefault="00F67741" w:rsidP="009345E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шаг 4. подготовка рекламных сообщений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6C3E" w:rsidRDefault="005D6C3E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</w:p>
          <w:p w:rsidR="0076502E" w:rsidRDefault="00B246F6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Необходимо внимательно изучи</w:t>
            </w:r>
            <w:r w:rsidR="00F67741">
              <w:rPr>
                <w:rFonts w:ascii="Arial" w:hAnsi="Arial" w:cs="Arial"/>
                <w:sz w:val="22"/>
                <w:szCs w:val="22"/>
              </w:rPr>
              <w:t>т</w:t>
            </w:r>
            <w:r>
              <w:rPr>
                <w:rFonts w:ascii="Arial" w:hAnsi="Arial" w:cs="Arial"/>
                <w:sz w:val="22"/>
                <w:szCs w:val="22"/>
              </w:rPr>
              <w:t>ь</w:t>
            </w:r>
            <w:r w:rsidR="00F67741">
              <w:rPr>
                <w:rFonts w:ascii="Arial" w:hAnsi="Arial" w:cs="Arial"/>
                <w:sz w:val="22"/>
                <w:szCs w:val="22"/>
              </w:rPr>
              <w:t xml:space="preserve"> рекламные сообщения конкурентов. Выделяются сильные и слабые стороны предложения </w:t>
            </w:r>
            <w:r w:rsidR="00E12849">
              <w:rPr>
                <w:rFonts w:ascii="Arial" w:hAnsi="Arial" w:cs="Arial"/>
                <w:sz w:val="22"/>
                <w:szCs w:val="22"/>
              </w:rPr>
              <w:t xml:space="preserve">конкурентов. </w:t>
            </w:r>
            <w:r w:rsidR="00F67741">
              <w:rPr>
                <w:rFonts w:ascii="Arial" w:hAnsi="Arial" w:cs="Arial"/>
                <w:sz w:val="22"/>
                <w:szCs w:val="22"/>
              </w:rPr>
              <w:t xml:space="preserve">Эти сведения используются для разработки </w:t>
            </w:r>
            <w:r w:rsidR="001A01F5">
              <w:rPr>
                <w:rFonts w:ascii="Arial" w:hAnsi="Arial" w:cs="Arial"/>
                <w:sz w:val="22"/>
                <w:szCs w:val="22"/>
              </w:rPr>
              <w:t xml:space="preserve">своих </w:t>
            </w:r>
            <w:r w:rsidR="00F67741">
              <w:rPr>
                <w:rFonts w:ascii="Arial" w:hAnsi="Arial" w:cs="Arial"/>
                <w:sz w:val="22"/>
                <w:szCs w:val="22"/>
              </w:rPr>
              <w:t>оригинальных, отличных от конкурентов рекламных сообщений.</w:t>
            </w:r>
          </w:p>
          <w:p w:rsidR="00AC2085" w:rsidRPr="005D6C3E" w:rsidRDefault="00AC2085" w:rsidP="00B246F6">
            <w:pPr>
              <w:spacing w:after="60" w:line="300" w:lineRule="auto"/>
              <w:rPr>
                <w:rFonts w:ascii="Arial" w:hAnsi="Arial" w:cs="Arial"/>
                <w:sz w:val="6"/>
                <w:szCs w:val="6"/>
              </w:rPr>
            </w:pPr>
          </w:p>
          <w:p w:rsidR="00497942" w:rsidRDefault="0009437D" w:rsidP="00B246F6">
            <w:pPr>
              <w:spacing w:after="60"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пример изучения рекламных сообщений </w:t>
            </w:r>
            <w:r w:rsidR="00CA17C6" w:rsidRPr="00CA17C6">
              <w:rPr>
                <w:rFonts w:ascii="Arial" w:hAnsi="Arial" w:cs="Arial"/>
                <w:b/>
                <w:sz w:val="22"/>
                <w:szCs w:val="22"/>
              </w:rPr>
              <w:t xml:space="preserve"> конкурент</w:t>
            </w:r>
            <w:r>
              <w:rPr>
                <w:rFonts w:ascii="Arial" w:hAnsi="Arial" w:cs="Arial"/>
                <w:b/>
                <w:sz w:val="22"/>
                <w:szCs w:val="22"/>
              </w:rPr>
              <w:t>ов</w:t>
            </w:r>
            <w:r w:rsidR="00CA17C6" w:rsidRPr="00CA17C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DD4891" w:rsidRPr="005D6C3E" w:rsidRDefault="00DD4891" w:rsidP="00B246F6">
            <w:pPr>
              <w:spacing w:after="60" w:line="300" w:lineRule="auto"/>
              <w:rPr>
                <w:rFonts w:ascii="Arial" w:hAnsi="Arial" w:cs="Arial"/>
                <w:sz w:val="6"/>
                <w:szCs w:val="6"/>
              </w:rPr>
            </w:pPr>
          </w:p>
          <w:p w:rsidR="00497942" w:rsidRDefault="00E0327E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542" style="position:absolute;margin-left:23.4pt;margin-top:21.1pt;width:314.35pt;height:217.35pt;z-index:251638272" fillcolor="#fc9" stroked="f">
                  <v:textbox style="mso-next-textbox:#_x0000_s1542">
                    <w:txbxContent>
                      <w:p w:rsidR="00F91593" w:rsidRDefault="00F91593" w:rsidP="00DD489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Строительство домов и коттеджей</w:t>
                        </w:r>
                      </w:p>
                      <w:p w:rsidR="00F91593" w:rsidRDefault="00F91593" w:rsidP="00DD489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  <w:t xml:space="preserve">Малоэтажное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строительство дома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  <w:t xml:space="preserve"> и коттеджа по канадской технологии – новшество для России.</w:t>
                        </w:r>
                      </w:p>
                      <w:p w:rsidR="00F91593" w:rsidRPr="005D6C3E" w:rsidRDefault="00F91593" w:rsidP="00DD489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</w:p>
                      <w:p w:rsidR="00F91593" w:rsidRDefault="00F91593" w:rsidP="00DD489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  <w:lang w:val="en-US"/>
                          </w:rPr>
                          <w:t>SIP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  <w:t xml:space="preserve">-панели имеют большое преимущество по сравнению с традиционными строительными материалами: экономичность, простота сборки, экологичность (слабое загрязнение окружающей среды). </w:t>
                        </w:r>
                      </w:p>
                      <w:p w:rsidR="00F91593" w:rsidRPr="005D6C3E" w:rsidRDefault="00F91593" w:rsidP="00DD489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F91593" w:rsidRDefault="00F91593" w:rsidP="00DD489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Мы строим экологичное и экономичное жилье.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="00CA17C6" w:rsidRPr="0009437D">
              <w:rPr>
                <w:rFonts w:ascii="Arial" w:hAnsi="Arial" w:cs="Arial"/>
                <w:b/>
                <w:sz w:val="22"/>
                <w:szCs w:val="22"/>
              </w:rPr>
              <w:t>рекламная статья</w:t>
            </w:r>
            <w:r w:rsidR="0009437D" w:rsidRPr="0009437D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  <w:r w:rsidR="00CA17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6C3E">
              <w:rPr>
                <w:rFonts w:ascii="Arial" w:hAnsi="Arial" w:cs="Arial"/>
                <w:sz w:val="22"/>
                <w:szCs w:val="22"/>
              </w:rPr>
              <w:t>. Рекламный модуль</w:t>
            </w:r>
          </w:p>
          <w:p w:rsidR="00497942" w:rsidRDefault="00E0327E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543" style="position:absolute;margin-left:34.4pt;margin-top:187.3pt;width:300.5pt;height:33.5pt;z-index:251639296;mso-wrap-style:none;v-text-anchor:middle" filled="f" fillcolor="#bbe0e3" strokecolor="red" strokeweight="1pt"/>
              </w:pict>
            </w: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line id="_x0000_s1526" style="position:absolute;flip:y;z-index:251640320" from="4.05pt,209.6pt" to="29.95pt,224.35pt" strokecolor="red">
                  <v:stroke endarrow="block"/>
                </v:line>
              </w:pic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pict>
                <v:group id="_x0000_s1545" editas="canvas" style="width:314.35pt;height:217.35pt;mso-position-horizontal-relative:char;mso-position-vertical-relative:line" coordorigin="3102,2256" coordsize="6287,4347">
                  <o:lock v:ext="edit" aspectratio="t"/>
                  <v:shape id="_x0000_s1544" type="#_x0000_t75" style="position:absolute;left:3102;top:2256;width:6287;height:4347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  <w:p w:rsidR="00674F27" w:rsidRPr="00674F27" w:rsidRDefault="00674F27" w:rsidP="00B246F6">
            <w:pPr>
              <w:spacing w:after="60" w:line="300" w:lineRule="auto"/>
              <w:rPr>
                <w:rFonts w:ascii="Arial" w:hAnsi="Arial" w:cs="Arial"/>
                <w:sz w:val="6"/>
                <w:szCs w:val="6"/>
              </w:rPr>
            </w:pPr>
          </w:p>
          <w:p w:rsidR="005261D5" w:rsidRDefault="005261D5" w:rsidP="00B246F6">
            <w:pPr>
              <w:spacing w:after="60"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транслируемые преимущества для покупателя: экологичность и </w:t>
            </w:r>
            <w:r w:rsidR="001A01F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экономичность;</w:t>
            </w:r>
          </w:p>
          <w:p w:rsidR="005261D5" w:rsidRDefault="005261D5" w:rsidP="00B246F6">
            <w:pPr>
              <w:spacing w:after="60" w:line="30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A01F5" w:rsidRDefault="0009437D" w:rsidP="00B246F6">
            <w:pPr>
              <w:spacing w:after="60"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5D6C3E" w:rsidRPr="003C6AD6" w:rsidRDefault="005D6C3E" w:rsidP="003C6AD6">
            <w:pPr>
              <w:spacing w:after="60" w:line="300" w:lineRule="auto"/>
              <w:ind w:left="63"/>
              <w:rPr>
                <w:rFonts w:ascii="Arial" w:hAnsi="Arial" w:cs="Arial"/>
                <w:sz w:val="4"/>
                <w:szCs w:val="4"/>
              </w:rPr>
            </w:pPr>
          </w:p>
          <w:p w:rsidR="0009437D" w:rsidRDefault="0009437D" w:rsidP="00B246F6">
            <w:pPr>
              <w:spacing w:after="60"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9437D">
              <w:rPr>
                <w:rFonts w:ascii="Arial" w:hAnsi="Arial" w:cs="Arial"/>
                <w:b/>
                <w:sz w:val="22"/>
                <w:szCs w:val="22"/>
              </w:rPr>
              <w:t>рекламная статья 2.</w:t>
            </w:r>
            <w:r w:rsidR="005D6C3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D6C3E">
              <w:rPr>
                <w:rFonts w:ascii="Arial" w:hAnsi="Arial" w:cs="Arial"/>
                <w:sz w:val="22"/>
                <w:szCs w:val="22"/>
              </w:rPr>
              <w:t>Рекламный модуль</w:t>
            </w:r>
          </w:p>
          <w:p w:rsidR="00AD21E6" w:rsidRDefault="00E0327E" w:rsidP="005D6C3E">
            <w:pPr>
              <w:spacing w:after="60" w:line="300" w:lineRule="auto"/>
              <w:ind w:left="-17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pict>
                <v:line id="_x0000_s1533" style="position:absolute;left:0;text-align:left;flip:y;z-index:251675136" from="-33.9pt,109.55pt" to="-8.25pt,126.75pt" strokecolor="red">
                  <v:stroke endarrow="block"/>
                </v:line>
              </w:pic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pict>
                <v:line id="_x0000_s1501" style="position:absolute;left:0;text-align:left;flip:y;z-index:251674112" from="-22.5pt,14.75pt" to="-2.45pt,28.45pt" strokecolor="red">
                  <v:stroke endarrow="block"/>
                </v:line>
              </w:pic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pict>
                <v:group id="_x0000_s1532" editas="canvas" style="width:394.6pt;height:213pt;mso-position-horizontal-relative:char;mso-position-vertical-relative:line" coordorigin="3122,3008" coordsize="7892,4260">
                  <o:lock v:ext="edit" aspectratio="t"/>
                  <v:shape id="_x0000_s1531" type="#_x0000_t75" style="position:absolute;left:3122;top:3008;width:7892;height:4260" o:preferrelative="f">
                    <v:fill o:detectmouseclick="t"/>
                    <v:path o:extrusionok="t" o:connecttype="none"/>
                    <o:lock v:ext="edit" text="t"/>
                  </v:shape>
                  <v:shape id="_x0000_s1528" type="#_x0000_t75" style="position:absolute;left:3122;top:3065;width:7892;height:4203" fillcolor="#bbe0e3">
                    <v:imagedata r:id="rId9" o:title=""/>
                  </v:shape>
                  <v:rect id="_x0000_s1529" style="position:absolute;left:3280;top:3069;width:3047;height:452;v-text-anchor:middle" filled="f" fillcolor="#bbe0e3" strokecolor="red" strokeweight="1.5pt">
                    <v:textbox style="mso-next-textbox:#_x0000_s1529" inset="1.85419mm,.92711mm,1.85419mm,.92711mm">
                      <w:txbxContent>
                        <w:p w:rsidR="00F91593" w:rsidRPr="00EE1A0D" w:rsidRDefault="00F91593" w:rsidP="00AD21E6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26"/>
                              <w:szCs w:val="36"/>
                            </w:rPr>
                          </w:pPr>
                          <w:r w:rsidRPr="00EE1A0D">
                            <w:rPr>
                              <w:rFonts w:ascii="Arial" w:hAnsi="Arial" w:cs="Arial"/>
                              <w:color w:val="000000"/>
                              <w:sz w:val="26"/>
                              <w:szCs w:val="36"/>
                            </w:rPr>
                            <w:t>ооо «бизнес-контракт»</w:t>
                          </w:r>
                        </w:p>
                      </w:txbxContent>
                    </v:textbox>
                  </v:rect>
                  <v:rect id="_x0000_s1530" style="position:absolute;left:3198;top:5045;width:7573;height:2223;mso-wrap-style:none;v-text-anchor:middle" filled="f" fillcolor="#bbe0e3" strokecolor="red" strokeweight="1.5pt"/>
                  <w10:wrap type="none"/>
                  <w10:anchorlock/>
                </v:group>
              </w:pict>
            </w:r>
          </w:p>
          <w:p w:rsidR="005261D5" w:rsidRDefault="005261D5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транслируе</w:t>
            </w:r>
            <w:r w:rsidR="00F963C5">
              <w:rPr>
                <w:rFonts w:ascii="Arial" w:hAnsi="Arial" w:cs="Arial"/>
                <w:sz w:val="22"/>
                <w:szCs w:val="22"/>
              </w:rPr>
              <w:t>мые преимущества для покупателя</w:t>
            </w:r>
            <w:r>
              <w:rPr>
                <w:rFonts w:ascii="Arial" w:hAnsi="Arial" w:cs="Arial"/>
                <w:sz w:val="22"/>
                <w:szCs w:val="22"/>
              </w:rPr>
              <w:t xml:space="preserve">: легкость, прочность, долговечность – все – базовые характеристики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sip</w:t>
            </w:r>
            <w:r w:rsidRPr="0009437D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панелей.</w:t>
            </w:r>
            <w:r w:rsidR="001A01F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уникальные преимущества отсутствуют.</w:t>
            </w:r>
          </w:p>
          <w:p w:rsidR="005261D5" w:rsidRDefault="005261D5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рекламное сообщение не оригинальное, имеет технический характер.</w:t>
            </w:r>
          </w:p>
          <w:p w:rsidR="005261D5" w:rsidRDefault="005261D5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название фирмы-конкурента </w:t>
            </w:r>
            <w:r w:rsidR="001A01F5">
              <w:rPr>
                <w:rFonts w:ascii="Arial" w:hAnsi="Arial" w:cs="Arial"/>
                <w:sz w:val="22"/>
                <w:szCs w:val="22"/>
              </w:rPr>
              <w:t xml:space="preserve">(«Бизнес-контакт») </w:t>
            </w:r>
            <w:r>
              <w:rPr>
                <w:rFonts w:ascii="Arial" w:hAnsi="Arial" w:cs="Arial"/>
                <w:sz w:val="22"/>
                <w:szCs w:val="22"/>
              </w:rPr>
              <w:t>не транслирует принадлежность к строительной индустрии и, отдельно, принадлежность к изготовлению деревянных сборных конструкций. Название не отличается оригинальностью, плохо запоминается и транслирует только принадлежность фирмы к промышленному рынку.</w:t>
            </w:r>
          </w:p>
          <w:p w:rsidR="005261D5" w:rsidRDefault="005261D5" w:rsidP="00B246F6">
            <w:pPr>
              <w:spacing w:after="60"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261D5">
              <w:rPr>
                <w:rFonts w:ascii="Arial" w:hAnsi="Arial" w:cs="Arial"/>
                <w:b/>
                <w:sz w:val="22"/>
                <w:szCs w:val="22"/>
              </w:rPr>
              <w:t>разработка содержания</w:t>
            </w:r>
            <w:r w:rsidR="00270983">
              <w:rPr>
                <w:rFonts w:ascii="Arial" w:hAnsi="Arial" w:cs="Arial"/>
                <w:b/>
                <w:sz w:val="22"/>
                <w:szCs w:val="22"/>
              </w:rPr>
              <w:t xml:space="preserve"> рекламного сообщ</w:t>
            </w:r>
            <w:r w:rsidRPr="005261D5">
              <w:rPr>
                <w:rFonts w:ascii="Arial" w:hAnsi="Arial" w:cs="Arial"/>
                <w:b/>
                <w:sz w:val="22"/>
                <w:szCs w:val="22"/>
              </w:rPr>
              <w:t>ения</w:t>
            </w:r>
          </w:p>
          <w:p w:rsidR="005261D5" w:rsidRDefault="005261D5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СМИ региона размещено большое количество рекламных сообщений конкурентов о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SIP</w:t>
            </w:r>
            <w:r w:rsidRPr="00110F63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панелях. Данное предложение не является уникальным на рынке</w:t>
            </w:r>
            <w:r w:rsidR="001A01F5">
              <w:rPr>
                <w:rFonts w:ascii="Arial" w:hAnsi="Arial" w:cs="Arial"/>
                <w:sz w:val="22"/>
                <w:szCs w:val="22"/>
              </w:rPr>
              <w:t xml:space="preserve">, поэтому </w:t>
            </w:r>
            <w:r>
              <w:rPr>
                <w:rFonts w:ascii="Arial" w:hAnsi="Arial" w:cs="Arial"/>
                <w:sz w:val="22"/>
                <w:szCs w:val="22"/>
              </w:rPr>
              <w:t>в рекламных сообщениях необходимы акценты на отдельных преимуществах.</w:t>
            </w:r>
          </w:p>
          <w:p w:rsidR="00CA17C6" w:rsidRDefault="005261D5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</w:t>
            </w:r>
            <w:r w:rsidR="00110F63">
              <w:rPr>
                <w:rFonts w:ascii="Arial" w:hAnsi="Arial" w:cs="Arial"/>
                <w:sz w:val="22"/>
                <w:szCs w:val="22"/>
              </w:rPr>
              <w:t xml:space="preserve"> большинстве рекламных сообщений делается упор на экономичность решения и простоту сборки. При донесении преимущества «простота сборки» бол</w:t>
            </w:r>
            <w:r w:rsidR="00AC2085">
              <w:rPr>
                <w:rFonts w:ascii="Arial" w:hAnsi="Arial" w:cs="Arial"/>
                <w:sz w:val="22"/>
                <w:szCs w:val="22"/>
              </w:rPr>
              <w:t>ьшинство конкурентов заявляют о</w:t>
            </w:r>
            <w:r w:rsidR="00110F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6BFC">
              <w:rPr>
                <w:rFonts w:ascii="Arial" w:hAnsi="Arial" w:cs="Arial"/>
                <w:sz w:val="22"/>
                <w:szCs w:val="22"/>
              </w:rPr>
              <w:t>преимуществах</w:t>
            </w:r>
            <w:r w:rsidR="00110F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0F63">
              <w:rPr>
                <w:rFonts w:ascii="Arial" w:hAnsi="Arial" w:cs="Arial"/>
                <w:sz w:val="22"/>
                <w:szCs w:val="22"/>
                <w:lang w:val="en-US"/>
              </w:rPr>
              <w:t>SIP</w:t>
            </w:r>
            <w:r w:rsidR="00110F63" w:rsidRPr="00110F63">
              <w:rPr>
                <w:rFonts w:ascii="Arial" w:hAnsi="Arial" w:cs="Arial"/>
                <w:sz w:val="22"/>
                <w:szCs w:val="22"/>
              </w:rPr>
              <w:t>-</w:t>
            </w:r>
            <w:r w:rsidR="00110F63">
              <w:rPr>
                <w:rFonts w:ascii="Arial" w:hAnsi="Arial" w:cs="Arial"/>
                <w:sz w:val="22"/>
                <w:szCs w:val="22"/>
              </w:rPr>
              <w:t xml:space="preserve">панелей </w:t>
            </w:r>
            <w:r w:rsidR="00F111FA">
              <w:rPr>
                <w:rFonts w:ascii="Arial" w:hAnsi="Arial" w:cs="Arial"/>
                <w:sz w:val="22"/>
                <w:szCs w:val="22"/>
              </w:rPr>
              <w:t>по сравнению с альтернативными строительными</w:t>
            </w:r>
            <w:r w:rsidR="00110F63">
              <w:rPr>
                <w:rFonts w:ascii="Arial" w:hAnsi="Arial" w:cs="Arial"/>
                <w:sz w:val="22"/>
                <w:szCs w:val="22"/>
              </w:rPr>
              <w:t xml:space="preserve"> ма</w:t>
            </w:r>
            <w:r w:rsidR="00F111FA">
              <w:rPr>
                <w:rFonts w:ascii="Arial" w:hAnsi="Arial" w:cs="Arial"/>
                <w:sz w:val="22"/>
                <w:szCs w:val="22"/>
              </w:rPr>
              <w:t>териалами</w:t>
            </w:r>
            <w:r w:rsidR="00110F6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10F63" w:rsidRDefault="00110F63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</w:t>
            </w:r>
            <w:r w:rsidRPr="004C3B8F">
              <w:rPr>
                <w:rFonts w:ascii="Arial" w:hAnsi="Arial" w:cs="Arial"/>
                <w:i/>
                <w:sz w:val="22"/>
                <w:szCs w:val="22"/>
              </w:rPr>
              <w:t>наших</w:t>
            </w:r>
            <w:r>
              <w:rPr>
                <w:rFonts w:ascii="Arial" w:hAnsi="Arial" w:cs="Arial"/>
                <w:sz w:val="22"/>
                <w:szCs w:val="22"/>
              </w:rPr>
              <w:t xml:space="preserve"> рекламных сообщениях необходимо </w:t>
            </w:r>
            <w:r w:rsidR="00436BFC" w:rsidRPr="00436BFC">
              <w:rPr>
                <w:rFonts w:ascii="Arial" w:hAnsi="Arial" w:cs="Arial"/>
                <w:b/>
                <w:sz w:val="22"/>
                <w:szCs w:val="22"/>
              </w:rPr>
              <w:t>основной акцент</w:t>
            </w:r>
            <w:r w:rsidR="00436BFC">
              <w:rPr>
                <w:rFonts w:ascii="Arial" w:hAnsi="Arial" w:cs="Arial"/>
                <w:sz w:val="22"/>
                <w:szCs w:val="22"/>
              </w:rPr>
              <w:t xml:space="preserve"> сделать на</w:t>
            </w:r>
            <w:r>
              <w:rPr>
                <w:rFonts w:ascii="Arial" w:hAnsi="Arial" w:cs="Arial"/>
                <w:sz w:val="22"/>
                <w:szCs w:val="22"/>
              </w:rPr>
              <w:t xml:space="preserve"> преимуществах специальных конструкционных замков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SIP</w:t>
            </w:r>
            <w:r>
              <w:rPr>
                <w:rFonts w:ascii="Arial" w:hAnsi="Arial" w:cs="Arial"/>
                <w:sz w:val="22"/>
                <w:szCs w:val="22"/>
              </w:rPr>
              <w:t>-панелей Компании:</w:t>
            </w:r>
          </w:p>
          <w:p w:rsidR="00110F63" w:rsidRDefault="00110F63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ускорение процесса сборки дома площадью 100 кв.м. с 6 до 4 часов;</w:t>
            </w:r>
          </w:p>
          <w:p w:rsidR="00110F63" w:rsidRDefault="00110F63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436BF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снижение вероятности брака при строительстве</w:t>
            </w:r>
            <w:r w:rsidR="00436BFC">
              <w:rPr>
                <w:rFonts w:ascii="Arial" w:hAnsi="Arial" w:cs="Arial"/>
                <w:sz w:val="22"/>
                <w:szCs w:val="22"/>
              </w:rPr>
              <w:t>.</w:t>
            </w:r>
            <w:r w:rsidRPr="00110F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67741" w:rsidRDefault="00436BFC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 w:rsidRPr="00AC2085">
              <w:rPr>
                <w:rFonts w:ascii="Arial" w:hAnsi="Arial" w:cs="Arial"/>
                <w:b/>
                <w:sz w:val="22"/>
                <w:szCs w:val="22"/>
              </w:rPr>
              <w:t>Дополнительно</w:t>
            </w:r>
            <w:r>
              <w:rPr>
                <w:rFonts w:ascii="Arial" w:hAnsi="Arial" w:cs="Arial"/>
                <w:sz w:val="22"/>
                <w:szCs w:val="22"/>
              </w:rPr>
              <w:t xml:space="preserve"> сообщить о</w:t>
            </w:r>
            <w:r w:rsidR="00AC2085">
              <w:rPr>
                <w:rFonts w:ascii="Arial" w:hAnsi="Arial" w:cs="Arial"/>
                <w:sz w:val="22"/>
                <w:szCs w:val="22"/>
              </w:rPr>
              <w:t xml:space="preserve">б информационной поддержке (горячая линия, </w:t>
            </w:r>
            <w:r w:rsidR="00425B11">
              <w:rPr>
                <w:rFonts w:ascii="Arial" w:hAnsi="Arial" w:cs="Arial"/>
                <w:sz w:val="22"/>
                <w:szCs w:val="22"/>
              </w:rPr>
              <w:t>инструкции</w:t>
            </w:r>
            <w:r w:rsidR="00AC2085">
              <w:rPr>
                <w:rFonts w:ascii="Arial" w:hAnsi="Arial" w:cs="Arial"/>
                <w:sz w:val="22"/>
                <w:szCs w:val="22"/>
              </w:rPr>
              <w:t xml:space="preserve"> по строительству, выезд специалиста на объект).</w:t>
            </w:r>
          </w:p>
          <w:p w:rsidR="005261D5" w:rsidRPr="004C3B8F" w:rsidRDefault="005261D5" w:rsidP="00B246F6">
            <w:pPr>
              <w:spacing w:after="60" w:line="300" w:lineRule="auto"/>
              <w:rPr>
                <w:rFonts w:ascii="Arial" w:hAnsi="Arial" w:cs="Arial"/>
                <w:sz w:val="6"/>
                <w:szCs w:val="6"/>
              </w:rPr>
            </w:pPr>
          </w:p>
          <w:p w:rsidR="005261D5" w:rsidRPr="005261D5" w:rsidRDefault="005261D5" w:rsidP="00B246F6">
            <w:pPr>
              <w:spacing w:after="60"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261D5">
              <w:rPr>
                <w:rFonts w:ascii="Arial" w:hAnsi="Arial" w:cs="Arial"/>
                <w:b/>
                <w:sz w:val="22"/>
                <w:szCs w:val="22"/>
              </w:rPr>
              <w:t>решение об используемых цветах</w:t>
            </w:r>
          </w:p>
          <w:p w:rsidR="00CB030E" w:rsidRDefault="00CB030E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5509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449"/>
              <w:gridCol w:w="400"/>
              <w:gridCol w:w="400"/>
              <w:gridCol w:w="400"/>
              <w:gridCol w:w="400"/>
              <w:gridCol w:w="460"/>
              <w:gridCol w:w="400"/>
              <w:gridCol w:w="400"/>
              <w:gridCol w:w="400"/>
              <w:gridCol w:w="400"/>
              <w:gridCol w:w="400"/>
            </w:tblGrid>
            <w:tr w:rsidR="0087524B">
              <w:trPr>
                <w:trHeight w:val="570"/>
                <w:jc w:val="center"/>
              </w:trPr>
              <w:tc>
                <w:tcPr>
                  <w:tcW w:w="1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7524B" w:rsidRDefault="0087524B" w:rsidP="003C6AD6">
                  <w:pPr>
                    <w:spacing w:line="300" w:lineRule="auto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конкуренты: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C99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00000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339966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3366FF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</w:tr>
            <w:tr w:rsidR="0087524B">
              <w:trPr>
                <w:trHeight w:val="285"/>
                <w:jc w:val="center"/>
              </w:trPr>
              <w:tc>
                <w:tcPr>
                  <w:tcW w:w="14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7524B" w:rsidRDefault="0087524B" w:rsidP="003C6AD6">
                  <w:pPr>
                    <w:spacing w:line="300" w:lineRule="auto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C99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7524B" w:rsidRDefault="00E0327E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pict>
                      <v:oval id="_x0000_s1547" style="position:absolute;margin-left:3.75pt;margin-top:6pt;width:113.25pt;height:105pt;z-index:251641344;mso-position-horizontal-relative:text;mso-position-vertical-relative:text" filled="f" fillcolor="window" strokecolor="red" strokeweight="2pt" o:insetmode="auto"/>
                    </w:pict>
                  </w:r>
                </w:p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</w:tr>
            <w:tr w:rsidR="0087524B">
              <w:trPr>
                <w:trHeight w:val="285"/>
                <w:jc w:val="center"/>
              </w:trPr>
              <w:tc>
                <w:tcPr>
                  <w:tcW w:w="14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7524B" w:rsidRDefault="0087524B" w:rsidP="003C6AD6">
                  <w:pPr>
                    <w:spacing w:line="300" w:lineRule="auto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C99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</w:tr>
            <w:tr w:rsidR="0087524B">
              <w:trPr>
                <w:trHeight w:val="285"/>
                <w:jc w:val="center"/>
              </w:trPr>
              <w:tc>
                <w:tcPr>
                  <w:tcW w:w="14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7524B" w:rsidRDefault="0087524B" w:rsidP="003C6AD6">
                  <w:pPr>
                    <w:spacing w:line="300" w:lineRule="auto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</w:tr>
            <w:tr w:rsidR="0087524B">
              <w:trPr>
                <w:trHeight w:val="285"/>
                <w:jc w:val="center"/>
              </w:trPr>
              <w:tc>
                <w:tcPr>
                  <w:tcW w:w="14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7524B" w:rsidRDefault="0087524B" w:rsidP="003C6AD6">
                  <w:pPr>
                    <w:spacing w:line="300" w:lineRule="auto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</w:tr>
            <w:tr w:rsidR="0087524B">
              <w:trPr>
                <w:trHeight w:val="285"/>
                <w:jc w:val="center"/>
              </w:trPr>
              <w:tc>
                <w:tcPr>
                  <w:tcW w:w="14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7524B" w:rsidRDefault="0087524B" w:rsidP="003C6AD6">
                  <w:pPr>
                    <w:spacing w:line="300" w:lineRule="auto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</w:tr>
            <w:tr w:rsidR="0087524B">
              <w:trPr>
                <w:trHeight w:val="285"/>
                <w:jc w:val="center"/>
              </w:trPr>
              <w:tc>
                <w:tcPr>
                  <w:tcW w:w="14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7524B" w:rsidRDefault="0087524B" w:rsidP="003C6AD6">
                  <w:pPr>
                    <w:spacing w:line="300" w:lineRule="auto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</w:tr>
            <w:tr w:rsidR="0087524B">
              <w:trPr>
                <w:trHeight w:val="285"/>
                <w:jc w:val="center"/>
              </w:trPr>
              <w:tc>
                <w:tcPr>
                  <w:tcW w:w="14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7524B" w:rsidRDefault="0087524B" w:rsidP="003C6AD6">
                  <w:pPr>
                    <w:spacing w:line="300" w:lineRule="auto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</w:tr>
            <w:tr w:rsidR="0087524B">
              <w:trPr>
                <w:trHeight w:val="285"/>
                <w:jc w:val="center"/>
              </w:trPr>
              <w:tc>
                <w:tcPr>
                  <w:tcW w:w="14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7524B" w:rsidRDefault="0087524B" w:rsidP="003C6AD6">
                  <w:pPr>
                    <w:spacing w:line="300" w:lineRule="auto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524B" w:rsidRDefault="0087524B" w:rsidP="00B246F6">
                  <w:pPr>
                    <w:spacing w:line="300" w:lineRule="auto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5261D5" w:rsidRDefault="005261D5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</w:p>
          <w:p w:rsidR="005261D5" w:rsidRDefault="0087524B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таблице </w:t>
            </w:r>
            <w:r w:rsidR="00DD3F64">
              <w:rPr>
                <w:rFonts w:ascii="Arial" w:hAnsi="Arial" w:cs="Arial"/>
                <w:sz w:val="22"/>
                <w:szCs w:val="22"/>
              </w:rPr>
              <w:t>выделены</w:t>
            </w:r>
            <w:r>
              <w:rPr>
                <w:rFonts w:ascii="Arial" w:hAnsi="Arial" w:cs="Arial"/>
                <w:sz w:val="22"/>
                <w:szCs w:val="22"/>
              </w:rPr>
              <w:t xml:space="preserve"> цвета</w:t>
            </w:r>
            <w:r w:rsidR="00DD3F64">
              <w:rPr>
                <w:rFonts w:ascii="Arial" w:hAnsi="Arial" w:cs="Arial"/>
                <w:sz w:val="22"/>
                <w:szCs w:val="22"/>
              </w:rPr>
              <w:t>, используемые в рекламных модулях</w:t>
            </w:r>
            <w:r>
              <w:rPr>
                <w:rFonts w:ascii="Arial" w:hAnsi="Arial" w:cs="Arial"/>
                <w:sz w:val="22"/>
                <w:szCs w:val="22"/>
              </w:rPr>
              <w:t xml:space="preserve"> конкурентов.</w:t>
            </w:r>
          </w:p>
          <w:p w:rsidR="0087524B" w:rsidRDefault="0087524B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Наиболее часто используются следующие цвета: черный, серый, голубой.</w:t>
            </w:r>
          </w:p>
          <w:p w:rsidR="0087524B" w:rsidRDefault="0087524B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Остальные цвета (выделено красным </w:t>
            </w:r>
            <w:r w:rsidR="00F91593">
              <w:rPr>
                <w:rFonts w:ascii="Arial" w:hAnsi="Arial" w:cs="Arial"/>
                <w:sz w:val="22"/>
                <w:szCs w:val="22"/>
              </w:rPr>
              <w:t>кругом</w:t>
            </w:r>
            <w:r>
              <w:rPr>
                <w:rFonts w:ascii="Arial" w:hAnsi="Arial" w:cs="Arial"/>
                <w:sz w:val="22"/>
                <w:szCs w:val="22"/>
              </w:rPr>
              <w:t>) практически не используются. Белый цвет нецелесообразно использовать, поскольку он не обеспечивает выделение рекламного сообщения.</w:t>
            </w:r>
          </w:p>
          <w:p w:rsidR="0087524B" w:rsidRDefault="0087524B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Есть два «незанятых»</w:t>
            </w:r>
            <w:r w:rsidR="001D4D18">
              <w:rPr>
                <w:rFonts w:ascii="Arial" w:hAnsi="Arial" w:cs="Arial"/>
                <w:sz w:val="22"/>
                <w:szCs w:val="22"/>
              </w:rPr>
              <w:t xml:space="preserve"> подходящих цвета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87524B" w:rsidRDefault="0087524B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 w:rsidRPr="001D4D18">
              <w:rPr>
                <w:rFonts w:ascii="Arial" w:hAnsi="Arial" w:cs="Arial"/>
                <w:b/>
                <w:sz w:val="22"/>
                <w:szCs w:val="22"/>
              </w:rPr>
              <w:t>оранжевый</w:t>
            </w:r>
            <w:r>
              <w:rPr>
                <w:rFonts w:ascii="Arial" w:hAnsi="Arial" w:cs="Arial"/>
                <w:sz w:val="22"/>
                <w:szCs w:val="22"/>
              </w:rPr>
              <w:t xml:space="preserve"> – очень яркий и хорошо привлекает внимание. Ассоциируется с низкой ценой, доступностью, энергичностью, общением</w:t>
            </w:r>
            <w:r w:rsidR="001D4D18">
              <w:rPr>
                <w:rFonts w:ascii="Arial" w:hAnsi="Arial" w:cs="Arial"/>
                <w:sz w:val="22"/>
                <w:szCs w:val="22"/>
              </w:rPr>
              <w:t>, солнцем, летом, теплыми краями, строительной техникой и экипировкой</w:t>
            </w:r>
            <w:r w:rsidR="005C0B77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7524B" w:rsidRDefault="001D4D18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 w:rsidRPr="001D4D18">
              <w:rPr>
                <w:rFonts w:ascii="Arial" w:hAnsi="Arial" w:cs="Arial"/>
                <w:b/>
                <w:sz w:val="22"/>
                <w:szCs w:val="22"/>
              </w:rPr>
              <w:t>з</w:t>
            </w:r>
            <w:r w:rsidR="0087524B" w:rsidRPr="001D4D18">
              <w:rPr>
                <w:rFonts w:ascii="Arial" w:hAnsi="Arial" w:cs="Arial"/>
                <w:b/>
                <w:sz w:val="22"/>
                <w:szCs w:val="22"/>
              </w:rPr>
              <w:t>еленый</w:t>
            </w:r>
            <w:r>
              <w:rPr>
                <w:rFonts w:ascii="Arial" w:hAnsi="Arial" w:cs="Arial"/>
                <w:sz w:val="22"/>
                <w:szCs w:val="22"/>
              </w:rPr>
              <w:t xml:space="preserve"> – занимает промежуточное положение между теплыми и холодными цветами. Ассоциируется с природой, красотой, умиротворением, спокойствием, молодостью. По своему воздействию противоположен оражевому: успокаивает, а не активизирует.</w:t>
            </w:r>
            <w:r w:rsidR="00DD3F64">
              <w:rPr>
                <w:rFonts w:ascii="Arial" w:hAnsi="Arial" w:cs="Arial"/>
                <w:sz w:val="22"/>
                <w:szCs w:val="22"/>
              </w:rPr>
              <w:t xml:space="preserve"> Желто-зеленый цвет ассоциируется с общением и весельем.</w:t>
            </w:r>
          </w:p>
          <w:p w:rsidR="00DD3F64" w:rsidRDefault="00DD3F64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Выбранный цвет рекламного сообщения должен отвечать следующим требованиям:</w:t>
            </w:r>
          </w:p>
          <w:p w:rsidR="00DD3F64" w:rsidRDefault="00DD3F64" w:rsidP="00B246F6">
            <w:pPr>
              <w:numPr>
                <w:ilvl w:val="0"/>
                <w:numId w:val="9"/>
              </w:numPr>
              <w:tabs>
                <w:tab w:val="clear" w:pos="645"/>
                <w:tab w:val="num" w:pos="314"/>
              </w:tabs>
              <w:spacing w:after="60" w:line="300" w:lineRule="auto"/>
              <w:ind w:left="31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противоречить фирменному стилю (хорошо сочетаться с логотипом</w:t>
            </w:r>
            <w:r w:rsidR="00D0695E">
              <w:rPr>
                <w:rFonts w:ascii="Arial" w:hAnsi="Arial" w:cs="Arial"/>
                <w:sz w:val="22"/>
                <w:szCs w:val="22"/>
              </w:rPr>
              <w:t xml:space="preserve"> и фирменными цветами</w:t>
            </w:r>
            <w:r>
              <w:rPr>
                <w:rFonts w:ascii="Arial" w:hAnsi="Arial" w:cs="Arial"/>
                <w:sz w:val="22"/>
                <w:szCs w:val="22"/>
              </w:rPr>
              <w:t>);</w:t>
            </w:r>
          </w:p>
          <w:p w:rsidR="00F963C5" w:rsidRDefault="00F963C5" w:rsidP="00B246F6">
            <w:pPr>
              <w:numPr>
                <w:ilvl w:val="0"/>
                <w:numId w:val="9"/>
              </w:numPr>
              <w:tabs>
                <w:tab w:val="clear" w:pos="645"/>
                <w:tab w:val="num" w:pos="314"/>
              </w:tabs>
              <w:spacing w:after="60" w:line="300" w:lineRule="auto"/>
              <w:ind w:left="31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противоречить используемому рекламному образу;</w:t>
            </w:r>
          </w:p>
          <w:p w:rsidR="00DD3F64" w:rsidRDefault="00DD3F64" w:rsidP="00B246F6">
            <w:pPr>
              <w:numPr>
                <w:ilvl w:val="0"/>
                <w:numId w:val="9"/>
              </w:numPr>
              <w:tabs>
                <w:tab w:val="clear" w:pos="645"/>
                <w:tab w:val="num" w:pos="314"/>
              </w:tabs>
              <w:spacing w:after="60" w:line="300" w:lineRule="auto"/>
              <w:ind w:left="31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противоречить стилю и содержанию рекламного сообщения. Для короткого энергичного сообщения подойдет оранжевый цвет (визуально рекламный модуль будет казаться больше). Для емкого информативного сообщения, требующего от читателя много времени на его изучение</w:t>
            </w:r>
            <w:r w:rsidR="00D0695E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подойдет теплый зеленый цвет, а оранжевый цвет</w:t>
            </w:r>
            <w:r w:rsidR="00D0695E">
              <w:rPr>
                <w:rFonts w:ascii="Arial" w:hAnsi="Arial" w:cs="Arial"/>
                <w:sz w:val="22"/>
                <w:szCs w:val="22"/>
              </w:rPr>
              <w:t>, напротив,</w:t>
            </w:r>
            <w:r>
              <w:rPr>
                <w:rFonts w:ascii="Arial" w:hAnsi="Arial" w:cs="Arial"/>
                <w:sz w:val="22"/>
                <w:szCs w:val="22"/>
              </w:rPr>
              <w:t xml:space="preserve"> может вызвать </w:t>
            </w:r>
            <w:r w:rsidR="00D0695E">
              <w:rPr>
                <w:rFonts w:ascii="Arial" w:hAnsi="Arial" w:cs="Arial"/>
                <w:sz w:val="22"/>
                <w:szCs w:val="22"/>
              </w:rPr>
              <w:t xml:space="preserve">быстрое утомление и </w:t>
            </w:r>
            <w:r>
              <w:rPr>
                <w:rFonts w:ascii="Arial" w:hAnsi="Arial" w:cs="Arial"/>
                <w:sz w:val="22"/>
                <w:szCs w:val="22"/>
              </w:rPr>
              <w:t>раздражение.</w:t>
            </w:r>
          </w:p>
          <w:p w:rsidR="00DD3F64" w:rsidRDefault="00DD3F64" w:rsidP="00B246F6">
            <w:pPr>
              <w:spacing w:after="60" w:line="30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261D5" w:rsidRPr="005261D5" w:rsidRDefault="005261D5" w:rsidP="00B246F6">
            <w:pPr>
              <w:spacing w:after="60"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261D5">
              <w:rPr>
                <w:rFonts w:ascii="Arial" w:hAnsi="Arial" w:cs="Arial"/>
                <w:b/>
                <w:sz w:val="22"/>
                <w:szCs w:val="22"/>
              </w:rPr>
              <w:t>решение об используемых рекламных образах</w:t>
            </w:r>
          </w:p>
          <w:p w:rsidR="005261D5" w:rsidRDefault="005261D5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Большинство сообщений конкурентов подается в сухом деловом стиле, </w:t>
            </w:r>
          </w:p>
          <w:p w:rsidR="005261D5" w:rsidRDefault="005261D5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эксплуатируются стандартные образы (строитель, молодая семья).</w:t>
            </w:r>
          </w:p>
          <w:p w:rsidR="006B2C0E" w:rsidRDefault="009A76B4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Использование оригинального</w:t>
            </w:r>
            <w:r w:rsidR="00AD21E6">
              <w:rPr>
                <w:rFonts w:ascii="Arial" w:hAnsi="Arial" w:cs="Arial"/>
                <w:sz w:val="22"/>
                <w:szCs w:val="22"/>
              </w:rPr>
              <w:t xml:space="preserve"> образ</w:t>
            </w:r>
            <w:r>
              <w:rPr>
                <w:rFonts w:ascii="Arial" w:hAnsi="Arial" w:cs="Arial"/>
                <w:sz w:val="22"/>
                <w:szCs w:val="22"/>
              </w:rPr>
              <w:t xml:space="preserve">а, поддерживающего ключевые преимущества (технологичность, скорость, надежность, эффективность, экологичность) позволит создать хорошую запоминаемость рекламного сообщения. </w:t>
            </w:r>
            <w:r w:rsidR="003C6AD6">
              <w:rPr>
                <w:rFonts w:ascii="Arial" w:hAnsi="Arial" w:cs="Arial"/>
                <w:sz w:val="22"/>
                <w:szCs w:val="22"/>
              </w:rPr>
              <w:t xml:space="preserve">Примеры используемых </w:t>
            </w:r>
            <w:r w:rsidR="006B2C0E">
              <w:rPr>
                <w:rFonts w:ascii="Arial" w:hAnsi="Arial" w:cs="Arial"/>
                <w:sz w:val="22"/>
                <w:szCs w:val="22"/>
              </w:rPr>
              <w:t>рекламных образов</w:t>
            </w:r>
            <w:r w:rsidR="003C6AD6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6B2C0E" w:rsidRDefault="006B2C0E" w:rsidP="00B246F6">
            <w:pPr>
              <w:numPr>
                <w:ilvl w:val="0"/>
                <w:numId w:val="8"/>
              </w:numPr>
              <w:tabs>
                <w:tab w:val="clear" w:pos="1005"/>
                <w:tab w:val="num" w:pos="371"/>
              </w:tabs>
              <w:spacing w:after="60" w:line="300" w:lineRule="auto"/>
              <w:ind w:left="371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бобер (</w:t>
            </w:r>
            <w:r w:rsidR="003C6AD6">
              <w:rPr>
                <w:rFonts w:ascii="Arial" w:hAnsi="Arial" w:cs="Arial"/>
                <w:sz w:val="22"/>
                <w:szCs w:val="22"/>
              </w:rPr>
              <w:t>используется «</w:t>
            </w:r>
            <w:r w:rsidR="003C6AD6" w:rsidRPr="003C6AD6">
              <w:rPr>
                <w:rFonts w:ascii="Arial" w:hAnsi="Arial" w:cs="Arial"/>
                <w:sz w:val="22"/>
                <w:szCs w:val="22"/>
              </w:rPr>
              <w:t>Becar Realty Group</w:t>
            </w:r>
            <w:r w:rsidR="003C6AD6">
              <w:rPr>
                <w:rFonts w:ascii="Arial" w:hAnsi="Arial" w:cs="Arial"/>
                <w:sz w:val="22"/>
                <w:szCs w:val="22"/>
              </w:rPr>
              <w:t xml:space="preserve">». </w:t>
            </w:r>
            <w:r>
              <w:rPr>
                <w:rFonts w:ascii="Arial" w:hAnsi="Arial" w:cs="Arial"/>
                <w:sz w:val="22"/>
                <w:szCs w:val="22"/>
              </w:rPr>
              <w:t>ассоциации – строительство, экологичность, основательность, надежность</w:t>
            </w:r>
            <w:r w:rsidRPr="006B2C0E">
              <w:rPr>
                <w:rFonts w:ascii="Arial" w:hAnsi="Arial" w:cs="Arial"/>
                <w:b/>
                <w:sz w:val="22"/>
                <w:szCs w:val="22"/>
              </w:rPr>
              <w:t>, но –</w:t>
            </w:r>
            <w:r>
              <w:rPr>
                <w:rFonts w:ascii="Arial" w:hAnsi="Arial" w:cs="Arial"/>
                <w:sz w:val="22"/>
                <w:szCs w:val="22"/>
              </w:rPr>
              <w:t xml:space="preserve"> неторопливость);</w:t>
            </w:r>
          </w:p>
          <w:p w:rsidR="006B2C0E" w:rsidRDefault="004B1496" w:rsidP="00B246F6">
            <w:pPr>
              <w:numPr>
                <w:ilvl w:val="0"/>
                <w:numId w:val="8"/>
              </w:numPr>
              <w:tabs>
                <w:tab w:val="clear" w:pos="1005"/>
                <w:tab w:val="num" w:pos="371"/>
              </w:tabs>
              <w:spacing w:after="60" w:line="300" w:lineRule="auto"/>
              <w:ind w:left="371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северный пейзаж (озеро, сосновый лес, восход солнца; </w:t>
            </w:r>
            <w:r w:rsidR="006B2C0E">
              <w:rPr>
                <w:rFonts w:ascii="Arial" w:hAnsi="Arial" w:cs="Arial"/>
                <w:sz w:val="22"/>
                <w:szCs w:val="22"/>
              </w:rPr>
              <w:t xml:space="preserve">ассоциации – </w:t>
            </w:r>
            <w:r>
              <w:rPr>
                <w:rFonts w:ascii="Arial" w:hAnsi="Arial" w:cs="Arial"/>
                <w:sz w:val="22"/>
                <w:szCs w:val="22"/>
              </w:rPr>
              <w:t>экологичность, надежность, север</w:t>
            </w:r>
            <w:r w:rsidR="005C0B77">
              <w:rPr>
                <w:rFonts w:ascii="Arial" w:hAnsi="Arial" w:cs="Arial"/>
                <w:sz w:val="22"/>
                <w:szCs w:val="22"/>
              </w:rPr>
              <w:t>).</w:t>
            </w:r>
          </w:p>
          <w:p w:rsidR="003C6AD6" w:rsidRPr="003C6AD6" w:rsidRDefault="003C6AD6" w:rsidP="00B246F6">
            <w:pPr>
              <w:spacing w:after="60" w:line="300" w:lineRule="auto"/>
              <w:rPr>
                <w:rFonts w:ascii="Arial" w:hAnsi="Arial" w:cs="Arial"/>
                <w:sz w:val="14"/>
                <w:szCs w:val="14"/>
              </w:rPr>
            </w:pPr>
          </w:p>
          <w:p w:rsidR="00DD4891" w:rsidRPr="00AD21E6" w:rsidRDefault="00270983" w:rsidP="00B246F6">
            <w:pPr>
              <w:spacing w:after="60"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развитие рекламных сообщений</w:t>
            </w:r>
          </w:p>
          <w:p w:rsidR="00270983" w:rsidRDefault="00270983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Даже удачное рекламное сообщение со временем устаревает.</w:t>
            </w:r>
          </w:p>
          <w:p w:rsidR="00772600" w:rsidRDefault="00772600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Привлечь внимание покупателей новым предложением гораздо проще, чем побудить их еще раз изучить рекламное сообщение, которое они видели раньше.</w:t>
            </w:r>
          </w:p>
          <w:p w:rsidR="00772600" w:rsidRDefault="00772600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Одновременно, компании нужно укрепить уникальность своего предложения по сравнению с другими предложениями конкурентов.</w:t>
            </w:r>
          </w:p>
          <w:p w:rsidR="00772600" w:rsidRDefault="00772600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этой причине, еще до начала коммуникаций на новом рынке стоит продумать последовательность рекламных сообщений. Определиться, в чем они будут отличаться друг от друга, а в чем будут повторяться.</w:t>
            </w:r>
          </w:p>
          <w:p w:rsidR="00772600" w:rsidRDefault="00772600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качестве неизменных элементов рекламных сообщений</w:t>
            </w:r>
            <w:r w:rsidR="004E412F">
              <w:rPr>
                <w:rFonts w:ascii="Arial" w:hAnsi="Arial" w:cs="Arial"/>
                <w:sz w:val="22"/>
                <w:szCs w:val="22"/>
              </w:rPr>
              <w:t xml:space="preserve"> хорошо использовать: </w:t>
            </w:r>
            <w:r w:rsidR="00F00AD0">
              <w:rPr>
                <w:rFonts w:ascii="Arial" w:hAnsi="Arial" w:cs="Arial"/>
                <w:sz w:val="22"/>
                <w:szCs w:val="22"/>
              </w:rPr>
              <w:t>логотип, рекламный образ, цвет, шрифт, ключевое преимущество (может быть представлено в виде слогана).</w:t>
            </w:r>
          </w:p>
          <w:p w:rsidR="00F00AD0" w:rsidRDefault="00F00AD0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качестве изменяемых элементов рекламных сообщений хорошо использовать отдельные составляющие продукта: технические характеристики, скидки, дополнительные услуги.</w:t>
            </w:r>
          </w:p>
          <w:p w:rsidR="00F00AD0" w:rsidRDefault="00F00AD0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Последовательность рекламных сообщений должна сочетаться с текущими и долгосрочными целями.</w:t>
            </w:r>
          </w:p>
          <w:p w:rsidR="00F00AD0" w:rsidRPr="009327F6" w:rsidRDefault="00F00AD0" w:rsidP="00B246F6">
            <w:pPr>
              <w:spacing w:after="60" w:line="300" w:lineRule="auto"/>
              <w:rPr>
                <w:rFonts w:ascii="Arial" w:hAnsi="Arial" w:cs="Arial"/>
                <w:sz w:val="6"/>
                <w:szCs w:val="6"/>
              </w:rPr>
            </w:pPr>
          </w:p>
          <w:p w:rsidR="00F00AD0" w:rsidRPr="00F00AD0" w:rsidRDefault="00F00AD0" w:rsidP="00B246F6">
            <w:pPr>
              <w:spacing w:after="60"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00AD0">
              <w:rPr>
                <w:rFonts w:ascii="Arial" w:hAnsi="Arial" w:cs="Arial"/>
                <w:b/>
                <w:sz w:val="22"/>
                <w:szCs w:val="22"/>
              </w:rPr>
              <w:t>пример последовательности рекламных сообщений</w:t>
            </w:r>
          </w:p>
          <w:p w:rsidR="00D03076" w:rsidRDefault="00D03076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постоянные элементы:</w:t>
            </w:r>
          </w:p>
          <w:p w:rsidR="00D03076" w:rsidRDefault="00D03076" w:rsidP="00B246F6">
            <w:pPr>
              <w:numPr>
                <w:ilvl w:val="0"/>
                <w:numId w:val="10"/>
              </w:numPr>
              <w:spacing w:after="60" w:line="30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ключевое преимущество: новейшая конструкция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SIP</w:t>
            </w:r>
            <w:r w:rsidRPr="00D03076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панелей, обеспечивающая быстроту и прочность  сборки;</w:t>
            </w:r>
          </w:p>
          <w:p w:rsidR="00D03076" w:rsidRDefault="00D03076" w:rsidP="00B246F6">
            <w:pPr>
              <w:numPr>
                <w:ilvl w:val="0"/>
                <w:numId w:val="10"/>
              </w:numPr>
              <w:spacing w:after="60" w:line="30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рекламный образ: </w:t>
            </w:r>
            <w:r w:rsidR="004B1496">
              <w:rPr>
                <w:rFonts w:ascii="Arial" w:hAnsi="Arial" w:cs="Arial"/>
                <w:sz w:val="22"/>
                <w:szCs w:val="22"/>
              </w:rPr>
              <w:t>бобер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D03076" w:rsidRDefault="00D03076" w:rsidP="00B246F6">
            <w:pPr>
              <w:numPr>
                <w:ilvl w:val="0"/>
                <w:numId w:val="10"/>
              </w:numPr>
              <w:spacing w:after="60" w:line="30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основной цвет: зеленый.</w:t>
            </w:r>
          </w:p>
          <w:p w:rsidR="00392AF3" w:rsidRDefault="00392AF3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</w:p>
          <w:p w:rsidR="00392AF3" w:rsidRDefault="00392AF3" w:rsidP="00B246F6">
            <w:pPr>
              <w:spacing w:after="60" w:line="300" w:lineRule="auto"/>
              <w:ind w:left="2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последовательность трансляции переменных элементов:</w:t>
            </w:r>
          </w:p>
          <w:tbl>
            <w:tblPr>
              <w:tblW w:w="7100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2297"/>
              <w:gridCol w:w="1903"/>
            </w:tblGrid>
            <w:tr w:rsidR="00392AF3">
              <w:trPr>
                <w:trHeight w:val="540"/>
              </w:trPr>
              <w:tc>
                <w:tcPr>
                  <w:tcW w:w="2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392AF3" w:rsidRDefault="00392AF3" w:rsidP="003C6AD6">
                  <w:pPr>
                    <w:spacing w:line="300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цель коммуникаций</w:t>
                  </w:r>
                </w:p>
              </w:tc>
              <w:tc>
                <w:tcPr>
                  <w:tcW w:w="22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392AF3" w:rsidRDefault="00392AF3" w:rsidP="003C6AD6">
                  <w:pPr>
                    <w:spacing w:line="300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сообщение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392AF3" w:rsidRDefault="00392AF3" w:rsidP="003C6AD6">
                  <w:pPr>
                    <w:spacing w:line="300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стиль коммуникаций</w:t>
                  </w:r>
                </w:p>
              </w:tc>
            </w:tr>
            <w:tr w:rsidR="00392AF3">
              <w:trPr>
                <w:trHeight w:val="855"/>
              </w:trPr>
              <w:tc>
                <w:tcPr>
                  <w:tcW w:w="2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2AF3" w:rsidRDefault="00392AF3" w:rsidP="003C6AD6">
                  <w:pPr>
                    <w:spacing w:line="30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создание первичной осведомленности о Компании</w:t>
                  </w:r>
                </w:p>
              </w:tc>
              <w:tc>
                <w:tcPr>
                  <w:tcW w:w="22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392AF3" w:rsidRDefault="00392AF3" w:rsidP="003C6AD6">
                  <w:pPr>
                    <w:spacing w:line="30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высокая прочность панелей (низкая вероятность брака при сборке)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2AF3" w:rsidRDefault="00392AF3" w:rsidP="003C6AD6">
                  <w:pPr>
                    <w:spacing w:line="30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лаконичный, энергичный</w:t>
                  </w:r>
                </w:p>
              </w:tc>
            </w:tr>
            <w:tr w:rsidR="00392AF3">
              <w:trPr>
                <w:trHeight w:val="585"/>
              </w:trPr>
              <w:tc>
                <w:tcPr>
                  <w:tcW w:w="2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2AF3" w:rsidRDefault="00392AF3" w:rsidP="003C6AD6">
                  <w:pPr>
                    <w:spacing w:line="30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донесение преимуществ до обычных покупателей</w:t>
                  </w:r>
                </w:p>
              </w:tc>
              <w:tc>
                <w:tcPr>
                  <w:tcW w:w="22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392AF3" w:rsidRDefault="00392AF3" w:rsidP="003C6AD6">
                  <w:pPr>
                    <w:spacing w:line="30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2AF3" w:rsidRDefault="00392AF3" w:rsidP="003C6AD6">
                  <w:pPr>
                    <w:spacing w:line="30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информативный</w:t>
                  </w:r>
                </w:p>
              </w:tc>
            </w:tr>
            <w:tr w:rsidR="00392AF3">
              <w:trPr>
                <w:trHeight w:val="855"/>
              </w:trPr>
              <w:tc>
                <w:tcPr>
                  <w:tcW w:w="2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2AF3" w:rsidRDefault="00392AF3" w:rsidP="003C6AD6">
                  <w:pPr>
                    <w:spacing w:line="30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донесение преимуществ до самых важных покупателей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2AF3" w:rsidRDefault="00392AF3" w:rsidP="003C6AD6">
                  <w:pPr>
                    <w:spacing w:line="30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надежность поставок, широта ассортимента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2AF3" w:rsidRDefault="00392AF3" w:rsidP="003C6AD6">
                  <w:pPr>
                    <w:spacing w:line="30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солидный</w:t>
                  </w:r>
                </w:p>
              </w:tc>
            </w:tr>
          </w:tbl>
          <w:p w:rsidR="00AD21E6" w:rsidRPr="003842F2" w:rsidRDefault="00AD21E6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7741" w:rsidRPr="003842F2">
        <w:trPr>
          <w:trHeight w:val="1678"/>
        </w:trPr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D6" w:rsidRDefault="003C6AD6" w:rsidP="009345E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67741" w:rsidRDefault="00F67741" w:rsidP="009345E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шаг 5.</w:t>
            </w:r>
          </w:p>
          <w:p w:rsidR="00425B11" w:rsidRPr="0049043A" w:rsidRDefault="00F67741" w:rsidP="009345E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реализация плана коммуника</w:t>
            </w:r>
            <w:r w:rsidR="003C6AD6">
              <w:rPr>
                <w:rFonts w:ascii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</w:rPr>
              <w:t>ций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AD6" w:rsidRPr="003C6AD6" w:rsidRDefault="003C6AD6" w:rsidP="00B246F6">
            <w:pPr>
              <w:spacing w:after="60" w:line="300" w:lineRule="auto"/>
              <w:rPr>
                <w:rFonts w:ascii="Arial" w:hAnsi="Arial" w:cs="Arial"/>
                <w:sz w:val="14"/>
                <w:szCs w:val="14"/>
              </w:rPr>
            </w:pPr>
          </w:p>
          <w:p w:rsidR="00042CDF" w:rsidRPr="00D77377" w:rsidRDefault="00392AF3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 w:rsidRPr="00D77377">
              <w:rPr>
                <w:rFonts w:ascii="Arial" w:hAnsi="Arial" w:cs="Arial"/>
                <w:sz w:val="22"/>
                <w:szCs w:val="22"/>
              </w:rPr>
              <w:t xml:space="preserve">После тщательной проработки плана коммуникаций и рекламных сообщений можно приступать к самому ответственному и дорогостоящему этапу – коммуникациям. </w:t>
            </w:r>
          </w:p>
        </w:tc>
      </w:tr>
      <w:tr w:rsidR="00F67741" w:rsidRPr="003842F2">
        <w:trPr>
          <w:trHeight w:val="90"/>
        </w:trPr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D6" w:rsidRDefault="003C6AD6" w:rsidP="009345E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67741" w:rsidRPr="0049043A" w:rsidRDefault="00F67741" w:rsidP="009345E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шаг 6. оценка эффективности первого этапа коммуника</w:t>
            </w:r>
            <w:r w:rsidR="003C6AD6">
              <w:rPr>
                <w:rFonts w:ascii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</w:rPr>
              <w:t>ций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AD6" w:rsidRPr="003C6AD6" w:rsidRDefault="003C6AD6" w:rsidP="00B246F6">
            <w:pPr>
              <w:spacing w:after="60" w:line="300" w:lineRule="auto"/>
              <w:rPr>
                <w:rFonts w:ascii="Arial" w:hAnsi="Arial" w:cs="Arial"/>
                <w:sz w:val="14"/>
                <w:szCs w:val="14"/>
              </w:rPr>
            </w:pPr>
          </w:p>
          <w:p w:rsidR="005F2DCC" w:rsidRPr="007704EB" w:rsidRDefault="005F2DCC" w:rsidP="00B246F6">
            <w:pPr>
              <w:spacing w:after="60"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704EB">
              <w:rPr>
                <w:rFonts w:ascii="Arial" w:hAnsi="Arial" w:cs="Arial"/>
                <w:b/>
                <w:sz w:val="22"/>
                <w:szCs w:val="22"/>
              </w:rPr>
              <w:t>личные продажи</w:t>
            </w:r>
          </w:p>
          <w:p w:rsidR="005F2DCC" w:rsidRPr="007704EB" w:rsidRDefault="009403BD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 w:rsidRPr="007704EB">
              <w:rPr>
                <w:rFonts w:ascii="Arial" w:hAnsi="Arial" w:cs="Arial"/>
                <w:sz w:val="22"/>
                <w:szCs w:val="22"/>
              </w:rPr>
              <w:t>контактов – 30</w:t>
            </w:r>
          </w:p>
          <w:p w:rsidR="009403BD" w:rsidRPr="007704EB" w:rsidRDefault="009403BD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 w:rsidRPr="007704EB">
              <w:rPr>
                <w:rFonts w:ascii="Arial" w:hAnsi="Arial" w:cs="Arial"/>
                <w:sz w:val="22"/>
                <w:szCs w:val="22"/>
              </w:rPr>
              <w:t>заказов – 6</w:t>
            </w:r>
          </w:p>
          <w:p w:rsidR="009403BD" w:rsidRPr="007704EB" w:rsidRDefault="009403BD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 w:rsidRPr="007704EB">
              <w:rPr>
                <w:rFonts w:ascii="Arial" w:hAnsi="Arial" w:cs="Arial"/>
                <w:sz w:val="22"/>
                <w:szCs w:val="22"/>
              </w:rPr>
              <w:t>выручка – (минус) затраты =</w:t>
            </w:r>
          </w:p>
          <w:p w:rsidR="009403BD" w:rsidRDefault="009403BD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 w:rsidRPr="007704EB">
              <w:rPr>
                <w:rFonts w:ascii="Arial" w:hAnsi="Arial" w:cs="Arial"/>
                <w:sz w:val="22"/>
                <w:szCs w:val="22"/>
              </w:rPr>
              <w:t>высокая эффективность</w:t>
            </w:r>
          </w:p>
          <w:p w:rsidR="009411B5" w:rsidRPr="007704EB" w:rsidRDefault="009411B5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</w:p>
          <w:p w:rsidR="009403BD" w:rsidRPr="007704EB" w:rsidRDefault="009403BD" w:rsidP="00B246F6">
            <w:pPr>
              <w:spacing w:after="60"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704EB">
              <w:rPr>
                <w:rFonts w:ascii="Arial" w:hAnsi="Arial" w:cs="Arial"/>
                <w:b/>
                <w:sz w:val="22"/>
                <w:szCs w:val="22"/>
              </w:rPr>
              <w:t>прямая почтовая рассылка</w:t>
            </w:r>
          </w:p>
          <w:p w:rsidR="009403BD" w:rsidRPr="007704EB" w:rsidRDefault="009403BD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 w:rsidRPr="007704EB">
              <w:rPr>
                <w:rFonts w:ascii="Arial" w:hAnsi="Arial" w:cs="Arial"/>
                <w:sz w:val="22"/>
                <w:szCs w:val="22"/>
              </w:rPr>
              <w:t>контактов – 50</w:t>
            </w:r>
          </w:p>
          <w:p w:rsidR="009403BD" w:rsidRPr="007704EB" w:rsidRDefault="009403BD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 w:rsidRPr="007704EB">
              <w:rPr>
                <w:rFonts w:ascii="Arial" w:hAnsi="Arial" w:cs="Arial"/>
                <w:sz w:val="22"/>
                <w:szCs w:val="22"/>
              </w:rPr>
              <w:t>заказов – 1</w:t>
            </w:r>
          </w:p>
          <w:p w:rsidR="009403BD" w:rsidRPr="007704EB" w:rsidRDefault="0061375B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выручка – (минус)</w:t>
            </w:r>
            <w:r w:rsidR="009403BD" w:rsidRPr="007704EB">
              <w:rPr>
                <w:rFonts w:ascii="Arial" w:hAnsi="Arial" w:cs="Arial"/>
                <w:sz w:val="22"/>
                <w:szCs w:val="22"/>
              </w:rPr>
              <w:t xml:space="preserve"> затраты =</w:t>
            </w:r>
          </w:p>
          <w:p w:rsidR="009403BD" w:rsidRDefault="009403BD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 w:rsidRPr="007704EB">
              <w:rPr>
                <w:rFonts w:ascii="Arial" w:hAnsi="Arial" w:cs="Arial"/>
                <w:sz w:val="22"/>
                <w:szCs w:val="22"/>
              </w:rPr>
              <w:t>низкая эффективность – ограниченно использовать</w:t>
            </w:r>
          </w:p>
          <w:p w:rsidR="009411B5" w:rsidRDefault="009411B5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</w:p>
          <w:p w:rsidR="004B1496" w:rsidRPr="007704EB" w:rsidRDefault="004B1496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</w:p>
          <w:p w:rsidR="009403BD" w:rsidRPr="007704EB" w:rsidRDefault="009403BD" w:rsidP="00B246F6">
            <w:pPr>
              <w:spacing w:after="60"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704EB">
              <w:rPr>
                <w:rFonts w:ascii="Arial" w:hAnsi="Arial" w:cs="Arial"/>
                <w:b/>
                <w:sz w:val="22"/>
                <w:szCs w:val="22"/>
              </w:rPr>
              <w:t>посещение выставки</w:t>
            </w:r>
          </w:p>
          <w:p w:rsidR="009403BD" w:rsidRPr="007704EB" w:rsidRDefault="009403BD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 w:rsidRPr="007704EB">
              <w:rPr>
                <w:rFonts w:ascii="Arial" w:hAnsi="Arial" w:cs="Arial"/>
                <w:sz w:val="22"/>
                <w:szCs w:val="22"/>
              </w:rPr>
              <w:t>контактов – 6</w:t>
            </w:r>
          </w:p>
          <w:p w:rsidR="009403BD" w:rsidRPr="007704EB" w:rsidRDefault="009403BD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 w:rsidRPr="007704EB">
              <w:rPr>
                <w:rFonts w:ascii="Arial" w:hAnsi="Arial" w:cs="Arial"/>
                <w:sz w:val="22"/>
                <w:szCs w:val="22"/>
              </w:rPr>
              <w:t>заказов – 0</w:t>
            </w:r>
          </w:p>
          <w:p w:rsidR="009403BD" w:rsidRPr="007704EB" w:rsidRDefault="009403BD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 w:rsidRPr="007704EB">
              <w:rPr>
                <w:rFonts w:ascii="Arial" w:hAnsi="Arial" w:cs="Arial"/>
                <w:sz w:val="22"/>
                <w:szCs w:val="22"/>
              </w:rPr>
              <w:t>затраты =</w:t>
            </w:r>
          </w:p>
          <w:p w:rsidR="009403BD" w:rsidRDefault="009403BD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 w:rsidRPr="007704EB">
              <w:rPr>
                <w:rFonts w:ascii="Arial" w:hAnsi="Arial" w:cs="Arial"/>
                <w:sz w:val="22"/>
                <w:szCs w:val="22"/>
              </w:rPr>
              <w:t>был использован неэффективный формат: посещение выставки без размещения платной информации на нем. По причине рекламной активности конкурентов и присутствия большого числа потенциальных заказчиков необходимо изменить формат участия в выставке: размещать рекламные объявления в раздаточных материалах выставки.</w:t>
            </w:r>
          </w:p>
          <w:p w:rsidR="009411B5" w:rsidRPr="007704EB" w:rsidRDefault="009411B5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</w:p>
          <w:p w:rsidR="009403BD" w:rsidRPr="007704EB" w:rsidRDefault="009403BD" w:rsidP="00B246F6">
            <w:pPr>
              <w:spacing w:after="60"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704EB">
              <w:rPr>
                <w:rFonts w:ascii="Arial" w:hAnsi="Arial" w:cs="Arial"/>
                <w:b/>
                <w:sz w:val="22"/>
                <w:szCs w:val="22"/>
              </w:rPr>
              <w:t>размещение модульной рекламы в газете:</w:t>
            </w:r>
          </w:p>
          <w:p w:rsidR="009403BD" w:rsidRPr="007704EB" w:rsidRDefault="009403BD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 w:rsidRPr="007704EB">
              <w:rPr>
                <w:rFonts w:ascii="Arial" w:hAnsi="Arial" w:cs="Arial"/>
                <w:sz w:val="22"/>
                <w:szCs w:val="22"/>
              </w:rPr>
              <w:t>контактов – 7</w:t>
            </w:r>
          </w:p>
          <w:p w:rsidR="009403BD" w:rsidRPr="007704EB" w:rsidRDefault="009403BD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 w:rsidRPr="007704EB">
              <w:rPr>
                <w:rFonts w:ascii="Arial" w:hAnsi="Arial" w:cs="Arial"/>
                <w:sz w:val="22"/>
                <w:szCs w:val="22"/>
              </w:rPr>
              <w:t>заказов – 1</w:t>
            </w:r>
          </w:p>
          <w:p w:rsidR="007704EB" w:rsidRDefault="009403BD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 w:rsidRPr="007704EB">
              <w:rPr>
                <w:rFonts w:ascii="Arial" w:hAnsi="Arial" w:cs="Arial"/>
                <w:sz w:val="22"/>
                <w:szCs w:val="22"/>
              </w:rPr>
              <w:t>выручк</w:t>
            </w:r>
            <w:r w:rsidR="0061375B">
              <w:rPr>
                <w:rFonts w:ascii="Arial" w:hAnsi="Arial" w:cs="Arial"/>
                <w:sz w:val="22"/>
                <w:szCs w:val="22"/>
              </w:rPr>
              <w:t>а</w:t>
            </w:r>
            <w:r w:rsidRPr="007704EB">
              <w:rPr>
                <w:rFonts w:ascii="Arial" w:hAnsi="Arial" w:cs="Arial"/>
                <w:sz w:val="22"/>
                <w:szCs w:val="22"/>
              </w:rPr>
              <w:t xml:space="preserve"> – (минус) затраты =</w:t>
            </w:r>
          </w:p>
          <w:p w:rsidR="00042CDF" w:rsidRDefault="009403BD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 w:rsidRPr="007704EB">
              <w:rPr>
                <w:rFonts w:ascii="Arial" w:hAnsi="Arial" w:cs="Arial"/>
                <w:sz w:val="22"/>
                <w:szCs w:val="22"/>
              </w:rPr>
              <w:t>реклама дала слабый отклик. Доработать рекламный модуль (сделать более ярким).</w:t>
            </w:r>
          </w:p>
        </w:tc>
      </w:tr>
      <w:tr w:rsidR="0049043A" w:rsidRPr="003842F2">
        <w:trPr>
          <w:trHeight w:val="90"/>
        </w:trPr>
        <w:tc>
          <w:tcPr>
            <w:tcW w:w="1762" w:type="dxa"/>
            <w:tcBorders>
              <w:top w:val="single" w:sz="4" w:space="0" w:color="auto"/>
              <w:right w:val="single" w:sz="4" w:space="0" w:color="auto"/>
            </w:tcBorders>
          </w:tcPr>
          <w:p w:rsidR="0049043A" w:rsidRPr="0049043A" w:rsidRDefault="00F67741" w:rsidP="009345E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шаг </w:t>
            </w:r>
            <w:r w:rsidR="00F12D69">
              <w:rPr>
                <w:rFonts w:ascii="Arial" w:hAnsi="Arial" w:cs="Arial"/>
                <w:b/>
                <w:sz w:val="22"/>
                <w:szCs w:val="22"/>
              </w:rPr>
              <w:t>7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реализация второго </w:t>
            </w:r>
            <w:r w:rsidR="00D57DAE">
              <w:rPr>
                <w:rFonts w:ascii="Arial" w:hAnsi="Arial" w:cs="Arial"/>
                <w:b/>
                <w:sz w:val="22"/>
                <w:szCs w:val="22"/>
              </w:rPr>
              <w:t>этапа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коммуника</w:t>
            </w:r>
            <w:r w:rsidR="003C6AD6">
              <w:rPr>
                <w:rFonts w:ascii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</w:rPr>
              <w:t>ций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</w:tcBorders>
          </w:tcPr>
          <w:p w:rsidR="0049043A" w:rsidRPr="00D77377" w:rsidRDefault="00392AF3" w:rsidP="00B246F6">
            <w:pPr>
              <w:spacing w:after="60" w:line="300" w:lineRule="auto"/>
              <w:rPr>
                <w:rFonts w:ascii="Arial" w:hAnsi="Arial" w:cs="Arial"/>
                <w:sz w:val="22"/>
                <w:szCs w:val="22"/>
              </w:rPr>
            </w:pPr>
            <w:r w:rsidRPr="00D77377">
              <w:rPr>
                <w:rFonts w:ascii="Arial" w:hAnsi="Arial" w:cs="Arial"/>
                <w:sz w:val="22"/>
                <w:szCs w:val="22"/>
              </w:rPr>
              <w:t>После оценки эффективности первого этапа коммуникаций</w:t>
            </w:r>
            <w:r w:rsidR="00D57DAE" w:rsidRPr="00D77377">
              <w:rPr>
                <w:rFonts w:ascii="Arial" w:hAnsi="Arial" w:cs="Arial"/>
                <w:sz w:val="22"/>
                <w:szCs w:val="22"/>
              </w:rPr>
              <w:t xml:space="preserve"> и корректировки плана коммуникаций и рекламных сообщений можно приступать к</w:t>
            </w:r>
            <w:r w:rsidR="006429B5">
              <w:rPr>
                <w:rFonts w:ascii="Arial" w:hAnsi="Arial" w:cs="Arial"/>
                <w:sz w:val="22"/>
                <w:szCs w:val="22"/>
              </w:rPr>
              <w:t>о</w:t>
            </w:r>
            <w:r w:rsidR="00D57DAE" w:rsidRPr="00D77377">
              <w:rPr>
                <w:rFonts w:ascii="Arial" w:hAnsi="Arial" w:cs="Arial"/>
                <w:sz w:val="22"/>
                <w:szCs w:val="22"/>
              </w:rPr>
              <w:t xml:space="preserve"> второму этапу коммуникаций</w:t>
            </w:r>
            <w:r w:rsidR="0046030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49043A" w:rsidRDefault="0049043A" w:rsidP="00373E82">
      <w:pPr>
        <w:widowControl w:val="0"/>
        <w:tabs>
          <w:tab w:val="left" w:pos="648"/>
        </w:tabs>
        <w:autoSpaceDE w:val="0"/>
        <w:autoSpaceDN w:val="0"/>
        <w:adjustRightInd w:val="0"/>
        <w:spacing w:after="60"/>
        <w:ind w:left="108" w:hanging="108"/>
        <w:rPr>
          <w:rFonts w:ascii="Arial" w:hAnsi="Arial" w:cs="Arial"/>
          <w:bCs/>
          <w:sz w:val="22"/>
          <w:szCs w:val="22"/>
        </w:rPr>
      </w:pPr>
    </w:p>
    <w:p w:rsidR="002B636A" w:rsidRDefault="00D77377" w:rsidP="00373E82">
      <w:pPr>
        <w:widowControl w:val="0"/>
        <w:tabs>
          <w:tab w:val="left" w:pos="648"/>
        </w:tabs>
        <w:autoSpaceDE w:val="0"/>
        <w:autoSpaceDN w:val="0"/>
        <w:adjustRightInd w:val="0"/>
        <w:spacing w:after="60"/>
        <w:ind w:left="108" w:hanging="1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:rsidR="002B636A" w:rsidRDefault="007F0BB6" w:rsidP="002B636A">
      <w:pPr>
        <w:pStyle w:val="2"/>
        <w:numPr>
          <w:ilvl w:val="1"/>
          <w:numId w:val="16"/>
        </w:numPr>
        <w:rPr>
          <w:i w:val="0"/>
        </w:rPr>
      </w:pPr>
      <w:r>
        <w:rPr>
          <w:i w:val="0"/>
        </w:rPr>
        <w:t>кейс 2</w:t>
      </w:r>
      <w:r w:rsidR="002B636A">
        <w:rPr>
          <w:i w:val="0"/>
        </w:rPr>
        <w:t xml:space="preserve">. </w:t>
      </w:r>
    </w:p>
    <w:p w:rsidR="002B636A" w:rsidRDefault="002B636A" w:rsidP="002B636A">
      <w:pPr>
        <w:widowControl w:val="0"/>
        <w:tabs>
          <w:tab w:val="left" w:pos="648"/>
        </w:tabs>
        <w:autoSpaceDE w:val="0"/>
        <w:autoSpaceDN w:val="0"/>
        <w:adjustRightInd w:val="0"/>
        <w:spacing w:after="60"/>
        <w:ind w:left="108" w:hanging="108"/>
        <w:rPr>
          <w:rFonts w:ascii="Arial" w:hAnsi="Arial" w:cs="Arial"/>
          <w:bCs/>
          <w:sz w:val="22"/>
          <w:szCs w:val="22"/>
        </w:rPr>
      </w:pPr>
    </w:p>
    <w:p w:rsidR="002B636A" w:rsidRDefault="002B636A" w:rsidP="002B636A">
      <w:pPr>
        <w:widowControl w:val="0"/>
        <w:tabs>
          <w:tab w:val="left" w:pos="648"/>
        </w:tabs>
        <w:autoSpaceDE w:val="0"/>
        <w:autoSpaceDN w:val="0"/>
        <w:adjustRightInd w:val="0"/>
        <w:spacing w:after="60"/>
        <w:ind w:left="108" w:hanging="1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таб.3 характеристика ситуации</w:t>
      </w:r>
    </w:p>
    <w:tbl>
      <w:tblPr>
        <w:tblStyle w:val="a8"/>
        <w:tblW w:w="9000" w:type="dxa"/>
        <w:tblLook w:val="01E0" w:firstRow="1" w:lastRow="1" w:firstColumn="1" w:lastColumn="1" w:noHBand="0" w:noVBand="0"/>
      </w:tblPr>
      <w:tblGrid>
        <w:gridCol w:w="3414"/>
        <w:gridCol w:w="5586"/>
      </w:tblGrid>
      <w:tr w:rsidR="002B636A" w:rsidRPr="003842F2">
        <w:tc>
          <w:tcPr>
            <w:tcW w:w="3414" w:type="dxa"/>
            <w:vAlign w:val="center"/>
          </w:tcPr>
          <w:p w:rsidR="002B636A" w:rsidRPr="0049043A" w:rsidRDefault="002B636A" w:rsidP="00F9159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9043A">
              <w:rPr>
                <w:rFonts w:ascii="Arial" w:hAnsi="Arial" w:cs="Arial"/>
                <w:b/>
                <w:sz w:val="22"/>
                <w:szCs w:val="22"/>
              </w:rPr>
              <w:t>тип рынка</w:t>
            </w:r>
          </w:p>
        </w:tc>
        <w:tc>
          <w:tcPr>
            <w:tcW w:w="5586" w:type="dxa"/>
            <w:vAlign w:val="center"/>
          </w:tcPr>
          <w:p w:rsidR="002B636A" w:rsidRPr="00F91593" w:rsidRDefault="00674F27" w:rsidP="00F91593">
            <w:pPr>
              <w:spacing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F91593">
              <w:rPr>
                <w:rFonts w:ascii="Arial" w:hAnsi="Arial" w:cs="Arial"/>
                <w:sz w:val="22"/>
                <w:szCs w:val="22"/>
              </w:rPr>
              <w:t>п</w:t>
            </w:r>
            <w:r w:rsidR="00A600ED" w:rsidRPr="00F91593">
              <w:rPr>
                <w:rFonts w:ascii="Arial" w:hAnsi="Arial" w:cs="Arial"/>
                <w:sz w:val="22"/>
                <w:szCs w:val="22"/>
              </w:rPr>
              <w:t>отребительский</w:t>
            </w:r>
          </w:p>
        </w:tc>
      </w:tr>
      <w:tr w:rsidR="002B636A" w:rsidRPr="003842F2">
        <w:tc>
          <w:tcPr>
            <w:tcW w:w="3414" w:type="dxa"/>
            <w:vAlign w:val="center"/>
          </w:tcPr>
          <w:p w:rsidR="002B636A" w:rsidRPr="0049043A" w:rsidRDefault="002B636A" w:rsidP="00F9159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9043A">
              <w:rPr>
                <w:rFonts w:ascii="Arial" w:hAnsi="Arial" w:cs="Arial"/>
                <w:b/>
                <w:sz w:val="22"/>
                <w:szCs w:val="22"/>
              </w:rPr>
              <w:t>цели коммуникаций</w:t>
            </w:r>
          </w:p>
        </w:tc>
        <w:tc>
          <w:tcPr>
            <w:tcW w:w="5586" w:type="dxa"/>
            <w:vAlign w:val="center"/>
          </w:tcPr>
          <w:p w:rsidR="002B636A" w:rsidRPr="00F91593" w:rsidRDefault="002B636A" w:rsidP="00F915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91593">
              <w:rPr>
                <w:rFonts w:ascii="Arial" w:hAnsi="Arial" w:cs="Arial"/>
                <w:sz w:val="22"/>
                <w:szCs w:val="22"/>
              </w:rPr>
              <w:t>привлечение новых клиентов</w:t>
            </w:r>
          </w:p>
        </w:tc>
      </w:tr>
      <w:tr w:rsidR="002B636A" w:rsidRPr="003842F2">
        <w:tc>
          <w:tcPr>
            <w:tcW w:w="3414" w:type="dxa"/>
            <w:vAlign w:val="center"/>
          </w:tcPr>
          <w:p w:rsidR="002B636A" w:rsidRPr="0049043A" w:rsidRDefault="002B636A" w:rsidP="00F9159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9043A">
              <w:rPr>
                <w:rFonts w:ascii="Arial" w:hAnsi="Arial" w:cs="Arial"/>
                <w:b/>
                <w:sz w:val="22"/>
                <w:szCs w:val="22"/>
              </w:rPr>
              <w:t>структура клиентов</w:t>
            </w:r>
          </w:p>
        </w:tc>
        <w:tc>
          <w:tcPr>
            <w:tcW w:w="5586" w:type="dxa"/>
            <w:vAlign w:val="center"/>
          </w:tcPr>
          <w:p w:rsidR="002B636A" w:rsidRPr="00F91593" w:rsidRDefault="00F111FA" w:rsidP="00F915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91593">
              <w:rPr>
                <w:rFonts w:ascii="Arial" w:hAnsi="Arial" w:cs="Arial"/>
                <w:sz w:val="22"/>
                <w:szCs w:val="22"/>
              </w:rPr>
              <w:t>большое число мелких</w:t>
            </w:r>
            <w:r w:rsidR="002B636A" w:rsidRPr="00F91593">
              <w:rPr>
                <w:rFonts w:ascii="Arial" w:hAnsi="Arial" w:cs="Arial"/>
                <w:sz w:val="22"/>
                <w:szCs w:val="22"/>
              </w:rPr>
              <w:t xml:space="preserve"> покупателей</w:t>
            </w:r>
          </w:p>
        </w:tc>
      </w:tr>
      <w:tr w:rsidR="002B636A" w:rsidRPr="003842F2">
        <w:tc>
          <w:tcPr>
            <w:tcW w:w="3414" w:type="dxa"/>
            <w:vAlign w:val="center"/>
          </w:tcPr>
          <w:p w:rsidR="002B636A" w:rsidRPr="0049043A" w:rsidRDefault="002B636A" w:rsidP="00F9159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9043A">
              <w:rPr>
                <w:rFonts w:ascii="Arial" w:hAnsi="Arial" w:cs="Arial"/>
                <w:b/>
                <w:sz w:val="22"/>
                <w:szCs w:val="22"/>
              </w:rPr>
              <w:t>характеристики продукта</w:t>
            </w:r>
          </w:p>
        </w:tc>
        <w:tc>
          <w:tcPr>
            <w:tcW w:w="5586" w:type="dxa"/>
            <w:vAlign w:val="center"/>
          </w:tcPr>
          <w:p w:rsidR="002B636A" w:rsidRPr="00F91593" w:rsidRDefault="00F111FA" w:rsidP="00F915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91593">
              <w:rPr>
                <w:rFonts w:ascii="Arial" w:hAnsi="Arial" w:cs="Arial"/>
                <w:sz w:val="22"/>
                <w:szCs w:val="22"/>
              </w:rPr>
              <w:t>простой продукт</w:t>
            </w:r>
          </w:p>
        </w:tc>
      </w:tr>
      <w:tr w:rsidR="002B636A" w:rsidRPr="003842F2">
        <w:trPr>
          <w:trHeight w:val="90"/>
        </w:trPr>
        <w:tc>
          <w:tcPr>
            <w:tcW w:w="3414" w:type="dxa"/>
            <w:vAlign w:val="center"/>
          </w:tcPr>
          <w:p w:rsidR="002B636A" w:rsidRPr="0049043A" w:rsidRDefault="002B636A" w:rsidP="00F9159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9043A">
              <w:rPr>
                <w:rFonts w:ascii="Arial" w:hAnsi="Arial" w:cs="Arial"/>
                <w:b/>
                <w:sz w:val="22"/>
                <w:szCs w:val="22"/>
              </w:rPr>
              <w:t>уровень конкуренции</w:t>
            </w:r>
          </w:p>
        </w:tc>
        <w:tc>
          <w:tcPr>
            <w:tcW w:w="5586" w:type="dxa"/>
            <w:vAlign w:val="center"/>
          </w:tcPr>
          <w:p w:rsidR="002B636A" w:rsidRPr="00F91593" w:rsidRDefault="00F111FA" w:rsidP="00F9159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91593">
              <w:rPr>
                <w:rFonts w:ascii="Arial" w:hAnsi="Arial" w:cs="Arial"/>
                <w:sz w:val="22"/>
                <w:szCs w:val="22"/>
              </w:rPr>
              <w:t>низкий</w:t>
            </w:r>
          </w:p>
        </w:tc>
      </w:tr>
    </w:tbl>
    <w:p w:rsidR="002B636A" w:rsidRDefault="002B636A" w:rsidP="002B636A">
      <w:pPr>
        <w:widowControl w:val="0"/>
        <w:tabs>
          <w:tab w:val="left" w:pos="648"/>
        </w:tabs>
        <w:autoSpaceDE w:val="0"/>
        <w:autoSpaceDN w:val="0"/>
        <w:adjustRightInd w:val="0"/>
        <w:spacing w:after="60"/>
        <w:ind w:left="108" w:hanging="108"/>
        <w:rPr>
          <w:rFonts w:ascii="Arial" w:hAnsi="Arial" w:cs="Arial"/>
          <w:bCs/>
          <w:sz w:val="22"/>
          <w:szCs w:val="22"/>
        </w:rPr>
      </w:pPr>
    </w:p>
    <w:p w:rsidR="002B636A" w:rsidRPr="00734C25" w:rsidRDefault="002B636A" w:rsidP="002B636A">
      <w:pPr>
        <w:widowControl w:val="0"/>
        <w:tabs>
          <w:tab w:val="left" w:pos="648"/>
        </w:tabs>
        <w:autoSpaceDE w:val="0"/>
        <w:autoSpaceDN w:val="0"/>
        <w:adjustRightInd w:val="0"/>
        <w:spacing w:after="60"/>
        <w:ind w:left="108" w:hanging="108"/>
        <w:rPr>
          <w:rFonts w:ascii="Arial" w:hAnsi="Arial" w:cs="Arial"/>
          <w:b/>
          <w:sz w:val="22"/>
          <w:szCs w:val="22"/>
        </w:rPr>
      </w:pPr>
      <w:r w:rsidRPr="00734C25">
        <w:rPr>
          <w:rFonts w:ascii="Arial" w:hAnsi="Arial" w:cs="Arial"/>
          <w:b/>
          <w:sz w:val="22"/>
          <w:szCs w:val="22"/>
        </w:rPr>
        <w:t>последовательность действий</w:t>
      </w:r>
    </w:p>
    <w:p w:rsidR="002B636A" w:rsidRDefault="002B636A" w:rsidP="002B636A">
      <w:pPr>
        <w:widowControl w:val="0"/>
        <w:tabs>
          <w:tab w:val="left" w:pos="648"/>
        </w:tabs>
        <w:autoSpaceDE w:val="0"/>
        <w:autoSpaceDN w:val="0"/>
        <w:adjustRightInd w:val="0"/>
        <w:spacing w:after="60"/>
        <w:ind w:left="108" w:hanging="108"/>
        <w:rPr>
          <w:rFonts w:ascii="Arial" w:hAnsi="Arial" w:cs="Arial"/>
          <w:b/>
        </w:rPr>
      </w:pPr>
    </w:p>
    <w:tbl>
      <w:tblPr>
        <w:tblStyle w:val="a8"/>
        <w:tblW w:w="97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66"/>
        <w:gridCol w:w="7775"/>
      </w:tblGrid>
      <w:tr w:rsidR="002B636A" w:rsidRPr="003842F2">
        <w:tc>
          <w:tcPr>
            <w:tcW w:w="1966" w:type="dxa"/>
            <w:tcBorders>
              <w:bottom w:val="single" w:sz="4" w:space="0" w:color="auto"/>
              <w:right w:val="single" w:sz="4" w:space="0" w:color="auto"/>
            </w:tcBorders>
          </w:tcPr>
          <w:p w:rsidR="00F91593" w:rsidRPr="00F91593" w:rsidRDefault="00F91593" w:rsidP="002B636A">
            <w:pPr>
              <w:rPr>
                <w:rFonts w:ascii="Arial" w:hAnsi="Arial" w:cs="Arial"/>
                <w:sz w:val="14"/>
                <w:szCs w:val="14"/>
              </w:rPr>
            </w:pPr>
          </w:p>
          <w:p w:rsidR="002B636A" w:rsidRDefault="002B636A" w:rsidP="002B636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шаг 1. первичное изучение</w:t>
            </w:r>
          </w:p>
          <w:p w:rsidR="002B636A" w:rsidRPr="0049043A" w:rsidRDefault="002B636A" w:rsidP="002B636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рынка</w:t>
            </w:r>
          </w:p>
        </w:tc>
        <w:tc>
          <w:tcPr>
            <w:tcW w:w="7775" w:type="dxa"/>
            <w:tcBorders>
              <w:left w:val="single" w:sz="4" w:space="0" w:color="auto"/>
              <w:bottom w:val="single" w:sz="4" w:space="0" w:color="auto"/>
            </w:tcBorders>
          </w:tcPr>
          <w:p w:rsidR="00F91593" w:rsidRPr="00F91593" w:rsidRDefault="00F91593" w:rsidP="001A27D7">
            <w:pPr>
              <w:spacing w:after="60" w:line="360" w:lineRule="auto"/>
              <w:ind w:left="143"/>
              <w:rPr>
                <w:rFonts w:ascii="Arial" w:hAnsi="Arial" w:cs="Arial"/>
                <w:sz w:val="6"/>
                <w:szCs w:val="6"/>
              </w:rPr>
            </w:pPr>
          </w:p>
          <w:p w:rsidR="00F111FA" w:rsidRDefault="00F111FA" w:rsidP="001A27D7">
            <w:pPr>
              <w:spacing w:after="60" w:line="360" w:lineRule="auto"/>
              <w:ind w:left="1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отличие от </w:t>
            </w:r>
            <w:r w:rsidR="007704EB">
              <w:rPr>
                <w:rFonts w:ascii="Arial" w:hAnsi="Arial" w:cs="Arial"/>
                <w:sz w:val="22"/>
                <w:szCs w:val="22"/>
              </w:rPr>
              <w:t xml:space="preserve">ситуации </w:t>
            </w:r>
            <w:r>
              <w:rPr>
                <w:rFonts w:ascii="Arial" w:hAnsi="Arial" w:cs="Arial"/>
                <w:sz w:val="22"/>
                <w:szCs w:val="22"/>
              </w:rPr>
              <w:t xml:space="preserve">первого кейса нет необходимости значительных затрат ресурсов на изучении рынка по причине большого числа мелких покупателей (это </w:t>
            </w:r>
            <w:r w:rsidR="00F91593">
              <w:rPr>
                <w:rFonts w:ascii="Arial" w:hAnsi="Arial" w:cs="Arial"/>
                <w:sz w:val="22"/>
                <w:szCs w:val="22"/>
              </w:rPr>
              <w:t xml:space="preserve">будет </w:t>
            </w:r>
            <w:r>
              <w:rPr>
                <w:rFonts w:ascii="Arial" w:hAnsi="Arial" w:cs="Arial"/>
                <w:sz w:val="22"/>
                <w:szCs w:val="22"/>
              </w:rPr>
              <w:t>известно по анализу существующей клиентской базы) и, соответственно, возможности получать</w:t>
            </w:r>
            <w:r w:rsidR="005F4675">
              <w:rPr>
                <w:rFonts w:ascii="Arial" w:hAnsi="Arial" w:cs="Arial"/>
                <w:sz w:val="22"/>
                <w:szCs w:val="22"/>
              </w:rPr>
              <w:t xml:space="preserve"> необходимые </w:t>
            </w:r>
            <w:r w:rsidR="007704EB">
              <w:rPr>
                <w:rFonts w:ascii="Arial" w:hAnsi="Arial" w:cs="Arial"/>
                <w:sz w:val="22"/>
                <w:szCs w:val="22"/>
              </w:rPr>
              <w:t>сведения о специфических запросах</w:t>
            </w:r>
            <w:r w:rsidR="005F4675">
              <w:rPr>
                <w:rFonts w:ascii="Arial" w:hAnsi="Arial" w:cs="Arial"/>
                <w:sz w:val="22"/>
                <w:szCs w:val="22"/>
              </w:rPr>
              <w:t xml:space="preserve"> покупателей региона непосредственно в процессе коммуникаций.</w:t>
            </w:r>
          </w:p>
          <w:p w:rsidR="00F111FA" w:rsidRDefault="00F111FA" w:rsidP="001A27D7">
            <w:pPr>
              <w:spacing w:after="60" w:line="360" w:lineRule="auto"/>
              <w:ind w:left="1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Ресурсы целесообразно </w:t>
            </w:r>
            <w:r w:rsidR="005F4675">
              <w:rPr>
                <w:rFonts w:ascii="Arial" w:hAnsi="Arial" w:cs="Arial"/>
                <w:sz w:val="22"/>
                <w:szCs w:val="22"/>
              </w:rPr>
              <w:t>сфокусировать на поиске и обслуживании новых клиентов.</w:t>
            </w:r>
          </w:p>
          <w:p w:rsidR="00A600ED" w:rsidRDefault="00A600ED" w:rsidP="001A27D7">
            <w:pPr>
              <w:spacing w:after="60" w:line="360" w:lineRule="auto"/>
              <w:ind w:left="1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Если продажи конечным покупателям осуществляются через посредников целесообразно в плане коммуникаций выделить и их.</w:t>
            </w:r>
          </w:p>
          <w:p w:rsidR="000F218A" w:rsidRDefault="000F218A" w:rsidP="001A27D7">
            <w:pPr>
              <w:spacing w:after="60" w:line="360" w:lineRule="auto"/>
              <w:ind w:left="1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этом случае необходимо иметь в виду, что коммуникации раздваиваются на общение с п</w:t>
            </w:r>
            <w:r w:rsidR="00460301">
              <w:rPr>
                <w:rFonts w:ascii="Arial" w:hAnsi="Arial" w:cs="Arial"/>
                <w:sz w:val="22"/>
                <w:szCs w:val="22"/>
              </w:rPr>
              <w:t>артнерами</w:t>
            </w:r>
            <w:r>
              <w:rPr>
                <w:rFonts w:ascii="Arial" w:hAnsi="Arial" w:cs="Arial"/>
                <w:sz w:val="22"/>
                <w:szCs w:val="22"/>
              </w:rPr>
              <w:t xml:space="preserve"> (промышленный рынок) и общение с конечными покупателями (потребительский рынок).</w:t>
            </w:r>
          </w:p>
          <w:p w:rsidR="00042CDF" w:rsidRPr="003842F2" w:rsidRDefault="00F111FA" w:rsidP="001A27D7">
            <w:pPr>
              <w:spacing w:after="60" w:line="360" w:lineRule="auto"/>
              <w:ind w:left="1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Большее внимание следует уделить анализу рекламных сообщений конкурентов для определения уровня конкуренции на рынке.</w:t>
            </w:r>
          </w:p>
        </w:tc>
      </w:tr>
      <w:tr w:rsidR="002B636A" w:rsidRPr="003842F2"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93" w:rsidRPr="00F91593" w:rsidRDefault="00F91593" w:rsidP="002B636A">
            <w:pPr>
              <w:rPr>
                <w:rFonts w:ascii="Arial" w:hAnsi="Arial" w:cs="Arial"/>
                <w:sz w:val="14"/>
                <w:szCs w:val="14"/>
              </w:rPr>
            </w:pPr>
          </w:p>
          <w:p w:rsidR="002B636A" w:rsidRDefault="002B636A" w:rsidP="002B636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шаг 2.</w:t>
            </w:r>
          </w:p>
          <w:p w:rsidR="00F91593" w:rsidRDefault="00F91593" w:rsidP="00F9159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Обращение в СПб</w:t>
            </w:r>
          </w:p>
          <w:p w:rsidR="002B636A" w:rsidRPr="0049043A" w:rsidRDefault="00F91593" w:rsidP="00F9159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Торгово-Промышлен-ную Палату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593" w:rsidRPr="00F91593" w:rsidRDefault="00F91593" w:rsidP="001A27D7">
            <w:pPr>
              <w:spacing w:after="60" w:line="360" w:lineRule="auto"/>
              <w:ind w:left="143"/>
              <w:rPr>
                <w:rFonts w:ascii="Arial" w:hAnsi="Arial" w:cs="Arial"/>
                <w:sz w:val="6"/>
                <w:szCs w:val="6"/>
              </w:rPr>
            </w:pPr>
          </w:p>
          <w:p w:rsidR="005F4675" w:rsidRDefault="005F4675" w:rsidP="001A27D7">
            <w:pPr>
              <w:spacing w:after="60" w:line="360" w:lineRule="auto"/>
              <w:ind w:left="1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Возможное участие в специализированной выставке или деловом форуме может обеспечить сразу большое число контактов с потенциальными покупателями</w:t>
            </w:r>
            <w:r w:rsidR="00460301">
              <w:rPr>
                <w:rFonts w:ascii="Arial" w:hAnsi="Arial" w:cs="Arial"/>
                <w:sz w:val="22"/>
                <w:szCs w:val="22"/>
              </w:rPr>
              <w:t xml:space="preserve"> и партнерами</w:t>
            </w:r>
            <w:r>
              <w:rPr>
                <w:rFonts w:ascii="Arial" w:hAnsi="Arial" w:cs="Arial"/>
                <w:sz w:val="22"/>
                <w:szCs w:val="22"/>
              </w:rPr>
              <w:t>. По этой причине  стоит рассмотреть возможность участия в мероприятиях, организуемых деловыми ассоциациями по укреплению межрегионального сотрудничества.</w:t>
            </w:r>
          </w:p>
          <w:p w:rsidR="000F218A" w:rsidRPr="00B147CA" w:rsidRDefault="005F4675" w:rsidP="001A27D7">
            <w:pPr>
              <w:spacing w:after="60" w:line="360" w:lineRule="auto"/>
              <w:ind w:left="1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Данные каналы могут быть эффективными для выхода в регион, а после успешного закрепления на нем стоит рассмотреть целесообразность дальнейшего их использования.</w:t>
            </w:r>
          </w:p>
        </w:tc>
      </w:tr>
      <w:tr w:rsidR="002B636A" w:rsidRPr="003842F2"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93" w:rsidRPr="00F91593" w:rsidRDefault="00F91593" w:rsidP="002B636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2B636A" w:rsidRDefault="002B636A" w:rsidP="002B636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шаг 3.</w:t>
            </w:r>
          </w:p>
          <w:p w:rsidR="002B636A" w:rsidRDefault="002B636A" w:rsidP="002B636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определение структуры и плана </w:t>
            </w:r>
          </w:p>
          <w:p w:rsidR="002B636A" w:rsidRPr="0049043A" w:rsidRDefault="002B636A" w:rsidP="002B636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коммуникаций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593" w:rsidRPr="00F91593" w:rsidRDefault="00F91593" w:rsidP="001A27D7">
            <w:pPr>
              <w:spacing w:after="60" w:line="360" w:lineRule="auto"/>
              <w:ind w:left="257"/>
              <w:rPr>
                <w:rFonts w:ascii="Arial" w:hAnsi="Arial" w:cs="Arial"/>
                <w:sz w:val="6"/>
                <w:szCs w:val="6"/>
              </w:rPr>
            </w:pPr>
          </w:p>
          <w:p w:rsidR="005F4675" w:rsidRDefault="002B636A" w:rsidP="001A27D7">
            <w:pPr>
              <w:spacing w:after="60" w:line="360" w:lineRule="auto"/>
              <w:ind w:left="143"/>
              <w:rPr>
                <w:rFonts w:ascii="Arial" w:hAnsi="Arial" w:cs="Arial"/>
                <w:sz w:val="22"/>
                <w:szCs w:val="22"/>
              </w:rPr>
            </w:pPr>
            <w:r w:rsidRPr="00B147CA">
              <w:rPr>
                <w:rFonts w:ascii="Arial" w:hAnsi="Arial" w:cs="Arial"/>
                <w:sz w:val="22"/>
                <w:szCs w:val="22"/>
              </w:rPr>
              <w:t xml:space="preserve">На </w:t>
            </w:r>
            <w:r w:rsidR="005F4675">
              <w:rPr>
                <w:rFonts w:ascii="Arial" w:hAnsi="Arial" w:cs="Arial"/>
                <w:sz w:val="22"/>
                <w:szCs w:val="22"/>
              </w:rPr>
              <w:t>широком</w:t>
            </w:r>
            <w:r w:rsidRPr="00B147CA">
              <w:rPr>
                <w:rFonts w:ascii="Arial" w:hAnsi="Arial" w:cs="Arial"/>
                <w:sz w:val="22"/>
                <w:szCs w:val="22"/>
              </w:rPr>
              <w:t xml:space="preserve"> рынке с </w:t>
            </w:r>
            <w:r w:rsidR="005F4675">
              <w:rPr>
                <w:rFonts w:ascii="Arial" w:hAnsi="Arial" w:cs="Arial"/>
                <w:sz w:val="22"/>
                <w:szCs w:val="22"/>
              </w:rPr>
              <w:t xml:space="preserve">большим числом покупателей </w:t>
            </w:r>
            <w:r w:rsidR="007704EB">
              <w:rPr>
                <w:rFonts w:ascii="Arial" w:hAnsi="Arial" w:cs="Arial"/>
                <w:sz w:val="22"/>
                <w:szCs w:val="22"/>
              </w:rPr>
              <w:t xml:space="preserve">необходимо </w:t>
            </w:r>
            <w:r w:rsidRPr="00B147CA">
              <w:rPr>
                <w:rFonts w:ascii="Arial" w:hAnsi="Arial" w:cs="Arial"/>
                <w:sz w:val="22"/>
                <w:szCs w:val="22"/>
              </w:rPr>
              <w:t>исп</w:t>
            </w:r>
            <w:r w:rsidR="005F4675">
              <w:rPr>
                <w:rFonts w:ascii="Arial" w:hAnsi="Arial" w:cs="Arial"/>
                <w:sz w:val="22"/>
                <w:szCs w:val="22"/>
              </w:rPr>
              <w:t>о</w:t>
            </w:r>
            <w:r w:rsidR="003842A2">
              <w:rPr>
                <w:rFonts w:ascii="Arial" w:hAnsi="Arial" w:cs="Arial"/>
                <w:sz w:val="22"/>
                <w:szCs w:val="22"/>
              </w:rPr>
              <w:t>льзовать рекламу в местах продаж и массовые коммуникации: рекламу в периодических изданиях, на радио.</w:t>
            </w:r>
          </w:p>
          <w:p w:rsidR="003842A2" w:rsidRDefault="003842A2" w:rsidP="001A27D7">
            <w:pPr>
              <w:spacing w:after="60" w:line="360" w:lineRule="auto"/>
              <w:ind w:left="257" w:firstLine="285"/>
              <w:rPr>
                <w:rFonts w:ascii="Arial" w:hAnsi="Arial" w:cs="Arial"/>
                <w:sz w:val="22"/>
                <w:szCs w:val="22"/>
              </w:rPr>
            </w:pPr>
          </w:p>
          <w:p w:rsidR="002B636A" w:rsidRDefault="002B636A" w:rsidP="001A27D7">
            <w:pPr>
              <w:spacing w:after="60" w:line="360" w:lineRule="auto"/>
              <w:ind w:left="257" w:firstLine="285"/>
              <w:rPr>
                <w:rFonts w:ascii="Arial" w:hAnsi="Arial" w:cs="Arial"/>
                <w:b/>
                <w:sz w:val="22"/>
                <w:szCs w:val="22"/>
              </w:rPr>
            </w:pPr>
            <w:r w:rsidRPr="006A1FC8">
              <w:rPr>
                <w:rFonts w:ascii="Arial" w:hAnsi="Arial" w:cs="Arial"/>
                <w:b/>
                <w:sz w:val="22"/>
                <w:szCs w:val="22"/>
              </w:rPr>
              <w:t>примерная структура коммуникаций:</w:t>
            </w:r>
          </w:p>
          <w:p w:rsidR="00281931" w:rsidRPr="006A1FC8" w:rsidRDefault="00281931" w:rsidP="001A27D7">
            <w:pPr>
              <w:spacing w:after="60" w:line="360" w:lineRule="auto"/>
              <w:ind w:left="257" w:firstLine="28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с конечными потребителями:</w:t>
            </w:r>
          </w:p>
          <w:p w:rsidR="0026288D" w:rsidRDefault="002B636A" w:rsidP="001A27D7">
            <w:pPr>
              <w:numPr>
                <w:ilvl w:val="0"/>
                <w:numId w:val="14"/>
              </w:numPr>
              <w:tabs>
                <w:tab w:val="clear" w:pos="810"/>
                <w:tab w:val="num" w:pos="314"/>
              </w:tabs>
              <w:spacing w:after="60" w:line="360" w:lineRule="auto"/>
              <w:ind w:left="257" w:hanging="1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основные каналы коммуника</w:t>
            </w:r>
            <w:r w:rsidR="005F4675">
              <w:rPr>
                <w:rFonts w:ascii="Arial" w:hAnsi="Arial" w:cs="Arial"/>
                <w:sz w:val="22"/>
                <w:szCs w:val="22"/>
              </w:rPr>
              <w:t>ций:</w:t>
            </w:r>
            <w:r w:rsidR="003842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288D">
              <w:rPr>
                <w:rFonts w:ascii="Arial" w:hAnsi="Arial" w:cs="Arial"/>
                <w:sz w:val="22"/>
                <w:szCs w:val="22"/>
              </w:rPr>
              <w:t>реклама в местах продаж (</w:t>
            </w:r>
            <w:r w:rsidR="0026288D">
              <w:rPr>
                <w:rFonts w:ascii="Arial" w:hAnsi="Arial" w:cs="Arial"/>
                <w:sz w:val="22"/>
                <w:szCs w:val="22"/>
                <w:lang w:val="en-US"/>
              </w:rPr>
              <w:t>POS</w:t>
            </w:r>
            <w:r w:rsidR="0026288D" w:rsidRPr="0026288D">
              <w:rPr>
                <w:rFonts w:ascii="Arial" w:hAnsi="Arial" w:cs="Arial"/>
                <w:sz w:val="22"/>
                <w:szCs w:val="22"/>
              </w:rPr>
              <w:t>-</w:t>
            </w:r>
            <w:r w:rsidR="0026288D">
              <w:rPr>
                <w:rFonts w:ascii="Arial" w:hAnsi="Arial" w:cs="Arial"/>
                <w:sz w:val="22"/>
                <w:szCs w:val="22"/>
              </w:rPr>
              <w:t>материалы), упаковка</w:t>
            </w:r>
            <w:r w:rsidR="005C0B77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281931" w:rsidRDefault="0026288D" w:rsidP="001A27D7">
            <w:pPr>
              <w:numPr>
                <w:ilvl w:val="0"/>
                <w:numId w:val="14"/>
              </w:numPr>
              <w:tabs>
                <w:tab w:val="clear" w:pos="810"/>
                <w:tab w:val="num" w:pos="314"/>
              </w:tabs>
              <w:spacing w:after="60" w:line="360" w:lineRule="auto"/>
              <w:ind w:left="257" w:hanging="1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вспом</w:t>
            </w:r>
            <w:r w:rsidR="00281931">
              <w:rPr>
                <w:rFonts w:ascii="Arial" w:hAnsi="Arial" w:cs="Arial"/>
                <w:sz w:val="22"/>
                <w:szCs w:val="22"/>
              </w:rPr>
              <w:t>огательные каналы коммуникаций</w:t>
            </w:r>
            <w:r>
              <w:rPr>
                <w:rFonts w:ascii="Arial" w:hAnsi="Arial" w:cs="Arial"/>
                <w:sz w:val="22"/>
                <w:szCs w:val="22"/>
              </w:rPr>
              <w:t>: реклама в периодических изданиях и на радио</w:t>
            </w:r>
            <w:r w:rsidR="00C36A6D">
              <w:rPr>
                <w:rFonts w:ascii="Arial" w:hAnsi="Arial" w:cs="Arial"/>
                <w:sz w:val="22"/>
                <w:szCs w:val="22"/>
              </w:rPr>
              <w:t>, участие в выставках</w:t>
            </w:r>
            <w:r w:rsidR="005C0B77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3842A2" w:rsidRDefault="005F4675" w:rsidP="001A27D7">
            <w:pPr>
              <w:spacing w:after="60" w:line="360" w:lineRule="auto"/>
              <w:ind w:left="25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81931" w:rsidRPr="00281931">
              <w:rPr>
                <w:rFonts w:ascii="Arial" w:hAnsi="Arial" w:cs="Arial"/>
                <w:b/>
                <w:sz w:val="22"/>
                <w:szCs w:val="22"/>
              </w:rPr>
              <w:t>с п</w:t>
            </w:r>
            <w:r w:rsidR="00460301">
              <w:rPr>
                <w:rFonts w:ascii="Arial" w:hAnsi="Arial" w:cs="Arial"/>
                <w:b/>
                <w:sz w:val="22"/>
                <w:szCs w:val="22"/>
              </w:rPr>
              <w:t>артнерами</w:t>
            </w:r>
            <w:r w:rsidR="00281931" w:rsidRPr="0028193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281931" w:rsidRDefault="00281931" w:rsidP="001A27D7">
            <w:pPr>
              <w:numPr>
                <w:ilvl w:val="0"/>
                <w:numId w:val="14"/>
              </w:numPr>
              <w:tabs>
                <w:tab w:val="clear" w:pos="810"/>
                <w:tab w:val="num" w:pos="314"/>
              </w:tabs>
              <w:spacing w:after="60" w:line="360" w:lineRule="auto"/>
              <w:ind w:left="257" w:hanging="1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основные каналы коммуникаций: прямая почтовая рассылка, личные продажи</w:t>
            </w:r>
            <w:r w:rsidR="00C36A6D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281931" w:rsidRDefault="00281931" w:rsidP="001A27D7">
            <w:pPr>
              <w:numPr>
                <w:ilvl w:val="0"/>
                <w:numId w:val="14"/>
              </w:numPr>
              <w:tabs>
                <w:tab w:val="clear" w:pos="810"/>
                <w:tab w:val="num" w:pos="314"/>
              </w:tabs>
              <w:spacing w:after="60" w:line="360" w:lineRule="auto"/>
              <w:ind w:left="257" w:hanging="1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вспомогательные каналы коммуникаций: участие в выставках.</w:t>
            </w:r>
          </w:p>
          <w:p w:rsidR="002B636A" w:rsidRPr="00F91593" w:rsidRDefault="002B636A" w:rsidP="001A27D7">
            <w:pPr>
              <w:spacing w:after="60" w:line="360" w:lineRule="auto"/>
              <w:ind w:left="257" w:firstLine="285"/>
              <w:rPr>
                <w:rFonts w:ascii="Arial" w:hAnsi="Arial" w:cs="Arial"/>
                <w:sz w:val="14"/>
                <w:szCs w:val="14"/>
              </w:rPr>
            </w:pPr>
          </w:p>
          <w:p w:rsidR="002B636A" w:rsidRPr="006A1FC8" w:rsidRDefault="00AD21E6" w:rsidP="001A27D7">
            <w:pPr>
              <w:spacing w:after="60" w:line="360" w:lineRule="auto"/>
              <w:ind w:left="257" w:firstLine="28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п</w:t>
            </w:r>
            <w:r w:rsidR="002B636A" w:rsidRPr="006A1FC8">
              <w:rPr>
                <w:rFonts w:ascii="Arial" w:hAnsi="Arial" w:cs="Arial"/>
                <w:b/>
                <w:sz w:val="22"/>
                <w:szCs w:val="22"/>
              </w:rPr>
              <w:t>римерный план коммуникаций:</w:t>
            </w:r>
          </w:p>
          <w:p w:rsidR="002B636A" w:rsidRDefault="007704EB" w:rsidP="001A27D7">
            <w:pPr>
              <w:numPr>
                <w:ilvl w:val="0"/>
                <w:numId w:val="7"/>
              </w:numPr>
              <w:tabs>
                <w:tab w:val="clear" w:pos="360"/>
                <w:tab w:val="num" w:pos="371"/>
              </w:tabs>
              <w:spacing w:after="60" w:line="360" w:lineRule="auto"/>
              <w:ind w:left="257" w:hanging="1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прямая рассылка почтовых сообщений потенциальным </w:t>
            </w:r>
            <w:r w:rsidR="00460301">
              <w:rPr>
                <w:rFonts w:ascii="Arial" w:hAnsi="Arial" w:cs="Arial"/>
                <w:sz w:val="22"/>
                <w:szCs w:val="22"/>
              </w:rPr>
              <w:t>партнерам</w:t>
            </w:r>
            <w:r w:rsidR="00695FF9">
              <w:rPr>
                <w:rFonts w:ascii="Arial" w:hAnsi="Arial" w:cs="Arial"/>
                <w:sz w:val="22"/>
                <w:szCs w:val="22"/>
              </w:rPr>
              <w:t xml:space="preserve"> без предварительных телефонных звонков</w:t>
            </w:r>
            <w:r w:rsidR="005C0B77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695FF9" w:rsidRDefault="00695FF9" w:rsidP="001A27D7">
            <w:pPr>
              <w:numPr>
                <w:ilvl w:val="0"/>
                <w:numId w:val="7"/>
              </w:numPr>
              <w:spacing w:after="60" w:line="360" w:lineRule="auto"/>
              <w:ind w:left="257" w:hanging="1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размещение интернет-рекламы и </w:t>
            </w:r>
            <w:r w:rsidR="00AD21E6">
              <w:rPr>
                <w:rFonts w:ascii="Arial" w:hAnsi="Arial" w:cs="Arial"/>
                <w:sz w:val="22"/>
                <w:szCs w:val="22"/>
              </w:rPr>
              <w:t>рекламы в специализиро</w:t>
            </w:r>
            <w:r w:rsidR="00C36A6D">
              <w:rPr>
                <w:rFonts w:ascii="Arial" w:hAnsi="Arial" w:cs="Arial"/>
                <w:sz w:val="22"/>
                <w:szCs w:val="22"/>
              </w:rPr>
              <w:t xml:space="preserve">ванных изданиях (для </w:t>
            </w:r>
            <w:r w:rsidR="00460301">
              <w:rPr>
                <w:rFonts w:ascii="Arial" w:hAnsi="Arial" w:cs="Arial"/>
                <w:sz w:val="22"/>
                <w:szCs w:val="22"/>
              </w:rPr>
              <w:t>партнеров</w:t>
            </w:r>
            <w:r w:rsidR="00C36A6D">
              <w:rPr>
                <w:rFonts w:ascii="Arial" w:hAnsi="Arial" w:cs="Arial"/>
                <w:sz w:val="22"/>
                <w:szCs w:val="22"/>
              </w:rPr>
              <w:t>)</w:t>
            </w:r>
            <w:r w:rsidR="005C0B77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C36A6D" w:rsidRDefault="00695FF9" w:rsidP="001A27D7">
            <w:pPr>
              <w:numPr>
                <w:ilvl w:val="0"/>
                <w:numId w:val="7"/>
              </w:numPr>
              <w:spacing w:after="60" w:line="360" w:lineRule="auto"/>
              <w:ind w:left="257" w:hanging="1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телефонны</w:t>
            </w:r>
            <w:r w:rsidR="00C36A6D">
              <w:rPr>
                <w:rFonts w:ascii="Arial" w:hAnsi="Arial" w:cs="Arial"/>
                <w:sz w:val="22"/>
                <w:szCs w:val="22"/>
              </w:rPr>
              <w:t>й прозвон потен</w:t>
            </w:r>
            <w:r w:rsidR="00460301">
              <w:rPr>
                <w:rFonts w:ascii="Arial" w:hAnsi="Arial" w:cs="Arial"/>
                <w:sz w:val="22"/>
                <w:szCs w:val="22"/>
              </w:rPr>
              <w:t>циальных партнеров</w:t>
            </w:r>
            <w:r w:rsidR="005C0B77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042CDF" w:rsidRPr="00B147CA" w:rsidRDefault="00C36A6D" w:rsidP="001A27D7">
            <w:pPr>
              <w:numPr>
                <w:ilvl w:val="0"/>
                <w:numId w:val="7"/>
              </w:numPr>
              <w:spacing w:after="60" w:line="360" w:lineRule="auto"/>
              <w:ind w:left="257" w:hanging="1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коммуникации с конечным потребителем: реклама в местах продаж, в периодических изданиях, на радио, участие в выставке</w:t>
            </w:r>
            <w:r w:rsidR="0046030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B636A" w:rsidRPr="003842F2"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93" w:rsidRPr="00F91593" w:rsidRDefault="00F91593" w:rsidP="002B636A">
            <w:pPr>
              <w:rPr>
                <w:rFonts w:ascii="Arial" w:hAnsi="Arial" w:cs="Arial"/>
                <w:sz w:val="14"/>
                <w:szCs w:val="14"/>
              </w:rPr>
            </w:pPr>
          </w:p>
          <w:p w:rsidR="002B636A" w:rsidRPr="0049043A" w:rsidRDefault="002B636A" w:rsidP="002B636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шаг 4. подготовка рекламных сообщений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593" w:rsidRPr="00F91593" w:rsidRDefault="00F91593" w:rsidP="001A27D7">
            <w:pPr>
              <w:spacing w:after="60" w:line="360" w:lineRule="auto"/>
              <w:ind w:left="143"/>
              <w:rPr>
                <w:rFonts w:ascii="Arial" w:hAnsi="Arial" w:cs="Arial"/>
                <w:sz w:val="6"/>
                <w:szCs w:val="6"/>
              </w:rPr>
            </w:pPr>
          </w:p>
          <w:p w:rsidR="00F12D69" w:rsidRDefault="00460301" w:rsidP="001A27D7">
            <w:pPr>
              <w:spacing w:after="60" w:line="360" w:lineRule="auto"/>
              <w:ind w:left="1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543379">
              <w:rPr>
                <w:rFonts w:ascii="Arial" w:hAnsi="Arial" w:cs="Arial"/>
                <w:sz w:val="22"/>
                <w:szCs w:val="22"/>
              </w:rPr>
              <w:t>зучаются рекламные сообщения</w:t>
            </w:r>
            <w:r>
              <w:rPr>
                <w:rFonts w:ascii="Arial" w:hAnsi="Arial" w:cs="Arial"/>
                <w:sz w:val="22"/>
                <w:szCs w:val="22"/>
              </w:rPr>
              <w:t xml:space="preserve"> конкурентов</w:t>
            </w:r>
            <w:r w:rsidR="00543379">
              <w:rPr>
                <w:rFonts w:ascii="Arial" w:hAnsi="Arial" w:cs="Arial"/>
                <w:sz w:val="22"/>
                <w:szCs w:val="22"/>
              </w:rPr>
              <w:t>. Выделяются их сильные и слабые стороны.</w:t>
            </w:r>
          </w:p>
          <w:p w:rsidR="00D127A3" w:rsidRDefault="00460301" w:rsidP="001A27D7">
            <w:pPr>
              <w:spacing w:after="60" w:line="360" w:lineRule="auto"/>
              <w:ind w:left="14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пример разработки</w:t>
            </w:r>
            <w:r w:rsidR="00D127A3" w:rsidRPr="005261D5">
              <w:rPr>
                <w:rFonts w:ascii="Arial" w:hAnsi="Arial" w:cs="Arial"/>
                <w:b/>
                <w:sz w:val="22"/>
                <w:szCs w:val="22"/>
              </w:rPr>
              <w:t xml:space="preserve"> содержания</w:t>
            </w:r>
            <w:r w:rsidR="00D127A3">
              <w:rPr>
                <w:rFonts w:ascii="Arial" w:hAnsi="Arial" w:cs="Arial"/>
                <w:b/>
                <w:sz w:val="22"/>
                <w:szCs w:val="22"/>
              </w:rPr>
              <w:t xml:space="preserve"> и стилистики рекламного сообщ</w:t>
            </w:r>
            <w:r w:rsidR="00D127A3" w:rsidRPr="005261D5">
              <w:rPr>
                <w:rFonts w:ascii="Arial" w:hAnsi="Arial" w:cs="Arial"/>
                <w:b/>
                <w:sz w:val="22"/>
                <w:szCs w:val="22"/>
              </w:rPr>
              <w:t>ения</w:t>
            </w:r>
          </w:p>
          <w:p w:rsidR="00D127A3" w:rsidRPr="000F6F92" w:rsidRDefault="00D127A3" w:rsidP="00561106">
            <w:pPr>
              <w:spacing w:after="60" w:line="360" w:lineRule="auto"/>
              <w:ind w:left="1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Название компании – «Оптифлекс».</w:t>
            </w:r>
          </w:p>
          <w:p w:rsidR="00D127A3" w:rsidRPr="001A27D7" w:rsidRDefault="00D127A3" w:rsidP="001A27D7">
            <w:pPr>
              <w:spacing w:after="60" w:line="360" w:lineRule="auto"/>
              <w:ind w:left="200" w:hanging="57"/>
              <w:rPr>
                <w:rFonts w:ascii="Arial" w:hAnsi="Arial" w:cs="Arial"/>
                <w:b/>
                <w:sz w:val="22"/>
                <w:szCs w:val="22"/>
              </w:rPr>
            </w:pPr>
            <w:r w:rsidRPr="001A27D7">
              <w:rPr>
                <w:rFonts w:ascii="Arial" w:hAnsi="Arial" w:cs="Arial"/>
                <w:b/>
                <w:sz w:val="22"/>
                <w:szCs w:val="22"/>
              </w:rPr>
              <w:t>конкурентные преимущества:</w:t>
            </w:r>
          </w:p>
          <w:p w:rsidR="00D127A3" w:rsidRDefault="00460301" w:rsidP="001A27D7">
            <w:pPr>
              <w:numPr>
                <w:ilvl w:val="0"/>
                <w:numId w:val="11"/>
              </w:numPr>
              <w:spacing w:after="60" w:line="360" w:lineRule="auto"/>
              <w:ind w:left="143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="00D127A3">
              <w:rPr>
                <w:rFonts w:ascii="Arial" w:hAnsi="Arial" w:cs="Arial"/>
                <w:sz w:val="22"/>
                <w:szCs w:val="22"/>
              </w:rPr>
              <w:t>сновные – оптимальное соотношение цены и качества</w:t>
            </w:r>
            <w:r w:rsidR="005C0B77">
              <w:rPr>
                <w:rFonts w:ascii="Arial" w:hAnsi="Arial" w:cs="Arial"/>
                <w:sz w:val="22"/>
                <w:szCs w:val="22"/>
              </w:rPr>
              <w:t>;</w:t>
            </w:r>
            <w:r w:rsidR="00D127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127A3" w:rsidRDefault="00460301" w:rsidP="001A27D7">
            <w:pPr>
              <w:numPr>
                <w:ilvl w:val="0"/>
                <w:numId w:val="11"/>
              </w:numPr>
              <w:spacing w:after="60" w:line="360" w:lineRule="auto"/>
              <w:ind w:left="143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="00D127A3">
              <w:rPr>
                <w:rFonts w:ascii="Arial" w:hAnsi="Arial" w:cs="Arial"/>
                <w:sz w:val="22"/>
                <w:szCs w:val="22"/>
              </w:rPr>
              <w:t xml:space="preserve">ополнительные – безопасность, удобство использования. </w:t>
            </w:r>
          </w:p>
          <w:p w:rsidR="00D127A3" w:rsidRDefault="00D127A3" w:rsidP="001A27D7">
            <w:pPr>
              <w:spacing w:after="60" w:line="360" w:lineRule="auto"/>
              <w:ind w:left="1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Используемые каналы коммуникаций: ролик на радио, рекламный блок в отраслевом печатном издании. </w:t>
            </w:r>
          </w:p>
          <w:p w:rsidR="00561106" w:rsidRPr="00561106" w:rsidRDefault="00561106" w:rsidP="001A27D7">
            <w:pPr>
              <w:spacing w:after="60" w:line="360" w:lineRule="auto"/>
              <w:ind w:left="143"/>
              <w:rPr>
                <w:rFonts w:ascii="Arial" w:hAnsi="Arial" w:cs="Arial"/>
                <w:sz w:val="14"/>
                <w:szCs w:val="14"/>
              </w:rPr>
            </w:pPr>
          </w:p>
          <w:p w:rsidR="00D127A3" w:rsidRPr="00F91593" w:rsidRDefault="00D127A3" w:rsidP="001A27D7">
            <w:pPr>
              <w:spacing w:after="60" w:line="360" w:lineRule="auto"/>
              <w:ind w:left="143"/>
              <w:rPr>
                <w:rFonts w:ascii="Arial" w:hAnsi="Arial" w:cs="Arial"/>
                <w:b/>
                <w:sz w:val="22"/>
                <w:szCs w:val="22"/>
              </w:rPr>
            </w:pPr>
            <w:r w:rsidRPr="00F91593">
              <w:rPr>
                <w:rFonts w:ascii="Arial" w:hAnsi="Arial" w:cs="Arial"/>
                <w:b/>
                <w:sz w:val="22"/>
                <w:szCs w:val="22"/>
              </w:rPr>
              <w:t>ролик на радиостанции.</w:t>
            </w:r>
          </w:p>
          <w:p w:rsidR="005C0B77" w:rsidRDefault="00D127A3" w:rsidP="001A27D7">
            <w:pPr>
              <w:spacing w:after="60" w:line="360" w:lineRule="auto"/>
              <w:ind w:left="1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 учетом специфики данного канала коммуникации реклама на радио должна </w:t>
            </w:r>
            <w:r w:rsidRPr="00F91593">
              <w:rPr>
                <w:rFonts w:ascii="Arial" w:hAnsi="Arial" w:cs="Arial"/>
                <w:i/>
                <w:sz w:val="22"/>
                <w:szCs w:val="22"/>
              </w:rPr>
              <w:t>легко</w:t>
            </w:r>
            <w:r>
              <w:rPr>
                <w:rFonts w:ascii="Arial" w:hAnsi="Arial" w:cs="Arial"/>
                <w:sz w:val="22"/>
                <w:szCs w:val="22"/>
              </w:rPr>
              <w:t xml:space="preserve"> восприниматься на слух. Этого можно достичь, используя стиль неформального общения с покупателем. В нашем ролике должна быть одна ключевая идея – оптимальное соотношение цены и качества, иначе потребитель плохо запомнит содержимое рекламы.  Сообщение должно быть эмоциональным, коротким и красочным.</w:t>
            </w:r>
          </w:p>
          <w:p w:rsidR="00D127A3" w:rsidRPr="001A27D7" w:rsidRDefault="00D127A3" w:rsidP="001A27D7">
            <w:pPr>
              <w:spacing w:after="60" w:line="360" w:lineRule="auto"/>
              <w:ind w:left="143"/>
              <w:rPr>
                <w:rFonts w:ascii="Arial" w:hAnsi="Arial" w:cs="Arial"/>
                <w:sz w:val="14"/>
                <w:szCs w:val="14"/>
              </w:rPr>
            </w:pPr>
            <w:r w:rsidRPr="001A27D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D127A3" w:rsidRPr="001A27D7" w:rsidRDefault="005C0B77" w:rsidP="001A27D7">
            <w:pPr>
              <w:spacing w:after="60" w:line="360" w:lineRule="auto"/>
              <w:ind w:left="143"/>
              <w:rPr>
                <w:rFonts w:ascii="Arial" w:hAnsi="Arial" w:cs="Arial"/>
                <w:b/>
                <w:sz w:val="22"/>
                <w:szCs w:val="22"/>
              </w:rPr>
            </w:pPr>
            <w:r w:rsidRPr="001A27D7">
              <w:rPr>
                <w:rFonts w:ascii="Arial" w:hAnsi="Arial" w:cs="Arial"/>
                <w:b/>
                <w:sz w:val="22"/>
                <w:szCs w:val="22"/>
              </w:rPr>
              <w:t>п</w:t>
            </w:r>
            <w:r w:rsidR="00D127A3" w:rsidRPr="001A27D7">
              <w:rPr>
                <w:rFonts w:ascii="Arial" w:hAnsi="Arial" w:cs="Arial"/>
                <w:b/>
                <w:sz w:val="22"/>
                <w:szCs w:val="22"/>
              </w:rPr>
              <w:t xml:space="preserve">ример </w:t>
            </w:r>
            <w:r w:rsidR="004B1496">
              <w:rPr>
                <w:rFonts w:ascii="Arial" w:hAnsi="Arial" w:cs="Arial"/>
                <w:b/>
                <w:sz w:val="22"/>
                <w:szCs w:val="22"/>
              </w:rPr>
              <w:t>радио-ролика.</w:t>
            </w:r>
            <w:r w:rsidR="00D127A3" w:rsidRPr="001A27D7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:rsidR="00D127A3" w:rsidRDefault="00D127A3" w:rsidP="001A27D7">
            <w:pPr>
              <w:spacing w:after="60" w:line="360" w:lineRule="auto"/>
              <w:ind w:left="1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«(звук</w:t>
            </w:r>
            <w:r w:rsidR="004B1496">
              <w:rPr>
                <w:rFonts w:ascii="Arial" w:hAnsi="Arial" w:cs="Arial"/>
                <w:sz w:val="22"/>
                <w:szCs w:val="22"/>
              </w:rPr>
              <w:t xml:space="preserve"> завываний вьюги, звук </w:t>
            </w:r>
            <w:r>
              <w:rPr>
                <w:rFonts w:ascii="Arial" w:hAnsi="Arial" w:cs="Arial"/>
                <w:sz w:val="22"/>
                <w:szCs w:val="22"/>
              </w:rPr>
              <w:t>«Б</w:t>
            </w:r>
            <w:r w:rsidR="004B1496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р</w:t>
            </w:r>
            <w:r w:rsidR="004B1496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р</w:t>
            </w:r>
            <w:r w:rsidR="004B1496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р</w:t>
            </w:r>
            <w:r w:rsidR="004B1496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р», как будто кто-то мерзнет). </w:t>
            </w:r>
            <w:r w:rsidR="004B149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Вашим </w:t>
            </w:r>
            <w:r w:rsidR="00C36A6D">
              <w:rPr>
                <w:rFonts w:ascii="Arial" w:hAnsi="Arial" w:cs="Arial"/>
                <w:sz w:val="22"/>
                <w:szCs w:val="22"/>
              </w:rPr>
              <w:t>окнам</w:t>
            </w:r>
            <w:r>
              <w:rPr>
                <w:rFonts w:ascii="Arial" w:hAnsi="Arial" w:cs="Arial"/>
                <w:sz w:val="22"/>
                <w:szCs w:val="22"/>
              </w:rPr>
              <w:t xml:space="preserve"> нужна теплоизоляция? Есть решение!  «Оптифлекс» - качественно и недорого!!!».</w:t>
            </w:r>
            <w:r w:rsidR="004B149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127A3" w:rsidRPr="001A27D7" w:rsidRDefault="00D127A3" w:rsidP="001A27D7">
            <w:pPr>
              <w:spacing w:after="60" w:line="360" w:lineRule="auto"/>
              <w:ind w:left="143"/>
              <w:rPr>
                <w:rFonts w:ascii="Arial" w:hAnsi="Arial" w:cs="Arial"/>
                <w:sz w:val="14"/>
                <w:szCs w:val="14"/>
              </w:rPr>
            </w:pPr>
          </w:p>
          <w:p w:rsidR="00D127A3" w:rsidRPr="00F91593" w:rsidRDefault="00D127A3" w:rsidP="001A27D7">
            <w:pPr>
              <w:spacing w:after="60" w:line="360" w:lineRule="auto"/>
              <w:ind w:left="143"/>
              <w:rPr>
                <w:rFonts w:ascii="Arial" w:hAnsi="Arial" w:cs="Arial"/>
                <w:b/>
                <w:sz w:val="22"/>
                <w:szCs w:val="22"/>
              </w:rPr>
            </w:pPr>
            <w:r w:rsidRPr="00F91593">
              <w:rPr>
                <w:rFonts w:ascii="Arial" w:hAnsi="Arial" w:cs="Arial"/>
                <w:b/>
                <w:sz w:val="22"/>
                <w:szCs w:val="22"/>
              </w:rPr>
              <w:t xml:space="preserve">реклама в </w:t>
            </w:r>
            <w:r w:rsidR="00C36A6D" w:rsidRPr="00F91593">
              <w:rPr>
                <w:rFonts w:ascii="Arial" w:hAnsi="Arial" w:cs="Arial"/>
                <w:b/>
                <w:sz w:val="22"/>
                <w:szCs w:val="22"/>
              </w:rPr>
              <w:t>периодическом издании</w:t>
            </w:r>
            <w:r w:rsidR="00F91593" w:rsidRPr="00F9159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D127A3" w:rsidRDefault="00D127A3" w:rsidP="001A27D7">
            <w:pPr>
              <w:spacing w:after="60" w:line="360" w:lineRule="auto"/>
              <w:ind w:left="1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данном виде рекламы можно транслировать больше технических подробностей, так как время контакта длится дольше. У человека есть возможно прочитать рекламу несколько раз, оценить характеристики продукта, его преимущества. В данном канале коммуникации целесообразно транслировать основные и дополнительные преимущества продукта. </w:t>
            </w:r>
          </w:p>
          <w:p w:rsidR="00460301" w:rsidRPr="001A27D7" w:rsidRDefault="00460301" w:rsidP="001A27D7">
            <w:pPr>
              <w:spacing w:after="60" w:line="360" w:lineRule="auto"/>
              <w:ind w:left="143" w:firstLine="257"/>
              <w:rPr>
                <w:rFonts w:ascii="Arial" w:hAnsi="Arial" w:cs="Arial"/>
                <w:sz w:val="14"/>
                <w:szCs w:val="14"/>
              </w:rPr>
            </w:pPr>
          </w:p>
          <w:p w:rsidR="00D127A3" w:rsidRPr="00F91593" w:rsidRDefault="00460301" w:rsidP="001A27D7">
            <w:pPr>
              <w:spacing w:after="60" w:line="360" w:lineRule="auto"/>
              <w:ind w:left="143"/>
              <w:rPr>
                <w:rFonts w:ascii="Arial" w:hAnsi="Arial" w:cs="Arial"/>
                <w:b/>
                <w:sz w:val="22"/>
                <w:szCs w:val="22"/>
              </w:rPr>
            </w:pPr>
            <w:r w:rsidRPr="00F91593">
              <w:rPr>
                <w:rFonts w:ascii="Arial" w:hAnsi="Arial" w:cs="Arial"/>
                <w:b/>
                <w:sz w:val="22"/>
                <w:szCs w:val="22"/>
              </w:rPr>
              <w:t>п</w:t>
            </w:r>
            <w:r w:rsidR="00D127A3" w:rsidRPr="00F91593">
              <w:rPr>
                <w:rFonts w:ascii="Arial" w:hAnsi="Arial" w:cs="Arial"/>
                <w:b/>
                <w:sz w:val="22"/>
                <w:szCs w:val="22"/>
              </w:rPr>
              <w:t xml:space="preserve">ример сообщения. </w:t>
            </w:r>
          </w:p>
          <w:p w:rsidR="00D127A3" w:rsidRDefault="00D127A3" w:rsidP="001A27D7">
            <w:pPr>
              <w:spacing w:after="60" w:line="360" w:lineRule="auto"/>
              <w:ind w:left="1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«Оптифлекс – высококачественная теплоизоляция для </w:t>
            </w:r>
            <w:r w:rsidR="00C36A6D">
              <w:rPr>
                <w:rFonts w:ascii="Arial" w:hAnsi="Arial" w:cs="Arial"/>
                <w:sz w:val="22"/>
                <w:szCs w:val="22"/>
              </w:rPr>
              <w:t>дома</w:t>
            </w:r>
            <w:r>
              <w:rPr>
                <w:rFonts w:ascii="Arial" w:hAnsi="Arial" w:cs="Arial"/>
                <w:sz w:val="22"/>
                <w:szCs w:val="22"/>
              </w:rPr>
              <w:t>!</w:t>
            </w:r>
            <w:r w:rsidR="00460301">
              <w:rPr>
                <w:rFonts w:ascii="Arial" w:hAnsi="Arial" w:cs="Arial"/>
                <w:sz w:val="22"/>
                <w:szCs w:val="22"/>
              </w:rPr>
              <w:t>»</w:t>
            </w:r>
          </w:p>
          <w:p w:rsidR="00D127A3" w:rsidRDefault="00D127A3" w:rsidP="001A27D7">
            <w:pPr>
              <w:spacing w:after="60" w:line="360" w:lineRule="auto"/>
              <w:ind w:left="1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Благодаря закрытой ячеистой структуре Оптифлекс сохраняет свои отличные изоляционные свойства в течение всего срока службы. Надежное сохранение энергии позволяет почувствовать экономичный эффект уже в самом начале эксплуатации.</w:t>
            </w:r>
          </w:p>
          <w:p w:rsidR="00D127A3" w:rsidRDefault="00D127A3" w:rsidP="001A27D7">
            <w:pPr>
              <w:spacing w:after="60" w:line="360" w:lineRule="auto"/>
              <w:ind w:left="1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Теплоизоляция Оптифлекс имеет сертификаты пожарной безопасности. Материал Оптифлекс не поддерживает горение, обладает свойством самопогасания. Материалы Оптифлекс обеспечивают удобство монтажа, благодаря тому, что закрепляется с помощью специального клея. </w:t>
            </w:r>
          </w:p>
          <w:p w:rsidR="00042CDF" w:rsidRPr="003842F2" w:rsidRDefault="00D127A3" w:rsidP="001A27D7">
            <w:pPr>
              <w:spacing w:after="60" w:line="360" w:lineRule="auto"/>
              <w:ind w:left="1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Оптифлекс – оптималь</w:t>
            </w:r>
            <w:r w:rsidR="00460301">
              <w:rPr>
                <w:rFonts w:ascii="Arial" w:hAnsi="Arial" w:cs="Arial"/>
                <w:sz w:val="22"/>
                <w:szCs w:val="22"/>
              </w:rPr>
              <w:t>ное соотношение цены и качества</w:t>
            </w:r>
            <w:r>
              <w:rPr>
                <w:rFonts w:ascii="Arial" w:hAnsi="Arial" w:cs="Arial"/>
                <w:sz w:val="22"/>
                <w:szCs w:val="22"/>
              </w:rPr>
              <w:t>»</w:t>
            </w:r>
            <w:r w:rsidR="005C0B7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B636A" w:rsidRPr="003842F2">
        <w:trPr>
          <w:trHeight w:val="90"/>
        </w:trPr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93" w:rsidRPr="00F91593" w:rsidRDefault="00F91593" w:rsidP="002B636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2B636A" w:rsidRDefault="002B636A" w:rsidP="002B636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шаг 5.</w:t>
            </w:r>
          </w:p>
          <w:p w:rsidR="002B636A" w:rsidRDefault="002B636A" w:rsidP="002B636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реализация плана коммуникаций</w:t>
            </w:r>
          </w:p>
          <w:p w:rsidR="002B636A" w:rsidRPr="0049043A" w:rsidRDefault="002B636A" w:rsidP="002B636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593" w:rsidRPr="00F91593" w:rsidRDefault="00F91593" w:rsidP="001A27D7">
            <w:pPr>
              <w:spacing w:after="60" w:line="360" w:lineRule="auto"/>
              <w:ind w:left="143"/>
              <w:rPr>
                <w:rFonts w:ascii="Arial" w:hAnsi="Arial" w:cs="Arial"/>
                <w:sz w:val="6"/>
                <w:szCs w:val="6"/>
              </w:rPr>
            </w:pPr>
          </w:p>
          <w:p w:rsidR="002B636A" w:rsidRPr="00DA6D28" w:rsidRDefault="00DA6D28" w:rsidP="001A27D7">
            <w:pPr>
              <w:spacing w:after="60" w:line="360" w:lineRule="auto"/>
              <w:ind w:left="143"/>
              <w:rPr>
                <w:rFonts w:ascii="Arial" w:hAnsi="Arial" w:cs="Arial"/>
                <w:sz w:val="22"/>
                <w:szCs w:val="22"/>
              </w:rPr>
            </w:pPr>
            <w:r w:rsidRPr="00DA6D28">
              <w:rPr>
                <w:rFonts w:ascii="Arial" w:hAnsi="Arial" w:cs="Arial"/>
                <w:sz w:val="22"/>
                <w:szCs w:val="22"/>
              </w:rPr>
              <w:t>После тщательной проработки плана коммуникаций и рекламных сообщений можно приступать к самому ответственному и дорогостоящему этапу – коммуникациям.</w:t>
            </w:r>
          </w:p>
        </w:tc>
      </w:tr>
      <w:tr w:rsidR="002B636A" w:rsidRPr="003842F2">
        <w:trPr>
          <w:trHeight w:val="90"/>
        </w:trPr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93" w:rsidRPr="00F91593" w:rsidRDefault="00F91593" w:rsidP="002B636A">
            <w:pPr>
              <w:rPr>
                <w:rFonts w:ascii="Arial" w:hAnsi="Arial" w:cs="Arial"/>
                <w:sz w:val="14"/>
                <w:szCs w:val="14"/>
              </w:rPr>
            </w:pPr>
          </w:p>
          <w:p w:rsidR="002B636A" w:rsidRPr="0049043A" w:rsidRDefault="002B636A" w:rsidP="002B636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шаг 6. оценка эффективности первого этапа коммуникаций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593" w:rsidRPr="00F91593" w:rsidRDefault="00F91593" w:rsidP="001A27D7">
            <w:pPr>
              <w:spacing w:after="60" w:line="360" w:lineRule="auto"/>
              <w:ind w:left="143" w:firstLine="285"/>
              <w:rPr>
                <w:rFonts w:ascii="Arial" w:hAnsi="Arial" w:cs="Arial"/>
                <w:sz w:val="6"/>
                <w:szCs w:val="6"/>
              </w:rPr>
            </w:pPr>
          </w:p>
          <w:p w:rsidR="002B636A" w:rsidRPr="00674F27" w:rsidRDefault="002B636A" w:rsidP="001A27D7">
            <w:pPr>
              <w:spacing w:after="60" w:line="360" w:lineRule="auto"/>
              <w:ind w:left="143"/>
              <w:rPr>
                <w:rFonts w:ascii="Arial" w:hAnsi="Arial" w:cs="Arial"/>
                <w:b/>
                <w:sz w:val="22"/>
                <w:szCs w:val="22"/>
              </w:rPr>
            </w:pPr>
            <w:r w:rsidRPr="00674F27">
              <w:rPr>
                <w:rFonts w:ascii="Arial" w:hAnsi="Arial" w:cs="Arial"/>
                <w:b/>
                <w:sz w:val="22"/>
                <w:szCs w:val="22"/>
              </w:rPr>
              <w:t>личные продажи</w:t>
            </w:r>
          </w:p>
          <w:p w:rsidR="002B636A" w:rsidRPr="00674F27" w:rsidRDefault="002B636A" w:rsidP="001A27D7">
            <w:pPr>
              <w:spacing w:after="60" w:line="360" w:lineRule="auto"/>
              <w:ind w:left="143" w:firstLine="285"/>
              <w:rPr>
                <w:rFonts w:ascii="Arial" w:hAnsi="Arial" w:cs="Arial"/>
                <w:sz w:val="22"/>
                <w:szCs w:val="22"/>
              </w:rPr>
            </w:pPr>
            <w:r w:rsidRPr="00674F27">
              <w:rPr>
                <w:rFonts w:ascii="Arial" w:hAnsi="Arial" w:cs="Arial"/>
                <w:sz w:val="22"/>
                <w:szCs w:val="22"/>
              </w:rPr>
              <w:t>контактов – 30</w:t>
            </w:r>
          </w:p>
          <w:p w:rsidR="002B636A" w:rsidRPr="00674F27" w:rsidRDefault="002B636A" w:rsidP="001A27D7">
            <w:pPr>
              <w:spacing w:after="60" w:line="360" w:lineRule="auto"/>
              <w:ind w:left="143" w:firstLine="285"/>
              <w:rPr>
                <w:rFonts w:ascii="Arial" w:hAnsi="Arial" w:cs="Arial"/>
                <w:sz w:val="22"/>
                <w:szCs w:val="22"/>
              </w:rPr>
            </w:pPr>
            <w:r w:rsidRPr="00674F27">
              <w:rPr>
                <w:rFonts w:ascii="Arial" w:hAnsi="Arial" w:cs="Arial"/>
                <w:sz w:val="22"/>
                <w:szCs w:val="22"/>
              </w:rPr>
              <w:t>заказов – 6</w:t>
            </w:r>
          </w:p>
          <w:p w:rsidR="002B636A" w:rsidRPr="00674F27" w:rsidRDefault="002B636A" w:rsidP="001A27D7">
            <w:pPr>
              <w:spacing w:after="60" w:line="360" w:lineRule="auto"/>
              <w:ind w:left="143" w:firstLine="285"/>
              <w:rPr>
                <w:rFonts w:ascii="Arial" w:hAnsi="Arial" w:cs="Arial"/>
                <w:sz w:val="22"/>
                <w:szCs w:val="22"/>
              </w:rPr>
            </w:pPr>
            <w:r w:rsidRPr="00674F27">
              <w:rPr>
                <w:rFonts w:ascii="Arial" w:hAnsi="Arial" w:cs="Arial"/>
                <w:sz w:val="22"/>
                <w:szCs w:val="22"/>
              </w:rPr>
              <w:t>выручка – (минус) затраты =</w:t>
            </w:r>
          </w:p>
          <w:p w:rsidR="002B636A" w:rsidRPr="00F91593" w:rsidRDefault="002B636A" w:rsidP="001A27D7">
            <w:pPr>
              <w:spacing w:after="60" w:line="360" w:lineRule="auto"/>
              <w:ind w:left="143" w:firstLine="285"/>
              <w:rPr>
                <w:rFonts w:ascii="Arial" w:hAnsi="Arial" w:cs="Arial"/>
                <w:sz w:val="14"/>
                <w:szCs w:val="14"/>
              </w:rPr>
            </w:pPr>
          </w:p>
          <w:p w:rsidR="002B636A" w:rsidRPr="00674F27" w:rsidRDefault="002B636A" w:rsidP="001A27D7">
            <w:pPr>
              <w:spacing w:after="60" w:line="360" w:lineRule="auto"/>
              <w:ind w:left="143"/>
              <w:rPr>
                <w:rFonts w:ascii="Arial" w:hAnsi="Arial" w:cs="Arial"/>
                <w:b/>
                <w:sz w:val="22"/>
                <w:szCs w:val="22"/>
              </w:rPr>
            </w:pPr>
            <w:r w:rsidRPr="00674F27">
              <w:rPr>
                <w:rFonts w:ascii="Arial" w:hAnsi="Arial" w:cs="Arial"/>
                <w:b/>
                <w:sz w:val="22"/>
                <w:szCs w:val="22"/>
              </w:rPr>
              <w:t>прямая почтовая рассылка</w:t>
            </w:r>
          </w:p>
          <w:p w:rsidR="002B636A" w:rsidRPr="00674F27" w:rsidRDefault="002B636A" w:rsidP="001A27D7">
            <w:pPr>
              <w:spacing w:after="60" w:line="360" w:lineRule="auto"/>
              <w:ind w:left="143" w:firstLine="285"/>
              <w:rPr>
                <w:rFonts w:ascii="Arial" w:hAnsi="Arial" w:cs="Arial"/>
                <w:sz w:val="22"/>
                <w:szCs w:val="22"/>
              </w:rPr>
            </w:pPr>
            <w:r w:rsidRPr="00674F27">
              <w:rPr>
                <w:rFonts w:ascii="Arial" w:hAnsi="Arial" w:cs="Arial"/>
                <w:sz w:val="22"/>
                <w:szCs w:val="22"/>
              </w:rPr>
              <w:t>контактов – 50</w:t>
            </w:r>
          </w:p>
          <w:p w:rsidR="002B636A" w:rsidRPr="00674F27" w:rsidRDefault="002B636A" w:rsidP="001A27D7">
            <w:pPr>
              <w:spacing w:after="60" w:line="360" w:lineRule="auto"/>
              <w:ind w:left="143" w:firstLine="285"/>
              <w:rPr>
                <w:rFonts w:ascii="Arial" w:hAnsi="Arial" w:cs="Arial"/>
                <w:sz w:val="22"/>
                <w:szCs w:val="22"/>
              </w:rPr>
            </w:pPr>
            <w:r w:rsidRPr="00674F27">
              <w:rPr>
                <w:rFonts w:ascii="Arial" w:hAnsi="Arial" w:cs="Arial"/>
                <w:sz w:val="22"/>
                <w:szCs w:val="22"/>
              </w:rPr>
              <w:t>заказов – 1</w:t>
            </w:r>
          </w:p>
          <w:p w:rsidR="002B636A" w:rsidRPr="00674F27" w:rsidRDefault="002B636A" w:rsidP="001A27D7">
            <w:pPr>
              <w:spacing w:after="60" w:line="360" w:lineRule="auto"/>
              <w:ind w:left="143" w:firstLine="285"/>
              <w:rPr>
                <w:rFonts w:ascii="Arial" w:hAnsi="Arial" w:cs="Arial"/>
                <w:sz w:val="22"/>
                <w:szCs w:val="22"/>
              </w:rPr>
            </w:pPr>
            <w:r w:rsidRPr="00674F27">
              <w:rPr>
                <w:rFonts w:ascii="Arial" w:hAnsi="Arial" w:cs="Arial"/>
                <w:sz w:val="22"/>
                <w:szCs w:val="22"/>
              </w:rPr>
              <w:t>выручка – (минус) прямые затраты =</w:t>
            </w:r>
          </w:p>
          <w:p w:rsidR="002B636A" w:rsidRPr="00F91593" w:rsidRDefault="002B636A" w:rsidP="001A27D7">
            <w:pPr>
              <w:spacing w:after="60" w:line="360" w:lineRule="auto"/>
              <w:ind w:left="143" w:firstLine="285"/>
              <w:rPr>
                <w:rFonts w:ascii="Arial" w:hAnsi="Arial" w:cs="Arial"/>
                <w:sz w:val="14"/>
                <w:szCs w:val="14"/>
              </w:rPr>
            </w:pPr>
          </w:p>
          <w:p w:rsidR="002B636A" w:rsidRPr="00674F27" w:rsidRDefault="004B606C" w:rsidP="001A27D7">
            <w:pPr>
              <w:spacing w:after="60" w:line="360" w:lineRule="auto"/>
              <w:ind w:left="14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участие в выставке</w:t>
            </w:r>
          </w:p>
          <w:p w:rsidR="002B636A" w:rsidRPr="00674F27" w:rsidRDefault="004B606C" w:rsidP="001A27D7">
            <w:pPr>
              <w:spacing w:after="60" w:line="360" w:lineRule="auto"/>
              <w:ind w:left="143" w:firstLine="2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контактов – 20</w:t>
            </w:r>
          </w:p>
          <w:p w:rsidR="002B636A" w:rsidRPr="00674F27" w:rsidRDefault="004B606C" w:rsidP="001A27D7">
            <w:pPr>
              <w:spacing w:after="60" w:line="360" w:lineRule="auto"/>
              <w:ind w:left="143" w:firstLine="2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заказов – 10</w:t>
            </w:r>
          </w:p>
          <w:p w:rsidR="004B606C" w:rsidRPr="00674F27" w:rsidRDefault="004B606C" w:rsidP="001A27D7">
            <w:pPr>
              <w:spacing w:after="60" w:line="360" w:lineRule="auto"/>
              <w:ind w:left="143" w:firstLine="285"/>
              <w:rPr>
                <w:rFonts w:ascii="Arial" w:hAnsi="Arial" w:cs="Arial"/>
                <w:sz w:val="22"/>
                <w:szCs w:val="22"/>
              </w:rPr>
            </w:pPr>
            <w:r w:rsidRPr="00674F27">
              <w:rPr>
                <w:rFonts w:ascii="Arial" w:hAnsi="Arial" w:cs="Arial"/>
                <w:sz w:val="22"/>
                <w:szCs w:val="22"/>
              </w:rPr>
              <w:t>выручка – (минус) прямые затраты =</w:t>
            </w:r>
          </w:p>
          <w:p w:rsidR="002B636A" w:rsidRPr="00F91593" w:rsidRDefault="002B636A" w:rsidP="001A27D7">
            <w:pPr>
              <w:spacing w:after="60" w:line="360" w:lineRule="auto"/>
              <w:ind w:left="143" w:firstLine="285"/>
              <w:rPr>
                <w:rFonts w:ascii="Arial" w:hAnsi="Arial" w:cs="Arial"/>
                <w:sz w:val="14"/>
                <w:szCs w:val="14"/>
              </w:rPr>
            </w:pPr>
          </w:p>
          <w:p w:rsidR="002B636A" w:rsidRPr="00674F27" w:rsidRDefault="002B636A" w:rsidP="001A27D7">
            <w:pPr>
              <w:spacing w:after="60" w:line="360" w:lineRule="auto"/>
              <w:ind w:left="143"/>
              <w:rPr>
                <w:rFonts w:ascii="Arial" w:hAnsi="Arial" w:cs="Arial"/>
                <w:b/>
                <w:sz w:val="22"/>
                <w:szCs w:val="22"/>
              </w:rPr>
            </w:pPr>
            <w:r w:rsidRPr="00674F27">
              <w:rPr>
                <w:rFonts w:ascii="Arial" w:hAnsi="Arial" w:cs="Arial"/>
                <w:b/>
                <w:sz w:val="22"/>
                <w:szCs w:val="22"/>
              </w:rPr>
              <w:t>размещение модульной рекламы в газете</w:t>
            </w:r>
            <w:r w:rsidR="00A717D6">
              <w:rPr>
                <w:rFonts w:ascii="Arial" w:hAnsi="Arial" w:cs="Arial"/>
                <w:b/>
                <w:sz w:val="22"/>
                <w:szCs w:val="22"/>
              </w:rPr>
              <w:t>, реклама на радио</w:t>
            </w:r>
            <w:r w:rsidRPr="00674F2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2B636A" w:rsidRDefault="004B606C" w:rsidP="001A27D7">
            <w:pPr>
              <w:spacing w:after="60" w:line="360" w:lineRule="auto"/>
              <w:ind w:left="1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прирост продаж в период рекламы в расчете на одну точку (с учетом сезонности)</w:t>
            </w:r>
          </w:p>
          <w:p w:rsidR="00A717D6" w:rsidRPr="00674F27" w:rsidRDefault="00A717D6" w:rsidP="001A27D7">
            <w:pPr>
              <w:spacing w:after="60" w:line="360" w:lineRule="auto"/>
              <w:ind w:left="143"/>
              <w:rPr>
                <w:rFonts w:ascii="Arial" w:hAnsi="Arial" w:cs="Arial"/>
                <w:sz w:val="22"/>
                <w:szCs w:val="22"/>
              </w:rPr>
            </w:pPr>
            <w:r w:rsidRPr="00674F27">
              <w:rPr>
                <w:rFonts w:ascii="Arial" w:hAnsi="Arial" w:cs="Arial"/>
                <w:sz w:val="22"/>
                <w:szCs w:val="22"/>
              </w:rPr>
              <w:t>выручка</w:t>
            </w:r>
            <w:r>
              <w:rPr>
                <w:rFonts w:ascii="Arial" w:hAnsi="Arial" w:cs="Arial"/>
                <w:sz w:val="22"/>
                <w:szCs w:val="22"/>
              </w:rPr>
              <w:t xml:space="preserve"> (общий прирост продаж с учетом сезонности)</w:t>
            </w:r>
            <w:r w:rsidRPr="00674F27">
              <w:rPr>
                <w:rFonts w:ascii="Arial" w:hAnsi="Arial" w:cs="Arial"/>
                <w:sz w:val="22"/>
                <w:szCs w:val="22"/>
              </w:rPr>
              <w:t xml:space="preserve"> – (минус) прямые затраты =</w:t>
            </w:r>
          </w:p>
          <w:p w:rsidR="004B606C" w:rsidRPr="00674F27" w:rsidRDefault="004B606C" w:rsidP="001A27D7">
            <w:pPr>
              <w:spacing w:after="60" w:line="360" w:lineRule="auto"/>
              <w:ind w:left="143" w:firstLine="285"/>
              <w:rPr>
                <w:rFonts w:ascii="Arial" w:hAnsi="Arial" w:cs="Arial"/>
                <w:sz w:val="22"/>
                <w:szCs w:val="22"/>
              </w:rPr>
            </w:pPr>
          </w:p>
          <w:p w:rsidR="004B606C" w:rsidRPr="00674F27" w:rsidRDefault="004B606C" w:rsidP="001A27D7">
            <w:pPr>
              <w:spacing w:after="60" w:line="360" w:lineRule="auto"/>
              <w:ind w:left="14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реклама в местах продаж (размещение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POS</w:t>
            </w:r>
            <w:r w:rsidRPr="004B606C">
              <w:rPr>
                <w:rFonts w:ascii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</w:rPr>
              <w:t>материалов)</w:t>
            </w:r>
            <w:r w:rsidRPr="00674F2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4B606C" w:rsidRPr="00674F27" w:rsidRDefault="004B606C" w:rsidP="001A27D7">
            <w:pPr>
              <w:spacing w:after="60" w:line="360" w:lineRule="auto"/>
              <w:ind w:left="1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прирост продаж в местах продаж, где была размещена реклама по сравнению с другими местами продаж</w:t>
            </w:r>
          </w:p>
          <w:p w:rsidR="002B636A" w:rsidRDefault="004B606C" w:rsidP="001A27D7">
            <w:pPr>
              <w:spacing w:after="60" w:line="360" w:lineRule="auto"/>
              <w:ind w:left="143" w:firstLine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выручка (прирост продаж)</w:t>
            </w:r>
            <w:r w:rsidRPr="00674F27">
              <w:rPr>
                <w:rFonts w:ascii="Arial" w:hAnsi="Arial" w:cs="Arial"/>
                <w:sz w:val="22"/>
                <w:szCs w:val="22"/>
              </w:rPr>
              <w:t xml:space="preserve"> – (минус) затраты =</w:t>
            </w:r>
          </w:p>
        </w:tc>
      </w:tr>
      <w:tr w:rsidR="002B636A" w:rsidRPr="003842F2">
        <w:trPr>
          <w:trHeight w:val="90"/>
        </w:trPr>
        <w:tc>
          <w:tcPr>
            <w:tcW w:w="1966" w:type="dxa"/>
            <w:tcBorders>
              <w:top w:val="single" w:sz="4" w:space="0" w:color="auto"/>
              <w:right w:val="single" w:sz="4" w:space="0" w:color="auto"/>
            </w:tcBorders>
          </w:tcPr>
          <w:p w:rsidR="001A27D7" w:rsidRPr="001A27D7" w:rsidRDefault="001A27D7" w:rsidP="002B636A">
            <w:pPr>
              <w:rPr>
                <w:rFonts w:ascii="Arial" w:hAnsi="Arial" w:cs="Arial"/>
                <w:sz w:val="6"/>
                <w:szCs w:val="6"/>
              </w:rPr>
            </w:pPr>
          </w:p>
          <w:p w:rsidR="002B636A" w:rsidRPr="0049043A" w:rsidRDefault="00F12D69" w:rsidP="002B636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шаг 7</w:t>
            </w:r>
            <w:r w:rsidR="002B636A">
              <w:rPr>
                <w:rFonts w:ascii="Arial" w:hAnsi="Arial" w:cs="Arial"/>
                <w:b/>
                <w:sz w:val="22"/>
                <w:szCs w:val="22"/>
              </w:rPr>
              <w:t>. реализация второго плана коммуникаций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</w:tcBorders>
          </w:tcPr>
          <w:p w:rsidR="001A27D7" w:rsidRPr="001A27D7" w:rsidRDefault="001A27D7" w:rsidP="001A27D7">
            <w:pPr>
              <w:spacing w:after="60" w:line="360" w:lineRule="auto"/>
              <w:ind w:left="143"/>
              <w:rPr>
                <w:rFonts w:ascii="Arial" w:hAnsi="Arial" w:cs="Arial"/>
                <w:sz w:val="6"/>
                <w:szCs w:val="6"/>
              </w:rPr>
            </w:pPr>
          </w:p>
          <w:p w:rsidR="002B636A" w:rsidRPr="00DA6D28" w:rsidRDefault="00DA6D28" w:rsidP="001A27D7">
            <w:pPr>
              <w:spacing w:after="60" w:line="360" w:lineRule="auto"/>
              <w:ind w:left="143"/>
              <w:rPr>
                <w:rFonts w:ascii="Arial" w:hAnsi="Arial" w:cs="Arial"/>
                <w:sz w:val="22"/>
                <w:szCs w:val="22"/>
              </w:rPr>
            </w:pPr>
            <w:r w:rsidRPr="00DA6D28">
              <w:rPr>
                <w:rFonts w:ascii="Arial" w:hAnsi="Arial" w:cs="Arial"/>
                <w:sz w:val="22"/>
                <w:szCs w:val="22"/>
              </w:rPr>
              <w:t>После оценки эффективности первого этапа коммуникаций и корректировки плана коммуникаций и рекламных сообщений можно приступать к</w:t>
            </w:r>
            <w:r w:rsidR="00DF3A54">
              <w:rPr>
                <w:rFonts w:ascii="Arial" w:hAnsi="Arial" w:cs="Arial"/>
                <w:sz w:val="22"/>
                <w:szCs w:val="22"/>
              </w:rPr>
              <w:t>о</w:t>
            </w:r>
            <w:r w:rsidRPr="00DA6D28">
              <w:rPr>
                <w:rFonts w:ascii="Arial" w:hAnsi="Arial" w:cs="Arial"/>
                <w:sz w:val="22"/>
                <w:szCs w:val="22"/>
              </w:rPr>
              <w:t xml:space="preserve"> второму этапу коммуникаций</w:t>
            </w:r>
            <w:r w:rsidR="0046030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2B636A" w:rsidRDefault="002B636A" w:rsidP="00373E82">
      <w:pPr>
        <w:widowControl w:val="0"/>
        <w:tabs>
          <w:tab w:val="left" w:pos="648"/>
        </w:tabs>
        <w:autoSpaceDE w:val="0"/>
        <w:autoSpaceDN w:val="0"/>
        <w:adjustRightInd w:val="0"/>
        <w:spacing w:after="60"/>
        <w:ind w:left="108" w:hanging="108"/>
        <w:rPr>
          <w:rFonts w:ascii="Arial" w:hAnsi="Arial" w:cs="Arial"/>
          <w:bCs/>
          <w:sz w:val="22"/>
          <w:szCs w:val="22"/>
        </w:rPr>
      </w:pPr>
    </w:p>
    <w:p w:rsidR="002B636A" w:rsidRDefault="002B636A" w:rsidP="00373E82">
      <w:pPr>
        <w:widowControl w:val="0"/>
        <w:tabs>
          <w:tab w:val="left" w:pos="648"/>
        </w:tabs>
        <w:autoSpaceDE w:val="0"/>
        <w:autoSpaceDN w:val="0"/>
        <w:adjustRightInd w:val="0"/>
        <w:spacing w:after="60"/>
        <w:ind w:left="108" w:hanging="108"/>
        <w:rPr>
          <w:rFonts w:ascii="Arial" w:hAnsi="Arial" w:cs="Arial"/>
          <w:bCs/>
          <w:sz w:val="22"/>
          <w:szCs w:val="22"/>
        </w:rPr>
      </w:pPr>
    </w:p>
    <w:p w:rsidR="00684737" w:rsidRDefault="00684737" w:rsidP="00373E82">
      <w:pPr>
        <w:widowControl w:val="0"/>
        <w:tabs>
          <w:tab w:val="left" w:pos="648"/>
        </w:tabs>
        <w:autoSpaceDE w:val="0"/>
        <w:autoSpaceDN w:val="0"/>
        <w:adjustRightInd w:val="0"/>
        <w:spacing w:after="60"/>
        <w:ind w:left="108" w:hanging="1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:rsidR="00684737" w:rsidRPr="00A600ED" w:rsidRDefault="00EB21B6" w:rsidP="00684737">
      <w:pPr>
        <w:pStyle w:val="1"/>
        <w:rPr>
          <w:sz w:val="28"/>
          <w:szCs w:val="28"/>
        </w:rPr>
      </w:pPr>
      <w:r>
        <w:rPr>
          <w:iCs/>
          <w:kern w:val="0"/>
          <w:sz w:val="28"/>
          <w:szCs w:val="28"/>
        </w:rPr>
        <w:t>5</w:t>
      </w:r>
      <w:r w:rsidR="00684737">
        <w:rPr>
          <w:sz w:val="28"/>
          <w:szCs w:val="28"/>
        </w:rPr>
        <w:t xml:space="preserve">. последовательность действий по </w:t>
      </w:r>
      <w:r w:rsidR="001A27D7">
        <w:rPr>
          <w:sz w:val="28"/>
          <w:szCs w:val="28"/>
        </w:rPr>
        <w:t xml:space="preserve">продвижению </w:t>
      </w:r>
      <w:r w:rsidR="00684737">
        <w:rPr>
          <w:sz w:val="28"/>
          <w:szCs w:val="28"/>
        </w:rPr>
        <w:t>в новом регионе</w:t>
      </w:r>
      <w:r w:rsidR="00684737" w:rsidRPr="00A600ED">
        <w:rPr>
          <w:sz w:val="28"/>
          <w:szCs w:val="28"/>
        </w:rPr>
        <w:t xml:space="preserve"> </w:t>
      </w:r>
      <w:r>
        <w:rPr>
          <w:sz w:val="28"/>
          <w:szCs w:val="28"/>
        </w:rPr>
        <w:t>(памятка)</w:t>
      </w:r>
    </w:p>
    <w:p w:rsidR="00684737" w:rsidRPr="00EB21B6" w:rsidRDefault="00684737" w:rsidP="00373E82">
      <w:pPr>
        <w:widowControl w:val="0"/>
        <w:tabs>
          <w:tab w:val="left" w:pos="648"/>
        </w:tabs>
        <w:autoSpaceDE w:val="0"/>
        <w:autoSpaceDN w:val="0"/>
        <w:adjustRightInd w:val="0"/>
        <w:spacing w:after="60"/>
        <w:ind w:left="108" w:hanging="108"/>
        <w:rPr>
          <w:rFonts w:ascii="Arial" w:hAnsi="Arial" w:cs="Arial"/>
          <w:bCs/>
          <w:sz w:val="14"/>
          <w:szCs w:val="14"/>
        </w:rPr>
      </w:pPr>
    </w:p>
    <w:tbl>
      <w:tblPr>
        <w:tblStyle w:val="a8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66"/>
        <w:gridCol w:w="7091"/>
      </w:tblGrid>
      <w:tr w:rsidR="008A689A" w:rsidRPr="003842F2">
        <w:tc>
          <w:tcPr>
            <w:tcW w:w="1966" w:type="dxa"/>
            <w:tcBorders>
              <w:bottom w:val="single" w:sz="4" w:space="0" w:color="auto"/>
              <w:right w:val="single" w:sz="4" w:space="0" w:color="auto"/>
            </w:tcBorders>
          </w:tcPr>
          <w:p w:rsidR="008A689A" w:rsidRDefault="008A689A" w:rsidP="00EB21B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ШАГИ</w:t>
            </w:r>
          </w:p>
        </w:tc>
        <w:tc>
          <w:tcPr>
            <w:tcW w:w="7091" w:type="dxa"/>
            <w:tcBorders>
              <w:left w:val="single" w:sz="4" w:space="0" w:color="auto"/>
              <w:bottom w:val="single" w:sz="4" w:space="0" w:color="auto"/>
            </w:tcBorders>
          </w:tcPr>
          <w:p w:rsidR="008A689A" w:rsidRPr="008A689A" w:rsidRDefault="008A689A" w:rsidP="00EB21B6">
            <w:pPr>
              <w:spacing w:before="120" w:after="60"/>
              <w:ind w:left="257"/>
              <w:rPr>
                <w:rFonts w:ascii="Arial" w:hAnsi="Arial" w:cs="Arial"/>
                <w:b/>
                <w:sz w:val="22"/>
                <w:szCs w:val="22"/>
              </w:rPr>
            </w:pPr>
            <w:r w:rsidRPr="008A689A">
              <w:rPr>
                <w:rFonts w:ascii="Arial" w:hAnsi="Arial" w:cs="Arial"/>
                <w:b/>
                <w:sz w:val="22"/>
                <w:szCs w:val="22"/>
              </w:rPr>
              <w:t>В</w:t>
            </w:r>
            <w:r>
              <w:rPr>
                <w:rFonts w:ascii="Arial" w:hAnsi="Arial" w:cs="Arial"/>
                <w:b/>
                <w:sz w:val="22"/>
                <w:szCs w:val="22"/>
              </w:rPr>
              <w:t>ОПРОСЫ, НА КОТОРЫЕ НУЖНО ОТВЕТИТЬ</w:t>
            </w:r>
          </w:p>
        </w:tc>
      </w:tr>
      <w:tr w:rsidR="00684737" w:rsidRPr="003842F2">
        <w:tc>
          <w:tcPr>
            <w:tcW w:w="1966" w:type="dxa"/>
            <w:tcBorders>
              <w:top w:val="single" w:sz="4" w:space="0" w:color="auto"/>
              <w:right w:val="single" w:sz="4" w:space="0" w:color="auto"/>
            </w:tcBorders>
          </w:tcPr>
          <w:p w:rsidR="00684737" w:rsidRDefault="00684737" w:rsidP="00EB21B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шаг 1. первичное изучение</w:t>
            </w:r>
          </w:p>
          <w:p w:rsidR="00684737" w:rsidRDefault="00684737" w:rsidP="00EB21B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рынка</w:t>
            </w:r>
          </w:p>
          <w:p w:rsidR="00F74B0D" w:rsidRPr="0049043A" w:rsidRDefault="00F74B0D" w:rsidP="00EB21B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</w:tcBorders>
          </w:tcPr>
          <w:p w:rsidR="00684737" w:rsidRDefault="00684737" w:rsidP="00EB21B6">
            <w:pPr>
              <w:spacing w:before="120" w:after="60"/>
              <w:ind w:left="2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Какое количество потенциальных клиентов в новом регионе?</w:t>
            </w:r>
            <w:r w:rsidR="00561106">
              <w:rPr>
                <w:rFonts w:ascii="Arial" w:hAnsi="Arial" w:cs="Arial"/>
                <w:sz w:val="22"/>
                <w:szCs w:val="22"/>
              </w:rPr>
              <w:t xml:space="preserve"> Классификация клиентов по группам А,В,С</w:t>
            </w:r>
          </w:p>
          <w:p w:rsidR="00684737" w:rsidRPr="003842F2" w:rsidRDefault="00684737" w:rsidP="00EB21B6">
            <w:pPr>
              <w:spacing w:before="120" w:after="60"/>
              <w:ind w:left="2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Кто наши конкуренты? В чем их сильные и слабые стороны?</w:t>
            </w:r>
          </w:p>
        </w:tc>
      </w:tr>
      <w:tr w:rsidR="00684737" w:rsidRPr="003842F2">
        <w:tc>
          <w:tcPr>
            <w:tcW w:w="1966" w:type="dxa"/>
            <w:tcBorders>
              <w:right w:val="single" w:sz="4" w:space="0" w:color="auto"/>
            </w:tcBorders>
          </w:tcPr>
          <w:p w:rsidR="00684737" w:rsidRDefault="00684737" w:rsidP="00EB21B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шаг 2.</w:t>
            </w:r>
          </w:p>
          <w:p w:rsidR="00684737" w:rsidRDefault="00684737" w:rsidP="00EB21B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Обращение в ТПП СПб</w:t>
            </w:r>
          </w:p>
          <w:p w:rsidR="00F74B0D" w:rsidRPr="0049043A" w:rsidRDefault="00F74B0D" w:rsidP="00EB21B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1" w:type="dxa"/>
            <w:tcBorders>
              <w:left w:val="single" w:sz="4" w:space="0" w:color="auto"/>
            </w:tcBorders>
          </w:tcPr>
          <w:p w:rsidR="00684737" w:rsidRPr="00B147CA" w:rsidRDefault="00684737" w:rsidP="00EB21B6">
            <w:pPr>
              <w:spacing w:before="120" w:after="60"/>
              <w:ind w:left="2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Какие деловые мероприятия планируются в новом регионе?</w:t>
            </w:r>
            <w:r w:rsidR="00561106">
              <w:rPr>
                <w:rFonts w:ascii="Arial" w:hAnsi="Arial" w:cs="Arial"/>
                <w:sz w:val="22"/>
                <w:szCs w:val="22"/>
              </w:rPr>
              <w:t xml:space="preserve"> Есть ли потенциальная возможность наладить контакты с клиентами группы А,В.</w:t>
            </w:r>
          </w:p>
        </w:tc>
      </w:tr>
      <w:tr w:rsidR="00684737" w:rsidRPr="003842F2">
        <w:tc>
          <w:tcPr>
            <w:tcW w:w="1966" w:type="dxa"/>
            <w:tcBorders>
              <w:right w:val="single" w:sz="4" w:space="0" w:color="auto"/>
            </w:tcBorders>
          </w:tcPr>
          <w:p w:rsidR="00684737" w:rsidRDefault="00684737" w:rsidP="00EB21B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шаг 3.</w:t>
            </w:r>
          </w:p>
          <w:p w:rsidR="00684737" w:rsidRDefault="00EB21B6" w:rsidP="00EB21B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определение структуры и плана </w:t>
            </w:r>
            <w:r w:rsidR="00684737">
              <w:rPr>
                <w:rFonts w:ascii="Arial" w:hAnsi="Arial" w:cs="Arial"/>
                <w:b/>
                <w:sz w:val="22"/>
                <w:szCs w:val="22"/>
              </w:rPr>
              <w:t>коммуникаций</w:t>
            </w:r>
          </w:p>
          <w:p w:rsidR="00F74B0D" w:rsidRPr="0049043A" w:rsidRDefault="00F74B0D" w:rsidP="00EB21B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1" w:type="dxa"/>
            <w:tcBorders>
              <w:left w:val="single" w:sz="4" w:space="0" w:color="auto"/>
            </w:tcBorders>
          </w:tcPr>
          <w:p w:rsidR="00684737" w:rsidRDefault="00684737" w:rsidP="00EB21B6">
            <w:pPr>
              <w:spacing w:before="120" w:after="60"/>
              <w:ind w:left="2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Какие каналы коммуникаций необходимо использовать?</w:t>
            </w:r>
          </w:p>
          <w:p w:rsidR="00684737" w:rsidRPr="00B147CA" w:rsidRDefault="00684737" w:rsidP="00EB21B6">
            <w:pPr>
              <w:spacing w:before="120" w:after="60"/>
              <w:ind w:left="2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Можно ли </w:t>
            </w:r>
            <w:r w:rsidR="00561106">
              <w:rPr>
                <w:rFonts w:ascii="Arial" w:hAnsi="Arial" w:cs="Arial"/>
                <w:sz w:val="22"/>
                <w:szCs w:val="22"/>
              </w:rPr>
              <w:t>коммуникации разделить на отдельные смысловые этапы</w:t>
            </w:r>
            <w:r>
              <w:rPr>
                <w:rFonts w:ascii="Arial" w:hAnsi="Arial" w:cs="Arial"/>
                <w:sz w:val="22"/>
                <w:szCs w:val="22"/>
              </w:rPr>
              <w:t>? В чем заключаются цели</w:t>
            </w:r>
            <w:r w:rsidR="00561106">
              <w:rPr>
                <w:rFonts w:ascii="Arial" w:hAnsi="Arial" w:cs="Arial"/>
                <w:sz w:val="22"/>
                <w:szCs w:val="22"/>
              </w:rPr>
              <w:t xml:space="preserve"> каждого этапа (количественные и качественные)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684737" w:rsidRPr="003842F2">
        <w:tc>
          <w:tcPr>
            <w:tcW w:w="1966" w:type="dxa"/>
            <w:tcBorders>
              <w:right w:val="single" w:sz="4" w:space="0" w:color="auto"/>
            </w:tcBorders>
          </w:tcPr>
          <w:p w:rsidR="00684737" w:rsidRDefault="00684737" w:rsidP="00EB21B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шаг 4. подготовка рекламных сообщений</w:t>
            </w:r>
          </w:p>
          <w:p w:rsidR="00F74B0D" w:rsidRPr="0049043A" w:rsidRDefault="00F74B0D" w:rsidP="00EB21B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1" w:type="dxa"/>
            <w:tcBorders>
              <w:left w:val="single" w:sz="4" w:space="0" w:color="auto"/>
            </w:tcBorders>
          </w:tcPr>
          <w:p w:rsidR="00684737" w:rsidRDefault="00684737" w:rsidP="00EB21B6">
            <w:pPr>
              <w:spacing w:before="120" w:after="60"/>
              <w:ind w:left="2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Какие </w:t>
            </w:r>
            <w:r w:rsidR="00561106">
              <w:rPr>
                <w:rFonts w:ascii="Arial" w:hAnsi="Arial" w:cs="Arial"/>
                <w:sz w:val="22"/>
                <w:szCs w:val="22"/>
              </w:rPr>
              <w:t xml:space="preserve">уникальные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преимущества </w:t>
            </w:r>
            <w:r w:rsidR="00561106">
              <w:rPr>
                <w:rFonts w:ascii="Arial" w:hAnsi="Arial" w:cs="Arial"/>
                <w:sz w:val="22"/>
                <w:szCs w:val="22"/>
              </w:rPr>
              <w:t xml:space="preserve">являются наиболее значимыми для </w:t>
            </w:r>
            <w:r>
              <w:rPr>
                <w:rFonts w:ascii="Arial" w:hAnsi="Arial" w:cs="Arial"/>
                <w:sz w:val="22"/>
                <w:szCs w:val="22"/>
              </w:rPr>
              <w:t>потенциальных покупателей</w:t>
            </w:r>
            <w:r w:rsidR="00561106">
              <w:rPr>
                <w:rFonts w:ascii="Arial" w:hAnsi="Arial" w:cs="Arial"/>
                <w:sz w:val="22"/>
                <w:szCs w:val="22"/>
              </w:rPr>
              <w:t>? Чем наше сообщение будет отличаться от сообщений конкурентов?</w:t>
            </w:r>
          </w:p>
          <w:p w:rsidR="00684737" w:rsidRPr="003842F2" w:rsidRDefault="00684737" w:rsidP="00EB21B6">
            <w:pPr>
              <w:spacing w:before="120" w:after="60"/>
              <w:ind w:left="2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Каким должны быть оформление и стилистика рекламных сообщений?</w:t>
            </w:r>
          </w:p>
        </w:tc>
      </w:tr>
      <w:tr w:rsidR="00684737" w:rsidRPr="003842F2">
        <w:trPr>
          <w:trHeight w:val="90"/>
        </w:trPr>
        <w:tc>
          <w:tcPr>
            <w:tcW w:w="1966" w:type="dxa"/>
            <w:tcBorders>
              <w:right w:val="single" w:sz="4" w:space="0" w:color="auto"/>
            </w:tcBorders>
          </w:tcPr>
          <w:p w:rsidR="00684737" w:rsidRDefault="00684737" w:rsidP="00EB21B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шаг 5.</w:t>
            </w:r>
          </w:p>
          <w:p w:rsidR="00684737" w:rsidRDefault="00684737" w:rsidP="00EB21B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реализация плана коммуникаций</w:t>
            </w:r>
          </w:p>
          <w:p w:rsidR="00684737" w:rsidRPr="0049043A" w:rsidRDefault="00684737" w:rsidP="00EB21B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1" w:type="dxa"/>
            <w:tcBorders>
              <w:left w:val="single" w:sz="4" w:space="0" w:color="auto"/>
            </w:tcBorders>
          </w:tcPr>
          <w:p w:rsidR="00684737" w:rsidRPr="00DA6D28" w:rsidRDefault="00684737" w:rsidP="00EB21B6">
            <w:pPr>
              <w:spacing w:before="120" w:after="60"/>
              <w:ind w:left="2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Есть ли у нас </w:t>
            </w:r>
            <w:r w:rsidR="00561106">
              <w:rPr>
                <w:rFonts w:ascii="Arial" w:hAnsi="Arial" w:cs="Arial"/>
                <w:sz w:val="22"/>
                <w:szCs w:val="22"/>
              </w:rPr>
              <w:t xml:space="preserve">достаточные </w:t>
            </w:r>
            <w:r>
              <w:rPr>
                <w:rFonts w:ascii="Arial" w:hAnsi="Arial" w:cs="Arial"/>
                <w:sz w:val="22"/>
                <w:szCs w:val="22"/>
              </w:rPr>
              <w:t>ресурсы для реализации плана коммуникаций?</w:t>
            </w:r>
          </w:p>
        </w:tc>
      </w:tr>
      <w:tr w:rsidR="00684737" w:rsidRPr="003842F2">
        <w:trPr>
          <w:trHeight w:val="90"/>
        </w:trPr>
        <w:tc>
          <w:tcPr>
            <w:tcW w:w="1966" w:type="dxa"/>
            <w:tcBorders>
              <w:right w:val="single" w:sz="4" w:space="0" w:color="auto"/>
            </w:tcBorders>
          </w:tcPr>
          <w:p w:rsidR="00684737" w:rsidRDefault="00684737" w:rsidP="00EB21B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шаг 6. оценка эффективности первого этапа коммуникаций</w:t>
            </w:r>
          </w:p>
          <w:p w:rsidR="00F74B0D" w:rsidRPr="0049043A" w:rsidRDefault="00F74B0D" w:rsidP="00EB21B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1" w:type="dxa"/>
            <w:tcBorders>
              <w:left w:val="single" w:sz="4" w:space="0" w:color="auto"/>
            </w:tcBorders>
          </w:tcPr>
          <w:p w:rsidR="00684737" w:rsidRDefault="00684737" w:rsidP="00EB21B6">
            <w:pPr>
              <w:spacing w:before="120" w:after="60"/>
              <w:ind w:left="2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Какие результаты принесли коммуникации?</w:t>
            </w:r>
          </w:p>
          <w:p w:rsidR="00684737" w:rsidRPr="00684737" w:rsidRDefault="00684737" w:rsidP="00EB21B6">
            <w:pPr>
              <w:spacing w:before="120" w:after="60"/>
              <w:ind w:left="2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Есть ли необходимость скорректировать коммуникации?</w:t>
            </w:r>
          </w:p>
        </w:tc>
      </w:tr>
      <w:tr w:rsidR="00684737" w:rsidRPr="003842F2">
        <w:trPr>
          <w:trHeight w:val="90"/>
        </w:trPr>
        <w:tc>
          <w:tcPr>
            <w:tcW w:w="1966" w:type="dxa"/>
            <w:tcBorders>
              <w:right w:val="single" w:sz="4" w:space="0" w:color="auto"/>
            </w:tcBorders>
          </w:tcPr>
          <w:p w:rsidR="00684737" w:rsidRDefault="00684737" w:rsidP="00EB21B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шаг 7. реализация второго плана коммуникаций</w:t>
            </w:r>
          </w:p>
          <w:p w:rsidR="00EB21B6" w:rsidRPr="00EB21B6" w:rsidRDefault="00EB21B6" w:rsidP="00EB21B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1" w:type="dxa"/>
            <w:tcBorders>
              <w:left w:val="single" w:sz="4" w:space="0" w:color="auto"/>
            </w:tcBorders>
          </w:tcPr>
          <w:p w:rsidR="00684737" w:rsidRPr="00DA6D28" w:rsidRDefault="00684737" w:rsidP="00EB21B6">
            <w:pPr>
              <w:spacing w:before="120" w:after="60"/>
              <w:ind w:left="2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Есть ли у нас необходимые ресурсы для реализации </w:t>
            </w:r>
            <w:r w:rsidR="00561106">
              <w:rPr>
                <w:rFonts w:ascii="Arial" w:hAnsi="Arial" w:cs="Arial"/>
                <w:sz w:val="22"/>
                <w:szCs w:val="22"/>
              </w:rPr>
              <w:t xml:space="preserve">второго этапа </w:t>
            </w:r>
            <w:r>
              <w:rPr>
                <w:rFonts w:ascii="Arial" w:hAnsi="Arial" w:cs="Arial"/>
                <w:sz w:val="22"/>
                <w:szCs w:val="22"/>
              </w:rPr>
              <w:t>плана коммуникаций?</w:t>
            </w:r>
          </w:p>
        </w:tc>
      </w:tr>
    </w:tbl>
    <w:p w:rsidR="007660DF" w:rsidRPr="00F327EA" w:rsidRDefault="007660DF" w:rsidP="00EB21B6">
      <w:pPr>
        <w:widowControl w:val="0"/>
        <w:tabs>
          <w:tab w:val="left" w:pos="648"/>
        </w:tabs>
        <w:autoSpaceDE w:val="0"/>
        <w:autoSpaceDN w:val="0"/>
        <w:adjustRightInd w:val="0"/>
        <w:spacing w:after="60"/>
        <w:rPr>
          <w:rFonts w:ascii="Arial" w:hAnsi="Arial" w:cs="Arial"/>
          <w:bCs/>
          <w:sz w:val="22"/>
          <w:szCs w:val="22"/>
        </w:rPr>
      </w:pPr>
      <w:bookmarkStart w:id="1" w:name="_GoBack"/>
      <w:bookmarkEnd w:id="1"/>
    </w:p>
    <w:sectPr w:rsidR="007660DF" w:rsidRPr="00F327EA" w:rsidSect="00D35A5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253" w:left="1418" w:header="709" w:footer="6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892" w:rsidRDefault="00693892">
      <w:r>
        <w:separator/>
      </w:r>
    </w:p>
  </w:endnote>
  <w:endnote w:type="continuationSeparator" w:id="0">
    <w:p w:rsidR="00693892" w:rsidRDefault="0069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593" w:rsidRDefault="00F91593" w:rsidP="00C3787B">
    <w:pPr>
      <w:pStyle w:val="af0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F91593" w:rsidRDefault="00F91593" w:rsidP="00637899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593" w:rsidRDefault="00F91593" w:rsidP="00C3787B">
    <w:pPr>
      <w:pStyle w:val="af0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B2815">
      <w:rPr>
        <w:rStyle w:val="af1"/>
        <w:noProof/>
      </w:rPr>
      <w:t>27</w:t>
    </w:r>
    <w:r>
      <w:rPr>
        <w:rStyle w:val="af1"/>
      </w:rPr>
      <w:fldChar w:fldCharType="end"/>
    </w:r>
  </w:p>
  <w:p w:rsidR="00F91593" w:rsidRPr="009B03C2" w:rsidRDefault="00F91593" w:rsidP="009B03C2">
    <w:pPr>
      <w:pStyle w:val="af0"/>
      <w:ind w:right="360"/>
      <w:rPr>
        <w:rFonts w:ascii="Arial" w:hAnsi="Arial" w:cs="Arial"/>
        <w:sz w:val="16"/>
        <w:szCs w:val="16"/>
        <w:lang w:val="en-US"/>
      </w:rPr>
    </w:pPr>
    <w:r w:rsidRPr="009B03C2">
      <w:rPr>
        <w:rFonts w:ascii="Arial" w:hAnsi="Arial" w:cs="Arial"/>
        <w:b/>
        <w:color w:val="006953"/>
        <w:spacing w:val="2"/>
        <w:sz w:val="16"/>
        <w:szCs w:val="16"/>
        <w:lang w:val="en-US"/>
      </w:rPr>
      <w:t>[coruna. branding group]</w:t>
    </w:r>
    <w:r w:rsidRPr="009B03C2">
      <w:rPr>
        <w:rFonts w:ascii="Arial" w:hAnsi="Arial" w:cs="Arial"/>
        <w:color w:val="006953"/>
        <w:spacing w:val="2"/>
        <w:sz w:val="16"/>
        <w:szCs w:val="16"/>
        <w:lang w:val="en-US"/>
      </w:rPr>
      <w:t xml:space="preserve"> </w:t>
    </w:r>
    <w:r w:rsidRPr="009B03C2">
      <w:rPr>
        <w:rFonts w:ascii="Arial" w:hAnsi="Arial" w:cs="Arial"/>
        <w:b/>
        <w:color w:val="006953"/>
        <w:spacing w:val="2"/>
        <w:sz w:val="16"/>
        <w:szCs w:val="16"/>
        <w:lang w:val="en-US"/>
      </w:rPr>
      <w:t>| address</w:t>
    </w:r>
    <w:r w:rsidRPr="009B03C2">
      <w:rPr>
        <w:rFonts w:ascii="Arial" w:hAnsi="Arial" w:cs="Arial"/>
        <w:color w:val="006953"/>
        <w:spacing w:val="2"/>
        <w:sz w:val="16"/>
        <w:szCs w:val="16"/>
        <w:lang w:val="en-US"/>
      </w:rPr>
      <w:t xml:space="preserve"> 2/3, </w:t>
    </w:r>
    <w:r>
      <w:rPr>
        <w:rFonts w:ascii="Arial" w:hAnsi="Arial" w:cs="Arial"/>
        <w:color w:val="006953"/>
        <w:spacing w:val="2"/>
        <w:sz w:val="16"/>
        <w:szCs w:val="16"/>
        <w:lang w:val="en-US"/>
      </w:rPr>
      <w:t>furajny str.</w:t>
    </w:r>
    <w:r w:rsidRPr="009B03C2">
      <w:rPr>
        <w:rFonts w:ascii="Arial" w:hAnsi="Arial" w:cs="Arial"/>
        <w:color w:val="006953"/>
        <w:spacing w:val="2"/>
        <w:sz w:val="16"/>
        <w:szCs w:val="16"/>
        <w:lang w:val="en-US"/>
      </w:rPr>
      <w:t xml:space="preserve">, off </w:t>
    </w:r>
    <w:r>
      <w:rPr>
        <w:rFonts w:ascii="Arial" w:hAnsi="Arial" w:cs="Arial"/>
        <w:color w:val="006953"/>
        <w:spacing w:val="2"/>
        <w:sz w:val="16"/>
        <w:szCs w:val="16"/>
        <w:lang w:val="en-US"/>
      </w:rPr>
      <w:t>308</w:t>
    </w:r>
    <w:r w:rsidRPr="009B03C2">
      <w:rPr>
        <w:rFonts w:ascii="Arial" w:hAnsi="Arial" w:cs="Arial"/>
        <w:color w:val="006953"/>
        <w:spacing w:val="2"/>
        <w:sz w:val="16"/>
        <w:szCs w:val="16"/>
        <w:lang w:val="en-US"/>
      </w:rPr>
      <w:t xml:space="preserve">, </w:t>
    </w:r>
    <w:r>
      <w:rPr>
        <w:rFonts w:ascii="Arial" w:hAnsi="Arial" w:cs="Arial"/>
        <w:color w:val="006953"/>
        <w:spacing w:val="2"/>
        <w:sz w:val="16"/>
        <w:szCs w:val="16"/>
        <w:lang w:val="en-US"/>
      </w:rPr>
      <w:t>saint-</w:t>
    </w:r>
    <w:r w:rsidRPr="009B03C2">
      <w:rPr>
        <w:rFonts w:ascii="Arial" w:hAnsi="Arial" w:cs="Arial"/>
        <w:color w:val="006953"/>
        <w:spacing w:val="2"/>
        <w:sz w:val="16"/>
        <w:szCs w:val="16"/>
        <w:lang w:val="en-US"/>
      </w:rPr>
      <w:t xml:space="preserve">petersburg, </w:t>
    </w:r>
    <w:smartTag w:uri="urn:schemas-microsoft-com:office:smarttags" w:element="place">
      <w:smartTag w:uri="urn:schemas-microsoft-com:office:smarttags" w:element="country-region">
        <w:r w:rsidRPr="009B03C2">
          <w:rPr>
            <w:rFonts w:ascii="Arial" w:hAnsi="Arial" w:cs="Arial"/>
            <w:color w:val="006953"/>
            <w:spacing w:val="2"/>
            <w:sz w:val="16"/>
            <w:szCs w:val="16"/>
            <w:lang w:val="en-US"/>
          </w:rPr>
          <w:t>russia</w:t>
        </w:r>
      </w:smartTag>
    </w:smartTag>
    <w:r w:rsidRPr="009B03C2">
      <w:rPr>
        <w:rFonts w:ascii="Arial" w:hAnsi="Arial" w:cs="Arial"/>
        <w:color w:val="006953"/>
        <w:spacing w:val="2"/>
        <w:sz w:val="16"/>
        <w:szCs w:val="16"/>
        <w:lang w:val="en-US"/>
      </w:rPr>
      <w:t xml:space="preserve"> | </w:t>
    </w:r>
    <w:r w:rsidRPr="009B03C2">
      <w:rPr>
        <w:rFonts w:ascii="Arial" w:hAnsi="Arial" w:cs="Arial"/>
        <w:b/>
        <w:color w:val="006953"/>
        <w:spacing w:val="2"/>
        <w:sz w:val="16"/>
        <w:szCs w:val="16"/>
        <w:lang w:val="en-US"/>
      </w:rPr>
      <w:t>telephone</w:t>
    </w:r>
    <w:r w:rsidRPr="009B03C2">
      <w:rPr>
        <w:rFonts w:ascii="Arial" w:hAnsi="Arial" w:cs="Arial"/>
        <w:color w:val="006953"/>
        <w:spacing w:val="2"/>
        <w:sz w:val="16"/>
        <w:szCs w:val="16"/>
        <w:lang w:val="en-US"/>
      </w:rPr>
      <w:t xml:space="preserve"> 812.</w:t>
    </w:r>
    <w:r>
      <w:rPr>
        <w:rFonts w:ascii="Arial" w:hAnsi="Arial" w:cs="Arial"/>
        <w:color w:val="006953"/>
        <w:spacing w:val="2"/>
        <w:sz w:val="16"/>
        <w:szCs w:val="16"/>
        <w:lang w:val="en-US"/>
      </w:rPr>
      <w:t>493</w:t>
    </w:r>
    <w:r w:rsidRPr="009B03C2">
      <w:rPr>
        <w:rFonts w:ascii="Arial" w:hAnsi="Arial" w:cs="Arial"/>
        <w:color w:val="006953"/>
        <w:spacing w:val="2"/>
        <w:sz w:val="16"/>
        <w:szCs w:val="16"/>
        <w:lang w:val="en-US"/>
      </w:rPr>
      <w:t xml:space="preserve"> </w:t>
    </w:r>
    <w:r>
      <w:rPr>
        <w:rFonts w:ascii="Arial" w:hAnsi="Arial" w:cs="Arial"/>
        <w:color w:val="006953"/>
        <w:spacing w:val="2"/>
        <w:sz w:val="16"/>
        <w:szCs w:val="16"/>
        <w:lang w:val="en-US"/>
      </w:rPr>
      <w:t>5020</w:t>
    </w:r>
    <w:r w:rsidRPr="009B03C2">
      <w:rPr>
        <w:rFonts w:ascii="Arial" w:hAnsi="Arial" w:cs="Arial"/>
        <w:color w:val="006953"/>
        <w:spacing w:val="2"/>
        <w:sz w:val="16"/>
        <w:szCs w:val="16"/>
        <w:lang w:val="en-US"/>
      </w:rPr>
      <w:t xml:space="preserve"> phone/fax 4</w:t>
    </w:r>
    <w:r>
      <w:rPr>
        <w:rFonts w:ascii="Arial" w:hAnsi="Arial" w:cs="Arial"/>
        <w:color w:val="006953"/>
        <w:spacing w:val="2"/>
        <w:sz w:val="16"/>
        <w:szCs w:val="16"/>
        <w:lang w:val="en-US"/>
      </w:rPr>
      <w:t>93 5021</w:t>
    </w:r>
    <w:r w:rsidRPr="009B03C2">
      <w:rPr>
        <w:rFonts w:ascii="Arial" w:hAnsi="Arial" w:cs="Arial"/>
        <w:color w:val="006953"/>
        <w:spacing w:val="2"/>
        <w:sz w:val="16"/>
        <w:szCs w:val="16"/>
        <w:lang w:val="en-US"/>
      </w:rPr>
      <w:t xml:space="preserve"> | </w:t>
    </w:r>
    <w:r w:rsidRPr="009B03C2">
      <w:rPr>
        <w:rFonts w:ascii="Arial" w:hAnsi="Arial" w:cs="Arial"/>
        <w:b/>
        <w:color w:val="006953"/>
        <w:spacing w:val="2"/>
        <w:sz w:val="16"/>
        <w:szCs w:val="16"/>
        <w:lang w:val="en-US"/>
      </w:rPr>
      <w:t>e.mail</w:t>
    </w:r>
    <w:r w:rsidRPr="009B03C2">
      <w:rPr>
        <w:rFonts w:ascii="Arial" w:hAnsi="Arial" w:cs="Arial"/>
        <w:color w:val="006953"/>
        <w:spacing w:val="2"/>
        <w:sz w:val="16"/>
        <w:szCs w:val="16"/>
        <w:lang w:val="en-US"/>
      </w:rPr>
      <w:t xml:space="preserve"> </w:t>
    </w:r>
    <w:r w:rsidRPr="00E0327E">
      <w:rPr>
        <w:rFonts w:ascii="Arial" w:hAnsi="Arial" w:cs="Arial"/>
        <w:spacing w:val="2"/>
        <w:sz w:val="16"/>
        <w:szCs w:val="16"/>
        <w:lang w:val="en-US"/>
      </w:rPr>
      <w:t>coruna@coruna.ru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593" w:rsidRPr="00233CC7" w:rsidRDefault="00F91593" w:rsidP="00233CC7">
    <w:pPr>
      <w:pStyle w:val="af0"/>
      <w:ind w:right="360"/>
      <w:rPr>
        <w:rFonts w:ascii="Arial" w:hAnsi="Arial" w:cs="Arial"/>
        <w:sz w:val="16"/>
        <w:szCs w:val="16"/>
        <w:lang w:val="en-US"/>
      </w:rPr>
    </w:pPr>
    <w:r w:rsidRPr="009B03C2">
      <w:rPr>
        <w:rFonts w:ascii="Arial" w:hAnsi="Arial" w:cs="Arial"/>
        <w:b/>
        <w:color w:val="006953"/>
        <w:spacing w:val="2"/>
        <w:sz w:val="16"/>
        <w:szCs w:val="16"/>
        <w:lang w:val="en-US"/>
      </w:rPr>
      <w:t>[coruna. branding group]</w:t>
    </w:r>
    <w:r w:rsidRPr="009B03C2">
      <w:rPr>
        <w:rFonts w:ascii="Arial" w:hAnsi="Arial" w:cs="Arial"/>
        <w:color w:val="006953"/>
        <w:spacing w:val="2"/>
        <w:sz w:val="16"/>
        <w:szCs w:val="16"/>
        <w:lang w:val="en-US"/>
      </w:rPr>
      <w:t xml:space="preserve"> </w:t>
    </w:r>
    <w:r w:rsidRPr="009B03C2">
      <w:rPr>
        <w:rFonts w:ascii="Arial" w:hAnsi="Arial" w:cs="Arial"/>
        <w:b/>
        <w:color w:val="006953"/>
        <w:spacing w:val="2"/>
        <w:sz w:val="16"/>
        <w:szCs w:val="16"/>
        <w:lang w:val="en-US"/>
      </w:rPr>
      <w:t>| address</w:t>
    </w:r>
    <w:r w:rsidRPr="009B03C2">
      <w:rPr>
        <w:rFonts w:ascii="Arial" w:hAnsi="Arial" w:cs="Arial"/>
        <w:color w:val="006953"/>
        <w:spacing w:val="2"/>
        <w:sz w:val="16"/>
        <w:szCs w:val="16"/>
        <w:lang w:val="en-US"/>
      </w:rPr>
      <w:t xml:space="preserve"> 2/3, </w:t>
    </w:r>
    <w:r>
      <w:rPr>
        <w:rFonts w:ascii="Arial" w:hAnsi="Arial" w:cs="Arial"/>
        <w:color w:val="006953"/>
        <w:spacing w:val="2"/>
        <w:sz w:val="16"/>
        <w:szCs w:val="16"/>
        <w:lang w:val="en-US"/>
      </w:rPr>
      <w:t>furajny str.</w:t>
    </w:r>
    <w:r w:rsidRPr="009B03C2">
      <w:rPr>
        <w:rFonts w:ascii="Arial" w:hAnsi="Arial" w:cs="Arial"/>
        <w:color w:val="006953"/>
        <w:spacing w:val="2"/>
        <w:sz w:val="16"/>
        <w:szCs w:val="16"/>
        <w:lang w:val="en-US"/>
      </w:rPr>
      <w:t xml:space="preserve">, off </w:t>
    </w:r>
    <w:r>
      <w:rPr>
        <w:rFonts w:ascii="Arial" w:hAnsi="Arial" w:cs="Arial"/>
        <w:color w:val="006953"/>
        <w:spacing w:val="2"/>
        <w:sz w:val="16"/>
        <w:szCs w:val="16"/>
        <w:lang w:val="en-US"/>
      </w:rPr>
      <w:t>308</w:t>
    </w:r>
    <w:r w:rsidRPr="009B03C2">
      <w:rPr>
        <w:rFonts w:ascii="Arial" w:hAnsi="Arial" w:cs="Arial"/>
        <w:color w:val="006953"/>
        <w:spacing w:val="2"/>
        <w:sz w:val="16"/>
        <w:szCs w:val="16"/>
        <w:lang w:val="en-US"/>
      </w:rPr>
      <w:t xml:space="preserve">, </w:t>
    </w:r>
    <w:r>
      <w:rPr>
        <w:rFonts w:ascii="Arial" w:hAnsi="Arial" w:cs="Arial"/>
        <w:color w:val="006953"/>
        <w:spacing w:val="2"/>
        <w:sz w:val="16"/>
        <w:szCs w:val="16"/>
        <w:lang w:val="en-US"/>
      </w:rPr>
      <w:t>saint-</w:t>
    </w:r>
    <w:r w:rsidRPr="009B03C2">
      <w:rPr>
        <w:rFonts w:ascii="Arial" w:hAnsi="Arial" w:cs="Arial"/>
        <w:color w:val="006953"/>
        <w:spacing w:val="2"/>
        <w:sz w:val="16"/>
        <w:szCs w:val="16"/>
        <w:lang w:val="en-US"/>
      </w:rPr>
      <w:t xml:space="preserve">petersburg, </w:t>
    </w:r>
    <w:smartTag w:uri="urn:schemas-microsoft-com:office:smarttags" w:element="place">
      <w:smartTag w:uri="urn:schemas-microsoft-com:office:smarttags" w:element="country-region">
        <w:r w:rsidRPr="009B03C2">
          <w:rPr>
            <w:rFonts w:ascii="Arial" w:hAnsi="Arial" w:cs="Arial"/>
            <w:color w:val="006953"/>
            <w:spacing w:val="2"/>
            <w:sz w:val="16"/>
            <w:szCs w:val="16"/>
            <w:lang w:val="en-US"/>
          </w:rPr>
          <w:t>russia</w:t>
        </w:r>
      </w:smartTag>
    </w:smartTag>
    <w:r w:rsidRPr="009B03C2">
      <w:rPr>
        <w:rFonts w:ascii="Arial" w:hAnsi="Arial" w:cs="Arial"/>
        <w:color w:val="006953"/>
        <w:spacing w:val="2"/>
        <w:sz w:val="16"/>
        <w:szCs w:val="16"/>
        <w:lang w:val="en-US"/>
      </w:rPr>
      <w:t xml:space="preserve"> | </w:t>
    </w:r>
    <w:r w:rsidRPr="009B03C2">
      <w:rPr>
        <w:rFonts w:ascii="Arial" w:hAnsi="Arial" w:cs="Arial"/>
        <w:b/>
        <w:color w:val="006953"/>
        <w:spacing w:val="2"/>
        <w:sz w:val="16"/>
        <w:szCs w:val="16"/>
        <w:lang w:val="en-US"/>
      </w:rPr>
      <w:t>telephone</w:t>
    </w:r>
    <w:r w:rsidRPr="009B03C2">
      <w:rPr>
        <w:rFonts w:ascii="Arial" w:hAnsi="Arial" w:cs="Arial"/>
        <w:color w:val="006953"/>
        <w:spacing w:val="2"/>
        <w:sz w:val="16"/>
        <w:szCs w:val="16"/>
        <w:lang w:val="en-US"/>
      </w:rPr>
      <w:t xml:space="preserve"> 812.</w:t>
    </w:r>
    <w:r>
      <w:rPr>
        <w:rFonts w:ascii="Arial" w:hAnsi="Arial" w:cs="Arial"/>
        <w:color w:val="006953"/>
        <w:spacing w:val="2"/>
        <w:sz w:val="16"/>
        <w:szCs w:val="16"/>
        <w:lang w:val="en-US"/>
      </w:rPr>
      <w:t>493</w:t>
    </w:r>
    <w:r w:rsidRPr="009B03C2">
      <w:rPr>
        <w:rFonts w:ascii="Arial" w:hAnsi="Arial" w:cs="Arial"/>
        <w:color w:val="006953"/>
        <w:spacing w:val="2"/>
        <w:sz w:val="16"/>
        <w:szCs w:val="16"/>
        <w:lang w:val="en-US"/>
      </w:rPr>
      <w:t xml:space="preserve"> </w:t>
    </w:r>
    <w:r>
      <w:rPr>
        <w:rFonts w:ascii="Arial" w:hAnsi="Arial" w:cs="Arial"/>
        <w:color w:val="006953"/>
        <w:spacing w:val="2"/>
        <w:sz w:val="16"/>
        <w:szCs w:val="16"/>
        <w:lang w:val="en-US"/>
      </w:rPr>
      <w:t>5020</w:t>
    </w:r>
    <w:r w:rsidRPr="009B03C2">
      <w:rPr>
        <w:rFonts w:ascii="Arial" w:hAnsi="Arial" w:cs="Arial"/>
        <w:color w:val="006953"/>
        <w:spacing w:val="2"/>
        <w:sz w:val="16"/>
        <w:szCs w:val="16"/>
        <w:lang w:val="en-US"/>
      </w:rPr>
      <w:t xml:space="preserve"> phone/fax 4</w:t>
    </w:r>
    <w:r>
      <w:rPr>
        <w:rFonts w:ascii="Arial" w:hAnsi="Arial" w:cs="Arial"/>
        <w:color w:val="006953"/>
        <w:spacing w:val="2"/>
        <w:sz w:val="16"/>
        <w:szCs w:val="16"/>
        <w:lang w:val="en-US"/>
      </w:rPr>
      <w:t>93 5021</w:t>
    </w:r>
    <w:r w:rsidRPr="009B03C2">
      <w:rPr>
        <w:rFonts w:ascii="Arial" w:hAnsi="Arial" w:cs="Arial"/>
        <w:color w:val="006953"/>
        <w:spacing w:val="2"/>
        <w:sz w:val="16"/>
        <w:szCs w:val="16"/>
        <w:lang w:val="en-US"/>
      </w:rPr>
      <w:t xml:space="preserve"> | </w:t>
    </w:r>
    <w:r w:rsidRPr="009B03C2">
      <w:rPr>
        <w:rFonts w:ascii="Arial" w:hAnsi="Arial" w:cs="Arial"/>
        <w:b/>
        <w:color w:val="006953"/>
        <w:spacing w:val="2"/>
        <w:sz w:val="16"/>
        <w:szCs w:val="16"/>
        <w:lang w:val="en-US"/>
      </w:rPr>
      <w:t>e.mail</w:t>
    </w:r>
    <w:r w:rsidRPr="009B03C2">
      <w:rPr>
        <w:rFonts w:ascii="Arial" w:hAnsi="Arial" w:cs="Arial"/>
        <w:color w:val="006953"/>
        <w:spacing w:val="2"/>
        <w:sz w:val="16"/>
        <w:szCs w:val="16"/>
        <w:lang w:val="en-US"/>
      </w:rPr>
      <w:t xml:space="preserve"> </w:t>
    </w:r>
    <w:r w:rsidRPr="00E0327E">
      <w:rPr>
        <w:rFonts w:ascii="Arial" w:hAnsi="Arial" w:cs="Arial"/>
        <w:spacing w:val="2"/>
        <w:sz w:val="16"/>
        <w:szCs w:val="16"/>
        <w:lang w:val="en-US"/>
      </w:rPr>
      <w:t>coruna@coruna.ru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892" w:rsidRDefault="00693892">
      <w:r>
        <w:separator/>
      </w:r>
    </w:p>
  </w:footnote>
  <w:footnote w:type="continuationSeparator" w:id="0">
    <w:p w:rsidR="00693892" w:rsidRDefault="00693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593" w:rsidRPr="001C76AE" w:rsidRDefault="00E0327E" w:rsidP="009B03C2">
    <w:pPr>
      <w:pStyle w:val="af"/>
      <w:rPr>
        <w:rFonts w:ascii="Arial" w:hAnsi="Arial" w:cs="Arial"/>
        <w:sz w:val="4"/>
        <w:szCs w:val="4"/>
        <w:lang w:val="en-US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168pt;height:49.5pt">
          <v:imagedata r:id="rId1" o:title="CorunaLogoColor"/>
        </v:shape>
      </w:pict>
    </w:r>
  </w:p>
  <w:p w:rsidR="00F91593" w:rsidRPr="008B0A80" w:rsidRDefault="00E0327E" w:rsidP="009B03C2">
    <w:pPr>
      <w:pStyle w:val="af"/>
      <w:jc w:val="right"/>
      <w:rPr>
        <w:rFonts w:ascii="Arial" w:hAnsi="Arial" w:cs="Arial"/>
        <w:color w:val="C0C0C0"/>
      </w:rPr>
    </w:pPr>
    <w:r>
      <w:rPr>
        <w:rFonts w:ascii="Arial" w:hAnsi="Arial" w:cs="Arial"/>
        <w:noProof/>
        <w:color w:val="C0C0C0"/>
      </w:rPr>
      <w:pict>
        <v:shape id="_x0000_s2049" type="#_x0000_t75" style="position:absolute;left:0;text-align:left;margin-left:42.2pt;margin-top:12.95pt;width:425.2pt;height:1.75pt;z-index:-251658752" wrapcoords="-24 0 -24 14400 21600 14400 21600 0 -24 0">
          <v:imagedata r:id="rId2" o:title="trans_analit_3-4"/>
        </v:shape>
      </w:pict>
    </w:r>
    <w:r w:rsidR="00F91593">
      <w:rPr>
        <w:rFonts w:ascii="Arial" w:hAnsi="Arial" w:cs="Arial"/>
        <w:noProof/>
        <w:color w:val="C0C0C0"/>
      </w:rPr>
      <w:t>методические рекомендации</w:t>
    </w:r>
    <w:r w:rsidR="00F91593" w:rsidRPr="008B0A80">
      <w:rPr>
        <w:rFonts w:ascii="Arial" w:hAnsi="Arial" w:cs="Arial"/>
        <w:noProof/>
        <w:color w:val="C0C0C0"/>
      </w:rPr>
      <w:t xml:space="preserve"> </w:t>
    </w:r>
    <w:r w:rsidR="00F91593" w:rsidRPr="008B0A80">
      <w:rPr>
        <w:rFonts w:ascii="Arial" w:hAnsi="Arial" w:cs="Arial"/>
        <w:color w:val="C0C0C0"/>
      </w:rPr>
      <w:t xml:space="preserve"> [</w:t>
    </w:r>
    <w:r w:rsidR="00F91593">
      <w:rPr>
        <w:rFonts w:ascii="Arial" w:hAnsi="Arial" w:cs="Arial"/>
        <w:color w:val="C0C0C0"/>
      </w:rPr>
      <w:t>1</w:t>
    </w:r>
    <w:r w:rsidR="00253C91">
      <w:rPr>
        <w:rFonts w:ascii="Arial" w:hAnsi="Arial" w:cs="Arial"/>
        <w:color w:val="C0C0C0"/>
      </w:rPr>
      <w:t>6</w:t>
    </w:r>
    <w:r w:rsidR="00F91593" w:rsidRPr="008B0A80">
      <w:rPr>
        <w:rFonts w:ascii="Arial" w:hAnsi="Arial" w:cs="Arial"/>
        <w:color w:val="C0C0C0"/>
      </w:rPr>
      <w:t>.</w:t>
    </w:r>
    <w:r w:rsidR="00F91593">
      <w:rPr>
        <w:rFonts w:ascii="Arial" w:hAnsi="Arial" w:cs="Arial"/>
        <w:color w:val="C0C0C0"/>
      </w:rPr>
      <w:t>12</w:t>
    </w:r>
    <w:r w:rsidR="00F91593" w:rsidRPr="008B0A80">
      <w:rPr>
        <w:rFonts w:ascii="Arial" w:hAnsi="Arial" w:cs="Arial"/>
        <w:color w:val="C0C0C0"/>
      </w:rPr>
      <w:t>.08]</w:t>
    </w:r>
  </w:p>
  <w:p w:rsidR="00F91593" w:rsidRPr="008B0A80" w:rsidRDefault="00F91593" w:rsidP="009B03C2">
    <w:pPr>
      <w:pStyle w:val="af"/>
      <w:tabs>
        <w:tab w:val="left" w:pos="720"/>
      </w:tabs>
      <w:rPr>
        <w:rFonts w:ascii="Arial" w:hAnsi="Arial" w:cs="Arial"/>
      </w:rPr>
    </w:pPr>
    <w:r w:rsidRPr="008B0A80"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593" w:rsidRDefault="00F91593" w:rsidP="00233CC7">
    <w:pPr>
      <w:pStyle w:val="af"/>
      <w:rPr>
        <w:rFonts w:ascii="Arial" w:hAnsi="Arial" w:cs="Arial"/>
        <w:lang w:val="en-US"/>
      </w:rPr>
    </w:pPr>
  </w:p>
  <w:p w:rsidR="00F91593" w:rsidRDefault="00E0327E" w:rsidP="00233CC7">
    <w:pPr>
      <w:pStyle w:val="af"/>
      <w:rPr>
        <w:rFonts w:ascii="Arial" w:hAnsi="Arial" w:cs="Arial"/>
        <w:lang w:val="en-US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248.25pt;height:73.5pt">
          <v:imagedata r:id="rId1" o:title="CorunaLogoColor"/>
        </v:shape>
      </w:pict>
    </w:r>
  </w:p>
  <w:p w:rsidR="00F91593" w:rsidRPr="007D34FE" w:rsidRDefault="00F91593" w:rsidP="00233CC7">
    <w:pPr>
      <w:pStyle w:val="af"/>
      <w:jc w:val="right"/>
      <w:rPr>
        <w:rFonts w:ascii="Arial" w:hAnsi="Arial" w:cs="Arial"/>
        <w:color w:val="C0C0C0"/>
      </w:rPr>
    </w:pPr>
    <w:r w:rsidRPr="007D34FE">
      <w:rPr>
        <w:rFonts w:ascii="Arial" w:hAnsi="Arial" w:cs="Arial"/>
        <w:color w:val="C0C0C0"/>
      </w:rPr>
      <w:t>]</w:t>
    </w:r>
  </w:p>
  <w:p w:rsidR="00F91593" w:rsidRPr="007D34FE" w:rsidRDefault="00F91593" w:rsidP="00233CC7">
    <w:pPr>
      <w:pStyle w:val="af"/>
      <w:tabs>
        <w:tab w:val="left" w:pos="720"/>
      </w:tabs>
      <w:rPr>
        <w:rFonts w:ascii="Arial" w:hAnsi="Arial" w:cs="Arial"/>
      </w:rPr>
    </w:pPr>
    <w:r w:rsidRPr="007D34FE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30670"/>
    <w:multiLevelType w:val="hybridMultilevel"/>
    <w:tmpl w:val="53B4A182"/>
    <w:lvl w:ilvl="0" w:tplc="04190005">
      <w:start w:val="1"/>
      <w:numFmt w:val="bullet"/>
      <w:lvlText w:val=""/>
      <w:lvlJc w:val="left"/>
      <w:pPr>
        <w:tabs>
          <w:tab w:val="num" w:pos="1005"/>
        </w:tabs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">
    <w:nsid w:val="0DA94478"/>
    <w:multiLevelType w:val="multilevel"/>
    <w:tmpl w:val="D62876D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24E63AC"/>
    <w:multiLevelType w:val="hybridMultilevel"/>
    <w:tmpl w:val="F78EB08A"/>
    <w:lvl w:ilvl="0" w:tplc="04190005">
      <w:start w:val="1"/>
      <w:numFmt w:val="bullet"/>
      <w:lvlText w:val=""/>
      <w:lvlJc w:val="left"/>
      <w:pPr>
        <w:tabs>
          <w:tab w:val="num" w:pos="1005"/>
        </w:tabs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3">
    <w:nsid w:val="15051A03"/>
    <w:multiLevelType w:val="hybridMultilevel"/>
    <w:tmpl w:val="4B2420FC"/>
    <w:lvl w:ilvl="0" w:tplc="04190005">
      <w:start w:val="1"/>
      <w:numFmt w:val="bullet"/>
      <w:lvlText w:val=""/>
      <w:lvlJc w:val="left"/>
      <w:pPr>
        <w:tabs>
          <w:tab w:val="num" w:pos="1005"/>
        </w:tabs>
        <w:ind w:left="100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4">
    <w:nsid w:val="178864F4"/>
    <w:multiLevelType w:val="hybridMultilevel"/>
    <w:tmpl w:val="A6C8E0B8"/>
    <w:lvl w:ilvl="0" w:tplc="2B4C5B72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5">
    <w:nsid w:val="27BA3F20"/>
    <w:multiLevelType w:val="hybridMultilevel"/>
    <w:tmpl w:val="B7105F2C"/>
    <w:lvl w:ilvl="0" w:tplc="D136BF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EB3A6B"/>
    <w:multiLevelType w:val="multilevel"/>
    <w:tmpl w:val="935493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8195385"/>
    <w:multiLevelType w:val="hybridMultilevel"/>
    <w:tmpl w:val="E028FD4C"/>
    <w:lvl w:ilvl="0" w:tplc="AEF43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F7291E"/>
    <w:multiLevelType w:val="hybridMultilevel"/>
    <w:tmpl w:val="22DCA980"/>
    <w:lvl w:ilvl="0" w:tplc="E9A052C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>
    <w:nsid w:val="4D3235A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51DB7B98"/>
    <w:multiLevelType w:val="hybridMultilevel"/>
    <w:tmpl w:val="62107CDA"/>
    <w:lvl w:ilvl="0" w:tplc="9EA22C28">
      <w:start w:val="1"/>
      <w:numFmt w:val="decimal"/>
      <w:lvlText w:val="%1."/>
      <w:lvlJc w:val="left"/>
      <w:pPr>
        <w:tabs>
          <w:tab w:val="num" w:pos="810"/>
        </w:tabs>
        <w:ind w:left="81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1">
    <w:nsid w:val="54E63D85"/>
    <w:multiLevelType w:val="hybridMultilevel"/>
    <w:tmpl w:val="32904A88"/>
    <w:lvl w:ilvl="0" w:tplc="D7AA0BF2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232616"/>
    <w:multiLevelType w:val="hybridMultilevel"/>
    <w:tmpl w:val="E27A1E8E"/>
    <w:lvl w:ilvl="0" w:tplc="D136BF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B97480"/>
    <w:multiLevelType w:val="multilevel"/>
    <w:tmpl w:val="5C0EEDE4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68"/>
        </w:tabs>
        <w:ind w:left="16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2"/>
        </w:tabs>
        <w:ind w:left="21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16"/>
        </w:tabs>
        <w:ind w:left="2616" w:hanging="2160"/>
      </w:pPr>
      <w:rPr>
        <w:rFonts w:hint="default"/>
      </w:rPr>
    </w:lvl>
  </w:abstractNum>
  <w:abstractNum w:abstractNumId="14">
    <w:nsid w:val="63E34C7A"/>
    <w:multiLevelType w:val="hybridMultilevel"/>
    <w:tmpl w:val="771E2062"/>
    <w:lvl w:ilvl="0" w:tplc="04190005">
      <w:start w:val="1"/>
      <w:numFmt w:val="bullet"/>
      <w:lvlText w:val=""/>
      <w:lvlJc w:val="left"/>
      <w:pPr>
        <w:tabs>
          <w:tab w:val="num" w:pos="1005"/>
        </w:tabs>
        <w:ind w:left="100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5">
    <w:nsid w:val="7F1110C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14"/>
  </w:num>
  <w:num w:numId="5">
    <w:abstractNumId w:val="3"/>
  </w:num>
  <w:num w:numId="6">
    <w:abstractNumId w:val="15"/>
  </w:num>
  <w:num w:numId="7">
    <w:abstractNumId w:val="9"/>
  </w:num>
  <w:num w:numId="8">
    <w:abstractNumId w:val="2"/>
  </w:num>
  <w:num w:numId="9">
    <w:abstractNumId w:val="4"/>
  </w:num>
  <w:num w:numId="10">
    <w:abstractNumId w:val="0"/>
  </w:num>
  <w:num w:numId="11">
    <w:abstractNumId w:val="8"/>
  </w:num>
  <w:num w:numId="12">
    <w:abstractNumId w:val="5"/>
  </w:num>
  <w:num w:numId="13">
    <w:abstractNumId w:val="12"/>
  </w:num>
  <w:num w:numId="14">
    <w:abstractNumId w:val="10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rawingGridVerticalSpacing w:val="57"/>
  <w:characterSpacingControl w:val="doNotCompress"/>
  <w:hdrShapeDefaults>
    <o:shapedefaults v:ext="edit" spidmax="2052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3E82"/>
    <w:rsid w:val="00000E15"/>
    <w:rsid w:val="00006420"/>
    <w:rsid w:val="00010EFB"/>
    <w:rsid w:val="00025144"/>
    <w:rsid w:val="000302C4"/>
    <w:rsid w:val="00035A2A"/>
    <w:rsid w:val="000369E7"/>
    <w:rsid w:val="000429E0"/>
    <w:rsid w:val="00042CDF"/>
    <w:rsid w:val="00056A74"/>
    <w:rsid w:val="0006328B"/>
    <w:rsid w:val="000646B3"/>
    <w:rsid w:val="0007054A"/>
    <w:rsid w:val="00072EBC"/>
    <w:rsid w:val="0008539B"/>
    <w:rsid w:val="00093D57"/>
    <w:rsid w:val="0009437D"/>
    <w:rsid w:val="000969A2"/>
    <w:rsid w:val="000A2F67"/>
    <w:rsid w:val="000A5A8F"/>
    <w:rsid w:val="000A756A"/>
    <w:rsid w:val="000B4D20"/>
    <w:rsid w:val="000B60D8"/>
    <w:rsid w:val="000C4DDF"/>
    <w:rsid w:val="000C7757"/>
    <w:rsid w:val="000D16F7"/>
    <w:rsid w:val="000D396F"/>
    <w:rsid w:val="000E478B"/>
    <w:rsid w:val="000E79D5"/>
    <w:rsid w:val="000F1015"/>
    <w:rsid w:val="000F218A"/>
    <w:rsid w:val="000F4BF1"/>
    <w:rsid w:val="000F5673"/>
    <w:rsid w:val="000F6B8B"/>
    <w:rsid w:val="001012BB"/>
    <w:rsid w:val="00104739"/>
    <w:rsid w:val="00110F63"/>
    <w:rsid w:val="00112882"/>
    <w:rsid w:val="001135F7"/>
    <w:rsid w:val="00114B50"/>
    <w:rsid w:val="00115583"/>
    <w:rsid w:val="00117862"/>
    <w:rsid w:val="00122EFD"/>
    <w:rsid w:val="00123607"/>
    <w:rsid w:val="00124A51"/>
    <w:rsid w:val="00146FCA"/>
    <w:rsid w:val="0015698D"/>
    <w:rsid w:val="00164C50"/>
    <w:rsid w:val="00176C77"/>
    <w:rsid w:val="00177F2F"/>
    <w:rsid w:val="00186FF4"/>
    <w:rsid w:val="001A01F5"/>
    <w:rsid w:val="001A1214"/>
    <w:rsid w:val="001A27D7"/>
    <w:rsid w:val="001A7B99"/>
    <w:rsid w:val="001B4B6F"/>
    <w:rsid w:val="001C1D6E"/>
    <w:rsid w:val="001C76AE"/>
    <w:rsid w:val="001D4656"/>
    <w:rsid w:val="001D4D18"/>
    <w:rsid w:val="001E2716"/>
    <w:rsid w:val="001E3604"/>
    <w:rsid w:val="001F003E"/>
    <w:rsid w:val="00216780"/>
    <w:rsid w:val="00226F0A"/>
    <w:rsid w:val="002304C1"/>
    <w:rsid w:val="00231897"/>
    <w:rsid w:val="002322AB"/>
    <w:rsid w:val="00233CC7"/>
    <w:rsid w:val="00253C91"/>
    <w:rsid w:val="0026083D"/>
    <w:rsid w:val="0026288D"/>
    <w:rsid w:val="00263FCB"/>
    <w:rsid w:val="00270983"/>
    <w:rsid w:val="00271037"/>
    <w:rsid w:val="0027194D"/>
    <w:rsid w:val="002752D0"/>
    <w:rsid w:val="00275C5A"/>
    <w:rsid w:val="002803D4"/>
    <w:rsid w:val="0028107B"/>
    <w:rsid w:val="00281931"/>
    <w:rsid w:val="002825D8"/>
    <w:rsid w:val="00286BF2"/>
    <w:rsid w:val="002A0C79"/>
    <w:rsid w:val="002A4DD2"/>
    <w:rsid w:val="002A5896"/>
    <w:rsid w:val="002A5935"/>
    <w:rsid w:val="002B0C88"/>
    <w:rsid w:val="002B2734"/>
    <w:rsid w:val="002B636A"/>
    <w:rsid w:val="002B7352"/>
    <w:rsid w:val="002C0232"/>
    <w:rsid w:val="002D3881"/>
    <w:rsid w:val="002E00CE"/>
    <w:rsid w:val="002E788E"/>
    <w:rsid w:val="002F66FD"/>
    <w:rsid w:val="00301067"/>
    <w:rsid w:val="00305E25"/>
    <w:rsid w:val="00325ADA"/>
    <w:rsid w:val="00327D04"/>
    <w:rsid w:val="0033064D"/>
    <w:rsid w:val="0035777E"/>
    <w:rsid w:val="0036023C"/>
    <w:rsid w:val="00371192"/>
    <w:rsid w:val="00371ECE"/>
    <w:rsid w:val="00373E82"/>
    <w:rsid w:val="0037664A"/>
    <w:rsid w:val="00377EFC"/>
    <w:rsid w:val="003842A2"/>
    <w:rsid w:val="003842F2"/>
    <w:rsid w:val="00392A87"/>
    <w:rsid w:val="00392AF3"/>
    <w:rsid w:val="00395402"/>
    <w:rsid w:val="0039727E"/>
    <w:rsid w:val="003A0E8F"/>
    <w:rsid w:val="003A10F2"/>
    <w:rsid w:val="003A62B6"/>
    <w:rsid w:val="003B154C"/>
    <w:rsid w:val="003C6AD6"/>
    <w:rsid w:val="003D006E"/>
    <w:rsid w:val="003D06B7"/>
    <w:rsid w:val="003D3935"/>
    <w:rsid w:val="003F3C40"/>
    <w:rsid w:val="0042000C"/>
    <w:rsid w:val="00420D4B"/>
    <w:rsid w:val="00420FF7"/>
    <w:rsid w:val="00425B11"/>
    <w:rsid w:val="00427DEC"/>
    <w:rsid w:val="004356A1"/>
    <w:rsid w:val="004361DC"/>
    <w:rsid w:val="00436BFC"/>
    <w:rsid w:val="00441102"/>
    <w:rsid w:val="00447F47"/>
    <w:rsid w:val="00450DBF"/>
    <w:rsid w:val="0045118B"/>
    <w:rsid w:val="0045588B"/>
    <w:rsid w:val="00460301"/>
    <w:rsid w:val="00467F93"/>
    <w:rsid w:val="0047119B"/>
    <w:rsid w:val="0049043A"/>
    <w:rsid w:val="00497942"/>
    <w:rsid w:val="004A23F1"/>
    <w:rsid w:val="004A4A55"/>
    <w:rsid w:val="004A51DF"/>
    <w:rsid w:val="004B1496"/>
    <w:rsid w:val="004B5C2A"/>
    <w:rsid w:val="004B5DB0"/>
    <w:rsid w:val="004B606C"/>
    <w:rsid w:val="004C34E7"/>
    <w:rsid w:val="004C3943"/>
    <w:rsid w:val="004C3B8F"/>
    <w:rsid w:val="004D0E3D"/>
    <w:rsid w:val="004D12B0"/>
    <w:rsid w:val="004D30EE"/>
    <w:rsid w:val="004D3E8B"/>
    <w:rsid w:val="004E412F"/>
    <w:rsid w:val="004F498C"/>
    <w:rsid w:val="004F54DE"/>
    <w:rsid w:val="00500881"/>
    <w:rsid w:val="005008FC"/>
    <w:rsid w:val="00501E5D"/>
    <w:rsid w:val="005036E6"/>
    <w:rsid w:val="00507B8D"/>
    <w:rsid w:val="005174FE"/>
    <w:rsid w:val="005203CE"/>
    <w:rsid w:val="00521540"/>
    <w:rsid w:val="005261D5"/>
    <w:rsid w:val="0052751B"/>
    <w:rsid w:val="00530153"/>
    <w:rsid w:val="00534CF9"/>
    <w:rsid w:val="005422A8"/>
    <w:rsid w:val="00543379"/>
    <w:rsid w:val="00544D98"/>
    <w:rsid w:val="00552DAF"/>
    <w:rsid w:val="005534B8"/>
    <w:rsid w:val="00555916"/>
    <w:rsid w:val="00561106"/>
    <w:rsid w:val="005661B7"/>
    <w:rsid w:val="0057148D"/>
    <w:rsid w:val="005749EC"/>
    <w:rsid w:val="00574F50"/>
    <w:rsid w:val="00575BA7"/>
    <w:rsid w:val="00583A98"/>
    <w:rsid w:val="005853CB"/>
    <w:rsid w:val="005970C0"/>
    <w:rsid w:val="005A1BC2"/>
    <w:rsid w:val="005A224F"/>
    <w:rsid w:val="005A5FC8"/>
    <w:rsid w:val="005A7DC6"/>
    <w:rsid w:val="005B240C"/>
    <w:rsid w:val="005C0B77"/>
    <w:rsid w:val="005C1629"/>
    <w:rsid w:val="005C3C48"/>
    <w:rsid w:val="005D5175"/>
    <w:rsid w:val="005D6C3E"/>
    <w:rsid w:val="005E0777"/>
    <w:rsid w:val="005E12BD"/>
    <w:rsid w:val="005E1966"/>
    <w:rsid w:val="005E7E1D"/>
    <w:rsid w:val="005F2A4C"/>
    <w:rsid w:val="005F2DCC"/>
    <w:rsid w:val="005F4675"/>
    <w:rsid w:val="005F6CC4"/>
    <w:rsid w:val="006030BF"/>
    <w:rsid w:val="00606913"/>
    <w:rsid w:val="006073EB"/>
    <w:rsid w:val="0061375B"/>
    <w:rsid w:val="006246C0"/>
    <w:rsid w:val="00637899"/>
    <w:rsid w:val="00637CBA"/>
    <w:rsid w:val="006429B5"/>
    <w:rsid w:val="00643867"/>
    <w:rsid w:val="0065067D"/>
    <w:rsid w:val="00651E58"/>
    <w:rsid w:val="00666733"/>
    <w:rsid w:val="0067108C"/>
    <w:rsid w:val="00674F27"/>
    <w:rsid w:val="00684369"/>
    <w:rsid w:val="00684737"/>
    <w:rsid w:val="00684B49"/>
    <w:rsid w:val="0068748C"/>
    <w:rsid w:val="00687A88"/>
    <w:rsid w:val="00693892"/>
    <w:rsid w:val="00693A37"/>
    <w:rsid w:val="00695707"/>
    <w:rsid w:val="00695FF9"/>
    <w:rsid w:val="006A1FC8"/>
    <w:rsid w:val="006A52D0"/>
    <w:rsid w:val="006B2C0E"/>
    <w:rsid w:val="006C2006"/>
    <w:rsid w:val="006C442C"/>
    <w:rsid w:val="006C6D25"/>
    <w:rsid w:val="006E347B"/>
    <w:rsid w:val="006E70B8"/>
    <w:rsid w:val="006F11F2"/>
    <w:rsid w:val="006F1692"/>
    <w:rsid w:val="006F4D16"/>
    <w:rsid w:val="006F705C"/>
    <w:rsid w:val="007116CE"/>
    <w:rsid w:val="007117B5"/>
    <w:rsid w:val="00721CDE"/>
    <w:rsid w:val="00734C25"/>
    <w:rsid w:val="00736A4D"/>
    <w:rsid w:val="00754883"/>
    <w:rsid w:val="00756220"/>
    <w:rsid w:val="00764435"/>
    <w:rsid w:val="0076502E"/>
    <w:rsid w:val="007660DF"/>
    <w:rsid w:val="007704EB"/>
    <w:rsid w:val="00772600"/>
    <w:rsid w:val="00781168"/>
    <w:rsid w:val="00791843"/>
    <w:rsid w:val="007A6E1E"/>
    <w:rsid w:val="007B2815"/>
    <w:rsid w:val="007B5E8F"/>
    <w:rsid w:val="007C1376"/>
    <w:rsid w:val="007C2DB5"/>
    <w:rsid w:val="007C4424"/>
    <w:rsid w:val="007C5EBC"/>
    <w:rsid w:val="007C7574"/>
    <w:rsid w:val="007D0493"/>
    <w:rsid w:val="007D1AC6"/>
    <w:rsid w:val="007D1C27"/>
    <w:rsid w:val="007D34FE"/>
    <w:rsid w:val="007D3A60"/>
    <w:rsid w:val="007D6B90"/>
    <w:rsid w:val="007D7490"/>
    <w:rsid w:val="007E1DD3"/>
    <w:rsid w:val="007E3689"/>
    <w:rsid w:val="007E3F15"/>
    <w:rsid w:val="007E7425"/>
    <w:rsid w:val="007E7ECE"/>
    <w:rsid w:val="007F0BB6"/>
    <w:rsid w:val="007F36E9"/>
    <w:rsid w:val="007F5655"/>
    <w:rsid w:val="00805741"/>
    <w:rsid w:val="00821B7D"/>
    <w:rsid w:val="00830080"/>
    <w:rsid w:val="00830D57"/>
    <w:rsid w:val="00835AB7"/>
    <w:rsid w:val="008429A1"/>
    <w:rsid w:val="00845A8C"/>
    <w:rsid w:val="00851104"/>
    <w:rsid w:val="00851C20"/>
    <w:rsid w:val="00853900"/>
    <w:rsid w:val="00854C37"/>
    <w:rsid w:val="0085764F"/>
    <w:rsid w:val="00867143"/>
    <w:rsid w:val="0087524B"/>
    <w:rsid w:val="00885BF1"/>
    <w:rsid w:val="00893419"/>
    <w:rsid w:val="008A25AB"/>
    <w:rsid w:val="008A689A"/>
    <w:rsid w:val="008A75F0"/>
    <w:rsid w:val="008A769A"/>
    <w:rsid w:val="008B0A80"/>
    <w:rsid w:val="008B5DF7"/>
    <w:rsid w:val="008C6940"/>
    <w:rsid w:val="008D0733"/>
    <w:rsid w:val="008D57F3"/>
    <w:rsid w:val="008E315D"/>
    <w:rsid w:val="008E6514"/>
    <w:rsid w:val="008F1913"/>
    <w:rsid w:val="008F65FC"/>
    <w:rsid w:val="00902956"/>
    <w:rsid w:val="009050B3"/>
    <w:rsid w:val="00906560"/>
    <w:rsid w:val="0091703F"/>
    <w:rsid w:val="00917075"/>
    <w:rsid w:val="009327F6"/>
    <w:rsid w:val="0093342D"/>
    <w:rsid w:val="009345E3"/>
    <w:rsid w:val="00934A30"/>
    <w:rsid w:val="009403BD"/>
    <w:rsid w:val="009411B5"/>
    <w:rsid w:val="00945574"/>
    <w:rsid w:val="00945665"/>
    <w:rsid w:val="009623E1"/>
    <w:rsid w:val="009766DC"/>
    <w:rsid w:val="0098378A"/>
    <w:rsid w:val="00984CE0"/>
    <w:rsid w:val="00987AA9"/>
    <w:rsid w:val="009924C6"/>
    <w:rsid w:val="00995ACD"/>
    <w:rsid w:val="009A76B4"/>
    <w:rsid w:val="009B03C2"/>
    <w:rsid w:val="009B17D3"/>
    <w:rsid w:val="009B4556"/>
    <w:rsid w:val="009B69A1"/>
    <w:rsid w:val="009D4C35"/>
    <w:rsid w:val="009E1127"/>
    <w:rsid w:val="009E761D"/>
    <w:rsid w:val="00A05CBF"/>
    <w:rsid w:val="00A1316C"/>
    <w:rsid w:val="00A20B44"/>
    <w:rsid w:val="00A36436"/>
    <w:rsid w:val="00A40B8D"/>
    <w:rsid w:val="00A600ED"/>
    <w:rsid w:val="00A717D6"/>
    <w:rsid w:val="00A90620"/>
    <w:rsid w:val="00A94645"/>
    <w:rsid w:val="00A94A59"/>
    <w:rsid w:val="00A964B0"/>
    <w:rsid w:val="00AA0A26"/>
    <w:rsid w:val="00AA7FDA"/>
    <w:rsid w:val="00AB7222"/>
    <w:rsid w:val="00AC202F"/>
    <w:rsid w:val="00AC2085"/>
    <w:rsid w:val="00AC6219"/>
    <w:rsid w:val="00AC684D"/>
    <w:rsid w:val="00AC783D"/>
    <w:rsid w:val="00AC7C1A"/>
    <w:rsid w:val="00AD21E6"/>
    <w:rsid w:val="00AD2262"/>
    <w:rsid w:val="00AE68F4"/>
    <w:rsid w:val="00AF51E2"/>
    <w:rsid w:val="00B003EA"/>
    <w:rsid w:val="00B05928"/>
    <w:rsid w:val="00B06511"/>
    <w:rsid w:val="00B147CA"/>
    <w:rsid w:val="00B2323B"/>
    <w:rsid w:val="00B23BB5"/>
    <w:rsid w:val="00B246F6"/>
    <w:rsid w:val="00B371C1"/>
    <w:rsid w:val="00B4249D"/>
    <w:rsid w:val="00B5298B"/>
    <w:rsid w:val="00B53814"/>
    <w:rsid w:val="00B54517"/>
    <w:rsid w:val="00B60A57"/>
    <w:rsid w:val="00B659C6"/>
    <w:rsid w:val="00B720F0"/>
    <w:rsid w:val="00B746C5"/>
    <w:rsid w:val="00BA613B"/>
    <w:rsid w:val="00BB3ADF"/>
    <w:rsid w:val="00BB7F15"/>
    <w:rsid w:val="00BC1CDC"/>
    <w:rsid w:val="00BC7652"/>
    <w:rsid w:val="00BD4647"/>
    <w:rsid w:val="00BE4FD5"/>
    <w:rsid w:val="00BF4D29"/>
    <w:rsid w:val="00BF7C74"/>
    <w:rsid w:val="00C040C0"/>
    <w:rsid w:val="00C05B9C"/>
    <w:rsid w:val="00C22A6F"/>
    <w:rsid w:val="00C36A6D"/>
    <w:rsid w:val="00C3787B"/>
    <w:rsid w:val="00C422EB"/>
    <w:rsid w:val="00C4473E"/>
    <w:rsid w:val="00C54913"/>
    <w:rsid w:val="00C575E0"/>
    <w:rsid w:val="00C6158C"/>
    <w:rsid w:val="00C71E50"/>
    <w:rsid w:val="00C807BB"/>
    <w:rsid w:val="00C83648"/>
    <w:rsid w:val="00C85972"/>
    <w:rsid w:val="00C861B1"/>
    <w:rsid w:val="00C978BA"/>
    <w:rsid w:val="00C97CC3"/>
    <w:rsid w:val="00CA17C6"/>
    <w:rsid w:val="00CA1BF4"/>
    <w:rsid w:val="00CB030E"/>
    <w:rsid w:val="00CB1BF0"/>
    <w:rsid w:val="00CB214E"/>
    <w:rsid w:val="00CC15F6"/>
    <w:rsid w:val="00CC518E"/>
    <w:rsid w:val="00CD16DC"/>
    <w:rsid w:val="00CD37E1"/>
    <w:rsid w:val="00CD6851"/>
    <w:rsid w:val="00CD74E9"/>
    <w:rsid w:val="00CE0AED"/>
    <w:rsid w:val="00CE46CB"/>
    <w:rsid w:val="00D016E6"/>
    <w:rsid w:val="00D03076"/>
    <w:rsid w:val="00D034D5"/>
    <w:rsid w:val="00D0695E"/>
    <w:rsid w:val="00D127A3"/>
    <w:rsid w:val="00D1637E"/>
    <w:rsid w:val="00D179A0"/>
    <w:rsid w:val="00D17C17"/>
    <w:rsid w:val="00D321BB"/>
    <w:rsid w:val="00D33544"/>
    <w:rsid w:val="00D35A57"/>
    <w:rsid w:val="00D5593B"/>
    <w:rsid w:val="00D55D34"/>
    <w:rsid w:val="00D57DAE"/>
    <w:rsid w:val="00D63C10"/>
    <w:rsid w:val="00D664A3"/>
    <w:rsid w:val="00D72A08"/>
    <w:rsid w:val="00D74104"/>
    <w:rsid w:val="00D77377"/>
    <w:rsid w:val="00D82833"/>
    <w:rsid w:val="00D82B37"/>
    <w:rsid w:val="00D906A3"/>
    <w:rsid w:val="00D94768"/>
    <w:rsid w:val="00D957AE"/>
    <w:rsid w:val="00D95877"/>
    <w:rsid w:val="00D978BB"/>
    <w:rsid w:val="00DA3E2C"/>
    <w:rsid w:val="00DA6D28"/>
    <w:rsid w:val="00DB2D49"/>
    <w:rsid w:val="00DB6D59"/>
    <w:rsid w:val="00DC0509"/>
    <w:rsid w:val="00DC2153"/>
    <w:rsid w:val="00DC7516"/>
    <w:rsid w:val="00DD3F64"/>
    <w:rsid w:val="00DD4891"/>
    <w:rsid w:val="00DD5DAB"/>
    <w:rsid w:val="00DE3634"/>
    <w:rsid w:val="00DF2FE5"/>
    <w:rsid w:val="00DF3A54"/>
    <w:rsid w:val="00DF4915"/>
    <w:rsid w:val="00E002AB"/>
    <w:rsid w:val="00E0327E"/>
    <w:rsid w:val="00E067BE"/>
    <w:rsid w:val="00E12849"/>
    <w:rsid w:val="00E26CA6"/>
    <w:rsid w:val="00E30ADF"/>
    <w:rsid w:val="00E35B2C"/>
    <w:rsid w:val="00E4005A"/>
    <w:rsid w:val="00E531DD"/>
    <w:rsid w:val="00E55A2A"/>
    <w:rsid w:val="00E57009"/>
    <w:rsid w:val="00E61A26"/>
    <w:rsid w:val="00E74F5D"/>
    <w:rsid w:val="00E76E79"/>
    <w:rsid w:val="00E80A3E"/>
    <w:rsid w:val="00E83E76"/>
    <w:rsid w:val="00E84DEF"/>
    <w:rsid w:val="00E94087"/>
    <w:rsid w:val="00EA1AAB"/>
    <w:rsid w:val="00EA1BF1"/>
    <w:rsid w:val="00EA1D0F"/>
    <w:rsid w:val="00EA2726"/>
    <w:rsid w:val="00EA647F"/>
    <w:rsid w:val="00EB21B6"/>
    <w:rsid w:val="00EB36DE"/>
    <w:rsid w:val="00EB52B1"/>
    <w:rsid w:val="00EC3933"/>
    <w:rsid w:val="00EC40BF"/>
    <w:rsid w:val="00ED0131"/>
    <w:rsid w:val="00ED3BE8"/>
    <w:rsid w:val="00ED472B"/>
    <w:rsid w:val="00ED7A77"/>
    <w:rsid w:val="00EE16B2"/>
    <w:rsid w:val="00EF2674"/>
    <w:rsid w:val="00EF2783"/>
    <w:rsid w:val="00EF68FE"/>
    <w:rsid w:val="00EF6D1E"/>
    <w:rsid w:val="00EF71FA"/>
    <w:rsid w:val="00EF72B4"/>
    <w:rsid w:val="00F00AD0"/>
    <w:rsid w:val="00F00D74"/>
    <w:rsid w:val="00F0147F"/>
    <w:rsid w:val="00F02D86"/>
    <w:rsid w:val="00F05E37"/>
    <w:rsid w:val="00F111FA"/>
    <w:rsid w:val="00F12D69"/>
    <w:rsid w:val="00F151E1"/>
    <w:rsid w:val="00F214C1"/>
    <w:rsid w:val="00F235A0"/>
    <w:rsid w:val="00F327EA"/>
    <w:rsid w:val="00F40711"/>
    <w:rsid w:val="00F528AA"/>
    <w:rsid w:val="00F62935"/>
    <w:rsid w:val="00F67741"/>
    <w:rsid w:val="00F73749"/>
    <w:rsid w:val="00F73A18"/>
    <w:rsid w:val="00F74B0D"/>
    <w:rsid w:val="00F86663"/>
    <w:rsid w:val="00F91551"/>
    <w:rsid w:val="00F91593"/>
    <w:rsid w:val="00F931F2"/>
    <w:rsid w:val="00F95B6F"/>
    <w:rsid w:val="00F963C5"/>
    <w:rsid w:val="00FB5C2B"/>
    <w:rsid w:val="00FB7C82"/>
    <w:rsid w:val="00FC0EA8"/>
    <w:rsid w:val="00FC1B84"/>
    <w:rsid w:val="00FC2598"/>
    <w:rsid w:val="00FD3B4B"/>
    <w:rsid w:val="00FD4609"/>
    <w:rsid w:val="00FD4EA0"/>
    <w:rsid w:val="00FD54FA"/>
    <w:rsid w:val="00FE58C7"/>
    <w:rsid w:val="00FE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2">
      <o:colormenu v:ext="edit" strokecolor="none"/>
    </o:shapedefaults>
    <o:shapelayout v:ext="edit">
      <o:idmap v:ext="edit" data="1"/>
      <o:rules v:ext="edit">
        <o:r id="V:Rule3" type="connector" idref="#_x0000_s1548"/>
        <o:r id="V:Rule4" type="connector" idref="#_x0000_s1549"/>
      </o:rules>
      <o:regrouptable v:ext="edit">
        <o:entry new="1" old="0"/>
        <o:entry new="2" old="0"/>
        <o:entry new="3" old="0"/>
        <o:entry new="4" old="0"/>
      </o:regrouptable>
    </o:shapelayout>
  </w:shapeDefaults>
  <w:decimalSymbol w:val=","/>
  <w:listSeparator w:val=";"/>
  <w15:chartTrackingRefBased/>
  <w15:docId w15:val="{847C02D3-DD39-4F94-BF76-768D8F8A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73E82"/>
    <w:rPr>
      <w:sz w:val="24"/>
      <w:szCs w:val="24"/>
    </w:rPr>
  </w:style>
  <w:style w:type="paragraph" w:styleId="1">
    <w:name w:val="heading 1"/>
    <w:basedOn w:val="a0"/>
    <w:next w:val="a0"/>
    <w:qFormat/>
    <w:rsid w:val="007548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F327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умерованный"/>
    <w:aliases w:val="Слева:  0,63 см,Выступ:  0"/>
    <w:basedOn w:val="a0"/>
    <w:rsid w:val="009E1127"/>
    <w:pPr>
      <w:numPr>
        <w:numId w:val="1"/>
      </w:numPr>
      <w:jc w:val="both"/>
    </w:pPr>
    <w:rPr>
      <w:rFonts w:ascii="Arial" w:hAnsi="Arial" w:cs="Arial"/>
      <w:color w:val="000000"/>
    </w:rPr>
  </w:style>
  <w:style w:type="paragraph" w:styleId="a4">
    <w:name w:val="Normal (Web)"/>
    <w:basedOn w:val="a0"/>
    <w:rsid w:val="0007054A"/>
    <w:pPr>
      <w:spacing w:before="100" w:beforeAutospacing="1" w:after="100" w:afterAutospacing="1"/>
    </w:pPr>
  </w:style>
  <w:style w:type="character" w:styleId="a5">
    <w:name w:val="Hyperlink"/>
    <w:basedOn w:val="a1"/>
    <w:rsid w:val="0007054A"/>
    <w:rPr>
      <w:color w:val="0000FF"/>
      <w:u w:val="single"/>
    </w:rPr>
  </w:style>
  <w:style w:type="character" w:customStyle="1" w:styleId="big">
    <w:name w:val="big"/>
    <w:basedOn w:val="a1"/>
    <w:rsid w:val="0007054A"/>
  </w:style>
  <w:style w:type="character" w:styleId="a6">
    <w:name w:val="Strong"/>
    <w:basedOn w:val="a1"/>
    <w:qFormat/>
    <w:rsid w:val="0007054A"/>
    <w:rPr>
      <w:b/>
      <w:bCs/>
    </w:rPr>
  </w:style>
  <w:style w:type="character" w:styleId="a7">
    <w:name w:val="Emphasis"/>
    <w:basedOn w:val="a1"/>
    <w:qFormat/>
    <w:rsid w:val="0007054A"/>
    <w:rPr>
      <w:i/>
      <w:iCs/>
    </w:rPr>
  </w:style>
  <w:style w:type="character" w:styleId="HTML">
    <w:name w:val="HTML Typewriter"/>
    <w:basedOn w:val="a1"/>
    <w:rsid w:val="0007054A"/>
    <w:rPr>
      <w:rFonts w:ascii="Courier New" w:eastAsia="Times New Roman" w:hAnsi="Courier New" w:cs="Courier New"/>
      <w:sz w:val="20"/>
      <w:szCs w:val="20"/>
    </w:rPr>
  </w:style>
  <w:style w:type="table" w:styleId="a8">
    <w:name w:val="Table Grid"/>
    <w:basedOn w:val="a2"/>
    <w:rsid w:val="00070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semiHidden/>
    <w:rsid w:val="00754883"/>
    <w:pPr>
      <w:spacing w:after="240" w:line="360" w:lineRule="auto"/>
      <w:ind w:left="1134" w:firstLine="284"/>
    </w:pPr>
    <w:rPr>
      <w:rFonts w:ascii="Arial" w:hAnsi="Arial" w:cs="Arial"/>
      <w:sz w:val="20"/>
      <w:szCs w:val="20"/>
    </w:rPr>
  </w:style>
  <w:style w:type="character" w:styleId="aa">
    <w:name w:val="footnote reference"/>
    <w:basedOn w:val="a1"/>
    <w:semiHidden/>
    <w:rsid w:val="00754883"/>
    <w:rPr>
      <w:vertAlign w:val="superscript"/>
    </w:rPr>
  </w:style>
  <w:style w:type="paragraph" w:customStyle="1" w:styleId="10">
    <w:name w:val="шаблон1"/>
    <w:basedOn w:val="1"/>
    <w:next w:val="a0"/>
    <w:autoRedefine/>
    <w:rsid w:val="00754883"/>
    <w:pPr>
      <w:tabs>
        <w:tab w:val="right" w:pos="567"/>
        <w:tab w:val="left" w:pos="851"/>
      </w:tabs>
      <w:spacing w:before="0" w:after="120"/>
      <w:ind w:left="210"/>
    </w:pPr>
    <w:rPr>
      <w:sz w:val="22"/>
      <w:szCs w:val="22"/>
    </w:rPr>
  </w:style>
  <w:style w:type="paragraph" w:customStyle="1" w:styleId="ab">
    <w:name w:val="Основной в отчете"/>
    <w:basedOn w:val="a0"/>
    <w:link w:val="ac"/>
    <w:autoRedefine/>
    <w:rsid w:val="000A5A8F"/>
    <w:pPr>
      <w:spacing w:after="60"/>
      <w:ind w:left="-57" w:firstLine="627"/>
      <w:jc w:val="both"/>
    </w:pPr>
    <w:rPr>
      <w:rFonts w:ascii="Arial" w:hAnsi="Arial"/>
      <w:sz w:val="22"/>
    </w:rPr>
  </w:style>
  <w:style w:type="character" w:customStyle="1" w:styleId="ac">
    <w:name w:val="Основной в отчете Знак"/>
    <w:basedOn w:val="a1"/>
    <w:link w:val="ab"/>
    <w:rsid w:val="000A5A8F"/>
    <w:rPr>
      <w:rFonts w:ascii="Arial" w:hAnsi="Arial"/>
      <w:sz w:val="22"/>
      <w:szCs w:val="24"/>
      <w:lang w:val="ru-RU" w:eastAsia="ru-RU" w:bidi="ar-SA"/>
    </w:rPr>
  </w:style>
  <w:style w:type="paragraph" w:customStyle="1" w:styleId="5">
    <w:name w:val="Стиль5+"/>
    <w:basedOn w:val="a0"/>
    <w:rsid w:val="00754883"/>
    <w:pPr>
      <w:jc w:val="both"/>
    </w:pPr>
    <w:rPr>
      <w:rFonts w:ascii="Arial" w:hAnsi="Arial" w:cs="Arial"/>
      <w:sz w:val="18"/>
    </w:rPr>
  </w:style>
  <w:style w:type="paragraph" w:customStyle="1" w:styleId="ad">
    <w:name w:val="подпись"/>
    <w:basedOn w:val="a0"/>
    <w:rsid w:val="00754883"/>
    <w:pPr>
      <w:spacing w:after="60"/>
      <w:ind w:left="567" w:firstLine="284"/>
    </w:pPr>
    <w:rPr>
      <w:rFonts w:ascii="Arial" w:hAnsi="Arial" w:cs="Arial"/>
      <w:b/>
      <w:sz w:val="20"/>
    </w:rPr>
  </w:style>
  <w:style w:type="paragraph" w:customStyle="1" w:styleId="ae">
    <w:name w:val="Отчет_таблицы"/>
    <w:basedOn w:val="a0"/>
    <w:rsid w:val="007D1AC6"/>
    <w:pPr>
      <w:ind w:left="568" w:hanging="284"/>
    </w:pPr>
    <w:rPr>
      <w:rFonts w:ascii="Arial" w:hAnsi="Arial" w:cs="Arial"/>
      <w:sz w:val="18"/>
    </w:rPr>
  </w:style>
  <w:style w:type="paragraph" w:styleId="af">
    <w:name w:val="header"/>
    <w:basedOn w:val="a0"/>
    <w:rsid w:val="009B03C2"/>
    <w:pPr>
      <w:tabs>
        <w:tab w:val="center" w:pos="4677"/>
        <w:tab w:val="right" w:pos="9355"/>
      </w:tabs>
    </w:pPr>
  </w:style>
  <w:style w:type="paragraph" w:styleId="af0">
    <w:name w:val="footer"/>
    <w:basedOn w:val="a0"/>
    <w:rsid w:val="009B03C2"/>
    <w:pPr>
      <w:tabs>
        <w:tab w:val="center" w:pos="4677"/>
        <w:tab w:val="right" w:pos="9355"/>
      </w:tabs>
    </w:pPr>
  </w:style>
  <w:style w:type="character" w:styleId="af1">
    <w:name w:val="page number"/>
    <w:basedOn w:val="a1"/>
    <w:rsid w:val="00637899"/>
  </w:style>
  <w:style w:type="paragraph" w:customStyle="1" w:styleId="11">
    <w:name w:val="Стиль1"/>
    <w:basedOn w:val="a0"/>
    <w:rsid w:val="00233CC7"/>
    <w:pPr>
      <w:overflowPunct w:val="0"/>
      <w:autoSpaceDE w:val="0"/>
      <w:autoSpaceDN w:val="0"/>
      <w:adjustRightInd w:val="0"/>
      <w:ind w:left="1418"/>
      <w:jc w:val="right"/>
      <w:textAlignment w:val="baseline"/>
    </w:pPr>
    <w:rPr>
      <w:b/>
      <w:sz w:val="20"/>
      <w:szCs w:val="20"/>
    </w:rPr>
  </w:style>
  <w:style w:type="character" w:customStyle="1" w:styleId="captblack1">
    <w:name w:val="capt_black1"/>
    <w:basedOn w:val="a1"/>
    <w:rsid w:val="00AA7FDA"/>
    <w:rPr>
      <w:b/>
      <w:bCs/>
      <w:color w:val="333333"/>
    </w:rPr>
  </w:style>
  <w:style w:type="character" w:customStyle="1" w:styleId="spelle">
    <w:name w:val="spelle"/>
    <w:basedOn w:val="a1"/>
    <w:rsid w:val="00AA7FDA"/>
  </w:style>
  <w:style w:type="paragraph" w:customStyle="1" w:styleId="af2">
    <w:name w:val="шаблон обычный Знак"/>
    <w:basedOn w:val="a0"/>
    <w:link w:val="af3"/>
    <w:autoRedefine/>
    <w:rsid w:val="00756220"/>
    <w:pPr>
      <w:spacing w:after="60"/>
      <w:ind w:left="567" w:firstLine="284"/>
      <w:jc w:val="both"/>
    </w:pPr>
    <w:rPr>
      <w:rFonts w:ascii="Arial" w:hAnsi="Arial" w:cs="Arial"/>
      <w:noProof/>
      <w:sz w:val="22"/>
      <w:szCs w:val="22"/>
    </w:rPr>
  </w:style>
  <w:style w:type="character" w:customStyle="1" w:styleId="af3">
    <w:name w:val="шаблон обычный Знак Знак"/>
    <w:basedOn w:val="a1"/>
    <w:link w:val="af2"/>
    <w:rsid w:val="00756220"/>
    <w:rPr>
      <w:rFonts w:ascii="Arial" w:hAnsi="Arial" w:cs="Arial"/>
      <w:noProof/>
      <w:sz w:val="22"/>
      <w:szCs w:val="22"/>
      <w:lang w:val="ru-RU" w:eastAsia="ru-RU" w:bidi="ar-SA"/>
    </w:rPr>
  </w:style>
  <w:style w:type="paragraph" w:customStyle="1" w:styleId="50">
    <w:name w:val="Стиль5"/>
    <w:basedOn w:val="a0"/>
    <w:rsid w:val="00BC1CDC"/>
    <w:pPr>
      <w:spacing w:after="240"/>
      <w:ind w:firstLine="539"/>
    </w:pPr>
    <w:rPr>
      <w:rFonts w:ascii="Arial" w:hAnsi="Arial" w:cs="Arial"/>
    </w:rPr>
  </w:style>
  <w:style w:type="paragraph" w:customStyle="1" w:styleId="af4">
    <w:name w:val="шаблон обычный"/>
    <w:basedOn w:val="a0"/>
    <w:autoRedefine/>
    <w:rsid w:val="00AC6219"/>
    <w:pPr>
      <w:spacing w:after="60"/>
      <w:ind w:left="57" w:firstLine="284"/>
      <w:jc w:val="both"/>
    </w:pPr>
    <w:rPr>
      <w:rFonts w:ascii="Arial" w:hAnsi="Arial" w:cs="Arial"/>
      <w:noProof/>
      <w:sz w:val="22"/>
      <w:szCs w:val="22"/>
    </w:rPr>
  </w:style>
  <w:style w:type="paragraph" w:customStyle="1" w:styleId="Arial11pt053">
    <w:name w:val="Стиль Arial 11 pt Первая строка:  05 см После:  3 пт"/>
    <w:basedOn w:val="a0"/>
    <w:rsid w:val="008A769A"/>
    <w:pPr>
      <w:spacing w:after="60" w:line="360" w:lineRule="auto"/>
      <w:ind w:firstLine="284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4804</Words>
  <Characters>27386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CBC</Company>
  <LinksUpToDate>false</LinksUpToDate>
  <CharactersWithSpaces>32126</CharactersWithSpaces>
  <SharedDoc>false</SharedDoc>
  <HLinks>
    <vt:vector size="12" baseType="variant">
      <vt:variant>
        <vt:i4>5505120</vt:i4>
      </vt:variant>
      <vt:variant>
        <vt:i4>8</vt:i4>
      </vt:variant>
      <vt:variant>
        <vt:i4>0</vt:i4>
      </vt:variant>
      <vt:variant>
        <vt:i4>5</vt:i4>
      </vt:variant>
      <vt:variant>
        <vt:lpwstr>mailto:coruna@coruna.ru</vt:lpwstr>
      </vt:variant>
      <vt:variant>
        <vt:lpwstr/>
      </vt:variant>
      <vt:variant>
        <vt:i4>5505120</vt:i4>
      </vt:variant>
      <vt:variant>
        <vt:i4>5</vt:i4>
      </vt:variant>
      <vt:variant>
        <vt:i4>0</vt:i4>
      </vt:variant>
      <vt:variant>
        <vt:i4>5</vt:i4>
      </vt:variant>
      <vt:variant>
        <vt:lpwstr>mailto:coruna@coruna.ru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Головнев</dc:creator>
  <cp:keywords/>
  <dc:description/>
  <cp:lastModifiedBy>Irina</cp:lastModifiedBy>
  <cp:revision>2</cp:revision>
  <cp:lastPrinted>2008-12-16T06:15:00Z</cp:lastPrinted>
  <dcterms:created xsi:type="dcterms:W3CDTF">2014-09-02T07:57:00Z</dcterms:created>
  <dcterms:modified xsi:type="dcterms:W3CDTF">2014-09-02T07:57:00Z</dcterms:modified>
</cp:coreProperties>
</file>