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3DD5" w:rsidRDefault="00373DD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373DD5">
        <w:trPr>
          <w:trHeight w:val="3300"/>
        </w:trPr>
        <w:tc>
          <w:tcPr>
            <w:tcW w:w="9570" w:type="dxa"/>
            <w:tcBorders>
              <w:bottom w:val="double" w:sz="1" w:space="0" w:color="000000"/>
            </w:tcBorders>
          </w:tcPr>
          <w:p w:rsidR="00373DD5" w:rsidRDefault="00B9413A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Федеральное агентство по образованию</w:t>
            </w:r>
          </w:p>
          <w:p w:rsidR="00373DD5" w:rsidRDefault="00B9413A">
            <w:pPr>
              <w:pStyle w:val="13"/>
              <w:spacing w:before="60"/>
              <w:jc w:val="center"/>
              <w:rPr>
                <w:szCs w:val="28"/>
              </w:rPr>
            </w:pPr>
            <w:r>
              <w:rPr>
                <w:szCs w:val="28"/>
              </w:rPr>
              <w:t>Филиал Государственного образовательного учреждения</w:t>
            </w:r>
            <w:r>
              <w:rPr>
                <w:szCs w:val="28"/>
              </w:rPr>
              <w:br/>
              <w:t>высшего профессионального образования</w:t>
            </w:r>
          </w:p>
          <w:p w:rsidR="00373DD5" w:rsidRDefault="00B9413A">
            <w:pPr>
              <w:pStyle w:val="13"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caps/>
                <w:szCs w:val="28"/>
              </w:rPr>
              <w:t>«</w:t>
            </w:r>
            <w:r>
              <w:rPr>
                <w:b/>
                <w:szCs w:val="28"/>
              </w:rPr>
              <w:t>Красноярский государственный педагогический</w:t>
            </w:r>
            <w:r>
              <w:rPr>
                <w:b/>
                <w:szCs w:val="28"/>
              </w:rPr>
              <w:br/>
              <w:t xml:space="preserve"> университет им. В.П. Астафьева»</w:t>
            </w:r>
          </w:p>
          <w:p w:rsidR="00373DD5" w:rsidRDefault="00B941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г. Железногорске</w:t>
            </w:r>
          </w:p>
          <w:p w:rsidR="00373DD5" w:rsidRDefault="00B9413A">
            <w:pPr>
              <w:spacing w:before="60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(Филиал ГОУ ВПО КГПУ им. В.П. Астафьева в г. Железногорске)</w:t>
            </w:r>
          </w:p>
          <w:p w:rsidR="00373DD5" w:rsidRDefault="00B9413A">
            <w:pPr>
              <w:spacing w:before="360" w:after="120"/>
              <w:jc w:val="center"/>
            </w:pPr>
            <w:r>
              <w:rPr>
                <w:rFonts w:ascii="Times New Roman" w:hAnsi="Times New Roman" w:cs="Arial"/>
                <w:color w:val="000000"/>
                <w:spacing w:val="-1"/>
                <w:sz w:val="28"/>
                <w:szCs w:val="28"/>
              </w:rPr>
              <w:t xml:space="preserve">662971, Россия, Красноярский край, г. Железногорск, ул. Молодежная, 7. Тел./факс: (39197) 2-96-31, </w:t>
            </w:r>
            <w:r>
              <w:rPr>
                <w:rFonts w:ascii="Times New Roman" w:hAnsi="Times New Roman" w:cs="Arial"/>
                <w:color w:val="000000"/>
                <w:spacing w:val="-1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Arial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Arial"/>
                <w:color w:val="000000"/>
                <w:spacing w:val="-1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Arial"/>
                <w:color w:val="000000"/>
                <w:spacing w:val="-1"/>
                <w:sz w:val="28"/>
                <w:szCs w:val="28"/>
              </w:rPr>
              <w:t xml:space="preserve">: </w:t>
            </w:r>
            <w:r w:rsidRPr="00F507CD">
              <w:rPr>
                <w:rFonts w:ascii="Times New Roman" w:hAnsi="Times New Roman"/>
              </w:rPr>
              <w:t>filial</w:t>
            </w:r>
            <w:hyperlink r:id="rId7" w:history="1">
              <w:r>
                <w:rPr>
                  <w:rStyle w:val="a4"/>
                  <w:rFonts w:ascii="Times New Roman" w:hAnsi="Times New Roman"/>
                </w:rPr>
                <w:t>@</w:t>
              </w:r>
            </w:hyperlink>
            <w:r w:rsidRPr="00F507CD">
              <w:rPr>
                <w:rFonts w:ascii="Times New Roman" w:hAnsi="Times New Roman"/>
              </w:rPr>
              <w:t>kgpu</w:t>
            </w:r>
            <w:hyperlink r:id="rId8" w:history="1">
              <w:r>
                <w:rPr>
                  <w:rStyle w:val="a4"/>
                  <w:rFonts w:ascii="Times New Roman" w:hAnsi="Times New Roman"/>
                </w:rPr>
                <w:t>.</w:t>
              </w:r>
            </w:hyperlink>
            <w:r w:rsidRPr="00F507CD">
              <w:rPr>
                <w:rFonts w:ascii="Times New Roman" w:hAnsi="Times New Roman"/>
              </w:rPr>
              <w:t>atomlink</w:t>
            </w:r>
            <w:hyperlink r:id="rId9" w:history="1">
              <w:r>
                <w:rPr>
                  <w:rStyle w:val="a4"/>
                  <w:rFonts w:ascii="Times New Roman" w:hAnsi="Times New Roman"/>
                </w:rPr>
                <w:t>.</w:t>
              </w:r>
            </w:hyperlink>
            <w:r w:rsidRPr="00F507CD">
              <w:rPr>
                <w:rFonts w:ascii="Times New Roman" w:hAnsi="Times New Roman"/>
              </w:rPr>
              <w:t>ru</w:t>
            </w:r>
          </w:p>
        </w:tc>
      </w:tr>
    </w:tbl>
    <w:p w:rsidR="00373DD5" w:rsidRDefault="00373DD5">
      <w:pPr>
        <w:jc w:val="center"/>
      </w:pPr>
    </w:p>
    <w:p w:rsidR="00373DD5" w:rsidRDefault="00373DD5">
      <w:pPr>
        <w:jc w:val="center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center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center"/>
        <w:rPr>
          <w:rFonts w:ascii="Times New Roman" w:hAnsi="Times New Roman"/>
          <w:sz w:val="28"/>
          <w:szCs w:val="28"/>
        </w:rPr>
      </w:pPr>
    </w:p>
    <w:p w:rsidR="00373DD5" w:rsidRDefault="00B941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Курсовая работа</w:t>
      </w:r>
    </w:p>
    <w:p w:rsidR="00373DD5" w:rsidRDefault="00B941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 факультете</w:t>
      </w:r>
    </w:p>
    <w:p w:rsidR="00373DD5" w:rsidRDefault="00B941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информатики и технологии</w:t>
      </w:r>
    </w:p>
    <w:p w:rsidR="00373DD5" w:rsidRDefault="00B941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Филиала Красноярского государственного</w:t>
      </w:r>
    </w:p>
    <w:p w:rsidR="00373DD5" w:rsidRDefault="00B941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педагогичеcкого университета им. В.П. Астафьева</w:t>
      </w:r>
    </w:p>
    <w:p w:rsidR="00373DD5" w:rsidRDefault="00B941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г. Железногорске</w:t>
      </w:r>
    </w:p>
    <w:p w:rsidR="00373DD5" w:rsidRDefault="00373D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3DD5" w:rsidRDefault="00373DD5">
      <w:pPr>
        <w:jc w:val="center"/>
        <w:rPr>
          <w:rFonts w:ascii="Times New Roman" w:hAnsi="Times New Roman"/>
          <w:sz w:val="28"/>
          <w:szCs w:val="28"/>
        </w:rPr>
      </w:pPr>
    </w:p>
    <w:p w:rsidR="00373DD5" w:rsidRDefault="00B9413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</w:t>
      </w:r>
    </w:p>
    <w:p w:rsidR="00373DD5" w:rsidRDefault="00373DD5">
      <w:pPr>
        <w:jc w:val="center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center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center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center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center"/>
        <w:rPr>
          <w:rFonts w:ascii="Times New Roman" w:hAnsi="Times New Roman"/>
          <w:sz w:val="28"/>
          <w:szCs w:val="28"/>
        </w:rPr>
      </w:pPr>
    </w:p>
    <w:p w:rsidR="00373DD5" w:rsidRDefault="00B941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 </w:t>
      </w:r>
      <w:r>
        <w:rPr>
          <w:rFonts w:ascii="Times New Roman" w:hAnsi="Times New Roman"/>
          <w:b/>
          <w:sz w:val="28"/>
          <w:szCs w:val="28"/>
        </w:rPr>
        <w:t>Ю.В. Фоменко</w:t>
      </w:r>
    </w:p>
    <w:p w:rsidR="00373DD5" w:rsidRDefault="00373D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3DD5" w:rsidRDefault="00373D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3DD5" w:rsidRDefault="00373D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3DD5" w:rsidRDefault="00373D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3DD5" w:rsidRDefault="00373D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3DD5" w:rsidRDefault="00373D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3DD5" w:rsidRDefault="00373D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3DD5" w:rsidRDefault="00373D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3DD5" w:rsidRDefault="00373D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3DD5" w:rsidRDefault="00373D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3DD5" w:rsidRDefault="00373DD5">
      <w:pPr>
        <w:jc w:val="center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center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center"/>
        <w:rPr>
          <w:rFonts w:ascii="Times New Roman" w:hAnsi="Times New Roman"/>
          <w:sz w:val="28"/>
          <w:szCs w:val="28"/>
        </w:rPr>
      </w:pPr>
    </w:p>
    <w:p w:rsidR="00373DD5" w:rsidRDefault="00B9413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Железногорск 2008</w:t>
      </w:r>
    </w:p>
    <w:p w:rsidR="00373DD5" w:rsidRDefault="00B941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Курсовая работа на факультете информатики и технологии Филиала Красноярского государственного педагогичеcхкого университета им. В.П. Астафьева в г. Железногорске</w:t>
      </w:r>
      <w:r>
        <w:rPr>
          <w:rFonts w:ascii="Times New Roman" w:hAnsi="Times New Roman"/>
          <w:sz w:val="28"/>
          <w:szCs w:val="28"/>
        </w:rPr>
        <w:t xml:space="preserve">. Методические рекомендации. Составитель </w:t>
      </w:r>
      <w:r>
        <w:rPr>
          <w:rFonts w:ascii="Times New Roman" w:hAnsi="Times New Roman"/>
          <w:b/>
          <w:sz w:val="28"/>
          <w:szCs w:val="28"/>
        </w:rPr>
        <w:t>Ю.В. Фоменко</w:t>
      </w:r>
      <w:r>
        <w:rPr>
          <w:rFonts w:ascii="Times New Roman" w:hAnsi="Times New Roman"/>
          <w:sz w:val="28"/>
          <w:szCs w:val="28"/>
        </w:rPr>
        <w:t>. Железногорск 2008. с. 21</w:t>
      </w:r>
    </w:p>
    <w:p w:rsidR="00373DD5" w:rsidRDefault="00B941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Печатается по решению кафедры естественных наук и информационных технологий Филиала Красноярского государственного университета им. В.П. Астафьева в г. Железногорске.</w:t>
      </w: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B941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Издание первое.</w:t>
      </w: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B9413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к выполнению курсовых работ предлагаются в качестве помощи студентам в овладении исследовательскими умениями, как составляющей профессиональной компетентности специалиста.</w:t>
      </w:r>
    </w:p>
    <w:p w:rsidR="00373DD5" w:rsidRDefault="00B941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B9413A">
      <w:pPr>
        <w:ind w:left="2700" w:hanging="2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 за выпуск: </w:t>
      </w:r>
      <w:r>
        <w:rPr>
          <w:rFonts w:ascii="Times New Roman" w:hAnsi="Times New Roman"/>
          <w:b/>
          <w:bCs/>
          <w:sz w:val="28"/>
          <w:szCs w:val="28"/>
        </w:rPr>
        <w:t>Малый В.П.</w:t>
      </w:r>
      <w:r>
        <w:rPr>
          <w:rFonts w:ascii="Times New Roman" w:hAnsi="Times New Roman"/>
          <w:sz w:val="28"/>
          <w:szCs w:val="28"/>
        </w:rPr>
        <w:t>, декан факультета информатики и технологии Филиала Красноярского государственного педагогического университета им. В.П. Астафьева в г. Железногорске</w:t>
      </w: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B941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Рецензенты: </w:t>
      </w:r>
    </w:p>
    <w:p w:rsidR="00373DD5" w:rsidRDefault="00B941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Хныкин А.В.</w:t>
      </w:r>
      <w:r>
        <w:rPr>
          <w:rFonts w:ascii="Times New Roman" w:hAnsi="Times New Roman"/>
          <w:sz w:val="28"/>
          <w:szCs w:val="28"/>
        </w:rPr>
        <w:t xml:space="preserve">, доцент кафедры естественных наук и информационных технологий, к.т.н. </w:t>
      </w:r>
    </w:p>
    <w:p w:rsidR="00373DD5" w:rsidRDefault="00B941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Бутаков С.В.</w:t>
      </w:r>
      <w:r>
        <w:rPr>
          <w:rFonts w:ascii="Times New Roman" w:hAnsi="Times New Roman"/>
          <w:sz w:val="28"/>
          <w:szCs w:val="28"/>
        </w:rPr>
        <w:t>, доцент кафедры естественных наук и информационных технологий, к.т.н.</w:t>
      </w:r>
    </w:p>
    <w:p w:rsidR="00373DD5" w:rsidRDefault="00F507CD">
      <w:pPr>
        <w:jc w:val="center"/>
        <w:rPr>
          <w:rFonts w:ascii="Times New Roman" w:hAnsi="Times New Roman"/>
          <w:sz w:val="28"/>
          <w:szCs w:val="28"/>
        </w:rPr>
      </w:pPr>
      <w:r>
        <w:pict>
          <v:rect id="_x0000_s1026" style="position:absolute;left:0;text-align:left;margin-left:133.7pt;margin-top:2.35pt;width:36pt;height:27pt;z-index:251657216;mso-position-horizontal:absolute;mso-position-horizontal-relative:text;mso-position-vertical:absolute;mso-position-vertical-relative:text;v-text-anchor:middle" stroked="f">
            <v:fill color2="black"/>
            <v:stroke joinstyle="round"/>
          </v:rect>
        </w:pict>
      </w: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center"/>
      </w:pPr>
    </w:p>
    <w:p w:rsidR="00373DD5" w:rsidRDefault="00373DD5">
      <w:pPr>
        <w:jc w:val="center"/>
      </w:pPr>
    </w:p>
    <w:p w:rsidR="00373DD5" w:rsidRDefault="00F507CD">
      <w:pPr>
        <w:jc w:val="center"/>
      </w:pPr>
      <w:r>
        <w:pict>
          <v:rect id="_x0000_s1027" style="position:absolute;left:0;text-align:left;margin-left:140.15pt;margin-top:44.25pt;width:45pt;height:27pt;z-index:251658240;mso-position-horizontal:absolute;mso-position-horizontal-relative:text;mso-position-vertical:absolute;mso-position-vertical-relative:text;v-text-anchor:middle" stroked="f">
            <v:fill color2="black"/>
            <v:stroke joinstyle="round"/>
          </v:rect>
        </w:pict>
      </w:r>
    </w:p>
    <w:p w:rsidR="00373DD5" w:rsidRDefault="00B9413A">
      <w:pPr>
        <w:pageBreakBefore/>
        <w:spacing w:line="204" w:lineRule="auto"/>
        <w:ind w:firstLine="708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оглавление</w:t>
      </w:r>
    </w:p>
    <w:p w:rsidR="00373DD5" w:rsidRDefault="00373DD5">
      <w:pPr>
        <w:spacing w:line="204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73DD5" w:rsidRDefault="00373DD5">
      <w:pPr>
        <w:sectPr w:rsidR="00373DD5">
          <w:footerReference w:type="default" r:id="rId10"/>
          <w:footerReference w:type="first" r:id="rId11"/>
          <w:footnotePr>
            <w:pos w:val="beneathText"/>
          </w:footnotePr>
          <w:pgSz w:w="11905" w:h="16837"/>
          <w:pgMar w:top="1134" w:right="851" w:bottom="1134" w:left="1418" w:header="720" w:footer="720" w:gutter="0"/>
          <w:cols w:space="720"/>
          <w:docGrid w:linePitch="360"/>
        </w:sectPr>
      </w:pPr>
    </w:p>
    <w:p w:rsidR="00373DD5" w:rsidRDefault="00B9413A">
      <w:pPr>
        <w:pStyle w:val="12"/>
        <w:tabs>
          <w:tab w:val="right" w:leader="dot" w:pos="9636"/>
        </w:tabs>
      </w:pPr>
      <w:r>
        <w:fldChar w:fldCharType="begin"/>
      </w:r>
      <w:r>
        <w:instrText xml:space="preserve"> TOC \o "1-9" \t "Заголовок 3;3;Заголовок 1;1;Заголовок 1;1;Заголовок 1;1;Заголовок 1;1;Заголовок 1;1;Заголовок 1;1;Заголовок 1;1;Заголовок 3;3;Заголовок 3;3;Заголовок 3;3;Заголовок 3;3;Заголовок 3;3;Заголовок 3;3" \h</w:instrText>
      </w:r>
      <w:r>
        <w:fldChar w:fldCharType="separate"/>
      </w:r>
      <w:hyperlink w:anchor="_toc141" w:history="1">
        <w:r>
          <w:rPr>
            <w:rStyle w:val="a4"/>
          </w:rPr>
          <w:t>Введение</w:t>
        </w:r>
        <w:r>
          <w:rPr>
            <w:rStyle w:val="a4"/>
          </w:rPr>
          <w:tab/>
          <w:t>4</w:t>
        </w:r>
      </w:hyperlink>
    </w:p>
    <w:p w:rsidR="00373DD5" w:rsidRDefault="00F507CD">
      <w:pPr>
        <w:pStyle w:val="12"/>
        <w:tabs>
          <w:tab w:val="right" w:leader="dot" w:pos="9636"/>
        </w:tabs>
      </w:pPr>
      <w:hyperlink w:anchor="_toc167" w:history="1">
        <w:r w:rsidR="00B9413A">
          <w:rPr>
            <w:rStyle w:val="a4"/>
          </w:rPr>
          <w:t>§ 1 Общие положения о курсовой работе</w:t>
        </w:r>
        <w:r w:rsidR="00B9413A">
          <w:rPr>
            <w:rStyle w:val="a4"/>
          </w:rPr>
          <w:tab/>
          <w:t>5</w:t>
        </w:r>
      </w:hyperlink>
    </w:p>
    <w:p w:rsidR="00373DD5" w:rsidRDefault="00F507CD">
      <w:pPr>
        <w:pStyle w:val="12"/>
        <w:tabs>
          <w:tab w:val="right" w:leader="dot" w:pos="9636"/>
        </w:tabs>
      </w:pPr>
      <w:hyperlink w:anchor="_toc188" w:history="1">
        <w:r w:rsidR="00B9413A">
          <w:rPr>
            <w:rStyle w:val="a4"/>
          </w:rPr>
          <w:t>§ 2 Характер и структура курсовой работы</w:t>
        </w:r>
        <w:r w:rsidR="00B9413A">
          <w:rPr>
            <w:rStyle w:val="a4"/>
          </w:rPr>
          <w:tab/>
          <w:t>6</w:t>
        </w:r>
      </w:hyperlink>
    </w:p>
    <w:p w:rsidR="00373DD5" w:rsidRDefault="00F507CD">
      <w:pPr>
        <w:pStyle w:val="12"/>
        <w:tabs>
          <w:tab w:val="right" w:leader="dot" w:pos="9636"/>
        </w:tabs>
      </w:pPr>
      <w:hyperlink w:anchor="_toc223" w:history="1">
        <w:r w:rsidR="00B9413A">
          <w:rPr>
            <w:rStyle w:val="a4"/>
          </w:rPr>
          <w:t xml:space="preserve">§ 3 Поиск и систематизация информации. </w:t>
        </w:r>
        <w:r w:rsidR="00B9413A">
          <w:rPr>
            <w:rStyle w:val="a4"/>
          </w:rPr>
          <w:br/>
          <w:t>Примеры библиографического описания аппарата литературы и источников</w:t>
        </w:r>
        <w:r w:rsidR="00B9413A">
          <w:rPr>
            <w:rStyle w:val="a4"/>
          </w:rPr>
          <w:tab/>
          <w:t>7</w:t>
        </w:r>
      </w:hyperlink>
    </w:p>
    <w:p w:rsidR="00373DD5" w:rsidRDefault="00F507CD">
      <w:pPr>
        <w:pStyle w:val="12"/>
        <w:tabs>
          <w:tab w:val="right" w:leader="dot" w:pos="9636"/>
        </w:tabs>
      </w:pPr>
      <w:hyperlink w:anchor="_toc264" w:history="1">
        <w:r w:rsidR="00B9413A">
          <w:rPr>
            <w:rStyle w:val="a4"/>
          </w:rPr>
          <w:t>§ 4 Последовательность выполнения курсовой работы.</w:t>
        </w:r>
        <w:r w:rsidR="00B9413A">
          <w:rPr>
            <w:rStyle w:val="a4"/>
          </w:rPr>
          <w:tab/>
          <w:t>10</w:t>
        </w:r>
      </w:hyperlink>
    </w:p>
    <w:p w:rsidR="00373DD5" w:rsidRDefault="00F507CD">
      <w:pPr>
        <w:pStyle w:val="12"/>
        <w:tabs>
          <w:tab w:val="right" w:leader="dot" w:pos="9636"/>
        </w:tabs>
      </w:pPr>
      <w:hyperlink w:anchor="_toc280" w:history="1">
        <w:r w:rsidR="00B9413A">
          <w:rPr>
            <w:rStyle w:val="a4"/>
          </w:rPr>
          <w:t>§ 5 Оформление курсовой работы</w:t>
        </w:r>
        <w:r w:rsidR="00B9413A">
          <w:rPr>
            <w:rStyle w:val="a4"/>
          </w:rPr>
          <w:tab/>
          <w:t>10</w:t>
        </w:r>
      </w:hyperlink>
    </w:p>
    <w:p w:rsidR="00373DD5" w:rsidRDefault="00F507CD">
      <w:pPr>
        <w:pStyle w:val="12"/>
        <w:tabs>
          <w:tab w:val="right" w:leader="dot" w:pos="9636"/>
        </w:tabs>
      </w:pPr>
      <w:hyperlink w:anchor="_toc294" w:history="1">
        <w:r w:rsidR="00B9413A">
          <w:rPr>
            <w:rStyle w:val="a4"/>
          </w:rPr>
          <w:t>§ 6 Критерии оценки курсовой работы</w:t>
        </w:r>
        <w:r w:rsidR="00B9413A">
          <w:rPr>
            <w:rStyle w:val="a4"/>
          </w:rPr>
          <w:tab/>
          <w:t>11</w:t>
        </w:r>
      </w:hyperlink>
    </w:p>
    <w:p w:rsidR="00373DD5" w:rsidRDefault="00F507CD">
      <w:pPr>
        <w:pStyle w:val="12"/>
        <w:tabs>
          <w:tab w:val="right" w:leader="dot" w:pos="9636"/>
        </w:tabs>
      </w:pPr>
      <w:hyperlink w:anchor="_toc472" w:history="1">
        <w:r w:rsidR="00B9413A">
          <w:rPr>
            <w:rStyle w:val="a4"/>
          </w:rPr>
          <w:t>Приложение 1    Образец титульного листа</w:t>
        </w:r>
        <w:r w:rsidR="00B9413A">
          <w:rPr>
            <w:rStyle w:val="a4"/>
          </w:rPr>
          <w:tab/>
          <w:t>13</w:t>
        </w:r>
      </w:hyperlink>
    </w:p>
    <w:p w:rsidR="00373DD5" w:rsidRDefault="00F507CD">
      <w:pPr>
        <w:pStyle w:val="12"/>
        <w:tabs>
          <w:tab w:val="right" w:leader="dot" w:pos="9636"/>
        </w:tabs>
      </w:pPr>
      <w:hyperlink w:anchor="_toc530" w:history="1">
        <w:r w:rsidR="00B9413A">
          <w:rPr>
            <w:rStyle w:val="a4"/>
          </w:rPr>
          <w:t>ПРИЛОЖЕНИЕ 2   Образец оформления оглавления</w:t>
        </w:r>
        <w:r w:rsidR="00B9413A">
          <w:rPr>
            <w:rStyle w:val="a4"/>
          </w:rPr>
          <w:tab/>
          <w:t>14</w:t>
        </w:r>
      </w:hyperlink>
    </w:p>
    <w:p w:rsidR="00373DD5" w:rsidRDefault="00F507CD">
      <w:pPr>
        <w:pStyle w:val="12"/>
        <w:tabs>
          <w:tab w:val="right" w:leader="dot" w:pos="9636"/>
        </w:tabs>
      </w:pPr>
      <w:hyperlink w:anchor="_toc550" w:history="1">
        <w:r w:rsidR="00B9413A">
          <w:rPr>
            <w:rStyle w:val="a4"/>
          </w:rPr>
          <w:t>ПРИЛОЖЕНИЕ 3  требования к оформлению текста курсовой работы</w:t>
        </w:r>
        <w:r w:rsidR="00B9413A">
          <w:rPr>
            <w:rStyle w:val="a4"/>
          </w:rPr>
          <w:tab/>
          <w:t>15</w:t>
        </w:r>
      </w:hyperlink>
    </w:p>
    <w:p w:rsidR="00373DD5" w:rsidRDefault="00F507CD">
      <w:pPr>
        <w:pStyle w:val="12"/>
        <w:tabs>
          <w:tab w:val="right" w:leader="dot" w:pos="9636"/>
        </w:tabs>
      </w:pPr>
      <w:hyperlink w:anchor="_toc558" w:history="1">
        <w:r w:rsidR="00B9413A">
          <w:rPr>
            <w:rStyle w:val="a4"/>
          </w:rPr>
          <w:t>ПРИЛОЖЕНИЕ 4   Образцы  оформления ссылок</w:t>
        </w:r>
        <w:r w:rsidR="00B9413A">
          <w:rPr>
            <w:rStyle w:val="a4"/>
          </w:rPr>
          <w:tab/>
          <w:t>16</w:t>
        </w:r>
      </w:hyperlink>
    </w:p>
    <w:p w:rsidR="00373DD5" w:rsidRDefault="00F507CD">
      <w:pPr>
        <w:pStyle w:val="12"/>
        <w:tabs>
          <w:tab w:val="right" w:leader="dot" w:pos="9636"/>
        </w:tabs>
      </w:pPr>
      <w:hyperlink w:anchor="_toc580" w:history="1">
        <w:r w:rsidR="00B9413A">
          <w:rPr>
            <w:rStyle w:val="a4"/>
          </w:rPr>
          <w:t>ПРИЛОЖЕНИЕ 5   Образцы оформления цитат</w:t>
        </w:r>
        <w:r w:rsidR="00B9413A">
          <w:rPr>
            <w:rStyle w:val="a4"/>
          </w:rPr>
          <w:tab/>
          <w:t>17</w:t>
        </w:r>
      </w:hyperlink>
    </w:p>
    <w:p w:rsidR="00373DD5" w:rsidRDefault="00F507CD">
      <w:pPr>
        <w:pStyle w:val="12"/>
        <w:tabs>
          <w:tab w:val="right" w:leader="dot" w:pos="9636"/>
        </w:tabs>
      </w:pPr>
      <w:hyperlink w:anchor="_toc593" w:history="1">
        <w:r w:rsidR="00B9413A">
          <w:rPr>
            <w:rStyle w:val="a4"/>
          </w:rPr>
          <w:t>ПРИЛОЖЕНИЕ 6  Образцы оформления перечислений</w:t>
        </w:r>
        <w:r w:rsidR="00B9413A">
          <w:rPr>
            <w:rStyle w:val="a4"/>
          </w:rPr>
          <w:tab/>
          <w:t>18</w:t>
        </w:r>
      </w:hyperlink>
    </w:p>
    <w:p w:rsidR="00373DD5" w:rsidRDefault="00F507CD">
      <w:pPr>
        <w:pStyle w:val="12"/>
        <w:tabs>
          <w:tab w:val="right" w:leader="dot" w:pos="9636"/>
        </w:tabs>
      </w:pPr>
      <w:hyperlink w:anchor="_toc624" w:history="1">
        <w:r w:rsidR="00B9413A">
          <w:rPr>
            <w:rStyle w:val="a4"/>
          </w:rPr>
          <w:t>ПРИЛОЖЕНИЕ 7    Языковые особенности научного стиля</w:t>
        </w:r>
        <w:r w:rsidR="00B9413A">
          <w:rPr>
            <w:rStyle w:val="a4"/>
          </w:rPr>
          <w:tab/>
          <w:t>19</w:t>
        </w:r>
      </w:hyperlink>
    </w:p>
    <w:p w:rsidR="00373DD5" w:rsidRDefault="00F507CD">
      <w:pPr>
        <w:pStyle w:val="12"/>
        <w:tabs>
          <w:tab w:val="right" w:leader="dot" w:pos="9636"/>
        </w:tabs>
        <w:sectPr w:rsidR="00373DD5">
          <w:footerReference w:type="even" r:id="rId12"/>
          <w:footerReference w:type="default" r:id="rId13"/>
          <w:footerReference w:type="first" r:id="rId14"/>
          <w:footnotePr>
            <w:pos w:val="beneathText"/>
          </w:footnotePr>
          <w:type w:val="continuous"/>
          <w:pgSz w:w="11905" w:h="16837"/>
          <w:pgMar w:top="1134" w:right="851" w:bottom="1134" w:left="1418" w:header="720" w:footer="720" w:gutter="0"/>
          <w:cols w:space="720"/>
          <w:docGrid w:linePitch="360"/>
        </w:sectPr>
      </w:pPr>
      <w:hyperlink w:anchor="_toc634" w:history="1">
        <w:r w:rsidR="00B9413A">
          <w:rPr>
            <w:rStyle w:val="a4"/>
          </w:rPr>
          <w:t>ПРИЛОЖЕНИЕ 8 Высказывания, которые помогут в написании выпускных квалификационных работ</w:t>
        </w:r>
        <w:r w:rsidR="00B9413A">
          <w:rPr>
            <w:rStyle w:val="a4"/>
          </w:rPr>
          <w:tab/>
          <w:t>20</w:t>
        </w:r>
      </w:hyperlink>
      <w:r w:rsidR="00B9413A">
        <w:fldChar w:fldCharType="end"/>
      </w:r>
    </w:p>
    <w:p w:rsidR="00373DD5" w:rsidRDefault="00F507CD">
      <w:pPr>
        <w:tabs>
          <w:tab w:val="right" w:leader="dot" w:pos="6425"/>
          <w:tab w:val="right" w:leader="dot" w:pos="9920"/>
        </w:tabs>
        <w:jc w:val="center"/>
      </w:pPr>
      <w:hyperlink w:anchor="_toc583" w:history="1"/>
    </w:p>
    <w:p w:rsidR="00373DD5" w:rsidRDefault="00F507CD">
      <w:pPr>
        <w:tabs>
          <w:tab w:val="right" w:leader="dot" w:pos="6425"/>
          <w:tab w:val="right" w:leader="dot" w:pos="9920"/>
        </w:tabs>
        <w:jc w:val="center"/>
      </w:pPr>
      <w:hyperlink w:anchor="_toc583" w:history="1"/>
    </w:p>
    <w:p w:rsidR="00373DD5" w:rsidRDefault="00373DD5">
      <w:pPr>
        <w:pStyle w:val="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73DD5" w:rsidRDefault="00373DD5">
      <w:pPr>
        <w:pStyle w:val="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73DD5" w:rsidRDefault="00373DD5">
      <w:pPr>
        <w:pStyle w:val="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73DD5" w:rsidRDefault="00373DD5">
      <w:pPr>
        <w:pStyle w:val="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73DD5" w:rsidRDefault="00373DD5">
      <w:pPr>
        <w:pStyle w:val="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73DD5" w:rsidRDefault="00373DD5">
      <w:pPr>
        <w:pStyle w:val="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73DD5" w:rsidRDefault="00373DD5">
      <w:pPr>
        <w:jc w:val="both"/>
        <w:rPr>
          <w:rFonts w:ascii="Times New Roman" w:hAnsi="Times New Roman"/>
          <w:b/>
          <w:sz w:val="16"/>
          <w:szCs w:val="16"/>
        </w:rPr>
      </w:pPr>
    </w:p>
    <w:p w:rsidR="00373DD5" w:rsidRDefault="00B9413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373DD5" w:rsidRDefault="00B9413A">
      <w:pPr>
        <w:pStyle w:val="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41"/>
      <w:bookmarkEnd w:id="0"/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373DD5" w:rsidRDefault="00B9413A">
      <w:pPr>
        <w:ind w:firstLine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методические рекомендации составлены на основе учебного пособия для студентов средних и высших педагогических учебных заведений, разработанных Л.В. Бориковой и Н.А. Виноградовой («Пишем реферат, доклад, выпускную квалификационную работу». – М.: Академия, 2007. –с. 96). </w:t>
      </w:r>
    </w:p>
    <w:p w:rsidR="00373DD5" w:rsidRDefault="00B941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Методические рекомендации предлагаются студентам факультета информатики и технологии для оказания помощи в выполнении курсовых работ, в формировании информационной компетенции студента.</w:t>
      </w:r>
    </w:p>
    <w:p w:rsidR="00373DD5" w:rsidRDefault="00B941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Включенные в методические рекомендации сведения о порядке оформления письменных работ призваны обеспечить стандартность оформления всех видов письменных самостоятельных работ студента. Критерии оценки курсовых работ способствуют формированию навыков самооценки студента и объективности оценки их преподавателями – руководителями работ.</w:t>
      </w:r>
    </w:p>
    <w:p w:rsidR="00373DD5" w:rsidRDefault="00B9413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содержат:</w:t>
      </w:r>
    </w:p>
    <w:p w:rsidR="00373DD5" w:rsidRDefault="00B9413A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 о курсовых работах на факультете информатики и технологии Филиала Красноярского государственного педагогического университета им. В.П. Астафьева в г. Железногорске;</w:t>
      </w:r>
    </w:p>
    <w:p w:rsidR="00373DD5" w:rsidRDefault="00B9413A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 и структуру курсовых работ; </w:t>
      </w:r>
    </w:p>
    <w:p w:rsidR="00373DD5" w:rsidRDefault="00B9413A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характеристику отдельных литературных источников;</w:t>
      </w:r>
    </w:p>
    <w:p w:rsidR="00373DD5" w:rsidRDefault="00B9413A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 и систематизацию информации;</w:t>
      </w:r>
    </w:p>
    <w:p w:rsidR="00373DD5" w:rsidRDefault="00B9413A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примеры библиографического описания аппарата литературы и источников;</w:t>
      </w:r>
    </w:p>
    <w:p w:rsidR="00373DD5" w:rsidRDefault="00B9413A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последовательность выполнения курсовой работы;</w:t>
      </w:r>
    </w:p>
    <w:p w:rsidR="00373DD5" w:rsidRDefault="00B9413A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курсовой работы;</w:t>
      </w:r>
    </w:p>
    <w:p w:rsidR="00373DD5" w:rsidRDefault="00B9413A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  <w:sectPr w:rsidR="00373DD5">
          <w:footerReference w:type="even" r:id="rId15"/>
          <w:footerReference w:type="default" r:id="rId16"/>
          <w:footerReference w:type="first" r:id="rId17"/>
          <w:footnotePr>
            <w:pos w:val="beneathText"/>
          </w:footnotePr>
          <w:type w:val="continuous"/>
          <w:pgSz w:w="11905" w:h="16837"/>
          <w:pgMar w:top="1134" w:right="851" w:bottom="1134" w:left="1418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8"/>
          <w:szCs w:val="28"/>
        </w:rPr>
        <w:t>критерии оценки курсовой работы.</w:t>
      </w:r>
    </w:p>
    <w:p w:rsidR="00373DD5" w:rsidRDefault="00373DD5">
      <w:pPr>
        <w:sectPr w:rsidR="00373DD5">
          <w:footerReference w:type="even" r:id="rId18"/>
          <w:footerReference w:type="default" r:id="rId19"/>
          <w:footerReference w:type="first" r:id="rId20"/>
          <w:footnotePr>
            <w:pos w:val="beneathText"/>
          </w:footnotePr>
          <w:type w:val="continuous"/>
          <w:pgSz w:w="11905" w:h="16837"/>
          <w:pgMar w:top="1134" w:right="851" w:bottom="1134" w:left="1418" w:header="720" w:footer="720" w:gutter="0"/>
          <w:cols w:space="720"/>
          <w:docGrid w:linePitch="360"/>
        </w:sectPr>
      </w:pPr>
    </w:p>
    <w:p w:rsidR="00373DD5" w:rsidRDefault="00373DD5">
      <w:pPr>
        <w:sectPr w:rsidR="00373DD5">
          <w:footerReference w:type="even" r:id="rId21"/>
          <w:footerReference w:type="default" r:id="rId22"/>
          <w:footerReference w:type="first" r:id="rId23"/>
          <w:footnotePr>
            <w:pos w:val="beneathText"/>
          </w:footnotePr>
          <w:type w:val="continuous"/>
          <w:pgSz w:w="11905" w:h="16837"/>
          <w:pgMar w:top="1134" w:right="851" w:bottom="1134" w:left="1418" w:header="720" w:footer="720" w:gutter="0"/>
          <w:cols w:space="720"/>
          <w:docGrid w:linePitch="360"/>
        </w:sectPr>
      </w:pPr>
    </w:p>
    <w:p w:rsidR="00373DD5" w:rsidRDefault="00373DD5">
      <w:pPr>
        <w:sectPr w:rsidR="00373DD5">
          <w:footerReference w:type="even" r:id="rId24"/>
          <w:footerReference w:type="default" r:id="rId25"/>
          <w:footerReference w:type="first" r:id="rId26"/>
          <w:footnotePr>
            <w:pos w:val="beneathText"/>
          </w:footnotePr>
          <w:type w:val="continuous"/>
          <w:pgSz w:w="11905" w:h="16837"/>
          <w:pgMar w:top="1134" w:right="851" w:bottom="1134" w:left="1418" w:header="720" w:footer="720" w:gutter="0"/>
          <w:cols w:space="720"/>
          <w:docGrid w:linePitch="360"/>
        </w:sectPr>
      </w:pPr>
    </w:p>
    <w:p w:rsidR="00373DD5" w:rsidRDefault="00373DD5">
      <w:pPr>
        <w:sectPr w:rsidR="00373DD5">
          <w:footerReference w:type="even" r:id="rId27"/>
          <w:footerReference w:type="default" r:id="rId28"/>
          <w:footerReference w:type="first" r:id="rId29"/>
          <w:footnotePr>
            <w:pos w:val="beneathText"/>
          </w:footnotePr>
          <w:type w:val="continuous"/>
          <w:pgSz w:w="11905" w:h="16837"/>
          <w:pgMar w:top="1134" w:right="851" w:bottom="1134" w:left="1418" w:header="720" w:footer="720" w:gutter="0"/>
          <w:cols w:space="720"/>
          <w:docGrid w:linePitch="360"/>
        </w:sectPr>
      </w:pPr>
    </w:p>
    <w:p w:rsidR="00373DD5" w:rsidRDefault="00373DD5">
      <w:pPr>
        <w:sectPr w:rsidR="00373DD5">
          <w:footerReference w:type="even" r:id="rId30"/>
          <w:footerReference w:type="default" r:id="rId31"/>
          <w:footerReference w:type="first" r:id="rId32"/>
          <w:footnotePr>
            <w:pos w:val="beneathText"/>
          </w:footnotePr>
          <w:type w:val="continuous"/>
          <w:pgSz w:w="11905" w:h="16837"/>
          <w:pgMar w:top="1134" w:right="851" w:bottom="1134" w:left="1418" w:header="720" w:footer="720" w:gutter="0"/>
          <w:cols w:space="720"/>
          <w:docGrid w:linePitch="360"/>
        </w:sectPr>
      </w:pPr>
    </w:p>
    <w:p w:rsidR="00373DD5" w:rsidRDefault="00B9413A">
      <w:pPr>
        <w:pStyle w:val="1"/>
        <w:pageBreakBefore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167"/>
      <w:bookmarkEnd w:id="1"/>
      <w:r>
        <w:rPr>
          <w:rFonts w:ascii="Times New Roman" w:hAnsi="Times New Roman" w:cs="Times New Roman"/>
          <w:sz w:val="28"/>
          <w:szCs w:val="28"/>
        </w:rPr>
        <w:t>§ 1 Общие положения о курсовой работе</w:t>
      </w:r>
    </w:p>
    <w:p w:rsidR="00373DD5" w:rsidRDefault="00373D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3DD5" w:rsidRDefault="00B9413A">
      <w:pPr>
        <w:pStyle w:val="Web"/>
        <w:spacing w:before="0" w:after="0"/>
        <w:ind w:firstLine="750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Курсовые работы являются неотъемлемой частью учебного процесса. Они призваны углубить теоретические и прикладные знания, полученные студентами в лекционных курсах, на семинарских и практических занятиях, привить навыки научно-исследовательской работы и дать первый опыт подготовки публикаций. Курсовые работы хранятся на кафедре в течение 1 года.</w:t>
      </w:r>
    </w:p>
    <w:p w:rsidR="00373DD5" w:rsidRDefault="00B9413A">
      <w:pPr>
        <w:pStyle w:val="Web"/>
        <w:spacing w:before="0" w:after="0"/>
        <w:ind w:firstLine="750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Целями выполнения курсовой работы являются расширение, систематизация и закрепление теоретических знаний и практических навыков студента. В дальнейшем возможна публикация тезисов или статьи по материалам КР. Основными задачами выполнения квалификационной работы являются:</w:t>
      </w:r>
    </w:p>
    <w:p w:rsidR="00373DD5" w:rsidRDefault="00B9413A">
      <w:pPr>
        <w:pStyle w:val="Web"/>
        <w:numPr>
          <w:ilvl w:val="0"/>
          <w:numId w:val="14"/>
        </w:numPr>
        <w:tabs>
          <w:tab w:val="left" w:pos="1004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теоретическое обоснование и раскрытие сущности категорий, явлений и проблем по выбранной теме;</w:t>
      </w:r>
    </w:p>
    <w:p w:rsidR="00373DD5" w:rsidRDefault="00B9413A">
      <w:pPr>
        <w:pStyle w:val="Web"/>
        <w:numPr>
          <w:ilvl w:val="0"/>
          <w:numId w:val="14"/>
        </w:numPr>
        <w:tabs>
          <w:tab w:val="left" w:pos="1004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собранного и обработанного фактологического материала;</w:t>
      </w:r>
    </w:p>
    <w:p w:rsidR="00373DD5" w:rsidRDefault="00B9413A">
      <w:pPr>
        <w:numPr>
          <w:ilvl w:val="0"/>
          <w:numId w:val="14"/>
        </w:numPr>
        <w:tabs>
          <w:tab w:val="left" w:pos="1004"/>
        </w:tabs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обоснованных выводов по состоянию объекта исследования, практических предложений и рекомендаций.</w:t>
      </w:r>
    </w:p>
    <w:p w:rsidR="00373DD5" w:rsidRDefault="00B9413A">
      <w:pPr>
        <w:pStyle w:val="Web"/>
        <w:spacing w:before="0" w:after="0"/>
        <w:ind w:firstLine="750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Курсовая работа позволяет оценить у студента уровень сформированности информационной компетенции как составляющей его профессиональной компетентности: умение находить и систематизировать информацию по выбранной теме, полученную из различных источников; умение перерабатывать (кодировать, декодировать, адаптировать, трансформировать) информацию; умение структурировать и транслировать информацию по конкретной теме.</w:t>
      </w:r>
    </w:p>
    <w:p w:rsidR="00373DD5" w:rsidRDefault="00B9413A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 или квалификационная работа должна:</w:t>
      </w:r>
    </w:p>
    <w:p w:rsidR="00373DD5" w:rsidRDefault="00B9413A">
      <w:pPr>
        <w:numPr>
          <w:ilvl w:val="0"/>
          <w:numId w:val="11"/>
        </w:numPr>
        <w:tabs>
          <w:tab w:val="left" w:pos="1288"/>
        </w:tabs>
        <w:ind w:left="1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быть актуальной;</w:t>
      </w:r>
    </w:p>
    <w:p w:rsidR="00373DD5" w:rsidRDefault="00B9413A">
      <w:pPr>
        <w:numPr>
          <w:ilvl w:val="0"/>
          <w:numId w:val="11"/>
        </w:numPr>
        <w:tabs>
          <w:tab w:val="left" w:pos="1288"/>
        </w:tabs>
        <w:ind w:left="1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носить научно-исследовательский характер;</w:t>
      </w:r>
    </w:p>
    <w:p w:rsidR="00373DD5" w:rsidRDefault="00B9413A">
      <w:pPr>
        <w:numPr>
          <w:ilvl w:val="0"/>
          <w:numId w:val="11"/>
        </w:numPr>
        <w:tabs>
          <w:tab w:val="left" w:pos="1288"/>
        </w:tabs>
        <w:ind w:left="1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содержать теоретическую главу;</w:t>
      </w:r>
    </w:p>
    <w:p w:rsidR="00373DD5" w:rsidRDefault="00B9413A">
      <w:pPr>
        <w:numPr>
          <w:ilvl w:val="0"/>
          <w:numId w:val="11"/>
        </w:numPr>
        <w:tabs>
          <w:tab w:val="left" w:pos="1288"/>
        </w:tabs>
        <w:ind w:left="1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иметь расчетную или аналитическую часть;</w:t>
      </w:r>
    </w:p>
    <w:p w:rsidR="00373DD5" w:rsidRDefault="00B9413A">
      <w:pPr>
        <w:numPr>
          <w:ilvl w:val="0"/>
          <w:numId w:val="11"/>
        </w:numPr>
        <w:tabs>
          <w:tab w:val="left" w:pos="1288"/>
        </w:tabs>
        <w:spacing w:line="228" w:lineRule="auto"/>
        <w:ind w:left="1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содержать выводы и рекомендации.</w:t>
      </w:r>
    </w:p>
    <w:p w:rsidR="00373DD5" w:rsidRDefault="00B9413A">
      <w:pPr>
        <w:pStyle w:val="Web"/>
        <w:spacing w:before="0" w:after="0"/>
        <w:ind w:firstLine="750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Выполнение курсовой работы дает студенту возможность накопления опыта исследовательской учебной деятельности, проявления творчества и самостоятельности.</w:t>
      </w:r>
    </w:p>
    <w:p w:rsidR="00373DD5" w:rsidRDefault="00B9413A">
      <w:pPr>
        <w:pStyle w:val="Web"/>
        <w:spacing w:before="0" w:after="0"/>
        <w:ind w:firstLine="750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Выполнение курсовой работы готовит студента к выполнению выпускной квалификационной работы как основной формы итоговой государственной аттестации специалиста.</w:t>
      </w:r>
    </w:p>
    <w:p w:rsidR="00373DD5" w:rsidRDefault="00B9413A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Выбор темы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курсовой работы</w:t>
      </w:r>
      <w:r>
        <w:rPr>
          <w:rFonts w:ascii="Times New Roman" w:hAnsi="Times New Roman"/>
          <w:sz w:val="28"/>
          <w:szCs w:val="28"/>
        </w:rPr>
        <w:t xml:space="preserve"> осуществляется студентом с учетом его интересов из списка тем, предлагаемых преподавателями кафедры естественных наук и информационных технологий. Студенты должны иметь возможность выбора темы и руководителя. Конфликтные ситуации в ходе выбора разрешает заведующий выпускающей кафедрой. Следует поощрять самостоятельное выдвижение студентами тем курсовых и квалификационных работ. Темы курсовых работ представляет заведующий кафедрой ЕНИТ, утверждают заместителеь директора ФКГПУ по научной работе и визирует заместитель директора по учебной работе. На заседании кафедры утверждают руководителей курсовых работ студентов из числа преподавателей кафедры. После выбора темы руководитель и студент конкретизируют цель и задачи работы, очерчивают круг вопросов, на которые необходимо дать ответ, определяют основные разделы работы, согласовывают объем и сроки сдачи чернового варианта и готовой работы, времени защиты ее.</w:t>
      </w:r>
    </w:p>
    <w:p w:rsidR="00373DD5" w:rsidRDefault="00B9413A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утверждения темы какие-либо изменения в ее формулировке могут быть допущены с разрешения заведующего кафедрой.</w:t>
      </w:r>
    </w:p>
    <w:p w:rsidR="00373DD5" w:rsidRDefault="00B9413A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 работа может стать частью выпускной квалификационной работы студента.</w:t>
      </w:r>
    </w:p>
    <w:p w:rsidR="00373DD5" w:rsidRDefault="00B9413A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работы должен быть не менее 15 и не более 50 страниц.</w:t>
      </w:r>
    </w:p>
    <w:p w:rsidR="00373DD5" w:rsidRDefault="00373DD5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373DD5" w:rsidRDefault="00B9413A">
      <w:pPr>
        <w:pStyle w:val="1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188"/>
      <w:bookmarkEnd w:id="2"/>
      <w:r>
        <w:rPr>
          <w:rFonts w:ascii="Times New Roman" w:hAnsi="Times New Roman" w:cs="Times New Roman"/>
          <w:sz w:val="28"/>
          <w:szCs w:val="28"/>
        </w:rPr>
        <w:t>§ 2 Характер и структура курсовой работы</w:t>
      </w:r>
    </w:p>
    <w:p w:rsidR="00373DD5" w:rsidRDefault="00373D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3DD5" w:rsidRDefault="00B9413A">
      <w:pPr>
        <w:spacing w:line="22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содержанию курсовая работа может носить реферативный, практический или опытно-экспериментальный характер </w:t>
      </w:r>
      <w:r>
        <w:rPr>
          <w:rFonts w:ascii="Times New Roman" w:hAnsi="Times New Roman"/>
          <w:b/>
          <w:bCs/>
          <w:sz w:val="28"/>
          <w:szCs w:val="28"/>
        </w:rPr>
        <w:t>и в обязательном порядке должна содержать аналитический раздел.</w:t>
      </w:r>
    </w:p>
    <w:p w:rsidR="00373DD5" w:rsidRDefault="00B9413A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Примерная структура работы реферативного характера:</w:t>
      </w:r>
    </w:p>
    <w:p w:rsidR="00373DD5" w:rsidRDefault="00B9413A">
      <w:pPr>
        <w:pStyle w:val="Web"/>
        <w:numPr>
          <w:ilvl w:val="0"/>
          <w:numId w:val="16"/>
        </w:numPr>
        <w:tabs>
          <w:tab w:val="left" w:pos="720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титульный лист</w:t>
      </w:r>
      <w:r>
        <w:rPr>
          <w:rFonts w:ascii="Times New Roman" w:hAnsi="Times New Roman"/>
          <w:sz w:val="28"/>
          <w:szCs w:val="28"/>
        </w:rPr>
        <w:t xml:space="preserve"> (объем - 1 страница);</w:t>
      </w:r>
    </w:p>
    <w:p w:rsidR="00373DD5" w:rsidRDefault="00B9413A">
      <w:pPr>
        <w:pStyle w:val="Web"/>
        <w:numPr>
          <w:ilvl w:val="0"/>
          <w:numId w:val="16"/>
        </w:numPr>
        <w:tabs>
          <w:tab w:val="left" w:pos="720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оглавление</w:t>
      </w:r>
      <w:r>
        <w:rPr>
          <w:rFonts w:ascii="Times New Roman" w:hAnsi="Times New Roman"/>
          <w:sz w:val="28"/>
          <w:szCs w:val="28"/>
        </w:rPr>
        <w:t xml:space="preserve"> (объем - 1 страница);</w:t>
      </w:r>
    </w:p>
    <w:p w:rsidR="00373DD5" w:rsidRDefault="00B9413A">
      <w:pPr>
        <w:numPr>
          <w:ilvl w:val="0"/>
          <w:numId w:val="16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 xml:space="preserve"> (объем 1-2 страницы), в котором раскрывается актуальность и значение темы, формулируется суть исследуемой проблемы, цель и задачи работы, дается характеристика используемой литературы;</w:t>
      </w:r>
    </w:p>
    <w:p w:rsidR="00373DD5" w:rsidRDefault="00B9413A">
      <w:pPr>
        <w:numPr>
          <w:ilvl w:val="0"/>
          <w:numId w:val="16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теоретическая часть</w:t>
      </w:r>
      <w:r>
        <w:rPr>
          <w:rFonts w:ascii="Times New Roman" w:hAnsi="Times New Roman"/>
          <w:sz w:val="28"/>
          <w:szCs w:val="28"/>
        </w:rPr>
        <w:t>, в которой отражается история вопроса, уровень разработки проблемы в теории и практике посредством сравнительного анализа литературы. При разработке реферата используется не менее 20 различных источников информации, в том числе не менее 2 монографий и научных статей;</w:t>
      </w:r>
    </w:p>
    <w:p w:rsidR="00373DD5" w:rsidRDefault="00B9413A">
      <w:pPr>
        <w:numPr>
          <w:ilvl w:val="0"/>
          <w:numId w:val="16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 xml:space="preserve"> (объем 2-3 страницы), в котором содержатся выводы и рекомендации относительно возможностей использования материала курсовой работы, возможные направления дальнейшей работы над темой;</w:t>
      </w:r>
    </w:p>
    <w:p w:rsidR="00373DD5" w:rsidRDefault="00B9413A">
      <w:pPr>
        <w:numPr>
          <w:ilvl w:val="0"/>
          <w:numId w:val="16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используемой литературы</w:t>
      </w:r>
      <w:r>
        <w:rPr>
          <w:rFonts w:ascii="Times New Roman" w:hAnsi="Times New Roman"/>
          <w:sz w:val="28"/>
          <w:szCs w:val="28"/>
        </w:rPr>
        <w:t>;</w:t>
      </w:r>
    </w:p>
    <w:p w:rsidR="00373DD5" w:rsidRDefault="00B9413A">
      <w:pPr>
        <w:numPr>
          <w:ilvl w:val="0"/>
          <w:numId w:val="16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приложения</w:t>
      </w:r>
      <w:r>
        <w:rPr>
          <w:rFonts w:ascii="Times New Roman" w:hAnsi="Times New Roman"/>
          <w:sz w:val="28"/>
          <w:szCs w:val="28"/>
        </w:rPr>
        <w:t>.</w:t>
      </w:r>
    </w:p>
    <w:p w:rsidR="00373DD5" w:rsidRDefault="00373DD5">
      <w:pPr>
        <w:jc w:val="both"/>
        <w:rPr>
          <w:rFonts w:ascii="Times New Roman" w:hAnsi="Times New Roman"/>
          <w:sz w:val="16"/>
          <w:szCs w:val="16"/>
        </w:rPr>
      </w:pPr>
    </w:p>
    <w:p w:rsidR="00373DD5" w:rsidRDefault="00B941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Примерная структура работы практического характера</w:t>
      </w:r>
      <w:r>
        <w:rPr>
          <w:rFonts w:ascii="Times New Roman" w:hAnsi="Times New Roman"/>
          <w:sz w:val="28"/>
          <w:szCs w:val="28"/>
        </w:rPr>
        <w:t>:</w:t>
      </w:r>
    </w:p>
    <w:p w:rsidR="00373DD5" w:rsidRDefault="00B9413A">
      <w:pPr>
        <w:pStyle w:val="Web"/>
        <w:numPr>
          <w:ilvl w:val="0"/>
          <w:numId w:val="15"/>
        </w:numPr>
        <w:tabs>
          <w:tab w:val="left" w:pos="720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титульный лист</w:t>
      </w:r>
      <w:r>
        <w:rPr>
          <w:rFonts w:ascii="Times New Roman" w:hAnsi="Times New Roman"/>
          <w:sz w:val="28"/>
          <w:szCs w:val="28"/>
        </w:rPr>
        <w:t xml:space="preserve"> (объем - 1 страница);</w:t>
      </w:r>
    </w:p>
    <w:p w:rsidR="00373DD5" w:rsidRDefault="00B9413A">
      <w:pPr>
        <w:pStyle w:val="Web"/>
        <w:numPr>
          <w:ilvl w:val="0"/>
          <w:numId w:val="15"/>
        </w:numPr>
        <w:tabs>
          <w:tab w:val="left" w:pos="720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оглавление</w:t>
      </w:r>
      <w:r>
        <w:rPr>
          <w:rFonts w:ascii="Times New Roman" w:hAnsi="Times New Roman"/>
          <w:sz w:val="28"/>
          <w:szCs w:val="28"/>
        </w:rPr>
        <w:t xml:space="preserve"> (объем - 1 страница);</w:t>
      </w:r>
    </w:p>
    <w:p w:rsidR="00373DD5" w:rsidRDefault="00B9413A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 xml:space="preserve"> (объем 1-2 страницы), где раскрывается актуальность и практическое значение темы, формулируется суть работы, цели и задачи ее, предмет и объект практических исследований;</w:t>
      </w:r>
    </w:p>
    <w:p w:rsidR="00373DD5" w:rsidRDefault="00B9413A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часть</w:t>
      </w:r>
      <w:r>
        <w:rPr>
          <w:rFonts w:ascii="Times New Roman" w:hAnsi="Times New Roman"/>
          <w:sz w:val="28"/>
          <w:szCs w:val="28"/>
        </w:rPr>
        <w:t xml:space="preserve">, состоящая из двух разделов: </w:t>
      </w:r>
    </w:p>
    <w:p w:rsidR="00373DD5" w:rsidRDefault="00B9413A">
      <w:pPr>
        <w:ind w:left="9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теоретические основы разрабатываемой темы; </w:t>
      </w:r>
    </w:p>
    <w:p w:rsidR="00373DD5" w:rsidRDefault="00B9413A">
      <w:pPr>
        <w:ind w:left="9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практическая часть, представленная решением задач, расчетами, графиками, таблицами, схемами, компьютерными программами и т.п.;</w:t>
      </w:r>
    </w:p>
    <w:p w:rsidR="00373DD5" w:rsidRDefault="00B9413A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 xml:space="preserve"> (не менее 2 страниц), где содержатся выводы и рекомендации относительно практического использования материала работы, возможные направления дальнейшей работы над темой;</w:t>
      </w:r>
    </w:p>
    <w:p w:rsidR="00373DD5" w:rsidRDefault="00B9413A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/>
          <w:sz w:val="28"/>
          <w:szCs w:val="28"/>
        </w:rPr>
        <w:t>, использованной в работе;</w:t>
      </w:r>
    </w:p>
    <w:p w:rsidR="00373DD5" w:rsidRDefault="00B9413A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приложения</w:t>
      </w:r>
      <w:r>
        <w:rPr>
          <w:rFonts w:ascii="Times New Roman" w:hAnsi="Times New Roman"/>
          <w:sz w:val="28"/>
          <w:szCs w:val="28"/>
        </w:rPr>
        <w:t>.</w:t>
      </w:r>
    </w:p>
    <w:p w:rsidR="00373DD5" w:rsidRDefault="00373DD5">
      <w:pPr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73DD5" w:rsidRDefault="00B9413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Примерная структура работы опытно-экспериментального характера</w:t>
      </w:r>
      <w:r>
        <w:rPr>
          <w:rFonts w:ascii="Times New Roman" w:hAnsi="Times New Roman"/>
          <w:sz w:val="28"/>
          <w:szCs w:val="28"/>
        </w:rPr>
        <w:t>:</w:t>
      </w:r>
    </w:p>
    <w:p w:rsidR="00373DD5" w:rsidRDefault="00B9413A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титульный лист</w:t>
      </w:r>
      <w:r>
        <w:rPr>
          <w:rFonts w:ascii="Times New Roman" w:hAnsi="Times New Roman"/>
          <w:sz w:val="28"/>
          <w:szCs w:val="28"/>
        </w:rPr>
        <w:t xml:space="preserve"> (объем - 1 страница);</w:t>
      </w:r>
    </w:p>
    <w:p w:rsidR="00373DD5" w:rsidRDefault="00B9413A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оглавление</w:t>
      </w:r>
      <w:r>
        <w:rPr>
          <w:rFonts w:ascii="Times New Roman" w:hAnsi="Times New Roman"/>
          <w:sz w:val="28"/>
          <w:szCs w:val="28"/>
        </w:rPr>
        <w:t xml:space="preserve"> (объем - 1 страница);</w:t>
      </w:r>
    </w:p>
    <w:p w:rsidR="00373DD5" w:rsidRDefault="00B9413A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 xml:space="preserve"> (объем 2-3 страницы), где раскрывается актуальность и значение темы, формулируются суть исследуемой проблемы, цель и задачи работы, объект и предмет исследований, определяются цели и задачи эксперимента;</w:t>
      </w:r>
    </w:p>
    <w:p w:rsidR="00373DD5" w:rsidRDefault="00B9413A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часть</w:t>
      </w:r>
      <w:r>
        <w:rPr>
          <w:rFonts w:ascii="Times New Roman" w:hAnsi="Times New Roman"/>
          <w:sz w:val="28"/>
          <w:szCs w:val="28"/>
        </w:rPr>
        <w:t xml:space="preserve">, состоящая из двух разделов: </w:t>
      </w:r>
    </w:p>
    <w:p w:rsidR="00373DD5" w:rsidRDefault="00B9413A">
      <w:pPr>
        <w:ind w:left="9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теоретические основы разрабатываемой темы, история вопроса, уровень разработанности проблемы в теории и практике; </w:t>
      </w:r>
    </w:p>
    <w:p w:rsidR="00373DD5" w:rsidRDefault="00B9413A">
      <w:pPr>
        <w:ind w:left="9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практическая часть, в которой содержится план проведения эксперимента (констатирующего и (или) формирующего), характеристики методов экспериментальной работы, обоснование выбранного метода, основные этапы проведения эксперимента, обработка и визуализация результатов опытно-экспериментальной работы;</w:t>
      </w:r>
    </w:p>
    <w:p w:rsidR="00373DD5" w:rsidRDefault="00B9413A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 xml:space="preserve"> (2-3 страницы), где содержатся выводы и рекомендации о возможности применения полученных результатов, о возможных направлениях дальнейшей разработки темы (проблемы);</w:t>
      </w:r>
    </w:p>
    <w:p w:rsidR="00373DD5" w:rsidRDefault="00B9413A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используемой литературы</w:t>
      </w:r>
      <w:r>
        <w:rPr>
          <w:rFonts w:ascii="Times New Roman" w:hAnsi="Times New Roman"/>
          <w:sz w:val="28"/>
          <w:szCs w:val="28"/>
        </w:rPr>
        <w:t>;</w:t>
      </w:r>
    </w:p>
    <w:p w:rsidR="00373DD5" w:rsidRDefault="00B9413A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приложения</w:t>
      </w:r>
      <w:r>
        <w:rPr>
          <w:rFonts w:ascii="Times New Roman" w:hAnsi="Times New Roman"/>
          <w:sz w:val="28"/>
          <w:szCs w:val="28"/>
        </w:rPr>
        <w:t>.</w:t>
      </w: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B9413A">
      <w:pPr>
        <w:pStyle w:val="1"/>
        <w:tabs>
          <w:tab w:val="left" w:pos="0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3" w:name="_toc223"/>
      <w:bookmarkEnd w:id="3"/>
      <w:r>
        <w:rPr>
          <w:rFonts w:ascii="Times New Roman" w:hAnsi="Times New Roman"/>
          <w:sz w:val="28"/>
          <w:szCs w:val="28"/>
        </w:rPr>
        <w:t xml:space="preserve">§ 3 Поиск и систематизация информации. </w:t>
      </w:r>
      <w:r>
        <w:rPr>
          <w:rFonts w:ascii="Times New Roman" w:hAnsi="Times New Roman"/>
          <w:sz w:val="28"/>
          <w:szCs w:val="28"/>
        </w:rPr>
        <w:br/>
        <w:t>Примеры библиографического описания аппарата литературы и источников</w:t>
      </w: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B9413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Начинать работу в библиотеке следует с обращения к энциклопедиям и специальным словарям. Статьи энциклопедий содержат не только краткую информацию по существу той или иной проблемы, но и список основных опубликованных по ней работ. Получив общую информацию, можно обратиться к </w:t>
      </w:r>
      <w:r>
        <w:rPr>
          <w:rFonts w:ascii="Times New Roman" w:hAnsi="Times New Roman"/>
          <w:b/>
          <w:i/>
          <w:sz w:val="28"/>
          <w:szCs w:val="28"/>
        </w:rPr>
        <w:t>каталогам</w:t>
      </w:r>
      <w:r>
        <w:rPr>
          <w:rFonts w:ascii="Times New Roman" w:hAnsi="Times New Roman"/>
          <w:sz w:val="28"/>
          <w:szCs w:val="28"/>
        </w:rPr>
        <w:t>.</w:t>
      </w:r>
    </w:p>
    <w:p w:rsidR="00373DD5" w:rsidRDefault="00B9413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Каталоги в виде брошюр или карточек</w:t>
      </w:r>
      <w:r>
        <w:rPr>
          <w:rFonts w:ascii="Times New Roman" w:hAnsi="Times New Roman"/>
          <w:sz w:val="28"/>
          <w:szCs w:val="28"/>
        </w:rPr>
        <w:t xml:space="preserve"> – это списки книг, имеющихся в библиотечном фонде. Существуют 4 вида каталогов: алфавитные, предметные, систематические и каталоги новых поступлений.</w:t>
      </w:r>
    </w:p>
    <w:p w:rsidR="00373DD5" w:rsidRDefault="00B9413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Алфавитным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каталогом можно воспользоваться, если известен источник и фамилия его автора.</w:t>
      </w:r>
    </w:p>
    <w:p w:rsidR="00373DD5" w:rsidRDefault="00B9413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/>
          <w:i/>
          <w:sz w:val="28"/>
          <w:szCs w:val="28"/>
        </w:rPr>
        <w:t>предметном</w:t>
      </w:r>
      <w:r>
        <w:rPr>
          <w:rFonts w:ascii="Times New Roman" w:hAnsi="Times New Roman"/>
          <w:sz w:val="28"/>
          <w:szCs w:val="28"/>
        </w:rPr>
        <w:t xml:space="preserve"> каталоге название книг размещены по рубрикам, каждая из которых посвящена какому-либо предмету (теме), рубрики расположены по алфавиту.</w:t>
      </w:r>
    </w:p>
    <w:p w:rsidR="00373DD5" w:rsidRDefault="00B9413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/>
          <w:i/>
          <w:sz w:val="28"/>
          <w:szCs w:val="28"/>
        </w:rPr>
        <w:t>систематическом</w:t>
      </w:r>
      <w:r>
        <w:rPr>
          <w:rFonts w:ascii="Times New Roman" w:hAnsi="Times New Roman"/>
          <w:sz w:val="28"/>
          <w:szCs w:val="28"/>
        </w:rPr>
        <w:t xml:space="preserve"> каталоге название книг структурированы по рубрикам и подрубрикам, рубрики расположены по системе дисциплин.</w:t>
      </w:r>
    </w:p>
    <w:p w:rsidR="00373DD5" w:rsidRDefault="00B9413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Каталог </w:t>
      </w:r>
      <w:r>
        <w:rPr>
          <w:rFonts w:ascii="Times New Roman" w:hAnsi="Times New Roman"/>
          <w:b/>
          <w:i/>
          <w:sz w:val="28"/>
          <w:szCs w:val="28"/>
        </w:rPr>
        <w:t>новых поступлений</w:t>
      </w:r>
      <w:r>
        <w:rPr>
          <w:rFonts w:ascii="Times New Roman" w:hAnsi="Times New Roman"/>
          <w:sz w:val="28"/>
          <w:szCs w:val="28"/>
        </w:rPr>
        <w:t xml:space="preserve"> дает представление о поступивших изданиях за последние полгода. Каталожные карточки несут богатую информацию: фамилия автора, название книги, подзаголовок, научное учреждение, подготовившее издание, название издательства, год выхода книги, количество страниц.</w:t>
      </w:r>
    </w:p>
    <w:p w:rsidR="00373DD5" w:rsidRDefault="00B9413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литературой требует анализа только необходимой литература и выборки из нее наиболее важного материала. Необходимо проследить характер постановки и решения определенной проблемы различными авторами, ознакомиться с аргументацией их выводов и обобщений, чтобы выяснить современное состояние вопроса.</w:t>
      </w:r>
    </w:p>
    <w:p w:rsidR="00373DD5" w:rsidRDefault="00B9413A">
      <w:pPr>
        <w:ind w:firstLine="6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Читая литературу, всегда необходимо конспектирование: от руки, с помощью ноутбуков или ладонных компьютеров. Удобным подспорь</w:t>
      </w:r>
      <w:r>
        <w:rPr>
          <w:rFonts w:ascii="Times New Roman" w:hAnsi="Times New Roman"/>
          <w:spacing w:val="-4"/>
          <w:sz w:val="28"/>
          <w:szCs w:val="28"/>
        </w:rPr>
        <w:t>ем для студента является и ксерокопирование. В любом случае запись (копия) должна сопровождаться выходными данными источника, номером страницы, копией оглавления и библиографического списка.</w:t>
      </w:r>
      <w:r>
        <w:rPr>
          <w:rFonts w:ascii="Times New Roman" w:hAnsi="Times New Roman"/>
          <w:sz w:val="28"/>
          <w:szCs w:val="28"/>
        </w:rPr>
        <w:t xml:space="preserve"> Все это становится востребованным на более поздних этапах работы, когда требуются уточнения или составляется список использованной литературы, расставляются ссылки на литературные источники по тексту.</w:t>
      </w:r>
    </w:p>
    <w:p w:rsidR="00373DD5" w:rsidRDefault="00B9413A">
      <w:pPr>
        <w:pStyle w:val="Web"/>
        <w:spacing w:before="0" w:after="0"/>
        <w:ind w:firstLine="915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  <w:u w:val="single"/>
        </w:rPr>
        <w:t>Недопустимо</w:t>
      </w:r>
      <w:r>
        <w:rPr>
          <w:rFonts w:ascii="Times New Roman" w:hAnsi="Times New Roman"/>
          <w:spacing w:val="-6"/>
          <w:sz w:val="28"/>
          <w:szCs w:val="28"/>
        </w:rPr>
        <w:t xml:space="preserve"> дословное заимствование текста из учебников, специальной литературы, нормативных и инструктивных материалов без ссылок. Ссылки на литературные источники оформляются несколькими способами:</w:t>
      </w:r>
    </w:p>
    <w:p w:rsidR="00373DD5" w:rsidRDefault="00B9413A">
      <w:pPr>
        <w:pStyle w:val="Web"/>
        <w:numPr>
          <w:ilvl w:val="3"/>
          <w:numId w:val="12"/>
        </w:numPr>
        <w:tabs>
          <w:tab w:val="left" w:pos="644"/>
          <w:tab w:val="left" w:pos="709"/>
        </w:tabs>
        <w:spacing w:before="0" w:after="0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Ссылки на литературные источники оформляются несколькими способами (Иванов И.И. с соавт., 2002).</w:t>
      </w:r>
    </w:p>
    <w:p w:rsidR="00373DD5" w:rsidRDefault="00B9413A">
      <w:pPr>
        <w:pStyle w:val="Web"/>
        <w:numPr>
          <w:ilvl w:val="3"/>
          <w:numId w:val="12"/>
        </w:numPr>
        <w:tabs>
          <w:tab w:val="left" w:pos="644"/>
          <w:tab w:val="left" w:pos="709"/>
        </w:tabs>
        <w:spacing w:before="0" w:after="0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мнению И.И.Иванова с соавторами (2002) ссылки на литературные источники оформляются несколькими способами.</w:t>
      </w:r>
    </w:p>
    <w:p w:rsidR="00373DD5" w:rsidRDefault="00B9413A">
      <w:pPr>
        <w:pStyle w:val="Web"/>
        <w:numPr>
          <w:ilvl w:val="3"/>
          <w:numId w:val="12"/>
        </w:numPr>
        <w:tabs>
          <w:tab w:val="left" w:pos="644"/>
          <w:tab w:val="left" w:pos="709"/>
        </w:tabs>
        <w:spacing w:before="0" w:after="0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«Ссылки на литературные источники оформляются несколькими способами» (Иванов И.И. с соавт., 2002, с.35). </w:t>
      </w:r>
    </w:p>
    <w:p w:rsidR="00373DD5" w:rsidRDefault="00B9413A">
      <w:pPr>
        <w:pStyle w:val="Web"/>
        <w:spacing w:before="0" w:after="0"/>
        <w:ind w:firstLine="93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На основе изучения литературы раскрываются роль и сущность изу</w:t>
      </w:r>
      <w:r>
        <w:rPr>
          <w:rFonts w:ascii="Times New Roman" w:hAnsi="Times New Roman"/>
          <w:spacing w:val="-4"/>
          <w:sz w:val="28"/>
          <w:szCs w:val="28"/>
        </w:rPr>
        <w:t>чаемой проблемы (объекта), необходимость и возможность ее углубленного анализа с учетом современных требований и информационных технологий, обосновывается выбор методики и конкретных приемов работы слушателя по раскрытию поставленных в работе задач. Может даваться краткая характеристика степени разработанности отдельных аспектов проблемы, указываются их недостатки и намечаются основные пути совершенствования. При отсутствии в литературе единой точки зрения по исследуемому в работе вопросу, следует привести позиции авторов, дать их сравнительную оценку и сформулировать собственное мнение.</w:t>
      </w:r>
    </w:p>
    <w:p w:rsidR="00373DD5" w:rsidRDefault="00B9413A">
      <w:pPr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 должен включать только источники, непосредственно использованные в курсовой (квалификационной) работе, т.е. те, которые цитировались, на которые делались ссылки или если они послужили основой при формировании точки зрения студента.</w:t>
      </w:r>
    </w:p>
    <w:p w:rsidR="00373DD5" w:rsidRDefault="00B9413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>Правила составления списка используемой литературы</w:t>
      </w:r>
      <w:r>
        <w:rPr>
          <w:rFonts w:ascii="Times New Roman" w:hAnsi="Times New Roman"/>
          <w:sz w:val="28"/>
          <w:szCs w:val="28"/>
        </w:rPr>
        <w:t xml:space="preserve">: (название раздела – </w:t>
      </w:r>
      <w:r>
        <w:rPr>
          <w:rFonts w:ascii="Times New Roman" w:hAnsi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373DD5" w:rsidRDefault="00373DD5">
      <w:pPr>
        <w:ind w:firstLine="708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73DD5" w:rsidRDefault="00B9413A">
      <w:pPr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источники размещают в этом разделе (</w:t>
      </w:r>
      <w:r>
        <w:rPr>
          <w:rFonts w:ascii="Times New Roman" w:hAnsi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/>
          <w:sz w:val="28"/>
          <w:szCs w:val="28"/>
        </w:rPr>
        <w:t xml:space="preserve">) автоматически путем использования такого ресурса графического редактора 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WinWord</w:t>
      </w:r>
      <w:r>
        <w:rPr>
          <w:rFonts w:ascii="Times New Roman" w:hAnsi="Times New Roman"/>
          <w:sz w:val="28"/>
          <w:szCs w:val="28"/>
        </w:rPr>
        <w:t>, как «концевая сноска».</w:t>
      </w:r>
    </w:p>
    <w:p w:rsidR="00373DD5" w:rsidRDefault="00B9413A">
      <w:pPr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записи основных типов литературных источников приведены ниже.</w:t>
      </w:r>
    </w:p>
    <w:p w:rsidR="00373DD5" w:rsidRDefault="00373DD5">
      <w:pPr>
        <w:ind w:firstLine="708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73DD5" w:rsidRDefault="00B9413A">
      <w:pPr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Учебник, учебное пособие</w:t>
      </w:r>
    </w:p>
    <w:p w:rsidR="00373DD5" w:rsidRDefault="00B9413A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Березина Л.Ю. Графы и их применения: пособие для учителей. М. Просвещение, 1979. 144 с.</w:t>
      </w:r>
    </w:p>
    <w:p w:rsidR="00373DD5" w:rsidRDefault="00B9413A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Клини С.К. Введение в математику/пер. с англ. М. Просвещение, 1957. 526 с.</w:t>
      </w:r>
    </w:p>
    <w:p w:rsidR="00373DD5" w:rsidRDefault="00B9413A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Крамор В.С. Повторяем и систематизируем школьный курс геометрии. М. Просвещение, 1999. 320 с.</w:t>
      </w:r>
    </w:p>
    <w:p w:rsidR="00373DD5" w:rsidRDefault="00B9413A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Эрдниев П.М., Эрдниев Б.Л. Обучение математике в школе. Укрепление дидактических единиц. Книга для учителя. М. АО «Столетие», 1996. 320 с.</w:t>
      </w:r>
    </w:p>
    <w:p w:rsidR="00373DD5" w:rsidRDefault="00373DD5">
      <w:pPr>
        <w:ind w:left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73DD5" w:rsidRDefault="00B9413A">
      <w:pPr>
        <w:ind w:left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Монография</w:t>
      </w:r>
    </w:p>
    <w:p w:rsidR="00373DD5" w:rsidRDefault="00B9413A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Акимова М.К., Козлова В.Т. Индивидуальность учащегося и индивидуальный подход // Новое в жизни, науке и технике. Сер. «Педагогика и психология» № 3. М. Знание, 1992. 80 с.</w:t>
      </w:r>
    </w:p>
    <w:p w:rsidR="00373DD5" w:rsidRDefault="00B9413A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Широков П.А. Краткий очерк основ геометрии Лобачевского. 2-е изд. М.Наука. Главная редакция физико-математической литературы. 1983. 80 с.</w:t>
      </w:r>
    </w:p>
    <w:p w:rsidR="00373DD5" w:rsidRDefault="00373DD5">
      <w:pPr>
        <w:ind w:left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73DD5" w:rsidRDefault="00B9413A">
      <w:pPr>
        <w:ind w:left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Статья в сборнике, энциклопедии, словаре</w:t>
      </w:r>
    </w:p>
    <w:p w:rsidR="00373DD5" w:rsidRDefault="00B9413A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Математическая индукция // Энциклопедический словарь юного математика. М. Педагогика. 1989 с. 178</w:t>
      </w:r>
    </w:p>
    <w:p w:rsidR="00373DD5" w:rsidRDefault="00B941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73DD5" w:rsidRDefault="00B9413A">
      <w:pPr>
        <w:ind w:left="7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Статья в журнале, газете</w:t>
      </w:r>
    </w:p>
    <w:p w:rsidR="00373DD5" w:rsidRDefault="00B9413A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Михеев Ю. Одной линейкой // Квант. 1980. № 10. с. 26-29</w:t>
      </w:r>
    </w:p>
    <w:p w:rsidR="00373DD5" w:rsidRDefault="00373DD5">
      <w:pPr>
        <w:ind w:left="708"/>
        <w:jc w:val="both"/>
        <w:rPr>
          <w:rFonts w:ascii="Times New Roman" w:hAnsi="Times New Roman"/>
          <w:sz w:val="28"/>
          <w:szCs w:val="28"/>
        </w:rPr>
      </w:pPr>
    </w:p>
    <w:p w:rsidR="00373DD5" w:rsidRDefault="00B9413A">
      <w:pPr>
        <w:ind w:left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Правила включения в курсовую работу чертежей, схем и таблиц</w:t>
      </w:r>
    </w:p>
    <w:p w:rsidR="00373DD5" w:rsidRDefault="00B9413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чертежи должны быть выполнены и пронумерованы в тексте с использованием «счетчиков»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WinWord</w:t>
      </w:r>
      <w:r>
        <w:rPr>
          <w:rFonts w:ascii="Times New Roman" w:hAnsi="Times New Roman"/>
          <w:sz w:val="28"/>
          <w:szCs w:val="28"/>
        </w:rPr>
        <w:t xml:space="preserve"> : (черт. 5).</w:t>
      </w:r>
    </w:p>
    <w:p w:rsidR="00373DD5" w:rsidRDefault="00B9413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Схемы и таблицы должны быть пронумерованы с использованием «счетчиков»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WinWord</w:t>
      </w:r>
      <w:r>
        <w:rPr>
          <w:rFonts w:ascii="Times New Roman" w:hAnsi="Times New Roman"/>
          <w:sz w:val="28"/>
          <w:szCs w:val="28"/>
        </w:rPr>
        <w:t xml:space="preserve"> и иметь название, отражающее смысл схемы или таблицы. В тексте делается запись в скобках (схема 1), (таблица 7).</w:t>
      </w:r>
    </w:p>
    <w:p w:rsidR="00373DD5" w:rsidRDefault="00373DD5">
      <w:pPr>
        <w:pageBreakBefore/>
        <w:ind w:left="708"/>
        <w:jc w:val="center"/>
        <w:rPr>
          <w:rFonts w:ascii="Times New Roman" w:hAnsi="Times New Roman"/>
          <w:b/>
          <w:sz w:val="16"/>
          <w:szCs w:val="16"/>
        </w:rPr>
      </w:pPr>
    </w:p>
    <w:p w:rsidR="00373DD5" w:rsidRDefault="00B9413A">
      <w:pPr>
        <w:pStyle w:val="1"/>
        <w:tabs>
          <w:tab w:val="left" w:pos="0"/>
        </w:tabs>
        <w:spacing w:before="0" w:after="0"/>
        <w:jc w:val="center"/>
        <w:rPr>
          <w:rFonts w:ascii="Times New Roman" w:hAnsi="Times New Roman"/>
          <w:caps/>
          <w:sz w:val="28"/>
          <w:szCs w:val="28"/>
        </w:rPr>
      </w:pPr>
      <w:bookmarkStart w:id="4" w:name="_toc264"/>
      <w:bookmarkEnd w:id="4"/>
      <w:r>
        <w:rPr>
          <w:rFonts w:ascii="Times New Roman" w:hAnsi="Times New Roman"/>
          <w:sz w:val="28"/>
          <w:szCs w:val="28"/>
        </w:rPr>
        <w:t>§ 4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Последовательность выполнения курсовой работы</w:t>
      </w:r>
      <w:r>
        <w:rPr>
          <w:rFonts w:ascii="Times New Roman" w:hAnsi="Times New Roman"/>
          <w:caps/>
          <w:sz w:val="28"/>
          <w:szCs w:val="28"/>
        </w:rPr>
        <w:t>.</w:t>
      </w:r>
    </w:p>
    <w:p w:rsidR="00373DD5" w:rsidRDefault="00373DD5">
      <w:pPr>
        <w:ind w:left="708"/>
        <w:jc w:val="center"/>
        <w:rPr>
          <w:rFonts w:ascii="Times New Roman" w:hAnsi="Times New Roman"/>
          <w:sz w:val="16"/>
          <w:szCs w:val="16"/>
        </w:rPr>
      </w:pPr>
    </w:p>
    <w:p w:rsidR="00373DD5" w:rsidRDefault="00B9413A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 совместно с руководителем тему, цель и задачи курсовой работы. Составьте сетевой график выполнения работы в целом и поэтапно;</w:t>
      </w:r>
    </w:p>
    <w:p w:rsidR="00373DD5" w:rsidRDefault="00B9413A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подберите литературу по теме исследования;</w:t>
      </w:r>
    </w:p>
    <w:p w:rsidR="00373DD5" w:rsidRDefault="00B9413A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изучите литературу и другие источники информации, составить список использованных источников;</w:t>
      </w:r>
    </w:p>
    <w:p w:rsidR="00373DD5" w:rsidRDefault="00B9413A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сформулируйте обоснование актуальности темы курсовой работы;</w:t>
      </w:r>
    </w:p>
    <w:p w:rsidR="00373DD5" w:rsidRDefault="00B9413A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 характер и структуру курсовой работы;</w:t>
      </w:r>
    </w:p>
    <w:p w:rsidR="00373DD5" w:rsidRDefault="00B9413A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проанализируйте информацию в соответствии с темой, целью и задачами курсовой работы;</w:t>
      </w:r>
    </w:p>
    <w:p w:rsidR="00373DD5" w:rsidRDefault="00B9413A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напишите теоретическую часть работы;</w:t>
      </w:r>
    </w:p>
    <w:p w:rsidR="00373DD5" w:rsidRDefault="00B9413A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оформите практическую часть работы;</w:t>
      </w:r>
    </w:p>
    <w:p w:rsidR="00373DD5" w:rsidRDefault="00B9413A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подготовьте и проведите эксперимент (если работа имеет опытно-экспериментальный характер). Проанализируйте результат, опишите его и сделайте вывод.</w:t>
      </w:r>
    </w:p>
    <w:p w:rsidR="00373DD5" w:rsidRDefault="00B9413A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напишите введение и заключение курсовой работы;</w:t>
      </w:r>
    </w:p>
    <w:p w:rsidR="00373DD5" w:rsidRDefault="00B9413A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подготовьте и оформите приложения;</w:t>
      </w:r>
    </w:p>
    <w:p w:rsidR="00373DD5" w:rsidRDefault="00B9413A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представьте черновой вариант работы руководителю;</w:t>
      </w:r>
    </w:p>
    <w:p w:rsidR="00373DD5" w:rsidRDefault="00B9413A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подготовьте чистовой вариант работы и материалы (презентацию в </w:t>
      </w:r>
      <w:r>
        <w:rPr>
          <w:rFonts w:ascii="Times New Roman" w:hAnsi="Times New Roman"/>
          <w:sz w:val="28"/>
          <w:szCs w:val="28"/>
          <w:lang w:val="en-US"/>
        </w:rPr>
        <w:t>Power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Point</w:t>
      </w:r>
      <w:r>
        <w:rPr>
          <w:rFonts w:ascii="Times New Roman" w:hAnsi="Times New Roman"/>
          <w:sz w:val="28"/>
          <w:szCs w:val="28"/>
        </w:rPr>
        <w:t>, наглядные демонстрационные материалы, образцы объектов исследования и т.д.), необходимые для её публичной защиты.</w:t>
      </w:r>
    </w:p>
    <w:p w:rsidR="00373DD5" w:rsidRDefault="00373DD5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373DD5" w:rsidRDefault="00B9413A">
      <w:pPr>
        <w:pStyle w:val="1"/>
        <w:tabs>
          <w:tab w:val="left" w:pos="0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5" w:name="_toc280"/>
      <w:bookmarkEnd w:id="5"/>
      <w:r>
        <w:rPr>
          <w:rFonts w:ascii="Times New Roman" w:hAnsi="Times New Roman"/>
          <w:sz w:val="28"/>
          <w:szCs w:val="28"/>
        </w:rPr>
        <w:t>§ 5</w:t>
      </w:r>
      <w:r>
        <w:rPr>
          <w:rFonts w:ascii="Times New Roman" w:hAnsi="Times New Roman"/>
          <w:caps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формление курсовой работы</w:t>
      </w:r>
    </w:p>
    <w:p w:rsidR="00373DD5" w:rsidRDefault="00373DD5">
      <w:pPr>
        <w:ind w:left="708"/>
        <w:jc w:val="center"/>
        <w:rPr>
          <w:rFonts w:ascii="Times New Roman" w:hAnsi="Times New Roman"/>
          <w:sz w:val="16"/>
          <w:szCs w:val="16"/>
        </w:rPr>
      </w:pPr>
    </w:p>
    <w:p w:rsidR="00373DD5" w:rsidRDefault="00B9413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 работа должна быть оформлена по установленным образцам, которые приводятся в приложениях:</w:t>
      </w:r>
    </w:p>
    <w:p w:rsidR="00373DD5" w:rsidRDefault="00B9413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Титульный лист –</w:t>
      </w:r>
      <w:r>
        <w:rPr>
          <w:rFonts w:ascii="Times New Roman" w:hAnsi="Times New Roman"/>
          <w:sz w:val="28"/>
          <w:szCs w:val="28"/>
        </w:rPr>
        <w:t xml:space="preserve"> смотри образец в Приложении 1.</w:t>
      </w:r>
    </w:p>
    <w:p w:rsidR="00373DD5" w:rsidRDefault="00373DD5">
      <w:pPr>
        <w:ind w:left="360"/>
        <w:jc w:val="both"/>
        <w:rPr>
          <w:rFonts w:ascii="Times New Roman" w:hAnsi="Times New Roman"/>
          <w:sz w:val="16"/>
          <w:szCs w:val="16"/>
        </w:rPr>
      </w:pPr>
    </w:p>
    <w:p w:rsidR="00373DD5" w:rsidRDefault="00B9413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Оглавление</w:t>
      </w:r>
      <w:r>
        <w:rPr>
          <w:rFonts w:ascii="Times New Roman" w:hAnsi="Times New Roman"/>
          <w:sz w:val="28"/>
          <w:szCs w:val="28"/>
        </w:rPr>
        <w:t xml:space="preserve"> (страница 2) – смотри образец в Приложении 2.</w:t>
      </w:r>
    </w:p>
    <w:p w:rsidR="00373DD5" w:rsidRDefault="00373DD5">
      <w:pPr>
        <w:jc w:val="both"/>
        <w:rPr>
          <w:rFonts w:ascii="Times New Roman" w:hAnsi="Times New Roman"/>
          <w:sz w:val="16"/>
          <w:szCs w:val="16"/>
        </w:rPr>
      </w:pPr>
    </w:p>
    <w:p w:rsidR="00373DD5" w:rsidRDefault="00B9413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Требование к оформлению текста курсовой работы</w:t>
      </w:r>
      <w:r>
        <w:rPr>
          <w:rFonts w:ascii="Times New Roman" w:hAnsi="Times New Roman"/>
          <w:sz w:val="28"/>
          <w:szCs w:val="28"/>
        </w:rPr>
        <w:t xml:space="preserve"> – смотри в  Приложениях 3 и 4:</w:t>
      </w:r>
    </w:p>
    <w:p w:rsidR="00373DD5" w:rsidRDefault="00B9413A">
      <w:pPr>
        <w:numPr>
          <w:ilvl w:val="0"/>
          <w:numId w:val="8"/>
        </w:numPr>
        <w:tabs>
          <w:tab w:val="left" w:pos="142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шрифт, интервал, границы печати;</w:t>
      </w:r>
    </w:p>
    <w:p w:rsidR="00373DD5" w:rsidRDefault="00B9413A">
      <w:pPr>
        <w:numPr>
          <w:ilvl w:val="0"/>
          <w:numId w:val="8"/>
        </w:numPr>
        <w:tabs>
          <w:tab w:val="left" w:pos="142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разделов в тексте;</w:t>
      </w:r>
    </w:p>
    <w:p w:rsidR="00373DD5" w:rsidRDefault="00B9413A">
      <w:pPr>
        <w:numPr>
          <w:ilvl w:val="0"/>
          <w:numId w:val="9"/>
        </w:numPr>
        <w:tabs>
          <w:tab w:val="left" w:pos="142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переносы;</w:t>
      </w:r>
    </w:p>
    <w:p w:rsidR="00373DD5" w:rsidRDefault="00B9413A">
      <w:pPr>
        <w:numPr>
          <w:ilvl w:val="0"/>
          <w:numId w:val="9"/>
        </w:numPr>
        <w:tabs>
          <w:tab w:val="left" w:pos="142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нумерация страниц;</w:t>
      </w:r>
    </w:p>
    <w:p w:rsidR="00373DD5" w:rsidRDefault="00B9413A">
      <w:pPr>
        <w:numPr>
          <w:ilvl w:val="0"/>
          <w:numId w:val="9"/>
        </w:numPr>
        <w:tabs>
          <w:tab w:val="left" w:pos="142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нумерация частей работы.</w:t>
      </w:r>
    </w:p>
    <w:p w:rsidR="00373DD5" w:rsidRDefault="00373DD5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73DD5" w:rsidRDefault="00B9413A">
      <w:pPr>
        <w:pStyle w:val="1"/>
        <w:pageBreakBefore/>
        <w:tabs>
          <w:tab w:val="left" w:pos="0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6" w:name="_toc294"/>
      <w:bookmarkEnd w:id="6"/>
      <w:r>
        <w:rPr>
          <w:rFonts w:ascii="Times New Roman" w:hAnsi="Times New Roman"/>
          <w:sz w:val="28"/>
          <w:szCs w:val="28"/>
        </w:rPr>
        <w:t>§ 6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Критерии оценки курсовой работы</w:t>
      </w:r>
    </w:p>
    <w:p w:rsidR="00373DD5" w:rsidRDefault="00373DD5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61" w:type="dxa"/>
        <w:tblLayout w:type="fixed"/>
        <w:tblLook w:val="0000" w:firstRow="0" w:lastRow="0" w:firstColumn="0" w:lastColumn="0" w:noHBand="0" w:noVBand="0"/>
      </w:tblPr>
      <w:tblGrid>
        <w:gridCol w:w="1819"/>
        <w:gridCol w:w="6379"/>
        <w:gridCol w:w="1629"/>
      </w:tblGrid>
      <w:tr w:rsidR="00373DD5">
        <w:trPr>
          <w:tblHeader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Структурные части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Индикаторы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баллов 0-5</w:t>
            </w:r>
          </w:p>
        </w:tc>
      </w:tr>
      <w:tr w:rsidR="00373DD5">
        <w:trPr>
          <w:cantSplit/>
          <w:trHeight w:hRule="exact" w:val="637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3DD5" w:rsidRDefault="00B9413A">
            <w:pPr>
              <w:snapToGrid w:val="0"/>
              <w:spacing w:line="20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обоснована актуальность темы;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cantSplit/>
          <w:trHeight w:hRule="exact" w:val="660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D5" w:rsidRDefault="00373D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четко сформулированы цель и задачи;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cantSplit/>
          <w:trHeight w:hRule="exact" w:val="990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D5" w:rsidRDefault="00373D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указан объект исследования (если этого требует характер работы);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D5" w:rsidRDefault="00373D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3DD5" w:rsidRDefault="00B9413A">
            <w:pPr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указан предмет исследования.</w:t>
            </w:r>
          </w:p>
          <w:p w:rsidR="00373DD5" w:rsidRDefault="00373DD5">
            <w:pPr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cantSplit/>
          <w:trHeight w:hRule="exact" w:val="777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3DD5" w:rsidRDefault="00B9413A">
            <w:pPr>
              <w:snapToGrid w:val="0"/>
              <w:spacing w:line="20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материал соответствует теме и цели работы;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cantSplit/>
          <w:trHeight w:hRule="exact" w:val="77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D5" w:rsidRDefault="00373D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автором высказана своя позиция, свое отношение;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cantSplit/>
          <w:trHeight w:hRule="exact" w:val="878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D5" w:rsidRDefault="00373D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самостоятельно структурирован материал в форме схем, таблиц, и др.;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cantSplit/>
          <w:trHeight w:hRule="exact" w:val="77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D5" w:rsidRDefault="00373D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глубина раскрытия темы;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cantSplit/>
          <w:trHeight w:hRule="exact" w:val="77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D5" w:rsidRDefault="00373D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полнота решения задач;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cantSplit/>
          <w:trHeight w:hRule="exact" w:val="878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D5" w:rsidRDefault="00373D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новизна переработки, трансформирования информации;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cantSplit/>
          <w:trHeight w:hRule="exact" w:val="77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D5" w:rsidRDefault="00373D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использование в тексте цитат;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cantSplit/>
          <w:trHeight w:hRule="exact" w:val="77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D5" w:rsidRDefault="00373D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аргументирование выводов, утверждений;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cantSplit/>
          <w:trHeight w:hRule="exact" w:val="1151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D5" w:rsidRDefault="00373D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сравнительный анализ разных точек зрения (разных способов решения учебных пособий и т.п.);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cantSplit/>
          <w:trHeight w:hRule="exact" w:val="1151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D5" w:rsidRDefault="00373D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практические приложения теории в решении конкретных задач, в том числе исследовательского характера;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D5" w:rsidRDefault="00373D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3DD5" w:rsidRDefault="00373DD5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структура работы соответствует ее характеру.</w:t>
            </w:r>
          </w:p>
          <w:p w:rsidR="00373DD5" w:rsidRDefault="00373DD5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3DD5" w:rsidRDefault="00373DD5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cantSplit/>
          <w:trHeight w:hRule="exact" w:val="878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3DD5" w:rsidRDefault="00B9413A">
            <w:pPr>
              <w:snapToGrid w:val="0"/>
              <w:spacing w:line="20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Заключение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обобщение и основные результаты работы, выводы и рекомендации, степень достижения поставленной цели;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cantSplit/>
          <w:trHeight w:hRule="exact" w:val="615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D5" w:rsidRDefault="00373D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показ прикладной значимости работы;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cantSplit/>
          <w:trHeight w:hRule="exact" w:val="720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D5" w:rsidRDefault="00373D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выявление новизны проделанной работы;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D5" w:rsidRDefault="00373D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перспективные направления развития работы, возможные пути продолжения исследований по данной теме (проблеме).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cantSplit/>
          <w:trHeight w:hRule="exact" w:val="870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D5" w:rsidRDefault="00B9413A">
            <w:pPr>
              <w:snapToGrid w:val="0"/>
              <w:spacing w:line="20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достаточный объем, в том числе научных статей, монографий;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D5" w:rsidRDefault="00373DD5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поиск источников информации самим автором.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trHeight w:val="88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Общая оценка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оформление работы, соответствует требованиям.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rPr>
          <w:trHeight w:val="882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Итоги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DD5" w:rsidRDefault="00B9413A">
            <w:pPr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100-96 балла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– 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95-71 балла   – 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70-50 балла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– 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менее 50        – 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DD5" w:rsidRDefault="00373DD5">
            <w:pPr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3DD5" w:rsidRDefault="00B9413A">
      <w:pPr>
        <w:pStyle w:val="1"/>
        <w:pageBreakBefore/>
        <w:tabs>
          <w:tab w:val="left" w:pos="0"/>
        </w:tabs>
        <w:spacing w:before="0" w:after="0"/>
        <w:jc w:val="right"/>
      </w:pPr>
      <w:bookmarkStart w:id="7" w:name="_toc472"/>
      <w:bookmarkEnd w:id="7"/>
      <w:r>
        <w:t>Приложение 1    Образец титульного листа</w:t>
      </w: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373DD5">
      <w:pPr>
        <w:jc w:val="both"/>
        <w:rPr>
          <w:rFonts w:ascii="Times New Roman" w:hAnsi="Times New Roman"/>
          <w:sz w:val="28"/>
          <w:szCs w:val="28"/>
        </w:rPr>
      </w:pPr>
    </w:p>
    <w:p w:rsidR="00373DD5" w:rsidRDefault="00B9413A">
      <w:pPr>
        <w:shd w:val="clear" w:color="auto" w:fill="FFFFFF"/>
        <w:spacing w:line="394" w:lineRule="exact"/>
        <w:ind w:right="34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ФЕДЕРАЛЬНОЕ АГЕНТСТВО  ПО ОБРАЗОВАНИЮ РОССИЙСКОЙ ФЕДЕРАЦИИ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</w:p>
    <w:p w:rsidR="00373DD5" w:rsidRDefault="00B9413A">
      <w:pPr>
        <w:shd w:val="clear" w:color="auto" w:fill="FFFFFF"/>
        <w:spacing w:line="394" w:lineRule="exact"/>
        <w:ind w:right="34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ГОСУДАРСТВЕННОЕ ОБРАЗОВАТЕЛЬНОЕ УЧРЕЖДЕНИЕ</w:t>
      </w:r>
    </w:p>
    <w:p w:rsidR="00373DD5" w:rsidRDefault="00B9413A">
      <w:pPr>
        <w:shd w:val="clear" w:color="auto" w:fill="FFFFFF"/>
        <w:spacing w:line="394" w:lineRule="exact"/>
        <w:ind w:right="34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ВЫСШЕГО ПРОФЕССИОНАЛЬНОГО ОБРАЗОВАНИЯ</w:t>
      </w:r>
    </w:p>
    <w:p w:rsidR="00373DD5" w:rsidRDefault="00B9413A">
      <w:pPr>
        <w:shd w:val="clear" w:color="auto" w:fill="FFFFFF"/>
        <w:spacing w:line="394" w:lineRule="exact"/>
        <w:ind w:right="2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«КРАСНОЯРСКИЙ  ГОСУДАРСТВЕННЫЙ ПЕДАГОГИЧЕСКИЙ УНИВЕРСИТЕТ</w:t>
      </w:r>
    </w:p>
    <w:p w:rsidR="00373DD5" w:rsidRDefault="00B9413A">
      <w:pPr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им. В.П. Астафьева»</w:t>
      </w:r>
    </w:p>
    <w:p w:rsidR="00373DD5" w:rsidRDefault="00373DD5">
      <w:pPr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373DD5" w:rsidRDefault="00B9413A">
      <w:pPr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КАФЕДРА ЕСТЕСТВЕННЫХ НАУК И ИНФОРМАЦИОННЫХ ТЕХНОЛОГИЙ</w:t>
      </w:r>
    </w:p>
    <w:p w:rsidR="00373DD5" w:rsidRDefault="00373DD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73DD5" w:rsidRDefault="00B9413A">
      <w:pPr>
        <w:tabs>
          <w:tab w:val="left" w:pos="3048"/>
        </w:tabs>
        <w:spacing w:line="360" w:lineRule="auto"/>
        <w:ind w:left="1068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Повышение мотивации учебной деятельности студентов за счет их включения в инновационные формы образовательной деятельности</w:t>
      </w:r>
    </w:p>
    <w:p w:rsidR="00373DD5" w:rsidRDefault="00373DD5">
      <w:pPr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373DD5" w:rsidRDefault="00B9413A">
      <w:pPr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Курсовая работа</w:t>
      </w:r>
    </w:p>
    <w:p w:rsidR="00373DD5" w:rsidRDefault="00373DD5">
      <w:pPr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755"/>
        <w:gridCol w:w="3904"/>
        <w:gridCol w:w="4193"/>
      </w:tblGrid>
      <w:tr w:rsidR="00373DD5">
        <w:tc>
          <w:tcPr>
            <w:tcW w:w="1755" w:type="dxa"/>
          </w:tcPr>
          <w:p w:rsidR="00373DD5" w:rsidRDefault="00373DD5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373DD5" w:rsidRDefault="00B9413A">
            <w:pPr>
              <w:snapToGrid w:val="0"/>
              <w:spacing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Выполнил:</w:t>
            </w:r>
          </w:p>
        </w:tc>
        <w:tc>
          <w:tcPr>
            <w:tcW w:w="4193" w:type="dxa"/>
          </w:tcPr>
          <w:p w:rsidR="00373DD5" w:rsidRDefault="00B9413A">
            <w:pPr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Сазонова А. Н., </w:t>
            </w:r>
          </w:p>
          <w:p w:rsidR="00373DD5" w:rsidRDefault="00B9413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студентка  группы ТП</w:t>
            </w:r>
          </w:p>
        </w:tc>
      </w:tr>
      <w:tr w:rsidR="00373DD5">
        <w:tc>
          <w:tcPr>
            <w:tcW w:w="1755" w:type="dxa"/>
          </w:tcPr>
          <w:p w:rsidR="00373DD5" w:rsidRDefault="00373DD5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373DD5" w:rsidRDefault="00B9413A">
            <w:pPr>
              <w:snapToGrid w:val="0"/>
              <w:spacing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Руководитель:</w:t>
            </w:r>
          </w:p>
        </w:tc>
        <w:tc>
          <w:tcPr>
            <w:tcW w:w="4193" w:type="dxa"/>
          </w:tcPr>
          <w:p w:rsidR="00373DD5" w:rsidRDefault="00B9413A">
            <w:pPr>
              <w:snapToGrid w:val="0"/>
              <w:ind w:lef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Ткаченко Е. И.,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доцент кафедры Естественных наук и информационных технологий</w:t>
            </w:r>
          </w:p>
        </w:tc>
      </w:tr>
      <w:tr w:rsidR="00373DD5">
        <w:tc>
          <w:tcPr>
            <w:tcW w:w="1755" w:type="dxa"/>
          </w:tcPr>
          <w:p w:rsidR="00373DD5" w:rsidRDefault="00373DD5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373DD5" w:rsidRDefault="00373DD5">
            <w:pPr>
              <w:snapToGrid w:val="0"/>
              <w:spacing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93" w:type="dxa"/>
          </w:tcPr>
          <w:p w:rsidR="00373DD5" w:rsidRDefault="00373DD5">
            <w:pPr>
              <w:snapToGrid w:val="0"/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DD5">
        <w:tc>
          <w:tcPr>
            <w:tcW w:w="1755" w:type="dxa"/>
          </w:tcPr>
          <w:p w:rsidR="00373DD5" w:rsidRDefault="00373DD5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373DD5" w:rsidRDefault="00B9413A">
            <w:pPr>
              <w:snapToGrid w:val="0"/>
              <w:spacing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Оценка:</w:t>
            </w:r>
          </w:p>
        </w:tc>
        <w:tc>
          <w:tcPr>
            <w:tcW w:w="4193" w:type="dxa"/>
          </w:tcPr>
          <w:p w:rsidR="00373DD5" w:rsidRDefault="00B9413A">
            <w:pPr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</w:tr>
    </w:tbl>
    <w:p w:rsidR="00373DD5" w:rsidRDefault="00373DD5">
      <w:pPr>
        <w:spacing w:line="360" w:lineRule="auto"/>
        <w:jc w:val="center"/>
      </w:pPr>
    </w:p>
    <w:p w:rsidR="00373DD5" w:rsidRDefault="00373DD5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73DD5" w:rsidRDefault="00373DD5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73DD5" w:rsidRDefault="00B9413A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Железногорск 2008</w:t>
      </w:r>
    </w:p>
    <w:p w:rsidR="00373DD5" w:rsidRDefault="00B9413A">
      <w:pPr>
        <w:pStyle w:val="1"/>
        <w:pageBreakBefore/>
        <w:tabs>
          <w:tab w:val="left" w:pos="0"/>
        </w:tabs>
        <w:spacing w:before="0" w:after="0"/>
        <w:jc w:val="right"/>
        <w:rPr>
          <w:caps/>
        </w:rPr>
      </w:pPr>
      <w:bookmarkStart w:id="8" w:name="_toc530"/>
      <w:bookmarkEnd w:id="8"/>
      <w:r>
        <w:rPr>
          <w:caps/>
        </w:rPr>
        <w:t>ПРИЛОЖЕНИЕ 2   Образец оформления оглавления</w:t>
      </w:r>
    </w:p>
    <w:p w:rsidR="00373DD5" w:rsidRDefault="00373D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3DD5" w:rsidRDefault="00B9413A">
      <w:pPr>
        <w:pStyle w:val="ae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ОГЛАВЛЕНИЕ</w:t>
      </w:r>
    </w:p>
    <w:p w:rsidR="00373DD5" w:rsidRDefault="00373DD5">
      <w:pPr>
        <w:pStyle w:val="ae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73DD5" w:rsidRDefault="00F507CD">
      <w:pPr>
        <w:pStyle w:val="12"/>
        <w:tabs>
          <w:tab w:val="right" w:leader="dot" w:pos="9637"/>
        </w:tabs>
      </w:pPr>
      <w:hyperlink w:anchor="_toc124" w:history="1">
        <w:r w:rsidR="00B9413A">
          <w:rPr>
            <w:rStyle w:val="a4"/>
          </w:rPr>
          <w:t>Введение</w:t>
        </w:r>
        <w:r w:rsidR="00B9413A">
          <w:rPr>
            <w:rStyle w:val="a4"/>
          </w:rPr>
          <w:tab/>
          <w:t>3</w:t>
        </w:r>
      </w:hyperlink>
    </w:p>
    <w:p w:rsidR="00373DD5" w:rsidRDefault="00F507CD">
      <w:pPr>
        <w:pStyle w:val="2"/>
        <w:tabs>
          <w:tab w:val="right" w:leader="dot" w:pos="9660"/>
        </w:tabs>
        <w:ind w:left="0"/>
      </w:pPr>
      <w:hyperlink w:anchor="_toc138" w:history="1">
        <w:r w:rsidR="00B9413A">
          <w:rPr>
            <w:rStyle w:val="a4"/>
          </w:rPr>
          <w:t>Глава 1 Психологические особенности мотивации в студенческом возрасте</w:t>
        </w:r>
        <w:r w:rsidR="00B9413A">
          <w:rPr>
            <w:rStyle w:val="a4"/>
          </w:rPr>
          <w:tab/>
          <w:t>4</w:t>
        </w:r>
      </w:hyperlink>
    </w:p>
    <w:p w:rsidR="00373DD5" w:rsidRDefault="00F507CD">
      <w:pPr>
        <w:pStyle w:val="2"/>
        <w:tabs>
          <w:tab w:val="right" w:leader="dot" w:pos="9600"/>
        </w:tabs>
        <w:ind w:left="0"/>
      </w:pPr>
      <w:hyperlink w:anchor="2.1.1.1. Социально-психологические особенности студенческого возраста.|outline" w:history="1">
        <w:r w:rsidR="00B9413A">
          <w:rPr>
            <w:rStyle w:val="a4"/>
          </w:rPr>
          <w:t xml:space="preserve">          1.1 Социально-психологические особенности студенческого возраста.</w:t>
        </w:r>
        <w:r w:rsidR="00B9413A">
          <w:rPr>
            <w:rStyle w:val="a4"/>
          </w:rPr>
          <w:tab/>
          <w:t>........4</w:t>
        </w:r>
      </w:hyperlink>
    </w:p>
    <w:p w:rsidR="00373DD5" w:rsidRDefault="00F507CD">
      <w:pPr>
        <w:pStyle w:val="2"/>
        <w:tabs>
          <w:tab w:val="right" w:leader="dot" w:pos="9892"/>
        </w:tabs>
        <w:ind w:left="495"/>
      </w:pPr>
      <w:hyperlink w:anchor="2.2.1.2. Мотивация учебной деятельности студентов|outline" w:history="1">
        <w:r w:rsidR="00B9413A">
          <w:rPr>
            <w:rStyle w:val="a4"/>
          </w:rPr>
          <w:t>1.2 Мотивация учебной деятельности студентов</w:t>
        </w:r>
        <w:r w:rsidR="00B9413A">
          <w:rPr>
            <w:rStyle w:val="a4"/>
          </w:rPr>
          <w:tab/>
          <w:t>6</w:t>
        </w:r>
      </w:hyperlink>
    </w:p>
    <w:p w:rsidR="00373DD5" w:rsidRDefault="00F507CD">
      <w:pPr>
        <w:pStyle w:val="30"/>
        <w:tabs>
          <w:tab w:val="right" w:leader="dot" w:pos="10102"/>
        </w:tabs>
        <w:ind w:left="945"/>
      </w:pPr>
      <w:hyperlink w:anchor="2.2.1.1.2.1. Мотивация|outline" w:history="1">
        <w:r w:rsidR="00B9413A">
          <w:rPr>
            <w:rStyle w:val="a4"/>
          </w:rPr>
          <w:t>1.2.1 Мотивация</w:t>
        </w:r>
        <w:r w:rsidR="00B9413A">
          <w:rPr>
            <w:rStyle w:val="a4"/>
          </w:rPr>
          <w:tab/>
          <w:t>6</w:t>
        </w:r>
      </w:hyperlink>
    </w:p>
    <w:p w:rsidR="00373DD5" w:rsidRDefault="00F507CD">
      <w:pPr>
        <w:pStyle w:val="30"/>
        <w:tabs>
          <w:tab w:val="right" w:leader="dot" w:pos="10102"/>
        </w:tabs>
        <w:ind w:left="945"/>
      </w:pPr>
      <w:hyperlink w:anchor="2.2.2.1.2.2. Учебная деятельность студентов|outline" w:history="1">
        <w:r w:rsidR="00B9413A">
          <w:rPr>
            <w:rStyle w:val="a4"/>
          </w:rPr>
          <w:t>1.2.2 Учебная деятельность студентов</w:t>
        </w:r>
        <w:r w:rsidR="00B9413A">
          <w:rPr>
            <w:rStyle w:val="a4"/>
          </w:rPr>
          <w:tab/>
          <w:t>9</w:t>
        </w:r>
      </w:hyperlink>
    </w:p>
    <w:p w:rsidR="00373DD5" w:rsidRDefault="00F507CD">
      <w:pPr>
        <w:pStyle w:val="30"/>
        <w:tabs>
          <w:tab w:val="right" w:leader="dot" w:pos="10102"/>
        </w:tabs>
        <w:ind w:left="945"/>
      </w:pPr>
      <w:hyperlink w:anchor="2.2.3.1.2.3. Мотивация учебной деятельности студентов|outline" w:history="1">
        <w:r w:rsidR="00B9413A">
          <w:rPr>
            <w:rStyle w:val="a4"/>
          </w:rPr>
          <w:t>1.2.3 Мотивация учебной деятельности студентов</w:t>
        </w:r>
        <w:r w:rsidR="00B9413A">
          <w:rPr>
            <w:rStyle w:val="a4"/>
          </w:rPr>
          <w:tab/>
          <w:t>12</w:t>
        </w:r>
      </w:hyperlink>
    </w:p>
    <w:p w:rsidR="00373DD5" w:rsidRDefault="00F507CD">
      <w:pPr>
        <w:pStyle w:val="12"/>
        <w:tabs>
          <w:tab w:val="right" w:leader="dot" w:pos="9637"/>
        </w:tabs>
      </w:pPr>
      <w:hyperlink w:anchor="_toc191" w:history="1">
        <w:r w:rsidR="00B9413A">
          <w:rPr>
            <w:rStyle w:val="a4"/>
          </w:rPr>
          <w:t>Глава 2 Краткосрочные интенсивные выездные школы, как инновационные формы образовательной деятельности</w:t>
        </w:r>
        <w:r w:rsidR="00B9413A">
          <w:rPr>
            <w:rStyle w:val="a4"/>
          </w:rPr>
          <w:tab/>
          <w:t>15</w:t>
        </w:r>
      </w:hyperlink>
    </w:p>
    <w:p w:rsidR="00373DD5" w:rsidRDefault="00F507CD">
      <w:pPr>
        <w:pStyle w:val="2"/>
        <w:tabs>
          <w:tab w:val="right" w:leader="dot" w:pos="9922"/>
        </w:tabs>
        <w:ind w:left="525"/>
      </w:pPr>
      <w:hyperlink w:anchor="4.1.2.1. Инновационные формы образовательной деятельности|outline" w:history="1">
        <w:r w:rsidR="00B9413A">
          <w:rPr>
            <w:rStyle w:val="a4"/>
          </w:rPr>
          <w:t>2.1 Инновационные формы образовательной деятельности</w:t>
        </w:r>
        <w:r w:rsidR="00B9413A">
          <w:rPr>
            <w:rStyle w:val="a4"/>
          </w:rPr>
          <w:tab/>
          <w:t>15</w:t>
        </w:r>
      </w:hyperlink>
    </w:p>
    <w:p w:rsidR="00373DD5" w:rsidRDefault="00F507CD">
      <w:pPr>
        <w:pStyle w:val="30"/>
        <w:tabs>
          <w:tab w:val="right" w:leader="dot" w:pos="10132"/>
        </w:tabs>
        <w:ind w:left="975"/>
      </w:pPr>
      <w:hyperlink w:anchor="4.1.1.2.1.1. Инновации|outline" w:history="1">
        <w:r w:rsidR="00B9413A">
          <w:rPr>
            <w:rStyle w:val="a4"/>
          </w:rPr>
          <w:t>2.1.1 Инновации</w:t>
        </w:r>
        <w:r w:rsidR="00B9413A">
          <w:rPr>
            <w:rStyle w:val="a4"/>
          </w:rPr>
          <w:tab/>
          <w:t>16</w:t>
        </w:r>
      </w:hyperlink>
    </w:p>
    <w:p w:rsidR="00373DD5" w:rsidRDefault="00F507CD">
      <w:pPr>
        <w:pStyle w:val="30"/>
        <w:tabs>
          <w:tab w:val="right" w:leader="dot" w:pos="10132"/>
        </w:tabs>
        <w:ind w:left="975"/>
      </w:pPr>
      <w:hyperlink w:anchor="4.1.2.2.1.2. Формы образовательной деятельности|outline" w:history="1">
        <w:r w:rsidR="00B9413A">
          <w:rPr>
            <w:rStyle w:val="a4"/>
          </w:rPr>
          <w:t>2.1.2 Формы образовательной деятельности</w:t>
        </w:r>
        <w:r w:rsidR="00B9413A">
          <w:rPr>
            <w:rStyle w:val="a4"/>
          </w:rPr>
          <w:tab/>
          <w:t>20</w:t>
        </w:r>
      </w:hyperlink>
    </w:p>
    <w:p w:rsidR="00373DD5" w:rsidRDefault="00F507CD">
      <w:pPr>
        <w:pStyle w:val="2"/>
        <w:tabs>
          <w:tab w:val="right" w:leader="dot" w:pos="9907"/>
        </w:tabs>
        <w:ind w:left="510"/>
      </w:pPr>
      <w:hyperlink w:anchor="4.2.2.2. Краткосрочные интенсивные выездные школы|outline" w:history="1">
        <w:r w:rsidR="00B9413A">
          <w:rPr>
            <w:rStyle w:val="a4"/>
          </w:rPr>
          <w:t>2.2 Краткосрочные интенсивные выездные школы</w:t>
        </w:r>
        <w:r w:rsidR="00B9413A">
          <w:rPr>
            <w:rStyle w:val="a4"/>
          </w:rPr>
          <w:tab/>
          <w:t>25</w:t>
        </w:r>
      </w:hyperlink>
    </w:p>
    <w:p w:rsidR="00373DD5" w:rsidRDefault="00F507CD">
      <w:pPr>
        <w:pStyle w:val="12"/>
        <w:tabs>
          <w:tab w:val="right" w:leader="dot" w:pos="9637"/>
        </w:tabs>
      </w:pPr>
      <w:hyperlink w:anchor="_toc196" w:history="1">
        <w:r w:rsidR="00B9413A">
          <w:rPr>
            <w:rStyle w:val="a4"/>
          </w:rPr>
          <w:t>Заключение</w:t>
        </w:r>
        <w:r w:rsidR="00B9413A">
          <w:rPr>
            <w:rStyle w:val="a4"/>
          </w:rPr>
          <w:tab/>
          <w:t>30</w:t>
        </w:r>
      </w:hyperlink>
    </w:p>
    <w:p w:rsidR="00373DD5" w:rsidRDefault="00F507CD">
      <w:pPr>
        <w:pStyle w:val="12"/>
        <w:tabs>
          <w:tab w:val="right" w:leader="dot" w:pos="9637"/>
        </w:tabs>
      </w:pPr>
      <w:hyperlink w:anchor="_toc124" w:history="1">
        <w:r w:rsidR="00B9413A">
          <w:rPr>
            <w:rStyle w:val="a4"/>
          </w:rPr>
          <w:t>Список литературы</w:t>
        </w:r>
        <w:r w:rsidR="00B9413A">
          <w:rPr>
            <w:rStyle w:val="a4"/>
          </w:rPr>
          <w:tab/>
          <w:t>32</w:t>
        </w:r>
      </w:hyperlink>
    </w:p>
    <w:p w:rsidR="00373DD5" w:rsidRDefault="00F507CD">
      <w:pPr>
        <w:pStyle w:val="12"/>
        <w:tabs>
          <w:tab w:val="right" w:leader="dot" w:pos="9637"/>
        </w:tabs>
      </w:pPr>
      <w:hyperlink w:anchor="_toc138" w:history="1">
        <w:r w:rsidR="00B9413A">
          <w:rPr>
            <w:rStyle w:val="a4"/>
          </w:rPr>
          <w:t>Приложение 1. Метод Арт- терапии</w:t>
        </w:r>
        <w:r w:rsidR="00B9413A">
          <w:rPr>
            <w:rStyle w:val="a4"/>
          </w:rPr>
          <w:tab/>
          <w:t>33</w:t>
        </w:r>
      </w:hyperlink>
    </w:p>
    <w:p w:rsidR="00373DD5" w:rsidRDefault="00F507CD">
      <w:pPr>
        <w:pStyle w:val="12"/>
        <w:tabs>
          <w:tab w:val="right" w:leader="dot" w:pos="9637"/>
        </w:tabs>
        <w:rPr>
          <w:caps/>
        </w:rPr>
      </w:pPr>
      <w:hyperlink w:anchor="_toc191" w:history="1">
        <w:r w:rsidR="00B9413A">
          <w:rPr>
            <w:rStyle w:val="a4"/>
          </w:rPr>
          <w:t>Приложение 2. Теория потребностей А. Маслоу</w:t>
        </w:r>
        <w:r w:rsidR="00B9413A">
          <w:rPr>
            <w:rStyle w:val="a4"/>
          </w:rPr>
          <w:tab/>
          <w:t>34</w:t>
        </w:r>
      </w:hyperlink>
    </w:p>
    <w:p w:rsidR="00373DD5" w:rsidRDefault="00B9413A">
      <w:pPr>
        <w:pStyle w:val="1"/>
        <w:pageBreakBefore/>
        <w:tabs>
          <w:tab w:val="left" w:pos="0"/>
        </w:tabs>
        <w:spacing w:before="0" w:after="0"/>
        <w:jc w:val="right"/>
        <w:rPr>
          <w:caps/>
        </w:rPr>
      </w:pPr>
      <w:bookmarkStart w:id="9" w:name="_toc550"/>
      <w:bookmarkEnd w:id="9"/>
      <w:r>
        <w:rPr>
          <w:caps/>
        </w:rPr>
        <w:t>ПРИЛОЖЕНИЕ 3  требования к оформлению текста курсовой работы</w:t>
      </w:r>
    </w:p>
    <w:p w:rsidR="00373DD5" w:rsidRDefault="00373DD5">
      <w:pPr>
        <w:spacing w:line="204" w:lineRule="auto"/>
        <w:jc w:val="center"/>
        <w:rPr>
          <w:rFonts w:ascii="Times New Roman" w:hAnsi="Times New Roman"/>
          <w:caps/>
          <w:sz w:val="28"/>
          <w:szCs w:val="28"/>
          <w:u w:val="single"/>
        </w:rPr>
      </w:pPr>
    </w:p>
    <w:p w:rsidR="00373DD5" w:rsidRDefault="00B941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Шрифт, интервал, границы печати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Курсовая работа печатается на белой односторонней бумаге (форма А4, 210</w:t>
      </w:r>
      <w:r>
        <w:rPr>
          <w:rFonts w:ascii="Symbol" w:hAnsi="Symbol"/>
          <w:sz w:val="28"/>
          <w:szCs w:val="28"/>
        </w:rPr>
        <w:t></w:t>
      </w:r>
      <w:r>
        <w:rPr>
          <w:rFonts w:ascii="Times New Roman" w:hAnsi="Times New Roman"/>
          <w:sz w:val="28"/>
          <w:szCs w:val="28"/>
        </w:rPr>
        <w:t xml:space="preserve">297 мм) черным цветом (шрифт –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</w:rPr>
        <w:t>, размер – 14) на одной стороне листа, межстрочный интервал – полуторный. Поля страниц: верхнее и нижнее по 20 мм, левое – 25 мм, правое – 15 мм.</w:t>
      </w:r>
    </w:p>
    <w:p w:rsidR="00373DD5" w:rsidRDefault="00B941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Наименование разделов в тексте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Название содержания, введения, глав, выводы по главам, заключение, список литературы, приложения печатают отдельной строкой строчными буквами (шрифт -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</w:rPr>
        <w:t>, размер – 14, первая буква – прописная) и располагают по центру строки (выделяются жирным шрифтом). Наименование подпунктов печатают через 1 отступ от основного наименования также по центру. Расстояние между подзаголовком и текстом должно быть равно 2 отступам. Подчеркивание заголовков в тексте не допускается. С нового листа начинают только такие разделы, как содержание, введение, главы, заключение, литература, приложение (но не подпункты!).</w:t>
      </w:r>
    </w:p>
    <w:p w:rsidR="00373DD5" w:rsidRDefault="00B941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Переносы.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Установка функции автоматического переноса для текста курсовой работы обязательна. Переносы слов в заголовках не допускаются. Точку в конце заголовка не ставят. Если заголовок состоит из двух предложений, то их разделяют точкой. </w:t>
      </w:r>
    </w:p>
    <w:p w:rsidR="00373DD5" w:rsidRDefault="00B941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Нумерация страниц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Страницы курсовой работы нумеруются арабскими цифрами. Титульный лист включается в общую нумерацию, но номер не ставят. На последующих страницах номер проставляют снизу по центру (</w:t>
      </w:r>
      <w:r>
        <w:rPr>
          <w:rFonts w:ascii="Times New Roman" w:hAnsi="Times New Roman"/>
          <w:caps/>
          <w:sz w:val="28"/>
          <w:szCs w:val="28"/>
        </w:rPr>
        <w:t>оглавление</w:t>
      </w:r>
      <w:r>
        <w:rPr>
          <w:rFonts w:ascii="Times New Roman" w:hAnsi="Times New Roman"/>
          <w:sz w:val="28"/>
          <w:szCs w:val="28"/>
        </w:rPr>
        <w:t xml:space="preserve"> – страница 2). Приложение оформляют как продолжение курсовой работы с такой же </w:t>
      </w:r>
      <w:r>
        <w:rPr>
          <w:rFonts w:ascii="Times New Roman" w:hAnsi="Times New Roman"/>
          <w:i/>
          <w:sz w:val="28"/>
          <w:szCs w:val="28"/>
        </w:rPr>
        <w:t>сквозной нумерацией</w:t>
      </w:r>
      <w:r>
        <w:rPr>
          <w:rFonts w:ascii="Times New Roman" w:hAnsi="Times New Roman"/>
          <w:sz w:val="28"/>
          <w:szCs w:val="28"/>
        </w:rPr>
        <w:t>, что и основной текст курсовой работы. В оглавлении все части ПРИЛОЖЕНИЯ должны иметь название. Ссылки и список использованной литературы оформляется по ГОСТ – 7.1-84 (см. в п. 2.2 данных рекомендаций).</w:t>
      </w:r>
    </w:p>
    <w:p w:rsidR="00373DD5" w:rsidRDefault="00B9413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Нумерация частей работы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Главы должны иметь порядковую нумерацию в пределах всей курсовой работы и обозначаться арабскими или римскими цифрами. Введение и заключение, литература, приложение не нумеруют. Пункты нумеруют арабскими цифрами в пределах каждого подраздела. Номер пункта состоит из номеров раздела, подраздела, пункта, разделенных точками. В конце номера  точка не ставится, например: «1.1.2» (второй пункт подраздела первого раздела)  (см. образцы).</w:t>
      </w:r>
    </w:p>
    <w:p w:rsidR="00373DD5" w:rsidRDefault="00373DD5">
      <w:pPr>
        <w:spacing w:line="204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73DD5" w:rsidRDefault="00B9413A">
      <w:pPr>
        <w:pStyle w:val="1"/>
        <w:pageBreakBefore/>
        <w:tabs>
          <w:tab w:val="left" w:pos="0"/>
        </w:tabs>
        <w:spacing w:before="0" w:after="0"/>
        <w:jc w:val="right"/>
        <w:rPr>
          <w:caps/>
        </w:rPr>
      </w:pPr>
      <w:bookmarkStart w:id="10" w:name="_toc558"/>
      <w:bookmarkEnd w:id="10"/>
      <w:r>
        <w:rPr>
          <w:caps/>
        </w:rPr>
        <w:t>ПРИЛОЖЕНИЕ 4   Образцы  оформления ссылок</w:t>
      </w:r>
    </w:p>
    <w:p w:rsidR="00373DD5" w:rsidRDefault="00373DD5">
      <w:pPr>
        <w:tabs>
          <w:tab w:val="left" w:pos="0"/>
        </w:tabs>
        <w:jc w:val="right"/>
        <w:rPr>
          <w:caps/>
        </w:rPr>
      </w:pPr>
    </w:p>
    <w:p w:rsidR="00373DD5" w:rsidRDefault="00B9413A">
      <w:pPr>
        <w:spacing w:line="216" w:lineRule="auto"/>
        <w:ind w:firstLine="690"/>
        <w:jc w:val="both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 xml:space="preserve">Все ссылки в работе должны быть оформлены единообразно </w:t>
      </w:r>
      <w:r>
        <w:rPr>
          <w:rFonts w:ascii="Times New Roman" w:hAnsi="Times New Roman" w:cs="Arial"/>
          <w:bCs/>
          <w:sz w:val="28"/>
          <w:szCs w:val="28"/>
        </w:rPr>
        <w:br/>
        <w:t>по выбранному образцу с использованием оператора «концевая сноска».</w:t>
      </w:r>
    </w:p>
    <w:p w:rsidR="00373DD5" w:rsidRDefault="00373DD5">
      <w:pPr>
        <w:spacing w:line="216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373DD5" w:rsidRDefault="00B9413A">
      <w:pPr>
        <w:spacing w:line="21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Вариант 1</w:t>
      </w:r>
    </w:p>
    <w:p w:rsidR="00373DD5" w:rsidRDefault="00B9413A">
      <w:pPr>
        <w:spacing w:line="21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дело в функции этих приемов, обнаруживаемой степени смелости  при пользовании ими, а в этом, как пишет известный критик А.Долинин, В.Набоков «идет так далеко, как, кажется, никто до него, поскольку подобные дерзновения встречаются у него в контекстах, где они поражают своей неожиданностью: не в лирике, а в прозе» [18.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. 342].</w:t>
      </w:r>
    </w:p>
    <w:p w:rsidR="00373DD5" w:rsidRDefault="00B9413A">
      <w:pPr>
        <w:spacing w:line="21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этом случае идет ссылка на список литературы, где под №18 должна быть указана цитируемая работа</w:t>
      </w:r>
    </w:p>
    <w:p w:rsidR="00373DD5" w:rsidRDefault="00B9413A">
      <w:pPr>
        <w:spacing w:line="21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Долинин А.  Цветная спираль В.Набокова. М.: Книга, 1989. </w:t>
      </w:r>
    </w:p>
    <w:p w:rsidR="00373DD5" w:rsidRDefault="00373DD5">
      <w:pPr>
        <w:spacing w:line="216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</w:p>
    <w:p w:rsidR="00373DD5" w:rsidRDefault="00B9413A">
      <w:pPr>
        <w:spacing w:line="216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Вариант 2</w:t>
      </w:r>
    </w:p>
    <w:p w:rsidR="00373DD5" w:rsidRDefault="00B9413A">
      <w:pPr>
        <w:spacing w:line="21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дело в функции этих приемов, обнаруживаемой  степени смелости  при пользовании  ими, а в этом, как пишет известный критик А.Долинин, В.Набоков «идет так далеко, как, кажется, никто до него, поскольку   подобные дерзновения встречаются у него в контекстах, где они поражают своей неожиданностью: не в лирике, а в прозе» [Долинин, 1989.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. 342]</w:t>
      </w:r>
    </w:p>
    <w:p w:rsidR="00373DD5" w:rsidRDefault="00B9413A">
      <w:pPr>
        <w:spacing w:line="21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этом случае также  идет ссылка на список литературы, но более информативная и удобная, позволяющая без постоянного и утомительного обращения к списку литературы продемонстрировать автору курсовой или ВКР знание круга имен его научных предшественников.</w:t>
      </w:r>
    </w:p>
    <w:p w:rsidR="00373DD5" w:rsidRDefault="00373DD5">
      <w:pPr>
        <w:spacing w:line="216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</w:p>
    <w:p w:rsidR="00373DD5" w:rsidRDefault="00B9413A">
      <w:pPr>
        <w:spacing w:line="216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Вариант 3</w:t>
      </w:r>
    </w:p>
    <w:p w:rsidR="00373DD5" w:rsidRDefault="00B9413A">
      <w:pPr>
        <w:spacing w:line="21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дело в функции этих приемов, обнаруживаемой степени смелости  при пользовании ими, а в этом, как пишет известный критик А.Долинин, В.Набоков «идет так далеко, как, кажется, никто до него, поскольку   подобные дерзновения встречаются у него в контекстах, где они поражают своей неожиданностью: не в лирике, а в прозе» (Долинин А. Цветная спираль В.Набокова. М.: Книга, 1989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. 342)</w:t>
      </w:r>
    </w:p>
    <w:p w:rsidR="00373DD5" w:rsidRDefault="00373DD5">
      <w:pPr>
        <w:spacing w:line="216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</w:p>
    <w:p w:rsidR="00373DD5" w:rsidRDefault="00B9413A">
      <w:pPr>
        <w:spacing w:line="216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Вариант 4</w:t>
      </w:r>
    </w:p>
    <w:p w:rsidR="00373DD5" w:rsidRDefault="00B9413A">
      <w:pPr>
        <w:spacing w:line="21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дело в функции этих приемов, обнаруживаемой  степени смелости  при пользовании  ими, а в этом, как пишет известный критик А.Долинин, В.Набоков «идет так далеко, как, кажется, никто до него, поскольку подобные дерзновения встречаются у него в контекстах, где они поражают своей неожиданностью: не в лирике, а в прозе»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>.</w:t>
      </w:r>
    </w:p>
    <w:p w:rsidR="00373DD5" w:rsidRDefault="00B9413A">
      <w:pPr>
        <w:spacing w:line="21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Пример подстрочечной ссылки (после  всех строк страницы), когда в конце всего текста той страницы, где приводится цитата, она оформляется следующим образом: </w:t>
      </w:r>
    </w:p>
    <w:p w:rsidR="00373DD5" w:rsidRDefault="00B9413A">
      <w:pPr>
        <w:tabs>
          <w:tab w:val="right" w:pos="9355"/>
        </w:tabs>
        <w:spacing w:line="21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73DD5" w:rsidRDefault="00B9413A">
      <w:pPr>
        <w:tabs>
          <w:tab w:val="right" w:pos="9355"/>
        </w:tabs>
        <w:spacing w:line="21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Долинин А.  Цветная спираль В.Набокова. М.: Книга, 1989.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. 342.</w:t>
      </w:r>
    </w:p>
    <w:p w:rsidR="00373DD5" w:rsidRDefault="00B9413A">
      <w:pPr>
        <w:tabs>
          <w:tab w:val="right" w:pos="9355"/>
        </w:tabs>
        <w:spacing w:line="21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Если на странице приводится несколько цитат, то все они идут под порядковыми номерами.</w:t>
      </w:r>
    </w:p>
    <w:p w:rsidR="00373DD5" w:rsidRDefault="00B9413A">
      <w:pPr>
        <w:pStyle w:val="1"/>
        <w:pageBreakBefore/>
        <w:tabs>
          <w:tab w:val="left" w:pos="0"/>
        </w:tabs>
        <w:spacing w:before="0" w:after="0"/>
        <w:jc w:val="right"/>
      </w:pPr>
      <w:bookmarkStart w:id="11" w:name="_toc580"/>
      <w:bookmarkEnd w:id="11"/>
      <w:r>
        <w:t>ПРИЛОЖЕНИЕ 5   Образцы оформления цитат</w:t>
      </w:r>
    </w:p>
    <w:p w:rsidR="00373DD5" w:rsidRDefault="00373DD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373DD5" w:rsidRDefault="00B9413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Цитаты являются разновидностью прямой речи и представляют собой дословные выдержки из каких-либо высказываний, художественных текстов, монографий и т.д.</w:t>
      </w:r>
    </w:p>
    <w:p w:rsidR="00373DD5" w:rsidRDefault="00373DD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373DD5" w:rsidRDefault="00B9413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1. </w:t>
      </w:r>
      <w:r>
        <w:rPr>
          <w:rFonts w:ascii="Times New Roman" w:hAnsi="Times New Roman"/>
          <w:b/>
          <w:i/>
          <w:sz w:val="28"/>
          <w:szCs w:val="28"/>
        </w:rPr>
        <w:t>Цитата включается в текст как часть предложения.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73DD5" w:rsidRDefault="00B9413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письмах к брату Т. Гексли часто повторял мысль о том, что горе постигнет нацию, «которая встречает своего нового правителя зычным звуком трубы, а провожает гиканьем».</w:t>
      </w:r>
    </w:p>
    <w:p w:rsidR="00373DD5" w:rsidRDefault="00373DD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373DD5" w:rsidRDefault="00B9413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2. </w:t>
      </w:r>
      <w:r>
        <w:rPr>
          <w:rFonts w:ascii="Times New Roman" w:hAnsi="Times New Roman"/>
          <w:b/>
          <w:i/>
          <w:sz w:val="28"/>
          <w:szCs w:val="28"/>
        </w:rPr>
        <w:t>Цитата сопровождается словами автора, которые ее предваряют.</w:t>
      </w:r>
      <w:r>
        <w:rPr>
          <w:rFonts w:ascii="Times New Roman" w:hAnsi="Times New Roman"/>
          <w:sz w:val="28"/>
          <w:szCs w:val="28"/>
        </w:rPr>
        <w:t xml:space="preserve"> Т. Гексли  писал: «Горе нации, которая встречает своего нового правителя  зычным  звуком  трубы, а провожает  гиканьем».</w:t>
      </w:r>
    </w:p>
    <w:p w:rsidR="00373DD5" w:rsidRDefault="00373DD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73DD5" w:rsidRDefault="00B9413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3. </w:t>
      </w:r>
      <w:r>
        <w:rPr>
          <w:rFonts w:ascii="Times New Roman" w:hAnsi="Times New Roman"/>
          <w:b/>
          <w:i/>
          <w:sz w:val="28"/>
          <w:szCs w:val="28"/>
        </w:rPr>
        <w:t>Цитата сопровождается словами автора, которые идут после цитаты.</w:t>
      </w:r>
      <w:r>
        <w:rPr>
          <w:rFonts w:ascii="Times New Roman" w:hAnsi="Times New Roman"/>
          <w:sz w:val="28"/>
          <w:szCs w:val="28"/>
        </w:rPr>
        <w:t xml:space="preserve"> «Горе нации, которая встречает своего нового правителя зычным звуком трубы, а провожает гиканьем»,  – указывает Т. Гексли.</w:t>
      </w:r>
    </w:p>
    <w:p w:rsidR="00373DD5" w:rsidRDefault="00373DD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73DD5" w:rsidRDefault="00B9413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4. </w:t>
      </w:r>
      <w:r>
        <w:rPr>
          <w:rFonts w:ascii="Times New Roman" w:hAnsi="Times New Roman"/>
          <w:b/>
          <w:i/>
          <w:sz w:val="28"/>
          <w:szCs w:val="28"/>
        </w:rPr>
        <w:t>Слова автора разрывают цитату.</w:t>
      </w:r>
      <w:r>
        <w:rPr>
          <w:rFonts w:ascii="Times New Roman" w:hAnsi="Times New Roman"/>
          <w:sz w:val="28"/>
          <w:szCs w:val="28"/>
        </w:rPr>
        <w:t xml:space="preserve">  «Горе нации, – был убежден Т. Гексли, – которая встречает своего нового правителя зычным звуком трубы, а провожает гиканьем». </w:t>
      </w:r>
    </w:p>
    <w:p w:rsidR="00373DD5" w:rsidRDefault="00373DD5">
      <w:pPr>
        <w:spacing w:line="360" w:lineRule="auto"/>
        <w:ind w:firstLine="708"/>
        <w:jc w:val="both"/>
        <w:rPr>
          <w:rFonts w:ascii="Times New Roman" w:hAnsi="Times New Roman"/>
          <w:sz w:val="6"/>
          <w:szCs w:val="6"/>
        </w:rPr>
      </w:pPr>
    </w:p>
    <w:p w:rsidR="00373DD5" w:rsidRDefault="00B9413A">
      <w:pPr>
        <w:pStyle w:val="1"/>
        <w:pageBreakBefore/>
        <w:tabs>
          <w:tab w:val="left" w:pos="0"/>
        </w:tabs>
        <w:spacing w:before="0" w:after="0"/>
        <w:jc w:val="right"/>
      </w:pPr>
      <w:bookmarkStart w:id="12" w:name="_toc593"/>
      <w:bookmarkEnd w:id="12"/>
      <w:r>
        <w:t>ПРИЛОЖЕНИЕ 6  Образцы оформления перечислений</w:t>
      </w:r>
    </w:p>
    <w:p w:rsidR="00373DD5" w:rsidRDefault="00373DD5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73DD5" w:rsidRDefault="00B9413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форме перечисления оформляют, например, обобщение проанализированных Вами в теоретической части работы точек зрения, подводят итог рассуждению, систематизируют материал, приводят выводы по главам и т.д. Оформление перечисления в работе  должно быть единообразным!</w:t>
      </w:r>
    </w:p>
    <w:p w:rsidR="00373DD5" w:rsidRDefault="00373DD5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73DD5" w:rsidRDefault="00B9413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1.</w:t>
      </w:r>
    </w:p>
    <w:p w:rsidR="00373DD5" w:rsidRDefault="00B9413A">
      <w:pPr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следует  особо учитывать определенные условия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373DD5" w:rsidRDefault="00B9413A">
      <w:pPr>
        <w:numPr>
          <w:ilvl w:val="0"/>
          <w:numId w:val="10"/>
        </w:num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Погода;</w:t>
      </w:r>
    </w:p>
    <w:p w:rsidR="00373DD5" w:rsidRDefault="00B9413A">
      <w:pPr>
        <w:numPr>
          <w:ilvl w:val="0"/>
          <w:numId w:val="10"/>
        </w:num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Человеческий фактор;</w:t>
      </w:r>
    </w:p>
    <w:p w:rsidR="00373DD5" w:rsidRDefault="00B9413A">
      <w:pPr>
        <w:numPr>
          <w:ilvl w:val="0"/>
          <w:numId w:val="10"/>
        </w:num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Техногенный фактор.</w:t>
      </w:r>
    </w:p>
    <w:p w:rsidR="00373DD5" w:rsidRDefault="00B9413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Текст Текст Текст Текст Текст Текст Текст Текст Текст</w:t>
      </w:r>
    </w:p>
    <w:p w:rsidR="00373DD5" w:rsidRDefault="00373DD5">
      <w:pPr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73DD5" w:rsidRDefault="00B9413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</w:t>
      </w:r>
    </w:p>
    <w:p w:rsidR="00373DD5" w:rsidRDefault="00B9413A">
      <w:pPr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 особо учитывать определенные условия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373DD5" w:rsidRDefault="00B9413A">
      <w:pPr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погода;</w:t>
      </w:r>
    </w:p>
    <w:p w:rsidR="00373DD5" w:rsidRDefault="00B9413A">
      <w:pPr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человеческий фактор;</w:t>
      </w:r>
    </w:p>
    <w:p w:rsidR="00373DD5" w:rsidRDefault="00B9413A">
      <w:pPr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техногенный фактор.</w:t>
      </w:r>
    </w:p>
    <w:p w:rsidR="00373DD5" w:rsidRDefault="00B9413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Текст Текст Текст Текст Текст Текст Текст Текст Текст</w:t>
      </w:r>
    </w:p>
    <w:p w:rsidR="00373DD5" w:rsidRDefault="00373DD5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73DD5" w:rsidRDefault="00B9413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3.</w:t>
      </w:r>
    </w:p>
    <w:p w:rsidR="00373DD5" w:rsidRDefault="00B9413A">
      <w:pPr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 особо учитывать определенные условия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373DD5" w:rsidRDefault="00B9413A">
      <w:pPr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погода;</w:t>
      </w:r>
    </w:p>
    <w:p w:rsidR="00373DD5" w:rsidRDefault="00B9413A">
      <w:pPr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человеческий фактор;</w:t>
      </w:r>
    </w:p>
    <w:p w:rsidR="00373DD5" w:rsidRDefault="00B9413A">
      <w:pPr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техногенный фактор.</w:t>
      </w:r>
    </w:p>
    <w:p w:rsidR="00373DD5" w:rsidRDefault="00B9413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Текст Текст Текст Текст Текст Текст Текст Текст Текст</w:t>
      </w:r>
    </w:p>
    <w:p w:rsidR="00373DD5" w:rsidRDefault="00373DD5">
      <w:pPr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73DD5" w:rsidRDefault="00B9413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4.</w:t>
      </w:r>
    </w:p>
    <w:p w:rsidR="00373DD5" w:rsidRDefault="00B9413A">
      <w:pPr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 особо учитывать определенные условия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373DD5" w:rsidRDefault="00B9413A">
      <w:pPr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погода;</w:t>
      </w:r>
    </w:p>
    <w:p w:rsidR="00373DD5" w:rsidRDefault="00B9413A">
      <w:pPr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человеческий фактор;</w:t>
      </w:r>
    </w:p>
    <w:p w:rsidR="00373DD5" w:rsidRDefault="00B9413A">
      <w:pPr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техногенный фактор.</w:t>
      </w:r>
    </w:p>
    <w:p w:rsidR="00373DD5" w:rsidRDefault="00B9413A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Текст Текст Текст Текст Текст Текст Текст Текст Текст</w:t>
      </w:r>
    </w:p>
    <w:p w:rsidR="00373DD5" w:rsidRDefault="00B9413A">
      <w:pPr>
        <w:pStyle w:val="1"/>
        <w:pageBreakBefore/>
        <w:tabs>
          <w:tab w:val="left" w:pos="0"/>
        </w:tabs>
        <w:spacing w:before="0" w:after="0"/>
        <w:jc w:val="right"/>
      </w:pPr>
      <w:bookmarkStart w:id="13" w:name="_toc624"/>
      <w:bookmarkEnd w:id="13"/>
      <w:r>
        <w:t>ПРИЛОЖЕНИЕ 7    Языковые особенности научного стиля</w:t>
      </w:r>
    </w:p>
    <w:p w:rsidR="00373DD5" w:rsidRDefault="00373DD5">
      <w:pPr>
        <w:spacing w:line="360" w:lineRule="auto"/>
        <w:ind w:left="900" w:right="-5"/>
        <w:jc w:val="center"/>
        <w:rPr>
          <w:rFonts w:ascii="Times New Roman" w:hAnsi="Times New Roman"/>
          <w:b/>
          <w:sz w:val="28"/>
          <w:szCs w:val="28"/>
        </w:rPr>
      </w:pPr>
    </w:p>
    <w:p w:rsidR="00373DD5" w:rsidRDefault="00B9413A">
      <w:pPr>
        <w:spacing w:line="36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Максимальная точность (насыщенность текста научными терминами);</w:t>
      </w:r>
    </w:p>
    <w:p w:rsidR="00373DD5" w:rsidRDefault="00B9413A">
      <w:pPr>
        <w:spacing w:line="36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Эмоциональная сухость; </w:t>
      </w:r>
    </w:p>
    <w:p w:rsidR="00373DD5" w:rsidRDefault="00B9413A">
      <w:pPr>
        <w:spacing w:line="36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Стремление к обобщению и абстракции:</w:t>
      </w:r>
    </w:p>
    <w:p w:rsidR="00373DD5" w:rsidRDefault="00B9413A">
      <w:pPr>
        <w:spacing w:line="360" w:lineRule="auto"/>
        <w:ind w:left="1260"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▲Абстрактные существительные и глаголы преобладают над конкретными (ение, ание, ость, мость: мышление, отражение, необходимость, предвзятость); существовать, иметь, иметься, наблюдать, наблюдаться, появляться, начинаться, проявлять (ся), обнаруживаться (ся), считать(ся), характеризовать(ся), представлять(ся), заключать(ся), обладает, вычленять(ся));</w:t>
      </w:r>
    </w:p>
    <w:p w:rsidR="00373DD5" w:rsidRDefault="00B9413A">
      <w:pPr>
        <w:spacing w:line="360" w:lineRule="auto"/>
        <w:ind w:left="1260"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▲Форма глаголов в 3-м лице мн.ч.   (</w:t>
      </w:r>
      <w:r>
        <w:rPr>
          <w:rFonts w:ascii="Times New Roman" w:hAnsi="Times New Roman"/>
          <w:i/>
          <w:sz w:val="28"/>
          <w:szCs w:val="28"/>
        </w:rPr>
        <w:t>такую систему не считают единственно возможной, подобные аспекты рассматривают, такие условия определяют</w:t>
      </w:r>
      <w:r>
        <w:rPr>
          <w:rFonts w:ascii="Times New Roman" w:hAnsi="Times New Roman"/>
          <w:sz w:val="28"/>
          <w:szCs w:val="28"/>
        </w:rPr>
        <w:t>);</w:t>
      </w:r>
    </w:p>
    <w:p w:rsidR="00373DD5" w:rsidRDefault="00B9413A">
      <w:pPr>
        <w:spacing w:line="360" w:lineRule="auto"/>
        <w:ind w:left="1260"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▲1 л. мн.ч. (</w:t>
      </w:r>
      <w:r>
        <w:rPr>
          <w:rFonts w:ascii="Times New Roman" w:hAnsi="Times New Roman"/>
          <w:i/>
          <w:sz w:val="28"/>
          <w:szCs w:val="28"/>
        </w:rPr>
        <w:t>обратимся к рассмотрению, отметим условия, сосредоточим усилия</w:t>
      </w:r>
      <w:r>
        <w:rPr>
          <w:rFonts w:ascii="Times New Roman" w:hAnsi="Times New Roman"/>
          <w:sz w:val="28"/>
          <w:szCs w:val="28"/>
        </w:rPr>
        <w:t>).</w:t>
      </w:r>
    </w:p>
    <w:p w:rsidR="00373DD5" w:rsidRDefault="00B9413A">
      <w:pPr>
        <w:spacing w:line="360" w:lineRule="auto"/>
        <w:ind w:right="-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Конструкции типа: </w:t>
      </w:r>
      <w:r>
        <w:rPr>
          <w:rFonts w:ascii="Times New Roman" w:hAnsi="Times New Roman"/>
          <w:i/>
          <w:sz w:val="28"/>
          <w:szCs w:val="28"/>
        </w:rPr>
        <w:t>необходимо отметить, важно подчеркнуть,  любопытно отметить, может показаться также, следует обратить внимание на условия, на основе анализа можно утверждать, общеизвестно, что подобная ситуация обусловлена.</w:t>
      </w:r>
    </w:p>
    <w:p w:rsidR="00373DD5" w:rsidRDefault="00B9413A">
      <w:pPr>
        <w:spacing w:line="360" w:lineRule="auto"/>
        <w:ind w:right="-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Конструкции, указывающие на порядок изложения мысли, последовательность сообщений, способ оформления мыслей, степень достоверности, источник информации: </w:t>
      </w:r>
      <w:r>
        <w:rPr>
          <w:rFonts w:ascii="Times New Roman" w:hAnsi="Times New Roman"/>
          <w:i/>
          <w:sz w:val="28"/>
          <w:szCs w:val="28"/>
        </w:rPr>
        <w:t>во-первых, во-вторых, наконец, несомненно, по-видимому, как утверждают, согласно положению, по определению.</w:t>
      </w:r>
    </w:p>
    <w:p w:rsidR="00373DD5" w:rsidRDefault="00B9413A">
      <w:pPr>
        <w:pStyle w:val="1"/>
        <w:pageBreakBefore/>
        <w:tabs>
          <w:tab w:val="left" w:pos="0"/>
        </w:tabs>
        <w:spacing w:before="0" w:after="0"/>
        <w:jc w:val="both"/>
      </w:pPr>
      <w:bookmarkStart w:id="14" w:name="_toc634"/>
      <w:bookmarkEnd w:id="14"/>
      <w:r>
        <w:t>ПРИЛОЖЕНИЕ 8 Высказывания, которые помогут в написании выпускных квалификационных работ</w:t>
      </w:r>
    </w:p>
    <w:p w:rsidR="00373DD5" w:rsidRDefault="00373DD5">
      <w:pPr>
        <w:shd w:val="clear" w:color="auto" w:fill="FFFFFF"/>
        <w:autoSpaceDE w:val="0"/>
        <w:jc w:val="center"/>
        <w:rPr>
          <w:rFonts w:ascii="Times New Roman" w:hAnsi="Times New Roman"/>
          <w:b/>
          <w:sz w:val="28"/>
          <w:szCs w:val="28"/>
        </w:rPr>
      </w:pP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    И последнее...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    На основании данных...(Практика показывает, что все сказанное имеет...)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    Попытаюсь теперь проанализировать...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    Приведенный выше анализ позволяет сделать следующие выводы ... (дает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достаточные </w:t>
      </w:r>
      <w:r>
        <w:rPr>
          <w:rFonts w:ascii="Times New Roman" w:hAnsi="Times New Roman"/>
          <w:color w:val="000000"/>
          <w:sz w:val="28"/>
          <w:szCs w:val="28"/>
        </w:rPr>
        <w:t>основания утверждать...)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    Эти общие идеи уже определенным образом...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    Итак, подведем некоторые итоги...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    В данной связи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могут </w:t>
      </w:r>
      <w:r>
        <w:rPr>
          <w:rFonts w:ascii="Times New Roman" w:hAnsi="Times New Roman"/>
          <w:color w:val="000000"/>
          <w:sz w:val="28"/>
          <w:szCs w:val="28"/>
        </w:rPr>
        <w:t>быть выделены...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    Все, о чем шла речь выше, подводит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>
        <w:rPr>
          <w:rFonts w:ascii="Times New Roman" w:hAnsi="Times New Roman"/>
          <w:color w:val="000000"/>
          <w:sz w:val="28"/>
          <w:szCs w:val="28"/>
        </w:rPr>
        <w:t xml:space="preserve">главному выводу: (В ходе дискуссии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       по поводу...)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 этой </w:t>
      </w:r>
      <w:r>
        <w:rPr>
          <w:rFonts w:ascii="Times New Roman" w:hAnsi="Times New Roman"/>
          <w:color w:val="000000"/>
          <w:sz w:val="28"/>
          <w:szCs w:val="28"/>
        </w:rPr>
        <w:t xml:space="preserve">точки зрения... </w:t>
      </w:r>
      <w:r>
        <w:rPr>
          <w:rFonts w:ascii="Times New Roman" w:hAnsi="Times New Roman"/>
          <w:bCs/>
          <w:color w:val="000000"/>
          <w:sz w:val="28"/>
          <w:szCs w:val="28"/>
        </w:rPr>
        <w:t>выкристаллизовалось...)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   Можно сказать, идет исключительно трудный процесс.....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   При этом, разумеется, нет 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не </w:t>
      </w:r>
      <w:r>
        <w:rPr>
          <w:rFonts w:ascii="Times New Roman" w:hAnsi="Times New Roman"/>
          <w:color w:val="000000"/>
          <w:sz w:val="28"/>
          <w:szCs w:val="28"/>
        </w:rPr>
        <w:t>может быть речи...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12.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Сегодня </w:t>
      </w:r>
      <w:r>
        <w:rPr>
          <w:rFonts w:ascii="Times New Roman" w:hAnsi="Times New Roman"/>
          <w:color w:val="000000"/>
          <w:sz w:val="28"/>
          <w:szCs w:val="28"/>
        </w:rPr>
        <w:t>мы оказались в ситуации, когда...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13.   Бытует мнение, что.....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   Переходя к прогнозам, следует сказать, что именно потому, что...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15.    В течение  200...  года можно ожидать следующих результатов... (Именно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этим </w:t>
      </w:r>
      <w:r>
        <w:rPr>
          <w:rFonts w:ascii="Times New Roman" w:hAnsi="Times New Roman"/>
          <w:color w:val="000000"/>
          <w:sz w:val="28"/>
          <w:szCs w:val="28"/>
        </w:rPr>
        <w:t>можно объяснить тот факт, что...)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16.   Сегодня можно уже определенно говорить...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   На мой взгляд... (Сегодня крайне важно...)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18.   Некоторые исследования </w:t>
      </w:r>
      <w:r>
        <w:rPr>
          <w:rFonts w:ascii="Times New Roman" w:hAnsi="Times New Roman"/>
          <w:bCs/>
          <w:color w:val="000000"/>
          <w:sz w:val="28"/>
          <w:szCs w:val="28"/>
        </w:rPr>
        <w:t>указывают.</w:t>
      </w:r>
      <w:r>
        <w:rPr>
          <w:rFonts w:ascii="Times New Roman" w:hAnsi="Times New Roman"/>
          <w:color w:val="000000"/>
          <w:sz w:val="28"/>
          <w:szCs w:val="28"/>
        </w:rPr>
        <w:t>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19.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Результаты 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проведенных исследований позволяют получить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ответы на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>поставленный вопрос.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20.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Это </w:t>
      </w:r>
      <w:r>
        <w:rPr>
          <w:rFonts w:ascii="Times New Roman" w:hAnsi="Times New Roman"/>
          <w:color w:val="000000"/>
          <w:sz w:val="28"/>
          <w:szCs w:val="28"/>
        </w:rPr>
        <w:t>обстоятельство знаменует...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21.   Подводя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итоги, </w:t>
      </w:r>
      <w:r>
        <w:rPr>
          <w:rFonts w:ascii="Times New Roman" w:hAnsi="Times New Roman"/>
          <w:color w:val="000000"/>
          <w:sz w:val="28"/>
          <w:szCs w:val="28"/>
        </w:rPr>
        <w:t>следует отметить...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22.   Особого рассмотрения требует вопрос о......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23.   Таким образом можно выделить...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24.   Отмечу несколько, на мой взгляд важнейших...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25.   Следует отметить, что... (следует учитывать, что..,)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26.   Следует однако </w:t>
      </w:r>
      <w:r>
        <w:rPr>
          <w:rFonts w:ascii="Times New Roman" w:hAnsi="Times New Roman"/>
          <w:bCs/>
          <w:color w:val="000000"/>
          <w:sz w:val="28"/>
          <w:szCs w:val="28"/>
        </w:rPr>
        <w:t>подчеркнуть...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27.   Ясно, что любое...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28.   Сказанного, думается,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достаточно </w:t>
      </w:r>
      <w:r>
        <w:rPr>
          <w:rFonts w:ascii="Times New Roman" w:hAnsi="Times New Roman"/>
          <w:color w:val="000000"/>
          <w:sz w:val="28"/>
          <w:szCs w:val="28"/>
        </w:rPr>
        <w:t>для того...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29.   Вообще надо отметить.....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30.   В целом можно отметить...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31.   Безусловно, введя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>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32.   Надо подчеркнуть, что...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33.   Мне кажется, что...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34.   Рассматриваемые в представленной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теме </w:t>
      </w:r>
      <w:r>
        <w:rPr>
          <w:rFonts w:ascii="Times New Roman" w:hAnsi="Times New Roman"/>
          <w:color w:val="000000"/>
          <w:sz w:val="28"/>
          <w:szCs w:val="28"/>
        </w:rPr>
        <w:t>проблемы...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35.   Еще раз подчеркну, что.....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36.   Налицо, таким образом, </w:t>
      </w:r>
      <w:r>
        <w:rPr>
          <w:rFonts w:ascii="Times New Roman" w:hAnsi="Times New Roman"/>
          <w:bCs/>
          <w:color w:val="000000"/>
          <w:sz w:val="28"/>
          <w:szCs w:val="28"/>
        </w:rPr>
        <w:t>все...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37.   В завершении поставлю вопрос о...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38.   Подытоживая рассмотренные проблемы...</w:t>
      </w:r>
    </w:p>
    <w:p w:rsidR="00373DD5" w:rsidRDefault="00B9413A">
      <w:pPr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39.   Как уже отмечалось,,..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40.   Важно различать......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41.   С учетом </w:t>
      </w:r>
      <w:r>
        <w:rPr>
          <w:rFonts w:ascii="Times New Roman" w:hAnsi="Times New Roman"/>
          <w:bCs/>
          <w:color w:val="000000"/>
          <w:sz w:val="28"/>
          <w:szCs w:val="28"/>
        </w:rPr>
        <w:t>сказанного</w:t>
      </w:r>
      <w:r>
        <w:rPr>
          <w:rFonts w:ascii="Times New Roman" w:hAnsi="Times New Roman"/>
          <w:color w:val="000000"/>
          <w:sz w:val="28"/>
          <w:szCs w:val="28"/>
        </w:rPr>
        <w:t>......</w:t>
      </w:r>
    </w:p>
    <w:p w:rsidR="00373DD5" w:rsidRDefault="00B9413A">
      <w:pPr>
        <w:shd w:val="clear" w:color="auto" w:fill="FFFFFF"/>
        <w:tabs>
          <w:tab w:val="left" w:pos="360"/>
        </w:tabs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42.</w:t>
      </w:r>
      <w:r>
        <w:rPr>
          <w:rFonts w:ascii="Times New Roman" w:hAnsi="Times New Roman"/>
          <w:color w:val="000000"/>
          <w:sz w:val="28"/>
          <w:szCs w:val="28"/>
        </w:rPr>
        <w:t xml:space="preserve">   Кроме проанализированных случаев...</w:t>
      </w:r>
    </w:p>
    <w:p w:rsidR="00373DD5" w:rsidRDefault="00B9413A">
      <w:pPr>
        <w:shd w:val="clear" w:color="auto" w:fill="FFFFFF"/>
        <w:tabs>
          <w:tab w:val="left" w:pos="360"/>
        </w:tabs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43.   Отсюда следует, что...</w:t>
      </w:r>
    </w:p>
    <w:p w:rsidR="00373DD5" w:rsidRDefault="00B9413A">
      <w:pPr>
        <w:shd w:val="clear" w:color="auto" w:fill="FFFFFF"/>
        <w:tabs>
          <w:tab w:val="left" w:pos="360"/>
        </w:tabs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44.   Полагаю, выход лежит в поиске......</w:t>
      </w:r>
    </w:p>
    <w:p w:rsidR="00373DD5" w:rsidRDefault="00B9413A">
      <w:pPr>
        <w:shd w:val="clear" w:color="auto" w:fill="FFFFFF"/>
        <w:tabs>
          <w:tab w:val="left" w:pos="360"/>
        </w:tabs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45.   Изложенные обстоятельства, полагаю, помогут понять, почему......</w:t>
      </w:r>
    </w:p>
    <w:p w:rsidR="00373DD5" w:rsidRDefault="00B9413A">
      <w:pPr>
        <w:shd w:val="clear" w:color="auto" w:fill="FFFFFF"/>
        <w:tabs>
          <w:tab w:val="left" w:pos="360"/>
        </w:tabs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46.   Очевидно,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однако, </w:t>
      </w:r>
      <w:r>
        <w:rPr>
          <w:rFonts w:ascii="Times New Roman" w:hAnsi="Times New Roman"/>
          <w:color w:val="000000"/>
          <w:sz w:val="28"/>
          <w:szCs w:val="28"/>
        </w:rPr>
        <w:t>что такое...</w:t>
      </w:r>
    </w:p>
    <w:p w:rsidR="00373DD5" w:rsidRDefault="00B9413A">
      <w:pPr>
        <w:shd w:val="clear" w:color="auto" w:fill="FFFFFF"/>
        <w:tabs>
          <w:tab w:val="left" w:pos="360"/>
        </w:tabs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47.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Еще </w:t>
      </w:r>
      <w:r>
        <w:rPr>
          <w:rFonts w:ascii="Times New Roman" w:hAnsi="Times New Roman"/>
          <w:color w:val="000000"/>
          <w:sz w:val="28"/>
          <w:szCs w:val="28"/>
        </w:rPr>
        <w:t>одной важной чертой...</w:t>
      </w:r>
    </w:p>
    <w:p w:rsidR="00373DD5" w:rsidRDefault="00B9413A">
      <w:pPr>
        <w:shd w:val="clear" w:color="auto" w:fill="FFFFFF"/>
        <w:tabs>
          <w:tab w:val="left" w:pos="360"/>
        </w:tabs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48.   Нельзя отрицать...</w:t>
      </w:r>
    </w:p>
    <w:p w:rsidR="00373DD5" w:rsidRDefault="00B9413A">
      <w:pPr>
        <w:shd w:val="clear" w:color="auto" w:fill="FFFFFF"/>
        <w:tabs>
          <w:tab w:val="left" w:pos="360"/>
        </w:tabs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49.</w:t>
      </w:r>
      <w:r>
        <w:rPr>
          <w:rFonts w:ascii="Times New Roman" w:hAnsi="Times New Roman"/>
          <w:color w:val="000000"/>
          <w:sz w:val="28"/>
          <w:szCs w:val="28"/>
        </w:rPr>
        <w:t xml:space="preserve">   Это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предложение </w:t>
      </w:r>
      <w:r>
        <w:rPr>
          <w:rFonts w:ascii="Times New Roman" w:hAnsi="Times New Roman"/>
          <w:color w:val="000000"/>
          <w:sz w:val="28"/>
          <w:szCs w:val="28"/>
        </w:rPr>
        <w:t>в известной мере подтверждается фактами...</w:t>
      </w:r>
    </w:p>
    <w:p w:rsidR="00373DD5" w:rsidRDefault="00B9413A">
      <w:pPr>
        <w:shd w:val="clear" w:color="auto" w:fill="FFFFFF"/>
        <w:tabs>
          <w:tab w:val="left" w:pos="360"/>
        </w:tabs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50.   Как показали теоретические расчеты...</w:t>
      </w:r>
    </w:p>
    <w:p w:rsidR="00373DD5" w:rsidRDefault="00B9413A">
      <w:pPr>
        <w:shd w:val="clear" w:color="auto" w:fill="FFFFFF"/>
        <w:tabs>
          <w:tab w:val="left" w:pos="360"/>
        </w:tabs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51.   Следовательно,  имеющиеся   в   нашем   распоряжении  факты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       </w:t>
      </w:r>
      <w:r>
        <w:rPr>
          <w:rFonts w:ascii="Times New Roman" w:hAnsi="Times New Roman"/>
          <w:bCs/>
          <w:color w:val="000000"/>
          <w:sz w:val="28"/>
          <w:szCs w:val="28"/>
        </w:rPr>
        <w:t>свидетельствуют.</w:t>
      </w:r>
      <w:r>
        <w:rPr>
          <w:rFonts w:ascii="Times New Roman" w:hAnsi="Times New Roman"/>
          <w:color w:val="000000"/>
          <w:sz w:val="28"/>
          <w:szCs w:val="28"/>
        </w:rPr>
        <w:t>..</w:t>
      </w:r>
    </w:p>
    <w:p w:rsidR="00373DD5" w:rsidRDefault="00B9413A">
      <w:pPr>
        <w:shd w:val="clear" w:color="auto" w:fill="FFFFFF"/>
        <w:tabs>
          <w:tab w:val="left" w:pos="360"/>
        </w:tabs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52.   Рассматривая вероятность выполнения каждого...</w:t>
      </w:r>
    </w:p>
    <w:p w:rsidR="00373DD5" w:rsidRDefault="00B9413A">
      <w:pPr>
        <w:shd w:val="clear" w:color="auto" w:fill="FFFFFF"/>
        <w:tabs>
          <w:tab w:val="left" w:pos="360"/>
        </w:tabs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53.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Основные </w:t>
      </w:r>
      <w:r>
        <w:rPr>
          <w:rFonts w:ascii="Times New Roman" w:hAnsi="Times New Roman"/>
          <w:color w:val="000000"/>
          <w:sz w:val="28"/>
          <w:szCs w:val="28"/>
        </w:rPr>
        <w:t xml:space="preserve">затруднения при выполнении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подобных </w:t>
      </w:r>
      <w:r>
        <w:rPr>
          <w:rFonts w:ascii="Times New Roman" w:hAnsi="Times New Roman"/>
          <w:color w:val="000000"/>
          <w:sz w:val="28"/>
          <w:szCs w:val="28"/>
        </w:rPr>
        <w:t>расчетов состоят в том...</w:t>
      </w:r>
    </w:p>
    <w:p w:rsidR="00373DD5" w:rsidRDefault="00B9413A">
      <w:pPr>
        <w:shd w:val="clear" w:color="auto" w:fill="FFFFFF"/>
        <w:tabs>
          <w:tab w:val="left" w:pos="360"/>
        </w:tabs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54.   Наиболее лажную роль в этом подсчете играет оценка.......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55.   Более перспективны попытки выяснить, имеются.....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56.   Как показывает таблица...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57.   Особый интерес представляет......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58.   Недавно получено, очень интересное и многообещающее сообщение...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59.   Для решения вопроса о.....нужно либо, либо суметь сначала.......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60.   Мы (я) переходим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к </w:t>
      </w:r>
      <w:r>
        <w:rPr>
          <w:rFonts w:ascii="Times New Roman" w:hAnsi="Times New Roman"/>
          <w:color w:val="000000"/>
          <w:sz w:val="28"/>
          <w:szCs w:val="28"/>
        </w:rPr>
        <w:t>вопросу...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61.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Рассуждения </w:t>
      </w:r>
      <w:r>
        <w:rPr>
          <w:rFonts w:ascii="Times New Roman" w:hAnsi="Times New Roman"/>
          <w:color w:val="000000"/>
          <w:sz w:val="28"/>
          <w:szCs w:val="28"/>
        </w:rPr>
        <w:t xml:space="preserve">и подсчеты, проведенные в этой. ... привели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>
        <w:rPr>
          <w:rFonts w:ascii="Times New Roman" w:hAnsi="Times New Roman"/>
          <w:color w:val="000000"/>
          <w:sz w:val="28"/>
          <w:szCs w:val="28"/>
        </w:rPr>
        <w:t>следующим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       выводам: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62.   Пользуясь данными таблицы, представим...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63.   Совершенно иначе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выглядит </w:t>
      </w:r>
      <w:r>
        <w:rPr>
          <w:rFonts w:ascii="Times New Roman" w:hAnsi="Times New Roman"/>
          <w:color w:val="000000"/>
          <w:sz w:val="28"/>
          <w:szCs w:val="28"/>
        </w:rPr>
        <w:t>проблема...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64.   Чтобы подвести итоги исследования...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65.   Мы (я) хотим обратить внимание...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66.   Все изложенное справедливо не только для... но и почти......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67.   П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опробуем </w:t>
      </w:r>
      <w:r>
        <w:rPr>
          <w:rFonts w:ascii="Times New Roman" w:hAnsi="Times New Roman"/>
          <w:color w:val="000000"/>
          <w:sz w:val="28"/>
          <w:szCs w:val="28"/>
        </w:rPr>
        <w:t>теперь сравнить...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68.   Вырисовывается следующая общая картина.......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69.   Неожиданные   результаты,   заставляют  сразу   поставить  во</w:t>
      </w:r>
      <w:r>
        <w:rPr>
          <w:rFonts w:ascii="Times New Roman" w:hAnsi="Times New Roman"/>
          <w:color w:val="000000"/>
          <w:sz w:val="28"/>
          <w:szCs w:val="28"/>
        </w:rPr>
        <w:softHyphen/>
        <w:t>прос......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70.   Исследования показывают...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71.   Правда,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остается </w:t>
      </w:r>
      <w:r>
        <w:rPr>
          <w:rFonts w:ascii="Times New Roman" w:hAnsi="Times New Roman"/>
          <w:color w:val="000000"/>
          <w:sz w:val="28"/>
          <w:szCs w:val="28"/>
        </w:rPr>
        <w:t xml:space="preserve">еще некоторая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возможность защитить </w:t>
      </w:r>
      <w:r>
        <w:rPr>
          <w:rFonts w:ascii="Times New Roman" w:hAnsi="Times New Roman"/>
          <w:color w:val="000000"/>
          <w:sz w:val="28"/>
          <w:szCs w:val="28"/>
        </w:rPr>
        <w:t>гипо</w:t>
      </w:r>
      <w:r>
        <w:rPr>
          <w:rFonts w:ascii="Times New Roman" w:hAnsi="Times New Roman"/>
          <w:color w:val="000000"/>
          <w:sz w:val="28"/>
          <w:szCs w:val="28"/>
        </w:rPr>
        <w:softHyphen/>
        <w:t>тезу...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72.   Посмотрим, нельзя ли найти...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73.   Сравнивая ...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</w:rPr>
        <w:t>... мы видим, что...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74.   Чрезвычайно ценно, чтобы выводы делались на основании...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75.   Основная трудность состоит в </w:t>
      </w:r>
      <w:r>
        <w:rPr>
          <w:rFonts w:ascii="Times New Roman" w:hAnsi="Times New Roman"/>
          <w:bCs/>
          <w:color w:val="000000"/>
          <w:sz w:val="28"/>
          <w:szCs w:val="28"/>
        </w:rPr>
        <w:t>том</w:t>
      </w:r>
      <w:r>
        <w:rPr>
          <w:rFonts w:ascii="Times New Roman" w:hAnsi="Times New Roman"/>
          <w:color w:val="000000"/>
          <w:sz w:val="28"/>
          <w:szCs w:val="28"/>
        </w:rPr>
        <w:t>...</w:t>
      </w:r>
    </w:p>
    <w:p w:rsidR="00373DD5" w:rsidRDefault="00B9413A">
      <w:pPr>
        <w:shd w:val="clear" w:color="auto" w:fill="FFFFFF"/>
        <w:autoSpaceDE w:val="0"/>
        <w:spacing w:line="204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76.   Наиболее разработанной является теория...</w:t>
      </w:r>
    </w:p>
    <w:p w:rsidR="00373DD5" w:rsidRDefault="00B9413A">
      <w:pPr>
        <w:spacing w:line="204" w:lineRule="auto"/>
      </w:pPr>
      <w:r>
        <w:rPr>
          <w:rFonts w:ascii="Times New Roman" w:hAnsi="Times New Roman"/>
          <w:color w:val="000000"/>
          <w:sz w:val="28"/>
          <w:szCs w:val="28"/>
        </w:rPr>
        <w:t xml:space="preserve">77.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Очень </w:t>
      </w:r>
      <w:r>
        <w:rPr>
          <w:rFonts w:ascii="Times New Roman" w:hAnsi="Times New Roman"/>
          <w:color w:val="000000"/>
          <w:sz w:val="28"/>
          <w:szCs w:val="28"/>
        </w:rPr>
        <w:t>соблазнительно провести параллель между...</w:t>
      </w:r>
      <w:bookmarkStart w:id="15" w:name="_GoBack"/>
      <w:bookmarkEnd w:id="15"/>
    </w:p>
    <w:sectPr w:rsidR="00373DD5">
      <w:footerReference w:type="even" r:id="rId33"/>
      <w:footerReference w:type="default" r:id="rId34"/>
      <w:footerReference w:type="first" r:id="rId35"/>
      <w:footnotePr>
        <w:pos w:val="beneathText"/>
      </w:footnotePr>
      <w:pgSz w:w="11905" w:h="16837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DD5" w:rsidRDefault="00B9413A">
      <w:r>
        <w:separator/>
      </w:r>
    </w:p>
  </w:endnote>
  <w:endnote w:type="continuationSeparator" w:id="0">
    <w:p w:rsidR="00373DD5" w:rsidRDefault="00B9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B9413A">
    <w:pPr>
      <w:pStyle w:val="af1"/>
      <w:jc w:val="center"/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 xml:space="preserve"> из </w:t>
    </w:r>
    <w:fldSimple w:instr=" NUMPAGES \*Arabic ">
      <w:r>
        <w:t>21</w:t>
      </w:r>
    </w:fldSimple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D5" w:rsidRDefault="00373D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DD5" w:rsidRDefault="00B9413A">
      <w:r>
        <w:separator/>
      </w:r>
    </w:p>
  </w:footnote>
  <w:footnote w:type="continuationSeparator" w:id="0">
    <w:p w:rsidR="00373DD5" w:rsidRDefault="00B94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/>
        <w:b w:val="0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13A"/>
    <w:rsid w:val="00373DD5"/>
    <w:rsid w:val="00B9413A"/>
    <w:rsid w:val="00F5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5:chartTrackingRefBased/>
  <w15:docId w15:val="{78BB3867-5671-48C7-A943-4625E5DE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sz w:val="20"/>
      <w:szCs w:val="20"/>
    </w:rPr>
  </w:style>
  <w:style w:type="character" w:customStyle="1" w:styleId="WW8Num8z0">
    <w:name w:val="WW8Num8z0"/>
    <w:rPr>
      <w:rFonts w:ascii="Wingdings" w:hAnsi="Wingdings"/>
      <w:sz w:val="20"/>
      <w:szCs w:val="20"/>
    </w:rPr>
  </w:style>
  <w:style w:type="character" w:customStyle="1" w:styleId="WW8Num9z0">
    <w:name w:val="WW8Num9z0"/>
    <w:rPr>
      <w:rFonts w:ascii="Wingdings" w:hAnsi="Wingdings"/>
      <w:b w:val="0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a3">
    <w:name w:val="Основной шрифт абзаца"/>
  </w:style>
  <w:style w:type="character" w:customStyle="1" w:styleId="WW8Num5z0">
    <w:name w:val="WW8Num5z0"/>
    <w:rPr>
      <w:rFonts w:ascii="Wingdings" w:hAnsi="Wingdings"/>
    </w:rPr>
  </w:style>
  <w:style w:type="character" w:customStyle="1" w:styleId="WW8Num3z0">
    <w:name w:val="WW8Num3z0"/>
    <w:rPr>
      <w:b w:val="0"/>
    </w:rPr>
  </w:style>
  <w:style w:type="character" w:styleId="a4">
    <w:name w:val="Hyperlink"/>
    <w:semiHidden/>
    <w:rPr>
      <w:color w:val="000080"/>
      <w:u w:val="single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styleId="a6">
    <w:name w:val="FollowedHyperlink"/>
    <w:semiHidden/>
    <w:rPr>
      <w:color w:val="800000"/>
      <w:u w:val="singl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cs="Tahoma"/>
      <w:sz w:val="28"/>
      <w:szCs w:val="28"/>
    </w:rPr>
  </w:style>
  <w:style w:type="paragraph" w:styleId="a8">
    <w:name w:val="Body Text"/>
    <w:basedOn w:val="a"/>
    <w:semiHidden/>
    <w:pPr>
      <w:spacing w:after="120"/>
    </w:pPr>
  </w:style>
  <w:style w:type="paragraph" w:styleId="a9">
    <w:name w:val="List"/>
    <w:basedOn w:val="a8"/>
    <w:semiHidden/>
    <w:rPr>
      <w:rFonts w:cs="Tahoma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b">
    <w:name w:val="Указатель"/>
    <w:basedOn w:val="a"/>
    <w:pPr>
      <w:suppressLineNumbers/>
    </w:pPr>
    <w:rPr>
      <w:rFonts w:cs="Tahoma"/>
    </w:rPr>
  </w:style>
  <w:style w:type="paragraph" w:styleId="ac">
    <w:name w:val="Title"/>
    <w:basedOn w:val="a7"/>
    <w:next w:val="ad"/>
    <w:qFormat/>
  </w:style>
  <w:style w:type="paragraph" w:styleId="ad">
    <w:name w:val="Subtitle"/>
    <w:basedOn w:val="a"/>
    <w:next w:val="a8"/>
    <w:qFormat/>
    <w:pPr>
      <w:jc w:val="center"/>
    </w:pPr>
    <w:rPr>
      <w:sz w:val="28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e">
    <w:name w:val="Body Text Indent"/>
    <w:basedOn w:val="a"/>
    <w:semiHidden/>
    <w:pPr>
      <w:spacing w:after="120"/>
      <w:ind w:left="283"/>
    </w:pPr>
  </w:style>
  <w:style w:type="paragraph" w:styleId="12">
    <w:name w:val="toc 1"/>
    <w:basedOn w:val="a"/>
    <w:next w:val="a"/>
    <w:semiHidden/>
    <w:pPr>
      <w:spacing w:before="240" w:after="120"/>
    </w:pPr>
    <w:rPr>
      <w:rFonts w:ascii="Times New Roman" w:hAnsi="Times New Roman"/>
      <w:b/>
      <w:bCs/>
      <w:szCs w:val="20"/>
    </w:rPr>
  </w:style>
  <w:style w:type="paragraph" w:styleId="30">
    <w:name w:val="toc 3"/>
    <w:basedOn w:val="a"/>
    <w:next w:val="a"/>
    <w:semiHidden/>
    <w:pPr>
      <w:ind w:left="400"/>
    </w:pPr>
    <w:rPr>
      <w:rFonts w:ascii="Times New Roman" w:hAnsi="Times New Roman"/>
      <w:szCs w:val="20"/>
    </w:rPr>
  </w:style>
  <w:style w:type="paragraph" w:customStyle="1" w:styleId="13">
    <w:name w:val="Обычный1"/>
    <w:next w:val="a"/>
    <w:pPr>
      <w:suppressAutoHyphens/>
      <w:spacing w:after="60"/>
      <w:jc w:val="both"/>
    </w:pPr>
    <w:rPr>
      <w:rFonts w:eastAsia="Arial"/>
      <w:kern w:val="1"/>
      <w:sz w:val="28"/>
      <w:lang w:eastAsia="ar-SA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Web">
    <w:name w:val="Обычный (Web)"/>
    <w:basedOn w:val="a"/>
    <w:pPr>
      <w:spacing w:before="100" w:after="100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94" w:lineRule="exact"/>
      <w:ind w:left="1901" w:right="1925"/>
      <w:jc w:val="center"/>
    </w:pPr>
    <w:rPr>
      <w:color w:val="000000"/>
      <w:spacing w:val="-10"/>
      <w:sz w:val="32"/>
      <w:szCs w:val="36"/>
    </w:rPr>
  </w:style>
  <w:style w:type="paragraph" w:styleId="4">
    <w:name w:val="toc 4"/>
    <w:basedOn w:val="a"/>
    <w:next w:val="a"/>
    <w:semiHidden/>
    <w:pPr>
      <w:ind w:left="600"/>
    </w:pPr>
    <w:rPr>
      <w:rFonts w:ascii="Times New Roman" w:hAnsi="Times New Roman"/>
      <w:szCs w:val="20"/>
    </w:rPr>
  </w:style>
  <w:style w:type="paragraph" w:styleId="2">
    <w:name w:val="toc 2"/>
    <w:basedOn w:val="a"/>
    <w:next w:val="a"/>
    <w:semiHidden/>
    <w:pPr>
      <w:spacing w:before="120"/>
      <w:ind w:left="200"/>
    </w:pPr>
    <w:rPr>
      <w:rFonts w:ascii="Times New Roman" w:hAnsi="Times New Roman"/>
      <w:i/>
      <w:iCs/>
      <w:szCs w:val="20"/>
    </w:rPr>
  </w:style>
  <w:style w:type="paragraph" w:styleId="af0">
    <w:name w:val="header"/>
    <w:basedOn w:val="a"/>
    <w:semiHidden/>
    <w:pPr>
      <w:tabs>
        <w:tab w:val="center" w:pos="4677"/>
        <w:tab w:val="right" w:pos="9355"/>
      </w:tabs>
    </w:pPr>
  </w:style>
  <w:style w:type="paragraph" w:styleId="af1">
    <w:name w:val="footer"/>
    <w:basedOn w:val="a"/>
    <w:semiHidden/>
    <w:pPr>
      <w:tabs>
        <w:tab w:val="center" w:pos="4677"/>
        <w:tab w:val="right" w:pos="9355"/>
      </w:tabs>
    </w:pPr>
  </w:style>
  <w:style w:type="paragraph" w:styleId="5">
    <w:name w:val="toc 5"/>
    <w:basedOn w:val="a"/>
    <w:next w:val="a"/>
    <w:semiHidden/>
    <w:pPr>
      <w:ind w:left="800"/>
    </w:pPr>
    <w:rPr>
      <w:rFonts w:ascii="Times New Roman" w:hAnsi="Times New Roman"/>
      <w:szCs w:val="20"/>
    </w:rPr>
  </w:style>
  <w:style w:type="paragraph" w:styleId="6">
    <w:name w:val="toc 6"/>
    <w:basedOn w:val="a"/>
    <w:next w:val="a"/>
    <w:semiHidden/>
    <w:pPr>
      <w:ind w:left="1000"/>
    </w:pPr>
    <w:rPr>
      <w:rFonts w:ascii="Times New Roman" w:hAnsi="Times New Roman"/>
      <w:szCs w:val="20"/>
    </w:rPr>
  </w:style>
  <w:style w:type="paragraph" w:styleId="7">
    <w:name w:val="toc 7"/>
    <w:basedOn w:val="a"/>
    <w:next w:val="a"/>
    <w:semiHidden/>
    <w:pPr>
      <w:ind w:left="1200"/>
    </w:pPr>
    <w:rPr>
      <w:rFonts w:ascii="Times New Roman" w:hAnsi="Times New Roman"/>
      <w:szCs w:val="20"/>
    </w:rPr>
  </w:style>
  <w:style w:type="paragraph" w:styleId="8">
    <w:name w:val="toc 8"/>
    <w:basedOn w:val="a"/>
    <w:next w:val="a"/>
    <w:semiHidden/>
    <w:pPr>
      <w:ind w:left="1400"/>
    </w:pPr>
    <w:rPr>
      <w:rFonts w:ascii="Times New Roman" w:hAnsi="Times New Roman"/>
      <w:szCs w:val="20"/>
    </w:rPr>
  </w:style>
  <w:style w:type="paragraph" w:styleId="9">
    <w:name w:val="toc 9"/>
    <w:basedOn w:val="a"/>
    <w:next w:val="a"/>
    <w:semiHidden/>
    <w:pPr>
      <w:ind w:left="1600"/>
    </w:pPr>
    <w:rPr>
      <w:rFonts w:ascii="Times New Roman" w:hAnsi="Times New Roman"/>
      <w:szCs w:val="20"/>
    </w:rPr>
  </w:style>
  <w:style w:type="paragraph" w:customStyle="1" w:styleId="af2">
    <w:name w:val="Заголовок таблицы"/>
    <w:basedOn w:val="af"/>
    <w:pPr>
      <w:jc w:val="center"/>
    </w:pPr>
    <w:rPr>
      <w:b/>
      <w:bCs/>
    </w:rPr>
  </w:style>
  <w:style w:type="paragraph" w:customStyle="1" w:styleId="100">
    <w:name w:val="Оглавление 10"/>
    <w:basedOn w:val="ab"/>
    <w:pPr>
      <w:tabs>
        <w:tab w:val="right" w:leader="dot" w:pos="9637"/>
      </w:tabs>
      <w:ind w:left="25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21" Type="http://schemas.openxmlformats.org/officeDocument/2006/relationships/footer" Target="footer12.xml"/><Relationship Id="rId34" Type="http://schemas.openxmlformats.org/officeDocument/2006/relationships/footer" Target="footer25.xml"/><Relationship Id="rId7" Type="http://schemas.openxmlformats.org/officeDocument/2006/relationships/hyperlink" Target="mailto:filial@kgpu.atomlink.ru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oter" Target="footer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31" Type="http://schemas.openxmlformats.org/officeDocument/2006/relationships/footer" Target="footer22.xml"/><Relationship Id="rId4" Type="http://schemas.openxmlformats.org/officeDocument/2006/relationships/webSettings" Target="webSettings.xml"/><Relationship Id="rId9" Type="http://schemas.openxmlformats.org/officeDocument/2006/relationships/hyperlink" Target="mailto:filial@kgpu.atomlink.ru" TargetMode="External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8" Type="http://schemas.openxmlformats.org/officeDocument/2006/relationships/hyperlink" Target="mailto:filial@kgpu.atomlink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4893</Words>
  <Characters>27894</Characters>
  <Application>Microsoft Office Word</Application>
  <DocSecurity>0</DocSecurity>
  <Lines>232</Lines>
  <Paragraphs>65</Paragraphs>
  <ScaleCrop>false</ScaleCrop>
  <Company>diakov.net</Company>
  <LinksUpToDate>false</LinksUpToDate>
  <CharactersWithSpaces>32722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Maly</dc:creator>
  <cp:keywords/>
  <cp:lastModifiedBy>Irina</cp:lastModifiedBy>
  <cp:revision>2</cp:revision>
  <cp:lastPrinted>1899-12-31T21:00:00Z</cp:lastPrinted>
  <dcterms:created xsi:type="dcterms:W3CDTF">2014-07-20T11:07:00Z</dcterms:created>
  <dcterms:modified xsi:type="dcterms:W3CDTF">2014-07-20T11:07:00Z</dcterms:modified>
</cp:coreProperties>
</file>