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C4" w:rsidRDefault="004C6F6B">
      <w:pPr>
        <w:pStyle w:val="1"/>
        <w:jc w:val="center"/>
      </w:pPr>
      <w:r>
        <w:t>Фадеев a. a. - Гражданская война в романе а. фадеева разгром</w:t>
      </w:r>
    </w:p>
    <w:p w:rsidR="006469C4" w:rsidRPr="004C6F6B" w:rsidRDefault="004C6F6B">
      <w:pPr>
        <w:pStyle w:val="a3"/>
        <w:spacing w:after="240" w:afterAutospacing="0"/>
      </w:pPr>
      <w:r>
        <w:t>    К лучшим произведениям А. Фадеева двадцатых годов относится роман “Разгром”. “Я могу их определить так, - говорил Фадеев. - Первая и основная мысль: в гражданской войне происходит отбор человеческого материала, все враждебное сметается революцией, все не способное к настоящей революционной борьбе, случайно попавшее в лагерь революции, отсеивается, а все поднявшееся из подлинных корней революции, из миллионных масс народа, закаляется, растет, развивается в этой борьбе. Происходит огромнейшая переделка людей”.</w:t>
      </w:r>
      <w:r>
        <w:br/>
        <w:t>    Эта переделка людей происходит успешно потому, что революцией руководят передовые представители рабочего класса - коммунисты, которые ясно видят цель движения и которые ведут за собой более отсталых и помогают им перевоспитываться.</w:t>
      </w:r>
      <w:r>
        <w:br/>
        <w:t>    Значение этой темы огромно. В годы революции и гражданской войны происходит коренной перелом в сознании людей, рассудок в конечном счете одерживал победу над предрассудком, элементы “одичания”, неизбежные при всякой войне, отступали на задний план перед величественной картиной роста “разума масс”, миллионы трудящихся вовлекались в активную политическую жизнь.</w:t>
      </w:r>
      <w:r>
        <w:br/>
        <w:t>    “Разгром” А. Фадеева относится к числу первых художественных произведений, отразивших идейное содержание Октябрьской революции. Действие в “Разгроме” длится приблизительно около трех месяцев. Персонажей всего около тридцати. Это необычно мало для произведений, повествующих о гражданской войне. В центре внимания автора - изображение человеческих характеров. Главное событие - военный разгром партизанского отряда - начинает играть заметную роль в судьбах героев лишь с середины произведения. Вся первая половина романа представляет собой историю человеческих переживаний, обусловленных не частным военным эпизодом, а совокупностью условии революционной эпохи, когда характер действующих лиц обрисован, автор показывает сражение как испытание качеств людей. И в момент военных действий все внимание поглощено не описанием их, а характеристикой поведения и переживания участников борьбы. Где находился, о чем думал тот или иной герой - такими вопросами занят писатель от первой до последней главы. Ни одно событие не описано как таковое, а обязательно взято как причина или следствие внутренних движений героя. Реальной исторической основой “Разгрома” служили события трех наиболее тяжелых месяцев. В романе дана общая широкая картина той великой переделки мира и человека, которая началась 25 октября 1917 года. “Разгром” - это книга о “рождении человека”, о формировании нового, советского самосознания в среде самых разных участников исторических событий.</w:t>
      </w:r>
      <w:r>
        <w:br/>
        <w:t>    В романе Фадеева нет случайных “счастливых” развязок. Острые военные и психологические конфликты разрешаются в нем только героическим напряжением физических и духовных сил участников войны. К концу романа складывается трагическая ситуация: партизанский отряд оказывается во вражеском окружении. Выход из создавшегося положения потребовал больших жертв, куплен ценою героической смерти лучших людей отряда. Роман заканчивается гибелью большинства героев: осталось в живых только девятнадцать. Сюжет романа, таким образом, заключает в себе элемент трагедии, что подчеркнуто в самом заглавии. Трагический материал гражданской войны Фадеев использовал для того, чтобы показать, что трудящиеся массы не останавливались ни перед какими жертвами в борьбе за победу пролетарской революции и что эта революция поднимала людей обыкновенных, людей из народа, до уровня героев исторической трагедии.</w:t>
      </w:r>
      <w:r>
        <w:br/>
        <w:t>    Персонажи “Разгрома” органически спаяны реальным событием, лежащим в основании романа. Система образов в целом рождает столь сильное ощущение естественности, что кажется сложившейся как бы стихийно.</w:t>
      </w:r>
      <w:r>
        <w:br/>
        <w:t>    Тесный мирок партизанского отряда представляет собой художественную миниатюру с реальной картины большого исторического масштаба. Система образов “Разгрома”, взятая в целом, отразила реально-типическое соотношение основных социальных сил революции. В ней участвовали пролетариат, крестьянство и интеллигенция, руководимые коммунистической партией. Фадеев сумел найти высокую поэзию в делах и помыслах большевика, в деятельности партийного рабочего, а не в психологических прибавлениях к нему и не во внешних натуралистических его украшениях.</w:t>
      </w:r>
      <w:r>
        <w:br/>
        <w:t>    “Разгром” не только продолжает жить в наши дни, но и обогащается временем, - именно потому, что наряду с настоящим в книге присутствует и будущее. В романе А. Фадеева будущее, мечта стали частью реальной действительности. “Разгром” - одно из первых произведений нашей литературы, в котором социалистический реализм присутствует не в виде отдельных элементов, а становится самой основой произведения. Работа А. Фадеева над “Разгромом” может служить примером большой взыскательности художника, правильного понимания писателем своей высокой ответственности перед читателем.</w:t>
      </w:r>
      <w:r>
        <w:br/>
        <w:t>    Роман является результатом длительных раздумий и большого творческого труда. “Я много работал над романом, - говорит автор, - много раз переписывал отдельные главы. Есть главы, которые я переписывал свыше двадцати раз”. Но автором была осуществлена сложная работа, связанная с уточнением смысла отдельных выражений, улучшением стиля.</w:t>
      </w:r>
      <w:r>
        <w:br/>
        <w:t>    В центре ее внимания - сложные моральные проблемы долга, верности, гуманизма, любви, стоявшие перед героями Фадеева и продолжающие волновать нас сегодня.</w:t>
      </w:r>
      <w:r>
        <w:br/>
      </w:r>
      <w:bookmarkStart w:id="0" w:name="_GoBack"/>
      <w:bookmarkEnd w:id="0"/>
    </w:p>
    <w:sectPr w:rsidR="006469C4" w:rsidRPr="004C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F6B"/>
    <w:rsid w:val="003511F1"/>
    <w:rsid w:val="004C6F6B"/>
    <w:rsid w:val="0064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2A760-17A9-4C10-93DE-A2F007F0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4557</Characters>
  <Application>Microsoft Office Word</Application>
  <DocSecurity>0</DocSecurity>
  <Lines>37</Lines>
  <Paragraphs>10</Paragraphs>
  <ScaleCrop>false</ScaleCrop>
  <Company>diakov.net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a. a. - Гражданская война в романе а. фадеева разгром</dc:title>
  <dc:subject/>
  <dc:creator>Irina</dc:creator>
  <cp:keywords/>
  <dc:description/>
  <cp:lastModifiedBy>Irina</cp:lastModifiedBy>
  <cp:revision>2</cp:revision>
  <dcterms:created xsi:type="dcterms:W3CDTF">2014-07-19T15:28:00Z</dcterms:created>
  <dcterms:modified xsi:type="dcterms:W3CDTF">2014-07-19T15:28:00Z</dcterms:modified>
</cp:coreProperties>
</file>