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C6" w:rsidRDefault="00147E00">
      <w:pPr>
        <w:pStyle w:val="1"/>
        <w:jc w:val="center"/>
      </w:pPr>
      <w:r>
        <w:t>Толстой л. н. - Трагедия анны карениной</w:t>
      </w:r>
    </w:p>
    <w:p w:rsidR="001373C6" w:rsidRPr="00147E00" w:rsidRDefault="00147E00">
      <w:pPr>
        <w:pStyle w:val="a3"/>
        <w:spacing w:after="240" w:afterAutospacing="0"/>
      </w:pPr>
      <w:r>
        <w:t>Роман “Анна Каренина” был задуман и написан в переломную эпоху, в 1873-1875 годах, когда русская жизнь преображалась на глазах. И Толстой как художник и человек был неотделим от этой драматической эпохи, которая и отразилась в его романе рельефно и отчетливо.</w:t>
      </w:r>
      <w:r>
        <w:br/>
        <w:t>“Анна Каренина” - роман о всеобщем разрыве, каком-то всеобщем разводе во всех сферах жизни. Тут все одиноки и не могут понять друг друга, потому что утерян ключ любви, без которого нет семейной жизни.</w:t>
      </w:r>
      <w:r>
        <w:br/>
        <w:t>Безлюбовная семья выступает в романе как обобщенный образ всей безлюбовной жизни человечества. Критикуя глазами семьи весь современный ему социальный строй, Толстой не выходит за рамки семейной темы; он раздвигает эти рамки, расширяет эту тему до всей жизни человечества.</w:t>
      </w:r>
      <w:r>
        <w:br/>
        <w:t>Противопоставление жизнелюбия Анны безжизненности Каренина в романе проводится последовательно с характерной для художественного мышления Толстого заостренностью на непримиримости противоречия. Когда Алексей Александрович столкнулся с мыслью о том, что жена способна ему изменить, он почувствовал, что “стоит лицом к лицу перед чем-то нелогичным и бестолковым. Он стоял лицом к лицу перед возможностью любви в его жене к кому-нибудь, кроме его, перед жизнью. И каждый раз, когда он сталкивался с самою жизнью, он отстранялся от нее”. Алексею Александровичу действительная жизнь не могла не представляться бестолковой и нелогичной, потому что она никак не может принять указанную форму, составляющую единственный смысл всей деятельности, всего существования героя. Отношение Алексея Александровича к Анне воплощало сущность его отношений с самою жизнью: игнорирование живой сложности, замена ее искусственной стройностью внешней логики. Вновь и вновь можно почувствовать, каким насилием над жизнью были семейные отношения Каренина с Анной - медленным, повседневным, постоянным угнетением. Настоящая жизнь для Толстого - это страстное желание и умение человека жить жизнью всех людей, общей жизнью и каждой отдельной человеческой жизнью. Только такая жизнь для Анны Карениной и представляется настоящей.</w:t>
      </w:r>
      <w:r>
        <w:br/>
        <w:t>Анна наделена самым ценным, с точки зрения Толстого, человеческим даром: даром общения, открытости для всех, понимания всех и сочувствования в буквальном смысле слова, то есть умения совместного чувствования с другими людьми. Это и создает поэтический мир Анны.</w:t>
      </w:r>
      <w:r>
        <w:br/>
        <w:t>Безжизненные глаза Каренина - это глаза, какими взглянула на героиню романа окружавшая ее действительность. И то обстоятельство, что человек с этими безжизненными глазами был связан со всей жизнью Анны, обостряет трагизм ее одиночества в мертвой пустыне действительности, одиночества в самой любви.</w:t>
      </w:r>
      <w:r>
        <w:br/>
        <w:t>Тема одиночества в любви пронизывает весь роман. Ей также посвящена и вся история отношений Анны и Вронского. Любовь Анны и Вронского обречена в романе с самого начала и этому предшествует дурное предзнаменование</w:t>
      </w:r>
      <w:r>
        <w:br/>
        <w:t>- гибель человека под колесами поезда, прообраз гибели героини, гибели любви. Так уже само знакомство Анны с Вронским окрашено мыслью о смерти. И история любви оказывается историей смерти.</w:t>
      </w:r>
      <w:r>
        <w:br/>
        <w:t>Близость, установившуюся между Вронским и Анной, Толстой изображает как убийство.</w:t>
      </w:r>
      <w:r>
        <w:br/>
        <w:t>Любовь Анны неизбежно должна была прийти к своему собственному отрицанию, превращению в свою противоположность. Любовь, которая по сути означает самое полное единение людей, превращается в самое полное разъединение. Анна надеялась, что любовь заполнит их мир. Но оказалось, что любовь стала причиной утери мира и, следовательно утери самой себя: “Раздражение, разделявшее их, не имело никакой внешней причины, и все попытки объяснения не только не устраняли, но увеличивали его. Это было раздражение внутреннее...”</w:t>
      </w:r>
      <w:r>
        <w:br/>
        <w:t>Ужасная развязка любви. Судьба Анны связана прежде всего с отношением к действительности, окружавшей Анну. В Анне Карениной воплощен образ человека, созданного для великой любви, но постигшего законы реальности, погубившей ее. Смысл эпиграфа приобретает глубокое значение в развитии романа. Становится ясно, что речь идет о силе судьбы и о том, насколько она руководит всеми деяниями человека и не признает оценочных суждений кого бы то ни было.</w:t>
      </w:r>
      <w:r>
        <w:br/>
      </w:r>
      <w:r>
        <w:br/>
      </w:r>
      <w:bookmarkStart w:id="0" w:name="_GoBack"/>
      <w:bookmarkEnd w:id="0"/>
    </w:p>
    <w:sectPr w:rsidR="001373C6" w:rsidRPr="00147E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E00"/>
    <w:rsid w:val="001373C6"/>
    <w:rsid w:val="00147E00"/>
    <w:rsid w:val="00E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76BC-D0A6-4EA2-9A5F-327B6865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3474</Characters>
  <Application>Microsoft Office Word</Application>
  <DocSecurity>0</DocSecurity>
  <Lines>28</Lines>
  <Paragraphs>8</Paragraphs>
  <ScaleCrop>false</ScaleCrop>
  <Company>diakov.net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Трагедия анны карениной</dc:title>
  <dc:subject/>
  <dc:creator>Irina</dc:creator>
  <cp:keywords/>
  <dc:description/>
  <cp:lastModifiedBy>Irina</cp:lastModifiedBy>
  <cp:revision>2</cp:revision>
  <dcterms:created xsi:type="dcterms:W3CDTF">2014-07-18T21:00:00Z</dcterms:created>
  <dcterms:modified xsi:type="dcterms:W3CDTF">2014-07-18T21:00:00Z</dcterms:modified>
</cp:coreProperties>
</file>