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80D" w:rsidRDefault="00F16F30">
      <w:pPr>
        <w:pStyle w:val="1"/>
        <w:jc w:val="center"/>
      </w:pPr>
      <w:r>
        <w:t>Некрасов н. а. - народные заступники яким нагой и ермил гирин.</w:t>
      </w:r>
    </w:p>
    <w:p w:rsidR="0030180D" w:rsidRPr="00F16F30" w:rsidRDefault="00F16F30">
      <w:pPr>
        <w:pStyle w:val="a3"/>
        <w:spacing w:after="240" w:afterAutospacing="0"/>
      </w:pPr>
      <w:r>
        <w:t>Николай Алексеевич Некрасов вошел в русскую поэзию как «народный печальник». Народная поэма стала одной из центральных в его творчестве. Но поэт никогда не был простым бытописателем, его как художника прежде всего волновала драма народа.</w:t>
      </w:r>
      <w:r>
        <w:br/>
        <w:t>В поэме «кому на Руси жить хорошо» народным «заступником» предстал сам автор, который не только уже фактом создания этого произведения выразил отношение к народу, но смог понять его душу, по-настоящему раскрыть его характер. Тема народного заступничества широко представлена в поэме. Заступник – одно из его ключевых слов. Народный заступник – тот, который не просто жалеет, сочувствует крестьянам, но служит народу, выражает его интересы, действиями и поступками подтверждая это. Я думаю, что образ такого человека – не единственный в поэме. Его черты преломились в Ермиле</w:t>
      </w:r>
      <w:r>
        <w:br/>
        <w:t>Гирине, Савелии, Грише Добросклонове, отчасти в Якиме Нагом.</w:t>
      </w:r>
      <w:r>
        <w:br/>
        <w:t>Так, Гирин выступил реальным защитником мирских интересов: отстоял мельницу, которая была нужна всем. Он искренне, с чистыми помыслами обратился за помощью к народу, и люди собрали ему деньги, полностью доверяя и не жалея последних копеек. Потом Ермил рассчитался со всеми. О его честности, бескорыстии говорит то, что «рубль лишний», который у него остался, он не происвоил себе, а, не найдя хозяина, отдал деньги слепым. Как же завоевал Гирин почет и уважение почти всей округи? Ответ короткий: только «правдою». Тянулись люди к нему и когда Ермил занимал должности писаря и бурмистра, Он «всему народу люб» был потому, что к нему всегда можно было</w:t>
      </w:r>
      <w:r>
        <w:br/>
        <w:t>обратиться за помощью и советом. И Ермил никогда не требовал награды:</w:t>
      </w:r>
      <w:r>
        <w:br/>
      </w:r>
      <w:r>
        <w:br/>
        <w:t>«Где хватить силы – выручит,</w:t>
      </w:r>
      <w:r>
        <w:br/>
        <w:t>Не спросит благодарности,</w:t>
      </w:r>
      <w:r>
        <w:br/>
        <w:t>И дать так не возьмет!»</w:t>
      </w:r>
      <w:r>
        <w:br/>
      </w:r>
      <w:r>
        <w:br/>
        <w:t>Только один раз произошел случай, когда герой, что называется «покривил душой» Гирин «повыгородил» из рекрутчины своего брата, вместо которого в солдаты пришлось идти другому человеку. Осознание того, что поступил он нечестно, несправедливо, приводит Гирина чуть ли не к самоубийству. И только покаяние при всем народе освобождает его от мук совести. Рассказ о Ермиле Гирине неожиданно обрывается, и мы узнаем, что он все же пострадал за народное дело, его посадили в острог. Нельзя не отметить еще одного народного героя – Якима Нагого. Казалось бы, ничего необычного в его судьбе нет:</w:t>
      </w:r>
      <w:r>
        <w:br/>
        <w:t>когда-то он жил в Питере, из-за тяжбы с купцом попал в тюрьму. Затем вернулся на родину и стал пахарем. Лучше самого Некрасова не представить этот образ, ставшим обобщенным образ русского крестьянина:</w:t>
      </w:r>
      <w:r>
        <w:br/>
      </w:r>
      <w:r>
        <w:br/>
        <w:t>«Грудь впалая, как вдаленный</w:t>
      </w:r>
      <w:r>
        <w:br/>
        <w:t>Живот; у глаз, у рта</w:t>
      </w:r>
      <w:r>
        <w:br/>
        <w:t>Излучины, как трещины</w:t>
      </w:r>
      <w:r>
        <w:br/>
        <w:t>На высохшей земле;…»</w:t>
      </w:r>
      <w:r>
        <w:br/>
      </w:r>
      <w:r>
        <w:br/>
        <w:t>Но в глазах людей Яким был особенным человеком: во время пожара он кинулся спасать не деньги, а картинки, которые любовно собирал для сына и сам завороженно смотрел на них. Рассказывая об этом, своеобразном народном «коллекционере», Некрасов так же приоткрывает страницу жизни крестьянина, в которой не только работа и «питье» могли</w:t>
      </w:r>
      <w:r>
        <w:br/>
        <w:t>быть главными. Образ народного заступника ярко воплотился в Савелии, богатыре святорусском. Уже в самом этом определении заложен смысл: богатыри в былинах всегда были заступниками земли русской. Савелий обладает могучей физической силой. Но</w:t>
      </w:r>
      <w:r>
        <w:br/>
        <w:t>Некрасов показывает, что не только на этом основано богатырство корежского крестьянина – Савелию присущи воля, терпение, упорство, чувство собственного достоинства. Этот герой – бунтарь, он способен к протесту. Однако его «заступничество»</w:t>
      </w:r>
      <w:r>
        <w:br/>
        <w:t>выразилось не только в том, что он избавил Корежину от немца, замучившего крестьян поборами. Савелий еще и своеобразный народный философ, подвижник. Его религиозность, способность к покаянию являются символами высокой народной нравственности. Главная молитва Савелия – о народе:</w:t>
      </w:r>
      <w:r>
        <w:br/>
      </w:r>
      <w:r>
        <w:br/>
        <w:t>«За все страдное, русское</w:t>
      </w:r>
      <w:r>
        <w:br/>
        <w:t>Крестьянство я молюсь!»</w:t>
      </w:r>
      <w:r>
        <w:br/>
      </w:r>
      <w:r>
        <w:br/>
        <w:t>Гриша Добросклонов в поэме тоже является народным заступником. Еще в детстве он проникся острой жалостью и любовью ко всей «вахлачине». Хотя Некрасов прямо не говорит, но представляется, что «заступничество» будет действенным, он действительно сможет изменить жизнь народа. Перед Гришей открыта дорога, по которой идут</w:t>
      </w:r>
      <w:r>
        <w:br/>
      </w:r>
      <w:r>
        <w:br/>
        <w:t>Лишь души сильные,</w:t>
      </w:r>
      <w:r>
        <w:br/>
        <w:t>Любвиобильные,</w:t>
      </w:r>
      <w:r>
        <w:br/>
        <w:t>На бой, на труд</w:t>
      </w:r>
      <w:r>
        <w:br/>
        <w:t>За обойденного,</w:t>
      </w:r>
      <w:r>
        <w:br/>
        <w:t>За угнетенного.</w:t>
      </w:r>
      <w:r>
        <w:br/>
      </w:r>
      <w:r>
        <w:br/>
        <w:t>Этот герой отмечен «Печатью божьего дара» По Некрасову, способен пострадать, пожертвовать жизнью для народа. Таким образом, народ заступник в поэме представлен как человек исключительной судьбы. Это подвижник, то есть, по-моему, несущий действенное добро, и праведник. Он обязательно выходец из народа, ему до мелочей знакома жизнь крестьян. Человек, которого выбрали «заступником», умен, совестлив, в нем постоянно происходит душевная внутренняя работа. А самое главное, он способен понять всю сложность, противоречивость души крестьянина и прожить жизнь чистую,</w:t>
      </w:r>
      <w:r>
        <w:br/>
        <w:t>простую вместе со своим народом.</w:t>
      </w:r>
      <w:r>
        <w:br/>
      </w:r>
      <w:bookmarkStart w:id="0" w:name="_GoBack"/>
      <w:bookmarkEnd w:id="0"/>
    </w:p>
    <w:sectPr w:rsidR="0030180D" w:rsidRPr="00F16F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F30"/>
    <w:rsid w:val="0030180D"/>
    <w:rsid w:val="008E4147"/>
    <w:rsid w:val="00F1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B9E46-B8F3-49B9-9D17-963A8FEF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711</Words>
  <Characters>4055</Characters>
  <Application>Microsoft Office Word</Application>
  <DocSecurity>0</DocSecurity>
  <Lines>33</Lines>
  <Paragraphs>9</Paragraphs>
  <ScaleCrop>false</ScaleCrop>
  <Company>diakov.net</Company>
  <LinksUpToDate>false</LinksUpToDate>
  <CharactersWithSpaces>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- народные заступники яким нагой и ермил гирин.</dc:title>
  <dc:subject/>
  <dc:creator>Irina</dc:creator>
  <cp:keywords/>
  <dc:description/>
  <cp:lastModifiedBy>Irina</cp:lastModifiedBy>
  <cp:revision>2</cp:revision>
  <dcterms:created xsi:type="dcterms:W3CDTF">2014-07-12T23:10:00Z</dcterms:created>
  <dcterms:modified xsi:type="dcterms:W3CDTF">2014-07-12T23:10:00Z</dcterms:modified>
</cp:coreProperties>
</file>