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AA4" w:rsidRDefault="00772E8C">
      <w:pPr>
        <w:pStyle w:val="1"/>
        <w:jc w:val="center"/>
      </w:pPr>
      <w:r>
        <w:t>Салтыков-щедрин m. e. - Особенности жанра сказки у м. салтыкова-щедрина</w:t>
      </w:r>
    </w:p>
    <w:p w:rsidR="00FC6AA4" w:rsidRPr="00772E8C" w:rsidRDefault="00772E8C">
      <w:pPr>
        <w:pStyle w:val="a3"/>
      </w:pPr>
      <w:r>
        <w:t>    Салтыков-Щедрин Михаил Евграфович (1826-1889) - русский писатель-сатирик. Демократ-просветитель, идейный ученик В. Г. Белинского... Творчество направлено против самодержавно-крепостнического строя (“Губернские очерки”, “Помпадуры и помпадурши”, “Пошехонская старина”, “Сказки” и др.).</w:t>
      </w:r>
      <w:r>
        <w:br/>
        <w:t>    Большой энциклопедический словарь</w:t>
      </w:r>
      <w:r>
        <w:br/>
        <w:t>    Многие писатели и поэты использовали сказку в своем творчестве. С ее помощью автор выявлял тот или иной порок человечества либо общества. Сказки Салтыкова-Щедрина не похожи ни на какие другие. Сатира была главным оружием Салтыкова-Щедрина.</w:t>
      </w:r>
      <w:r>
        <w:br/>
        <w:t>    В ту пору из-за существовавшей строгой цензуры автор не мог до конца обнажить пороки общества, показать всю несостоятельность российского управленческого аппарата.</w:t>
      </w:r>
      <w:r>
        <w:br/>
        <w:t>    И все же с помощью сказок “для детей изрядного возраста” Салтыков-Щедрин смог донести до людей резкую критику существующего порядка.</w:t>
      </w:r>
      <w:r>
        <w:br/>
        <w:t>    Цензура пропустила сказки великого сатирика, не сумев понять их назначения, обличающую силу, вызов существующему порядку.</w:t>
      </w:r>
      <w:r>
        <w:br/>
        <w:t>    Для написания сказок автор использовал гротеск, гиперболу, антитезу. Также для автора был немаловажен эзопов язык. Для того чтобы скрыть от цензуры истинный смысл написанного, приходилось пользоваться и этим приемом. Писатель любил придумывать неологизмы, характеризующие его героев, например: помпадуры и помпадурши, пенкосниматель и другие.</w:t>
      </w:r>
      <w:r>
        <w:br/>
        <w:t>    Теперь рассмотрим особенности жанра сказки у писателя на примере нескольких его произведений. В “Диком помещике” автор показывает, до чего может опуститься богатый барин, оказавшийся без слуг. В этой сказке применена гипербола. Сначала культурный человек, помещик превращается в дикое животное, питающееся мухоморами. Здесь мы видим, как беспомощен богач без простого мужика, насколько он не приспособлен к жизни и никчемен. Этой сказкой автор хотел показать, что простой русский человек - нешуточная сила.</w:t>
      </w:r>
      <w:r>
        <w:br/>
        <w:t>    Подобная же идея выдвигается и в сказке “Повесть о том, как один мужик двух генералов прокормил”. Но здесь читатель видит безропотность мужика, его покорность, беспрекословное подчинение двум генералам. Он даже сам привязывает себя на цепь, что лишний раз указывает на покорность, забитость, закабаленность русского народа.</w:t>
      </w:r>
      <w:r>
        <w:br/>
        <w:t>    В этой сказке автором использована и гипербола, и гротеск. Салтыков-Щедрин наталкивает читателя на мысль о том, что пора мужику проснуться, обдумать свое положение, перестать безропотно покоряться.</w:t>
      </w:r>
      <w:r>
        <w:br/>
        <w:t>    В “Премудром пискаре” мы видим жизнь обывателя, боящегося всего на свете. “Премудрый пискарь” постоянно сидит взаперти, боясь лишний раз выйти на улицу, с кем-нибудь заговорить, познакомиться. Он ведет жизнь замкнутую, скучную. Своими жизненными принципами он напоминает другого героя, героя А. П. Чехова из рассказа “Человек в футляре” Беликова. Только перед смертью задумывается пискарь о прожитой жизни: “Кому он помог? Кого пожалел, что он вообще сделал в жизни хорошего? - Жил - дрожал, и умирал - дрожал”. И только перед самой смертью осознает обыватель, что никому-то он не нужен, никто его не знает и о нем не вспомнит.</w:t>
      </w:r>
      <w:r>
        <w:br/>
        <w:t>    Страшную обывательскую отчужденность, замкнутость в себе показывает писатель в “Премудром пискаре”.</w:t>
      </w:r>
      <w:r>
        <w:br/>
        <w:t>    М. Е. Салтыкову-Щедрину горько и больно за русского человека.</w:t>
      </w:r>
      <w:r>
        <w:br/>
        <w:t>    Читать Салтыкова-Щедрина довольно непросто. Поэтому, может быть, многие так и не поняли смысла его сказок. Но большинство “детей изрядного возраста” оценили творчество великого сатирика по заслугам.</w:t>
      </w:r>
      <w:bookmarkStart w:id="0" w:name="_GoBack"/>
      <w:bookmarkEnd w:id="0"/>
    </w:p>
    <w:sectPr w:rsidR="00FC6AA4" w:rsidRPr="00772E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E8C"/>
    <w:rsid w:val="0075411B"/>
    <w:rsid w:val="00772E8C"/>
    <w:rsid w:val="00FC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6C8F0-AB7C-46B3-B3C4-789EC6E1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Особенности жанра сказки у м. салтыкова-щедрина</dc:title>
  <dc:subject/>
  <dc:creator>admin</dc:creator>
  <cp:keywords/>
  <dc:description/>
  <cp:lastModifiedBy>admin</cp:lastModifiedBy>
  <cp:revision>2</cp:revision>
  <dcterms:created xsi:type="dcterms:W3CDTF">2014-07-12T03:08:00Z</dcterms:created>
  <dcterms:modified xsi:type="dcterms:W3CDTF">2014-07-12T03:08:00Z</dcterms:modified>
</cp:coreProperties>
</file>