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9B" w:rsidRDefault="0090429B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03F76" w:rsidRDefault="00503F76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03F76" w:rsidRDefault="00503F76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03F76" w:rsidRDefault="00503F76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03F76" w:rsidRDefault="00503F76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03F76" w:rsidRDefault="00503F76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705F" w:rsidRDefault="00D4705F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705F" w:rsidRDefault="00D4705F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03F76" w:rsidRDefault="00503F76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705F" w:rsidRDefault="00D4705F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03F76" w:rsidRDefault="00503F76" w:rsidP="00503F7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03F76" w:rsidRDefault="00503F76" w:rsidP="00D4705F">
      <w:pPr>
        <w:spacing w:after="12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по дисциплине «Экономика труда»</w:t>
      </w:r>
    </w:p>
    <w:p w:rsidR="00D4705F" w:rsidRDefault="00BB2A7B" w:rsidP="00D4705F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503F76">
        <w:rPr>
          <w:rFonts w:ascii="Times New Roman" w:hAnsi="Times New Roman"/>
          <w:sz w:val="28"/>
          <w:szCs w:val="28"/>
        </w:rPr>
        <w:t>:</w:t>
      </w:r>
      <w:r w:rsidR="00D4705F">
        <w:rPr>
          <w:rFonts w:ascii="Times New Roman" w:hAnsi="Times New Roman"/>
          <w:sz w:val="28"/>
          <w:szCs w:val="28"/>
        </w:rPr>
        <w:t xml:space="preserve"> </w:t>
      </w:r>
    </w:p>
    <w:p w:rsidR="00D4705F" w:rsidRDefault="00BB2A7B" w:rsidP="00D4705F">
      <w:pPr>
        <w:ind w:firstLine="7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58BC" w:rsidRPr="00BB2A7B">
        <w:rPr>
          <w:rFonts w:ascii="Times New Roman" w:hAnsi="Times New Roman"/>
          <w:caps/>
          <w:sz w:val="28"/>
          <w:szCs w:val="28"/>
        </w:rPr>
        <w:t xml:space="preserve">Принципы реформирования системы подготовки научных кадров России в рамках </w:t>
      </w:r>
    </w:p>
    <w:p w:rsidR="002D58BC" w:rsidRPr="00503F76" w:rsidRDefault="002D58BC" w:rsidP="00D4705F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BB2A7B">
        <w:rPr>
          <w:rFonts w:ascii="Times New Roman" w:hAnsi="Times New Roman"/>
          <w:caps/>
          <w:sz w:val="28"/>
          <w:szCs w:val="28"/>
        </w:rPr>
        <w:t>Болонского процесса</w:t>
      </w:r>
      <w:r w:rsidR="00BB2A7B">
        <w:rPr>
          <w:rFonts w:ascii="Times New Roman" w:hAnsi="Times New Roman"/>
          <w:sz w:val="28"/>
          <w:szCs w:val="28"/>
        </w:rPr>
        <w:t>»</w:t>
      </w: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488" w:rsidRDefault="00361488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C82" w:rsidRPr="002F6CF7" w:rsidRDefault="00003C82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>Введение</w:t>
      </w:r>
    </w:p>
    <w:p w:rsidR="00003C82" w:rsidRPr="002F6CF7" w:rsidRDefault="00003C82" w:rsidP="003C043A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 xml:space="preserve">Болонский процесс - движение, целью которого является создание единого образовательного пространства в Европе. В сентябре </w:t>
      </w:r>
      <w:smartTag w:uri="urn:schemas-microsoft-com:office:smarttags" w:element="metricconverter">
        <w:smartTagPr>
          <w:attr w:name="ProductID" w:val="2003 г"/>
        </w:smartTagPr>
        <w:r w:rsidRPr="002F6CF7">
          <w:rPr>
            <w:rFonts w:ascii="Times New Roman" w:hAnsi="Times New Roman"/>
            <w:sz w:val="28"/>
            <w:szCs w:val="28"/>
          </w:rPr>
          <w:t>2003 г</w:t>
        </w:r>
      </w:smartTag>
      <w:r w:rsidRPr="002F6CF7">
        <w:rPr>
          <w:rFonts w:ascii="Times New Roman" w:hAnsi="Times New Roman"/>
          <w:sz w:val="28"/>
          <w:szCs w:val="28"/>
        </w:rPr>
        <w:t xml:space="preserve">. на Берлинской конференции к Болонскому процессу присоединилась и Российская Федерация, обязавшись до </w:t>
      </w:r>
      <w:smartTag w:uri="urn:schemas-microsoft-com:office:smarttags" w:element="metricconverter">
        <w:smartTagPr>
          <w:attr w:name="ProductID" w:val="2010 г"/>
        </w:smartTagPr>
        <w:r w:rsidRPr="002F6CF7">
          <w:rPr>
            <w:rFonts w:ascii="Times New Roman" w:hAnsi="Times New Roman"/>
            <w:sz w:val="28"/>
            <w:szCs w:val="28"/>
          </w:rPr>
          <w:t>2010 г</w:t>
        </w:r>
      </w:smartTag>
      <w:r w:rsidRPr="002F6CF7">
        <w:rPr>
          <w:rFonts w:ascii="Times New Roman" w:hAnsi="Times New Roman"/>
          <w:sz w:val="28"/>
          <w:szCs w:val="28"/>
        </w:rPr>
        <w:t>. реализовать основные принципы Болонского процесса.</w:t>
      </w:r>
    </w:p>
    <w:p w:rsidR="00003C82" w:rsidRPr="002F6CF7" w:rsidRDefault="00003C82" w:rsidP="003C043A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>Формирование общеевропейской системы высшего образования в рамках Болонского процесса основано на общности фундаментальных принципов функционирования высшего образования. Предложения, рассматриваемые в рамках Болонского процесса, сводятся к следующему:</w:t>
      </w:r>
    </w:p>
    <w:p w:rsidR="00003C82" w:rsidRPr="002F6CF7" w:rsidRDefault="00003C82" w:rsidP="003C043A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>введение двухуровневого обучения;</w:t>
      </w:r>
    </w:p>
    <w:p w:rsidR="00003C82" w:rsidRPr="002F6CF7" w:rsidRDefault="00003C82" w:rsidP="003C043A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>введение кредитной системы;</w:t>
      </w:r>
    </w:p>
    <w:p w:rsidR="00003C82" w:rsidRPr="002F6CF7" w:rsidRDefault="00003C82" w:rsidP="003C043A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>контроль качества образования;</w:t>
      </w:r>
    </w:p>
    <w:p w:rsidR="00003C82" w:rsidRPr="002F6CF7" w:rsidRDefault="00003C82" w:rsidP="003C043A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>расширение мобильности;</w:t>
      </w:r>
    </w:p>
    <w:p w:rsidR="00003C82" w:rsidRPr="002F6CF7" w:rsidRDefault="00003C82" w:rsidP="003C043A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>обеспечение трудоустройства выпускников;</w:t>
      </w:r>
    </w:p>
    <w:p w:rsidR="00003C82" w:rsidRPr="002F6CF7" w:rsidRDefault="00003C82" w:rsidP="003C043A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>обеспечение привлекательности европейской системы образования.</w:t>
      </w:r>
    </w:p>
    <w:p w:rsidR="00F26712" w:rsidRDefault="003C043A" w:rsidP="00F26712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 xml:space="preserve">Существующие отличия российской системы подготовки научных кадров от европейской </w:t>
      </w:r>
      <w:r w:rsidR="00582F9C" w:rsidRPr="002F6CF7">
        <w:rPr>
          <w:rFonts w:ascii="Times New Roman" w:hAnsi="Times New Roman"/>
          <w:sz w:val="28"/>
          <w:szCs w:val="28"/>
        </w:rPr>
        <w:t xml:space="preserve">системы </w:t>
      </w:r>
      <w:r w:rsidRPr="002F6CF7">
        <w:rPr>
          <w:rFonts w:ascii="Times New Roman" w:hAnsi="Times New Roman"/>
          <w:sz w:val="28"/>
          <w:szCs w:val="28"/>
        </w:rPr>
        <w:t xml:space="preserve">дают </w:t>
      </w:r>
      <w:r w:rsidR="000027FD" w:rsidRPr="002F6CF7">
        <w:rPr>
          <w:rFonts w:ascii="Times New Roman" w:hAnsi="Times New Roman"/>
          <w:sz w:val="28"/>
          <w:szCs w:val="28"/>
        </w:rPr>
        <w:t>ясн</w:t>
      </w:r>
      <w:r w:rsidRPr="002F6CF7">
        <w:rPr>
          <w:rFonts w:ascii="Times New Roman" w:hAnsi="Times New Roman"/>
          <w:sz w:val="28"/>
          <w:szCs w:val="28"/>
        </w:rPr>
        <w:t xml:space="preserve">ое </w:t>
      </w:r>
      <w:r w:rsidR="000027FD" w:rsidRPr="002F6CF7">
        <w:rPr>
          <w:rFonts w:ascii="Times New Roman" w:hAnsi="Times New Roman"/>
          <w:sz w:val="28"/>
          <w:szCs w:val="28"/>
        </w:rPr>
        <w:t>осознание</w:t>
      </w:r>
      <w:r w:rsidRPr="002F6CF7">
        <w:rPr>
          <w:rFonts w:ascii="Times New Roman" w:hAnsi="Times New Roman"/>
          <w:sz w:val="28"/>
          <w:szCs w:val="28"/>
        </w:rPr>
        <w:t xml:space="preserve"> то</w:t>
      </w:r>
      <w:r w:rsidR="000027FD" w:rsidRPr="002F6CF7">
        <w:rPr>
          <w:rFonts w:ascii="Times New Roman" w:hAnsi="Times New Roman"/>
          <w:sz w:val="28"/>
          <w:szCs w:val="28"/>
        </w:rPr>
        <w:t>го</w:t>
      </w:r>
      <w:r w:rsidR="00582F9C" w:rsidRPr="002F6CF7">
        <w:rPr>
          <w:rFonts w:ascii="Times New Roman" w:hAnsi="Times New Roman"/>
          <w:sz w:val="28"/>
          <w:szCs w:val="28"/>
        </w:rPr>
        <w:t>, что приходиться</w:t>
      </w:r>
      <w:r w:rsidRPr="002F6CF7">
        <w:rPr>
          <w:rFonts w:ascii="Times New Roman" w:hAnsi="Times New Roman"/>
          <w:sz w:val="28"/>
          <w:szCs w:val="28"/>
        </w:rPr>
        <w:t xml:space="preserve"> преобразовывать</w:t>
      </w:r>
      <w:r w:rsidR="00582F9C" w:rsidRPr="002F6CF7">
        <w:rPr>
          <w:rFonts w:ascii="Times New Roman" w:hAnsi="Times New Roman"/>
          <w:sz w:val="28"/>
          <w:szCs w:val="28"/>
        </w:rPr>
        <w:t xml:space="preserve"> что-то старое и</w:t>
      </w:r>
      <w:r w:rsidRPr="002F6CF7">
        <w:rPr>
          <w:rFonts w:ascii="Times New Roman" w:hAnsi="Times New Roman"/>
          <w:sz w:val="28"/>
          <w:szCs w:val="28"/>
        </w:rPr>
        <w:t xml:space="preserve"> создавать</w:t>
      </w:r>
      <w:r w:rsidR="00582F9C" w:rsidRPr="002F6CF7">
        <w:rPr>
          <w:rFonts w:ascii="Times New Roman" w:hAnsi="Times New Roman"/>
          <w:sz w:val="28"/>
          <w:szCs w:val="28"/>
        </w:rPr>
        <w:t xml:space="preserve"> нечто новое</w:t>
      </w:r>
      <w:r w:rsidRPr="002F6CF7">
        <w:rPr>
          <w:rFonts w:ascii="Times New Roman" w:hAnsi="Times New Roman"/>
          <w:sz w:val="28"/>
          <w:szCs w:val="28"/>
        </w:rPr>
        <w:t>, приводя наше высшее образование в соответствие с основными п</w:t>
      </w:r>
      <w:r w:rsidR="009216C9" w:rsidRPr="002F6CF7">
        <w:rPr>
          <w:rFonts w:ascii="Times New Roman" w:hAnsi="Times New Roman"/>
          <w:sz w:val="28"/>
          <w:szCs w:val="28"/>
        </w:rPr>
        <w:t>оложения</w:t>
      </w:r>
      <w:r w:rsidRPr="002F6CF7">
        <w:rPr>
          <w:rFonts w:ascii="Times New Roman" w:hAnsi="Times New Roman"/>
          <w:sz w:val="28"/>
          <w:szCs w:val="28"/>
        </w:rPr>
        <w:t>ми Болонской декларации.</w:t>
      </w:r>
      <w:r w:rsidR="00582F9C" w:rsidRPr="002F6CF7">
        <w:rPr>
          <w:rFonts w:ascii="Times New Roman" w:hAnsi="Times New Roman"/>
          <w:sz w:val="28"/>
          <w:szCs w:val="28"/>
        </w:rPr>
        <w:t xml:space="preserve"> При этом</w:t>
      </w:r>
      <w:r w:rsidR="009216C9" w:rsidRPr="002F6CF7">
        <w:rPr>
          <w:rFonts w:ascii="Times New Roman" w:hAnsi="Times New Roman"/>
          <w:sz w:val="28"/>
          <w:szCs w:val="28"/>
        </w:rPr>
        <w:t xml:space="preserve"> стоит учитывать особенности Российской Федерации – ее обширную территорию, простирающуюся далеко от европейских стран, ее национальное и культурное разнообразие и пр. </w:t>
      </w:r>
      <w:r w:rsidR="001A0AA0">
        <w:rPr>
          <w:rFonts w:ascii="Times New Roman" w:hAnsi="Times New Roman"/>
          <w:sz w:val="28"/>
          <w:szCs w:val="28"/>
        </w:rPr>
        <w:t>Переход на Болонскую систему должен быть осуществлен успешно, построив надежную эффективную систему подготовки научных кадров, которая определит развитие национальной экономики в долгосрочном будущем.</w:t>
      </w:r>
    </w:p>
    <w:p w:rsidR="002F6CF7" w:rsidRPr="00503F76" w:rsidRDefault="002F6CF7" w:rsidP="00503F7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NewtonC"/>
          <w:sz w:val="20"/>
          <w:szCs w:val="20"/>
        </w:rPr>
      </w:pPr>
      <w:r w:rsidRPr="002F6CF7">
        <w:rPr>
          <w:rFonts w:ascii="Times New Roman" w:hAnsi="Times New Roman"/>
          <w:sz w:val="28"/>
          <w:szCs w:val="28"/>
        </w:rPr>
        <w:t>Степень разработанности темы достаточно высока.</w:t>
      </w:r>
      <w:r>
        <w:rPr>
          <w:rFonts w:ascii="Times New Roman" w:hAnsi="Times New Roman"/>
          <w:sz w:val="28"/>
          <w:szCs w:val="28"/>
        </w:rPr>
        <w:t xml:space="preserve"> Исследования в сфере Болонского процесса </w:t>
      </w:r>
      <w:r w:rsidR="00F26712">
        <w:rPr>
          <w:rFonts w:ascii="Times New Roman" w:hAnsi="Times New Roman"/>
          <w:sz w:val="28"/>
          <w:szCs w:val="28"/>
        </w:rPr>
        <w:t xml:space="preserve">в России </w:t>
      </w:r>
      <w:r>
        <w:rPr>
          <w:rFonts w:ascii="Times New Roman" w:hAnsi="Times New Roman"/>
          <w:sz w:val="28"/>
          <w:szCs w:val="28"/>
        </w:rPr>
        <w:t xml:space="preserve">сегодня </w:t>
      </w:r>
      <w:r w:rsidR="00F26712">
        <w:rPr>
          <w:rFonts w:ascii="Times New Roman" w:hAnsi="Times New Roman"/>
          <w:sz w:val="28"/>
          <w:szCs w:val="28"/>
        </w:rPr>
        <w:t>являются одними из самых популярных.</w:t>
      </w:r>
      <w:r w:rsidR="00503F76">
        <w:rPr>
          <w:rFonts w:ascii="Times New Roman" w:hAnsi="Times New Roman"/>
          <w:sz w:val="28"/>
          <w:szCs w:val="28"/>
        </w:rPr>
        <w:t xml:space="preserve"> В данной работе использованы такие источники как монография «</w:t>
      </w:r>
      <w:r w:rsidR="00503F76" w:rsidRPr="00503F76">
        <w:rPr>
          <w:rFonts w:ascii="Times New Roman" w:hAnsi="Times New Roman"/>
          <w:sz w:val="28"/>
          <w:szCs w:val="28"/>
        </w:rPr>
        <w:t>”</w:t>
      </w:r>
      <w:r w:rsidR="00503F76">
        <w:rPr>
          <w:rFonts w:ascii="Times New Roman" w:hAnsi="Times New Roman"/>
          <w:sz w:val="28"/>
          <w:szCs w:val="28"/>
        </w:rPr>
        <w:t>Мягкий путь</w:t>
      </w:r>
      <w:r w:rsidR="00503F76" w:rsidRPr="00503F76">
        <w:rPr>
          <w:rFonts w:ascii="Times New Roman" w:hAnsi="Times New Roman"/>
          <w:sz w:val="28"/>
          <w:szCs w:val="28"/>
        </w:rPr>
        <w:t>”</w:t>
      </w:r>
      <w:r w:rsidR="00503F76">
        <w:rPr>
          <w:rFonts w:ascii="Times New Roman" w:hAnsi="Times New Roman"/>
          <w:sz w:val="28"/>
          <w:szCs w:val="28"/>
        </w:rPr>
        <w:t xml:space="preserve"> вхождения российских вузов в Болонский процесс», а также учебное пособие, составленное Сазоновым Б.А., «</w:t>
      </w:r>
      <w:r w:rsidR="00503F76">
        <w:rPr>
          <w:rFonts w:ascii="TimesNewRomanPSMT" w:hAnsi="TimesNewRomanPSMT" w:cs="TimesNewRomanPSMT"/>
          <w:sz w:val="26"/>
          <w:szCs w:val="26"/>
        </w:rPr>
        <w:t>Болонский процесс: актуальные вопросы модернизации российского высшего образования».</w:t>
      </w:r>
    </w:p>
    <w:p w:rsidR="009216C9" w:rsidRDefault="009216C9" w:rsidP="003C043A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CF7">
        <w:rPr>
          <w:rFonts w:ascii="Times New Roman" w:hAnsi="Times New Roman"/>
          <w:sz w:val="28"/>
          <w:szCs w:val="28"/>
        </w:rPr>
        <w:t xml:space="preserve">Цель данной курсовой работы можно </w:t>
      </w:r>
      <w:r w:rsidR="00B37306" w:rsidRPr="002F6CF7">
        <w:rPr>
          <w:rFonts w:ascii="Times New Roman" w:hAnsi="Times New Roman"/>
          <w:sz w:val="28"/>
          <w:szCs w:val="28"/>
        </w:rPr>
        <w:t>определи</w:t>
      </w:r>
      <w:r w:rsidRPr="002F6CF7">
        <w:rPr>
          <w:rFonts w:ascii="Times New Roman" w:hAnsi="Times New Roman"/>
          <w:sz w:val="28"/>
          <w:szCs w:val="28"/>
        </w:rPr>
        <w:t xml:space="preserve">ть следующим образом: </w:t>
      </w:r>
      <w:r w:rsidR="00CA53B1">
        <w:rPr>
          <w:rFonts w:ascii="Times New Roman" w:hAnsi="Times New Roman"/>
          <w:sz w:val="28"/>
          <w:szCs w:val="28"/>
        </w:rPr>
        <w:t>описа</w:t>
      </w:r>
      <w:r w:rsidRPr="002F6CF7">
        <w:rPr>
          <w:rFonts w:ascii="Times New Roman" w:hAnsi="Times New Roman"/>
          <w:sz w:val="28"/>
          <w:szCs w:val="28"/>
        </w:rPr>
        <w:t>ть основные принципы реформирования системы подготовки научных кадров</w:t>
      </w:r>
      <w:r w:rsidR="00B37306" w:rsidRPr="002F6CF7">
        <w:rPr>
          <w:rFonts w:ascii="Times New Roman" w:hAnsi="Times New Roman"/>
          <w:sz w:val="28"/>
          <w:szCs w:val="28"/>
        </w:rPr>
        <w:t xml:space="preserve"> России в рамках Болонского процесса.</w:t>
      </w:r>
    </w:p>
    <w:p w:rsidR="00CA53B1" w:rsidRPr="00CA53B1" w:rsidRDefault="00CA53B1" w:rsidP="00CA53B1">
      <w:pPr>
        <w:pStyle w:val="a3"/>
        <w:spacing w:before="80" w:afterLines="80" w:after="192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</w:t>
      </w:r>
      <w:r w:rsidRPr="004A7B68">
        <w:rPr>
          <w:sz w:val="28"/>
          <w:szCs w:val="28"/>
        </w:rPr>
        <w:t xml:space="preserve">должны быть решены следующие </w:t>
      </w:r>
      <w:r w:rsidRPr="00CA53B1">
        <w:rPr>
          <w:sz w:val="28"/>
          <w:szCs w:val="28"/>
        </w:rPr>
        <w:t>задачи:</w:t>
      </w:r>
    </w:p>
    <w:p w:rsidR="00CA53B1" w:rsidRDefault="00CA53B1" w:rsidP="00CA53B1">
      <w:pPr>
        <w:pStyle w:val="a3"/>
        <w:numPr>
          <w:ilvl w:val="0"/>
          <w:numId w:val="3"/>
        </w:numPr>
        <w:tabs>
          <w:tab w:val="clear" w:pos="2415"/>
        </w:tabs>
        <w:spacing w:before="80" w:afterLines="80" w:after="192" w:line="360" w:lineRule="auto"/>
        <w:ind w:left="1080" w:hanging="360"/>
        <w:rPr>
          <w:sz w:val="28"/>
          <w:szCs w:val="28"/>
        </w:rPr>
      </w:pPr>
      <w:r w:rsidRPr="00CA53B1">
        <w:rPr>
          <w:sz w:val="28"/>
          <w:szCs w:val="28"/>
        </w:rPr>
        <w:t xml:space="preserve">изучить и проанализировать состояние проблемы </w:t>
      </w:r>
      <w:r>
        <w:rPr>
          <w:sz w:val="28"/>
          <w:szCs w:val="28"/>
        </w:rPr>
        <w:t xml:space="preserve">реформирования российской системы подготовки научных кадров в рамках Болонского процесса </w:t>
      </w:r>
      <w:r w:rsidRPr="00CA53B1">
        <w:rPr>
          <w:sz w:val="28"/>
          <w:szCs w:val="28"/>
        </w:rPr>
        <w:t>на основе анализа литературны</w:t>
      </w:r>
      <w:r>
        <w:rPr>
          <w:sz w:val="28"/>
          <w:szCs w:val="28"/>
        </w:rPr>
        <w:t>х источников</w:t>
      </w:r>
      <w:r w:rsidRPr="00CA53B1">
        <w:rPr>
          <w:sz w:val="28"/>
          <w:szCs w:val="28"/>
        </w:rPr>
        <w:t>;</w:t>
      </w:r>
    </w:p>
    <w:p w:rsidR="00CA53B1" w:rsidRDefault="006C49A9" w:rsidP="00CA53B1">
      <w:pPr>
        <w:pStyle w:val="a3"/>
        <w:numPr>
          <w:ilvl w:val="0"/>
          <w:numId w:val="3"/>
        </w:numPr>
        <w:tabs>
          <w:tab w:val="clear" w:pos="2415"/>
        </w:tabs>
        <w:spacing w:before="80" w:afterLines="80" w:after="192"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>рассмотреть и</w:t>
      </w:r>
      <w:r w:rsidR="00CA53B1" w:rsidRPr="00CA53B1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актуальность и задачи вхождения России в европейское образовательное пространство;</w:t>
      </w:r>
    </w:p>
    <w:p w:rsidR="006C49A9" w:rsidRDefault="006C49A9" w:rsidP="00CA53B1">
      <w:pPr>
        <w:pStyle w:val="a3"/>
        <w:numPr>
          <w:ilvl w:val="0"/>
          <w:numId w:val="3"/>
        </w:numPr>
        <w:tabs>
          <w:tab w:val="clear" w:pos="2415"/>
        </w:tabs>
        <w:spacing w:before="80" w:afterLines="80" w:after="192"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>проанализировать значимость вступления России в Болонский процесс;</w:t>
      </w:r>
    </w:p>
    <w:p w:rsidR="006C49A9" w:rsidRPr="00CA53B1" w:rsidRDefault="006C49A9" w:rsidP="00CA53B1">
      <w:pPr>
        <w:pStyle w:val="a3"/>
        <w:numPr>
          <w:ilvl w:val="0"/>
          <w:numId w:val="3"/>
        </w:numPr>
        <w:tabs>
          <w:tab w:val="clear" w:pos="2415"/>
        </w:tabs>
        <w:spacing w:before="80" w:afterLines="80" w:after="192"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>охарактеризовать особенности проведения реформирования российской системы подготовки научных кадров.</w:t>
      </w:r>
    </w:p>
    <w:p w:rsidR="002F6CF7" w:rsidRPr="002F6CF7" w:rsidRDefault="002F6CF7" w:rsidP="003C043A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3C82" w:rsidRPr="002F6CF7" w:rsidRDefault="00003C82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03C82" w:rsidRPr="002F6CF7" w:rsidRDefault="00003C82" w:rsidP="003C043A">
      <w:pPr>
        <w:spacing w:before="120" w:after="12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0020D" w:rsidRDefault="0000020D" w:rsidP="0000020D">
      <w:pPr>
        <w:spacing w:before="120" w:after="12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</w:p>
    <w:p w:rsidR="002D58BC" w:rsidRDefault="00347E20" w:rsidP="0000020D">
      <w:pPr>
        <w:spacing w:before="120" w:after="12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D58BC" w:rsidRPr="002F6CF7">
        <w:rPr>
          <w:rFonts w:ascii="Times New Roman" w:hAnsi="Times New Roman"/>
          <w:sz w:val="28"/>
          <w:szCs w:val="28"/>
        </w:rPr>
        <w:t>азвитие российской системы высшего п</w:t>
      </w:r>
      <w:r w:rsidR="0000020D">
        <w:rPr>
          <w:rFonts w:ascii="Times New Roman" w:hAnsi="Times New Roman"/>
          <w:sz w:val="28"/>
          <w:szCs w:val="28"/>
        </w:rPr>
        <w:t>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с момента подписания Болонской декларации</w:t>
      </w:r>
    </w:p>
    <w:p w:rsidR="00347E20" w:rsidRPr="002F6CF7" w:rsidRDefault="00347E20" w:rsidP="0000020D">
      <w:pPr>
        <w:spacing w:before="120" w:after="12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2D58BC" w:rsidRDefault="0000020D" w:rsidP="0000020D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Подписав Болонскую декларацию в сентябре 2003 года, Россия тем самым определила контуры предстоящей образовательной реформы, которая, однако, воплощается в жизнь неспешно и с отдельными трудностями. Тем не менее</w:t>
      </w:r>
      <w:r w:rsidR="000677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шаги в «болонском» направлении уже делаются – на уровне федеральном и на уровне отдельных высших учебных заведений. Так, например, при Министерстве образования и науки действует Рабочая группа, наделенная функциями организационного и аналитического центра</w:t>
      </w:r>
      <w:r w:rsidR="000677D8">
        <w:rPr>
          <w:rFonts w:ascii="Times New Roman" w:hAnsi="Times New Roman"/>
          <w:sz w:val="28"/>
          <w:szCs w:val="28"/>
        </w:rPr>
        <w:t>, снабжающего вхождение России в Болонский процесс соответствующим научно-методическим сопровождением, а также оперативно управляющего проведением данного мероприятия.</w:t>
      </w:r>
    </w:p>
    <w:p w:rsidR="003A6A04" w:rsidRDefault="003A6A04" w:rsidP="0000020D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существует два четко сформировавшихся противоположных мнения: первое – вхождение в Болонский процесс ведет за собой развал отлично зарекомендовавшей себя отечественной системы образования; второе – вхождение в Болонский процесс есть необходимая в современных экономических и исторических условиях мера и отличная возможность провести действенные образовательные реформы</w:t>
      </w:r>
      <w:r w:rsidR="00BE4854">
        <w:rPr>
          <w:rFonts w:ascii="Times New Roman" w:hAnsi="Times New Roman"/>
          <w:sz w:val="28"/>
          <w:szCs w:val="28"/>
        </w:rPr>
        <w:t xml:space="preserve"> архаичной отечественной системы высшего образования</w:t>
      </w:r>
      <w:r w:rsidR="00BD314F">
        <w:rPr>
          <w:rFonts w:ascii="Times New Roman" w:hAnsi="Times New Roman"/>
          <w:sz w:val="28"/>
          <w:szCs w:val="28"/>
        </w:rPr>
        <w:t>.</w:t>
      </w:r>
      <w:r w:rsidR="00031C71">
        <w:rPr>
          <w:rFonts w:ascii="Times New Roman" w:hAnsi="Times New Roman"/>
          <w:sz w:val="28"/>
          <w:szCs w:val="28"/>
        </w:rPr>
        <w:t xml:space="preserve"> По мнению </w:t>
      </w:r>
      <w:r w:rsidR="00004BDA">
        <w:rPr>
          <w:rFonts w:ascii="Times New Roman" w:hAnsi="Times New Roman"/>
          <w:sz w:val="28"/>
          <w:szCs w:val="28"/>
        </w:rPr>
        <w:t xml:space="preserve">как Сазонова Б.А., так и </w:t>
      </w:r>
      <w:r w:rsidR="00031C71">
        <w:rPr>
          <w:rFonts w:ascii="Times New Roman" w:hAnsi="Times New Roman"/>
          <w:sz w:val="28"/>
          <w:szCs w:val="28"/>
        </w:rPr>
        <w:t>авторов</w:t>
      </w:r>
      <w:r w:rsidR="00031C71" w:rsidRPr="00031C71">
        <w:rPr>
          <w:rFonts w:ascii="Times New Roman" w:hAnsi="Times New Roman"/>
          <w:sz w:val="28"/>
          <w:szCs w:val="28"/>
        </w:rPr>
        <w:t xml:space="preserve"> </w:t>
      </w:r>
      <w:r w:rsidR="00031C71">
        <w:rPr>
          <w:rFonts w:ascii="Times New Roman" w:hAnsi="Times New Roman"/>
          <w:sz w:val="28"/>
          <w:szCs w:val="28"/>
        </w:rPr>
        <w:t>монографии «</w:t>
      </w:r>
      <w:r w:rsidR="00031C71" w:rsidRPr="00503F76">
        <w:rPr>
          <w:rFonts w:ascii="Times New Roman" w:hAnsi="Times New Roman"/>
          <w:sz w:val="28"/>
          <w:szCs w:val="28"/>
        </w:rPr>
        <w:t>”</w:t>
      </w:r>
      <w:r w:rsidR="00031C71">
        <w:rPr>
          <w:rFonts w:ascii="Times New Roman" w:hAnsi="Times New Roman"/>
          <w:sz w:val="28"/>
          <w:szCs w:val="28"/>
        </w:rPr>
        <w:t>Мягкий путь</w:t>
      </w:r>
      <w:r w:rsidR="00031C71" w:rsidRPr="00503F76">
        <w:rPr>
          <w:rFonts w:ascii="Times New Roman" w:hAnsi="Times New Roman"/>
          <w:sz w:val="28"/>
          <w:szCs w:val="28"/>
        </w:rPr>
        <w:t>”</w:t>
      </w:r>
      <w:r w:rsidR="00031C71">
        <w:rPr>
          <w:rFonts w:ascii="Times New Roman" w:hAnsi="Times New Roman"/>
          <w:sz w:val="28"/>
          <w:szCs w:val="28"/>
        </w:rPr>
        <w:t xml:space="preserve"> вхождения российских вузов в Болонский процесс», обе позиции являются крайностями. Болонская система представляет собой вполне гибкий инструмент, имеющий определенный ряд обязательных требований, а также значительное число рекомендательных параметров.</w:t>
      </w:r>
      <w:r w:rsidR="00004BDA">
        <w:rPr>
          <w:rFonts w:ascii="Times New Roman" w:hAnsi="Times New Roman"/>
          <w:sz w:val="28"/>
          <w:szCs w:val="28"/>
        </w:rPr>
        <w:t xml:space="preserve"> Это позволяет утверждать, что возможен «мягкий путь» вхождения России в Болонский процесс, гарантирующий поэтапность данного перехода, свободу выбора и наличие различных моделей реформирования. </w:t>
      </w:r>
      <w:r w:rsidR="000B7B14">
        <w:rPr>
          <w:rFonts w:ascii="Times New Roman" w:hAnsi="Times New Roman"/>
          <w:sz w:val="28"/>
          <w:szCs w:val="28"/>
        </w:rPr>
        <w:t xml:space="preserve">Такие изменения </w:t>
      </w:r>
      <w:r w:rsidR="00004BDA">
        <w:rPr>
          <w:rFonts w:ascii="Times New Roman" w:hAnsi="Times New Roman"/>
          <w:sz w:val="28"/>
          <w:szCs w:val="28"/>
        </w:rPr>
        <w:t>требуют определенных преобразований, в первую очередь, законодательных актов,</w:t>
      </w:r>
      <w:r w:rsidR="000B7B14">
        <w:rPr>
          <w:rFonts w:ascii="Times New Roman" w:hAnsi="Times New Roman"/>
          <w:sz w:val="28"/>
          <w:szCs w:val="28"/>
        </w:rPr>
        <w:t xml:space="preserve"> в частности касающихся высшего образования, которые на сегодняшний день уже постепенно осуществляются.</w:t>
      </w:r>
    </w:p>
    <w:p w:rsidR="006A65D2" w:rsidRDefault="006A65D2" w:rsidP="0000020D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Вступая в ряды стран-участниц европейского образовательного пространства, Россия не просто «перенимает» модель подготовки кадров, она также получает возможность влиять на формирование стандартов, норм и требований, действующих в едином образовательном проекте.</w:t>
      </w:r>
      <w:r w:rsidR="00817157">
        <w:rPr>
          <w:rFonts w:ascii="Times New Roman" w:hAnsi="Times New Roman"/>
          <w:sz w:val="28"/>
          <w:szCs w:val="28"/>
        </w:rPr>
        <w:t xml:space="preserve"> Тем более, ее особое географическое положение дает возможность выполнять роль своеобразного посредника в сфере образования, </w:t>
      </w:r>
      <w:r w:rsidR="0025174C">
        <w:rPr>
          <w:rFonts w:ascii="Times New Roman" w:hAnsi="Times New Roman"/>
          <w:sz w:val="28"/>
          <w:szCs w:val="28"/>
        </w:rPr>
        <w:t xml:space="preserve">формируя адаптивные механизмы для различных стран и даже континентов. Метафора </w:t>
      </w:r>
      <w:r w:rsidR="00BE6477">
        <w:rPr>
          <w:rFonts w:ascii="Times New Roman" w:hAnsi="Times New Roman"/>
          <w:sz w:val="28"/>
          <w:szCs w:val="28"/>
        </w:rPr>
        <w:t>«</w:t>
      </w:r>
      <w:r w:rsidR="0025174C">
        <w:rPr>
          <w:rFonts w:ascii="Times New Roman" w:hAnsi="Times New Roman"/>
          <w:sz w:val="28"/>
          <w:szCs w:val="28"/>
        </w:rPr>
        <w:t>российского моста</w:t>
      </w:r>
      <w:r w:rsidR="00BE6477">
        <w:rPr>
          <w:rFonts w:ascii="Times New Roman" w:hAnsi="Times New Roman"/>
          <w:sz w:val="28"/>
          <w:szCs w:val="28"/>
        </w:rPr>
        <w:t>»</w:t>
      </w:r>
      <w:r w:rsidR="0025174C">
        <w:rPr>
          <w:rFonts w:ascii="Times New Roman" w:hAnsi="Times New Roman"/>
          <w:sz w:val="28"/>
          <w:szCs w:val="28"/>
        </w:rPr>
        <w:t xml:space="preserve"> между Европой, Азией и Америкой, не</w:t>
      </w:r>
      <w:r w:rsidR="00BE6477">
        <w:rPr>
          <w:rFonts w:ascii="Times New Roman" w:hAnsi="Times New Roman"/>
          <w:sz w:val="28"/>
          <w:szCs w:val="28"/>
        </w:rPr>
        <w:t>достаточно</w:t>
      </w:r>
      <w:r w:rsidR="0025174C">
        <w:rPr>
          <w:rFonts w:ascii="Times New Roman" w:hAnsi="Times New Roman"/>
          <w:sz w:val="28"/>
          <w:szCs w:val="28"/>
        </w:rPr>
        <w:t xml:space="preserve"> </w:t>
      </w:r>
      <w:r w:rsidR="00BE6477">
        <w:rPr>
          <w:rFonts w:ascii="Times New Roman" w:hAnsi="Times New Roman"/>
          <w:sz w:val="28"/>
          <w:szCs w:val="28"/>
        </w:rPr>
        <w:t xml:space="preserve">эффективно </w:t>
      </w:r>
      <w:r w:rsidR="0025174C">
        <w:rPr>
          <w:rFonts w:ascii="Times New Roman" w:hAnsi="Times New Roman"/>
          <w:sz w:val="28"/>
          <w:szCs w:val="28"/>
        </w:rPr>
        <w:t xml:space="preserve">функционирующая </w:t>
      </w:r>
      <w:r w:rsidR="00BE6477">
        <w:rPr>
          <w:rFonts w:ascii="Times New Roman" w:hAnsi="Times New Roman"/>
          <w:sz w:val="28"/>
          <w:szCs w:val="28"/>
        </w:rPr>
        <w:t xml:space="preserve">на деле в сфере экономики </w:t>
      </w:r>
      <w:r w:rsidR="0025174C">
        <w:rPr>
          <w:rFonts w:ascii="Times New Roman" w:hAnsi="Times New Roman"/>
          <w:sz w:val="28"/>
          <w:szCs w:val="28"/>
        </w:rPr>
        <w:t>из-за неразвитой транспортной инфраструктуры страны, может заработать в области образования.</w:t>
      </w:r>
    </w:p>
    <w:p w:rsidR="00BE6477" w:rsidRDefault="00BE6477" w:rsidP="0000020D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 то, что России предстоит распространить нормы Болонского процесса по всей своей территории. Но очевиден тот факт, что</w:t>
      </w:r>
      <w:r w:rsidR="00933A0B">
        <w:rPr>
          <w:rFonts w:ascii="Times New Roman" w:hAnsi="Times New Roman"/>
          <w:sz w:val="28"/>
          <w:szCs w:val="28"/>
        </w:rPr>
        <w:t>, например, Северо-Западный регион будет вовлекаться в новую образовательную систему в разы быстрее и действеннее, чем Дальневосточные территории, вузы которых наверняка будут больше ориентироваться на образовательные системы США и близлежащих стран</w:t>
      </w:r>
      <w:r w:rsidR="00CC4D81">
        <w:rPr>
          <w:rFonts w:ascii="Times New Roman" w:hAnsi="Times New Roman"/>
          <w:sz w:val="28"/>
          <w:szCs w:val="28"/>
        </w:rPr>
        <w:t xml:space="preserve"> региона</w:t>
      </w:r>
      <w:r w:rsidR="00933A0B">
        <w:rPr>
          <w:rFonts w:ascii="Times New Roman" w:hAnsi="Times New Roman"/>
          <w:sz w:val="28"/>
          <w:szCs w:val="28"/>
        </w:rPr>
        <w:t>.</w:t>
      </w:r>
      <w:r w:rsidR="00646851">
        <w:rPr>
          <w:rFonts w:ascii="Times New Roman" w:hAnsi="Times New Roman"/>
          <w:sz w:val="28"/>
          <w:szCs w:val="28"/>
        </w:rPr>
        <w:t xml:space="preserve"> Но и это можно мудро использовать во благо новой формирующейся системы высшего образования: обширные территории</w:t>
      </w:r>
      <w:r w:rsidR="001C74B7">
        <w:rPr>
          <w:rFonts w:ascii="Times New Roman" w:hAnsi="Times New Roman"/>
          <w:sz w:val="28"/>
          <w:szCs w:val="28"/>
        </w:rPr>
        <w:t xml:space="preserve"> влекут за собой специализацию регионов, из чего следует формирование адоптивной среды, сочетающей в себе черты, например, американской и европейской образовательных систем, что представляет собой дальнейшую интеграцию мирового образовательного пространства.</w:t>
      </w:r>
    </w:p>
    <w:p w:rsidR="00DB7208" w:rsidRDefault="00DB7208" w:rsidP="0000020D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современном этапе далеко не все институты и университеты могут стать полноправными участниками болонского процесса.</w:t>
      </w:r>
      <w:r w:rsidR="000F698C">
        <w:rPr>
          <w:rFonts w:ascii="Times New Roman" w:hAnsi="Times New Roman"/>
          <w:sz w:val="28"/>
          <w:szCs w:val="28"/>
        </w:rPr>
        <w:t xml:space="preserve"> Наиболее престижные и финансово обеспеченные вузы могут позволить себе установить партнерские отношения с европейскими университетами, формировать профессиональную образовательную сеть, регулярно направлять своих сотрудников, перспективных молодых ученых, а также талантливых студентов для обмена опытом, знаниями и укрепления связей.</w:t>
      </w:r>
      <w:r w:rsidR="00C54688">
        <w:rPr>
          <w:rFonts w:ascii="Times New Roman" w:hAnsi="Times New Roman"/>
          <w:sz w:val="28"/>
          <w:szCs w:val="28"/>
        </w:rPr>
        <w:t xml:space="preserve"> Остальным вузам, так называемым «аутсайдерам», остается только наращивать свой потенциал, развиваться, осваивая предлагаемые Болонским процессом модели вхождения, и подтягиваться до уровня успешных в этом плане вузов.</w:t>
      </w:r>
    </w:p>
    <w:p w:rsidR="002C5117" w:rsidRDefault="002C5117" w:rsidP="0000020D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5117" w:rsidRDefault="002C5117" w:rsidP="002C5117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Преимущества вступления России в Болонский процесс</w:t>
      </w:r>
    </w:p>
    <w:p w:rsidR="002C5117" w:rsidRDefault="007E1A94" w:rsidP="0000020D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Присоединение России к Болонской конвенции позволяет провести реформу отечественного образования последовательно и содержательно.</w:t>
      </w:r>
      <w:r w:rsidR="00711313">
        <w:rPr>
          <w:rFonts w:ascii="Times New Roman" w:hAnsi="Times New Roman"/>
          <w:sz w:val="28"/>
          <w:szCs w:val="28"/>
        </w:rPr>
        <w:t xml:space="preserve"> Опыт европейских университетов показывает, что реформирование принесет позитивные результаты как в целом для государства, так и для отдельных вузов и, тем более, для отдельных субъектов образования (преподавателей и студентов).</w:t>
      </w:r>
    </w:p>
    <w:p w:rsidR="007E1A94" w:rsidRDefault="00DA5DF9" w:rsidP="0000020D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участников Болонского процесса, студенты должны получать такие квалификации, которые позволят им в будущем продолжить свое образование (после бакалавриата в магистратуре, после магистратуры в докторантуре) и работать в любой стране Европы.</w:t>
      </w:r>
      <w:r w:rsidR="000B3EE3">
        <w:rPr>
          <w:rFonts w:ascii="Times New Roman" w:hAnsi="Times New Roman"/>
          <w:sz w:val="28"/>
          <w:szCs w:val="28"/>
        </w:rPr>
        <w:t xml:space="preserve"> Единство </w:t>
      </w:r>
      <w:r w:rsidR="00024D9D">
        <w:rPr>
          <w:rFonts w:ascii="Times New Roman" w:hAnsi="Times New Roman"/>
          <w:sz w:val="28"/>
          <w:szCs w:val="28"/>
        </w:rPr>
        <w:t>порядка получения образовательных степеней повлечет за собой поток иностранных студентов, нацеленных на получение вполне европейского российского диплома, признаваемого во всем мире.</w:t>
      </w:r>
    </w:p>
    <w:p w:rsidR="002C5117" w:rsidRDefault="002C5117" w:rsidP="0000020D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многоуровневого высшего образования в России, во-первых, удовлетворит массовый социальный спрос на высшее образование, а во-вторых, поспособствует формированию профессиональной элиты и научно-образовательных кадров высшего уровня. Также такая система более всего отвечает требованиям рыночной экономики, в условиях которой рынок труда предъявляет особые требования к гибкости рабочей силы.</w:t>
      </w:r>
      <w:r w:rsidR="00107F34">
        <w:rPr>
          <w:rFonts w:ascii="Times New Roman" w:hAnsi="Times New Roman"/>
          <w:sz w:val="28"/>
          <w:szCs w:val="28"/>
        </w:rPr>
        <w:t xml:space="preserve"> Сближение процессов обучения и работы, повышение мобильности кадров, гибкий подход к формам занятости и обучения просто необходимы для успешного использования всего трудового потенциала имеющихся трудовых ресурсов.</w:t>
      </w:r>
    </w:p>
    <w:p w:rsidR="002C5117" w:rsidRDefault="005B7625" w:rsidP="002E6DF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десятилетия объем существующих знаний и информации многократно вырос, усложнилась система генерации и передачи знаний. Подсчитано, что ежегодно обновляется 5% теоретических и 20% профессиональных знаний. </w:t>
      </w:r>
      <w:r w:rsidR="009A790D">
        <w:rPr>
          <w:rFonts w:ascii="Times New Roman" w:hAnsi="Times New Roman"/>
          <w:sz w:val="28"/>
          <w:szCs w:val="28"/>
        </w:rPr>
        <w:t>Например, в США существует единица измерения устаревания профессиональных знаний специалиста, так называемый период полураспада компетентности</w:t>
      </w:r>
      <w:r w:rsidR="00A36D04">
        <w:rPr>
          <w:rFonts w:ascii="Times New Roman" w:hAnsi="Times New Roman"/>
          <w:sz w:val="28"/>
          <w:szCs w:val="28"/>
        </w:rPr>
        <w:t xml:space="preserve"> (период снижения компетентности на 50% в результате появления новой информации). И она показывает, что для многих профессий этот период составляет всего лишь 5 лет, (применительно к нашей системе образования, традиционно осуществляющей подготовку по программе специалитета, - раньше, чем заканчивается обучение).</w:t>
      </w:r>
      <w:r w:rsidR="005D1898">
        <w:rPr>
          <w:rFonts w:ascii="Times New Roman" w:hAnsi="Times New Roman"/>
          <w:sz w:val="28"/>
          <w:szCs w:val="28"/>
        </w:rPr>
        <w:t xml:space="preserve"> Решение проблемы кроется в предоставлении возможности получать образование в течение всей жизни</w:t>
      </w:r>
      <w:r w:rsidR="00646912">
        <w:rPr>
          <w:rFonts w:ascii="Times New Roman" w:hAnsi="Times New Roman"/>
          <w:sz w:val="28"/>
          <w:szCs w:val="28"/>
        </w:rPr>
        <w:t xml:space="preserve">, что гарантирует своевременную переподготовку кадров в соответствии с возникающими требованиями экономики, а также применение новых знаний на практике, </w:t>
      </w:r>
      <w:r w:rsidR="002908F6">
        <w:rPr>
          <w:rFonts w:ascii="Times New Roman" w:hAnsi="Times New Roman"/>
          <w:sz w:val="28"/>
          <w:szCs w:val="28"/>
        </w:rPr>
        <w:t xml:space="preserve">успешную </w:t>
      </w:r>
      <w:r w:rsidR="00646912">
        <w:rPr>
          <w:rFonts w:ascii="Times New Roman" w:hAnsi="Times New Roman"/>
          <w:sz w:val="28"/>
          <w:szCs w:val="28"/>
        </w:rPr>
        <w:t>реализацию инновационных идей</w:t>
      </w:r>
      <w:r w:rsidR="00010224">
        <w:rPr>
          <w:rFonts w:ascii="Times New Roman" w:hAnsi="Times New Roman"/>
          <w:sz w:val="28"/>
          <w:szCs w:val="28"/>
        </w:rPr>
        <w:t>, поддержка перспективных научных кадров</w:t>
      </w:r>
      <w:r w:rsidR="00646912">
        <w:rPr>
          <w:rFonts w:ascii="Times New Roman" w:hAnsi="Times New Roman"/>
          <w:sz w:val="28"/>
          <w:szCs w:val="28"/>
        </w:rPr>
        <w:t>.</w:t>
      </w:r>
    </w:p>
    <w:p w:rsidR="002E6DF4" w:rsidRDefault="002E6DF4" w:rsidP="002E6DF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Гибкость Болонской системы образования позволяет индивидуализировать подход к обучению, тем </w:t>
      </w:r>
      <w:r w:rsidR="00CA5B8B">
        <w:rPr>
          <w:rFonts w:ascii="Times New Roman" w:hAnsi="Times New Roman"/>
          <w:sz w:val="28"/>
          <w:szCs w:val="28"/>
        </w:rPr>
        <w:t>самым,</w:t>
      </w:r>
      <w:r>
        <w:rPr>
          <w:rFonts w:ascii="Times New Roman" w:hAnsi="Times New Roman"/>
          <w:sz w:val="28"/>
          <w:szCs w:val="28"/>
        </w:rPr>
        <w:t xml:space="preserve"> способствуя выявлению и поощрению одаренных студентов, тем более, перспективных исследователей и аналитиков, роль которых фундаментальна для развития любого современного общества.</w:t>
      </w:r>
      <w:r w:rsidR="00CA5B8B">
        <w:rPr>
          <w:rFonts w:ascii="Times New Roman" w:hAnsi="Times New Roman"/>
          <w:sz w:val="28"/>
          <w:szCs w:val="28"/>
        </w:rPr>
        <w:t xml:space="preserve"> Многоуровневая система производит своеобразный отбор способных молодых людей,</w:t>
      </w:r>
      <w:r w:rsidR="000E58AB">
        <w:rPr>
          <w:rFonts w:ascii="Times New Roman" w:hAnsi="Times New Roman"/>
          <w:sz w:val="28"/>
          <w:szCs w:val="28"/>
        </w:rPr>
        <w:t xml:space="preserve"> постепенно на каждом новом этапе наращивая нагрузку и сложность обучения.</w:t>
      </w:r>
    </w:p>
    <w:p w:rsidR="000E58AB" w:rsidRDefault="000E58AB" w:rsidP="002E6DF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вариативность и свобода выбора дисциплин гарантирует изначально многостороннее комбинированное получение знаний. В современном мире достаточно востребованы специалисты, работающие на стыке дисциплин, такие как математик-экономист, юрист-экономист, химик-биолог и т.д. Такая гибкая система позволяет своевременно и достаточно быстро отреагировать на запросы времени, рождающего новые направления деятельности.</w:t>
      </w:r>
    </w:p>
    <w:p w:rsidR="00190520" w:rsidRDefault="00190520" w:rsidP="002E6DF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имеет то, что вхождение России в Болонский процесс более чем благотворно уже отражается на состоянии науки</w:t>
      </w:r>
      <w:r w:rsidR="00E64FB3">
        <w:rPr>
          <w:rFonts w:ascii="Times New Roman" w:hAnsi="Times New Roman"/>
          <w:sz w:val="28"/>
          <w:szCs w:val="28"/>
        </w:rPr>
        <w:t xml:space="preserve"> – через усиление исследовательского потенциала вузов и их плановое участие в международных программах исследований</w:t>
      </w:r>
      <w:r>
        <w:rPr>
          <w:rFonts w:ascii="Times New Roman" w:hAnsi="Times New Roman"/>
          <w:sz w:val="28"/>
          <w:szCs w:val="28"/>
        </w:rPr>
        <w:t>.</w:t>
      </w:r>
    </w:p>
    <w:p w:rsidR="00F50470" w:rsidRDefault="00F50470" w:rsidP="002E6DF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Интеграция образовательных пространств различных стран неизбежно влечет за собой распространение знаний о культурах стран-участниц Болонского процесса через «послов» - студентов, преподавателей, </w:t>
      </w:r>
      <w:r w:rsidR="008F048B">
        <w:rPr>
          <w:rFonts w:ascii="Times New Roman" w:hAnsi="Times New Roman"/>
          <w:sz w:val="28"/>
          <w:szCs w:val="28"/>
        </w:rPr>
        <w:t>которые привносят свои знания в новую для себя социальную и академическую среду, (чаще всего, используя знания иностранного языка).</w:t>
      </w:r>
      <w:r w:rsidR="002F5390">
        <w:rPr>
          <w:rFonts w:ascii="Times New Roman" w:hAnsi="Times New Roman"/>
          <w:sz w:val="28"/>
          <w:szCs w:val="28"/>
        </w:rPr>
        <w:t xml:space="preserve"> Таким образом, вхождение России в Болонский процесс ведет за собой неизбежное естественное распространение знаний о русской культуре и ее популяризацию в европейском пространстве.</w:t>
      </w:r>
    </w:p>
    <w:p w:rsidR="003133EF" w:rsidRDefault="003133EF" w:rsidP="002E6DF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конкуренция между вузами, что стимулирует их к совершенствованию своей работы.</w:t>
      </w:r>
    </w:p>
    <w:p w:rsidR="00604255" w:rsidRDefault="00604255" w:rsidP="002E6DF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4255" w:rsidRDefault="00604255" w:rsidP="00604255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Болонский процесс и подготовка и развитие научных кадров</w:t>
      </w:r>
    </w:p>
    <w:p w:rsidR="003133EF" w:rsidRDefault="003133EF" w:rsidP="002E6DF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Великая хартия университетов утверждает: «Задача университетов по распространению знаний среди молодого поколения подразумевает, что </w:t>
      </w:r>
      <w:r w:rsidR="00B66310">
        <w:rPr>
          <w:rFonts w:ascii="Times New Roman" w:hAnsi="Times New Roman"/>
          <w:sz w:val="28"/>
          <w:szCs w:val="28"/>
        </w:rPr>
        <w:t>в сегодняшнем мире они должны служить и обществу в целом; культурное, социальное и экономическое будущее общества требует, чтобы делались существенные капиталовложения в непрерывное образование</w:t>
      </w:r>
      <w:r>
        <w:rPr>
          <w:rFonts w:ascii="Times New Roman" w:hAnsi="Times New Roman"/>
          <w:sz w:val="28"/>
          <w:szCs w:val="28"/>
        </w:rPr>
        <w:t>»</w:t>
      </w:r>
      <w:r w:rsidR="00B66310">
        <w:rPr>
          <w:rFonts w:ascii="Times New Roman" w:hAnsi="Times New Roman"/>
          <w:sz w:val="28"/>
          <w:szCs w:val="28"/>
        </w:rPr>
        <w:t>. Притом отмечается, что «преподавание и научные исследования в университетах неразрывны», иначе образовательный процесс будет отставать от меняющихся потребностей и запросов общества, от развития научного знания.</w:t>
      </w:r>
    </w:p>
    <w:p w:rsidR="00604255" w:rsidRPr="002E6DF4" w:rsidRDefault="00604255" w:rsidP="002E6DF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Свобода исследований и преподавания – вот фундаментальный принцип университетской жизни. Университет постоянно стремится к получению универсальных знаний. </w:t>
      </w:r>
      <w:bookmarkStart w:id="0" w:name="_GoBack"/>
      <w:bookmarkEnd w:id="0"/>
    </w:p>
    <w:sectPr w:rsidR="00604255" w:rsidRPr="002E6DF4" w:rsidSect="00503F7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94" w:rsidRDefault="00135994">
      <w:r>
        <w:separator/>
      </w:r>
    </w:p>
  </w:endnote>
  <w:endnote w:type="continuationSeparator" w:id="0">
    <w:p w:rsidR="00135994" w:rsidRDefault="0013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88" w:rsidRDefault="00361488" w:rsidP="004463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488" w:rsidRDefault="003614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88" w:rsidRPr="00503F76" w:rsidRDefault="00361488" w:rsidP="00503F76">
    <w:pPr>
      <w:spacing w:before="120" w:after="120" w:line="360" w:lineRule="auto"/>
      <w:ind w:firstLine="720"/>
      <w:jc w:val="center"/>
      <w:rPr>
        <w:rStyle w:val="a5"/>
        <w:rFonts w:ascii="Times New Roman" w:hAnsi="Times New Roman"/>
        <w:bCs/>
        <w:sz w:val="28"/>
      </w:rPr>
    </w:pPr>
    <w:r w:rsidRPr="00503F76">
      <w:rPr>
        <w:rStyle w:val="a5"/>
        <w:rFonts w:ascii="Times New Roman" w:hAnsi="Times New Roman"/>
        <w:bCs/>
        <w:sz w:val="28"/>
      </w:rPr>
      <w:fldChar w:fldCharType="begin"/>
    </w:r>
    <w:r w:rsidRPr="00503F76">
      <w:rPr>
        <w:rStyle w:val="a5"/>
        <w:rFonts w:ascii="Times New Roman" w:hAnsi="Times New Roman"/>
        <w:bCs/>
        <w:sz w:val="28"/>
      </w:rPr>
      <w:instrText xml:space="preserve">PAGE  </w:instrText>
    </w:r>
    <w:r w:rsidRPr="00503F76">
      <w:rPr>
        <w:rStyle w:val="a5"/>
        <w:rFonts w:ascii="Times New Roman" w:hAnsi="Times New Roman"/>
        <w:bCs/>
        <w:sz w:val="28"/>
      </w:rPr>
      <w:fldChar w:fldCharType="separate"/>
    </w:r>
    <w:r w:rsidR="0090429B">
      <w:rPr>
        <w:rStyle w:val="a5"/>
        <w:rFonts w:ascii="Times New Roman" w:hAnsi="Times New Roman"/>
        <w:bCs/>
        <w:noProof/>
        <w:sz w:val="28"/>
      </w:rPr>
      <w:t>5</w:t>
    </w:r>
    <w:r w:rsidRPr="00503F76">
      <w:rPr>
        <w:rStyle w:val="a5"/>
        <w:rFonts w:ascii="Times New Roman" w:hAnsi="Times New Roman"/>
        <w:bCs/>
        <w:sz w:val="28"/>
      </w:rPr>
      <w:fldChar w:fldCharType="end"/>
    </w:r>
  </w:p>
  <w:p w:rsidR="00361488" w:rsidRDefault="00361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94" w:rsidRDefault="00135994">
      <w:r>
        <w:separator/>
      </w:r>
    </w:p>
  </w:footnote>
  <w:footnote w:type="continuationSeparator" w:id="0">
    <w:p w:rsidR="00135994" w:rsidRDefault="0013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22964"/>
    <w:multiLevelType w:val="hybridMultilevel"/>
    <w:tmpl w:val="400ED2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EC2D71"/>
    <w:multiLevelType w:val="hybridMultilevel"/>
    <w:tmpl w:val="7ED41454"/>
    <w:lvl w:ilvl="0" w:tplc="BFEC4CF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477DC1"/>
    <w:multiLevelType w:val="hybridMultilevel"/>
    <w:tmpl w:val="2CE4B2A4"/>
    <w:lvl w:ilvl="0" w:tplc="BFEC4CF4">
      <w:start w:val="1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3D456CA"/>
    <w:multiLevelType w:val="hybridMultilevel"/>
    <w:tmpl w:val="A208A522"/>
    <w:lvl w:ilvl="0" w:tplc="0419000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8BC"/>
    <w:rsid w:val="0000020D"/>
    <w:rsid w:val="000027FD"/>
    <w:rsid w:val="00003C82"/>
    <w:rsid w:val="00004BDA"/>
    <w:rsid w:val="00010224"/>
    <w:rsid w:val="00024D9D"/>
    <w:rsid w:val="00031C71"/>
    <w:rsid w:val="000677D8"/>
    <w:rsid w:val="000B3EE3"/>
    <w:rsid w:val="000B7B14"/>
    <w:rsid w:val="000E58AB"/>
    <w:rsid w:val="000F698C"/>
    <w:rsid w:val="00107F34"/>
    <w:rsid w:val="00135994"/>
    <w:rsid w:val="00190520"/>
    <w:rsid w:val="001A0AA0"/>
    <w:rsid w:val="001C74B7"/>
    <w:rsid w:val="0025174C"/>
    <w:rsid w:val="002908F6"/>
    <w:rsid w:val="002C5117"/>
    <w:rsid w:val="002D58BC"/>
    <w:rsid w:val="002E6DF4"/>
    <w:rsid w:val="002F5390"/>
    <w:rsid w:val="002F6CF7"/>
    <w:rsid w:val="003133EF"/>
    <w:rsid w:val="00347E20"/>
    <w:rsid w:val="00361488"/>
    <w:rsid w:val="003A6A04"/>
    <w:rsid w:val="003C043A"/>
    <w:rsid w:val="004404A9"/>
    <w:rsid w:val="004463FD"/>
    <w:rsid w:val="00503F76"/>
    <w:rsid w:val="00536447"/>
    <w:rsid w:val="005516D2"/>
    <w:rsid w:val="00582F9C"/>
    <w:rsid w:val="005B644D"/>
    <w:rsid w:val="005B7625"/>
    <w:rsid w:val="005D1898"/>
    <w:rsid w:val="00604255"/>
    <w:rsid w:val="00646851"/>
    <w:rsid w:val="00646912"/>
    <w:rsid w:val="006A65D2"/>
    <w:rsid w:val="006C49A9"/>
    <w:rsid w:val="00711313"/>
    <w:rsid w:val="007E1A94"/>
    <w:rsid w:val="00817157"/>
    <w:rsid w:val="00853802"/>
    <w:rsid w:val="008F048B"/>
    <w:rsid w:val="0090429B"/>
    <w:rsid w:val="009216C9"/>
    <w:rsid w:val="00932DD0"/>
    <w:rsid w:val="00933A0B"/>
    <w:rsid w:val="009A790D"/>
    <w:rsid w:val="00A36D04"/>
    <w:rsid w:val="00B37306"/>
    <w:rsid w:val="00B66310"/>
    <w:rsid w:val="00B905A5"/>
    <w:rsid w:val="00BB2A7B"/>
    <w:rsid w:val="00BD314F"/>
    <w:rsid w:val="00BE4854"/>
    <w:rsid w:val="00BE6477"/>
    <w:rsid w:val="00C54688"/>
    <w:rsid w:val="00C5770A"/>
    <w:rsid w:val="00CA53B1"/>
    <w:rsid w:val="00CA5B8B"/>
    <w:rsid w:val="00CC4D81"/>
    <w:rsid w:val="00D4705F"/>
    <w:rsid w:val="00DA5DF9"/>
    <w:rsid w:val="00DB7208"/>
    <w:rsid w:val="00E564F7"/>
    <w:rsid w:val="00E64FB3"/>
    <w:rsid w:val="00E66FDD"/>
    <w:rsid w:val="00F26712"/>
    <w:rsid w:val="00F5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BBAE6-7D3A-4C9A-B4C3-7D148A4C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BC"/>
    <w:rPr>
      <w:rFonts w:ascii="Verdana" w:hAnsi="Verdan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CA53B1"/>
    <w:pPr>
      <w:overflowPunct w:val="0"/>
      <w:autoSpaceDE w:val="0"/>
      <w:autoSpaceDN w:val="0"/>
      <w:adjustRightInd w:val="0"/>
      <w:ind w:firstLine="1247"/>
      <w:jc w:val="both"/>
      <w:textAlignment w:val="baseline"/>
    </w:pPr>
    <w:rPr>
      <w:rFonts w:ascii="Times New Roman" w:hAnsi="Times New Roman"/>
      <w:kern w:val="24"/>
      <w:sz w:val="24"/>
      <w:szCs w:val="24"/>
    </w:rPr>
  </w:style>
  <w:style w:type="paragraph" w:styleId="a4">
    <w:name w:val="footer"/>
    <w:basedOn w:val="a"/>
    <w:rsid w:val="00503F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03F76"/>
  </w:style>
  <w:style w:type="paragraph" w:styleId="a6">
    <w:name w:val="header"/>
    <w:basedOn w:val="a"/>
    <w:rsid w:val="00503F7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реформирования системы </vt:lpstr>
    </vt:vector>
  </TitlesOfParts>
  <Company>home</Company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реформирования системы </dc:title>
  <dc:subject/>
  <dc:creator>user</dc:creator>
  <cp:keywords/>
  <dc:description/>
  <cp:lastModifiedBy>Irina</cp:lastModifiedBy>
  <cp:revision>2</cp:revision>
  <dcterms:created xsi:type="dcterms:W3CDTF">2014-08-30T06:56:00Z</dcterms:created>
  <dcterms:modified xsi:type="dcterms:W3CDTF">2014-08-30T06:56:00Z</dcterms:modified>
</cp:coreProperties>
</file>