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64" w:rsidRDefault="003D0064" w:rsidP="007C1AB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  <w:b/>
          <w:bCs/>
        </w:rPr>
        <w:t>Оноре́ де Бальза́к</w:t>
      </w:r>
      <w:r w:rsidRPr="007C1ABF">
        <w:rPr>
          <w:rFonts w:ascii="Times New Roman" w:hAnsi="Times New Roman"/>
        </w:rPr>
        <w:t xml:space="preserve"> (</w:t>
      </w:r>
      <w:hyperlink r:id="rId5" w:tooltip="Французский язык" w:history="1">
        <w:r w:rsidRPr="007C1ABF">
          <w:rPr>
            <w:rFonts w:ascii="Times New Roman" w:hAnsi="Times New Roman"/>
            <w:color w:val="0000FF"/>
            <w:u w:val="single"/>
          </w:rPr>
          <w:t>фр.</w:t>
        </w:r>
      </w:hyperlink>
      <w:r w:rsidRPr="007C1ABF">
        <w:rPr>
          <w:rFonts w:ascii="Times New Roman" w:hAnsi="Times New Roman"/>
        </w:rPr>
        <w:t> </w:t>
      </w:r>
      <w:r w:rsidRPr="007C1ABF">
        <w:rPr>
          <w:rFonts w:ascii="Times New Roman" w:hAnsi="Times New Roman"/>
          <w:i/>
          <w:iCs/>
          <w:lang w:val="fr-FR"/>
        </w:rPr>
        <w:t>Honoré de Balzac</w:t>
      </w:r>
      <w:r w:rsidRPr="007C1ABF">
        <w:rPr>
          <w:rFonts w:ascii="Times New Roman" w:hAnsi="Times New Roman"/>
        </w:rPr>
        <w:t xml:space="preserve"> </w:t>
      </w:r>
      <w:hyperlink r:id="rId6" w:tooltip="Международный фонетический алфавит" w:history="1">
        <w:r w:rsidRPr="007C1ABF">
          <w:rPr>
            <w:rFonts w:ascii="Times New Roman" w:hAnsi="Times New Roman"/>
            <w:color w:val="0000FF"/>
            <w:u w:val="single"/>
          </w:rPr>
          <w:t>[</w:t>
        </w:r>
        <w:r w:rsidRPr="007C1ABF">
          <w:rPr>
            <w:rFonts w:ascii="Lucida Sans Unicode" w:eastAsia="MS Mincho" w:hAnsi="Lucida Sans Unicode" w:cs="Lucida Sans Unicode"/>
            <w:color w:val="0000FF"/>
            <w:u w:val="single"/>
          </w:rPr>
          <w:t>ɔ</w:t>
        </w:r>
        <w:r w:rsidRPr="007C1ABF">
          <w:rPr>
            <w:rFonts w:ascii="Times New Roman" w:hAnsi="Times New Roman"/>
            <w:color w:val="0000FF"/>
            <w:u w:val="single"/>
          </w:rPr>
          <w:t>n</w:t>
        </w:r>
        <w:r w:rsidRPr="007C1ABF">
          <w:rPr>
            <w:rFonts w:ascii="Lucida Sans Unicode" w:eastAsia="MS Mincho" w:hAnsi="Lucida Sans Unicode" w:cs="Lucida Sans Unicode"/>
            <w:color w:val="0000FF"/>
            <w:u w:val="single"/>
          </w:rPr>
          <w:t>ɔʁ</w:t>
        </w:r>
        <w:r w:rsidRPr="007C1ABF">
          <w:rPr>
            <w:rFonts w:ascii="Times New Roman" w:hAnsi="Times New Roman"/>
            <w:color w:val="0000FF"/>
            <w:u w:val="single"/>
          </w:rPr>
          <w:t>e d</w:t>
        </w:r>
        <w:r w:rsidRPr="007C1ABF">
          <w:rPr>
            <w:rFonts w:ascii="Arial" w:hAnsi="Arial" w:cs="Arial"/>
            <w:color w:val="0000FF"/>
            <w:u w:val="single"/>
          </w:rPr>
          <w:t>ə</w:t>
        </w:r>
        <w:r w:rsidRPr="007C1ABF">
          <w:rPr>
            <w:rFonts w:ascii="Times New Roman" w:hAnsi="Times New Roman"/>
            <w:color w:val="0000FF"/>
            <w:u w:val="single"/>
          </w:rPr>
          <w:t xml:space="preserve"> bal</w:t>
        </w:r>
        <w:r w:rsidRPr="007C1ABF">
          <w:rPr>
            <w:rFonts w:cs="Calibri"/>
            <w:color w:val="0000FF"/>
            <w:u w:val="single"/>
          </w:rPr>
          <w:t>ˈzak]</w:t>
        </w:r>
      </w:hyperlink>
      <w:r w:rsidRPr="007C1ABF">
        <w:rPr>
          <w:rFonts w:ascii="Times New Roman" w:hAnsi="Times New Roman"/>
        </w:rPr>
        <w:t xml:space="preserve">; </w:t>
      </w:r>
      <w:hyperlink r:id="rId7" w:tooltip="20 мая" w:history="1">
        <w:r w:rsidRPr="007C1ABF">
          <w:rPr>
            <w:rFonts w:ascii="Times New Roman" w:hAnsi="Times New Roman"/>
            <w:color w:val="0000FF"/>
            <w:u w:val="single"/>
          </w:rPr>
          <w:t>20 мая</w:t>
        </w:r>
      </w:hyperlink>
      <w:r w:rsidRPr="007C1ABF">
        <w:rPr>
          <w:rFonts w:ascii="Times New Roman" w:hAnsi="Times New Roman"/>
        </w:rPr>
        <w:t xml:space="preserve"> </w:t>
      </w:r>
      <w:hyperlink r:id="rId8" w:tooltip="1799" w:history="1">
        <w:r w:rsidRPr="007C1ABF">
          <w:rPr>
            <w:rFonts w:ascii="Times New Roman" w:hAnsi="Times New Roman"/>
            <w:color w:val="0000FF"/>
            <w:u w:val="single"/>
          </w:rPr>
          <w:t>1799</w:t>
        </w:r>
      </w:hyperlink>
      <w:r w:rsidRPr="007C1ABF">
        <w:rPr>
          <w:rFonts w:ascii="Times New Roman" w:hAnsi="Times New Roman"/>
        </w:rPr>
        <w:t xml:space="preserve">, </w:t>
      </w:r>
      <w:hyperlink r:id="rId9" w:tooltip="Тур (Эндр и Луара)" w:history="1">
        <w:r w:rsidRPr="007C1ABF">
          <w:rPr>
            <w:rFonts w:ascii="Times New Roman" w:hAnsi="Times New Roman"/>
            <w:color w:val="0000FF"/>
            <w:u w:val="single"/>
          </w:rPr>
          <w:t>Тур</w:t>
        </w:r>
      </w:hyperlink>
      <w:r w:rsidRPr="007C1ABF">
        <w:rPr>
          <w:rFonts w:ascii="Times New Roman" w:hAnsi="Times New Roman"/>
        </w:rPr>
        <w:t xml:space="preserve"> — </w:t>
      </w:r>
      <w:hyperlink r:id="rId10" w:tooltip="18 августа" w:history="1">
        <w:r w:rsidRPr="007C1ABF">
          <w:rPr>
            <w:rFonts w:ascii="Times New Roman" w:hAnsi="Times New Roman"/>
            <w:color w:val="0000FF"/>
            <w:u w:val="single"/>
          </w:rPr>
          <w:t>18 августа</w:t>
        </w:r>
      </w:hyperlink>
      <w:r w:rsidRPr="007C1ABF">
        <w:rPr>
          <w:rFonts w:ascii="Times New Roman" w:hAnsi="Times New Roman"/>
        </w:rPr>
        <w:t xml:space="preserve"> </w:t>
      </w:r>
      <w:hyperlink r:id="rId11" w:tooltip="1850" w:history="1">
        <w:r w:rsidRPr="007C1ABF">
          <w:rPr>
            <w:rFonts w:ascii="Times New Roman" w:hAnsi="Times New Roman"/>
            <w:color w:val="0000FF"/>
            <w:u w:val="single"/>
          </w:rPr>
          <w:t>1850</w:t>
        </w:r>
      </w:hyperlink>
      <w:r w:rsidRPr="007C1ABF">
        <w:rPr>
          <w:rFonts w:ascii="Times New Roman" w:hAnsi="Times New Roman"/>
        </w:rPr>
        <w:t xml:space="preserve">, </w:t>
      </w:r>
      <w:hyperlink r:id="rId12" w:tooltip="Париж" w:history="1">
        <w:r w:rsidRPr="007C1ABF">
          <w:rPr>
            <w:rFonts w:ascii="Times New Roman" w:hAnsi="Times New Roman"/>
            <w:color w:val="0000FF"/>
            <w:u w:val="single"/>
          </w:rPr>
          <w:t>Париж</w:t>
        </w:r>
      </w:hyperlink>
      <w:r w:rsidRPr="007C1ABF">
        <w:rPr>
          <w:rFonts w:ascii="Times New Roman" w:hAnsi="Times New Roman"/>
        </w:rPr>
        <w:t xml:space="preserve">) — </w:t>
      </w:r>
      <w:hyperlink r:id="rId13" w:tooltip="Франция" w:history="1">
        <w:r w:rsidRPr="007C1ABF">
          <w:rPr>
            <w:rFonts w:ascii="Times New Roman" w:hAnsi="Times New Roman"/>
            <w:color w:val="0000FF"/>
            <w:u w:val="single"/>
          </w:rPr>
          <w:t>французский</w:t>
        </w:r>
      </w:hyperlink>
      <w:r w:rsidRPr="007C1ABF">
        <w:rPr>
          <w:rFonts w:ascii="Times New Roman" w:hAnsi="Times New Roman"/>
        </w:rPr>
        <w:t xml:space="preserve"> </w:t>
      </w:r>
      <w:hyperlink r:id="rId14" w:tooltip="Литература" w:history="1">
        <w:r w:rsidRPr="007C1ABF">
          <w:rPr>
            <w:rFonts w:ascii="Times New Roman" w:hAnsi="Times New Roman"/>
            <w:color w:val="0000FF"/>
            <w:u w:val="single"/>
          </w:rPr>
          <w:t>писатель</w:t>
        </w:r>
      </w:hyperlink>
      <w:r w:rsidRPr="007C1ABF">
        <w:rPr>
          <w:rFonts w:ascii="Times New Roman" w:hAnsi="Times New Roman"/>
        </w:rPr>
        <w:t xml:space="preserve">. Не имеет никакого родственного отношения к французскому писателю </w:t>
      </w:r>
      <w:hyperlink r:id="rId15" w:tooltip="Жан-Луи Гез де Бальзак" w:history="1">
        <w:r w:rsidRPr="007C1ABF">
          <w:rPr>
            <w:rFonts w:ascii="Times New Roman" w:hAnsi="Times New Roman"/>
            <w:color w:val="0000FF"/>
            <w:u w:val="single"/>
          </w:rPr>
          <w:t>Жану-Луи Гез де Бальзаку</w:t>
        </w:r>
      </w:hyperlink>
      <w:r w:rsidRPr="007C1ABF">
        <w:rPr>
          <w:rFonts w:ascii="Times New Roman" w:hAnsi="Times New Roman"/>
        </w:rPr>
        <w:t xml:space="preserve"> (1597—1654). Имя при рождении — Оноре Бальзак; частицу «де», означающую принадлежность к дворянскому роду, начал использовать около </w:t>
      </w:r>
      <w:hyperlink r:id="rId16" w:tooltip="1830 год" w:history="1">
        <w:r w:rsidRPr="007C1ABF">
          <w:rPr>
            <w:rFonts w:ascii="Times New Roman" w:hAnsi="Times New Roman"/>
            <w:color w:val="0000FF"/>
            <w:u w:val="single"/>
          </w:rPr>
          <w:t>1830 года</w:t>
        </w:r>
      </w:hyperlink>
      <w:r w:rsidRPr="007C1ABF">
        <w:rPr>
          <w:rFonts w:ascii="Times New Roman" w:hAnsi="Times New Roman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0"/>
      </w:tblGrid>
      <w:tr w:rsidR="00F94872" w:rsidRPr="008C58B8" w:rsidTr="007C1ABF">
        <w:trPr>
          <w:tblCellSpacing w:w="15" w:type="dxa"/>
        </w:trPr>
        <w:tc>
          <w:tcPr>
            <w:tcW w:w="300" w:type="dxa"/>
            <w:vAlign w:val="center"/>
          </w:tcPr>
          <w:p w:rsidR="00F94872" w:rsidRPr="007C1ABF" w:rsidRDefault="00F94872" w:rsidP="007C1AB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:rsidR="00F94872" w:rsidRPr="007C1ABF" w:rsidRDefault="00F94872" w:rsidP="007C1AB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7C1ABF">
        <w:rPr>
          <w:rFonts w:ascii="Times New Roman" w:hAnsi="Times New Roman"/>
          <w:b/>
          <w:bCs/>
        </w:rPr>
        <w:t>Биография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 xml:space="preserve">Его дед был крестьянином по фамилии Бальс (Balssa). Отец Оноре дописал себе 2 буквы и стал Бальсаком, а позднее купил себе частицу «де». Мать была дочерью парижского торговца. Оноре де Бальзак родился в </w:t>
      </w:r>
      <w:hyperlink r:id="rId17" w:tooltip="Тур (город)" w:history="1">
        <w:r w:rsidRPr="007C1ABF">
          <w:rPr>
            <w:rFonts w:ascii="Times New Roman" w:hAnsi="Times New Roman"/>
            <w:color w:val="0000FF"/>
            <w:u w:val="single"/>
          </w:rPr>
          <w:t>Туре</w:t>
        </w:r>
      </w:hyperlink>
      <w:r w:rsidRPr="007C1ABF">
        <w:rPr>
          <w:rFonts w:ascii="Times New Roman" w:hAnsi="Times New Roman"/>
        </w:rPr>
        <w:t xml:space="preserve">, в семье крестьянина из </w:t>
      </w:r>
      <w:hyperlink r:id="rId18" w:tooltip="Лангедок" w:history="1">
        <w:r w:rsidRPr="007C1ABF">
          <w:rPr>
            <w:rFonts w:ascii="Times New Roman" w:hAnsi="Times New Roman"/>
            <w:color w:val="0000FF"/>
            <w:u w:val="single"/>
          </w:rPr>
          <w:t>Лангедока</w:t>
        </w:r>
      </w:hyperlink>
      <w:r w:rsidRPr="007C1ABF">
        <w:rPr>
          <w:rFonts w:ascii="Times New Roman" w:hAnsi="Times New Roman"/>
        </w:rPr>
        <w:t xml:space="preserve"> Бернара Франсуа де Бальзака (1746—1829). Отец Бальзака был крестьянином, разбогатевшим на скупке и продаже конфискованных дворянских земель в годы революции, а позднее стал помощником мэра города Тура. Он готовил сына к адвокатской деятельности. В </w:t>
      </w:r>
      <w:hyperlink r:id="rId19" w:tooltip="1807" w:history="1">
        <w:r w:rsidRPr="007C1ABF">
          <w:rPr>
            <w:rFonts w:ascii="Times New Roman" w:hAnsi="Times New Roman"/>
            <w:color w:val="0000FF"/>
            <w:u w:val="single"/>
          </w:rPr>
          <w:t>1807</w:t>
        </w:r>
      </w:hyperlink>
      <w:r w:rsidRPr="007C1ABF">
        <w:rPr>
          <w:rFonts w:ascii="Times New Roman" w:hAnsi="Times New Roman"/>
        </w:rPr>
        <w:t>—</w:t>
      </w:r>
      <w:hyperlink r:id="rId20" w:tooltip="1813 год" w:history="1">
        <w:r w:rsidRPr="007C1ABF">
          <w:rPr>
            <w:rFonts w:ascii="Times New Roman" w:hAnsi="Times New Roman"/>
            <w:color w:val="0000FF"/>
            <w:u w:val="single"/>
          </w:rPr>
          <w:t>1813 годах</w:t>
        </w:r>
      </w:hyperlink>
      <w:r w:rsidRPr="007C1ABF">
        <w:rPr>
          <w:rFonts w:ascii="Times New Roman" w:hAnsi="Times New Roman"/>
        </w:rPr>
        <w:t xml:space="preserve"> Бальзак учился в Вандомском колледже, в </w:t>
      </w:r>
      <w:hyperlink r:id="rId21" w:tooltip="1816" w:history="1">
        <w:r w:rsidRPr="007C1ABF">
          <w:rPr>
            <w:rFonts w:ascii="Times New Roman" w:hAnsi="Times New Roman"/>
            <w:color w:val="0000FF"/>
            <w:u w:val="single"/>
          </w:rPr>
          <w:t>1816</w:t>
        </w:r>
      </w:hyperlink>
      <w:r w:rsidRPr="007C1ABF">
        <w:rPr>
          <w:rFonts w:ascii="Times New Roman" w:hAnsi="Times New Roman"/>
        </w:rPr>
        <w:t>—</w:t>
      </w:r>
      <w:hyperlink r:id="rId22" w:tooltip="1819" w:history="1">
        <w:r w:rsidRPr="007C1ABF">
          <w:rPr>
            <w:rFonts w:ascii="Times New Roman" w:hAnsi="Times New Roman"/>
            <w:color w:val="0000FF"/>
            <w:u w:val="single"/>
          </w:rPr>
          <w:t>1819</w:t>
        </w:r>
      </w:hyperlink>
      <w:r w:rsidRPr="007C1ABF">
        <w:rPr>
          <w:rFonts w:ascii="Times New Roman" w:hAnsi="Times New Roman"/>
        </w:rPr>
        <w:t xml:space="preserve"> — в Парижской школе права, одновременно работал у </w:t>
      </w:r>
      <w:hyperlink r:id="rId23" w:tooltip="Нотариус" w:history="1">
        <w:r w:rsidRPr="007C1ABF">
          <w:rPr>
            <w:rFonts w:ascii="Times New Roman" w:hAnsi="Times New Roman"/>
            <w:color w:val="0000FF"/>
            <w:u w:val="single"/>
          </w:rPr>
          <w:t>нотариуса</w:t>
        </w:r>
      </w:hyperlink>
      <w:r w:rsidRPr="007C1ABF">
        <w:rPr>
          <w:rFonts w:ascii="Times New Roman" w:hAnsi="Times New Roman"/>
        </w:rPr>
        <w:t xml:space="preserve"> писцом; однако он отказался от юридической карьеры и посвятил себя литературе.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>Родители мало занимались сыном. В Вандомский колледж он был помещён против воли. Встречи с родными там были запрещены круглый год, за исключением рождественских каникул. Первые годы учебы он провёл в карцере. В 4 классе Оноре смирился, но наполнил парту пародиями на учителей.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 xml:space="preserve">В 14 лет он очень тяжело заболел, и родители забрали его домой по просьбе начальства колледжа. 5 лет Бальзак тяжело болел, считалось, что надежды на выздоровление нет, но после переезда семьи в Париж в </w:t>
      </w:r>
      <w:hyperlink r:id="rId24" w:tooltip="1816" w:history="1">
        <w:r w:rsidRPr="007C1ABF">
          <w:rPr>
            <w:rFonts w:ascii="Times New Roman" w:hAnsi="Times New Roman"/>
            <w:color w:val="0000FF"/>
            <w:u w:val="single"/>
          </w:rPr>
          <w:t>1816</w:t>
        </w:r>
      </w:hyperlink>
      <w:r w:rsidRPr="007C1ABF">
        <w:rPr>
          <w:rFonts w:ascii="Times New Roman" w:hAnsi="Times New Roman"/>
        </w:rPr>
        <w:t> г., Оноре поправился.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 xml:space="preserve">С </w:t>
      </w:r>
      <w:hyperlink r:id="rId25" w:tooltip="1823" w:history="1">
        <w:r w:rsidRPr="007C1ABF">
          <w:rPr>
            <w:rFonts w:ascii="Times New Roman" w:hAnsi="Times New Roman"/>
            <w:color w:val="0000FF"/>
            <w:u w:val="single"/>
          </w:rPr>
          <w:t>1823</w:t>
        </w:r>
      </w:hyperlink>
      <w:r w:rsidRPr="007C1ABF">
        <w:rPr>
          <w:rFonts w:ascii="Times New Roman" w:hAnsi="Times New Roman"/>
        </w:rPr>
        <w:t xml:space="preserve"> г. печатал ряд романов под различными псевдонимами в духе «неистового </w:t>
      </w:r>
      <w:hyperlink r:id="rId26" w:tooltip="Романтизм" w:history="1">
        <w:r w:rsidRPr="007C1ABF">
          <w:rPr>
            <w:rFonts w:ascii="Times New Roman" w:hAnsi="Times New Roman"/>
            <w:color w:val="0000FF"/>
            <w:u w:val="single"/>
          </w:rPr>
          <w:t>романтизма</w:t>
        </w:r>
      </w:hyperlink>
      <w:r w:rsidRPr="007C1ABF">
        <w:rPr>
          <w:rFonts w:ascii="Times New Roman" w:hAnsi="Times New Roman"/>
        </w:rPr>
        <w:t xml:space="preserve">». В </w:t>
      </w:r>
      <w:hyperlink r:id="rId27" w:tooltip="1825" w:history="1">
        <w:r w:rsidRPr="007C1ABF">
          <w:rPr>
            <w:rFonts w:ascii="Times New Roman" w:hAnsi="Times New Roman"/>
            <w:color w:val="0000FF"/>
            <w:u w:val="single"/>
          </w:rPr>
          <w:t>1825</w:t>
        </w:r>
      </w:hyperlink>
      <w:r w:rsidRPr="007C1ABF">
        <w:rPr>
          <w:rFonts w:ascii="Times New Roman" w:hAnsi="Times New Roman"/>
        </w:rPr>
        <w:t>—</w:t>
      </w:r>
      <w:hyperlink r:id="rId28" w:tooltip="1828" w:history="1">
        <w:r w:rsidRPr="007C1ABF">
          <w:rPr>
            <w:rFonts w:ascii="Times New Roman" w:hAnsi="Times New Roman"/>
            <w:color w:val="0000FF"/>
            <w:u w:val="single"/>
          </w:rPr>
          <w:t>1828</w:t>
        </w:r>
      </w:hyperlink>
      <w:r w:rsidRPr="007C1ABF">
        <w:rPr>
          <w:rFonts w:ascii="Times New Roman" w:hAnsi="Times New Roman"/>
        </w:rPr>
        <w:t xml:space="preserve"> занимался издательской деятельностью, но потерпел крах.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 xml:space="preserve">В </w:t>
      </w:r>
      <w:hyperlink r:id="rId29" w:tooltip="1829" w:history="1">
        <w:r w:rsidRPr="007C1ABF">
          <w:rPr>
            <w:rFonts w:ascii="Times New Roman" w:hAnsi="Times New Roman"/>
            <w:color w:val="0000FF"/>
            <w:u w:val="single"/>
          </w:rPr>
          <w:t>1829</w:t>
        </w:r>
      </w:hyperlink>
      <w:r w:rsidRPr="007C1ABF">
        <w:rPr>
          <w:rFonts w:ascii="Times New Roman" w:hAnsi="Times New Roman"/>
        </w:rPr>
        <w:t xml:space="preserve"> выходит первая подписанная именем «Бальзак» книга — </w:t>
      </w:r>
      <w:hyperlink r:id="rId30" w:tooltip="Исторический роман" w:history="1">
        <w:r w:rsidRPr="007C1ABF">
          <w:rPr>
            <w:rFonts w:ascii="Times New Roman" w:hAnsi="Times New Roman"/>
            <w:color w:val="0000FF"/>
            <w:u w:val="single"/>
          </w:rPr>
          <w:t>исторический роман</w:t>
        </w:r>
      </w:hyperlink>
      <w:r w:rsidRPr="007C1ABF">
        <w:rPr>
          <w:rFonts w:ascii="Times New Roman" w:hAnsi="Times New Roman"/>
        </w:rPr>
        <w:t xml:space="preserve"> «Шуаны» (</w:t>
      </w:r>
      <w:r w:rsidRPr="007C1ABF">
        <w:rPr>
          <w:rFonts w:ascii="Times New Roman" w:hAnsi="Times New Roman"/>
          <w:i/>
          <w:iCs/>
        </w:rPr>
        <w:t>Les Chouans</w:t>
      </w:r>
      <w:r w:rsidRPr="007C1ABF">
        <w:rPr>
          <w:rFonts w:ascii="Times New Roman" w:hAnsi="Times New Roman"/>
        </w:rPr>
        <w:t>). Последующие сочинения Бальзака: «Сцены частной жизни» (</w:t>
      </w:r>
      <w:r w:rsidRPr="007C1ABF">
        <w:rPr>
          <w:rFonts w:ascii="Times New Roman" w:hAnsi="Times New Roman"/>
          <w:i/>
          <w:iCs/>
        </w:rPr>
        <w:t>Scènes de la vie privée</w:t>
      </w:r>
      <w:r w:rsidRPr="007C1ABF">
        <w:rPr>
          <w:rFonts w:ascii="Times New Roman" w:hAnsi="Times New Roman"/>
        </w:rPr>
        <w:t xml:space="preserve">, </w:t>
      </w:r>
      <w:hyperlink r:id="rId31" w:tooltip="1830" w:history="1">
        <w:r w:rsidRPr="007C1ABF">
          <w:rPr>
            <w:rFonts w:ascii="Times New Roman" w:hAnsi="Times New Roman"/>
            <w:color w:val="0000FF"/>
            <w:u w:val="single"/>
          </w:rPr>
          <w:t>1830</w:t>
        </w:r>
      </w:hyperlink>
      <w:r w:rsidRPr="007C1ABF">
        <w:rPr>
          <w:rFonts w:ascii="Times New Roman" w:hAnsi="Times New Roman"/>
        </w:rPr>
        <w:t>), роман «Эликсир долголетия» (</w:t>
      </w:r>
      <w:r w:rsidRPr="007C1ABF">
        <w:rPr>
          <w:rFonts w:ascii="Times New Roman" w:hAnsi="Times New Roman"/>
          <w:i/>
          <w:iCs/>
        </w:rPr>
        <w:t>L'Élixir de longue vie</w:t>
      </w:r>
      <w:r w:rsidRPr="007C1ABF">
        <w:rPr>
          <w:rFonts w:ascii="Times New Roman" w:hAnsi="Times New Roman"/>
        </w:rPr>
        <w:t xml:space="preserve">, 1830–31, вариация на темы легенды о </w:t>
      </w:r>
      <w:hyperlink r:id="rId32" w:tooltip="Дон Жуан" w:history="1">
        <w:r w:rsidRPr="007C1ABF">
          <w:rPr>
            <w:rFonts w:ascii="Times New Roman" w:hAnsi="Times New Roman"/>
            <w:color w:val="0000FF"/>
            <w:u w:val="single"/>
          </w:rPr>
          <w:t>Дон Жуане</w:t>
        </w:r>
      </w:hyperlink>
      <w:r w:rsidRPr="007C1ABF">
        <w:rPr>
          <w:rFonts w:ascii="Times New Roman" w:hAnsi="Times New Roman"/>
        </w:rPr>
        <w:t xml:space="preserve">); повесть </w:t>
      </w:r>
      <w:hyperlink r:id="rId33" w:tooltip="Гобсек" w:history="1">
        <w:r w:rsidRPr="007C1ABF">
          <w:rPr>
            <w:rFonts w:ascii="Times New Roman" w:hAnsi="Times New Roman"/>
            <w:color w:val="0000FF"/>
            <w:u w:val="single"/>
          </w:rPr>
          <w:t>Гобсек</w:t>
        </w:r>
      </w:hyperlink>
      <w:r w:rsidRPr="007C1ABF">
        <w:rPr>
          <w:rFonts w:ascii="Times New Roman" w:hAnsi="Times New Roman"/>
        </w:rPr>
        <w:t xml:space="preserve"> (</w:t>
      </w:r>
      <w:r w:rsidRPr="007C1ABF">
        <w:rPr>
          <w:rFonts w:ascii="Times New Roman" w:hAnsi="Times New Roman"/>
          <w:i/>
          <w:iCs/>
        </w:rPr>
        <w:t>Gobseck</w:t>
      </w:r>
      <w:r w:rsidRPr="007C1ABF">
        <w:rPr>
          <w:rFonts w:ascii="Times New Roman" w:hAnsi="Times New Roman"/>
        </w:rPr>
        <w:t xml:space="preserve">, 1830) привлекли широкое внимание читателя и критики. В </w:t>
      </w:r>
      <w:hyperlink r:id="rId34" w:tooltip="1831" w:history="1">
        <w:r w:rsidRPr="007C1ABF">
          <w:rPr>
            <w:rFonts w:ascii="Times New Roman" w:hAnsi="Times New Roman"/>
            <w:color w:val="0000FF"/>
            <w:u w:val="single"/>
          </w:rPr>
          <w:t>1831</w:t>
        </w:r>
      </w:hyperlink>
      <w:r w:rsidRPr="007C1ABF">
        <w:rPr>
          <w:rFonts w:ascii="Times New Roman" w:hAnsi="Times New Roman"/>
        </w:rPr>
        <w:t xml:space="preserve"> Бальзак публикует свой философский роман «</w:t>
      </w:r>
      <w:hyperlink r:id="rId35" w:tooltip="Шагреневая кожа (Бальзак)" w:history="1">
        <w:r w:rsidRPr="007C1ABF">
          <w:rPr>
            <w:rFonts w:ascii="Times New Roman" w:hAnsi="Times New Roman"/>
            <w:color w:val="0000FF"/>
            <w:u w:val="single"/>
          </w:rPr>
          <w:t>Шагреневая кожа</w:t>
        </w:r>
      </w:hyperlink>
      <w:r w:rsidRPr="007C1ABF">
        <w:rPr>
          <w:rFonts w:ascii="Times New Roman" w:hAnsi="Times New Roman"/>
        </w:rPr>
        <w:t>» и начинает роман «Тридцатилетняя женщина»(</w:t>
      </w:r>
      <w:r w:rsidRPr="007C1ABF">
        <w:rPr>
          <w:rFonts w:ascii="Times New Roman" w:hAnsi="Times New Roman"/>
          <w:i/>
          <w:iCs/>
        </w:rPr>
        <w:t>La femme de trente ans</w:t>
      </w:r>
      <w:r w:rsidRPr="007C1ABF">
        <w:rPr>
          <w:rFonts w:ascii="Times New Roman" w:hAnsi="Times New Roman"/>
        </w:rPr>
        <w:t>). В цикле «Озорные рассказы» (</w:t>
      </w:r>
      <w:r w:rsidRPr="007C1ABF">
        <w:rPr>
          <w:rFonts w:ascii="Times New Roman" w:hAnsi="Times New Roman"/>
          <w:i/>
          <w:iCs/>
        </w:rPr>
        <w:t>Contes drolatiques</w:t>
      </w:r>
      <w:r w:rsidRPr="007C1ABF">
        <w:rPr>
          <w:rFonts w:ascii="Times New Roman" w:hAnsi="Times New Roman"/>
        </w:rPr>
        <w:t xml:space="preserve">, </w:t>
      </w:r>
      <w:hyperlink r:id="rId36" w:tooltip="1832" w:history="1">
        <w:r w:rsidRPr="007C1ABF">
          <w:rPr>
            <w:rFonts w:ascii="Times New Roman" w:hAnsi="Times New Roman"/>
            <w:color w:val="0000FF"/>
            <w:u w:val="single"/>
          </w:rPr>
          <w:t>1832</w:t>
        </w:r>
      </w:hyperlink>
      <w:r w:rsidRPr="007C1ABF">
        <w:rPr>
          <w:rFonts w:ascii="Times New Roman" w:hAnsi="Times New Roman"/>
        </w:rPr>
        <w:t>—</w:t>
      </w:r>
      <w:hyperlink r:id="rId37" w:tooltip="1837" w:history="1">
        <w:r w:rsidRPr="007C1ABF">
          <w:rPr>
            <w:rFonts w:ascii="Times New Roman" w:hAnsi="Times New Roman"/>
            <w:color w:val="0000FF"/>
            <w:u w:val="single"/>
          </w:rPr>
          <w:t>1837</w:t>
        </w:r>
      </w:hyperlink>
      <w:r w:rsidRPr="007C1ABF">
        <w:rPr>
          <w:rFonts w:ascii="Times New Roman" w:hAnsi="Times New Roman"/>
        </w:rPr>
        <w:t xml:space="preserve">) Бальзак иронически стилизовал </w:t>
      </w:r>
      <w:hyperlink r:id="rId38" w:tooltip="Новелла" w:history="1">
        <w:r w:rsidRPr="007C1ABF">
          <w:rPr>
            <w:rFonts w:ascii="Times New Roman" w:hAnsi="Times New Roman"/>
            <w:color w:val="0000FF"/>
            <w:u w:val="single"/>
          </w:rPr>
          <w:t>новеллистику</w:t>
        </w:r>
      </w:hyperlink>
      <w:r w:rsidRPr="007C1ABF">
        <w:rPr>
          <w:rFonts w:ascii="Times New Roman" w:hAnsi="Times New Roman"/>
        </w:rPr>
        <w:t xml:space="preserve"> </w:t>
      </w:r>
      <w:hyperlink r:id="rId39" w:tooltip="Возрождение" w:history="1">
        <w:r w:rsidRPr="007C1ABF">
          <w:rPr>
            <w:rFonts w:ascii="Times New Roman" w:hAnsi="Times New Roman"/>
            <w:color w:val="0000FF"/>
            <w:u w:val="single"/>
          </w:rPr>
          <w:t>Возрождения</w:t>
        </w:r>
      </w:hyperlink>
      <w:r w:rsidRPr="007C1ABF">
        <w:rPr>
          <w:rFonts w:ascii="Times New Roman" w:hAnsi="Times New Roman"/>
        </w:rPr>
        <w:t>. В отчасти автобиографическом романе «Луи Ламбер» (</w:t>
      </w:r>
      <w:r w:rsidRPr="007C1ABF">
        <w:rPr>
          <w:rFonts w:ascii="Times New Roman" w:hAnsi="Times New Roman"/>
          <w:i/>
          <w:iCs/>
        </w:rPr>
        <w:t>Louis Lambert</w:t>
      </w:r>
      <w:r w:rsidRPr="007C1ABF">
        <w:rPr>
          <w:rFonts w:ascii="Times New Roman" w:hAnsi="Times New Roman"/>
        </w:rPr>
        <w:t>, 1832) и особенно в более поздней «Серафите» (</w:t>
      </w:r>
      <w:r w:rsidRPr="007C1ABF">
        <w:rPr>
          <w:rFonts w:ascii="Times New Roman" w:hAnsi="Times New Roman"/>
          <w:i/>
          <w:iCs/>
        </w:rPr>
        <w:t>Séraphîta</w:t>
      </w:r>
      <w:r w:rsidRPr="007C1ABF">
        <w:rPr>
          <w:rFonts w:ascii="Times New Roman" w:hAnsi="Times New Roman"/>
        </w:rPr>
        <w:t xml:space="preserve">, </w:t>
      </w:r>
      <w:hyperlink r:id="rId40" w:tooltip="1835" w:history="1">
        <w:r w:rsidRPr="007C1ABF">
          <w:rPr>
            <w:rFonts w:ascii="Times New Roman" w:hAnsi="Times New Roman"/>
            <w:color w:val="0000FF"/>
            <w:u w:val="single"/>
          </w:rPr>
          <w:t>1835</w:t>
        </w:r>
      </w:hyperlink>
      <w:r w:rsidRPr="007C1ABF">
        <w:rPr>
          <w:rFonts w:ascii="Times New Roman" w:hAnsi="Times New Roman"/>
        </w:rPr>
        <w:t xml:space="preserve">) отразилось увлечение Б. </w:t>
      </w:r>
      <w:hyperlink r:id="rId41" w:tooltip="Мистика" w:history="1">
        <w:r w:rsidRPr="007C1ABF">
          <w:rPr>
            <w:rFonts w:ascii="Times New Roman" w:hAnsi="Times New Roman"/>
            <w:color w:val="0000FF"/>
            <w:u w:val="single"/>
          </w:rPr>
          <w:t>мистическими</w:t>
        </w:r>
      </w:hyperlink>
      <w:r w:rsidRPr="007C1ABF">
        <w:rPr>
          <w:rFonts w:ascii="Times New Roman" w:hAnsi="Times New Roman"/>
        </w:rPr>
        <w:t xml:space="preserve"> концепциями Э.</w:t>
      </w:r>
      <w:hyperlink r:id="rId42" w:tooltip="Сведенборг" w:history="1">
        <w:r w:rsidRPr="007C1ABF">
          <w:rPr>
            <w:rFonts w:ascii="Times New Roman" w:hAnsi="Times New Roman"/>
            <w:color w:val="0000FF"/>
            <w:u w:val="single"/>
          </w:rPr>
          <w:t>Сведенборга</w:t>
        </w:r>
      </w:hyperlink>
      <w:r w:rsidRPr="007C1ABF">
        <w:rPr>
          <w:rFonts w:ascii="Times New Roman" w:hAnsi="Times New Roman"/>
        </w:rPr>
        <w:t xml:space="preserve"> и Кл. де Сен-Мартена. Если ещё не реализована его надежда разбогатеть (так как тяготеет огромный долг — результат его неудачных коммерческих предприятий), то осуществлена зато его надежда прославиться, его мечта талантом завоевать </w:t>
      </w:r>
      <w:hyperlink r:id="rId43" w:tooltip="Париж" w:history="1">
        <w:r w:rsidRPr="007C1ABF">
          <w:rPr>
            <w:rFonts w:ascii="Times New Roman" w:hAnsi="Times New Roman"/>
            <w:color w:val="0000FF"/>
            <w:u w:val="single"/>
          </w:rPr>
          <w:t>Париж</w:t>
        </w:r>
      </w:hyperlink>
      <w:r w:rsidRPr="007C1ABF">
        <w:rPr>
          <w:rFonts w:ascii="Times New Roman" w:hAnsi="Times New Roman"/>
        </w:rPr>
        <w:t>, мировой успех не вскружил головы у Бальзака, как это случилось со многими его молодыми современниками. Он продолжал вести усердную трудовую жизнь, просиживая у своего письменного стола по 15-16 часов в сутки; работая до зари, ежегодно публикуя три, четыре и даже пять, шесть книг.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 xml:space="preserve">В созданных в первые пять-шесть лет его писательской деятельности произведениях изображены разнообразнейшие области современной ему французской жизни: деревня, провинция, Париж; различные социальные группы: </w:t>
      </w:r>
      <w:hyperlink r:id="rId44" w:tooltip="Купец" w:history="1">
        <w:r w:rsidRPr="007C1ABF">
          <w:rPr>
            <w:rFonts w:ascii="Times New Roman" w:hAnsi="Times New Roman"/>
            <w:color w:val="0000FF"/>
            <w:u w:val="single"/>
          </w:rPr>
          <w:t>купцы</w:t>
        </w:r>
      </w:hyperlink>
      <w:r w:rsidRPr="007C1ABF">
        <w:rPr>
          <w:rFonts w:ascii="Times New Roman" w:hAnsi="Times New Roman"/>
        </w:rPr>
        <w:t xml:space="preserve">, </w:t>
      </w:r>
      <w:hyperlink r:id="rId45" w:tooltip="Аристократия" w:history="1">
        <w:r w:rsidRPr="007C1ABF">
          <w:rPr>
            <w:rFonts w:ascii="Times New Roman" w:hAnsi="Times New Roman"/>
            <w:color w:val="0000FF"/>
            <w:u w:val="single"/>
          </w:rPr>
          <w:t>аристократия</w:t>
        </w:r>
      </w:hyperlink>
      <w:r w:rsidRPr="007C1ABF">
        <w:rPr>
          <w:rFonts w:ascii="Times New Roman" w:hAnsi="Times New Roman"/>
        </w:rPr>
        <w:t xml:space="preserve">, </w:t>
      </w:r>
      <w:hyperlink r:id="rId46" w:tooltip="Духовенство" w:history="1">
        <w:r w:rsidRPr="007C1ABF">
          <w:rPr>
            <w:rFonts w:ascii="Times New Roman" w:hAnsi="Times New Roman"/>
            <w:color w:val="0000FF"/>
            <w:u w:val="single"/>
          </w:rPr>
          <w:t>духовенство</w:t>
        </w:r>
      </w:hyperlink>
      <w:r w:rsidRPr="007C1ABF">
        <w:rPr>
          <w:rFonts w:ascii="Times New Roman" w:hAnsi="Times New Roman"/>
        </w:rPr>
        <w:t xml:space="preserve">; различные социальные институты: </w:t>
      </w:r>
      <w:hyperlink r:id="rId47" w:tooltip="Семья" w:history="1">
        <w:r w:rsidRPr="007C1ABF">
          <w:rPr>
            <w:rFonts w:ascii="Times New Roman" w:hAnsi="Times New Roman"/>
            <w:color w:val="0000FF"/>
            <w:u w:val="single"/>
          </w:rPr>
          <w:t>семья</w:t>
        </w:r>
      </w:hyperlink>
      <w:r w:rsidRPr="007C1ABF">
        <w:rPr>
          <w:rFonts w:ascii="Times New Roman" w:hAnsi="Times New Roman"/>
        </w:rPr>
        <w:t xml:space="preserve">, </w:t>
      </w:r>
      <w:hyperlink r:id="rId48" w:tooltip="Государство" w:history="1">
        <w:r w:rsidRPr="007C1ABF">
          <w:rPr>
            <w:rFonts w:ascii="Times New Roman" w:hAnsi="Times New Roman"/>
            <w:color w:val="0000FF"/>
            <w:u w:val="single"/>
          </w:rPr>
          <w:t>государство</w:t>
        </w:r>
      </w:hyperlink>
      <w:r w:rsidRPr="007C1ABF">
        <w:rPr>
          <w:rFonts w:ascii="Times New Roman" w:hAnsi="Times New Roman"/>
        </w:rPr>
        <w:t xml:space="preserve">, </w:t>
      </w:r>
      <w:hyperlink r:id="rId49" w:tooltip="Армия" w:history="1">
        <w:r w:rsidRPr="007C1ABF">
          <w:rPr>
            <w:rFonts w:ascii="Times New Roman" w:hAnsi="Times New Roman"/>
            <w:color w:val="0000FF"/>
            <w:u w:val="single"/>
          </w:rPr>
          <w:t>армия</w:t>
        </w:r>
      </w:hyperlink>
      <w:r w:rsidRPr="007C1ABF">
        <w:rPr>
          <w:rFonts w:ascii="Times New Roman" w:hAnsi="Times New Roman"/>
        </w:rPr>
        <w:t>. Огромное количество художественных фактов, которое заключалось в этих книгах, требовало своей систематизации.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7C1ABF">
        <w:rPr>
          <w:rFonts w:ascii="Times New Roman" w:hAnsi="Times New Roman"/>
          <w:b/>
          <w:bCs/>
        </w:rPr>
        <w:t>Состав «Человеческой комедии»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 xml:space="preserve">В </w:t>
      </w:r>
      <w:hyperlink r:id="rId50" w:tooltip="1834" w:history="1">
        <w:r w:rsidRPr="007C1ABF">
          <w:rPr>
            <w:rFonts w:ascii="Times New Roman" w:hAnsi="Times New Roman"/>
            <w:color w:val="0000FF"/>
            <w:u w:val="single"/>
          </w:rPr>
          <w:t>1834</w:t>
        </w:r>
      </w:hyperlink>
      <w:r w:rsidRPr="007C1ABF">
        <w:rPr>
          <w:rFonts w:ascii="Times New Roman" w:hAnsi="Times New Roman"/>
        </w:rPr>
        <w:t xml:space="preserve"> у Бальзака зарождается мысль создать многотомное произведение — «картину нравов» его времени, огромный труд, впоследствии озаглавленный им «Человеческая комедия». По мысли Бальзака «Человеческая комедия» должна была быть художественной историей и художественной философией Франции, как она сложилась после революции. Над этим трудом Бальзак работает в течение всей своей последующей жизни, он включает в него большинство уже написанных произведений, специально для этой цели перерабатывает их. Цикл состоит из трёх частей: «Этюды о нравах», «Философские этюды» и «Аналитические этюды». Наиболее обширна первая часть, в которую вошли «Сцены частной жизни» («Гобсек», «Тридцатилетняя женщина», «Полковник Шабер» (</w:t>
      </w:r>
      <w:r w:rsidRPr="007C1ABF">
        <w:rPr>
          <w:rFonts w:ascii="Times New Roman" w:hAnsi="Times New Roman"/>
          <w:i/>
          <w:iCs/>
        </w:rPr>
        <w:t>Le colonel Chabert</w:t>
      </w:r>
      <w:r w:rsidRPr="007C1ABF">
        <w:rPr>
          <w:rFonts w:ascii="Times New Roman" w:hAnsi="Times New Roman"/>
        </w:rPr>
        <w:t>, 1844), «</w:t>
      </w:r>
      <w:hyperlink r:id="rId51" w:tooltip="Отец Горио (роман)" w:history="1">
        <w:r w:rsidRPr="007C1ABF">
          <w:rPr>
            <w:rFonts w:ascii="Times New Roman" w:hAnsi="Times New Roman"/>
            <w:color w:val="0000FF"/>
            <w:u w:val="single"/>
          </w:rPr>
          <w:t>Отец Горио</w:t>
        </w:r>
      </w:hyperlink>
      <w:r w:rsidRPr="007C1ABF">
        <w:rPr>
          <w:rFonts w:ascii="Times New Roman" w:hAnsi="Times New Roman"/>
        </w:rPr>
        <w:t>» (</w:t>
      </w:r>
      <w:r w:rsidRPr="007C1ABF">
        <w:rPr>
          <w:rFonts w:ascii="Times New Roman" w:hAnsi="Times New Roman"/>
          <w:i/>
          <w:iCs/>
        </w:rPr>
        <w:t>Le Père Goriot</w:t>
      </w:r>
      <w:r w:rsidRPr="007C1ABF">
        <w:rPr>
          <w:rFonts w:ascii="Times New Roman" w:hAnsi="Times New Roman"/>
        </w:rPr>
        <w:t>, 1834-35)) и пр.); «Сцены провинциальной жизни» ["Турский священник" (</w:t>
      </w:r>
      <w:r w:rsidRPr="007C1ABF">
        <w:rPr>
          <w:rFonts w:ascii="Times New Roman" w:hAnsi="Times New Roman"/>
          <w:i/>
          <w:iCs/>
        </w:rPr>
        <w:t>Le curé de Tours</w:t>
      </w:r>
      <w:r w:rsidRPr="007C1ABF">
        <w:rPr>
          <w:rFonts w:ascii="Times New Roman" w:hAnsi="Times New Roman"/>
        </w:rPr>
        <w:t>, 1832), «Евгения Гранде» (</w:t>
      </w:r>
      <w:r w:rsidRPr="007C1ABF">
        <w:rPr>
          <w:rFonts w:ascii="Times New Roman" w:hAnsi="Times New Roman"/>
          <w:i/>
          <w:iCs/>
        </w:rPr>
        <w:t>Eugénie Grandet</w:t>
      </w:r>
      <w:r w:rsidRPr="007C1ABF">
        <w:rPr>
          <w:rFonts w:ascii="Times New Roman" w:hAnsi="Times New Roman"/>
        </w:rPr>
        <w:t>, 1833), «Утраченные иллюзии» (</w:t>
      </w:r>
      <w:r w:rsidRPr="007C1ABF">
        <w:rPr>
          <w:rFonts w:ascii="Times New Roman" w:hAnsi="Times New Roman"/>
          <w:i/>
          <w:iCs/>
        </w:rPr>
        <w:t>Les Illusions Perdues</w:t>
      </w:r>
      <w:r w:rsidRPr="007C1ABF">
        <w:rPr>
          <w:rFonts w:ascii="Times New Roman" w:hAnsi="Times New Roman"/>
        </w:rPr>
        <w:t>, 1837-43) и пр.]; «Сцены парижской жизни» [трилогия «История тринадцати» (</w:t>
      </w:r>
      <w:r w:rsidRPr="007C1ABF">
        <w:rPr>
          <w:rFonts w:ascii="Times New Roman" w:hAnsi="Times New Roman"/>
          <w:i/>
          <w:iCs/>
        </w:rPr>
        <w:t>L’Histoire des Treize</w:t>
      </w:r>
      <w:r w:rsidRPr="007C1ABF">
        <w:rPr>
          <w:rFonts w:ascii="Times New Roman" w:hAnsi="Times New Roman"/>
        </w:rPr>
        <w:t>, 1834), «Цезарь Биротто» (</w:t>
      </w:r>
      <w:r w:rsidRPr="007C1ABF">
        <w:rPr>
          <w:rFonts w:ascii="Times New Roman" w:hAnsi="Times New Roman"/>
          <w:i/>
          <w:iCs/>
        </w:rPr>
        <w:t>César Birotteau</w:t>
      </w:r>
      <w:r w:rsidRPr="007C1ABF">
        <w:rPr>
          <w:rFonts w:ascii="Times New Roman" w:hAnsi="Times New Roman"/>
        </w:rPr>
        <w:t>, 1837), «Банкирский дом Нусингена» (</w:t>
      </w:r>
      <w:r w:rsidRPr="007C1ABF">
        <w:rPr>
          <w:rFonts w:ascii="Times New Roman" w:hAnsi="Times New Roman"/>
          <w:i/>
          <w:iCs/>
        </w:rPr>
        <w:t>La Maison Nucingen</w:t>
      </w:r>
      <w:r w:rsidRPr="007C1ABF">
        <w:rPr>
          <w:rFonts w:ascii="Times New Roman" w:hAnsi="Times New Roman"/>
        </w:rPr>
        <w:t>, 1838) и пр.]; «Сцены военной жизни»; «Сцены политической жизни»; «Сцены деревенской жизни». В дальнейшем цикл был пополнен романами «Модеста Миньон» (</w:t>
      </w:r>
      <w:r w:rsidRPr="007C1ABF">
        <w:rPr>
          <w:rFonts w:ascii="Times New Roman" w:hAnsi="Times New Roman"/>
          <w:i/>
          <w:iCs/>
        </w:rPr>
        <w:t>Modeste Mignon</w:t>
      </w:r>
      <w:r w:rsidRPr="007C1ABF">
        <w:rPr>
          <w:rFonts w:ascii="Times New Roman" w:hAnsi="Times New Roman"/>
        </w:rPr>
        <w:t>, 1844), «Кузина Бетта» (</w:t>
      </w:r>
      <w:r w:rsidRPr="007C1ABF">
        <w:rPr>
          <w:rFonts w:ascii="Times New Roman" w:hAnsi="Times New Roman"/>
          <w:i/>
          <w:iCs/>
        </w:rPr>
        <w:t>La Cousine Bette</w:t>
      </w:r>
      <w:r w:rsidRPr="007C1ABF">
        <w:rPr>
          <w:rFonts w:ascii="Times New Roman" w:hAnsi="Times New Roman"/>
        </w:rPr>
        <w:t>, 1846), «Кузен Понс» (</w:t>
      </w:r>
      <w:r w:rsidRPr="007C1ABF">
        <w:rPr>
          <w:rFonts w:ascii="Times New Roman" w:hAnsi="Times New Roman"/>
          <w:i/>
          <w:iCs/>
        </w:rPr>
        <w:t>Le Cousin Pons</w:t>
      </w:r>
      <w:r w:rsidRPr="007C1ABF">
        <w:rPr>
          <w:rFonts w:ascii="Times New Roman" w:hAnsi="Times New Roman"/>
        </w:rPr>
        <w:t>, 1847), а также по-своему подытоживающим цикл романом «Изнанка современной истории» (</w:t>
      </w:r>
      <w:r w:rsidRPr="007C1ABF">
        <w:rPr>
          <w:rFonts w:ascii="Times New Roman" w:hAnsi="Times New Roman"/>
          <w:i/>
          <w:iCs/>
        </w:rPr>
        <w:t>L’envers de l’histoire contemporaine</w:t>
      </w:r>
      <w:r w:rsidRPr="007C1ABF">
        <w:rPr>
          <w:rFonts w:ascii="Times New Roman" w:hAnsi="Times New Roman"/>
        </w:rPr>
        <w:t>, 1848).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7C1ABF">
        <w:rPr>
          <w:rFonts w:ascii="Times New Roman" w:hAnsi="Times New Roman"/>
          <w:b/>
          <w:bCs/>
        </w:rPr>
        <w:t>Новаторство Бальзака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 xml:space="preserve">Конец </w:t>
      </w:r>
      <w:hyperlink r:id="rId52" w:tooltip="1820-е" w:history="1">
        <w:r w:rsidRPr="007C1ABF">
          <w:rPr>
            <w:rFonts w:ascii="Times New Roman" w:hAnsi="Times New Roman"/>
            <w:color w:val="0000FF"/>
            <w:u w:val="single"/>
          </w:rPr>
          <w:t>1820-х</w:t>
        </w:r>
      </w:hyperlink>
      <w:r w:rsidRPr="007C1ABF">
        <w:rPr>
          <w:rFonts w:ascii="Times New Roman" w:hAnsi="Times New Roman"/>
        </w:rPr>
        <w:t xml:space="preserve"> и начало </w:t>
      </w:r>
      <w:hyperlink r:id="rId53" w:tooltip="1830-е" w:history="1">
        <w:r w:rsidRPr="007C1ABF">
          <w:rPr>
            <w:rFonts w:ascii="Times New Roman" w:hAnsi="Times New Roman"/>
            <w:color w:val="0000FF"/>
            <w:u w:val="single"/>
          </w:rPr>
          <w:t>1830-х</w:t>
        </w:r>
      </w:hyperlink>
      <w:r w:rsidRPr="007C1ABF">
        <w:rPr>
          <w:rFonts w:ascii="Times New Roman" w:hAnsi="Times New Roman"/>
        </w:rPr>
        <w:t xml:space="preserve"> годов, когда Бальзак вошёл в литературу, был периодом наибольшего расцвета творчества </w:t>
      </w:r>
      <w:hyperlink r:id="rId54" w:tooltip="Романтизм" w:history="1">
        <w:r w:rsidRPr="007C1ABF">
          <w:rPr>
            <w:rFonts w:ascii="Times New Roman" w:hAnsi="Times New Roman"/>
            <w:color w:val="0000FF"/>
            <w:u w:val="single"/>
          </w:rPr>
          <w:t>романтизма</w:t>
        </w:r>
      </w:hyperlink>
      <w:r w:rsidRPr="007C1ABF">
        <w:rPr>
          <w:rFonts w:ascii="Times New Roman" w:hAnsi="Times New Roman"/>
        </w:rPr>
        <w:t xml:space="preserve"> во </w:t>
      </w:r>
      <w:hyperlink r:id="rId55" w:tooltip="Французская литература" w:history="1">
        <w:r w:rsidRPr="007C1ABF">
          <w:rPr>
            <w:rFonts w:ascii="Times New Roman" w:hAnsi="Times New Roman"/>
            <w:color w:val="0000FF"/>
            <w:u w:val="single"/>
          </w:rPr>
          <w:t>французской литературе</w:t>
        </w:r>
      </w:hyperlink>
      <w:r w:rsidRPr="007C1ABF">
        <w:rPr>
          <w:rFonts w:ascii="Times New Roman" w:hAnsi="Times New Roman"/>
        </w:rPr>
        <w:t xml:space="preserve">. Большой роман в европейской литературе к приходу Бальзака имел два основных жанра: роман личности — авантюрного героя (например, Робинзона Крузо) или самоуглубляющегося, одинокого героя («Страдания молодого </w:t>
      </w:r>
      <w:hyperlink r:id="rId56" w:tooltip="Вертер" w:history="1">
        <w:r w:rsidRPr="007C1ABF">
          <w:rPr>
            <w:rFonts w:ascii="Times New Roman" w:hAnsi="Times New Roman"/>
            <w:color w:val="0000FF"/>
            <w:u w:val="single"/>
          </w:rPr>
          <w:t>Вертера</w:t>
        </w:r>
      </w:hyperlink>
      <w:r w:rsidRPr="007C1ABF">
        <w:rPr>
          <w:rFonts w:ascii="Times New Roman" w:hAnsi="Times New Roman"/>
        </w:rPr>
        <w:t xml:space="preserve">» </w:t>
      </w:r>
      <w:hyperlink r:id="rId57" w:tooltip="Гёте, Иоганн Вольфганг" w:history="1">
        <w:r w:rsidRPr="007C1ABF">
          <w:rPr>
            <w:rFonts w:ascii="Times New Roman" w:hAnsi="Times New Roman"/>
            <w:color w:val="0000FF"/>
            <w:u w:val="single"/>
          </w:rPr>
          <w:t>В. Гёте</w:t>
        </w:r>
      </w:hyperlink>
      <w:r w:rsidRPr="007C1ABF">
        <w:rPr>
          <w:rFonts w:ascii="Times New Roman" w:hAnsi="Times New Roman"/>
        </w:rPr>
        <w:t>) и исторический роман (</w:t>
      </w:r>
      <w:hyperlink r:id="rId58" w:tooltip="Скотт, Вальтер" w:history="1">
        <w:r w:rsidRPr="007C1ABF">
          <w:rPr>
            <w:rFonts w:ascii="Times New Roman" w:hAnsi="Times New Roman"/>
            <w:color w:val="0000FF"/>
            <w:u w:val="single"/>
          </w:rPr>
          <w:t>Вальтер Скотт</w:t>
        </w:r>
      </w:hyperlink>
      <w:r w:rsidRPr="007C1ABF">
        <w:rPr>
          <w:rFonts w:ascii="Times New Roman" w:hAnsi="Times New Roman"/>
        </w:rPr>
        <w:t>).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>Бальзак отходит и от романа личности, и от исторического романа Вальтера Скотта. Он стремится показать «индивидуализированный тип», дать картину всего общества, всего народа, всей Франции. Не легенда о прошлом, а картина настоящего, художественный портрет буржуазного общества стоит в центре его творческого внимания.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 xml:space="preserve">Знаменосец буржуазии сейчас — </w:t>
      </w:r>
      <w:hyperlink r:id="rId59" w:tooltip="Банкир" w:history="1">
        <w:r w:rsidRPr="007C1ABF">
          <w:rPr>
            <w:rFonts w:ascii="Times New Roman" w:hAnsi="Times New Roman"/>
            <w:color w:val="0000FF"/>
            <w:u w:val="single"/>
          </w:rPr>
          <w:t>банкир</w:t>
        </w:r>
      </w:hyperlink>
      <w:r w:rsidRPr="007C1ABF">
        <w:rPr>
          <w:rFonts w:ascii="Times New Roman" w:hAnsi="Times New Roman"/>
        </w:rPr>
        <w:t xml:space="preserve">, а не </w:t>
      </w:r>
      <w:hyperlink r:id="rId60" w:tooltip="Полководец" w:history="1">
        <w:r w:rsidRPr="007C1ABF">
          <w:rPr>
            <w:rFonts w:ascii="Times New Roman" w:hAnsi="Times New Roman"/>
            <w:color w:val="0000FF"/>
            <w:u w:val="single"/>
          </w:rPr>
          <w:t>полководец</w:t>
        </w:r>
      </w:hyperlink>
      <w:r w:rsidRPr="007C1ABF">
        <w:rPr>
          <w:rFonts w:ascii="Times New Roman" w:hAnsi="Times New Roman"/>
        </w:rPr>
        <w:t xml:space="preserve">, её святыня — </w:t>
      </w:r>
      <w:hyperlink r:id="rId61" w:tooltip="Биржа" w:history="1">
        <w:r w:rsidRPr="007C1ABF">
          <w:rPr>
            <w:rFonts w:ascii="Times New Roman" w:hAnsi="Times New Roman"/>
            <w:color w:val="0000FF"/>
            <w:u w:val="single"/>
          </w:rPr>
          <w:t>биржа</w:t>
        </w:r>
      </w:hyperlink>
      <w:r w:rsidRPr="007C1ABF">
        <w:rPr>
          <w:rFonts w:ascii="Times New Roman" w:hAnsi="Times New Roman"/>
        </w:rPr>
        <w:t>, а не поле брани.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>Не героическая личность и не демоническая натура, не историческое деяние, а современное буржуазное общество, Франция июльской монархии — такова основная литературная тема эпохи. На место романа, задача которого дать углублённые переживания личности, Бальзак ставит роман о социальных нравах, на место исторических романов — художественную историю послереволюционной Франции.</w:t>
      </w:r>
    </w:p>
    <w:p w:rsidR="00F94872" w:rsidRPr="007C1ABF" w:rsidRDefault="00F94872" w:rsidP="007C1AB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C1ABF">
        <w:rPr>
          <w:rFonts w:ascii="Times New Roman" w:hAnsi="Times New Roman"/>
        </w:rPr>
        <w:t>«Этюды о нравах» разворачивают картину Франции, рисуют жизнь всех сословий, все общественные состояния, все социальные институции. Ключ к этой истории — деньги. Её основное содержание — победа финансовой буржуазии над земельной и родовой аристократией, стремление всей нации стать на службу буржуазии, породниться с ней. Жажда денег — главная страсть, высшая мечта. Власть денег — единственная несокрушимая сила: ей покорны любовь, талант, родовая честь, семейный очаг, родительское чувство.</w:t>
      </w:r>
    </w:p>
    <w:p w:rsidR="00F94872" w:rsidRPr="007C1ABF" w:rsidRDefault="00F94872" w:rsidP="007C1ABF">
      <w:pPr>
        <w:spacing w:after="0" w:line="240" w:lineRule="auto"/>
        <w:rPr>
          <w:rFonts w:ascii="Times New Roman" w:hAnsi="Times New Roman"/>
        </w:rPr>
      </w:pPr>
    </w:p>
    <w:p w:rsidR="00F94872" w:rsidRPr="007C1ABF" w:rsidRDefault="00852687" w:rsidP="007C1ABF">
      <w:pPr>
        <w:spacing w:after="0" w:line="240" w:lineRule="auto"/>
        <w:rPr>
          <w:rFonts w:ascii="Times New Roman" w:hAnsi="Times New Roman"/>
        </w:rPr>
      </w:pPr>
      <w:hyperlink r:id="rId62" w:tooltip="&quot;Увеличить&quot; " w:history="1">
        <w:r>
          <w:rPr>
            <w:rFonts w:ascii="Times New Roman" w:hAnsi="Times New Roman"/>
            <w:noProof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5" o:spid="_x0000_i1025" type="#_x0000_t75" alt="http://bits.wikimedia.org/skins-1.5/common/images/magnify-clip.png" href="http://ru.wikipedia.org/wiki/%D0%A4%D0%B0%D0%B9%D0%BB:MadamHanska.jp" title="&quot;Увеличить&quot;" style="width:11.25pt;height:8.25pt;visibility:visible" o:button="t">
              <v:fill o:detectmouseclick="t"/>
              <v:imagedata r:id="rId63" o:title=""/>
            </v:shape>
          </w:pict>
        </w:r>
      </w:hyperlink>
      <w:bookmarkStart w:id="0" w:name="_GoBack"/>
      <w:bookmarkEnd w:id="0"/>
    </w:p>
    <w:sectPr w:rsidR="00F94872" w:rsidRPr="007C1ABF" w:rsidSect="003A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72142"/>
    <w:multiLevelType w:val="multilevel"/>
    <w:tmpl w:val="379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ABF"/>
    <w:rsid w:val="003A35B6"/>
    <w:rsid w:val="003D0064"/>
    <w:rsid w:val="007C1ABF"/>
    <w:rsid w:val="00852687"/>
    <w:rsid w:val="008C58B8"/>
    <w:rsid w:val="00F52A22"/>
    <w:rsid w:val="00F94872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96953E-56C2-4D71-A54A-5B6417DF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5B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7C1AB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7C1AB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semiHidden/>
    <w:rsid w:val="007C1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semiHidden/>
    <w:rsid w:val="007C1ABF"/>
    <w:rPr>
      <w:rFonts w:cs="Times New Roman"/>
      <w:color w:val="0000FF"/>
      <w:u w:val="single"/>
    </w:rPr>
  </w:style>
  <w:style w:type="character" w:customStyle="1" w:styleId="ipa">
    <w:name w:val="ipa"/>
    <w:basedOn w:val="a0"/>
    <w:rsid w:val="007C1ABF"/>
    <w:rPr>
      <w:rFonts w:cs="Times New Roman"/>
    </w:rPr>
  </w:style>
  <w:style w:type="character" w:customStyle="1" w:styleId="toctoggle">
    <w:name w:val="toctoggle"/>
    <w:basedOn w:val="a0"/>
    <w:rsid w:val="007C1ABF"/>
    <w:rPr>
      <w:rFonts w:cs="Times New Roman"/>
    </w:rPr>
  </w:style>
  <w:style w:type="character" w:customStyle="1" w:styleId="tocnumber">
    <w:name w:val="tocnumber"/>
    <w:basedOn w:val="a0"/>
    <w:rsid w:val="007C1ABF"/>
    <w:rPr>
      <w:rFonts w:cs="Times New Roman"/>
    </w:rPr>
  </w:style>
  <w:style w:type="character" w:customStyle="1" w:styleId="toctext">
    <w:name w:val="toctext"/>
    <w:basedOn w:val="a0"/>
    <w:rsid w:val="007C1ABF"/>
    <w:rPr>
      <w:rFonts w:cs="Times New Roman"/>
    </w:rPr>
  </w:style>
  <w:style w:type="character" w:customStyle="1" w:styleId="editsection">
    <w:name w:val="editsection"/>
    <w:basedOn w:val="a0"/>
    <w:rsid w:val="007C1ABF"/>
    <w:rPr>
      <w:rFonts w:cs="Times New Roman"/>
    </w:rPr>
  </w:style>
  <w:style w:type="character" w:customStyle="1" w:styleId="mw-headline">
    <w:name w:val="mw-headline"/>
    <w:basedOn w:val="a0"/>
    <w:rsid w:val="007C1ABF"/>
    <w:rPr>
      <w:rFonts w:cs="Times New Roman"/>
    </w:rPr>
  </w:style>
  <w:style w:type="paragraph" w:styleId="a5">
    <w:name w:val="Balloon Text"/>
    <w:basedOn w:val="a"/>
    <w:link w:val="a6"/>
    <w:semiHidden/>
    <w:rsid w:val="007C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7C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4%D1%80%D0%B0%D0%BD%D1%86%D0%B8%D1%8F" TargetMode="External"/><Relationship Id="rId18" Type="http://schemas.openxmlformats.org/officeDocument/2006/relationships/hyperlink" Target="http://ru.wikipedia.org/wiki/%D0%9B%D0%B0%D0%BD%D0%B3%D0%B5%D0%B4%D0%BE%D0%BA" TargetMode="External"/><Relationship Id="rId26" Type="http://schemas.openxmlformats.org/officeDocument/2006/relationships/hyperlink" Target="http://ru.wikipedia.org/wiki/%D0%A0%D0%BE%D0%BC%D0%B0%D0%BD%D1%82%D0%B8%D0%B7%D0%BC" TargetMode="External"/><Relationship Id="rId39" Type="http://schemas.openxmlformats.org/officeDocument/2006/relationships/hyperlink" Target="http://ru.wikipedia.org/wiki/%D0%92%D0%BE%D0%B7%D1%80%D0%BE%D0%B6%D0%B4%D0%B5%D0%BD%D0%B8%D0%B5" TargetMode="External"/><Relationship Id="rId21" Type="http://schemas.openxmlformats.org/officeDocument/2006/relationships/hyperlink" Target="http://ru.wikipedia.org/wiki/1816" TargetMode="External"/><Relationship Id="rId34" Type="http://schemas.openxmlformats.org/officeDocument/2006/relationships/hyperlink" Target="http://ru.wikipedia.org/wiki/1831" TargetMode="External"/><Relationship Id="rId42" Type="http://schemas.openxmlformats.org/officeDocument/2006/relationships/hyperlink" Target="http://ru.wikipedia.org/wiki/%D0%A1%D0%B2%D0%B5%D0%B4%D0%B5%D0%BD%D0%B1%D0%BE%D1%80%D0%B3" TargetMode="External"/><Relationship Id="rId47" Type="http://schemas.openxmlformats.org/officeDocument/2006/relationships/hyperlink" Target="http://ru.wikipedia.org/wiki/%D0%A1%D0%B5%D0%BC%D1%8C%D1%8F" TargetMode="External"/><Relationship Id="rId50" Type="http://schemas.openxmlformats.org/officeDocument/2006/relationships/hyperlink" Target="http://ru.wikipedia.org/wiki/1834" TargetMode="External"/><Relationship Id="rId55" Type="http://schemas.openxmlformats.org/officeDocument/2006/relationships/hyperlink" Target="http://ru.wikipedia.org/wiki/%D0%A4%D1%80%D0%B0%D0%BD%D1%86%D1%83%D0%B7%D1%81%D0%BA%D0%B0%D1%8F_%D0%BB%D0%B8%D1%82%D0%B5%D1%80%D0%B0%D1%82%D1%83%D1%80%D0%B0" TargetMode="External"/><Relationship Id="rId63" Type="http://schemas.openxmlformats.org/officeDocument/2006/relationships/image" Target="media/image1.png"/><Relationship Id="rId7" Type="http://schemas.openxmlformats.org/officeDocument/2006/relationships/hyperlink" Target="http://ru.wikipedia.org/wiki/20_%D0%BC%D0%B0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1830_%D0%B3%D0%BE%D0%B4" TargetMode="External"/><Relationship Id="rId20" Type="http://schemas.openxmlformats.org/officeDocument/2006/relationships/hyperlink" Target="http://ru.wikipedia.org/wiki/1813_%D0%B3%D0%BE%D0%B4" TargetMode="External"/><Relationship Id="rId29" Type="http://schemas.openxmlformats.org/officeDocument/2006/relationships/hyperlink" Target="http://ru.wikipedia.org/wiki/1829" TargetMode="External"/><Relationship Id="rId41" Type="http://schemas.openxmlformats.org/officeDocument/2006/relationships/hyperlink" Target="http://ru.wikipedia.org/wiki/%D0%9C%D0%B8%D1%81%D1%82%D0%B8%D0%BA%D0%B0" TargetMode="External"/><Relationship Id="rId54" Type="http://schemas.openxmlformats.org/officeDocument/2006/relationships/hyperlink" Target="http://ru.wikipedia.org/wiki/%D0%A0%D0%BE%D0%BC%D0%B0%D0%BD%D1%82%D0%B8%D0%B7%D0%BC" TargetMode="External"/><Relationship Id="rId62" Type="http://schemas.openxmlformats.org/officeDocument/2006/relationships/hyperlink" Target="http://ru.wikipedia.org/wiki/%D0%A4%D0%B0%D0%B9%D0%BB:MadamHanska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C%D0%B5%D0%B6%D0%B4%D1%83%D0%BD%D0%B0%D1%80%D0%BE%D0%B4%D0%BD%D1%8B%D0%B9_%D1%84%D0%BE%D0%BD%D0%B5%D1%82%D0%B8%D1%87%D0%B5%D1%81%D0%BA%D0%B8%D0%B9_%D0%B0%D0%BB%D1%84%D0%B0%D0%B2%D0%B8%D1%82" TargetMode="External"/><Relationship Id="rId11" Type="http://schemas.openxmlformats.org/officeDocument/2006/relationships/hyperlink" Target="http://ru.wikipedia.org/wiki/1850" TargetMode="External"/><Relationship Id="rId24" Type="http://schemas.openxmlformats.org/officeDocument/2006/relationships/hyperlink" Target="http://ru.wikipedia.org/wiki/1816" TargetMode="External"/><Relationship Id="rId32" Type="http://schemas.openxmlformats.org/officeDocument/2006/relationships/hyperlink" Target="http://ru.wikipedia.org/wiki/%D0%94%D0%BE%D0%BD_%D0%96%D1%83%D0%B0%D0%BD" TargetMode="External"/><Relationship Id="rId37" Type="http://schemas.openxmlformats.org/officeDocument/2006/relationships/hyperlink" Target="http://ru.wikipedia.org/wiki/1837" TargetMode="External"/><Relationship Id="rId40" Type="http://schemas.openxmlformats.org/officeDocument/2006/relationships/hyperlink" Target="http://ru.wikipedia.org/wiki/1835" TargetMode="External"/><Relationship Id="rId45" Type="http://schemas.openxmlformats.org/officeDocument/2006/relationships/hyperlink" Target="http://ru.wikipedia.org/wiki/%D0%90%D1%80%D0%B8%D1%81%D1%82%D0%BE%D0%BA%D1%80%D0%B0%D1%82%D0%B8%D1%8F" TargetMode="External"/><Relationship Id="rId53" Type="http://schemas.openxmlformats.org/officeDocument/2006/relationships/hyperlink" Target="http://ru.wikipedia.org/wiki/1830-%D0%B5" TargetMode="External"/><Relationship Id="rId58" Type="http://schemas.openxmlformats.org/officeDocument/2006/relationships/hyperlink" Target="http://ru.wikipedia.org/wiki/%D0%A1%D0%BA%D0%BE%D1%82%D1%82,_%D0%92%D0%B0%D0%BB%D1%8C%D1%82%D0%B5%D1%80" TargetMode="External"/><Relationship Id="rId5" Type="http://schemas.openxmlformats.org/officeDocument/2006/relationships/hyperlink" Target="http://ru.wikipedia.org/wiki/%D0%A4%D1%80%D0%B0%D0%BD%D1%86%D1%83%D0%B7%D1%81%D0%BA%D0%B8%D0%B9_%D1%8F%D0%B7%D1%8B%D0%BA" TargetMode="External"/><Relationship Id="rId15" Type="http://schemas.openxmlformats.org/officeDocument/2006/relationships/hyperlink" Target="http://ru.wikipedia.org/wiki/%D0%96%D0%B0%D0%BD-%D0%9B%D1%83%D0%B8_%D0%93%D0%B5%D0%B7_%D0%B4%D0%B5_%D0%91%D0%B0%D0%BB%D1%8C%D0%B7%D0%B0%D0%BA" TargetMode="External"/><Relationship Id="rId23" Type="http://schemas.openxmlformats.org/officeDocument/2006/relationships/hyperlink" Target="http://ru.wikipedia.org/wiki/%D0%9D%D0%BE%D1%82%D0%B0%D1%80%D0%B8%D1%83%D1%81" TargetMode="External"/><Relationship Id="rId28" Type="http://schemas.openxmlformats.org/officeDocument/2006/relationships/hyperlink" Target="http://ru.wikipedia.org/wiki/1828" TargetMode="External"/><Relationship Id="rId36" Type="http://schemas.openxmlformats.org/officeDocument/2006/relationships/hyperlink" Target="http://ru.wikipedia.org/wiki/1832" TargetMode="External"/><Relationship Id="rId49" Type="http://schemas.openxmlformats.org/officeDocument/2006/relationships/hyperlink" Target="http://ru.wikipedia.org/wiki/%D0%90%D1%80%D0%BC%D0%B8%D1%8F" TargetMode="External"/><Relationship Id="rId57" Type="http://schemas.openxmlformats.org/officeDocument/2006/relationships/hyperlink" Target="http://ru.wikipedia.org/wiki/%D0%93%D1%91%D1%82%D0%B5,_%D0%98%D0%BE%D0%B3%D0%B0%D0%BD%D0%BD_%D0%92%D0%BE%D0%BB%D1%8C%D1%84%D0%B3%D0%B0%D0%BD%D0%B3" TargetMode="External"/><Relationship Id="rId61" Type="http://schemas.openxmlformats.org/officeDocument/2006/relationships/hyperlink" Target="http://ru.wikipedia.org/wiki/%D0%91%D0%B8%D1%80%D0%B6%D0%B0" TargetMode="External"/><Relationship Id="rId10" Type="http://schemas.openxmlformats.org/officeDocument/2006/relationships/hyperlink" Target="http://ru.wikipedia.org/wiki/18_%D0%B0%D0%B2%D0%B3%D1%83%D1%81%D1%82%D0%B0" TargetMode="External"/><Relationship Id="rId19" Type="http://schemas.openxmlformats.org/officeDocument/2006/relationships/hyperlink" Target="http://ru.wikipedia.org/wiki/1807" TargetMode="External"/><Relationship Id="rId31" Type="http://schemas.openxmlformats.org/officeDocument/2006/relationships/hyperlink" Target="http://ru.wikipedia.org/wiki/1830" TargetMode="External"/><Relationship Id="rId44" Type="http://schemas.openxmlformats.org/officeDocument/2006/relationships/hyperlink" Target="http://ru.wikipedia.org/wiki/%D0%9A%D1%83%D0%BF%D0%B5%D1%86" TargetMode="External"/><Relationship Id="rId52" Type="http://schemas.openxmlformats.org/officeDocument/2006/relationships/hyperlink" Target="http://ru.wikipedia.org/wiki/1820-%D0%B5" TargetMode="External"/><Relationship Id="rId60" Type="http://schemas.openxmlformats.org/officeDocument/2006/relationships/hyperlink" Target="http://ru.wikipedia.org/wiki/%D0%9F%D0%BE%D0%BB%D0%BA%D0%BE%D0%B2%D0%BE%D0%B4%D0%B5%D1%86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1%83%D1%80_%28%D0%AD%D0%BD%D0%B4%D1%80_%D0%B8_%D0%9B%D1%83%D0%B0%D1%80%D0%B0%29" TargetMode="External"/><Relationship Id="rId14" Type="http://schemas.openxmlformats.org/officeDocument/2006/relationships/hyperlink" Target="http://ru.wikipedia.org/wiki/%D0%9B%D0%B8%D1%82%D0%B5%D1%80%D0%B0%D1%82%D1%83%D1%80%D0%B0" TargetMode="External"/><Relationship Id="rId22" Type="http://schemas.openxmlformats.org/officeDocument/2006/relationships/hyperlink" Target="http://ru.wikipedia.org/wiki/1819" TargetMode="External"/><Relationship Id="rId27" Type="http://schemas.openxmlformats.org/officeDocument/2006/relationships/hyperlink" Target="http://ru.wikipedia.org/wiki/1825" TargetMode="External"/><Relationship Id="rId30" Type="http://schemas.openxmlformats.org/officeDocument/2006/relationships/hyperlink" Target="http://ru.wikipedia.org/wiki/%D0%98%D1%81%D1%82%D0%BE%D1%80%D0%B8%D1%87%D0%B5%D1%81%D0%BA%D0%B8%D0%B9_%D1%80%D0%BE%D0%BC%D0%B0%D0%BD" TargetMode="External"/><Relationship Id="rId35" Type="http://schemas.openxmlformats.org/officeDocument/2006/relationships/hyperlink" Target="http://ru.wikipedia.org/wiki/%D0%A8%D0%B0%D0%B3%D1%80%D0%B5%D0%BD%D0%B5%D0%B2%D0%B0%D1%8F_%D0%BA%D0%BE%D0%B6%D0%B0_%28%D0%91%D0%B0%D0%BB%D1%8C%D0%B7%D0%B0%D0%BA%29" TargetMode="External"/><Relationship Id="rId43" Type="http://schemas.openxmlformats.org/officeDocument/2006/relationships/hyperlink" Target="http://ru.wikipedia.org/wiki/%D0%9F%D0%B0%D1%80%D0%B8%D0%B6" TargetMode="External"/><Relationship Id="rId48" Type="http://schemas.openxmlformats.org/officeDocument/2006/relationships/hyperlink" Target="http://ru.wikipedia.org/wiki/%D0%93%D0%BE%D1%81%D1%83%D0%B4%D0%B0%D1%80%D1%81%D1%82%D0%B2%D0%BE" TargetMode="External"/><Relationship Id="rId56" Type="http://schemas.openxmlformats.org/officeDocument/2006/relationships/hyperlink" Target="http://ru.wikipedia.org/wiki/%D0%92%D0%B5%D1%80%D1%82%D0%B5%D1%8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ru.wikipedia.org/wiki/1799" TargetMode="External"/><Relationship Id="rId51" Type="http://schemas.openxmlformats.org/officeDocument/2006/relationships/hyperlink" Target="http://ru.wikipedia.org/wiki/%D0%9E%D1%82%D0%B5%D1%86_%D0%93%D0%BE%D1%80%D0%B8%D0%BE_%28%D1%80%D0%BE%D0%BC%D0%B0%D0%BD%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F%D0%B0%D1%80%D0%B8%D0%B6" TargetMode="External"/><Relationship Id="rId17" Type="http://schemas.openxmlformats.org/officeDocument/2006/relationships/hyperlink" Target="http://ru.wikipedia.org/wiki/%D0%A2%D1%83%D1%80_%28%D0%B3%D0%BE%D1%80%D0%BE%D0%B4%29" TargetMode="External"/><Relationship Id="rId25" Type="http://schemas.openxmlformats.org/officeDocument/2006/relationships/hyperlink" Target="http://ru.wikipedia.org/wiki/1823" TargetMode="External"/><Relationship Id="rId33" Type="http://schemas.openxmlformats.org/officeDocument/2006/relationships/hyperlink" Target="http://ru.wikipedia.org/wiki/%D0%93%D0%BE%D0%B1%D1%81%D0%B5%D0%BA" TargetMode="External"/><Relationship Id="rId38" Type="http://schemas.openxmlformats.org/officeDocument/2006/relationships/hyperlink" Target="http://ru.wikipedia.org/wiki/%D0%9D%D0%BE%D0%B2%D0%B5%D0%BB%D0%BB%D0%B0" TargetMode="External"/><Relationship Id="rId46" Type="http://schemas.openxmlformats.org/officeDocument/2006/relationships/hyperlink" Target="http://ru.wikipedia.org/wiki/%D0%94%D1%83%D1%85%D0%BE%D0%B2%D0%B5%D0%BD%D1%81%D1%82%D0%B2%D0%BE" TargetMode="External"/><Relationship Id="rId59" Type="http://schemas.openxmlformats.org/officeDocument/2006/relationships/hyperlink" Target="http://ru.wikipedia.org/wiki/%D0%91%D0%B0%D0%BD%D0%BA%D0%B8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Оноре́ де Бальза́к (фр</vt:lpstr>
    </vt:vector>
  </TitlesOfParts>
  <Company/>
  <LinksUpToDate>false</LinksUpToDate>
  <CharactersWithSpaces>12789</CharactersWithSpaces>
  <SharedDoc>false</SharedDoc>
  <HLinks>
    <vt:vector size="354" baseType="variant">
      <vt:variant>
        <vt:i4>131084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http://ru.wikipedia.org/wiki/%D0%A4%D0%B0%D0%B9%D0%BB:MadamHanska.jpg</vt:lpwstr>
      </vt:variant>
      <vt:variant>
        <vt:lpwstr/>
      </vt:variant>
      <vt:variant>
        <vt:i4>8323168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http://ru.wikipedia.org/wiki/%D0%91%D0%B8%D1%80%D0%B6%D0%B0</vt:lpwstr>
      </vt:variant>
      <vt:variant>
        <vt:lpwstr/>
      </vt:variant>
      <vt:variant>
        <vt:i4>524317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http://ru.wikipedia.org/wiki/%D0%9F%D0%BE%D0%BB%D0%BA%D0%BE%D0%B2%D0%BE%D0%B4%D0%B5%D1%86</vt:lpwstr>
      </vt:variant>
      <vt:variant>
        <vt:lpwstr/>
      </vt:variant>
      <vt:variant>
        <vt:i4>524306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http://ru.wikipedia.org/wiki/%D0%91%D0%B0%D0%BD%D0%BA%D0%B8%D1%80</vt:lpwstr>
      </vt:variant>
      <vt:variant>
        <vt:lpwstr/>
      </vt:variant>
      <vt:variant>
        <vt:i4>2555968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http://ru.wikipedia.org/wiki/%D0%A1%D0%BA%D0%BE%D1%82%D1%82,_%D0%92%D0%B0%D0%BB%D1%8C%D1%82%D0%B5%D1%80</vt:lpwstr>
      </vt:variant>
      <vt:variant>
        <vt:lpwstr/>
      </vt:variant>
      <vt:variant>
        <vt:i4>851974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http://ru.wikipedia.org/wiki/%D0%93%D1%91%D1%82%D0%B5,_%D0%98%D0%BE%D0%B3%D0%B0%D0%BD%D0%BD_%D0%92%D0%BE%D0%BB%D1%8C%D1%84%D0%B3%D0%B0%D0%BD%D0%B3</vt:lpwstr>
      </vt:variant>
      <vt:variant>
        <vt:lpwstr/>
      </vt:variant>
      <vt:variant>
        <vt:i4>524318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http://ru.wikipedia.org/wiki/%D0%92%D0%B5%D1%80%D1%82%D0%B5%D1%80</vt:lpwstr>
      </vt:variant>
      <vt:variant>
        <vt:lpwstr/>
      </vt:variant>
      <vt:variant>
        <vt:i4>2359376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http://ru.wikipedia.org/wiki/%D0%A4%D1%80%D0%B0%D0%BD%D1%86%D1%83%D0%B7%D1%81%D0%BA%D0%B0%D1%8F_%D0%BB%D0%B8%D1%82%D0%B5%D1%80%D0%B0%D1%82%D1%83%D1%80%D0%B0</vt:lpwstr>
      </vt:variant>
      <vt:variant>
        <vt:lpwstr/>
      </vt:variant>
      <vt:variant>
        <vt:i4>2555952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http://ru.wikipedia.org/wiki/%D0%A0%D0%BE%D0%BC%D0%B0%D0%BD%D1%82%D0%B8%D0%B7%D0%BC</vt:lpwstr>
      </vt:variant>
      <vt:variant>
        <vt:lpwstr/>
      </vt:variant>
      <vt:variant>
        <vt:i4>5439569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http://ru.wikipedia.org/wiki/1830-%D0%B5</vt:lpwstr>
      </vt:variant>
      <vt:variant>
        <vt:lpwstr/>
      </vt:variant>
      <vt:variant>
        <vt:i4>5374033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http://ru.wikipedia.org/wiki/1820-%D0%B5</vt:lpwstr>
      </vt:variant>
      <vt:variant>
        <vt:lpwstr/>
      </vt:variant>
      <vt:variant>
        <vt:i4>7995497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http://ru.wikipedia.org/wiki/%D0%9E%D1%82%D0%B5%D1%86_%D0%93%D0%BE%D1%80%D0%B8%D0%BE_%28%D1%80%D0%BE%D0%BC%D0%B0%D0%BD%29</vt:lpwstr>
      </vt:variant>
      <vt:variant>
        <vt:lpwstr/>
      </vt:variant>
      <vt:variant>
        <vt:i4>655382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http://ru.wikipedia.org/wiki/1834</vt:lpwstr>
      </vt:variant>
      <vt:variant>
        <vt:lpwstr/>
      </vt:variant>
      <vt:variant>
        <vt:i4>2359348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http://ru.wikipedia.org/wiki/%D0%90%D1%80%D0%BC%D0%B8%D1%8F</vt:lpwstr>
      </vt:variant>
      <vt:variant>
        <vt:lpwstr/>
      </vt:variant>
      <vt:variant>
        <vt:i4>8323134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http://ru.wikipedia.org/wiki/%D0%93%D0%BE%D1%81%D1%83%D0%B4%D0%B0%D1%80%D1%81%D1%82%D0%B2%D0%BE</vt:lpwstr>
      </vt:variant>
      <vt:variant>
        <vt:lpwstr/>
      </vt:variant>
      <vt:variant>
        <vt:i4>8126571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http://ru.wikipedia.org/wiki/%D0%A1%D0%B5%D0%BC%D1%8C%D1%8F</vt:lpwstr>
      </vt:variant>
      <vt:variant>
        <vt:lpwstr/>
      </vt:variant>
      <vt:variant>
        <vt:i4>2359402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http://ru.wikipedia.org/wiki/%D0%94%D1%83%D1%85%D0%BE%D0%B2%D0%B5%D0%BD%D1%81%D1%82%D0%B2%D0%BE</vt:lpwstr>
      </vt:variant>
      <vt:variant>
        <vt:lpwstr/>
      </vt:variant>
      <vt:variant>
        <vt:i4>5439515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http://ru.wikipedia.org/wiki/%D0%90%D1%80%D0%B8%D1%81%D1%82%D0%BE%D0%BA%D1%80%D0%B0%D1%82%D0%B8%D1%8F</vt:lpwstr>
      </vt:variant>
      <vt:variant>
        <vt:lpwstr/>
      </vt:variant>
      <vt:variant>
        <vt:i4>2359406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http://ru.wikipedia.org/wiki/%D0%9A%D1%83%D0%BF%D0%B5%D1%86</vt:lpwstr>
      </vt:variant>
      <vt:variant>
        <vt:lpwstr/>
      </vt:variant>
      <vt:variant>
        <vt:i4>8323121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http://ru.wikipedia.org/wiki/%D0%9F%D0%B0%D1%80%D0%B8%D0%B6</vt:lpwstr>
      </vt:variant>
      <vt:variant>
        <vt:lpwstr/>
      </vt:variant>
      <vt:variant>
        <vt:i4>5242905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http://ru.wikipedia.org/wiki/%D0%A1%D0%B2%D0%B5%D0%B4%D0%B5%D0%BD%D0%B1%D0%BE%D1%80%D0%B3</vt:lpwstr>
      </vt:variant>
      <vt:variant>
        <vt:lpwstr/>
      </vt:variant>
      <vt:variant>
        <vt:i4>2359406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http://ru.wikipedia.org/wiki/%D0%9C%D0%B8%D1%81%D1%82%D0%B8%D0%BA%D0%B0</vt:lpwstr>
      </vt:variant>
      <vt:variant>
        <vt:lpwstr/>
      </vt:variant>
      <vt:variant>
        <vt:i4>655382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http://ru.wikipedia.org/wiki/1835</vt:lpwstr>
      </vt:variant>
      <vt:variant>
        <vt:lpwstr/>
      </vt:variant>
      <vt:variant>
        <vt:i4>8323121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http://ru.wikipedia.org/wiki/%D0%92%D0%BE%D0%B7%D1%80%D0%BE%D0%B6%D0%B4%D0%B5%D0%BD%D0%B8%D0%B5</vt:lpwstr>
      </vt:variant>
      <vt:variant>
        <vt:lpwstr/>
      </vt:variant>
      <vt:variant>
        <vt:i4>2359401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http://ru.wikipedia.org/wiki/%D0%9D%D0%BE%D0%B2%D0%B5%D0%BB%D0%BB%D0%B0</vt:lpwstr>
      </vt:variant>
      <vt:variant>
        <vt:lpwstr/>
      </vt:variant>
      <vt:variant>
        <vt:i4>655382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http://ru.wikipedia.org/wiki/1837</vt:lpwstr>
      </vt:variant>
      <vt:variant>
        <vt:lpwstr/>
      </vt:variant>
      <vt:variant>
        <vt:i4>655382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http://ru.wikipedia.org/wiki/1832</vt:lpwstr>
      </vt:variant>
      <vt:variant>
        <vt:lpwstr/>
      </vt:variant>
      <vt:variant>
        <vt:i4>6160410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http://ru.wikipedia.org/wiki/%D0%A8%D0%B0%D0%B3%D1%80%D0%B5%D0%BD%D0%B5%D0%B2%D0%B0%D1%8F_%D0%BA%D0%BE%D0%B6%D0%B0_%28%D0%91%D0%B0%D0%BB%D1%8C%D0%B7%D0%B0%D0%BA%29</vt:lpwstr>
      </vt:variant>
      <vt:variant>
        <vt:lpwstr/>
      </vt:variant>
      <vt:variant>
        <vt:i4>655382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http://ru.wikipedia.org/wiki/1831</vt:lpwstr>
      </vt:variant>
      <vt:variant>
        <vt:lpwstr/>
      </vt:variant>
      <vt:variant>
        <vt:i4>524365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http://ru.wikipedia.org/wiki/%D0%93%D0%BE%D0%B1%D1%81%D0%B5%D0%BA</vt:lpwstr>
      </vt:variant>
      <vt:variant>
        <vt:lpwstr/>
      </vt:variant>
      <vt:variant>
        <vt:i4>2752602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http://ru.wikipedia.org/wiki/%D0%94%D0%BE%D0%BD_%D0%96%D1%83%D0%B0%D0%BD</vt:lpwstr>
      </vt:variant>
      <vt:variant>
        <vt:lpwstr/>
      </vt:variant>
      <vt:variant>
        <vt:i4>655382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http://ru.wikipedia.org/wiki/1830</vt:lpwstr>
      </vt:variant>
      <vt:variant>
        <vt:lpwstr/>
      </vt:variant>
      <vt:variant>
        <vt:i4>7602183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http://ru.wikipedia.org/wiki/%D0%98%D1%81%D1%82%D0%BE%D1%80%D0%B8%D1%87%D0%B5%D1%81%D0%BA%D0%B8%D0%B9_%D1%80%D0%BE%D0%BC%D0%B0%D0%BD</vt:lpwstr>
      </vt:variant>
      <vt:variant>
        <vt:lpwstr/>
      </vt:variant>
      <vt:variant>
        <vt:i4>720918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http://ru.wikipedia.org/wiki/1829</vt:lpwstr>
      </vt:variant>
      <vt:variant>
        <vt:lpwstr/>
      </vt:variant>
      <vt:variant>
        <vt:i4>720918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http://ru.wikipedia.org/wiki/1828</vt:lpwstr>
      </vt:variant>
      <vt:variant>
        <vt:lpwstr/>
      </vt:variant>
      <vt:variant>
        <vt:i4>720918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http://ru.wikipedia.org/wiki/1825</vt:lpwstr>
      </vt:variant>
      <vt:variant>
        <vt:lpwstr/>
      </vt:variant>
      <vt:variant>
        <vt:i4>2555952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http://ru.wikipedia.org/wiki/%D0%A0%D0%BE%D0%BC%D0%B0%D0%BD%D1%82%D0%B8%D0%B7%D0%BC</vt:lpwstr>
      </vt:variant>
      <vt:variant>
        <vt:lpwstr/>
      </vt:variant>
      <vt:variant>
        <vt:i4>720918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http://ru.wikipedia.org/wiki/1823</vt:lpwstr>
      </vt:variant>
      <vt:variant>
        <vt:lpwstr/>
      </vt:variant>
      <vt:variant>
        <vt:i4>524310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http://ru.wikipedia.org/wiki/1816</vt:lpwstr>
      </vt:variant>
      <vt:variant>
        <vt:lpwstr/>
      </vt:variant>
      <vt:variant>
        <vt:i4>5439510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http://ru.wikipedia.org/wiki/%D0%9D%D0%BE%D1%82%D0%B0%D1%80%D0%B8%D1%83%D1%81</vt:lpwstr>
      </vt:variant>
      <vt:variant>
        <vt:lpwstr/>
      </vt:variant>
      <vt:variant>
        <vt:i4>524310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http://ru.wikipedia.org/wiki/1819</vt:lpwstr>
      </vt:variant>
      <vt:variant>
        <vt:lpwstr/>
      </vt:variant>
      <vt:variant>
        <vt:i4>524310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http://ru.wikipedia.org/wiki/1816</vt:lpwstr>
      </vt:variant>
      <vt:variant>
        <vt:lpwstr/>
      </vt:variant>
      <vt:variant>
        <vt:i4>7602258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http://ru.wikipedia.org/wiki/1813_%D0%B3%D0%BE%D0%B4</vt:lpwstr>
      </vt:variant>
      <vt:variant>
        <vt:lpwstr/>
      </vt:variant>
      <vt:variant>
        <vt:i4>589846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http://ru.wikipedia.org/wiki/1807</vt:lpwstr>
      </vt:variant>
      <vt:variant>
        <vt:lpwstr/>
      </vt:variant>
      <vt:variant>
        <vt:i4>5439567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http://ru.wikipedia.org/wiki/%D0%9B%D0%B0%D0%BD%D0%B3%D0%B5%D0%B4%D0%BE%D0%BA</vt:lpwstr>
      </vt:variant>
      <vt:variant>
        <vt:lpwstr/>
      </vt:variant>
      <vt:variant>
        <vt:i4>2162695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http://ru.wikipedia.org/wiki/%D0%A2%D1%83%D1%80_%28%D0%B3%D0%BE%D1%80%D0%BE%D0%B4%29</vt:lpwstr>
      </vt:variant>
      <vt:variant>
        <vt:lpwstr/>
      </vt:variant>
      <vt:variant>
        <vt:i4>7733329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http://ru.wikipedia.org/wiki/1830_%D0%B3%D0%BE%D0%B4</vt:lpwstr>
      </vt:variant>
      <vt:variant>
        <vt:lpwstr/>
      </vt:variant>
      <vt:variant>
        <vt:i4>2359372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http://ru.wikipedia.org/wiki/%D0%96%D0%B0%D0%BD-%D0%9B%D1%83%D0%B8_%D0%93%D0%B5%D0%B7_%D0%B4%D0%B5_%D0%91%D0%B0%D0%BB%D1%8C%D0%B7%D0%B0%D0%BA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http://ru.wikipedia.org/wiki/%D0%9B%D0%B8%D1%82%D0%B5%D1%80%D0%B0%D1%82%D1%83%D1%80%D0%B0</vt:lpwstr>
      </vt:variant>
      <vt:variant>
        <vt:lpwstr/>
      </vt:variant>
      <vt:variant>
        <vt:i4>2555953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8323121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http://ru.wikipedia.org/wiki/%D0%9F%D0%B0%D1%80%D0%B8%D0%B6</vt:lpwstr>
      </vt:variant>
      <vt:variant>
        <vt:lpwstr/>
      </vt:variant>
      <vt:variant>
        <vt:i4>786454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http://ru.wikipedia.org/wiki/1850</vt:lpwstr>
      </vt:variant>
      <vt:variant>
        <vt:lpwstr/>
      </vt:variant>
      <vt:variant>
        <vt:i4>1441850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http://ru.wikipedia.org/wiki/18_%D0%B0%D0%B2%D0%B3%D1%83%D1%81%D1%82%D0%B0</vt:lpwstr>
      </vt:variant>
      <vt:variant>
        <vt:lpwstr/>
      </vt:variant>
      <vt:variant>
        <vt:i4>6226045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http://ru.wikipedia.org/wiki/%D0%A2%D1%83%D1%80_%28%D0%AD%D0%BD%D0%B4%D1%80_%D0%B8_%D0%9B%D1%83%D0%B0%D1%80%D0%B0%29</vt:lpwstr>
      </vt:variant>
      <vt:variant>
        <vt:lpwstr/>
      </vt:variant>
      <vt:variant>
        <vt:i4>25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http://ru.wikipedia.org/wiki/1799</vt:lpwstr>
      </vt:variant>
      <vt:variant>
        <vt:lpwstr/>
      </vt:variant>
      <vt:variant>
        <vt:i4>1114162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917568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http://ru.wikipedia.org/wiki/%D0%9C%D0%B5%D0%B6%D0%B4%D1%83%D0%BD%D0%B0%D1%80%D0%BE%D0%B4%D0%BD%D1%8B%D0%B9_%D1%84%D0%BE%D0%BD%D0%B5%D1%82%D0%B8%D1%87%D0%B5%D1%81%D0%BA%D0%B8%D0%B9_%D0%B0%D0%BB%D1%84%D0%B0%D0%B2%D0%B8%D1%82</vt:lpwstr>
      </vt:variant>
      <vt:variant>
        <vt:lpwstr/>
      </vt:variant>
      <vt:variant>
        <vt:i4>7405660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http://ru.wikipedia.org/wiki/%D0%A4%D1%80%D0%B0%D0%BD%D1%86%D1%83%D0%B7%D1%81%D0%BA%D0%B8%D0%B9_%D1%8F%D0%B7%D1%8B%D0%BA</vt:lpwstr>
      </vt:variant>
      <vt:variant>
        <vt:lpwstr/>
      </vt:variant>
      <vt:variant>
        <vt:i4>131084</vt:i4>
      </vt:variant>
      <vt:variant>
        <vt:i4>32312</vt:i4>
      </vt:variant>
      <vt:variant>
        <vt:i4>1025</vt:i4>
      </vt:variant>
      <vt:variant>
        <vt:i4>4</vt:i4>
      </vt:variant>
      <vt:variant>
        <vt:lpwstr>http://ru.wikipedia.org/wiki/%D0%A4%D0%B0%D0%B9%D0%BB:MadamHanska.jp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Оноре́ де Бальза́к (фр</dc:title>
  <dc:subject/>
  <dc:creator>Евгения</dc:creator>
  <cp:keywords/>
  <dc:description/>
  <cp:lastModifiedBy>admin</cp:lastModifiedBy>
  <cp:revision>2</cp:revision>
  <dcterms:created xsi:type="dcterms:W3CDTF">2014-04-23T15:57:00Z</dcterms:created>
  <dcterms:modified xsi:type="dcterms:W3CDTF">2014-04-23T15:57:00Z</dcterms:modified>
</cp:coreProperties>
</file>