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C4" w:rsidRDefault="00B615C4" w:rsidP="00FD7F03"/>
    <w:p w:rsidR="006A42FB" w:rsidRDefault="006A42FB" w:rsidP="00FD7F03">
      <w:r>
        <w:t xml:space="preserve">Объект стандартизации: продукция, процессы, услуги. </w:t>
      </w:r>
    </w:p>
    <w:p w:rsidR="006A42FB" w:rsidRDefault="006A42FB" w:rsidP="00FD7F03"/>
    <w:p w:rsidR="006A42FB" w:rsidRDefault="006A42FB" w:rsidP="00FD7F03">
      <w:r>
        <w:t xml:space="preserve">Цель стандартизации: выявление наиболее экономически оправданного решения. </w:t>
      </w:r>
    </w:p>
    <w:p w:rsidR="006A42FB" w:rsidRDefault="006A42FB" w:rsidP="00FD7F03"/>
    <w:p w:rsidR="006A42FB" w:rsidRDefault="006A42FB" w:rsidP="00FD7F03">
      <w:r>
        <w:t xml:space="preserve">Стандартизация – деятельность, направленная на достижение максимальной степени упорядочения в определённой области посредством установления положений для всеобщего и многократного использования в отношении реально существующих и потенциальных задач. </w:t>
      </w:r>
    </w:p>
    <w:p w:rsidR="006A42FB" w:rsidRDefault="006A42FB" w:rsidP="00FD7F03"/>
    <w:p w:rsidR="006A42FB" w:rsidRDefault="006A42FB" w:rsidP="00FD7F03">
      <w:r>
        <w:t xml:space="preserve">Результат стандартизации – нормативный документ, содержащий правила, общие принципы или характеристики, касающиеся различных видов деятельности или их результатов: стандарт или технические условия. </w:t>
      </w:r>
    </w:p>
    <w:p w:rsidR="006A42FB" w:rsidRDefault="006A42FB" w:rsidP="00FD7F03"/>
    <w:p w:rsidR="006A42FB" w:rsidRDefault="006A42FB" w:rsidP="00FD7F03">
      <w:r>
        <w:t xml:space="preserve">Стандарт – нормативный документ по стандартизации, устанавливающий для всеобщего и многократного использования правила, общие принципы, характеристики, требования и методы, касающиеся различных видов деятельности; направленный на достижение оптимальной степени упорядочения в определённой области. </w:t>
      </w:r>
    </w:p>
    <w:p w:rsidR="006A42FB" w:rsidRDefault="006A42FB" w:rsidP="00FD7F03"/>
    <w:p w:rsidR="006A42FB" w:rsidRDefault="006A42FB" w:rsidP="00FD7F03">
      <w:r>
        <w:t xml:space="preserve">Стандартизация – база для управления качество, которое является показателем конкурентоспособности товара. </w:t>
      </w:r>
    </w:p>
    <w:p w:rsidR="006A42FB" w:rsidRDefault="006A42FB" w:rsidP="00FD7F03"/>
    <w:p w:rsidR="006A42FB" w:rsidRDefault="006A42FB" w:rsidP="00FD7F03">
      <w:r>
        <w:t xml:space="preserve">Главный орган по стандартизации в России: Комитет Российской Федерации по стандартизации, метрологии и сертификации (Госстандарт России). Основой Государственной Системы Стандартизации является фонд нормативных документов, состоящий из четырёх уровней: </w:t>
      </w:r>
    </w:p>
    <w:p w:rsidR="006A42FB" w:rsidRDefault="006A42FB" w:rsidP="00FD7F03">
      <w:r>
        <w:t xml:space="preserve">Законодательные акты государства, законы в области стандартизации, технические законодательные акты по группам продукции; </w:t>
      </w:r>
    </w:p>
    <w:p w:rsidR="006A42FB" w:rsidRDefault="006A42FB" w:rsidP="00FD7F03">
      <w:r>
        <w:t xml:space="preserve">Государственные и межгосударственные стандарты; </w:t>
      </w:r>
    </w:p>
    <w:p w:rsidR="006A42FB" w:rsidRDefault="006A42FB" w:rsidP="00FD7F03">
      <w:r>
        <w:t xml:space="preserve">Отраслевые стандарты, стандарты научно-технических и инженерных обществ; </w:t>
      </w:r>
    </w:p>
    <w:p w:rsidR="006A42FB" w:rsidRDefault="006A42FB" w:rsidP="00FD7F03">
      <w:r>
        <w:t xml:space="preserve">Стандарты предприятий и технические условия. </w:t>
      </w:r>
    </w:p>
    <w:p w:rsidR="006A42FB" w:rsidRDefault="006A42FB" w:rsidP="00FD7F03"/>
    <w:p w:rsidR="006A42FB" w:rsidRDefault="006A42FB" w:rsidP="00FD7F03">
      <w:r>
        <w:t xml:space="preserve">Правовой основой Государственной Системы Стандартизации является хозяйственное законодательство, включающее в себя Законы РФ о защите прав потребителей, стандартизации, метрологии и сертификации. Важнейшими структурными элементами ГСС являются: </w:t>
      </w:r>
    </w:p>
    <w:p w:rsidR="006A42FB" w:rsidRDefault="006A42FB" w:rsidP="00FD7F03">
      <w:r>
        <w:t xml:space="preserve">органы и службы стандартизации; </w:t>
      </w:r>
    </w:p>
    <w:p w:rsidR="006A42FB" w:rsidRDefault="006A42FB" w:rsidP="00FD7F03">
      <w:r>
        <w:t xml:space="preserve">комплекс стандартов и технических условий; </w:t>
      </w:r>
    </w:p>
    <w:p w:rsidR="006A42FB" w:rsidRDefault="006A42FB" w:rsidP="00FD7F03">
      <w:r>
        <w:t xml:space="preserve">система контроля за внедрением и соблюдением стандартов и технических условий. </w:t>
      </w:r>
    </w:p>
    <w:p w:rsidR="006A42FB" w:rsidRDefault="006A42FB" w:rsidP="00FD7F03"/>
    <w:p w:rsidR="006A42FB" w:rsidRDefault="006A42FB" w:rsidP="00FD7F03">
      <w:r>
        <w:t xml:space="preserve">В России применяются следующие категории стандартов: </w:t>
      </w:r>
    </w:p>
    <w:p w:rsidR="006A42FB" w:rsidRDefault="006A42FB" w:rsidP="00FD7F03">
      <w:r>
        <w:t xml:space="preserve">Межгосударственный (ГОСТ), региональный стандарт, утверждается международными организациями по стандартизации; </w:t>
      </w:r>
    </w:p>
    <w:p w:rsidR="006A42FB" w:rsidRDefault="006A42FB" w:rsidP="00FD7F03">
      <w:r>
        <w:t xml:space="preserve">Государственный (ГОСТ Р), утверждается Госстандартом; </w:t>
      </w:r>
    </w:p>
    <w:p w:rsidR="006A42FB" w:rsidRDefault="006A42FB" w:rsidP="00FD7F03"/>
    <w:p w:rsidR="006A42FB" w:rsidRDefault="006A42FB" w:rsidP="00FD7F03">
      <w:r>
        <w:t xml:space="preserve">В ГОСТ и ГОСТ Р включают: </w:t>
      </w:r>
    </w:p>
    <w:p w:rsidR="006A42FB" w:rsidRDefault="006A42FB" w:rsidP="00FD7F03">
      <w:r>
        <w:t xml:space="preserve">обязательные требования к качеству продукции и её безопасности для человека и среды; </w:t>
      </w:r>
    </w:p>
    <w:p w:rsidR="006A42FB" w:rsidRDefault="006A42FB" w:rsidP="00FD7F03">
      <w:r>
        <w:t xml:space="preserve">обязательные требования по совместимости и взаимозаменяемости; </w:t>
      </w:r>
    </w:p>
    <w:p w:rsidR="006A42FB" w:rsidRDefault="006A42FB" w:rsidP="00FD7F03">
      <w:r>
        <w:t xml:space="preserve">обязательные методы контроля качества продукции; </w:t>
      </w:r>
    </w:p>
    <w:p w:rsidR="006A42FB" w:rsidRDefault="006A42FB" w:rsidP="00FD7F03">
      <w:r>
        <w:t xml:space="preserve">параметрические ряды и типовые конструкции; </w:t>
      </w:r>
    </w:p>
    <w:p w:rsidR="006A42FB" w:rsidRDefault="006A42FB" w:rsidP="00FD7F03">
      <w:r>
        <w:t xml:space="preserve">основные потребительские свойства, упаковка, маркировка; </w:t>
      </w:r>
    </w:p>
    <w:p w:rsidR="006A42FB" w:rsidRDefault="006A42FB" w:rsidP="00FD7F03">
      <w:r>
        <w:t xml:space="preserve">общепринятые термины и нормы. </w:t>
      </w:r>
    </w:p>
    <w:p w:rsidR="006A42FB" w:rsidRDefault="006A42FB" w:rsidP="00FD7F03">
      <w:r>
        <w:t xml:space="preserve">Отраслевые стандарты (ОСТ); </w:t>
      </w:r>
    </w:p>
    <w:p w:rsidR="006A42FB" w:rsidRDefault="006A42FB" w:rsidP="00FD7F03">
      <w:r>
        <w:t xml:space="preserve">Стандарты научно-технических и инженерных обществ (СТО); </w:t>
      </w:r>
    </w:p>
    <w:p w:rsidR="006A42FB" w:rsidRDefault="006A42FB" w:rsidP="00FD7F03">
      <w:r>
        <w:t xml:space="preserve">Стандарты предприятий (СТП). </w:t>
      </w:r>
    </w:p>
    <w:p w:rsidR="006A42FB" w:rsidRDefault="006A42FB" w:rsidP="00FD7F03"/>
    <w:p w:rsidR="006A42FB" w:rsidRDefault="006A42FB" w:rsidP="00FD7F03">
      <w:r>
        <w:t xml:space="preserve">Объекты стандартизации: </w:t>
      </w:r>
    </w:p>
    <w:p w:rsidR="006A42FB" w:rsidRDefault="006A42FB" w:rsidP="00FD7F03">
      <w:r>
        <w:t xml:space="preserve">составные части продукции; </w:t>
      </w:r>
    </w:p>
    <w:p w:rsidR="006A42FB" w:rsidRDefault="006A42FB" w:rsidP="00FD7F03">
      <w:r>
        <w:t xml:space="preserve">технологическая оснастка и инструмент; </w:t>
      </w:r>
    </w:p>
    <w:p w:rsidR="006A42FB" w:rsidRDefault="006A42FB" w:rsidP="00FD7F03">
      <w:r>
        <w:t xml:space="preserve">технологические процессы; </w:t>
      </w:r>
    </w:p>
    <w:p w:rsidR="006A42FB" w:rsidRDefault="006A42FB" w:rsidP="00FD7F03">
      <w:r>
        <w:t xml:space="preserve">услуги, оказываемые внутри предприятия; </w:t>
      </w:r>
    </w:p>
    <w:p w:rsidR="006A42FB" w:rsidRDefault="006A42FB" w:rsidP="00FD7F03">
      <w:r>
        <w:t xml:space="preserve">процессы организации и управления производством. </w:t>
      </w:r>
    </w:p>
    <w:p w:rsidR="006A42FB" w:rsidRDefault="006A42FB" w:rsidP="00FD7F03"/>
    <w:p w:rsidR="006A42FB" w:rsidRDefault="006A42FB" w:rsidP="00FD7F03">
      <w:r>
        <w:t xml:space="preserve">В зависимости от содержания и назначения разрабатывают стандарты следующих видов: </w:t>
      </w:r>
    </w:p>
    <w:p w:rsidR="006A42FB" w:rsidRDefault="006A42FB" w:rsidP="00FD7F03">
      <w:r>
        <w:t xml:space="preserve">основополагающий стандарт: имеют широкую область распространения или содержит общие положения для определённой области; </w:t>
      </w:r>
    </w:p>
    <w:p w:rsidR="006A42FB" w:rsidRDefault="006A42FB" w:rsidP="00FD7F03">
      <w:r>
        <w:t xml:space="preserve">стандарты на продукцию: устанавливают требования к группам однородной продукции; </w:t>
      </w:r>
    </w:p>
    <w:p w:rsidR="006A42FB" w:rsidRDefault="006A42FB" w:rsidP="00FD7F03">
      <w:r>
        <w:t xml:space="preserve">стандарты на процессы: устанавливают требования к типовым технологическим процессам создания, хранения, транспортировки и ремонта продукции; </w:t>
      </w:r>
    </w:p>
    <w:p w:rsidR="006A42FB" w:rsidRDefault="006A42FB" w:rsidP="00FD7F03">
      <w:r>
        <w:t xml:space="preserve">стандарты методов испытаний: устанавливают требования ко всему, что связано с испытаниями товара. </w:t>
      </w:r>
    </w:p>
    <w:p w:rsidR="006A42FB" w:rsidRDefault="006A42FB" w:rsidP="00FD7F03">
      <w:r>
        <w:t xml:space="preserve">На некоторые виды товаров разрабатываются технические условия (ТУ), утверждаемые изготовителем по согласованию с заказчиком. ТУ распространяются на узкую группу товаров. </w:t>
      </w:r>
    </w:p>
    <w:p w:rsidR="006A42FB" w:rsidRDefault="006A42FB" w:rsidP="00FD7F03"/>
    <w:p w:rsidR="006A42FB" w:rsidRDefault="006A42FB" w:rsidP="00FD7F03">
      <w:r>
        <w:t xml:space="preserve">Международная организация по стандартизации (ИСО), объединяющая 90 стран, работает с 1946 года. Основная задача международной стандартизации: гармонизация системы стандартов страны и приведениё её к международной, повышение качества продукции страны, сотрудничество с другими странами, участие в международном разделении труда. В международных стандартах устанавливаются требования к безопасности продукции и её совместимости. Основной упор делается на установление единых методов испытаний продукции, маркировку и терминологию, т.к. это необходимо для обеспечения взаимопонимания изготовителя и потребителя, вне зависимости от страны их пребывания. </w:t>
      </w:r>
    </w:p>
    <w:p w:rsidR="006A42FB" w:rsidRDefault="006A42FB" w:rsidP="00FD7F03"/>
    <w:p w:rsidR="006A42FB" w:rsidRDefault="006A42FB" w:rsidP="00FD7F03">
      <w:r>
        <w:t xml:space="preserve">Серия международных стандартов ИСО 9000 включает: </w:t>
      </w:r>
    </w:p>
    <w:p w:rsidR="006A42FB" w:rsidRDefault="006A42FB" w:rsidP="00FD7F03">
      <w:r>
        <w:t xml:space="preserve">ИСО 9000: общее руководство качеством и стандарты по обеспечению качества. Руководящие указания по выбору и применению; </w:t>
      </w:r>
    </w:p>
    <w:p w:rsidR="006A42FB" w:rsidRDefault="006A42FB" w:rsidP="00FD7F03">
      <w:r>
        <w:t xml:space="preserve">ИСО 9001: система качества. Модель для обеспечения качества при проектировании и разработке, производстве, монтаже и обслуживании; </w:t>
      </w:r>
    </w:p>
    <w:p w:rsidR="006A42FB" w:rsidRDefault="006A42FB" w:rsidP="00FD7F03">
      <w:r>
        <w:t xml:space="preserve">ИСО 9002: система качества. Модель для обеспечения качества при производстве и монтаже; </w:t>
      </w:r>
    </w:p>
    <w:p w:rsidR="006A42FB" w:rsidRDefault="006A42FB" w:rsidP="00FD7F03">
      <w:r>
        <w:t xml:space="preserve">ИСО 9003: система качества. Модель для обеспечения качества при окончательном контроле и испытаниях; </w:t>
      </w:r>
    </w:p>
    <w:p w:rsidR="006A42FB" w:rsidRDefault="006A42FB" w:rsidP="00FD7F03">
      <w:r>
        <w:t xml:space="preserve">ИСО 9004. Общее руководство качеством и элементы системы качества. Руководящие указания. </w:t>
      </w:r>
    </w:p>
    <w:p w:rsidR="006A42FB" w:rsidRDefault="006A42FB" w:rsidP="00FD7F03"/>
    <w:p w:rsidR="006A42FB" w:rsidRDefault="006A42FB" w:rsidP="00FD7F03">
      <w:r>
        <w:t xml:space="preserve">Особенности стандартов ИСО 9000: </w:t>
      </w:r>
    </w:p>
    <w:p w:rsidR="006A42FB" w:rsidRDefault="006A42FB" w:rsidP="00FD7F03">
      <w:r>
        <w:t xml:space="preserve">Являются руководством предприятия «в области политики качества». </w:t>
      </w:r>
    </w:p>
    <w:p w:rsidR="006A42FB" w:rsidRDefault="006A42FB" w:rsidP="00FD7F03">
      <w:r>
        <w:t xml:space="preserve">Система качества разрабатывается с учётом конкретной деятельности предприятия; </w:t>
      </w:r>
    </w:p>
    <w:p w:rsidR="006A42FB" w:rsidRDefault="006A42FB" w:rsidP="00FD7F03">
      <w:r>
        <w:t xml:space="preserve">Устанавливает жизненный цикл продукции в виде «петли качества» – схематической модели взаимозависимых видов деятельности, влияющих на качество продукции на разных стадиях – от определения потребностей до их удовлетворения; </w:t>
      </w:r>
    </w:p>
    <w:p w:rsidR="006A42FB" w:rsidRDefault="006A42FB" w:rsidP="00FD7F03">
      <w:r>
        <w:t xml:space="preserve">Жёсткая ориентация на требования потребителя; </w:t>
      </w:r>
    </w:p>
    <w:p w:rsidR="006A42FB" w:rsidRDefault="006A42FB" w:rsidP="00FD7F03">
      <w:r>
        <w:t xml:space="preserve">Большое значение придаётся качеству материально-технического снабжения производства; </w:t>
      </w:r>
    </w:p>
    <w:p w:rsidR="006A42FB" w:rsidRDefault="006A42FB" w:rsidP="00FD7F03">
      <w:r>
        <w:t xml:space="preserve">Большое внимание уделяется идентификации продукции и прослеживаемости элементов контроля качества продукции; </w:t>
      </w:r>
    </w:p>
    <w:p w:rsidR="006A42FB" w:rsidRDefault="006A42FB" w:rsidP="00FD7F03">
      <w:r>
        <w:t xml:space="preserve">Даётся учёт и оценка затрат на качество (в России пока не производится). </w:t>
      </w:r>
    </w:p>
    <w:p w:rsidR="006A42FB" w:rsidRDefault="006A42FB" w:rsidP="00FD7F03"/>
    <w:p w:rsidR="006A42FB" w:rsidRDefault="006A42FB" w:rsidP="00FD7F03">
      <w:r>
        <w:t xml:space="preserve">Сертификация – комплекс действий, в результате которых посредством специального документа – сертификата или знака соответствия – подтверждается соответствие продукции требованиям международных или национальных стандартов. Является важной мерой повышения конкурентоспособности. </w:t>
      </w:r>
    </w:p>
    <w:p w:rsidR="006A42FB" w:rsidRDefault="006A42FB" w:rsidP="00FD7F03"/>
    <w:p w:rsidR="006A42FB" w:rsidRDefault="006A42FB" w:rsidP="00FD7F03">
      <w:r>
        <w:t xml:space="preserve">Добровольная сертификация проводится по инициативе самого предприятия – изготовителя продукции с целью повышения конкурентоспособности продукции или по требованию продавца, а также потребителя. </w:t>
      </w:r>
    </w:p>
    <w:p w:rsidR="006A42FB" w:rsidRDefault="006A42FB" w:rsidP="00FD7F03"/>
    <w:p w:rsidR="006A42FB" w:rsidRDefault="006A42FB" w:rsidP="00FD7F03">
      <w:r>
        <w:t xml:space="preserve">Обязательная сертификация является прерогативой государства и направлена на обеспечение качества и безопасности продукции. </w:t>
      </w:r>
    </w:p>
    <w:p w:rsidR="006A42FB" w:rsidRDefault="006A42FB" w:rsidP="00FD7F03"/>
    <w:p w:rsidR="006A42FB" w:rsidRDefault="006A42FB" w:rsidP="00FD7F03">
      <w:r>
        <w:t xml:space="preserve">Существуют две формы сертификации: </w:t>
      </w:r>
    </w:p>
    <w:p w:rsidR="006A42FB" w:rsidRDefault="006A42FB" w:rsidP="00FD7F03">
      <w:r>
        <w:t xml:space="preserve">Самосертификация: гарантирование соответствие продукции установленным требованиям самим производителем; </w:t>
      </w:r>
    </w:p>
    <w:p w:rsidR="006A42FB" w:rsidRDefault="006A42FB" w:rsidP="00FD7F03">
      <w:r>
        <w:t xml:space="preserve">Сертификация независимыми органами. Госстандарт национальный орган России по сертификации. </w:t>
      </w:r>
    </w:p>
    <w:p w:rsidR="006A42FB" w:rsidRDefault="006A42FB" w:rsidP="00FD7F03"/>
    <w:p w:rsidR="006A42FB" w:rsidRDefault="006A42FB" w:rsidP="00FD7F03">
      <w:r>
        <w:t xml:space="preserve">Схемы сертификации – состав и последовательность действий органа сертификации при проведении сертификации. В международной практике приняты 8 схем: </w:t>
      </w:r>
    </w:p>
    <w:p w:rsidR="006A42FB" w:rsidRDefault="006A42FB" w:rsidP="00FD7F03">
      <w:r>
        <w:t>№ схемы</w:t>
      </w:r>
      <w:r>
        <w:tab/>
      </w:r>
    </w:p>
    <w:p w:rsidR="006A42FB" w:rsidRDefault="006A42FB" w:rsidP="00FD7F03">
      <w:r>
        <w:t>Объекты испытания</w:t>
      </w:r>
      <w:r>
        <w:tab/>
      </w:r>
    </w:p>
    <w:p w:rsidR="006A42FB" w:rsidRDefault="006A42FB" w:rsidP="00FD7F03">
      <w:r>
        <w:t>Место отбора объектов</w:t>
      </w:r>
      <w:r>
        <w:tab/>
      </w:r>
    </w:p>
    <w:p w:rsidR="006A42FB" w:rsidRDefault="006A42FB" w:rsidP="00FD7F03">
      <w:r>
        <w:t>Место проведения испытаний</w:t>
      </w:r>
      <w:r>
        <w:tab/>
      </w:r>
    </w:p>
    <w:p w:rsidR="006A42FB" w:rsidRDefault="006A42FB" w:rsidP="00FD7F03">
      <w:r>
        <w:t>Результат</w:t>
      </w:r>
    </w:p>
    <w:p w:rsidR="006A42FB" w:rsidRDefault="006A42FB" w:rsidP="00FD7F03"/>
    <w:p w:rsidR="006A42FB" w:rsidRDefault="006A42FB" w:rsidP="00FD7F03">
      <w:r>
        <w:t>1</w:t>
      </w:r>
      <w:r>
        <w:tab/>
      </w:r>
    </w:p>
    <w:p w:rsidR="006A42FB" w:rsidRDefault="006A42FB" w:rsidP="00FD7F03">
      <w:r>
        <w:t>Товар</w:t>
      </w:r>
      <w:r>
        <w:tab/>
      </w:r>
    </w:p>
    <w:p w:rsidR="006A42FB" w:rsidRDefault="006A42FB" w:rsidP="00FD7F03">
      <w:r>
        <w:t>Изготовитель и/или продавец</w:t>
      </w:r>
      <w:r>
        <w:tab/>
      </w:r>
    </w:p>
    <w:p w:rsidR="006A42FB" w:rsidRDefault="006A42FB" w:rsidP="00FD7F03">
      <w:r>
        <w:t>Лаборатория</w:t>
      </w:r>
      <w:r>
        <w:tab/>
      </w:r>
    </w:p>
    <w:p w:rsidR="006A42FB" w:rsidRDefault="006A42FB" w:rsidP="00FD7F03">
      <w:r>
        <w:t>Сертификат на товар</w:t>
      </w:r>
    </w:p>
    <w:p w:rsidR="006A42FB" w:rsidRDefault="006A42FB" w:rsidP="00FD7F03"/>
    <w:p w:rsidR="006A42FB" w:rsidRDefault="006A42FB" w:rsidP="00FD7F03">
      <w:r>
        <w:t>2</w:t>
      </w:r>
      <w:r>
        <w:tab/>
      </w:r>
    </w:p>
    <w:p w:rsidR="006A42FB" w:rsidRDefault="006A42FB" w:rsidP="00FD7F03">
      <w:r>
        <w:t>Товар</w:t>
      </w:r>
      <w:r>
        <w:tab/>
      </w:r>
    </w:p>
    <w:p w:rsidR="006A42FB" w:rsidRDefault="006A42FB" w:rsidP="00FD7F03">
      <w:r>
        <w:t>Продавец</w:t>
      </w:r>
      <w:r>
        <w:tab/>
      </w:r>
    </w:p>
    <w:p w:rsidR="006A42FB" w:rsidRDefault="006A42FB" w:rsidP="00FD7F03">
      <w:r>
        <w:t>Лаборатория</w:t>
      </w:r>
      <w:r>
        <w:tab/>
      </w:r>
    </w:p>
    <w:p w:rsidR="006A42FB" w:rsidRDefault="006A42FB" w:rsidP="00FD7F03">
      <w:r>
        <w:t>Сертификат на товар</w:t>
      </w:r>
    </w:p>
    <w:p w:rsidR="006A42FB" w:rsidRDefault="006A42FB" w:rsidP="00FD7F03"/>
    <w:p w:rsidR="006A42FB" w:rsidRDefault="006A42FB" w:rsidP="00FD7F03">
      <w:r>
        <w:t>3</w:t>
      </w:r>
      <w:r>
        <w:tab/>
      </w:r>
    </w:p>
    <w:p w:rsidR="006A42FB" w:rsidRDefault="006A42FB" w:rsidP="00FD7F03">
      <w:r>
        <w:t>Товар</w:t>
      </w:r>
      <w:r>
        <w:tab/>
      </w:r>
    </w:p>
    <w:p w:rsidR="006A42FB" w:rsidRDefault="006A42FB" w:rsidP="00FD7F03">
      <w:r>
        <w:t>Изготовитель</w:t>
      </w:r>
      <w:r>
        <w:tab/>
      </w:r>
    </w:p>
    <w:p w:rsidR="006A42FB" w:rsidRDefault="006A42FB" w:rsidP="00FD7F03">
      <w:r>
        <w:t>Лаборатория</w:t>
      </w:r>
      <w:r>
        <w:tab/>
      </w:r>
    </w:p>
    <w:p w:rsidR="006A42FB" w:rsidRDefault="006A42FB" w:rsidP="00FD7F03">
      <w:r>
        <w:t>Сертификат на товар</w:t>
      </w:r>
    </w:p>
    <w:p w:rsidR="006A42FB" w:rsidRDefault="006A42FB" w:rsidP="00FD7F03"/>
    <w:p w:rsidR="006A42FB" w:rsidRDefault="006A42FB" w:rsidP="00FD7F03">
      <w:r>
        <w:t>4</w:t>
      </w:r>
      <w:r>
        <w:tab/>
      </w:r>
    </w:p>
    <w:p w:rsidR="006A42FB" w:rsidRDefault="006A42FB" w:rsidP="00FD7F03">
      <w:r>
        <w:t>Товар</w:t>
      </w:r>
      <w:r>
        <w:tab/>
      </w:r>
    </w:p>
    <w:p w:rsidR="006A42FB" w:rsidRDefault="006A42FB" w:rsidP="00FD7F03">
      <w:r>
        <w:t>Изготовитель и продавец</w:t>
      </w:r>
      <w:r>
        <w:tab/>
      </w:r>
    </w:p>
    <w:p w:rsidR="006A42FB" w:rsidRDefault="006A42FB" w:rsidP="00FD7F03">
      <w:r>
        <w:t>Лаборатория</w:t>
      </w:r>
      <w:r>
        <w:tab/>
      </w:r>
    </w:p>
    <w:p w:rsidR="006A42FB" w:rsidRDefault="006A42FB" w:rsidP="00FD7F03">
      <w:r>
        <w:t>Сертификат на товар</w:t>
      </w:r>
    </w:p>
    <w:p w:rsidR="006A42FB" w:rsidRDefault="006A42FB" w:rsidP="00FD7F03"/>
    <w:p w:rsidR="006A42FB" w:rsidRDefault="006A42FB" w:rsidP="00FD7F03">
      <w:r>
        <w:t>5</w:t>
      </w:r>
      <w:r>
        <w:tab/>
      </w:r>
    </w:p>
    <w:p w:rsidR="006A42FB" w:rsidRDefault="006A42FB" w:rsidP="00FD7F03">
      <w:r>
        <w:t>Товар и производство</w:t>
      </w:r>
      <w:r>
        <w:tab/>
      </w:r>
    </w:p>
    <w:p w:rsidR="006A42FB" w:rsidRDefault="006A42FB" w:rsidP="00FD7F03">
      <w:r>
        <w:t>Изготовитель и продавец</w:t>
      </w:r>
      <w:r>
        <w:tab/>
      </w:r>
    </w:p>
    <w:p w:rsidR="006A42FB" w:rsidRDefault="006A42FB" w:rsidP="00FD7F03">
      <w:r>
        <w:t>Лаборатория и производство</w:t>
      </w:r>
      <w:r>
        <w:tab/>
      </w:r>
    </w:p>
    <w:p w:rsidR="006A42FB" w:rsidRDefault="006A42FB" w:rsidP="00FD7F03">
      <w:r>
        <w:t>Сертификат производства и знак соответствия</w:t>
      </w:r>
    </w:p>
    <w:p w:rsidR="006A42FB" w:rsidRDefault="006A42FB" w:rsidP="00FD7F03"/>
    <w:p w:rsidR="006A42FB" w:rsidRDefault="006A42FB" w:rsidP="00FD7F03">
      <w:r>
        <w:t>6</w:t>
      </w:r>
      <w:r>
        <w:tab/>
      </w:r>
    </w:p>
    <w:p w:rsidR="006A42FB" w:rsidRDefault="006A42FB" w:rsidP="00FD7F03">
      <w:r>
        <w:t>Производство</w:t>
      </w:r>
      <w:r>
        <w:tab/>
      </w:r>
    </w:p>
    <w:p w:rsidR="006A42FB" w:rsidRDefault="006A42FB" w:rsidP="00FD7F03">
      <w:r>
        <w:t>—</w:t>
      </w:r>
      <w:r>
        <w:tab/>
      </w:r>
    </w:p>
    <w:p w:rsidR="006A42FB" w:rsidRDefault="006A42FB" w:rsidP="00FD7F03">
      <w:r>
        <w:t>Производство</w:t>
      </w:r>
      <w:r>
        <w:tab/>
      </w:r>
    </w:p>
    <w:p w:rsidR="006A42FB" w:rsidRDefault="006A42FB" w:rsidP="00FD7F03">
      <w:r>
        <w:t>Сертификат производства и знак соответствия</w:t>
      </w:r>
    </w:p>
    <w:p w:rsidR="006A42FB" w:rsidRDefault="006A42FB" w:rsidP="00FD7F03"/>
    <w:p w:rsidR="006A42FB" w:rsidRDefault="006A42FB" w:rsidP="00FD7F03">
      <w:r>
        <w:t>7</w:t>
      </w:r>
      <w:r>
        <w:tab/>
      </w:r>
    </w:p>
    <w:p w:rsidR="006A42FB" w:rsidRDefault="006A42FB" w:rsidP="00FD7F03">
      <w:r>
        <w:t>Выборка из партии товара</w:t>
      </w:r>
      <w:r>
        <w:tab/>
      </w:r>
    </w:p>
    <w:p w:rsidR="006A42FB" w:rsidRDefault="006A42FB" w:rsidP="00FD7F03">
      <w:r>
        <w:t>Изготовитель и/или продавец</w:t>
      </w:r>
      <w:r>
        <w:tab/>
      </w:r>
    </w:p>
    <w:p w:rsidR="006A42FB" w:rsidRDefault="006A42FB" w:rsidP="00FD7F03">
      <w:r>
        <w:t>Лаборатория</w:t>
      </w:r>
      <w:r>
        <w:tab/>
      </w:r>
    </w:p>
    <w:p w:rsidR="006A42FB" w:rsidRDefault="006A42FB" w:rsidP="00FD7F03">
      <w:r>
        <w:t>Сертификат на товарную партию</w:t>
      </w:r>
    </w:p>
    <w:p w:rsidR="006A42FB" w:rsidRDefault="006A42FB" w:rsidP="00FD7F03"/>
    <w:p w:rsidR="006A42FB" w:rsidRDefault="006A42FB" w:rsidP="00FD7F03">
      <w:r>
        <w:t>8</w:t>
      </w:r>
      <w:r>
        <w:tab/>
      </w:r>
    </w:p>
    <w:p w:rsidR="006A42FB" w:rsidRDefault="006A42FB" w:rsidP="00FD7F03">
      <w:r>
        <w:t>Каждое изделие</w:t>
      </w:r>
      <w:r>
        <w:tab/>
      </w:r>
    </w:p>
    <w:p w:rsidR="006A42FB" w:rsidRDefault="006A42FB" w:rsidP="00FD7F03">
      <w:r>
        <w:t>Изготовитель и/или продавец</w:t>
      </w:r>
      <w:r>
        <w:tab/>
      </w:r>
    </w:p>
    <w:p w:rsidR="006A42FB" w:rsidRDefault="006A42FB" w:rsidP="00FD7F03">
      <w:r>
        <w:t>Лаборатория</w:t>
      </w:r>
      <w:r>
        <w:tab/>
      </w:r>
    </w:p>
    <w:p w:rsidR="006A42FB" w:rsidRDefault="006A42FB" w:rsidP="00FD7F03">
      <w:r>
        <w:t>Сертификат и знак соответствия на товар</w:t>
      </w:r>
    </w:p>
    <w:p w:rsidR="006A42FB" w:rsidRDefault="006A42FB" w:rsidP="00FD7F03"/>
    <w:p w:rsidR="006A42FB" w:rsidRDefault="006A42FB" w:rsidP="00FD7F03"/>
    <w:p w:rsidR="006A42FB" w:rsidRDefault="006A42FB" w:rsidP="00FD7F03">
      <w:r>
        <w:t>Система сертификации продукции располагает собственными правилами процедуры и управления для проведения сертификации соответствия. Может действовать на международном, региональном и национальном уровне. Российская система сертификации, предназначенная для проведения обязательной сертификации, введена 1 мая 1992 года Законом РФ «О защите прав потребителей». Основные цели системы сертификации:</w:t>
      </w:r>
    </w:p>
    <w:p w:rsidR="006A42FB" w:rsidRDefault="006A42FB" w:rsidP="00FD7F03">
      <w:r>
        <w:t>защита потребителей от продукции, которая опасна для их жизни, здоровья, имущества, а также окружающей среды;</w:t>
      </w:r>
    </w:p>
    <w:p w:rsidR="006A42FB" w:rsidRDefault="006A42FB" w:rsidP="00FD7F03">
      <w:r>
        <w:t>содействие экспорту и повышение конкурентоспособности продукции.</w:t>
      </w:r>
    </w:p>
    <w:p w:rsidR="006A42FB" w:rsidRDefault="006A42FB" w:rsidP="00FD7F03"/>
    <w:p w:rsidR="006A42FB" w:rsidRDefault="006A42FB" w:rsidP="00FD7F03">
      <w:r>
        <w:t xml:space="preserve">Организационная структура: Госстандарт России –&gt; органы по сертификации однородной продукции –&gt; Испытательные лаборатории (центры). </w:t>
      </w:r>
    </w:p>
    <w:p w:rsidR="006A42FB" w:rsidRDefault="006A42FB" w:rsidP="00FD7F03">
      <w:r>
        <w:t xml:space="preserve">Функции Госстандарта России: </w:t>
      </w:r>
    </w:p>
    <w:p w:rsidR="006A42FB" w:rsidRDefault="006A42FB" w:rsidP="00FD7F03">
      <w:r>
        <w:t xml:space="preserve">определение конкретных видов продукции, подлежащих обязательной сертификации; </w:t>
      </w:r>
    </w:p>
    <w:p w:rsidR="006A42FB" w:rsidRDefault="006A42FB" w:rsidP="00FD7F03">
      <w:r>
        <w:t xml:space="preserve">разработка и утверждение документов по сертификации; </w:t>
      </w:r>
    </w:p>
    <w:p w:rsidR="006A42FB" w:rsidRDefault="006A42FB" w:rsidP="00FD7F03">
      <w:r>
        <w:t xml:space="preserve">аккредитация органов сертификации и лабораторий; </w:t>
      </w:r>
    </w:p>
    <w:p w:rsidR="006A42FB" w:rsidRDefault="006A42FB" w:rsidP="00FD7F03">
      <w:r>
        <w:t xml:space="preserve">взаимодействие с другими странами. </w:t>
      </w:r>
    </w:p>
    <w:p w:rsidR="006A42FB" w:rsidRDefault="006A42FB" w:rsidP="00FD7F03">
      <w:r>
        <w:t xml:space="preserve">Функции органов по сертификации однородной продукции: </w:t>
      </w:r>
    </w:p>
    <w:p w:rsidR="006A42FB" w:rsidRDefault="006A42FB" w:rsidP="00FD7F03">
      <w:r>
        <w:t xml:space="preserve">приём и рассмотрение заявок на сертификацию; </w:t>
      </w:r>
    </w:p>
    <w:p w:rsidR="006A42FB" w:rsidRDefault="006A42FB" w:rsidP="00FD7F03">
      <w:r>
        <w:t xml:space="preserve">определение испытательных лабораторий для сертификации; </w:t>
      </w:r>
    </w:p>
    <w:p w:rsidR="006A42FB" w:rsidRDefault="006A42FB" w:rsidP="00FD7F03">
      <w:r>
        <w:t xml:space="preserve">оформление, регистрация и выдача сертификата соответствия; </w:t>
      </w:r>
    </w:p>
    <w:p w:rsidR="006A42FB" w:rsidRDefault="006A42FB" w:rsidP="00FD7F03">
      <w:r>
        <w:t xml:space="preserve">признание зарубежных сертификаций; </w:t>
      </w:r>
    </w:p>
    <w:p w:rsidR="006A42FB" w:rsidRDefault="006A42FB" w:rsidP="00FD7F03">
      <w:r>
        <w:t xml:space="preserve">доведение решений до заявителей; </w:t>
      </w:r>
    </w:p>
    <w:p w:rsidR="006A42FB" w:rsidRDefault="006A42FB" w:rsidP="00FD7F03">
      <w:r>
        <w:t xml:space="preserve">инспекционный контроль. </w:t>
      </w:r>
    </w:p>
    <w:p w:rsidR="006A42FB" w:rsidRDefault="006A42FB" w:rsidP="00FD7F03">
      <w:r>
        <w:t xml:space="preserve">Функции испытательных лабораторий (центров): </w:t>
      </w:r>
    </w:p>
    <w:p w:rsidR="006A42FB" w:rsidRDefault="006A42FB" w:rsidP="00FD7F03">
      <w:r>
        <w:t>проведение сертификационных испытаний.</w:t>
      </w:r>
      <w:bookmarkStart w:id="0" w:name="_GoBack"/>
      <w:bookmarkEnd w:id="0"/>
    </w:p>
    <w:sectPr w:rsidR="006A42FB" w:rsidSect="0039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F03"/>
    <w:rsid w:val="00392514"/>
    <w:rsid w:val="006A42FB"/>
    <w:rsid w:val="00943A3B"/>
    <w:rsid w:val="00AE79A3"/>
    <w:rsid w:val="00B615C4"/>
    <w:rsid w:val="00EB483A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CCF07-7B70-46D4-A90E-9BA96E8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5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Объект стандартизации: продукция, процессы, услуги</vt:lpstr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Объект стандартизации: продукция, процессы, услуги</dc:title>
  <dc:subject/>
  <dc:creator>SERJ</dc:creator>
  <cp:keywords/>
  <dc:description/>
  <cp:lastModifiedBy>admin</cp:lastModifiedBy>
  <cp:revision>2</cp:revision>
  <dcterms:created xsi:type="dcterms:W3CDTF">2014-04-17T20:36:00Z</dcterms:created>
  <dcterms:modified xsi:type="dcterms:W3CDTF">2014-04-17T20:36:00Z</dcterms:modified>
</cp:coreProperties>
</file>