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1E50F7">
      <w:pPr>
        <w:jc w:val="center"/>
        <w:rPr>
          <w:sz w:val="44"/>
          <w:lang w:val="uk-UA"/>
        </w:rPr>
      </w:pPr>
      <w:r>
        <w:rPr>
          <w:sz w:val="44"/>
          <w:lang w:val="uk-UA"/>
        </w:rPr>
        <w:t>РЕФЕРАТ</w:t>
      </w:r>
    </w:p>
    <w:p w:rsidR="00E2271A" w:rsidRDefault="001E50F7">
      <w:pPr>
        <w:jc w:val="center"/>
        <w:rPr>
          <w:sz w:val="44"/>
          <w:lang w:val="uk-UA"/>
        </w:rPr>
      </w:pPr>
      <w:r>
        <w:rPr>
          <w:sz w:val="44"/>
          <w:lang w:val="uk-UA"/>
        </w:rPr>
        <w:t>на тему:</w:t>
      </w:r>
    </w:p>
    <w:p w:rsidR="00E2271A" w:rsidRDefault="001E50F7">
      <w:pPr>
        <w:jc w:val="center"/>
        <w:rPr>
          <w:lang w:val="uk-UA"/>
        </w:rPr>
      </w:pPr>
      <w:r>
        <w:rPr>
          <w:b/>
          <w:sz w:val="36"/>
          <w:lang w:val="uk-UA"/>
        </w:rPr>
        <w:t>“Зміни в нервовій, серцево-судинній, дихальній, травній, сечовій системах, системі крові, кістковій тканині і зв’язковому апараті, в ендокринних залозах вагітної жінки</w:t>
      </w:r>
      <w:r>
        <w:rPr>
          <w:lang w:val="uk-UA"/>
        </w:rPr>
        <w:t>”</w:t>
      </w: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ind w:left="5100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E2271A">
      <w:pPr>
        <w:jc w:val="center"/>
        <w:rPr>
          <w:lang w:val="uk-UA"/>
        </w:rPr>
      </w:pPr>
    </w:p>
    <w:p w:rsidR="00E2271A" w:rsidRDefault="001E50F7">
      <w:pPr>
        <w:jc w:val="center"/>
        <w:rPr>
          <w:lang w:val="uk-UA"/>
        </w:rPr>
      </w:pPr>
      <w:r>
        <w:rPr>
          <w:lang w:val="uk-UA"/>
        </w:rPr>
        <w:br w:type="page"/>
      </w:r>
    </w:p>
    <w:p w:rsidR="00E2271A" w:rsidRDefault="001E50F7">
      <w:pPr>
        <w:pStyle w:val="a3"/>
        <w:spacing w:line="360" w:lineRule="auto"/>
      </w:pPr>
      <w:r>
        <w:t xml:space="preserve"> Усі зміни, які відбуваються в організмі жінки, у зв'язку з вагітністю, є фізіологічними. Ці зміни сприяють правильному розвитку плода без шкоди для організму самої вагітної жінки. Більше того, вагітність сприяє розвиткові організму жінки.</w:t>
      </w:r>
    </w:p>
    <w:p w:rsidR="00E2271A" w:rsidRDefault="001E50F7">
      <w:pPr>
        <w:spacing w:line="360" w:lineRule="auto"/>
        <w:ind w:firstLine="600"/>
        <w:jc w:val="both"/>
        <w:rPr>
          <w:b/>
          <w:lang w:val="uk-UA"/>
        </w:rPr>
      </w:pPr>
      <w:r>
        <w:rPr>
          <w:b/>
          <w:lang w:val="uk-UA"/>
        </w:rPr>
        <w:t>Нервова система.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У корі головного мозку спостерігаються періодичні коливання інтенсивності нейродинамічних процесів.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У перші місяці вагітності і наприкінці її збудливість кори головного мозку знижується. Зниження збудливості досягає найвищого ступеня на момент настання пологів. У цей період різко зростає збудливість підкіркових відділів, спинного мозку і рецепторів вагітної матки.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Зазначені змін сприяють виникненню пологів. Протягом вагітності збудливість спинного мозку і рецепторів матки знижена, що зумовлює інертність матки і сприяє правильному перебігу вагітності.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Під час вагітності спостерігаються зміни в тонусі вегетативної нервової системи, у зв'язку з чим нерідко виникають різні розлади: зміна смаку і нюху, нудота, підвищене виділення слини, блювання, запор, запаморочення.</w:t>
      </w:r>
    </w:p>
    <w:p w:rsidR="00E2271A" w:rsidRDefault="001E50F7">
      <w:pPr>
        <w:pStyle w:val="1"/>
        <w:spacing w:line="360" w:lineRule="auto"/>
      </w:pPr>
      <w:r>
        <w:t>Серцево-судинна система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Серцево-судинна система виконує при вагітності напружену роботу, бо з'являється нове плацентарне коло кровообігу і різко збільшується судинна стінка матки. Серце здорової вагітної поступово пристосовується до нових умов.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Стінки капілярів стають більш проникними для води, солей і дрібнодисперсних білків сироватка крові. Збільшення проникності капілярів полегшує обмін речовин між кров'ю і тканинами вагітної.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Артеріальний тиск під час усієї вагітності, як правило, буває нормальним. У ранні строки вагітності відмічається нестійкість артеріального тиску, а в останні місяці – схильність до деякого підвищення його. Частота пульсу при вагітності не змінюється.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У повторно вагітних іноді спостерігається розширення вен на нижніх кінцівках, у зв'язку з застоєм крові в органах малого тазу можуть виникнути геромобдальні вузли.</w:t>
      </w:r>
    </w:p>
    <w:p w:rsidR="00E2271A" w:rsidRDefault="001E50F7">
      <w:pPr>
        <w:spacing w:line="360" w:lineRule="auto"/>
        <w:ind w:firstLine="600"/>
        <w:jc w:val="both"/>
        <w:rPr>
          <w:b/>
          <w:lang w:val="uk-UA"/>
        </w:rPr>
      </w:pPr>
      <w:r>
        <w:rPr>
          <w:b/>
          <w:lang w:val="uk-UA"/>
        </w:rPr>
        <w:t>Дихальний апарат</w:t>
      </w:r>
    </w:p>
    <w:p w:rsidR="00E2271A" w:rsidRDefault="001E50F7">
      <w:pPr>
        <w:pStyle w:val="a3"/>
        <w:spacing w:line="360" w:lineRule="auto"/>
      </w:pPr>
      <w:r>
        <w:t>Під час вагітності діяльність легень посилюється в зв'язку з збільшенням потреби в кисні. Незважаючи на те, що наприкінці вагітності матка підтісняє діафрагму вгору, дихальна поверхня легень не зменшується внаслідок розширення грудної клітки. Наприкінці вагітності відмічається деяке прискорене дихання.</w:t>
      </w:r>
    </w:p>
    <w:p w:rsidR="00E2271A" w:rsidRDefault="001E50F7">
      <w:pPr>
        <w:spacing w:line="360" w:lineRule="auto"/>
        <w:ind w:firstLine="600"/>
        <w:jc w:val="both"/>
        <w:rPr>
          <w:b/>
          <w:lang w:val="uk-UA"/>
        </w:rPr>
      </w:pPr>
      <w:r>
        <w:rPr>
          <w:b/>
          <w:lang w:val="uk-UA"/>
        </w:rPr>
        <w:t>Травний апарат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 xml:space="preserve">У багатьох жінок в перші 2-3 місяці вагітності спостерігається нудота, нерідко – блювота, особливо вранці. Змінюються смакові і нюхові відчуття. Усі ці явища звичайно зникають наприкінці ІІІ або на </w:t>
      </w:r>
      <w:r>
        <w:rPr>
          <w:lang w:val="en-US"/>
        </w:rPr>
        <w:t>IV</w:t>
      </w:r>
      <w:r>
        <w:rPr>
          <w:lang w:val="uk-UA"/>
        </w:rPr>
        <w:t xml:space="preserve"> місяці вагітності.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У міру зростання вагітної матки відбувається зміщення кишок вгору і в боки.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Печінка бере участь у регуляції всіх видів обміну речовин і знешкоджує токсичні продукти проміжного обміну. Під час вагітності печінка функціонує з великим навантаженням. Крім того вона знешкоджує продукти обміну плода, які надходять в організм матері.</w:t>
      </w:r>
    </w:p>
    <w:p w:rsidR="00E2271A" w:rsidRDefault="001E50F7">
      <w:pPr>
        <w:pStyle w:val="1"/>
        <w:spacing w:line="360" w:lineRule="auto"/>
      </w:pPr>
      <w:r>
        <w:t>Сечова система</w:t>
      </w:r>
    </w:p>
    <w:p w:rsidR="00E2271A" w:rsidRDefault="001E50F7">
      <w:pPr>
        <w:pStyle w:val="a3"/>
        <w:spacing w:line="360" w:lineRule="auto"/>
      </w:pPr>
      <w:r>
        <w:t>Нирки під час вагітності функціонують з великим напруженням, тому що вони виводять з організму продукти обміну самої жінки і зростаючого внутрішньоутробного плода. В останні місяці вагітності в сечі можуть з’явитися сліди білка.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У перші місяці вагітності деякі жінки відмічають часті позиви до сечовипускання в зв'язку з тим, що матка натискує на сечовий міхур.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У наступні місяці вагітності сечовий міхур розтягується, зміщується вгору, сечівник витягується і випрямляється. Наприкінці вагітності головка плода притискається до входу в малий таз, у зв'язку з цим може вникнути тиснення на сечовий міхур і почастішання позивів до сечовипускання.</w:t>
      </w:r>
    </w:p>
    <w:p w:rsidR="00E2271A" w:rsidRDefault="001E50F7">
      <w:pPr>
        <w:pStyle w:val="1"/>
        <w:spacing w:line="360" w:lineRule="auto"/>
      </w:pPr>
      <w:r>
        <w:t>Система крові</w:t>
      </w:r>
    </w:p>
    <w:p w:rsidR="00E2271A" w:rsidRDefault="001E50F7">
      <w:pPr>
        <w:pStyle w:val="a3"/>
        <w:spacing w:line="360" w:lineRule="auto"/>
      </w:pPr>
      <w:r>
        <w:t>При вагітності загальна кількість крові збільшується на 15-205. Збільшення маси крові відбувається переважно за рахунок плазми. При вагітності посилюється функція кровотворних органів, що веде до збільшення кількості еритроцитів і лейкоцитів; при правильному харчуванні зростає кількість гемоглобіну. У вагітних збільшується ШОЕ.</w:t>
      </w:r>
    </w:p>
    <w:p w:rsidR="00E2271A" w:rsidRDefault="001E50F7">
      <w:pPr>
        <w:pStyle w:val="1"/>
        <w:spacing w:line="360" w:lineRule="auto"/>
      </w:pPr>
      <w:r>
        <w:t>Зв’язків апарат</w:t>
      </w:r>
    </w:p>
    <w:p w:rsidR="00E2271A" w:rsidRDefault="001E50F7">
      <w:pPr>
        <w:pStyle w:val="a3"/>
        <w:spacing w:line="360" w:lineRule="auto"/>
      </w:pPr>
      <w:r>
        <w:t>Зв’язки матки довшають і потовщуються. Особливо значно гіпертрофуються круглі і крижово маткові зв’язки, що сприяє вдержуванню матки в правильному положенні під час родів. Круглі зв’язки матки промацуються через черевні стінки у вигляді тяжів.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Якщо плацента розміщується на передній стінці, то круглі зв’язки йдуть паралельно або розходяться донизу. Коли плацента прикріплена до задньої стінки матки, круглі зв’язки йдуть вниз у збіжному напрямі.</w:t>
      </w:r>
    </w:p>
    <w:p w:rsidR="00E2271A" w:rsidRDefault="001E50F7">
      <w:pPr>
        <w:pStyle w:val="1"/>
        <w:spacing w:line="360" w:lineRule="auto"/>
      </w:pPr>
      <w:r>
        <w:t>Ендокринна система</w:t>
      </w:r>
    </w:p>
    <w:p w:rsidR="00E2271A" w:rsidRDefault="001E50F7">
      <w:pPr>
        <w:pStyle w:val="a3"/>
        <w:spacing w:line="360" w:lineRule="auto"/>
      </w:pPr>
      <w:r>
        <w:t>З самого початку вагітності в яєчнику розвивається нова залоза внутрішньої секреції – жовте тіло вагітності.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В яєчнику протягом усієї вагітності фолікули не дозрівають і овуляція не відбувається. Жовте тіло в другій половині вагітності зазнає зворотного розвитку і функції його виконує плацента.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Плацента є активним новим органом внутрішньої секреції. В плаценті утворюються і скупчуються гонадотропні і естрогенні гормони, а також прочестерен, гормон росту та ін.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Гіпофіз. Передня частка гіпофізу під час вагітності збільшується внаслідок розмноження і гіпертрофії клітин, які виробляють гормони.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 xml:space="preserve">У передній частині утворюються гормони, які стримують функцію молочних залоз </w:t>
      </w:r>
      <w:r>
        <w:rPr>
          <w:color w:val="FF0000"/>
          <w:lang w:val="uk-UA"/>
        </w:rPr>
        <w:t>щитовидної</w:t>
      </w:r>
      <w:r>
        <w:rPr>
          <w:lang w:val="uk-UA"/>
        </w:rPr>
        <w:t xml:space="preserve"> залози, кари надниркових залоз.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 xml:space="preserve">У задній частці виробляється </w:t>
      </w:r>
      <w:r>
        <w:rPr>
          <w:color w:val="FF0000"/>
          <w:lang w:val="uk-UA"/>
        </w:rPr>
        <w:t>окситоцин</w:t>
      </w:r>
      <w:r>
        <w:rPr>
          <w:lang w:val="uk-UA"/>
        </w:rPr>
        <w:t>, який посилює скоротливу діяльність матки наприкінці вагітності та під час родів.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Щитовидна залоза в перші місяці вагітності функціонує посилено. У другій половині активність її знижується.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Прищитовидні залози функціонують з великим напруженням. Іноді при вагітності спостерігається схильність до судорог та спазм, зумовлена зменшенням кількості солей кальцію в організмі.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Надниркові залози збільшуються внаслідок потовщення коркового шару.</w:t>
      </w:r>
    </w:p>
    <w:p w:rsidR="00E2271A" w:rsidRDefault="001E50F7">
      <w:pPr>
        <w:spacing w:line="360" w:lineRule="auto"/>
        <w:ind w:firstLine="600"/>
        <w:jc w:val="both"/>
        <w:rPr>
          <w:b/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>Система опорних органів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Під час вагітності відбуваються серозне просочування і розпушування суглобних зв’язок, симфізарного хряща і алювіальних оболонок лобкового симфізу та крижово-клубового зчленування. Ці зміни найбільшою мірою виражені в лобковому симфізі.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Внаслідок змін, які поглиблюються, лобкові гілки розходяться в боки на 0,5-0,6 см. Більше розходження (1-2 см) вважають патологічним, особливо при виникненні больових відчуттів.</w:t>
      </w:r>
    </w:p>
    <w:p w:rsidR="00E2271A" w:rsidRDefault="001E50F7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Завдяки фізіологічним змінам у суглобах таза трохи збільшується прямий розмір входу в таз, що сприяє перебігові пологів. Під час вагітності розширюється грудна клітка, реберні дуги трохи піднімаються, нижній кінець грудини віддаляється від хребта. Змінюється постава вагітної. В міру росту матки і збільшення живота хребет випрямляється, плечі й потилиця відхилюються назад, вигин спини в ділянці хребта посилюється.</w:t>
      </w:r>
    </w:p>
    <w:p w:rsidR="00E2271A" w:rsidRDefault="00E2271A">
      <w:pPr>
        <w:spacing w:line="360" w:lineRule="auto"/>
        <w:jc w:val="both"/>
        <w:rPr>
          <w:lang w:val="uk-UA"/>
        </w:rPr>
      </w:pPr>
      <w:bookmarkStart w:id="0" w:name="_GoBack"/>
      <w:bookmarkEnd w:id="0"/>
    </w:p>
    <w:sectPr w:rsidR="00E2271A">
      <w:type w:val="continuous"/>
      <w:pgSz w:w="11909" w:h="16834"/>
      <w:pgMar w:top="1134" w:right="1134" w:bottom="1134" w:left="1134" w:header="708" w:footer="708" w:gutter="0"/>
      <w:cols w:space="708"/>
      <w:noEndnote/>
      <w:docGrid w:linePitch="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0"/>
  <w:drawingGridVerticalSpacing w:val="68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0F7"/>
    <w:rsid w:val="001E50F7"/>
    <w:rsid w:val="00C3000E"/>
    <w:rsid w:val="00E2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02023-0DD1-477B-933F-C39DE9BA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ind w:firstLine="600"/>
      <w:jc w:val="both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600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6509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2002-04-24T12:44:00Z</cp:lastPrinted>
  <dcterms:created xsi:type="dcterms:W3CDTF">2014-04-17T19:55:00Z</dcterms:created>
  <dcterms:modified xsi:type="dcterms:W3CDTF">2014-04-17T19:55:00Z</dcterms:modified>
  <cp:category>Медицина. Безпека життєдіяльності</cp:category>
</cp:coreProperties>
</file>