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D9" w:rsidRDefault="00B377D9" w:rsidP="00B36C18">
      <w:pPr>
        <w:jc w:val="center"/>
        <w:rPr>
          <w:b/>
        </w:rPr>
      </w:pPr>
    </w:p>
    <w:p w:rsidR="004830AA" w:rsidRPr="00B36C18" w:rsidRDefault="00B36C18" w:rsidP="00B36C18">
      <w:pPr>
        <w:jc w:val="center"/>
        <w:rPr>
          <w:b/>
        </w:rPr>
      </w:pPr>
      <w:r w:rsidRPr="00B36C18">
        <w:rPr>
          <w:b/>
        </w:rPr>
        <w:t>Содержание</w:t>
      </w:r>
    </w:p>
    <w:p w:rsidR="004830AA" w:rsidRDefault="004830AA"/>
    <w:p w:rsidR="004830AA" w:rsidRDefault="004830AA"/>
    <w:p w:rsidR="00E10268" w:rsidRDefault="00B36C18" w:rsidP="00E10268">
      <w:pPr>
        <w:rPr>
          <w:b/>
        </w:rPr>
      </w:pPr>
      <w:r w:rsidRPr="00B36C18">
        <w:rPr>
          <w:b/>
        </w:rPr>
        <w:t>1. Понятие и виды профессиональной этики</w:t>
      </w:r>
      <w:r w:rsidR="00E10268">
        <w:rPr>
          <w:b/>
        </w:rPr>
        <w:t xml:space="preserve"> ………………………………………………….…2</w:t>
      </w:r>
    </w:p>
    <w:p w:rsidR="00E10268" w:rsidRDefault="00E10268" w:rsidP="00E10268">
      <w:pPr>
        <w:rPr>
          <w:b/>
        </w:rPr>
      </w:pPr>
    </w:p>
    <w:p w:rsidR="00B36C18" w:rsidRDefault="00B36C18" w:rsidP="00B36C18">
      <w:pPr>
        <w:spacing w:line="288" w:lineRule="auto"/>
        <w:rPr>
          <w:b/>
          <w:bCs/>
          <w:spacing w:val="10"/>
          <w:sz w:val="22"/>
        </w:rPr>
      </w:pPr>
      <w:r>
        <w:rPr>
          <w:b/>
          <w:bCs/>
          <w:spacing w:val="10"/>
          <w:sz w:val="22"/>
          <w:szCs w:val="22"/>
        </w:rPr>
        <w:t>2. Особенности профессии юриста и их нравственное значение</w:t>
      </w:r>
      <w:r w:rsidR="00E10268">
        <w:rPr>
          <w:b/>
          <w:bCs/>
          <w:spacing w:val="10"/>
          <w:sz w:val="22"/>
          <w:szCs w:val="22"/>
        </w:rPr>
        <w:t xml:space="preserve"> ……………………………….</w:t>
      </w:r>
      <w:r w:rsidR="00E10268" w:rsidRPr="00E10268">
        <w:rPr>
          <w:b/>
          <w:bCs/>
          <w:spacing w:val="10"/>
        </w:rPr>
        <w:t>2</w:t>
      </w:r>
    </w:p>
    <w:p w:rsidR="00B36C18" w:rsidRPr="00B36C18" w:rsidRDefault="00B36C18" w:rsidP="00B36C18">
      <w:pPr>
        <w:rPr>
          <w:b/>
        </w:rPr>
      </w:pPr>
    </w:p>
    <w:p w:rsidR="004830AA" w:rsidRDefault="00B36C18">
      <w:r>
        <w:rPr>
          <w:b/>
          <w:bCs/>
          <w:spacing w:val="10"/>
          <w:sz w:val="22"/>
          <w:szCs w:val="22"/>
        </w:rPr>
        <w:t>3. Судебная этика, ее содержание и значение</w:t>
      </w:r>
      <w:r w:rsidR="00E10268">
        <w:rPr>
          <w:b/>
          <w:bCs/>
          <w:spacing w:val="10"/>
          <w:sz w:val="22"/>
          <w:szCs w:val="22"/>
        </w:rPr>
        <w:t xml:space="preserve"> ……………………………………………………...4</w:t>
      </w:r>
    </w:p>
    <w:p w:rsidR="00B36C18" w:rsidRDefault="00B36C18" w:rsidP="00B36C18">
      <w:pPr>
        <w:jc w:val="center"/>
      </w:pPr>
    </w:p>
    <w:p w:rsidR="00B36C18" w:rsidRPr="00E10268" w:rsidRDefault="00E10268" w:rsidP="00B36C18">
      <w:pPr>
        <w:rPr>
          <w:b/>
        </w:rPr>
      </w:pPr>
      <w:r w:rsidRPr="00E10268">
        <w:rPr>
          <w:b/>
        </w:rPr>
        <w:t>4.</w:t>
      </w:r>
      <w:r>
        <w:rPr>
          <w:b/>
        </w:rPr>
        <w:t xml:space="preserve"> Литература.</w:t>
      </w:r>
      <w:r w:rsidRPr="00E10268">
        <w:rPr>
          <w:b/>
        </w:rPr>
        <w:t xml:space="preserve"> </w:t>
      </w:r>
      <w:r>
        <w:rPr>
          <w:b/>
        </w:rPr>
        <w:t>………………………………………………….….</w:t>
      </w:r>
      <w:r>
        <w:rPr>
          <w:b/>
          <w:bCs/>
          <w:spacing w:val="10"/>
          <w:sz w:val="22"/>
          <w:szCs w:val="22"/>
        </w:rPr>
        <w:t>…………………………………..7</w:t>
      </w:r>
    </w:p>
    <w:p w:rsidR="004830AA" w:rsidRPr="00B36C18" w:rsidRDefault="004830AA" w:rsidP="00B36C18">
      <w:pPr>
        <w:jc w:val="center"/>
        <w:rPr>
          <w:b/>
        </w:rPr>
      </w:pPr>
      <w:r>
        <w:br w:type="page"/>
      </w:r>
      <w:r w:rsidRPr="00B36C18">
        <w:rPr>
          <w:b/>
        </w:rPr>
        <w:t>1. Понятие и виды профессиональной этики</w:t>
      </w:r>
    </w:p>
    <w:p w:rsidR="004830AA" w:rsidRDefault="004830AA">
      <w:pPr>
        <w:spacing w:line="288" w:lineRule="auto"/>
        <w:ind w:firstLine="720"/>
        <w:jc w:val="both"/>
        <w:rPr>
          <w:spacing w:val="10"/>
          <w:sz w:val="22"/>
        </w:rPr>
      </w:pPr>
      <w:r>
        <w:rPr>
          <w:spacing w:val="10"/>
          <w:sz w:val="22"/>
        </w:rPr>
        <w:t xml:space="preserve">Среди отраслей этической науки выделяют профессиональную этику. Термин "профессиональная этика" обычно употребляете для обозначения не столько отрасли этической теории, сколько своеобразного нравственного кодекса людей определенной профессии. </w:t>
      </w:r>
    </w:p>
    <w:p w:rsidR="004830AA" w:rsidRDefault="004830AA">
      <w:pPr>
        <w:spacing w:line="288" w:lineRule="auto"/>
        <w:ind w:firstLine="720"/>
        <w:jc w:val="both"/>
        <w:rPr>
          <w:spacing w:val="10"/>
          <w:sz w:val="22"/>
        </w:rPr>
      </w:pPr>
      <w:r>
        <w:rPr>
          <w:spacing w:val="10"/>
          <w:sz w:val="22"/>
        </w:rPr>
        <w:t>Профессиональная этика обусловлена особенностями не. которых профессий, корпоративными интересами, профессиональной культурой. Люди, выполняющие одинаковые или близкие профессиональные функции, вырабатывают специфические традиции, объединяются на основе профессионала ной солидарности, поддерживают репутацию своей социальной группы.</w:t>
      </w:r>
    </w:p>
    <w:p w:rsidR="004830AA" w:rsidRDefault="004830AA">
      <w:pPr>
        <w:spacing w:line="288" w:lineRule="auto"/>
        <w:ind w:firstLine="720"/>
        <w:jc w:val="both"/>
        <w:rPr>
          <w:spacing w:val="10"/>
          <w:sz w:val="22"/>
        </w:rPr>
      </w:pPr>
      <w:r>
        <w:rPr>
          <w:spacing w:val="10"/>
          <w:sz w:val="22"/>
        </w:rPr>
        <w:t>В каждой профессии есть свои нравственные проблемы, Но среди всех профессий можно выделить группу таких, в которых они возникают особенно часто, которые требуют по</w:t>
      </w:r>
      <w:r>
        <w:rPr>
          <w:spacing w:val="10"/>
          <w:sz w:val="22"/>
        </w:rPr>
        <w:softHyphen/>
        <w:t>вышенного внимания к нравственной стороне выполняемых функций. Профессиональная этика имеет значение, прежде всего для профессий, объектом которых является человек. Там, где представители определенной профессии в силу ее специ</w:t>
      </w:r>
      <w:r>
        <w:rPr>
          <w:spacing w:val="10"/>
          <w:sz w:val="22"/>
        </w:rPr>
        <w:softHyphen/>
        <w:t>фики находятся в постоянном или даже непрерывном обще</w:t>
      </w:r>
      <w:r>
        <w:rPr>
          <w:spacing w:val="10"/>
          <w:sz w:val="22"/>
        </w:rPr>
        <w:softHyphen/>
        <w:t>нии с другими людьми, связанном с воздействием на их внут</w:t>
      </w:r>
      <w:r>
        <w:rPr>
          <w:spacing w:val="10"/>
          <w:sz w:val="22"/>
        </w:rPr>
        <w:softHyphen/>
        <w:t>ренний мир, судьбу, с нравственными взаимоотношениями, существуют специфические "нравственные кодексы" людей этих профессий, специальностей. Таковы этика учителя, эти</w:t>
      </w:r>
      <w:r>
        <w:rPr>
          <w:spacing w:val="10"/>
          <w:sz w:val="22"/>
        </w:rPr>
        <w:softHyphen/>
        <w:t>ка врача, этика судьи.</w:t>
      </w:r>
    </w:p>
    <w:p w:rsidR="004830AA" w:rsidRDefault="004830AA">
      <w:pPr>
        <w:pStyle w:val="a5"/>
        <w:rPr>
          <w:sz w:val="22"/>
        </w:rPr>
      </w:pPr>
      <w:r>
        <w:rPr>
          <w:sz w:val="22"/>
        </w:rPr>
        <w:t>Существование нравственных кодексов определенных про</w:t>
      </w:r>
      <w:r>
        <w:rPr>
          <w:sz w:val="22"/>
        </w:rPr>
        <w:softHyphen/>
        <w:t>фессий — свидетельство общественного прогресса, постепен</w:t>
      </w:r>
      <w:r>
        <w:rPr>
          <w:sz w:val="22"/>
        </w:rPr>
        <w:softHyphen/>
        <w:t>ной гуманизации общества. Врачебная этика требует делать все ради здоровья больного, вопреки трудностям и даже соб</w:t>
      </w:r>
      <w:r>
        <w:rPr>
          <w:sz w:val="22"/>
        </w:rPr>
        <w:softHyphen/>
        <w:t>ственной безопасности, хранить врачебную тайну, ни при каких обстоятельствах не способствовать смерти пациента. Пе</w:t>
      </w:r>
      <w:r>
        <w:rPr>
          <w:sz w:val="22"/>
        </w:rPr>
        <w:softHyphen/>
        <w:t>дагогическая этика обязывает уважать личность ученика и проявлять к нему должную требовательность, поддерживать собственную репутацию и репутацию своих коллег, заботить</w:t>
      </w:r>
      <w:r>
        <w:rPr>
          <w:sz w:val="22"/>
        </w:rPr>
        <w:softHyphen/>
        <w:t>ся о моральном доверии общества к учителю. Этика ученого включает требование бескорыстного служения истине, терпи</w:t>
      </w:r>
      <w:r>
        <w:rPr>
          <w:sz w:val="22"/>
        </w:rPr>
        <w:softHyphen/>
        <w:t>мости к другим теориям и мнениям, недопустимости плагиата в любой форме или преднамеренного искажения результатов научных исследований. Этика офицера обязывает беззаветно служить Отечеству, проявлять стойкость и мужество, забо</w:t>
      </w:r>
      <w:r>
        <w:rPr>
          <w:sz w:val="22"/>
        </w:rPr>
        <w:softHyphen/>
        <w:t>титься о подчиненных, всемерно беречь офицерскую честь. Свои требования содержит этика профессий журналиста, писателя, художника, этика работников телевидения, сферы обслужи</w:t>
      </w:r>
      <w:r>
        <w:rPr>
          <w:sz w:val="22"/>
        </w:rPr>
        <w:softHyphen/>
        <w:t>вания, и т. д.</w:t>
      </w:r>
    </w:p>
    <w:p w:rsidR="004830AA" w:rsidRDefault="004830AA">
      <w:pPr>
        <w:spacing w:line="288" w:lineRule="auto"/>
        <w:ind w:firstLine="720"/>
        <w:jc w:val="both"/>
        <w:rPr>
          <w:spacing w:val="10"/>
          <w:sz w:val="22"/>
        </w:rPr>
      </w:pPr>
      <w:r>
        <w:rPr>
          <w:spacing w:val="10"/>
          <w:sz w:val="22"/>
        </w:rPr>
        <w:t>Таким образом, профессиональная этика — это прежде всего специфический нравственный кодекс людей определенной про</w:t>
      </w:r>
      <w:r>
        <w:rPr>
          <w:spacing w:val="10"/>
          <w:sz w:val="22"/>
        </w:rPr>
        <w:softHyphen/>
        <w:t>фессии. Д. П. Котов высказывает иное мнение, считая, что сле</w:t>
      </w:r>
      <w:r>
        <w:rPr>
          <w:spacing w:val="10"/>
          <w:sz w:val="22"/>
        </w:rPr>
        <w:softHyphen/>
        <w:t>дует различать понятия "профессиональная мораль (нравствен</w:t>
      </w:r>
      <w:r>
        <w:rPr>
          <w:spacing w:val="10"/>
          <w:sz w:val="22"/>
        </w:rPr>
        <w:softHyphen/>
        <w:t>ность)" и "профессиональная этика", понимая под последней лишь раздел этической науки.</w:t>
      </w:r>
    </w:p>
    <w:p w:rsidR="004830AA" w:rsidRDefault="004830AA">
      <w:pPr>
        <w:pStyle w:val="a5"/>
        <w:rPr>
          <w:sz w:val="22"/>
        </w:rPr>
      </w:pPr>
      <w:r>
        <w:rPr>
          <w:sz w:val="22"/>
        </w:rPr>
        <w:t>Профессиональная этика — это совокупность правил пове</w:t>
      </w:r>
      <w:r>
        <w:rPr>
          <w:sz w:val="22"/>
        </w:rPr>
        <w:softHyphen/>
        <w:t>дения определенной социальной группы, обеспечивающая нрав</w:t>
      </w:r>
      <w:r>
        <w:rPr>
          <w:sz w:val="22"/>
        </w:rPr>
        <w:softHyphen/>
        <w:t>ственный характер взаимоотношений, обусловленных или со</w:t>
      </w:r>
      <w:r>
        <w:rPr>
          <w:sz w:val="22"/>
        </w:rPr>
        <w:softHyphen/>
        <w:t>пряженных с профессиональной деятельностью, а также от</w:t>
      </w:r>
      <w:r>
        <w:rPr>
          <w:sz w:val="22"/>
        </w:rPr>
        <w:softHyphen/>
        <w:t>расль науки, изучающая специфику проявлений морали в раз</w:t>
      </w:r>
      <w:r>
        <w:rPr>
          <w:sz w:val="22"/>
        </w:rPr>
        <w:softHyphen/>
        <w:t>личных видах деятельности.</w:t>
      </w:r>
    </w:p>
    <w:p w:rsidR="004830AA" w:rsidRDefault="004830AA">
      <w:pPr>
        <w:spacing w:line="288" w:lineRule="auto"/>
        <w:jc w:val="center"/>
        <w:rPr>
          <w:b/>
          <w:bCs/>
          <w:spacing w:val="10"/>
          <w:sz w:val="22"/>
        </w:rPr>
      </w:pPr>
      <w:r>
        <w:rPr>
          <w:b/>
          <w:bCs/>
          <w:spacing w:val="10"/>
          <w:sz w:val="22"/>
          <w:szCs w:val="22"/>
        </w:rPr>
        <w:t>2. Особенности профессии юриста и их нравственное значение.</w:t>
      </w:r>
    </w:p>
    <w:p w:rsidR="004830AA" w:rsidRDefault="004830AA">
      <w:pPr>
        <w:spacing w:line="288" w:lineRule="auto"/>
        <w:ind w:firstLine="720"/>
        <w:jc w:val="both"/>
        <w:rPr>
          <w:spacing w:val="10"/>
          <w:sz w:val="22"/>
        </w:rPr>
      </w:pPr>
      <w:r>
        <w:rPr>
          <w:spacing w:val="10"/>
          <w:sz w:val="22"/>
        </w:rPr>
        <w:t>Юридическая этика обусловлена спецификой профессио</w:t>
      </w:r>
      <w:r>
        <w:rPr>
          <w:spacing w:val="10"/>
          <w:sz w:val="22"/>
        </w:rPr>
        <w:softHyphen/>
        <w:t>нальной деятельности юриста, особенностями его нравственного и социального положения. Необходимость повышенных мо</w:t>
      </w:r>
      <w:r>
        <w:rPr>
          <w:spacing w:val="10"/>
          <w:sz w:val="22"/>
        </w:rPr>
        <w:softHyphen/>
        <w:t>ральных требований, а, следовательно, и особой профессионала ной морали, как показывает исторический опыт, проявляется, прежде всего во врачебной, юридической, педагогической, научной, журналистской и художественной деятельности, т. е. и в тех сферах, которые непосредственно связаны с воспитанием и удовлетворением потребностей личности.</w:t>
      </w:r>
    </w:p>
    <w:p w:rsidR="004830AA" w:rsidRDefault="004830AA">
      <w:pPr>
        <w:spacing w:line="288" w:lineRule="auto"/>
        <w:ind w:firstLine="720"/>
        <w:jc w:val="both"/>
        <w:rPr>
          <w:spacing w:val="10"/>
          <w:sz w:val="22"/>
        </w:rPr>
      </w:pPr>
      <w:r>
        <w:rPr>
          <w:spacing w:val="10"/>
          <w:sz w:val="22"/>
        </w:rPr>
        <w:t>Особенности профессиональной деятельности судьи, прокурора, следователя настолько своеобразны и так существенно затрагивают права и интересы людей, что требуют отдельной характеристики с точки зрения их влияния на нравственное содержание этой деятельности.</w:t>
      </w:r>
    </w:p>
    <w:p w:rsidR="004830AA" w:rsidRDefault="004830AA">
      <w:pPr>
        <w:spacing w:line="288" w:lineRule="auto"/>
        <w:ind w:firstLine="720"/>
        <w:jc w:val="both"/>
        <w:rPr>
          <w:spacing w:val="10"/>
          <w:sz w:val="22"/>
        </w:rPr>
      </w:pPr>
      <w:r>
        <w:rPr>
          <w:spacing w:val="10"/>
          <w:sz w:val="22"/>
        </w:rPr>
        <w:t>Деятельность судьи, следователя, прокурора носит госу</w:t>
      </w:r>
      <w:r>
        <w:rPr>
          <w:spacing w:val="10"/>
          <w:sz w:val="22"/>
        </w:rPr>
        <w:softHyphen/>
        <w:t>дарственный характер, так как они являются должностными лицами, представителями власти, осуществляют властные пол</w:t>
      </w:r>
      <w:r>
        <w:rPr>
          <w:spacing w:val="10"/>
          <w:sz w:val="22"/>
        </w:rPr>
        <w:softHyphen/>
        <w:t>номочия. Они наделяются этими полномочиями для защиты интересов общества, государства и его граждан от различных посягательств и в своем служебном общении с другими людьми представляют государственную власть. Закон в ряде случаев прямо определяет государственный характер принимаемых ими решений. Так, приговоры по уголовным делам и решения по гражданским делам выносятся именем государства. Прокурор осуществляет надзор за исполнением законов и поддерживает государственное обвинение. Все постановления следователя, вынесенные в соответствии с законом по находящимся в его производстве уголовным делам, обязательны для исполнения всеми, кого они касаются.</w:t>
      </w:r>
    </w:p>
    <w:p w:rsidR="004830AA" w:rsidRDefault="004830AA">
      <w:pPr>
        <w:spacing w:line="288" w:lineRule="auto"/>
        <w:ind w:firstLine="720"/>
        <w:jc w:val="both"/>
        <w:rPr>
          <w:spacing w:val="10"/>
          <w:sz w:val="22"/>
        </w:rPr>
      </w:pPr>
      <w:r>
        <w:rPr>
          <w:spacing w:val="10"/>
          <w:sz w:val="22"/>
        </w:rPr>
        <w:t>Действия и решения суда, прокурора, следователя затра</w:t>
      </w:r>
      <w:r>
        <w:rPr>
          <w:spacing w:val="10"/>
          <w:sz w:val="22"/>
        </w:rPr>
        <w:softHyphen/>
        <w:t>гивают коренные права и интересы граждан. Поэтому она должна соответствовать принципам и нормам морали, охране авторите</w:t>
      </w:r>
      <w:r>
        <w:rPr>
          <w:spacing w:val="10"/>
          <w:sz w:val="22"/>
        </w:rPr>
        <w:softHyphen/>
        <w:t>та государственной власти и ее представителей. Выполнение государственных обязанностей требует от представителей вла</w:t>
      </w:r>
      <w:r>
        <w:rPr>
          <w:spacing w:val="10"/>
          <w:sz w:val="22"/>
        </w:rPr>
        <w:softHyphen/>
        <w:t>сти повышенного чувства долга. Люди, решающие судьбы дру</w:t>
      </w:r>
      <w:r>
        <w:rPr>
          <w:spacing w:val="10"/>
          <w:sz w:val="22"/>
        </w:rPr>
        <w:softHyphen/>
        <w:t>гих, должны обладать развитым чувством ответственности за свои решения, действия и поступки.</w:t>
      </w:r>
    </w:p>
    <w:p w:rsidR="004830AA" w:rsidRDefault="004830AA">
      <w:pPr>
        <w:spacing w:line="288" w:lineRule="auto"/>
        <w:ind w:firstLine="720"/>
        <w:jc w:val="both"/>
        <w:rPr>
          <w:spacing w:val="10"/>
          <w:sz w:val="22"/>
        </w:rPr>
      </w:pPr>
      <w:r>
        <w:rPr>
          <w:spacing w:val="10"/>
          <w:sz w:val="22"/>
        </w:rPr>
        <w:t>Подробное и последовательное регулирование законом всей служебной деятельности судьи, следователя и прокурора явля</w:t>
      </w:r>
      <w:r>
        <w:rPr>
          <w:spacing w:val="10"/>
          <w:sz w:val="22"/>
        </w:rPr>
        <w:softHyphen/>
        <w:t>ется особенностью этой профессии, накладывающей глубокий отпечаток на ее нравственное содержание. Нет, пожалуй, дру</w:t>
      </w:r>
      <w:r>
        <w:rPr>
          <w:spacing w:val="10"/>
          <w:sz w:val="22"/>
        </w:rPr>
        <w:softHyphen/>
        <w:t>гой такой отрасли профессиональной деятельности, которая столь детально была бы урегулирована законом, как процессу</w:t>
      </w:r>
      <w:r>
        <w:rPr>
          <w:spacing w:val="10"/>
          <w:sz w:val="22"/>
        </w:rPr>
        <w:softHyphen/>
        <w:t>альная деятельность, осуществляемая судьей, прокурором или следователем. Их действия и решения по существу и по форме должны строго соответствовать закону. Для профессиональной этики юриста характерна особо тесная связь правовых и мораль</w:t>
      </w:r>
      <w:r>
        <w:rPr>
          <w:spacing w:val="10"/>
          <w:sz w:val="22"/>
        </w:rPr>
        <w:softHyphen/>
        <w:t>ных норм, регулирующих его профессиональную деятельность.</w:t>
      </w:r>
    </w:p>
    <w:p w:rsidR="004830AA" w:rsidRDefault="004830AA">
      <w:pPr>
        <w:spacing w:line="288" w:lineRule="auto"/>
        <w:ind w:firstLine="720"/>
        <w:jc w:val="both"/>
        <w:rPr>
          <w:spacing w:val="10"/>
          <w:sz w:val="22"/>
        </w:rPr>
      </w:pPr>
      <w:r>
        <w:rPr>
          <w:spacing w:val="10"/>
          <w:sz w:val="22"/>
        </w:rPr>
        <w:t>Реализуя правовое и нравственное требование справедли</w:t>
      </w:r>
      <w:r>
        <w:rPr>
          <w:spacing w:val="10"/>
          <w:sz w:val="22"/>
        </w:rPr>
        <w:softHyphen/>
        <w:t>вости, юрист опирается на закон. В этой формуле правильно определено соотношение пра</w:t>
      </w:r>
      <w:r>
        <w:rPr>
          <w:spacing w:val="10"/>
          <w:sz w:val="22"/>
        </w:rPr>
        <w:softHyphen/>
        <w:t>вового и нравственного в деятельности любого юриста. Всякое решение, всякое действие следователя, прокурора, судьи, если оно соответствует закону, его правильно понимаемой сущности, будет соответствовать нравственным нормам, на которых зиж</w:t>
      </w:r>
      <w:r>
        <w:rPr>
          <w:spacing w:val="10"/>
          <w:sz w:val="22"/>
        </w:rPr>
        <w:softHyphen/>
        <w:t>дется закон. Отступление от закона, обход его, искаженное, превратное толкование и применение по сути своей безнравст</w:t>
      </w:r>
      <w:r>
        <w:rPr>
          <w:spacing w:val="10"/>
          <w:sz w:val="22"/>
        </w:rPr>
        <w:softHyphen/>
        <w:t>венны. Они противоречат не только правовым нормам, но и нормам морали, профессиональной этики юриста. При этом без</w:t>
      </w:r>
      <w:r>
        <w:rPr>
          <w:spacing w:val="10"/>
          <w:sz w:val="22"/>
        </w:rPr>
        <w:softHyphen/>
        <w:t>нравственны не только сознательные нарушения закона, но и неправильные, противозаконные действия и решения, обуслов</w:t>
      </w:r>
      <w:r>
        <w:rPr>
          <w:spacing w:val="10"/>
          <w:sz w:val="22"/>
        </w:rPr>
        <w:softHyphen/>
        <w:t>ленные нежеланием глубоко овладеть необходимыми знания</w:t>
      </w:r>
      <w:r>
        <w:rPr>
          <w:spacing w:val="10"/>
          <w:sz w:val="22"/>
        </w:rPr>
        <w:softHyphen/>
        <w:t>ми, постоянно их совершенствовать, неряшливостью, неоргани</w:t>
      </w:r>
      <w:r>
        <w:rPr>
          <w:spacing w:val="10"/>
          <w:sz w:val="22"/>
        </w:rPr>
        <w:softHyphen/>
        <w:t>зованностью, отсутствием внутренней дисциплины и должного уважения к праву, его предписаниям.</w:t>
      </w:r>
    </w:p>
    <w:p w:rsidR="004830AA" w:rsidRDefault="004830AA">
      <w:pPr>
        <w:spacing w:line="288" w:lineRule="auto"/>
        <w:ind w:firstLine="720"/>
        <w:jc w:val="both"/>
        <w:rPr>
          <w:spacing w:val="10"/>
          <w:sz w:val="22"/>
        </w:rPr>
      </w:pPr>
      <w:r>
        <w:rPr>
          <w:spacing w:val="10"/>
          <w:sz w:val="22"/>
        </w:rPr>
        <w:t>Таким образом, профессиональная этика юриста форми</w:t>
      </w:r>
      <w:r>
        <w:rPr>
          <w:spacing w:val="10"/>
          <w:sz w:val="22"/>
        </w:rPr>
        <w:softHyphen/>
        <w:t>руется на основе взаимосвязи и взаимообусловленности право</w:t>
      </w:r>
      <w:r>
        <w:rPr>
          <w:spacing w:val="10"/>
          <w:sz w:val="22"/>
        </w:rPr>
        <w:softHyphen/>
        <w:t>вых и нравственных принципов, норм, правового и нравствен</w:t>
      </w:r>
      <w:r>
        <w:rPr>
          <w:spacing w:val="10"/>
          <w:sz w:val="22"/>
        </w:rPr>
        <w:softHyphen/>
        <w:t>ного сознания.</w:t>
      </w:r>
    </w:p>
    <w:p w:rsidR="004830AA" w:rsidRDefault="004830AA">
      <w:pPr>
        <w:spacing w:line="288" w:lineRule="auto"/>
        <w:ind w:firstLine="720"/>
        <w:jc w:val="both"/>
        <w:rPr>
          <w:spacing w:val="10"/>
          <w:sz w:val="22"/>
        </w:rPr>
      </w:pPr>
      <w:r>
        <w:rPr>
          <w:spacing w:val="10"/>
          <w:sz w:val="22"/>
        </w:rPr>
        <w:t>Независимость и подчинение только закону образуют важнейший принцип деятельности органов юстиции, оказывающий существенное влияние и на ее нравственное содержание-</w:t>
      </w:r>
    </w:p>
    <w:p w:rsidR="004830AA" w:rsidRDefault="004830AA">
      <w:pPr>
        <w:spacing w:line="288" w:lineRule="auto"/>
        <w:ind w:firstLine="720"/>
        <w:jc w:val="both"/>
        <w:rPr>
          <w:spacing w:val="10"/>
          <w:sz w:val="22"/>
        </w:rPr>
      </w:pPr>
      <w:r>
        <w:rPr>
          <w:spacing w:val="10"/>
          <w:sz w:val="22"/>
        </w:rPr>
        <w:t xml:space="preserve">Независимость и подчинение только закону предполагает строжайшее их соблюдение судьями, прокурорами, следователями. Здесь к юристам всегда, предъявлялись повышенные требования. Выступая в глазах общества в роли блюстителей законности, они должны показывать образец неукоснительного </w:t>
      </w:r>
      <w:r>
        <w:rPr>
          <w:spacing w:val="10"/>
          <w:sz w:val="22"/>
          <w:lang w:val="en-US"/>
        </w:rPr>
        <w:t>ei</w:t>
      </w:r>
      <w:r>
        <w:rPr>
          <w:spacing w:val="10"/>
          <w:sz w:val="22"/>
        </w:rPr>
        <w:t xml:space="preserve"> соблюдения. Нарушения закона его защитниками подрывают веру в его незыблемость и авторитет.</w:t>
      </w:r>
    </w:p>
    <w:p w:rsidR="004830AA" w:rsidRDefault="004830AA">
      <w:pPr>
        <w:spacing w:line="288" w:lineRule="auto"/>
        <w:ind w:firstLine="720"/>
        <w:jc w:val="both"/>
        <w:rPr>
          <w:spacing w:val="10"/>
          <w:sz w:val="22"/>
          <w:szCs w:val="16"/>
        </w:rPr>
      </w:pPr>
      <w:r>
        <w:rPr>
          <w:spacing w:val="10"/>
          <w:sz w:val="22"/>
          <w:szCs w:val="16"/>
        </w:rPr>
        <w:t>Прогрессивный лицейский учитель Пушкина юрист А. П. Куницын в речи к лицеистам призывал "превыше всего чтить законы и соблюдать их". Готовясь "быть хранителями законов научитесь прежде всего сами почитать оные: ибо закон, нарушаемый блюстителями оного, не имеет святости в глазах народа.</w:t>
      </w:r>
    </w:p>
    <w:p w:rsidR="004830AA" w:rsidRDefault="004830AA">
      <w:pPr>
        <w:spacing w:line="288" w:lineRule="auto"/>
        <w:ind w:firstLine="720"/>
        <w:jc w:val="both"/>
        <w:rPr>
          <w:spacing w:val="10"/>
          <w:sz w:val="22"/>
        </w:rPr>
      </w:pPr>
      <w:r>
        <w:rPr>
          <w:spacing w:val="10"/>
          <w:sz w:val="22"/>
        </w:rPr>
        <w:t>Из принципа независимости и подчинения только закона вытекают важные требования нравственного характера. Судья прокурор, следователь не вправе уступать местным влияниям руководствоваться не требованиями закона, а указаниями, советами, просьбами и т. д. отдельных лиц или учреждений, какими бы высокими правами те не обладали. Осуществляя свои функции в интересах всего народа во имя исполнения его воли, выраженной в законе, судья, прокурор, следователь руководствуются Законом, своими нравственными принципами, своей совестью.</w:t>
      </w:r>
    </w:p>
    <w:p w:rsidR="004830AA" w:rsidRDefault="004830AA">
      <w:pPr>
        <w:spacing w:line="288" w:lineRule="auto"/>
        <w:ind w:firstLine="720"/>
        <w:jc w:val="both"/>
        <w:rPr>
          <w:spacing w:val="10"/>
          <w:sz w:val="22"/>
        </w:rPr>
      </w:pPr>
      <w:r>
        <w:rPr>
          <w:spacing w:val="10"/>
          <w:sz w:val="22"/>
        </w:rPr>
        <w:t>Судья, прокурор, следователь несут личную ответственность за законность или незаконность своих действий и решений, их справедливость или несправедливость, пользу или вред, причиняемый ими, без права сослаться на чей-либо приказ, указание, распоряжение или совет. Они морально ответствен</w:t>
      </w:r>
      <w:r>
        <w:rPr>
          <w:spacing w:val="10"/>
          <w:sz w:val="22"/>
        </w:rPr>
        <w:softHyphen/>
        <w:t>ны как перед государством, обществом, другими людьми, так и перед своей совестью.</w:t>
      </w:r>
    </w:p>
    <w:p w:rsidR="004830AA" w:rsidRDefault="004830AA">
      <w:pPr>
        <w:spacing w:line="288" w:lineRule="auto"/>
        <w:ind w:firstLine="720"/>
        <w:jc w:val="both"/>
        <w:rPr>
          <w:spacing w:val="10"/>
          <w:sz w:val="22"/>
        </w:rPr>
      </w:pPr>
      <w:r>
        <w:rPr>
          <w:spacing w:val="10"/>
          <w:sz w:val="22"/>
        </w:rPr>
        <w:t>Особенностью профессиональной деятельности юриста яв</w:t>
      </w:r>
      <w:r>
        <w:rPr>
          <w:spacing w:val="10"/>
          <w:sz w:val="22"/>
        </w:rPr>
        <w:softHyphen/>
        <w:t>ляется гласность ее осуществления или результатов, контроль общественности, общественного мнения, оценка ими справедливости, нравственности или безнравственности деятельности профессиональных участников судопроизводства. Конституция устанавливает, что разбирательство дел во всех судах откры</w:t>
      </w:r>
      <w:r>
        <w:rPr>
          <w:spacing w:val="10"/>
          <w:sz w:val="22"/>
        </w:rPr>
        <w:softHyphen/>
        <w:t>тое. Слушание дела в закрытом заседании допускается лишь в случаях, предусмотренных федеральным законом.</w:t>
      </w:r>
    </w:p>
    <w:p w:rsidR="004830AA" w:rsidRDefault="004830AA">
      <w:pPr>
        <w:spacing w:line="288" w:lineRule="auto"/>
        <w:ind w:firstLine="720"/>
        <w:jc w:val="both"/>
        <w:rPr>
          <w:spacing w:val="10"/>
          <w:sz w:val="22"/>
        </w:rPr>
      </w:pPr>
      <w:r>
        <w:rPr>
          <w:spacing w:val="10"/>
          <w:sz w:val="22"/>
        </w:rPr>
        <w:t>Открытое разбирательство уголовных дел во всех судах —правило, а закрытое — редкое исключение. Приговоры же во всех случаях провозглашаются публично. Судьи выполняют свои обязанности по осуществлению правосудия в открытых судеб</w:t>
      </w:r>
      <w:r>
        <w:rPr>
          <w:spacing w:val="10"/>
          <w:sz w:val="22"/>
        </w:rPr>
        <w:softHyphen/>
        <w:t>ных заседаниях, публично, в присутствии граждан. Соблюде</w:t>
      </w:r>
      <w:r>
        <w:rPr>
          <w:spacing w:val="10"/>
          <w:sz w:val="22"/>
        </w:rPr>
        <w:softHyphen/>
        <w:t>ние ими нравственных норм или же отступления от них, спра</w:t>
      </w:r>
      <w:r>
        <w:rPr>
          <w:spacing w:val="10"/>
          <w:sz w:val="22"/>
        </w:rPr>
        <w:softHyphen/>
        <w:t>ведливость или несправедливость принимаемых решений кон</w:t>
      </w:r>
      <w:r>
        <w:rPr>
          <w:spacing w:val="10"/>
          <w:sz w:val="22"/>
        </w:rPr>
        <w:softHyphen/>
        <w:t>тролируются общественным мнением.</w:t>
      </w:r>
    </w:p>
    <w:p w:rsidR="004830AA" w:rsidRDefault="004830AA">
      <w:pPr>
        <w:pStyle w:val="a5"/>
        <w:rPr>
          <w:sz w:val="22"/>
        </w:rPr>
      </w:pPr>
      <w:r>
        <w:rPr>
          <w:sz w:val="22"/>
        </w:rPr>
        <w:t>В гласном, открытом судебном процессе по уголовному делу прокурор поддерживает государственное обвинение перед су</w:t>
      </w:r>
      <w:r>
        <w:rPr>
          <w:sz w:val="22"/>
        </w:rPr>
        <w:softHyphen/>
        <w:t>дом. Он действует в этих случаях в присутствии публики, даю</w:t>
      </w:r>
      <w:r>
        <w:rPr>
          <w:sz w:val="22"/>
        </w:rPr>
        <w:softHyphen/>
        <w:t>щей нравственные оценки его позиции и поведению. Следова</w:t>
      </w:r>
      <w:r>
        <w:rPr>
          <w:sz w:val="22"/>
        </w:rPr>
        <w:softHyphen/>
        <w:t>тель ведет расследование в условиях неразглашения данных следствия. Но все, что собрано им по уголовному делу, стано</w:t>
      </w:r>
      <w:r>
        <w:rPr>
          <w:sz w:val="22"/>
        </w:rPr>
        <w:softHyphen/>
        <w:t>вится затем достоянием гласного суда. Подсудимый, его защит</w:t>
      </w:r>
      <w:r>
        <w:rPr>
          <w:sz w:val="22"/>
        </w:rPr>
        <w:softHyphen/>
        <w:t>ник, потерпевший, свидетели, другие лица, вызванные в суд, нередко сообщают о том, как проводилось предварительное след</w:t>
      </w:r>
      <w:r>
        <w:rPr>
          <w:sz w:val="22"/>
        </w:rPr>
        <w:softHyphen/>
        <w:t>ствие, о том, насколько строго соблюдал следователь правовые и нравственные нормы.</w:t>
      </w:r>
    </w:p>
    <w:p w:rsidR="004830AA" w:rsidRDefault="004830AA">
      <w:pPr>
        <w:spacing w:line="288" w:lineRule="auto"/>
        <w:ind w:firstLine="720"/>
        <w:jc w:val="both"/>
        <w:rPr>
          <w:spacing w:val="10"/>
          <w:sz w:val="22"/>
        </w:rPr>
      </w:pPr>
      <w:r>
        <w:rPr>
          <w:spacing w:val="10"/>
          <w:sz w:val="22"/>
        </w:rPr>
        <w:t>Деятельность юриста, осуществляется в сфере социаль</w:t>
      </w:r>
      <w:r>
        <w:rPr>
          <w:spacing w:val="10"/>
          <w:sz w:val="22"/>
        </w:rPr>
        <w:softHyphen/>
        <w:t>ных и межличностных конфликтов. Например, при производ</w:t>
      </w:r>
      <w:r>
        <w:rPr>
          <w:spacing w:val="10"/>
          <w:sz w:val="22"/>
        </w:rPr>
        <w:softHyphen/>
        <w:t>стве по уголовным делам она ведется по поводу преступления в целях привлечения к ответственности виновного, восстановле</w:t>
      </w:r>
      <w:r>
        <w:rPr>
          <w:spacing w:val="10"/>
          <w:sz w:val="22"/>
        </w:rPr>
        <w:softHyphen/>
        <w:t>ния нарушенных преступлением прав. Деятельность суда — правосудие затрагивает интересы многих людей, нередко пря</w:t>
      </w:r>
      <w:r>
        <w:rPr>
          <w:spacing w:val="10"/>
          <w:sz w:val="22"/>
        </w:rPr>
        <w:softHyphen/>
        <w:t>мо противоположные. Судебная власть призвана справедливо решать разнообразные и сложные вопросы не только тогда, когда кто-либо нарушил уголовный закон и должен быть наказан, но и тогда, когда конфликтная ситуация возникает в любой другой сфере, регулируемой правом. Это и законность забастовки, и правомерность закрытия печатного издания, и законность акта исполнительной или командной власти, и споры об имуществе, и отсутствие согласия между родителями по поводу того, с кем остаются дети при разводе, и т. д.</w:t>
      </w:r>
    </w:p>
    <w:p w:rsidR="004830AA" w:rsidRDefault="004830AA">
      <w:pPr>
        <w:spacing w:line="288" w:lineRule="auto"/>
        <w:ind w:firstLine="720"/>
        <w:jc w:val="both"/>
        <w:rPr>
          <w:spacing w:val="10"/>
          <w:sz w:val="22"/>
        </w:rPr>
      </w:pPr>
      <w:r>
        <w:rPr>
          <w:spacing w:val="10"/>
          <w:sz w:val="22"/>
        </w:rPr>
        <w:t>Люди, которым доверено в соответствии с законом разре</w:t>
      </w:r>
      <w:r>
        <w:rPr>
          <w:spacing w:val="10"/>
          <w:sz w:val="22"/>
        </w:rPr>
        <w:softHyphen/>
        <w:t>шение социальных и межличностных конфликтов, несут повы</w:t>
      </w:r>
      <w:r>
        <w:rPr>
          <w:spacing w:val="10"/>
          <w:sz w:val="22"/>
        </w:rPr>
        <w:softHyphen/>
        <w:t>шенную нравственную ответственность</w:t>
      </w:r>
      <w:r>
        <w:rPr>
          <w:b/>
          <w:bCs/>
          <w:spacing w:val="10"/>
          <w:sz w:val="22"/>
        </w:rPr>
        <w:t xml:space="preserve"> за</w:t>
      </w:r>
      <w:r>
        <w:rPr>
          <w:spacing w:val="10"/>
          <w:sz w:val="22"/>
        </w:rPr>
        <w:t xml:space="preserve"> свои действия и ре</w:t>
      </w:r>
      <w:r>
        <w:rPr>
          <w:spacing w:val="10"/>
          <w:sz w:val="22"/>
          <w:szCs w:val="16"/>
        </w:rPr>
        <w:t xml:space="preserve">шения. Нравственные проблемы всегда сопровождают людей </w:t>
      </w:r>
      <w:r>
        <w:rPr>
          <w:spacing w:val="10"/>
          <w:sz w:val="22"/>
          <w:szCs w:val="18"/>
        </w:rPr>
        <w:t>юридической профессии. Из сказанного следует, что особенности профессии юриста обусловливают необходимость существования юридической этики.</w:t>
      </w:r>
    </w:p>
    <w:p w:rsidR="004830AA" w:rsidRDefault="004830AA">
      <w:pPr>
        <w:spacing w:line="288" w:lineRule="auto"/>
        <w:ind w:firstLine="720"/>
        <w:jc w:val="center"/>
        <w:rPr>
          <w:b/>
          <w:bCs/>
          <w:spacing w:val="10"/>
          <w:sz w:val="22"/>
        </w:rPr>
      </w:pPr>
      <w:r>
        <w:rPr>
          <w:b/>
          <w:bCs/>
          <w:spacing w:val="10"/>
          <w:sz w:val="22"/>
          <w:szCs w:val="22"/>
        </w:rPr>
        <w:t>3. Судебная этика, ее содержание и значение</w:t>
      </w:r>
    </w:p>
    <w:p w:rsidR="004830AA" w:rsidRDefault="004830AA">
      <w:pPr>
        <w:spacing w:line="288" w:lineRule="auto"/>
        <w:ind w:firstLine="720"/>
        <w:jc w:val="both"/>
        <w:rPr>
          <w:spacing w:val="10"/>
          <w:sz w:val="22"/>
        </w:rPr>
      </w:pPr>
      <w:r>
        <w:rPr>
          <w:spacing w:val="10"/>
          <w:sz w:val="22"/>
        </w:rPr>
        <w:t>Осенью 1901 года известный юрист и общественный деятель А. Ф. Кони начал читать курс уголовного судопроизводства в Александровском лицее. В 1902 году в "Журнале мини</w:t>
      </w:r>
      <w:r>
        <w:rPr>
          <w:spacing w:val="10"/>
          <w:sz w:val="22"/>
        </w:rPr>
        <w:softHyphen/>
        <w:t>стерства юстиции" была опубликована его вступительная лекция "Нравственные начала в уголовном процессе" с подзаго</w:t>
      </w:r>
      <w:r>
        <w:rPr>
          <w:spacing w:val="10"/>
          <w:sz w:val="22"/>
        </w:rPr>
        <w:softHyphen/>
        <w:t xml:space="preserve">ловком ''Общие черты судебной этики". Так в России было положено начало основательной разработке судебной этики и ее преподаванию, которое велось, как писал А. Ф. Кони в одном из писем, "под фирмою уголовного судопроизводства". Но уже в 1905 году Кони сообщал, что чтение курса не состоялось вследствие противодействия министра юстиции Муравьева и запрета министра внутренних дел и шефа жандармов Плеве. А. Ф. Кони по праву может быть назван отцом судебной этики в России. Он продолжал развивать и пропагандировать свои гуманные идеи в течение всей жизни.                                   </w:t>
      </w:r>
      <w:r>
        <w:rPr>
          <w:spacing w:val="10"/>
          <w:sz w:val="22"/>
          <w:lang w:val="en-US"/>
        </w:rPr>
        <w:t>L</w:t>
      </w:r>
    </w:p>
    <w:p w:rsidR="004830AA" w:rsidRDefault="004830AA">
      <w:pPr>
        <w:spacing w:line="288" w:lineRule="auto"/>
        <w:ind w:firstLine="720"/>
        <w:jc w:val="both"/>
        <w:rPr>
          <w:spacing w:val="10"/>
          <w:sz w:val="22"/>
        </w:rPr>
      </w:pPr>
      <w:r>
        <w:rPr>
          <w:spacing w:val="10"/>
          <w:sz w:val="22"/>
        </w:rPr>
        <w:t>В советский период юридическая этика длительное время не разрабатывалась. Ее последовательным и влиятельным про</w:t>
      </w:r>
      <w:r>
        <w:rPr>
          <w:spacing w:val="10"/>
          <w:sz w:val="22"/>
        </w:rPr>
        <w:softHyphen/>
        <w:t>тивником был Вышинский. Идейное "обоснование" ненужности и несостоятельности исследования нравственных особенностей юридической профессии состояло в том, что этика в советской, обществе едина, это социалистическая этика (такой аргумент использовал, в частности, И. Т. Голяков в предисловии к книге)"Адвокат в советском уголовном процессе", изданной в 1954 году), Однако в 70-е годы появились первые монографические работы по судебной этике. Сегодня необходимость основательного ис</w:t>
      </w:r>
      <w:r>
        <w:rPr>
          <w:spacing w:val="10"/>
          <w:sz w:val="22"/>
        </w:rPr>
        <w:softHyphen/>
        <w:t>следования проблем профессиональной юридической этики вряд ли может быть оспорена. В понимании содержания юридиче</w:t>
      </w:r>
      <w:r>
        <w:rPr>
          <w:spacing w:val="10"/>
          <w:sz w:val="22"/>
        </w:rPr>
        <w:softHyphen/>
        <w:t>ской этики, пределов ее действия и даже в терминологии есть немало дискуссионного.</w:t>
      </w:r>
    </w:p>
    <w:p w:rsidR="004830AA" w:rsidRDefault="004830AA">
      <w:pPr>
        <w:pStyle w:val="a5"/>
        <w:rPr>
          <w:sz w:val="22"/>
        </w:rPr>
      </w:pPr>
      <w:r>
        <w:rPr>
          <w:sz w:val="22"/>
        </w:rPr>
        <w:t>Наряду с мнением, что юридическая этика представляет собой применение общих понятий о нравственности в сфере юридической деятельности, существует и мнение, что она охватывает специфические нравственные нормы профессиональной деятельности и внеслужебного поведения юристов. Представляется, что в основе решения этой проблемы должны учитываться некоторые принципиальные позиции.</w:t>
      </w:r>
    </w:p>
    <w:p w:rsidR="004830AA" w:rsidRDefault="004830AA">
      <w:pPr>
        <w:spacing w:line="288" w:lineRule="auto"/>
        <w:ind w:firstLine="720"/>
        <w:jc w:val="both"/>
        <w:rPr>
          <w:spacing w:val="10"/>
          <w:sz w:val="22"/>
        </w:rPr>
      </w:pPr>
      <w:r>
        <w:rPr>
          <w:spacing w:val="10"/>
          <w:sz w:val="22"/>
        </w:rPr>
        <w:t>Все требования морали, присущей данному обществу, полностью, без каких-либо изъятий распространяются на предста</w:t>
      </w:r>
      <w:r>
        <w:rPr>
          <w:spacing w:val="10"/>
          <w:sz w:val="22"/>
        </w:rPr>
        <w:softHyphen/>
        <w:t>вителей юридической профессии. Эти требования определяют все поведение юриста как в сфере служебной деятельности, так и в повседневной внеслужебной жизни. Судья, прокурор, следователь и вне выполнения должностных функций остаются судьей, прокурором, следователем.</w:t>
      </w:r>
    </w:p>
    <w:p w:rsidR="004830AA" w:rsidRDefault="004830AA">
      <w:pPr>
        <w:pStyle w:val="a5"/>
        <w:widowControl/>
        <w:autoSpaceDE/>
        <w:autoSpaceDN/>
        <w:adjustRightInd/>
        <w:rPr>
          <w:sz w:val="22"/>
          <w:szCs w:val="24"/>
        </w:rPr>
      </w:pPr>
      <w:r>
        <w:rPr>
          <w:sz w:val="22"/>
          <w:szCs w:val="24"/>
        </w:rPr>
        <w:t>Специфика профессиональной деятельности судьи, проку</w:t>
      </w:r>
      <w:r>
        <w:rPr>
          <w:sz w:val="22"/>
          <w:szCs w:val="24"/>
        </w:rPr>
        <w:softHyphen/>
        <w:t>рора, следователя, адвоката сопряжена с особыми нравствен</w:t>
      </w:r>
      <w:r>
        <w:rPr>
          <w:sz w:val="22"/>
          <w:szCs w:val="24"/>
        </w:rPr>
        <w:softHyphen/>
        <w:t>ными ситуациями, которые обычно не встречаются в деятель</w:t>
      </w:r>
      <w:r>
        <w:rPr>
          <w:sz w:val="22"/>
          <w:szCs w:val="24"/>
        </w:rPr>
        <w:softHyphen/>
        <w:t>ности представителей других профессий, но обычны в сфере судопроизводства. Например, судья не вправе ни в какой фор</w:t>
      </w:r>
      <w:r>
        <w:rPr>
          <w:sz w:val="22"/>
          <w:szCs w:val="24"/>
        </w:rPr>
        <w:softHyphen/>
        <w:t>ме разглашать тайну совещания судей; адвокат, узнавший от подсудимого, что именно он совершил преступление в услови</w:t>
      </w:r>
      <w:r>
        <w:rPr>
          <w:sz w:val="22"/>
          <w:szCs w:val="24"/>
        </w:rPr>
        <w:softHyphen/>
        <w:t>ях, когда подзащитный на суде лживо настаивает на своей не</w:t>
      </w:r>
      <w:r>
        <w:rPr>
          <w:sz w:val="22"/>
          <w:szCs w:val="24"/>
        </w:rPr>
        <w:softHyphen/>
        <w:t>виновности, не вправе выступить свидетелем против подсуди</w:t>
      </w:r>
      <w:r>
        <w:rPr>
          <w:sz w:val="22"/>
          <w:szCs w:val="24"/>
        </w:rPr>
        <w:softHyphen/>
        <w:t>мого и т, д- Следовательно, профессиональная этика юриста должна включать и специфические нравственные нормы, опре</w:t>
      </w:r>
      <w:r>
        <w:rPr>
          <w:sz w:val="22"/>
          <w:szCs w:val="24"/>
        </w:rPr>
        <w:softHyphen/>
        <w:t>деляющие поведение людей этой профессии в свойственных только для нее ситуациях. Специфические нравственные пра</w:t>
      </w:r>
      <w:r>
        <w:rPr>
          <w:sz w:val="22"/>
          <w:szCs w:val="24"/>
        </w:rPr>
        <w:softHyphen/>
        <w:t>вила, адресованные работникам юридической профессии, не мо</w:t>
      </w:r>
      <w:r>
        <w:rPr>
          <w:sz w:val="22"/>
          <w:szCs w:val="24"/>
        </w:rPr>
        <w:softHyphen/>
        <w:t>гут противоречить общим для всех принципам и нормам мора</w:t>
      </w:r>
      <w:r>
        <w:rPr>
          <w:sz w:val="22"/>
          <w:szCs w:val="24"/>
        </w:rPr>
        <w:softHyphen/>
        <w:t>ли. Они лишь дополняют и конкретизируют их применительно к условиям юридической деятельности.</w:t>
      </w:r>
    </w:p>
    <w:p w:rsidR="004830AA" w:rsidRDefault="004830AA">
      <w:pPr>
        <w:spacing w:line="288" w:lineRule="auto"/>
        <w:ind w:firstLine="720"/>
        <w:jc w:val="both"/>
        <w:rPr>
          <w:spacing w:val="10"/>
          <w:sz w:val="22"/>
        </w:rPr>
      </w:pPr>
      <w:r>
        <w:rPr>
          <w:spacing w:val="10"/>
          <w:sz w:val="22"/>
        </w:rPr>
        <w:t>К работникам юридической профессии предъявляются по</w:t>
      </w:r>
      <w:r>
        <w:rPr>
          <w:spacing w:val="10"/>
          <w:sz w:val="22"/>
        </w:rPr>
        <w:softHyphen/>
        <w:t>вышенные моральные требования, что объясняется особым до</w:t>
      </w:r>
      <w:r>
        <w:rPr>
          <w:spacing w:val="10"/>
          <w:sz w:val="22"/>
        </w:rPr>
        <w:softHyphen/>
        <w:t>верием к ним со стороны общества и ответственным характером выполняемых ими функций. Люди, решающие судьбы других, требующие от них соблюдения закона и морали, должны иметь на это не только формальное, служебное, но и моральное право.</w:t>
      </w:r>
    </w:p>
    <w:p w:rsidR="004830AA" w:rsidRDefault="004830AA">
      <w:pPr>
        <w:spacing w:line="288" w:lineRule="auto"/>
        <w:ind w:firstLine="720"/>
        <w:jc w:val="both"/>
        <w:rPr>
          <w:spacing w:val="10"/>
          <w:sz w:val="22"/>
        </w:rPr>
      </w:pPr>
      <w:r>
        <w:rPr>
          <w:spacing w:val="10"/>
          <w:sz w:val="22"/>
        </w:rPr>
        <w:t>В литературе, посвященной проблемам этики работников юридической профессии, нет единства терминологии. Можно встретить следующие термины: этика представителей права, профессиональная этика юриста, юридическая этика, правовая этика, судебная этика. Ряд авторов пишут о следственной этике, экспертной этике, адвокатской этике.</w:t>
      </w:r>
    </w:p>
    <w:p w:rsidR="004830AA" w:rsidRDefault="004830AA">
      <w:pPr>
        <w:spacing w:line="288" w:lineRule="auto"/>
        <w:ind w:firstLine="720"/>
        <w:jc w:val="both"/>
        <w:rPr>
          <w:spacing w:val="10"/>
          <w:sz w:val="22"/>
        </w:rPr>
      </w:pPr>
      <w:r>
        <w:rPr>
          <w:spacing w:val="10"/>
          <w:sz w:val="22"/>
          <w:szCs w:val="18"/>
        </w:rPr>
        <w:t>Талион был свойствен далекому прошло</w:t>
      </w:r>
      <w:r>
        <w:rPr>
          <w:spacing w:val="10"/>
          <w:sz w:val="22"/>
          <w:szCs w:val="18"/>
        </w:rPr>
        <w:softHyphen/>
        <w:t>му, когда возмездие за преступление должно было по силе точно равняться причиненному злу ("око за око, зуб за зуб"). Призна</w:t>
      </w:r>
      <w:r>
        <w:rPr>
          <w:spacing w:val="10"/>
          <w:sz w:val="22"/>
          <w:szCs w:val="18"/>
        </w:rPr>
        <w:softHyphen/>
        <w:t>ние возмездия в качестве цели наказания влечет за собой признание того, что наиболее эффективны самые строгие нака</w:t>
      </w:r>
      <w:r>
        <w:rPr>
          <w:spacing w:val="10"/>
          <w:sz w:val="22"/>
          <w:szCs w:val="18"/>
        </w:rPr>
        <w:softHyphen/>
        <w:t>зания, и необходимость реанимации идеи талиона, несовмести</w:t>
      </w:r>
      <w:r>
        <w:rPr>
          <w:spacing w:val="10"/>
          <w:sz w:val="22"/>
          <w:szCs w:val="18"/>
        </w:rPr>
        <w:softHyphen/>
        <w:t>мой с представлениями о правопорядке в современном цивили</w:t>
      </w:r>
      <w:r>
        <w:rPr>
          <w:spacing w:val="10"/>
          <w:sz w:val="22"/>
          <w:szCs w:val="18"/>
        </w:rPr>
        <w:softHyphen/>
        <w:t>зованном обществе,</w:t>
      </w:r>
    </w:p>
    <w:p w:rsidR="004830AA" w:rsidRDefault="004830AA">
      <w:pPr>
        <w:spacing w:line="288" w:lineRule="auto"/>
        <w:ind w:firstLine="720"/>
        <w:jc w:val="both"/>
        <w:rPr>
          <w:spacing w:val="10"/>
          <w:sz w:val="22"/>
        </w:rPr>
      </w:pPr>
      <w:r>
        <w:rPr>
          <w:spacing w:val="10"/>
          <w:sz w:val="22"/>
          <w:szCs w:val="18"/>
        </w:rPr>
        <w:t>Разработка нового уголовного законодательства актуали</w:t>
      </w:r>
      <w:r>
        <w:rPr>
          <w:spacing w:val="10"/>
          <w:sz w:val="22"/>
          <w:szCs w:val="18"/>
        </w:rPr>
        <w:softHyphen/>
        <w:t>зировала проблему нравственного обоснования системы уголов</w:t>
      </w:r>
      <w:r>
        <w:rPr>
          <w:spacing w:val="10"/>
          <w:sz w:val="22"/>
          <w:szCs w:val="18"/>
        </w:rPr>
        <w:softHyphen/>
        <w:t>ных наказаний. Здесь наибольшие сложности вызывает оправ</w:t>
      </w:r>
      <w:r>
        <w:rPr>
          <w:spacing w:val="10"/>
          <w:sz w:val="22"/>
          <w:szCs w:val="18"/>
        </w:rPr>
        <w:softHyphen/>
        <w:t>дание сохранения института смертной казни в национальном законодательстве. Не вдаваясь в аргументы активных против</w:t>
      </w:r>
      <w:r>
        <w:rPr>
          <w:spacing w:val="10"/>
          <w:sz w:val="22"/>
          <w:szCs w:val="18"/>
        </w:rPr>
        <w:softHyphen/>
        <w:t>ников и сторонников смертной казни, отметим лишь, что смерт</w:t>
      </w:r>
      <w:r>
        <w:rPr>
          <w:spacing w:val="10"/>
          <w:sz w:val="22"/>
          <w:szCs w:val="18"/>
        </w:rPr>
        <w:softHyphen/>
        <w:t>ная казнь представляет собой убийство человека по воле госу</w:t>
      </w:r>
      <w:r>
        <w:rPr>
          <w:spacing w:val="10"/>
          <w:sz w:val="22"/>
          <w:szCs w:val="18"/>
        </w:rPr>
        <w:softHyphen/>
        <w:t>дарства на основании решения других людей, которым доверя</w:t>
      </w:r>
      <w:r>
        <w:rPr>
          <w:spacing w:val="10"/>
          <w:sz w:val="22"/>
          <w:szCs w:val="18"/>
        </w:rPr>
        <w:softHyphen/>
        <w:t>ется судебная власть. Смертная казнь никогда не может быть гуманной. Но в то же время в конкретных обстоятельствах при наличии законных оснований она может считаться в отноше</w:t>
      </w:r>
      <w:r>
        <w:rPr>
          <w:spacing w:val="10"/>
          <w:sz w:val="22"/>
          <w:szCs w:val="18"/>
        </w:rPr>
        <w:softHyphen/>
        <w:t>нии отдельного человека справедливым наказанием. При этом надо иметь в виду, что судебная ошибка здесь непоправима:</w:t>
      </w:r>
    </w:p>
    <w:p w:rsidR="004830AA" w:rsidRDefault="004830AA">
      <w:pPr>
        <w:spacing w:line="288" w:lineRule="auto"/>
        <w:ind w:firstLine="720"/>
        <w:jc w:val="both"/>
        <w:rPr>
          <w:spacing w:val="10"/>
          <w:sz w:val="22"/>
        </w:rPr>
      </w:pPr>
      <w:r>
        <w:rPr>
          <w:spacing w:val="10"/>
          <w:sz w:val="22"/>
          <w:szCs w:val="18"/>
        </w:rPr>
        <w:t>судебное убийство — самая крайняя и жестокая несправедли</w:t>
      </w:r>
      <w:r>
        <w:rPr>
          <w:spacing w:val="10"/>
          <w:sz w:val="22"/>
          <w:szCs w:val="18"/>
        </w:rPr>
        <w:softHyphen/>
        <w:t>вость в отношении человека, которую может допустить госу</w:t>
      </w:r>
      <w:r>
        <w:rPr>
          <w:spacing w:val="10"/>
          <w:sz w:val="22"/>
          <w:szCs w:val="18"/>
        </w:rPr>
        <w:softHyphen/>
        <w:t>дарство.</w:t>
      </w:r>
    </w:p>
    <w:p w:rsidR="004830AA" w:rsidRDefault="004830AA">
      <w:pPr>
        <w:spacing w:line="288" w:lineRule="auto"/>
        <w:ind w:firstLine="720"/>
        <w:jc w:val="both"/>
        <w:rPr>
          <w:spacing w:val="10"/>
          <w:sz w:val="22"/>
          <w:szCs w:val="18"/>
        </w:rPr>
      </w:pPr>
      <w:r>
        <w:rPr>
          <w:spacing w:val="10"/>
          <w:sz w:val="22"/>
          <w:szCs w:val="18"/>
        </w:rPr>
        <w:t>Анализ нравственной стороны других институтов уголов</w:t>
      </w:r>
      <w:r>
        <w:rPr>
          <w:spacing w:val="10"/>
          <w:sz w:val="22"/>
          <w:szCs w:val="18"/>
        </w:rPr>
        <w:softHyphen/>
        <w:t>ного права, связанных с наказанием, потребовал бы многих ис</w:t>
      </w:r>
      <w:r>
        <w:rPr>
          <w:spacing w:val="10"/>
          <w:sz w:val="22"/>
          <w:szCs w:val="18"/>
        </w:rPr>
        <w:softHyphen/>
        <w:t>следований. Здесь уместно лишь отметить, что статьи Уголов</w:t>
      </w:r>
      <w:r>
        <w:rPr>
          <w:spacing w:val="10"/>
          <w:sz w:val="22"/>
          <w:szCs w:val="18"/>
        </w:rPr>
        <w:softHyphen/>
        <w:t>ного кодекса, определяющие общие начала назначения наказа</w:t>
      </w:r>
      <w:r>
        <w:rPr>
          <w:spacing w:val="10"/>
          <w:sz w:val="22"/>
          <w:szCs w:val="18"/>
        </w:rPr>
        <w:softHyphen/>
        <w:t>ния, предусматривают индивидуализацию уголовной ответст</w:t>
      </w:r>
      <w:r>
        <w:rPr>
          <w:spacing w:val="10"/>
          <w:sz w:val="22"/>
          <w:szCs w:val="18"/>
        </w:rPr>
        <w:softHyphen/>
        <w:t>венности как проявление справедливости в ее распределитель</w:t>
      </w:r>
      <w:r>
        <w:rPr>
          <w:spacing w:val="10"/>
          <w:sz w:val="22"/>
          <w:szCs w:val="18"/>
        </w:rPr>
        <w:softHyphen/>
        <w:t>ном аспекте: лицу, совершившему преступление, должно быть назначено справедливое наказание.</w:t>
      </w: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B36C18" w:rsidRDefault="00B36C18">
      <w:pPr>
        <w:spacing w:line="288" w:lineRule="auto"/>
        <w:ind w:firstLine="720"/>
        <w:jc w:val="both"/>
        <w:rPr>
          <w:spacing w:val="10"/>
          <w:sz w:val="22"/>
          <w:szCs w:val="18"/>
        </w:rPr>
      </w:pPr>
    </w:p>
    <w:p w:rsidR="00E10268" w:rsidRDefault="00E10268">
      <w:pPr>
        <w:spacing w:line="288" w:lineRule="auto"/>
        <w:ind w:firstLine="720"/>
        <w:jc w:val="both"/>
        <w:rPr>
          <w:spacing w:val="10"/>
          <w:sz w:val="22"/>
          <w:szCs w:val="18"/>
        </w:rPr>
      </w:pPr>
    </w:p>
    <w:p w:rsidR="00E10268" w:rsidRDefault="00E10268">
      <w:pPr>
        <w:spacing w:line="288" w:lineRule="auto"/>
        <w:ind w:firstLine="720"/>
        <w:jc w:val="both"/>
        <w:rPr>
          <w:spacing w:val="10"/>
          <w:sz w:val="22"/>
          <w:szCs w:val="18"/>
        </w:rPr>
      </w:pPr>
      <w:r>
        <w:rPr>
          <w:spacing w:val="10"/>
          <w:sz w:val="22"/>
          <w:szCs w:val="18"/>
        </w:rPr>
        <w:t xml:space="preserve">     </w:t>
      </w:r>
    </w:p>
    <w:p w:rsidR="004830AA" w:rsidRPr="00E10268" w:rsidRDefault="004830AA">
      <w:pPr>
        <w:jc w:val="center"/>
        <w:rPr>
          <w:b/>
          <w:bCs/>
        </w:rPr>
      </w:pPr>
      <w:r w:rsidRPr="00E10268">
        <w:rPr>
          <w:b/>
          <w:bCs/>
        </w:rPr>
        <w:t>Литература :</w:t>
      </w:r>
    </w:p>
    <w:p w:rsidR="00E10268" w:rsidRPr="00E10268" w:rsidRDefault="00E10268" w:rsidP="00E10268">
      <w:pPr>
        <w:rPr>
          <w:sz w:val="28"/>
          <w:szCs w:val="28"/>
        </w:rPr>
      </w:pPr>
    </w:p>
    <w:p w:rsidR="004830AA" w:rsidRPr="00E10268" w:rsidRDefault="004830AA" w:rsidP="00E10268"/>
    <w:p w:rsidR="004830AA" w:rsidRDefault="00E10268" w:rsidP="00E10268">
      <w:r>
        <w:t xml:space="preserve">1. </w:t>
      </w:r>
      <w:r w:rsidR="004830AA" w:rsidRPr="00E10268">
        <w:t xml:space="preserve">Кобликов А.С. Юридическая этика. М.: НОРМА-ИНФРА-М, 2001. 205с. </w:t>
      </w:r>
    </w:p>
    <w:p w:rsidR="00E10268" w:rsidRDefault="00E10268" w:rsidP="00E10268"/>
    <w:p w:rsidR="00E10268" w:rsidRPr="00BC55E5" w:rsidRDefault="00E10268" w:rsidP="00E10268">
      <w:r>
        <w:t>2.</w:t>
      </w:r>
      <w:r w:rsidRPr="00E10268">
        <w:t xml:space="preserve"> </w:t>
      </w:r>
      <w:r w:rsidRPr="00BC55E5">
        <w:t xml:space="preserve">Опалев А.В., Дубов Г.В. Профессиональная этика сотрудников правоохранительных органов. – М., 1997. </w:t>
      </w:r>
    </w:p>
    <w:p w:rsidR="00E10268" w:rsidRPr="00E10268" w:rsidRDefault="00E10268" w:rsidP="00E10268">
      <w:bookmarkStart w:id="0" w:name="_GoBack"/>
      <w:bookmarkEnd w:id="0"/>
    </w:p>
    <w:sectPr w:rsidR="00E10268" w:rsidRPr="00E10268" w:rsidSect="00E10268">
      <w:footerReference w:type="even" r:id="rId6"/>
      <w:footerReference w:type="default" r:id="rId7"/>
      <w:pgSz w:w="11907" w:h="16840" w:code="9"/>
      <w:pgMar w:top="1134" w:right="851" w:bottom="851" w:left="851" w:header="720" w:footer="720" w:gutter="0"/>
      <w:pgNumType w:fmt="numberInDash" w:start="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51" w:rsidRDefault="00053451">
      <w:r>
        <w:separator/>
      </w:r>
    </w:p>
  </w:endnote>
  <w:endnote w:type="continuationSeparator" w:id="0">
    <w:p w:rsidR="00053451" w:rsidRDefault="0005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AA" w:rsidRDefault="004830AA" w:rsidP="00E1026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830AA" w:rsidRDefault="004830A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AA" w:rsidRDefault="004830AA" w:rsidP="00E1026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377D9">
      <w:rPr>
        <w:rStyle w:val="a4"/>
        <w:noProof/>
      </w:rPr>
      <w:t>- 1 -</w:t>
    </w:r>
    <w:r>
      <w:rPr>
        <w:rStyle w:val="a4"/>
      </w:rPr>
      <w:fldChar w:fldCharType="end"/>
    </w:r>
  </w:p>
  <w:p w:rsidR="004830AA" w:rsidRDefault="004830AA" w:rsidP="00E102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51" w:rsidRDefault="00053451">
      <w:r>
        <w:separator/>
      </w:r>
    </w:p>
  </w:footnote>
  <w:footnote w:type="continuationSeparator" w:id="0">
    <w:p w:rsidR="00053451" w:rsidRDefault="00053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C18"/>
    <w:rsid w:val="00053451"/>
    <w:rsid w:val="004830AA"/>
    <w:rsid w:val="00B36C18"/>
    <w:rsid w:val="00B377D9"/>
    <w:rsid w:val="00DC2B41"/>
    <w:rsid w:val="00DF317D"/>
    <w:rsid w:val="00E10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742948-B30A-4D95-88A7-E4E96E05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288" w:lineRule="auto"/>
      <w:ind w:firstLine="720"/>
      <w:jc w:val="center"/>
      <w:outlineLvl w:val="0"/>
    </w:pPr>
    <w:rPr>
      <w:b/>
      <w:bCs/>
      <w:spacing w:val="10"/>
      <w:szCs w:val="22"/>
    </w:rPr>
  </w:style>
  <w:style w:type="paragraph" w:styleId="2">
    <w:name w:val="heading 2"/>
    <w:basedOn w:val="a"/>
    <w:next w:val="a"/>
    <w:qFormat/>
    <w:pPr>
      <w:keepNext/>
      <w:tabs>
        <w:tab w:val="left" w:pos="9072"/>
      </w:tabs>
      <w:spacing w:line="360" w:lineRule="auto"/>
      <w:jc w:val="center"/>
      <w:outlineLvl w:val="1"/>
    </w:pPr>
    <w:rPr>
      <w:b/>
      <w:bCs/>
      <w:i/>
      <w:iCs/>
      <w:sz w:val="37"/>
      <w:szCs w:val="37"/>
      <w:u w:val="single"/>
    </w:rPr>
  </w:style>
  <w:style w:type="paragraph" w:styleId="3">
    <w:name w:val="heading 3"/>
    <w:basedOn w:val="a"/>
    <w:next w:val="a"/>
    <w:qFormat/>
    <w:pPr>
      <w:keepNext/>
      <w:ind w:left="-935" w:right="107"/>
      <w:jc w:val="center"/>
      <w:outlineLvl w:val="2"/>
    </w:pPr>
    <w:rPr>
      <w:b/>
      <w:bCs/>
      <w:i/>
      <w:iCs/>
      <w:sz w:val="38"/>
      <w:szCs w:val="38"/>
      <w:u w:val="single"/>
    </w:rPr>
  </w:style>
  <w:style w:type="paragraph" w:styleId="4">
    <w:name w:val="heading 4"/>
    <w:basedOn w:val="a"/>
    <w:next w:val="a"/>
    <w:qFormat/>
    <w:pPr>
      <w:keepNext/>
      <w:tabs>
        <w:tab w:val="left" w:pos="9072"/>
      </w:tabs>
      <w:jc w:val="center"/>
      <w:outlineLvl w:val="3"/>
    </w:pPr>
    <w:rPr>
      <w:sz w:val="53"/>
      <w:szCs w:val="53"/>
      <w:u w:val="single"/>
    </w:rPr>
  </w:style>
  <w:style w:type="paragraph" w:styleId="5">
    <w:name w:val="heading 5"/>
    <w:basedOn w:val="a"/>
    <w:next w:val="a"/>
    <w:qFormat/>
    <w:pPr>
      <w:keepNext/>
      <w:tabs>
        <w:tab w:val="left" w:pos="9072"/>
      </w:tabs>
      <w:ind w:right="566"/>
      <w:jc w:val="center"/>
      <w:outlineLvl w:val="4"/>
    </w:pPr>
    <w:rPr>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tabs>
        <w:tab w:val="left" w:pos="9072"/>
      </w:tabs>
      <w:ind w:right="566"/>
    </w:pPr>
    <w:rPr>
      <w:b/>
      <w:bCs/>
      <w:sz w:val="32"/>
      <w:szCs w:val="32"/>
    </w:rPr>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Indent"/>
    <w:basedOn w:val="a"/>
    <w:pPr>
      <w:widowControl w:val="0"/>
      <w:autoSpaceDE w:val="0"/>
      <w:autoSpaceDN w:val="0"/>
      <w:adjustRightInd w:val="0"/>
      <w:spacing w:line="288" w:lineRule="auto"/>
      <w:ind w:firstLine="720"/>
      <w:jc w:val="both"/>
    </w:pPr>
    <w:rPr>
      <w:spacing w:val="10"/>
      <w:szCs w:val="20"/>
    </w:r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B36C1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2621</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Белорусская Государственная Сельскохозяйственная Академия</vt:lpstr>
    </vt:vector>
  </TitlesOfParts>
  <Company>Центр</Company>
  <LinksUpToDate>false</LinksUpToDate>
  <CharactersWithSpaces>17532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Белорусская Государственная Сельскохозяйственная Академия</dc:title>
  <dc:subject/>
  <dc:creator>Инна</dc:creator>
  <cp:keywords/>
  <dc:description/>
  <cp:lastModifiedBy>admin</cp:lastModifiedBy>
  <cp:revision>2</cp:revision>
  <cp:lastPrinted>2007-12-20T18:27:00Z</cp:lastPrinted>
  <dcterms:created xsi:type="dcterms:W3CDTF">2014-04-14T11:51:00Z</dcterms:created>
  <dcterms:modified xsi:type="dcterms:W3CDTF">2014-04-14T11:51:00Z</dcterms:modified>
</cp:coreProperties>
</file>