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86" w:rsidRDefault="0088665D">
      <w:pPr>
        <w:jc w:val="center"/>
        <w:rPr>
          <w:sz w:val="29"/>
        </w:rPr>
      </w:pPr>
      <w:r>
        <w:rPr>
          <w:sz w:val="29"/>
        </w:rPr>
        <w:t xml:space="preserve"> ТАВРИЧЕСКИЙ ИНСТИТУТ</w:t>
      </w: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88665D">
      <w:pPr>
        <w:jc w:val="right"/>
        <w:rPr>
          <w:b/>
          <w:sz w:val="22"/>
        </w:rPr>
      </w:pPr>
      <w:r>
        <w:rPr>
          <w:b/>
          <w:sz w:val="22"/>
        </w:rPr>
        <w:t>ЮРИДИЧЕСКИЙ ФАКУЛЬТЕТ</w:t>
      </w: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88665D">
      <w:pPr>
        <w:jc w:val="center"/>
        <w:rPr>
          <w:b/>
        </w:rPr>
      </w:pPr>
      <w:r>
        <w:rPr>
          <w:b/>
        </w:rPr>
        <w:t>КАФЕДРА  ЭКОЛОГИЧЕСКОГО И МЕЖДУНАРОДНОГО ПРАВА</w:t>
      </w: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88665D">
      <w:pPr>
        <w:jc w:val="center"/>
        <w:rPr>
          <w:sz w:val="22"/>
        </w:rPr>
      </w:pPr>
      <w:r>
        <w:rPr>
          <w:sz w:val="22"/>
        </w:rPr>
        <w:t>КУРСОВАЯ РАБОТА N1</w:t>
      </w:r>
    </w:p>
    <w:p w:rsidR="00470286" w:rsidRDefault="0088665D">
      <w:pPr>
        <w:jc w:val="center"/>
        <w:rPr>
          <w:sz w:val="22"/>
        </w:rPr>
      </w:pPr>
      <w:r>
        <w:rPr>
          <w:sz w:val="22"/>
        </w:rPr>
        <w:t>ПО ЭКОЛОГИЧЕСКОМУ  ПРАВУ</w:t>
      </w:r>
    </w:p>
    <w:p w:rsidR="00470286" w:rsidRDefault="0088665D">
      <w:pPr>
        <w:jc w:val="center"/>
        <w:rPr>
          <w:b/>
          <w:i/>
          <w:sz w:val="22"/>
          <w:u w:val="single"/>
        </w:rPr>
      </w:pPr>
      <w:r>
        <w:rPr>
          <w:sz w:val="22"/>
        </w:rPr>
        <w:t xml:space="preserve">ТЕМА: </w:t>
      </w:r>
      <w:r>
        <w:rPr>
          <w:b/>
          <w:i/>
          <w:sz w:val="22"/>
          <w:u w:val="single"/>
        </w:rPr>
        <w:t>МЕХАНИЗМ ОХРАНЫ ОКРУЖАЮЩЕЙ</w:t>
      </w:r>
    </w:p>
    <w:p w:rsidR="00470286" w:rsidRDefault="0088665D">
      <w:pPr>
        <w:jc w:val="center"/>
        <w:rPr>
          <w:b/>
          <w:i/>
          <w:sz w:val="22"/>
          <w:u w:val="single"/>
        </w:rPr>
      </w:pPr>
      <w:r>
        <w:rPr>
          <w:b/>
          <w:i/>
          <w:sz w:val="22"/>
          <w:u w:val="single"/>
        </w:rPr>
        <w:t xml:space="preserve">ПРИРОДНОЙ СРЕДЫ  </w:t>
      </w: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22"/>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rPr>
          <w:sz w:val="18"/>
        </w:rPr>
      </w:pPr>
    </w:p>
    <w:p w:rsidR="00470286" w:rsidRDefault="00470286">
      <w:pPr>
        <w:rPr>
          <w:sz w:val="18"/>
        </w:rPr>
      </w:pPr>
    </w:p>
    <w:p w:rsidR="00470286" w:rsidRDefault="0088665D">
      <w:pPr>
        <w:rPr>
          <w:sz w:val="18"/>
        </w:rPr>
      </w:pPr>
      <w:r>
        <w:rPr>
          <w:sz w:val="18"/>
        </w:rPr>
        <w:t xml:space="preserve">                                                                             Симферополь - 1998 г.</w:t>
      </w:r>
    </w:p>
    <w:p w:rsidR="00470286" w:rsidRDefault="00470286">
      <w:pPr>
        <w:rPr>
          <w:sz w:val="18"/>
        </w:rPr>
      </w:pPr>
    </w:p>
    <w:p w:rsidR="00470286" w:rsidRDefault="0088665D">
      <w:pPr>
        <w:rPr>
          <w:sz w:val="18"/>
        </w:rPr>
      </w:pPr>
      <w:r>
        <w:rPr>
          <w:sz w:val="18"/>
        </w:rPr>
        <w:t xml:space="preserve"> </w:t>
      </w: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88665D">
      <w:pPr>
        <w:jc w:val="center"/>
        <w:rPr>
          <w:sz w:val="28"/>
          <w:u w:val="single"/>
        </w:rPr>
      </w:pPr>
      <w:r>
        <w:rPr>
          <w:sz w:val="28"/>
          <w:u w:val="single"/>
        </w:rPr>
        <w:t xml:space="preserve"> Тема: МЕХАНИЗМ ОХРАНЫ ОКРУЖАЮЩЕЙ </w:t>
      </w:r>
    </w:p>
    <w:p w:rsidR="00470286" w:rsidRDefault="0088665D">
      <w:pPr>
        <w:jc w:val="center"/>
        <w:rPr>
          <w:b/>
          <w:i/>
          <w:sz w:val="28"/>
          <w:u w:val="single"/>
        </w:rPr>
      </w:pPr>
      <w:r>
        <w:rPr>
          <w:sz w:val="28"/>
          <w:u w:val="single"/>
        </w:rPr>
        <w:t>ПРИРОДНОЙ СРЕДЫ</w:t>
      </w:r>
      <w:r>
        <w:rPr>
          <w:b/>
          <w:i/>
          <w:sz w:val="28"/>
          <w:u w:val="single"/>
        </w:rPr>
        <w:t xml:space="preserve">  </w:t>
      </w:r>
    </w:p>
    <w:p w:rsidR="00470286" w:rsidRDefault="00470286">
      <w:pPr>
        <w:rPr>
          <w:b/>
          <w:i/>
          <w:sz w:val="28"/>
          <w:u w:val="single"/>
        </w:rPr>
      </w:pPr>
    </w:p>
    <w:p w:rsidR="00470286" w:rsidRDefault="00470286">
      <w:pPr>
        <w:rPr>
          <w:b/>
          <w:i/>
          <w:sz w:val="22"/>
        </w:rPr>
      </w:pPr>
    </w:p>
    <w:p w:rsidR="00470286" w:rsidRDefault="00470286">
      <w:pPr>
        <w:rPr>
          <w:sz w:val="22"/>
        </w:rPr>
      </w:pPr>
    </w:p>
    <w:p w:rsidR="00470286" w:rsidRDefault="00470286">
      <w:pPr>
        <w:rPr>
          <w:sz w:val="22"/>
        </w:rPr>
      </w:pPr>
    </w:p>
    <w:p w:rsidR="00470286" w:rsidRDefault="0088665D">
      <w:pPr>
        <w:jc w:val="center"/>
        <w:rPr>
          <w:sz w:val="33"/>
          <w:u w:val="single"/>
        </w:rPr>
      </w:pPr>
      <w:r>
        <w:rPr>
          <w:sz w:val="33"/>
          <w:u w:val="single"/>
        </w:rPr>
        <w:t xml:space="preserve"> ПЛАН</w:t>
      </w:r>
    </w:p>
    <w:p w:rsidR="00470286" w:rsidRDefault="00470286">
      <w:pPr>
        <w:jc w:val="center"/>
        <w:rPr>
          <w:b/>
          <w:sz w:val="26"/>
        </w:rPr>
      </w:pPr>
    </w:p>
    <w:p w:rsidR="00470286" w:rsidRDefault="00470286">
      <w:pPr>
        <w:rPr>
          <w:sz w:val="18"/>
        </w:rPr>
      </w:pPr>
    </w:p>
    <w:p w:rsidR="00470286" w:rsidRDefault="0088665D">
      <w:pPr>
        <w:jc w:val="center"/>
      </w:pPr>
      <w:r>
        <w:rPr>
          <w:sz w:val="22"/>
        </w:rPr>
        <w:t xml:space="preserve"> </w:t>
      </w:r>
      <w:r>
        <w:rPr>
          <w:sz w:val="28"/>
        </w:rPr>
        <w:t xml:space="preserve">ВВЕДЕНИЕ                                                                                                    </w:t>
      </w:r>
    </w:p>
    <w:p w:rsidR="00470286" w:rsidRDefault="00470286">
      <w:pPr>
        <w:jc w:val="center"/>
        <w:rPr>
          <w:sz w:val="22"/>
        </w:rPr>
      </w:pPr>
    </w:p>
    <w:p w:rsidR="00470286" w:rsidRDefault="0088665D">
      <w:r>
        <w:rPr>
          <w:sz w:val="28"/>
        </w:rPr>
        <w:t xml:space="preserve">РАЗДЕЛ I. Экологоправовой механизм охраны окружающей среды        </w:t>
      </w:r>
    </w:p>
    <w:p w:rsidR="00470286" w:rsidRDefault="00470286"/>
    <w:p w:rsidR="00470286" w:rsidRDefault="0088665D">
      <w:pPr>
        <w:rPr>
          <w:b/>
          <w:sz w:val="24"/>
        </w:rPr>
      </w:pPr>
      <w:r>
        <w:t xml:space="preserve">                         </w:t>
      </w:r>
      <w:r>
        <w:rPr>
          <w:b/>
          <w:sz w:val="24"/>
        </w:rPr>
        <w:t xml:space="preserve"> 1.1 Понятие и структура экологоправового механизма охраны</w:t>
      </w:r>
    </w:p>
    <w:p w:rsidR="00470286" w:rsidRDefault="0088665D">
      <w:pPr>
        <w:rPr>
          <w:b/>
          <w:sz w:val="24"/>
        </w:rPr>
      </w:pPr>
      <w:r>
        <w:rPr>
          <w:b/>
          <w:sz w:val="24"/>
        </w:rPr>
        <w:t xml:space="preserve">                                         окружающей природной среды</w:t>
      </w:r>
    </w:p>
    <w:p w:rsidR="00470286" w:rsidRDefault="0088665D">
      <w:pPr>
        <w:rPr>
          <w:b/>
          <w:sz w:val="24"/>
        </w:rPr>
      </w:pPr>
      <w:r>
        <w:rPr>
          <w:sz w:val="28"/>
        </w:rPr>
        <w:t xml:space="preserve">                   </w:t>
      </w:r>
      <w:r>
        <w:rPr>
          <w:b/>
          <w:sz w:val="24"/>
        </w:rPr>
        <w:t xml:space="preserve">1.2  Стандартизация  и нормирование в области охраны </w:t>
      </w:r>
    </w:p>
    <w:p w:rsidR="00470286" w:rsidRDefault="0088665D">
      <w:pPr>
        <w:rPr>
          <w:b/>
          <w:sz w:val="24"/>
        </w:rPr>
      </w:pPr>
      <w:r>
        <w:rPr>
          <w:b/>
          <w:sz w:val="28"/>
        </w:rPr>
        <w:t xml:space="preserve">                         </w:t>
      </w:r>
      <w:r>
        <w:rPr>
          <w:b/>
          <w:sz w:val="24"/>
        </w:rPr>
        <w:t xml:space="preserve">            окружающей природной среды</w:t>
      </w:r>
    </w:p>
    <w:p w:rsidR="00470286" w:rsidRDefault="0088665D">
      <w:pPr>
        <w:rPr>
          <w:b/>
          <w:sz w:val="24"/>
        </w:rPr>
      </w:pPr>
      <w:r>
        <w:rPr>
          <w:b/>
          <w:sz w:val="24"/>
        </w:rPr>
        <w:t xml:space="preserve">                       1.3  Экономический механизм охраны окружающей природной</w:t>
      </w:r>
    </w:p>
    <w:p w:rsidR="00470286" w:rsidRDefault="0088665D">
      <w:pPr>
        <w:rPr>
          <w:b/>
          <w:sz w:val="24"/>
        </w:rPr>
      </w:pPr>
      <w:r>
        <w:rPr>
          <w:b/>
          <w:sz w:val="24"/>
        </w:rPr>
        <w:t xml:space="preserve">                                                          среды</w:t>
      </w:r>
    </w:p>
    <w:p w:rsidR="00470286" w:rsidRDefault="0088665D">
      <w:pPr>
        <w:rPr>
          <w:b/>
          <w:sz w:val="24"/>
        </w:rPr>
      </w:pPr>
      <w:r>
        <w:rPr>
          <w:b/>
          <w:sz w:val="24"/>
        </w:rPr>
        <w:t xml:space="preserve">                        1.4  Экологическая экспертиза</w:t>
      </w:r>
    </w:p>
    <w:p w:rsidR="00470286" w:rsidRDefault="00470286">
      <w:pPr>
        <w:rPr>
          <w:b/>
          <w:sz w:val="24"/>
        </w:rPr>
      </w:pPr>
    </w:p>
    <w:p w:rsidR="00470286" w:rsidRDefault="0088665D">
      <w:r>
        <w:rPr>
          <w:sz w:val="28"/>
        </w:rPr>
        <w:t>РАЗДЕЛ II. Экологическое управление и контроль в Украине</w:t>
      </w:r>
    </w:p>
    <w:p w:rsidR="00470286" w:rsidRDefault="00470286"/>
    <w:p w:rsidR="00470286" w:rsidRDefault="0088665D">
      <w:r>
        <w:rPr>
          <w:sz w:val="24"/>
        </w:rPr>
        <w:t xml:space="preserve">                      </w:t>
      </w:r>
      <w:r>
        <w:rPr>
          <w:b/>
          <w:sz w:val="24"/>
        </w:rPr>
        <w:t>2.1  Система экологического управления и контроля</w:t>
      </w:r>
    </w:p>
    <w:p w:rsidR="00470286" w:rsidRDefault="0088665D">
      <w:pPr>
        <w:rPr>
          <w:b/>
          <w:sz w:val="24"/>
        </w:rPr>
      </w:pPr>
      <w:r>
        <w:rPr>
          <w:b/>
          <w:sz w:val="24"/>
        </w:rPr>
        <w:t xml:space="preserve">                      2. 2  Роль эколого-правового механизма  окружающей </w:t>
      </w:r>
    </w:p>
    <w:p w:rsidR="00470286" w:rsidRDefault="0088665D">
      <w:pPr>
        <w:rPr>
          <w:b/>
          <w:sz w:val="24"/>
        </w:rPr>
      </w:pPr>
      <w:r>
        <w:rPr>
          <w:b/>
          <w:sz w:val="24"/>
        </w:rPr>
        <w:t xml:space="preserve">                               природной среды  в предпринимательстве</w:t>
      </w:r>
    </w:p>
    <w:p w:rsidR="00470286" w:rsidRDefault="0088665D">
      <w:r>
        <w:rPr>
          <w:b/>
          <w:sz w:val="24"/>
        </w:rPr>
        <w:t xml:space="preserve">                       2.3   Общественное экологическое движение</w:t>
      </w:r>
    </w:p>
    <w:p w:rsidR="00470286" w:rsidRDefault="00470286">
      <w:pPr>
        <w:rPr>
          <w:sz w:val="22"/>
        </w:rPr>
      </w:pPr>
    </w:p>
    <w:p w:rsidR="00470286" w:rsidRDefault="0088665D">
      <w:pPr>
        <w:rPr>
          <w:b/>
          <w:sz w:val="24"/>
        </w:rPr>
      </w:pPr>
      <w:r>
        <w:rPr>
          <w:sz w:val="28"/>
        </w:rPr>
        <w:t xml:space="preserve"> </w:t>
      </w:r>
    </w:p>
    <w:p w:rsidR="00470286" w:rsidRDefault="00470286">
      <w:pPr>
        <w:jc w:val="center"/>
        <w:rPr>
          <w:b/>
          <w:sz w:val="24"/>
        </w:rPr>
      </w:pPr>
    </w:p>
    <w:p w:rsidR="00470286" w:rsidRDefault="0088665D">
      <w:pPr>
        <w:jc w:val="center"/>
      </w:pPr>
      <w:r>
        <w:rPr>
          <w:sz w:val="28"/>
        </w:rPr>
        <w:t xml:space="preserve">  ЗАКЛЮЧЕНИЕ                                                                                       </w:t>
      </w:r>
    </w:p>
    <w:p w:rsidR="00470286" w:rsidRDefault="00470286">
      <w:pPr>
        <w:jc w:val="center"/>
        <w:rPr>
          <w:sz w:val="28"/>
        </w:rPr>
      </w:pPr>
    </w:p>
    <w:p w:rsidR="00470286" w:rsidRDefault="0088665D">
      <w:pPr>
        <w:jc w:val="center"/>
        <w:rPr>
          <w:sz w:val="28"/>
        </w:rPr>
      </w:pPr>
      <w:r>
        <w:rPr>
          <w:sz w:val="28"/>
        </w:rPr>
        <w:t xml:space="preserve"> СПИСОК ИЗУЧЕННОЙ ЛИТЕРАТУРЫ                                              </w:t>
      </w:r>
      <w:r>
        <w:t xml:space="preserve"> </w:t>
      </w:r>
    </w:p>
    <w:p w:rsidR="00470286" w:rsidRDefault="00470286">
      <w:pPr>
        <w:jc w:val="center"/>
        <w:rPr>
          <w:sz w:val="22"/>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jc w:val="cente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470286">
      <w:pPr>
        <w:rPr>
          <w:sz w:val="18"/>
        </w:rPr>
      </w:pPr>
    </w:p>
    <w:p w:rsidR="00470286" w:rsidRDefault="0088665D">
      <w:pPr>
        <w:spacing w:line="360" w:lineRule="auto"/>
      </w:pPr>
      <w:r>
        <w:t xml:space="preserve">          </w:t>
      </w:r>
    </w:p>
    <w:p w:rsidR="00470286" w:rsidRDefault="00470286">
      <w:pPr>
        <w:spacing w:line="360" w:lineRule="auto"/>
      </w:pPr>
    </w:p>
    <w:p w:rsidR="00470286" w:rsidRDefault="00470286">
      <w:pPr>
        <w:spacing w:line="360" w:lineRule="auto"/>
      </w:pPr>
    </w:p>
    <w:p w:rsidR="00470286" w:rsidRDefault="00470286">
      <w:pPr>
        <w:spacing w:line="360" w:lineRule="auto"/>
      </w:pPr>
    </w:p>
    <w:p w:rsidR="00470286" w:rsidRDefault="00470286">
      <w:pPr>
        <w:spacing w:line="360" w:lineRule="auto"/>
      </w:pPr>
    </w:p>
    <w:p w:rsidR="00470286" w:rsidRDefault="00470286">
      <w:pPr>
        <w:spacing w:line="360" w:lineRule="auto"/>
      </w:pPr>
    </w:p>
    <w:p w:rsidR="00470286" w:rsidRDefault="0088665D">
      <w:pPr>
        <w:spacing w:line="360" w:lineRule="auto"/>
        <w:jc w:val="center"/>
        <w:rPr>
          <w:rFonts w:ascii="Courier New" w:hAnsi="Courier New"/>
          <w:sz w:val="28"/>
        </w:rPr>
      </w:pPr>
      <w:r>
        <w:rPr>
          <w:rFonts w:ascii="Courier New" w:hAnsi="Courier New"/>
          <w:sz w:val="28"/>
        </w:rPr>
        <w:t xml:space="preserve">                </w:t>
      </w:r>
    </w:p>
    <w:p w:rsidR="00470286" w:rsidRDefault="0088665D">
      <w:pPr>
        <w:spacing w:line="480" w:lineRule="auto"/>
        <w:jc w:val="center"/>
        <w:rPr>
          <w:rFonts w:ascii="Courier New" w:hAnsi="Courier New"/>
          <w:b/>
          <w:sz w:val="28"/>
        </w:rPr>
      </w:pPr>
      <w:r>
        <w:rPr>
          <w:rFonts w:ascii="Courier New" w:hAnsi="Courier New"/>
          <w:b/>
          <w:sz w:val="28"/>
        </w:rPr>
        <w:t>ВВЕДЕНИЕ</w:t>
      </w:r>
    </w:p>
    <w:p w:rsidR="00470286" w:rsidRDefault="0088665D">
      <w:pPr>
        <w:rPr>
          <w:rFonts w:ascii="Courier New" w:hAnsi="Courier New"/>
        </w:rPr>
      </w:pPr>
      <w:r>
        <w:rPr>
          <w:rFonts w:ascii="Courier New" w:hAnsi="Courier New"/>
          <w:sz w:val="24"/>
        </w:rPr>
        <w:t xml:space="preserve"> </w:t>
      </w:r>
    </w:p>
    <w:p w:rsidR="00470286" w:rsidRDefault="0088665D">
      <w:pPr>
        <w:spacing w:line="480" w:lineRule="auto"/>
        <w:jc w:val="both"/>
        <w:rPr>
          <w:rFonts w:ascii="Courier New" w:hAnsi="Courier New"/>
          <w:sz w:val="24"/>
        </w:rPr>
      </w:pPr>
      <w:r>
        <w:rPr>
          <w:rFonts w:ascii="Courier New" w:hAnsi="Courier New"/>
          <w:sz w:val="24"/>
        </w:rPr>
        <w:t xml:space="preserve">             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 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w:t>
      </w:r>
    </w:p>
    <w:p w:rsidR="00470286" w:rsidRDefault="0088665D">
      <w:pPr>
        <w:spacing w:line="480" w:lineRule="auto"/>
        <w:jc w:val="both"/>
        <w:rPr>
          <w:rFonts w:ascii="Courier New" w:hAnsi="Courier New"/>
          <w:sz w:val="24"/>
        </w:rPr>
      </w:pPr>
      <w:r>
        <w:rPr>
          <w:rFonts w:ascii="Courier New" w:hAnsi="Courier New"/>
          <w:sz w:val="24"/>
        </w:rPr>
        <w:t xml:space="preserve">     Необходимым условием развития этих процессов является их правовое сопровождение и  обеспечение государством - единственной на территории страны политической организации,  осуществляющей  суверенитет, источник которого - народ Украины.  Но государство и право имеют не только инструментальное значение и " самостоятельную ценность.  Одновременно это право жить  цивилизованной жизнью и средство обеспечить человеку соответствующие свободы". К этой цели общество придет только через повышение ответственности,  возложенной " на институты государственной власти", решительные действия по экономическому,  политическому и социальному реформированию,  созданию  качественной " правовой базы для таких действий".</w:t>
      </w:r>
    </w:p>
    <w:p w:rsidR="00470286" w:rsidRDefault="0088665D">
      <w:pPr>
        <w:spacing w:line="480" w:lineRule="auto"/>
        <w:jc w:val="both"/>
        <w:rPr>
          <w:rFonts w:ascii="Courier New" w:hAnsi="Courier New"/>
          <w:sz w:val="24"/>
        </w:rPr>
      </w:pPr>
      <w:r>
        <w:rPr>
          <w:rFonts w:ascii="Courier New" w:hAnsi="Courier New"/>
          <w:sz w:val="24"/>
        </w:rPr>
        <w:t xml:space="preserve">     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Общественная полезность и престижность этой деятельности значительно возрастает в период революционных преобразований, социальной конструкции общества,  его новых экономических и политических ориентаций.</w:t>
      </w:r>
    </w:p>
    <w:p w:rsidR="00470286" w:rsidRDefault="0088665D">
      <w:pPr>
        <w:spacing w:line="480" w:lineRule="auto"/>
        <w:jc w:val="both"/>
        <w:rPr>
          <w:rFonts w:ascii="Courier New" w:hAnsi="Courier New"/>
          <w:sz w:val="24"/>
        </w:rPr>
      </w:pPr>
      <w:r>
        <w:rPr>
          <w:rFonts w:ascii="Courier New" w:hAnsi="Courier New"/>
          <w:sz w:val="24"/>
        </w:rPr>
        <w:t xml:space="preserve">     Профессионализм юриста заключается в его знании и умении ориентироваться в различных отраслях права.  Экологическое   право занимает ведущее место  среди остальных отраслей права,так как в повседневной жизни между физическими и юридическими  лицами  возникают    отношения так или иначе связанные с вопросами охраны окружающей среды и любой юрист обязан знать как по закону разрешать споры возникающие при этих отношениях.</w:t>
      </w:r>
    </w:p>
    <w:p w:rsidR="00470286" w:rsidRDefault="0088665D">
      <w:pPr>
        <w:spacing w:line="480" w:lineRule="auto"/>
        <w:ind w:firstLine="567"/>
        <w:jc w:val="both"/>
        <w:rPr>
          <w:rFonts w:ascii="Courier New" w:hAnsi="Courier New"/>
          <w:sz w:val="24"/>
        </w:rPr>
      </w:pPr>
      <w:r>
        <w:rPr>
          <w:rFonts w:ascii="Courier New" w:hAnsi="Courier New"/>
          <w:sz w:val="24"/>
        </w:rPr>
        <w:t xml:space="preserve">    Предлагаемая работа представляет собой исследование некоторых проблем общей теории доказывания, т.е. практической деятельностью следователя, суда по установлению истины.</w:t>
      </w:r>
    </w:p>
    <w:p w:rsidR="00470286" w:rsidRDefault="0088665D">
      <w:pPr>
        <w:spacing w:line="480" w:lineRule="auto"/>
        <w:ind w:firstLine="567"/>
        <w:jc w:val="both"/>
        <w:rPr>
          <w:rFonts w:ascii="Courier New" w:hAnsi="Courier New"/>
          <w:sz w:val="24"/>
        </w:rPr>
      </w:pPr>
      <w:r>
        <w:rPr>
          <w:rFonts w:ascii="Courier New" w:hAnsi="Courier New"/>
          <w:sz w:val="24"/>
        </w:rPr>
        <w:t>При написании работы использовалось действующее законодательство, литература по уголовному праву и уголовному процессу, по криминалистике, специальные литературные источники, относящиеся к определенным разделам теории доказывания и других наук,  достижения которых используются при доказывании в ходе уголовного судопроизводства.</w:t>
      </w: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360" w:lineRule="auto"/>
        <w:ind w:firstLine="567"/>
        <w:jc w:val="both"/>
        <w:rPr>
          <w:rFonts w:ascii="Courier New" w:hAnsi="Courier New"/>
          <w:b/>
          <w:sz w:val="22"/>
        </w:rPr>
      </w:pPr>
    </w:p>
    <w:p w:rsidR="00470286" w:rsidRDefault="00470286">
      <w:pPr>
        <w:spacing w:line="360" w:lineRule="auto"/>
        <w:ind w:firstLine="567"/>
        <w:jc w:val="both"/>
        <w:rPr>
          <w:rFonts w:ascii="Courier New" w:hAnsi="Courier New"/>
          <w:b/>
          <w:sz w:val="22"/>
        </w:rPr>
      </w:pPr>
    </w:p>
    <w:p w:rsidR="00470286" w:rsidRDefault="0088665D">
      <w:pPr>
        <w:spacing w:line="360" w:lineRule="auto"/>
        <w:ind w:firstLine="567"/>
        <w:jc w:val="both"/>
        <w:rPr>
          <w:rFonts w:ascii="Courier New" w:hAnsi="Courier New"/>
          <w:b/>
          <w:sz w:val="24"/>
        </w:rPr>
      </w:pPr>
      <w:r>
        <w:rPr>
          <w:rFonts w:ascii="Courier New" w:hAnsi="Courier New"/>
          <w:b/>
          <w:sz w:val="22"/>
        </w:rPr>
        <w:t xml:space="preserve">РАЗДЕЛ  I.   </w:t>
      </w:r>
      <w:r>
        <w:rPr>
          <w:rFonts w:ascii="Courier New" w:hAnsi="Courier New"/>
          <w:b/>
          <w:sz w:val="24"/>
        </w:rPr>
        <w:t xml:space="preserve"> экологоправовоЙ механизм  охраны</w:t>
      </w:r>
    </w:p>
    <w:p w:rsidR="00470286" w:rsidRDefault="0088665D">
      <w:pPr>
        <w:spacing w:line="360" w:lineRule="auto"/>
        <w:ind w:firstLine="567"/>
        <w:jc w:val="both"/>
        <w:rPr>
          <w:rFonts w:ascii="Courier New" w:hAnsi="Courier New"/>
          <w:b/>
          <w:sz w:val="24"/>
        </w:rPr>
      </w:pPr>
      <w:r>
        <w:rPr>
          <w:rFonts w:ascii="Courier New" w:hAnsi="Courier New"/>
          <w:b/>
          <w:sz w:val="24"/>
        </w:rPr>
        <w:t xml:space="preserve">                    окружающей среды</w:t>
      </w:r>
    </w:p>
    <w:p w:rsidR="00470286" w:rsidRDefault="00470286">
      <w:pPr>
        <w:spacing w:line="480" w:lineRule="auto"/>
        <w:ind w:firstLine="567"/>
        <w:jc w:val="both"/>
        <w:rPr>
          <w:rFonts w:ascii="Courier New" w:hAnsi="Courier New"/>
          <w:sz w:val="24"/>
        </w:rPr>
      </w:pPr>
    </w:p>
    <w:p w:rsidR="00470286" w:rsidRDefault="0088665D">
      <w:pPr>
        <w:spacing w:line="480" w:lineRule="auto"/>
        <w:ind w:firstLine="567"/>
        <w:jc w:val="both"/>
        <w:rPr>
          <w:rFonts w:ascii="Courier New" w:hAnsi="Courier New"/>
          <w:sz w:val="24"/>
        </w:rPr>
      </w:pPr>
      <w:r>
        <w:rPr>
          <w:rFonts w:ascii="Courier New" w:hAnsi="Courier New"/>
          <w:sz w:val="24"/>
        </w:rPr>
        <w:t>1.1 Закон Украины “Об охране окружающей природной среды” определяет эколого-правовой  механизм охраны окружающей природной среды,  как совокупность организационно-управленческих, экономических, административно-правовых методов, с помощью которых практически  и реализуются основные принципы данного Закона (ст. 3).</w:t>
      </w:r>
    </w:p>
    <w:p w:rsidR="00470286" w:rsidRDefault="0088665D">
      <w:pPr>
        <w:spacing w:line="480" w:lineRule="auto"/>
        <w:ind w:firstLine="567"/>
        <w:jc w:val="both"/>
        <w:rPr>
          <w:rFonts w:ascii="Courier New" w:hAnsi="Courier New"/>
          <w:sz w:val="24"/>
        </w:rPr>
      </w:pPr>
      <w:r>
        <w:rPr>
          <w:rFonts w:ascii="Courier New" w:hAnsi="Courier New"/>
          <w:sz w:val="24"/>
        </w:rPr>
        <w:t>К организационно-управленческим  методам Закон (ст. 16) относит определение основных направлений охраны окружающей природной среды путем наблюдения за ее состоянием в целом или отдельных природных ресурсов, исследования, экологической экспертизы, контроля, прогнозирования, программирования, информирования и другой исполнительно-распорядительной деятельности.</w:t>
      </w:r>
    </w:p>
    <w:p w:rsidR="00470286" w:rsidRDefault="0088665D">
      <w:pPr>
        <w:spacing w:line="480" w:lineRule="auto"/>
        <w:ind w:firstLine="567"/>
        <w:jc w:val="both"/>
        <w:rPr>
          <w:rFonts w:ascii="Courier New" w:hAnsi="Courier New"/>
          <w:sz w:val="24"/>
        </w:rPr>
      </w:pPr>
      <w:r>
        <w:rPr>
          <w:rFonts w:ascii="Courier New" w:hAnsi="Courier New"/>
          <w:sz w:val="24"/>
        </w:rPr>
        <w:t>Реализуются они в повседневной жизни органами государственного управления в области охраны окружающей среды  в процессе осуществления своих полномочий. К этим органам относятся Кабинет Министров Украины, Совет   Министров Автономной Республики Крым и распорядительные органы, а также специально уполномоченные на то государственные органы по охране окружающей природной среды и использованию природных ресурсов и другие государственные органы в соответствии с законодательством Украины.</w:t>
      </w:r>
    </w:p>
    <w:p w:rsidR="00470286" w:rsidRDefault="0088665D">
      <w:pPr>
        <w:spacing w:line="480" w:lineRule="auto"/>
        <w:ind w:firstLine="567"/>
        <w:jc w:val="both"/>
        <w:rPr>
          <w:rFonts w:ascii="Courier New" w:hAnsi="Courier New"/>
          <w:sz w:val="24"/>
        </w:rPr>
      </w:pPr>
      <w:r>
        <w:rPr>
          <w:rFonts w:ascii="Courier New" w:hAnsi="Courier New"/>
          <w:sz w:val="24"/>
        </w:rPr>
        <w:t>Противостояние экономики и экологии - одна из узловых проблем охраны окружающей природной среды.   До сих пор ее пытались решить в основном путем применения административно-правовых методов: запретов и ограничений, административных и уголовных наказаний. Это не принесло ожидаемого эффекта.</w:t>
      </w:r>
    </w:p>
    <w:p w:rsidR="00470286" w:rsidRDefault="0088665D">
      <w:pPr>
        <w:spacing w:line="480" w:lineRule="auto"/>
        <w:ind w:firstLine="567"/>
        <w:jc w:val="both"/>
        <w:rPr>
          <w:rFonts w:ascii="Courier New" w:hAnsi="Courier New"/>
          <w:sz w:val="24"/>
        </w:rPr>
      </w:pPr>
      <w:r>
        <w:rPr>
          <w:rFonts w:ascii="Courier New" w:hAnsi="Courier New"/>
          <w:sz w:val="24"/>
        </w:rPr>
        <w:t>Закон Украины “Об охране окружающей природной среды”  (раздел Х) сглаживает это противоречие путем включения в механизм регулирования экологических отношений основного принципа экономического стимулирования - охрана окружающей природной среды  только тогда будет надежной, когда станет составной частью самого хозяйственного механизма, когда она будет экономически выгодна  хозяйствующему субъекту.</w:t>
      </w:r>
    </w:p>
    <w:p w:rsidR="00470286" w:rsidRDefault="0088665D">
      <w:pPr>
        <w:spacing w:line="480" w:lineRule="auto"/>
        <w:ind w:firstLine="567"/>
        <w:jc w:val="both"/>
        <w:rPr>
          <w:rFonts w:ascii="Courier New" w:hAnsi="Courier New"/>
          <w:sz w:val="24"/>
        </w:rPr>
      </w:pPr>
      <w:r>
        <w:rPr>
          <w:rFonts w:ascii="Courier New" w:hAnsi="Courier New"/>
          <w:sz w:val="24"/>
        </w:rPr>
        <w:t xml:space="preserve">Для достижения такого положения в сфере охраны  окружающей природной среды законодательно предусматривается ведение учета и социально-экономической оценки природных ресурсов; планирование и финансирование мероприятий и программ по охране окружающей природной среды; предоставление хозяйствующим субъектам права эксплуатации природных объектов на основании лицензий; установления лимитов использования природных ресурсов, выбросов и сбросов загрязняющих веществ в окружающую природную среду и размещения отходов на платной основе и т.д. </w:t>
      </w:r>
    </w:p>
    <w:p w:rsidR="00470286" w:rsidRDefault="0088665D">
      <w:pPr>
        <w:spacing w:line="480" w:lineRule="auto"/>
        <w:ind w:firstLine="567"/>
        <w:jc w:val="both"/>
        <w:rPr>
          <w:rFonts w:ascii="Courier New" w:hAnsi="Courier New"/>
          <w:sz w:val="24"/>
        </w:rPr>
      </w:pPr>
      <w:r>
        <w:rPr>
          <w:rFonts w:ascii="Courier New" w:hAnsi="Courier New"/>
          <w:sz w:val="24"/>
        </w:rPr>
        <w:t xml:space="preserve">Совокупность перечисленных  мер и составляет экономический механизм охраны окружающей природной среды.    </w:t>
      </w:r>
    </w:p>
    <w:p w:rsidR="00470286" w:rsidRDefault="0088665D">
      <w:pPr>
        <w:spacing w:line="480" w:lineRule="auto"/>
        <w:ind w:firstLine="567"/>
        <w:jc w:val="both"/>
        <w:rPr>
          <w:rFonts w:ascii="Courier New" w:hAnsi="Courier New"/>
          <w:sz w:val="24"/>
        </w:rPr>
      </w:pPr>
      <w:r>
        <w:rPr>
          <w:rFonts w:ascii="Courier New" w:hAnsi="Courier New"/>
          <w:sz w:val="24"/>
        </w:rPr>
        <w:t>Вместе с тем в настоящее время законодатель не отказывается  и от административно-правовых методов, поскольку они призваны сыграть большую роль в обеспечении экологической безопасности   страны.</w:t>
      </w:r>
    </w:p>
    <w:p w:rsidR="00470286" w:rsidRDefault="0088665D">
      <w:pPr>
        <w:spacing w:line="480" w:lineRule="auto"/>
        <w:ind w:firstLine="567"/>
        <w:jc w:val="both"/>
        <w:rPr>
          <w:rFonts w:ascii="Courier New" w:hAnsi="Courier New"/>
          <w:sz w:val="24"/>
        </w:rPr>
      </w:pPr>
      <w:r>
        <w:rPr>
          <w:rFonts w:ascii="Courier New" w:hAnsi="Courier New"/>
          <w:sz w:val="24"/>
        </w:rPr>
        <w:t>Экологическая безопасность - это такое состояние окружающей природной среды,  при котором гарантируется предупреждение  ухудшения экологической обстановки и возникновения опасности для здоровья людей (ст.50). Достигается она путем установления комплекса обязательных норм, правил, требований по охране окружающей природной среды,  использованию природных ресурсов  с помощью законодательно определенных экологических стандартов и нормативов (ст.ст. 32, 33), а также привлечения виновных к юридической ответственности за экологические правонарушения.</w:t>
      </w:r>
    </w:p>
    <w:p w:rsidR="00470286" w:rsidRDefault="0088665D">
      <w:pPr>
        <w:spacing w:line="480" w:lineRule="auto"/>
        <w:ind w:firstLine="567"/>
        <w:jc w:val="both"/>
        <w:rPr>
          <w:rFonts w:ascii="Courier New" w:hAnsi="Courier New"/>
          <w:sz w:val="24"/>
        </w:rPr>
      </w:pPr>
      <w:r>
        <w:rPr>
          <w:rFonts w:ascii="Courier New" w:hAnsi="Courier New"/>
          <w:sz w:val="24"/>
        </w:rPr>
        <w:t>Кроме рыночных и административных методов в литературе выделяют еще один - согласительный, появившийся в процессе реализаций положений экологического законодательства в практику.</w:t>
      </w:r>
    </w:p>
    <w:p w:rsidR="00470286" w:rsidRDefault="0088665D">
      <w:pPr>
        <w:spacing w:line="480" w:lineRule="auto"/>
        <w:ind w:firstLine="567"/>
        <w:jc w:val="both"/>
        <w:rPr>
          <w:rFonts w:ascii="Courier New" w:hAnsi="Courier New"/>
          <w:sz w:val="24"/>
        </w:rPr>
      </w:pPr>
      <w:r>
        <w:rPr>
          <w:rFonts w:ascii="Courier New" w:hAnsi="Courier New"/>
          <w:sz w:val="24"/>
        </w:rPr>
        <w:t>“Согласительные механизмы основаны на расширении круга организаций и лиц, участвующих  в разработке и принятии решений, на вовлечение в этот процесс тех, кто по административной иерархии  вовсе не должен был бы в нем участвовать.</w:t>
      </w:r>
    </w:p>
    <w:p w:rsidR="00470286" w:rsidRDefault="0088665D">
      <w:pPr>
        <w:spacing w:line="480" w:lineRule="auto"/>
        <w:ind w:firstLine="567"/>
        <w:jc w:val="both"/>
        <w:rPr>
          <w:rFonts w:ascii="Courier New" w:hAnsi="Courier New"/>
          <w:sz w:val="24"/>
        </w:rPr>
      </w:pPr>
      <w:r>
        <w:rPr>
          <w:rFonts w:ascii="Courier New" w:hAnsi="Courier New"/>
          <w:sz w:val="24"/>
        </w:rPr>
        <w:t>...Основная структура, через которую в России идет этот процесс, - констатирует министр природы Российской Федерации В.И. Данилов-Данильян, - Совет уполномоченных руководителей  территориальных природоохранительных органов... Члены Совета взаимодействуют постольку, поскольку заставляет жизнь. А поскольку  все они соседи, то общих проблем у них  - уйма”.</w:t>
      </w:r>
      <w:r>
        <w:rPr>
          <w:rStyle w:val="a6"/>
          <w:rFonts w:ascii="Courier New" w:hAnsi="Courier New"/>
          <w:sz w:val="24"/>
        </w:rPr>
        <w:footnoteReference w:customMarkFollows="1" w:id="1"/>
        <w:t>1</w:t>
      </w:r>
      <w:r>
        <w:rPr>
          <w:rFonts w:ascii="Courier New" w:hAnsi="Courier New"/>
          <w:sz w:val="24"/>
        </w:rPr>
        <w:t xml:space="preserve"> </w:t>
      </w:r>
    </w:p>
    <w:p w:rsidR="00470286" w:rsidRDefault="0088665D">
      <w:pPr>
        <w:spacing w:line="480" w:lineRule="auto"/>
        <w:ind w:firstLine="567"/>
        <w:jc w:val="both"/>
        <w:rPr>
          <w:rFonts w:ascii="Courier New" w:hAnsi="Courier New"/>
          <w:sz w:val="24"/>
        </w:rPr>
      </w:pPr>
      <w:r>
        <w:rPr>
          <w:rFonts w:ascii="Courier New" w:hAnsi="Courier New"/>
          <w:sz w:val="24"/>
        </w:rPr>
        <w:t>В Украине пока таких неформальных органов нет, но необходимость в них несомненно уже появилась давно, хотя бы, например, при решении экологических проблем Азово-Черноморского бассейна.</w:t>
      </w: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88665D">
      <w:pPr>
        <w:spacing w:line="480" w:lineRule="auto"/>
        <w:ind w:firstLine="567"/>
        <w:jc w:val="both"/>
        <w:rPr>
          <w:rFonts w:ascii="Courier New" w:hAnsi="Courier New"/>
          <w:sz w:val="24"/>
        </w:rPr>
      </w:pPr>
      <w:r>
        <w:rPr>
          <w:rFonts w:ascii="Courier New" w:hAnsi="Courier New"/>
          <w:sz w:val="24"/>
        </w:rPr>
        <w:t>1.2. Современное состояние окружающей Среды свидетельствует о том, что экологические  проблемы обусловлены двумя основными факторами: расточительным использованием природных ресурсов, которое снижает продуктивность биосферы, и загрязнением, которое угрожает всему живому, в первую очередь благополучию человека и его здоровью</w:t>
      </w:r>
      <w:r>
        <w:rPr>
          <w:rStyle w:val="a6"/>
          <w:rFonts w:ascii="Courier New" w:hAnsi="Courier New"/>
          <w:sz w:val="24"/>
        </w:rPr>
        <w:footnoteReference w:customMarkFollows="1" w:id="2"/>
        <w:t>2</w:t>
      </w:r>
      <w:r>
        <w:rPr>
          <w:rFonts w:ascii="Courier New" w:hAnsi="Courier New"/>
          <w:sz w:val="24"/>
        </w:rPr>
        <w:t xml:space="preserve"> .</w:t>
      </w:r>
    </w:p>
    <w:p w:rsidR="00470286" w:rsidRDefault="0088665D">
      <w:pPr>
        <w:spacing w:line="480" w:lineRule="auto"/>
        <w:ind w:firstLine="567"/>
        <w:jc w:val="both"/>
        <w:rPr>
          <w:rFonts w:ascii="Courier New" w:hAnsi="Courier New"/>
          <w:sz w:val="24"/>
        </w:rPr>
      </w:pPr>
      <w:r>
        <w:rPr>
          <w:rFonts w:ascii="Courier New" w:hAnsi="Courier New"/>
          <w:sz w:val="24"/>
        </w:rPr>
        <w:t>Мерой сочетания экологических интересов в здоровой и благоприятной для жизни природной среде с экономическими интересами общественного прогресса Закон Украины “Об охране окружающей природной  среды” (ст.ст.31-33) называет экологические стандарты и нормативы.</w:t>
      </w:r>
    </w:p>
    <w:p w:rsidR="00470286" w:rsidRDefault="0088665D">
      <w:pPr>
        <w:spacing w:line="480" w:lineRule="auto"/>
        <w:ind w:firstLine="567"/>
        <w:jc w:val="both"/>
        <w:rPr>
          <w:rFonts w:ascii="Courier New" w:hAnsi="Courier New"/>
          <w:sz w:val="24"/>
        </w:rPr>
      </w:pPr>
      <w:r>
        <w:rPr>
          <w:rFonts w:ascii="Courier New" w:hAnsi="Courier New"/>
          <w:sz w:val="24"/>
        </w:rPr>
        <w:t>Цель экологической стандартизации и нормирования - это установление комплекса обязательных норм, правил, требований по охране окружающей природной Среды, использованию природных ресурсов и обеспечению экологической безопасности (ст. 31).</w:t>
      </w:r>
    </w:p>
    <w:p w:rsidR="00470286" w:rsidRDefault="0088665D">
      <w:pPr>
        <w:spacing w:line="480" w:lineRule="auto"/>
        <w:ind w:firstLine="567"/>
        <w:jc w:val="both"/>
        <w:rPr>
          <w:rFonts w:ascii="Courier New" w:hAnsi="Courier New"/>
          <w:sz w:val="24"/>
        </w:rPr>
      </w:pPr>
      <w:r>
        <w:rPr>
          <w:rFonts w:ascii="Courier New" w:hAnsi="Courier New"/>
          <w:sz w:val="24"/>
        </w:rPr>
        <w:t>Государственные стандарты определяют понятия и термины, режим использования и охраны природных ресурсов, методы контроля за состоянием окружающей природной среды, требования по предотвращению вредного воздействия загрязненной окружающей природной среды на здоровье людей, другие вопросы, связанные с охранной окружающей природной среды и использованием природных ресурсов (ст.32).</w:t>
      </w:r>
    </w:p>
    <w:p w:rsidR="00470286" w:rsidRDefault="0088665D">
      <w:pPr>
        <w:spacing w:line="480" w:lineRule="auto"/>
        <w:ind w:firstLine="567"/>
        <w:jc w:val="both"/>
        <w:rPr>
          <w:rFonts w:ascii="Courier New" w:hAnsi="Courier New"/>
          <w:sz w:val="24"/>
        </w:rPr>
      </w:pPr>
      <w:r>
        <w:rPr>
          <w:rFonts w:ascii="Courier New" w:hAnsi="Courier New"/>
          <w:sz w:val="24"/>
        </w:rPr>
        <w:t>В соответствии с Декретом Кабинета министров  Украины “О стандартизации и сертификации” (ст.4)  нормативные документы по стандартизации делятся на:</w:t>
      </w:r>
    </w:p>
    <w:p w:rsidR="00470286" w:rsidRDefault="0088665D">
      <w:pPr>
        <w:spacing w:line="480" w:lineRule="auto"/>
        <w:ind w:firstLine="567"/>
        <w:jc w:val="both"/>
        <w:rPr>
          <w:rFonts w:ascii="Courier New" w:hAnsi="Courier New"/>
          <w:sz w:val="24"/>
        </w:rPr>
      </w:pPr>
      <w:r>
        <w:rPr>
          <w:rFonts w:ascii="Courier New" w:hAnsi="Courier New"/>
          <w:sz w:val="24"/>
        </w:rPr>
        <w:t>- государственные стандарты Украины;</w:t>
      </w:r>
    </w:p>
    <w:p w:rsidR="00470286" w:rsidRDefault="0088665D">
      <w:pPr>
        <w:spacing w:line="480" w:lineRule="auto"/>
        <w:ind w:firstLine="567"/>
        <w:jc w:val="both"/>
        <w:rPr>
          <w:rFonts w:ascii="Courier New" w:hAnsi="Courier New"/>
          <w:sz w:val="24"/>
        </w:rPr>
      </w:pPr>
      <w:r>
        <w:rPr>
          <w:rFonts w:ascii="Courier New" w:hAnsi="Courier New"/>
          <w:sz w:val="24"/>
        </w:rPr>
        <w:t>- отраслевые стандарты;</w:t>
      </w:r>
    </w:p>
    <w:p w:rsidR="00470286" w:rsidRDefault="0088665D">
      <w:pPr>
        <w:spacing w:line="480" w:lineRule="auto"/>
        <w:ind w:firstLine="567"/>
        <w:jc w:val="both"/>
        <w:rPr>
          <w:rFonts w:ascii="Courier New" w:hAnsi="Courier New"/>
          <w:sz w:val="24"/>
        </w:rPr>
      </w:pPr>
      <w:r>
        <w:rPr>
          <w:rFonts w:ascii="Courier New" w:hAnsi="Courier New"/>
          <w:sz w:val="24"/>
        </w:rPr>
        <w:t>- стандарты научно-технических и инженерных обществ и союзов;</w:t>
      </w:r>
    </w:p>
    <w:p w:rsidR="00470286" w:rsidRDefault="0088665D">
      <w:pPr>
        <w:spacing w:line="480" w:lineRule="auto"/>
        <w:ind w:firstLine="567"/>
        <w:jc w:val="both"/>
        <w:rPr>
          <w:rFonts w:ascii="Courier New" w:hAnsi="Courier New"/>
          <w:sz w:val="24"/>
        </w:rPr>
      </w:pPr>
      <w:r>
        <w:rPr>
          <w:rFonts w:ascii="Courier New" w:hAnsi="Courier New"/>
          <w:sz w:val="24"/>
        </w:rPr>
        <w:t>- технические условия;</w:t>
      </w:r>
    </w:p>
    <w:p w:rsidR="00470286" w:rsidRDefault="0088665D">
      <w:pPr>
        <w:spacing w:line="480" w:lineRule="auto"/>
        <w:ind w:firstLine="567"/>
        <w:jc w:val="both"/>
        <w:rPr>
          <w:rFonts w:ascii="Courier New" w:hAnsi="Courier New"/>
          <w:sz w:val="24"/>
        </w:rPr>
      </w:pPr>
      <w:r>
        <w:rPr>
          <w:rFonts w:ascii="Courier New" w:hAnsi="Courier New"/>
          <w:sz w:val="24"/>
        </w:rPr>
        <w:t>- стандарты предприятий.</w:t>
      </w:r>
    </w:p>
    <w:p w:rsidR="00470286" w:rsidRDefault="0088665D">
      <w:pPr>
        <w:spacing w:line="480" w:lineRule="auto"/>
        <w:ind w:firstLine="567"/>
        <w:jc w:val="both"/>
        <w:rPr>
          <w:rFonts w:ascii="Courier New" w:hAnsi="Courier New"/>
          <w:sz w:val="24"/>
        </w:rPr>
      </w:pPr>
      <w:r>
        <w:rPr>
          <w:rFonts w:ascii="Courier New" w:hAnsi="Courier New"/>
          <w:sz w:val="24"/>
        </w:rPr>
        <w:t>Правила применения стандартов на территории Украины устанавливает  Государственный комитет Украины по стандартизации, метрологии и сертификации.</w:t>
      </w:r>
    </w:p>
    <w:p w:rsidR="00470286" w:rsidRDefault="0088665D">
      <w:pPr>
        <w:spacing w:line="480" w:lineRule="auto"/>
        <w:ind w:firstLine="567"/>
        <w:jc w:val="both"/>
        <w:rPr>
          <w:rFonts w:ascii="Courier New" w:hAnsi="Courier New"/>
          <w:sz w:val="24"/>
        </w:rPr>
      </w:pPr>
      <w:r>
        <w:rPr>
          <w:rFonts w:ascii="Courier New" w:hAnsi="Courier New"/>
          <w:sz w:val="24"/>
        </w:rPr>
        <w:t>Исполнение экологических стандартов является обязательным и охраняется действующим законодательством. Так, за выпуск, реализацию продукции, которая в результате нарушений требований стандартов, санитарных норм, является опасной для жизни и здоровья людей, предприятие, предприниматель, учреждение, организация уплачивает штраф в размере 100 процентов стоимости выпущенной или реализованной продукции</w:t>
      </w:r>
      <w:r>
        <w:rPr>
          <w:rStyle w:val="a6"/>
          <w:rFonts w:ascii="Courier New" w:hAnsi="Courier New"/>
          <w:sz w:val="24"/>
        </w:rPr>
        <w:footnoteReference w:customMarkFollows="1" w:id="3"/>
        <w:t>1</w:t>
      </w:r>
      <w:r>
        <w:rPr>
          <w:rFonts w:ascii="Courier New" w:hAnsi="Courier New"/>
          <w:sz w:val="24"/>
        </w:rPr>
        <w:t xml:space="preserve"> .</w:t>
      </w:r>
    </w:p>
    <w:p w:rsidR="00470286" w:rsidRDefault="0088665D">
      <w:pPr>
        <w:spacing w:line="480" w:lineRule="auto"/>
        <w:ind w:firstLine="567"/>
        <w:jc w:val="both"/>
        <w:rPr>
          <w:rFonts w:ascii="Courier New" w:hAnsi="Courier New"/>
          <w:sz w:val="24"/>
        </w:rPr>
      </w:pPr>
      <w:r>
        <w:rPr>
          <w:rFonts w:ascii="Courier New" w:hAnsi="Courier New"/>
          <w:sz w:val="24"/>
        </w:rPr>
        <w:t>Экологические нормативы представляют собой систему и включают:</w:t>
      </w:r>
    </w:p>
    <w:p w:rsidR="00470286" w:rsidRDefault="0088665D">
      <w:pPr>
        <w:spacing w:line="480" w:lineRule="auto"/>
        <w:ind w:firstLine="567"/>
        <w:jc w:val="both"/>
        <w:rPr>
          <w:rFonts w:ascii="Courier New" w:hAnsi="Courier New"/>
          <w:sz w:val="24"/>
        </w:rPr>
      </w:pPr>
      <w:r>
        <w:rPr>
          <w:rFonts w:ascii="Courier New" w:hAnsi="Courier New"/>
          <w:sz w:val="24"/>
        </w:rPr>
        <w:t>а) нормативы экологической безопасности (предельно допустимые концентрации (ПДК) загрязняющих веществ в окружающей природной среде, предельно допустимые уровни акустического, электромагнитного, радиационного и другого вредного воздействия на окружающую природную среду, предельно допустимое содержание вредных веществ в продуктах питания;</w:t>
      </w:r>
    </w:p>
    <w:p w:rsidR="00470286" w:rsidRDefault="0088665D">
      <w:pPr>
        <w:spacing w:line="480" w:lineRule="auto"/>
        <w:ind w:firstLine="567"/>
        <w:jc w:val="both"/>
        <w:rPr>
          <w:rFonts w:ascii="Courier New" w:hAnsi="Courier New"/>
          <w:sz w:val="24"/>
        </w:rPr>
      </w:pPr>
      <w:r>
        <w:rPr>
          <w:rFonts w:ascii="Courier New" w:hAnsi="Courier New"/>
          <w:sz w:val="24"/>
        </w:rPr>
        <w:t>б)  предельно допустимые выбросы (ПДВ) и сбросы в окружающую природную среду загрязняющих  химических веществ, уровни вредного воздействия физических и биологических факторов.</w:t>
      </w:r>
    </w:p>
    <w:p w:rsidR="00470286" w:rsidRDefault="0088665D">
      <w:pPr>
        <w:spacing w:line="480" w:lineRule="auto"/>
        <w:ind w:firstLine="567"/>
        <w:jc w:val="both"/>
        <w:rPr>
          <w:rFonts w:ascii="Courier New" w:hAnsi="Courier New"/>
          <w:sz w:val="24"/>
        </w:rPr>
      </w:pPr>
      <w:r>
        <w:rPr>
          <w:rFonts w:ascii="Courier New" w:hAnsi="Courier New"/>
          <w:sz w:val="24"/>
        </w:rPr>
        <w:t>Законодательством Украины могут устанавливаться также нормативы использования природных ресурсов и другие экологические нормативы.</w:t>
      </w:r>
    </w:p>
    <w:p w:rsidR="00470286" w:rsidRDefault="0088665D">
      <w:pPr>
        <w:spacing w:line="480" w:lineRule="auto"/>
        <w:ind w:firstLine="567"/>
        <w:jc w:val="both"/>
        <w:rPr>
          <w:rFonts w:ascii="Courier New" w:hAnsi="Courier New"/>
          <w:sz w:val="24"/>
        </w:rPr>
      </w:pPr>
      <w:r>
        <w:rPr>
          <w:rFonts w:ascii="Courier New" w:hAnsi="Courier New"/>
          <w:sz w:val="24"/>
        </w:rPr>
        <w:t>Центральное место среди перечисленных экологических нормативов занимают нормативы предельно допустимых концентрации (ПДК) вредных веществ в атмосфере, водоемах, почвах, и нормативы предельно допустимых выбросов (ПДВ) вредных веществ стационарными и передвижными источниками загрязнения.</w:t>
      </w:r>
    </w:p>
    <w:p w:rsidR="00470286" w:rsidRDefault="0088665D">
      <w:pPr>
        <w:spacing w:line="480" w:lineRule="auto"/>
        <w:ind w:firstLine="567"/>
        <w:jc w:val="both"/>
        <w:rPr>
          <w:rFonts w:ascii="Courier New" w:hAnsi="Courier New"/>
          <w:sz w:val="24"/>
        </w:rPr>
      </w:pPr>
      <w:r>
        <w:rPr>
          <w:rFonts w:ascii="Courier New" w:hAnsi="Courier New"/>
          <w:sz w:val="24"/>
        </w:rPr>
        <w:t>Если первый вид экологических нормативов дает характеристику экологической обстановки в республике, области, городе, районе без указания источника воздействия, то второе - предполагают конкретный источник такого воздействия.</w:t>
      </w:r>
    </w:p>
    <w:p w:rsidR="00470286" w:rsidRDefault="0088665D">
      <w:pPr>
        <w:spacing w:line="480" w:lineRule="auto"/>
        <w:ind w:firstLine="567"/>
        <w:jc w:val="both"/>
        <w:rPr>
          <w:rFonts w:ascii="Courier New" w:hAnsi="Courier New"/>
          <w:sz w:val="24"/>
        </w:rPr>
      </w:pPr>
      <w:r>
        <w:rPr>
          <w:rFonts w:ascii="Courier New" w:hAnsi="Courier New"/>
          <w:sz w:val="24"/>
        </w:rPr>
        <w:t>“Нормативные ПДВ вредных веществ в атмосферу, водоемы, почву, недра и вредных иных химических, физических, биологических  воздействий на окружающую природную среду устанавливаются  для каждого стационарного источника выбросов или иного вредного воздействия, для каждой модели транспортных и других передвижных средств и установок. ПДВ определяются на уровне, при котором выбросы загрязняющих  веществ и иные вредные воздействия от конкретного и всех других источников  в данном районе с учетом перспективы его развития не приведут к превышению ПДК, действующих в данном районе”</w:t>
      </w:r>
      <w:r>
        <w:rPr>
          <w:rStyle w:val="a6"/>
          <w:rFonts w:ascii="Courier New" w:hAnsi="Courier New"/>
          <w:sz w:val="24"/>
        </w:rPr>
        <w:footnoteReference w:customMarkFollows="1" w:id="4"/>
        <w:t>1</w:t>
      </w:r>
      <w:r>
        <w:rPr>
          <w:rFonts w:ascii="Courier New" w:hAnsi="Courier New"/>
          <w:sz w:val="24"/>
        </w:rPr>
        <w:t xml:space="preserve"> .</w:t>
      </w:r>
    </w:p>
    <w:p w:rsidR="00470286" w:rsidRDefault="0088665D">
      <w:pPr>
        <w:spacing w:line="480" w:lineRule="auto"/>
        <w:ind w:firstLine="567"/>
        <w:jc w:val="both"/>
        <w:rPr>
          <w:rFonts w:ascii="Courier New" w:hAnsi="Courier New"/>
          <w:sz w:val="24"/>
        </w:rPr>
      </w:pPr>
      <w:r>
        <w:rPr>
          <w:rFonts w:ascii="Courier New" w:hAnsi="Courier New"/>
          <w:sz w:val="24"/>
        </w:rPr>
        <w:t>Экологические нормативы разрабатываются и вводятся  в действие Министерством охраны окружающей природной среды, Министерством здравоохранения и другими уполномоченными на то государственными органами в соответствии с законодательством Украины.</w:t>
      </w:r>
    </w:p>
    <w:p w:rsidR="00470286" w:rsidRDefault="0088665D">
      <w:pPr>
        <w:spacing w:line="480" w:lineRule="auto"/>
        <w:ind w:firstLine="567"/>
        <w:jc w:val="both"/>
        <w:rPr>
          <w:rFonts w:ascii="Courier New" w:hAnsi="Courier New"/>
          <w:sz w:val="24"/>
        </w:rPr>
      </w:pPr>
      <w:r>
        <w:rPr>
          <w:rFonts w:ascii="Courier New" w:hAnsi="Courier New"/>
          <w:sz w:val="24"/>
        </w:rPr>
        <w:t>На базе экологических стандартов и экологических нормативов Закон Украины “Об охране окружающей природной среды” предъявляет к хозяйствующим  субъектам следующие экологические требования (ст.51-56):</w:t>
      </w:r>
    </w:p>
    <w:p w:rsidR="00470286" w:rsidRDefault="0088665D">
      <w:pPr>
        <w:spacing w:line="480" w:lineRule="auto"/>
        <w:ind w:firstLine="567"/>
        <w:jc w:val="both"/>
        <w:rPr>
          <w:rFonts w:ascii="Courier New" w:hAnsi="Courier New"/>
          <w:sz w:val="24"/>
        </w:rPr>
      </w:pPr>
      <w:r>
        <w:rPr>
          <w:rFonts w:ascii="Courier New" w:hAnsi="Courier New"/>
          <w:sz w:val="24"/>
        </w:rPr>
        <w:t>- к размещению, проектированию, строительству, реконструкции, вводу в строй и эксплуатации предприятий, сооружений и других объектов;</w:t>
      </w:r>
    </w:p>
    <w:p w:rsidR="00470286" w:rsidRDefault="0088665D">
      <w:pPr>
        <w:spacing w:line="480" w:lineRule="auto"/>
        <w:ind w:firstLine="567"/>
        <w:jc w:val="both"/>
        <w:rPr>
          <w:rFonts w:ascii="Courier New" w:hAnsi="Courier New"/>
          <w:sz w:val="24"/>
        </w:rPr>
      </w:pPr>
      <w:r>
        <w:rPr>
          <w:rFonts w:ascii="Courier New" w:hAnsi="Courier New"/>
          <w:sz w:val="24"/>
        </w:rPr>
        <w:t>- при применении средств защиты растений, минеральных удобрений, токсических веществ и иных препаратов;</w:t>
      </w:r>
    </w:p>
    <w:p w:rsidR="00470286" w:rsidRDefault="0088665D">
      <w:pPr>
        <w:spacing w:line="480" w:lineRule="auto"/>
        <w:ind w:firstLine="567"/>
        <w:jc w:val="both"/>
        <w:rPr>
          <w:rFonts w:ascii="Courier New" w:hAnsi="Courier New"/>
          <w:sz w:val="24"/>
        </w:rPr>
      </w:pPr>
      <w:r>
        <w:rPr>
          <w:rFonts w:ascii="Courier New" w:hAnsi="Courier New"/>
          <w:sz w:val="24"/>
        </w:rPr>
        <w:t>- от неконтролируемого и вредного биологического воздействия: акустического, электромагнитного, ионизирующего и иного вредного воздействия физических факторов и радиоактивного загрязнения;</w:t>
      </w:r>
    </w:p>
    <w:p w:rsidR="00470286" w:rsidRDefault="0088665D">
      <w:pPr>
        <w:spacing w:line="480" w:lineRule="auto"/>
        <w:ind w:firstLine="567"/>
        <w:jc w:val="both"/>
        <w:rPr>
          <w:rFonts w:ascii="Courier New" w:hAnsi="Courier New"/>
          <w:sz w:val="24"/>
        </w:rPr>
      </w:pPr>
      <w:r>
        <w:rPr>
          <w:rFonts w:ascii="Courier New" w:hAnsi="Courier New"/>
          <w:sz w:val="24"/>
        </w:rPr>
        <w:t>- от загрязнения производственными, бытовыми,  иными отходами;</w:t>
      </w:r>
    </w:p>
    <w:p w:rsidR="00470286" w:rsidRDefault="0088665D">
      <w:pPr>
        <w:spacing w:line="480" w:lineRule="auto"/>
        <w:ind w:firstLine="567"/>
        <w:jc w:val="both"/>
        <w:rPr>
          <w:rFonts w:ascii="Courier New" w:hAnsi="Courier New"/>
          <w:sz w:val="24"/>
        </w:rPr>
      </w:pPr>
      <w:r>
        <w:rPr>
          <w:rFonts w:ascii="Courier New" w:hAnsi="Courier New"/>
          <w:sz w:val="24"/>
        </w:rPr>
        <w:t>- к экологической безопасности транспортных средств.</w:t>
      </w:r>
    </w:p>
    <w:p w:rsidR="00470286" w:rsidRDefault="0088665D">
      <w:pPr>
        <w:spacing w:line="480" w:lineRule="auto"/>
        <w:ind w:firstLine="567"/>
        <w:jc w:val="both"/>
        <w:rPr>
          <w:rFonts w:ascii="Courier New" w:hAnsi="Courier New"/>
          <w:sz w:val="24"/>
        </w:rPr>
      </w:pPr>
      <w:r>
        <w:rPr>
          <w:rFonts w:ascii="Courier New" w:hAnsi="Courier New"/>
          <w:sz w:val="24"/>
        </w:rPr>
        <w:t>Специальные экологические требования Закон предусматривает также при проведении научных исследований, внедрении открытий, изобретений, применении новой техники, импортного оборудования, технологий и систем; относительно военных, оборонных объектов и военной деятельности; при размещении и развитии населенных пунктов.</w:t>
      </w:r>
    </w:p>
    <w:p w:rsidR="00470286" w:rsidRDefault="0088665D">
      <w:pPr>
        <w:spacing w:line="480" w:lineRule="auto"/>
        <w:ind w:firstLine="567"/>
        <w:jc w:val="both"/>
        <w:rPr>
          <w:rFonts w:ascii="Courier New" w:hAnsi="Courier New"/>
          <w:sz w:val="24"/>
        </w:rPr>
      </w:pPr>
      <w:r>
        <w:rPr>
          <w:rFonts w:ascii="Courier New" w:hAnsi="Courier New"/>
          <w:sz w:val="24"/>
        </w:rPr>
        <w:t>Во всех перечисленных случаях законодательно предусматривается сочетание экологических интересов с экономическими, путем установления соответствующих стандартов и нормативов, исключение составляют зоны чрезвычайных экономических ситуаций и особо охраняемые природные территории  и объекты.</w:t>
      </w:r>
    </w:p>
    <w:p w:rsidR="00470286" w:rsidRDefault="0088665D">
      <w:pPr>
        <w:spacing w:line="480" w:lineRule="auto"/>
        <w:ind w:firstLine="567"/>
        <w:jc w:val="both"/>
        <w:rPr>
          <w:rFonts w:ascii="Courier New" w:hAnsi="Courier New"/>
          <w:sz w:val="24"/>
        </w:rPr>
      </w:pPr>
      <w:r>
        <w:rPr>
          <w:rFonts w:ascii="Courier New" w:hAnsi="Courier New"/>
          <w:sz w:val="24"/>
        </w:rPr>
        <w:t>По мнению Петрова В.В., первая категория территорий образуется для предотвращения идущей деградации природной среды, восстановления, если это возможно, потерь в природной среде. Вторая - для сохранения природной среды от отрицательного воздействия экономического воздействия ( ст.60-64), поэтому для курортных, лечебно-оздоровительных, рекреационных и других отдельных районов могут устанавливаться более строгие нормативы предельно допустимых концентраций загрязняющих веществ и других вредных воздействий на окружающую природную среду.</w:t>
      </w:r>
    </w:p>
    <w:p w:rsidR="00470286" w:rsidRDefault="0088665D">
      <w:pPr>
        <w:spacing w:line="480" w:lineRule="auto"/>
        <w:ind w:firstLine="567"/>
        <w:jc w:val="both"/>
        <w:rPr>
          <w:rFonts w:ascii="Courier New" w:hAnsi="Courier New"/>
          <w:sz w:val="24"/>
        </w:rPr>
      </w:pPr>
      <w:r>
        <w:rPr>
          <w:rFonts w:ascii="Courier New" w:hAnsi="Courier New"/>
          <w:sz w:val="24"/>
        </w:rPr>
        <w:t>“Несмотря  на диаметральную противоположность в части состояния окружающей среды, правовой режим этих территорий имеет одну общую черту - полный или частичный запрет хозяйственной или иной деятельности, противоречащей целям и задачам охраняемой территории”</w:t>
      </w:r>
      <w:r>
        <w:rPr>
          <w:rStyle w:val="a6"/>
          <w:rFonts w:ascii="Courier New" w:hAnsi="Courier New"/>
          <w:sz w:val="24"/>
        </w:rPr>
        <w:footnoteReference w:customMarkFollows="1" w:id="5"/>
        <w:t>1</w:t>
      </w:r>
      <w:r>
        <w:rPr>
          <w:rFonts w:ascii="Courier New" w:hAnsi="Courier New"/>
          <w:sz w:val="24"/>
        </w:rPr>
        <w:t>.</w:t>
      </w: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88665D">
      <w:pPr>
        <w:spacing w:line="480" w:lineRule="auto"/>
        <w:ind w:firstLine="567"/>
        <w:jc w:val="both"/>
        <w:rPr>
          <w:rFonts w:ascii="Courier New" w:hAnsi="Courier New"/>
          <w:sz w:val="24"/>
        </w:rPr>
      </w:pPr>
      <w:r>
        <w:rPr>
          <w:rFonts w:ascii="Courier New" w:hAnsi="Courier New"/>
          <w:sz w:val="24"/>
        </w:rPr>
        <w:t>1.3. Если экологические стандарты и нормативы являются мерой сочетания экологических интересов с экономическими, то экономический механизм охраны окружающей природной среды призван создать условия для развития как у производителей, так и граждан бережного отношения к природе, выработать у субъектов права отношения к ней с позиции - не навреди. Он включает в себя комплекс мер по экономическому стимулированию охраны окружающей среды, нормированию хозяйственного воздействия на окружающую среду, экологическую экспертизу, экологические требования при размещении, проектировании, эксплуатации производственно-хозяйственных объектов, экологический контроль, ответственность и возмещение убытков.</w:t>
      </w:r>
    </w:p>
    <w:p w:rsidR="00470286" w:rsidRDefault="0088665D">
      <w:pPr>
        <w:spacing w:line="480" w:lineRule="auto"/>
        <w:ind w:firstLine="567"/>
        <w:jc w:val="both"/>
        <w:rPr>
          <w:rFonts w:ascii="Courier New" w:hAnsi="Courier New"/>
          <w:sz w:val="24"/>
        </w:rPr>
      </w:pPr>
      <w:r>
        <w:rPr>
          <w:rFonts w:ascii="Courier New" w:hAnsi="Courier New"/>
          <w:sz w:val="24"/>
        </w:rPr>
        <w:t>Формирование нового экономического механизма природопользования и финансирования природоохранных мер при переходе к рыночным отношениям должно, - по мнению зам. министра охраны окружающей  природной среды Украины В.Шевчука, - стать органической составной системой управления и регулирования экономики.</w:t>
      </w:r>
    </w:p>
    <w:p w:rsidR="00470286" w:rsidRDefault="0088665D">
      <w:pPr>
        <w:spacing w:line="480" w:lineRule="auto"/>
        <w:ind w:firstLine="567"/>
        <w:jc w:val="both"/>
        <w:rPr>
          <w:rFonts w:ascii="Courier New" w:hAnsi="Courier New"/>
          <w:sz w:val="24"/>
        </w:rPr>
      </w:pPr>
      <w:r>
        <w:rPr>
          <w:rFonts w:ascii="Courier New" w:hAnsi="Courier New"/>
          <w:sz w:val="24"/>
        </w:rPr>
        <w:t>При этом главным составным экономического механизма, - считает он, - должно быть:</w:t>
      </w:r>
    </w:p>
    <w:p w:rsidR="00470286" w:rsidRDefault="0088665D">
      <w:pPr>
        <w:spacing w:line="480" w:lineRule="auto"/>
        <w:ind w:firstLine="567"/>
        <w:jc w:val="both"/>
        <w:rPr>
          <w:rFonts w:ascii="Courier New" w:hAnsi="Courier New"/>
          <w:sz w:val="24"/>
        </w:rPr>
      </w:pPr>
      <w:r>
        <w:rPr>
          <w:rFonts w:ascii="Courier New" w:hAnsi="Courier New"/>
          <w:sz w:val="24"/>
        </w:rPr>
        <w:t>- плата за специальное использование природных ресурсов;</w:t>
      </w:r>
    </w:p>
    <w:p w:rsidR="00470286" w:rsidRDefault="0088665D">
      <w:pPr>
        <w:spacing w:line="480" w:lineRule="auto"/>
        <w:ind w:firstLine="567"/>
        <w:jc w:val="both"/>
        <w:rPr>
          <w:rFonts w:ascii="Courier New" w:hAnsi="Courier New"/>
          <w:sz w:val="24"/>
        </w:rPr>
      </w:pPr>
      <w:r>
        <w:rPr>
          <w:rFonts w:ascii="Courier New" w:hAnsi="Courier New"/>
          <w:sz w:val="24"/>
        </w:rPr>
        <w:t>- плата за загрязнение окружающей природной среды;</w:t>
      </w:r>
    </w:p>
    <w:p w:rsidR="00470286" w:rsidRDefault="0088665D">
      <w:pPr>
        <w:spacing w:line="480" w:lineRule="auto"/>
        <w:ind w:firstLine="567"/>
        <w:jc w:val="both"/>
        <w:rPr>
          <w:rFonts w:ascii="Courier New" w:hAnsi="Courier New"/>
          <w:sz w:val="24"/>
        </w:rPr>
      </w:pPr>
      <w:r>
        <w:rPr>
          <w:rFonts w:ascii="Courier New" w:hAnsi="Courier New"/>
          <w:sz w:val="24"/>
        </w:rPr>
        <w:t>- система финансирования и кредитования природоохранных мер (государственный и местный бюджеты,  природоохранительные фонды, банки, средства предприятий, иностранные инвестиции и т.д.)</w:t>
      </w:r>
      <w:r>
        <w:rPr>
          <w:rStyle w:val="a6"/>
          <w:rFonts w:ascii="Courier New" w:hAnsi="Courier New"/>
          <w:sz w:val="24"/>
        </w:rPr>
        <w:footnoteReference w:customMarkFollows="1" w:id="6"/>
        <w:t>1</w:t>
      </w:r>
      <w:r>
        <w:rPr>
          <w:rFonts w:ascii="Courier New" w:hAnsi="Courier New"/>
          <w:sz w:val="24"/>
        </w:rPr>
        <w:t xml:space="preserve"> .</w:t>
      </w:r>
    </w:p>
    <w:p w:rsidR="00470286" w:rsidRDefault="0088665D">
      <w:pPr>
        <w:spacing w:line="480" w:lineRule="auto"/>
        <w:ind w:firstLine="567"/>
        <w:jc w:val="both"/>
        <w:rPr>
          <w:rFonts w:ascii="Courier New" w:hAnsi="Courier New"/>
          <w:sz w:val="24"/>
        </w:rPr>
      </w:pPr>
      <w:r>
        <w:rPr>
          <w:rFonts w:ascii="Courier New" w:hAnsi="Courier New"/>
          <w:sz w:val="24"/>
        </w:rPr>
        <w:t>Финансирование мероприятий по охране окружающей природной среды  на территории города, района, области, республики Законом  Украины “Об охране окружающей природной среды” (ст.ст. 42, 47) предусматривается республиканскими и местными внебюджетными фондами охраны окружающей природной среды, а также за счет республиканского бюджета Украины, Республики Крым и местных бюджетов, средств предприятий, учреждений и организаций, добровольных взносов и личных средств.</w:t>
      </w:r>
    </w:p>
    <w:p w:rsidR="00470286" w:rsidRDefault="0088665D">
      <w:pPr>
        <w:spacing w:line="480" w:lineRule="auto"/>
        <w:ind w:firstLine="567"/>
        <w:jc w:val="both"/>
        <w:rPr>
          <w:rFonts w:ascii="Courier New" w:hAnsi="Courier New"/>
          <w:sz w:val="24"/>
        </w:rPr>
      </w:pPr>
      <w:r>
        <w:rPr>
          <w:rFonts w:ascii="Courier New" w:hAnsi="Courier New"/>
          <w:sz w:val="24"/>
        </w:rPr>
        <w:t>Местные внебюджетные фонды охраны окружающей природной среды образуются в пределах единого внебюджетного фонда соответствующего Совета народных депутатов за счет:</w:t>
      </w:r>
    </w:p>
    <w:p w:rsidR="00470286" w:rsidRDefault="0088665D">
      <w:pPr>
        <w:spacing w:line="480" w:lineRule="auto"/>
        <w:ind w:firstLine="567"/>
        <w:jc w:val="both"/>
        <w:rPr>
          <w:rFonts w:ascii="Courier New" w:hAnsi="Courier New"/>
          <w:sz w:val="24"/>
        </w:rPr>
      </w:pPr>
      <w:r>
        <w:rPr>
          <w:rFonts w:ascii="Courier New" w:hAnsi="Courier New"/>
          <w:sz w:val="24"/>
        </w:rPr>
        <w:t>а) платежей за загрязнение окружающей природной среды;</w:t>
      </w:r>
    </w:p>
    <w:p w:rsidR="00470286" w:rsidRDefault="0088665D">
      <w:pPr>
        <w:spacing w:line="480" w:lineRule="auto"/>
        <w:ind w:firstLine="567"/>
        <w:jc w:val="both"/>
        <w:rPr>
          <w:rFonts w:ascii="Courier New" w:hAnsi="Courier New"/>
          <w:sz w:val="24"/>
        </w:rPr>
      </w:pPr>
      <w:r>
        <w:rPr>
          <w:rFonts w:ascii="Courier New" w:hAnsi="Courier New"/>
          <w:sz w:val="24"/>
        </w:rPr>
        <w:t>б) денежных взысканий за нарушение норм и правил охраны окружающей природной среды, санитарных норм и правил и ущерб, причиненный нарушением законодательства об охране окружающей природной среды в результате хозяйственной или иной деятельности, сверхлимитное использование природных ресурсов;</w:t>
      </w:r>
    </w:p>
    <w:p w:rsidR="00470286" w:rsidRDefault="0088665D">
      <w:pPr>
        <w:spacing w:line="480" w:lineRule="auto"/>
        <w:ind w:firstLine="567"/>
        <w:jc w:val="both"/>
        <w:rPr>
          <w:rFonts w:ascii="Courier New" w:hAnsi="Courier New"/>
          <w:sz w:val="24"/>
        </w:rPr>
      </w:pPr>
      <w:r>
        <w:rPr>
          <w:rFonts w:ascii="Courier New" w:hAnsi="Courier New"/>
          <w:sz w:val="24"/>
        </w:rPr>
        <w:t>в) целевых и иных добровольных взносов предприятий, учреждений и организаций и граждан;</w:t>
      </w:r>
    </w:p>
    <w:p w:rsidR="00470286" w:rsidRDefault="0088665D">
      <w:pPr>
        <w:spacing w:line="480" w:lineRule="auto"/>
        <w:ind w:firstLine="567"/>
        <w:jc w:val="both"/>
        <w:rPr>
          <w:rFonts w:ascii="Courier New" w:hAnsi="Courier New"/>
          <w:sz w:val="24"/>
        </w:rPr>
      </w:pPr>
      <w:r>
        <w:rPr>
          <w:rFonts w:ascii="Courier New" w:hAnsi="Courier New"/>
          <w:sz w:val="24"/>
        </w:rPr>
        <w:t>г) поступлений от реализации конфискованного в соответствии с законодательством имущества, которое было предметом экологического правонарушения.</w:t>
      </w:r>
    </w:p>
    <w:p w:rsidR="00470286" w:rsidRDefault="0088665D">
      <w:pPr>
        <w:spacing w:line="480" w:lineRule="auto"/>
        <w:ind w:firstLine="567"/>
        <w:jc w:val="both"/>
        <w:rPr>
          <w:rFonts w:ascii="Courier New" w:hAnsi="Courier New"/>
          <w:sz w:val="24"/>
        </w:rPr>
      </w:pPr>
      <w:r>
        <w:rPr>
          <w:rFonts w:ascii="Courier New" w:hAnsi="Courier New"/>
          <w:sz w:val="24"/>
        </w:rPr>
        <w:t>Республиканский внебюджетный фонд охраны окружающей природной среды образуется за счет:</w:t>
      </w:r>
    </w:p>
    <w:p w:rsidR="00470286" w:rsidRDefault="0088665D">
      <w:pPr>
        <w:spacing w:line="480" w:lineRule="auto"/>
        <w:ind w:firstLine="567"/>
        <w:jc w:val="both"/>
        <w:rPr>
          <w:rFonts w:ascii="Courier New" w:hAnsi="Courier New"/>
          <w:sz w:val="24"/>
        </w:rPr>
      </w:pPr>
      <w:r>
        <w:rPr>
          <w:rFonts w:ascii="Courier New" w:hAnsi="Courier New"/>
          <w:sz w:val="24"/>
        </w:rPr>
        <w:t>а) отчислений из местных внебюджетных фондов охраны окружающей природной среды, размер которого определяется Верховным Советом Украины;</w:t>
      </w:r>
    </w:p>
    <w:p w:rsidR="00470286" w:rsidRDefault="0088665D">
      <w:pPr>
        <w:spacing w:line="480" w:lineRule="auto"/>
        <w:ind w:firstLine="567"/>
        <w:jc w:val="both"/>
        <w:rPr>
          <w:rFonts w:ascii="Courier New" w:hAnsi="Courier New"/>
          <w:sz w:val="24"/>
        </w:rPr>
      </w:pPr>
      <w:r>
        <w:rPr>
          <w:rFonts w:ascii="Courier New" w:hAnsi="Courier New"/>
          <w:sz w:val="24"/>
        </w:rPr>
        <w:t>б) добровольных взносов предприятий, учреждений, организаций, граждан и других поступлений.</w:t>
      </w:r>
    </w:p>
    <w:p w:rsidR="00470286" w:rsidRDefault="0088665D">
      <w:pPr>
        <w:spacing w:line="480" w:lineRule="auto"/>
        <w:ind w:firstLine="567"/>
        <w:jc w:val="both"/>
        <w:rPr>
          <w:rFonts w:ascii="Courier New" w:hAnsi="Courier New"/>
          <w:sz w:val="24"/>
        </w:rPr>
      </w:pPr>
      <w:r>
        <w:rPr>
          <w:rFonts w:ascii="Courier New" w:hAnsi="Courier New"/>
          <w:sz w:val="24"/>
        </w:rPr>
        <w:t>Средства местных и республиканских внебюджетных фондов охраны окружающей природной  среды могут использоваться только для целевого финансирования природоохранных и ресурсосберегающих мероприятий, в том числе научных исследований, а также мер для снижения воздействия загрязнения окружающей природной среды на здоровье населения.</w:t>
      </w:r>
    </w:p>
    <w:p w:rsidR="00470286" w:rsidRDefault="0088665D">
      <w:pPr>
        <w:spacing w:line="480" w:lineRule="auto"/>
        <w:ind w:firstLine="567"/>
        <w:jc w:val="both"/>
        <w:rPr>
          <w:rFonts w:ascii="Courier New" w:hAnsi="Courier New"/>
          <w:sz w:val="24"/>
        </w:rPr>
      </w:pPr>
      <w:r>
        <w:rPr>
          <w:rFonts w:ascii="Courier New" w:hAnsi="Courier New"/>
          <w:sz w:val="24"/>
        </w:rPr>
        <w:t>В 1993 году Генеральная прокуратура Украины проверила выполнение требований законодательства относительно создания, формирования,  и использования таких фондов и установила, что еще не во всех областях страны они имелись. Часто при сельских Советах их создают лишь при вмешательстве прокуратуры. Из-за этого средства, взысканные за нарушение природоохранных законодательств и для возмещения убытков, поступали на счета райфинотделов  или оставались в пользовании контрольных органов. В 1991-1993 годах в целом по Украине только по этой причине в экологические фонды не поступило как минимум 100 млн. карбованцев.</w:t>
      </w:r>
    </w:p>
    <w:p w:rsidR="00470286" w:rsidRDefault="0088665D">
      <w:pPr>
        <w:spacing w:line="480" w:lineRule="auto"/>
        <w:ind w:firstLine="567"/>
        <w:jc w:val="both"/>
        <w:rPr>
          <w:rFonts w:ascii="Courier New" w:hAnsi="Courier New"/>
          <w:sz w:val="24"/>
        </w:rPr>
      </w:pPr>
      <w:r>
        <w:rPr>
          <w:rFonts w:ascii="Courier New" w:hAnsi="Courier New"/>
          <w:sz w:val="24"/>
        </w:rPr>
        <w:t>В других местах платежи предприятий зачисляли в районный внебюджетный фонд.</w:t>
      </w:r>
    </w:p>
    <w:p w:rsidR="00470286" w:rsidRDefault="0088665D">
      <w:pPr>
        <w:spacing w:line="480" w:lineRule="auto"/>
        <w:ind w:firstLine="567"/>
        <w:jc w:val="both"/>
        <w:rPr>
          <w:rFonts w:ascii="Courier New" w:hAnsi="Courier New"/>
          <w:sz w:val="24"/>
        </w:rPr>
      </w:pPr>
      <w:r>
        <w:rPr>
          <w:rFonts w:ascii="Courier New" w:hAnsi="Courier New"/>
          <w:sz w:val="24"/>
        </w:rPr>
        <w:t>В Перевольском районе Луганской области такой фонд создали не при райсовете, а при  райгосадминистрации. Выявляются случаи, когда платежи поступают не по “адресу”: Лисичянский нефтеперерабатывающий  завод, перечисляя ежегодно пять  миллионов  во внебюджетный фонд горсовета, не платил  ни копейки Белогородскому, Малорязанцевскому и Волчеяровскому поселковым Советам, на чьих землях он размещен. Однако в первую очередь именно им завод должен компенсировать вредное влияние на земли, водоемы и воздух.</w:t>
      </w:r>
    </w:p>
    <w:p w:rsidR="00470286" w:rsidRDefault="0088665D">
      <w:pPr>
        <w:spacing w:line="480" w:lineRule="auto"/>
        <w:ind w:firstLine="567"/>
        <w:jc w:val="both"/>
        <w:rPr>
          <w:rFonts w:ascii="Courier New" w:hAnsi="Courier New"/>
          <w:sz w:val="24"/>
        </w:rPr>
      </w:pPr>
      <w:r>
        <w:rPr>
          <w:rFonts w:ascii="Courier New" w:hAnsi="Courier New"/>
          <w:sz w:val="24"/>
        </w:rPr>
        <w:t>И очень часто на местах “забывают”, что платежи за загрязнение окружающей природной Среды должны поступать именно в городские  и сельские Советы, а районные и областные могут получить только часть платежей за использование природных ресурсов.</w:t>
      </w:r>
      <w:r>
        <w:rPr>
          <w:rStyle w:val="a6"/>
          <w:rFonts w:ascii="Courier New" w:hAnsi="Courier New"/>
          <w:sz w:val="24"/>
        </w:rPr>
        <w:footnoteReference w:customMarkFollows="1" w:id="7"/>
        <w:t>1</w:t>
      </w:r>
      <w:r>
        <w:rPr>
          <w:rFonts w:ascii="Courier New" w:hAnsi="Courier New"/>
          <w:sz w:val="24"/>
        </w:rPr>
        <w:t xml:space="preserve"> </w:t>
      </w:r>
    </w:p>
    <w:p w:rsidR="00470286" w:rsidRDefault="0088665D">
      <w:pPr>
        <w:spacing w:line="480" w:lineRule="auto"/>
        <w:ind w:firstLine="567"/>
        <w:jc w:val="both"/>
        <w:rPr>
          <w:rFonts w:ascii="Courier New" w:hAnsi="Courier New"/>
          <w:sz w:val="24"/>
        </w:rPr>
      </w:pPr>
      <w:r>
        <w:rPr>
          <w:rFonts w:ascii="Courier New" w:hAnsi="Courier New"/>
          <w:sz w:val="24"/>
        </w:rPr>
        <w:t>Негативные факторы экономического стимулирования связаны с изъятием части средств хозяйствующих субъектов. Центральным звеном здесь является система платежей за специальное использование природных ресурсов. Согласно ст. 41 Закона платежи подразделяются на два вида: специальное использование природных ресурсов (землей, недрами, водами, лесами, животным миром) и за загрязнение окружающей природной седы (выбросы, сбросы, размещение отходов и другие виды вредного воздействия).</w:t>
      </w:r>
    </w:p>
    <w:p w:rsidR="00470286" w:rsidRDefault="0088665D">
      <w:pPr>
        <w:spacing w:line="480" w:lineRule="auto"/>
        <w:ind w:firstLine="567"/>
        <w:rPr>
          <w:rFonts w:ascii="Courier New" w:hAnsi="Courier New"/>
          <w:sz w:val="24"/>
        </w:rPr>
      </w:pPr>
      <w:r>
        <w:rPr>
          <w:rFonts w:ascii="Courier New" w:hAnsi="Courier New"/>
          <w:sz w:val="24"/>
        </w:rPr>
        <w:t xml:space="preserve">  Порядок и размер платежей за специальное использование природных ресурсов устанавливается специальным законодательством. Плата за использование земли, например,  устанавливается на уровне закона (Закон Украины “О плате за землю”, Закон Республики Крым “Оплате за землю”), а пресных водных ресурсов - Постановлением Кабинета Министров Украины от 8 февраля 1994 года N75.</w:t>
      </w:r>
      <w:r>
        <w:rPr>
          <w:rStyle w:val="a6"/>
          <w:rFonts w:ascii="Courier New" w:hAnsi="Courier New"/>
          <w:sz w:val="24"/>
        </w:rPr>
        <w:footnoteReference w:customMarkFollows="1" w:id="8"/>
        <w:t>2</w:t>
      </w:r>
      <w:r>
        <w:rPr>
          <w:rFonts w:ascii="Courier New" w:hAnsi="Courier New"/>
          <w:sz w:val="24"/>
        </w:rPr>
        <w:t xml:space="preserve"> </w:t>
      </w:r>
    </w:p>
    <w:p w:rsidR="00470286" w:rsidRDefault="0088665D">
      <w:pPr>
        <w:spacing w:line="480" w:lineRule="auto"/>
        <w:ind w:firstLine="567"/>
        <w:rPr>
          <w:rFonts w:ascii="Courier New" w:hAnsi="Courier New"/>
          <w:sz w:val="24"/>
        </w:rPr>
      </w:pPr>
      <w:r>
        <w:rPr>
          <w:rFonts w:ascii="Courier New" w:hAnsi="Courier New"/>
          <w:sz w:val="24"/>
        </w:rPr>
        <w:t>Порядок определения платы  и взимания платежей за загрязнение окружающей природной среды утвержден постановление Кабинета Министров Украины от 13 января 1992 г., N18 и от 7 июля 1992 г., N373 за:</w:t>
      </w:r>
    </w:p>
    <w:p w:rsidR="00470286" w:rsidRDefault="0088665D">
      <w:pPr>
        <w:spacing w:line="480" w:lineRule="auto"/>
        <w:ind w:firstLine="567"/>
        <w:rPr>
          <w:rFonts w:ascii="Courier New" w:hAnsi="Courier New"/>
          <w:sz w:val="24"/>
        </w:rPr>
      </w:pPr>
      <w:r>
        <w:rPr>
          <w:rFonts w:ascii="Courier New" w:hAnsi="Courier New"/>
          <w:sz w:val="24"/>
        </w:rPr>
        <w:t>- выбросы в атмосферу загрязняющих веществ стационарными и передвижными источниками загрязнения;</w:t>
      </w:r>
    </w:p>
    <w:p w:rsidR="00470286" w:rsidRDefault="0088665D">
      <w:pPr>
        <w:spacing w:line="480" w:lineRule="auto"/>
        <w:ind w:firstLine="567"/>
        <w:rPr>
          <w:rFonts w:ascii="Courier New" w:hAnsi="Courier New"/>
          <w:sz w:val="24"/>
        </w:rPr>
      </w:pPr>
      <w:r>
        <w:rPr>
          <w:rFonts w:ascii="Courier New" w:hAnsi="Courier New"/>
          <w:sz w:val="24"/>
        </w:rPr>
        <w:t>- сбросы загрязняющих веществ в поверхностные воды, территориальные и внутренние морские воды, а также подземные горизонты, в том числе сбросы, производимые предприятиями через систему коммунальной канализации;</w:t>
      </w:r>
    </w:p>
    <w:p w:rsidR="00470286" w:rsidRDefault="0088665D">
      <w:pPr>
        <w:spacing w:line="480" w:lineRule="auto"/>
        <w:ind w:firstLine="567"/>
        <w:rPr>
          <w:rFonts w:ascii="Courier New" w:hAnsi="Courier New"/>
          <w:sz w:val="24"/>
        </w:rPr>
      </w:pPr>
      <w:r>
        <w:rPr>
          <w:rFonts w:ascii="Courier New" w:hAnsi="Courier New"/>
          <w:sz w:val="24"/>
        </w:rPr>
        <w:t>- размещение отходов в окружающей природной среде.</w:t>
      </w:r>
    </w:p>
    <w:p w:rsidR="00470286" w:rsidRDefault="0088665D">
      <w:pPr>
        <w:spacing w:line="480" w:lineRule="auto"/>
        <w:ind w:firstLine="567"/>
        <w:rPr>
          <w:rFonts w:ascii="Courier New" w:hAnsi="Courier New"/>
          <w:sz w:val="24"/>
        </w:rPr>
      </w:pPr>
      <w:r>
        <w:rPr>
          <w:rFonts w:ascii="Courier New" w:hAnsi="Courier New"/>
          <w:sz w:val="24"/>
        </w:rPr>
        <w:t>Платежи за выбросы и сбросы загрязняющих веществ и размещение отходов в окружающей природной среде взымаются с предприятий независимо от форм собственности и ведомственной принадлежности.</w:t>
      </w:r>
    </w:p>
    <w:p w:rsidR="00470286" w:rsidRDefault="0088665D">
      <w:pPr>
        <w:spacing w:line="480" w:lineRule="auto"/>
        <w:ind w:firstLine="567"/>
        <w:rPr>
          <w:rFonts w:ascii="Courier New" w:hAnsi="Courier New"/>
          <w:sz w:val="24"/>
        </w:rPr>
      </w:pPr>
      <w:r>
        <w:rPr>
          <w:rFonts w:ascii="Courier New" w:hAnsi="Courier New"/>
          <w:sz w:val="24"/>
        </w:rPr>
        <w:t>Размеры указанных платежей устанавливаются Правительством Крыма, облисполкомами, Киевской и Севастопольской городской администрацией на основании лимитов выбросов и сбросов загрязняющих  веществ и размещения отходов и нормативов платы за них.</w:t>
      </w:r>
    </w:p>
    <w:p w:rsidR="00470286" w:rsidRDefault="0088665D">
      <w:pPr>
        <w:spacing w:line="480" w:lineRule="auto"/>
        <w:ind w:firstLine="567"/>
        <w:jc w:val="both"/>
        <w:rPr>
          <w:rFonts w:ascii="Courier New" w:hAnsi="Courier New"/>
          <w:sz w:val="24"/>
        </w:rPr>
      </w:pPr>
      <w:r>
        <w:rPr>
          <w:rFonts w:ascii="Courier New" w:hAnsi="Courier New"/>
          <w:sz w:val="24"/>
        </w:rPr>
        <w:t>Учитывая местные условия, Совет Министров Республики Крым, областные, Киевская и Севастопольская городская государственная администрации могут освобождать предприятия, организации и учреждения от платежей за выбросы и сбросы загрязняющих веществ, производимых в границах предельно допустимых выбросов и сбросов.</w:t>
      </w:r>
    </w:p>
    <w:p w:rsidR="00470286" w:rsidRDefault="0088665D">
      <w:pPr>
        <w:spacing w:line="480" w:lineRule="auto"/>
        <w:ind w:firstLine="567"/>
        <w:jc w:val="both"/>
        <w:rPr>
          <w:rFonts w:ascii="Courier New" w:hAnsi="Courier New"/>
          <w:sz w:val="24"/>
        </w:rPr>
      </w:pPr>
      <w:r>
        <w:rPr>
          <w:rFonts w:ascii="Courier New" w:hAnsi="Courier New"/>
          <w:sz w:val="24"/>
        </w:rPr>
        <w:t>Размеры  платежей за выбросы в атмосферу загрязняющих веществ передвижными источниками устанавливаются на основании нормативов платы за эти выбросы и количества использованного горючего.</w:t>
      </w:r>
    </w:p>
    <w:p w:rsidR="00470286" w:rsidRDefault="0088665D">
      <w:pPr>
        <w:spacing w:line="480" w:lineRule="auto"/>
        <w:ind w:firstLine="567"/>
        <w:jc w:val="both"/>
        <w:rPr>
          <w:rFonts w:ascii="Courier New" w:hAnsi="Courier New"/>
          <w:sz w:val="24"/>
        </w:rPr>
      </w:pPr>
      <w:r>
        <w:rPr>
          <w:rFonts w:ascii="Courier New" w:hAnsi="Courier New"/>
          <w:sz w:val="24"/>
        </w:rPr>
        <w:t>Министерсство охраны окружающей природной Среды Украины устанавливает общие по территории Крыма, областей или отдельных районов, а также городов республиканского подчинения лимиты:</w:t>
      </w:r>
    </w:p>
    <w:p w:rsidR="00470286" w:rsidRDefault="0088665D">
      <w:pPr>
        <w:spacing w:line="480" w:lineRule="auto"/>
        <w:ind w:firstLine="567"/>
        <w:jc w:val="both"/>
        <w:rPr>
          <w:rFonts w:ascii="Courier New" w:hAnsi="Courier New"/>
          <w:sz w:val="24"/>
        </w:rPr>
      </w:pPr>
      <w:r>
        <w:rPr>
          <w:rFonts w:ascii="Courier New" w:hAnsi="Courier New"/>
          <w:sz w:val="24"/>
        </w:rPr>
        <w:t>- выбросов загрязняющих веществ в атмосферный  воздух от стационарных источников загрязнения;</w:t>
      </w:r>
    </w:p>
    <w:p w:rsidR="00470286" w:rsidRDefault="0088665D">
      <w:pPr>
        <w:spacing w:line="480" w:lineRule="auto"/>
        <w:ind w:firstLine="567"/>
        <w:jc w:val="both"/>
        <w:rPr>
          <w:rFonts w:ascii="Courier New" w:hAnsi="Courier New"/>
          <w:sz w:val="24"/>
        </w:rPr>
      </w:pPr>
      <w:r>
        <w:rPr>
          <w:rFonts w:ascii="Courier New" w:hAnsi="Courier New"/>
          <w:sz w:val="24"/>
        </w:rPr>
        <w:t>- сбросов загрязняющих веществ в территориальные  и внутренние морские воды, а также поверхностные воды республиканского значения.</w:t>
      </w:r>
    </w:p>
    <w:p w:rsidR="00470286" w:rsidRDefault="0088665D">
      <w:pPr>
        <w:spacing w:line="480" w:lineRule="auto"/>
        <w:ind w:firstLine="567"/>
        <w:jc w:val="both"/>
        <w:rPr>
          <w:rFonts w:ascii="Courier New" w:hAnsi="Courier New"/>
          <w:sz w:val="24"/>
        </w:rPr>
      </w:pPr>
      <w:r>
        <w:rPr>
          <w:rFonts w:ascii="Courier New" w:hAnsi="Courier New"/>
          <w:sz w:val="24"/>
        </w:rPr>
        <w:t>Лимиты выбросов загрязняющих веществ в атмосферный воздух от стационарных источников загрязнения, сбросов загрязняющих веществ в территориальные  и внутренние морские воды, поверхностные воды республиканского значения, а также размещения отходов, приводящих  к загрязнению природных ресурсов республиканского значения, устанавливаются для предприятий органами Министерства охраны окружающей  природной среды Украины в форме выдачи разрешений на выбросы и сбросы загрязняющих веществ и размещение отходов.</w:t>
      </w:r>
    </w:p>
    <w:p w:rsidR="00470286" w:rsidRDefault="0088665D">
      <w:pPr>
        <w:spacing w:line="480" w:lineRule="auto"/>
        <w:ind w:firstLine="567"/>
        <w:jc w:val="both"/>
        <w:rPr>
          <w:rFonts w:ascii="Courier New" w:hAnsi="Courier New"/>
          <w:sz w:val="24"/>
        </w:rPr>
      </w:pPr>
      <w:r>
        <w:rPr>
          <w:rFonts w:ascii="Courier New" w:hAnsi="Courier New"/>
          <w:sz w:val="24"/>
        </w:rPr>
        <w:t>Лимиты сбросов загрязняющих веществ в поверхностные воды местного значения и размещения отходов, приводящих к загрязнению природных ресурсов, кроме отнесенных к ресурсам республиканского значения, устанавливаются для предприятий по предоставлению органов Министерства охраны окружающей природной среды Украины в порядке, определенном Верховным Советом Крыма, областными, городскими (городов республиканского подчинения) Советами народных депутатов.</w:t>
      </w:r>
    </w:p>
    <w:p w:rsidR="00470286" w:rsidRDefault="0088665D">
      <w:pPr>
        <w:spacing w:line="480" w:lineRule="auto"/>
        <w:ind w:firstLine="567"/>
        <w:jc w:val="both"/>
        <w:rPr>
          <w:rFonts w:ascii="Courier New" w:hAnsi="Courier New"/>
          <w:sz w:val="24"/>
        </w:rPr>
      </w:pPr>
      <w:r>
        <w:rPr>
          <w:rFonts w:ascii="Courier New" w:hAnsi="Courier New"/>
          <w:sz w:val="24"/>
        </w:rPr>
        <w:t>Лимиты выбросов и сбросов загрязняющих веществ и размещения отходов устанавливаются на один год  и доводятся до предприятий  не позднее 1 июля предыдущего года.</w:t>
      </w:r>
    </w:p>
    <w:p w:rsidR="00470286" w:rsidRDefault="0088665D">
      <w:pPr>
        <w:spacing w:line="480" w:lineRule="auto"/>
        <w:ind w:firstLine="567"/>
        <w:jc w:val="both"/>
        <w:rPr>
          <w:rFonts w:ascii="Courier New" w:hAnsi="Courier New"/>
          <w:sz w:val="24"/>
        </w:rPr>
      </w:pPr>
      <w:r>
        <w:rPr>
          <w:rFonts w:ascii="Courier New" w:hAnsi="Courier New"/>
          <w:sz w:val="24"/>
        </w:rPr>
        <w:t>Нормативом платы за выбросы и сбросы загрязняющих веществ и размещение отходов в пределах установленных лимитов является размер платы за одну тонну конкретного загрязняющего вещества или класса загрязняющего вещества.</w:t>
      </w:r>
    </w:p>
    <w:p w:rsidR="00470286" w:rsidRDefault="0088665D">
      <w:pPr>
        <w:spacing w:line="480" w:lineRule="auto"/>
        <w:ind w:firstLine="567"/>
        <w:jc w:val="both"/>
        <w:rPr>
          <w:rFonts w:ascii="Courier New" w:hAnsi="Courier New"/>
          <w:sz w:val="24"/>
        </w:rPr>
      </w:pPr>
      <w:r>
        <w:rPr>
          <w:rFonts w:ascii="Courier New" w:hAnsi="Courier New"/>
          <w:sz w:val="24"/>
        </w:rPr>
        <w:t>За выбросы и сбросы загрязняющих веществ и размещения отходов в пределах установленных лимитов устанавливаются базовые нормативы платы и коэффициенты, учитывающие территориальные экологические особенности.</w:t>
      </w:r>
    </w:p>
    <w:p w:rsidR="00470286" w:rsidRDefault="0088665D">
      <w:pPr>
        <w:spacing w:line="480" w:lineRule="auto"/>
        <w:ind w:firstLine="567"/>
        <w:jc w:val="both"/>
        <w:rPr>
          <w:rFonts w:ascii="Courier New" w:hAnsi="Courier New"/>
          <w:sz w:val="24"/>
        </w:rPr>
      </w:pPr>
      <w:r>
        <w:rPr>
          <w:rFonts w:ascii="Courier New" w:hAnsi="Courier New"/>
          <w:sz w:val="24"/>
        </w:rPr>
        <w:t>Указанные нормативы и коэффициенты разрабатываются и утверждаются Министерством охраны окружающей природной среды по согласованию с Министерством экономики и Министерством финансов Украины.</w:t>
      </w:r>
    </w:p>
    <w:p w:rsidR="00470286" w:rsidRDefault="0088665D">
      <w:pPr>
        <w:spacing w:line="480" w:lineRule="auto"/>
        <w:ind w:firstLine="567"/>
        <w:jc w:val="both"/>
        <w:rPr>
          <w:rFonts w:ascii="Courier New" w:hAnsi="Courier New"/>
          <w:sz w:val="24"/>
        </w:rPr>
      </w:pPr>
      <w:r>
        <w:rPr>
          <w:rFonts w:ascii="Courier New" w:hAnsi="Courier New"/>
          <w:sz w:val="24"/>
        </w:rPr>
        <w:t>За сверхлимитные выбросы и сбросы загрязняющих веществ и размещение отходов устанавливается повышенный размер платы на основании базовых нормативов платы, коэффициентов, учитывающих территориальные экологические особенности, и коэффициентов кратности платы за сверхлимитные выбросы и сбросы загрязняющих веществ и размещение отходов.</w:t>
      </w:r>
    </w:p>
    <w:p w:rsidR="00470286" w:rsidRDefault="0088665D">
      <w:pPr>
        <w:spacing w:line="480" w:lineRule="auto"/>
        <w:ind w:firstLine="567"/>
        <w:jc w:val="both"/>
        <w:rPr>
          <w:rFonts w:ascii="Courier New" w:hAnsi="Courier New"/>
          <w:sz w:val="24"/>
        </w:rPr>
      </w:pPr>
      <w:r>
        <w:rPr>
          <w:rFonts w:ascii="Courier New" w:hAnsi="Courier New"/>
          <w:sz w:val="24"/>
        </w:rPr>
        <w:t>Коэффициенты кратности платы за сверхлимитные выбросы и сбросы загрязняющих веществ и размещение отходов устанавливаются Советами народных депутатов базового уровня в пределах от 1 до 5.</w:t>
      </w:r>
    </w:p>
    <w:p w:rsidR="00470286" w:rsidRDefault="0088665D">
      <w:pPr>
        <w:spacing w:line="480" w:lineRule="auto"/>
        <w:ind w:firstLine="567"/>
        <w:jc w:val="both"/>
        <w:rPr>
          <w:rFonts w:ascii="Courier New" w:hAnsi="Courier New"/>
          <w:sz w:val="24"/>
        </w:rPr>
      </w:pPr>
      <w:r>
        <w:rPr>
          <w:rFonts w:ascii="Courier New" w:hAnsi="Courier New"/>
          <w:sz w:val="24"/>
        </w:rPr>
        <w:t>В случае отсутствия на предприятии утвержденных  в установленном порядке лимитов выбросов и сбросов загрязняющих веществ и размещение отходов, платы за выбросы и сбросы загрязняющих веществ и размещение отходов взымаются как сверхлимитные.</w:t>
      </w:r>
    </w:p>
    <w:p w:rsidR="00470286" w:rsidRDefault="0088665D">
      <w:pPr>
        <w:spacing w:line="480" w:lineRule="auto"/>
        <w:ind w:firstLine="567"/>
        <w:jc w:val="both"/>
        <w:rPr>
          <w:rFonts w:ascii="Courier New" w:hAnsi="Courier New"/>
          <w:sz w:val="24"/>
        </w:rPr>
      </w:pPr>
      <w:r>
        <w:rPr>
          <w:rFonts w:ascii="Courier New" w:hAnsi="Courier New"/>
          <w:sz w:val="24"/>
        </w:rPr>
        <w:t>Спад производства в Украине  существенно сокращает вредные выбросы и “по мере обновления промышленного капитала, - считает В.Шевчук, - большинство веществ, загрязняющих воздух, могут быть стабильными или даже уменьшены при условии быстрого экономического развития. В меньшей степени перестройку в промышленности будут затрагивать сбросы в воду, источником которых в большинстве является сельское хозяйство, домашние хозяйства и коммунальные службы. Поэтому основное внимание в долгосрочной перспективе будет смещаться с воздуха на воду”</w:t>
      </w:r>
      <w:r>
        <w:rPr>
          <w:rStyle w:val="a6"/>
          <w:rFonts w:ascii="Courier New" w:hAnsi="Courier New"/>
          <w:sz w:val="24"/>
        </w:rPr>
        <w:footnoteReference w:customMarkFollows="1" w:id="9"/>
        <w:t>1</w:t>
      </w:r>
      <w:r>
        <w:rPr>
          <w:rFonts w:ascii="Courier New" w:hAnsi="Courier New"/>
          <w:sz w:val="24"/>
        </w:rPr>
        <w:t>.</w:t>
      </w:r>
    </w:p>
    <w:p w:rsidR="00470286" w:rsidRDefault="0088665D">
      <w:pPr>
        <w:spacing w:line="480" w:lineRule="auto"/>
        <w:ind w:firstLine="567"/>
        <w:jc w:val="both"/>
        <w:rPr>
          <w:rFonts w:ascii="Courier New" w:hAnsi="Courier New"/>
          <w:sz w:val="24"/>
        </w:rPr>
      </w:pPr>
      <w:r>
        <w:rPr>
          <w:rFonts w:ascii="Courier New" w:hAnsi="Courier New"/>
          <w:sz w:val="24"/>
        </w:rPr>
        <w:t>Кроме платы за специальное использование природных ресурсов, выбросы и сбросы загрязняющих веществ в окружающую природную среду, размещение отходов закон предусматривает и возмещение убытков предприятиями, учреждениями, организациями и гражданами за экологические правонарушения.</w:t>
      </w: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88665D">
      <w:pPr>
        <w:spacing w:line="480" w:lineRule="auto"/>
        <w:ind w:firstLine="567"/>
        <w:jc w:val="both"/>
        <w:rPr>
          <w:rFonts w:ascii="Courier New" w:hAnsi="Courier New"/>
          <w:sz w:val="24"/>
        </w:rPr>
      </w:pPr>
      <w:r>
        <w:rPr>
          <w:rFonts w:ascii="Courier New" w:hAnsi="Courier New"/>
          <w:sz w:val="24"/>
        </w:rPr>
        <w:t>1.4.Большую роль  в обеспечении экологической безопасности страны призвана сыграть экологическая экспертиза, проведение которой является обязательным в процессе законотворческой, инвестиционной, управленческой, хозяйственной и иной деятельности, влияющей на состояние окружающей природной среды.  Объекты экспертизы необъятны. Статья 27 Закона Украин “Об охране окружающей природной Среды” называет их лишь в общем виде. Это не только проекты, предплановая и предпроектная документация, технико-экономические обоснования и расчеты, но и техника, технология, сырье, материалы, продукция, химикаты, предназначенные для применения в хозяйстве, технические нормы и стандарты, объектом экспертизы могут быть и правовые акты. Они в проектной стадии должны анализироваться на предмет соблюдения и учета в них соответствующих экологических требований, соответствия их Закону “Об охране окружающей среды”.</w:t>
      </w:r>
    </w:p>
    <w:p w:rsidR="00470286" w:rsidRDefault="0088665D">
      <w:pPr>
        <w:spacing w:line="480" w:lineRule="auto"/>
        <w:ind w:firstLine="567"/>
        <w:jc w:val="both"/>
        <w:rPr>
          <w:rFonts w:ascii="Courier New" w:hAnsi="Courier New"/>
          <w:sz w:val="24"/>
        </w:rPr>
      </w:pPr>
      <w:r>
        <w:rPr>
          <w:rFonts w:ascii="Courier New" w:hAnsi="Courier New"/>
          <w:sz w:val="24"/>
        </w:rPr>
        <w:t>Экологическая экспертиза подразделяется на государственную и общественную.</w:t>
      </w:r>
    </w:p>
    <w:p w:rsidR="00470286" w:rsidRDefault="0088665D">
      <w:pPr>
        <w:spacing w:line="480" w:lineRule="auto"/>
        <w:ind w:firstLine="567"/>
        <w:jc w:val="both"/>
        <w:rPr>
          <w:rFonts w:ascii="Courier New" w:hAnsi="Courier New"/>
          <w:sz w:val="24"/>
        </w:rPr>
      </w:pPr>
      <w:r>
        <w:rPr>
          <w:rFonts w:ascii="Courier New" w:hAnsi="Courier New"/>
          <w:sz w:val="24"/>
        </w:rPr>
        <w:t>Государственная экологическая экспертиза проводится экспертными подразделениями или специально создаваемыми комиссиями Министерства охраны окружающей природной среды Украины и его органов на местах.</w:t>
      </w:r>
    </w:p>
    <w:p w:rsidR="00470286" w:rsidRDefault="0088665D">
      <w:pPr>
        <w:spacing w:line="480" w:lineRule="auto"/>
        <w:ind w:firstLine="567"/>
        <w:rPr>
          <w:rFonts w:ascii="Courier New" w:hAnsi="Courier New"/>
          <w:sz w:val="24"/>
        </w:rPr>
      </w:pPr>
      <w:r>
        <w:rPr>
          <w:rFonts w:ascii="Courier New" w:hAnsi="Courier New"/>
          <w:sz w:val="24"/>
        </w:rPr>
        <w:t>Для участия в проведении государственной экологической экспертизы могут привлекаться соответствующие органы государственного управления Украины, представители научно-исследовательских, проектно-конструкторских, других учреждений и организаций, высших учебных заведений, общественности, эксперты международных организаций.</w:t>
      </w:r>
    </w:p>
    <w:p w:rsidR="00470286" w:rsidRDefault="0088665D">
      <w:pPr>
        <w:spacing w:line="480" w:lineRule="auto"/>
        <w:ind w:firstLine="567"/>
        <w:rPr>
          <w:rFonts w:ascii="Courier New" w:hAnsi="Courier New"/>
          <w:sz w:val="24"/>
        </w:rPr>
      </w:pPr>
      <w:r>
        <w:rPr>
          <w:rFonts w:ascii="Courier New" w:hAnsi="Courier New"/>
          <w:sz w:val="24"/>
        </w:rPr>
        <w:t>Органы, осуществляющие экологическую экспертизу, вправе требовать предоставления на экспертизу любых материалов, имеющих значение для всесторонней и объективной оценки проектируемой деятельности, отклонять предоставляемые на экологическую экспертизу материалы, не соответствующие экологическим нормам и правилам, возвращать для последующей доработки проектную документацию, содержащую ошибки в расчетах, обоснованиях,и другие нарушения, исправление которых не требует дополнительных исследований, поисковых работ или выделения дополнительных капиталовложений</w:t>
      </w:r>
      <w:r>
        <w:rPr>
          <w:rStyle w:val="a6"/>
          <w:rFonts w:ascii="Courier New" w:hAnsi="Courier New"/>
          <w:sz w:val="24"/>
        </w:rPr>
        <w:footnoteReference w:customMarkFollows="1" w:id="10"/>
        <w:t>1</w:t>
      </w:r>
      <w:r>
        <w:rPr>
          <w:rFonts w:ascii="Courier New" w:hAnsi="Courier New"/>
          <w:sz w:val="24"/>
        </w:rPr>
        <w:t>.</w:t>
      </w:r>
    </w:p>
    <w:p w:rsidR="00470286" w:rsidRDefault="0088665D">
      <w:pPr>
        <w:spacing w:line="480" w:lineRule="auto"/>
        <w:ind w:firstLine="567"/>
        <w:jc w:val="both"/>
        <w:rPr>
          <w:rFonts w:ascii="Courier New" w:hAnsi="Courier New"/>
          <w:sz w:val="24"/>
        </w:rPr>
      </w:pPr>
      <w:r>
        <w:rPr>
          <w:rFonts w:ascii="Courier New" w:hAnsi="Courier New"/>
          <w:sz w:val="24"/>
        </w:rPr>
        <w:t>Результаты заключения государственной экологической экспертизы после утверждения Министерством охраны окружающей природной среды Украины является обязательным для выполнения.</w:t>
      </w:r>
    </w:p>
    <w:p w:rsidR="00470286" w:rsidRDefault="0088665D">
      <w:pPr>
        <w:spacing w:line="480" w:lineRule="auto"/>
        <w:ind w:firstLine="567"/>
        <w:jc w:val="both"/>
        <w:rPr>
          <w:rFonts w:ascii="Courier New" w:hAnsi="Courier New"/>
          <w:sz w:val="24"/>
        </w:rPr>
      </w:pPr>
      <w:r>
        <w:rPr>
          <w:rFonts w:ascii="Courier New" w:hAnsi="Courier New"/>
          <w:sz w:val="24"/>
        </w:rPr>
        <w:t>Основанием для открытия финансирования всех  программ и проектов является положительное заключение Государственной экологической экспертизы, при отрицательном заключении - реализация их запрещается.</w:t>
      </w:r>
    </w:p>
    <w:p w:rsidR="00470286" w:rsidRDefault="0088665D">
      <w:pPr>
        <w:spacing w:line="480" w:lineRule="auto"/>
        <w:ind w:firstLine="567"/>
        <w:jc w:val="both"/>
        <w:rPr>
          <w:rFonts w:ascii="Courier New" w:hAnsi="Courier New"/>
          <w:sz w:val="24"/>
        </w:rPr>
      </w:pPr>
      <w:r>
        <w:rPr>
          <w:rFonts w:ascii="Courier New" w:hAnsi="Courier New"/>
          <w:sz w:val="24"/>
        </w:rPr>
        <w:t>Общественная экологическая экспертиза осуществляется независимыми группами специалистов по инициативе общественных объединений, а также  местных органов власти  за счет их собственных средств или на общественных началах.</w:t>
      </w:r>
    </w:p>
    <w:p w:rsidR="00470286" w:rsidRDefault="0088665D">
      <w:pPr>
        <w:spacing w:line="480" w:lineRule="auto"/>
        <w:ind w:firstLine="567"/>
        <w:jc w:val="both"/>
        <w:rPr>
          <w:rFonts w:ascii="Courier New" w:hAnsi="Courier New"/>
          <w:sz w:val="24"/>
        </w:rPr>
      </w:pPr>
      <w:r>
        <w:rPr>
          <w:rFonts w:ascii="Courier New" w:hAnsi="Courier New"/>
          <w:sz w:val="24"/>
        </w:rPr>
        <w:t>Выводы общественной экологической экспертизы носят рекомендательный характер и могут учитываться органами как осуществляемыми государственную экологическую экспертизу, так и заинтересованными в реализации проектных решений.</w:t>
      </w:r>
    </w:p>
    <w:p w:rsidR="00470286" w:rsidRDefault="0088665D">
      <w:pPr>
        <w:spacing w:line="480" w:lineRule="auto"/>
        <w:ind w:firstLine="567"/>
        <w:jc w:val="both"/>
        <w:rPr>
          <w:rFonts w:ascii="Courier New" w:hAnsi="Courier New"/>
          <w:sz w:val="24"/>
        </w:rPr>
      </w:pPr>
      <w:r>
        <w:rPr>
          <w:rFonts w:ascii="Courier New" w:hAnsi="Courier New"/>
          <w:sz w:val="24"/>
        </w:rPr>
        <w:t>“Экологическая экспертиза хозяйственной или иной деятельности может осуществляться также предприятиями, целью деятельности которых в соответствии с их Уставами является оказание эколого-экспертизных услуг. Указанные предприятия на договорной (контрактной) основе осуществляют экологическую экспертизу по инициативе заказчика, которому необходима предварительная оценка проектной документации перед представлением ее на государственную экологическую экспертизу или экологическая оценка действующих хозяйственных объектов</w:t>
      </w:r>
      <w:r>
        <w:rPr>
          <w:rStyle w:val="a6"/>
          <w:rFonts w:ascii="Courier New" w:hAnsi="Courier New"/>
          <w:sz w:val="24"/>
        </w:rPr>
        <w:footnoteReference w:customMarkFollows="1" w:id="11"/>
        <w:t>2</w:t>
      </w:r>
      <w:r>
        <w:rPr>
          <w:rFonts w:ascii="Courier New" w:hAnsi="Courier New"/>
          <w:sz w:val="24"/>
        </w:rPr>
        <w:t>”.</w:t>
      </w: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470286">
      <w:pPr>
        <w:spacing w:line="480" w:lineRule="auto"/>
        <w:ind w:firstLine="567"/>
        <w:jc w:val="both"/>
        <w:rPr>
          <w:rFonts w:ascii="Courier New" w:hAnsi="Courier New"/>
          <w:sz w:val="24"/>
        </w:rPr>
      </w:pPr>
    </w:p>
    <w:p w:rsidR="00470286" w:rsidRDefault="0088665D">
      <w:pPr>
        <w:spacing w:line="480" w:lineRule="auto"/>
        <w:ind w:firstLine="567"/>
        <w:jc w:val="both"/>
        <w:rPr>
          <w:rFonts w:ascii="Courier New" w:hAnsi="Courier New"/>
          <w:b/>
          <w:sz w:val="24"/>
        </w:rPr>
      </w:pPr>
      <w:r>
        <w:rPr>
          <w:rFonts w:ascii="Courier New" w:hAnsi="Courier New"/>
          <w:b/>
          <w:sz w:val="24"/>
        </w:rPr>
        <w:t>РАЗДЕЛ II.Экологическое управление и контроль в Украине</w:t>
      </w:r>
    </w:p>
    <w:p w:rsidR="00470286" w:rsidRDefault="00470286">
      <w:pPr>
        <w:spacing w:line="480" w:lineRule="auto"/>
        <w:ind w:firstLine="567"/>
        <w:jc w:val="both"/>
        <w:rPr>
          <w:rFonts w:ascii="Courier New" w:hAnsi="Courier New"/>
          <w:b/>
          <w:sz w:val="24"/>
        </w:rPr>
      </w:pPr>
    </w:p>
    <w:p w:rsidR="00470286" w:rsidRDefault="0088665D">
      <w:pPr>
        <w:spacing w:line="480" w:lineRule="auto"/>
        <w:ind w:firstLine="567"/>
        <w:jc w:val="both"/>
        <w:rPr>
          <w:rFonts w:ascii="Courier New" w:hAnsi="Courier New"/>
          <w:sz w:val="24"/>
        </w:rPr>
      </w:pPr>
      <w:r>
        <w:rPr>
          <w:rFonts w:ascii="Courier New" w:hAnsi="Courier New"/>
          <w:sz w:val="24"/>
        </w:rPr>
        <w:t>2.1. Управление охраной окружающей природной среды - это осуществление наблюдений, исследования, экологической экспертизы, контроля, прогнозирования, программирования, информирования и другой исполнительно-распорядительной деятельности.</w:t>
      </w:r>
    </w:p>
    <w:p w:rsidR="00470286" w:rsidRDefault="0088665D">
      <w:pPr>
        <w:spacing w:before="240" w:line="480" w:lineRule="auto"/>
        <w:ind w:firstLine="567"/>
        <w:jc w:val="both"/>
        <w:rPr>
          <w:rFonts w:ascii="Courier New" w:hAnsi="Courier New"/>
          <w:sz w:val="24"/>
        </w:rPr>
      </w:pPr>
      <w:r>
        <w:rPr>
          <w:rFonts w:ascii="Courier New" w:hAnsi="Courier New"/>
          <w:sz w:val="24"/>
        </w:rPr>
        <w:t>Цель управления - реализация законодательства, контроль за соблюдением требований экологической безопасности, обеспечение проведения эффективных и комплексных мероприятий по охране окружающей природной Среды, рациональному использованию природных ресурсов, достижению согласованности действий государственных и общественных органов в области охраны окружающей природной Среды (Закон Украины “Об охране окружающей природной среды” ст.16).</w:t>
      </w:r>
    </w:p>
    <w:p w:rsidR="00470286" w:rsidRDefault="0088665D">
      <w:pPr>
        <w:spacing w:before="240" w:line="480" w:lineRule="auto"/>
        <w:ind w:firstLine="567"/>
        <w:jc w:val="both"/>
        <w:rPr>
          <w:rFonts w:ascii="Courier New" w:hAnsi="Courier New"/>
          <w:sz w:val="24"/>
        </w:rPr>
      </w:pPr>
      <w:r>
        <w:rPr>
          <w:rFonts w:ascii="Courier New" w:hAnsi="Courier New"/>
          <w:sz w:val="24"/>
        </w:rPr>
        <w:t>Осуществляется Кабинетом министров Украины, Советами народных депутатов и их исполнительными и распорядительными органами, а также специально уполномоченными на то государственными органами по охране окружающей природной среды и использованию природных ресурсов и другими государственными органами в соответствии с Законодательством  Украины.</w:t>
      </w:r>
    </w:p>
    <w:p w:rsidR="00470286" w:rsidRDefault="0088665D">
      <w:pPr>
        <w:spacing w:before="240" w:line="480" w:lineRule="auto"/>
        <w:ind w:firstLine="567"/>
        <w:jc w:val="both"/>
        <w:rPr>
          <w:rFonts w:ascii="Courier New" w:hAnsi="Courier New"/>
          <w:sz w:val="24"/>
        </w:rPr>
      </w:pPr>
      <w:r>
        <w:rPr>
          <w:rFonts w:ascii="Courier New" w:hAnsi="Courier New"/>
          <w:sz w:val="24"/>
        </w:rPr>
        <w:t>Специально уполномоченными государственными органами управления в области охраны окружающей природной среды и использования природных ресурсов являются Министерство охраны окружающей природной среды, Министерство охраны окружающей природной среды, Министерство здравоохранения, Министерство лесного хозяйства и другие государственные органы, к компетенции которых законодательством Украины  и Республики Крым отнесено осуществление указанных функций.</w:t>
      </w:r>
    </w:p>
    <w:p w:rsidR="00470286" w:rsidRDefault="0088665D">
      <w:pPr>
        <w:spacing w:before="240" w:line="480" w:lineRule="auto"/>
        <w:ind w:firstLine="567"/>
        <w:jc w:val="both"/>
        <w:rPr>
          <w:rFonts w:ascii="Courier New" w:hAnsi="Courier New"/>
          <w:sz w:val="24"/>
        </w:rPr>
      </w:pPr>
      <w:r>
        <w:rPr>
          <w:rFonts w:ascii="Courier New" w:hAnsi="Courier New"/>
          <w:sz w:val="24"/>
        </w:rPr>
        <w:t>Полномочия органов управления охраны окружающей природной среды определены статьями 17 - 21 Закона Украины “Об охране окружающей природной среды” , постановлениями Кабинета министров Украины и другими правовыми актами. Свои полномочия данные органы управления реализуют, используя систему государственного мониторинга окружающей природной среды и данные кадастров природных ресурсов.</w:t>
      </w:r>
    </w:p>
    <w:p w:rsidR="00470286" w:rsidRDefault="0088665D">
      <w:pPr>
        <w:spacing w:before="240" w:line="480" w:lineRule="auto"/>
        <w:ind w:firstLine="567"/>
        <w:jc w:val="both"/>
        <w:rPr>
          <w:rFonts w:ascii="Courier New" w:hAnsi="Courier New"/>
          <w:sz w:val="24"/>
        </w:rPr>
      </w:pPr>
      <w:r>
        <w:rPr>
          <w:rFonts w:ascii="Courier New" w:hAnsi="Courier New"/>
          <w:sz w:val="24"/>
        </w:rPr>
        <w:t>Ведут государственный мониторинг государственные органы, определенные постановлением Кабинета Министров Украины от 23 сентября 1993 года N785</w:t>
      </w:r>
      <w:r>
        <w:rPr>
          <w:rStyle w:val="a6"/>
          <w:rFonts w:ascii="Courier New" w:hAnsi="Courier New"/>
          <w:sz w:val="24"/>
        </w:rPr>
        <w:footnoteReference w:customMarkFollows="1" w:id="12"/>
        <w:t>1</w:t>
      </w:r>
      <w:r>
        <w:rPr>
          <w:rFonts w:ascii="Courier New" w:hAnsi="Courier New"/>
          <w:sz w:val="24"/>
        </w:rPr>
        <w:t>.  К ним относятся: Министерство природы, НКАУ, Минздрав, Минсельхозпрод, Минлесхоз, Госкомгидромет, Госкомводхоз, Госкомгеологии, Госкомземли, Госжилкоммунхоз и другие.</w:t>
      </w:r>
    </w:p>
    <w:p w:rsidR="00470286" w:rsidRDefault="0088665D">
      <w:pPr>
        <w:spacing w:before="240" w:line="480" w:lineRule="auto"/>
        <w:ind w:firstLine="567"/>
        <w:jc w:val="both"/>
        <w:rPr>
          <w:rFonts w:ascii="Courier New" w:hAnsi="Courier New"/>
          <w:sz w:val="24"/>
        </w:rPr>
      </w:pPr>
      <w:r>
        <w:rPr>
          <w:rFonts w:ascii="Courier New" w:hAnsi="Courier New"/>
          <w:sz w:val="24"/>
        </w:rPr>
        <w:t>Основными задачами системы государственного мониторинга окружающей природной среды являются:</w:t>
      </w:r>
    </w:p>
    <w:p w:rsidR="00470286" w:rsidRDefault="0088665D">
      <w:pPr>
        <w:spacing w:before="240" w:line="480" w:lineRule="auto"/>
        <w:ind w:firstLine="567"/>
        <w:jc w:val="both"/>
        <w:rPr>
          <w:rFonts w:ascii="Courier New" w:hAnsi="Courier New"/>
          <w:sz w:val="24"/>
        </w:rPr>
      </w:pPr>
      <w:r>
        <w:rPr>
          <w:rFonts w:ascii="Courier New" w:hAnsi="Courier New"/>
          <w:sz w:val="24"/>
        </w:rPr>
        <w:t>- наблюдение за состоянием окружающей природной среды;</w:t>
      </w:r>
    </w:p>
    <w:p w:rsidR="00470286" w:rsidRDefault="0088665D">
      <w:pPr>
        <w:spacing w:before="240" w:line="480" w:lineRule="auto"/>
        <w:ind w:firstLine="567"/>
        <w:jc w:val="both"/>
        <w:rPr>
          <w:rFonts w:ascii="Courier New" w:hAnsi="Courier New"/>
          <w:sz w:val="24"/>
        </w:rPr>
      </w:pPr>
      <w:r>
        <w:rPr>
          <w:rFonts w:ascii="Courier New" w:hAnsi="Courier New"/>
          <w:sz w:val="24"/>
        </w:rPr>
        <w:t>- анализ состояния окружающей природной среды и прогнозирование ее изменений;</w:t>
      </w:r>
    </w:p>
    <w:p w:rsidR="00470286" w:rsidRDefault="0088665D">
      <w:pPr>
        <w:spacing w:before="240" w:line="480" w:lineRule="auto"/>
        <w:ind w:firstLine="567"/>
        <w:jc w:val="both"/>
        <w:rPr>
          <w:rFonts w:ascii="Courier New" w:hAnsi="Courier New"/>
          <w:sz w:val="24"/>
        </w:rPr>
      </w:pPr>
      <w:r>
        <w:rPr>
          <w:rFonts w:ascii="Courier New" w:hAnsi="Courier New"/>
          <w:sz w:val="24"/>
        </w:rPr>
        <w:t>- обеспечение органов Государственной исполнительно власти систематической и оперативной информацией о состоянии окружающей природной Среды, а также прогнозами и предупреждениями о возможных ее изменениях;</w:t>
      </w:r>
    </w:p>
    <w:p w:rsidR="00470286" w:rsidRDefault="0088665D">
      <w:pPr>
        <w:spacing w:before="240" w:line="480" w:lineRule="auto"/>
        <w:ind w:firstLine="567"/>
        <w:jc w:val="both"/>
        <w:rPr>
          <w:rFonts w:ascii="Courier New" w:hAnsi="Courier New"/>
          <w:sz w:val="24"/>
        </w:rPr>
      </w:pPr>
      <w:r>
        <w:rPr>
          <w:rFonts w:ascii="Courier New" w:hAnsi="Courier New"/>
          <w:sz w:val="24"/>
        </w:rPr>
        <w:t>- разработка научно обоснованных рекомендаций для принятия управленческих решений.</w:t>
      </w:r>
    </w:p>
    <w:p w:rsidR="00470286" w:rsidRDefault="0088665D">
      <w:pPr>
        <w:spacing w:before="240" w:line="480" w:lineRule="auto"/>
        <w:ind w:firstLine="567"/>
        <w:jc w:val="both"/>
        <w:rPr>
          <w:rFonts w:ascii="Courier New" w:hAnsi="Courier New"/>
          <w:sz w:val="24"/>
        </w:rPr>
      </w:pPr>
      <w:r>
        <w:rPr>
          <w:rFonts w:ascii="Courier New" w:hAnsi="Courier New"/>
          <w:sz w:val="24"/>
        </w:rPr>
        <w:t>Предприятия, учреждения и организации, ведущие наблюдение за состоянием окружающей природной седы, обязаны собирать и бессрочно хранить первичные данные о состоянии окружающей природной седы, обрабатывать, обобщать и бесплатно предоставлять дополнительно к формам статистической отчетности данные наблюдений и другую информацию по требованию органов исполнительной власти.</w:t>
      </w:r>
    </w:p>
    <w:p w:rsidR="00470286" w:rsidRDefault="0088665D">
      <w:pPr>
        <w:spacing w:before="240" w:line="480" w:lineRule="auto"/>
        <w:ind w:firstLine="567"/>
        <w:jc w:val="both"/>
        <w:rPr>
          <w:rFonts w:ascii="Courier New" w:hAnsi="Courier New"/>
          <w:sz w:val="24"/>
        </w:rPr>
      </w:pPr>
      <w:r>
        <w:rPr>
          <w:rFonts w:ascii="Courier New" w:hAnsi="Courier New"/>
          <w:sz w:val="24"/>
        </w:rPr>
        <w:t>Ведение мониторинга осуществляется сетью наблюдений и аналитических лабораторий органов государственной исполнительной власти, пунктов наблюдений предприятий, учреждений и организаций.</w:t>
      </w:r>
    </w:p>
    <w:p w:rsidR="00470286" w:rsidRDefault="0088665D">
      <w:pPr>
        <w:spacing w:before="240" w:line="480" w:lineRule="auto"/>
        <w:ind w:firstLine="567"/>
        <w:jc w:val="both"/>
        <w:rPr>
          <w:rFonts w:ascii="Courier New" w:hAnsi="Courier New"/>
          <w:sz w:val="24"/>
        </w:rPr>
      </w:pPr>
      <w:r>
        <w:rPr>
          <w:rFonts w:ascii="Courier New" w:hAnsi="Courier New"/>
          <w:sz w:val="24"/>
        </w:rPr>
        <w:t>По каждому виду природных ресурсов ведется свой мониторинг, порядок ведения которого определяется постановлением Кабинета Министров Украины. Так, мониторинг земель осуществляется на основании постановления Кабинета Министров Украины от  20 августа 1993 г. N661</w:t>
      </w:r>
      <w:r>
        <w:rPr>
          <w:rStyle w:val="a6"/>
          <w:rFonts w:ascii="Courier New" w:hAnsi="Courier New"/>
          <w:sz w:val="24"/>
        </w:rPr>
        <w:footnoteReference w:customMarkFollows="1" w:id="13"/>
        <w:t>1</w:t>
      </w:r>
      <w:r>
        <w:rPr>
          <w:rFonts w:ascii="Courier New" w:hAnsi="Courier New"/>
          <w:sz w:val="24"/>
        </w:rPr>
        <w:t>, согласно которому объектом мониторинга земель является весь земельный фонд независимо от формы собственности на землю. Обеспечивает ведение мониторинга земель Госкомзем c  участием Минприроды, Минсельхозпрода, Украинской академии аграрных наук, Национального космического агентства и других заинтересованных министерств и ведомств.</w:t>
      </w:r>
    </w:p>
    <w:p w:rsidR="00470286" w:rsidRDefault="0088665D">
      <w:pPr>
        <w:spacing w:before="240" w:line="480" w:lineRule="auto"/>
        <w:ind w:firstLine="567"/>
        <w:jc w:val="both"/>
        <w:rPr>
          <w:rFonts w:ascii="Courier New" w:hAnsi="Courier New"/>
          <w:sz w:val="24"/>
        </w:rPr>
      </w:pPr>
      <w:r>
        <w:rPr>
          <w:rFonts w:ascii="Courier New" w:hAnsi="Courier New"/>
          <w:sz w:val="24"/>
        </w:rPr>
        <w:t>Информация, полученная при наблюдении за состоянием земельного фонда, обобщается по районам, городам областям, Республики Крым, а также по отдельным природным комплексам и передается в пункты сбора автоматизированной информационной системы областных, Киевского и Севастопольского городских управлений земельных ресурсов, Комитета по земельным ресурсам и земельной реформе Республики Крым.</w:t>
      </w:r>
    </w:p>
    <w:p w:rsidR="00470286" w:rsidRDefault="0088665D">
      <w:pPr>
        <w:spacing w:before="240" w:line="480" w:lineRule="auto"/>
        <w:ind w:firstLine="567"/>
        <w:jc w:val="both"/>
        <w:rPr>
          <w:rFonts w:ascii="Courier New" w:hAnsi="Courier New"/>
          <w:sz w:val="24"/>
        </w:rPr>
      </w:pPr>
      <w:r>
        <w:rPr>
          <w:rFonts w:ascii="Courier New" w:hAnsi="Courier New"/>
          <w:sz w:val="24"/>
        </w:rPr>
        <w:t>По результатам оценки состояния земельного фонда составляются доклады, прогнозы рекомендации, представляемые в местные органы государственной исполнительной власти, органы местного и регионального самоуправления и Госкомзем для принятия мер по предотвращению и ликвидации последствий негативных процессов.</w:t>
      </w:r>
    </w:p>
    <w:p w:rsidR="00470286" w:rsidRDefault="0088665D">
      <w:pPr>
        <w:spacing w:before="240" w:line="480" w:lineRule="auto"/>
        <w:ind w:firstLine="567"/>
        <w:jc w:val="both"/>
        <w:rPr>
          <w:rFonts w:ascii="Courier New" w:hAnsi="Courier New"/>
          <w:sz w:val="24"/>
        </w:rPr>
      </w:pPr>
      <w:r>
        <w:rPr>
          <w:rFonts w:ascii="Courier New" w:hAnsi="Courier New"/>
          <w:sz w:val="24"/>
        </w:rPr>
        <w:t>На основании данных мониторинга проводится краткосрочное и долгосрочное прогнозирование окружающей природной среды, которые должны учитываться при разработке и выполнении программ и мер по экологическому и социальному развитию республики (ст.22 Закона Украины “Об охране окружающей природной  Среды”).</w:t>
      </w:r>
    </w:p>
    <w:p w:rsidR="00470286" w:rsidRDefault="0088665D">
      <w:pPr>
        <w:spacing w:before="240" w:line="480" w:lineRule="auto"/>
        <w:ind w:firstLine="567"/>
        <w:jc w:val="both"/>
        <w:rPr>
          <w:rFonts w:ascii="Courier New" w:hAnsi="Courier New"/>
          <w:sz w:val="24"/>
        </w:rPr>
      </w:pPr>
      <w:r>
        <w:rPr>
          <w:rFonts w:ascii="Courier New" w:hAnsi="Courier New"/>
          <w:sz w:val="24"/>
        </w:rPr>
        <w:t>Не менее важная роль в системе управления охраны окружающей природной Среды отводится и государственным кадастрам природных ресурсов, поскольку они необходимы для правильной оценки и учета природных ресурсов, в целом состояния охраны окружающей среды.</w:t>
      </w:r>
    </w:p>
    <w:p w:rsidR="00470286" w:rsidRDefault="0088665D">
      <w:pPr>
        <w:spacing w:before="240" w:line="480" w:lineRule="auto"/>
        <w:ind w:firstLine="567"/>
        <w:jc w:val="both"/>
        <w:rPr>
          <w:rFonts w:ascii="Courier New" w:hAnsi="Courier New"/>
          <w:sz w:val="24"/>
        </w:rPr>
      </w:pPr>
      <w:r>
        <w:rPr>
          <w:rFonts w:ascii="Courier New" w:hAnsi="Courier New"/>
          <w:sz w:val="24"/>
        </w:rPr>
        <w:t>Единого кадастра всех природных ресурсов нет и его нельзя создать, так как природные ресурсы неодинаковы, различны по качественным, количественным характеристикам и подразделяются на виды. В результате государственный учет их осуществляется по каждому природному ресурсу отдельно.</w:t>
      </w:r>
    </w:p>
    <w:p w:rsidR="00470286" w:rsidRDefault="0088665D">
      <w:pPr>
        <w:spacing w:before="240" w:line="480" w:lineRule="auto"/>
        <w:ind w:firstLine="567"/>
        <w:jc w:val="both"/>
        <w:rPr>
          <w:rFonts w:ascii="Courier New" w:hAnsi="Courier New"/>
          <w:sz w:val="24"/>
        </w:rPr>
      </w:pPr>
      <w:r>
        <w:rPr>
          <w:rFonts w:ascii="Courier New" w:hAnsi="Courier New"/>
          <w:sz w:val="24"/>
        </w:rPr>
        <w:t>Существуют кадастры государственный земельный, водный, лесной, животного мира. Ведется также государственный учет полезных ископаемых, заповедных и других особо охраняемых объектов (памятников природы, заказников, национальных природных памятников и т.д.).</w:t>
      </w:r>
    </w:p>
    <w:p w:rsidR="00470286" w:rsidRDefault="0088665D">
      <w:pPr>
        <w:spacing w:before="240" w:line="480" w:lineRule="auto"/>
        <w:ind w:firstLine="567"/>
        <w:jc w:val="both"/>
        <w:rPr>
          <w:rFonts w:ascii="Courier New" w:hAnsi="Courier New"/>
          <w:sz w:val="24"/>
        </w:rPr>
      </w:pPr>
      <w:r>
        <w:rPr>
          <w:rFonts w:ascii="Courier New" w:hAnsi="Courier New"/>
          <w:sz w:val="24"/>
        </w:rPr>
        <w:t>Государственный кадастр того или иного природного ресурса - это важный и сложный документ. Он состоит из книг учета, диаграмм, схем, карт и ведется начиная с конкретного природопользователя (совхоза, коллективного сельскохозяйственного предприятия и т.д.) в районах, областях, республике. Кадастр содержит совокупность достоверных сведений о количественном и качественном состоянии природного ресурса.</w:t>
      </w:r>
    </w:p>
    <w:p w:rsidR="00470286" w:rsidRDefault="0088665D">
      <w:pPr>
        <w:spacing w:before="240" w:line="480" w:lineRule="auto"/>
        <w:ind w:firstLine="567"/>
        <w:jc w:val="both"/>
        <w:rPr>
          <w:rFonts w:ascii="Courier New" w:hAnsi="Courier New"/>
          <w:sz w:val="24"/>
        </w:rPr>
      </w:pPr>
      <w:r>
        <w:rPr>
          <w:rFonts w:ascii="Courier New" w:hAnsi="Courier New"/>
          <w:sz w:val="24"/>
        </w:rPr>
        <w:t>Порядок их ведения определяется Кабинетом министров Украины ( ст. 23 Закона Украины “Об охране окружающей  природной Среды”).</w:t>
      </w:r>
    </w:p>
    <w:p w:rsidR="00470286" w:rsidRDefault="0088665D">
      <w:pPr>
        <w:spacing w:before="240" w:line="480" w:lineRule="auto"/>
        <w:ind w:firstLine="567"/>
        <w:jc w:val="both"/>
        <w:rPr>
          <w:rFonts w:ascii="Courier New" w:hAnsi="Courier New"/>
          <w:sz w:val="24"/>
        </w:rPr>
      </w:pPr>
      <w:r>
        <w:rPr>
          <w:rFonts w:ascii="Courier New" w:hAnsi="Courier New"/>
          <w:sz w:val="24"/>
        </w:rPr>
        <w:t>Кроме государственных органов в управлении охраны окружающей Среды участвуют и общественные объединения, организации, если такая деятельность предусмотрена их уставами, зарегистрированными в соответствии с законодательством Украины.</w:t>
      </w:r>
    </w:p>
    <w:p w:rsidR="00470286" w:rsidRDefault="0088665D">
      <w:pPr>
        <w:spacing w:before="240" w:line="480" w:lineRule="auto"/>
        <w:ind w:firstLine="567"/>
        <w:jc w:val="both"/>
        <w:rPr>
          <w:rFonts w:ascii="Courier New" w:hAnsi="Courier New"/>
          <w:sz w:val="24"/>
        </w:rPr>
      </w:pPr>
      <w:r>
        <w:rPr>
          <w:rFonts w:ascii="Courier New" w:hAnsi="Courier New"/>
          <w:sz w:val="24"/>
        </w:rPr>
        <w:t>Что касается системы государственного контроля за состоянием природы, строительства и деятельностью объектов и т.п., то вряд ли можно считать ее сформированной на территории Украины. Сегодня это - Госатомнадзор, Минприроды, частично Минчернобыль, Министерство здравоохранения, Министерство внутренних дел, Государственный комитет по геологии и использованию недр, некоторые другие ведомства. Все они входят в состав Кабинета Министров Украины.</w:t>
      </w:r>
    </w:p>
    <w:p w:rsidR="00470286" w:rsidRDefault="0088665D">
      <w:pPr>
        <w:spacing w:before="240" w:line="480" w:lineRule="auto"/>
        <w:ind w:firstLine="567"/>
        <w:jc w:val="both"/>
        <w:rPr>
          <w:rFonts w:ascii="Courier New" w:hAnsi="Courier New"/>
          <w:sz w:val="24"/>
        </w:rPr>
      </w:pPr>
      <w:r>
        <w:rPr>
          <w:rFonts w:ascii="Courier New" w:hAnsi="Courier New"/>
          <w:sz w:val="24"/>
        </w:rPr>
        <w:t>Чтобы усовершенствовать систему государственного контроля в области охраны окружающей природной среды и использованию природных ресурсов, постановлением правительства Украины от 13 августа 1993 года</w:t>
      </w:r>
      <w:r>
        <w:rPr>
          <w:rStyle w:val="a6"/>
          <w:rFonts w:ascii="Courier New" w:hAnsi="Courier New"/>
          <w:sz w:val="24"/>
        </w:rPr>
        <w:footnoteReference w:customMarkFollows="1" w:id="14"/>
        <w:t>1</w:t>
      </w:r>
      <w:r>
        <w:rPr>
          <w:rFonts w:ascii="Courier New" w:hAnsi="Courier New"/>
          <w:sz w:val="24"/>
        </w:rPr>
        <w:t xml:space="preserve"> образована Государственная экологическая инспекция Министерства охраны окружающей природной среды (Главэкоинспекция), инспекция охраны Черного и Азовского морей и экологический инспекций Республики Крым, областей г.г.Киева и Севастополя, соответствующих территориальных органов министерства.</w:t>
      </w:r>
    </w:p>
    <w:p w:rsidR="00470286" w:rsidRDefault="0088665D">
      <w:pPr>
        <w:spacing w:before="240" w:line="480" w:lineRule="auto"/>
        <w:ind w:firstLine="567"/>
        <w:jc w:val="both"/>
        <w:rPr>
          <w:rFonts w:ascii="Courier New" w:hAnsi="Courier New"/>
          <w:sz w:val="24"/>
        </w:rPr>
      </w:pPr>
      <w:r>
        <w:rPr>
          <w:rFonts w:ascii="Courier New" w:hAnsi="Courier New"/>
          <w:sz w:val="24"/>
        </w:rPr>
        <w:t>Инспекция обязана контролировать использование природных ресурсов, выбросы и сбросы загрязняющих веществ в окружающую природную среду с соблюдением установленных лимитов. В ее компетенцию входят также контроль за соблюдением экологических  требований при хранении, транспортировке, использовании,  обезвреживании и захоронении (складировании) химических средств защиты растений, минеральных удобрений, токсических и радиоактивных веществ, производственных, бытовых и других видов отходов.</w:t>
      </w:r>
    </w:p>
    <w:p w:rsidR="00470286" w:rsidRDefault="0088665D">
      <w:pPr>
        <w:spacing w:before="240" w:line="480" w:lineRule="auto"/>
        <w:ind w:firstLine="567"/>
        <w:jc w:val="both"/>
        <w:rPr>
          <w:rFonts w:ascii="Courier New" w:hAnsi="Courier New"/>
          <w:sz w:val="24"/>
        </w:rPr>
      </w:pPr>
      <w:r>
        <w:rPr>
          <w:rFonts w:ascii="Courier New" w:hAnsi="Courier New"/>
          <w:sz w:val="24"/>
        </w:rPr>
        <w:t>Установлено, что Главэкоинспекция и ее структурные органы являются специальными подразделениями Министерства охраны окружающей природной Среды, работники которых наделяются правом ношения формы установленного образца и огнестрельного оружия.</w:t>
      </w:r>
    </w:p>
    <w:p w:rsidR="00470286" w:rsidRDefault="0088665D">
      <w:pPr>
        <w:spacing w:before="240" w:line="480" w:lineRule="auto"/>
        <w:ind w:firstLine="567"/>
        <w:jc w:val="both"/>
        <w:rPr>
          <w:rFonts w:ascii="Courier New" w:hAnsi="Courier New"/>
          <w:sz w:val="24"/>
        </w:rPr>
      </w:pPr>
      <w:r>
        <w:rPr>
          <w:rFonts w:ascii="Courier New" w:hAnsi="Courier New"/>
          <w:sz w:val="24"/>
        </w:rPr>
        <w:t>“Контроль за соблюдением экологоправовых норм и требований вправе осуществлять  и общественные инспектора охраны окружающей природной среды. Законом “Об охране окружающей природной среды” (ст.36) им предоставлено право участвовать совместно с работниками органов государственного природоохранного контроля в рейдах и проверках соблюдения предприятиями, учреждениями и организациями норм и требований экологической безопасности, а также самостоятельно проводить соответствующие проверки и составлять протоколы об экологических правонарушениях и передавать их в органы государственного контроля в области охраны окружающей природной Среды и правоохранительным органам для привлечения виновных к ответственности”</w:t>
      </w:r>
      <w:r>
        <w:rPr>
          <w:rStyle w:val="a6"/>
          <w:rFonts w:ascii="Courier New" w:hAnsi="Courier New"/>
          <w:sz w:val="24"/>
        </w:rPr>
        <w:footnoteReference w:customMarkFollows="1" w:id="15"/>
        <w:t xml:space="preserve">1 </w:t>
      </w:r>
      <w:r>
        <w:rPr>
          <w:rFonts w:ascii="Courier New" w:hAnsi="Courier New"/>
          <w:sz w:val="24"/>
        </w:rPr>
        <w:t>.</w:t>
      </w:r>
    </w:p>
    <w:p w:rsidR="00470286" w:rsidRDefault="00470286">
      <w:pPr>
        <w:spacing w:before="240" w:line="480" w:lineRule="auto"/>
        <w:ind w:firstLine="567"/>
        <w:jc w:val="both"/>
        <w:rPr>
          <w:rFonts w:ascii="Courier New" w:hAnsi="Courier New"/>
          <w:sz w:val="24"/>
        </w:rPr>
      </w:pPr>
    </w:p>
    <w:p w:rsidR="00470286" w:rsidRDefault="0088665D">
      <w:pPr>
        <w:spacing w:before="240" w:line="480" w:lineRule="auto"/>
        <w:ind w:firstLine="567"/>
        <w:jc w:val="both"/>
        <w:rPr>
          <w:rFonts w:ascii="Courier New" w:hAnsi="Courier New"/>
          <w:sz w:val="24"/>
        </w:rPr>
      </w:pPr>
      <w:r>
        <w:rPr>
          <w:rFonts w:ascii="Courier New" w:hAnsi="Courier New"/>
          <w:sz w:val="24"/>
        </w:rPr>
        <w:t>2.2. По действующему законодательству Украины субъекты предпринимательства должны осуществлять свою деятельность с учетом обеспечения охраны окружающей природной среды, санитарного и эпидемического благополучия населения.</w:t>
      </w:r>
    </w:p>
    <w:p w:rsidR="00470286" w:rsidRDefault="0088665D">
      <w:pPr>
        <w:spacing w:before="240" w:line="480" w:lineRule="auto"/>
        <w:ind w:firstLine="567"/>
        <w:jc w:val="both"/>
        <w:rPr>
          <w:rFonts w:ascii="Courier New" w:hAnsi="Courier New"/>
          <w:sz w:val="24"/>
        </w:rPr>
      </w:pPr>
      <w:r>
        <w:rPr>
          <w:rFonts w:ascii="Courier New" w:hAnsi="Courier New"/>
          <w:sz w:val="24"/>
        </w:rPr>
        <w:t>В обязанности предприятия входит проведение природоохранных мероприятий, в т.ч. рекультивация земель и восстановление лесов после их использования, способствующих уменьшению вызванных производством отрицательных воздействий. Предприятие отвечает за рациональное использование всех природных ресурсов и возмещает затраты  на восстановление и охрану природных ресурсов ( ст.4 Закона Украины “О предпринимательстве”).</w:t>
      </w:r>
    </w:p>
    <w:p w:rsidR="00470286" w:rsidRDefault="0088665D">
      <w:pPr>
        <w:spacing w:before="240" w:line="480" w:lineRule="auto"/>
        <w:ind w:firstLine="567"/>
        <w:jc w:val="both"/>
        <w:rPr>
          <w:rFonts w:ascii="Courier New" w:hAnsi="Courier New"/>
          <w:sz w:val="24"/>
        </w:rPr>
      </w:pPr>
      <w:r>
        <w:rPr>
          <w:rFonts w:ascii="Courier New" w:hAnsi="Courier New"/>
          <w:sz w:val="24"/>
        </w:rPr>
        <w:t>За причиненный ущерб и убытки предприниматель несет имущественную и иную, установленную законом ответственность (Там же, ст.10).</w:t>
      </w:r>
    </w:p>
    <w:p w:rsidR="00470286" w:rsidRDefault="0088665D">
      <w:pPr>
        <w:spacing w:before="240" w:line="480" w:lineRule="auto"/>
        <w:ind w:firstLine="567"/>
        <w:jc w:val="both"/>
        <w:rPr>
          <w:rFonts w:ascii="Courier New" w:hAnsi="Courier New"/>
          <w:sz w:val="24"/>
        </w:rPr>
      </w:pPr>
      <w:r>
        <w:rPr>
          <w:rFonts w:ascii="Courier New" w:hAnsi="Courier New"/>
          <w:sz w:val="24"/>
        </w:rPr>
        <w:t>Деятельность, связанная с потенциальной опасностью для здоровья людей, подлежит лицензированию. Перечень такой деятельности дается в ст.4 Закона Украины “О предпринимательстве” и ст.13 Закона Украины “Об обеспечении санитарного и эпидемического благополучия населения”.</w:t>
      </w:r>
    </w:p>
    <w:p w:rsidR="00470286" w:rsidRDefault="0088665D">
      <w:pPr>
        <w:spacing w:before="240" w:line="480" w:lineRule="auto"/>
        <w:ind w:firstLine="567"/>
        <w:jc w:val="both"/>
        <w:rPr>
          <w:rFonts w:ascii="Courier New" w:hAnsi="Courier New"/>
          <w:sz w:val="24"/>
        </w:rPr>
      </w:pPr>
      <w:r>
        <w:rPr>
          <w:rFonts w:ascii="Courier New" w:hAnsi="Courier New"/>
          <w:sz w:val="24"/>
        </w:rPr>
        <w:t>Продукция, на которую в государственных стандартах и в других нормативно-технических документах имеются требования по безопасности здоровья и жизни населения, подлежит обязательной сертификации (ст.14 Закона Украины “Об обеспечении санитарного и эпидемического благополучия населения).</w:t>
      </w:r>
    </w:p>
    <w:p w:rsidR="00470286" w:rsidRDefault="0088665D">
      <w:pPr>
        <w:spacing w:before="240" w:line="480" w:lineRule="auto"/>
        <w:ind w:firstLine="567"/>
        <w:jc w:val="both"/>
        <w:rPr>
          <w:rFonts w:ascii="Courier New" w:hAnsi="Courier New"/>
          <w:sz w:val="24"/>
        </w:rPr>
      </w:pPr>
      <w:r>
        <w:rPr>
          <w:rFonts w:ascii="Courier New" w:hAnsi="Courier New"/>
          <w:sz w:val="24"/>
        </w:rPr>
        <w:t>Законодательством предусматриваются экономические и правовые меры, способствующие такой деятельности субъектов предпринимательства.</w:t>
      </w:r>
    </w:p>
    <w:p w:rsidR="00470286" w:rsidRDefault="0088665D">
      <w:pPr>
        <w:spacing w:before="240" w:line="480" w:lineRule="auto"/>
        <w:ind w:firstLine="567"/>
        <w:jc w:val="both"/>
        <w:rPr>
          <w:rFonts w:ascii="Courier New" w:hAnsi="Courier New"/>
          <w:sz w:val="24"/>
        </w:rPr>
      </w:pPr>
      <w:r>
        <w:rPr>
          <w:rFonts w:ascii="Courier New" w:hAnsi="Courier New"/>
          <w:sz w:val="24"/>
        </w:rPr>
        <w:t xml:space="preserve">В частности, в себестоимость продукции включаются: текущие затраты, связанные с содержанием и эксплуатацией фондов природоохранительного назначения: </w:t>
      </w:r>
    </w:p>
    <w:p w:rsidR="00470286" w:rsidRDefault="0088665D">
      <w:pPr>
        <w:spacing w:before="240" w:line="480" w:lineRule="auto"/>
        <w:ind w:firstLine="567"/>
        <w:jc w:val="both"/>
        <w:rPr>
          <w:rFonts w:ascii="Courier New" w:hAnsi="Courier New"/>
          <w:sz w:val="24"/>
        </w:rPr>
      </w:pPr>
      <w:r>
        <w:rPr>
          <w:rFonts w:ascii="Courier New" w:hAnsi="Courier New"/>
          <w:sz w:val="24"/>
        </w:rPr>
        <w:t>- очистительных сооружений, уловителей, фильтров и других природоохранных объектов, расходов по захоронению экологически опасных отходов, оплату услуг сторонних организаций за приемку, хранение и уничтожение экологически опасных отходов, очистку сточных вод, прочие виды текущих  природоохранных расходов;</w:t>
      </w:r>
    </w:p>
    <w:p w:rsidR="00470286" w:rsidRDefault="0088665D">
      <w:pPr>
        <w:spacing w:before="240" w:line="480" w:lineRule="auto"/>
        <w:ind w:firstLine="567"/>
        <w:jc w:val="both"/>
        <w:rPr>
          <w:rFonts w:ascii="Courier New" w:hAnsi="Courier New"/>
          <w:sz w:val="24"/>
        </w:rPr>
      </w:pPr>
      <w:r>
        <w:rPr>
          <w:rFonts w:ascii="Courier New" w:hAnsi="Courier New"/>
          <w:sz w:val="24"/>
        </w:rPr>
        <w:t>- затраты, связанные с разработкой и утверждением норм на выбросы и сбросы загрязняющих веществ в окружающую природную среду.</w:t>
      </w:r>
    </w:p>
    <w:p w:rsidR="00470286" w:rsidRDefault="0088665D">
      <w:pPr>
        <w:spacing w:before="240" w:line="480" w:lineRule="auto"/>
        <w:ind w:firstLine="567"/>
        <w:jc w:val="both"/>
        <w:rPr>
          <w:rFonts w:ascii="Courier New" w:hAnsi="Courier New"/>
          <w:sz w:val="24"/>
        </w:rPr>
      </w:pPr>
      <w:r>
        <w:rPr>
          <w:rFonts w:ascii="Courier New" w:hAnsi="Courier New"/>
          <w:sz w:val="24"/>
        </w:rPr>
        <w:t>Для повышения заинтересованности предприятий и организаций в ускорении обновления основных производственных фондов без повышения цен и тарифов на выпускаемую продукцию Минфин и Минэкономики дают разрешение на применение ускоренной амортизации ( не более чем 2 раза в соответствии с действующими нормами) их активной части в случаях, связанных с охраной окружающей природной среды</w:t>
      </w:r>
      <w:r>
        <w:rPr>
          <w:rStyle w:val="a6"/>
          <w:rFonts w:ascii="Courier New" w:hAnsi="Courier New"/>
          <w:sz w:val="24"/>
        </w:rPr>
        <w:footnoteReference w:customMarkFollows="1" w:id="16"/>
        <w:t>1</w:t>
      </w:r>
      <w:r>
        <w:rPr>
          <w:rFonts w:ascii="Courier New" w:hAnsi="Courier New"/>
          <w:sz w:val="24"/>
        </w:rPr>
        <w:t>.</w:t>
      </w:r>
    </w:p>
    <w:p w:rsidR="00470286" w:rsidRDefault="0088665D">
      <w:pPr>
        <w:spacing w:before="240" w:line="480" w:lineRule="auto"/>
        <w:ind w:firstLine="567"/>
        <w:jc w:val="both"/>
        <w:rPr>
          <w:rFonts w:ascii="Courier New" w:hAnsi="Courier New"/>
          <w:sz w:val="24"/>
        </w:rPr>
      </w:pPr>
      <w:r>
        <w:rPr>
          <w:rFonts w:ascii="Courier New" w:hAnsi="Courier New"/>
          <w:sz w:val="24"/>
        </w:rPr>
        <w:t xml:space="preserve"> На улучшение экологической ситуации в стране направлены и такие положения ст.48 Закона Украины “Об охране окружающей природной среды”, как передача части средств внебюджетных фондов охраны окружающей природной среды на договорных условиях предприятиям, учреждениям, организациям и гражданам на мероприятия для гарантированного снижения выбросов и сбросов загрязняющих веществ и уменьшения физических, химических и биологических воздействий на состояние окружающей природной среды, на развитие экологически безопасных технологий и производств.</w:t>
      </w:r>
    </w:p>
    <w:p w:rsidR="00470286" w:rsidRDefault="00470286">
      <w:pPr>
        <w:spacing w:before="240" w:line="480" w:lineRule="auto"/>
        <w:ind w:firstLine="567"/>
        <w:jc w:val="both"/>
        <w:rPr>
          <w:rFonts w:ascii="Courier New" w:hAnsi="Courier New"/>
          <w:sz w:val="24"/>
        </w:rPr>
      </w:pPr>
    </w:p>
    <w:p w:rsidR="00470286" w:rsidRDefault="0088665D">
      <w:pPr>
        <w:spacing w:before="240" w:line="480" w:lineRule="auto"/>
        <w:ind w:firstLine="567"/>
        <w:jc w:val="both"/>
        <w:rPr>
          <w:rFonts w:ascii="Courier New" w:hAnsi="Courier New"/>
          <w:sz w:val="24"/>
        </w:rPr>
      </w:pPr>
      <w:r>
        <w:rPr>
          <w:rFonts w:ascii="Courier New" w:hAnsi="Courier New"/>
          <w:sz w:val="24"/>
        </w:rPr>
        <w:t>2.3. Считается, что общественное экологическое движение возникло в 1962 году, когда был создан Всемирный фонд охраны природы (ВФОП) - самая многочисленная частная международная организация. В 27 ее национальных организациях на всех континентах объединено около 3 миллионов членов. В основном она занимается экологическим просвещением населения и созданием фондов по охране окружающей среды и исчезающих  видов животных... Деятельность ВФОП помогла становлению Международного Союза охраны природы и природных ресурсов, Международного союза по охране птиц, Международногонаучно-исследовательского бюро и фонда имени Чарльза Дарвина...</w:t>
      </w:r>
    </w:p>
    <w:p w:rsidR="00470286" w:rsidRDefault="0088665D">
      <w:pPr>
        <w:spacing w:before="240" w:line="480" w:lineRule="auto"/>
        <w:ind w:firstLine="567"/>
        <w:jc w:val="both"/>
        <w:rPr>
          <w:rFonts w:ascii="Courier New" w:hAnsi="Courier New"/>
          <w:sz w:val="24"/>
        </w:rPr>
      </w:pPr>
      <w:r>
        <w:rPr>
          <w:rFonts w:ascii="Courier New" w:hAnsi="Courier New"/>
          <w:sz w:val="24"/>
        </w:rPr>
        <w:t>Серьезный размах движение “зеленых” приобрело в Федеративной Республике Германии. Разношерстные группы и группки “экологистов” лишь в 1980 году объявили себя партией, но уже через три года на парламентских выборах получили около 6 процентов голосов избирателей и заняли четвертое место среди всех политических партий.</w:t>
      </w:r>
    </w:p>
    <w:p w:rsidR="00470286" w:rsidRDefault="0088665D">
      <w:pPr>
        <w:spacing w:before="240" w:line="480" w:lineRule="auto"/>
        <w:ind w:firstLine="567"/>
        <w:jc w:val="both"/>
        <w:rPr>
          <w:rFonts w:ascii="Courier New" w:hAnsi="Courier New"/>
          <w:sz w:val="24"/>
        </w:rPr>
      </w:pPr>
      <w:r>
        <w:rPr>
          <w:rFonts w:ascii="Courier New" w:hAnsi="Courier New"/>
          <w:sz w:val="24"/>
        </w:rPr>
        <w:t>Успехи экологического движения вынуждают считаться с ним иные политические силы. В 1984 году координационная группа “зеленых”, объединившая политические партии из Австралии, Бельгии, Великобритании, Ирландии, Нидерландов, Франции и Швеции, провела 11 своих представителей в Европейский парламент. Во время прямых выборов в Европарламент в июне 1989 года “зеленые” получили там 38 мест.</w:t>
      </w:r>
    </w:p>
    <w:p w:rsidR="00470286" w:rsidRDefault="0088665D">
      <w:pPr>
        <w:spacing w:before="240" w:line="480" w:lineRule="auto"/>
        <w:ind w:firstLine="567"/>
        <w:jc w:val="both"/>
        <w:rPr>
          <w:rFonts w:ascii="Courier New" w:hAnsi="Courier New"/>
          <w:sz w:val="24"/>
        </w:rPr>
      </w:pPr>
      <w:r>
        <w:rPr>
          <w:rFonts w:ascii="Courier New" w:hAnsi="Courier New"/>
          <w:sz w:val="24"/>
        </w:rPr>
        <w:t>Широко известна деятельность созданной в 1971 году в Канаде международной неправительственной организации “Гринпис”. Успех ей обеспечили компетентные и напористые активисты и хорошо поставленная пропагандистская и рекламная работа. В результате усилий “Гринпис” осуществлены несбыточные, казалось бы, мечты: планы прекращения Францией атмосферных испытаний ядерного оружия в бассейне Тихого океана; запрет ЕЭС на импорт шкур морских котиков и изделий из них; проведение голосования Международной комиссией по китобойному промыслу за введения моратория на коммерческую добычу китов;  достижение соглашения на Лондонской конференции по вопросам  захоронения мусора; о введении закона, запрещающего захоронение ядерных остатков на дне мирового океана; запрет в Европе на сбрасывание токсичных отходов в океан.</w:t>
      </w:r>
    </w:p>
    <w:p w:rsidR="00470286" w:rsidRDefault="0088665D">
      <w:pPr>
        <w:spacing w:before="240" w:line="480" w:lineRule="auto"/>
        <w:ind w:firstLine="567"/>
        <w:jc w:val="both"/>
        <w:rPr>
          <w:rFonts w:ascii="Courier New" w:hAnsi="Courier New"/>
          <w:sz w:val="24"/>
        </w:rPr>
      </w:pPr>
      <w:r>
        <w:rPr>
          <w:rFonts w:ascii="Courier New" w:hAnsi="Courier New"/>
          <w:sz w:val="24"/>
        </w:rPr>
        <w:t>“Гринпис” организовал ряд важнейших международных акций и компаний: антиядерную, против токсичных веществ, в защиту атмосферы, Антарктики, Тихого океана и т.д.</w:t>
      </w:r>
    </w:p>
    <w:p w:rsidR="00470286" w:rsidRDefault="0088665D">
      <w:pPr>
        <w:spacing w:before="240" w:line="480" w:lineRule="auto"/>
        <w:ind w:firstLine="567"/>
        <w:jc w:val="both"/>
        <w:rPr>
          <w:rFonts w:ascii="Courier New" w:hAnsi="Courier New"/>
          <w:sz w:val="24"/>
        </w:rPr>
      </w:pPr>
      <w:r>
        <w:rPr>
          <w:rFonts w:ascii="Courier New" w:hAnsi="Courier New"/>
          <w:sz w:val="24"/>
        </w:rPr>
        <w:t>По состоянию на 1992 года “Гринпис” имеет  около 40 представителей более чем в 20 странах ,несколько кораблей,базу в Антарктиде и около трех миллионов сторонников во всем мире. В ее штате 400  постоянных сотрудников и тысячи добровольных помощников. “Гринпис” имеет статус полноправного члена или официального наблюдателя в ряде международных конвенкций по охране окружающей природной среды.</w:t>
      </w:r>
    </w:p>
    <w:p w:rsidR="00470286" w:rsidRDefault="0088665D">
      <w:pPr>
        <w:spacing w:before="240" w:line="480" w:lineRule="auto"/>
        <w:ind w:firstLine="567"/>
        <w:jc w:val="both"/>
        <w:rPr>
          <w:rFonts w:ascii="Courier New" w:hAnsi="Courier New"/>
          <w:sz w:val="24"/>
        </w:rPr>
      </w:pPr>
      <w:r>
        <w:rPr>
          <w:rFonts w:ascii="Courier New" w:hAnsi="Courier New"/>
          <w:sz w:val="24"/>
        </w:rPr>
        <w:t xml:space="preserve">     “Зеленое” движение за рубежом стремится к консолидации усилий, сверке своей стратегии и тактики, усилению мощи экологических сил. В марте 1988 года в Лувре (Англия) состоялся всемирный конгресс “зеленых”</w:t>
      </w:r>
      <w:r>
        <w:rPr>
          <w:rStyle w:val="a6"/>
          <w:rFonts w:ascii="Courier New" w:hAnsi="Courier New"/>
          <w:sz w:val="24"/>
        </w:rPr>
        <w:footnoteReference w:customMarkFollows="1" w:id="17"/>
        <w:t>1</w:t>
      </w:r>
      <w:r>
        <w:rPr>
          <w:rFonts w:ascii="Courier New" w:hAnsi="Courier New"/>
          <w:sz w:val="24"/>
        </w:rPr>
        <w:t>.</w:t>
      </w:r>
    </w:p>
    <w:p w:rsidR="00470286" w:rsidRDefault="0088665D">
      <w:pPr>
        <w:spacing w:before="240" w:line="480" w:lineRule="auto"/>
        <w:ind w:firstLine="567"/>
        <w:jc w:val="both"/>
        <w:rPr>
          <w:rFonts w:ascii="Courier New" w:hAnsi="Courier New"/>
          <w:sz w:val="24"/>
        </w:rPr>
      </w:pPr>
      <w:r>
        <w:rPr>
          <w:rFonts w:ascii="Courier New" w:hAnsi="Courier New"/>
          <w:sz w:val="24"/>
        </w:rPr>
        <w:t>В ноябре 1993 года в Москве был проведен международный конгресс “Женщины за охрану окружающей среды” с целью привлечь внимание правительств и общественности, показать, что решение экологических проблем сегодня требует не только срочного создания государственных механизмов, но и изменения сознания людей.</w:t>
      </w:r>
    </w:p>
    <w:p w:rsidR="00470286" w:rsidRDefault="0088665D">
      <w:pPr>
        <w:spacing w:before="240" w:line="480" w:lineRule="auto"/>
        <w:ind w:firstLine="567"/>
        <w:jc w:val="both"/>
        <w:rPr>
          <w:rFonts w:ascii="Courier New" w:hAnsi="Courier New"/>
          <w:sz w:val="24"/>
        </w:rPr>
      </w:pPr>
      <w:r>
        <w:rPr>
          <w:rFonts w:ascii="Courier New" w:hAnsi="Courier New"/>
          <w:sz w:val="24"/>
        </w:rPr>
        <w:t>Конгресс проходил под эгидой ЮНЕСКО и Европейской сети по женским исследованиям (Нидерланды), а его учредителями стали Союз женщин России, Министерство охраны  окружающей среды и природных ресурсов Российской Федерации, торгово-промышленная палата Российской Федерации</w:t>
      </w:r>
      <w:r>
        <w:rPr>
          <w:rStyle w:val="a6"/>
          <w:rFonts w:ascii="Courier New" w:hAnsi="Courier New"/>
          <w:sz w:val="24"/>
        </w:rPr>
        <w:footnoteReference w:customMarkFollows="1" w:id="18"/>
        <w:t>2</w:t>
      </w:r>
      <w:r>
        <w:rPr>
          <w:rFonts w:ascii="Courier New" w:hAnsi="Courier New"/>
          <w:sz w:val="24"/>
        </w:rPr>
        <w:t>.</w:t>
      </w:r>
    </w:p>
    <w:p w:rsidR="00470286" w:rsidRDefault="0088665D">
      <w:pPr>
        <w:spacing w:before="240" w:line="480" w:lineRule="auto"/>
        <w:ind w:firstLine="567"/>
        <w:jc w:val="both"/>
        <w:rPr>
          <w:rFonts w:ascii="Courier New" w:hAnsi="Courier New"/>
          <w:sz w:val="24"/>
        </w:rPr>
      </w:pPr>
      <w:r>
        <w:rPr>
          <w:rFonts w:ascii="Courier New" w:hAnsi="Courier New"/>
          <w:sz w:val="24"/>
        </w:rPr>
        <w:t>Свой вклад в развитие общественного экологического движения на территории Крыма вносят такие общественные объединения как Общество охраны природы Крыма, Крымский экологический благотворительный фонд “Сейсмобезопасность Причерноморья” (Черсей”), Крымская ассоциация любителей птиц и др.</w:t>
      </w:r>
    </w:p>
    <w:p w:rsidR="00470286" w:rsidRDefault="0088665D">
      <w:pPr>
        <w:spacing w:before="240" w:line="480" w:lineRule="auto"/>
        <w:ind w:firstLine="567"/>
        <w:jc w:val="both"/>
        <w:rPr>
          <w:rFonts w:ascii="Courier New" w:hAnsi="Courier New"/>
          <w:sz w:val="24"/>
        </w:rPr>
      </w:pPr>
      <w:r>
        <w:rPr>
          <w:rFonts w:ascii="Courier New" w:hAnsi="Courier New"/>
          <w:sz w:val="24"/>
        </w:rPr>
        <w:t>Законодательство Украины предусматривает правовое обоснование деятельности общественных формирований по вопросам охраны окружающей природной среды, исходя из основополагающего принципа: граждане Украины имеют право на безопасную для их жизни и здоровья  окружающую природную среду. Деятельность, препятствующая осуществлению таких прав граждан, подлежит прекращению в порядке, установленном законом Украины “Об охране окружающей природной Среды” и иным законодательством Украины, а ущерб причиненный здоровью и имуществу граждан вследствие нарушения законодательства об охране окружающей природной Среды, должен быть компенсирован в установленном порядке.</w:t>
      </w:r>
    </w:p>
    <w:p w:rsidR="00470286" w:rsidRDefault="0088665D">
      <w:pPr>
        <w:spacing w:before="240" w:line="480" w:lineRule="auto"/>
        <w:ind w:firstLine="567"/>
        <w:jc w:val="both"/>
        <w:rPr>
          <w:rFonts w:ascii="Courier New" w:hAnsi="Courier New"/>
          <w:sz w:val="24"/>
        </w:rPr>
      </w:pPr>
      <w:r>
        <w:rPr>
          <w:rFonts w:ascii="Courier New" w:hAnsi="Courier New"/>
          <w:sz w:val="24"/>
        </w:rPr>
        <w:t>Общественные экологические объединения создаются и функционируют на основе своих уставов и соответствующего законодательства Украины, согласно которому они имеют право выступать с инициативой проведения республиканского и местных референдумов по вопросам, связанным с охранной окружающей природной среды, использованием природных ресурсов и обеспечением эколгогической безопасности; получать в установленном порядке информацию о состоянии  окружающей природной среды, источниках  ее загрязнения, программах и мероприятиях по охране окружающей природной среды;  предъявлять в суд иски о возмещении ущерба, причиненного в следствие нарушения законодательства об охране окружающей природной Среды, в том числе здоровью граждан и имуществу общественных объединений и т.д. (ст.21 Закона Украины “Об охране окружающей природной среды”).</w:t>
      </w:r>
    </w:p>
    <w:p w:rsidR="00470286" w:rsidRDefault="0088665D">
      <w:pPr>
        <w:spacing w:before="240" w:line="480" w:lineRule="auto"/>
        <w:ind w:firstLine="567"/>
        <w:jc w:val="both"/>
        <w:rPr>
          <w:rFonts w:ascii="Courier New" w:hAnsi="Courier New"/>
          <w:sz w:val="24"/>
        </w:rPr>
      </w:pPr>
      <w:r>
        <w:rPr>
          <w:rFonts w:ascii="Courier New" w:hAnsi="Courier New"/>
          <w:sz w:val="24"/>
        </w:rPr>
        <w:t>Определенную роль в становлении массового общественного экологического движения призваны сыграть  общие собрания граждан по месту жительства. Постановлением Верховного Совета Украины от 17 декабря 1993 года  данные собрания наделяются правом обсуждения вопросов, связанных с привлечением населения к ликвидации последствий аварий и стихийных бедствий; содействием Советам, государственным органам в проведении работ по ликвидации  последствий аварий; заслушивать информацию исполнительных органов местных Советов об экологически опасных авариях и ситуациях, состоянии окружающей природной среды, а также о мерах, предпринимаемых в целях ее улучшения</w:t>
      </w:r>
      <w:r>
        <w:rPr>
          <w:rStyle w:val="a6"/>
          <w:rFonts w:ascii="Courier New" w:hAnsi="Courier New"/>
          <w:sz w:val="24"/>
        </w:rPr>
        <w:footnoteReference w:customMarkFollows="1" w:id="19"/>
        <w:t>1</w:t>
      </w:r>
      <w:r>
        <w:rPr>
          <w:rFonts w:ascii="Courier New" w:hAnsi="Courier New"/>
          <w:sz w:val="24"/>
        </w:rPr>
        <w:t>. В работе собрания имеют право принимать участие граждане, достигшие 18 лет и постоянно проживающие на соответствующей территории, а также депутаты Советов народных депутатов, представители государственных органов, трудовых коллективов, объединений и граждан.</w:t>
      </w:r>
    </w:p>
    <w:p w:rsidR="00470286" w:rsidRDefault="0088665D">
      <w:pPr>
        <w:spacing w:before="240" w:line="480" w:lineRule="auto"/>
        <w:ind w:firstLine="567"/>
        <w:jc w:val="both"/>
        <w:rPr>
          <w:rFonts w:ascii="Courier New" w:hAnsi="Courier New"/>
          <w:sz w:val="24"/>
        </w:rPr>
      </w:pPr>
      <w:r>
        <w:rPr>
          <w:rFonts w:ascii="Courier New" w:hAnsi="Courier New"/>
          <w:sz w:val="24"/>
        </w:rPr>
        <w:t>В собраниях не участвуют психически больные граждане, признанные судом недееспособными, лица, содержащиеся в местах лишения свободы, а также лица, находящиеся по решению суда в местах принудительного  лечения.</w:t>
      </w:r>
    </w:p>
    <w:p w:rsidR="00470286" w:rsidRDefault="0088665D">
      <w:pPr>
        <w:spacing w:before="240" w:line="480" w:lineRule="auto"/>
        <w:ind w:firstLine="567"/>
        <w:jc w:val="both"/>
        <w:rPr>
          <w:rFonts w:ascii="Courier New" w:hAnsi="Courier New"/>
          <w:sz w:val="24"/>
        </w:rPr>
      </w:pPr>
      <w:r>
        <w:rPr>
          <w:rFonts w:ascii="Courier New" w:hAnsi="Courier New"/>
          <w:sz w:val="24"/>
        </w:rPr>
        <w:t>Предложения, принятые на собрании, могут быть отправлены в соответствующие Советы, государственные органы, другие органы  местного и регионального самоуправления, к руководителям предприятий, организаций и учреждений, которые обязаны рассмотреть эти предложения и информировать в месячный срок о результатах рассмотрения лиц или органы, по решению которых было созвано собрание.</w:t>
      </w:r>
    </w:p>
    <w:p w:rsidR="00470286" w:rsidRDefault="0088665D">
      <w:pPr>
        <w:spacing w:before="240" w:line="480" w:lineRule="auto"/>
        <w:ind w:firstLine="567"/>
        <w:jc w:val="both"/>
        <w:rPr>
          <w:rFonts w:ascii="Courier New" w:hAnsi="Courier New"/>
          <w:sz w:val="24"/>
        </w:rPr>
      </w:pPr>
      <w:r>
        <w:rPr>
          <w:rFonts w:ascii="Courier New" w:hAnsi="Courier New"/>
          <w:sz w:val="24"/>
        </w:rPr>
        <w:t>Решения собраний проводятся в жизнь председателями соответствующих Советов, их исполнительными органами, органами территориальной самоорганизации граждан.</w:t>
      </w:r>
    </w:p>
    <w:p w:rsidR="00470286" w:rsidRDefault="0088665D">
      <w:pPr>
        <w:spacing w:before="240" w:line="480" w:lineRule="auto"/>
        <w:ind w:firstLine="567"/>
        <w:jc w:val="both"/>
        <w:rPr>
          <w:rFonts w:ascii="Courier New" w:hAnsi="Courier New"/>
          <w:sz w:val="24"/>
        </w:rPr>
      </w:pPr>
      <w:r>
        <w:rPr>
          <w:rFonts w:ascii="Courier New" w:hAnsi="Courier New"/>
          <w:sz w:val="24"/>
        </w:rPr>
        <w:t>Однако определенный действующим законодательством Украины статус общественных объединений по вопросам экологии служит отправным, но не окончательным моментом в развитии экологической инициативы общественности, направленной на улучшение состояния окружающей природной среды и рациональное использование природных ресурсов.</w:t>
      </w:r>
    </w:p>
    <w:p w:rsidR="00470286" w:rsidRDefault="00470286">
      <w:pPr>
        <w:spacing w:before="240" w:line="480" w:lineRule="auto"/>
        <w:ind w:firstLine="567"/>
        <w:jc w:val="both"/>
        <w:rPr>
          <w:rFonts w:ascii="Courier New" w:hAnsi="Courier New"/>
          <w:sz w:val="24"/>
        </w:rPr>
      </w:pPr>
    </w:p>
    <w:p w:rsidR="00470286" w:rsidRDefault="0088665D">
      <w:pPr>
        <w:spacing w:line="360" w:lineRule="auto"/>
        <w:jc w:val="center"/>
        <w:rPr>
          <w:rFonts w:ascii="Courier New" w:hAnsi="Courier New"/>
          <w:b/>
          <w:sz w:val="28"/>
        </w:rPr>
      </w:pPr>
      <w:r>
        <w:rPr>
          <w:rFonts w:ascii="Courier New" w:hAnsi="Courier New"/>
          <w:b/>
          <w:sz w:val="28"/>
        </w:rPr>
        <w:t>ЗАКЛЮЧЕНИЕ</w:t>
      </w:r>
    </w:p>
    <w:p w:rsidR="00470286" w:rsidRDefault="00470286">
      <w:pPr>
        <w:spacing w:line="360" w:lineRule="auto"/>
        <w:jc w:val="center"/>
        <w:rPr>
          <w:rFonts w:ascii="Courier New" w:hAnsi="Courier New"/>
          <w:b/>
          <w:sz w:val="28"/>
        </w:rPr>
      </w:pPr>
    </w:p>
    <w:p w:rsidR="00470286" w:rsidRDefault="00470286">
      <w:pPr>
        <w:spacing w:line="480" w:lineRule="auto"/>
        <w:jc w:val="center"/>
        <w:rPr>
          <w:rFonts w:ascii="Courier New" w:hAnsi="Courier New"/>
          <w:sz w:val="24"/>
        </w:rPr>
      </w:pPr>
    </w:p>
    <w:p w:rsidR="00470286" w:rsidRDefault="0088665D">
      <w:pPr>
        <w:spacing w:line="480" w:lineRule="auto"/>
        <w:jc w:val="both"/>
        <w:rPr>
          <w:rFonts w:ascii="Courier New" w:hAnsi="Courier New"/>
          <w:sz w:val="24"/>
        </w:rPr>
      </w:pPr>
      <w:r>
        <w:rPr>
          <w:rFonts w:ascii="Courier New" w:hAnsi="Courier New"/>
          <w:sz w:val="24"/>
        </w:rPr>
        <w:t xml:space="preserve">     Конечно,в объеме 1-й курсовой работы трудно полностью осветить такую глубокую и обширную тему как МЕХАНИЗМ ОХРАНЫ ОКРУЖАЮЩЕЙ ПРИРОДНОЙ СРЕДЫ, однако фундаментальные понятия и базовые положения в указанной работе приведены. Несмотря на то,что правотворческий подход к экологическим вопросам  по-российскому  и по-украинскому законодательству несколько отличаются друг от друга,но эти отличия не столь существенные и к тому же  по ряду объективных и субъективных причин российская правотворческая мысль немного опережает украинскую,что  дает  нашим  законодателям использовать положительный опыт накопленный российскими юристами после принятия тех или иных нормативных актов, и избегать ошибок,обязательно встречающихся на таком тернистом пути как правотворчество. Что же касается законодательства в области охраны окружающей природной среды, то здесь настоящей дествительностью не отводится много времени на на принятие кардинальных действий, так как любое промедление грозит необратимыми последствиями в будущем. </w:t>
      </w:r>
    </w:p>
    <w:p w:rsidR="00470286" w:rsidRDefault="0088665D">
      <w:pPr>
        <w:spacing w:line="480" w:lineRule="auto"/>
        <w:jc w:val="both"/>
        <w:rPr>
          <w:rFonts w:ascii="Courier New" w:hAnsi="Courier New"/>
          <w:sz w:val="24"/>
        </w:rPr>
      </w:pPr>
      <w:r>
        <w:rPr>
          <w:rFonts w:ascii="Courier New" w:hAnsi="Courier New"/>
          <w:sz w:val="24"/>
        </w:rPr>
        <w:t xml:space="preserve">     Используя положительный опыт не только России ,но и других развитых государств,учитывая национальные и исторические особенности нашего народа Украина станет демократическим и правовым государством, которое займет свое достойное место среди развитых демократических государств.</w:t>
      </w:r>
    </w:p>
    <w:p w:rsidR="00470286" w:rsidRDefault="00470286">
      <w:pPr>
        <w:jc w:val="both"/>
      </w:pPr>
    </w:p>
    <w:p w:rsidR="00470286" w:rsidRDefault="00470286">
      <w:pPr>
        <w:jc w:val="both"/>
      </w:pPr>
    </w:p>
    <w:p w:rsidR="00470286" w:rsidRDefault="00470286"/>
    <w:p w:rsidR="00470286" w:rsidRDefault="00470286">
      <w:pPr>
        <w:jc w:val="both"/>
      </w:pPr>
    </w:p>
    <w:p w:rsidR="00470286" w:rsidRDefault="00470286">
      <w:pPr>
        <w:jc w:val="both"/>
      </w:pPr>
    </w:p>
    <w:p w:rsidR="00470286" w:rsidRDefault="00470286">
      <w:pPr>
        <w:jc w:val="both"/>
      </w:pPr>
    </w:p>
    <w:p w:rsidR="00470286" w:rsidRDefault="00470286">
      <w:pPr>
        <w:jc w:val="both"/>
      </w:pPr>
    </w:p>
    <w:p w:rsidR="00470286" w:rsidRDefault="00470286">
      <w:pPr>
        <w:jc w:val="both"/>
      </w:pPr>
    </w:p>
    <w:p w:rsidR="00470286" w:rsidRDefault="00470286">
      <w:pPr>
        <w:jc w:val="both"/>
      </w:pPr>
    </w:p>
    <w:p w:rsidR="00470286" w:rsidRDefault="00470286">
      <w:pPr>
        <w:jc w:val="both"/>
      </w:pPr>
    </w:p>
    <w:p w:rsidR="00470286" w:rsidRDefault="00470286">
      <w:pPr>
        <w:jc w:val="both"/>
      </w:pPr>
    </w:p>
    <w:p w:rsidR="00470286" w:rsidRDefault="0088665D">
      <w:pPr>
        <w:jc w:val="center"/>
        <w:rPr>
          <w:b/>
          <w:sz w:val="24"/>
        </w:rPr>
      </w:pPr>
      <w:r>
        <w:rPr>
          <w:b/>
          <w:sz w:val="24"/>
        </w:rPr>
        <w:t>СПИСОК ИСПОЛЬЗОВАННОЙ ЛИТЕРАТУРЫ</w:t>
      </w:r>
    </w:p>
    <w:p w:rsidR="00470286" w:rsidRDefault="00470286">
      <w:pPr>
        <w:jc w:val="center"/>
        <w:rPr>
          <w:b/>
          <w:sz w:val="24"/>
        </w:rPr>
      </w:pPr>
    </w:p>
    <w:p w:rsidR="00470286" w:rsidRDefault="0088665D">
      <w:pPr>
        <w:spacing w:line="360" w:lineRule="auto"/>
        <w:rPr>
          <w:rFonts w:ascii="Courier New" w:hAnsi="Courier New"/>
          <w:sz w:val="24"/>
        </w:rPr>
      </w:pPr>
      <w:r>
        <w:rPr>
          <w:rFonts w:ascii="Arial" w:hAnsi="Arial"/>
          <w:sz w:val="24"/>
        </w:rPr>
        <w:t xml:space="preserve">  </w:t>
      </w:r>
      <w:r>
        <w:rPr>
          <w:rFonts w:ascii="Courier New" w:hAnsi="Courier New"/>
          <w:sz w:val="24"/>
        </w:rPr>
        <w:t xml:space="preserve"> 1.Конституция (Основной Закон) Украины - Принятая Верховным Советом Украины 28.06.1996г.</w:t>
      </w:r>
    </w:p>
    <w:p w:rsidR="00470286" w:rsidRDefault="0088665D">
      <w:pPr>
        <w:spacing w:line="360" w:lineRule="auto"/>
        <w:rPr>
          <w:rFonts w:ascii="Courier New" w:hAnsi="Courier New"/>
          <w:sz w:val="24"/>
        </w:rPr>
      </w:pPr>
      <w:r>
        <w:rPr>
          <w:rFonts w:ascii="Courier New" w:hAnsi="Courier New"/>
          <w:sz w:val="24"/>
        </w:rPr>
        <w:t>2. Закон Украины “О предпринимательстве”. - Ведомости Верховного  Совета Украины; 1991,N14, 1992 г., N51, 1994, N3.</w:t>
      </w:r>
    </w:p>
    <w:p w:rsidR="00470286" w:rsidRDefault="0088665D">
      <w:pPr>
        <w:spacing w:line="360" w:lineRule="auto"/>
        <w:rPr>
          <w:rFonts w:ascii="Courier New" w:hAnsi="Courier New"/>
          <w:sz w:val="24"/>
        </w:rPr>
      </w:pPr>
      <w:r>
        <w:rPr>
          <w:rFonts w:ascii="Courier New" w:hAnsi="Courier New"/>
          <w:sz w:val="24"/>
        </w:rPr>
        <w:t>3. Закон Украины “Об охране окружающей природной среды”. - Ведомости Верховного Совета Украины, 1991, N41.</w:t>
      </w:r>
    </w:p>
    <w:p w:rsidR="00470286" w:rsidRDefault="0088665D">
      <w:pPr>
        <w:spacing w:line="360" w:lineRule="auto"/>
        <w:rPr>
          <w:rFonts w:ascii="Courier New" w:hAnsi="Courier New"/>
          <w:sz w:val="24"/>
        </w:rPr>
      </w:pPr>
      <w:r>
        <w:rPr>
          <w:rFonts w:ascii="Courier New" w:hAnsi="Courier New"/>
          <w:sz w:val="24"/>
        </w:rPr>
        <w:t>4. Закон Украины “Об обеспечении санитарного и эпидемического благополучия населения”. - “Голос Украины”, 8 апреля 1994 г., N65.</w:t>
      </w:r>
    </w:p>
    <w:p w:rsidR="00470286" w:rsidRDefault="0088665D">
      <w:pPr>
        <w:spacing w:line="360" w:lineRule="auto"/>
        <w:rPr>
          <w:rFonts w:ascii="Courier New" w:hAnsi="Courier New"/>
          <w:sz w:val="24"/>
        </w:rPr>
      </w:pPr>
      <w:r>
        <w:rPr>
          <w:rFonts w:ascii="Courier New" w:hAnsi="Courier New"/>
          <w:sz w:val="24"/>
        </w:rPr>
        <w:t>5. Декрет Кабинета Министров Украины “О стандартизации и сертификации”. - Ведомости Верховного Совета Украины, 1993 г., N27.</w:t>
      </w:r>
    </w:p>
    <w:p w:rsidR="00470286" w:rsidRDefault="0088665D">
      <w:pPr>
        <w:spacing w:line="360" w:lineRule="auto"/>
        <w:rPr>
          <w:rFonts w:ascii="Courier New" w:hAnsi="Courier New"/>
          <w:sz w:val="24"/>
        </w:rPr>
      </w:pPr>
      <w:r>
        <w:rPr>
          <w:rFonts w:ascii="Courier New" w:hAnsi="Courier New"/>
          <w:sz w:val="24"/>
        </w:rPr>
        <w:t>6. Постановление Президиума Верховного Совета Украины “Об утверждении Положения об общих собраниях граждан по месту жительства Украины”.-Ведомости Верховного Совета Украины,1994 г., N6.</w:t>
      </w:r>
    </w:p>
    <w:p w:rsidR="00470286" w:rsidRDefault="0088665D">
      <w:pPr>
        <w:spacing w:line="360" w:lineRule="auto"/>
        <w:rPr>
          <w:rFonts w:ascii="Courier New" w:hAnsi="Courier New"/>
          <w:sz w:val="24"/>
        </w:rPr>
      </w:pPr>
      <w:r>
        <w:rPr>
          <w:rFonts w:ascii="Courier New" w:hAnsi="Courier New"/>
          <w:sz w:val="24"/>
        </w:rPr>
        <w:t>7. Положение о государственном мониторинге окружающей природной серды. - Собрание постановлений правительства Украины, 1994 г., N2, статья 38.</w:t>
      </w:r>
    </w:p>
    <w:p w:rsidR="00470286" w:rsidRDefault="0088665D">
      <w:pPr>
        <w:spacing w:line="360" w:lineRule="auto"/>
        <w:rPr>
          <w:rFonts w:ascii="Courier New" w:hAnsi="Courier New"/>
          <w:sz w:val="24"/>
        </w:rPr>
      </w:pPr>
      <w:r>
        <w:rPr>
          <w:rFonts w:ascii="Courier New" w:hAnsi="Courier New"/>
          <w:sz w:val="24"/>
        </w:rPr>
        <w:t>8. Юридический справочник предпринимателя. Глава 16. Под редакцией Шемшученко Ю.С. “Перлит продакшн, ЛТД”, Киев, 1992 г.</w:t>
      </w:r>
    </w:p>
    <w:p w:rsidR="00470286" w:rsidRDefault="0088665D">
      <w:pPr>
        <w:spacing w:line="360" w:lineRule="auto"/>
        <w:rPr>
          <w:rFonts w:ascii="Courier New" w:hAnsi="Courier New"/>
          <w:sz w:val="24"/>
        </w:rPr>
      </w:pPr>
      <w:r>
        <w:rPr>
          <w:rFonts w:ascii="Courier New" w:hAnsi="Courier New"/>
          <w:sz w:val="24"/>
        </w:rPr>
        <w:t>9. Разбазариваем... штрафы, - “Голос Украины” от 14 декабря 1993 года, N234.</w:t>
      </w:r>
    </w:p>
    <w:p w:rsidR="00470286" w:rsidRDefault="0088665D">
      <w:pPr>
        <w:spacing w:line="360" w:lineRule="auto"/>
        <w:rPr>
          <w:rFonts w:ascii="Courier New" w:hAnsi="Courier New"/>
          <w:sz w:val="24"/>
        </w:rPr>
      </w:pPr>
      <w:r>
        <w:rPr>
          <w:rFonts w:ascii="Courier New" w:hAnsi="Courier New"/>
          <w:sz w:val="24"/>
        </w:rPr>
        <w:t>10. Бакунина Т.С. Женщины за охрану окружающей среды,  - Государство и право, 1994, N4.</w:t>
      </w:r>
    </w:p>
    <w:p w:rsidR="00470286" w:rsidRDefault="0088665D">
      <w:pPr>
        <w:spacing w:line="360" w:lineRule="auto"/>
        <w:rPr>
          <w:rFonts w:ascii="Courier New" w:hAnsi="Courier New"/>
          <w:sz w:val="24"/>
        </w:rPr>
      </w:pPr>
      <w:r>
        <w:rPr>
          <w:rFonts w:ascii="Courier New" w:hAnsi="Courier New"/>
          <w:sz w:val="24"/>
        </w:rPr>
        <w:t>11. Боголюбов С. Общественные объединения на страже природы, - Экология и бизнес, 1993, N3.</w:t>
      </w:r>
    </w:p>
    <w:p w:rsidR="00470286" w:rsidRDefault="0088665D">
      <w:pPr>
        <w:spacing w:line="360" w:lineRule="auto"/>
        <w:rPr>
          <w:rFonts w:ascii="Courier New" w:hAnsi="Courier New"/>
          <w:sz w:val="24"/>
        </w:rPr>
      </w:pPr>
      <w:r>
        <w:rPr>
          <w:rFonts w:ascii="Courier New" w:hAnsi="Courier New"/>
          <w:sz w:val="24"/>
        </w:rPr>
        <w:t>12. Галкин Ю. “Зеленые” - кто они ?”, - “Зеленый мир”, 1992 г., N25-26.</w:t>
      </w:r>
    </w:p>
    <w:p w:rsidR="00470286" w:rsidRDefault="0088665D">
      <w:pPr>
        <w:spacing w:line="360" w:lineRule="auto"/>
        <w:rPr>
          <w:rFonts w:ascii="Courier New" w:hAnsi="Courier New"/>
          <w:sz w:val="24"/>
        </w:rPr>
      </w:pPr>
      <w:r>
        <w:rPr>
          <w:rFonts w:ascii="Courier New" w:hAnsi="Courier New"/>
          <w:sz w:val="24"/>
        </w:rPr>
        <w:t>13. Данилов-Данильян В.И. Природоохранная система сейчас достаточно едина. - “Зеленый мир”, 1994 г., N1.</w:t>
      </w:r>
    </w:p>
    <w:p w:rsidR="00470286" w:rsidRDefault="0088665D">
      <w:pPr>
        <w:spacing w:line="360" w:lineRule="auto"/>
        <w:rPr>
          <w:rFonts w:ascii="Courier New" w:hAnsi="Courier New"/>
          <w:sz w:val="24"/>
        </w:rPr>
      </w:pPr>
      <w:r>
        <w:rPr>
          <w:rFonts w:ascii="Courier New" w:hAnsi="Courier New"/>
          <w:sz w:val="24"/>
        </w:rPr>
        <w:t>14. Петров В.  Экономика и среда обитания. - “Экология и бизнес”, 1993 г., N3.</w:t>
      </w:r>
    </w:p>
    <w:p w:rsidR="00470286" w:rsidRDefault="0088665D">
      <w:pPr>
        <w:spacing w:line="360" w:lineRule="auto"/>
        <w:rPr>
          <w:rFonts w:ascii="Courier New" w:hAnsi="Courier New"/>
          <w:sz w:val="24"/>
        </w:rPr>
      </w:pPr>
      <w:r>
        <w:rPr>
          <w:rFonts w:ascii="Courier New" w:hAnsi="Courier New"/>
          <w:sz w:val="24"/>
        </w:rPr>
        <w:t>15. Шевчук А. Экономический механизм охраны природы. - Экология и бизнес”, 1993г., N3.</w:t>
      </w:r>
    </w:p>
    <w:p w:rsidR="00470286" w:rsidRDefault="0088665D">
      <w:pPr>
        <w:spacing w:line="360" w:lineRule="auto"/>
        <w:rPr>
          <w:rFonts w:ascii="Courier New" w:hAnsi="Courier New"/>
          <w:sz w:val="24"/>
        </w:rPr>
      </w:pPr>
      <w:r>
        <w:rPr>
          <w:rFonts w:ascii="Courier New" w:hAnsi="Courier New"/>
          <w:sz w:val="24"/>
        </w:rPr>
        <w:t xml:space="preserve">16. Шевчук В. Эффект вредных выбросов. Пути интегрирования экономической  и экологической реформы в Украине, - “Голос Украины”, 20 апреля 1994 г.,  N73. </w:t>
      </w:r>
      <w:bookmarkStart w:id="0" w:name="_GoBack"/>
      <w:bookmarkEnd w:id="0"/>
    </w:p>
    <w:sectPr w:rsidR="00470286">
      <w:headerReference w:type="even" r:id="rId6"/>
      <w:headerReference w:type="default" r:id="rId7"/>
      <w:pgSz w:w="11907" w:h="16840" w:code="9"/>
      <w:pgMar w:top="851" w:right="1418" w:bottom="96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86" w:rsidRDefault="0088665D">
      <w:r>
        <w:separator/>
      </w:r>
    </w:p>
  </w:endnote>
  <w:endnote w:type="continuationSeparator" w:id="0">
    <w:p w:rsidR="00470286" w:rsidRDefault="0088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86" w:rsidRDefault="0088665D">
      <w:r>
        <w:separator/>
      </w:r>
    </w:p>
  </w:footnote>
  <w:footnote w:type="continuationSeparator" w:id="0">
    <w:p w:rsidR="00470286" w:rsidRDefault="0088665D">
      <w:r>
        <w:continuationSeparator/>
      </w:r>
    </w:p>
  </w:footnote>
  <w:footnote w:id="1">
    <w:p w:rsidR="00470286" w:rsidRDefault="0088665D">
      <w:pPr>
        <w:pStyle w:val="a5"/>
      </w:pPr>
      <w:r>
        <w:rPr>
          <w:rStyle w:val="a6"/>
        </w:rPr>
        <w:t>1</w:t>
      </w:r>
      <w:r>
        <w:t xml:space="preserve"> Данилов-Данильян В.И. Природоохранительная система сейчас достаточно едина. /Зеленый мир, 1994., N1.</w:t>
      </w:r>
    </w:p>
  </w:footnote>
  <w:footnote w:id="2">
    <w:p w:rsidR="00470286" w:rsidRDefault="0088665D">
      <w:pPr>
        <w:pStyle w:val="a5"/>
      </w:pPr>
      <w:r>
        <w:rPr>
          <w:rStyle w:val="a6"/>
        </w:rPr>
        <w:t>2</w:t>
      </w:r>
      <w:r>
        <w:t xml:space="preserve"> Шевчук  В. Эффект вредных выбросов. Пути интегрирования экономической и экологической реформы в Украине. //Голос Украины, 20 апреля 1994 г., N73.</w:t>
      </w:r>
    </w:p>
  </w:footnote>
  <w:footnote w:id="3">
    <w:p w:rsidR="00470286" w:rsidRDefault="0088665D">
      <w:pPr>
        <w:pStyle w:val="a5"/>
      </w:pPr>
      <w:r>
        <w:rPr>
          <w:rStyle w:val="a6"/>
        </w:rPr>
        <w:t>1</w:t>
      </w:r>
      <w:r>
        <w:t xml:space="preserve"> Закон Украины “Об обеспечении санитарного и эпидемического благополучия населения”//Голос  Украины, 8 апреля 1994 г.,N65.</w:t>
      </w:r>
    </w:p>
  </w:footnote>
  <w:footnote w:id="4">
    <w:p w:rsidR="00470286" w:rsidRDefault="0088665D">
      <w:pPr>
        <w:pStyle w:val="a5"/>
      </w:pPr>
      <w:r>
        <w:rPr>
          <w:rStyle w:val="a6"/>
        </w:rPr>
        <w:t>1</w:t>
      </w:r>
      <w:r>
        <w:t xml:space="preserve"> Юридический справочник предпринимателя. Глава 16. Под.редакцией Шемчушенко Ю.С. “Перлит продакшн, ЛТД”, Киев, 1992 г., с.372.</w:t>
      </w:r>
    </w:p>
  </w:footnote>
  <w:footnote w:id="5">
    <w:p w:rsidR="00470286" w:rsidRDefault="0088665D">
      <w:pPr>
        <w:pStyle w:val="a5"/>
      </w:pPr>
      <w:r>
        <w:rPr>
          <w:rStyle w:val="a6"/>
        </w:rPr>
        <w:t>1</w:t>
      </w:r>
      <w:r>
        <w:t xml:space="preserve"> Петров В.В. Экологический кодекс России (к принятию Верховным Советом Российской Федерации Закона “Об охране окружающей природной Среды”), стр.8. </w:t>
      </w:r>
    </w:p>
  </w:footnote>
  <w:footnote w:id="6">
    <w:p w:rsidR="00470286" w:rsidRDefault="0088665D">
      <w:pPr>
        <w:pStyle w:val="a5"/>
      </w:pPr>
      <w:r>
        <w:rPr>
          <w:rStyle w:val="a6"/>
        </w:rPr>
        <w:t>1</w:t>
      </w:r>
      <w:r>
        <w:t xml:space="preserve"> Шевчук В. Эффект вредных выбросов. Пути интегрирования экономической и экологической реформы в Украине, - Голос Украины, 20 апреля 1994 г., N73.</w:t>
      </w:r>
    </w:p>
  </w:footnote>
  <w:footnote w:id="7">
    <w:p w:rsidR="00470286" w:rsidRDefault="0088665D">
      <w:pPr>
        <w:pStyle w:val="a5"/>
      </w:pPr>
      <w:r>
        <w:rPr>
          <w:rStyle w:val="a6"/>
        </w:rPr>
        <w:t>1</w:t>
      </w:r>
      <w:r>
        <w:t xml:space="preserve"> Разбазаривают ...штрафы, - “Глос Украины” от 14 декабря 1993 г.,N237.</w:t>
      </w:r>
    </w:p>
  </w:footnote>
  <w:footnote w:id="8">
    <w:p w:rsidR="00470286" w:rsidRDefault="0088665D">
      <w:pPr>
        <w:pStyle w:val="a5"/>
      </w:pPr>
      <w:r>
        <w:rPr>
          <w:rStyle w:val="a6"/>
        </w:rPr>
        <w:t>2</w:t>
      </w:r>
      <w:r>
        <w:t xml:space="preserve"> См.собрание постановлений Правительства Украины, 1994 г., N5, статья 134.</w:t>
      </w:r>
    </w:p>
  </w:footnote>
  <w:footnote w:id="9">
    <w:p w:rsidR="00470286" w:rsidRDefault="0088665D">
      <w:pPr>
        <w:pStyle w:val="a5"/>
      </w:pPr>
      <w:r>
        <w:rPr>
          <w:rStyle w:val="a6"/>
        </w:rPr>
        <w:t>1</w:t>
      </w:r>
      <w:r>
        <w:t xml:space="preserve"> Шевчук В. Эффект вредных выбросов. Пути интегрирования экономической и экологической реформы в Украине, - “Голос Украины”, 20 апреля 1994 г., N73.</w:t>
      </w:r>
    </w:p>
  </w:footnote>
  <w:footnote w:id="10">
    <w:p w:rsidR="00470286" w:rsidRDefault="0088665D">
      <w:pPr>
        <w:pStyle w:val="a5"/>
      </w:pPr>
      <w:r>
        <w:rPr>
          <w:rStyle w:val="a6"/>
        </w:rPr>
        <w:t>1</w:t>
      </w:r>
      <w:r>
        <w:t xml:space="preserve"> Юридический справочник предпринимателя, стр.375.</w:t>
      </w:r>
    </w:p>
  </w:footnote>
  <w:footnote w:id="11">
    <w:p w:rsidR="00470286" w:rsidRDefault="0088665D">
      <w:pPr>
        <w:pStyle w:val="a5"/>
      </w:pPr>
      <w:r>
        <w:rPr>
          <w:rStyle w:val="a6"/>
        </w:rPr>
        <w:t>2</w:t>
      </w:r>
      <w:r>
        <w:t xml:space="preserve"> Там же, стр.376.</w:t>
      </w:r>
    </w:p>
  </w:footnote>
  <w:footnote w:id="12">
    <w:p w:rsidR="00470286" w:rsidRDefault="0088665D">
      <w:pPr>
        <w:pStyle w:val="a5"/>
      </w:pPr>
      <w:r>
        <w:rPr>
          <w:rStyle w:val="a6"/>
        </w:rPr>
        <w:t>1</w:t>
      </w:r>
      <w:r>
        <w:t xml:space="preserve"> См.: Собрание постановлений  Правительства Украины, 1994, N2, ст.38.</w:t>
      </w:r>
    </w:p>
  </w:footnote>
  <w:footnote w:id="13">
    <w:p w:rsidR="00470286" w:rsidRDefault="0088665D">
      <w:pPr>
        <w:pStyle w:val="a5"/>
      </w:pPr>
      <w:r>
        <w:rPr>
          <w:rStyle w:val="a6"/>
        </w:rPr>
        <w:t>1</w:t>
      </w:r>
      <w:r>
        <w:t xml:space="preserve"> Собрание постановлений Правительства Украины, 1994, N1, статья 5.</w:t>
      </w:r>
    </w:p>
  </w:footnote>
  <w:footnote w:id="14">
    <w:p w:rsidR="00470286" w:rsidRDefault="0088665D">
      <w:pPr>
        <w:pStyle w:val="a5"/>
      </w:pPr>
      <w:r>
        <w:rPr>
          <w:rStyle w:val="a6"/>
        </w:rPr>
        <w:t>1</w:t>
      </w:r>
      <w:r>
        <w:t xml:space="preserve"> См..: Собрание постановлений Правительства Украины, 1993 г.,N 12, ст.274.</w:t>
      </w:r>
    </w:p>
  </w:footnote>
  <w:footnote w:id="15">
    <w:p w:rsidR="00470286" w:rsidRDefault="0088665D">
      <w:pPr>
        <w:pStyle w:val="a5"/>
      </w:pPr>
      <w:r>
        <w:rPr>
          <w:rStyle w:val="a6"/>
        </w:rPr>
        <w:t>1</w:t>
      </w:r>
      <w:r>
        <w:t xml:space="preserve"> Юридический справочник предпринимателя, стр.383-384.</w:t>
      </w:r>
    </w:p>
  </w:footnote>
  <w:footnote w:id="16">
    <w:p w:rsidR="00470286" w:rsidRDefault="0088665D">
      <w:pPr>
        <w:pStyle w:val="a5"/>
      </w:pPr>
      <w:r>
        <w:rPr>
          <w:rStyle w:val="a6"/>
        </w:rPr>
        <w:t>1</w:t>
      </w:r>
      <w:r>
        <w:t xml:space="preserve"> Собрание постановлений правительства Украины, 1994, N3, ст. 52.</w:t>
      </w:r>
    </w:p>
  </w:footnote>
  <w:footnote w:id="17">
    <w:p w:rsidR="00470286" w:rsidRDefault="0088665D">
      <w:pPr>
        <w:pStyle w:val="a5"/>
      </w:pPr>
      <w:r>
        <w:rPr>
          <w:rStyle w:val="a6"/>
        </w:rPr>
        <w:t>1</w:t>
      </w:r>
      <w:r>
        <w:t xml:space="preserve"> Галкин Ю. “Зеленые - кто они?, - “Зеленый мир”, 1994 г., N25-26.</w:t>
      </w:r>
    </w:p>
  </w:footnote>
  <w:footnote w:id="18">
    <w:p w:rsidR="00470286" w:rsidRDefault="0088665D">
      <w:pPr>
        <w:pStyle w:val="a5"/>
      </w:pPr>
      <w:r>
        <w:rPr>
          <w:rStyle w:val="a6"/>
        </w:rPr>
        <w:t>2</w:t>
      </w:r>
      <w:r>
        <w:t xml:space="preserve"> Бакунина Т.С. Женщины за охрану окружающей среды. - Государство и право, 1994, N4.</w:t>
      </w:r>
    </w:p>
  </w:footnote>
  <w:footnote w:id="19">
    <w:p w:rsidR="00470286" w:rsidRDefault="0088665D">
      <w:pPr>
        <w:pStyle w:val="a5"/>
      </w:pPr>
      <w:r>
        <w:rPr>
          <w:rStyle w:val="a6"/>
        </w:rPr>
        <w:t>1</w:t>
      </w:r>
      <w:r>
        <w:t xml:space="preserve"> Положение об общих собраниях граждан по месту жительства Украины, ст.ст. 2,6,7,13.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86" w:rsidRDefault="008866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70286" w:rsidRDefault="004702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86" w:rsidRDefault="0088665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70286" w:rsidRDefault="0047028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65D"/>
    <w:rsid w:val="002D07C6"/>
    <w:rsid w:val="00470286"/>
    <w:rsid w:val="0088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12D85-CD45-4780-AF88-4107011D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7655</Words>
  <Characters>43634</Characters>
  <Application>Microsoft Office Word</Application>
  <DocSecurity>0</DocSecurity>
  <Lines>363</Lines>
  <Paragraphs>102</Paragraphs>
  <ScaleCrop>false</ScaleCrop>
  <Company/>
  <LinksUpToDate>false</LinksUpToDate>
  <CharactersWithSpaces>51187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ТАВРИЧЕСКИЙ ИНСТИТУТ</dc:title>
  <dc:subject/>
  <dc:creator>Радзиевский Алексей Гариревич</dc:creator>
  <cp:keywords/>
  <dc:description/>
  <cp:lastModifiedBy>admin</cp:lastModifiedBy>
  <cp:revision>2</cp:revision>
  <cp:lastPrinted>1998-02-07T13:10:00Z</cp:lastPrinted>
  <dcterms:created xsi:type="dcterms:W3CDTF">2014-02-11T21:30:00Z</dcterms:created>
  <dcterms:modified xsi:type="dcterms:W3CDTF">2014-02-11T21:30:00Z</dcterms:modified>
</cp:coreProperties>
</file>