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7A5" w:rsidRDefault="00F2078B">
      <w:pPr>
        <w:pStyle w:val="1"/>
        <w:jc w:val="center"/>
      </w:pPr>
      <w:r>
        <w:t>Полные общества</w:t>
      </w:r>
    </w:p>
    <w:p w:rsidR="009237A5" w:rsidRPr="00F2078B" w:rsidRDefault="00F2078B">
      <w:pPr>
        <w:pStyle w:val="a3"/>
      </w:pPr>
      <w:r>
        <w:t> Реферат по дисциплине «Финансовая деятельность хозяйствующих субъектов»</w:t>
      </w:r>
    </w:p>
    <w:p w:rsidR="009237A5" w:rsidRDefault="00F2078B">
      <w:pPr>
        <w:pStyle w:val="a3"/>
      </w:pPr>
      <w:r>
        <w:t>Выполнила: Гашок И.И.</w:t>
      </w:r>
    </w:p>
    <w:p w:rsidR="009237A5" w:rsidRDefault="00F2078B">
      <w:pPr>
        <w:pStyle w:val="a3"/>
      </w:pPr>
      <w:r>
        <w:t>Севастопольский национальный технический университет</w:t>
      </w:r>
    </w:p>
    <w:p w:rsidR="009237A5" w:rsidRDefault="00F2078B">
      <w:pPr>
        <w:pStyle w:val="a3"/>
      </w:pPr>
      <w:r>
        <w:t>Севастополь 2012</w:t>
      </w:r>
    </w:p>
    <w:p w:rsidR="009237A5" w:rsidRDefault="00F2078B">
      <w:pPr>
        <w:pStyle w:val="a3"/>
      </w:pPr>
      <w:r>
        <w:t>Введение</w:t>
      </w:r>
    </w:p>
    <w:p w:rsidR="009237A5" w:rsidRDefault="00F2078B">
      <w:pPr>
        <w:pStyle w:val="a3"/>
      </w:pPr>
      <w:r>
        <w:t>Основной отличительной особенностью полного товарищества от других видов хозяйственных обществ является солидарно и не ограниченная ответственность по обязательствам общества всем участникам с учетом которой установлено также правило о невозможности отстранения кого-либо из них от участия в прибылях и убытках общества.</w:t>
      </w:r>
    </w:p>
    <w:p w:rsidR="009237A5" w:rsidRDefault="00F2078B">
      <w:pPr>
        <w:pStyle w:val="a3"/>
      </w:pPr>
      <w:r>
        <w:t>Термин "полное товарищество" является попыткой характеризовать в названии (форме) сам смысл понятия. В действительности полной является только ответственность участников. Ответственность в полном товариществе имеет и солидарен и субсидиарный характер. Полное товарищество - это объединение двух или более лиц для ведения предпринимательской деятельности, считается деятельностью самого товарищества и обеспечивается не только имуществом, переданным его участниками в уставный фонд, но и солидарно с другим имуществом участников в части, не покрываемой составляющим капиталом общества.</w:t>
      </w:r>
    </w:p>
    <w:p w:rsidR="009237A5" w:rsidRDefault="00F2078B">
      <w:pPr>
        <w:pStyle w:val="a3"/>
      </w:pPr>
      <w:r>
        <w:t>Солидарность ответственности участников означает, что кредитор товарищества имеет право по своему усмотрению требовать исполнения обязательства общества, в части, не покрываемой составляющим капиталом общества, как от всех участников совместно, так и от каждого из них отдельно, при том как полностью, так и в части обязательства. Субсидиарность ответственности предусматривает право кредитора требовать от участников товарищества обязательств товарищества только в части, не покрытой размером складочного капитала товарищества.</w:t>
      </w:r>
    </w:p>
    <w:p w:rsidR="009237A5" w:rsidRDefault="00F2078B">
      <w:pPr>
        <w:pStyle w:val="a3"/>
      </w:pPr>
      <w:r>
        <w:t>Полным является обществом, участники которого в соответствии с заключенным между ними договором осуществляют предпринимательскую деятельность от имени общества и солидарно несут дополнительную (субсидиарную) ответственность по его обязательствам всем принадлежащим им принадлежит (ст. 119 ГК Украины).</w:t>
      </w:r>
    </w:p>
    <w:p w:rsidR="009237A5" w:rsidRDefault="00F2078B">
      <w:pPr>
        <w:pStyle w:val="a3"/>
      </w:pPr>
      <w:r>
        <w:t>1. Полное общество как вид хозяйственного общества</w:t>
      </w:r>
    </w:p>
    <w:p w:rsidR="009237A5" w:rsidRDefault="00F2078B">
      <w:pPr>
        <w:pStyle w:val="a3"/>
      </w:pPr>
      <w:r>
        <w:t>Полным обществом согласно ст.119 ГКУ является товарищество, участники которого в соответствии с заключенным между ними договором осуществляют предпринимательскую деятельность от имени общества и солидарно несут дополнительную (субсидиарную) ответственность по его обязательствам всем принадлежащим им принадлежит.</w:t>
      </w:r>
    </w:p>
    <w:p w:rsidR="009237A5" w:rsidRDefault="00F2078B">
      <w:pPr>
        <w:pStyle w:val="a3"/>
      </w:pPr>
      <w:r>
        <w:t>По своим правовым характеристикам полное товарищество относится к категории объединений лиц, а не капиталов. Для этого общества имеют значение не только капиталовложения его участников, но и личная предпринимательская деятельность каждого из них, которая осуществляется от имени и в интересах общества.</w:t>
      </w:r>
    </w:p>
    <w:p w:rsidR="009237A5" w:rsidRDefault="00F2078B">
      <w:pPr>
        <w:pStyle w:val="a3"/>
      </w:pPr>
      <w:r>
        <w:t>Полное товарищество может быть создано двумя и более участниками. Максимальное их количество не ограничено, но на практике в состав таких обществ в среднем входит от 2 до 5 человек.</w:t>
      </w:r>
    </w:p>
    <w:p w:rsidR="009237A5" w:rsidRDefault="00F2078B">
      <w:pPr>
        <w:pStyle w:val="a3"/>
      </w:pPr>
      <w:r>
        <w:t>В полном товариществе не формируется уставный фонд, вклады участников составляют составлен капитал, размер и порядок создания которого определяется исключительно самими участниками. Такая особенность является одним из основных преимуществ товарищества, поскольку не требует от участников аккумуляции значительных капиталов при создании общества.</w:t>
      </w:r>
    </w:p>
    <w:p w:rsidR="009237A5" w:rsidRDefault="00F2078B">
      <w:pPr>
        <w:pStyle w:val="a3"/>
      </w:pPr>
      <w:r>
        <w:t>Полное товарищество создается и действует на основании учредительного договора (устава этот вид общества не имеет). Кроме общих требований к содержанию учредительных документов хозяйственных обществ, учредительный договор о полном обществе должен определять:</w:t>
      </w:r>
    </w:p>
    <w:p w:rsidR="009237A5" w:rsidRDefault="00F2078B">
      <w:pPr>
        <w:pStyle w:val="a3"/>
      </w:pPr>
      <w:r>
        <w:t>·размер собственного капитала общества и доли каждого из участников;</w:t>
      </w:r>
    </w:p>
    <w:p w:rsidR="009237A5" w:rsidRDefault="00F2078B">
      <w:pPr>
        <w:pStyle w:val="a3"/>
      </w:pPr>
      <w:r>
        <w:t>·размер, состав и порядок внесения вкладов;</w:t>
      </w:r>
    </w:p>
    <w:p w:rsidR="009237A5" w:rsidRDefault="00F2078B">
      <w:pPr>
        <w:pStyle w:val="a3"/>
      </w:pPr>
      <w:r>
        <w:t>·форму участия в делах общества;</w:t>
      </w:r>
    </w:p>
    <w:p w:rsidR="009237A5" w:rsidRDefault="00F2078B">
      <w:pPr>
        <w:pStyle w:val="a3"/>
      </w:pPr>
      <w:r>
        <w:t>·порядок распределения прибыли или убытков (чаще распределяются пропорционально долям участников в складочном капитале, но в учредительном договоре может быть предусмотрено и другое).</w:t>
      </w:r>
    </w:p>
    <w:p w:rsidR="009237A5" w:rsidRDefault="00F2078B">
      <w:pPr>
        <w:pStyle w:val="a3"/>
      </w:pPr>
      <w:r>
        <w:t>Такие требования вытекают из особого характера общества, в частности по ведению его дел, которое осуществляется по общему согласию всех участников.</w:t>
      </w:r>
    </w:p>
    <w:p w:rsidR="009237A5" w:rsidRDefault="00F2078B">
      <w:pPr>
        <w:pStyle w:val="a3"/>
      </w:pPr>
      <w:r>
        <w:t>Полное товарищество не имеет органов управления - в отношениях с третьими лицами общество представляют его участники. Ведение дел от имени товарищества осуществляется либо всеми участниками (совместно), либо одним или несколькими из них, при этом предполагается, что каждый из них может действовать от имени общества самостоятельно.</w:t>
      </w:r>
    </w:p>
    <w:p w:rsidR="009237A5" w:rsidRDefault="00F2078B">
      <w:pPr>
        <w:pStyle w:val="a3"/>
      </w:pPr>
      <w:r>
        <w:t>В последнем случае объем полномочий участников определяется поручением, которое должно быть подписано остальными участниками общества. Участники, которым было поручено ведение дел товарищества, обязаны предоставлять остальным участникам по их требованию полную информацию о действиях, выполняемых от имени и в интересах общества.</w:t>
      </w:r>
    </w:p>
    <w:p w:rsidR="009237A5" w:rsidRDefault="00F2078B">
      <w:pPr>
        <w:pStyle w:val="a3"/>
      </w:pPr>
      <w:r>
        <w:t>Участник полного товарищества вправе передать свою долю или ее часть другим участникам общества или третьим лицам только с согласия всех участников. Это оформляется нотариально заверенной заявлению участника и решению собрания участников. С передачей доли (ее части) третьему лицу к последней переходят все права и обязанности, принадлежавшие участнику, который выбыл.</w:t>
      </w:r>
    </w:p>
    <w:p w:rsidR="009237A5" w:rsidRDefault="00F2078B">
      <w:pPr>
        <w:pStyle w:val="a3"/>
      </w:pPr>
      <w:r>
        <w:t>Поскольку все участники товарищества занимаются совместной предпринимательской деятельностью, они не имеют права от своего имени и в своих интересах осуществлять соглашения, однородные с целями деятельности общества, а также принимать участие в любых обществах (кроме акционерных), которые имеют однородную с полным обществом цель деятельности. В случае нарушения этого требования, участник общества обязан возместить ущерб, причиненный обществу.</w:t>
      </w:r>
    </w:p>
    <w:p w:rsidR="009237A5" w:rsidRDefault="00F2078B">
      <w:pPr>
        <w:pStyle w:val="a3"/>
      </w:pPr>
      <w:r>
        <w:t>2. Порядок и особенности выхода, исключения и выбытия участников из составатоварищества</w:t>
      </w:r>
    </w:p>
    <w:p w:rsidR="009237A5" w:rsidRDefault="00F2078B">
      <w:pPr>
        <w:pStyle w:val="a3"/>
      </w:pPr>
      <w:r>
        <w:t>полный товарищество хозяйственный ответственность</w:t>
      </w:r>
    </w:p>
    <w:p w:rsidR="009237A5" w:rsidRDefault="00F2078B">
      <w:pPr>
        <w:pStyle w:val="a3"/>
      </w:pPr>
      <w:r>
        <w:t>Изменения в составе участников полного товарищества могут быть в связи с:</w:t>
      </w:r>
    </w:p>
    <w:p w:rsidR="009237A5" w:rsidRDefault="00F2078B">
      <w:pPr>
        <w:pStyle w:val="a3"/>
      </w:pPr>
      <w:r>
        <w:t>) выходом участника полного общества из его состава по собственной инициативе;</w:t>
      </w:r>
    </w:p>
    <w:p w:rsidR="009237A5" w:rsidRDefault="00F2078B">
      <w:pPr>
        <w:pStyle w:val="a3"/>
      </w:pPr>
      <w:r>
        <w:t>) исключение из состава участников;</w:t>
      </w:r>
    </w:p>
    <w:p w:rsidR="009237A5" w:rsidRDefault="00F2078B">
      <w:pPr>
        <w:pStyle w:val="a3"/>
      </w:pPr>
      <w:r>
        <w:t>) выбытием из состава участников по причинам, не зависящим от участника.</w:t>
      </w:r>
    </w:p>
    <w:p w:rsidR="009237A5" w:rsidRDefault="00F2078B">
      <w:pPr>
        <w:pStyle w:val="a3"/>
      </w:pPr>
      <w:r>
        <w:t>Участник полного товарищества, которое было создано на неопределенный срок, может в любой момент выйти из общества, заявив об этом не позднее чем за три месяца до фактического выхода из общества. Досрочный выход участника из полного товарищества, учрежденного на определенный срок, допускается лишь по уважительным причинам.</w:t>
      </w:r>
    </w:p>
    <w:p w:rsidR="009237A5" w:rsidRDefault="00F2078B">
      <w:pPr>
        <w:pStyle w:val="a3"/>
      </w:pPr>
      <w:r>
        <w:t>Участник полного товарищества, систематически не выполняет или выполняет ненадлежащим образом обязанности, возложенные на него обществом, или препятствующий своими действиями (бездействием) достижению целей общества, может быть исключен из общества в порядке, установленном учредительным договором.</w:t>
      </w:r>
    </w:p>
    <w:p w:rsidR="009237A5" w:rsidRDefault="00F2078B">
      <w:pPr>
        <w:pStyle w:val="a3"/>
      </w:pPr>
      <w:r>
        <w:t>Решение об исключении из состава участников полного товарищества может быть обжаловано в суд.</w:t>
      </w:r>
    </w:p>
    <w:p w:rsidR="009237A5" w:rsidRDefault="00F2078B">
      <w:pPr>
        <w:pStyle w:val="a3"/>
      </w:pPr>
      <w:r>
        <w:t>Полное общество может принять решение о признании участника полного общества, выбывшим из его состава в случае:</w:t>
      </w:r>
    </w:p>
    <w:p w:rsidR="009237A5" w:rsidRDefault="00F2078B">
      <w:pPr>
        <w:pStyle w:val="a3"/>
      </w:pPr>
      <w:r>
        <w:t>) смерти участника или объявления его умершим - при отсутствии наследников;</w:t>
      </w:r>
    </w:p>
    <w:p w:rsidR="009237A5" w:rsidRDefault="00F2078B">
      <w:pPr>
        <w:pStyle w:val="a3"/>
      </w:pPr>
      <w:r>
        <w:t>) ликвидации юридического лица - участника общества, в том числе в связи с признанием его банкротом;</w:t>
      </w:r>
    </w:p>
    <w:p w:rsidR="009237A5" w:rsidRDefault="00F2078B">
      <w:pPr>
        <w:pStyle w:val="a3"/>
      </w:pPr>
      <w:r>
        <w:t>) признание участника недееспособным, ограничение его гражданской дееспособности или признания безвестно отсутствующим;</w:t>
      </w:r>
    </w:p>
    <w:p w:rsidR="009237A5" w:rsidRDefault="00F2078B">
      <w:pPr>
        <w:pStyle w:val="a3"/>
      </w:pPr>
      <w:r>
        <w:t>) назначение по решению суда принудительной реорганизации юридического лица - участника общества, в частности в связи с его неплатежеспособностью;</w:t>
      </w:r>
    </w:p>
    <w:p w:rsidR="009237A5" w:rsidRDefault="00F2078B">
      <w:pPr>
        <w:pStyle w:val="a3"/>
      </w:pPr>
      <w:r>
        <w:t>) обращение взыскания на часть имущества товарищества, соответствующей доле участника в складочном капитале общества.</w:t>
      </w:r>
    </w:p>
    <w:p w:rsidR="009237A5" w:rsidRDefault="00F2078B">
      <w:pPr>
        <w:pStyle w:val="a3"/>
      </w:pPr>
      <w:r>
        <w:t>Решение о признании участника полного общества, выбывшим из его состава, может быть обжаловано заинтересованными лицами в суд.</w:t>
      </w:r>
    </w:p>
    <w:p w:rsidR="009237A5" w:rsidRDefault="00F2078B">
      <w:pPr>
        <w:pStyle w:val="a3"/>
      </w:pPr>
      <w:r>
        <w:t>В случае выбытия участника из полного общества по основаниям, предусмотренным частью первой настоящей статьи, общество может продолжить свою деятельность, если иное не установлено учредительным договором общества или договоренностью между участниками, которые остаются.</w:t>
      </w:r>
    </w:p>
    <w:p w:rsidR="009237A5" w:rsidRDefault="00F2078B">
      <w:pPr>
        <w:pStyle w:val="a3"/>
      </w:pPr>
      <w:r>
        <w:t>Участнику, который вышел, исключенный или выбывший из товарищества по основаниям, установленным в статьях 126, 128 и 129 настоящего Кодекса, выплачивается стоимость части имущества общества, пропорциональная доле этого участника в складочном капитале общества, если иное не установлено учредительным договором.</w:t>
      </w:r>
    </w:p>
    <w:p w:rsidR="009237A5" w:rsidRDefault="00F2078B">
      <w:pPr>
        <w:pStyle w:val="a3"/>
      </w:pPr>
      <w:r>
        <w:t>Если наследник участника полного общества - физического лица или правопреемник юридического лица не вступил в полное общество, расчеты с ним осуществляются в соответствии с частью первой настоящей статьи.</w:t>
      </w:r>
    </w:p>
    <w:p w:rsidR="009237A5" w:rsidRDefault="00F2078B">
      <w:pPr>
        <w:pStyle w:val="a3"/>
      </w:pPr>
      <w:r>
        <w:t>Порядок определения стоимости доли участника в имуществе полного общества и сроки ее выплаты устанавливаются учредительным договором и законом.</w:t>
      </w:r>
    </w:p>
    <w:p w:rsidR="009237A5" w:rsidRDefault="00F2078B">
      <w:pPr>
        <w:pStyle w:val="a3"/>
      </w:pPr>
      <w:r>
        <w:t>Ответственность участников полного товарищества по его обязательствам. В случае недостаточности у полного общества имущества для удовлетворения требований кредиторов в полном объеме участники полного общества солидарно отвечают по обязательствам общества всем своим имуществом, на которое может быть обращено взыскание. Участник полного товарищества отвечает по долгам общества независимо от того, возникли эти долги до или после его вступления в общество.</w:t>
      </w:r>
    </w:p>
    <w:p w:rsidR="009237A5" w:rsidRDefault="00F2078B">
      <w:pPr>
        <w:pStyle w:val="a3"/>
      </w:pPr>
      <w:r>
        <w:t>Участник полного товарищества, который выбыл из товарищества, отвечает по обязательствам общества, возникшим до момента его выбытия, в равной степени с участниками в течение трех лет со дня утверждения отчета о деятельности общества за год, в котором он выбыл из общества .</w:t>
      </w:r>
    </w:p>
    <w:p w:rsidR="009237A5" w:rsidRDefault="00F2078B">
      <w:pPr>
        <w:pStyle w:val="a3"/>
      </w:pPr>
      <w:r>
        <w:t>Участник полного товарищества, который уплатил полностью долги общества, имеет право обратиться с регрессным требованием в соответствующей части к другим участникам, которые несут перед ним ответственность пропорционально своим долям в складочном капитале общества.</w:t>
      </w:r>
    </w:p>
    <w:p w:rsidR="009237A5" w:rsidRDefault="00F2078B">
      <w:pPr>
        <w:pStyle w:val="a3"/>
      </w:pPr>
      <w:r>
        <w:t>Особенности финансовой деятельностиполных обществ</w:t>
      </w:r>
    </w:p>
    <w:p w:rsidR="009237A5" w:rsidRDefault="00F2078B">
      <w:pPr>
        <w:pStyle w:val="a3"/>
      </w:pPr>
      <w:r>
        <w:t>Наряду с субъектами хозяйствования, владельцы которых несут ограниченную ответственность по долгам общества, могут создаваться также хозяйственные единицы, владельцы которых несут неограниченную ответственность. К таким субъектам хозяйствования относятся общества с полной ответственностью и коммандитные общества. Эти общества действуют на основании учредительного договора.</w:t>
      </w:r>
    </w:p>
    <w:p w:rsidR="009237A5" w:rsidRDefault="00F2078B">
      <w:pPr>
        <w:pStyle w:val="a3"/>
      </w:pPr>
      <w:r>
        <w:t>Полным признается такое общество, все участники которого ведут совместную предпринимательскую деятельность и несут солидарную ответственность по обязательствам общества всем своим имуществом. Учредительный договор о полном обществе должен определять размер доли каждого из участников, размер, состав и порядок внесения вкладов, форму их участия в делах общества.</w:t>
      </w:r>
    </w:p>
    <w:p w:rsidR="009237A5" w:rsidRDefault="00F2078B">
      <w:pPr>
        <w:pStyle w:val="a3"/>
      </w:pPr>
      <w:r>
        <w:t>Ведение дел общества может осуществляться либо всеми участниками, либо одним или несколькими из них, которые выступают от имени общества. В последнем случае объем полномочий участников определяется поручением, которое должно быть подписано остальными участниками общества. Если в учредительном договоре определяются несколько участников, которые наделяются полномочиями на ведение дел товарищества, то предполагается, что каждый из них может действовать от имени общества самостоятельно. В учредительном договоре может быть отмечено, что такие участники имеют право совершать соответствующие действия лишь совместно.</w:t>
      </w:r>
    </w:p>
    <w:p w:rsidR="009237A5" w:rsidRDefault="00F2078B">
      <w:pPr>
        <w:pStyle w:val="a3"/>
      </w:pPr>
      <w:r>
        <w:t>Относительно участников общества с полной ответственностью и комплементарен коммандитного товарищества основном действуют одинаковые нормы законодательства. Так, передача участником полного товарищества комплементарен своей доли (ее части) другим участникам общества или третьим лицам может быть осуществлена лишь с согласия всех участников. С передачей доли (ее части) третьему лицу осуществляется одновременно переход всей совокупности прав и обязанностей, принадлежавших участнику, выбывшему из полного товарищества или уступил часть своей доли.</w:t>
      </w:r>
    </w:p>
    <w:p w:rsidR="009237A5" w:rsidRDefault="00F2078B">
      <w:pPr>
        <w:pStyle w:val="a3"/>
      </w:pPr>
      <w:r>
        <w:t>Правопреемник участника или комплементарен имеет преимущественное право вступления в общество с согласия остальных участников. Он несет ответственность за долги участника, возникшие за время деятельности общества, перед полным (коммандитным) товариществом, а также за долги общества перед третьими лицами.</w:t>
      </w:r>
    </w:p>
    <w:p w:rsidR="009237A5" w:rsidRDefault="00F2078B">
      <w:pPr>
        <w:pStyle w:val="a3"/>
      </w:pPr>
      <w:r>
        <w:t>При выходе участника из общества ему выплачивается стоимость его взноса в соответствии с балансом, составленным на день выхода. По требованию участника и по согласию общества вклад может быть возвращен полностью или частично в натуральной форме. Участнику, который выбыл, выплачивается надлежащая ему часть прибыли, полученной обществом в данном году.</w:t>
      </w:r>
    </w:p>
    <w:p w:rsidR="009237A5" w:rsidRDefault="00F2078B">
      <w:pPr>
        <w:pStyle w:val="a3"/>
      </w:pPr>
      <w:r>
        <w:t>Обращение взыскания на долю участника в обществе по его собственным обязательствам не допускается. При недостаточности имущества участника для покрытия долгов по обязательствам кредиторы могут требовать в установленном порядке ликвидации общества или выделения доли участника-должника. Остальные участники вправе с целью сохранения общества выделить долю участника-должника в денежной или натуральной форме баланса, составленного на день выбытия такого участника из общества.</w:t>
      </w:r>
    </w:p>
    <w:p w:rsidR="009237A5" w:rsidRDefault="00F2078B">
      <w:pPr>
        <w:pStyle w:val="a3"/>
      </w:pPr>
      <w:r>
        <w:t>Если при ликвидации общества окажется, что имеющегося имущества не хватает для уплаты всех долгов, за общество в недостаточной части несут солидарную ответственность его участники (комплементарен) всем своим имуществом, на которое согласно законодательству Украины может быть обращено взыскание. Участник (комплементарий) общества отвечает за долги общества независимо от того, возникли они после или до его вступления в общество. Участник, который уплатит полностью долги общества, вправе обратиться с регрессным требованием в соответствующей части к остальным участникам, которые несут перед ним ответственность пропорционально своей доле в имуществе общества.</w:t>
      </w:r>
    </w:p>
    <w:p w:rsidR="009237A5" w:rsidRDefault="00F2078B">
      <w:pPr>
        <w:pStyle w:val="a3"/>
      </w:pPr>
      <w:r>
        <w:t>Довольно часто участниками обществ с полной ответственностью или комплементарен коммандитного товарищества является ООО. Таким образом, с формальной стороны, участники такого общества несут неограниченную ответственность, а фактические собственники (например, физические лица) - ограниченное. Хотя в некоторых странах, например в Швейцарии, создание такого рода обществ, учредителями которых является ООО, законодательно запрещено.В Германии, наоборот, законодательством предусмотрена такая форма организации бизнеса (GmbH &amp; Co KG).</w:t>
      </w:r>
    </w:p>
    <w:p w:rsidR="009237A5" w:rsidRDefault="00F2078B">
      <w:pPr>
        <w:pStyle w:val="a3"/>
      </w:pPr>
      <w:r>
        <w:t>Заключение</w:t>
      </w:r>
    </w:p>
    <w:p w:rsidR="009237A5" w:rsidRDefault="00F2078B">
      <w:pPr>
        <w:pStyle w:val="a3"/>
      </w:pPr>
      <w:r>
        <w:t>Так, полным является общество, участники которого в соответствии с заключенным между ними договором осуществляют предпринимательскую деятельность от имени общества и солидарно несут дополнительную (субсидиарную) ответственность по его обязательствам всем принадлежащим им принадлежит.</w:t>
      </w:r>
    </w:p>
    <w:p w:rsidR="009237A5" w:rsidRDefault="00F2078B">
      <w:pPr>
        <w:pStyle w:val="a3"/>
      </w:pPr>
      <w:r>
        <w:t>Лицо может быть участником только одного полного товарищества. Участник полного товарищества не вправе без согласия остальных участников совершать от своего имени и в своих интересах или в интересах третьих лиц сделки, однородные с теми, которые составляют предмет деятельности общества.</w:t>
      </w:r>
    </w:p>
    <w:p w:rsidR="009237A5" w:rsidRDefault="00F2078B">
      <w:pPr>
        <w:pStyle w:val="a3"/>
      </w:pPr>
      <w:r>
        <w:t>В случае нарушения этого правила общество имеет право по своему выбору потребовать от такого участника или возмещения причиненных обществу убытков, или передачи обществу всей выгоды, приобретенной по таким сделкам.</w:t>
      </w:r>
    </w:p>
    <w:p w:rsidR="009237A5" w:rsidRDefault="00F2078B">
      <w:pPr>
        <w:pStyle w:val="a3"/>
      </w:pPr>
      <w:r>
        <w:t>Наименование полного товарищества должно содержать имена (наименования) всех его участников, слова "полное общество" или содержать имя (наименование) одного или нескольких участников с добавлением слов "и компания", а также слова "полное товарищество".</w:t>
      </w:r>
    </w:p>
    <w:p w:rsidR="009237A5" w:rsidRDefault="00F2078B">
      <w:pPr>
        <w:pStyle w:val="a3"/>
      </w:pPr>
      <w:r>
        <w:t>Список литературы</w:t>
      </w:r>
    </w:p>
    <w:p w:rsidR="009237A5" w:rsidRDefault="00F2078B">
      <w:pPr>
        <w:pStyle w:val="a3"/>
      </w:pPr>
      <w:r>
        <w:t>1.Гражданский Кодекс Украины 16.01.2003 № 435-IV, ВВР, 2003, №// #"justify"&gt;2.Підприємницьке право: Підручник: В 2 кн. / За ред. О.В. Старцева. -2-ге вид., перероб. і доп. - К.: Істина, 2005. - Кн. 1. - 600 с.</w:t>
      </w:r>
    </w:p>
    <w:p w:rsidR="009237A5" w:rsidRDefault="00F2078B">
      <w:pPr>
        <w:pStyle w:val="a3"/>
      </w:pPr>
      <w:r>
        <w:t>3.Саніахметова Н. О. Підприємницьке право: Навч. посіб. для вузів. - 3-е вид., пере-роб., доп. - К: А. С. К., 2005. - 912 с.</w:t>
      </w:r>
    </w:p>
    <w:p w:rsidR="009237A5" w:rsidRDefault="00F2078B">
      <w:pPr>
        <w:pStyle w:val="a3"/>
      </w:pPr>
      <w:r>
        <w:t>4.Терещенко О. О. Фінансова діяльність субєктів господарювання: Навч. посібник. - К.: КНЕУ, 2003. - 554 с.</w:t>
      </w:r>
      <w:bookmarkStart w:id="0" w:name="_GoBack"/>
      <w:bookmarkEnd w:id="0"/>
    </w:p>
    <w:sectPr w:rsidR="009237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078B"/>
    <w:rsid w:val="002F09E6"/>
    <w:rsid w:val="009237A5"/>
    <w:rsid w:val="00F20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9F21BCB-77E8-4856-9E3A-628502C6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2236</Words>
  <Characters>12746</Characters>
  <Application>Microsoft Office Word</Application>
  <DocSecurity>0</DocSecurity>
  <Lines>106</Lines>
  <Paragraphs>29</Paragraphs>
  <ScaleCrop>false</ScaleCrop>
  <Company>diakov.net</Company>
  <LinksUpToDate>false</LinksUpToDate>
  <CharactersWithSpaces>14953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Полные общества</dc:title>
  <dc:subject/>
  <dc:creator>Irina</dc:creator>
  <cp:keywords/>
  <dc:description/>
  <cp:lastModifiedBy>Irina</cp:lastModifiedBy>
  <cp:revision>2</cp:revision>
  <dcterms:created xsi:type="dcterms:W3CDTF">2014-08-02T18:32:00Z</dcterms:created>
  <dcterms:modified xsi:type="dcterms:W3CDTF">2014-08-02T18:32:00Z</dcterms:modified>
</cp:coreProperties>
</file>