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89" w:rsidRDefault="002539A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РОССИЙСКАЯ ФЕДЕРАЦИЯ</w:t>
      </w:r>
    </w:p>
    <w:p w:rsidR="008F2289" w:rsidRDefault="002539A6">
      <w:pPr>
        <w:spacing w:line="360" w:lineRule="auto"/>
        <w:jc w:val="center"/>
        <w:rPr>
          <w:rFonts w:ascii="Arial" w:hAnsi="Arial"/>
          <w:u w:val="single"/>
        </w:rPr>
      </w:pPr>
      <w:r>
        <w:rPr>
          <w:rFonts w:ascii="Arial" w:hAnsi="Arial"/>
        </w:rPr>
        <w:t>МИНИСТЕРСТВО ОБРАЗОВАНИЯ</w:t>
      </w:r>
    </w:p>
    <w:p w:rsidR="008F2289" w:rsidRDefault="002539A6">
      <w:pPr>
        <w:pStyle w:val="4"/>
        <w:jc w:val="center"/>
        <w:rPr>
          <w:lang w:val="ru-RU"/>
        </w:rPr>
      </w:pPr>
      <w:r>
        <w:rPr>
          <w:lang w:val="ru-RU"/>
        </w:rPr>
        <w:t>ТЮМЕНСКИЙ ГОСУДАРСТВЕННЫЙ УНИВЕРСИТЕТ</w:t>
      </w:r>
    </w:p>
    <w:p w:rsidR="008F2289" w:rsidRDefault="008F2289"/>
    <w:p w:rsidR="008F2289" w:rsidRDefault="002539A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ФАКУЛЬТЕТ ИСТОРИИ И ПОЛИТИЧЕСКИХ НАУК</w:t>
      </w:r>
    </w:p>
    <w:p w:rsidR="008F2289" w:rsidRDefault="002539A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КАФЕДРА ИНОСТРАННЫХ ЯЗЫКОВ</w:t>
      </w: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28"/>
        </w:rPr>
      </w:pPr>
    </w:p>
    <w:p w:rsidR="008F2289" w:rsidRDefault="002539A6">
      <w:pPr>
        <w:pStyle w:val="a3"/>
        <w:spacing w:line="360" w:lineRule="auto"/>
      </w:pPr>
      <w:r>
        <w:t>ПРАКТИКУМ И КОНТРОЛЬНЫЕ ЗАДАНИЯ</w:t>
      </w:r>
    </w:p>
    <w:p w:rsidR="008F2289" w:rsidRDefault="002539A6">
      <w:pPr>
        <w:pStyle w:val="a3"/>
        <w:spacing w:line="360" w:lineRule="auto"/>
      </w:pPr>
      <w:r>
        <w:t xml:space="preserve"> ПО НЕМЕЦКОМУ ЯЗЫКУ</w:t>
      </w:r>
    </w:p>
    <w:p w:rsidR="008F2289" w:rsidRDefault="002539A6">
      <w:pPr>
        <w:pStyle w:val="a3"/>
        <w:spacing w:line="360" w:lineRule="auto"/>
      </w:pPr>
      <w:r>
        <w:t xml:space="preserve"> для студентов специальности “Документоведение”</w:t>
      </w:r>
    </w:p>
    <w:p w:rsidR="008F2289" w:rsidRDefault="002539A6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(дневной и заочной форм обучения)</w:t>
      </w: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8F2289">
      <w:pPr>
        <w:spacing w:line="360" w:lineRule="auto"/>
        <w:jc w:val="center"/>
        <w:rPr>
          <w:rFonts w:ascii="Arial" w:hAnsi="Arial"/>
          <w:sz w:val="36"/>
        </w:rPr>
      </w:pPr>
    </w:p>
    <w:p w:rsidR="008F2289" w:rsidRDefault="002539A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ИЗДАТЕЛЬСТВО ТЮМЕНСКОГО ГОСУДАРСТВЕННОГО УНИВЕРСИТЕТА,  2001</w:t>
      </w:r>
    </w:p>
    <w:p w:rsidR="008F2289" w:rsidRDefault="002539A6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</w:rPr>
        <w:br w:type="page"/>
      </w:r>
      <w:r>
        <w:rPr>
          <w:rFonts w:ascii="Arial" w:hAnsi="Arial"/>
          <w:sz w:val="28"/>
        </w:rPr>
        <w:t>Работа утверждена на заседании кафедры иностранных языков ФИиПН</w:t>
      </w:r>
    </w:p>
    <w:p w:rsidR="008F2289" w:rsidRDefault="008F2289">
      <w:pPr>
        <w:spacing w:line="360" w:lineRule="auto"/>
        <w:rPr>
          <w:rFonts w:ascii="Arial" w:hAnsi="Arial"/>
          <w:sz w:val="28"/>
        </w:rPr>
      </w:pPr>
    </w:p>
    <w:p w:rsidR="008F2289" w:rsidRDefault="008F2289">
      <w:pPr>
        <w:spacing w:line="360" w:lineRule="auto"/>
        <w:rPr>
          <w:rFonts w:ascii="Arial" w:hAnsi="Arial"/>
          <w:sz w:val="28"/>
        </w:rPr>
      </w:pPr>
    </w:p>
    <w:p w:rsidR="008F2289" w:rsidRDefault="008F2289">
      <w:pPr>
        <w:spacing w:line="360" w:lineRule="auto"/>
        <w:rPr>
          <w:rFonts w:ascii="Arial" w:hAnsi="Arial"/>
          <w:sz w:val="28"/>
        </w:rPr>
      </w:pPr>
    </w:p>
    <w:p w:rsidR="008F2289" w:rsidRDefault="002539A6">
      <w:pPr>
        <w:spacing w:line="360" w:lineRule="auto"/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Печатается по решению учебно-методического Совета </w:t>
      </w:r>
    </w:p>
    <w:p w:rsidR="008F2289" w:rsidRDefault="002539A6">
      <w:pP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Тюменского госуниверситета</w:t>
      </w:r>
    </w:p>
    <w:p w:rsidR="008F2289" w:rsidRDefault="008F2289">
      <w:pPr>
        <w:spacing w:line="360" w:lineRule="auto"/>
        <w:rPr>
          <w:rFonts w:ascii="Arial" w:hAnsi="Arial"/>
          <w:sz w:val="28"/>
        </w:rPr>
      </w:pPr>
    </w:p>
    <w:p w:rsidR="008F2289" w:rsidRDefault="008F2289">
      <w:pPr>
        <w:spacing w:line="360" w:lineRule="auto"/>
        <w:rPr>
          <w:rFonts w:ascii="Arial" w:hAnsi="Arial"/>
          <w:sz w:val="28"/>
        </w:rPr>
      </w:pPr>
    </w:p>
    <w:p w:rsidR="008F2289" w:rsidRDefault="002539A6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Методические указания “Практикум и контрольные задания по немецкому языку для студентов специальности “Документоведение” (дневной и заочной форм обучения)” включает рекомендации по организации самостоятельной работы по немецкому языку и практические задания к ним: установочный тест, контрольные задания, тексты для дополнительного чтения и диалоги. </w:t>
      </w:r>
    </w:p>
    <w:p w:rsidR="008F2289" w:rsidRDefault="002539A6">
      <w:pPr>
        <w:spacing w:line="360" w:lineRule="auto"/>
        <w:ind w:firstLine="708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Предлагаемые методические указания рекомендуются для студентов </w:t>
      </w:r>
      <w:r>
        <w:rPr>
          <w:rFonts w:ascii="Arial" w:hAnsi="Arial"/>
          <w:sz w:val="28"/>
          <w:lang w:val="en-US"/>
        </w:rPr>
        <w:t>I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II</w:t>
      </w:r>
      <w:r>
        <w:rPr>
          <w:rFonts w:ascii="Arial" w:hAnsi="Arial"/>
          <w:sz w:val="28"/>
        </w:rPr>
        <w:t xml:space="preserve"> курсов специальности “Документоведение”  дневной и заочной форм обучения.</w:t>
      </w:r>
    </w:p>
    <w:p w:rsidR="008F2289" w:rsidRDefault="008F2289">
      <w:pPr>
        <w:spacing w:line="360" w:lineRule="auto"/>
        <w:jc w:val="both"/>
        <w:rPr>
          <w:sz w:val="28"/>
        </w:rPr>
      </w:pPr>
    </w:p>
    <w:p w:rsidR="008F2289" w:rsidRDefault="008F2289">
      <w:pPr>
        <w:spacing w:line="360" w:lineRule="auto"/>
        <w:rPr>
          <w:rFonts w:ascii="Arial" w:hAnsi="Arial"/>
          <w:sz w:val="40"/>
        </w:rPr>
      </w:pPr>
    </w:p>
    <w:p w:rsidR="008F2289" w:rsidRDefault="002539A6">
      <w:pPr>
        <w:pStyle w:val="2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Составители: ст. преп. Попова О. А., </w:t>
      </w:r>
    </w:p>
    <w:p w:rsidR="008F2289" w:rsidRDefault="002539A6">
      <w:pPr>
        <w:pStyle w:val="2"/>
        <w:spacing w:line="360" w:lineRule="auto"/>
        <w:ind w:left="141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ст. преп. Рябкова А. В., </w:t>
      </w:r>
    </w:p>
    <w:p w:rsidR="008F2289" w:rsidRDefault="002539A6">
      <w:pPr>
        <w:pStyle w:val="2"/>
        <w:spacing w:line="360" w:lineRule="auto"/>
        <w:ind w:left="708" w:firstLine="70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ст. преп. Бердинских Н. А.</w:t>
      </w:r>
    </w:p>
    <w:p w:rsidR="008F2289" w:rsidRDefault="008F2289">
      <w:pPr>
        <w:spacing w:line="360" w:lineRule="auto"/>
        <w:rPr>
          <w:rFonts w:ascii="Arial" w:hAnsi="Arial" w:cs="Arial"/>
          <w:sz w:val="28"/>
        </w:rPr>
      </w:pPr>
    </w:p>
    <w:p w:rsidR="008F2289" w:rsidRDefault="008F2289">
      <w:pPr>
        <w:spacing w:line="360" w:lineRule="auto"/>
        <w:jc w:val="both"/>
        <w:rPr>
          <w:sz w:val="28"/>
        </w:rPr>
      </w:pPr>
    </w:p>
    <w:p w:rsidR="008F2289" w:rsidRDefault="002539A6">
      <w:pPr>
        <w:spacing w:line="360" w:lineRule="auto"/>
        <w:jc w:val="both"/>
        <w:rPr>
          <w:rFonts w:ascii="Arial" w:hAnsi="Arial"/>
          <w:sz w:val="28"/>
        </w:rPr>
      </w:pPr>
      <w:r>
        <w:rPr>
          <w:sz w:val="28"/>
        </w:rPr>
        <w:sym w:font="Times New Roman" w:char="00A9"/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t>Тюменский государственный университет, 2001-03-24</w:t>
      </w:r>
    </w:p>
    <w:p w:rsidR="008F2289" w:rsidRDefault="002539A6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sym w:font="Times New Roman" w:char="00A9"/>
      </w:r>
      <w:r>
        <w:rPr>
          <w:rFonts w:ascii="Arial" w:hAnsi="Arial"/>
          <w:sz w:val="28"/>
        </w:rPr>
        <w:t xml:space="preserve"> Попова О. А., Рябкова А. В., Бердинских Н. А. </w:t>
      </w:r>
    </w:p>
    <w:p w:rsidR="008F2289" w:rsidRDefault="008F2289">
      <w:pPr>
        <w:ind w:firstLine="708"/>
        <w:jc w:val="both"/>
        <w:rPr>
          <w:sz w:val="28"/>
        </w:rPr>
      </w:pPr>
    </w:p>
    <w:p w:rsidR="008F2289" w:rsidRDefault="008F2289">
      <w:pPr>
        <w:jc w:val="center"/>
        <w:rPr>
          <w:rFonts w:cs="Arial"/>
        </w:rPr>
      </w:pPr>
    </w:p>
    <w:p w:rsidR="008F2289" w:rsidRDefault="002539A6">
      <w:pPr>
        <w:spacing w:line="360" w:lineRule="auto"/>
        <w:jc w:val="center"/>
        <w:rPr>
          <w:rFonts w:ascii="Arial" w:hAnsi="Arial" w:cs="Arial"/>
          <w:sz w:val="28"/>
        </w:rPr>
      </w:pPr>
      <w:r>
        <w:br w:type="page"/>
      </w:r>
      <w:r>
        <w:rPr>
          <w:rFonts w:ascii="Arial" w:hAnsi="Arial" w:cs="Arial"/>
          <w:sz w:val="28"/>
        </w:rPr>
        <w:t>Методические указания по организации самостоятельной работы и выполнению контрольных заданий по немецкому языку</w:t>
      </w:r>
    </w:p>
    <w:p w:rsidR="008F2289" w:rsidRDefault="008F2289">
      <w:pPr>
        <w:spacing w:line="360" w:lineRule="auto"/>
        <w:jc w:val="center"/>
        <w:rPr>
          <w:rFonts w:ascii="Arial" w:hAnsi="Arial" w:cs="Arial"/>
          <w:sz w:val="28"/>
        </w:rPr>
      </w:pPr>
    </w:p>
    <w:p w:rsidR="008F2289" w:rsidRDefault="002539A6">
      <w:pPr>
        <w:pStyle w:val="a4"/>
      </w:pPr>
      <w:r>
        <w:t>Основной задачей при изучении иностранного языка студентами-заочниками специальности «Документоведение» является овладение навыками и умениями делового общения в устных и письменных формах в типичных ситуациях: знакомство, разговор по телефону, заполнение анкетных данных, коммерческая корреспонденция (коммерческое письмо, факс, телекс и т.д.), оборудование бюро, прием гостей, деловая поездка в немецкоязычную страну.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проверки уровня базовых знаний предлагается тест во время установочной сессии. Каждый студент должен иметь настоящие контрольные задания, учебник Бориско Н.Ф. «Бизнес-курс», грамматический справочник, немецко-русский словарь, грамматическую и рабочую тетради. Прежде всего нужно изучить и законспектировать указанный грамматический материал, что является залогом успешного выполнения контрольной работы.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Кроме того, важно научиться пользоваться словарем. По словарю можно не только определить значение и функции слова и его грамматические категории (род, тип склонения, суффикс множественного числа существительного, тип спряжения глагола, его переходность). В грамматическом приложении можно почерпнуть сведения об образовании временных форм глагола, о склонении существительных, местоимений, о трех основных формах глагола и т.д.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Все задания нужно выполнять сознательно, т.е. с пониманием содержания всех предложений.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этого рекомендуется составлять специальный список незнакомых слов и выражений, встречающихся в заданиях работы.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выполнении перевода иностранный текст рекомендуется писать на одной стороне листа, а перевод на другой, напротив текста на немецком языке.</w:t>
      </w:r>
    </w:p>
    <w:p w:rsidR="008F2289" w:rsidRDefault="002539A6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После рецензирования преподаватель проводит по каждой работе собеседование и выставляет зачет. Во время собеседования разрешается пользоваться грамматической тетрадью и списком слов.</w:t>
      </w:r>
    </w:p>
    <w:p w:rsidR="008F2289" w:rsidRDefault="002539A6">
      <w:pPr>
        <w:pStyle w:val="1"/>
        <w:spacing w:line="360" w:lineRule="auto"/>
        <w:rPr>
          <w:rFonts w:ascii="Arial" w:hAnsi="Arial" w:cs="Arial"/>
        </w:rPr>
      </w:pPr>
      <w:r>
        <w:br w:type="page"/>
      </w:r>
      <w:r>
        <w:rPr>
          <w:rFonts w:ascii="Arial" w:hAnsi="Arial" w:cs="Arial"/>
        </w:rPr>
        <w:t>Тематический план</w:t>
      </w:r>
    </w:p>
    <w:p w:rsidR="008F2289" w:rsidRDefault="008F2289"/>
    <w:p w:rsidR="008F2289" w:rsidRDefault="008F22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5"/>
        <w:gridCol w:w="1531"/>
        <w:gridCol w:w="2635"/>
      </w:tblGrid>
      <w:tr w:rsidR="008F2289">
        <w:tc>
          <w:tcPr>
            <w:tcW w:w="5637" w:type="dxa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ТЕМЫ</w:t>
            </w:r>
          </w:p>
        </w:tc>
        <w:tc>
          <w:tcPr>
            <w:tcW w:w="1559" w:type="dxa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КОЛ – ВО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ЧАСОВ</w:t>
            </w:r>
          </w:p>
        </w:tc>
        <w:tc>
          <w:tcPr>
            <w:tcW w:w="2657" w:type="dxa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ФОРМА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КОНТРОЛЯ</w:t>
            </w:r>
          </w:p>
        </w:tc>
      </w:tr>
      <w:tr w:rsidR="008F2289">
        <w:trPr>
          <w:cantSplit/>
        </w:trPr>
        <w:tc>
          <w:tcPr>
            <w:tcW w:w="9853" w:type="dxa"/>
            <w:gridSpan w:val="3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ГРАММАТИЧЕСКИЙ МАТЕРИАЛ</w:t>
            </w:r>
          </w:p>
        </w:tc>
      </w:tr>
      <w:tr w:rsidR="008F2289">
        <w:tc>
          <w:tcPr>
            <w:tcW w:w="5637" w:type="dxa"/>
          </w:tcPr>
          <w:p w:rsidR="008F2289" w:rsidRDefault="002539A6">
            <w:pPr>
              <w:spacing w:line="360" w:lineRule="auto"/>
              <w:ind w:left="36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Контрольная работа № 1   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– склонение артиклей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личные местоимения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множественное число сущ-х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временные формы действительного залога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степени сравнения плагательных и наречий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сложные существительные</w:t>
            </w:r>
          </w:p>
        </w:tc>
        <w:tc>
          <w:tcPr>
            <w:tcW w:w="1559" w:type="dxa"/>
          </w:tcPr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 часов</w:t>
            </w:r>
          </w:p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657" w:type="dxa"/>
          </w:tcPr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Грамматический тест</w:t>
            </w:r>
          </w:p>
        </w:tc>
      </w:tr>
      <w:tr w:rsidR="008F2289">
        <w:tc>
          <w:tcPr>
            <w:tcW w:w="5637" w:type="dxa"/>
          </w:tcPr>
          <w:p w:rsidR="008F2289" w:rsidRDefault="002539A6">
            <w:pPr>
              <w:pStyle w:val="20"/>
              <w:jc w:val="left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– артикли, их склонение и употребление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прямой и обратный порядок слов в простом предложении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склонение существительных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вспомогательные глаголы и их спряжение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сильные и слабые глаголы, их спряжение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образование множественного числа существительных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личные, указательные, притяжательные местоимения, их склонение и употребление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безличное местоимение “</w:t>
            </w:r>
            <w:r>
              <w:rPr>
                <w:rFonts w:ascii="Arial" w:hAnsi="Arial" w:cs="Arial"/>
                <w:sz w:val="28"/>
                <w:lang w:val="en-US"/>
              </w:rPr>
              <w:t>es</w:t>
            </w:r>
            <w:r>
              <w:rPr>
                <w:rFonts w:ascii="Arial" w:hAnsi="Arial" w:cs="Arial"/>
                <w:sz w:val="28"/>
              </w:rPr>
              <w:t>”</w:t>
            </w:r>
          </w:p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57" w:type="dxa"/>
          </w:tcPr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8F2289">
        <w:tc>
          <w:tcPr>
            <w:tcW w:w="5637" w:type="dxa"/>
          </w:tcPr>
          <w:p w:rsidR="008F2289" w:rsidRDefault="002539A6">
            <w:pPr>
              <w:pStyle w:val="2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         Контрольная работа №2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возвратные глаголы, их спряжение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модальные глаголы, их значения, спряжение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отделяемые, неотделяемые приставки глаголов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временные формы глагола действительного залога: презенс, претеритум, плюсквамперфект, футурум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придаточные предложения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суффиксы существительных и прилагательных</w:t>
            </w:r>
          </w:p>
          <w:p w:rsidR="008F2289" w:rsidRDefault="008F228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 часов</w:t>
            </w:r>
          </w:p>
        </w:tc>
        <w:tc>
          <w:tcPr>
            <w:tcW w:w="2657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Грамматический тест</w:t>
            </w:r>
          </w:p>
        </w:tc>
      </w:tr>
      <w:tr w:rsidR="008F2289">
        <w:tc>
          <w:tcPr>
            <w:tcW w:w="5637" w:type="dxa"/>
          </w:tcPr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  Контрольная работа №3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временные формы действительного и страдательного залога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виды придаточных предложений</w:t>
            </w: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склонение существительных</w:t>
            </w:r>
          </w:p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 часа</w:t>
            </w:r>
          </w:p>
        </w:tc>
        <w:tc>
          <w:tcPr>
            <w:tcW w:w="2657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Грамматический тест</w:t>
            </w:r>
          </w:p>
        </w:tc>
      </w:tr>
      <w:tr w:rsidR="008F2289">
        <w:tc>
          <w:tcPr>
            <w:tcW w:w="5637" w:type="dxa"/>
          </w:tcPr>
          <w:p w:rsidR="008F2289" w:rsidRDefault="002539A6">
            <w:pPr>
              <w:pStyle w:val="2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           Контрольная работа №4</w:t>
            </w:r>
          </w:p>
          <w:p w:rsidR="008F2289" w:rsidRDefault="002539A6">
            <w:pPr>
              <w:pStyle w:val="2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  инфинитивные группы и обороты</w:t>
            </w:r>
          </w:p>
          <w:p w:rsidR="008F2289" w:rsidRDefault="002539A6">
            <w:pPr>
              <w:pStyle w:val="2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- действительный и страдательный залог, образование временных форм пассива, перевод его на русский язык</w:t>
            </w:r>
          </w:p>
          <w:p w:rsidR="008F2289" w:rsidRDefault="002539A6">
            <w:pPr>
              <w:pStyle w:val="20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- причастие </w:t>
            </w:r>
            <w:r>
              <w:rPr>
                <w:rFonts w:cs="Arial"/>
              </w:rPr>
              <w:t>I</w:t>
            </w:r>
            <w:r>
              <w:rPr>
                <w:rFonts w:cs="Arial"/>
                <w:lang w:val="ru-RU"/>
              </w:rPr>
              <w:t xml:space="preserve">, </w:t>
            </w:r>
            <w:r>
              <w:rPr>
                <w:rFonts w:cs="Arial"/>
              </w:rPr>
              <w:t>II</w:t>
            </w:r>
          </w:p>
          <w:p w:rsidR="008F2289" w:rsidRDefault="002539A6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 распространённое определение, его перевод на русский язык</w:t>
            </w:r>
          </w:p>
          <w:p w:rsidR="008F2289" w:rsidRDefault="008F2289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</w:tcPr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 часа</w:t>
            </w:r>
          </w:p>
        </w:tc>
        <w:tc>
          <w:tcPr>
            <w:tcW w:w="2657" w:type="dxa"/>
          </w:tcPr>
          <w:p w:rsidR="008F2289" w:rsidRDefault="008F2289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Грамматический тест</w:t>
            </w:r>
          </w:p>
        </w:tc>
      </w:tr>
      <w:tr w:rsidR="008F2289">
        <w:trPr>
          <w:cantSplit/>
        </w:trPr>
        <w:tc>
          <w:tcPr>
            <w:tcW w:w="9853" w:type="dxa"/>
            <w:gridSpan w:val="3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РАЗГОВОРНЫЕ ТЕМЫ</w:t>
            </w:r>
          </w:p>
        </w:tc>
      </w:tr>
      <w:tr w:rsidR="008F2289">
        <w:tc>
          <w:tcPr>
            <w:tcW w:w="5637" w:type="dxa"/>
          </w:tcPr>
          <w:p w:rsidR="008F2289" w:rsidRDefault="002539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Семья, биография.</w:t>
            </w:r>
          </w:p>
          <w:p w:rsidR="008F2289" w:rsidRDefault="002539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Учёба, профессия, устройство на работу.</w:t>
            </w:r>
          </w:p>
          <w:p w:rsidR="008F2289" w:rsidRDefault="002539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Деловое письмо.</w:t>
            </w:r>
          </w:p>
          <w:p w:rsidR="008F2289" w:rsidRDefault="002539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Обстановка в бюро.</w:t>
            </w:r>
          </w:p>
          <w:p w:rsidR="008F2289" w:rsidRDefault="002539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Контракт.</w:t>
            </w:r>
          </w:p>
          <w:p w:rsidR="008F2289" w:rsidRDefault="002539A6">
            <w:pPr>
              <w:spacing w:line="360" w:lineRule="auto"/>
              <w:ind w:left="36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6. Ярмарка.</w:t>
            </w:r>
          </w:p>
        </w:tc>
        <w:tc>
          <w:tcPr>
            <w:tcW w:w="1559" w:type="dxa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 часа</w:t>
            </w:r>
          </w:p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 часов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 часов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 часа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4 часа 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 часа</w:t>
            </w:r>
          </w:p>
        </w:tc>
        <w:tc>
          <w:tcPr>
            <w:tcW w:w="2657" w:type="dxa"/>
          </w:tcPr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Диалоги</w:t>
            </w:r>
          </w:p>
          <w:p w:rsidR="008F2289" w:rsidRDefault="008F2289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Диалоги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Диалоги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Диалоги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Диалоги</w:t>
            </w:r>
          </w:p>
          <w:p w:rsidR="008F2289" w:rsidRDefault="002539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Диалоги </w:t>
            </w:r>
          </w:p>
        </w:tc>
      </w:tr>
    </w:tbl>
    <w:p w:rsidR="008F2289" w:rsidRDefault="008F2289">
      <w:bookmarkStart w:id="0" w:name="_GoBack"/>
      <w:bookmarkEnd w:id="0"/>
    </w:p>
    <w:sectPr w:rsidR="008F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403D2"/>
    <w:multiLevelType w:val="hybridMultilevel"/>
    <w:tmpl w:val="3528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9A6"/>
    <w:rsid w:val="002539A6"/>
    <w:rsid w:val="004E4BFF"/>
    <w:rsid w:val="008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DE18-B3D3-49F1-A3FC-0244993B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pPr>
      <w:keepNext/>
      <w:spacing w:line="360" w:lineRule="auto"/>
      <w:ind w:left="360"/>
      <w:jc w:val="both"/>
      <w:outlineLvl w:val="3"/>
    </w:pPr>
    <w:rPr>
      <w:rFonts w:ascii="Arial" w:hAnsi="Arial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" w:hAnsi="Arial"/>
      <w:sz w:val="28"/>
      <w:szCs w:val="20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rFonts w:ascii="Arial" w:hAnsi="Arial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TSU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Irina</cp:lastModifiedBy>
  <cp:revision>2</cp:revision>
  <dcterms:created xsi:type="dcterms:W3CDTF">2014-10-04T15:45:00Z</dcterms:created>
  <dcterms:modified xsi:type="dcterms:W3CDTF">2014-10-04T15:45:00Z</dcterms:modified>
</cp:coreProperties>
</file>