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26" w:rsidRPr="00CD57E8" w:rsidRDefault="00A10726" w:rsidP="00A10726">
      <w:pPr>
        <w:tabs>
          <w:tab w:val="left" w:pos="8310"/>
        </w:tabs>
        <w:ind w:firstLine="720"/>
        <w:jc w:val="center"/>
        <w:rPr>
          <w:b/>
          <w:bCs/>
          <w:color w:val="000000"/>
        </w:rPr>
      </w:pPr>
      <w:r w:rsidRPr="00CD57E8">
        <w:rPr>
          <w:b/>
          <w:bCs/>
          <w:caps/>
          <w:color w:val="000000"/>
        </w:rPr>
        <w:t>н</w:t>
      </w:r>
      <w:r w:rsidRPr="00CD57E8">
        <w:rPr>
          <w:b/>
          <w:bCs/>
          <w:color w:val="000000"/>
        </w:rPr>
        <w:t>ижнекамский институт информационных технологий и телекоммуникаций (филиал)</w:t>
      </w:r>
    </w:p>
    <w:p w:rsidR="00A10726" w:rsidRPr="00CD57E8" w:rsidRDefault="00A10726" w:rsidP="00A10726">
      <w:pPr>
        <w:widowControl w:val="0"/>
        <w:shd w:val="clear" w:color="auto" w:fill="FFFFFF"/>
        <w:adjustRightInd w:val="0"/>
        <w:ind w:firstLine="720"/>
        <w:jc w:val="center"/>
        <w:rPr>
          <w:b/>
          <w:bCs/>
          <w:color w:val="000000"/>
        </w:rPr>
      </w:pPr>
      <w:r w:rsidRPr="00CD57E8">
        <w:t>государственного образовательного учреждения высшего профессионального образования</w:t>
      </w:r>
    </w:p>
    <w:p w:rsidR="00A10726" w:rsidRPr="00CD57E8" w:rsidRDefault="00A10726" w:rsidP="00A10726">
      <w:pPr>
        <w:ind w:firstLine="720"/>
        <w:jc w:val="center"/>
        <w:rPr>
          <w:b/>
        </w:rPr>
      </w:pPr>
      <w:r w:rsidRPr="00CD57E8">
        <w:rPr>
          <w:b/>
        </w:rPr>
        <w:t>КАЗАНСКОГО ГОСУДАРСТВЕННОГО ТЕХНИЧЕСКОГО УНИВЕРСИТЕТА</w:t>
      </w:r>
    </w:p>
    <w:p w:rsidR="00A10726" w:rsidRPr="00CD57E8" w:rsidRDefault="00A10726" w:rsidP="00A10726">
      <w:pPr>
        <w:ind w:firstLine="720"/>
        <w:jc w:val="center"/>
        <w:rPr>
          <w:b/>
        </w:rPr>
      </w:pPr>
      <w:r w:rsidRPr="00CD57E8">
        <w:rPr>
          <w:b/>
        </w:rPr>
        <w:t>им. А.Н. ТУПОЛЕВА</w:t>
      </w:r>
    </w:p>
    <w:p w:rsidR="00A10726" w:rsidRPr="00CD57E8" w:rsidRDefault="00A10726" w:rsidP="00A10726">
      <w:pPr>
        <w:tabs>
          <w:tab w:val="center" w:pos="7850"/>
        </w:tabs>
        <w:ind w:firstLine="720"/>
        <w:jc w:val="center"/>
      </w:pPr>
    </w:p>
    <w:p w:rsidR="00A10726" w:rsidRDefault="00A10726" w:rsidP="00A10726">
      <w:pPr>
        <w:tabs>
          <w:tab w:val="center" w:pos="7850"/>
        </w:tabs>
        <w:ind w:firstLine="720"/>
        <w:jc w:val="center"/>
      </w:pPr>
    </w:p>
    <w:p w:rsidR="00A10726" w:rsidRDefault="00A10726" w:rsidP="00A10726">
      <w:pPr>
        <w:tabs>
          <w:tab w:val="center" w:pos="7850"/>
        </w:tabs>
        <w:ind w:firstLine="720"/>
        <w:jc w:val="center"/>
      </w:pPr>
    </w:p>
    <w:p w:rsidR="00A10726" w:rsidRDefault="00A10726" w:rsidP="00A10726">
      <w:pPr>
        <w:tabs>
          <w:tab w:val="center" w:pos="7850"/>
        </w:tabs>
        <w:ind w:firstLine="720"/>
        <w:jc w:val="center"/>
      </w:pPr>
    </w:p>
    <w:p w:rsidR="00A10726" w:rsidRPr="00CD57E8" w:rsidRDefault="00A10726" w:rsidP="00A10726">
      <w:pPr>
        <w:tabs>
          <w:tab w:val="center" w:pos="7850"/>
        </w:tabs>
        <w:ind w:firstLine="720"/>
        <w:jc w:val="center"/>
      </w:pPr>
      <w:r w:rsidRPr="00CD57E8">
        <w:t>Кафедра Электрооборудования</w:t>
      </w:r>
    </w:p>
    <w:p w:rsidR="00A10726" w:rsidRPr="00CD57E8" w:rsidRDefault="00A10726" w:rsidP="00A10726">
      <w:pPr>
        <w:ind w:firstLine="720"/>
        <w:jc w:val="center"/>
      </w:pPr>
      <w:r w:rsidRPr="00CD57E8">
        <w:t>Специальность 140610 «Электрооборудование и электрохозяйство предприятий, организаций и учреждений»</w:t>
      </w: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П.А. Изотова</w:t>
      </w: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Электрические и электронные аппараты</w:t>
      </w:r>
    </w:p>
    <w:p w:rsidR="00A10726" w:rsidRDefault="00A10726" w:rsidP="00A10726">
      <w:pPr>
        <w:tabs>
          <w:tab w:val="center" w:pos="7850"/>
        </w:tabs>
        <w:ind w:firstLine="720"/>
        <w:jc w:val="center"/>
      </w:pPr>
      <w:r w:rsidRPr="00A10726">
        <w:t xml:space="preserve">методические указания </w:t>
      </w:r>
      <w:r>
        <w:t>и задания для курсовой работы</w:t>
      </w:r>
    </w:p>
    <w:p w:rsidR="00A10726" w:rsidRDefault="00A10726" w:rsidP="00A10726">
      <w:pPr>
        <w:tabs>
          <w:tab w:val="center" w:pos="7850"/>
        </w:tabs>
        <w:ind w:firstLine="720"/>
        <w:jc w:val="center"/>
      </w:pPr>
    </w:p>
    <w:p w:rsidR="00A10726" w:rsidRDefault="00A10726" w:rsidP="00A10726">
      <w:pPr>
        <w:tabs>
          <w:tab w:val="center" w:pos="7850"/>
        </w:tabs>
        <w:ind w:firstLine="720"/>
        <w:jc w:val="center"/>
      </w:pPr>
    </w:p>
    <w:p w:rsidR="00A10726" w:rsidRDefault="00A10726" w:rsidP="00A10726">
      <w:pPr>
        <w:tabs>
          <w:tab w:val="center" w:pos="7850"/>
        </w:tabs>
        <w:ind w:firstLine="720"/>
        <w:jc w:val="center"/>
      </w:pPr>
    </w:p>
    <w:p w:rsidR="00A10726" w:rsidRDefault="00A10726" w:rsidP="00A10726">
      <w:pPr>
        <w:tabs>
          <w:tab w:val="center" w:pos="7850"/>
        </w:tabs>
        <w:ind w:firstLine="720"/>
        <w:jc w:val="center"/>
      </w:pPr>
    </w:p>
    <w:p w:rsidR="00A10726" w:rsidRDefault="00A10726" w:rsidP="00A10726">
      <w:pPr>
        <w:tabs>
          <w:tab w:val="center" w:pos="7850"/>
        </w:tabs>
        <w:ind w:firstLine="720"/>
        <w:jc w:val="center"/>
      </w:pPr>
    </w:p>
    <w:p w:rsidR="00A10726" w:rsidRDefault="00A10726" w:rsidP="00A10726">
      <w:pPr>
        <w:tabs>
          <w:tab w:val="center" w:pos="7850"/>
        </w:tabs>
        <w:ind w:firstLine="720"/>
        <w:jc w:val="center"/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A10726" w:rsidRDefault="00A10726" w:rsidP="00CD57E8">
      <w:pPr>
        <w:tabs>
          <w:tab w:val="left" w:pos="8310"/>
        </w:tabs>
        <w:ind w:firstLine="720"/>
        <w:jc w:val="center"/>
        <w:rPr>
          <w:b/>
          <w:bCs/>
          <w:caps/>
          <w:color w:val="000000"/>
        </w:rPr>
      </w:pPr>
    </w:p>
    <w:p w:rsidR="004048C1" w:rsidRPr="00CD57E8" w:rsidRDefault="00A10726" w:rsidP="00CD57E8">
      <w:pPr>
        <w:tabs>
          <w:tab w:val="left" w:pos="8310"/>
        </w:tabs>
        <w:ind w:firstLine="720"/>
        <w:jc w:val="center"/>
        <w:rPr>
          <w:b/>
          <w:bCs/>
          <w:color w:val="000000"/>
        </w:rPr>
      </w:pPr>
      <w:r w:rsidRPr="00A10726">
        <w:t>Нижнекамск 2009</w:t>
      </w:r>
      <w:r w:rsidRPr="00A10726">
        <w:br w:type="page"/>
      </w:r>
      <w:r w:rsidR="004048C1" w:rsidRPr="00CD57E8">
        <w:rPr>
          <w:b/>
          <w:bCs/>
          <w:caps/>
          <w:color w:val="000000"/>
        </w:rPr>
        <w:t>н</w:t>
      </w:r>
      <w:r w:rsidR="004048C1" w:rsidRPr="00CD57E8">
        <w:rPr>
          <w:b/>
          <w:bCs/>
          <w:color w:val="000000"/>
        </w:rPr>
        <w:t>ижнекамский институт информационных технологий и телекоммуникаций (филиал)</w:t>
      </w:r>
    </w:p>
    <w:p w:rsidR="004048C1" w:rsidRPr="00CD57E8" w:rsidRDefault="004048C1" w:rsidP="00CD57E8">
      <w:pPr>
        <w:widowControl w:val="0"/>
        <w:shd w:val="clear" w:color="auto" w:fill="FFFFFF"/>
        <w:adjustRightInd w:val="0"/>
        <w:ind w:firstLine="720"/>
        <w:jc w:val="center"/>
        <w:rPr>
          <w:b/>
          <w:bCs/>
          <w:color w:val="000000"/>
        </w:rPr>
      </w:pPr>
      <w:r w:rsidRPr="00CD57E8">
        <w:t>государственного образовательного учреждения высшего профессионального образования</w:t>
      </w:r>
    </w:p>
    <w:p w:rsidR="004048C1" w:rsidRPr="00CD57E8" w:rsidRDefault="004048C1" w:rsidP="00CD57E8">
      <w:pPr>
        <w:ind w:firstLine="720"/>
        <w:jc w:val="center"/>
        <w:rPr>
          <w:b/>
        </w:rPr>
      </w:pPr>
      <w:r w:rsidRPr="00CD57E8">
        <w:rPr>
          <w:b/>
        </w:rPr>
        <w:t>КАЗАНСКОГО ГОСУДАРСТВЕННОГО ТЕХНИЧЕСКОГО УНИВЕРСИТЕТА</w:t>
      </w:r>
    </w:p>
    <w:p w:rsidR="004048C1" w:rsidRPr="00CD57E8" w:rsidRDefault="004048C1" w:rsidP="00CD57E8">
      <w:pPr>
        <w:ind w:firstLine="720"/>
        <w:jc w:val="center"/>
        <w:rPr>
          <w:b/>
        </w:rPr>
      </w:pPr>
      <w:r w:rsidRPr="00CD57E8">
        <w:rPr>
          <w:b/>
        </w:rPr>
        <w:t>им. А.Н. ТУПОЛЕВА</w:t>
      </w:r>
    </w:p>
    <w:p w:rsidR="004048C1" w:rsidRPr="00CD57E8" w:rsidRDefault="004048C1" w:rsidP="00CD57E8">
      <w:pPr>
        <w:tabs>
          <w:tab w:val="center" w:pos="7850"/>
        </w:tabs>
        <w:ind w:firstLine="720"/>
        <w:jc w:val="center"/>
      </w:pPr>
    </w:p>
    <w:p w:rsidR="004048C1" w:rsidRPr="00CD57E8" w:rsidRDefault="004048C1" w:rsidP="00CD57E8">
      <w:pPr>
        <w:tabs>
          <w:tab w:val="center" w:pos="7850"/>
        </w:tabs>
        <w:ind w:firstLine="720"/>
        <w:jc w:val="center"/>
      </w:pPr>
      <w:r w:rsidRPr="00CD57E8">
        <w:t>Кафедра Электрооборудования</w:t>
      </w:r>
    </w:p>
    <w:p w:rsidR="004048C1" w:rsidRPr="00CD57E8" w:rsidRDefault="004048C1" w:rsidP="00CD57E8">
      <w:pPr>
        <w:ind w:firstLine="720"/>
        <w:jc w:val="center"/>
      </w:pPr>
      <w:r w:rsidRPr="00CD57E8">
        <w:t>Специальность 140610 «Электрооборудование и электрохозяйство предприятий,</w:t>
      </w:r>
      <w:r w:rsidR="00CD57E8" w:rsidRPr="00CD57E8">
        <w:t xml:space="preserve"> </w:t>
      </w:r>
      <w:r w:rsidRPr="00CD57E8">
        <w:t>организаций и учреждений»</w:t>
      </w:r>
    </w:p>
    <w:p w:rsidR="004048C1" w:rsidRPr="00CD57E8" w:rsidRDefault="004048C1" w:rsidP="004048C1">
      <w:pPr>
        <w:tabs>
          <w:tab w:val="center" w:pos="7850"/>
        </w:tabs>
        <w:ind w:firstLine="720"/>
        <w:jc w:val="both"/>
      </w:pPr>
    </w:p>
    <w:p w:rsidR="004048C1" w:rsidRPr="00CD57E8" w:rsidRDefault="004048C1" w:rsidP="00CD57E8">
      <w:pPr>
        <w:tabs>
          <w:tab w:val="center" w:pos="7850"/>
        </w:tabs>
        <w:ind w:firstLine="720"/>
        <w:jc w:val="right"/>
      </w:pPr>
      <w:r w:rsidRPr="00CD57E8">
        <w:t>Утверждаю</w:t>
      </w:r>
    </w:p>
    <w:p w:rsidR="004048C1" w:rsidRPr="00CD57E8" w:rsidRDefault="004048C1" w:rsidP="00CD57E8">
      <w:pPr>
        <w:tabs>
          <w:tab w:val="center" w:pos="7850"/>
        </w:tabs>
        <w:ind w:firstLine="720"/>
        <w:jc w:val="right"/>
      </w:pPr>
      <w:r w:rsidRPr="00CD57E8">
        <w:t>Зав. кафедрой к.т.н., доцент А.А. Цой</w:t>
      </w:r>
    </w:p>
    <w:p w:rsidR="004048C1" w:rsidRPr="00CD57E8" w:rsidRDefault="004048C1" w:rsidP="00CD57E8">
      <w:pPr>
        <w:tabs>
          <w:tab w:val="center" w:pos="7850"/>
        </w:tabs>
        <w:ind w:firstLine="720"/>
        <w:jc w:val="right"/>
      </w:pPr>
      <w:r w:rsidRPr="00CD57E8">
        <w:t>________________________________</w:t>
      </w:r>
    </w:p>
    <w:p w:rsidR="004048C1" w:rsidRPr="00CD57E8" w:rsidRDefault="004048C1" w:rsidP="00CD57E8">
      <w:pPr>
        <w:tabs>
          <w:tab w:val="center" w:pos="7850"/>
        </w:tabs>
        <w:ind w:firstLine="720"/>
        <w:jc w:val="right"/>
      </w:pPr>
      <w:r w:rsidRPr="00CD57E8">
        <w:t xml:space="preserve"> «_____»___________________200__г.</w:t>
      </w:r>
    </w:p>
    <w:p w:rsidR="004048C1" w:rsidRPr="00CD57E8" w:rsidRDefault="004048C1" w:rsidP="00CD57E8">
      <w:pPr>
        <w:tabs>
          <w:tab w:val="center" w:pos="7850"/>
        </w:tabs>
        <w:ind w:firstLine="720"/>
        <w:jc w:val="right"/>
      </w:pPr>
    </w:p>
    <w:p w:rsidR="004048C1" w:rsidRPr="00CD57E8" w:rsidRDefault="004048C1" w:rsidP="004A6A35">
      <w:pPr>
        <w:tabs>
          <w:tab w:val="center" w:pos="7850"/>
        </w:tabs>
        <w:ind w:firstLine="567"/>
        <w:jc w:val="both"/>
      </w:pPr>
    </w:p>
    <w:p w:rsidR="004048C1" w:rsidRPr="00CD57E8" w:rsidRDefault="004048C1" w:rsidP="00CD57E8">
      <w:pPr>
        <w:tabs>
          <w:tab w:val="center" w:pos="7850"/>
        </w:tabs>
        <w:ind w:firstLine="720"/>
        <w:jc w:val="center"/>
      </w:pPr>
      <w:r w:rsidRPr="00CD57E8">
        <w:t>ЗАДАНИЕ</w:t>
      </w:r>
    </w:p>
    <w:p w:rsidR="004048C1" w:rsidRPr="00CD57E8" w:rsidRDefault="004048C1" w:rsidP="00CD57E8">
      <w:pPr>
        <w:tabs>
          <w:tab w:val="center" w:pos="7850"/>
        </w:tabs>
        <w:ind w:firstLine="720"/>
        <w:jc w:val="center"/>
      </w:pPr>
      <w:r w:rsidRPr="00CD57E8">
        <w:t>На курсовую работу по дисциплине «Электрические и электронные аппараты»</w:t>
      </w:r>
    </w:p>
    <w:p w:rsidR="004048C1" w:rsidRPr="00CD57E8" w:rsidRDefault="004048C1" w:rsidP="00CD57E8">
      <w:pPr>
        <w:tabs>
          <w:tab w:val="center" w:pos="7850"/>
        </w:tabs>
        <w:ind w:firstLine="720"/>
        <w:jc w:val="center"/>
      </w:pPr>
      <w:r w:rsidRPr="00CD57E8">
        <w:t>Группа 27301</w:t>
      </w:r>
    </w:p>
    <w:p w:rsidR="004048C1" w:rsidRPr="00CD57E8" w:rsidRDefault="004048C1" w:rsidP="00CD57E8">
      <w:pPr>
        <w:tabs>
          <w:tab w:val="center" w:pos="7850"/>
        </w:tabs>
        <w:ind w:firstLine="720"/>
      </w:pPr>
      <w:r w:rsidRPr="00CD57E8">
        <w:t>Студента _____________________</w:t>
      </w:r>
      <w:r w:rsidR="00CD57E8" w:rsidRPr="00CD57E8">
        <w:t>__________________________________</w:t>
      </w:r>
      <w:r w:rsidR="00CD57E8">
        <w:t>__________</w:t>
      </w:r>
    </w:p>
    <w:p w:rsidR="004048C1" w:rsidRPr="00CD57E8" w:rsidRDefault="004048C1" w:rsidP="00CD57E8">
      <w:pPr>
        <w:tabs>
          <w:tab w:val="center" w:pos="7850"/>
        </w:tabs>
        <w:ind w:firstLine="720"/>
        <w:jc w:val="center"/>
        <w:rPr>
          <w:sz w:val="20"/>
          <w:szCs w:val="20"/>
        </w:rPr>
      </w:pPr>
      <w:r w:rsidRPr="00CD57E8">
        <w:rPr>
          <w:sz w:val="20"/>
          <w:szCs w:val="20"/>
        </w:rPr>
        <w:t>(фамилия имя отчество)</w:t>
      </w:r>
    </w:p>
    <w:p w:rsidR="004048C1" w:rsidRPr="00CD57E8" w:rsidRDefault="004048C1" w:rsidP="004048C1">
      <w:pPr>
        <w:tabs>
          <w:tab w:val="center" w:pos="7850"/>
        </w:tabs>
        <w:ind w:firstLine="720"/>
        <w:jc w:val="both"/>
      </w:pPr>
    </w:p>
    <w:p w:rsidR="00436DAC" w:rsidRDefault="004048C1" w:rsidP="00436DAC">
      <w:pPr>
        <w:tabs>
          <w:tab w:val="center" w:pos="7850"/>
        </w:tabs>
        <w:ind w:left="851"/>
        <w:jc w:val="both"/>
      </w:pPr>
      <w:r w:rsidRPr="00CD57E8">
        <w:t xml:space="preserve">Тема курсовой  работы: </w:t>
      </w:r>
      <w:r w:rsidR="00A516B0">
        <w:t>выбор и проверка коммутационн</w:t>
      </w:r>
      <w:r w:rsidR="004A6A35">
        <w:t>ого (защитного)</w:t>
      </w:r>
      <w:r w:rsidR="00A516B0">
        <w:t xml:space="preserve"> аппарат</w:t>
      </w:r>
      <w:r w:rsidR="00436DAC">
        <w:t xml:space="preserve">а </w:t>
      </w:r>
      <w:r w:rsidR="004A6A35">
        <w:t xml:space="preserve">для цепи </w:t>
      </w:r>
      <w:r w:rsidR="00A516B0">
        <w:t xml:space="preserve"> </w:t>
      </w:r>
      <w:r w:rsidR="00436DAC">
        <w:t>питания электроустановки _________________________________________</w:t>
      </w:r>
    </w:p>
    <w:p w:rsidR="004048C1" w:rsidRPr="00CD57E8" w:rsidRDefault="00436DAC" w:rsidP="00436DAC">
      <w:pPr>
        <w:tabs>
          <w:tab w:val="center" w:pos="7850"/>
        </w:tabs>
        <w:ind w:left="3402" w:hanging="2693"/>
        <w:jc w:val="both"/>
      </w:pPr>
      <w:r w:rsidRPr="00CD57E8">
        <w:rPr>
          <w:b/>
        </w:rPr>
        <w:t xml:space="preserve"> </w:t>
      </w:r>
      <w:r w:rsidR="004048C1" w:rsidRPr="00CD57E8">
        <w:rPr>
          <w:b/>
        </w:rPr>
        <w:t>Исходные данные к курсовой работе</w:t>
      </w:r>
      <w:r w:rsidR="004048C1" w:rsidRPr="00CD57E8">
        <w:t xml:space="preserve">: </w:t>
      </w:r>
    </w:p>
    <w:p w:rsidR="004048C1" w:rsidRPr="00CD57E8" w:rsidRDefault="004048C1" w:rsidP="004048C1">
      <w:pPr>
        <w:tabs>
          <w:tab w:val="center" w:pos="7850"/>
        </w:tabs>
        <w:ind w:firstLine="720"/>
        <w:jc w:val="both"/>
      </w:pPr>
      <w:r w:rsidRPr="00CD57E8">
        <w:t>- номинальн</w:t>
      </w:r>
      <w:r w:rsidR="00A516B0">
        <w:t>ая мощность</w:t>
      </w:r>
      <w:r w:rsidRPr="00CD57E8">
        <w:t xml:space="preserve"> </w:t>
      </w:r>
      <w:r w:rsidR="00436DAC">
        <w:t>двигателя, кВт__________</w:t>
      </w:r>
    </w:p>
    <w:p w:rsidR="004048C1" w:rsidRPr="00CD57E8" w:rsidRDefault="00436DAC" w:rsidP="004048C1">
      <w:pPr>
        <w:tabs>
          <w:tab w:val="center" w:pos="7850"/>
        </w:tabs>
        <w:ind w:firstLine="720"/>
        <w:jc w:val="both"/>
      </w:pPr>
      <w:r>
        <w:t>- номинальное напряжение, кВ__________________</w:t>
      </w:r>
    </w:p>
    <w:p w:rsidR="004048C1" w:rsidRPr="00CD57E8" w:rsidRDefault="004048C1" w:rsidP="004048C1">
      <w:pPr>
        <w:tabs>
          <w:tab w:val="center" w:pos="7850"/>
        </w:tabs>
        <w:ind w:firstLine="720"/>
        <w:jc w:val="both"/>
      </w:pPr>
      <w:r w:rsidRPr="00CD57E8">
        <w:t>- продолжительность включений ________________</w:t>
      </w:r>
    </w:p>
    <w:p w:rsidR="004048C1" w:rsidRPr="00CD57E8" w:rsidRDefault="004048C1" w:rsidP="00436DAC">
      <w:pPr>
        <w:tabs>
          <w:tab w:val="center" w:pos="7850"/>
        </w:tabs>
        <w:ind w:left="709"/>
        <w:jc w:val="both"/>
      </w:pPr>
      <w:r w:rsidRPr="00CD57E8">
        <w:t>- допустимое число циклов _____________________</w:t>
      </w:r>
    </w:p>
    <w:p w:rsidR="004048C1" w:rsidRPr="00CD57E8" w:rsidRDefault="004048C1" w:rsidP="004048C1">
      <w:pPr>
        <w:tabs>
          <w:tab w:val="center" w:pos="7850"/>
        </w:tabs>
        <w:ind w:firstLine="720"/>
        <w:jc w:val="both"/>
        <w:rPr>
          <w:b/>
        </w:rPr>
      </w:pPr>
    </w:p>
    <w:p w:rsidR="004048C1" w:rsidRPr="00CD57E8" w:rsidRDefault="004048C1" w:rsidP="004A6A35">
      <w:pPr>
        <w:tabs>
          <w:tab w:val="center" w:pos="7850"/>
        </w:tabs>
        <w:ind w:left="709"/>
        <w:jc w:val="both"/>
        <w:rPr>
          <w:b/>
        </w:rPr>
      </w:pPr>
      <w:r w:rsidRPr="00CD57E8">
        <w:rPr>
          <w:b/>
        </w:rPr>
        <w:t>Содержание расчетно-пояснительной записки (перечень подлежащих разработке вопросов):</w:t>
      </w:r>
    </w:p>
    <w:p w:rsidR="004048C1" w:rsidRPr="00CD57E8" w:rsidRDefault="004048C1" w:rsidP="004048C1">
      <w:pPr>
        <w:ind w:firstLine="720"/>
        <w:jc w:val="both"/>
      </w:pPr>
      <w:r w:rsidRPr="00CD57E8">
        <w:t xml:space="preserve">1. Введение </w:t>
      </w:r>
    </w:p>
    <w:p w:rsidR="004048C1" w:rsidRPr="00CD57E8" w:rsidRDefault="004048C1" w:rsidP="004A6A35">
      <w:pPr>
        <w:ind w:left="709"/>
        <w:jc w:val="both"/>
        <w:rPr>
          <w:iCs/>
        </w:rPr>
      </w:pPr>
      <w:r w:rsidRPr="00CD57E8">
        <w:t xml:space="preserve">2. </w:t>
      </w:r>
      <w:r w:rsidRPr="00CD57E8">
        <w:rPr>
          <w:iCs/>
        </w:rPr>
        <w:t xml:space="preserve">Предварительный расчет,  выбор </w:t>
      </w:r>
      <w:r w:rsidR="004A6A35">
        <w:rPr>
          <w:iCs/>
        </w:rPr>
        <w:t xml:space="preserve">коммутационного (защитного) </w:t>
      </w:r>
      <w:r w:rsidRPr="00CD57E8">
        <w:rPr>
          <w:iCs/>
        </w:rPr>
        <w:t>аппарат</w:t>
      </w:r>
      <w:r w:rsidR="004A6A35">
        <w:rPr>
          <w:iCs/>
        </w:rPr>
        <w:t>а</w:t>
      </w:r>
      <w:r w:rsidRPr="00CD57E8">
        <w:rPr>
          <w:iCs/>
        </w:rPr>
        <w:t xml:space="preserve">, и </w:t>
      </w:r>
      <w:r w:rsidR="004A6A35">
        <w:rPr>
          <w:iCs/>
        </w:rPr>
        <w:t xml:space="preserve">его </w:t>
      </w:r>
      <w:r w:rsidRPr="00CD57E8">
        <w:rPr>
          <w:iCs/>
        </w:rPr>
        <w:t xml:space="preserve">проверка. </w:t>
      </w:r>
    </w:p>
    <w:p w:rsidR="007E2929" w:rsidRDefault="004A6A35" w:rsidP="004048C1">
      <w:pPr>
        <w:ind w:firstLine="720"/>
        <w:jc w:val="both"/>
        <w:rPr>
          <w:iCs/>
        </w:rPr>
      </w:pPr>
      <w:r>
        <w:rPr>
          <w:iCs/>
        </w:rPr>
        <w:t>3</w:t>
      </w:r>
      <w:r w:rsidR="004048C1" w:rsidRPr="00CD57E8">
        <w:rPr>
          <w:iCs/>
        </w:rPr>
        <w:t xml:space="preserve">. </w:t>
      </w:r>
      <w:r>
        <w:rPr>
          <w:iCs/>
        </w:rPr>
        <w:t>Р</w:t>
      </w:r>
      <w:r w:rsidR="007E2929">
        <w:rPr>
          <w:iCs/>
        </w:rPr>
        <w:t>асчет токоведущего контура</w:t>
      </w:r>
    </w:p>
    <w:p w:rsidR="004048C1" w:rsidRDefault="004A6A35" w:rsidP="004048C1">
      <w:pPr>
        <w:ind w:firstLine="720"/>
        <w:jc w:val="both"/>
        <w:rPr>
          <w:spacing w:val="20"/>
        </w:rPr>
      </w:pPr>
      <w:r>
        <w:rPr>
          <w:iCs/>
        </w:rPr>
        <w:t>4</w:t>
      </w:r>
      <w:r w:rsidR="007E2929">
        <w:rPr>
          <w:iCs/>
        </w:rPr>
        <w:t>.</w:t>
      </w:r>
      <w:r w:rsidR="004048C1" w:rsidRPr="00CD57E8">
        <w:rPr>
          <w:spacing w:val="20"/>
        </w:rPr>
        <w:t>Расчет коммутирующих контактов</w:t>
      </w:r>
      <w:r w:rsidR="007E2929">
        <w:rPr>
          <w:spacing w:val="20"/>
        </w:rPr>
        <w:t>.</w:t>
      </w:r>
    </w:p>
    <w:p w:rsidR="004A6A35" w:rsidRPr="00CD57E8" w:rsidRDefault="00222738" w:rsidP="004A6A35">
      <w:pPr>
        <w:ind w:firstLine="720"/>
        <w:jc w:val="both"/>
        <w:rPr>
          <w:iCs/>
        </w:rPr>
      </w:pPr>
      <w:r>
        <w:rPr>
          <w:iCs/>
        </w:rPr>
        <w:t xml:space="preserve">5. </w:t>
      </w:r>
      <w:r w:rsidR="004A6A35" w:rsidRPr="00CD57E8">
        <w:rPr>
          <w:iCs/>
        </w:rPr>
        <w:t>Описание устройства и работы аппарата</w:t>
      </w:r>
      <w:r>
        <w:rPr>
          <w:iCs/>
        </w:rPr>
        <w:t xml:space="preserve"> (по указанию преподавателя)</w:t>
      </w:r>
      <w:r w:rsidR="004A6A35" w:rsidRPr="00CD57E8">
        <w:rPr>
          <w:iCs/>
        </w:rPr>
        <w:t>;</w:t>
      </w:r>
    </w:p>
    <w:p w:rsidR="004048C1" w:rsidRPr="00CD57E8" w:rsidRDefault="004048C1" w:rsidP="004048C1">
      <w:pPr>
        <w:ind w:firstLine="720"/>
        <w:jc w:val="both"/>
        <w:rPr>
          <w:iCs/>
        </w:rPr>
      </w:pPr>
      <w:r w:rsidRPr="00CD57E8">
        <w:rPr>
          <w:spacing w:val="20"/>
        </w:rPr>
        <w:t>6. Список литературы и перечень документов</w:t>
      </w:r>
    </w:p>
    <w:p w:rsidR="004048C1" w:rsidRPr="00CD57E8" w:rsidRDefault="004048C1" w:rsidP="004048C1">
      <w:pPr>
        <w:numPr>
          <w:ilvl w:val="12"/>
          <w:numId w:val="0"/>
        </w:numPr>
        <w:ind w:firstLine="720"/>
        <w:jc w:val="both"/>
      </w:pPr>
    </w:p>
    <w:p w:rsidR="004048C1" w:rsidRDefault="004048C1" w:rsidP="004A6A35">
      <w:pPr>
        <w:numPr>
          <w:ilvl w:val="12"/>
          <w:numId w:val="0"/>
        </w:numPr>
        <w:ind w:firstLine="709"/>
        <w:jc w:val="both"/>
        <w:rPr>
          <w:iCs/>
        </w:rPr>
      </w:pPr>
      <w:r w:rsidRPr="00CD57E8">
        <w:rPr>
          <w:b/>
          <w:bCs/>
        </w:rPr>
        <w:t>Графическая часть</w:t>
      </w:r>
      <w:r w:rsidRPr="00CD57E8">
        <w:t xml:space="preserve"> </w:t>
      </w:r>
      <w:r w:rsidRPr="00CD57E8">
        <w:rPr>
          <w:iCs/>
        </w:rPr>
        <w:t>проекта должна содержать:</w:t>
      </w:r>
    </w:p>
    <w:p w:rsidR="004048C1" w:rsidRPr="00CD57E8" w:rsidRDefault="004048C1" w:rsidP="00222738">
      <w:pPr>
        <w:ind w:left="709"/>
        <w:jc w:val="both"/>
        <w:rPr>
          <w:iCs/>
        </w:rPr>
      </w:pPr>
      <w:r w:rsidRPr="00CD57E8">
        <w:rPr>
          <w:iCs/>
        </w:rPr>
        <w:t xml:space="preserve">- электрическую схему </w:t>
      </w:r>
      <w:r w:rsidR="00222738">
        <w:rPr>
          <w:iCs/>
        </w:rPr>
        <w:t xml:space="preserve">питания </w:t>
      </w:r>
      <w:r w:rsidR="003B2D1F">
        <w:rPr>
          <w:iCs/>
        </w:rPr>
        <w:t>электроустано</w:t>
      </w:r>
      <w:r w:rsidR="008E08C5">
        <w:rPr>
          <w:iCs/>
        </w:rPr>
        <w:t>в</w:t>
      </w:r>
      <w:r w:rsidR="003B2D1F">
        <w:rPr>
          <w:iCs/>
        </w:rPr>
        <w:t>ки</w:t>
      </w:r>
      <w:r w:rsidR="00222738">
        <w:rPr>
          <w:iCs/>
        </w:rPr>
        <w:t xml:space="preserve"> с указанием мест расположения аппаратов управления и защиты</w:t>
      </w:r>
      <w:r w:rsidRPr="00CD57E8">
        <w:rPr>
          <w:iCs/>
        </w:rPr>
        <w:t xml:space="preserve">; </w:t>
      </w:r>
    </w:p>
    <w:p w:rsidR="004048C1" w:rsidRPr="00CD57E8" w:rsidRDefault="004048C1" w:rsidP="004048C1">
      <w:pPr>
        <w:ind w:firstLine="720"/>
        <w:jc w:val="both"/>
        <w:rPr>
          <w:iCs/>
        </w:rPr>
      </w:pPr>
      <w:r w:rsidRPr="00CD57E8">
        <w:rPr>
          <w:iCs/>
        </w:rPr>
        <w:t>- конструктивное исполнение аппарата.</w:t>
      </w:r>
    </w:p>
    <w:p w:rsidR="004048C1" w:rsidRPr="00CD57E8" w:rsidRDefault="004048C1" w:rsidP="004048C1">
      <w:pPr>
        <w:ind w:firstLine="720"/>
        <w:jc w:val="both"/>
      </w:pPr>
    </w:p>
    <w:p w:rsidR="004048C1" w:rsidRPr="00CD57E8" w:rsidRDefault="004048C1" w:rsidP="004048C1">
      <w:pPr>
        <w:ind w:firstLine="720"/>
        <w:jc w:val="both"/>
      </w:pPr>
      <w:r w:rsidRPr="00CD57E8">
        <w:t>Дата выдачи задания на курсовую работу «______»_______________20____ г.</w:t>
      </w:r>
    </w:p>
    <w:p w:rsidR="004048C1" w:rsidRPr="00CD57E8" w:rsidRDefault="004048C1" w:rsidP="004048C1">
      <w:pPr>
        <w:ind w:firstLine="720"/>
        <w:jc w:val="both"/>
      </w:pPr>
      <w:r w:rsidRPr="00CD57E8">
        <w:t>Срок сд</w:t>
      </w:r>
      <w:r w:rsidR="007E2929">
        <w:t>ачи курсовой работы «_____</w:t>
      </w:r>
      <w:r w:rsidRPr="00CD57E8">
        <w:t>»____________________20_____г.</w:t>
      </w:r>
    </w:p>
    <w:p w:rsidR="004048C1" w:rsidRPr="00CD57E8" w:rsidRDefault="004048C1" w:rsidP="004048C1">
      <w:pPr>
        <w:ind w:firstLine="720"/>
        <w:jc w:val="both"/>
      </w:pPr>
    </w:p>
    <w:p w:rsidR="004048C1" w:rsidRPr="00CD57E8" w:rsidRDefault="004048C1" w:rsidP="004048C1">
      <w:pPr>
        <w:ind w:firstLine="720"/>
        <w:jc w:val="both"/>
      </w:pPr>
      <w:r w:rsidRPr="00CD57E8">
        <w:t>Руководитель курсовой работы _______________________________________________</w:t>
      </w:r>
    </w:p>
    <w:p w:rsidR="004048C1" w:rsidRPr="007E2929" w:rsidRDefault="007E2929" w:rsidP="007E2929">
      <w:pPr>
        <w:ind w:firstLine="720"/>
        <w:jc w:val="center"/>
        <w:rPr>
          <w:sz w:val="20"/>
          <w:szCs w:val="20"/>
        </w:rPr>
      </w:pPr>
      <w:r>
        <w:t xml:space="preserve">                            </w:t>
      </w:r>
      <w:r w:rsidR="004048C1" w:rsidRPr="007E2929">
        <w:rPr>
          <w:sz w:val="20"/>
          <w:szCs w:val="20"/>
        </w:rPr>
        <w:t>(подпись, фамилия и инициалы)</w:t>
      </w:r>
    </w:p>
    <w:p w:rsidR="004048C1" w:rsidRPr="00CD57E8" w:rsidRDefault="004048C1" w:rsidP="004048C1">
      <w:pPr>
        <w:ind w:firstLine="720"/>
        <w:jc w:val="both"/>
      </w:pPr>
    </w:p>
    <w:p w:rsidR="004048C1" w:rsidRPr="00CD57E8" w:rsidRDefault="004048C1" w:rsidP="004048C1">
      <w:pPr>
        <w:ind w:firstLine="720"/>
        <w:jc w:val="both"/>
      </w:pPr>
      <w:r w:rsidRPr="00CD57E8">
        <w:t>Задание принял к исполнению___________________</w:t>
      </w:r>
      <w:r w:rsidR="007E2929">
        <w:t>_____________________________</w:t>
      </w:r>
    </w:p>
    <w:p w:rsidR="004048C1" w:rsidRPr="007E2929" w:rsidRDefault="004048C1" w:rsidP="007E2929">
      <w:pPr>
        <w:ind w:firstLine="720"/>
        <w:jc w:val="center"/>
        <w:rPr>
          <w:sz w:val="20"/>
          <w:szCs w:val="20"/>
        </w:rPr>
      </w:pPr>
      <w:r w:rsidRPr="007E2929">
        <w:rPr>
          <w:sz w:val="20"/>
          <w:szCs w:val="20"/>
        </w:rPr>
        <w:t>(подпись студента)</w:t>
      </w:r>
    </w:p>
    <w:p w:rsidR="00063E75" w:rsidRPr="004048C1" w:rsidRDefault="004048C1" w:rsidP="007E2929">
      <w:pPr>
        <w:ind w:firstLine="720"/>
        <w:jc w:val="center"/>
        <w:rPr>
          <w:b/>
          <w:sz w:val="28"/>
          <w:szCs w:val="28"/>
        </w:rPr>
      </w:pPr>
      <w:r w:rsidRPr="00CD57E8">
        <w:rPr>
          <w:vertAlign w:val="superscript"/>
        </w:rPr>
        <w:br w:type="page"/>
      </w:r>
      <w:r w:rsidR="00063E75" w:rsidRPr="004048C1">
        <w:rPr>
          <w:b/>
          <w:sz w:val="28"/>
          <w:szCs w:val="28"/>
        </w:rPr>
        <w:t>Содержание и оформление курсовой работы</w:t>
      </w:r>
    </w:p>
    <w:p w:rsidR="00E619F9" w:rsidRPr="004048C1" w:rsidRDefault="00E619F9" w:rsidP="004048C1">
      <w:pPr>
        <w:pStyle w:val="31"/>
        <w:spacing w:after="0"/>
        <w:ind w:left="0"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Целью данной курсовой работы является закрепление знаний по основам теории электрических и электронных аппаратов, а также развитие обучающихся навыков самостоятельного решения конкретных инженерных задач. </w:t>
      </w:r>
    </w:p>
    <w:p w:rsidR="00063E75" w:rsidRPr="004048C1" w:rsidRDefault="00063E75" w:rsidP="004048C1">
      <w:pPr>
        <w:pStyle w:val="31"/>
        <w:spacing w:after="0"/>
        <w:ind w:left="0"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Курсовая работа состоит из</w:t>
      </w:r>
      <w:r w:rsidR="00B3155B"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</w:rPr>
        <w:t xml:space="preserve">пояснительной записки </w:t>
      </w:r>
      <w:r w:rsidR="0012155D" w:rsidRPr="004048C1">
        <w:rPr>
          <w:sz w:val="28"/>
          <w:szCs w:val="28"/>
        </w:rPr>
        <w:t xml:space="preserve"> и графической материала. </w:t>
      </w:r>
      <w:r w:rsidR="00C54D37" w:rsidRPr="004048C1">
        <w:rPr>
          <w:sz w:val="28"/>
          <w:szCs w:val="28"/>
        </w:rPr>
        <w:t>П</w:t>
      </w:r>
      <w:r w:rsidR="00B3155B" w:rsidRPr="004048C1">
        <w:rPr>
          <w:sz w:val="28"/>
          <w:szCs w:val="28"/>
        </w:rPr>
        <w:t>ояснительная записка выполняется на к</w:t>
      </w:r>
      <w:r w:rsidR="00C54D37" w:rsidRPr="004048C1">
        <w:rPr>
          <w:sz w:val="28"/>
          <w:szCs w:val="28"/>
        </w:rPr>
        <w:t xml:space="preserve">омпьютере в объеме до 15страниц, шрифт текста </w:t>
      </w:r>
      <w:r w:rsidR="00C54D37" w:rsidRPr="004048C1">
        <w:rPr>
          <w:sz w:val="28"/>
          <w:szCs w:val="28"/>
          <w:lang w:val="en-US"/>
        </w:rPr>
        <w:t>Times</w:t>
      </w:r>
      <w:r w:rsidR="00C54D37" w:rsidRPr="004048C1">
        <w:rPr>
          <w:sz w:val="28"/>
          <w:szCs w:val="28"/>
        </w:rPr>
        <w:t xml:space="preserve"> </w:t>
      </w:r>
      <w:r w:rsidR="00C54D37" w:rsidRPr="004048C1">
        <w:rPr>
          <w:sz w:val="28"/>
          <w:szCs w:val="28"/>
          <w:lang w:val="en-US"/>
        </w:rPr>
        <w:t>New</w:t>
      </w:r>
      <w:r w:rsidR="00C54D37" w:rsidRPr="004048C1">
        <w:rPr>
          <w:sz w:val="28"/>
          <w:szCs w:val="28"/>
        </w:rPr>
        <w:t xml:space="preserve"> </w:t>
      </w:r>
      <w:r w:rsidR="00C54D37" w:rsidRPr="004048C1">
        <w:rPr>
          <w:sz w:val="28"/>
          <w:szCs w:val="28"/>
          <w:lang w:val="en-US"/>
        </w:rPr>
        <w:t>Roman</w:t>
      </w:r>
      <w:r w:rsidR="00C54D37" w:rsidRPr="004048C1">
        <w:rPr>
          <w:sz w:val="28"/>
          <w:szCs w:val="28"/>
        </w:rPr>
        <w:t>, размер - 14</w:t>
      </w:r>
      <w:r w:rsidR="00B3155B" w:rsidRPr="004048C1">
        <w:rPr>
          <w:sz w:val="28"/>
          <w:szCs w:val="28"/>
        </w:rPr>
        <w:t xml:space="preserve"> </w:t>
      </w:r>
      <w:r w:rsidR="001A14BC" w:rsidRPr="004048C1">
        <w:rPr>
          <w:sz w:val="28"/>
          <w:szCs w:val="28"/>
        </w:rPr>
        <w:t xml:space="preserve">пт., межстрочный интервал – полуторный. Сокращение слов в тексте не допускается. Нумерация листов сквозная, указывается в центре страницы, в нижней части. </w:t>
      </w:r>
      <w:r w:rsidR="0012155D" w:rsidRPr="004048C1">
        <w:rPr>
          <w:sz w:val="28"/>
          <w:szCs w:val="28"/>
        </w:rPr>
        <w:t xml:space="preserve"> Графический материал включает 2 листа чертежей формата А-2, а также графики и рисунки, имеющиеся в пояснительной записке.</w:t>
      </w:r>
    </w:p>
    <w:p w:rsidR="0012155D" w:rsidRPr="004048C1" w:rsidRDefault="0012155D" w:rsidP="007E2929">
      <w:pPr>
        <w:pStyle w:val="31"/>
        <w:spacing w:after="0"/>
        <w:ind w:left="0" w:firstLine="720"/>
        <w:jc w:val="center"/>
        <w:rPr>
          <w:b/>
          <w:sz w:val="28"/>
          <w:szCs w:val="28"/>
        </w:rPr>
      </w:pPr>
      <w:r w:rsidRPr="004048C1">
        <w:rPr>
          <w:b/>
          <w:sz w:val="28"/>
          <w:szCs w:val="28"/>
        </w:rPr>
        <w:t>Выполнение пояснительной записки</w:t>
      </w:r>
    </w:p>
    <w:p w:rsidR="0012155D" w:rsidRPr="004048C1" w:rsidRDefault="0012155D" w:rsidP="004048C1">
      <w:pPr>
        <w:pStyle w:val="31"/>
        <w:spacing w:after="0"/>
        <w:ind w:left="0"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Пояснительная записка должна в краткой и четкой форме раскрывать тему курсовой работы, </w:t>
      </w:r>
    </w:p>
    <w:p w:rsidR="004048C1" w:rsidRPr="004048C1" w:rsidRDefault="00063E75" w:rsidP="004048C1">
      <w:pPr>
        <w:ind w:firstLine="720"/>
        <w:jc w:val="both"/>
        <w:rPr>
          <w:b/>
          <w:bCs/>
          <w:sz w:val="28"/>
          <w:szCs w:val="28"/>
        </w:rPr>
      </w:pPr>
      <w:r w:rsidRPr="004048C1">
        <w:rPr>
          <w:b/>
          <w:sz w:val="28"/>
          <w:szCs w:val="28"/>
        </w:rPr>
        <w:t>Во в</w:t>
      </w:r>
      <w:r w:rsidR="00E13AA1" w:rsidRPr="004048C1">
        <w:rPr>
          <w:b/>
          <w:sz w:val="28"/>
          <w:szCs w:val="28"/>
        </w:rPr>
        <w:t>ведение</w:t>
      </w:r>
      <w:r w:rsidRPr="004048C1">
        <w:rPr>
          <w:sz w:val="28"/>
          <w:szCs w:val="28"/>
        </w:rPr>
        <w:t xml:space="preserve"> </w:t>
      </w:r>
      <w:r w:rsidR="00A0146A" w:rsidRPr="004048C1">
        <w:rPr>
          <w:sz w:val="28"/>
          <w:szCs w:val="28"/>
        </w:rPr>
        <w:t>представляются общие сведения об исследуемом аппарате, отмечаются основные проблемы при разработке и усовершенствование аппаратов и пути их решения, обоснование выбора материала контактных соединений и токоведущих частей.</w:t>
      </w:r>
      <w:r w:rsidR="004048C1" w:rsidRPr="004048C1">
        <w:rPr>
          <w:b/>
          <w:bCs/>
          <w:sz w:val="28"/>
          <w:szCs w:val="28"/>
        </w:rPr>
        <w:t xml:space="preserve"> </w:t>
      </w:r>
    </w:p>
    <w:p w:rsidR="004048C1" w:rsidRPr="004048C1" w:rsidRDefault="004048C1" w:rsidP="004048C1">
      <w:pPr>
        <w:ind w:firstLine="720"/>
        <w:jc w:val="both"/>
        <w:rPr>
          <w:b/>
          <w:bCs/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bCs/>
          <w:sz w:val="28"/>
          <w:szCs w:val="28"/>
        </w:rPr>
      </w:pPr>
      <w:r w:rsidRPr="004048C1">
        <w:rPr>
          <w:b/>
          <w:bCs/>
          <w:sz w:val="28"/>
          <w:szCs w:val="28"/>
        </w:rPr>
        <w:t xml:space="preserve">Расчетная часть курсовой работы </w:t>
      </w:r>
      <w:r w:rsidRPr="004048C1">
        <w:rPr>
          <w:bCs/>
          <w:sz w:val="28"/>
          <w:szCs w:val="28"/>
        </w:rPr>
        <w:t xml:space="preserve">включает: предварительные расчеты, выбор и проверку рассматриваемого аппарата, расчет коммутирующих контактов, кинематический расчет.   </w:t>
      </w:r>
    </w:p>
    <w:p w:rsidR="004048C1" w:rsidRPr="004048C1" w:rsidRDefault="004048C1" w:rsidP="004048C1">
      <w:pPr>
        <w:ind w:firstLine="720"/>
        <w:jc w:val="both"/>
        <w:rPr>
          <w:b/>
          <w:bCs/>
          <w:sz w:val="28"/>
          <w:szCs w:val="28"/>
        </w:rPr>
      </w:pPr>
    </w:p>
    <w:p w:rsidR="004048C1" w:rsidRPr="004048C1" w:rsidRDefault="004048C1" w:rsidP="007E2929">
      <w:pPr>
        <w:ind w:firstLine="720"/>
        <w:jc w:val="center"/>
        <w:rPr>
          <w:b/>
          <w:bCs/>
          <w:sz w:val="28"/>
          <w:szCs w:val="28"/>
        </w:rPr>
      </w:pPr>
      <w:r w:rsidRPr="004048C1">
        <w:rPr>
          <w:b/>
          <w:bCs/>
          <w:sz w:val="28"/>
          <w:szCs w:val="28"/>
        </w:rPr>
        <w:t>МЕТОДИЧЕСКИЕ УКАЗАНИЯ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по выполнению расчетной части курсовой работы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b/>
          <w:bCs/>
          <w:sz w:val="28"/>
          <w:szCs w:val="28"/>
        </w:rPr>
      </w:pPr>
      <w:r w:rsidRPr="004048C1">
        <w:rPr>
          <w:b/>
          <w:bCs/>
          <w:sz w:val="28"/>
          <w:szCs w:val="28"/>
        </w:rPr>
        <w:t>1. Предварительные расчеты.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1.1. </w:t>
      </w:r>
      <w:r w:rsidRPr="004048C1">
        <w:rPr>
          <w:i/>
          <w:sz w:val="28"/>
          <w:szCs w:val="28"/>
        </w:rPr>
        <w:t>Расчет номинальных, пусковых и ударных пусковых токов электродвигателей.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Номинальный ток двигателя определяется как [1]: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34"/>
          <w:sz w:val="28"/>
          <w:szCs w:val="28"/>
        </w:rPr>
        <w:object w:dxaOrig="33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39.75pt" o:ole="" fillcolor="window">
            <v:imagedata r:id="rId8" o:title=""/>
          </v:shape>
          <o:OLEObject Type="Embed" ProgID="Equation.3" ShapeID="_x0000_i1025" DrawAspect="Content" ObjectID="_1468417005" r:id="rId9"/>
        </w:object>
      </w:r>
      <w:r w:rsidRPr="004048C1">
        <w:rPr>
          <w:sz w:val="28"/>
          <w:szCs w:val="28"/>
        </w:rPr>
        <w:t xml:space="preserve"> , А, где </w:t>
      </w:r>
      <w:r w:rsidRPr="004048C1">
        <w:rPr>
          <w:i/>
          <w:iCs/>
          <w:sz w:val="28"/>
          <w:szCs w:val="28"/>
        </w:rPr>
        <w:t>Р</w:t>
      </w:r>
      <w:r w:rsidRPr="004048C1">
        <w:rPr>
          <w:sz w:val="28"/>
          <w:szCs w:val="28"/>
          <w:vertAlign w:val="subscript"/>
        </w:rPr>
        <w:t>ном</w:t>
      </w:r>
      <w:r w:rsidRPr="004048C1">
        <w:rPr>
          <w:sz w:val="28"/>
          <w:szCs w:val="28"/>
        </w:rPr>
        <w:t xml:space="preserve"> - номинальная мощность двигателя, кВт; </w:t>
      </w:r>
      <w:r w:rsidRPr="004048C1">
        <w:rPr>
          <w:i/>
          <w:iCs/>
          <w:sz w:val="28"/>
          <w:szCs w:val="28"/>
        </w:rPr>
        <w:t>U</w:t>
      </w:r>
      <w:r w:rsidRPr="004048C1">
        <w:rPr>
          <w:sz w:val="28"/>
          <w:szCs w:val="28"/>
          <w:vertAlign w:val="subscript"/>
        </w:rPr>
        <w:t>ном.л</w:t>
      </w:r>
      <w:r w:rsidRPr="004048C1">
        <w:rPr>
          <w:sz w:val="28"/>
          <w:szCs w:val="28"/>
        </w:rPr>
        <w:t xml:space="preserve"> - номинальное линейное напряжение на обмотке статора, В; </w:t>
      </w:r>
      <w:r w:rsidRPr="004048C1">
        <w:rPr>
          <w:sz w:val="28"/>
          <w:szCs w:val="28"/>
        </w:rPr>
        <w:sym w:font="Symbol" w:char="0068"/>
      </w:r>
      <w:r w:rsidRPr="004048C1">
        <w:rPr>
          <w:sz w:val="28"/>
          <w:szCs w:val="28"/>
        </w:rPr>
        <w:t xml:space="preserve"> - коэффициент полезного действия при номинальном моменте на валу двигателя; </w:t>
      </w:r>
      <w:r w:rsidRPr="004048C1">
        <w:rPr>
          <w:i/>
          <w:iCs/>
          <w:sz w:val="28"/>
          <w:szCs w:val="28"/>
        </w:rPr>
        <w:t>cos</w:t>
      </w:r>
      <w:r w:rsidRPr="004048C1">
        <w:rPr>
          <w:sz w:val="28"/>
          <w:szCs w:val="28"/>
        </w:rPr>
        <w:sym w:font="Symbol" w:char="006A"/>
      </w:r>
      <w:r w:rsidRPr="004048C1">
        <w:rPr>
          <w:sz w:val="28"/>
          <w:szCs w:val="28"/>
        </w:rPr>
        <w:t xml:space="preserve"> - коэффициент мощности.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Пусковой ток двигателя: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4"/>
          <w:sz w:val="28"/>
          <w:szCs w:val="28"/>
        </w:rPr>
        <w:object w:dxaOrig="2020" w:dyaOrig="360">
          <v:shape id="_x0000_i1026" type="#_x0000_t75" style="width:101.25pt;height:18pt" o:ole="" fillcolor="window">
            <v:imagedata r:id="rId10" o:title=""/>
          </v:shape>
          <o:OLEObject Type="Embed" ProgID="Equation.3" ShapeID="_x0000_i1026" DrawAspect="Content" ObjectID="_1468417006" r:id="rId11"/>
        </w:object>
      </w:r>
      <w:r w:rsidRPr="004048C1">
        <w:rPr>
          <w:sz w:val="28"/>
          <w:szCs w:val="28"/>
        </w:rPr>
        <w:t xml:space="preserve">, А, где </w:t>
      </w:r>
      <w:r w:rsidRPr="004048C1">
        <w:rPr>
          <w:i/>
          <w:iCs/>
          <w:sz w:val="28"/>
          <w:szCs w:val="28"/>
          <w:lang w:val="en-US"/>
        </w:rPr>
        <w:t>k</w:t>
      </w:r>
      <w:r w:rsidRPr="004048C1">
        <w:rPr>
          <w:sz w:val="28"/>
          <w:szCs w:val="28"/>
          <w:vertAlign w:val="subscript"/>
          <w:lang w:val="en-US"/>
        </w:rPr>
        <w:t>I</w:t>
      </w:r>
      <w:r w:rsidRPr="004048C1">
        <w:rPr>
          <w:sz w:val="28"/>
          <w:szCs w:val="28"/>
        </w:rPr>
        <w:t xml:space="preserve"> – кратность пускового тока двигателя (</w:t>
      </w:r>
      <w:r w:rsidRPr="004048C1">
        <w:rPr>
          <w:i/>
          <w:iCs/>
          <w:sz w:val="28"/>
          <w:szCs w:val="28"/>
          <w:lang w:val="en-US"/>
        </w:rPr>
        <w:t>k</w:t>
      </w:r>
      <w:r w:rsidRPr="004048C1">
        <w:rPr>
          <w:sz w:val="28"/>
          <w:szCs w:val="28"/>
          <w:vertAlign w:val="subscript"/>
          <w:lang w:val="en-US"/>
        </w:rPr>
        <w:t>I</w:t>
      </w:r>
      <w:r w:rsidRPr="004048C1">
        <w:rPr>
          <w:sz w:val="28"/>
          <w:szCs w:val="28"/>
        </w:rPr>
        <w:t xml:space="preserve"> – 5…8).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Ударный пусковой ток двигателя (амплитудное значение):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6"/>
          <w:sz w:val="28"/>
          <w:szCs w:val="28"/>
        </w:rPr>
        <w:object w:dxaOrig="2900" w:dyaOrig="480">
          <v:shape id="_x0000_i1027" type="#_x0000_t75" style="width:144.75pt;height:24pt" o:ole="" fillcolor="window">
            <v:imagedata r:id="rId12" o:title=""/>
          </v:shape>
          <o:OLEObject Type="Embed" ProgID="Equation.3" ShapeID="_x0000_i1027" DrawAspect="Content" ObjectID="_1468417007" r:id="rId13"/>
        </w:object>
      </w:r>
      <w:r w:rsidRPr="004048C1">
        <w:rPr>
          <w:sz w:val="28"/>
          <w:szCs w:val="28"/>
        </w:rPr>
        <w:t>, А,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1.2. </w:t>
      </w:r>
      <w:r w:rsidRPr="004048C1">
        <w:rPr>
          <w:i/>
          <w:sz w:val="28"/>
          <w:szCs w:val="28"/>
        </w:rPr>
        <w:t>Выбор сечения кабелей низкого напряжения</w:t>
      </w:r>
      <w:r w:rsidRPr="004048C1">
        <w:rPr>
          <w:sz w:val="28"/>
          <w:szCs w:val="28"/>
        </w:rPr>
        <w:t xml:space="preserve">, соединяющих электродвигатель с питающим трансформатором, по номинальному напряжению и току, учитывая, что длительно допустимый ток кабеля должен быть на 20 % больше номинального тока линии (см. п.п. 1.3.10. табл. 1.3.6., 1.3.7. [1]). </w:t>
      </w:r>
    </w:p>
    <w:p w:rsidR="004048C1" w:rsidRPr="004048C1" w:rsidRDefault="004048C1" w:rsidP="004048C1">
      <w:pPr>
        <w:ind w:firstLine="720"/>
        <w:jc w:val="both"/>
        <w:rPr>
          <w:i/>
          <w:sz w:val="28"/>
          <w:szCs w:val="28"/>
        </w:rPr>
      </w:pPr>
      <w:r w:rsidRPr="004048C1">
        <w:rPr>
          <w:i/>
          <w:sz w:val="28"/>
          <w:szCs w:val="28"/>
        </w:rPr>
        <w:t>1.3. Определить сопротивления кабелей.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Для расчета сопротивлений кабелей по таблице 2 (см. приложение 1) [3] для выбранного сечения кабеля находят удельное активное сопротивление </w:t>
      </w: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уд</w:t>
      </w:r>
      <w:r w:rsidRPr="004048C1">
        <w:rPr>
          <w:sz w:val="28"/>
          <w:szCs w:val="28"/>
        </w:rPr>
        <w:t xml:space="preserve"> (мОм/м) и удельное реактивное сопротивление </w:t>
      </w:r>
      <w:r w:rsidRPr="004048C1">
        <w:rPr>
          <w:i/>
          <w:iCs/>
          <w:sz w:val="28"/>
          <w:szCs w:val="28"/>
        </w:rPr>
        <w:t>х</w:t>
      </w:r>
      <w:r w:rsidRPr="004048C1">
        <w:rPr>
          <w:sz w:val="28"/>
          <w:szCs w:val="28"/>
          <w:vertAlign w:val="subscript"/>
        </w:rPr>
        <w:t>уд</w:t>
      </w:r>
      <w:r w:rsidRPr="004048C1">
        <w:rPr>
          <w:sz w:val="28"/>
          <w:szCs w:val="28"/>
        </w:rPr>
        <w:t xml:space="preserve"> (мОм/м)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Сопротивление кабеля: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6"/>
          <w:sz w:val="28"/>
          <w:szCs w:val="28"/>
        </w:rPr>
        <w:object w:dxaOrig="1320" w:dyaOrig="380">
          <v:shape id="_x0000_i1028" type="#_x0000_t75" style="width:66pt;height:18.75pt" o:ole="" fillcolor="window">
            <v:imagedata r:id="rId14" o:title=""/>
          </v:shape>
          <o:OLEObject Type="Embed" ProgID="Equation.3" ShapeID="_x0000_i1028" DrawAspect="Content" ObjectID="_1468417008" r:id="rId15"/>
        </w:object>
      </w:r>
      <w:r w:rsidRPr="004048C1">
        <w:rPr>
          <w:sz w:val="28"/>
          <w:szCs w:val="28"/>
        </w:rPr>
        <w:t xml:space="preserve">; </w:t>
      </w:r>
      <w:r w:rsidRPr="004048C1">
        <w:rPr>
          <w:position w:val="-16"/>
          <w:sz w:val="28"/>
          <w:szCs w:val="28"/>
        </w:rPr>
        <w:object w:dxaOrig="1340" w:dyaOrig="380">
          <v:shape id="_x0000_i1029" type="#_x0000_t75" style="width:66.75pt;height:18.75pt" o:ole="" fillcolor="window">
            <v:imagedata r:id="rId16" o:title=""/>
          </v:shape>
          <o:OLEObject Type="Embed" ProgID="Equation.3" ShapeID="_x0000_i1029" DrawAspect="Content" ObjectID="_1468417009" r:id="rId17"/>
        </w:object>
      </w:r>
      <w:r w:rsidRPr="004048C1">
        <w:rPr>
          <w:sz w:val="28"/>
          <w:szCs w:val="28"/>
        </w:rPr>
        <w:t xml:space="preserve">,где </w:t>
      </w:r>
      <w:r w:rsidRPr="004048C1">
        <w:rPr>
          <w:i/>
          <w:iCs/>
          <w:sz w:val="28"/>
          <w:szCs w:val="28"/>
        </w:rPr>
        <w:t>l</w:t>
      </w:r>
      <w:r w:rsidRPr="004048C1">
        <w:rPr>
          <w:sz w:val="28"/>
          <w:szCs w:val="28"/>
          <w:vertAlign w:val="subscript"/>
        </w:rPr>
        <w:t>к</w:t>
      </w:r>
      <w:r w:rsidRPr="004048C1">
        <w:rPr>
          <w:sz w:val="28"/>
          <w:szCs w:val="28"/>
        </w:rPr>
        <w:t xml:space="preserve"> - длина соединительного кабеля, м.</w:t>
      </w:r>
    </w:p>
    <w:p w:rsidR="004048C1" w:rsidRPr="004048C1" w:rsidRDefault="004048C1" w:rsidP="00CD57E8">
      <w:pPr>
        <w:jc w:val="both"/>
        <w:rPr>
          <w:sz w:val="28"/>
          <w:szCs w:val="28"/>
        </w:rPr>
      </w:pPr>
      <w:r w:rsidRPr="004048C1">
        <w:rPr>
          <w:sz w:val="28"/>
          <w:szCs w:val="28"/>
        </w:rPr>
        <w:t>Суммарные сопротивления составляют: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активное: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4"/>
          <w:sz w:val="28"/>
          <w:szCs w:val="28"/>
          <w:lang w:val="en-US"/>
        </w:rPr>
        <w:object w:dxaOrig="2180" w:dyaOrig="400">
          <v:shape id="_x0000_i1030" type="#_x0000_t75" style="width:108.75pt;height:20.25pt" o:ole="" fillcolor="window">
            <v:imagedata r:id="rId18" o:title=""/>
          </v:shape>
          <o:OLEObject Type="Embed" ProgID="Equation.3" ShapeID="_x0000_i1030" DrawAspect="Content" ObjectID="_1468417010" r:id="rId19"/>
        </w:object>
      </w:r>
      <w:r w:rsidRPr="004048C1">
        <w:rPr>
          <w:sz w:val="28"/>
          <w:szCs w:val="28"/>
        </w:rPr>
        <w:t>, Ом,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реактивное: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4"/>
          <w:sz w:val="28"/>
          <w:szCs w:val="28"/>
          <w:lang w:val="en-US"/>
        </w:rPr>
        <w:object w:dxaOrig="2160" w:dyaOrig="400">
          <v:shape id="_x0000_i1031" type="#_x0000_t75" style="width:108pt;height:20.25pt" o:ole="" fillcolor="window">
            <v:imagedata r:id="rId20" o:title=""/>
          </v:shape>
          <o:OLEObject Type="Embed" ProgID="Equation.3" ShapeID="_x0000_i1031" DrawAspect="Content" ObjectID="_1468417011" r:id="rId21"/>
        </w:object>
      </w:r>
      <w:r w:rsidRPr="004048C1">
        <w:rPr>
          <w:sz w:val="28"/>
          <w:szCs w:val="28"/>
        </w:rPr>
        <w:t xml:space="preserve">,  Ом, где </w:t>
      </w:r>
      <w:r w:rsidRPr="004048C1">
        <w:rPr>
          <w:i/>
          <w:iCs/>
          <w:sz w:val="28"/>
          <w:szCs w:val="28"/>
          <w:lang w:val="en-US"/>
        </w:rPr>
        <w:t>r</w:t>
      </w:r>
      <w:r w:rsidRPr="004048C1">
        <w:rPr>
          <w:sz w:val="28"/>
          <w:szCs w:val="28"/>
          <w:vertAlign w:val="subscript"/>
        </w:rPr>
        <w:t>Т</w:t>
      </w:r>
      <w:r w:rsidRPr="004048C1">
        <w:rPr>
          <w:sz w:val="28"/>
          <w:szCs w:val="28"/>
        </w:rPr>
        <w:t xml:space="preserve"> и </w:t>
      </w:r>
      <w:r w:rsidRPr="004048C1">
        <w:rPr>
          <w:i/>
          <w:iCs/>
          <w:sz w:val="28"/>
          <w:szCs w:val="28"/>
          <w:lang w:val="en-US"/>
        </w:rPr>
        <w:t>x</w:t>
      </w:r>
      <w:r w:rsidRPr="004048C1">
        <w:rPr>
          <w:sz w:val="28"/>
          <w:szCs w:val="28"/>
          <w:vertAlign w:val="subscript"/>
        </w:rPr>
        <w:t>Т</w:t>
      </w:r>
      <w:r w:rsidRPr="004048C1">
        <w:rPr>
          <w:sz w:val="28"/>
          <w:szCs w:val="28"/>
        </w:rPr>
        <w:t xml:space="preserve"> – соответственно активное и индуктивное сопротивления прямой последовательности питающего трансформатора (таблица 1 (см. приложение 1) [3]); </w:t>
      </w:r>
      <w:r w:rsidRPr="004048C1">
        <w:rPr>
          <w:i/>
          <w:iCs/>
          <w:sz w:val="28"/>
          <w:szCs w:val="28"/>
          <w:lang w:val="en-US"/>
        </w:rPr>
        <w:t>x</w:t>
      </w:r>
      <w:r w:rsidRPr="004048C1">
        <w:rPr>
          <w:sz w:val="28"/>
          <w:szCs w:val="28"/>
          <w:vertAlign w:val="subscript"/>
        </w:rPr>
        <w:t>c</w:t>
      </w:r>
      <w:r w:rsidRPr="004048C1">
        <w:rPr>
          <w:sz w:val="28"/>
          <w:szCs w:val="28"/>
        </w:rPr>
        <w:t xml:space="preserve"> - приведенное индуктивное сопротивление энергосистемы (находим из заданного соотношения </w:t>
      </w:r>
      <w:r w:rsidRPr="004048C1">
        <w:rPr>
          <w:i/>
          <w:iCs/>
          <w:sz w:val="28"/>
          <w:szCs w:val="28"/>
          <w:lang w:val="en-US"/>
        </w:rPr>
        <w:t>x</w:t>
      </w:r>
      <w:r w:rsidRPr="004048C1">
        <w:rPr>
          <w:sz w:val="28"/>
          <w:szCs w:val="28"/>
          <w:vertAlign w:val="subscript"/>
        </w:rPr>
        <w:t>с</w:t>
      </w:r>
      <w:r w:rsidRPr="004048C1">
        <w:rPr>
          <w:sz w:val="28"/>
          <w:szCs w:val="28"/>
        </w:rPr>
        <w:t>/</w:t>
      </w:r>
      <w:r w:rsidRPr="004048C1">
        <w:rPr>
          <w:i/>
          <w:iCs/>
          <w:sz w:val="28"/>
          <w:szCs w:val="28"/>
          <w:lang w:val="en-US"/>
        </w:rPr>
        <w:t>x</w:t>
      </w:r>
      <w:r w:rsidRPr="004048C1">
        <w:rPr>
          <w:sz w:val="28"/>
          <w:szCs w:val="28"/>
          <w:vertAlign w:val="subscript"/>
        </w:rPr>
        <w:t>т</w:t>
      </w:r>
      <w:r w:rsidRPr="004048C1">
        <w:rPr>
          <w:sz w:val="28"/>
          <w:szCs w:val="28"/>
        </w:rPr>
        <w:t xml:space="preserve">), Ом, </w:t>
      </w:r>
      <w:r w:rsidRPr="004048C1">
        <w:rPr>
          <w:i/>
          <w:iCs/>
          <w:sz w:val="28"/>
          <w:szCs w:val="28"/>
          <w:lang w:val="en-US"/>
        </w:rPr>
        <w:t>r</w:t>
      </w:r>
      <w:r w:rsidRPr="004048C1">
        <w:rPr>
          <w:sz w:val="28"/>
          <w:szCs w:val="28"/>
          <w:vertAlign w:val="subscript"/>
        </w:rPr>
        <w:t>пк</w:t>
      </w:r>
      <w:r w:rsidRPr="004048C1">
        <w:rPr>
          <w:sz w:val="28"/>
          <w:szCs w:val="28"/>
        </w:rPr>
        <w:t xml:space="preserve"> - переходное сопротивление контактов в местах соединения (принимаем равным 15мОм). Активным сопротивлением системы пренебрегаем.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Тогда модуль полного сопротивления до точки КЗ составит: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6"/>
          <w:sz w:val="28"/>
          <w:szCs w:val="28"/>
        </w:rPr>
        <w:object w:dxaOrig="1939" w:dyaOrig="540">
          <v:shape id="_x0000_i1032" type="#_x0000_t75" style="width:96.75pt;height:27pt" o:ole="" fillcolor="window">
            <v:imagedata r:id="rId22" o:title=""/>
          </v:shape>
          <o:OLEObject Type="Embed" ProgID="Equation.3" ShapeID="_x0000_i1032" DrawAspect="Content" ObjectID="_1468417012" r:id="rId23"/>
        </w:object>
      </w:r>
      <w:r w:rsidRPr="004048C1">
        <w:rPr>
          <w:sz w:val="28"/>
          <w:szCs w:val="28"/>
        </w:rPr>
        <w:t>, Ом.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i/>
          <w:sz w:val="28"/>
          <w:szCs w:val="28"/>
        </w:rPr>
      </w:pPr>
      <w:r w:rsidRPr="004048C1">
        <w:rPr>
          <w:i/>
          <w:sz w:val="28"/>
          <w:szCs w:val="28"/>
        </w:rPr>
        <w:t>1.4. Определить токи короткого замыкания (КЗ) в</w:t>
      </w:r>
      <w:r w:rsidRPr="004048C1">
        <w:rPr>
          <w:sz w:val="28"/>
          <w:szCs w:val="28"/>
        </w:rPr>
        <w:t xml:space="preserve"> </w:t>
      </w:r>
      <w:r w:rsidRPr="004048C1">
        <w:rPr>
          <w:i/>
          <w:sz w:val="28"/>
          <w:szCs w:val="28"/>
        </w:rPr>
        <w:t xml:space="preserve">месте установки двигателя: </w:t>
      </w:r>
    </w:p>
    <w:p w:rsidR="004048C1" w:rsidRPr="004048C1" w:rsidRDefault="004048C1" w:rsidP="004048C1">
      <w:pPr>
        <w:ind w:firstLine="720"/>
        <w:jc w:val="both"/>
        <w:rPr>
          <w:i/>
          <w:sz w:val="28"/>
          <w:szCs w:val="28"/>
        </w:rPr>
      </w:pPr>
      <w:r w:rsidRPr="004048C1">
        <w:rPr>
          <w:i/>
          <w:sz w:val="28"/>
          <w:szCs w:val="28"/>
        </w:rPr>
        <w:t xml:space="preserve"> </w:t>
      </w:r>
      <w:r w:rsidRPr="004048C1">
        <w:rPr>
          <w:sz w:val="28"/>
          <w:szCs w:val="28"/>
        </w:rPr>
        <w:t>ток трехфазного КЗ находится как</w:t>
      </w:r>
      <w:r w:rsidRPr="004048C1">
        <w:rPr>
          <w:i/>
          <w:sz w:val="28"/>
          <w:szCs w:val="28"/>
        </w:rPr>
        <w:t>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30"/>
          <w:sz w:val="28"/>
          <w:szCs w:val="28"/>
        </w:rPr>
        <w:object w:dxaOrig="1540" w:dyaOrig="740">
          <v:shape id="_x0000_i1033" type="#_x0000_t75" style="width:77.25pt;height:36.75pt" o:ole="" fillcolor="window">
            <v:imagedata r:id="rId24" o:title=""/>
          </v:shape>
          <o:OLEObject Type="Embed" ProgID="Equation.3" ShapeID="_x0000_i1033" DrawAspect="Content" ObjectID="_1468417013" r:id="rId25"/>
        </w:object>
      </w:r>
      <w:r w:rsidRPr="004048C1">
        <w:rPr>
          <w:sz w:val="28"/>
          <w:szCs w:val="28"/>
        </w:rPr>
        <w:t>, А;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ток двухфазного КЗ </w:t>
      </w:r>
      <w:r w:rsidRPr="004048C1">
        <w:rPr>
          <w:position w:val="-26"/>
          <w:sz w:val="28"/>
          <w:szCs w:val="28"/>
        </w:rPr>
        <w:object w:dxaOrig="1540" w:dyaOrig="700">
          <v:shape id="_x0000_i1034" type="#_x0000_t75" style="width:77.25pt;height:35.25pt" o:ole="" fillcolor="window">
            <v:imagedata r:id="rId26" o:title=""/>
          </v:shape>
          <o:OLEObject Type="Embed" ProgID="Equation.3" ShapeID="_x0000_i1034" DrawAspect="Content" ObjectID="_1468417014" r:id="rId27"/>
        </w:object>
      </w:r>
      <w:r w:rsidRPr="004048C1">
        <w:rPr>
          <w:sz w:val="28"/>
          <w:szCs w:val="28"/>
        </w:rPr>
        <w:t>, А;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ток однофазного КЗ в том же месте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60"/>
          <w:sz w:val="28"/>
          <w:szCs w:val="28"/>
        </w:rPr>
        <w:object w:dxaOrig="4000" w:dyaOrig="1060">
          <v:shape id="_x0000_i1035" type="#_x0000_t75" style="width:200.25pt;height:53.25pt" o:ole="" fillcolor="window">
            <v:imagedata r:id="rId28" o:title=""/>
          </v:shape>
          <o:OLEObject Type="Embed" ProgID="Equation.3" ShapeID="_x0000_i1035" DrawAspect="Content" ObjectID="_1468417015" r:id="rId29"/>
        </w:object>
      </w:r>
      <w:r w:rsidRPr="004048C1">
        <w:rPr>
          <w:sz w:val="28"/>
          <w:szCs w:val="28"/>
        </w:rPr>
        <w:t>, А;.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1</w:t>
      </w:r>
      <w:r w:rsidRPr="004048C1">
        <w:rPr>
          <w:sz w:val="28"/>
          <w:szCs w:val="28"/>
        </w:rPr>
        <w:t xml:space="preserve"> и </w:t>
      </w:r>
      <w:r w:rsidRPr="004048C1">
        <w:rPr>
          <w:i/>
          <w:iCs/>
          <w:sz w:val="28"/>
          <w:szCs w:val="28"/>
        </w:rPr>
        <w:t>x</w:t>
      </w:r>
      <w:r w:rsidRPr="004048C1">
        <w:rPr>
          <w:sz w:val="28"/>
          <w:szCs w:val="28"/>
          <w:vertAlign w:val="subscript"/>
        </w:rPr>
        <w:t>1</w:t>
      </w:r>
      <w:r w:rsidRPr="004048C1">
        <w:rPr>
          <w:sz w:val="28"/>
          <w:szCs w:val="28"/>
        </w:rPr>
        <w:t xml:space="preserve"> - соответственно активное и индуктивное сопротивления прямой последовательности трансформатора, Ом (</w:t>
      </w: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1</w:t>
      </w:r>
      <w:r w:rsidRPr="004048C1">
        <w:rPr>
          <w:sz w:val="28"/>
          <w:szCs w:val="28"/>
        </w:rPr>
        <w:t xml:space="preserve"> = </w:t>
      </w: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1Т</w:t>
      </w:r>
      <w:r w:rsidRPr="004048C1">
        <w:rPr>
          <w:sz w:val="28"/>
          <w:szCs w:val="28"/>
        </w:rPr>
        <w:t xml:space="preserve"> и </w:t>
      </w:r>
      <w:r w:rsidRPr="004048C1">
        <w:rPr>
          <w:i/>
          <w:iCs/>
          <w:sz w:val="28"/>
          <w:szCs w:val="28"/>
        </w:rPr>
        <w:t>x</w:t>
      </w:r>
      <w:r w:rsidRPr="004048C1">
        <w:rPr>
          <w:sz w:val="28"/>
          <w:szCs w:val="28"/>
          <w:vertAlign w:val="subscript"/>
        </w:rPr>
        <w:t>1</w:t>
      </w:r>
      <w:r w:rsidRPr="004048C1">
        <w:rPr>
          <w:sz w:val="28"/>
          <w:szCs w:val="28"/>
        </w:rPr>
        <w:t xml:space="preserve">= </w:t>
      </w:r>
      <w:r w:rsidRPr="004048C1">
        <w:rPr>
          <w:i/>
          <w:iCs/>
          <w:sz w:val="28"/>
          <w:szCs w:val="28"/>
        </w:rPr>
        <w:t>x</w:t>
      </w:r>
      <w:r w:rsidRPr="004048C1">
        <w:rPr>
          <w:sz w:val="28"/>
          <w:szCs w:val="28"/>
          <w:vertAlign w:val="subscript"/>
        </w:rPr>
        <w:t>1Т</w:t>
      </w:r>
      <w:r w:rsidRPr="004048C1">
        <w:rPr>
          <w:sz w:val="28"/>
          <w:szCs w:val="28"/>
        </w:rPr>
        <w:t xml:space="preserve">  (см. приложение 2.); а </w:t>
      </w: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0</w:t>
      </w:r>
      <w:r w:rsidRPr="004048C1">
        <w:rPr>
          <w:sz w:val="28"/>
          <w:szCs w:val="28"/>
        </w:rPr>
        <w:t xml:space="preserve"> и </w:t>
      </w:r>
      <w:r w:rsidRPr="004048C1">
        <w:rPr>
          <w:i/>
          <w:iCs/>
          <w:sz w:val="28"/>
          <w:szCs w:val="28"/>
        </w:rPr>
        <w:t>x</w:t>
      </w:r>
      <w:r w:rsidRPr="004048C1">
        <w:rPr>
          <w:sz w:val="28"/>
          <w:szCs w:val="28"/>
          <w:vertAlign w:val="subscript"/>
        </w:rPr>
        <w:t>0</w:t>
      </w:r>
      <w:r w:rsidRPr="004048C1">
        <w:rPr>
          <w:sz w:val="28"/>
          <w:szCs w:val="28"/>
        </w:rPr>
        <w:t xml:space="preserve"> находятся как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4"/>
          <w:sz w:val="28"/>
          <w:szCs w:val="28"/>
          <w:lang w:val="en-US"/>
        </w:rPr>
        <w:object w:dxaOrig="2700" w:dyaOrig="400">
          <v:shape id="_x0000_i1036" type="#_x0000_t75" style="width:135pt;height:20.25pt" o:ole="" fillcolor="window">
            <v:imagedata r:id="rId30" o:title=""/>
          </v:shape>
          <o:OLEObject Type="Embed" ProgID="Equation.3" ShapeID="_x0000_i1036" DrawAspect="Content" ObjectID="_1468417016" r:id="rId31"/>
        </w:object>
      </w:r>
      <w:r w:rsidRPr="004048C1">
        <w:rPr>
          <w:sz w:val="28"/>
          <w:szCs w:val="28"/>
        </w:rPr>
        <w:t xml:space="preserve">, и </w:t>
      </w:r>
      <w:r w:rsidRPr="004048C1">
        <w:rPr>
          <w:position w:val="-14"/>
          <w:sz w:val="28"/>
          <w:szCs w:val="28"/>
          <w:lang w:val="en-US"/>
        </w:rPr>
        <w:object w:dxaOrig="2780" w:dyaOrig="400">
          <v:shape id="_x0000_i1037" type="#_x0000_t75" style="width:138.75pt;height:20.25pt" o:ole="" fillcolor="window">
            <v:imagedata r:id="rId32" o:title=""/>
          </v:shape>
          <o:OLEObject Type="Embed" ProgID="Equation.3" ShapeID="_x0000_i1037" DrawAspect="Content" ObjectID="_1468417017" r:id="rId33"/>
        </w:object>
      </w:r>
      <w:r w:rsidRPr="004048C1">
        <w:rPr>
          <w:sz w:val="28"/>
          <w:szCs w:val="28"/>
        </w:rPr>
        <w:t>,  Ом,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где </w:t>
      </w: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0Т</w:t>
      </w:r>
      <w:r w:rsidRPr="004048C1">
        <w:rPr>
          <w:sz w:val="28"/>
          <w:szCs w:val="28"/>
        </w:rPr>
        <w:t xml:space="preserve"> и </w:t>
      </w:r>
      <w:r w:rsidRPr="004048C1">
        <w:rPr>
          <w:i/>
          <w:iCs/>
          <w:sz w:val="28"/>
          <w:szCs w:val="28"/>
        </w:rPr>
        <w:t>x</w:t>
      </w:r>
      <w:r w:rsidRPr="004048C1">
        <w:rPr>
          <w:sz w:val="28"/>
          <w:szCs w:val="28"/>
          <w:vertAlign w:val="subscript"/>
        </w:rPr>
        <w:t>0Т</w:t>
      </w:r>
      <w:r w:rsidRPr="004048C1">
        <w:rPr>
          <w:sz w:val="28"/>
          <w:szCs w:val="28"/>
        </w:rPr>
        <w:t xml:space="preserve"> - соответственно активное и индуктивное сопротивления нулевой последовательности трансформатора, Ом; </w:t>
      </w: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0к</w:t>
      </w:r>
      <w:r w:rsidRPr="004048C1">
        <w:rPr>
          <w:sz w:val="28"/>
          <w:szCs w:val="28"/>
        </w:rPr>
        <w:t xml:space="preserve"> и </w:t>
      </w:r>
      <w:r w:rsidRPr="004048C1">
        <w:rPr>
          <w:i/>
          <w:iCs/>
          <w:sz w:val="28"/>
          <w:szCs w:val="28"/>
        </w:rPr>
        <w:t>x</w:t>
      </w:r>
      <w:r w:rsidRPr="004048C1">
        <w:rPr>
          <w:sz w:val="28"/>
          <w:szCs w:val="28"/>
          <w:vertAlign w:val="subscript"/>
        </w:rPr>
        <w:t>0к</w:t>
      </w:r>
      <w:r w:rsidRPr="004048C1">
        <w:rPr>
          <w:sz w:val="28"/>
          <w:szCs w:val="28"/>
        </w:rPr>
        <w:t xml:space="preserve"> - активное и индуктивное сопротивления кабелей, Ом (</w:t>
      </w: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0к</w:t>
      </w:r>
      <w:r w:rsidRPr="004048C1">
        <w:rPr>
          <w:sz w:val="28"/>
          <w:szCs w:val="28"/>
        </w:rPr>
        <w:t xml:space="preserve"> = </w:t>
      </w: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к</w:t>
      </w:r>
      <w:r w:rsidRPr="004048C1">
        <w:rPr>
          <w:sz w:val="28"/>
          <w:szCs w:val="28"/>
        </w:rPr>
        <w:t xml:space="preserve"> и </w:t>
      </w:r>
      <w:r w:rsidRPr="004048C1">
        <w:rPr>
          <w:i/>
          <w:iCs/>
          <w:sz w:val="28"/>
          <w:szCs w:val="28"/>
        </w:rPr>
        <w:t>x</w:t>
      </w:r>
      <w:r w:rsidRPr="004048C1">
        <w:rPr>
          <w:sz w:val="28"/>
          <w:szCs w:val="28"/>
          <w:vertAlign w:val="subscript"/>
        </w:rPr>
        <w:t>0к</w:t>
      </w:r>
      <w:r w:rsidRPr="004048C1">
        <w:rPr>
          <w:sz w:val="28"/>
          <w:szCs w:val="28"/>
        </w:rPr>
        <w:t xml:space="preserve"> = </w:t>
      </w:r>
      <w:r w:rsidRPr="004048C1">
        <w:rPr>
          <w:i/>
          <w:iCs/>
          <w:sz w:val="28"/>
          <w:szCs w:val="28"/>
        </w:rPr>
        <w:t>x</w:t>
      </w:r>
      <w:r w:rsidRPr="004048C1">
        <w:rPr>
          <w:sz w:val="28"/>
          <w:szCs w:val="28"/>
          <w:vertAlign w:val="subscript"/>
        </w:rPr>
        <w:t>к</w:t>
      </w:r>
      <w:r w:rsidRPr="004048C1">
        <w:rPr>
          <w:sz w:val="28"/>
          <w:szCs w:val="28"/>
        </w:rPr>
        <w:t xml:space="preserve">); </w:t>
      </w: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н.п</w:t>
      </w:r>
      <w:r w:rsidRPr="004048C1">
        <w:rPr>
          <w:sz w:val="28"/>
          <w:szCs w:val="28"/>
        </w:rPr>
        <w:t xml:space="preserve"> и </w:t>
      </w:r>
      <w:r w:rsidRPr="004048C1">
        <w:rPr>
          <w:i/>
          <w:iCs/>
          <w:sz w:val="28"/>
          <w:szCs w:val="28"/>
        </w:rPr>
        <w:t>x</w:t>
      </w:r>
      <w:r w:rsidRPr="004048C1">
        <w:rPr>
          <w:sz w:val="28"/>
          <w:szCs w:val="28"/>
          <w:vertAlign w:val="subscript"/>
        </w:rPr>
        <w:t>н.п.</w:t>
      </w:r>
      <w:r w:rsidRPr="004048C1">
        <w:rPr>
          <w:sz w:val="28"/>
          <w:szCs w:val="28"/>
        </w:rPr>
        <w:t xml:space="preserve"> - активное и индуктивное сопротивления нулевого проводника, Ом (находится также как и сопротивление кабеля).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Необходимо рассчитать токи трех-, двух- и однофазного кз в месте установки двигателя, а также токи трехфазного кз на зажимах вышестоящих выключателей и трансформатора.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1.5. </w:t>
      </w:r>
      <w:r w:rsidRPr="004048C1">
        <w:rPr>
          <w:i/>
          <w:sz w:val="28"/>
          <w:szCs w:val="28"/>
        </w:rPr>
        <w:t>Определить ударный ток КЗ.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Ударный ток КЗ находится из соотношения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6"/>
          <w:sz w:val="28"/>
          <w:szCs w:val="28"/>
        </w:rPr>
        <w:object w:dxaOrig="2340" w:dyaOrig="480">
          <v:shape id="_x0000_i1038" type="#_x0000_t75" style="width:117pt;height:24pt" o:ole="" fillcolor="window">
            <v:imagedata r:id="rId34" o:title=""/>
          </v:shape>
          <o:OLEObject Type="Embed" ProgID="Equation.3" ShapeID="_x0000_i1038" DrawAspect="Content" ObjectID="_1468417018" r:id="rId35"/>
        </w:object>
      </w:r>
      <w:r w:rsidRPr="004048C1">
        <w:rPr>
          <w:sz w:val="28"/>
          <w:szCs w:val="28"/>
        </w:rPr>
        <w:t>, А;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где </w:t>
      </w:r>
      <w:r w:rsidRPr="004048C1">
        <w:rPr>
          <w:i/>
          <w:iCs/>
          <w:sz w:val="28"/>
          <w:szCs w:val="28"/>
        </w:rPr>
        <w:t>k</w:t>
      </w:r>
      <w:r w:rsidRPr="004048C1">
        <w:rPr>
          <w:sz w:val="28"/>
          <w:szCs w:val="28"/>
          <w:vertAlign w:val="subscript"/>
        </w:rPr>
        <w:t>уд</w:t>
      </w:r>
      <w:r w:rsidRPr="004048C1">
        <w:rPr>
          <w:sz w:val="28"/>
          <w:szCs w:val="28"/>
        </w:rPr>
        <w:t xml:space="preserve"> - ударный коэффициент, зависящий от отношения (</w:t>
      </w:r>
      <w:r w:rsidRPr="004048C1">
        <w:rPr>
          <w:i/>
          <w:iCs/>
          <w:sz w:val="28"/>
          <w:szCs w:val="28"/>
        </w:rPr>
        <w:t>X</w:t>
      </w:r>
      <w:r w:rsidRPr="004048C1">
        <w:rPr>
          <w:sz w:val="28"/>
          <w:szCs w:val="28"/>
          <w:vertAlign w:val="subscript"/>
        </w:rPr>
        <w:t>т</w:t>
      </w:r>
      <w:r w:rsidRPr="004048C1">
        <w:rPr>
          <w:sz w:val="28"/>
          <w:szCs w:val="28"/>
        </w:rPr>
        <w:t xml:space="preserve"> + </w:t>
      </w:r>
      <w:r w:rsidRPr="004048C1">
        <w:rPr>
          <w:i/>
          <w:iCs/>
          <w:sz w:val="28"/>
          <w:szCs w:val="28"/>
        </w:rPr>
        <w:t>X</w:t>
      </w:r>
      <w:r w:rsidRPr="004048C1">
        <w:rPr>
          <w:sz w:val="28"/>
          <w:szCs w:val="28"/>
          <w:vertAlign w:val="subscript"/>
        </w:rPr>
        <w:t>к</w:t>
      </w:r>
      <w:r w:rsidRPr="004048C1">
        <w:rPr>
          <w:sz w:val="28"/>
          <w:szCs w:val="28"/>
        </w:rPr>
        <w:t>)/(</w:t>
      </w: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т</w:t>
      </w:r>
      <w:r w:rsidRPr="004048C1">
        <w:rPr>
          <w:sz w:val="28"/>
          <w:szCs w:val="28"/>
        </w:rPr>
        <w:t xml:space="preserve"> + </w:t>
      </w:r>
      <w:r w:rsidRPr="004048C1">
        <w:rPr>
          <w:i/>
          <w:iCs/>
          <w:sz w:val="28"/>
          <w:szCs w:val="28"/>
        </w:rPr>
        <w:t>R</w:t>
      </w:r>
      <w:r w:rsidRPr="004048C1">
        <w:rPr>
          <w:sz w:val="28"/>
          <w:szCs w:val="28"/>
          <w:vertAlign w:val="subscript"/>
        </w:rPr>
        <w:t>к</w:t>
      </w:r>
      <w:r w:rsidRPr="004048C1">
        <w:rPr>
          <w:sz w:val="28"/>
          <w:szCs w:val="28"/>
        </w:rPr>
        <w:t>) и определяемый по кривым изменения ударного коэффициента рис.3.6 [4] или черт 1 (ГОСТ 28249-89)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i/>
          <w:sz w:val="28"/>
          <w:szCs w:val="28"/>
        </w:rPr>
      </w:pPr>
      <w:r w:rsidRPr="004048C1">
        <w:rPr>
          <w:sz w:val="28"/>
          <w:szCs w:val="28"/>
        </w:rPr>
        <w:t xml:space="preserve">1.6. </w:t>
      </w:r>
      <w:r w:rsidRPr="004048C1">
        <w:rPr>
          <w:i/>
          <w:sz w:val="28"/>
          <w:szCs w:val="28"/>
        </w:rPr>
        <w:t>Проверить условия нормального пуска двигателя:</w:t>
      </w:r>
    </w:p>
    <w:p w:rsidR="004048C1" w:rsidRPr="004048C1" w:rsidRDefault="004048C1" w:rsidP="004048C1">
      <w:pPr>
        <w:numPr>
          <w:ilvl w:val="0"/>
          <w:numId w:val="34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в условия легкого пуска двигателя (длительность пуска не превышает 0,5 </w:t>
      </w:r>
      <w:r w:rsidRPr="004048C1">
        <w:rPr>
          <w:sz w:val="28"/>
          <w:szCs w:val="28"/>
        </w:rPr>
        <w:sym w:font="Symbol" w:char="00B8"/>
      </w:r>
      <w:r w:rsidRPr="004048C1">
        <w:rPr>
          <w:sz w:val="28"/>
          <w:szCs w:val="28"/>
        </w:rPr>
        <w:t xml:space="preserve"> 5с)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4"/>
          <w:sz w:val="28"/>
          <w:szCs w:val="28"/>
        </w:rPr>
        <w:object w:dxaOrig="1560" w:dyaOrig="440">
          <v:shape id="_x0000_i1039" type="#_x0000_t75" style="width:78pt;height:21.75pt" o:ole="" fillcolor="window">
            <v:imagedata r:id="rId36" o:title=""/>
          </v:shape>
          <o:OLEObject Type="Embed" ProgID="Equation.3" ShapeID="_x0000_i1039" DrawAspect="Content" ObjectID="_1468417019" r:id="rId37"/>
        </w:object>
      </w:r>
      <w:r w:rsidRPr="004048C1">
        <w:rPr>
          <w:sz w:val="28"/>
          <w:szCs w:val="28"/>
        </w:rPr>
        <w:t xml:space="preserve"> ;</w:t>
      </w:r>
    </w:p>
    <w:p w:rsidR="004048C1" w:rsidRPr="004048C1" w:rsidRDefault="004048C1" w:rsidP="004048C1">
      <w:pPr>
        <w:numPr>
          <w:ilvl w:val="0"/>
          <w:numId w:val="34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в условия тяжелого пуска двигателя (длительность пуска свыше 5 с)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4"/>
          <w:sz w:val="28"/>
          <w:szCs w:val="28"/>
        </w:rPr>
        <w:object w:dxaOrig="1740" w:dyaOrig="440">
          <v:shape id="_x0000_i1040" type="#_x0000_t75" style="width:87pt;height:21.75pt" o:ole="" fillcolor="window">
            <v:imagedata r:id="rId38" o:title=""/>
          </v:shape>
          <o:OLEObject Type="Embed" ProgID="Equation.3" ShapeID="_x0000_i1040" DrawAspect="Content" ObjectID="_1468417020" r:id="rId39"/>
        </w:object>
      </w:r>
      <w:r w:rsidRPr="004048C1">
        <w:rPr>
          <w:sz w:val="28"/>
          <w:szCs w:val="28"/>
        </w:rPr>
        <w:t xml:space="preserve"> ,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где </w:t>
      </w:r>
      <w:r w:rsidRPr="004048C1">
        <w:rPr>
          <w:i/>
          <w:iCs/>
          <w:sz w:val="28"/>
          <w:szCs w:val="28"/>
          <w:lang w:val="en-US"/>
        </w:rPr>
        <w:t>I</w:t>
      </w:r>
      <w:r w:rsidRPr="004048C1">
        <w:rPr>
          <w:sz w:val="28"/>
          <w:szCs w:val="28"/>
          <w:vertAlign w:val="superscript"/>
        </w:rPr>
        <w:t>(3)</w:t>
      </w:r>
      <w:r w:rsidRPr="004048C1">
        <w:rPr>
          <w:sz w:val="28"/>
          <w:szCs w:val="28"/>
          <w:vertAlign w:val="subscript"/>
        </w:rPr>
        <w:t>кз</w:t>
      </w:r>
      <w:r w:rsidRPr="004048C1">
        <w:rPr>
          <w:sz w:val="28"/>
          <w:szCs w:val="28"/>
        </w:rPr>
        <w:t xml:space="preserve"> - ток трехфазного кз на зажимах в двигателя.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b/>
          <w:bCs/>
          <w:sz w:val="28"/>
          <w:szCs w:val="28"/>
        </w:rPr>
      </w:pPr>
      <w:r w:rsidRPr="004048C1">
        <w:rPr>
          <w:b/>
          <w:bCs/>
          <w:sz w:val="28"/>
          <w:szCs w:val="28"/>
        </w:rPr>
        <w:t>2. Выбор электрических аппаратов управления и защиты электродвигателя.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2.1. Выбор автоматических выключателей.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Выбор автоматических выключателей проводится по следующим параметрам: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а) роду тока силовой цепи;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б) номинальному напряжению выключателя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(номинальное напряжение выключателя должно быть не менее номинального напряжения нагрузки);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в) числу главных контактов;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г) типу расцепителя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(в зависимости от схемы управления выбирается выключатель с электромагнитным (ЭМ) расцепителем или с ЭМ и тепловым (Т) расцепителями);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д) номинальному току расцепителя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(ток расцепителя должен удовлетворять условию </w:t>
      </w:r>
      <w:r w:rsidRPr="004048C1">
        <w:rPr>
          <w:i/>
          <w:iCs/>
          <w:sz w:val="28"/>
          <w:szCs w:val="28"/>
          <w:lang w:val="en-US"/>
        </w:rPr>
        <w:t>I</w:t>
      </w:r>
      <w:r w:rsidRPr="004048C1">
        <w:rPr>
          <w:sz w:val="28"/>
          <w:szCs w:val="28"/>
          <w:vertAlign w:val="subscript"/>
        </w:rPr>
        <w:t>н.расц</w:t>
      </w:r>
      <w:r w:rsidRPr="004048C1">
        <w:rPr>
          <w:sz w:val="28"/>
          <w:szCs w:val="28"/>
        </w:rPr>
        <w:t xml:space="preserve"> &lt; </w:t>
      </w:r>
      <w:r w:rsidRPr="004048C1">
        <w:rPr>
          <w:i/>
          <w:iCs/>
          <w:sz w:val="28"/>
          <w:szCs w:val="28"/>
          <w:lang w:val="en-US"/>
        </w:rPr>
        <w:t>I</w:t>
      </w:r>
      <w:r w:rsidRPr="004048C1">
        <w:rPr>
          <w:sz w:val="28"/>
          <w:szCs w:val="28"/>
          <w:vertAlign w:val="subscript"/>
        </w:rPr>
        <w:t>ном.нагр</w:t>
      </w:r>
      <w:r w:rsidRPr="004048C1">
        <w:rPr>
          <w:sz w:val="28"/>
          <w:szCs w:val="28"/>
        </w:rPr>
        <w:t xml:space="preserve"> &lt; 2</w:t>
      </w:r>
      <w:r w:rsidRPr="004048C1">
        <w:rPr>
          <w:sz w:val="28"/>
          <w:szCs w:val="28"/>
          <w:lang w:val="en-US"/>
        </w:rPr>
        <w:sym w:font="Symbol" w:char="00B4"/>
      </w:r>
      <w:r w:rsidRPr="004048C1">
        <w:rPr>
          <w:i/>
          <w:iCs/>
          <w:sz w:val="28"/>
          <w:szCs w:val="28"/>
          <w:lang w:val="en-US"/>
        </w:rPr>
        <w:t>I</w:t>
      </w:r>
      <w:r w:rsidRPr="004048C1">
        <w:rPr>
          <w:sz w:val="28"/>
          <w:szCs w:val="28"/>
          <w:vertAlign w:val="subscript"/>
        </w:rPr>
        <w:t>н.расц</w:t>
      </w:r>
      <w:r w:rsidRPr="004048C1">
        <w:rPr>
          <w:sz w:val="28"/>
          <w:szCs w:val="28"/>
        </w:rPr>
        <w:t>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е) току </w:t>
      </w: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сраб.о</w:t>
      </w:r>
      <w:r w:rsidRPr="004048C1">
        <w:rPr>
          <w:sz w:val="28"/>
          <w:szCs w:val="28"/>
        </w:rPr>
        <w:t xml:space="preserve"> уставки срабатывания ЭМ расцепителя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  <w:lang w:val="en-US"/>
        </w:rPr>
      </w:pPr>
      <w:r w:rsidRPr="004048C1">
        <w:rPr>
          <w:sz w:val="28"/>
          <w:szCs w:val="28"/>
        </w:rPr>
        <w:t xml:space="preserve">(ток уставки ЭМ расцепителя должен удовлетворять условию </w:t>
      </w:r>
      <w:r w:rsidRPr="004048C1">
        <w:rPr>
          <w:sz w:val="28"/>
          <w:szCs w:val="28"/>
          <w:lang w:val="en-US"/>
        </w:rPr>
        <w:t>(1,1 … 1,2)</w:t>
      </w:r>
      <w:r w:rsidRPr="004048C1">
        <w:rPr>
          <w:i/>
          <w:iCs/>
          <w:sz w:val="28"/>
          <w:szCs w:val="28"/>
          <w:lang w:val="en-US"/>
        </w:rPr>
        <w:t>I</w:t>
      </w:r>
      <w:r w:rsidRPr="004048C1">
        <w:rPr>
          <w:sz w:val="28"/>
          <w:szCs w:val="28"/>
          <w:vertAlign w:val="subscript"/>
        </w:rPr>
        <w:t>уд</w:t>
      </w:r>
      <w:r w:rsidRPr="004048C1">
        <w:rPr>
          <w:sz w:val="28"/>
          <w:szCs w:val="28"/>
          <w:vertAlign w:val="subscript"/>
          <w:lang w:val="en-US"/>
        </w:rPr>
        <w:t>.</w:t>
      </w:r>
      <w:r w:rsidRPr="004048C1">
        <w:rPr>
          <w:sz w:val="28"/>
          <w:szCs w:val="28"/>
          <w:vertAlign w:val="subscript"/>
        </w:rPr>
        <w:t>п</w:t>
      </w:r>
      <w:r w:rsidRPr="004048C1">
        <w:rPr>
          <w:sz w:val="28"/>
          <w:szCs w:val="28"/>
          <w:lang w:val="en-US"/>
        </w:rPr>
        <w:t xml:space="preserve"> </w:t>
      </w:r>
      <w:r w:rsidRPr="004048C1">
        <w:rPr>
          <w:sz w:val="28"/>
          <w:szCs w:val="28"/>
          <w:lang w:val="en-US"/>
        </w:rPr>
        <w:sym w:font="Symbol" w:char="00A3"/>
      </w:r>
      <w:r w:rsidRPr="004048C1">
        <w:rPr>
          <w:sz w:val="28"/>
          <w:szCs w:val="28"/>
          <w:lang w:val="en-US"/>
        </w:rPr>
        <w:t xml:space="preserve"> </w:t>
      </w:r>
      <w:r w:rsidRPr="004048C1">
        <w:rPr>
          <w:i/>
          <w:iCs/>
          <w:sz w:val="28"/>
          <w:szCs w:val="28"/>
          <w:lang w:val="en-US"/>
        </w:rPr>
        <w:t>I</w:t>
      </w:r>
      <w:r w:rsidRPr="004048C1">
        <w:rPr>
          <w:sz w:val="28"/>
          <w:szCs w:val="28"/>
          <w:vertAlign w:val="subscript"/>
        </w:rPr>
        <w:t>уст</w:t>
      </w:r>
      <w:r w:rsidRPr="004048C1">
        <w:rPr>
          <w:sz w:val="28"/>
          <w:szCs w:val="28"/>
          <w:lang w:val="en-US"/>
        </w:rPr>
        <w:t xml:space="preserve"> &lt; </w:t>
      </w:r>
      <w:r w:rsidRPr="004048C1">
        <w:rPr>
          <w:i/>
          <w:iCs/>
          <w:sz w:val="28"/>
          <w:szCs w:val="28"/>
          <w:lang w:val="en-US"/>
        </w:rPr>
        <w:t>I</w:t>
      </w:r>
      <w:r w:rsidRPr="004048C1">
        <w:rPr>
          <w:sz w:val="28"/>
          <w:szCs w:val="28"/>
          <w:vertAlign w:val="superscript"/>
          <w:lang w:val="en-US"/>
        </w:rPr>
        <w:t>(1)</w:t>
      </w:r>
      <w:r w:rsidRPr="004048C1">
        <w:rPr>
          <w:sz w:val="28"/>
          <w:szCs w:val="28"/>
          <w:vertAlign w:val="subscript"/>
        </w:rPr>
        <w:t>кз</w:t>
      </w:r>
      <w:r w:rsidRPr="004048C1">
        <w:rPr>
          <w:sz w:val="28"/>
          <w:szCs w:val="28"/>
          <w:lang w:val="en-US"/>
        </w:rPr>
        <w:t>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ж) предельной коммутационной способности (ПКС)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(для ПКС должно удовлетворяться условию  </w:t>
      </w:r>
      <w:r w:rsidRPr="004048C1">
        <w:rPr>
          <w:i/>
          <w:iCs/>
          <w:sz w:val="28"/>
          <w:szCs w:val="28"/>
          <w:lang w:val="en-US"/>
        </w:rPr>
        <w:t>I</w:t>
      </w:r>
      <w:r w:rsidRPr="004048C1">
        <w:rPr>
          <w:sz w:val="28"/>
          <w:szCs w:val="28"/>
          <w:vertAlign w:val="superscript"/>
        </w:rPr>
        <w:t>(3)</w:t>
      </w:r>
      <w:r w:rsidRPr="004048C1">
        <w:rPr>
          <w:sz w:val="28"/>
          <w:szCs w:val="28"/>
          <w:vertAlign w:val="subscript"/>
        </w:rPr>
        <w:t>кз</w:t>
      </w:r>
      <w:r w:rsidRPr="004048C1">
        <w:rPr>
          <w:sz w:val="28"/>
          <w:szCs w:val="28"/>
        </w:rPr>
        <w:t xml:space="preserve"> &lt; ПКС);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и) времени </w:t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сраб</w:t>
      </w:r>
      <w:r w:rsidRPr="004048C1">
        <w:rPr>
          <w:sz w:val="28"/>
          <w:szCs w:val="28"/>
        </w:rPr>
        <w:t xml:space="preserve"> срабатывания теплового расцепителя (для нормального пуска двигателя должно выполняться неравенство </w:t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п</w: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lang w:val="en-US"/>
        </w:rPr>
        <w:sym w:font="Symbol" w:char="00A3"/>
      </w:r>
      <w:r w:rsidRPr="004048C1">
        <w:rPr>
          <w:sz w:val="28"/>
          <w:szCs w:val="28"/>
        </w:rPr>
        <w:t xml:space="preserve"> </w:t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сраб</w: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lang w:val="en-US"/>
        </w:rPr>
        <w:sym w:font="Symbol" w:char="00A3"/>
      </w:r>
      <w:r w:rsidRPr="004048C1">
        <w:rPr>
          <w:sz w:val="28"/>
          <w:szCs w:val="28"/>
        </w:rPr>
        <w:t xml:space="preserve"> 1,5</w:t>
      </w:r>
      <w:r w:rsidRPr="004048C1">
        <w:rPr>
          <w:sz w:val="28"/>
          <w:szCs w:val="28"/>
          <w:lang w:val="en-US"/>
        </w:rPr>
        <w:sym w:font="Symbol" w:char="00B4"/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п</w:t>
      </w:r>
      <w:r w:rsidRPr="004048C1">
        <w:rPr>
          <w:sz w:val="28"/>
          <w:szCs w:val="28"/>
        </w:rPr>
        <w:t>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Выбираются выключатели без дополнительных расцепителей, свободных контактов и дополнительных механизмов, стационарного исполнения, с передним присоединением.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Проверить селективность работы выбранных автоматов и графически подтвердить соблюдение условий селективной  работы. Для этого привести на одном графике времятоковые характеристики автоматов и пусковую характеристику двигателя.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2.2. Выбор магнитного пускателя или контактора.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Выбор магнитного пускателя или контактора проводится по следующим параметрам: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а) роду тока силовой цепи;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б) номинальному напряжению пускателя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(номинальное напряжение пускателя должно быть не менее номинального напряжения нагрузки);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в) числу главных контактов;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г) категория применения пускателя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(категория применения определяется схемой управления двигателя (см. приложение 2.));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д) номинальному рабочему току 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(для правильно выбранного пускателя </w:t>
      </w:r>
      <w:r w:rsidRPr="004048C1">
        <w:rPr>
          <w:i/>
          <w:iCs/>
          <w:sz w:val="28"/>
          <w:szCs w:val="28"/>
          <w:lang w:val="en-US"/>
        </w:rPr>
        <w:t>I</w:t>
      </w:r>
      <w:r w:rsidRPr="004048C1">
        <w:rPr>
          <w:sz w:val="28"/>
          <w:szCs w:val="28"/>
          <w:vertAlign w:val="subscript"/>
        </w:rPr>
        <w:t>п</w:t>
      </w:r>
      <w:r w:rsidRPr="004048C1">
        <w:rPr>
          <w:sz w:val="28"/>
          <w:szCs w:val="28"/>
        </w:rPr>
        <w:t xml:space="preserve"> &lt; </w:t>
      </w:r>
      <w:r w:rsidRPr="004048C1">
        <w:rPr>
          <w:i/>
          <w:iCs/>
          <w:sz w:val="28"/>
          <w:szCs w:val="28"/>
          <w:lang w:val="en-US"/>
        </w:rPr>
        <w:t>I</w:t>
      </w:r>
      <w:r w:rsidRPr="004048C1">
        <w:rPr>
          <w:sz w:val="28"/>
          <w:szCs w:val="28"/>
          <w:vertAlign w:val="subscript"/>
        </w:rPr>
        <w:t>о</w:t>
      </w:r>
      <w:r w:rsidRPr="004048C1">
        <w:rPr>
          <w:sz w:val="28"/>
          <w:szCs w:val="28"/>
        </w:rPr>
        <w:t>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е) реверсивный или нет 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(определяется схемой управления двигателя);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ж) наличию теплового реле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(определяется схемой управления двигателя);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з) степени защиты.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2.3. Выбор максимально-токовых реле.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Выбор максимально-токовых реле производится по следующим условиям: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а) номинальному напряжению реле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(номинальное напряжение реле должно быть не менее номинального напряжения нагрузки);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б) числу полюсов;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в) номинальному току реле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(номинальный ток реле не должен быть ниже номинального тока двигателя);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г) времени срабатывания реле 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(время срабатывания </w:t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сраб</w:t>
      </w:r>
      <w:r w:rsidRPr="004048C1">
        <w:rPr>
          <w:sz w:val="28"/>
          <w:szCs w:val="28"/>
        </w:rPr>
        <w:t xml:space="preserve"> реле должно удовлетворять условию </w:t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п</w: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lang w:val="en-US"/>
        </w:rPr>
        <w:sym w:font="Symbol" w:char="00A3"/>
      </w:r>
      <w:r w:rsidRPr="004048C1">
        <w:rPr>
          <w:sz w:val="28"/>
          <w:szCs w:val="28"/>
        </w:rPr>
        <w:t xml:space="preserve"> </w:t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сраб</w: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lang w:val="en-US"/>
        </w:rPr>
        <w:sym w:font="Symbol" w:char="00A3"/>
      </w:r>
      <w:r w:rsidRPr="004048C1">
        <w:rPr>
          <w:sz w:val="28"/>
          <w:szCs w:val="28"/>
        </w:rPr>
        <w:t xml:space="preserve"> 1,5</w:t>
      </w:r>
      <w:r w:rsidRPr="004048C1">
        <w:rPr>
          <w:sz w:val="28"/>
          <w:szCs w:val="28"/>
          <w:lang w:val="en-US"/>
        </w:rPr>
        <w:sym w:font="Symbol" w:char="00B4"/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п</w:t>
      </w:r>
      <w:r w:rsidRPr="004048C1">
        <w:rPr>
          <w:sz w:val="28"/>
          <w:szCs w:val="28"/>
        </w:rPr>
        <w:t>).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Способ соединения обмоток реле выбирается из условия реализации заданных номинального тока и тока уставки реле.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Если выбран пускатель со встроенным тепловым реле, то по рекомендованному в каталоге на пускатель типу реле уточняется номинальный ток нагревательного элемента </w:t>
      </w: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ном.нагр</w:t>
      </w:r>
      <w:r w:rsidRPr="004048C1">
        <w:rPr>
          <w:sz w:val="28"/>
          <w:szCs w:val="28"/>
        </w:rPr>
        <w:t xml:space="preserve"> и по характеристикам проверяется время срабатывания </w:t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сраб</w:t>
      </w:r>
      <w:r w:rsidRPr="004048C1">
        <w:rPr>
          <w:sz w:val="28"/>
          <w:szCs w:val="28"/>
        </w:rPr>
        <w:t xml:space="preserve"> теплового реле (</w:t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п</w: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lang w:val="en-US"/>
        </w:rPr>
        <w:sym w:font="Symbol" w:char="00A3"/>
      </w:r>
      <w:r w:rsidRPr="004048C1">
        <w:rPr>
          <w:sz w:val="28"/>
          <w:szCs w:val="28"/>
        </w:rPr>
        <w:t xml:space="preserve"> </w:t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сраб</w: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lang w:val="en-US"/>
        </w:rPr>
        <w:sym w:font="Symbol" w:char="00A3"/>
      </w:r>
      <w:r w:rsidRPr="004048C1">
        <w:rPr>
          <w:sz w:val="28"/>
          <w:szCs w:val="28"/>
        </w:rPr>
        <w:t xml:space="preserve"> 1,5</w:t>
      </w:r>
      <w:r w:rsidRPr="004048C1">
        <w:rPr>
          <w:sz w:val="28"/>
          <w:szCs w:val="28"/>
          <w:lang w:val="en-US"/>
        </w:rPr>
        <w:sym w:font="Symbol" w:char="00B4"/>
      </w:r>
      <w:r w:rsidRPr="004048C1">
        <w:rPr>
          <w:i/>
          <w:iCs/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</w:rPr>
        <w:t>п</w:t>
      </w:r>
      <w:r w:rsidRPr="004048C1">
        <w:rPr>
          <w:sz w:val="28"/>
          <w:szCs w:val="28"/>
        </w:rPr>
        <w:t xml:space="preserve">).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2.4. Выбор предохранителей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Предохранитель для защиты двигателя выбирается по следующим условиям: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а) номинальному напряжению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(номинальное напряжение предохранителей должно быть не менее номинального напряжения нагрузки);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б) номинальному току плавкой вставки </w:t>
      </w: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ном.вст</w:t>
      </w:r>
      <w:r w:rsidRPr="004048C1">
        <w:rPr>
          <w:sz w:val="28"/>
          <w:szCs w:val="28"/>
        </w:rPr>
        <w:t xml:space="preserve"> </w:t>
      </w:r>
    </w:p>
    <w:p w:rsidR="004048C1" w:rsidRPr="004048C1" w:rsidRDefault="004048C1" w:rsidP="004048C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(</w:t>
      </w:r>
      <w:r w:rsidRPr="004048C1">
        <w:rPr>
          <w:i/>
          <w:iCs/>
          <w:sz w:val="28"/>
          <w:szCs w:val="28"/>
          <w:lang w:val="en-US"/>
        </w:rPr>
        <w:t>I</w:t>
      </w:r>
      <w:r w:rsidRPr="004048C1">
        <w:rPr>
          <w:sz w:val="28"/>
          <w:szCs w:val="28"/>
          <w:vertAlign w:val="subscript"/>
        </w:rPr>
        <w:t>ном.вст</w:t>
      </w:r>
      <w:r w:rsidRPr="004048C1">
        <w:rPr>
          <w:sz w:val="28"/>
          <w:szCs w:val="28"/>
        </w:rPr>
        <w:t xml:space="preserve"> меньше или равен номинальному току предохранителя и зависит от условий пуска двигателя);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Для короткозамкнутых асинхронных двигателей: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- при небольшой частоте включения и легких условиях пуска двигателя в течение tп = (2...10)c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ном.вст</w: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lang w:val="en-US"/>
        </w:rPr>
        <w:sym w:font="Symbol" w:char="00A3"/>
      </w:r>
      <w:r w:rsidRPr="004048C1">
        <w:rPr>
          <w:sz w:val="28"/>
          <w:szCs w:val="28"/>
        </w:rPr>
        <w:t xml:space="preserve"> 0,4 </w:t>
      </w:r>
      <w:r w:rsidRPr="004048C1">
        <w:rPr>
          <w:sz w:val="28"/>
          <w:szCs w:val="28"/>
          <w:lang w:val="en-US"/>
        </w:rPr>
        <w:sym w:font="Symbol" w:char="00B4"/>
      </w:r>
      <w:r w:rsidRPr="004048C1">
        <w:rPr>
          <w:sz w:val="28"/>
          <w:szCs w:val="28"/>
        </w:rPr>
        <w:t xml:space="preserve"> </w:t>
      </w: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п</w:t>
      </w:r>
      <w:r w:rsidRPr="004048C1">
        <w:rPr>
          <w:sz w:val="28"/>
          <w:szCs w:val="28"/>
        </w:rPr>
        <w:t xml:space="preserve"> ;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- при тяжелых условиях пуска в течение tп &gt; 10 с и при повтор</w:t>
      </w:r>
      <w:r w:rsidRPr="004048C1">
        <w:rPr>
          <w:sz w:val="28"/>
          <w:szCs w:val="28"/>
        </w:rPr>
        <w:softHyphen/>
        <w:t xml:space="preserve">но-кратковременном режиме с ПВ% , 40% 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ном.вст</w: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lang w:val="en-US"/>
        </w:rPr>
        <w:sym w:font="Symbol" w:char="00A3"/>
      </w:r>
      <w:r w:rsidRPr="004048C1">
        <w:rPr>
          <w:sz w:val="28"/>
          <w:szCs w:val="28"/>
        </w:rPr>
        <w:t xml:space="preserve"> (0,5...0,6) </w:t>
      </w:r>
      <w:r w:rsidRPr="004048C1">
        <w:rPr>
          <w:sz w:val="28"/>
          <w:szCs w:val="28"/>
          <w:lang w:val="en-US"/>
        </w:rPr>
        <w:sym w:font="Symbol" w:char="00B4"/>
      </w:r>
      <w:r w:rsidRPr="004048C1">
        <w:rPr>
          <w:sz w:val="28"/>
          <w:szCs w:val="28"/>
        </w:rPr>
        <w:t xml:space="preserve"> </w:t>
      </w: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п</w:t>
      </w:r>
      <w:r w:rsidRPr="004048C1">
        <w:rPr>
          <w:sz w:val="28"/>
          <w:szCs w:val="28"/>
        </w:rPr>
        <w:t>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Для надежного перегорания плавких вставок требуется, чтобы при КЗ на зажимах двигателя соблюдалось условие [8]: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кз</w:t>
      </w:r>
      <w:r w:rsidRPr="004048C1">
        <w:rPr>
          <w:sz w:val="28"/>
          <w:szCs w:val="28"/>
          <w:vertAlign w:val="superscript"/>
        </w:rPr>
        <w:t>(3)</w:t>
      </w:r>
      <w:r w:rsidRPr="004048C1">
        <w:rPr>
          <w:sz w:val="28"/>
          <w:szCs w:val="28"/>
        </w:rPr>
        <w:t>/</w:t>
      </w: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ном.вст</w: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lang w:val="en-US"/>
        </w:rPr>
        <w:sym w:font="Symbol" w:char="00A3"/>
      </w:r>
      <w:r w:rsidRPr="004048C1">
        <w:rPr>
          <w:sz w:val="28"/>
          <w:szCs w:val="28"/>
        </w:rPr>
        <w:t xml:space="preserve"> 3...4.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Для защиты цепей управления аппаратов предохранитель выбирается из условия: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ном.вст</w: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lang w:val="en-US"/>
        </w:rPr>
        <w:sym w:font="Symbol" w:char="00A3"/>
      </w:r>
      <w:r w:rsidRPr="004048C1">
        <w:rPr>
          <w:sz w:val="28"/>
          <w:szCs w:val="28"/>
        </w:rPr>
        <w:t xml:space="preserve"> 1,25 </w:t>
      </w:r>
      <w:r w:rsidRPr="004048C1">
        <w:rPr>
          <w:sz w:val="28"/>
          <w:szCs w:val="28"/>
          <w:lang w:val="en-US"/>
        </w:rPr>
        <w:sym w:font="Symbol" w:char="00B4"/>
      </w:r>
      <w:r w:rsidRPr="004048C1">
        <w:rPr>
          <w:sz w:val="28"/>
          <w:szCs w:val="28"/>
        </w:rPr>
        <w:t xml:space="preserve"> </w:t>
      </w: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ном</w:t>
      </w:r>
      <w:r w:rsidRPr="004048C1">
        <w:rPr>
          <w:sz w:val="28"/>
          <w:szCs w:val="28"/>
        </w:rPr>
        <w:t>,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где </w:t>
      </w:r>
      <w:r w:rsidRPr="004048C1">
        <w:rPr>
          <w:i/>
          <w:iCs/>
          <w:sz w:val="28"/>
          <w:szCs w:val="28"/>
        </w:rPr>
        <w:t>I</w:t>
      </w:r>
      <w:r w:rsidRPr="004048C1">
        <w:rPr>
          <w:sz w:val="28"/>
          <w:szCs w:val="28"/>
          <w:vertAlign w:val="subscript"/>
        </w:rPr>
        <w:t>ном</w:t>
      </w:r>
      <w:r w:rsidRPr="004048C1">
        <w:rPr>
          <w:sz w:val="28"/>
          <w:szCs w:val="28"/>
        </w:rPr>
        <w:t xml:space="preserve"> - наибольший номинальный ток в цепи управления.</w:t>
      </w: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</w:p>
    <w:p w:rsidR="004048C1" w:rsidRPr="004048C1" w:rsidRDefault="004048C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2.5. Провести проверку всех выбранных аппаратов по термической и динамической стойкости.</w:t>
      </w:r>
    </w:p>
    <w:p w:rsidR="00E13AA1" w:rsidRPr="007E2929" w:rsidRDefault="007E2929" w:rsidP="004048C1">
      <w:pPr>
        <w:pStyle w:val="MTDisplayEquation"/>
        <w:ind w:firstLine="720"/>
        <w:jc w:val="both"/>
        <w:rPr>
          <w:rFonts w:ascii="Times New Roman" w:hAnsi="Times New Roman"/>
          <w:spacing w:val="20"/>
          <w:sz w:val="28"/>
          <w:szCs w:val="28"/>
        </w:rPr>
      </w:pPr>
      <w:r w:rsidRPr="007E2929">
        <w:rPr>
          <w:rFonts w:ascii="Times New Roman" w:hAnsi="Times New Roman"/>
          <w:spacing w:val="20"/>
          <w:sz w:val="28"/>
          <w:szCs w:val="28"/>
        </w:rPr>
        <w:t>2.6.</w:t>
      </w:r>
      <w:r w:rsidR="00E13AA1" w:rsidRPr="007E2929">
        <w:rPr>
          <w:rFonts w:ascii="Times New Roman" w:hAnsi="Times New Roman"/>
          <w:spacing w:val="20"/>
          <w:sz w:val="28"/>
          <w:szCs w:val="28"/>
        </w:rPr>
        <w:t xml:space="preserve"> Расчет токоведущего контура</w:t>
      </w:r>
    </w:p>
    <w:p w:rsidR="00E13AA1" w:rsidRPr="004048C1" w:rsidRDefault="007E2929" w:rsidP="004048C1">
      <w:pPr>
        <w:pStyle w:val="31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E13AA1" w:rsidRPr="004048C1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E13AA1" w:rsidRPr="004048C1">
        <w:rPr>
          <w:sz w:val="28"/>
          <w:szCs w:val="28"/>
        </w:rPr>
        <w:t xml:space="preserve"> Определений размеров</w:t>
      </w:r>
    </w:p>
    <w:p w:rsidR="00E13AA1" w:rsidRPr="004048C1" w:rsidRDefault="00E13AA1" w:rsidP="004048C1">
      <w:pPr>
        <w:pStyle w:val="31"/>
        <w:spacing w:after="0"/>
        <w:ind w:left="0"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Расчет токоведущих частей контактора в номинальном  режиме работы проводим с учетом эквивалентного длительного тока.</w:t>
      </w:r>
    </w:p>
    <w:p w:rsidR="00E13AA1" w:rsidRPr="004048C1" w:rsidRDefault="003A6345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28"/>
          <w:sz w:val="28"/>
          <w:szCs w:val="28"/>
        </w:rPr>
        <w:object w:dxaOrig="3120" w:dyaOrig="780">
          <v:shape id="_x0000_i1041" type="#_x0000_t75" style="width:156pt;height:39pt" o:ole="">
            <v:imagedata r:id="rId40" o:title=""/>
          </v:shape>
          <o:OLEObject Type="Embed" ProgID="Equation.3" ShapeID="_x0000_i1041" DrawAspect="Content" ObjectID="_1468417021" r:id="rId41"/>
        </w:object>
      </w:r>
      <w:r w:rsidR="00E13AA1" w:rsidRPr="004048C1">
        <w:rPr>
          <w:sz w:val="28"/>
          <w:szCs w:val="28"/>
        </w:rPr>
        <w:t>А,</w:t>
      </w:r>
      <w:r w:rsidR="001A14BC"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 xml:space="preserve">где  </w:t>
      </w:r>
      <w:r w:rsidR="00E13AA1" w:rsidRPr="004048C1">
        <w:rPr>
          <w:sz w:val="28"/>
          <w:szCs w:val="28"/>
        </w:rPr>
        <w:tab/>
        <w:t>ПВ% - продолжительность включения;</w:t>
      </w:r>
      <w:r w:rsidR="001A14BC"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  <w:lang w:val="en-US"/>
        </w:rPr>
        <w:t>Z</w:t>
      </w:r>
      <w:r w:rsidR="00E13AA1" w:rsidRPr="004048C1">
        <w:rPr>
          <w:sz w:val="28"/>
          <w:szCs w:val="28"/>
        </w:rPr>
        <w:t xml:space="preserve"> </w:t>
      </w:r>
      <w:r w:rsidR="001A14BC" w:rsidRPr="004048C1">
        <w:rPr>
          <w:sz w:val="28"/>
          <w:szCs w:val="28"/>
        </w:rPr>
        <w:t>- допустимое</w:t>
      </w:r>
      <w:r w:rsidR="00E13AA1" w:rsidRPr="004048C1">
        <w:rPr>
          <w:sz w:val="28"/>
          <w:szCs w:val="28"/>
        </w:rPr>
        <w:t xml:space="preserve"> число циклов включения;</w:t>
      </w:r>
      <w:r w:rsidR="001A14BC" w:rsidRPr="004048C1">
        <w:rPr>
          <w:sz w:val="28"/>
          <w:szCs w:val="28"/>
        </w:rPr>
        <w:t xml:space="preserve"> </w:t>
      </w:r>
      <w:r w:rsidR="00E13AA1" w:rsidRPr="004048C1">
        <w:rPr>
          <w:position w:val="-12"/>
          <w:sz w:val="28"/>
          <w:szCs w:val="28"/>
        </w:rPr>
        <w:object w:dxaOrig="340" w:dyaOrig="380">
          <v:shape id="_x0000_i1042" type="#_x0000_t75" style="width:17.25pt;height:18.75pt" o:ole="">
            <v:imagedata r:id="rId42" o:title=""/>
          </v:shape>
          <o:OLEObject Type="Embed" ProgID="Equation.3" ShapeID="_x0000_i1042" DrawAspect="Content" ObjectID="_1468417022" r:id="rId43"/>
        </w:object>
      </w:r>
      <w:r w:rsidR="00E13AA1" w:rsidRPr="004048C1">
        <w:rPr>
          <w:sz w:val="28"/>
          <w:szCs w:val="28"/>
        </w:rPr>
        <w:t xml:space="preserve"> - номинальный ток главной цепи.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Сравнивая </w:t>
      </w:r>
      <w:r w:rsidRPr="004048C1">
        <w:rPr>
          <w:position w:val="-12"/>
          <w:sz w:val="28"/>
          <w:szCs w:val="28"/>
        </w:rPr>
        <w:object w:dxaOrig="340" w:dyaOrig="380">
          <v:shape id="_x0000_i1043" type="#_x0000_t75" style="width:17.25pt;height:18.75pt" o:ole="">
            <v:imagedata r:id="rId42" o:title=""/>
          </v:shape>
          <o:OLEObject Type="Embed" ProgID="Equation.3" ShapeID="_x0000_i1043" DrawAspect="Content" ObjectID="_1468417023" r:id="rId44"/>
        </w:object>
      </w:r>
      <w:r w:rsidRPr="004048C1">
        <w:rPr>
          <w:sz w:val="28"/>
          <w:szCs w:val="28"/>
        </w:rPr>
        <w:t xml:space="preserve"> и </w:t>
      </w:r>
      <w:r w:rsidRPr="004048C1">
        <w:rPr>
          <w:position w:val="-12"/>
          <w:sz w:val="28"/>
          <w:szCs w:val="28"/>
        </w:rPr>
        <w:object w:dxaOrig="520" w:dyaOrig="380">
          <v:shape id="_x0000_i1044" type="#_x0000_t75" style="width:26.25pt;height:18.75pt" o:ole="">
            <v:imagedata r:id="rId45" o:title=""/>
          </v:shape>
          <o:OLEObject Type="Embed" ProgID="Equation.3" ShapeID="_x0000_i1044" DrawAspect="Content" ObjectID="_1468417024" r:id="rId46"/>
        </w:object>
      </w:r>
      <w:r w:rsidRPr="004048C1">
        <w:rPr>
          <w:sz w:val="28"/>
          <w:szCs w:val="28"/>
        </w:rPr>
        <w:t>, дальнейший расчет токоведущего контура проводим по большему из этих значений.</w:t>
      </w:r>
    </w:p>
    <w:p w:rsidR="00E13AA1" w:rsidRPr="004048C1" w:rsidRDefault="007E2929" w:rsidP="004048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E13AA1" w:rsidRPr="004048C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13AA1" w:rsidRPr="004048C1">
        <w:rPr>
          <w:sz w:val="28"/>
          <w:szCs w:val="28"/>
        </w:rPr>
        <w:t xml:space="preserve"> Расчет размеров токоведущих частей</w:t>
      </w:r>
    </w:p>
    <w:p w:rsidR="004B05CB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Оценим размеры токоведущих частей прямоугольного сечения по эквивалентному току. </w:t>
      </w:r>
    </w:p>
    <w:p w:rsidR="001A14BC" w:rsidRPr="004048C1" w:rsidRDefault="001A14BC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32"/>
          <w:sz w:val="28"/>
          <w:szCs w:val="28"/>
        </w:rPr>
        <w:object w:dxaOrig="3140" w:dyaOrig="800">
          <v:shape id="_x0000_i1045" type="#_x0000_t75" style="width:156.75pt;height:39.75pt" o:ole="">
            <v:imagedata r:id="rId47" o:title=""/>
          </v:shape>
          <o:OLEObject Type="Embed" ProgID="Equation.3" ShapeID="_x0000_i1045" DrawAspect="Content" ObjectID="_1468417025" r:id="rId48"/>
        </w:object>
      </w:r>
      <w:r w:rsidR="004B05CB" w:rsidRPr="004048C1">
        <w:rPr>
          <w:sz w:val="28"/>
          <w:szCs w:val="28"/>
        </w:rPr>
        <w:t xml:space="preserve">м, 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 xml:space="preserve">где </w:t>
      </w:r>
      <w:r w:rsidR="00E13AA1" w:rsidRPr="004048C1">
        <w:rPr>
          <w:sz w:val="28"/>
          <w:szCs w:val="28"/>
        </w:rPr>
        <w:tab/>
      </w:r>
      <w:r w:rsidR="00E13AA1" w:rsidRPr="004048C1">
        <w:rPr>
          <w:position w:val="-12"/>
          <w:sz w:val="28"/>
          <w:szCs w:val="28"/>
        </w:rPr>
        <w:object w:dxaOrig="300" w:dyaOrig="360">
          <v:shape id="_x0000_i1046" type="#_x0000_t75" style="width:15pt;height:21pt" o:ole="">
            <v:imagedata r:id="rId49" o:title=""/>
          </v:shape>
          <o:OLEObject Type="Embed" ProgID="Equation.DSMT4" ShapeID="_x0000_i1046" DrawAspect="Content" ObjectID="_1468417026" r:id="rId50"/>
        </w:object>
      </w:r>
      <w:r w:rsidR="00E13AA1" w:rsidRPr="004048C1">
        <w:rPr>
          <w:sz w:val="28"/>
          <w:szCs w:val="28"/>
        </w:rPr>
        <w:t xml:space="preserve"> - удельное электрическое сопротивление;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position w:val="-6"/>
          <w:sz w:val="28"/>
          <w:szCs w:val="28"/>
        </w:rPr>
        <w:object w:dxaOrig="220" w:dyaOrig="220">
          <v:shape id="_x0000_i1047" type="#_x0000_t75" style="width:11.25pt;height:15pt" o:ole="">
            <v:imagedata r:id="rId51" o:title=""/>
          </v:shape>
          <o:OLEObject Type="Embed" ProgID="Equation.DSMT4" ShapeID="_x0000_i1047" DrawAspect="Content" ObjectID="_1468417027" r:id="rId52"/>
        </w:object>
      </w:r>
      <w:r w:rsidR="00E13AA1" w:rsidRPr="004048C1">
        <w:rPr>
          <w:sz w:val="28"/>
          <w:szCs w:val="28"/>
        </w:rPr>
        <w:t>- температурный коэффициент металла контактов;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position w:val="-12"/>
          <w:sz w:val="28"/>
          <w:szCs w:val="28"/>
        </w:rPr>
        <w:object w:dxaOrig="300" w:dyaOrig="380">
          <v:shape id="_x0000_i1048" type="#_x0000_t75" style="width:15pt;height:18.75pt" o:ole="">
            <v:imagedata r:id="rId53" o:title=""/>
          </v:shape>
          <o:OLEObject Type="Embed" ProgID="Equation.3" ShapeID="_x0000_i1048" DrawAspect="Content" ObjectID="_1468417028" r:id="rId54"/>
        </w:object>
      </w:r>
      <w:r w:rsidR="00E13AA1" w:rsidRPr="004048C1">
        <w:rPr>
          <w:sz w:val="28"/>
          <w:szCs w:val="28"/>
        </w:rPr>
        <w:t xml:space="preserve"> - допустимая температура;</w:t>
      </w:r>
      <w:r w:rsidR="00E13AA1" w:rsidRPr="004048C1">
        <w:rPr>
          <w:sz w:val="28"/>
          <w:szCs w:val="28"/>
        </w:rPr>
        <w:tab/>
      </w:r>
      <w:r w:rsidR="00E13AA1" w:rsidRPr="004048C1">
        <w:rPr>
          <w:position w:val="-12"/>
          <w:sz w:val="28"/>
          <w:szCs w:val="28"/>
        </w:rPr>
        <w:object w:dxaOrig="300" w:dyaOrig="380">
          <v:shape id="_x0000_i1049" type="#_x0000_t75" style="width:15pt;height:18.75pt" o:ole="">
            <v:imagedata r:id="rId55" o:title=""/>
          </v:shape>
          <o:OLEObject Type="Embed" ProgID="Equation.3" ShapeID="_x0000_i1049" DrawAspect="Content" ObjectID="_1468417029" r:id="rId56"/>
        </w:object>
      </w:r>
      <w:r w:rsidR="00E13AA1" w:rsidRPr="004048C1">
        <w:rPr>
          <w:sz w:val="28"/>
          <w:szCs w:val="28"/>
        </w:rPr>
        <w:t xml:space="preserve"> - температура окружающей среды; 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2"/>
          <w:sz w:val="28"/>
          <w:szCs w:val="28"/>
        </w:rPr>
        <w:object w:dxaOrig="320" w:dyaOrig="380">
          <v:shape id="_x0000_i1050" type="#_x0000_t75" style="width:15.75pt;height:18.75pt" o:ole="">
            <v:imagedata r:id="rId57" o:title=""/>
          </v:shape>
          <o:OLEObject Type="Embed" ProgID="Equation.3" ShapeID="_x0000_i1050" DrawAspect="Content" ObjectID="_1468417030" r:id="rId58"/>
        </w:object>
      </w:r>
      <w:r w:rsidRPr="004048C1">
        <w:rPr>
          <w:sz w:val="28"/>
          <w:szCs w:val="28"/>
        </w:rPr>
        <w:t>=10 Вт/(м</w:t>
      </w:r>
      <w:r w:rsidRPr="004048C1">
        <w:rPr>
          <w:sz w:val="28"/>
          <w:szCs w:val="28"/>
          <w:vertAlign w:val="superscript"/>
        </w:rPr>
        <w:t>2</w:t>
      </w:r>
      <w:r w:rsidRPr="004048C1">
        <w:rPr>
          <w:sz w:val="28"/>
          <w:szCs w:val="28"/>
        </w:rPr>
        <w:t>*град) - коэффициент теплопередачи;</w:t>
      </w:r>
      <w:r w:rsidRPr="004048C1">
        <w:rPr>
          <w:position w:val="-12"/>
          <w:sz w:val="28"/>
          <w:szCs w:val="28"/>
        </w:rPr>
        <w:object w:dxaOrig="340" w:dyaOrig="380">
          <v:shape id="_x0000_i1051" type="#_x0000_t75" style="width:17.25pt;height:18.75pt" o:ole="">
            <v:imagedata r:id="rId59" o:title=""/>
          </v:shape>
          <o:OLEObject Type="Embed" ProgID="Equation.3" ShapeID="_x0000_i1051" DrawAspect="Content" ObjectID="_1468417031" r:id="rId60"/>
        </w:object>
      </w:r>
      <w:r w:rsidRPr="004048C1">
        <w:rPr>
          <w:sz w:val="28"/>
          <w:szCs w:val="28"/>
        </w:rPr>
        <w:t>=3 - коэффициент геометрии,</w:t>
      </w:r>
    </w:p>
    <w:p w:rsidR="00E13AA1" w:rsidRPr="004048C1" w:rsidRDefault="003A6345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0"/>
          <w:sz w:val="28"/>
          <w:szCs w:val="28"/>
        </w:rPr>
        <w:object w:dxaOrig="840" w:dyaOrig="340">
          <v:shape id="_x0000_i1052" type="#_x0000_t75" style="width:42pt;height:17.25pt" o:ole="">
            <v:imagedata r:id="rId61" o:title=""/>
          </v:shape>
          <o:OLEObject Type="Embed" ProgID="Equation.3" ShapeID="_x0000_i1052" DrawAspect="Content" ObjectID="_1468417032" r:id="rId62"/>
        </w:object>
      </w:r>
      <w:r w:rsidR="00E13AA1" w:rsidRPr="004048C1">
        <w:rPr>
          <w:sz w:val="28"/>
          <w:szCs w:val="28"/>
        </w:rPr>
        <w:t xml:space="preserve"> </w:t>
      </w:r>
    </w:p>
    <w:p w:rsidR="00E13AA1" w:rsidRPr="004048C1" w:rsidRDefault="003A6345" w:rsidP="004048C1">
      <w:pPr>
        <w:ind w:firstLine="720"/>
        <w:jc w:val="both"/>
        <w:rPr>
          <w:color w:val="FF0000"/>
          <w:sz w:val="28"/>
          <w:szCs w:val="28"/>
        </w:rPr>
      </w:pPr>
      <w:r w:rsidRPr="004048C1">
        <w:rPr>
          <w:sz w:val="28"/>
          <w:szCs w:val="28"/>
        </w:rPr>
        <w:t>Для дальнейших расчетов п</w:t>
      </w:r>
      <w:r w:rsidR="00E13AA1" w:rsidRPr="004048C1">
        <w:rPr>
          <w:sz w:val="28"/>
          <w:szCs w:val="28"/>
        </w:rPr>
        <w:t>ринима</w:t>
      </w:r>
      <w:r w:rsidRPr="004048C1">
        <w:rPr>
          <w:sz w:val="28"/>
          <w:szCs w:val="28"/>
        </w:rPr>
        <w:t xml:space="preserve">ются </w:t>
      </w:r>
      <w:r w:rsidR="00E13AA1"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</w:rPr>
        <w:t xml:space="preserve">стандартные </w:t>
      </w:r>
      <w:r w:rsidR="00E13AA1" w:rsidRPr="004048C1">
        <w:rPr>
          <w:sz w:val="28"/>
          <w:szCs w:val="28"/>
        </w:rPr>
        <w:t>размеры шины</w:t>
      </w:r>
      <w:r w:rsidRPr="004048C1">
        <w:rPr>
          <w:sz w:val="28"/>
          <w:szCs w:val="28"/>
        </w:rPr>
        <w:t xml:space="preserve">, с учетом </w:t>
      </w:r>
      <w:r w:rsidR="00E13AA1"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</w:rPr>
        <w:t>расчетного тока</w:t>
      </w:r>
      <w:r w:rsidR="004B05CB" w:rsidRPr="004048C1">
        <w:rPr>
          <w:sz w:val="28"/>
          <w:szCs w:val="28"/>
        </w:rPr>
        <w:t>.</w:t>
      </w:r>
      <w:r w:rsidRPr="004048C1">
        <w:rPr>
          <w:sz w:val="28"/>
          <w:szCs w:val="28"/>
        </w:rPr>
        <w:t xml:space="preserve"> </w:t>
      </w:r>
    </w:p>
    <w:p w:rsidR="00E13AA1" w:rsidRPr="004048C1" w:rsidRDefault="007E2929" w:rsidP="004048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6.2.3.</w:t>
      </w:r>
      <w:r w:rsidR="00E13AA1" w:rsidRPr="004048C1">
        <w:rPr>
          <w:sz w:val="28"/>
          <w:szCs w:val="28"/>
        </w:rPr>
        <w:t xml:space="preserve"> Расчет температуры нагрева токоведущих частей в номинальном режиме</w:t>
      </w:r>
    </w:p>
    <w:p w:rsidR="00E13AA1" w:rsidRPr="004048C1" w:rsidRDefault="004B05CB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30"/>
          <w:sz w:val="28"/>
          <w:szCs w:val="28"/>
        </w:rPr>
        <w:object w:dxaOrig="2799" w:dyaOrig="720">
          <v:shape id="_x0000_i1053" type="#_x0000_t75" style="width:140.25pt;height:36pt" o:ole="">
            <v:imagedata r:id="rId63" o:title=""/>
          </v:shape>
          <o:OLEObject Type="Embed" ProgID="Equation.3" ShapeID="_x0000_i1053" DrawAspect="Content" ObjectID="_1468417033" r:id="rId64"/>
        </w:object>
      </w:r>
      <w:r w:rsidR="00E13AA1" w:rsidRPr="004048C1">
        <w:rPr>
          <w:position w:val="-4"/>
          <w:sz w:val="28"/>
          <w:szCs w:val="28"/>
        </w:rPr>
        <w:object w:dxaOrig="160" w:dyaOrig="260">
          <v:shape id="_x0000_i1054" type="#_x0000_t75" style="width:8.25pt;height:12.75pt" o:ole="">
            <v:imagedata r:id="rId65" o:title=""/>
          </v:shape>
          <o:OLEObject Type="Embed" ProgID="Equation.DSMT4" ShapeID="_x0000_i1054" DrawAspect="Content" ObjectID="_1468417034" r:id="rId66"/>
        </w:object>
      </w:r>
      <w:r w:rsidR="00E13AA1" w:rsidRPr="004048C1">
        <w:rPr>
          <w:sz w:val="28"/>
          <w:szCs w:val="28"/>
        </w:rPr>
        <w:t>с,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 xml:space="preserve">где </w:t>
      </w:r>
      <w:r w:rsidR="00E13AA1" w:rsidRPr="004048C1">
        <w:rPr>
          <w:sz w:val="28"/>
          <w:szCs w:val="28"/>
          <w:lang w:val="en-US"/>
        </w:rPr>
        <w:t>p</w:t>
      </w:r>
      <w:r w:rsidR="00E13AA1" w:rsidRPr="004048C1">
        <w:rPr>
          <w:sz w:val="28"/>
          <w:szCs w:val="28"/>
        </w:rPr>
        <w:t xml:space="preserve"> =2*(</w:t>
      </w:r>
      <w:r w:rsidR="00E13AA1" w:rsidRPr="004048C1">
        <w:rPr>
          <w:sz w:val="28"/>
          <w:szCs w:val="28"/>
          <w:lang w:val="en-US"/>
        </w:rPr>
        <w:t>a</w:t>
      </w:r>
      <w:r w:rsidR="00E13AA1" w:rsidRPr="004048C1">
        <w:rPr>
          <w:sz w:val="28"/>
          <w:szCs w:val="28"/>
        </w:rPr>
        <w:t xml:space="preserve"> + </w:t>
      </w:r>
      <w:r w:rsidR="00E13AA1" w:rsidRPr="004048C1">
        <w:rPr>
          <w:sz w:val="28"/>
          <w:szCs w:val="28"/>
          <w:lang w:val="en-US"/>
        </w:rPr>
        <w:t>b</w:t>
      </w:r>
      <w:r w:rsidR="00E13AA1" w:rsidRPr="004048C1">
        <w:rPr>
          <w:sz w:val="28"/>
          <w:szCs w:val="28"/>
        </w:rPr>
        <w:t>) м - периметр;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  <w:lang w:val="en-US"/>
        </w:rPr>
        <w:t>q</w:t>
      </w:r>
      <w:r w:rsidRPr="004048C1">
        <w:rPr>
          <w:sz w:val="28"/>
          <w:szCs w:val="28"/>
        </w:rPr>
        <w:t xml:space="preserve"> = а * </w:t>
      </w:r>
      <w:r w:rsidRPr="004048C1">
        <w:rPr>
          <w:sz w:val="28"/>
          <w:szCs w:val="28"/>
          <w:lang w:val="en-US"/>
        </w:rPr>
        <w:t>b</w:t>
      </w:r>
      <w:r w:rsidRPr="004048C1">
        <w:rPr>
          <w:sz w:val="28"/>
          <w:szCs w:val="28"/>
        </w:rPr>
        <w:t xml:space="preserve"> м</w:t>
      </w:r>
      <w:r w:rsidRPr="004048C1">
        <w:rPr>
          <w:sz w:val="28"/>
          <w:szCs w:val="28"/>
          <w:vertAlign w:val="superscript"/>
        </w:rPr>
        <w:t xml:space="preserve">2 </w:t>
      </w:r>
      <w:r w:rsidR="00785AC0" w:rsidRPr="004048C1">
        <w:rPr>
          <w:sz w:val="28"/>
          <w:szCs w:val="28"/>
        </w:rPr>
        <w:t xml:space="preserve">- </w:t>
      </w:r>
      <w:r w:rsidRPr="004048C1">
        <w:rPr>
          <w:sz w:val="28"/>
          <w:szCs w:val="28"/>
        </w:rPr>
        <w:t xml:space="preserve"> площадь поперечного сечения;</w:t>
      </w:r>
    </w:p>
    <w:p w:rsidR="00E13AA1" w:rsidRPr="004048C1" w:rsidRDefault="004B05CB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Правильность расчета определяется при соблюдении условия  </w:t>
      </w:r>
      <w:r w:rsidR="00E13AA1" w:rsidRPr="004048C1">
        <w:rPr>
          <w:sz w:val="28"/>
          <w:szCs w:val="28"/>
        </w:rPr>
        <w:t xml:space="preserve"> </w:t>
      </w:r>
      <w:r w:rsidR="00E13AA1" w:rsidRPr="004048C1">
        <w:rPr>
          <w:position w:val="-12"/>
          <w:sz w:val="28"/>
          <w:szCs w:val="28"/>
        </w:rPr>
        <w:object w:dxaOrig="360" w:dyaOrig="380">
          <v:shape id="_x0000_i1055" type="#_x0000_t75" style="width:18pt;height:18.75pt" o:ole="">
            <v:imagedata r:id="rId67" o:title=""/>
          </v:shape>
          <o:OLEObject Type="Embed" ProgID="Equation.3" ShapeID="_x0000_i1055" DrawAspect="Content" ObjectID="_1468417035" r:id="rId68"/>
        </w:object>
      </w:r>
      <w:r w:rsidR="00E13AA1" w:rsidRPr="004048C1">
        <w:rPr>
          <w:sz w:val="28"/>
          <w:szCs w:val="28"/>
        </w:rPr>
        <w:t xml:space="preserve"> &lt; </w:t>
      </w:r>
      <w:r w:rsidR="00E13AA1" w:rsidRPr="004048C1">
        <w:rPr>
          <w:position w:val="-12"/>
          <w:sz w:val="28"/>
          <w:szCs w:val="28"/>
        </w:rPr>
        <w:object w:dxaOrig="300" w:dyaOrig="380">
          <v:shape id="_x0000_i1056" type="#_x0000_t75" style="width:15pt;height:18.75pt" o:ole="">
            <v:imagedata r:id="rId53" o:title=""/>
          </v:shape>
          <o:OLEObject Type="Embed" ProgID="Equation.3" ShapeID="_x0000_i1056" DrawAspect="Content" ObjectID="_1468417036" r:id="rId69"/>
        </w:object>
      </w:r>
      <w:r w:rsidR="00E13AA1" w:rsidRPr="004048C1">
        <w:rPr>
          <w:sz w:val="28"/>
          <w:szCs w:val="28"/>
        </w:rPr>
        <w:t xml:space="preserve"> </w:t>
      </w:r>
    </w:p>
    <w:p w:rsidR="00E13AA1" w:rsidRPr="004048C1" w:rsidRDefault="007E2929" w:rsidP="004048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6.2.4.</w:t>
      </w:r>
      <w:r w:rsidR="00E13AA1" w:rsidRPr="004048C1">
        <w:rPr>
          <w:sz w:val="28"/>
          <w:szCs w:val="28"/>
        </w:rPr>
        <w:t xml:space="preserve"> Расчет термической стойкости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В режиме короткого замыкания рассчитаем термическую стойкость токоведущих частей. Допустимую температуру нагрева в режиме короткого замыкания примем равной  </w:t>
      </w:r>
      <w:r w:rsidRPr="004048C1">
        <w:rPr>
          <w:position w:val="-12"/>
          <w:sz w:val="28"/>
          <w:szCs w:val="28"/>
        </w:rPr>
        <w:object w:dxaOrig="480" w:dyaOrig="380">
          <v:shape id="_x0000_i1057" type="#_x0000_t75" style="width:24pt;height:18.75pt" o:ole="">
            <v:imagedata r:id="rId70" o:title=""/>
          </v:shape>
          <o:OLEObject Type="Embed" ProgID="Equation.3" ShapeID="_x0000_i1057" DrawAspect="Content" ObjectID="_1468417037" r:id="rId71"/>
        </w:object>
      </w:r>
      <w:r w:rsidRPr="004048C1">
        <w:rPr>
          <w:sz w:val="28"/>
          <w:szCs w:val="28"/>
        </w:rPr>
        <w:t xml:space="preserve">=250 </w:t>
      </w:r>
      <w:r w:rsidRPr="004048C1">
        <w:rPr>
          <w:position w:val="-4"/>
          <w:sz w:val="28"/>
          <w:szCs w:val="28"/>
        </w:rPr>
        <w:object w:dxaOrig="160" w:dyaOrig="260">
          <v:shape id="_x0000_i1058" type="#_x0000_t75" style="width:8.25pt;height:12.75pt" o:ole="">
            <v:imagedata r:id="rId65" o:title=""/>
          </v:shape>
          <o:OLEObject Type="Embed" ProgID="Equation.DSMT4" ShapeID="_x0000_i1058" DrawAspect="Content" ObjectID="_1468417038" r:id="rId72"/>
        </w:object>
      </w:r>
      <w:r w:rsidRPr="004048C1">
        <w:rPr>
          <w:sz w:val="28"/>
          <w:szCs w:val="28"/>
        </w:rPr>
        <w:t xml:space="preserve">с </w:t>
      </w:r>
    </w:p>
    <w:p w:rsidR="00E13AA1" w:rsidRPr="004048C1" w:rsidRDefault="00685EC5" w:rsidP="004048C1">
      <w:pPr>
        <w:pStyle w:val="20"/>
        <w:ind w:firstLine="720"/>
        <w:jc w:val="both"/>
        <w:rPr>
          <w:sz w:val="28"/>
          <w:szCs w:val="28"/>
        </w:rPr>
      </w:pPr>
      <w:r w:rsidRPr="004048C1">
        <w:rPr>
          <w:rFonts w:ascii="Times New Roman" w:hAnsi="Times New Roman"/>
          <w:i w:val="0"/>
          <w:position w:val="-30"/>
          <w:sz w:val="28"/>
          <w:szCs w:val="28"/>
          <w:vertAlign w:val="subscript"/>
        </w:rPr>
        <w:object w:dxaOrig="2620" w:dyaOrig="720">
          <v:shape id="_x0000_i1059" type="#_x0000_t75" style="width:131.25pt;height:36pt" o:ole="">
            <v:imagedata r:id="rId73" o:title=""/>
          </v:shape>
          <o:OLEObject Type="Embed" ProgID="Equation.3" ShapeID="_x0000_i1059" DrawAspect="Content" ObjectID="_1468417039" r:id="rId74"/>
        </w:object>
      </w:r>
      <w:r w:rsidRPr="004048C1">
        <w:rPr>
          <w:rFonts w:ascii="Times New Roman" w:hAnsi="Times New Roman"/>
          <w:i w:val="0"/>
          <w:sz w:val="28"/>
          <w:szCs w:val="28"/>
          <w:vertAlign w:val="subscript"/>
        </w:rPr>
        <w:t xml:space="preserve"> ,</w:t>
      </w:r>
      <w:r w:rsidRPr="004048C1">
        <w:rPr>
          <w:rFonts w:ascii="Times New Roman" w:hAnsi="Times New Roman"/>
          <w:i w:val="0"/>
          <w:sz w:val="28"/>
          <w:szCs w:val="28"/>
        </w:rPr>
        <w:t xml:space="preserve"> </w:t>
      </w:r>
      <w:r w:rsidR="00E13AA1" w:rsidRPr="004048C1">
        <w:rPr>
          <w:rFonts w:ascii="Times New Roman" w:hAnsi="Times New Roman"/>
          <w:i w:val="0"/>
          <w:sz w:val="28"/>
          <w:szCs w:val="28"/>
        </w:rPr>
        <w:t xml:space="preserve">где  </w:t>
      </w:r>
      <w:r w:rsidR="00E13AA1" w:rsidRPr="004048C1">
        <w:rPr>
          <w:rFonts w:ascii="Times New Roman" w:hAnsi="Times New Roman"/>
          <w:i w:val="0"/>
          <w:sz w:val="28"/>
          <w:szCs w:val="28"/>
        </w:rPr>
        <w:tab/>
      </w:r>
      <w:r w:rsidR="00E13AA1" w:rsidRPr="004048C1">
        <w:rPr>
          <w:rFonts w:ascii="Times New Roman" w:hAnsi="Times New Roman"/>
          <w:i w:val="0"/>
          <w:position w:val="-10"/>
          <w:sz w:val="28"/>
          <w:szCs w:val="28"/>
        </w:rPr>
        <w:object w:dxaOrig="200" w:dyaOrig="260">
          <v:shape id="_x0000_i1060" type="#_x0000_t75" style="width:9.75pt;height:17.25pt" o:ole="">
            <v:imagedata r:id="rId75" o:title=""/>
          </v:shape>
          <o:OLEObject Type="Embed" ProgID="Equation.DSMT4" ShapeID="_x0000_i1060" DrawAspect="Content" ObjectID="_1468417040" r:id="rId76"/>
        </w:object>
      </w:r>
      <w:r w:rsidR="00E13AA1" w:rsidRPr="004048C1">
        <w:rPr>
          <w:rFonts w:ascii="Times New Roman" w:hAnsi="Times New Roman"/>
          <w:i w:val="0"/>
          <w:sz w:val="28"/>
          <w:szCs w:val="28"/>
        </w:rPr>
        <w:t xml:space="preserve"> - плотность материала контакта,</w:t>
      </w:r>
      <w:r w:rsidR="00E13AA1" w:rsidRPr="004048C1">
        <w:rPr>
          <w:sz w:val="28"/>
          <w:szCs w:val="28"/>
        </w:rPr>
        <w:t xml:space="preserve"> 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С =390Дж/кг*</w:t>
      </w:r>
      <w:r w:rsidRPr="004048C1">
        <w:rPr>
          <w:position w:val="-4"/>
          <w:sz w:val="28"/>
          <w:szCs w:val="28"/>
        </w:rPr>
        <w:object w:dxaOrig="160" w:dyaOrig="260">
          <v:shape id="_x0000_i1061" type="#_x0000_t75" style="width:8.25pt;height:12.75pt" o:ole="">
            <v:imagedata r:id="rId65" o:title=""/>
          </v:shape>
          <o:OLEObject Type="Embed" ProgID="Equation.DSMT4" ShapeID="_x0000_i1061" DrawAspect="Content" ObjectID="_1468417041" r:id="rId77"/>
        </w:object>
      </w:r>
      <w:r w:rsidRPr="004048C1">
        <w:rPr>
          <w:sz w:val="28"/>
          <w:szCs w:val="28"/>
        </w:rPr>
        <w:t xml:space="preserve">с – теплоемкость.  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1.</w:t>
      </w:r>
      <w:r w:rsidR="00785AC0" w:rsidRPr="004048C1">
        <w:rPr>
          <w:sz w:val="28"/>
          <w:szCs w:val="28"/>
        </w:rPr>
        <w:t>4</w:t>
      </w:r>
      <w:r w:rsidRPr="004048C1">
        <w:rPr>
          <w:sz w:val="28"/>
          <w:szCs w:val="28"/>
        </w:rPr>
        <w:t xml:space="preserve"> Определение переходного сопротивления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1.</w:t>
      </w:r>
      <w:r w:rsidR="00785AC0" w:rsidRPr="004048C1">
        <w:rPr>
          <w:sz w:val="28"/>
          <w:szCs w:val="28"/>
        </w:rPr>
        <w:t>4</w:t>
      </w:r>
      <w:r w:rsidRPr="004048C1">
        <w:rPr>
          <w:sz w:val="28"/>
          <w:szCs w:val="28"/>
        </w:rPr>
        <w:t>.1 Расчет силы контактного нажатия</w:t>
      </w:r>
    </w:p>
    <w:p w:rsidR="00E13AA1" w:rsidRPr="004048C1" w:rsidRDefault="00315E7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0"/>
          <w:sz w:val="28"/>
          <w:szCs w:val="28"/>
        </w:rPr>
        <w:object w:dxaOrig="1020" w:dyaOrig="340">
          <v:shape id="_x0000_i1062" type="#_x0000_t75" style="width:51pt;height:17.25pt" o:ole="">
            <v:imagedata r:id="rId78" o:title=""/>
          </v:shape>
          <o:OLEObject Type="Embed" ProgID="Equation.3" ShapeID="_x0000_i1062" DrawAspect="Content" ObjectID="_1468417042" r:id="rId79"/>
        </w:object>
      </w:r>
      <w:r w:rsidR="00E13AA1" w:rsidRPr="004048C1">
        <w:rPr>
          <w:sz w:val="28"/>
          <w:szCs w:val="28"/>
        </w:rPr>
        <w:t>Н,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 xml:space="preserve">где </w:t>
      </w:r>
      <w:r w:rsidR="00E13AA1" w:rsidRPr="004048C1">
        <w:rPr>
          <w:sz w:val="28"/>
          <w:szCs w:val="28"/>
        </w:rPr>
        <w:tab/>
      </w:r>
      <w:r w:rsidR="00E13AA1" w:rsidRPr="004048C1">
        <w:rPr>
          <w:position w:val="-12"/>
          <w:sz w:val="28"/>
          <w:szCs w:val="28"/>
        </w:rPr>
        <w:object w:dxaOrig="600" w:dyaOrig="380">
          <v:shape id="_x0000_i1063" type="#_x0000_t75" style="width:30pt;height:18.75pt" o:ole="">
            <v:imagedata r:id="rId80" o:title=""/>
          </v:shape>
          <o:OLEObject Type="Embed" ProgID="Equation.3" ShapeID="_x0000_i1063" DrawAspect="Content" ObjectID="_1468417043" r:id="rId81"/>
        </w:object>
      </w:r>
      <w:r w:rsidR="00E13AA1" w:rsidRPr="004048C1">
        <w:rPr>
          <w:sz w:val="28"/>
          <w:szCs w:val="28"/>
        </w:rPr>
        <w:t>0,7 кг/мм</w:t>
      </w:r>
      <w:r w:rsidR="00E13AA1" w:rsidRPr="004048C1">
        <w:rPr>
          <w:sz w:val="28"/>
          <w:szCs w:val="28"/>
          <w:vertAlign w:val="superscript"/>
        </w:rPr>
        <w:t>2</w:t>
      </w:r>
      <w:r w:rsidR="00E13AA1" w:rsidRPr="004048C1">
        <w:rPr>
          <w:sz w:val="28"/>
          <w:szCs w:val="28"/>
        </w:rPr>
        <w:t xml:space="preserve"> - удельное давление в контактирующих частях;</w:t>
      </w:r>
      <w:r w:rsidRPr="004048C1">
        <w:rPr>
          <w:sz w:val="28"/>
          <w:szCs w:val="28"/>
        </w:rPr>
        <w:t xml:space="preserve"> </w:t>
      </w:r>
      <w:r w:rsidRPr="004048C1">
        <w:rPr>
          <w:position w:val="-28"/>
          <w:sz w:val="28"/>
          <w:szCs w:val="28"/>
        </w:rPr>
        <w:object w:dxaOrig="999" w:dyaOrig="680">
          <v:shape id="_x0000_i1064" type="#_x0000_t75" style="width:50.25pt;height:33.75pt" o:ole="">
            <v:imagedata r:id="rId82" o:title=""/>
          </v:shape>
          <o:OLEObject Type="Embed" ProgID="Equation.3" ShapeID="_x0000_i1064" DrawAspect="Content" ObjectID="_1468417044" r:id="rId83"/>
        </w:object>
      </w:r>
      <w:r w:rsidR="00E13AA1" w:rsidRPr="004048C1">
        <w:rPr>
          <w:sz w:val="28"/>
          <w:szCs w:val="28"/>
        </w:rPr>
        <w:t xml:space="preserve"> мм</w:t>
      </w:r>
      <w:r w:rsidR="00E13AA1" w:rsidRPr="004048C1">
        <w:rPr>
          <w:sz w:val="28"/>
          <w:szCs w:val="28"/>
          <w:vertAlign w:val="superscript"/>
        </w:rPr>
        <w:t>2</w:t>
      </w:r>
      <w:r w:rsidR="00E13AA1" w:rsidRPr="004048C1">
        <w:rPr>
          <w:sz w:val="28"/>
          <w:szCs w:val="28"/>
        </w:rPr>
        <w:t>.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1.</w:t>
      </w:r>
      <w:r w:rsidR="00785AC0" w:rsidRPr="004048C1">
        <w:rPr>
          <w:sz w:val="28"/>
          <w:szCs w:val="28"/>
        </w:rPr>
        <w:t>4</w:t>
      </w:r>
      <w:r w:rsidRPr="004048C1">
        <w:rPr>
          <w:sz w:val="28"/>
          <w:szCs w:val="28"/>
        </w:rPr>
        <w:t>.2 Переходное сопротивление контактирующих поверхностей</w:t>
      </w:r>
    </w:p>
    <w:p w:rsidR="00E13AA1" w:rsidRPr="004048C1" w:rsidRDefault="00315E7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30"/>
          <w:sz w:val="28"/>
          <w:szCs w:val="28"/>
        </w:rPr>
        <w:object w:dxaOrig="2260" w:dyaOrig="980">
          <v:shape id="_x0000_i1065" type="#_x0000_t75" style="width:113.25pt;height:48.75pt" o:ole="">
            <v:imagedata r:id="rId84" o:title=""/>
          </v:shape>
          <o:OLEObject Type="Embed" ProgID="Equation.3" ShapeID="_x0000_i1065" DrawAspect="Content" ObjectID="_1468417045" r:id="rId85"/>
        </w:object>
      </w:r>
      <w:r w:rsidR="00E13AA1" w:rsidRPr="004048C1">
        <w:rPr>
          <w:sz w:val="28"/>
          <w:szCs w:val="28"/>
        </w:rPr>
        <w:t xml:space="preserve"> Ом,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>где</w:t>
      </w:r>
      <w:r w:rsidR="00E13AA1" w:rsidRPr="004048C1">
        <w:rPr>
          <w:sz w:val="28"/>
          <w:szCs w:val="28"/>
        </w:rPr>
        <w:tab/>
      </w:r>
      <w:r w:rsidR="00E13AA1" w:rsidRPr="004048C1">
        <w:rPr>
          <w:position w:val="-12"/>
          <w:sz w:val="28"/>
          <w:szCs w:val="28"/>
        </w:rPr>
        <w:object w:dxaOrig="460" w:dyaOrig="380">
          <v:shape id="_x0000_i1066" type="#_x0000_t75" style="width:23.25pt;height:18.75pt" o:ole="">
            <v:imagedata r:id="rId86" o:title=""/>
          </v:shape>
          <o:OLEObject Type="Embed" ProgID="Equation.3" ShapeID="_x0000_i1066" DrawAspect="Content" ObjectID="_1468417046" r:id="rId87"/>
        </w:object>
      </w:r>
      <w:r w:rsidR="009046DD"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>-</w:t>
      </w:r>
      <w:r w:rsidR="009046DD"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>коэффициент, зависящий от материала и состояния поверхности контактирующих поверхностей;</w:t>
      </w:r>
    </w:p>
    <w:p w:rsidR="00E13AA1" w:rsidRPr="004048C1" w:rsidRDefault="00E13AA1" w:rsidP="004048C1">
      <w:pPr>
        <w:pStyle w:val="aa"/>
        <w:spacing w:line="240" w:lineRule="auto"/>
        <w:ind w:firstLine="720"/>
        <w:jc w:val="both"/>
        <w:rPr>
          <w:b w:val="0"/>
        </w:rPr>
      </w:pPr>
      <w:r w:rsidRPr="004048C1">
        <w:rPr>
          <w:b w:val="0"/>
        </w:rPr>
        <w:t>1.</w:t>
      </w:r>
      <w:r w:rsidR="00785AC0" w:rsidRPr="004048C1">
        <w:rPr>
          <w:b w:val="0"/>
        </w:rPr>
        <w:t>4</w:t>
      </w:r>
      <w:r w:rsidRPr="004048C1">
        <w:rPr>
          <w:b w:val="0"/>
        </w:rPr>
        <w:t>.3 Омическое сопротивление контакта</w:t>
      </w:r>
    </w:p>
    <w:p w:rsidR="00E13AA1" w:rsidRPr="004048C1" w:rsidRDefault="00315E7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28"/>
          <w:sz w:val="28"/>
          <w:szCs w:val="28"/>
        </w:rPr>
        <w:object w:dxaOrig="1280" w:dyaOrig="740">
          <v:shape id="_x0000_i1067" type="#_x0000_t75" style="width:63.75pt;height:36.75pt" o:ole="">
            <v:imagedata r:id="rId88" o:title=""/>
          </v:shape>
          <o:OLEObject Type="Embed" ProgID="Equation.3" ShapeID="_x0000_i1067" DrawAspect="Content" ObjectID="_1468417047" r:id="rId89"/>
        </w:object>
      </w:r>
      <w:r w:rsidR="00E13AA1" w:rsidRPr="004048C1">
        <w:rPr>
          <w:sz w:val="28"/>
          <w:szCs w:val="28"/>
        </w:rPr>
        <w:t xml:space="preserve"> Ом,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 xml:space="preserve">где </w:t>
      </w:r>
      <w:r w:rsidR="00E13AA1" w:rsidRPr="004048C1">
        <w:rPr>
          <w:sz w:val="28"/>
          <w:szCs w:val="28"/>
        </w:rPr>
        <w:tab/>
      </w:r>
      <w:r w:rsidRPr="004048C1">
        <w:rPr>
          <w:position w:val="-24"/>
          <w:sz w:val="28"/>
          <w:szCs w:val="28"/>
        </w:rPr>
        <w:object w:dxaOrig="720" w:dyaOrig="639">
          <v:shape id="_x0000_i1068" type="#_x0000_t75" style="width:36pt;height:32.25pt" o:ole="">
            <v:imagedata r:id="rId90" o:title=""/>
          </v:shape>
          <o:OLEObject Type="Embed" ProgID="Equation.3" ShapeID="_x0000_i1068" DrawAspect="Content" ObjectID="_1468417048" r:id="rId91"/>
        </w:object>
      </w:r>
      <w:r w:rsidR="00E13AA1" w:rsidRPr="004048C1">
        <w:rPr>
          <w:sz w:val="28"/>
          <w:szCs w:val="28"/>
        </w:rPr>
        <w:t xml:space="preserve"> мм - длина контактного соединения.</w:t>
      </w:r>
    </w:p>
    <w:p w:rsidR="00E13AA1" w:rsidRPr="004048C1" w:rsidRDefault="00E13AA1" w:rsidP="004048C1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1.</w:t>
      </w:r>
      <w:r w:rsidR="00785AC0" w:rsidRPr="004048C1">
        <w:rPr>
          <w:sz w:val="28"/>
          <w:szCs w:val="28"/>
        </w:rPr>
        <w:t>4</w:t>
      </w:r>
      <w:r w:rsidRPr="004048C1">
        <w:rPr>
          <w:sz w:val="28"/>
          <w:szCs w:val="28"/>
        </w:rPr>
        <w:t>.4 Переходное сопротивление контакта</w:t>
      </w:r>
    </w:p>
    <w:p w:rsidR="00E13AA1" w:rsidRPr="004048C1" w:rsidRDefault="00E13AA1" w:rsidP="004048C1">
      <w:pPr>
        <w:tabs>
          <w:tab w:val="num" w:pos="720"/>
        </w:tabs>
        <w:ind w:firstLine="720"/>
        <w:jc w:val="both"/>
        <w:rPr>
          <w:position w:val="-4"/>
          <w:sz w:val="28"/>
          <w:szCs w:val="28"/>
        </w:rPr>
      </w:pPr>
      <w:r w:rsidRPr="004048C1">
        <w:rPr>
          <w:position w:val="-4"/>
          <w:sz w:val="28"/>
          <w:szCs w:val="28"/>
        </w:rPr>
        <w:object w:dxaOrig="180" w:dyaOrig="280">
          <v:shape id="_x0000_i1069" type="#_x0000_t75" style="width:9pt;height:14.25pt" o:ole="" o:bullet="t">
            <v:imagedata r:id="rId92" o:title=""/>
          </v:shape>
          <o:OLEObject Type="Embed" ProgID="Equation.DSMT4" ShapeID="_x0000_i1069" DrawAspect="Content" ObjectID="_1468417049" r:id="rId93"/>
        </w:object>
      </w:r>
      <w:r w:rsidR="009046DD" w:rsidRPr="004048C1">
        <w:rPr>
          <w:position w:val="-10"/>
          <w:sz w:val="28"/>
          <w:szCs w:val="28"/>
        </w:rPr>
        <w:object w:dxaOrig="1620" w:dyaOrig="340">
          <v:shape id="_x0000_i1070" type="#_x0000_t75" style="width:81pt;height:17.25pt" o:ole="">
            <v:imagedata r:id="rId94" o:title=""/>
          </v:shape>
          <o:OLEObject Type="Embed" ProgID="Equation.3" ShapeID="_x0000_i1070" DrawAspect="Content" ObjectID="_1468417050" r:id="rId95"/>
        </w:object>
      </w:r>
      <w:r w:rsidRPr="004048C1">
        <w:rPr>
          <w:position w:val="-4"/>
          <w:sz w:val="28"/>
          <w:szCs w:val="28"/>
        </w:rPr>
        <w:t xml:space="preserve"> Ом.</w:t>
      </w:r>
    </w:p>
    <w:p w:rsidR="00E13AA1" w:rsidRPr="004048C1" w:rsidRDefault="00E13AA1" w:rsidP="004048C1">
      <w:pPr>
        <w:pStyle w:val="MTDisplayEquationGOSTtypeA"/>
        <w:spacing w:line="240" w:lineRule="auto"/>
        <w:ind w:firstLine="720"/>
        <w:jc w:val="both"/>
        <w:rPr>
          <w:rFonts w:ascii="Times New Roman" w:hAnsi="Times New Roman"/>
        </w:rPr>
      </w:pPr>
      <w:r w:rsidRPr="004048C1">
        <w:rPr>
          <w:rFonts w:ascii="Times New Roman" w:hAnsi="Times New Roman"/>
        </w:rPr>
        <w:t>1.</w:t>
      </w:r>
      <w:r w:rsidR="00785AC0" w:rsidRPr="004048C1">
        <w:rPr>
          <w:rFonts w:ascii="Times New Roman" w:hAnsi="Times New Roman"/>
        </w:rPr>
        <w:t>5</w:t>
      </w:r>
      <w:r w:rsidRPr="004048C1">
        <w:rPr>
          <w:rFonts w:ascii="Times New Roman" w:hAnsi="Times New Roman"/>
        </w:rPr>
        <w:t xml:space="preserve"> Расчет превышения температуры контактного соединения.</w:t>
      </w:r>
    </w:p>
    <w:p w:rsidR="00E13AA1" w:rsidRPr="004048C1" w:rsidRDefault="00E13AA1" w:rsidP="004048C1">
      <w:pPr>
        <w:pStyle w:val="MTDisplayEquationGOSTtypeA"/>
        <w:spacing w:line="240" w:lineRule="auto"/>
        <w:ind w:firstLine="720"/>
        <w:jc w:val="both"/>
        <w:rPr>
          <w:rFonts w:ascii="Times New Roman" w:hAnsi="Times New Roman"/>
        </w:rPr>
      </w:pPr>
      <w:r w:rsidRPr="004048C1">
        <w:rPr>
          <w:rFonts w:ascii="Times New Roman" w:hAnsi="Times New Roman"/>
        </w:rPr>
        <w:t>При номинальном режиме температуры контактного соединения не должна превышать температуру нагрева примыкающих к нему шин больше чем на 10 градусов и быть больше допустимой.</w:t>
      </w:r>
    </w:p>
    <w:p w:rsidR="00E13AA1" w:rsidRPr="004048C1" w:rsidRDefault="009046DD" w:rsidP="004048C1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4048C1">
        <w:rPr>
          <w:position w:val="-30"/>
          <w:sz w:val="28"/>
          <w:szCs w:val="28"/>
        </w:rPr>
        <w:object w:dxaOrig="1380" w:dyaOrig="720">
          <v:shape id="_x0000_i1071" type="#_x0000_t75" style="width:69pt;height:36pt" o:ole="">
            <v:imagedata r:id="rId96" o:title=""/>
          </v:shape>
          <o:OLEObject Type="Embed" ProgID="Equation.3" ShapeID="_x0000_i1071" DrawAspect="Content" ObjectID="_1468417051" r:id="rId97"/>
        </w:object>
      </w:r>
      <w:r w:rsidR="00E13AA1" w:rsidRPr="004048C1">
        <w:rPr>
          <w:sz w:val="28"/>
          <w:szCs w:val="28"/>
        </w:rPr>
        <w:t xml:space="preserve"> </w:t>
      </w:r>
      <w:r w:rsidR="00E13AA1" w:rsidRPr="004048C1">
        <w:rPr>
          <w:position w:val="-4"/>
          <w:sz w:val="28"/>
          <w:szCs w:val="28"/>
        </w:rPr>
        <w:object w:dxaOrig="160" w:dyaOrig="260">
          <v:shape id="_x0000_i1072" type="#_x0000_t75" style="width:8.25pt;height:12.75pt" o:ole="">
            <v:imagedata r:id="rId65" o:title=""/>
          </v:shape>
          <o:OLEObject Type="Embed" ProgID="Equation.DSMT4" ShapeID="_x0000_i1072" DrawAspect="Content" ObjectID="_1468417052" r:id="rId98"/>
        </w:object>
      </w:r>
      <w:r w:rsidR="00E13AA1" w:rsidRPr="004048C1">
        <w:rPr>
          <w:sz w:val="28"/>
          <w:szCs w:val="28"/>
        </w:rPr>
        <w:t>с,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 xml:space="preserve">где  </w:t>
      </w:r>
      <w:r w:rsidR="00E13AA1" w:rsidRPr="004048C1">
        <w:rPr>
          <w:sz w:val="28"/>
          <w:szCs w:val="28"/>
          <w:lang w:val="en-US"/>
        </w:rPr>
        <w:t>S</w:t>
      </w:r>
      <w:r w:rsidR="00E13AA1" w:rsidRPr="004048C1">
        <w:rPr>
          <w:sz w:val="28"/>
          <w:szCs w:val="28"/>
          <w:vertAlign w:val="subscript"/>
          <w:lang w:val="en-US"/>
        </w:rPr>
        <w:t>K</w:t>
      </w:r>
      <w:r w:rsidR="00E13AA1" w:rsidRPr="004048C1">
        <w:rPr>
          <w:sz w:val="28"/>
          <w:szCs w:val="28"/>
        </w:rPr>
        <w:t xml:space="preserve"> =2*(а+</w:t>
      </w:r>
      <w:r w:rsidR="00E13AA1" w:rsidRPr="004048C1">
        <w:rPr>
          <w:sz w:val="28"/>
          <w:szCs w:val="28"/>
          <w:lang w:val="en-US"/>
        </w:rPr>
        <w:t>b</w:t>
      </w:r>
      <w:r w:rsidR="00E13AA1" w:rsidRPr="004048C1">
        <w:rPr>
          <w:sz w:val="28"/>
          <w:szCs w:val="28"/>
        </w:rPr>
        <w:t>)*</w:t>
      </w:r>
      <w:r w:rsidR="00E13AA1" w:rsidRPr="004048C1">
        <w:rPr>
          <w:sz w:val="28"/>
          <w:szCs w:val="28"/>
          <w:lang w:val="en-US"/>
        </w:rPr>
        <w:t>l</w:t>
      </w:r>
      <w:r w:rsidR="00E13AA1"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</w:rPr>
        <w:t xml:space="preserve">, </w:t>
      </w:r>
      <w:r w:rsidR="00E13AA1" w:rsidRPr="004048C1">
        <w:rPr>
          <w:sz w:val="28"/>
          <w:szCs w:val="28"/>
        </w:rPr>
        <w:t>м</w:t>
      </w:r>
      <w:r w:rsidR="00E13AA1" w:rsidRPr="004048C1">
        <w:rPr>
          <w:sz w:val="28"/>
          <w:szCs w:val="28"/>
          <w:vertAlign w:val="superscript"/>
        </w:rPr>
        <w:t>2</w:t>
      </w:r>
      <w:r w:rsidR="00E13AA1" w:rsidRPr="004048C1">
        <w:rPr>
          <w:sz w:val="28"/>
          <w:szCs w:val="28"/>
        </w:rPr>
        <w:t xml:space="preserve"> - полная наружная поверхность контактного соединения.</w:t>
      </w:r>
    </w:p>
    <w:p w:rsidR="00E13AA1" w:rsidRPr="004048C1" w:rsidRDefault="00E13AA1" w:rsidP="004048C1">
      <w:pPr>
        <w:tabs>
          <w:tab w:val="num" w:pos="720"/>
        </w:tabs>
        <w:ind w:firstLine="720"/>
        <w:jc w:val="both"/>
        <w:rPr>
          <w:sz w:val="28"/>
          <w:szCs w:val="28"/>
        </w:rPr>
      </w:pPr>
    </w:p>
    <w:p w:rsidR="00E13AA1" w:rsidRPr="004048C1" w:rsidRDefault="00E13AA1" w:rsidP="004048C1">
      <w:pPr>
        <w:pStyle w:val="MTDisplayEquationGOSTtypeA"/>
        <w:spacing w:line="240" w:lineRule="auto"/>
        <w:ind w:firstLine="720"/>
        <w:jc w:val="both"/>
        <w:rPr>
          <w:rFonts w:ascii="Times New Roman" w:hAnsi="Times New Roman"/>
          <w:spacing w:val="20"/>
          <w:u w:val="single"/>
        </w:rPr>
      </w:pPr>
      <w:r w:rsidRPr="004048C1">
        <w:rPr>
          <w:rFonts w:ascii="Times New Roman" w:hAnsi="Times New Roman"/>
          <w:spacing w:val="20"/>
          <w:u w:val="single"/>
        </w:rPr>
        <w:t>2. Расчет коммутирующих контактов</w:t>
      </w:r>
    </w:p>
    <w:p w:rsidR="00E13AA1" w:rsidRPr="004048C1" w:rsidRDefault="00E13AA1" w:rsidP="004048C1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2.1 Расчет сил контактного нажатия</w:t>
      </w:r>
    </w:p>
    <w:p w:rsidR="00E13AA1" w:rsidRPr="004048C1" w:rsidRDefault="00E13AA1" w:rsidP="004048C1">
      <w:pPr>
        <w:tabs>
          <w:tab w:val="num" w:pos="720"/>
        </w:tabs>
        <w:ind w:firstLine="720"/>
        <w:jc w:val="both"/>
        <w:rPr>
          <w:color w:val="3366FF"/>
          <w:sz w:val="28"/>
          <w:szCs w:val="28"/>
        </w:rPr>
      </w:pPr>
      <w:r w:rsidRPr="004048C1">
        <w:rPr>
          <w:sz w:val="28"/>
          <w:szCs w:val="28"/>
        </w:rPr>
        <w:t>Для одноточечных контактов сила контактного нажатия</w:t>
      </w:r>
    </w:p>
    <w:p w:rsidR="00E13AA1" w:rsidRPr="004048C1" w:rsidRDefault="009046DD" w:rsidP="004048C1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4048C1">
        <w:rPr>
          <w:position w:val="-62"/>
          <w:sz w:val="28"/>
          <w:szCs w:val="28"/>
        </w:rPr>
        <w:object w:dxaOrig="2960" w:dyaOrig="1020">
          <v:shape id="_x0000_i1073" type="#_x0000_t75" style="width:147.75pt;height:51pt" o:ole="">
            <v:imagedata r:id="rId99" o:title=""/>
          </v:shape>
          <o:OLEObject Type="Embed" ProgID="Equation.3" ShapeID="_x0000_i1073" DrawAspect="Content" ObjectID="_1468417053" r:id="rId100"/>
        </w:object>
      </w:r>
      <w:r w:rsidR="00E13AA1" w:rsidRPr="004048C1">
        <w:rPr>
          <w:sz w:val="28"/>
          <w:szCs w:val="28"/>
        </w:rPr>
        <w:t>Н,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>где</w:t>
      </w:r>
      <w:r w:rsidR="00E13AA1" w:rsidRPr="004048C1">
        <w:rPr>
          <w:sz w:val="28"/>
          <w:szCs w:val="28"/>
        </w:rPr>
        <w:tab/>
        <w:t xml:space="preserve"> </w:t>
      </w:r>
      <w:r w:rsidR="00E13AA1" w:rsidRPr="004048C1">
        <w:rPr>
          <w:sz w:val="28"/>
          <w:szCs w:val="28"/>
          <w:lang w:val="en-US"/>
        </w:rPr>
        <w:t>n</w:t>
      </w:r>
      <w:r w:rsidR="00E13AA1" w:rsidRPr="004048C1">
        <w:rPr>
          <w:sz w:val="28"/>
          <w:szCs w:val="28"/>
        </w:rPr>
        <w:t xml:space="preserve"> =2 число контактных площадок, характеризующее форму контактной поверхности, при точечном контакте;</w:t>
      </w:r>
    </w:p>
    <w:p w:rsidR="00E13AA1" w:rsidRPr="004048C1" w:rsidRDefault="005A62BC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0"/>
          <w:sz w:val="28"/>
          <w:szCs w:val="28"/>
        </w:rPr>
        <w:object w:dxaOrig="1900" w:dyaOrig="340">
          <v:shape id="_x0000_i1074" type="#_x0000_t75" style="width:95.25pt;height:17.25pt" o:ole="">
            <v:imagedata r:id="rId101" o:title=""/>
          </v:shape>
          <o:OLEObject Type="Embed" ProgID="Equation.3" ShapeID="_x0000_i1074" DrawAspect="Content" ObjectID="_1468417054" r:id="rId102"/>
        </w:object>
      </w:r>
      <w:r w:rsidR="00E13AA1" w:rsidRPr="004048C1">
        <w:rPr>
          <w:sz w:val="28"/>
          <w:szCs w:val="28"/>
        </w:rPr>
        <w:t>К - температура точки касания;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 </w:t>
      </w:r>
      <w:r w:rsidR="001023EF" w:rsidRPr="00222738">
        <w:rPr>
          <w:position w:val="-32"/>
          <w:sz w:val="28"/>
          <w:szCs w:val="28"/>
        </w:rPr>
        <w:object w:dxaOrig="2659" w:dyaOrig="760">
          <v:shape id="_x0000_i1075" type="#_x0000_t75" style="width:132.75pt;height:38.25pt" o:ole="">
            <v:imagedata r:id="rId103" o:title=""/>
          </v:shape>
          <o:OLEObject Type="Embed" ProgID="Equation.3" ShapeID="_x0000_i1075" DrawAspect="Content" ObjectID="_1468417055" r:id="rId104"/>
        </w:object>
      </w:r>
      <w:r w:rsidRPr="004048C1">
        <w:rPr>
          <w:sz w:val="28"/>
          <w:szCs w:val="28"/>
        </w:rPr>
        <w:t xml:space="preserve"> </w:t>
      </w:r>
      <w:r w:rsidR="001023EF">
        <w:rPr>
          <w:sz w:val="28"/>
          <w:szCs w:val="28"/>
        </w:rPr>
        <w:t xml:space="preserve">, </w:t>
      </w:r>
      <w:r w:rsidRPr="004048C1">
        <w:rPr>
          <w:sz w:val="28"/>
          <w:szCs w:val="28"/>
        </w:rPr>
        <w:t>К температура контактной площадки;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6"/>
          <w:sz w:val="28"/>
          <w:szCs w:val="28"/>
        </w:rPr>
        <w:object w:dxaOrig="240" w:dyaOrig="300">
          <v:shape id="_x0000_i1076" type="#_x0000_t75" style="width:12pt;height:15pt" o:ole="">
            <v:imagedata r:id="rId105" o:title=""/>
          </v:shape>
          <o:OLEObject Type="Embed" ProgID="Equation.3" ShapeID="_x0000_i1076" DrawAspect="Content" ObjectID="_1468417056" r:id="rId106"/>
        </w:object>
      </w:r>
      <w:r w:rsidRPr="004048C1">
        <w:rPr>
          <w:sz w:val="28"/>
          <w:szCs w:val="28"/>
        </w:rPr>
        <w:t>= 390 Вт/(мк) - удельная усредненная теплопроводность токоведущего проводника, применяемая здесь;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В=2,4</w:t>
      </w:r>
      <w:r w:rsidRPr="004048C1">
        <w:rPr>
          <w:position w:val="-4"/>
          <w:sz w:val="28"/>
          <w:szCs w:val="28"/>
        </w:rPr>
        <w:object w:dxaOrig="120" w:dyaOrig="160">
          <v:shape id="_x0000_i1077" type="#_x0000_t75" style="width:6pt;height:8.25pt" o:ole="">
            <v:imagedata r:id="rId107" o:title=""/>
          </v:shape>
          <o:OLEObject Type="Embed" ProgID="Equation.DSMT4" ShapeID="_x0000_i1077" DrawAspect="Content" ObjectID="_1468417057" r:id="rId108"/>
        </w:object>
      </w:r>
      <w:r w:rsidRPr="004048C1">
        <w:rPr>
          <w:sz w:val="28"/>
          <w:szCs w:val="28"/>
        </w:rPr>
        <w:t>10</w:t>
      </w:r>
      <w:r w:rsidRPr="004048C1">
        <w:rPr>
          <w:sz w:val="28"/>
          <w:szCs w:val="28"/>
          <w:vertAlign w:val="superscript"/>
        </w:rPr>
        <w:t xml:space="preserve">-8 </w:t>
      </w:r>
      <w:r w:rsidRPr="004048C1">
        <w:rPr>
          <w:sz w:val="28"/>
          <w:szCs w:val="28"/>
        </w:rPr>
        <w:t>(В/мк)</w:t>
      </w:r>
      <w:r w:rsidRPr="004048C1">
        <w:rPr>
          <w:sz w:val="28"/>
          <w:szCs w:val="28"/>
          <w:vertAlign w:val="superscript"/>
        </w:rPr>
        <w:t>2</w:t>
      </w:r>
      <w:r w:rsidRPr="004048C1">
        <w:rPr>
          <w:sz w:val="28"/>
          <w:szCs w:val="28"/>
        </w:rPr>
        <w:t xml:space="preserve"> - число Лоренца;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Н</w:t>
      </w:r>
      <w:r w:rsidRPr="004048C1">
        <w:rPr>
          <w:sz w:val="28"/>
          <w:szCs w:val="28"/>
          <w:lang w:val="en-US"/>
        </w:rPr>
        <w:t>b</w:t>
      </w:r>
      <w:r w:rsidRPr="004048C1">
        <w:rPr>
          <w:sz w:val="28"/>
          <w:szCs w:val="28"/>
        </w:rPr>
        <w:t>=11*10</w:t>
      </w:r>
      <w:r w:rsidRPr="004048C1">
        <w:rPr>
          <w:sz w:val="28"/>
          <w:szCs w:val="28"/>
          <w:vertAlign w:val="superscript"/>
        </w:rPr>
        <w:t xml:space="preserve">8 </w:t>
      </w:r>
      <w:r w:rsidRPr="004048C1">
        <w:rPr>
          <w:sz w:val="28"/>
          <w:szCs w:val="28"/>
        </w:rPr>
        <w:t>Н/м</w:t>
      </w:r>
      <w:r w:rsidRPr="004048C1">
        <w:rPr>
          <w:sz w:val="28"/>
          <w:szCs w:val="28"/>
          <w:vertAlign w:val="superscript"/>
        </w:rPr>
        <w:t>2</w:t>
      </w:r>
      <w:r w:rsidRPr="004048C1">
        <w:rPr>
          <w:sz w:val="28"/>
          <w:szCs w:val="28"/>
        </w:rPr>
        <w:t xml:space="preserve"> твердость контактной поверхности по Бринеллю;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2.2 Расчет переходного сопротивления.</w:t>
      </w:r>
    </w:p>
    <w:p w:rsidR="00E13AA1" w:rsidRPr="004048C1" w:rsidRDefault="005E703B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30"/>
          <w:sz w:val="28"/>
          <w:szCs w:val="28"/>
        </w:rPr>
        <w:object w:dxaOrig="3360" w:dyaOrig="760">
          <v:shape id="_x0000_i1078" type="#_x0000_t75" style="width:168pt;height:38.25pt" o:ole="">
            <v:imagedata r:id="rId109" o:title=""/>
          </v:shape>
          <o:OLEObject Type="Embed" ProgID="Equation.3" ShapeID="_x0000_i1078" DrawAspect="Content" ObjectID="_1468417058" r:id="rId110"/>
        </w:object>
      </w:r>
      <w:r w:rsidR="00E13AA1" w:rsidRPr="004048C1">
        <w:rPr>
          <w:sz w:val="28"/>
          <w:szCs w:val="28"/>
        </w:rPr>
        <w:t>,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>где</w:t>
      </w:r>
      <w:r w:rsidR="00E13AA1" w:rsidRPr="004048C1">
        <w:rPr>
          <w:sz w:val="28"/>
          <w:szCs w:val="28"/>
        </w:rPr>
        <w:tab/>
      </w:r>
      <w:r w:rsidR="00E13AA1" w:rsidRPr="004048C1">
        <w:rPr>
          <w:sz w:val="28"/>
          <w:szCs w:val="28"/>
          <w:lang w:val="en-US"/>
        </w:rPr>
        <w:t>n</w:t>
      </w:r>
      <w:r w:rsidR="00E13AA1" w:rsidRPr="004048C1">
        <w:rPr>
          <w:sz w:val="28"/>
          <w:szCs w:val="28"/>
        </w:rPr>
        <w:t xml:space="preserve"> - коэффициент формы контактной поверхности, </w:t>
      </w:r>
      <w:r w:rsidR="00E13AA1" w:rsidRPr="004048C1">
        <w:rPr>
          <w:sz w:val="28"/>
          <w:szCs w:val="28"/>
          <w:lang w:val="en-US"/>
        </w:rPr>
        <w:t>n</w:t>
      </w:r>
      <w:r w:rsidR="00E13AA1" w:rsidRPr="004048C1">
        <w:rPr>
          <w:sz w:val="28"/>
          <w:szCs w:val="28"/>
        </w:rPr>
        <w:t xml:space="preserve">=0,6  для линейного контакта; 2/3 - коэффициент, учитывающий уменьшение температуры по мере удаления от площадки касания; </w:t>
      </w:r>
      <w:r w:rsidR="00E13AA1" w:rsidRPr="004048C1">
        <w:rPr>
          <w:position w:val="-12"/>
          <w:sz w:val="28"/>
          <w:szCs w:val="28"/>
        </w:rPr>
        <w:object w:dxaOrig="460" w:dyaOrig="380">
          <v:shape id="_x0000_i1079" type="#_x0000_t75" style="width:23.25pt;height:18.75pt" o:ole="" o:bullet="t">
            <v:imagedata r:id="rId111" o:title=""/>
          </v:shape>
          <o:OLEObject Type="Embed" ProgID="Equation.3" ShapeID="_x0000_i1079" DrawAspect="Content" ObjectID="_1468417059" r:id="rId112"/>
        </w:object>
      </w:r>
      <w:r w:rsidR="00E13AA1" w:rsidRPr="004048C1">
        <w:rPr>
          <w:sz w:val="28"/>
          <w:szCs w:val="28"/>
        </w:rPr>
        <w:t>=0,11*10</w:t>
      </w:r>
      <w:r w:rsidR="00E13AA1" w:rsidRPr="004048C1">
        <w:rPr>
          <w:sz w:val="28"/>
          <w:szCs w:val="28"/>
          <w:vertAlign w:val="superscript"/>
        </w:rPr>
        <w:t>-3</w:t>
      </w:r>
      <w:r w:rsidR="00E13AA1" w:rsidRPr="004048C1">
        <w:rPr>
          <w:sz w:val="28"/>
          <w:szCs w:val="28"/>
        </w:rPr>
        <w:t xml:space="preserve"> - коэффициент, учитывающий материал и состояние контактной поверхности. 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2.3 Расчет нагрева контактов в номинальном режиме.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2.3.1 Расчет падения напряжения в токоведущем контуре аппарата при замкнутых коммутирующих контактах. </w:t>
      </w:r>
    </w:p>
    <w:p w:rsidR="00E13AA1" w:rsidRPr="004048C1" w:rsidRDefault="005E703B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0"/>
          <w:sz w:val="28"/>
          <w:szCs w:val="28"/>
        </w:rPr>
        <w:object w:dxaOrig="1040" w:dyaOrig="340">
          <v:shape id="_x0000_i1080" type="#_x0000_t75" style="width:51.75pt;height:17.25pt" o:ole="">
            <v:imagedata r:id="rId113" o:title=""/>
          </v:shape>
          <o:OLEObject Type="Embed" ProgID="Equation.3" ShapeID="_x0000_i1080" DrawAspect="Content" ObjectID="_1468417060" r:id="rId114"/>
        </w:object>
      </w:r>
      <w:r w:rsidR="00E13AA1" w:rsidRPr="004048C1">
        <w:rPr>
          <w:sz w:val="28"/>
          <w:szCs w:val="28"/>
        </w:rPr>
        <w:t xml:space="preserve"> мВ.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2.3.2 Расчет превышения температуры</w:t>
      </w:r>
      <w:r w:rsidR="005E703B" w:rsidRPr="004048C1">
        <w:rPr>
          <w:sz w:val="28"/>
          <w:szCs w:val="28"/>
        </w:rPr>
        <w:t xml:space="preserve"> контактной площадки коммутирую</w:t>
      </w:r>
      <w:r w:rsidRPr="004048C1">
        <w:rPr>
          <w:sz w:val="28"/>
          <w:szCs w:val="28"/>
        </w:rPr>
        <w:t xml:space="preserve">щего контакта. </w:t>
      </w:r>
    </w:p>
    <w:p w:rsidR="00E13AA1" w:rsidRPr="004048C1" w:rsidRDefault="005E703B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30"/>
          <w:sz w:val="28"/>
          <w:szCs w:val="28"/>
          <w:lang w:val="en-US"/>
        </w:rPr>
        <w:object w:dxaOrig="1400" w:dyaOrig="720">
          <v:shape id="_x0000_i1081" type="#_x0000_t75" style="width:69.75pt;height:36pt" o:ole="">
            <v:imagedata r:id="rId115" o:title=""/>
          </v:shape>
          <o:OLEObject Type="Embed" ProgID="Equation.3" ShapeID="_x0000_i1081" DrawAspect="Content" ObjectID="_1468417061" r:id="rId116"/>
        </w:object>
      </w:r>
      <w:r w:rsidR="00E13AA1" w:rsidRPr="004048C1">
        <w:rPr>
          <w:sz w:val="28"/>
          <w:szCs w:val="28"/>
          <w:vertAlign w:val="superscript"/>
        </w:rPr>
        <w:t>0</w:t>
      </w:r>
      <w:r w:rsidR="00E13AA1" w:rsidRPr="004048C1">
        <w:rPr>
          <w:sz w:val="28"/>
          <w:szCs w:val="28"/>
        </w:rPr>
        <w:t xml:space="preserve"> с;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 xml:space="preserve">где </w:t>
      </w:r>
      <w:r w:rsidR="00E13AA1" w:rsidRPr="004048C1">
        <w:rPr>
          <w:sz w:val="28"/>
          <w:szCs w:val="28"/>
        </w:rPr>
        <w:tab/>
      </w:r>
      <w:r w:rsidR="00E13AA1" w:rsidRPr="004048C1">
        <w:rPr>
          <w:position w:val="-6"/>
          <w:sz w:val="28"/>
          <w:szCs w:val="28"/>
        </w:rPr>
        <w:object w:dxaOrig="220" w:dyaOrig="279">
          <v:shape id="_x0000_i1082" type="#_x0000_t75" style="width:11.25pt;height:14.25pt" o:ole="">
            <v:imagedata r:id="rId117" o:title=""/>
          </v:shape>
          <o:OLEObject Type="Embed" ProgID="Equation.3" ShapeID="_x0000_i1082" DrawAspect="Content" ObjectID="_1468417062" r:id="rId118"/>
        </w:object>
      </w:r>
      <w:r w:rsidR="00E13AA1" w:rsidRPr="004048C1">
        <w:rPr>
          <w:sz w:val="28"/>
          <w:szCs w:val="28"/>
        </w:rPr>
        <w:t>=3,9*10</w:t>
      </w:r>
      <w:r w:rsidR="00E13AA1" w:rsidRPr="004048C1">
        <w:rPr>
          <w:sz w:val="28"/>
          <w:szCs w:val="28"/>
          <w:vertAlign w:val="superscript"/>
        </w:rPr>
        <w:t>2</w:t>
      </w:r>
      <w:r w:rsidR="00E13AA1" w:rsidRPr="004048C1">
        <w:rPr>
          <w:sz w:val="28"/>
          <w:szCs w:val="28"/>
        </w:rPr>
        <w:t xml:space="preserve"> Вт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>(м ºС) – удельная усредненная теплопроводность материала коммутирующих ко</w:t>
      </w:r>
      <w:r w:rsidRPr="004048C1">
        <w:rPr>
          <w:sz w:val="28"/>
          <w:szCs w:val="28"/>
        </w:rPr>
        <w:t>н</w:t>
      </w:r>
      <w:r w:rsidR="00E13AA1" w:rsidRPr="004048C1">
        <w:rPr>
          <w:sz w:val="28"/>
          <w:szCs w:val="28"/>
        </w:rPr>
        <w:t xml:space="preserve">тактов.  </w:t>
      </w:r>
      <w:r w:rsidRPr="004048C1">
        <w:rPr>
          <w:sz w:val="28"/>
          <w:szCs w:val="28"/>
        </w:rPr>
        <w:t xml:space="preserve">При этом должно выполняться условие </w:t>
      </w:r>
      <w:r w:rsidRPr="004048C1">
        <w:rPr>
          <w:sz w:val="28"/>
          <w:szCs w:val="28"/>
          <w:lang w:val="en-US"/>
        </w:rPr>
        <w:t>t</w:t>
      </w:r>
      <w:r w:rsidRPr="004048C1">
        <w:rPr>
          <w:sz w:val="28"/>
          <w:szCs w:val="28"/>
          <w:vertAlign w:val="subscript"/>
          <w:lang w:val="en-US"/>
        </w:rPr>
        <w:t>k</w:t>
      </w:r>
      <w:r w:rsidRPr="004048C1">
        <w:rPr>
          <w:sz w:val="28"/>
          <w:szCs w:val="28"/>
          <w:vertAlign w:val="subscript"/>
        </w:rPr>
        <w:t>. пл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 xml:space="preserve">&gt; 0,09 </w:t>
      </w:r>
      <w:r w:rsidR="00E13AA1" w:rsidRPr="004048C1">
        <w:rPr>
          <w:sz w:val="28"/>
          <w:szCs w:val="28"/>
          <w:vertAlign w:val="superscript"/>
        </w:rPr>
        <w:t>0</w:t>
      </w:r>
      <w:r w:rsidR="00E13AA1" w:rsidRPr="004048C1">
        <w:rPr>
          <w:sz w:val="28"/>
          <w:szCs w:val="28"/>
          <w:lang w:val="en-US"/>
        </w:rPr>
        <w:t>c</w:t>
      </w:r>
      <w:r w:rsidR="00E13AA1" w:rsidRPr="004048C1">
        <w:rPr>
          <w:sz w:val="28"/>
          <w:szCs w:val="28"/>
        </w:rPr>
        <w:t xml:space="preserve">. </w:t>
      </w:r>
    </w:p>
    <w:p w:rsidR="00F36FAF" w:rsidRPr="004048C1" w:rsidRDefault="00F36FAF" w:rsidP="004048C1">
      <w:pPr>
        <w:ind w:firstLine="720"/>
        <w:jc w:val="both"/>
        <w:rPr>
          <w:sz w:val="28"/>
          <w:szCs w:val="28"/>
        </w:rPr>
      </w:pP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2.3.3 Расчет температуры контактной площадки 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2"/>
          <w:sz w:val="28"/>
          <w:szCs w:val="28"/>
          <w:lang w:val="en-US"/>
        </w:rPr>
        <w:object w:dxaOrig="780" w:dyaOrig="360">
          <v:shape id="_x0000_i1083" type="#_x0000_t75" style="width:39pt;height:18pt" o:ole="">
            <v:imagedata r:id="rId119" o:title=""/>
          </v:shape>
          <o:OLEObject Type="Embed" ProgID="Equation.3" ShapeID="_x0000_i1083" DrawAspect="Content" ObjectID="_1468417063" r:id="rId120"/>
        </w:object>
      </w:r>
      <w:r w:rsidR="005E703B" w:rsidRPr="004048C1">
        <w:rPr>
          <w:position w:val="-10"/>
          <w:sz w:val="28"/>
          <w:szCs w:val="28"/>
        </w:rPr>
        <w:object w:dxaOrig="1020" w:dyaOrig="340">
          <v:shape id="_x0000_i1084" type="#_x0000_t75" style="width:51pt;height:17.25pt" o:ole="">
            <v:imagedata r:id="rId121" o:title=""/>
          </v:shape>
          <o:OLEObject Type="Embed" ProgID="Equation.3" ShapeID="_x0000_i1084" DrawAspect="Content" ObjectID="_1468417064" r:id="rId122"/>
        </w:objec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vertAlign w:val="superscript"/>
        </w:rPr>
        <w:t>0</w:t>
      </w:r>
      <w:r w:rsidRPr="004048C1">
        <w:rPr>
          <w:sz w:val="28"/>
          <w:szCs w:val="28"/>
          <w:lang w:val="en-US"/>
        </w:rPr>
        <w:t>c</w:t>
      </w:r>
    </w:p>
    <w:p w:rsidR="005E703B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2"/>
          <w:sz w:val="28"/>
          <w:szCs w:val="28"/>
          <w:lang w:val="en-US"/>
        </w:rPr>
        <w:object w:dxaOrig="1520" w:dyaOrig="360">
          <v:shape id="_x0000_i1085" type="#_x0000_t75" style="width:75.75pt;height:18pt" o:ole="">
            <v:imagedata r:id="rId123" o:title=""/>
          </v:shape>
          <o:OLEObject Type="Embed" ProgID="Equation.3" ShapeID="_x0000_i1085" DrawAspect="Content" ObjectID="_1468417065" r:id="rId124"/>
        </w:object>
      </w:r>
      <w:r w:rsidRPr="004048C1">
        <w:rPr>
          <w:sz w:val="28"/>
          <w:szCs w:val="28"/>
        </w:rPr>
        <w:t xml:space="preserve"> </w:t>
      </w:r>
      <w:r w:rsidRPr="004048C1">
        <w:rPr>
          <w:sz w:val="28"/>
          <w:szCs w:val="28"/>
          <w:vertAlign w:val="superscript"/>
        </w:rPr>
        <w:t>0</w:t>
      </w:r>
      <w:r w:rsidRPr="004048C1">
        <w:rPr>
          <w:sz w:val="28"/>
          <w:szCs w:val="28"/>
          <w:lang w:val="en-US"/>
        </w:rPr>
        <w:t>c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2.4 Расчет износа контактов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2.4.1 Расчет удельного массового износа</w:t>
      </w:r>
    </w:p>
    <w:p w:rsidR="00E13AA1" w:rsidRPr="004048C1" w:rsidRDefault="00314F17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0"/>
          <w:sz w:val="28"/>
          <w:szCs w:val="28"/>
        </w:rPr>
        <w:object w:dxaOrig="4640" w:dyaOrig="360">
          <v:shape id="_x0000_i1086" type="#_x0000_t75" style="width:231.75pt;height:18pt" o:ole="">
            <v:imagedata r:id="rId125" o:title=""/>
          </v:shape>
          <o:OLEObject Type="Embed" ProgID="Equation.3" ShapeID="_x0000_i1086" DrawAspect="Content" ObjectID="_1468417066" r:id="rId126"/>
        </w:object>
      </w:r>
      <w:r w:rsidR="005E703B"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 xml:space="preserve">где </w:t>
      </w:r>
      <w:r w:rsidR="00E13AA1" w:rsidRPr="004048C1">
        <w:rPr>
          <w:position w:val="-12"/>
          <w:sz w:val="28"/>
          <w:szCs w:val="28"/>
        </w:rPr>
        <w:object w:dxaOrig="540" w:dyaOrig="380">
          <v:shape id="_x0000_i1087" type="#_x0000_t75" style="width:27pt;height:18.75pt" o:ole="">
            <v:imagedata r:id="rId127" o:title=""/>
          </v:shape>
          <o:OLEObject Type="Embed" ProgID="Equation.3" ShapeID="_x0000_i1087" DrawAspect="Content" ObjectID="_1468417067" r:id="rId128"/>
        </w:object>
      </w:r>
      <w:r w:rsidR="00E13AA1" w:rsidRPr="004048C1">
        <w:rPr>
          <w:sz w:val="28"/>
          <w:szCs w:val="28"/>
        </w:rPr>
        <w:t>=</w:t>
      </w:r>
      <w:r w:rsidR="005E703B" w:rsidRPr="004048C1">
        <w:rPr>
          <w:sz w:val="28"/>
          <w:szCs w:val="28"/>
        </w:rPr>
        <w:t xml:space="preserve">2 </w:t>
      </w:r>
      <w:r w:rsidR="00E13AA1" w:rsidRPr="004048C1">
        <w:rPr>
          <w:sz w:val="28"/>
          <w:szCs w:val="28"/>
        </w:rPr>
        <w:t>- коэффициент неравномерности;</w:t>
      </w:r>
      <w:r w:rsidR="005E703B" w:rsidRPr="004048C1">
        <w:rPr>
          <w:sz w:val="28"/>
          <w:szCs w:val="28"/>
        </w:rPr>
        <w:t xml:space="preserve"> </w:t>
      </w:r>
      <w:r w:rsidR="00E13AA1" w:rsidRPr="004048C1">
        <w:rPr>
          <w:position w:val="-12"/>
          <w:sz w:val="28"/>
          <w:szCs w:val="28"/>
        </w:rPr>
        <w:object w:dxaOrig="400" w:dyaOrig="380">
          <v:shape id="_x0000_i1088" type="#_x0000_t75" style="width:20.25pt;height:18.75pt" o:ole="" o:bullet="t">
            <v:imagedata r:id="rId129" o:title=""/>
          </v:shape>
          <o:OLEObject Type="Embed" ProgID="Equation.3" ShapeID="_x0000_i1088" DrawAspect="Content" ObjectID="_1468417068" r:id="rId130"/>
        </w:object>
      </w:r>
      <w:r w:rsidR="00E13AA1" w:rsidRPr="004048C1">
        <w:rPr>
          <w:sz w:val="28"/>
          <w:szCs w:val="28"/>
        </w:rPr>
        <w:t>= 0,2 - опытный коэффициент износа;</w:t>
      </w:r>
      <w:r w:rsidR="005E703B" w:rsidRPr="004048C1">
        <w:rPr>
          <w:sz w:val="28"/>
          <w:szCs w:val="28"/>
        </w:rPr>
        <w:t xml:space="preserve"> </w:t>
      </w:r>
      <w:r w:rsidR="00E13AA1" w:rsidRPr="004048C1">
        <w:rPr>
          <w:position w:val="-12"/>
          <w:sz w:val="28"/>
          <w:szCs w:val="28"/>
        </w:rPr>
        <w:object w:dxaOrig="460" w:dyaOrig="380">
          <v:shape id="_x0000_i1089" type="#_x0000_t75" style="width:23.25pt;height:18.75pt" o:ole="">
            <v:imagedata r:id="rId131" o:title=""/>
          </v:shape>
          <o:OLEObject Type="Embed" ProgID="Equation.3" ShapeID="_x0000_i1089" DrawAspect="Content" ObjectID="_1468417069" r:id="rId132"/>
        </w:object>
      </w:r>
      <w:r w:rsidR="00E13AA1" w:rsidRPr="004048C1">
        <w:rPr>
          <w:sz w:val="28"/>
          <w:szCs w:val="28"/>
        </w:rPr>
        <w:t>=0,2 - опытный коэффициент износа;</w:t>
      </w:r>
      <w:r w:rsidR="005E703B"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  <w:lang w:val="en-US"/>
        </w:rPr>
        <w:t>n</w:t>
      </w:r>
      <w:r w:rsidR="00E13AA1" w:rsidRPr="004048C1">
        <w:rPr>
          <w:sz w:val="28"/>
          <w:szCs w:val="28"/>
        </w:rPr>
        <w:t xml:space="preserve"> = 6 - кратность тока отключения.</w:t>
      </w:r>
    </w:p>
    <w:p w:rsidR="00E13AA1" w:rsidRPr="004048C1" w:rsidRDefault="00E13AA1" w:rsidP="004048C1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2.4.2 Расчет изнашиваемой части объема контакта и линейного износа</w:t>
      </w:r>
    </w:p>
    <w:p w:rsidR="00E13AA1" w:rsidRPr="004048C1" w:rsidRDefault="00CA1050" w:rsidP="004048C1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4048C1">
        <w:rPr>
          <w:position w:val="-28"/>
          <w:sz w:val="28"/>
          <w:szCs w:val="28"/>
        </w:rPr>
        <w:object w:dxaOrig="2200" w:dyaOrig="680">
          <v:shape id="_x0000_i1090" type="#_x0000_t75" style="width:110.25pt;height:33.75pt" o:ole="">
            <v:imagedata r:id="rId133" o:title=""/>
          </v:shape>
          <o:OLEObject Type="Embed" ProgID="Equation.3" ShapeID="_x0000_i1090" DrawAspect="Content" ObjectID="_1468417070" r:id="rId134"/>
        </w:object>
      </w:r>
      <w:r w:rsidR="00E13AA1" w:rsidRPr="004048C1">
        <w:rPr>
          <w:sz w:val="28"/>
          <w:szCs w:val="28"/>
        </w:rPr>
        <w:t>м</w:t>
      </w:r>
      <w:r w:rsidR="00E13AA1" w:rsidRPr="004048C1">
        <w:rPr>
          <w:sz w:val="28"/>
          <w:szCs w:val="28"/>
          <w:vertAlign w:val="superscript"/>
        </w:rPr>
        <w:t>3</w:t>
      </w:r>
      <w:r w:rsidR="00E13AA1" w:rsidRPr="004048C1">
        <w:rPr>
          <w:sz w:val="28"/>
          <w:szCs w:val="28"/>
        </w:rPr>
        <w:t>,</w:t>
      </w:r>
      <w:r w:rsidR="00E13AA1" w:rsidRPr="004048C1">
        <w:rPr>
          <w:sz w:val="28"/>
          <w:szCs w:val="28"/>
        </w:rPr>
        <w:tab/>
        <w:t xml:space="preserve">где </w:t>
      </w:r>
      <w:r w:rsidR="00E13AA1" w:rsidRPr="004048C1">
        <w:rPr>
          <w:sz w:val="28"/>
          <w:szCs w:val="28"/>
        </w:rPr>
        <w:tab/>
      </w:r>
      <w:r w:rsidR="00E13AA1" w:rsidRPr="004048C1">
        <w:rPr>
          <w:sz w:val="28"/>
          <w:szCs w:val="28"/>
          <w:lang w:val="en-US"/>
        </w:rPr>
        <w:t>N</w:t>
      </w:r>
      <w:r w:rsidR="00E13AA1" w:rsidRPr="004048C1">
        <w:rPr>
          <w:sz w:val="28"/>
          <w:szCs w:val="28"/>
        </w:rPr>
        <w:t xml:space="preserve"> =0,01 млн. допустимое число циклов включения;</w:t>
      </w:r>
      <w:r w:rsidR="00E13AA1" w:rsidRPr="004048C1">
        <w:rPr>
          <w:sz w:val="28"/>
          <w:szCs w:val="28"/>
        </w:rPr>
        <w:tab/>
      </w:r>
      <w:r w:rsidR="00E13AA1" w:rsidRPr="004048C1">
        <w:rPr>
          <w:position w:val="-12"/>
          <w:sz w:val="28"/>
          <w:szCs w:val="28"/>
        </w:rPr>
        <w:object w:dxaOrig="220" w:dyaOrig="300">
          <v:shape id="_x0000_i1091" type="#_x0000_t75" style="width:11.25pt;height:15pt" o:ole="">
            <v:imagedata r:id="rId135" o:title=""/>
          </v:shape>
          <o:OLEObject Type="Embed" ProgID="Equation.3" ShapeID="_x0000_i1091" DrawAspect="Content" ObjectID="_1468417071" r:id="rId136"/>
        </w:object>
      </w:r>
      <w:r w:rsidR="00E13AA1" w:rsidRPr="004048C1">
        <w:rPr>
          <w:sz w:val="28"/>
          <w:szCs w:val="28"/>
        </w:rPr>
        <w:t>= 8900 кг/м</w:t>
      </w:r>
      <w:r w:rsidR="00E13AA1" w:rsidRPr="004048C1">
        <w:rPr>
          <w:sz w:val="28"/>
          <w:szCs w:val="28"/>
          <w:vertAlign w:val="superscript"/>
        </w:rPr>
        <w:t>3</w:t>
      </w:r>
      <w:r w:rsidR="00E13AA1" w:rsidRPr="004048C1">
        <w:rPr>
          <w:sz w:val="28"/>
          <w:szCs w:val="28"/>
        </w:rPr>
        <w:t xml:space="preserve"> плотность материала контакта.</w:t>
      </w:r>
    </w:p>
    <w:p w:rsidR="00E13AA1" w:rsidRPr="004048C1" w:rsidRDefault="00CA1050" w:rsidP="004048C1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4048C1">
        <w:rPr>
          <w:position w:val="-30"/>
          <w:sz w:val="28"/>
          <w:szCs w:val="28"/>
        </w:rPr>
        <w:object w:dxaOrig="1160" w:dyaOrig="700">
          <v:shape id="_x0000_i1092" type="#_x0000_t75" style="width:57.75pt;height:35.25pt" o:ole="">
            <v:imagedata r:id="rId137" o:title=""/>
          </v:shape>
          <o:OLEObject Type="Embed" ProgID="Equation.3" ShapeID="_x0000_i1092" DrawAspect="Content" ObjectID="_1468417072" r:id="rId138"/>
        </w:object>
      </w:r>
      <w:r w:rsidR="00E13AA1" w:rsidRPr="004048C1">
        <w:rPr>
          <w:sz w:val="28"/>
          <w:szCs w:val="28"/>
        </w:rPr>
        <w:t xml:space="preserve"> м.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Надежная работа контактов возможна, если их износ по толщине не превышает     значения 0,5</w:t>
      </w:r>
      <w:r w:rsidRPr="004048C1">
        <w:rPr>
          <w:position w:val="-4"/>
          <w:sz w:val="28"/>
          <w:szCs w:val="28"/>
        </w:rPr>
        <w:object w:dxaOrig="200" w:dyaOrig="200">
          <v:shape id="_x0000_i1093" type="#_x0000_t75" style="width:9.75pt;height:9.75pt" o:ole="">
            <v:imagedata r:id="rId139" o:title=""/>
          </v:shape>
          <o:OLEObject Type="Embed" ProgID="Equation.DSMT4" ShapeID="_x0000_i1093" DrawAspect="Content" ObjectID="_1468417073" r:id="rId140"/>
        </w:object>
      </w:r>
      <w:r w:rsidRPr="004048C1">
        <w:rPr>
          <w:sz w:val="28"/>
          <w:szCs w:val="28"/>
        </w:rPr>
        <w:t>0,75 от первоначальной толщины.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2.5 Провал контакта</w:t>
      </w:r>
    </w:p>
    <w:p w:rsidR="00E13AA1" w:rsidRPr="004048C1" w:rsidRDefault="00CA1050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0"/>
          <w:sz w:val="28"/>
          <w:szCs w:val="28"/>
          <w:lang w:val="en-US"/>
        </w:rPr>
        <w:object w:dxaOrig="1160" w:dyaOrig="340">
          <v:shape id="_x0000_i1094" type="#_x0000_t75" style="width:57.75pt;height:17.25pt" o:ole="">
            <v:imagedata r:id="rId141" o:title=""/>
          </v:shape>
          <o:OLEObject Type="Embed" ProgID="Equation.3" ShapeID="_x0000_i1094" DrawAspect="Content" ObjectID="_1468417074" r:id="rId142"/>
        </w:object>
      </w:r>
      <w:r w:rsidR="00E13AA1" w:rsidRPr="004048C1">
        <w:rPr>
          <w:sz w:val="28"/>
          <w:szCs w:val="28"/>
        </w:rPr>
        <w:t xml:space="preserve"> м</w:t>
      </w:r>
      <w:r w:rsidR="00E13AA1" w:rsidRPr="004048C1">
        <w:rPr>
          <w:sz w:val="28"/>
          <w:szCs w:val="28"/>
          <w:vertAlign w:val="superscript"/>
        </w:rPr>
        <w:t>3</w:t>
      </w:r>
      <w:r w:rsidR="00E13AA1" w:rsidRPr="004048C1">
        <w:rPr>
          <w:sz w:val="28"/>
          <w:szCs w:val="28"/>
        </w:rPr>
        <w:t>.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2.6 Расчет короткого замыкания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2.6.1 Расчет начального тока сваривания </w:t>
      </w:r>
    </w:p>
    <w:p w:rsidR="00E13AA1" w:rsidRPr="004048C1" w:rsidRDefault="00CA1050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2"/>
          <w:sz w:val="28"/>
          <w:szCs w:val="28"/>
        </w:rPr>
        <w:object w:dxaOrig="1520" w:dyaOrig="420">
          <v:shape id="_x0000_i1095" type="#_x0000_t75" style="width:75.75pt;height:21pt" o:ole="">
            <v:imagedata r:id="rId143" o:title=""/>
          </v:shape>
          <o:OLEObject Type="Embed" ProgID="Equation.3" ShapeID="_x0000_i1095" DrawAspect="Content" ObjectID="_1468417075" r:id="rId144"/>
        </w:object>
      </w:r>
      <w:r w:rsidR="00E13AA1" w:rsidRPr="004048C1">
        <w:rPr>
          <w:sz w:val="28"/>
          <w:szCs w:val="28"/>
        </w:rPr>
        <w:t>А,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 xml:space="preserve">где </w:t>
      </w:r>
      <w:r w:rsidR="00E13AA1" w:rsidRPr="004048C1">
        <w:rPr>
          <w:sz w:val="28"/>
          <w:szCs w:val="28"/>
        </w:rPr>
        <w:tab/>
      </w:r>
      <w:r w:rsidRPr="004048C1">
        <w:rPr>
          <w:position w:val="-10"/>
          <w:sz w:val="28"/>
          <w:szCs w:val="28"/>
        </w:rPr>
        <w:object w:dxaOrig="360" w:dyaOrig="340">
          <v:shape id="_x0000_i1096" type="#_x0000_t75" style="width:18pt;height:17.25pt" o:ole="">
            <v:imagedata r:id="rId145" o:title=""/>
          </v:shape>
          <o:OLEObject Type="Embed" ProgID="Equation.3" ShapeID="_x0000_i1096" DrawAspect="Content" ObjectID="_1468417076" r:id="rId146"/>
        </w:object>
      </w:r>
      <w:r w:rsidR="00F36FAF" w:rsidRPr="004048C1">
        <w:rPr>
          <w:sz w:val="28"/>
          <w:szCs w:val="28"/>
        </w:rPr>
        <w:t>,</w:t>
      </w:r>
      <w:r w:rsidR="00E13AA1" w:rsidRPr="004048C1">
        <w:rPr>
          <w:sz w:val="28"/>
          <w:szCs w:val="28"/>
        </w:rPr>
        <w:t xml:space="preserve"> А/кгс</w:t>
      </w:r>
      <w:r w:rsidR="00E13AA1" w:rsidRPr="004048C1">
        <w:rPr>
          <w:sz w:val="28"/>
          <w:szCs w:val="28"/>
          <w:vertAlign w:val="superscript"/>
        </w:rPr>
        <w:t>0,5</w:t>
      </w:r>
      <w:r w:rsidR="00E13AA1" w:rsidRPr="004048C1">
        <w:rPr>
          <w:sz w:val="28"/>
          <w:szCs w:val="28"/>
        </w:rPr>
        <w:t xml:space="preserve"> - коэффициент, выбирается из таблицы в зависимости от конструкции контактов и формы их поверхности.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2.6.2 Расчет тока приваривания контактов.</w:t>
      </w:r>
    </w:p>
    <w:p w:rsidR="00E13AA1" w:rsidRPr="004048C1" w:rsidRDefault="00CA1050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10"/>
          <w:sz w:val="28"/>
          <w:szCs w:val="28"/>
        </w:rPr>
        <w:object w:dxaOrig="1180" w:dyaOrig="340">
          <v:shape id="_x0000_i1097" type="#_x0000_t75" style="width:59.25pt;height:17.25pt" o:ole="">
            <v:imagedata r:id="rId147" o:title=""/>
          </v:shape>
          <o:OLEObject Type="Embed" ProgID="Equation.3" ShapeID="_x0000_i1097" DrawAspect="Content" ObjectID="_1468417077" r:id="rId148"/>
        </w:object>
      </w:r>
      <w:r w:rsidR="00E13AA1" w:rsidRPr="004048C1">
        <w:rPr>
          <w:sz w:val="28"/>
          <w:szCs w:val="28"/>
        </w:rPr>
        <w:t xml:space="preserve"> А.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2.6.3 Расчет площади </w:t>
      </w:r>
      <w:r w:rsidRPr="004048C1">
        <w:rPr>
          <w:sz w:val="28"/>
          <w:szCs w:val="28"/>
          <w:lang w:val="en-US"/>
        </w:rPr>
        <w:t>S</w:t>
      </w:r>
      <w:r w:rsidRPr="004048C1">
        <w:rPr>
          <w:sz w:val="28"/>
          <w:szCs w:val="28"/>
          <w:vertAlign w:val="subscript"/>
          <w:lang w:val="en-US"/>
        </w:rPr>
        <w:t>O</w:t>
      </w:r>
      <w:r w:rsidRPr="004048C1">
        <w:rPr>
          <w:sz w:val="28"/>
          <w:szCs w:val="28"/>
        </w:rPr>
        <w:t xml:space="preserve"> и силы электродинамического отталкивания</w:t>
      </w:r>
    </w:p>
    <w:p w:rsidR="00E13AA1" w:rsidRPr="004048C1" w:rsidRDefault="00CA1050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30"/>
          <w:sz w:val="28"/>
          <w:szCs w:val="28"/>
        </w:rPr>
        <w:object w:dxaOrig="1060" w:dyaOrig="700">
          <v:shape id="_x0000_i1098" type="#_x0000_t75" style="width:53.25pt;height:35.25pt" o:ole="">
            <v:imagedata r:id="rId149" o:title=""/>
          </v:shape>
          <o:OLEObject Type="Embed" ProgID="Equation.3" ShapeID="_x0000_i1098" DrawAspect="Content" ObjectID="_1468417078" r:id="rId150"/>
        </w:object>
      </w:r>
      <w:r w:rsidR="00E13AA1" w:rsidRPr="004048C1">
        <w:rPr>
          <w:sz w:val="28"/>
          <w:szCs w:val="28"/>
        </w:rPr>
        <w:t xml:space="preserve"> м</w:t>
      </w:r>
      <w:r w:rsidR="00E13AA1" w:rsidRPr="004048C1">
        <w:rPr>
          <w:sz w:val="28"/>
          <w:szCs w:val="28"/>
          <w:vertAlign w:val="superscript"/>
        </w:rPr>
        <w:t>2</w:t>
      </w:r>
      <w:r w:rsidR="00E13AA1" w:rsidRPr="004048C1">
        <w:rPr>
          <w:sz w:val="28"/>
          <w:szCs w:val="28"/>
        </w:rPr>
        <w:t>,</w:t>
      </w:r>
      <w:r w:rsidRPr="004048C1">
        <w:rPr>
          <w:sz w:val="28"/>
          <w:szCs w:val="28"/>
        </w:rPr>
        <w:t xml:space="preserve"> </w:t>
      </w:r>
      <w:r w:rsidR="00E13AA1" w:rsidRPr="004048C1">
        <w:rPr>
          <w:sz w:val="28"/>
          <w:szCs w:val="28"/>
        </w:rPr>
        <w:t xml:space="preserve">где </w:t>
      </w:r>
      <w:r w:rsidR="00E13AA1" w:rsidRPr="004048C1">
        <w:rPr>
          <w:position w:val="-12"/>
          <w:sz w:val="28"/>
          <w:szCs w:val="28"/>
        </w:rPr>
        <w:object w:dxaOrig="520" w:dyaOrig="380">
          <v:shape id="_x0000_i1099" type="#_x0000_t75" style="width:26.25pt;height:18.75pt" o:ole="">
            <v:imagedata r:id="rId151" o:title=""/>
          </v:shape>
          <o:OLEObject Type="Embed" ProgID="Equation.3" ShapeID="_x0000_i1099" DrawAspect="Content" ObjectID="_1468417079" r:id="rId152"/>
        </w:object>
      </w:r>
      <w:r w:rsidR="00E13AA1" w:rsidRPr="004048C1">
        <w:rPr>
          <w:sz w:val="28"/>
          <w:szCs w:val="28"/>
        </w:rPr>
        <w:t xml:space="preserve"> = 383*10</w:t>
      </w:r>
      <w:r w:rsidR="00E13AA1" w:rsidRPr="004048C1">
        <w:rPr>
          <w:sz w:val="28"/>
          <w:szCs w:val="28"/>
          <w:vertAlign w:val="superscript"/>
        </w:rPr>
        <w:t>6</w:t>
      </w:r>
      <w:r w:rsidR="00E13AA1" w:rsidRPr="004048C1">
        <w:rPr>
          <w:sz w:val="28"/>
          <w:szCs w:val="28"/>
        </w:rPr>
        <w:t xml:space="preserve"> Н/м</w:t>
      </w:r>
      <w:r w:rsidR="00E13AA1" w:rsidRPr="004048C1">
        <w:rPr>
          <w:sz w:val="28"/>
          <w:szCs w:val="28"/>
          <w:vertAlign w:val="superscript"/>
        </w:rPr>
        <w:t>2</w:t>
      </w:r>
      <w:r w:rsidR="00E13AA1" w:rsidRPr="004048C1">
        <w:rPr>
          <w:sz w:val="28"/>
          <w:szCs w:val="28"/>
        </w:rPr>
        <w:t>- удельное сопротивление материала контактов смятию.</w:t>
      </w:r>
    </w:p>
    <w:p w:rsidR="00F36FAF" w:rsidRPr="004048C1" w:rsidRDefault="00CA1050" w:rsidP="004048C1">
      <w:pPr>
        <w:ind w:firstLine="720"/>
        <w:jc w:val="both"/>
        <w:rPr>
          <w:sz w:val="28"/>
          <w:szCs w:val="28"/>
        </w:rPr>
      </w:pPr>
      <w:r w:rsidRPr="004048C1">
        <w:rPr>
          <w:position w:val="-30"/>
          <w:sz w:val="28"/>
          <w:szCs w:val="28"/>
          <w:lang w:val="en-US"/>
        </w:rPr>
        <w:object w:dxaOrig="2480" w:dyaOrig="700">
          <v:shape id="_x0000_i1100" type="#_x0000_t75" style="width:123.75pt;height:35.25pt" o:ole="">
            <v:imagedata r:id="rId153" o:title=""/>
          </v:shape>
          <o:OLEObject Type="Embed" ProgID="Equation.3" ShapeID="_x0000_i1100" DrawAspect="Content" ObjectID="_1468417080" r:id="rId154"/>
        </w:object>
      </w:r>
      <w:r w:rsidR="00E13AA1" w:rsidRPr="004048C1">
        <w:rPr>
          <w:sz w:val="28"/>
          <w:szCs w:val="28"/>
        </w:rPr>
        <w:t xml:space="preserve"> Н.</w:t>
      </w:r>
      <w:r w:rsidR="00F36FAF" w:rsidRPr="004048C1">
        <w:rPr>
          <w:sz w:val="28"/>
          <w:szCs w:val="28"/>
        </w:rPr>
        <w:t xml:space="preserve"> </w:t>
      </w:r>
    </w:p>
    <w:p w:rsidR="00E13AA1" w:rsidRPr="004048C1" w:rsidRDefault="00F36FAF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При верном расчете должно выполняться условие </w:t>
      </w:r>
      <w:r w:rsidR="00E13AA1" w:rsidRPr="004048C1">
        <w:rPr>
          <w:sz w:val="28"/>
          <w:szCs w:val="28"/>
        </w:rPr>
        <w:t xml:space="preserve"> </w:t>
      </w:r>
      <w:r w:rsidR="00E13AA1" w:rsidRPr="004048C1">
        <w:rPr>
          <w:position w:val="-14"/>
          <w:sz w:val="28"/>
          <w:szCs w:val="28"/>
        </w:rPr>
        <w:object w:dxaOrig="1180" w:dyaOrig="400">
          <v:shape id="_x0000_i1101" type="#_x0000_t75" style="width:59.25pt;height:20.25pt" o:ole="">
            <v:imagedata r:id="rId155" o:title=""/>
          </v:shape>
          <o:OLEObject Type="Embed" ProgID="Equation.3" ShapeID="_x0000_i1101" DrawAspect="Content" ObjectID="_1468417081" r:id="rId156"/>
        </w:object>
      </w:r>
      <w:r w:rsidR="00E13AA1" w:rsidRPr="004048C1">
        <w:rPr>
          <w:sz w:val="28"/>
          <w:szCs w:val="28"/>
        </w:rPr>
        <w:t>.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</w:p>
    <w:p w:rsidR="00E13AA1" w:rsidRPr="004048C1" w:rsidRDefault="00E13AA1" w:rsidP="004048C1">
      <w:pPr>
        <w:ind w:firstLine="720"/>
        <w:jc w:val="both"/>
        <w:rPr>
          <w:spacing w:val="20"/>
          <w:sz w:val="28"/>
          <w:szCs w:val="28"/>
          <w:u w:val="single"/>
        </w:rPr>
      </w:pPr>
      <w:r w:rsidRPr="004048C1">
        <w:rPr>
          <w:spacing w:val="20"/>
          <w:sz w:val="28"/>
          <w:szCs w:val="28"/>
          <w:u w:val="single"/>
        </w:rPr>
        <w:t xml:space="preserve">Список </w:t>
      </w:r>
      <w:r w:rsidR="001023EF">
        <w:rPr>
          <w:spacing w:val="20"/>
          <w:sz w:val="28"/>
          <w:szCs w:val="28"/>
          <w:u w:val="single"/>
        </w:rPr>
        <w:t>рекомендуемой литературы: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  <w:u w:val="single"/>
        </w:rPr>
      </w:pPr>
    </w:p>
    <w:p w:rsidR="00E13AA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1. </w:t>
      </w:r>
      <w:r w:rsidR="001023EF">
        <w:rPr>
          <w:sz w:val="28"/>
          <w:szCs w:val="28"/>
        </w:rPr>
        <w:t xml:space="preserve">Жукова Г.А. Курсовое проектирование по низковольтным электрическим аппаратам/ Г.А. Жукова, В.П. Жуков: Учеб. пособие – М.: Высш. шк., 2006.-160с. </w:t>
      </w:r>
    </w:p>
    <w:p w:rsidR="001023EF" w:rsidRPr="004048C1" w:rsidRDefault="001023EF" w:rsidP="004048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Шеховцов В.П. справочное пособие по элетрооборудованию и элетроснабжению/ В.П.Шехоцов.- М. : ФОРУМ: ИНФРА-М, 2009._ 136с.</w:t>
      </w:r>
    </w:p>
    <w:p w:rsidR="00E13AA1" w:rsidRPr="004048C1" w:rsidRDefault="001023EF" w:rsidP="004048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3AA1" w:rsidRPr="004048C1">
        <w:rPr>
          <w:sz w:val="28"/>
          <w:szCs w:val="28"/>
        </w:rPr>
        <w:t>. Электрические аппараты. Учебн</w:t>
      </w:r>
      <w:r>
        <w:rPr>
          <w:sz w:val="28"/>
          <w:szCs w:val="28"/>
        </w:rPr>
        <w:t xml:space="preserve">ик для вузов/ под ред. Ю.К. Розанова- 2-ое изд., испр. И доп.- М.: Иформэлектро. 2001.-420 </w:t>
      </w:r>
      <w:r w:rsidR="00E13AA1" w:rsidRPr="004048C1">
        <w:rPr>
          <w:sz w:val="28"/>
          <w:szCs w:val="28"/>
        </w:rPr>
        <w:t>с.</w:t>
      </w:r>
    </w:p>
    <w:p w:rsidR="00E13AA1" w:rsidRPr="004048C1" w:rsidRDefault="00E13AA1" w:rsidP="004048C1">
      <w:pPr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>.</w:t>
      </w:r>
    </w:p>
    <w:p w:rsidR="00E13AA1" w:rsidRPr="004048C1" w:rsidRDefault="00E13AA1" w:rsidP="004048C1">
      <w:pPr>
        <w:pStyle w:val="31"/>
        <w:spacing w:after="0"/>
        <w:ind w:left="0" w:firstLine="720"/>
        <w:jc w:val="both"/>
        <w:rPr>
          <w:sz w:val="28"/>
          <w:szCs w:val="28"/>
        </w:rPr>
      </w:pPr>
    </w:p>
    <w:p w:rsidR="00FC2C20" w:rsidRPr="004048C1" w:rsidRDefault="00927FBD" w:rsidP="00FA36E1">
      <w:pPr>
        <w:tabs>
          <w:tab w:val="left" w:pos="8310"/>
        </w:tabs>
        <w:ind w:firstLine="720"/>
        <w:jc w:val="right"/>
        <w:rPr>
          <w:sz w:val="28"/>
          <w:szCs w:val="28"/>
        </w:rPr>
      </w:pPr>
      <w:r w:rsidRPr="004048C1">
        <w:rPr>
          <w:sz w:val="28"/>
          <w:szCs w:val="28"/>
          <w:vertAlign w:val="superscript"/>
        </w:rPr>
        <w:br w:type="page"/>
      </w:r>
      <w:r w:rsidRPr="004048C1">
        <w:rPr>
          <w:sz w:val="28"/>
          <w:szCs w:val="28"/>
        </w:rPr>
        <w:t>Приложение 1</w:t>
      </w:r>
    </w:p>
    <w:p w:rsidR="00927FBD" w:rsidRPr="004048C1" w:rsidRDefault="00927FBD" w:rsidP="004048C1">
      <w:pPr>
        <w:tabs>
          <w:tab w:val="left" w:pos="8310"/>
        </w:tabs>
        <w:ind w:firstLine="720"/>
        <w:jc w:val="both"/>
        <w:rPr>
          <w:sz w:val="28"/>
          <w:szCs w:val="28"/>
        </w:rPr>
      </w:pPr>
      <w:r w:rsidRPr="004048C1">
        <w:rPr>
          <w:sz w:val="28"/>
          <w:szCs w:val="28"/>
        </w:rPr>
        <w:t xml:space="preserve">Исходные </w:t>
      </w:r>
      <w:r w:rsidR="00A91FC2" w:rsidRPr="004048C1">
        <w:rPr>
          <w:sz w:val="28"/>
          <w:szCs w:val="28"/>
        </w:rPr>
        <w:t xml:space="preserve">данные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276"/>
        <w:gridCol w:w="1134"/>
        <w:gridCol w:w="1417"/>
        <w:gridCol w:w="1666"/>
      </w:tblGrid>
      <w:tr w:rsidR="003B2D1F" w:rsidRPr="00436DAC" w:rsidTr="00FA36E1">
        <w:tc>
          <w:tcPr>
            <w:tcW w:w="675" w:type="dxa"/>
          </w:tcPr>
          <w:p w:rsidR="003B2D1F" w:rsidRPr="00436DAC" w:rsidRDefault="003B2D1F" w:rsidP="00FA36E1">
            <w:pPr>
              <w:tabs>
                <w:tab w:val="left" w:pos="8310"/>
              </w:tabs>
              <w:jc w:val="both"/>
            </w:pPr>
            <w:r w:rsidRPr="00436DAC">
              <w:t>Вар</w:t>
            </w:r>
            <w:r w:rsidR="00FA36E1">
              <w:t>.</w:t>
            </w:r>
            <w:r w:rsidRPr="00436DAC">
              <w:t xml:space="preserve"> </w:t>
            </w:r>
          </w:p>
        </w:tc>
        <w:tc>
          <w:tcPr>
            <w:tcW w:w="3686" w:type="dxa"/>
          </w:tcPr>
          <w:p w:rsidR="003B2D1F" w:rsidRPr="00436DAC" w:rsidRDefault="003B2D1F" w:rsidP="00FA36E1">
            <w:pPr>
              <w:tabs>
                <w:tab w:val="left" w:pos="8310"/>
              </w:tabs>
              <w:jc w:val="both"/>
            </w:pPr>
            <w:r w:rsidRPr="00436DAC">
              <w:t>Тип электроустановки</w:t>
            </w:r>
          </w:p>
        </w:tc>
        <w:tc>
          <w:tcPr>
            <w:tcW w:w="1276" w:type="dxa"/>
          </w:tcPr>
          <w:p w:rsidR="003B2D1F" w:rsidRPr="00436DAC" w:rsidRDefault="00FA36E1" w:rsidP="003B2D1F">
            <w:pPr>
              <w:tabs>
                <w:tab w:val="left" w:pos="8310"/>
              </w:tabs>
              <w:jc w:val="both"/>
            </w:pPr>
            <w:r>
              <w:t>Рдв</w:t>
            </w:r>
            <w:r w:rsidR="003B2D1F">
              <w:t>., кВт</w:t>
            </w:r>
          </w:p>
        </w:tc>
        <w:tc>
          <w:tcPr>
            <w:tcW w:w="1134" w:type="dxa"/>
          </w:tcPr>
          <w:p w:rsidR="003B2D1F" w:rsidRPr="003B2D1F" w:rsidRDefault="00FA36E1" w:rsidP="003B2D1F">
            <w:r>
              <w:rPr>
                <w:lang w:val="en-US"/>
              </w:rPr>
              <w:t>U</w:t>
            </w:r>
            <w:r>
              <w:t>ном,</w:t>
            </w:r>
            <w:r w:rsidR="003B2D1F">
              <w:t xml:space="preserve"> кВ</w:t>
            </w:r>
          </w:p>
        </w:tc>
        <w:tc>
          <w:tcPr>
            <w:tcW w:w="1417" w:type="dxa"/>
          </w:tcPr>
          <w:p w:rsidR="003B2D1F" w:rsidRDefault="003B2D1F" w:rsidP="003B2D1F">
            <w:r>
              <w:t>Продолжи-</w:t>
            </w:r>
          </w:p>
          <w:p w:rsidR="003B2D1F" w:rsidRPr="003B2D1F" w:rsidRDefault="003B2D1F" w:rsidP="003B2D1F">
            <w:r>
              <w:t>тельность включений</w:t>
            </w:r>
          </w:p>
        </w:tc>
        <w:tc>
          <w:tcPr>
            <w:tcW w:w="1666" w:type="dxa"/>
          </w:tcPr>
          <w:p w:rsidR="003B2D1F" w:rsidRPr="00436DAC" w:rsidRDefault="003B2D1F" w:rsidP="003B2D1F">
            <w:pPr>
              <w:tabs>
                <w:tab w:val="left" w:pos="8310"/>
              </w:tabs>
              <w:jc w:val="both"/>
            </w:pPr>
            <w:r>
              <w:t>Допустимое число циклов</w:t>
            </w:r>
          </w:p>
        </w:tc>
      </w:tr>
      <w:tr w:rsidR="003B2D1F" w:rsidRPr="00436DAC" w:rsidTr="00FA36E1">
        <w:tc>
          <w:tcPr>
            <w:tcW w:w="675" w:type="dxa"/>
          </w:tcPr>
          <w:p w:rsidR="003B2D1F" w:rsidRPr="00436DAC" w:rsidRDefault="003B2D1F" w:rsidP="003B2D1F">
            <w:pPr>
              <w:tabs>
                <w:tab w:val="left" w:pos="8310"/>
              </w:tabs>
              <w:jc w:val="both"/>
            </w:pPr>
            <w:r w:rsidRPr="00436DAC">
              <w:t>1</w:t>
            </w:r>
          </w:p>
        </w:tc>
        <w:tc>
          <w:tcPr>
            <w:tcW w:w="3686" w:type="dxa"/>
          </w:tcPr>
          <w:p w:rsidR="003B2D1F" w:rsidRPr="00436DAC" w:rsidRDefault="00FA36E1" w:rsidP="00FA36E1">
            <w:pPr>
              <w:tabs>
                <w:tab w:val="left" w:pos="8310"/>
              </w:tabs>
              <w:jc w:val="both"/>
            </w:pPr>
            <w:r>
              <w:t>Вентилятор приточный</w:t>
            </w:r>
          </w:p>
        </w:tc>
        <w:tc>
          <w:tcPr>
            <w:tcW w:w="1276" w:type="dxa"/>
          </w:tcPr>
          <w:p w:rsidR="003B2D1F" w:rsidRPr="00436DAC" w:rsidRDefault="00FA36E1" w:rsidP="00C162D1">
            <w:pPr>
              <w:tabs>
                <w:tab w:val="left" w:pos="8310"/>
              </w:tabs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3B2D1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0,66</w:t>
            </w:r>
          </w:p>
        </w:tc>
        <w:tc>
          <w:tcPr>
            <w:tcW w:w="1417" w:type="dxa"/>
          </w:tcPr>
          <w:p w:rsidR="003B2D1F" w:rsidRPr="00436DAC" w:rsidRDefault="003B2D1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3B2D1F" w:rsidRPr="00436DAC" w:rsidRDefault="003B2D1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3B2D1F" w:rsidRPr="00436DAC" w:rsidTr="00FA36E1">
        <w:tc>
          <w:tcPr>
            <w:tcW w:w="675" w:type="dxa"/>
          </w:tcPr>
          <w:p w:rsidR="003B2D1F" w:rsidRPr="00436DAC" w:rsidRDefault="003B2D1F" w:rsidP="003B2D1F">
            <w:pPr>
              <w:tabs>
                <w:tab w:val="left" w:pos="8310"/>
              </w:tabs>
              <w:jc w:val="both"/>
            </w:pPr>
            <w:r>
              <w:t>2</w:t>
            </w:r>
          </w:p>
        </w:tc>
        <w:tc>
          <w:tcPr>
            <w:tcW w:w="3686" w:type="dxa"/>
          </w:tcPr>
          <w:p w:rsidR="003B2D1F" w:rsidRPr="00436DAC" w:rsidRDefault="00FA36E1" w:rsidP="00FA36E1">
            <w:pPr>
              <w:tabs>
                <w:tab w:val="left" w:pos="8310"/>
              </w:tabs>
              <w:jc w:val="both"/>
            </w:pPr>
            <w:r>
              <w:t xml:space="preserve">Насос </w:t>
            </w:r>
          </w:p>
        </w:tc>
        <w:tc>
          <w:tcPr>
            <w:tcW w:w="1276" w:type="dxa"/>
          </w:tcPr>
          <w:p w:rsidR="003B2D1F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7,5</w:t>
            </w:r>
          </w:p>
        </w:tc>
        <w:tc>
          <w:tcPr>
            <w:tcW w:w="1134" w:type="dxa"/>
          </w:tcPr>
          <w:p w:rsidR="003B2D1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0,66</w:t>
            </w:r>
          </w:p>
        </w:tc>
        <w:tc>
          <w:tcPr>
            <w:tcW w:w="1417" w:type="dxa"/>
          </w:tcPr>
          <w:p w:rsidR="003B2D1F" w:rsidRPr="00436DAC" w:rsidRDefault="003B2D1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3B2D1F" w:rsidRPr="00436DAC" w:rsidRDefault="003B2D1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3B2D1F" w:rsidRPr="00436DAC" w:rsidTr="00FA36E1">
        <w:tc>
          <w:tcPr>
            <w:tcW w:w="675" w:type="dxa"/>
          </w:tcPr>
          <w:p w:rsidR="003B2D1F" w:rsidRPr="00436DAC" w:rsidRDefault="003B2D1F" w:rsidP="003B2D1F">
            <w:pPr>
              <w:tabs>
                <w:tab w:val="left" w:pos="8310"/>
              </w:tabs>
              <w:jc w:val="both"/>
            </w:pPr>
            <w:r>
              <w:t>3</w:t>
            </w:r>
          </w:p>
        </w:tc>
        <w:tc>
          <w:tcPr>
            <w:tcW w:w="3686" w:type="dxa"/>
          </w:tcPr>
          <w:p w:rsidR="003B2D1F" w:rsidRPr="00436DAC" w:rsidRDefault="00FA36E1" w:rsidP="00FA36E1">
            <w:pPr>
              <w:tabs>
                <w:tab w:val="left" w:pos="8310"/>
              </w:tabs>
              <w:jc w:val="both"/>
            </w:pPr>
            <w:r>
              <w:t>Компрессор</w:t>
            </w:r>
          </w:p>
        </w:tc>
        <w:tc>
          <w:tcPr>
            <w:tcW w:w="1276" w:type="dxa"/>
          </w:tcPr>
          <w:p w:rsidR="003B2D1F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3,7</w:t>
            </w:r>
          </w:p>
        </w:tc>
        <w:tc>
          <w:tcPr>
            <w:tcW w:w="1134" w:type="dxa"/>
          </w:tcPr>
          <w:p w:rsidR="003B2D1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3B2D1F" w:rsidRPr="00436DAC" w:rsidRDefault="003B2D1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3B2D1F" w:rsidRPr="00436DAC" w:rsidRDefault="003B2D1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3B2D1F" w:rsidRPr="00436DAC" w:rsidTr="00FA36E1">
        <w:tc>
          <w:tcPr>
            <w:tcW w:w="675" w:type="dxa"/>
          </w:tcPr>
          <w:p w:rsidR="003B2D1F" w:rsidRPr="00436DAC" w:rsidRDefault="003B2D1F" w:rsidP="003B2D1F">
            <w:pPr>
              <w:tabs>
                <w:tab w:val="left" w:pos="8310"/>
              </w:tabs>
              <w:jc w:val="both"/>
            </w:pPr>
            <w:r>
              <w:t>4</w:t>
            </w:r>
          </w:p>
        </w:tc>
        <w:tc>
          <w:tcPr>
            <w:tcW w:w="3686" w:type="dxa"/>
          </w:tcPr>
          <w:p w:rsidR="003B2D1F" w:rsidRPr="00436DAC" w:rsidRDefault="00FA36E1" w:rsidP="00FA36E1">
            <w:pPr>
              <w:tabs>
                <w:tab w:val="left" w:pos="8310"/>
              </w:tabs>
              <w:jc w:val="both"/>
            </w:pPr>
            <w:r>
              <w:t>Сварочный агрегат</w:t>
            </w:r>
          </w:p>
        </w:tc>
        <w:tc>
          <w:tcPr>
            <w:tcW w:w="1276" w:type="dxa"/>
          </w:tcPr>
          <w:p w:rsidR="003B2D1F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3B2D1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3B2D1F" w:rsidRPr="00436DAC" w:rsidRDefault="003B2D1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3B2D1F" w:rsidRPr="00436DAC" w:rsidRDefault="003B2D1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3B2D1F" w:rsidRPr="00436DAC" w:rsidTr="00FA36E1">
        <w:tc>
          <w:tcPr>
            <w:tcW w:w="675" w:type="dxa"/>
          </w:tcPr>
          <w:p w:rsidR="003B2D1F" w:rsidRPr="00436DAC" w:rsidRDefault="003B2D1F" w:rsidP="003B2D1F">
            <w:pPr>
              <w:tabs>
                <w:tab w:val="left" w:pos="8310"/>
              </w:tabs>
              <w:jc w:val="both"/>
            </w:pPr>
            <w:r>
              <w:t>5</w:t>
            </w:r>
          </w:p>
        </w:tc>
        <w:tc>
          <w:tcPr>
            <w:tcW w:w="3686" w:type="dxa"/>
          </w:tcPr>
          <w:p w:rsidR="003B2D1F" w:rsidRPr="00436DAC" w:rsidRDefault="00FA36E1" w:rsidP="00FA36E1">
            <w:pPr>
              <w:tabs>
                <w:tab w:val="left" w:pos="8310"/>
              </w:tabs>
              <w:jc w:val="both"/>
            </w:pPr>
            <w:r>
              <w:t>Токарный станок</w:t>
            </w:r>
          </w:p>
        </w:tc>
        <w:tc>
          <w:tcPr>
            <w:tcW w:w="1276" w:type="dxa"/>
          </w:tcPr>
          <w:p w:rsidR="003B2D1F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3B2D1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0,66</w:t>
            </w:r>
          </w:p>
        </w:tc>
        <w:tc>
          <w:tcPr>
            <w:tcW w:w="1417" w:type="dxa"/>
          </w:tcPr>
          <w:p w:rsidR="003B2D1F" w:rsidRPr="00436DAC" w:rsidRDefault="003B2D1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3B2D1F" w:rsidRPr="00436DAC" w:rsidRDefault="003B2D1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FA36E1" w:rsidRPr="00436DAC" w:rsidTr="00FA36E1">
        <w:tc>
          <w:tcPr>
            <w:tcW w:w="675" w:type="dxa"/>
          </w:tcPr>
          <w:p w:rsidR="00FA36E1" w:rsidRPr="00436DAC" w:rsidRDefault="00FA36E1" w:rsidP="003B2D1F">
            <w:pPr>
              <w:tabs>
                <w:tab w:val="left" w:pos="8310"/>
              </w:tabs>
              <w:jc w:val="both"/>
            </w:pPr>
            <w:r>
              <w:t>6</w:t>
            </w:r>
          </w:p>
        </w:tc>
        <w:tc>
          <w:tcPr>
            <w:tcW w:w="3686" w:type="dxa"/>
          </w:tcPr>
          <w:p w:rsidR="00FA36E1" w:rsidRPr="00436DAC" w:rsidRDefault="00FA36E1" w:rsidP="00FA36E1">
            <w:pPr>
              <w:tabs>
                <w:tab w:val="left" w:pos="8310"/>
              </w:tabs>
              <w:jc w:val="both"/>
            </w:pPr>
            <w:r>
              <w:t>Вентилятор вытяжной</w:t>
            </w:r>
          </w:p>
        </w:tc>
        <w:tc>
          <w:tcPr>
            <w:tcW w:w="1276" w:type="dxa"/>
          </w:tcPr>
          <w:p w:rsidR="00FA36E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FA36E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FA36E1" w:rsidRPr="00436DAC" w:rsidRDefault="00FA36E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FA36E1" w:rsidRPr="00436DAC" w:rsidRDefault="00FA36E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FA36E1" w:rsidRPr="00436DAC" w:rsidTr="00FA36E1">
        <w:tc>
          <w:tcPr>
            <w:tcW w:w="675" w:type="dxa"/>
          </w:tcPr>
          <w:p w:rsidR="00FA36E1" w:rsidRPr="00436DAC" w:rsidRDefault="00FA36E1" w:rsidP="003B2D1F">
            <w:pPr>
              <w:tabs>
                <w:tab w:val="left" w:pos="8310"/>
              </w:tabs>
              <w:jc w:val="both"/>
            </w:pPr>
            <w:r>
              <w:t>7</w:t>
            </w:r>
          </w:p>
        </w:tc>
        <w:tc>
          <w:tcPr>
            <w:tcW w:w="3686" w:type="dxa"/>
          </w:tcPr>
          <w:p w:rsidR="00FA36E1" w:rsidRPr="00436DAC" w:rsidRDefault="00FA36E1" w:rsidP="00FA36E1">
            <w:pPr>
              <w:tabs>
                <w:tab w:val="left" w:pos="8310"/>
              </w:tabs>
              <w:jc w:val="both"/>
            </w:pPr>
            <w:r>
              <w:t>Кран мостовой</w:t>
            </w:r>
          </w:p>
        </w:tc>
        <w:tc>
          <w:tcPr>
            <w:tcW w:w="1276" w:type="dxa"/>
          </w:tcPr>
          <w:p w:rsidR="00FA36E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FA36E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0,66</w:t>
            </w:r>
          </w:p>
        </w:tc>
        <w:tc>
          <w:tcPr>
            <w:tcW w:w="1417" w:type="dxa"/>
          </w:tcPr>
          <w:p w:rsidR="00FA36E1" w:rsidRPr="00436DAC" w:rsidRDefault="00FA36E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FA36E1" w:rsidRPr="00436DAC" w:rsidRDefault="00FA36E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FA36E1" w:rsidRPr="00436DAC" w:rsidTr="00FA36E1">
        <w:tc>
          <w:tcPr>
            <w:tcW w:w="675" w:type="dxa"/>
          </w:tcPr>
          <w:p w:rsidR="00FA36E1" w:rsidRPr="00436DAC" w:rsidRDefault="00FA36E1" w:rsidP="003B2D1F">
            <w:pPr>
              <w:tabs>
                <w:tab w:val="left" w:pos="8310"/>
              </w:tabs>
              <w:jc w:val="both"/>
            </w:pPr>
            <w:r>
              <w:t>8</w:t>
            </w:r>
          </w:p>
        </w:tc>
        <w:tc>
          <w:tcPr>
            <w:tcW w:w="3686" w:type="dxa"/>
          </w:tcPr>
          <w:p w:rsidR="00FA36E1" w:rsidRPr="00436DAC" w:rsidRDefault="00FA36E1" w:rsidP="00FA36E1">
            <w:pPr>
              <w:tabs>
                <w:tab w:val="left" w:pos="8310"/>
              </w:tabs>
              <w:jc w:val="both"/>
            </w:pPr>
            <w:r>
              <w:t xml:space="preserve">Вентилятор </w:t>
            </w:r>
          </w:p>
        </w:tc>
        <w:tc>
          <w:tcPr>
            <w:tcW w:w="1276" w:type="dxa"/>
          </w:tcPr>
          <w:p w:rsidR="00FA36E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FA36E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FA36E1" w:rsidRPr="00436DAC" w:rsidRDefault="00FA36E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FA36E1" w:rsidRPr="00436DAC" w:rsidRDefault="00FA36E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9</w:t>
            </w:r>
          </w:p>
        </w:tc>
        <w:tc>
          <w:tcPr>
            <w:tcW w:w="3686" w:type="dxa"/>
          </w:tcPr>
          <w:p w:rsidR="00C162D1" w:rsidRPr="00436DAC" w:rsidRDefault="00C162D1" w:rsidP="00C162D1">
            <w:pPr>
              <w:tabs>
                <w:tab w:val="left" w:pos="8310"/>
              </w:tabs>
              <w:jc w:val="both"/>
            </w:pPr>
            <w:r>
              <w:t xml:space="preserve">Вентилятор </w:t>
            </w:r>
          </w:p>
        </w:tc>
        <w:tc>
          <w:tcPr>
            <w:tcW w:w="1276" w:type="dxa"/>
          </w:tcPr>
          <w:p w:rsidR="00C162D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4,2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10</w:t>
            </w:r>
          </w:p>
        </w:tc>
        <w:tc>
          <w:tcPr>
            <w:tcW w:w="3686" w:type="dxa"/>
          </w:tcPr>
          <w:p w:rsidR="00C162D1" w:rsidRPr="00436DAC" w:rsidRDefault="00C162D1" w:rsidP="003C4E29">
            <w:pPr>
              <w:tabs>
                <w:tab w:val="left" w:pos="8310"/>
              </w:tabs>
              <w:jc w:val="both"/>
            </w:pPr>
            <w:r>
              <w:t>Насос подогревателя</w:t>
            </w:r>
          </w:p>
        </w:tc>
        <w:tc>
          <w:tcPr>
            <w:tcW w:w="1276" w:type="dxa"/>
          </w:tcPr>
          <w:p w:rsidR="00C162D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5,5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0,66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11</w:t>
            </w:r>
          </w:p>
        </w:tc>
        <w:tc>
          <w:tcPr>
            <w:tcW w:w="3686" w:type="dxa"/>
          </w:tcPr>
          <w:p w:rsidR="00C162D1" w:rsidRPr="00436DAC" w:rsidRDefault="00C162D1" w:rsidP="003C4E29">
            <w:pPr>
              <w:tabs>
                <w:tab w:val="left" w:pos="8310"/>
              </w:tabs>
              <w:jc w:val="both"/>
            </w:pPr>
            <w:r>
              <w:t>Компрессор</w:t>
            </w:r>
          </w:p>
        </w:tc>
        <w:tc>
          <w:tcPr>
            <w:tcW w:w="1276" w:type="dxa"/>
          </w:tcPr>
          <w:p w:rsidR="00C162D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0,66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12</w:t>
            </w:r>
          </w:p>
        </w:tc>
        <w:tc>
          <w:tcPr>
            <w:tcW w:w="3686" w:type="dxa"/>
          </w:tcPr>
          <w:p w:rsidR="00C162D1" w:rsidRPr="00436DAC" w:rsidRDefault="00C162D1" w:rsidP="003C4E29">
            <w:pPr>
              <w:tabs>
                <w:tab w:val="left" w:pos="8310"/>
              </w:tabs>
              <w:jc w:val="both"/>
            </w:pPr>
            <w:r>
              <w:t>Сварочный агрегат</w:t>
            </w:r>
          </w:p>
        </w:tc>
        <w:tc>
          <w:tcPr>
            <w:tcW w:w="1276" w:type="dxa"/>
          </w:tcPr>
          <w:p w:rsidR="00C162D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0,38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13</w:t>
            </w:r>
          </w:p>
        </w:tc>
        <w:tc>
          <w:tcPr>
            <w:tcW w:w="3686" w:type="dxa"/>
          </w:tcPr>
          <w:p w:rsidR="00C162D1" w:rsidRPr="00436DAC" w:rsidRDefault="00C162D1" w:rsidP="003C4E29">
            <w:pPr>
              <w:tabs>
                <w:tab w:val="left" w:pos="8310"/>
              </w:tabs>
              <w:jc w:val="both"/>
            </w:pPr>
            <w:r>
              <w:t>Токарный станок</w:t>
            </w:r>
          </w:p>
        </w:tc>
        <w:tc>
          <w:tcPr>
            <w:tcW w:w="1276" w:type="dxa"/>
          </w:tcPr>
          <w:p w:rsidR="00C162D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0,38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14</w:t>
            </w:r>
          </w:p>
        </w:tc>
        <w:tc>
          <w:tcPr>
            <w:tcW w:w="3686" w:type="dxa"/>
          </w:tcPr>
          <w:p w:rsidR="00C162D1" w:rsidRPr="00436DAC" w:rsidRDefault="00C162D1" w:rsidP="003C4E29">
            <w:pPr>
              <w:tabs>
                <w:tab w:val="left" w:pos="8310"/>
              </w:tabs>
              <w:jc w:val="both"/>
            </w:pPr>
            <w:r>
              <w:t>Вентилятор вытяжной</w:t>
            </w:r>
          </w:p>
        </w:tc>
        <w:tc>
          <w:tcPr>
            <w:tcW w:w="1276" w:type="dxa"/>
          </w:tcPr>
          <w:p w:rsidR="00C162D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0,38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15</w:t>
            </w:r>
          </w:p>
        </w:tc>
        <w:tc>
          <w:tcPr>
            <w:tcW w:w="3686" w:type="dxa"/>
          </w:tcPr>
          <w:p w:rsidR="00C162D1" w:rsidRPr="00436DAC" w:rsidRDefault="00C162D1" w:rsidP="003C4E29">
            <w:pPr>
              <w:tabs>
                <w:tab w:val="left" w:pos="8310"/>
              </w:tabs>
              <w:jc w:val="both"/>
            </w:pPr>
            <w:r>
              <w:t>Кран мостовой</w:t>
            </w:r>
          </w:p>
        </w:tc>
        <w:tc>
          <w:tcPr>
            <w:tcW w:w="1276" w:type="dxa"/>
          </w:tcPr>
          <w:p w:rsidR="00C162D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12,5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0,38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16</w:t>
            </w:r>
          </w:p>
        </w:tc>
        <w:tc>
          <w:tcPr>
            <w:tcW w:w="3686" w:type="dxa"/>
          </w:tcPr>
          <w:p w:rsidR="00C162D1" w:rsidRPr="00436DAC" w:rsidRDefault="00C162D1" w:rsidP="003C4E29">
            <w:pPr>
              <w:tabs>
                <w:tab w:val="left" w:pos="8310"/>
              </w:tabs>
              <w:jc w:val="both"/>
            </w:pPr>
            <w:r>
              <w:t xml:space="preserve">Вентилятор </w:t>
            </w:r>
          </w:p>
        </w:tc>
        <w:tc>
          <w:tcPr>
            <w:tcW w:w="1276" w:type="dxa"/>
          </w:tcPr>
          <w:p w:rsidR="00C162D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12,5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0,38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17</w:t>
            </w:r>
          </w:p>
        </w:tc>
        <w:tc>
          <w:tcPr>
            <w:tcW w:w="3686" w:type="dxa"/>
          </w:tcPr>
          <w:p w:rsidR="00C162D1" w:rsidRPr="00436DAC" w:rsidRDefault="00C162D1" w:rsidP="00C162D1">
            <w:pPr>
              <w:tabs>
                <w:tab w:val="left" w:pos="8310"/>
              </w:tabs>
              <w:jc w:val="both"/>
            </w:pPr>
            <w:r>
              <w:t>Вентиляционные установки</w:t>
            </w:r>
          </w:p>
        </w:tc>
        <w:tc>
          <w:tcPr>
            <w:tcW w:w="1276" w:type="dxa"/>
          </w:tcPr>
          <w:p w:rsidR="00C162D1" w:rsidRPr="00436DAC" w:rsidRDefault="00C162D1" w:rsidP="00C162D1">
            <w:pPr>
              <w:tabs>
                <w:tab w:val="left" w:pos="8310"/>
              </w:tabs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0,38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18</w:t>
            </w:r>
          </w:p>
        </w:tc>
        <w:tc>
          <w:tcPr>
            <w:tcW w:w="3686" w:type="dxa"/>
          </w:tcPr>
          <w:p w:rsidR="00C162D1" w:rsidRPr="00436DAC" w:rsidRDefault="00C162D1" w:rsidP="00C162D1">
            <w:pPr>
              <w:tabs>
                <w:tab w:val="left" w:pos="8310"/>
              </w:tabs>
            </w:pPr>
            <w:r>
              <w:t>Кондиционер</w:t>
            </w:r>
          </w:p>
        </w:tc>
        <w:tc>
          <w:tcPr>
            <w:tcW w:w="1276" w:type="dxa"/>
          </w:tcPr>
          <w:p w:rsidR="00C162D1" w:rsidRPr="00436DAC" w:rsidRDefault="00C162D1" w:rsidP="0088466F">
            <w:pPr>
              <w:tabs>
                <w:tab w:val="left" w:pos="8310"/>
              </w:tabs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19</w:t>
            </w:r>
          </w:p>
        </w:tc>
        <w:tc>
          <w:tcPr>
            <w:tcW w:w="3686" w:type="dxa"/>
          </w:tcPr>
          <w:p w:rsidR="00C162D1" w:rsidRPr="00436DAC" w:rsidRDefault="00C162D1" w:rsidP="00C162D1">
            <w:pPr>
              <w:tabs>
                <w:tab w:val="left" w:pos="8310"/>
              </w:tabs>
            </w:pPr>
            <w:r>
              <w:t>Сверлильные станки</w:t>
            </w:r>
          </w:p>
        </w:tc>
        <w:tc>
          <w:tcPr>
            <w:tcW w:w="1276" w:type="dxa"/>
          </w:tcPr>
          <w:p w:rsidR="00C162D1" w:rsidRPr="00436DAC" w:rsidRDefault="00C162D1" w:rsidP="0088466F">
            <w:pPr>
              <w:tabs>
                <w:tab w:val="left" w:pos="8310"/>
              </w:tabs>
              <w:jc w:val="center"/>
            </w:pPr>
            <w:r>
              <w:t>2,5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20</w:t>
            </w:r>
          </w:p>
        </w:tc>
        <w:tc>
          <w:tcPr>
            <w:tcW w:w="3686" w:type="dxa"/>
          </w:tcPr>
          <w:p w:rsidR="00C162D1" w:rsidRPr="00436DAC" w:rsidRDefault="00C162D1" w:rsidP="00C162D1">
            <w:pPr>
              <w:tabs>
                <w:tab w:val="left" w:pos="8310"/>
              </w:tabs>
            </w:pPr>
            <w:r>
              <w:t>Конвейеры ленточные</w:t>
            </w:r>
          </w:p>
        </w:tc>
        <w:tc>
          <w:tcPr>
            <w:tcW w:w="1276" w:type="dxa"/>
          </w:tcPr>
          <w:p w:rsidR="00C162D1" w:rsidRPr="00436DAC" w:rsidRDefault="00C162D1" w:rsidP="0088466F">
            <w:pPr>
              <w:tabs>
                <w:tab w:val="left" w:pos="8310"/>
              </w:tabs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C162D1" w:rsidRPr="00436DAC" w:rsidTr="00FA36E1">
        <w:tc>
          <w:tcPr>
            <w:tcW w:w="675" w:type="dxa"/>
          </w:tcPr>
          <w:p w:rsidR="00C162D1" w:rsidRPr="00436DAC" w:rsidRDefault="00C162D1" w:rsidP="003B2D1F">
            <w:pPr>
              <w:tabs>
                <w:tab w:val="left" w:pos="8310"/>
              </w:tabs>
              <w:jc w:val="both"/>
            </w:pPr>
            <w:r>
              <w:t>21</w:t>
            </w:r>
          </w:p>
        </w:tc>
        <w:tc>
          <w:tcPr>
            <w:tcW w:w="3686" w:type="dxa"/>
          </w:tcPr>
          <w:p w:rsidR="00C162D1" w:rsidRPr="00436DAC" w:rsidRDefault="00C162D1" w:rsidP="00C162D1">
            <w:pPr>
              <w:tabs>
                <w:tab w:val="left" w:pos="8310"/>
              </w:tabs>
            </w:pPr>
            <w:r>
              <w:t>Транспортер грузовой</w:t>
            </w:r>
          </w:p>
        </w:tc>
        <w:tc>
          <w:tcPr>
            <w:tcW w:w="1276" w:type="dxa"/>
          </w:tcPr>
          <w:p w:rsidR="00C162D1" w:rsidRPr="00436DAC" w:rsidRDefault="00C162D1" w:rsidP="0088466F">
            <w:pPr>
              <w:tabs>
                <w:tab w:val="left" w:pos="8310"/>
              </w:tabs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162D1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0,66</w:t>
            </w:r>
          </w:p>
        </w:tc>
        <w:tc>
          <w:tcPr>
            <w:tcW w:w="1417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C162D1" w:rsidRPr="00436DAC" w:rsidRDefault="00C162D1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88466F" w:rsidRPr="00436DAC" w:rsidTr="00FA36E1">
        <w:tc>
          <w:tcPr>
            <w:tcW w:w="675" w:type="dxa"/>
          </w:tcPr>
          <w:p w:rsidR="0088466F" w:rsidRPr="00436DAC" w:rsidRDefault="0088466F" w:rsidP="003B2D1F">
            <w:pPr>
              <w:tabs>
                <w:tab w:val="left" w:pos="8310"/>
              </w:tabs>
              <w:jc w:val="both"/>
            </w:pPr>
            <w:r>
              <w:t>22</w:t>
            </w:r>
          </w:p>
        </w:tc>
        <w:tc>
          <w:tcPr>
            <w:tcW w:w="368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both"/>
            </w:pPr>
            <w:r>
              <w:t>Компрессор</w:t>
            </w:r>
          </w:p>
        </w:tc>
        <w:tc>
          <w:tcPr>
            <w:tcW w:w="127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88466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0,66</w:t>
            </w:r>
          </w:p>
        </w:tc>
        <w:tc>
          <w:tcPr>
            <w:tcW w:w="1417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88466F" w:rsidRPr="00436DAC" w:rsidTr="00FA36E1">
        <w:tc>
          <w:tcPr>
            <w:tcW w:w="675" w:type="dxa"/>
          </w:tcPr>
          <w:p w:rsidR="0088466F" w:rsidRPr="00436DAC" w:rsidRDefault="0088466F" w:rsidP="003B2D1F">
            <w:pPr>
              <w:tabs>
                <w:tab w:val="left" w:pos="8310"/>
              </w:tabs>
              <w:jc w:val="both"/>
            </w:pPr>
            <w:r>
              <w:t>23</w:t>
            </w:r>
          </w:p>
        </w:tc>
        <w:tc>
          <w:tcPr>
            <w:tcW w:w="368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both"/>
            </w:pPr>
            <w:r>
              <w:t>Сварочный агрегат</w:t>
            </w:r>
          </w:p>
        </w:tc>
        <w:tc>
          <w:tcPr>
            <w:tcW w:w="127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8466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88466F" w:rsidRPr="00436DAC" w:rsidTr="00FA36E1">
        <w:tc>
          <w:tcPr>
            <w:tcW w:w="675" w:type="dxa"/>
          </w:tcPr>
          <w:p w:rsidR="0088466F" w:rsidRPr="00436DAC" w:rsidRDefault="0088466F" w:rsidP="003B2D1F">
            <w:pPr>
              <w:tabs>
                <w:tab w:val="left" w:pos="8310"/>
              </w:tabs>
              <w:jc w:val="both"/>
            </w:pPr>
            <w:r>
              <w:t>24</w:t>
            </w:r>
          </w:p>
        </w:tc>
        <w:tc>
          <w:tcPr>
            <w:tcW w:w="368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both"/>
            </w:pPr>
            <w:r>
              <w:t>Токарный станок</w:t>
            </w:r>
          </w:p>
        </w:tc>
        <w:tc>
          <w:tcPr>
            <w:tcW w:w="127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88466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88466F" w:rsidRPr="00436DAC" w:rsidTr="00FA36E1">
        <w:tc>
          <w:tcPr>
            <w:tcW w:w="675" w:type="dxa"/>
          </w:tcPr>
          <w:p w:rsidR="0088466F" w:rsidRPr="00436DAC" w:rsidRDefault="0088466F" w:rsidP="003B2D1F">
            <w:pPr>
              <w:tabs>
                <w:tab w:val="left" w:pos="8310"/>
              </w:tabs>
              <w:jc w:val="both"/>
            </w:pPr>
            <w:r>
              <w:t>25</w:t>
            </w:r>
          </w:p>
        </w:tc>
        <w:tc>
          <w:tcPr>
            <w:tcW w:w="368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both"/>
            </w:pPr>
            <w:r>
              <w:t>Вентилятор вытяжной</w:t>
            </w:r>
          </w:p>
        </w:tc>
        <w:tc>
          <w:tcPr>
            <w:tcW w:w="127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center"/>
            </w:pPr>
            <w:r>
              <w:t>12,5</w:t>
            </w:r>
          </w:p>
        </w:tc>
        <w:tc>
          <w:tcPr>
            <w:tcW w:w="1134" w:type="dxa"/>
          </w:tcPr>
          <w:p w:rsidR="0088466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88466F" w:rsidRPr="00436DAC" w:rsidTr="00FA36E1">
        <w:tc>
          <w:tcPr>
            <w:tcW w:w="675" w:type="dxa"/>
          </w:tcPr>
          <w:p w:rsidR="0088466F" w:rsidRPr="00436DAC" w:rsidRDefault="0088466F" w:rsidP="003B2D1F">
            <w:pPr>
              <w:tabs>
                <w:tab w:val="left" w:pos="8310"/>
              </w:tabs>
              <w:jc w:val="both"/>
            </w:pPr>
            <w:r>
              <w:t>26</w:t>
            </w:r>
          </w:p>
        </w:tc>
        <w:tc>
          <w:tcPr>
            <w:tcW w:w="368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both"/>
            </w:pPr>
            <w:r>
              <w:t>Кран мостовой</w:t>
            </w:r>
          </w:p>
        </w:tc>
        <w:tc>
          <w:tcPr>
            <w:tcW w:w="127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center"/>
            </w:pPr>
            <w:r>
              <w:t>12,5</w:t>
            </w:r>
          </w:p>
        </w:tc>
        <w:tc>
          <w:tcPr>
            <w:tcW w:w="1134" w:type="dxa"/>
          </w:tcPr>
          <w:p w:rsidR="0088466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0,66</w:t>
            </w:r>
          </w:p>
        </w:tc>
        <w:tc>
          <w:tcPr>
            <w:tcW w:w="1417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88466F" w:rsidRPr="00436DAC" w:rsidTr="00FA36E1">
        <w:tc>
          <w:tcPr>
            <w:tcW w:w="675" w:type="dxa"/>
          </w:tcPr>
          <w:p w:rsidR="0088466F" w:rsidRPr="00436DAC" w:rsidRDefault="0088466F" w:rsidP="003B2D1F">
            <w:pPr>
              <w:tabs>
                <w:tab w:val="left" w:pos="8310"/>
              </w:tabs>
              <w:jc w:val="both"/>
            </w:pPr>
            <w:r>
              <w:t>27</w:t>
            </w:r>
          </w:p>
        </w:tc>
        <w:tc>
          <w:tcPr>
            <w:tcW w:w="368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both"/>
            </w:pPr>
            <w:r>
              <w:t xml:space="preserve">Вентилятор </w:t>
            </w:r>
          </w:p>
        </w:tc>
        <w:tc>
          <w:tcPr>
            <w:tcW w:w="127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88466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88466F" w:rsidRPr="00436DAC" w:rsidTr="00FA36E1">
        <w:tc>
          <w:tcPr>
            <w:tcW w:w="675" w:type="dxa"/>
          </w:tcPr>
          <w:p w:rsidR="0088466F" w:rsidRPr="00436DAC" w:rsidRDefault="0088466F" w:rsidP="003B2D1F">
            <w:pPr>
              <w:tabs>
                <w:tab w:val="left" w:pos="8310"/>
              </w:tabs>
              <w:jc w:val="both"/>
            </w:pPr>
            <w:r>
              <w:t>28</w:t>
            </w:r>
          </w:p>
        </w:tc>
        <w:tc>
          <w:tcPr>
            <w:tcW w:w="368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both"/>
            </w:pPr>
            <w:r>
              <w:t>Вентиляционные установки</w:t>
            </w:r>
          </w:p>
        </w:tc>
        <w:tc>
          <w:tcPr>
            <w:tcW w:w="127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center"/>
            </w:pPr>
            <w:r>
              <w:t>8,5</w:t>
            </w:r>
          </w:p>
        </w:tc>
        <w:tc>
          <w:tcPr>
            <w:tcW w:w="1134" w:type="dxa"/>
          </w:tcPr>
          <w:p w:rsidR="0088466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88466F" w:rsidRPr="00436DAC" w:rsidTr="00FA36E1">
        <w:tc>
          <w:tcPr>
            <w:tcW w:w="675" w:type="dxa"/>
          </w:tcPr>
          <w:p w:rsidR="0088466F" w:rsidRPr="00436DAC" w:rsidRDefault="0088466F" w:rsidP="003B2D1F">
            <w:pPr>
              <w:tabs>
                <w:tab w:val="left" w:pos="8310"/>
              </w:tabs>
              <w:jc w:val="both"/>
            </w:pPr>
            <w:r>
              <w:t>29</w:t>
            </w:r>
          </w:p>
        </w:tc>
        <w:tc>
          <w:tcPr>
            <w:tcW w:w="3686" w:type="dxa"/>
          </w:tcPr>
          <w:p w:rsidR="0088466F" w:rsidRPr="00436DAC" w:rsidRDefault="0088466F" w:rsidP="003C4E29">
            <w:pPr>
              <w:tabs>
                <w:tab w:val="left" w:pos="8310"/>
              </w:tabs>
            </w:pPr>
            <w:r>
              <w:t>Кондиционер</w:t>
            </w:r>
          </w:p>
        </w:tc>
        <w:tc>
          <w:tcPr>
            <w:tcW w:w="127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88466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  <w:tr w:rsidR="0088466F" w:rsidRPr="00436DAC" w:rsidTr="00FA36E1">
        <w:tc>
          <w:tcPr>
            <w:tcW w:w="675" w:type="dxa"/>
          </w:tcPr>
          <w:p w:rsidR="0088466F" w:rsidRPr="00436DAC" w:rsidRDefault="0088466F" w:rsidP="003B2D1F">
            <w:pPr>
              <w:tabs>
                <w:tab w:val="left" w:pos="8310"/>
              </w:tabs>
              <w:jc w:val="both"/>
            </w:pPr>
            <w:r>
              <w:t>30</w:t>
            </w:r>
          </w:p>
        </w:tc>
        <w:tc>
          <w:tcPr>
            <w:tcW w:w="3686" w:type="dxa"/>
          </w:tcPr>
          <w:p w:rsidR="0088466F" w:rsidRPr="00436DAC" w:rsidRDefault="0088466F" w:rsidP="003C4E29">
            <w:pPr>
              <w:tabs>
                <w:tab w:val="left" w:pos="8310"/>
              </w:tabs>
            </w:pPr>
            <w:r>
              <w:t>Сверлильные станки</w:t>
            </w:r>
          </w:p>
        </w:tc>
        <w:tc>
          <w:tcPr>
            <w:tcW w:w="1276" w:type="dxa"/>
          </w:tcPr>
          <w:p w:rsidR="0088466F" w:rsidRPr="00436DAC" w:rsidRDefault="0088466F" w:rsidP="003C4E29">
            <w:pPr>
              <w:tabs>
                <w:tab w:val="left" w:pos="8310"/>
              </w:tabs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88466F" w:rsidRPr="00436DAC" w:rsidRDefault="003771D3" w:rsidP="003771D3">
            <w:pPr>
              <w:tabs>
                <w:tab w:val="left" w:pos="8310"/>
              </w:tabs>
              <w:jc w:val="both"/>
            </w:pPr>
            <w:r>
              <w:t>0,4</w:t>
            </w:r>
          </w:p>
        </w:tc>
        <w:tc>
          <w:tcPr>
            <w:tcW w:w="1417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  <w:tc>
          <w:tcPr>
            <w:tcW w:w="1666" w:type="dxa"/>
          </w:tcPr>
          <w:p w:rsidR="0088466F" w:rsidRPr="00436DAC" w:rsidRDefault="0088466F" w:rsidP="004048C1">
            <w:pPr>
              <w:tabs>
                <w:tab w:val="left" w:pos="8310"/>
              </w:tabs>
              <w:ind w:firstLine="720"/>
              <w:jc w:val="both"/>
            </w:pPr>
          </w:p>
        </w:tc>
      </w:tr>
    </w:tbl>
    <w:p w:rsidR="00A91FC2" w:rsidRPr="004048C1" w:rsidRDefault="00A91FC2" w:rsidP="004048C1">
      <w:pPr>
        <w:tabs>
          <w:tab w:val="left" w:pos="8310"/>
        </w:tabs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A91FC2" w:rsidRPr="004048C1" w:rsidSect="00CD57E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A5" w:rsidRDefault="00B305A5" w:rsidP="00295BB1">
      <w:r>
        <w:separator/>
      </w:r>
    </w:p>
  </w:endnote>
  <w:endnote w:type="continuationSeparator" w:id="0">
    <w:p w:rsidR="00B305A5" w:rsidRDefault="00B305A5" w:rsidP="0029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B">
    <w:charset w:val="02"/>
    <w:family w:val="roman"/>
    <w:pitch w:val="variable"/>
    <w:sig w:usb0="00000203" w:usb1="10000000" w:usb2="00000000" w:usb3="00000000" w:csb0="8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A">
    <w:charset w:val="02"/>
    <w:family w:val="roman"/>
    <w:pitch w:val="variable"/>
    <w:sig w:usb0="00000203" w:usb1="10000000" w:usb2="00000000" w:usb3="00000000" w:csb0="8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A5" w:rsidRDefault="00B305A5" w:rsidP="00295BB1">
      <w:r>
        <w:separator/>
      </w:r>
    </w:p>
  </w:footnote>
  <w:footnote w:type="continuationSeparator" w:id="0">
    <w:p w:rsidR="00B305A5" w:rsidRDefault="00B305A5" w:rsidP="0029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20CB3"/>
    <w:multiLevelType w:val="multilevel"/>
    <w:tmpl w:val="A0F8F2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64"/>
        </w:tabs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84"/>
        </w:tabs>
        <w:ind w:left="13584" w:hanging="2160"/>
      </w:pPr>
      <w:rPr>
        <w:rFonts w:hint="default"/>
      </w:rPr>
    </w:lvl>
  </w:abstractNum>
  <w:abstractNum w:abstractNumId="2">
    <w:nsid w:val="0A7C7981"/>
    <w:multiLevelType w:val="hybridMultilevel"/>
    <w:tmpl w:val="8AC06542"/>
    <w:lvl w:ilvl="0" w:tplc="CF1CF43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C3E5F3C"/>
    <w:multiLevelType w:val="hybridMultilevel"/>
    <w:tmpl w:val="0B4A7DF2"/>
    <w:lvl w:ilvl="0" w:tplc="51D845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360C272">
      <w:numFmt w:val="none"/>
      <w:lvlText w:val=""/>
      <w:lvlJc w:val="left"/>
      <w:pPr>
        <w:tabs>
          <w:tab w:val="num" w:pos="360"/>
        </w:tabs>
      </w:pPr>
    </w:lvl>
    <w:lvl w:ilvl="2" w:tplc="23BC69D2">
      <w:numFmt w:val="none"/>
      <w:lvlText w:val=""/>
      <w:lvlJc w:val="left"/>
      <w:pPr>
        <w:tabs>
          <w:tab w:val="num" w:pos="360"/>
        </w:tabs>
      </w:pPr>
    </w:lvl>
    <w:lvl w:ilvl="3" w:tplc="1A5EDAA8">
      <w:numFmt w:val="none"/>
      <w:lvlText w:val=""/>
      <w:lvlJc w:val="left"/>
      <w:pPr>
        <w:tabs>
          <w:tab w:val="num" w:pos="360"/>
        </w:tabs>
      </w:pPr>
    </w:lvl>
    <w:lvl w:ilvl="4" w:tplc="161ED8C2">
      <w:numFmt w:val="none"/>
      <w:lvlText w:val=""/>
      <w:lvlJc w:val="left"/>
      <w:pPr>
        <w:tabs>
          <w:tab w:val="num" w:pos="360"/>
        </w:tabs>
      </w:pPr>
    </w:lvl>
    <w:lvl w:ilvl="5" w:tplc="437A1CFC">
      <w:numFmt w:val="none"/>
      <w:lvlText w:val=""/>
      <w:lvlJc w:val="left"/>
      <w:pPr>
        <w:tabs>
          <w:tab w:val="num" w:pos="360"/>
        </w:tabs>
      </w:pPr>
    </w:lvl>
    <w:lvl w:ilvl="6" w:tplc="51EA00D2">
      <w:numFmt w:val="none"/>
      <w:lvlText w:val=""/>
      <w:lvlJc w:val="left"/>
      <w:pPr>
        <w:tabs>
          <w:tab w:val="num" w:pos="360"/>
        </w:tabs>
      </w:pPr>
    </w:lvl>
    <w:lvl w:ilvl="7" w:tplc="D67CF588">
      <w:numFmt w:val="none"/>
      <w:lvlText w:val=""/>
      <w:lvlJc w:val="left"/>
      <w:pPr>
        <w:tabs>
          <w:tab w:val="num" w:pos="360"/>
        </w:tabs>
      </w:pPr>
    </w:lvl>
    <w:lvl w:ilvl="8" w:tplc="F7C28D2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D66370D"/>
    <w:multiLevelType w:val="hybridMultilevel"/>
    <w:tmpl w:val="4E4AC044"/>
    <w:lvl w:ilvl="0" w:tplc="1368DFE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16D64BD8"/>
    <w:multiLevelType w:val="singleLevel"/>
    <w:tmpl w:val="E6BE8C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8B057EB"/>
    <w:multiLevelType w:val="hybridMultilevel"/>
    <w:tmpl w:val="3B7A49DE"/>
    <w:lvl w:ilvl="0" w:tplc="26C6BC1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706E7F2">
      <w:numFmt w:val="none"/>
      <w:lvlText w:val=""/>
      <w:lvlJc w:val="left"/>
      <w:pPr>
        <w:tabs>
          <w:tab w:val="num" w:pos="360"/>
        </w:tabs>
      </w:pPr>
    </w:lvl>
    <w:lvl w:ilvl="2" w:tplc="CB0403A8">
      <w:numFmt w:val="none"/>
      <w:lvlText w:val=""/>
      <w:lvlJc w:val="left"/>
      <w:pPr>
        <w:tabs>
          <w:tab w:val="num" w:pos="360"/>
        </w:tabs>
      </w:pPr>
    </w:lvl>
    <w:lvl w:ilvl="3" w:tplc="846A415E">
      <w:numFmt w:val="none"/>
      <w:lvlText w:val=""/>
      <w:lvlJc w:val="left"/>
      <w:pPr>
        <w:tabs>
          <w:tab w:val="num" w:pos="360"/>
        </w:tabs>
      </w:pPr>
    </w:lvl>
    <w:lvl w:ilvl="4" w:tplc="2D9E6444">
      <w:numFmt w:val="none"/>
      <w:lvlText w:val=""/>
      <w:lvlJc w:val="left"/>
      <w:pPr>
        <w:tabs>
          <w:tab w:val="num" w:pos="360"/>
        </w:tabs>
      </w:pPr>
    </w:lvl>
    <w:lvl w:ilvl="5" w:tplc="F6E2FDD4">
      <w:numFmt w:val="none"/>
      <w:lvlText w:val=""/>
      <w:lvlJc w:val="left"/>
      <w:pPr>
        <w:tabs>
          <w:tab w:val="num" w:pos="360"/>
        </w:tabs>
      </w:pPr>
    </w:lvl>
    <w:lvl w:ilvl="6" w:tplc="5C6614EA">
      <w:numFmt w:val="none"/>
      <w:lvlText w:val=""/>
      <w:lvlJc w:val="left"/>
      <w:pPr>
        <w:tabs>
          <w:tab w:val="num" w:pos="360"/>
        </w:tabs>
      </w:pPr>
    </w:lvl>
    <w:lvl w:ilvl="7" w:tplc="C4A2F3FC">
      <w:numFmt w:val="none"/>
      <w:lvlText w:val=""/>
      <w:lvlJc w:val="left"/>
      <w:pPr>
        <w:tabs>
          <w:tab w:val="num" w:pos="360"/>
        </w:tabs>
      </w:pPr>
    </w:lvl>
    <w:lvl w:ilvl="8" w:tplc="9EBAD83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0CB45FB"/>
    <w:multiLevelType w:val="hybridMultilevel"/>
    <w:tmpl w:val="C656807E"/>
    <w:lvl w:ilvl="0" w:tplc="36920B9C">
      <w:start w:val="1"/>
      <w:numFmt w:val="bullet"/>
      <w:lvlText w:val="-"/>
      <w:lvlJc w:val="left"/>
      <w:pPr>
        <w:tabs>
          <w:tab w:val="num" w:pos="1578"/>
        </w:tabs>
        <w:ind w:left="1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8">
    <w:nsid w:val="27A465D5"/>
    <w:multiLevelType w:val="hybridMultilevel"/>
    <w:tmpl w:val="F38C0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3F531E"/>
    <w:multiLevelType w:val="singleLevel"/>
    <w:tmpl w:val="B95454C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3B101F59"/>
    <w:multiLevelType w:val="multilevel"/>
    <w:tmpl w:val="8272C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0A12A18"/>
    <w:multiLevelType w:val="multilevel"/>
    <w:tmpl w:val="2486A864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10D5EAA"/>
    <w:multiLevelType w:val="multilevel"/>
    <w:tmpl w:val="74BCCE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509"/>
        </w:tabs>
        <w:ind w:left="2437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13">
    <w:nsid w:val="49F637AE"/>
    <w:multiLevelType w:val="multilevel"/>
    <w:tmpl w:val="A5B4686E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BB775AA"/>
    <w:multiLevelType w:val="hybridMultilevel"/>
    <w:tmpl w:val="22D239A6"/>
    <w:lvl w:ilvl="0" w:tplc="6C20999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CBD324D"/>
    <w:multiLevelType w:val="singleLevel"/>
    <w:tmpl w:val="E6BE8C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4E3101CA"/>
    <w:multiLevelType w:val="hybridMultilevel"/>
    <w:tmpl w:val="DDAA875E"/>
    <w:lvl w:ilvl="0" w:tplc="EDF8D7F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0A339C3"/>
    <w:multiLevelType w:val="multilevel"/>
    <w:tmpl w:val="4FE8EB2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38B3144"/>
    <w:multiLevelType w:val="hybridMultilevel"/>
    <w:tmpl w:val="6EAC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C4CAB"/>
    <w:multiLevelType w:val="hybridMultilevel"/>
    <w:tmpl w:val="F8E613B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3B58B7"/>
    <w:multiLevelType w:val="hybridMultilevel"/>
    <w:tmpl w:val="94ECA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E7140B"/>
    <w:multiLevelType w:val="multilevel"/>
    <w:tmpl w:val="50AEB6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6324301B"/>
    <w:multiLevelType w:val="hybridMultilevel"/>
    <w:tmpl w:val="7D06E21A"/>
    <w:lvl w:ilvl="0" w:tplc="14DEDC7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740545"/>
    <w:multiLevelType w:val="multilevel"/>
    <w:tmpl w:val="A59E25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15"/>
        </w:tabs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0"/>
        </w:tabs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5"/>
        </w:tabs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2160"/>
      </w:pPr>
      <w:rPr>
        <w:rFonts w:hint="default"/>
      </w:rPr>
    </w:lvl>
  </w:abstractNum>
  <w:abstractNum w:abstractNumId="24">
    <w:nsid w:val="683E61A9"/>
    <w:multiLevelType w:val="multilevel"/>
    <w:tmpl w:val="BCC8E616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43"/>
        </w:tabs>
        <w:ind w:left="2343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4296"/>
        </w:tabs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44"/>
        </w:tabs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32"/>
        </w:tabs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68"/>
        </w:tabs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16"/>
        </w:tabs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4"/>
        </w:tabs>
        <w:ind w:left="16464" w:hanging="2160"/>
      </w:pPr>
      <w:rPr>
        <w:rFonts w:hint="default"/>
      </w:rPr>
    </w:lvl>
  </w:abstractNum>
  <w:abstractNum w:abstractNumId="25">
    <w:nsid w:val="6B0149D3"/>
    <w:multiLevelType w:val="multilevel"/>
    <w:tmpl w:val="AE2EC314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>
    <w:nsid w:val="6DDF483D"/>
    <w:multiLevelType w:val="multilevel"/>
    <w:tmpl w:val="2486A864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0AA7C81"/>
    <w:multiLevelType w:val="hybridMultilevel"/>
    <w:tmpl w:val="F21CD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D7795"/>
    <w:multiLevelType w:val="singleLevel"/>
    <w:tmpl w:val="E6BE8C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7AB55177"/>
    <w:multiLevelType w:val="multilevel"/>
    <w:tmpl w:val="00ECD3F6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12"/>
  </w:num>
  <w:num w:numId="4">
    <w:abstractNumId w:val="22"/>
  </w:num>
  <w:num w:numId="5">
    <w:abstractNumId w:val="20"/>
  </w:num>
  <w:num w:numId="6">
    <w:abstractNumId w:val="23"/>
  </w:num>
  <w:num w:numId="7">
    <w:abstractNumId w:val="3"/>
  </w:num>
  <w:num w:numId="8">
    <w:abstractNumId w:val="7"/>
  </w:num>
  <w:num w:numId="9">
    <w:abstractNumId w:val="21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9"/>
  </w:num>
  <w:num w:numId="16">
    <w:abstractNumId w:val="1"/>
  </w:num>
  <w:num w:numId="17">
    <w:abstractNumId w:val="24"/>
  </w:num>
  <w:num w:numId="18">
    <w:abstractNumId w:val="17"/>
  </w:num>
  <w:num w:numId="19">
    <w:abstractNumId w:val="19"/>
  </w:num>
  <w:num w:numId="20">
    <w:abstractNumId w:val="6"/>
  </w:num>
  <w:num w:numId="21">
    <w:abstractNumId w:val="14"/>
  </w:num>
  <w:num w:numId="22">
    <w:abstractNumId w:val="4"/>
  </w:num>
  <w:num w:numId="23">
    <w:abstractNumId w:val="18"/>
  </w:num>
  <w:num w:numId="24">
    <w:abstractNumId w:val="2"/>
  </w:num>
  <w:num w:numId="25">
    <w:abstractNumId w:val="13"/>
  </w:num>
  <w:num w:numId="26">
    <w:abstractNumId w:val="25"/>
  </w:num>
  <w:num w:numId="27">
    <w:abstractNumId w:val="26"/>
  </w:num>
  <w:num w:numId="28">
    <w:abstractNumId w:val="11"/>
  </w:num>
  <w:num w:numId="29">
    <w:abstractNumId w:val="15"/>
  </w:num>
  <w:num w:numId="30">
    <w:abstractNumId w:val="0"/>
    <w:lvlOverride w:ilvl="0">
      <w:lvl w:ilvl="0">
        <w:start w:val="1"/>
        <w:numFmt w:val="bullet"/>
        <w:lvlText w:val=""/>
        <w:legacy w:legacy="1" w:legacySpace="113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1">
    <w:abstractNumId w:val="28"/>
  </w:num>
  <w:num w:numId="32">
    <w:abstractNumId w:val="9"/>
  </w:num>
  <w:num w:numId="33">
    <w:abstractNumId w:val="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927"/>
    <w:rsid w:val="00063E75"/>
    <w:rsid w:val="000842FA"/>
    <w:rsid w:val="000C0CF1"/>
    <w:rsid w:val="000F0992"/>
    <w:rsid w:val="001023EF"/>
    <w:rsid w:val="00116927"/>
    <w:rsid w:val="0012155D"/>
    <w:rsid w:val="00167522"/>
    <w:rsid w:val="00170A21"/>
    <w:rsid w:val="00194009"/>
    <w:rsid w:val="001A14BC"/>
    <w:rsid w:val="001A3EE1"/>
    <w:rsid w:val="001A4FF5"/>
    <w:rsid w:val="001B5003"/>
    <w:rsid w:val="001C0D81"/>
    <w:rsid w:val="001F6618"/>
    <w:rsid w:val="002016E3"/>
    <w:rsid w:val="00222738"/>
    <w:rsid w:val="00241131"/>
    <w:rsid w:val="002515AF"/>
    <w:rsid w:val="00270E96"/>
    <w:rsid w:val="00275600"/>
    <w:rsid w:val="00295BB1"/>
    <w:rsid w:val="0029767E"/>
    <w:rsid w:val="002A455E"/>
    <w:rsid w:val="002D7A85"/>
    <w:rsid w:val="00314C37"/>
    <w:rsid w:val="00314F17"/>
    <w:rsid w:val="00315E71"/>
    <w:rsid w:val="00344FC1"/>
    <w:rsid w:val="00376546"/>
    <w:rsid w:val="003771D3"/>
    <w:rsid w:val="003A6345"/>
    <w:rsid w:val="003B2D1F"/>
    <w:rsid w:val="003C4E29"/>
    <w:rsid w:val="003D4FA4"/>
    <w:rsid w:val="004048C1"/>
    <w:rsid w:val="00424426"/>
    <w:rsid w:val="00425ECF"/>
    <w:rsid w:val="0042729F"/>
    <w:rsid w:val="0043049A"/>
    <w:rsid w:val="00436DAC"/>
    <w:rsid w:val="004702FF"/>
    <w:rsid w:val="004A6A35"/>
    <w:rsid w:val="004B05CB"/>
    <w:rsid w:val="004F2145"/>
    <w:rsid w:val="0052680D"/>
    <w:rsid w:val="00536A52"/>
    <w:rsid w:val="00543CF7"/>
    <w:rsid w:val="00572761"/>
    <w:rsid w:val="00585D4F"/>
    <w:rsid w:val="005872D7"/>
    <w:rsid w:val="005A62BC"/>
    <w:rsid w:val="005E703B"/>
    <w:rsid w:val="006124CF"/>
    <w:rsid w:val="00661E59"/>
    <w:rsid w:val="0068544C"/>
    <w:rsid w:val="00685EC5"/>
    <w:rsid w:val="007352A4"/>
    <w:rsid w:val="0076052E"/>
    <w:rsid w:val="00785AC0"/>
    <w:rsid w:val="007E2929"/>
    <w:rsid w:val="0088466F"/>
    <w:rsid w:val="008B1ADB"/>
    <w:rsid w:val="008D1255"/>
    <w:rsid w:val="008E08C5"/>
    <w:rsid w:val="009046DD"/>
    <w:rsid w:val="009202D5"/>
    <w:rsid w:val="00927FBD"/>
    <w:rsid w:val="00932D8E"/>
    <w:rsid w:val="00943D2F"/>
    <w:rsid w:val="00955CCD"/>
    <w:rsid w:val="00975B5B"/>
    <w:rsid w:val="009A1BE7"/>
    <w:rsid w:val="009B5566"/>
    <w:rsid w:val="009C0B61"/>
    <w:rsid w:val="009C1E93"/>
    <w:rsid w:val="009C7E9C"/>
    <w:rsid w:val="009E55BE"/>
    <w:rsid w:val="00A0146A"/>
    <w:rsid w:val="00A10726"/>
    <w:rsid w:val="00A21A3F"/>
    <w:rsid w:val="00A516B0"/>
    <w:rsid w:val="00A91FC2"/>
    <w:rsid w:val="00B00620"/>
    <w:rsid w:val="00B01279"/>
    <w:rsid w:val="00B06A1B"/>
    <w:rsid w:val="00B305A5"/>
    <w:rsid w:val="00B3155B"/>
    <w:rsid w:val="00B476CA"/>
    <w:rsid w:val="00B54270"/>
    <w:rsid w:val="00B95B69"/>
    <w:rsid w:val="00BB0796"/>
    <w:rsid w:val="00BD2025"/>
    <w:rsid w:val="00BD3874"/>
    <w:rsid w:val="00BE375F"/>
    <w:rsid w:val="00BF5EBE"/>
    <w:rsid w:val="00C162D1"/>
    <w:rsid w:val="00C54D37"/>
    <w:rsid w:val="00CA1050"/>
    <w:rsid w:val="00CD34C1"/>
    <w:rsid w:val="00CD57E8"/>
    <w:rsid w:val="00D2427F"/>
    <w:rsid w:val="00D3794E"/>
    <w:rsid w:val="00D77D52"/>
    <w:rsid w:val="00D915AB"/>
    <w:rsid w:val="00DD4313"/>
    <w:rsid w:val="00E0501C"/>
    <w:rsid w:val="00E13AA1"/>
    <w:rsid w:val="00E16207"/>
    <w:rsid w:val="00E236E0"/>
    <w:rsid w:val="00E32547"/>
    <w:rsid w:val="00E41EAA"/>
    <w:rsid w:val="00E619F9"/>
    <w:rsid w:val="00E76767"/>
    <w:rsid w:val="00E768E7"/>
    <w:rsid w:val="00EF3DE2"/>
    <w:rsid w:val="00F01E40"/>
    <w:rsid w:val="00F36FAF"/>
    <w:rsid w:val="00F503E2"/>
    <w:rsid w:val="00F65B22"/>
    <w:rsid w:val="00F832CD"/>
    <w:rsid w:val="00FA36E1"/>
    <w:rsid w:val="00FB57EF"/>
    <w:rsid w:val="00FC2C20"/>
    <w:rsid w:val="00FE2A48"/>
    <w:rsid w:val="00FF350A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3"/>
    <o:shapelayout v:ext="edit">
      <o:idmap v:ext="edit" data="1"/>
    </o:shapelayout>
  </w:shapeDefaults>
  <w:decimalSymbol w:val=","/>
  <w:listSeparator w:val=";"/>
  <w15:chartTrackingRefBased/>
  <w15:docId w15:val="{6998B1B8-5402-49CC-A2FA-18815BE6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3AA1"/>
    <w:pPr>
      <w:keepNext/>
      <w:jc w:val="center"/>
      <w:outlineLvl w:val="0"/>
    </w:pPr>
    <w:rPr>
      <w:rFonts w:ascii="GOST type B" w:hAnsi="GOST type B"/>
      <w:i/>
      <w:iCs/>
      <w:sz w:val="22"/>
      <w:szCs w:val="20"/>
    </w:rPr>
  </w:style>
  <w:style w:type="paragraph" w:styleId="20">
    <w:name w:val="heading 2"/>
    <w:basedOn w:val="a"/>
    <w:next w:val="a"/>
    <w:link w:val="21"/>
    <w:qFormat/>
    <w:rsid w:val="00E13AA1"/>
    <w:pPr>
      <w:keepNext/>
      <w:jc w:val="center"/>
      <w:outlineLvl w:val="1"/>
    </w:pPr>
    <w:rPr>
      <w:rFonts w:ascii="Arial" w:hAnsi="Arial"/>
      <w:i/>
      <w:iCs/>
      <w:sz w:val="18"/>
      <w:szCs w:val="20"/>
    </w:rPr>
  </w:style>
  <w:style w:type="paragraph" w:styleId="3">
    <w:name w:val="heading 3"/>
    <w:basedOn w:val="a"/>
    <w:next w:val="a"/>
    <w:link w:val="30"/>
    <w:qFormat/>
    <w:rsid w:val="00E13AA1"/>
    <w:pPr>
      <w:keepNext/>
      <w:jc w:val="center"/>
      <w:outlineLvl w:val="2"/>
    </w:pPr>
    <w:rPr>
      <w:rFonts w:ascii="Arial" w:hAnsi="Arial"/>
      <w:i/>
      <w:iCs/>
      <w:sz w:val="16"/>
      <w:szCs w:val="20"/>
    </w:rPr>
  </w:style>
  <w:style w:type="paragraph" w:styleId="4">
    <w:name w:val="heading 4"/>
    <w:basedOn w:val="a"/>
    <w:next w:val="a"/>
    <w:link w:val="40"/>
    <w:qFormat/>
    <w:rsid w:val="00E13A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3AA1"/>
    <w:pPr>
      <w:keepNext/>
      <w:spacing w:line="360" w:lineRule="auto"/>
      <w:jc w:val="center"/>
      <w:outlineLvl w:val="4"/>
    </w:pPr>
    <w:rPr>
      <w:rFonts w:ascii="GOST type A" w:hAnsi="GOST type A"/>
      <w:sz w:val="30"/>
    </w:rPr>
  </w:style>
  <w:style w:type="paragraph" w:styleId="6">
    <w:name w:val="heading 6"/>
    <w:basedOn w:val="a"/>
    <w:next w:val="a"/>
    <w:link w:val="60"/>
    <w:qFormat/>
    <w:rsid w:val="00E13AA1"/>
    <w:pPr>
      <w:keepNext/>
      <w:spacing w:line="360" w:lineRule="auto"/>
      <w:ind w:left="851"/>
      <w:jc w:val="center"/>
      <w:outlineLvl w:val="5"/>
    </w:pPr>
    <w:rPr>
      <w:rFonts w:ascii="GOST type A" w:hAnsi="GOST type A"/>
      <w:sz w:val="30"/>
    </w:rPr>
  </w:style>
  <w:style w:type="paragraph" w:styleId="7">
    <w:name w:val="heading 7"/>
    <w:basedOn w:val="a"/>
    <w:next w:val="a"/>
    <w:link w:val="70"/>
    <w:qFormat/>
    <w:rsid w:val="00E13AA1"/>
    <w:pPr>
      <w:keepNext/>
      <w:spacing w:line="360" w:lineRule="auto"/>
      <w:ind w:firstLine="851"/>
      <w:jc w:val="center"/>
      <w:outlineLvl w:val="6"/>
    </w:pPr>
    <w:rPr>
      <w:rFonts w:ascii="GOST type A" w:hAnsi="GOST type A"/>
      <w:sz w:val="28"/>
    </w:rPr>
  </w:style>
  <w:style w:type="paragraph" w:styleId="8">
    <w:name w:val="heading 8"/>
    <w:basedOn w:val="a"/>
    <w:next w:val="a"/>
    <w:link w:val="80"/>
    <w:qFormat/>
    <w:rsid w:val="00E13AA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AA1"/>
    <w:rPr>
      <w:rFonts w:ascii="GOST type B" w:hAnsi="GOST type B"/>
      <w:i/>
      <w:iCs/>
      <w:sz w:val="22"/>
    </w:rPr>
  </w:style>
  <w:style w:type="character" w:customStyle="1" w:styleId="21">
    <w:name w:val="Заголовок 2 Знак"/>
    <w:basedOn w:val="a0"/>
    <w:link w:val="20"/>
    <w:rsid w:val="00E13AA1"/>
    <w:rPr>
      <w:rFonts w:ascii="Arial" w:hAnsi="Arial"/>
      <w:i/>
      <w:iCs/>
      <w:sz w:val="18"/>
    </w:rPr>
  </w:style>
  <w:style w:type="character" w:customStyle="1" w:styleId="30">
    <w:name w:val="Заголовок 3 Знак"/>
    <w:basedOn w:val="a0"/>
    <w:link w:val="3"/>
    <w:rsid w:val="00E13AA1"/>
    <w:rPr>
      <w:rFonts w:ascii="Arial" w:hAnsi="Arial"/>
      <w:i/>
      <w:iCs/>
      <w:sz w:val="16"/>
    </w:rPr>
  </w:style>
  <w:style w:type="character" w:customStyle="1" w:styleId="40">
    <w:name w:val="Заголовок 4 Знак"/>
    <w:basedOn w:val="a0"/>
    <w:link w:val="4"/>
    <w:rsid w:val="00E13A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13AA1"/>
    <w:rPr>
      <w:rFonts w:ascii="GOST type A" w:hAnsi="GOST type A"/>
      <w:sz w:val="30"/>
      <w:szCs w:val="24"/>
    </w:rPr>
  </w:style>
  <w:style w:type="character" w:customStyle="1" w:styleId="60">
    <w:name w:val="Заголовок 6 Знак"/>
    <w:basedOn w:val="a0"/>
    <w:link w:val="6"/>
    <w:rsid w:val="00E13AA1"/>
    <w:rPr>
      <w:rFonts w:ascii="GOST type A" w:hAnsi="GOST type A"/>
      <w:sz w:val="30"/>
      <w:szCs w:val="24"/>
    </w:rPr>
  </w:style>
  <w:style w:type="character" w:customStyle="1" w:styleId="70">
    <w:name w:val="Заголовок 7 Знак"/>
    <w:basedOn w:val="a0"/>
    <w:link w:val="7"/>
    <w:rsid w:val="00E13AA1"/>
    <w:rPr>
      <w:rFonts w:ascii="GOST type A" w:hAnsi="GOST type A"/>
      <w:sz w:val="28"/>
      <w:szCs w:val="24"/>
    </w:rPr>
  </w:style>
  <w:style w:type="character" w:customStyle="1" w:styleId="80">
    <w:name w:val="Заголовок 8 Знак"/>
    <w:basedOn w:val="a0"/>
    <w:link w:val="8"/>
    <w:rsid w:val="00E13AA1"/>
    <w:rPr>
      <w:i/>
      <w:iCs/>
      <w:sz w:val="24"/>
      <w:szCs w:val="24"/>
    </w:rPr>
  </w:style>
  <w:style w:type="paragraph" w:styleId="a3">
    <w:name w:val="header"/>
    <w:basedOn w:val="a"/>
    <w:link w:val="a4"/>
    <w:rsid w:val="00E13AA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rsid w:val="00E13AA1"/>
  </w:style>
  <w:style w:type="paragraph" w:styleId="a5">
    <w:name w:val="footer"/>
    <w:basedOn w:val="a"/>
    <w:link w:val="a6"/>
    <w:rsid w:val="00E13AA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ій колонтитул Знак"/>
    <w:basedOn w:val="a0"/>
    <w:link w:val="a5"/>
    <w:rsid w:val="00E13AA1"/>
  </w:style>
  <w:style w:type="character" w:styleId="a7">
    <w:name w:val="page number"/>
    <w:basedOn w:val="a0"/>
    <w:rsid w:val="00E13AA1"/>
  </w:style>
  <w:style w:type="paragraph" w:customStyle="1" w:styleId="MTDisplayEquation">
    <w:name w:val="MTDisplayEquation"/>
    <w:basedOn w:val="a"/>
    <w:next w:val="a"/>
    <w:rsid w:val="00E13AA1"/>
    <w:pPr>
      <w:tabs>
        <w:tab w:val="center" w:pos="4960"/>
        <w:tab w:val="right" w:pos="9920"/>
      </w:tabs>
    </w:pPr>
    <w:rPr>
      <w:rFonts w:ascii="GOST type B" w:hAnsi="GOST type B"/>
      <w:sz w:val="20"/>
      <w:szCs w:val="20"/>
    </w:rPr>
  </w:style>
  <w:style w:type="paragraph" w:styleId="a8">
    <w:name w:val="Body Text Indent"/>
    <w:basedOn w:val="a"/>
    <w:link w:val="a9"/>
    <w:rsid w:val="00E13AA1"/>
    <w:pPr>
      <w:spacing w:line="360" w:lineRule="auto"/>
      <w:ind w:firstLine="567"/>
      <w:jc w:val="center"/>
    </w:pPr>
    <w:rPr>
      <w:b/>
      <w:bCs/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rsid w:val="00E13AA1"/>
    <w:rPr>
      <w:b/>
      <w:bCs/>
      <w:sz w:val="28"/>
      <w:szCs w:val="28"/>
    </w:rPr>
  </w:style>
  <w:style w:type="paragraph" w:styleId="22">
    <w:name w:val="Body Text Indent 2"/>
    <w:basedOn w:val="a"/>
    <w:link w:val="23"/>
    <w:rsid w:val="00E13AA1"/>
    <w:pPr>
      <w:tabs>
        <w:tab w:val="left" w:pos="510"/>
        <w:tab w:val="left" w:pos="540"/>
        <w:tab w:val="left" w:pos="1021"/>
        <w:tab w:val="left" w:pos="9214"/>
      </w:tabs>
      <w:spacing w:line="360" w:lineRule="auto"/>
      <w:ind w:firstLine="567"/>
      <w:jc w:val="both"/>
    </w:pPr>
    <w:rPr>
      <w:sz w:val="28"/>
      <w:szCs w:val="28"/>
    </w:rPr>
  </w:style>
  <w:style w:type="character" w:customStyle="1" w:styleId="23">
    <w:name w:val="Основний текст з відступом 2 Знак"/>
    <w:basedOn w:val="a0"/>
    <w:link w:val="22"/>
    <w:rsid w:val="00E13AA1"/>
    <w:rPr>
      <w:sz w:val="28"/>
      <w:szCs w:val="28"/>
    </w:rPr>
  </w:style>
  <w:style w:type="paragraph" w:styleId="aa">
    <w:name w:val="Body Text"/>
    <w:basedOn w:val="a"/>
    <w:link w:val="ab"/>
    <w:rsid w:val="00E13AA1"/>
    <w:pPr>
      <w:tabs>
        <w:tab w:val="left" w:pos="510"/>
        <w:tab w:val="left" w:pos="540"/>
        <w:tab w:val="left" w:pos="1021"/>
        <w:tab w:val="left" w:pos="9214"/>
      </w:tabs>
      <w:spacing w:line="360" w:lineRule="auto"/>
      <w:jc w:val="center"/>
    </w:pPr>
    <w:rPr>
      <w:b/>
      <w:bCs/>
      <w:sz w:val="28"/>
      <w:szCs w:val="28"/>
    </w:rPr>
  </w:style>
  <w:style w:type="character" w:customStyle="1" w:styleId="ab">
    <w:name w:val="Основний текст Знак"/>
    <w:basedOn w:val="a0"/>
    <w:link w:val="aa"/>
    <w:rsid w:val="00E13AA1"/>
    <w:rPr>
      <w:b/>
      <w:bCs/>
      <w:sz w:val="28"/>
      <w:szCs w:val="28"/>
    </w:rPr>
  </w:style>
  <w:style w:type="paragraph" w:customStyle="1" w:styleId="2">
    <w:name w:val="Стиль Заголовок 2 + полужирный Знак Знак"/>
    <w:basedOn w:val="20"/>
    <w:next w:val="a"/>
    <w:link w:val="24"/>
    <w:autoRedefine/>
    <w:rsid w:val="00E13AA1"/>
    <w:pPr>
      <w:numPr>
        <w:ilvl w:val="1"/>
        <w:numId w:val="3"/>
      </w:numPr>
      <w:suppressAutoHyphens/>
      <w:jc w:val="left"/>
    </w:pPr>
    <w:rPr>
      <w:rFonts w:ascii="Times New Roman" w:hAnsi="Times New Roman"/>
      <w:b/>
      <w:bCs/>
      <w:sz w:val="28"/>
    </w:rPr>
  </w:style>
  <w:style w:type="character" w:customStyle="1" w:styleId="24">
    <w:name w:val="Стиль Заголовок 2 + полужирный Знак Знак Знак"/>
    <w:basedOn w:val="a0"/>
    <w:link w:val="2"/>
    <w:rsid w:val="00E13AA1"/>
    <w:rPr>
      <w:b/>
      <w:bCs/>
      <w:i/>
      <w:iCs/>
      <w:sz w:val="28"/>
    </w:rPr>
  </w:style>
  <w:style w:type="paragraph" w:styleId="ac">
    <w:name w:val="caption"/>
    <w:basedOn w:val="a"/>
    <w:next w:val="a"/>
    <w:qFormat/>
    <w:rsid w:val="00E13AA1"/>
    <w:rPr>
      <w:rFonts w:ascii="Arial" w:hAnsi="Arial"/>
      <w:i/>
      <w:sz w:val="20"/>
      <w:szCs w:val="20"/>
    </w:rPr>
  </w:style>
  <w:style w:type="paragraph" w:customStyle="1" w:styleId="ad">
    <w:name w:val="Мой стиль"/>
    <w:basedOn w:val="a"/>
    <w:link w:val="ae"/>
    <w:rsid w:val="00E13AA1"/>
    <w:pPr>
      <w:suppressAutoHyphens/>
      <w:ind w:firstLine="709"/>
      <w:jc w:val="both"/>
    </w:pPr>
    <w:rPr>
      <w:rFonts w:ascii="GOST type A" w:hAnsi="GOST type A"/>
      <w:i/>
      <w:iCs/>
      <w:sz w:val="28"/>
      <w:szCs w:val="20"/>
    </w:rPr>
  </w:style>
  <w:style w:type="character" w:customStyle="1" w:styleId="ae">
    <w:name w:val="Мой стиль Знак"/>
    <w:basedOn w:val="a0"/>
    <w:link w:val="ad"/>
    <w:rsid w:val="00E13AA1"/>
    <w:rPr>
      <w:rFonts w:ascii="GOST type A" w:hAnsi="GOST type A"/>
      <w:i/>
      <w:iCs/>
      <w:sz w:val="28"/>
    </w:rPr>
  </w:style>
  <w:style w:type="character" w:customStyle="1" w:styleId="af">
    <w:name w:val="Мой стиль Знак Знак"/>
    <w:basedOn w:val="a0"/>
    <w:rsid w:val="00E13AA1"/>
    <w:rPr>
      <w:rFonts w:ascii="GOST type A" w:hAnsi="GOST type A"/>
      <w:i/>
      <w:iCs/>
      <w:sz w:val="28"/>
      <w:lang w:val="ru-RU" w:eastAsia="ru-RU" w:bidi="ar-SA"/>
    </w:rPr>
  </w:style>
  <w:style w:type="paragraph" w:styleId="31">
    <w:name w:val="Body Text Indent 3"/>
    <w:basedOn w:val="a"/>
    <w:link w:val="32"/>
    <w:rsid w:val="00E13AA1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E13AA1"/>
    <w:rPr>
      <w:sz w:val="16"/>
      <w:szCs w:val="16"/>
    </w:rPr>
  </w:style>
  <w:style w:type="paragraph" w:customStyle="1" w:styleId="MTDisplayEquationGOSTtypeA">
    <w:name w:val="MTDisplayEquation + GOST type A"/>
    <w:aliases w:val="14 pt,полужирный,курсив,подчеркивание,Пе..."/>
    <w:basedOn w:val="aa"/>
    <w:rsid w:val="00E13AA1"/>
    <w:pPr>
      <w:ind w:firstLine="851"/>
    </w:pPr>
    <w:rPr>
      <w:rFonts w:ascii="GOST type A" w:hAnsi="GOST type A"/>
      <w:b w:val="0"/>
    </w:rPr>
  </w:style>
  <w:style w:type="paragraph" w:customStyle="1" w:styleId="25">
    <w:name w:val="заголовок 2"/>
    <w:basedOn w:val="a"/>
    <w:next w:val="a"/>
    <w:uiPriority w:val="99"/>
    <w:rsid w:val="00955CCD"/>
    <w:pPr>
      <w:keepNext/>
      <w:autoSpaceDE w:val="0"/>
      <w:autoSpaceDN w:val="0"/>
      <w:jc w:val="center"/>
    </w:pPr>
    <w:rPr>
      <w:rFonts w:ascii="Arial" w:hAnsi="Arial" w:cs="Arial"/>
      <w:b/>
      <w:bCs/>
      <w:sz w:val="28"/>
      <w:szCs w:val="28"/>
    </w:rPr>
  </w:style>
  <w:style w:type="paragraph" w:styleId="af0">
    <w:name w:val="Plain Text"/>
    <w:basedOn w:val="a"/>
    <w:link w:val="af1"/>
    <w:rsid w:val="009202D5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9202D5"/>
    <w:rPr>
      <w:rFonts w:ascii="Courier New" w:hAnsi="Courier New"/>
    </w:rPr>
  </w:style>
  <w:style w:type="table" w:styleId="af2">
    <w:name w:val="Table Grid"/>
    <w:basedOn w:val="a1"/>
    <w:rsid w:val="00A91F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68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4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55" Type="http://schemas.openxmlformats.org/officeDocument/2006/relationships/image" Target="media/image72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4.bin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6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7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2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7.bin"/><Relationship Id="rId157" Type="http://schemas.openxmlformats.org/officeDocument/2006/relationships/fontTable" Target="fontTable.xml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7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0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6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0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49288-D012-4657-88D9-B44FF30A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2724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КАЗАНСКИЙ ГОСУДАРСТВЕННЫЙ ТЕХНИЧЕСКИЙ УНИВЕРСИТЕТ им</vt:lpstr>
    </vt:vector>
  </TitlesOfParts>
  <Company>КАИ</Company>
  <LinksUpToDate>false</LinksUpToDate>
  <CharactersWithSpaces>18219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ГОСУДАРСТВЕННЫЙ ТЕХНИЧЕСКИЙ УНИВЕРСИТЕТ им</dc:title>
  <dc:subject/>
  <dc:creator>Мингазов Ф.С</dc:creator>
  <cp:keywords/>
  <dc:description/>
  <cp:lastModifiedBy>Irina</cp:lastModifiedBy>
  <cp:revision>2</cp:revision>
  <cp:lastPrinted>2010-11-30T09:53:00Z</cp:lastPrinted>
  <dcterms:created xsi:type="dcterms:W3CDTF">2014-08-01T13:48:00Z</dcterms:created>
  <dcterms:modified xsi:type="dcterms:W3CDTF">2014-08-01T13:48:00Z</dcterms:modified>
</cp:coreProperties>
</file>