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759" w:rsidRPr="003E47E6" w:rsidRDefault="0016124C" w:rsidP="00F3116D">
      <w:pPr>
        <w:spacing w:line="240" w:lineRule="auto"/>
        <w:rPr>
          <w:i/>
          <w:i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логотип_Константа_мал" style="position:absolute;margin-left:153.95pt;margin-top:-10.2pt;width:185.25pt;height:72.75pt;z-index:251657728;visibility:visible">
            <v:imagedata r:id="rId7" o:title="логотип_Константа_мал"/>
          </v:shape>
        </w:pict>
      </w: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tabs>
          <w:tab w:val="left" w:pos="1530"/>
        </w:tabs>
        <w:spacing w:line="240" w:lineRule="auto"/>
        <w:jc w:val="center"/>
        <w:rPr>
          <w:b/>
          <w:sz w:val="28"/>
          <w:szCs w:val="28"/>
        </w:rPr>
      </w:pPr>
      <w:r w:rsidRPr="003E47E6">
        <w:rPr>
          <w:b/>
          <w:sz w:val="24"/>
          <w:szCs w:val="24"/>
        </w:rPr>
        <w:t>Материалы к консультативному семинару</w:t>
      </w:r>
    </w:p>
    <w:p w:rsidR="00837759" w:rsidRPr="003E47E6" w:rsidRDefault="00837759" w:rsidP="00F3116D">
      <w:pPr>
        <w:spacing w:line="240" w:lineRule="auto"/>
        <w:jc w:val="center"/>
      </w:pPr>
    </w:p>
    <w:p w:rsidR="00837759" w:rsidRPr="003E47E6" w:rsidRDefault="00837759" w:rsidP="00F3116D">
      <w:pPr>
        <w:spacing w:before="240" w:after="0" w:line="240" w:lineRule="auto"/>
        <w:jc w:val="center"/>
        <w:rPr>
          <w:b/>
          <w:sz w:val="36"/>
          <w:szCs w:val="36"/>
        </w:rPr>
      </w:pPr>
      <w:r w:rsidRPr="003E47E6">
        <w:rPr>
          <w:b/>
          <w:sz w:val="36"/>
          <w:szCs w:val="36"/>
        </w:rPr>
        <w:t>«Что нужно знать руководителю о банкротстве»</w:t>
      </w: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pPr>
    </w:p>
    <w:p w:rsidR="00837759" w:rsidRPr="003E47E6" w:rsidRDefault="00837759" w:rsidP="00F3116D">
      <w:pPr>
        <w:spacing w:line="240" w:lineRule="auto"/>
        <w:jc w:val="center"/>
        <w:rPr>
          <w:b/>
          <w:sz w:val="24"/>
          <w:szCs w:val="24"/>
        </w:rPr>
      </w:pPr>
      <w:r w:rsidRPr="003E47E6">
        <w:rPr>
          <w:b/>
          <w:sz w:val="24"/>
          <w:szCs w:val="24"/>
        </w:rPr>
        <w:t>Иваново 2011</w:t>
      </w:r>
    </w:p>
    <w:p w:rsidR="00837759" w:rsidRPr="003E47E6" w:rsidRDefault="00837759" w:rsidP="00F3116D">
      <w:pPr>
        <w:spacing w:line="240" w:lineRule="auto"/>
        <w:jc w:val="center"/>
        <w:rPr>
          <w:b/>
          <w:sz w:val="24"/>
          <w:szCs w:val="24"/>
        </w:rPr>
      </w:pPr>
      <w:r w:rsidRPr="003E47E6">
        <w:br w:type="page"/>
      </w:r>
      <w:r w:rsidRPr="003E47E6">
        <w:rPr>
          <w:b/>
          <w:sz w:val="24"/>
          <w:szCs w:val="24"/>
        </w:rPr>
        <w:t>Оглавление</w:t>
      </w:r>
    </w:p>
    <w:p w:rsidR="00F3116D" w:rsidRPr="00B9743F" w:rsidRDefault="00810A8E" w:rsidP="00F3116D">
      <w:pPr>
        <w:pStyle w:val="11"/>
        <w:tabs>
          <w:tab w:val="clear" w:pos="10206"/>
          <w:tab w:val="right" w:leader="dot" w:pos="10348"/>
        </w:tabs>
        <w:spacing w:line="276" w:lineRule="auto"/>
        <w:ind w:right="-143"/>
        <w:rPr>
          <w:rFonts w:ascii="Calibri" w:hAnsi="Calibri"/>
          <w:noProof/>
          <w:sz w:val="22"/>
          <w:szCs w:val="22"/>
        </w:rPr>
      </w:pPr>
      <w:r w:rsidRPr="003E47E6">
        <w:rPr>
          <w:rFonts w:ascii="Calibri" w:hAnsi="Calibri"/>
        </w:rPr>
        <w:fldChar w:fldCharType="begin"/>
      </w:r>
      <w:r w:rsidR="00837759" w:rsidRPr="00B9743F">
        <w:rPr>
          <w:rFonts w:ascii="Calibri" w:hAnsi="Calibri"/>
        </w:rPr>
        <w:instrText xml:space="preserve"> TOC \o "1-3" \h \z \u </w:instrText>
      </w:r>
      <w:r w:rsidRPr="003E47E6">
        <w:rPr>
          <w:rFonts w:ascii="Calibri" w:hAnsi="Calibri"/>
        </w:rPr>
        <w:fldChar w:fldCharType="separate"/>
      </w:r>
      <w:hyperlink w:anchor="_Toc285036729" w:history="1">
        <w:r w:rsidR="00F3116D" w:rsidRPr="00B9743F">
          <w:rPr>
            <w:rStyle w:val="a4"/>
            <w:rFonts w:ascii="Calibri" w:hAnsi="Calibri"/>
            <w:noProof/>
          </w:rPr>
          <w:t>Методические рекомендации  по исполнению исполнительных документов при введении в отношении должника процедур банкротства</w:t>
        </w:r>
        <w:r w:rsidR="00F3116D" w:rsidRPr="00B9743F">
          <w:rPr>
            <w:rFonts w:ascii="Calibri" w:hAnsi="Calibri"/>
            <w:noProof/>
            <w:webHidden/>
          </w:rPr>
          <w:tab/>
        </w:r>
        <w:r w:rsidRPr="00B9743F">
          <w:rPr>
            <w:rFonts w:ascii="Calibri" w:hAnsi="Calibri"/>
            <w:noProof/>
            <w:webHidden/>
          </w:rPr>
          <w:fldChar w:fldCharType="begin"/>
        </w:r>
        <w:r w:rsidR="00F3116D" w:rsidRPr="00B9743F">
          <w:rPr>
            <w:rFonts w:ascii="Calibri" w:hAnsi="Calibri"/>
            <w:noProof/>
            <w:webHidden/>
          </w:rPr>
          <w:instrText xml:space="preserve"> PAGEREF _Toc285036729 \h </w:instrText>
        </w:r>
        <w:r w:rsidRPr="00B9743F">
          <w:rPr>
            <w:rFonts w:ascii="Calibri" w:hAnsi="Calibri"/>
            <w:noProof/>
            <w:webHidden/>
          </w:rPr>
        </w:r>
        <w:r w:rsidRPr="00B9743F">
          <w:rPr>
            <w:rFonts w:ascii="Calibri" w:hAnsi="Calibri"/>
            <w:noProof/>
            <w:webHidden/>
          </w:rPr>
          <w:fldChar w:fldCharType="separate"/>
        </w:r>
        <w:r w:rsidR="003E47E6" w:rsidRPr="00B9743F">
          <w:rPr>
            <w:rFonts w:ascii="Calibri" w:hAnsi="Calibri"/>
            <w:noProof/>
            <w:webHidden/>
          </w:rPr>
          <w:t>3</w:t>
        </w:r>
        <w:r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30" w:history="1">
        <w:r w:rsidR="00F3116D" w:rsidRPr="00B9743F">
          <w:rPr>
            <w:rStyle w:val="a4"/>
            <w:rFonts w:ascii="Calibri" w:hAnsi="Calibri"/>
            <w:noProof/>
          </w:rPr>
          <w:t>Федеральный закон от 29 июля 2004 г. N 98-ФЗ «О коммерческой тайне» (с изменениями от 2 февраля, 18 декабря 2006 г., 24 июля 2007 г.)</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_Toc285036730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9</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31" w:history="1">
        <w:r w:rsidR="00F3116D" w:rsidRPr="00B9743F">
          <w:rPr>
            <w:rStyle w:val="a4"/>
            <w:rFonts w:ascii="Calibri" w:hAnsi="Calibri"/>
            <w:noProof/>
          </w:rPr>
          <w:t>Сравнительный анализ методов взыскания задолженности</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_Toc285036731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11</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32" w:history="1">
        <w:r w:rsidR="00F3116D" w:rsidRPr="00B9743F">
          <w:rPr>
            <w:rStyle w:val="a4"/>
            <w:rFonts w:ascii="Calibri" w:hAnsi="Calibri"/>
            <w:noProof/>
          </w:rPr>
          <w:t>Информационное письмо Президиума Высшего Арбитражного Суда РФ</w:t>
        </w:r>
      </w:hyperlink>
      <w:r w:rsidR="00F3116D" w:rsidRPr="00B9743F">
        <w:rPr>
          <w:rStyle w:val="a4"/>
          <w:rFonts w:ascii="Calibri" w:hAnsi="Calibri"/>
          <w:noProof/>
          <w:u w:val="none"/>
        </w:rPr>
        <w:t xml:space="preserve"> </w:t>
      </w:r>
      <w:hyperlink w:anchor="_Toc285036733" w:history="1">
        <w:r w:rsidR="00F3116D" w:rsidRPr="00B9743F">
          <w:rPr>
            <w:rStyle w:val="a4"/>
            <w:rFonts w:ascii="Calibri" w:hAnsi="Calibri"/>
            <w:noProof/>
          </w:rPr>
          <w:t>от 30 декабря 2004 г. N 86 «О правовом положении конкурсных кредиторов и уполномоченных органов, заявивших свои требования после закрытия реестра требований кредиторов»</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_Toc285036733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12</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34" w:history="1">
        <w:r w:rsidR="00F3116D" w:rsidRPr="00B9743F">
          <w:rPr>
            <w:rStyle w:val="a4"/>
            <w:rFonts w:ascii="Calibri" w:hAnsi="Calibri"/>
            <w:noProof/>
          </w:rPr>
          <w:t>Постановление Конституционного Суда РФ от 12 марта 2001 г. N 4-П  «По делу о проверке конституционности ряда положений Федерального закона «О несостоятельности (банкротстве)», касающихся возможности обжалования определений, выносимых арбитражным судом по делам о банкротстве, иных его положений, статьи 49 Федерального закона «О несостоятельности (банкротстве) кредитных организаций», а также статей 106, 160, 179 и 191 Арбитражного процессуального кодекса Российской Федерации в связи с запросом Арбитражного суда Челябинской области, жалобами граждан и юридических лиц"</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_Toc285036734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13</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35" w:history="1">
        <w:r w:rsidR="00F3116D" w:rsidRPr="00B9743F">
          <w:rPr>
            <w:rStyle w:val="a4"/>
            <w:rFonts w:ascii="Calibri" w:hAnsi="Calibri"/>
            <w:noProof/>
          </w:rPr>
          <w:t>Постановление Пленума Высшего Арбитражного Суда РФ от 15 декабря 2004 г. N 29 «О некоторых вопросах практики применения Федерального закона «О несостоятельности (банкротстве)»</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_Toc285036735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15</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36" w:history="1">
        <w:r w:rsidR="00F3116D" w:rsidRPr="00B9743F">
          <w:rPr>
            <w:rStyle w:val="a4"/>
            <w:rFonts w:ascii="Calibri" w:hAnsi="Calibri"/>
            <w:noProof/>
          </w:rPr>
          <w:t>Постановление Пленума Высшего Арбитражного Суда РФ от 23 июля 2009 г. N 63 «О текущих платежах по денежным обязательствам в деле о банкротстве»</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_Toc285036736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29</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37" w:history="1">
        <w:r w:rsidR="00F3116D" w:rsidRPr="00B9743F">
          <w:rPr>
            <w:rStyle w:val="a4"/>
            <w:rFonts w:ascii="Calibri" w:hAnsi="Calibri"/>
            <w:noProof/>
          </w:rPr>
          <w:t>Постановление Пленума Высшего Арбитражного Суда РФ от 30 апреля 2009 г. N 32 «О некоторых вопросах, связанных с оспариванием сделок по основаниям, предусмотренным Федеральным законом «О несостоятельности (банкротстве)»</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_Toc285036737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32</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38" w:history="1">
        <w:r w:rsidR="00F3116D" w:rsidRPr="00B9743F">
          <w:rPr>
            <w:rStyle w:val="a4"/>
            <w:rFonts w:ascii="Calibri" w:hAnsi="Calibri"/>
            <w:noProof/>
          </w:rPr>
          <w:t>Постановление Федерального арбитражного суда Восточно-Сибирского округа от 11 июля 2008 г. N А58-6601/2007-Ф02-2412/2008 (извлечение)</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_Toc285036738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39</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39" w:history="1">
        <w:r w:rsidR="00F3116D" w:rsidRPr="00B9743F">
          <w:rPr>
            <w:rStyle w:val="a4"/>
            <w:rFonts w:ascii="Calibri" w:hAnsi="Calibri"/>
            <w:noProof/>
          </w:rPr>
          <w:t>Ответственность должника и иных лиц в деле о банкротстве руководителя и собственника по долгам компании при банкротстве</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_Toc285036739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43</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40" w:history="1">
        <w:r w:rsidR="00F3116D" w:rsidRPr="00B9743F">
          <w:rPr>
            <w:rStyle w:val="a4"/>
            <w:rFonts w:ascii="Calibri" w:hAnsi="Calibri"/>
            <w:noProof/>
          </w:rPr>
          <w:t>Признаки несостоятельности (банкротства)</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_Toc285036740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47</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41" w:history="1">
        <w:r w:rsidR="00F3116D" w:rsidRPr="00B9743F">
          <w:rPr>
            <w:rStyle w:val="a4"/>
            <w:rFonts w:ascii="Calibri" w:hAnsi="Calibri"/>
            <w:noProof/>
          </w:rPr>
          <w:t>Оспаривание сделок в банкротстве</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_Toc285036741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49</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42" w:history="1">
        <w:r w:rsidR="00F3116D" w:rsidRPr="00B9743F">
          <w:rPr>
            <w:rStyle w:val="a4"/>
            <w:rFonts w:ascii="Calibri" w:hAnsi="Calibri"/>
            <w:noProof/>
          </w:rPr>
          <w:t>Постановление Правительства РФ от 25 июня 2003 г. N 367 «Об утверждении Правил проведения арбитражным управляющим финансового анализа»</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_Toc285036742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53</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ind w:right="-143"/>
        <w:rPr>
          <w:rFonts w:ascii="Calibri" w:hAnsi="Calibri"/>
          <w:noProof/>
          <w:sz w:val="22"/>
          <w:szCs w:val="22"/>
        </w:rPr>
      </w:pPr>
      <w:hyperlink w:anchor="_Toc285036743" w:history="1">
        <w:r w:rsidR="00F3116D" w:rsidRPr="00B9743F">
          <w:rPr>
            <w:rStyle w:val="a4"/>
            <w:rFonts w:ascii="Calibri" w:hAnsi="Calibri"/>
            <w:bCs/>
            <w:noProof/>
          </w:rPr>
          <w:t>Коэффициенты, характеризующие финансовую устойчивость должника</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_Toc285036743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57</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rPr>
          <w:rFonts w:ascii="Calibri" w:hAnsi="Calibri"/>
          <w:noProof/>
          <w:sz w:val="22"/>
          <w:szCs w:val="22"/>
        </w:rPr>
      </w:pPr>
      <w:hyperlink w:anchor="_Toc285036744" w:history="1">
        <w:r w:rsidR="00F3116D" w:rsidRPr="00B9743F">
          <w:rPr>
            <w:rStyle w:val="a4"/>
            <w:rFonts w:ascii="Calibri" w:hAnsi="Calibri"/>
            <w:bCs/>
            <w:noProof/>
          </w:rPr>
          <w:t>Требования к анализу хозяйственной, инвестиционной и финансовой деятельности должника, его положения на товарных и иных рынках</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_Toc285036744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58</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rPr>
          <w:rFonts w:ascii="Calibri" w:hAnsi="Calibri"/>
          <w:noProof/>
          <w:sz w:val="22"/>
          <w:szCs w:val="22"/>
        </w:rPr>
      </w:pPr>
      <w:hyperlink w:anchor="_Toc285036745" w:history="1">
        <w:r w:rsidR="00F3116D" w:rsidRPr="00B9743F">
          <w:rPr>
            <w:rStyle w:val="a4"/>
            <w:rFonts w:ascii="Calibri" w:hAnsi="Calibri"/>
            <w:bCs/>
            <w:noProof/>
          </w:rPr>
          <w:t>Требования к анализу активов и пассивов должника</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_Toc285036745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59</w:t>
        </w:r>
        <w:r w:rsidR="00810A8E" w:rsidRPr="00B9743F">
          <w:rPr>
            <w:rFonts w:ascii="Calibri" w:hAnsi="Calibri"/>
            <w:noProof/>
            <w:webHidden/>
          </w:rPr>
          <w:fldChar w:fldCharType="end"/>
        </w:r>
      </w:hyperlink>
    </w:p>
    <w:p w:rsidR="00F3116D" w:rsidRPr="00B9743F" w:rsidRDefault="0016124C" w:rsidP="00F3116D">
      <w:pPr>
        <w:pStyle w:val="11"/>
        <w:tabs>
          <w:tab w:val="clear" w:pos="10206"/>
          <w:tab w:val="right" w:leader="dot" w:pos="10348"/>
        </w:tabs>
        <w:spacing w:line="276" w:lineRule="auto"/>
        <w:rPr>
          <w:rFonts w:ascii="Calibri" w:hAnsi="Calibri"/>
          <w:noProof/>
          <w:sz w:val="22"/>
          <w:szCs w:val="22"/>
        </w:rPr>
      </w:pPr>
      <w:hyperlink w:anchor="_Toc285036746" w:history="1">
        <w:r w:rsidR="00F3116D" w:rsidRPr="00B9743F">
          <w:rPr>
            <w:rStyle w:val="a4"/>
            <w:rFonts w:ascii="Calibri" w:hAnsi="Calibri"/>
            <w:bCs/>
            <w:noProof/>
          </w:rPr>
          <w:t>Требования к анализу возможности безубыточной деятельности должника</w:t>
        </w:r>
        <w:r w:rsidR="00F3116D" w:rsidRPr="00B9743F">
          <w:rPr>
            <w:rFonts w:ascii="Calibri" w:hAnsi="Calibri"/>
            <w:noProof/>
            <w:webHidden/>
          </w:rPr>
          <w:tab/>
        </w:r>
        <w:r w:rsidR="00810A8E" w:rsidRPr="00B9743F">
          <w:rPr>
            <w:rFonts w:ascii="Calibri" w:hAnsi="Calibri"/>
            <w:noProof/>
            <w:webHidden/>
          </w:rPr>
          <w:fldChar w:fldCharType="begin"/>
        </w:r>
        <w:r w:rsidR="00F3116D" w:rsidRPr="00B9743F">
          <w:rPr>
            <w:rFonts w:ascii="Calibri" w:hAnsi="Calibri"/>
            <w:noProof/>
            <w:webHidden/>
          </w:rPr>
          <w:instrText xml:space="preserve"> PAGEREF _Toc285036746 \h </w:instrText>
        </w:r>
        <w:r w:rsidR="00810A8E" w:rsidRPr="00B9743F">
          <w:rPr>
            <w:rFonts w:ascii="Calibri" w:hAnsi="Calibri"/>
            <w:noProof/>
            <w:webHidden/>
          </w:rPr>
        </w:r>
        <w:r w:rsidR="00810A8E" w:rsidRPr="00B9743F">
          <w:rPr>
            <w:rFonts w:ascii="Calibri" w:hAnsi="Calibri"/>
            <w:noProof/>
            <w:webHidden/>
          </w:rPr>
          <w:fldChar w:fldCharType="separate"/>
        </w:r>
        <w:r w:rsidR="003E47E6" w:rsidRPr="00B9743F">
          <w:rPr>
            <w:rFonts w:ascii="Calibri" w:hAnsi="Calibri"/>
            <w:noProof/>
            <w:webHidden/>
          </w:rPr>
          <w:t>62</w:t>
        </w:r>
        <w:r w:rsidR="00810A8E" w:rsidRPr="00B9743F">
          <w:rPr>
            <w:rFonts w:ascii="Calibri" w:hAnsi="Calibri"/>
            <w:noProof/>
            <w:webHidden/>
          </w:rPr>
          <w:fldChar w:fldCharType="end"/>
        </w:r>
      </w:hyperlink>
    </w:p>
    <w:p w:rsidR="00837759" w:rsidRPr="003E47E6" w:rsidRDefault="00810A8E" w:rsidP="00F3116D">
      <w:pPr>
        <w:rPr>
          <w:i/>
          <w:iCs/>
        </w:rPr>
      </w:pPr>
      <w:r w:rsidRPr="003E47E6">
        <w:rPr>
          <w:sz w:val="24"/>
          <w:szCs w:val="24"/>
        </w:rPr>
        <w:fldChar w:fldCharType="end"/>
      </w:r>
    </w:p>
    <w:p w:rsidR="00837759" w:rsidRPr="003E47E6" w:rsidRDefault="00837759" w:rsidP="00F3116D">
      <w:pPr>
        <w:rPr>
          <w:rFonts w:eastAsia="Times New Roman"/>
          <w:i/>
          <w:iCs/>
          <w:sz w:val="24"/>
          <w:szCs w:val="24"/>
          <w:lang w:eastAsia="ru-RU"/>
        </w:rPr>
      </w:pPr>
      <w:r w:rsidRPr="003E47E6">
        <w:rPr>
          <w:rFonts w:eastAsia="Times New Roman"/>
          <w:i/>
          <w:iCs/>
          <w:sz w:val="24"/>
          <w:szCs w:val="24"/>
          <w:lang w:eastAsia="ru-RU"/>
        </w:rPr>
        <w:br w:type="page"/>
      </w:r>
    </w:p>
    <w:p w:rsidR="009F4EA2" w:rsidRPr="00B9743F" w:rsidRDefault="009F4EA2" w:rsidP="00F3116D">
      <w:pPr>
        <w:pStyle w:val="a3"/>
        <w:jc w:val="right"/>
        <w:rPr>
          <w:rFonts w:ascii="Calibri" w:hAnsi="Calibri"/>
          <w:i/>
          <w:iCs/>
        </w:rPr>
      </w:pPr>
      <w:r w:rsidRPr="00B9743F">
        <w:rPr>
          <w:rFonts w:ascii="Calibri" w:hAnsi="Calibri"/>
          <w:i/>
          <w:iCs/>
        </w:rPr>
        <w:t xml:space="preserve">УТВЕРЖДАЮ </w:t>
      </w:r>
      <w:r w:rsidRPr="00B9743F">
        <w:rPr>
          <w:rFonts w:ascii="Calibri" w:hAnsi="Calibri"/>
        </w:rPr>
        <w:br/>
      </w:r>
      <w:r w:rsidRPr="00B9743F">
        <w:rPr>
          <w:rFonts w:ascii="Calibri" w:hAnsi="Calibri"/>
          <w:i/>
          <w:iCs/>
        </w:rPr>
        <w:t xml:space="preserve">И.о. директора </w:t>
      </w:r>
      <w:r w:rsidRPr="00B9743F">
        <w:rPr>
          <w:rFonts w:ascii="Calibri" w:hAnsi="Calibri"/>
        </w:rPr>
        <w:br/>
      </w:r>
      <w:r w:rsidRPr="00B9743F">
        <w:rPr>
          <w:rFonts w:ascii="Calibri" w:hAnsi="Calibri"/>
          <w:i/>
          <w:iCs/>
        </w:rPr>
        <w:t xml:space="preserve">Федеральной службы </w:t>
      </w:r>
      <w:r w:rsidRPr="00B9743F">
        <w:rPr>
          <w:rFonts w:ascii="Calibri" w:hAnsi="Calibri"/>
        </w:rPr>
        <w:br/>
      </w:r>
      <w:r w:rsidRPr="00B9743F">
        <w:rPr>
          <w:rFonts w:ascii="Calibri" w:hAnsi="Calibri"/>
          <w:i/>
          <w:iCs/>
        </w:rPr>
        <w:t xml:space="preserve">судебных приставов - </w:t>
      </w:r>
      <w:r w:rsidRPr="00B9743F">
        <w:rPr>
          <w:rFonts w:ascii="Calibri" w:hAnsi="Calibri"/>
        </w:rPr>
        <w:br/>
      </w:r>
      <w:r w:rsidRPr="00B9743F">
        <w:rPr>
          <w:rFonts w:ascii="Calibri" w:hAnsi="Calibri"/>
          <w:i/>
          <w:iCs/>
        </w:rPr>
        <w:t xml:space="preserve">главного судебного пристава </w:t>
      </w:r>
      <w:r w:rsidRPr="00B9743F">
        <w:rPr>
          <w:rFonts w:ascii="Calibri" w:hAnsi="Calibri"/>
        </w:rPr>
        <w:br/>
      </w:r>
      <w:r w:rsidRPr="00B9743F">
        <w:rPr>
          <w:rFonts w:ascii="Calibri" w:hAnsi="Calibri"/>
          <w:i/>
          <w:iCs/>
        </w:rPr>
        <w:t xml:space="preserve">Российской Федерации </w:t>
      </w:r>
      <w:r w:rsidRPr="00B9743F">
        <w:rPr>
          <w:rFonts w:ascii="Calibri" w:hAnsi="Calibri"/>
        </w:rPr>
        <w:br/>
      </w:r>
      <w:r w:rsidRPr="00B9743F">
        <w:rPr>
          <w:rFonts w:ascii="Calibri" w:hAnsi="Calibri"/>
          <w:i/>
          <w:iCs/>
        </w:rPr>
        <w:t xml:space="preserve">С.В.САЗАНОВ </w:t>
      </w:r>
      <w:r w:rsidRPr="00B9743F">
        <w:rPr>
          <w:rFonts w:ascii="Calibri" w:hAnsi="Calibri"/>
        </w:rPr>
        <w:br/>
      </w:r>
      <w:r w:rsidRPr="00B9743F">
        <w:rPr>
          <w:rFonts w:ascii="Calibri" w:hAnsi="Calibri"/>
          <w:i/>
          <w:iCs/>
        </w:rPr>
        <w:t xml:space="preserve">30 июня 2010 г. N 02-1 </w:t>
      </w:r>
    </w:p>
    <w:p w:rsidR="009F4EA2" w:rsidRPr="00B9743F" w:rsidRDefault="009F4EA2" w:rsidP="00F3116D">
      <w:pPr>
        <w:pStyle w:val="1"/>
        <w:spacing w:line="240" w:lineRule="auto"/>
        <w:jc w:val="center"/>
        <w:rPr>
          <w:rFonts w:ascii="Calibri" w:hAnsi="Calibri"/>
          <w:color w:val="auto"/>
          <w:sz w:val="24"/>
          <w:szCs w:val="24"/>
        </w:rPr>
      </w:pPr>
      <w:bookmarkStart w:id="0" w:name="_Toc285036729"/>
      <w:r w:rsidRPr="00B9743F">
        <w:rPr>
          <w:rFonts w:ascii="Calibri" w:hAnsi="Calibri"/>
          <w:color w:val="auto"/>
          <w:sz w:val="24"/>
          <w:szCs w:val="24"/>
        </w:rPr>
        <w:t>М</w:t>
      </w:r>
      <w:r w:rsidR="00837759" w:rsidRPr="00B9743F">
        <w:rPr>
          <w:rFonts w:ascii="Calibri" w:hAnsi="Calibri"/>
          <w:color w:val="auto"/>
          <w:sz w:val="24"/>
          <w:szCs w:val="24"/>
        </w:rPr>
        <w:t>етодические</w:t>
      </w:r>
      <w:r w:rsidRPr="00B9743F">
        <w:rPr>
          <w:rFonts w:ascii="Calibri" w:hAnsi="Calibri"/>
          <w:color w:val="auto"/>
          <w:sz w:val="24"/>
          <w:szCs w:val="24"/>
        </w:rPr>
        <w:t xml:space="preserve"> </w:t>
      </w:r>
      <w:r w:rsidR="00837759" w:rsidRPr="00B9743F">
        <w:rPr>
          <w:rFonts w:ascii="Calibri" w:hAnsi="Calibri"/>
          <w:color w:val="auto"/>
          <w:sz w:val="24"/>
          <w:szCs w:val="24"/>
        </w:rPr>
        <w:t>рекомендации</w:t>
      </w:r>
      <w:r w:rsidRPr="00B9743F">
        <w:rPr>
          <w:rFonts w:ascii="Calibri" w:hAnsi="Calibri"/>
          <w:color w:val="auto"/>
          <w:sz w:val="24"/>
          <w:szCs w:val="24"/>
        </w:rPr>
        <w:t xml:space="preserve"> </w:t>
      </w:r>
      <w:r w:rsidRPr="00B9743F">
        <w:rPr>
          <w:rFonts w:ascii="Calibri" w:hAnsi="Calibri"/>
          <w:color w:val="auto"/>
          <w:sz w:val="24"/>
          <w:szCs w:val="24"/>
        </w:rPr>
        <w:br/>
      </w:r>
      <w:r w:rsidR="00837759" w:rsidRPr="00B9743F">
        <w:rPr>
          <w:rFonts w:ascii="Calibri" w:hAnsi="Calibri"/>
          <w:color w:val="auto"/>
          <w:sz w:val="24"/>
          <w:szCs w:val="24"/>
        </w:rPr>
        <w:t>по</w:t>
      </w:r>
      <w:r w:rsidRPr="00B9743F">
        <w:rPr>
          <w:rFonts w:ascii="Calibri" w:hAnsi="Calibri"/>
          <w:color w:val="auto"/>
          <w:sz w:val="24"/>
          <w:szCs w:val="24"/>
        </w:rPr>
        <w:t xml:space="preserve"> </w:t>
      </w:r>
      <w:r w:rsidR="00837759" w:rsidRPr="00B9743F">
        <w:rPr>
          <w:rFonts w:ascii="Calibri" w:hAnsi="Calibri"/>
          <w:color w:val="auto"/>
          <w:sz w:val="24"/>
          <w:szCs w:val="24"/>
        </w:rPr>
        <w:t>исполнению</w:t>
      </w:r>
      <w:r w:rsidRPr="00B9743F">
        <w:rPr>
          <w:rFonts w:ascii="Calibri" w:hAnsi="Calibri"/>
          <w:color w:val="auto"/>
          <w:sz w:val="24"/>
          <w:szCs w:val="24"/>
        </w:rPr>
        <w:t xml:space="preserve"> </w:t>
      </w:r>
      <w:r w:rsidR="00837759" w:rsidRPr="00B9743F">
        <w:rPr>
          <w:rFonts w:ascii="Calibri" w:hAnsi="Calibri"/>
          <w:color w:val="auto"/>
          <w:sz w:val="24"/>
          <w:szCs w:val="24"/>
        </w:rPr>
        <w:t>исполнительных</w:t>
      </w:r>
      <w:r w:rsidRPr="00B9743F">
        <w:rPr>
          <w:rFonts w:ascii="Calibri" w:hAnsi="Calibri"/>
          <w:color w:val="auto"/>
          <w:sz w:val="24"/>
          <w:szCs w:val="24"/>
        </w:rPr>
        <w:t xml:space="preserve"> </w:t>
      </w:r>
      <w:r w:rsidR="00837759" w:rsidRPr="00B9743F">
        <w:rPr>
          <w:rFonts w:ascii="Calibri" w:hAnsi="Calibri"/>
          <w:color w:val="auto"/>
          <w:sz w:val="24"/>
          <w:szCs w:val="24"/>
        </w:rPr>
        <w:t>документов</w:t>
      </w:r>
      <w:r w:rsidRPr="00B9743F">
        <w:rPr>
          <w:rFonts w:ascii="Calibri" w:hAnsi="Calibri"/>
          <w:color w:val="auto"/>
          <w:sz w:val="24"/>
          <w:szCs w:val="24"/>
        </w:rPr>
        <w:t xml:space="preserve"> </w:t>
      </w:r>
      <w:r w:rsidR="00837759" w:rsidRPr="00B9743F">
        <w:rPr>
          <w:rFonts w:ascii="Calibri" w:hAnsi="Calibri"/>
          <w:color w:val="auto"/>
          <w:sz w:val="24"/>
          <w:szCs w:val="24"/>
        </w:rPr>
        <w:t>при</w:t>
      </w:r>
      <w:r w:rsidRPr="00B9743F">
        <w:rPr>
          <w:rFonts w:ascii="Calibri" w:hAnsi="Calibri"/>
          <w:color w:val="auto"/>
          <w:sz w:val="24"/>
          <w:szCs w:val="24"/>
        </w:rPr>
        <w:t xml:space="preserve"> </w:t>
      </w:r>
      <w:r w:rsidR="00837759" w:rsidRPr="00B9743F">
        <w:rPr>
          <w:rFonts w:ascii="Calibri" w:hAnsi="Calibri"/>
          <w:color w:val="auto"/>
          <w:sz w:val="24"/>
          <w:szCs w:val="24"/>
        </w:rPr>
        <w:t>введении</w:t>
      </w:r>
      <w:r w:rsidRPr="00B9743F">
        <w:rPr>
          <w:rFonts w:ascii="Calibri" w:hAnsi="Calibri"/>
          <w:color w:val="auto"/>
          <w:sz w:val="24"/>
          <w:szCs w:val="24"/>
        </w:rPr>
        <w:t xml:space="preserve"> </w:t>
      </w:r>
      <w:bookmarkStart w:id="1" w:name="l1"/>
      <w:bookmarkEnd w:id="1"/>
      <w:r w:rsidR="00837759" w:rsidRPr="00B9743F">
        <w:rPr>
          <w:rFonts w:ascii="Calibri" w:hAnsi="Calibri"/>
          <w:color w:val="auto"/>
          <w:sz w:val="24"/>
          <w:szCs w:val="24"/>
        </w:rPr>
        <w:t>в</w:t>
      </w:r>
      <w:r w:rsidRPr="00B9743F">
        <w:rPr>
          <w:rFonts w:ascii="Calibri" w:hAnsi="Calibri"/>
          <w:color w:val="auto"/>
          <w:sz w:val="24"/>
          <w:szCs w:val="24"/>
        </w:rPr>
        <w:t xml:space="preserve"> </w:t>
      </w:r>
      <w:r w:rsidR="00837759" w:rsidRPr="00B9743F">
        <w:rPr>
          <w:rFonts w:ascii="Calibri" w:hAnsi="Calibri"/>
          <w:color w:val="auto"/>
          <w:sz w:val="24"/>
          <w:szCs w:val="24"/>
        </w:rPr>
        <w:t>отношении</w:t>
      </w:r>
      <w:r w:rsidRPr="00B9743F">
        <w:rPr>
          <w:rFonts w:ascii="Calibri" w:hAnsi="Calibri"/>
          <w:color w:val="auto"/>
          <w:sz w:val="24"/>
          <w:szCs w:val="24"/>
        </w:rPr>
        <w:t xml:space="preserve"> </w:t>
      </w:r>
      <w:r w:rsidR="00837759" w:rsidRPr="00B9743F">
        <w:rPr>
          <w:rFonts w:ascii="Calibri" w:hAnsi="Calibri"/>
          <w:color w:val="auto"/>
          <w:sz w:val="24"/>
          <w:szCs w:val="24"/>
        </w:rPr>
        <w:t>должника</w:t>
      </w:r>
      <w:r w:rsidRPr="00B9743F">
        <w:rPr>
          <w:rFonts w:ascii="Calibri" w:hAnsi="Calibri"/>
          <w:color w:val="auto"/>
          <w:sz w:val="24"/>
          <w:szCs w:val="24"/>
        </w:rPr>
        <w:t xml:space="preserve"> </w:t>
      </w:r>
      <w:r w:rsidR="00837759" w:rsidRPr="00B9743F">
        <w:rPr>
          <w:rFonts w:ascii="Calibri" w:hAnsi="Calibri"/>
          <w:color w:val="auto"/>
          <w:sz w:val="24"/>
          <w:szCs w:val="24"/>
        </w:rPr>
        <w:t>процедур</w:t>
      </w:r>
      <w:r w:rsidRPr="00B9743F">
        <w:rPr>
          <w:rFonts w:ascii="Calibri" w:hAnsi="Calibri"/>
          <w:color w:val="auto"/>
          <w:sz w:val="24"/>
          <w:szCs w:val="24"/>
        </w:rPr>
        <w:t xml:space="preserve"> </w:t>
      </w:r>
      <w:r w:rsidR="00837759" w:rsidRPr="00B9743F">
        <w:rPr>
          <w:rFonts w:ascii="Calibri" w:hAnsi="Calibri"/>
          <w:color w:val="auto"/>
          <w:sz w:val="24"/>
          <w:szCs w:val="24"/>
        </w:rPr>
        <w:t>банкротства</w:t>
      </w:r>
      <w:bookmarkEnd w:id="0"/>
    </w:p>
    <w:p w:rsidR="009F4EA2" w:rsidRPr="00B9743F" w:rsidRDefault="009F4EA2" w:rsidP="00F3116D">
      <w:pPr>
        <w:pStyle w:val="a3"/>
        <w:jc w:val="both"/>
        <w:rPr>
          <w:rFonts w:ascii="Calibri" w:hAnsi="Calibri"/>
          <w:b/>
          <w:bCs/>
        </w:rPr>
      </w:pPr>
      <w:bookmarkStart w:id="2" w:name="h82"/>
      <w:bookmarkEnd w:id="2"/>
      <w:r w:rsidRPr="00B9743F">
        <w:rPr>
          <w:rFonts w:ascii="Calibri" w:hAnsi="Calibri"/>
          <w:b/>
          <w:bCs/>
        </w:rPr>
        <w:t xml:space="preserve">I. Общие положения </w:t>
      </w:r>
    </w:p>
    <w:p w:rsidR="00096A19" w:rsidRPr="00B9743F" w:rsidRDefault="009F4EA2" w:rsidP="00F3116D">
      <w:pPr>
        <w:pStyle w:val="a3"/>
        <w:numPr>
          <w:ilvl w:val="1"/>
          <w:numId w:val="1"/>
        </w:numPr>
        <w:ind w:left="0" w:firstLine="0"/>
        <w:jc w:val="both"/>
        <w:rPr>
          <w:rFonts w:ascii="Calibri" w:hAnsi="Calibri"/>
        </w:rPr>
      </w:pPr>
      <w:r w:rsidRPr="00B9743F">
        <w:rPr>
          <w:rFonts w:ascii="Calibri" w:hAnsi="Calibri"/>
        </w:rPr>
        <w:t>Настоящие Методические рекомендации определяют последовательность действий судебного пристава-исполнителя при введении в отношении должника процедур банкротства.</w:t>
      </w:r>
    </w:p>
    <w:p w:rsidR="00096A19" w:rsidRPr="00B9743F" w:rsidRDefault="009F4EA2" w:rsidP="00F3116D">
      <w:pPr>
        <w:pStyle w:val="a3"/>
        <w:numPr>
          <w:ilvl w:val="1"/>
          <w:numId w:val="1"/>
        </w:numPr>
        <w:spacing w:before="0" w:beforeAutospacing="0" w:after="240" w:afterAutospacing="0"/>
        <w:ind w:left="0" w:firstLine="0"/>
        <w:jc w:val="both"/>
        <w:outlineLvl w:val="3"/>
        <w:rPr>
          <w:rFonts w:ascii="Calibri" w:hAnsi="Calibri"/>
          <w:b/>
          <w:bCs/>
        </w:rPr>
      </w:pPr>
      <w:r w:rsidRPr="00B9743F">
        <w:rPr>
          <w:rFonts w:ascii="Calibri" w:hAnsi="Calibri"/>
        </w:rPr>
        <w:t xml:space="preserve"> </w:t>
      </w:r>
      <w:bookmarkStart w:id="3" w:name="l2"/>
      <w:bookmarkEnd w:id="3"/>
      <w:r w:rsidRPr="00B9743F">
        <w:rPr>
          <w:rFonts w:ascii="Calibri" w:hAnsi="Calibri"/>
        </w:rPr>
        <w:t>Методические рекомендации разработаны в соответствии с Гражданским кодексом Российской Федерации (далее - ГК РФ), Федеральным законом от 02.10.2007 N 229-ФЗ</w:t>
      </w:r>
      <w:r w:rsidR="00433F8C" w:rsidRPr="00B9743F">
        <w:rPr>
          <w:rFonts w:ascii="Calibri" w:hAnsi="Calibri"/>
        </w:rPr>
        <w:t xml:space="preserve"> «</w:t>
      </w:r>
      <w:r w:rsidRPr="00B9743F">
        <w:rPr>
          <w:rFonts w:ascii="Calibri" w:hAnsi="Calibri"/>
        </w:rPr>
        <w:t>Об исполнительном производстве</w:t>
      </w:r>
      <w:r w:rsidR="00433F8C" w:rsidRPr="00B9743F">
        <w:rPr>
          <w:rFonts w:ascii="Calibri" w:hAnsi="Calibri"/>
        </w:rPr>
        <w:t>»</w:t>
      </w:r>
      <w:r w:rsidRPr="00B9743F">
        <w:rPr>
          <w:rFonts w:ascii="Calibri" w:hAnsi="Calibri"/>
        </w:rPr>
        <w:t xml:space="preserve"> (далее - Закон об исполнительном </w:t>
      </w:r>
      <w:bookmarkStart w:id="4" w:name="l3"/>
      <w:bookmarkEnd w:id="4"/>
      <w:r w:rsidRPr="00B9743F">
        <w:rPr>
          <w:rFonts w:ascii="Calibri" w:hAnsi="Calibri"/>
        </w:rPr>
        <w:t>производстве), Федеральным законом от 21.07.1997 N 118-ФЗ</w:t>
      </w:r>
      <w:r w:rsidR="00433F8C" w:rsidRPr="00B9743F">
        <w:rPr>
          <w:rFonts w:ascii="Calibri" w:hAnsi="Calibri"/>
        </w:rPr>
        <w:t xml:space="preserve"> «</w:t>
      </w:r>
      <w:r w:rsidRPr="00B9743F">
        <w:rPr>
          <w:rFonts w:ascii="Calibri" w:hAnsi="Calibri"/>
        </w:rPr>
        <w:t>О судебных приставах</w:t>
      </w:r>
      <w:r w:rsidR="00433F8C" w:rsidRPr="00B9743F">
        <w:rPr>
          <w:rFonts w:ascii="Calibri" w:hAnsi="Calibri"/>
        </w:rPr>
        <w:t>»</w:t>
      </w:r>
      <w:r w:rsidRPr="00B9743F">
        <w:rPr>
          <w:rFonts w:ascii="Calibri" w:hAnsi="Calibri"/>
        </w:rPr>
        <w:t>, Федеральным законом от 26.10.2002 N 127-ФЗ</w:t>
      </w:r>
      <w:r w:rsidR="00433F8C" w:rsidRPr="00B9743F">
        <w:rPr>
          <w:rFonts w:ascii="Calibri" w:hAnsi="Calibri"/>
        </w:rPr>
        <w:t xml:space="preserve"> «</w:t>
      </w:r>
      <w:r w:rsidRPr="00B9743F">
        <w:rPr>
          <w:rFonts w:ascii="Calibri" w:hAnsi="Calibri"/>
        </w:rPr>
        <w:t>О несостоятельности (банкротстве)</w:t>
      </w:r>
      <w:r w:rsidR="00433F8C" w:rsidRPr="00B9743F">
        <w:rPr>
          <w:rFonts w:ascii="Calibri" w:hAnsi="Calibri"/>
        </w:rPr>
        <w:t>»</w:t>
      </w:r>
      <w:r w:rsidRPr="00B9743F">
        <w:rPr>
          <w:rFonts w:ascii="Calibri" w:hAnsi="Calibri"/>
        </w:rPr>
        <w:t xml:space="preserve"> (далее - Закон о банкротстве), Постановлением Правительства Российской Федерации </w:t>
      </w:r>
      <w:bookmarkStart w:id="5" w:name="l4"/>
      <w:bookmarkEnd w:id="5"/>
      <w:r w:rsidRPr="00B9743F">
        <w:rPr>
          <w:rFonts w:ascii="Calibri" w:hAnsi="Calibri"/>
        </w:rPr>
        <w:t>от 29.05.2004 N 257</w:t>
      </w:r>
      <w:r w:rsidR="00433F8C" w:rsidRPr="00B9743F">
        <w:rPr>
          <w:rFonts w:ascii="Calibri" w:hAnsi="Calibri"/>
        </w:rPr>
        <w:t xml:space="preserve"> «</w:t>
      </w:r>
      <w:r w:rsidRPr="00B9743F">
        <w:rPr>
          <w:rFonts w:ascii="Calibri" w:hAnsi="Calibri"/>
        </w:rPr>
        <w:t>Об обеспечении интересов</w:t>
      </w:r>
      <w:r w:rsidR="00433F8C" w:rsidRPr="00B9743F">
        <w:rPr>
          <w:rFonts w:ascii="Calibri" w:hAnsi="Calibri"/>
        </w:rPr>
        <w:t xml:space="preserve"> </w:t>
      </w:r>
      <w:r w:rsidRPr="00B9743F">
        <w:rPr>
          <w:rFonts w:ascii="Calibri" w:hAnsi="Calibri"/>
        </w:rPr>
        <w:t>Российской Федерации как кредитора в делах о банкротстве и в процедурах банкротства</w:t>
      </w:r>
      <w:r w:rsidR="00433F8C" w:rsidRPr="00B9743F">
        <w:rPr>
          <w:rFonts w:ascii="Calibri" w:hAnsi="Calibri"/>
        </w:rPr>
        <w:t>»</w:t>
      </w:r>
      <w:r w:rsidRPr="00B9743F">
        <w:rPr>
          <w:rFonts w:ascii="Calibri" w:hAnsi="Calibri"/>
        </w:rPr>
        <w:t>, Постановлениями пленумов Высшего Арбитражного Суда Российской Федерации от 23 июля 2009 г. N 58</w:t>
      </w:r>
      <w:r w:rsidR="00433F8C" w:rsidRPr="00B9743F">
        <w:rPr>
          <w:rFonts w:ascii="Calibri" w:hAnsi="Calibri"/>
        </w:rPr>
        <w:t xml:space="preserve"> «</w:t>
      </w:r>
      <w:r w:rsidRPr="00B9743F">
        <w:rPr>
          <w:rFonts w:ascii="Calibri" w:hAnsi="Calibri"/>
        </w:rPr>
        <w:t xml:space="preserve">О некоторых </w:t>
      </w:r>
      <w:bookmarkStart w:id="6" w:name="l5"/>
      <w:bookmarkEnd w:id="6"/>
      <w:r w:rsidRPr="00B9743F">
        <w:rPr>
          <w:rFonts w:ascii="Calibri" w:hAnsi="Calibri"/>
        </w:rPr>
        <w:t>вопросах, связанных с удовлетворением требований залогодержателя при банкротстве залогодателя</w:t>
      </w:r>
      <w:r w:rsidR="00433F8C" w:rsidRPr="00B9743F">
        <w:rPr>
          <w:rFonts w:ascii="Calibri" w:hAnsi="Calibri"/>
        </w:rPr>
        <w:t>»</w:t>
      </w:r>
      <w:r w:rsidRPr="00B9743F">
        <w:rPr>
          <w:rFonts w:ascii="Calibri" w:hAnsi="Calibri"/>
        </w:rPr>
        <w:t>, от 23.07.2009 N 59</w:t>
      </w:r>
      <w:r w:rsidR="00433F8C" w:rsidRPr="00B9743F">
        <w:rPr>
          <w:rFonts w:ascii="Calibri" w:hAnsi="Calibri"/>
        </w:rPr>
        <w:t xml:space="preserve"> «</w:t>
      </w:r>
      <w:r w:rsidRPr="00B9743F">
        <w:rPr>
          <w:rFonts w:ascii="Calibri" w:hAnsi="Calibri"/>
        </w:rPr>
        <w:t xml:space="preserve">О некоторых вопросах практики </w:t>
      </w:r>
      <w:r w:rsidR="00433F8C" w:rsidRPr="00B9743F">
        <w:rPr>
          <w:rFonts w:ascii="Calibri" w:hAnsi="Calibri"/>
        </w:rPr>
        <w:t>применения Федерального закона «</w:t>
      </w:r>
      <w:r w:rsidRPr="00B9743F">
        <w:rPr>
          <w:rFonts w:ascii="Calibri" w:hAnsi="Calibri"/>
        </w:rPr>
        <w:t>Об исполнительном производстве</w:t>
      </w:r>
      <w:r w:rsidR="00433F8C" w:rsidRPr="00B9743F">
        <w:rPr>
          <w:rFonts w:ascii="Calibri" w:hAnsi="Calibri"/>
        </w:rPr>
        <w:t>»</w:t>
      </w:r>
      <w:r w:rsidRPr="00B9743F">
        <w:rPr>
          <w:rFonts w:ascii="Calibri" w:hAnsi="Calibri"/>
        </w:rPr>
        <w:t xml:space="preserve"> в случае возбуждения дела о банкротстве</w:t>
      </w:r>
      <w:r w:rsidR="00433F8C" w:rsidRPr="00B9743F">
        <w:rPr>
          <w:rFonts w:ascii="Calibri" w:hAnsi="Calibri"/>
        </w:rPr>
        <w:t>»</w:t>
      </w:r>
      <w:r w:rsidRPr="00B9743F">
        <w:rPr>
          <w:rFonts w:ascii="Calibri" w:hAnsi="Calibri"/>
        </w:rPr>
        <w:t xml:space="preserve">, от 23.07.2009 N 63 </w:t>
      </w:r>
      <w:r w:rsidR="00433F8C" w:rsidRPr="00B9743F">
        <w:rPr>
          <w:rFonts w:ascii="Calibri" w:hAnsi="Calibri"/>
        </w:rPr>
        <w:t>«</w:t>
      </w:r>
      <w:r w:rsidRPr="00B9743F">
        <w:rPr>
          <w:rFonts w:ascii="Calibri" w:hAnsi="Calibri"/>
        </w:rPr>
        <w:t xml:space="preserve">О текущих платежах по денежным </w:t>
      </w:r>
      <w:bookmarkStart w:id="7" w:name="l6"/>
      <w:bookmarkEnd w:id="7"/>
      <w:r w:rsidRPr="00B9743F">
        <w:rPr>
          <w:rFonts w:ascii="Calibri" w:hAnsi="Calibri"/>
        </w:rPr>
        <w:t>обязательствам в деле о банкротстве</w:t>
      </w:r>
      <w:r w:rsidR="00433F8C" w:rsidRPr="00B9743F">
        <w:rPr>
          <w:rFonts w:ascii="Calibri" w:hAnsi="Calibri"/>
        </w:rPr>
        <w:t>»</w:t>
      </w:r>
      <w:r w:rsidRPr="00B9743F">
        <w:rPr>
          <w:rFonts w:ascii="Calibri" w:hAnsi="Calibri"/>
        </w:rPr>
        <w:t xml:space="preserve">. </w:t>
      </w:r>
      <w:bookmarkStart w:id="8" w:name="h83"/>
      <w:bookmarkEnd w:id="8"/>
    </w:p>
    <w:p w:rsidR="009F4EA2" w:rsidRPr="00B9743F" w:rsidRDefault="009F4EA2" w:rsidP="00F3116D">
      <w:pPr>
        <w:pStyle w:val="a3"/>
        <w:spacing w:before="240" w:beforeAutospacing="0" w:after="240" w:afterAutospacing="0"/>
        <w:jc w:val="both"/>
        <w:outlineLvl w:val="3"/>
        <w:rPr>
          <w:rFonts w:ascii="Calibri" w:hAnsi="Calibri"/>
          <w:b/>
          <w:bCs/>
        </w:rPr>
      </w:pPr>
      <w:r w:rsidRPr="00B9743F">
        <w:rPr>
          <w:rFonts w:ascii="Calibri" w:hAnsi="Calibri"/>
          <w:b/>
          <w:bCs/>
        </w:rPr>
        <w:t xml:space="preserve">II. Действия судебного пристава-исполнителя при введении в отношении должника процедуры наблюдения </w:t>
      </w:r>
    </w:p>
    <w:p w:rsidR="00096A19" w:rsidRPr="003E47E6" w:rsidRDefault="00096A19" w:rsidP="00F3116D">
      <w:pPr>
        <w:pStyle w:val="a5"/>
        <w:numPr>
          <w:ilvl w:val="0"/>
          <w:numId w:val="2"/>
        </w:numPr>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0"/>
          <w:numId w:val="2"/>
        </w:numPr>
        <w:spacing w:before="100" w:beforeAutospacing="1" w:after="100" w:afterAutospacing="1" w:line="240" w:lineRule="auto"/>
        <w:contextualSpacing w:val="0"/>
        <w:jc w:val="both"/>
        <w:rPr>
          <w:rFonts w:eastAsia="Times New Roman"/>
          <w:vanish/>
          <w:sz w:val="24"/>
          <w:szCs w:val="24"/>
          <w:lang w:eastAsia="ru-RU"/>
        </w:rPr>
      </w:pPr>
    </w:p>
    <w:p w:rsidR="00096A19" w:rsidRPr="00B9743F" w:rsidRDefault="009F4EA2" w:rsidP="00F3116D">
      <w:pPr>
        <w:pStyle w:val="a3"/>
        <w:numPr>
          <w:ilvl w:val="1"/>
          <w:numId w:val="2"/>
        </w:numPr>
        <w:tabs>
          <w:tab w:val="left" w:pos="567"/>
        </w:tabs>
        <w:ind w:left="0" w:firstLine="0"/>
        <w:jc w:val="both"/>
        <w:rPr>
          <w:rFonts w:ascii="Calibri" w:hAnsi="Calibri"/>
        </w:rPr>
      </w:pPr>
      <w:r w:rsidRPr="00B9743F">
        <w:rPr>
          <w:rFonts w:ascii="Calibri" w:hAnsi="Calibri"/>
        </w:rPr>
        <w:t xml:space="preserve">Получив определение арбитражного суда о введении в </w:t>
      </w:r>
      <w:bookmarkStart w:id="9" w:name="l7"/>
      <w:bookmarkEnd w:id="9"/>
      <w:r w:rsidRPr="00B9743F">
        <w:rPr>
          <w:rFonts w:ascii="Calibri" w:hAnsi="Calibri"/>
        </w:rPr>
        <w:t xml:space="preserve">отношении должника наблюдения, судебный пристав-исполнитель проводит ревизию всех находящихся на исполнении исполнительных производств, возбужденных в отношении данного должника, и выделяет из их числа исполнительные производства, возбужденные по </w:t>
      </w:r>
      <w:bookmarkStart w:id="10" w:name="l8"/>
      <w:bookmarkEnd w:id="10"/>
      <w:r w:rsidRPr="00B9743F">
        <w:rPr>
          <w:rFonts w:ascii="Calibri" w:hAnsi="Calibri"/>
        </w:rPr>
        <w:t>исполнительным документам, выданным на основании вступивших в законную силу до даты введения процедуры на</w:t>
      </w:r>
      <w:r w:rsidR="00096A19" w:rsidRPr="00B9743F">
        <w:rPr>
          <w:rFonts w:ascii="Calibri" w:hAnsi="Calibri"/>
        </w:rPr>
        <w:t xml:space="preserve">блюдения судебных актов: </w:t>
      </w:r>
    </w:p>
    <w:p w:rsidR="00096A19" w:rsidRPr="00B9743F" w:rsidRDefault="00583947" w:rsidP="00F3116D">
      <w:pPr>
        <w:pStyle w:val="a3"/>
        <w:numPr>
          <w:ilvl w:val="0"/>
          <w:numId w:val="3"/>
        </w:numPr>
        <w:tabs>
          <w:tab w:val="left" w:pos="567"/>
        </w:tabs>
        <w:jc w:val="both"/>
        <w:rPr>
          <w:rFonts w:ascii="Calibri" w:hAnsi="Calibri"/>
        </w:rPr>
      </w:pPr>
      <w:r w:rsidRPr="00B9743F">
        <w:rPr>
          <w:rFonts w:ascii="Calibri" w:hAnsi="Calibri"/>
        </w:rPr>
        <w:t xml:space="preserve">о </w:t>
      </w:r>
      <w:r w:rsidR="009F4EA2" w:rsidRPr="00B9743F">
        <w:rPr>
          <w:rFonts w:ascii="Calibri" w:hAnsi="Calibri"/>
        </w:rPr>
        <w:t>взыскании задолженности по заработной плате;</w:t>
      </w:r>
    </w:p>
    <w:p w:rsidR="00096A19" w:rsidRPr="00B9743F" w:rsidRDefault="00583947" w:rsidP="00F3116D">
      <w:pPr>
        <w:pStyle w:val="a3"/>
        <w:numPr>
          <w:ilvl w:val="0"/>
          <w:numId w:val="3"/>
        </w:numPr>
        <w:tabs>
          <w:tab w:val="left" w:pos="567"/>
        </w:tabs>
        <w:jc w:val="both"/>
        <w:rPr>
          <w:rFonts w:ascii="Calibri" w:hAnsi="Calibri"/>
        </w:rPr>
      </w:pPr>
      <w:r w:rsidRPr="00B9743F">
        <w:rPr>
          <w:rFonts w:ascii="Calibri" w:hAnsi="Calibri"/>
        </w:rPr>
        <w:t xml:space="preserve">о </w:t>
      </w:r>
      <w:r w:rsidR="009F4EA2" w:rsidRPr="00B9743F">
        <w:rPr>
          <w:rFonts w:ascii="Calibri" w:hAnsi="Calibri"/>
        </w:rPr>
        <w:t xml:space="preserve">выплате вознаграждения авторам результатов </w:t>
      </w:r>
      <w:bookmarkStart w:id="11" w:name="l9"/>
      <w:bookmarkEnd w:id="11"/>
      <w:r w:rsidR="00096A19" w:rsidRPr="00B9743F">
        <w:rPr>
          <w:rFonts w:ascii="Calibri" w:hAnsi="Calibri"/>
        </w:rPr>
        <w:t>интеллектуальной деятельности;</w:t>
      </w:r>
    </w:p>
    <w:p w:rsidR="00096A19" w:rsidRPr="00B9743F" w:rsidRDefault="00583947" w:rsidP="00F3116D">
      <w:pPr>
        <w:pStyle w:val="a3"/>
        <w:numPr>
          <w:ilvl w:val="0"/>
          <w:numId w:val="3"/>
        </w:numPr>
        <w:tabs>
          <w:tab w:val="left" w:pos="567"/>
        </w:tabs>
        <w:jc w:val="both"/>
        <w:rPr>
          <w:rFonts w:ascii="Calibri" w:hAnsi="Calibri"/>
        </w:rPr>
      </w:pPr>
      <w:r w:rsidRPr="00B9743F">
        <w:rPr>
          <w:rFonts w:ascii="Calibri" w:hAnsi="Calibri"/>
        </w:rPr>
        <w:t xml:space="preserve">о </w:t>
      </w:r>
      <w:r w:rsidR="009F4EA2" w:rsidRPr="00B9743F">
        <w:rPr>
          <w:rFonts w:ascii="Calibri" w:hAnsi="Calibri"/>
        </w:rPr>
        <w:t>возмещении вреда, причиненного жизни или здоровью;</w:t>
      </w:r>
    </w:p>
    <w:p w:rsidR="00096A19" w:rsidRPr="00B9743F" w:rsidRDefault="00583947" w:rsidP="00F3116D">
      <w:pPr>
        <w:pStyle w:val="a3"/>
        <w:numPr>
          <w:ilvl w:val="0"/>
          <w:numId w:val="3"/>
        </w:numPr>
        <w:tabs>
          <w:tab w:val="left" w:pos="567"/>
        </w:tabs>
        <w:jc w:val="both"/>
        <w:rPr>
          <w:rFonts w:ascii="Calibri" w:hAnsi="Calibri"/>
        </w:rPr>
      </w:pPr>
      <w:r w:rsidRPr="00B9743F">
        <w:rPr>
          <w:rFonts w:ascii="Calibri" w:hAnsi="Calibri"/>
        </w:rPr>
        <w:t xml:space="preserve">о </w:t>
      </w:r>
      <w:r w:rsidR="009F4EA2" w:rsidRPr="00B9743F">
        <w:rPr>
          <w:rFonts w:ascii="Calibri" w:hAnsi="Calibri"/>
        </w:rPr>
        <w:t>компенсации морального вреда;</w:t>
      </w:r>
    </w:p>
    <w:p w:rsidR="00096A19" w:rsidRPr="00B9743F" w:rsidRDefault="00583947" w:rsidP="00F3116D">
      <w:pPr>
        <w:pStyle w:val="a3"/>
        <w:numPr>
          <w:ilvl w:val="0"/>
          <w:numId w:val="3"/>
        </w:numPr>
        <w:tabs>
          <w:tab w:val="left" w:pos="567"/>
        </w:tabs>
        <w:jc w:val="both"/>
        <w:rPr>
          <w:rFonts w:ascii="Calibri" w:hAnsi="Calibri"/>
        </w:rPr>
      </w:pPr>
      <w:r w:rsidRPr="00B9743F">
        <w:rPr>
          <w:rFonts w:ascii="Calibri" w:hAnsi="Calibri"/>
        </w:rPr>
        <w:t xml:space="preserve">о </w:t>
      </w:r>
      <w:r w:rsidR="009F4EA2" w:rsidRPr="00B9743F">
        <w:rPr>
          <w:rFonts w:ascii="Calibri" w:hAnsi="Calibri"/>
        </w:rPr>
        <w:t>взыскании задолженности по текущим платежам.</w:t>
      </w:r>
    </w:p>
    <w:p w:rsidR="00096A19" w:rsidRPr="00B9743F" w:rsidRDefault="009F4EA2" w:rsidP="00F3116D">
      <w:pPr>
        <w:pStyle w:val="a3"/>
        <w:numPr>
          <w:ilvl w:val="2"/>
          <w:numId w:val="2"/>
        </w:numPr>
        <w:tabs>
          <w:tab w:val="left" w:pos="567"/>
        </w:tabs>
        <w:ind w:left="0" w:firstLine="0"/>
        <w:jc w:val="both"/>
        <w:rPr>
          <w:rFonts w:ascii="Calibri" w:hAnsi="Calibri"/>
        </w:rPr>
      </w:pPr>
      <w:r w:rsidRPr="00B9743F">
        <w:rPr>
          <w:rFonts w:ascii="Calibri" w:hAnsi="Calibri"/>
        </w:rPr>
        <w:t xml:space="preserve">Поскольку требования по спорам, касающимся защиты </w:t>
      </w:r>
      <w:bookmarkStart w:id="12" w:name="l10"/>
      <w:bookmarkEnd w:id="12"/>
      <w:r w:rsidRPr="00B9743F">
        <w:rPr>
          <w:rFonts w:ascii="Calibri" w:hAnsi="Calibri"/>
        </w:rPr>
        <w:t xml:space="preserve">владения или принадлежности имущества, в том числе об истребовании имущества из чужого незаконного владения (ст. 301 ГК РФ), о прекращении нарушений прав, не связанных с лишением владения (ст. 304 ГК РФ), об освобождении имущества от ареста </w:t>
      </w:r>
      <w:bookmarkStart w:id="13" w:name="l11"/>
      <w:bookmarkEnd w:id="13"/>
      <w:r w:rsidRPr="00B9743F">
        <w:rPr>
          <w:rFonts w:ascii="Calibri" w:hAnsi="Calibri"/>
        </w:rPr>
        <w:t xml:space="preserve">(исключения из описи), а также требования о пресечении действий, нарушающих исключительное право на результаты интеллектуальной деятельности и приравненныек ним средства индивидуализации или создающих угрозу его нарушения (подп. 2 п. 1 ст. 1252 ГК РФ), об </w:t>
      </w:r>
      <w:bookmarkStart w:id="14" w:name="l12"/>
      <w:bookmarkEnd w:id="14"/>
      <w:r w:rsidRPr="00B9743F">
        <w:rPr>
          <w:rFonts w:ascii="Calibri" w:hAnsi="Calibri"/>
        </w:rPr>
        <w:t xml:space="preserve">изъятии и уничтожении контрафактных материальных носителей, в которых они выражены, либо оборудования, прочих устройств и материалов, главным образом используемых или предназначенных для совершения нарушения исключительных прав на них (пп. 4 и 5 ст. </w:t>
      </w:r>
      <w:bookmarkStart w:id="15" w:name="l13"/>
      <w:bookmarkEnd w:id="15"/>
      <w:r w:rsidRPr="00B9743F">
        <w:rPr>
          <w:rFonts w:ascii="Calibri" w:hAnsi="Calibri"/>
        </w:rPr>
        <w:t xml:space="preserve">1252 ГК РФ), об изъятии или конфискации орудий и предметов административного правонарушения и т.п. не относятся к имущественным взысканиям по смыслу абзаца четвертого п. 1 ст. 63, абзаца пятого п. 1 ст. 81 и абзаца второго п. 2 ст. 95 Закона о </w:t>
      </w:r>
      <w:bookmarkStart w:id="16" w:name="l14"/>
      <w:bookmarkEnd w:id="16"/>
      <w:r w:rsidRPr="00B9743F">
        <w:rPr>
          <w:rFonts w:ascii="Calibri" w:hAnsi="Calibri"/>
        </w:rPr>
        <w:t>банкротстве, исполнительное производство по указанным требованиям не приостанавливается, в связи с чем судебный пристав-исполнитель также выделяет указанные исполнительные производства при проведении ревизии.</w:t>
      </w:r>
    </w:p>
    <w:p w:rsidR="00096A19" w:rsidRPr="00B9743F" w:rsidRDefault="00096A19" w:rsidP="00F3116D">
      <w:pPr>
        <w:pStyle w:val="a3"/>
        <w:numPr>
          <w:ilvl w:val="2"/>
          <w:numId w:val="2"/>
        </w:numPr>
        <w:tabs>
          <w:tab w:val="left" w:pos="567"/>
        </w:tabs>
        <w:ind w:left="0" w:firstLine="0"/>
        <w:jc w:val="both"/>
        <w:rPr>
          <w:rFonts w:ascii="Calibri" w:hAnsi="Calibri"/>
        </w:rPr>
      </w:pPr>
      <w:r w:rsidRPr="00B9743F">
        <w:rPr>
          <w:rFonts w:ascii="Calibri" w:hAnsi="Calibri"/>
        </w:rPr>
        <w:t xml:space="preserve"> </w:t>
      </w:r>
      <w:r w:rsidR="009F4EA2" w:rsidRPr="00B9743F">
        <w:rPr>
          <w:rFonts w:ascii="Calibri" w:hAnsi="Calibri"/>
        </w:rPr>
        <w:t xml:space="preserve">В случае введения процедуры наблюдения в </w:t>
      </w:r>
      <w:bookmarkStart w:id="17" w:name="l15"/>
      <w:bookmarkEnd w:id="17"/>
      <w:r w:rsidR="009F4EA2" w:rsidRPr="00B9743F">
        <w:rPr>
          <w:rFonts w:ascii="Calibri" w:hAnsi="Calibri"/>
        </w:rPr>
        <w:t xml:space="preserve">отношении должника - индивидуального предпринимателя судебный пристав-исполнитель также выделяет исполнительные производства по требованиям взыскателей, не связанным с осуществлением должником предпринимательской деятельности. </w:t>
      </w:r>
      <w:bookmarkStart w:id="18" w:name="l16"/>
      <w:bookmarkEnd w:id="18"/>
    </w:p>
    <w:p w:rsidR="00096A19" w:rsidRPr="00B9743F" w:rsidRDefault="009F4EA2" w:rsidP="00F3116D">
      <w:pPr>
        <w:pStyle w:val="a3"/>
        <w:tabs>
          <w:tab w:val="left" w:pos="567"/>
        </w:tabs>
        <w:ind w:firstLine="567"/>
        <w:jc w:val="both"/>
        <w:rPr>
          <w:rFonts w:ascii="Calibri" w:hAnsi="Calibri"/>
        </w:rPr>
      </w:pPr>
      <w:r w:rsidRPr="00B9743F">
        <w:rPr>
          <w:rFonts w:ascii="Calibri" w:hAnsi="Calibri"/>
        </w:rPr>
        <w:t>По указанной в настоящем пункте категории исполнительных документов судебным приставам-исполнителям рекомендуется разъяснять взыскателям их право на предъявление своих требован</w:t>
      </w:r>
      <w:r w:rsidR="00096A19" w:rsidRPr="00B9743F">
        <w:rPr>
          <w:rFonts w:ascii="Calibri" w:hAnsi="Calibri"/>
        </w:rPr>
        <w:t>ий в рамках дела о банкротстве.</w:t>
      </w:r>
    </w:p>
    <w:p w:rsidR="00096A19" w:rsidRPr="00B9743F" w:rsidRDefault="009F4EA2" w:rsidP="00F3116D">
      <w:pPr>
        <w:pStyle w:val="a3"/>
        <w:numPr>
          <w:ilvl w:val="1"/>
          <w:numId w:val="2"/>
        </w:numPr>
        <w:tabs>
          <w:tab w:val="left" w:pos="567"/>
        </w:tabs>
        <w:ind w:left="0" w:firstLine="0"/>
        <w:jc w:val="both"/>
        <w:rPr>
          <w:rFonts w:ascii="Calibri" w:hAnsi="Calibri"/>
        </w:rPr>
      </w:pPr>
      <w:r w:rsidRPr="00B9743F">
        <w:rPr>
          <w:rFonts w:ascii="Calibri" w:hAnsi="Calibri"/>
        </w:rPr>
        <w:t xml:space="preserve">Исполнительные действия по исполнительным </w:t>
      </w:r>
      <w:bookmarkStart w:id="19" w:name="l17"/>
      <w:bookmarkEnd w:id="19"/>
      <w:r w:rsidRPr="00B9743F">
        <w:rPr>
          <w:rFonts w:ascii="Calibri" w:hAnsi="Calibri"/>
        </w:rPr>
        <w:t xml:space="preserve">производствам, указанным в пп. 2.1 - 2.1.2 настоящих Методических рекомендаций, продолжаются в порядке, предусмотренном Законом </w:t>
      </w:r>
      <w:r w:rsidR="00096A19" w:rsidRPr="00B9743F">
        <w:rPr>
          <w:rFonts w:ascii="Calibri" w:hAnsi="Calibri"/>
        </w:rPr>
        <w:t>об исполнительном производстве.</w:t>
      </w:r>
    </w:p>
    <w:p w:rsidR="00096A19" w:rsidRPr="00B9743F" w:rsidRDefault="009F4EA2" w:rsidP="00F3116D">
      <w:pPr>
        <w:pStyle w:val="a3"/>
        <w:numPr>
          <w:ilvl w:val="1"/>
          <w:numId w:val="2"/>
        </w:numPr>
        <w:tabs>
          <w:tab w:val="left" w:pos="567"/>
        </w:tabs>
        <w:ind w:left="0" w:firstLine="0"/>
        <w:jc w:val="both"/>
        <w:rPr>
          <w:rFonts w:ascii="Calibri" w:hAnsi="Calibri"/>
        </w:rPr>
      </w:pPr>
      <w:r w:rsidRPr="00B9743F">
        <w:rPr>
          <w:rFonts w:ascii="Calibri" w:hAnsi="Calibri"/>
        </w:rPr>
        <w:t xml:space="preserve">По остальным исполнительным производствам, не указанным в пп. 2.1 - 2.1.2 настоящих Методических рекомендаций, </w:t>
      </w:r>
      <w:bookmarkStart w:id="20" w:name="l18"/>
      <w:bookmarkEnd w:id="20"/>
      <w:r w:rsidRPr="00B9743F">
        <w:rPr>
          <w:rFonts w:ascii="Calibri" w:hAnsi="Calibri"/>
        </w:rPr>
        <w:t xml:space="preserve">в том числе об обращении взыскания на заложенное имущество, судебный пристав-исполнитель выносит постановление о приостановлении исполнительных производств в соответствии с нормами п. 5 ч. 1 ст. 40 и ч. 1 ст. 96 Закона об исполнительном </w:t>
      </w:r>
      <w:bookmarkStart w:id="21" w:name="l19"/>
      <w:bookmarkEnd w:id="21"/>
      <w:r w:rsidR="00096A19" w:rsidRPr="00B9743F">
        <w:rPr>
          <w:rFonts w:ascii="Calibri" w:hAnsi="Calibri"/>
        </w:rPr>
        <w:t xml:space="preserve">производстве. </w:t>
      </w:r>
    </w:p>
    <w:p w:rsidR="00096A19" w:rsidRPr="00B9743F" w:rsidRDefault="009F4EA2" w:rsidP="00F3116D">
      <w:pPr>
        <w:pStyle w:val="a3"/>
        <w:tabs>
          <w:tab w:val="left" w:pos="567"/>
        </w:tabs>
        <w:ind w:firstLine="567"/>
        <w:jc w:val="both"/>
        <w:rPr>
          <w:rFonts w:ascii="Calibri" w:hAnsi="Calibri"/>
        </w:rPr>
      </w:pPr>
      <w:r w:rsidRPr="00B9743F">
        <w:rPr>
          <w:rFonts w:ascii="Calibri" w:hAnsi="Calibri"/>
        </w:rPr>
        <w:t xml:space="preserve">Основанием для приостановления исполнительного производства судебным приставом-исполнителем является определение суда о введении в отношении должника наблюдения. Вынесение самостоятельного судебного акта о приостановлении исполнительного </w:t>
      </w:r>
      <w:bookmarkStart w:id="22" w:name="l20"/>
      <w:bookmarkEnd w:id="22"/>
      <w:r w:rsidR="00096A19" w:rsidRPr="00B9743F">
        <w:rPr>
          <w:rFonts w:ascii="Calibri" w:hAnsi="Calibri"/>
        </w:rPr>
        <w:t>производства не требуется.</w:t>
      </w:r>
    </w:p>
    <w:p w:rsidR="00096A19" w:rsidRPr="003E47E6" w:rsidRDefault="00096A19" w:rsidP="00F3116D">
      <w:pPr>
        <w:pStyle w:val="a5"/>
        <w:numPr>
          <w:ilvl w:val="0"/>
          <w:numId w:val="4"/>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0"/>
          <w:numId w:val="4"/>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1"/>
          <w:numId w:val="4"/>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1"/>
          <w:numId w:val="4"/>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1"/>
          <w:numId w:val="4"/>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B9743F" w:rsidRDefault="009F4EA2" w:rsidP="00F3116D">
      <w:pPr>
        <w:pStyle w:val="a3"/>
        <w:numPr>
          <w:ilvl w:val="1"/>
          <w:numId w:val="4"/>
        </w:numPr>
        <w:tabs>
          <w:tab w:val="left" w:pos="567"/>
        </w:tabs>
        <w:ind w:left="0" w:firstLine="0"/>
        <w:jc w:val="both"/>
        <w:rPr>
          <w:rFonts w:ascii="Calibri" w:hAnsi="Calibri"/>
        </w:rPr>
      </w:pPr>
      <w:r w:rsidRPr="00B9743F">
        <w:rPr>
          <w:rFonts w:ascii="Calibri" w:hAnsi="Calibri"/>
        </w:rPr>
        <w:t xml:space="preserve">В день получения определения о введении наблюдения судебный пристав-исполнитель с учетом размера требований взыскателей, подлежащих дальнейшему исполнению, выносит </w:t>
      </w:r>
      <w:bookmarkStart w:id="23" w:name="l21"/>
      <w:bookmarkEnd w:id="23"/>
      <w:r w:rsidRPr="00B9743F">
        <w:rPr>
          <w:rFonts w:ascii="Calibri" w:hAnsi="Calibri"/>
        </w:rPr>
        <w:t xml:space="preserve">постановления о снятии арестов и иных ограничений в части распоряжения имуществом должника. Указанные постановления направляются судебным приставом-исполнителем в банк или иную кредитную организацию, профессиональному участнику рынка ценных бумаг, в регистрирующий орган, дебитору, собственнику </w:t>
      </w:r>
      <w:bookmarkStart w:id="24" w:name="l22"/>
      <w:bookmarkEnd w:id="24"/>
      <w:r w:rsidRPr="00B9743F">
        <w:rPr>
          <w:rFonts w:ascii="Calibri" w:hAnsi="Calibri"/>
        </w:rPr>
        <w:t xml:space="preserve">государственного или муниципального имущества, другим заинтересованным лицам в зависимости от имущества должника, на которое налагался арест. </w:t>
      </w:r>
    </w:p>
    <w:p w:rsidR="00096A19" w:rsidRPr="00B9743F" w:rsidRDefault="009F4EA2" w:rsidP="00F3116D">
      <w:pPr>
        <w:pStyle w:val="a3"/>
        <w:tabs>
          <w:tab w:val="left" w:pos="567"/>
        </w:tabs>
        <w:jc w:val="both"/>
        <w:rPr>
          <w:rFonts w:ascii="Calibri" w:hAnsi="Calibri"/>
        </w:rPr>
      </w:pPr>
      <w:r w:rsidRPr="00B9743F">
        <w:rPr>
          <w:rFonts w:ascii="Calibri" w:hAnsi="Calibri"/>
        </w:rPr>
        <w:t xml:space="preserve">При введении процедуры наблюдения снимаются аресты и </w:t>
      </w:r>
      <w:bookmarkStart w:id="25" w:name="l23"/>
      <w:bookmarkEnd w:id="25"/>
      <w:r w:rsidRPr="00B9743F">
        <w:rPr>
          <w:rFonts w:ascii="Calibri" w:hAnsi="Calibri"/>
        </w:rPr>
        <w:t>иные ограничения, наложенные в ходе исполнительного производства судебными приставами-исполнителями, в том числе на основании ст. 80 Закона об исполнительном производстве, а также судами в обеспечение исполнения судебных актов.</w:t>
      </w:r>
    </w:p>
    <w:p w:rsidR="00096A19" w:rsidRPr="00B9743F" w:rsidRDefault="009F4EA2" w:rsidP="00F3116D">
      <w:pPr>
        <w:pStyle w:val="a3"/>
        <w:tabs>
          <w:tab w:val="left" w:pos="567"/>
        </w:tabs>
        <w:jc w:val="both"/>
        <w:rPr>
          <w:rFonts w:ascii="Calibri" w:hAnsi="Calibri"/>
        </w:rPr>
      </w:pPr>
      <w:r w:rsidRPr="00B9743F">
        <w:rPr>
          <w:rFonts w:ascii="Calibri" w:hAnsi="Calibri"/>
        </w:rPr>
        <w:t xml:space="preserve">Принятые судами меры (в виде арестов и иных ограничений </w:t>
      </w:r>
      <w:bookmarkStart w:id="26" w:name="l24"/>
      <w:bookmarkEnd w:id="26"/>
      <w:r w:rsidRPr="00B9743F">
        <w:rPr>
          <w:rFonts w:ascii="Calibri" w:hAnsi="Calibri"/>
        </w:rPr>
        <w:t>по распоряжению имуществом должника), направленные на обеспечение иска, сохраняются.</w:t>
      </w:r>
    </w:p>
    <w:p w:rsidR="00096A19" w:rsidRPr="00B9743F" w:rsidRDefault="009F4EA2" w:rsidP="00F3116D">
      <w:pPr>
        <w:pStyle w:val="a3"/>
        <w:tabs>
          <w:tab w:val="left" w:pos="567"/>
        </w:tabs>
        <w:jc w:val="both"/>
        <w:rPr>
          <w:rFonts w:ascii="Calibri" w:hAnsi="Calibri"/>
        </w:rPr>
      </w:pPr>
      <w:r w:rsidRPr="00B9743F">
        <w:rPr>
          <w:rFonts w:ascii="Calibri" w:hAnsi="Calibri"/>
        </w:rPr>
        <w:t xml:space="preserve">Для совершения действий по снятию арестов и иных ограничений в части распоряжения имуществом должника не требуется </w:t>
      </w:r>
      <w:bookmarkStart w:id="27" w:name="l25"/>
      <w:bookmarkEnd w:id="27"/>
      <w:r w:rsidRPr="00B9743F">
        <w:rPr>
          <w:rFonts w:ascii="Calibri" w:hAnsi="Calibri"/>
        </w:rPr>
        <w:t>ходатайств или заявлений со стороны участников исполнительного производства и третьих лиц. Приостановление исполнительного производства не препятствует совершению судебным приставом-исполнителем указанных действий.</w:t>
      </w:r>
    </w:p>
    <w:p w:rsidR="00096A19" w:rsidRPr="00B9743F" w:rsidRDefault="009F4EA2" w:rsidP="00F3116D">
      <w:pPr>
        <w:pStyle w:val="a3"/>
        <w:numPr>
          <w:ilvl w:val="1"/>
          <w:numId w:val="4"/>
        </w:numPr>
        <w:tabs>
          <w:tab w:val="left" w:pos="567"/>
        </w:tabs>
        <w:ind w:left="0" w:firstLine="0"/>
        <w:jc w:val="both"/>
        <w:rPr>
          <w:rFonts w:ascii="Calibri" w:hAnsi="Calibri"/>
        </w:rPr>
      </w:pPr>
      <w:r w:rsidRPr="00B9743F">
        <w:rPr>
          <w:rFonts w:ascii="Calibri" w:hAnsi="Calibri"/>
        </w:rPr>
        <w:t xml:space="preserve">В соответствии с нормами ч. 2 ст. 96 Закона об </w:t>
      </w:r>
      <w:bookmarkStart w:id="28" w:name="l26"/>
      <w:bookmarkEnd w:id="28"/>
      <w:r w:rsidRPr="00B9743F">
        <w:rPr>
          <w:rFonts w:ascii="Calibri" w:hAnsi="Calibri"/>
        </w:rPr>
        <w:t xml:space="preserve">исполнительном производстве судебный пристав-исполнитель вправе не снимать арест с имущества, стоимость которого не превышает размер задолженности, необходимой для исполнения требований исполнительных документов, исполнительные производства по которым </w:t>
      </w:r>
      <w:bookmarkStart w:id="29" w:name="l27"/>
      <w:bookmarkEnd w:id="29"/>
      <w:r w:rsidRPr="00B9743F">
        <w:rPr>
          <w:rFonts w:ascii="Calibri" w:hAnsi="Calibri"/>
        </w:rPr>
        <w:t xml:space="preserve">не приостанавливаются. Реализация указанного имущества проводится в установленном законодательством порядке. Денежные средства, полученные от реализации такого имущества должника, перечисляются в счет погашения требований исполнительных документов по </w:t>
      </w:r>
      <w:bookmarkStart w:id="30" w:name="l28"/>
      <w:bookmarkEnd w:id="30"/>
      <w:r w:rsidRPr="00B9743F">
        <w:rPr>
          <w:rFonts w:ascii="Calibri" w:hAnsi="Calibri"/>
        </w:rPr>
        <w:t>неприостановленным исполнительным производствам.</w:t>
      </w:r>
    </w:p>
    <w:p w:rsidR="00096A19" w:rsidRPr="00B9743F" w:rsidRDefault="009F4EA2" w:rsidP="00F3116D">
      <w:pPr>
        <w:pStyle w:val="a3"/>
        <w:numPr>
          <w:ilvl w:val="2"/>
          <w:numId w:val="4"/>
        </w:numPr>
        <w:tabs>
          <w:tab w:val="left" w:pos="567"/>
        </w:tabs>
        <w:ind w:left="0" w:firstLine="0"/>
        <w:jc w:val="both"/>
        <w:rPr>
          <w:rFonts w:ascii="Calibri" w:hAnsi="Calibri"/>
        </w:rPr>
      </w:pPr>
      <w:r w:rsidRPr="00B9743F">
        <w:rPr>
          <w:rFonts w:ascii="Calibri" w:hAnsi="Calibri"/>
        </w:rPr>
        <w:t xml:space="preserve">С даты введения наблюдения в соответствии с требованиями ст. 18.1 Закона о банкротстве обращение судебным приставом-исполнителем взыскания на заложенное имущество, в том </w:t>
      </w:r>
      <w:bookmarkStart w:id="31" w:name="l29"/>
      <w:bookmarkEnd w:id="31"/>
      <w:r w:rsidRPr="00B9743F">
        <w:rPr>
          <w:rFonts w:ascii="Calibri" w:hAnsi="Calibri"/>
        </w:rPr>
        <w:t>числе во внесудебном порядке, не допускается.</w:t>
      </w:r>
    </w:p>
    <w:p w:rsidR="00096A19" w:rsidRPr="00B9743F" w:rsidRDefault="009F4EA2" w:rsidP="00F3116D">
      <w:pPr>
        <w:pStyle w:val="a3"/>
        <w:numPr>
          <w:ilvl w:val="1"/>
          <w:numId w:val="4"/>
        </w:numPr>
        <w:tabs>
          <w:tab w:val="left" w:pos="567"/>
        </w:tabs>
        <w:ind w:left="0" w:firstLine="0"/>
        <w:jc w:val="both"/>
        <w:rPr>
          <w:rFonts w:ascii="Calibri" w:hAnsi="Calibri"/>
        </w:rPr>
      </w:pPr>
      <w:r w:rsidRPr="00B9743F">
        <w:rPr>
          <w:rFonts w:ascii="Calibri" w:hAnsi="Calibri"/>
        </w:rPr>
        <w:t xml:space="preserve">При поступлении на исполнение исполнительного документа после введения в отношении должника процедуры наблюдения судебный пристав-исполнитель, исходя из вида задолженности и даты вступления судебного акта, акта другого </w:t>
      </w:r>
      <w:bookmarkStart w:id="32" w:name="l30"/>
      <w:bookmarkEnd w:id="32"/>
      <w:r w:rsidRPr="00B9743F">
        <w:rPr>
          <w:rFonts w:ascii="Calibri" w:hAnsi="Calibri"/>
        </w:rPr>
        <w:t>органа в законную силу, определяет, относятся ли требования исполнительного документа к текущим платежам.</w:t>
      </w:r>
    </w:p>
    <w:p w:rsidR="00096A19" w:rsidRPr="00B9743F" w:rsidRDefault="00096A19" w:rsidP="00F3116D">
      <w:pPr>
        <w:pStyle w:val="a3"/>
        <w:numPr>
          <w:ilvl w:val="1"/>
          <w:numId w:val="4"/>
        </w:numPr>
        <w:tabs>
          <w:tab w:val="left" w:pos="567"/>
        </w:tabs>
        <w:ind w:left="0" w:firstLine="0"/>
        <w:jc w:val="both"/>
        <w:rPr>
          <w:rFonts w:ascii="Calibri" w:hAnsi="Calibri"/>
        </w:rPr>
      </w:pPr>
      <w:r w:rsidRPr="00B9743F">
        <w:rPr>
          <w:rFonts w:ascii="Calibri" w:hAnsi="Calibri"/>
        </w:rPr>
        <w:t xml:space="preserve"> </w:t>
      </w:r>
      <w:r w:rsidR="009F4EA2" w:rsidRPr="00B9743F">
        <w:rPr>
          <w:rFonts w:ascii="Calibri" w:hAnsi="Calibri"/>
        </w:rPr>
        <w:t xml:space="preserve">Если требования исполнительного документа относятся к текущим платежам, судебный пристав-исполнитель возбуждает </w:t>
      </w:r>
      <w:bookmarkStart w:id="33" w:name="l31"/>
      <w:bookmarkEnd w:id="33"/>
      <w:r w:rsidR="009F4EA2" w:rsidRPr="00B9743F">
        <w:rPr>
          <w:rFonts w:ascii="Calibri" w:hAnsi="Calibri"/>
        </w:rPr>
        <w:t>исполнительное производство.</w:t>
      </w:r>
    </w:p>
    <w:p w:rsidR="00096A19" w:rsidRPr="00B9743F" w:rsidRDefault="00096A19" w:rsidP="00F3116D">
      <w:pPr>
        <w:pStyle w:val="a3"/>
        <w:numPr>
          <w:ilvl w:val="1"/>
          <w:numId w:val="4"/>
        </w:numPr>
        <w:tabs>
          <w:tab w:val="left" w:pos="567"/>
        </w:tabs>
        <w:ind w:left="0" w:firstLine="0"/>
        <w:jc w:val="both"/>
        <w:rPr>
          <w:rFonts w:ascii="Calibri" w:hAnsi="Calibri"/>
        </w:rPr>
      </w:pPr>
      <w:r w:rsidRPr="00B9743F">
        <w:rPr>
          <w:rFonts w:ascii="Calibri" w:hAnsi="Calibri"/>
        </w:rPr>
        <w:t xml:space="preserve"> </w:t>
      </w:r>
      <w:r w:rsidR="009F4EA2" w:rsidRPr="00B9743F">
        <w:rPr>
          <w:rFonts w:ascii="Calibri" w:hAnsi="Calibri"/>
        </w:rPr>
        <w:t>При решении вопроса о характере платежа и отнесении его ктекущим следует руководствоваться положениями ст. 5 Закона о банкротстве, Постановлением Пленума Высшего Арбитражного Суда Российской Федерации от 23.07.2009 N 63</w:t>
      </w:r>
      <w:r w:rsidR="00433F8C" w:rsidRPr="00B9743F">
        <w:rPr>
          <w:rFonts w:ascii="Calibri" w:hAnsi="Calibri"/>
        </w:rPr>
        <w:t xml:space="preserve"> «</w:t>
      </w:r>
      <w:r w:rsidR="009F4EA2" w:rsidRPr="00B9743F">
        <w:rPr>
          <w:rFonts w:ascii="Calibri" w:hAnsi="Calibri"/>
        </w:rPr>
        <w:t xml:space="preserve">О текущих платежах по </w:t>
      </w:r>
      <w:bookmarkStart w:id="34" w:name="l32"/>
      <w:bookmarkEnd w:id="34"/>
      <w:r w:rsidR="009F4EA2" w:rsidRPr="00B9743F">
        <w:rPr>
          <w:rFonts w:ascii="Calibri" w:hAnsi="Calibri"/>
        </w:rPr>
        <w:t>денежным обяз</w:t>
      </w:r>
      <w:r w:rsidR="00433F8C" w:rsidRPr="00B9743F">
        <w:rPr>
          <w:rFonts w:ascii="Calibri" w:hAnsi="Calibri"/>
        </w:rPr>
        <w:t>ательствам в деле о банкротстве»</w:t>
      </w:r>
      <w:r w:rsidR="009F4EA2" w:rsidRPr="00B9743F">
        <w:rPr>
          <w:rFonts w:ascii="Calibri" w:hAnsi="Calibri"/>
        </w:rPr>
        <w:t>, а также сложившейся судебной практикой.</w:t>
      </w:r>
    </w:p>
    <w:p w:rsidR="00096A19" w:rsidRPr="00B9743F" w:rsidRDefault="009F4EA2" w:rsidP="00F3116D">
      <w:pPr>
        <w:pStyle w:val="a3"/>
        <w:numPr>
          <w:ilvl w:val="2"/>
          <w:numId w:val="4"/>
        </w:numPr>
        <w:tabs>
          <w:tab w:val="left" w:pos="567"/>
        </w:tabs>
        <w:ind w:left="0" w:firstLine="0"/>
        <w:jc w:val="both"/>
        <w:rPr>
          <w:rFonts w:ascii="Calibri" w:hAnsi="Calibri"/>
        </w:rPr>
      </w:pPr>
      <w:r w:rsidRPr="00B9743F">
        <w:rPr>
          <w:rFonts w:ascii="Calibri" w:hAnsi="Calibri"/>
        </w:rPr>
        <w:t xml:space="preserve">Требования по взысканию исполнительского сбора, расходов по совершению исполнительных действий, штрафов, </w:t>
      </w:r>
      <w:bookmarkStart w:id="35" w:name="l33"/>
      <w:bookmarkEnd w:id="35"/>
      <w:r w:rsidRPr="00B9743F">
        <w:rPr>
          <w:rFonts w:ascii="Calibri" w:hAnsi="Calibri"/>
        </w:rPr>
        <w:t>наложенных судебным приставом-исполнителем, возникшие после даты принятия заявления о признании должника банкротом, относятся к требованиям о взыскании текущих платежей и исполняются в порядке, предусмотренном Законом об исполнительном производстве.</w:t>
      </w:r>
      <w:bookmarkStart w:id="36" w:name="l34"/>
      <w:bookmarkEnd w:id="36"/>
    </w:p>
    <w:p w:rsidR="00096A19" w:rsidRPr="00B9743F" w:rsidRDefault="009F4EA2" w:rsidP="00F3116D">
      <w:pPr>
        <w:pStyle w:val="a3"/>
        <w:tabs>
          <w:tab w:val="left" w:pos="567"/>
        </w:tabs>
        <w:jc w:val="both"/>
        <w:rPr>
          <w:rFonts w:ascii="Calibri" w:hAnsi="Calibri"/>
        </w:rPr>
      </w:pPr>
      <w:r w:rsidRPr="00B9743F">
        <w:rPr>
          <w:rFonts w:ascii="Calibri" w:hAnsi="Calibri"/>
        </w:rPr>
        <w:t xml:space="preserve">Требования по взысканию исполнительского сбора, расходов по совершению исполнительных действий, штрафов, наложенных судебным приставом-исполнителем, возникшие до даты принятия заявления о признании должника банкротом, должны быть включены в </w:t>
      </w:r>
      <w:bookmarkStart w:id="37" w:name="l35"/>
      <w:bookmarkEnd w:id="37"/>
      <w:r w:rsidRPr="00B9743F">
        <w:rPr>
          <w:rFonts w:ascii="Calibri" w:hAnsi="Calibri"/>
        </w:rPr>
        <w:t>реестр требований кредиторов.</w:t>
      </w:r>
    </w:p>
    <w:p w:rsidR="00096A19" w:rsidRPr="00B9743F" w:rsidRDefault="009F4EA2" w:rsidP="00F3116D">
      <w:pPr>
        <w:pStyle w:val="a3"/>
        <w:tabs>
          <w:tab w:val="left" w:pos="567"/>
        </w:tabs>
        <w:jc w:val="both"/>
        <w:rPr>
          <w:rFonts w:ascii="Calibri" w:hAnsi="Calibri"/>
        </w:rPr>
      </w:pPr>
      <w:r w:rsidRPr="00B9743F">
        <w:rPr>
          <w:rFonts w:ascii="Calibri" w:hAnsi="Calibri"/>
        </w:rPr>
        <w:t>В соответствии с п. 2 Постановления Правительства Российской</w:t>
      </w:r>
      <w:r w:rsidR="00433F8C" w:rsidRPr="00B9743F">
        <w:rPr>
          <w:rFonts w:ascii="Calibri" w:hAnsi="Calibri"/>
        </w:rPr>
        <w:t xml:space="preserve"> Федерации от 29.05.2004 N 257 «</w:t>
      </w:r>
      <w:r w:rsidRPr="00B9743F">
        <w:rPr>
          <w:rFonts w:ascii="Calibri" w:hAnsi="Calibri"/>
        </w:rPr>
        <w:t>Об обеспечении интересов Российской Федерации как кредитора в делах о банкротстве и в процедурах банкротства</w:t>
      </w:r>
      <w:r w:rsidR="00433F8C" w:rsidRPr="00B9743F">
        <w:rPr>
          <w:rFonts w:ascii="Calibri" w:hAnsi="Calibri"/>
        </w:rPr>
        <w:t>»</w:t>
      </w:r>
      <w:r w:rsidRPr="00B9743F">
        <w:rPr>
          <w:rFonts w:ascii="Calibri" w:hAnsi="Calibri"/>
        </w:rPr>
        <w:t xml:space="preserve"> уполномоченным органом по </w:t>
      </w:r>
      <w:bookmarkStart w:id="38" w:name="l36"/>
      <w:bookmarkEnd w:id="38"/>
      <w:r w:rsidRPr="00B9743F">
        <w:rPr>
          <w:rFonts w:ascii="Calibri" w:hAnsi="Calibri"/>
        </w:rPr>
        <w:t>представлению в делах о банкротстве и процедурах банкротства требований об уплате обязательных платежей и требований Российской Федерации по денежным обязательствам является Федеральная налоговая служба.</w:t>
      </w:r>
    </w:p>
    <w:p w:rsidR="00096A19" w:rsidRPr="00B9743F" w:rsidRDefault="009F4EA2" w:rsidP="00F3116D">
      <w:pPr>
        <w:pStyle w:val="a3"/>
        <w:tabs>
          <w:tab w:val="left" w:pos="567"/>
        </w:tabs>
        <w:jc w:val="both"/>
        <w:rPr>
          <w:rFonts w:ascii="Calibri" w:hAnsi="Calibri"/>
        </w:rPr>
      </w:pPr>
      <w:r w:rsidRPr="00B9743F">
        <w:rPr>
          <w:rFonts w:ascii="Calibri" w:hAnsi="Calibri"/>
        </w:rPr>
        <w:t xml:space="preserve">В случае уведомления территориального органа ФССП России </w:t>
      </w:r>
      <w:bookmarkStart w:id="39" w:name="l37"/>
      <w:bookmarkEnd w:id="39"/>
      <w:r w:rsidRPr="00B9743F">
        <w:rPr>
          <w:rFonts w:ascii="Calibri" w:hAnsi="Calibri"/>
        </w:rPr>
        <w:t xml:space="preserve">о принятии налоговым органом решения о направлении в арбитражный суд заявления о признании должника банкротом судебный пристав-исполнитель, на исполнении у которого находится исполнительное производство в отношении этого должника, </w:t>
      </w:r>
      <w:bookmarkStart w:id="40" w:name="l38"/>
      <w:bookmarkEnd w:id="40"/>
      <w:r w:rsidRPr="00B9743F">
        <w:rPr>
          <w:rFonts w:ascii="Calibri" w:hAnsi="Calibri"/>
        </w:rPr>
        <w:t xml:space="preserve">представляет в налоговый орган справку о задолженности перед ФССП России, возникшей до принятия арбитражным судом заявления о признании должника банкротом, оформленную надлежащим образом с указанием сумм задолженности, а также копии исполнительных </w:t>
      </w:r>
      <w:bookmarkStart w:id="41" w:name="l39"/>
      <w:bookmarkEnd w:id="41"/>
      <w:r w:rsidRPr="00B9743F">
        <w:rPr>
          <w:rFonts w:ascii="Calibri" w:hAnsi="Calibri"/>
        </w:rPr>
        <w:t>документов о взыскании указанных сумм для последующего включения налоговым органом данных требований в реестр требований кредитора.</w:t>
      </w:r>
    </w:p>
    <w:p w:rsidR="00096A19" w:rsidRPr="003E47E6" w:rsidRDefault="00096A19" w:rsidP="00F3116D">
      <w:pPr>
        <w:pStyle w:val="a5"/>
        <w:numPr>
          <w:ilvl w:val="0"/>
          <w:numId w:val="5"/>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0"/>
          <w:numId w:val="5"/>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1"/>
          <w:numId w:val="5"/>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1"/>
          <w:numId w:val="5"/>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1"/>
          <w:numId w:val="5"/>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1"/>
          <w:numId w:val="5"/>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1"/>
          <w:numId w:val="5"/>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1"/>
          <w:numId w:val="5"/>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1"/>
          <w:numId w:val="5"/>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1"/>
          <w:numId w:val="5"/>
        </w:numPr>
        <w:tabs>
          <w:tab w:val="left" w:pos="567"/>
        </w:tabs>
        <w:spacing w:before="100" w:beforeAutospacing="1" w:after="100" w:afterAutospacing="1" w:line="240" w:lineRule="auto"/>
        <w:contextualSpacing w:val="0"/>
        <w:jc w:val="both"/>
        <w:rPr>
          <w:rFonts w:eastAsia="Times New Roman"/>
          <w:vanish/>
          <w:sz w:val="24"/>
          <w:szCs w:val="24"/>
          <w:lang w:eastAsia="ru-RU"/>
        </w:rPr>
      </w:pPr>
    </w:p>
    <w:p w:rsidR="00096A19" w:rsidRPr="00B9743F" w:rsidRDefault="009F4EA2" w:rsidP="00F3116D">
      <w:pPr>
        <w:pStyle w:val="a3"/>
        <w:numPr>
          <w:ilvl w:val="1"/>
          <w:numId w:val="5"/>
        </w:numPr>
        <w:tabs>
          <w:tab w:val="left" w:pos="567"/>
        </w:tabs>
        <w:ind w:left="0" w:firstLine="0"/>
        <w:jc w:val="both"/>
        <w:rPr>
          <w:rFonts w:ascii="Calibri" w:hAnsi="Calibri"/>
        </w:rPr>
      </w:pPr>
      <w:r w:rsidRPr="00B9743F">
        <w:rPr>
          <w:rFonts w:ascii="Calibri" w:hAnsi="Calibri"/>
        </w:rPr>
        <w:t xml:space="preserve">В рамках неприостановленных исполнительных производств судебным приставом-исполнителем налагаются аресты, в </w:t>
      </w:r>
      <w:bookmarkStart w:id="42" w:name="l40"/>
      <w:bookmarkEnd w:id="42"/>
      <w:r w:rsidRPr="00B9743F">
        <w:rPr>
          <w:rFonts w:ascii="Calibri" w:hAnsi="Calibri"/>
        </w:rPr>
        <w:t xml:space="preserve">том числе при применении судами мер, направленных на обеспечение исполнения судебного акта, а также совершаются иные исполнительные действия и применяются меры принудительного исполнения, предусмотренные </w:t>
      </w:r>
      <w:r w:rsidRPr="0016124C">
        <w:rPr>
          <w:rFonts w:ascii="Calibri" w:hAnsi="Calibri"/>
        </w:rPr>
        <w:t>Законом</w:t>
      </w:r>
      <w:r w:rsidRPr="00B9743F">
        <w:rPr>
          <w:rFonts w:ascii="Calibri" w:hAnsi="Calibri"/>
        </w:rPr>
        <w:t xml:space="preserve"> об исполнительном производстве. </w:t>
      </w:r>
      <w:bookmarkStart w:id="43" w:name="l41"/>
      <w:bookmarkEnd w:id="43"/>
    </w:p>
    <w:p w:rsidR="00096A19" w:rsidRPr="00B9743F" w:rsidRDefault="009F4EA2" w:rsidP="00F3116D">
      <w:pPr>
        <w:pStyle w:val="a3"/>
        <w:numPr>
          <w:ilvl w:val="1"/>
          <w:numId w:val="5"/>
        </w:numPr>
        <w:tabs>
          <w:tab w:val="left" w:pos="567"/>
        </w:tabs>
        <w:ind w:left="0" w:firstLine="0"/>
        <w:jc w:val="both"/>
        <w:rPr>
          <w:rFonts w:ascii="Calibri" w:hAnsi="Calibri"/>
        </w:rPr>
      </w:pPr>
      <w:r w:rsidRPr="00B9743F">
        <w:rPr>
          <w:rFonts w:ascii="Calibri" w:hAnsi="Calibri"/>
        </w:rPr>
        <w:t xml:space="preserve">В случае поступления на исполнение исполнительного документа, требования которого не подлежат исполнению в связи с введением в отношении должника процедуры, применяемой в деле о банкротстве, судебный пристав-исполнитель выносит постановление </w:t>
      </w:r>
      <w:bookmarkStart w:id="44" w:name="l42"/>
      <w:bookmarkEnd w:id="44"/>
      <w:r w:rsidRPr="00B9743F">
        <w:rPr>
          <w:rFonts w:ascii="Calibri" w:hAnsi="Calibri"/>
        </w:rPr>
        <w:t>об отказе в возбуждении исполнительного производства на основании п. 8 ч. 1 ст. 31 Закона об исполнительном производстве. Одновременно судебный пристав-исполнитель разъясняет взыскателю право предъявить свои требования в рамках дела о банкротстве.</w:t>
      </w:r>
    </w:p>
    <w:p w:rsidR="00096A19" w:rsidRPr="00B9743F" w:rsidRDefault="009F4EA2" w:rsidP="00F3116D">
      <w:pPr>
        <w:pStyle w:val="a3"/>
        <w:numPr>
          <w:ilvl w:val="1"/>
          <w:numId w:val="5"/>
        </w:numPr>
        <w:tabs>
          <w:tab w:val="left" w:pos="567"/>
        </w:tabs>
        <w:ind w:left="0" w:firstLine="0"/>
        <w:jc w:val="both"/>
        <w:rPr>
          <w:rFonts w:ascii="Calibri" w:hAnsi="Calibri"/>
        </w:rPr>
      </w:pPr>
      <w:r w:rsidRPr="00B9743F">
        <w:rPr>
          <w:rFonts w:ascii="Calibri" w:hAnsi="Calibri"/>
        </w:rPr>
        <w:t xml:space="preserve"> </w:t>
      </w:r>
      <w:bookmarkStart w:id="45" w:name="l43"/>
      <w:bookmarkEnd w:id="45"/>
      <w:r w:rsidRPr="00B9743F">
        <w:rPr>
          <w:rFonts w:ascii="Calibri" w:hAnsi="Calibri"/>
        </w:rPr>
        <w:t>Требования исполнительных документов неимущественного характера подлежат исполнению в соответствии с нормами Закона об исполнительном производстве в процедурах, применяемых в деле о банкротстве.</w:t>
      </w:r>
    </w:p>
    <w:p w:rsidR="009F4EA2" w:rsidRPr="00B9743F" w:rsidRDefault="009F4EA2" w:rsidP="00F3116D">
      <w:pPr>
        <w:pStyle w:val="a3"/>
        <w:jc w:val="both"/>
        <w:outlineLvl w:val="3"/>
        <w:rPr>
          <w:rFonts w:ascii="Calibri" w:hAnsi="Calibri"/>
          <w:b/>
          <w:bCs/>
        </w:rPr>
      </w:pPr>
      <w:bookmarkStart w:id="46" w:name="h84"/>
      <w:bookmarkEnd w:id="46"/>
      <w:r w:rsidRPr="00B9743F">
        <w:rPr>
          <w:rFonts w:ascii="Calibri" w:hAnsi="Calibri"/>
          <w:b/>
          <w:bCs/>
        </w:rPr>
        <w:t xml:space="preserve">III. Действия судебного пристава-исполнителя </w:t>
      </w:r>
      <w:bookmarkStart w:id="47" w:name="l44"/>
      <w:bookmarkEnd w:id="47"/>
      <w:r w:rsidRPr="00B9743F">
        <w:rPr>
          <w:rFonts w:ascii="Calibri" w:hAnsi="Calibri"/>
          <w:b/>
          <w:bCs/>
        </w:rPr>
        <w:t xml:space="preserve">при введении в отношении должника процедуры финансового оздоровления и внешнего управления </w:t>
      </w:r>
    </w:p>
    <w:p w:rsidR="00096A19" w:rsidRPr="003E47E6" w:rsidRDefault="00096A19" w:rsidP="00F3116D">
      <w:pPr>
        <w:pStyle w:val="a5"/>
        <w:numPr>
          <w:ilvl w:val="0"/>
          <w:numId w:val="6"/>
        </w:numPr>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0"/>
          <w:numId w:val="6"/>
        </w:numPr>
        <w:spacing w:before="100" w:beforeAutospacing="1" w:after="100" w:afterAutospacing="1" w:line="240" w:lineRule="auto"/>
        <w:contextualSpacing w:val="0"/>
        <w:jc w:val="both"/>
        <w:rPr>
          <w:rFonts w:eastAsia="Times New Roman"/>
          <w:vanish/>
          <w:sz w:val="24"/>
          <w:szCs w:val="24"/>
          <w:lang w:eastAsia="ru-RU"/>
        </w:rPr>
      </w:pPr>
    </w:p>
    <w:p w:rsidR="00096A19" w:rsidRPr="003E47E6" w:rsidRDefault="00096A19" w:rsidP="00F3116D">
      <w:pPr>
        <w:pStyle w:val="a5"/>
        <w:numPr>
          <w:ilvl w:val="0"/>
          <w:numId w:val="6"/>
        </w:numPr>
        <w:spacing w:before="100" w:beforeAutospacing="1" w:after="100" w:afterAutospacing="1" w:line="240" w:lineRule="auto"/>
        <w:contextualSpacing w:val="0"/>
        <w:jc w:val="both"/>
        <w:rPr>
          <w:rFonts w:eastAsia="Times New Roman"/>
          <w:vanish/>
          <w:sz w:val="24"/>
          <w:szCs w:val="24"/>
          <w:lang w:eastAsia="ru-RU"/>
        </w:rPr>
      </w:pPr>
    </w:p>
    <w:p w:rsidR="00096A19" w:rsidRPr="00B9743F" w:rsidRDefault="009F4EA2" w:rsidP="00F3116D">
      <w:pPr>
        <w:pStyle w:val="a3"/>
        <w:numPr>
          <w:ilvl w:val="1"/>
          <w:numId w:val="6"/>
        </w:numPr>
        <w:ind w:left="0" w:firstLine="0"/>
        <w:jc w:val="both"/>
        <w:rPr>
          <w:rFonts w:ascii="Calibri" w:hAnsi="Calibri"/>
        </w:rPr>
      </w:pPr>
      <w:r w:rsidRPr="00B9743F">
        <w:rPr>
          <w:rFonts w:ascii="Calibri" w:hAnsi="Calibri"/>
        </w:rPr>
        <w:t xml:space="preserve">При введении в отношении должника процедуры финансового оздоровления или внешнего управления исполнению </w:t>
      </w:r>
      <w:bookmarkStart w:id="48" w:name="l45"/>
      <w:bookmarkEnd w:id="48"/>
      <w:r w:rsidRPr="00B9743F">
        <w:rPr>
          <w:rFonts w:ascii="Calibri" w:hAnsi="Calibri"/>
        </w:rPr>
        <w:t xml:space="preserve">подлежат исполнительные документы, указанные в пп. 2.1 - 2.1.2 настоящих Методических рекомендаций. </w:t>
      </w:r>
    </w:p>
    <w:p w:rsidR="007B0D69" w:rsidRPr="00B9743F" w:rsidRDefault="009F4EA2" w:rsidP="00F3116D">
      <w:pPr>
        <w:pStyle w:val="a3"/>
        <w:numPr>
          <w:ilvl w:val="1"/>
          <w:numId w:val="6"/>
        </w:numPr>
        <w:ind w:left="0" w:firstLine="0"/>
        <w:jc w:val="both"/>
        <w:rPr>
          <w:rFonts w:ascii="Calibri" w:hAnsi="Calibri"/>
        </w:rPr>
      </w:pPr>
      <w:r w:rsidRPr="00B9743F">
        <w:rPr>
          <w:rFonts w:ascii="Calibri" w:hAnsi="Calibri"/>
        </w:rPr>
        <w:t xml:space="preserve">С даты введения процедуры финансового оздоровления или внешнего управления отменяются ранее принятые меры по обеспечению требований кредиторов в силу указания закона без </w:t>
      </w:r>
      <w:bookmarkStart w:id="49" w:name="l46"/>
      <w:bookmarkEnd w:id="49"/>
      <w:r w:rsidRPr="00B9743F">
        <w:rPr>
          <w:rFonts w:ascii="Calibri" w:hAnsi="Calibri"/>
        </w:rPr>
        <w:t xml:space="preserve">принятия об этом самостоятельного акта судом общей юрисдикции или арбитражным судом. </w:t>
      </w:r>
      <w:r w:rsidRPr="00B9743F">
        <w:rPr>
          <w:rFonts w:ascii="Calibri" w:hAnsi="Calibri"/>
        </w:rPr>
        <w:br/>
        <w:t xml:space="preserve">    Действия судебного пристава-исполнителя в случае введения процедуры финансового оздоровления или внешнего управления аналогичны действиям, указанным в пп. 2.4 - 2.5.1 </w:t>
      </w:r>
      <w:bookmarkStart w:id="50" w:name="l47"/>
      <w:bookmarkEnd w:id="50"/>
      <w:r w:rsidRPr="00B9743F">
        <w:rPr>
          <w:rFonts w:ascii="Calibri" w:hAnsi="Calibri"/>
        </w:rPr>
        <w:t>настоящих Методических рекомендаций.</w:t>
      </w:r>
    </w:p>
    <w:p w:rsidR="007B0D69" w:rsidRPr="00B9743F" w:rsidRDefault="007B0D69" w:rsidP="00F3116D">
      <w:pPr>
        <w:pStyle w:val="a3"/>
        <w:numPr>
          <w:ilvl w:val="1"/>
          <w:numId w:val="6"/>
        </w:numPr>
        <w:ind w:left="0" w:firstLine="0"/>
        <w:jc w:val="both"/>
        <w:rPr>
          <w:rFonts w:ascii="Calibri" w:hAnsi="Calibri"/>
        </w:rPr>
      </w:pPr>
      <w:r w:rsidRPr="00B9743F">
        <w:rPr>
          <w:rFonts w:ascii="Calibri" w:hAnsi="Calibri"/>
        </w:rPr>
        <w:t xml:space="preserve"> </w:t>
      </w:r>
      <w:r w:rsidR="009F4EA2" w:rsidRPr="00B9743F">
        <w:rPr>
          <w:rFonts w:ascii="Calibri" w:hAnsi="Calibri"/>
        </w:rPr>
        <w:t xml:space="preserve">Поскольку при введении процедуры финансового оздоровления или внешнего управления наложение новых арестов и установление иных ограничений по распоряжению имуществом </w:t>
      </w:r>
      <w:bookmarkStart w:id="51" w:name="l48"/>
      <w:bookmarkEnd w:id="51"/>
      <w:r w:rsidR="009F4EA2" w:rsidRPr="00B9743F">
        <w:rPr>
          <w:rFonts w:ascii="Calibri" w:hAnsi="Calibri"/>
        </w:rPr>
        <w:t xml:space="preserve">должника, включая обеспечительные меры, как судебными приставами-исполнителями, так и судами допускается только в рамках процесса по делу о банкротстве, для наложения ареста судебный пристав-исполнитель обращается в арбитражный суд, в производстве которого находится дело о признании должника </w:t>
      </w:r>
      <w:bookmarkStart w:id="52" w:name="l49"/>
      <w:bookmarkEnd w:id="52"/>
      <w:r w:rsidR="009F4EA2" w:rsidRPr="00B9743F">
        <w:rPr>
          <w:rFonts w:ascii="Calibri" w:hAnsi="Calibri"/>
        </w:rPr>
        <w:t>банкротом, с заявлением о наложении ареста на выявленное имущество должника, содержащим перечень под</w:t>
      </w:r>
      <w:r w:rsidR="00433F8C" w:rsidRPr="00B9743F">
        <w:rPr>
          <w:rFonts w:ascii="Calibri" w:hAnsi="Calibri"/>
        </w:rPr>
        <w:t xml:space="preserve">лежащего аресту имущества. </w:t>
      </w:r>
      <w:r w:rsidR="009F4EA2" w:rsidRPr="00B9743F">
        <w:rPr>
          <w:rFonts w:ascii="Calibri" w:hAnsi="Calibri"/>
        </w:rPr>
        <w:t>Определение об отказе в принятии таких обеспечительных мер может быть обжаловано судебным приставом-исполнителем.</w:t>
      </w:r>
    </w:p>
    <w:p w:rsidR="007B0D69" w:rsidRPr="00B9743F" w:rsidRDefault="009F4EA2" w:rsidP="00F3116D">
      <w:pPr>
        <w:pStyle w:val="a3"/>
        <w:numPr>
          <w:ilvl w:val="1"/>
          <w:numId w:val="6"/>
        </w:numPr>
        <w:ind w:left="0" w:firstLine="0"/>
        <w:jc w:val="both"/>
        <w:rPr>
          <w:rFonts w:ascii="Calibri" w:hAnsi="Calibri"/>
        </w:rPr>
      </w:pPr>
      <w:r w:rsidRPr="00B9743F">
        <w:rPr>
          <w:rFonts w:ascii="Calibri" w:hAnsi="Calibri"/>
        </w:rPr>
        <w:t xml:space="preserve"> </w:t>
      </w:r>
      <w:bookmarkStart w:id="53" w:name="l50"/>
      <w:bookmarkEnd w:id="53"/>
      <w:r w:rsidRPr="00B9743F">
        <w:rPr>
          <w:rFonts w:ascii="Calibri" w:hAnsi="Calibri"/>
        </w:rPr>
        <w:t xml:space="preserve">Исключение из указанного в п. 3.3 настоящих Методических рекомендаций правила установлено в отношении взыскания задолженности по текущим платежам, а также истребования имущества из чужого незаконного владения в ходе процедуры </w:t>
      </w:r>
      <w:bookmarkStart w:id="54" w:name="l51"/>
      <w:bookmarkEnd w:id="54"/>
      <w:r w:rsidRPr="00B9743F">
        <w:rPr>
          <w:rFonts w:ascii="Calibri" w:hAnsi="Calibri"/>
        </w:rPr>
        <w:t xml:space="preserve">внешнего управления, введенной после 31.12.2008. При исполнении указанной категории исполнительных документов аресты и иные ограничения по распоряжению имуществом должника при введении процедуры внешнего управления налагаются судебным </w:t>
      </w:r>
      <w:bookmarkStart w:id="55" w:name="l52"/>
      <w:bookmarkEnd w:id="55"/>
      <w:r w:rsidRPr="00B9743F">
        <w:rPr>
          <w:rFonts w:ascii="Calibri" w:hAnsi="Calibri"/>
        </w:rPr>
        <w:t>приставом-исполнителем без обращения в арбитражный суд, рассматривающий дело о банкротстве.</w:t>
      </w:r>
    </w:p>
    <w:p w:rsidR="007B0D69" w:rsidRPr="00B9743F" w:rsidRDefault="007B0D69" w:rsidP="00F3116D">
      <w:pPr>
        <w:pStyle w:val="a3"/>
        <w:numPr>
          <w:ilvl w:val="1"/>
          <w:numId w:val="6"/>
        </w:numPr>
        <w:ind w:left="0" w:firstLine="0"/>
        <w:jc w:val="both"/>
        <w:rPr>
          <w:rFonts w:ascii="Calibri" w:hAnsi="Calibri"/>
        </w:rPr>
      </w:pPr>
      <w:r w:rsidRPr="00B9743F">
        <w:rPr>
          <w:rFonts w:ascii="Calibri" w:hAnsi="Calibri"/>
        </w:rPr>
        <w:t xml:space="preserve"> </w:t>
      </w:r>
      <w:r w:rsidR="009F4EA2" w:rsidRPr="00B9743F">
        <w:rPr>
          <w:rFonts w:ascii="Calibri" w:hAnsi="Calibri"/>
        </w:rPr>
        <w:t xml:space="preserve">С даты введения внешнего управления прекращаются полномочия руководителя должника и управление делами должника возлагается на внешнего управляющего. В случаях, когда исполнение </w:t>
      </w:r>
      <w:bookmarkStart w:id="56" w:name="l53"/>
      <w:bookmarkEnd w:id="56"/>
      <w:r w:rsidR="009F4EA2" w:rsidRPr="00B9743F">
        <w:rPr>
          <w:rFonts w:ascii="Calibri" w:hAnsi="Calibri"/>
        </w:rPr>
        <w:t>исполнительного документа невозможно без участия должника, судебный пристав-исполнитель обязывает внешнего управляющего совершить действия, предусмотренные исполнительным документом.</w:t>
      </w:r>
    </w:p>
    <w:p w:rsidR="007B0D69" w:rsidRPr="00B9743F" w:rsidRDefault="007B0D69" w:rsidP="00F3116D">
      <w:pPr>
        <w:pStyle w:val="a3"/>
        <w:numPr>
          <w:ilvl w:val="1"/>
          <w:numId w:val="6"/>
        </w:numPr>
        <w:ind w:left="0" w:firstLine="0"/>
        <w:jc w:val="both"/>
        <w:outlineLvl w:val="3"/>
        <w:rPr>
          <w:rFonts w:ascii="Calibri" w:hAnsi="Calibri"/>
          <w:b/>
          <w:bCs/>
        </w:rPr>
      </w:pPr>
      <w:r w:rsidRPr="00B9743F">
        <w:rPr>
          <w:rFonts w:ascii="Calibri" w:hAnsi="Calibri"/>
        </w:rPr>
        <w:t xml:space="preserve"> </w:t>
      </w:r>
      <w:r w:rsidR="009F4EA2" w:rsidRPr="00B9743F">
        <w:rPr>
          <w:rFonts w:ascii="Calibri" w:hAnsi="Calibri"/>
        </w:rPr>
        <w:t xml:space="preserve">В случае невыполнения внешним управляющим законных </w:t>
      </w:r>
      <w:bookmarkStart w:id="57" w:name="l54"/>
      <w:bookmarkEnd w:id="57"/>
      <w:r w:rsidR="009F4EA2" w:rsidRPr="00B9743F">
        <w:rPr>
          <w:rFonts w:ascii="Calibri" w:hAnsi="Calibri"/>
        </w:rPr>
        <w:t xml:space="preserve">требований судебного пристава-исполнителя применяются меры, предусмотренные ст. 113 Закона об исполнительном производстве. </w:t>
      </w:r>
    </w:p>
    <w:p w:rsidR="009F4EA2" w:rsidRPr="00B9743F" w:rsidRDefault="009F4EA2" w:rsidP="00F3116D">
      <w:pPr>
        <w:pStyle w:val="a3"/>
        <w:jc w:val="both"/>
        <w:outlineLvl w:val="3"/>
        <w:rPr>
          <w:rFonts w:ascii="Calibri" w:hAnsi="Calibri"/>
          <w:b/>
          <w:bCs/>
        </w:rPr>
      </w:pPr>
      <w:bookmarkStart w:id="58" w:name="h85"/>
      <w:bookmarkEnd w:id="58"/>
      <w:r w:rsidRPr="00B9743F">
        <w:rPr>
          <w:rFonts w:ascii="Calibri" w:hAnsi="Calibri"/>
          <w:b/>
          <w:bCs/>
        </w:rPr>
        <w:t xml:space="preserve">IV. Действия судебного пристава-исполнителя при вынесении решения о признании должника банкротом </w:t>
      </w:r>
      <w:bookmarkStart w:id="59" w:name="l55"/>
      <w:bookmarkEnd w:id="59"/>
      <w:r w:rsidRPr="00B9743F">
        <w:rPr>
          <w:rFonts w:ascii="Calibri" w:hAnsi="Calibri"/>
          <w:b/>
          <w:bCs/>
        </w:rPr>
        <w:t xml:space="preserve">и об открытии конкурсного производства </w:t>
      </w:r>
    </w:p>
    <w:p w:rsidR="007B0D69" w:rsidRPr="003E47E6" w:rsidRDefault="007B0D69" w:rsidP="00F3116D">
      <w:pPr>
        <w:pStyle w:val="a5"/>
        <w:numPr>
          <w:ilvl w:val="0"/>
          <w:numId w:val="7"/>
        </w:numPr>
        <w:spacing w:before="100" w:beforeAutospacing="1" w:after="100" w:afterAutospacing="1" w:line="240" w:lineRule="auto"/>
        <w:contextualSpacing w:val="0"/>
        <w:jc w:val="both"/>
        <w:rPr>
          <w:rFonts w:eastAsia="Times New Roman"/>
          <w:vanish/>
          <w:sz w:val="24"/>
          <w:szCs w:val="24"/>
          <w:lang w:eastAsia="ru-RU"/>
        </w:rPr>
      </w:pPr>
    </w:p>
    <w:p w:rsidR="007B0D69" w:rsidRPr="003E47E6" w:rsidRDefault="007B0D69" w:rsidP="00F3116D">
      <w:pPr>
        <w:pStyle w:val="a5"/>
        <w:numPr>
          <w:ilvl w:val="0"/>
          <w:numId w:val="7"/>
        </w:numPr>
        <w:spacing w:before="100" w:beforeAutospacing="1" w:after="100" w:afterAutospacing="1" w:line="240" w:lineRule="auto"/>
        <w:contextualSpacing w:val="0"/>
        <w:jc w:val="both"/>
        <w:rPr>
          <w:rFonts w:eastAsia="Times New Roman"/>
          <w:vanish/>
          <w:sz w:val="24"/>
          <w:szCs w:val="24"/>
          <w:lang w:eastAsia="ru-RU"/>
        </w:rPr>
      </w:pPr>
    </w:p>
    <w:p w:rsidR="007B0D69" w:rsidRPr="003E47E6" w:rsidRDefault="007B0D69" w:rsidP="00F3116D">
      <w:pPr>
        <w:pStyle w:val="a5"/>
        <w:numPr>
          <w:ilvl w:val="0"/>
          <w:numId w:val="7"/>
        </w:numPr>
        <w:spacing w:before="100" w:beforeAutospacing="1" w:after="100" w:afterAutospacing="1" w:line="240" w:lineRule="auto"/>
        <w:contextualSpacing w:val="0"/>
        <w:jc w:val="both"/>
        <w:rPr>
          <w:rFonts w:eastAsia="Times New Roman"/>
          <w:vanish/>
          <w:sz w:val="24"/>
          <w:szCs w:val="24"/>
          <w:lang w:eastAsia="ru-RU"/>
        </w:rPr>
      </w:pPr>
    </w:p>
    <w:p w:rsidR="007B0D69" w:rsidRPr="003E47E6" w:rsidRDefault="007B0D69" w:rsidP="00F3116D">
      <w:pPr>
        <w:pStyle w:val="a5"/>
        <w:numPr>
          <w:ilvl w:val="0"/>
          <w:numId w:val="7"/>
        </w:numPr>
        <w:spacing w:before="100" w:beforeAutospacing="1" w:after="100" w:afterAutospacing="1" w:line="240" w:lineRule="auto"/>
        <w:contextualSpacing w:val="0"/>
        <w:jc w:val="both"/>
        <w:rPr>
          <w:rFonts w:eastAsia="Times New Roman"/>
          <w:vanish/>
          <w:sz w:val="24"/>
          <w:szCs w:val="24"/>
          <w:lang w:eastAsia="ru-RU"/>
        </w:rPr>
      </w:pPr>
    </w:p>
    <w:p w:rsidR="007B0D69" w:rsidRPr="00B9743F" w:rsidRDefault="009F4EA2" w:rsidP="00F3116D">
      <w:pPr>
        <w:pStyle w:val="a3"/>
        <w:numPr>
          <w:ilvl w:val="1"/>
          <w:numId w:val="7"/>
        </w:numPr>
        <w:ind w:left="0" w:firstLine="0"/>
        <w:jc w:val="both"/>
        <w:rPr>
          <w:rFonts w:ascii="Calibri" w:hAnsi="Calibri"/>
        </w:rPr>
      </w:pPr>
      <w:r w:rsidRPr="00B9743F">
        <w:rPr>
          <w:rFonts w:ascii="Calibri" w:hAnsi="Calibri"/>
        </w:rPr>
        <w:t xml:space="preserve">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w:t>
      </w:r>
      <w:bookmarkStart w:id="60" w:name="l56"/>
      <w:bookmarkEnd w:id="60"/>
      <w:r w:rsidRPr="00B9743F">
        <w:rPr>
          <w:rFonts w:ascii="Calibri" w:hAnsi="Calibri"/>
        </w:rPr>
        <w:t xml:space="preserve">исполнительные производства, в том числе по исполнительным документам об обращении взыскания на заложенное имущество и исполнительным документам, исполнявшимся в ходе ранее введенных процедур, применяемых в деле о банкротстве, по п. 7 ч. 1 ст. 47 </w:t>
      </w:r>
      <w:bookmarkStart w:id="61" w:name="l57"/>
      <w:bookmarkEnd w:id="61"/>
      <w:r w:rsidRPr="00B9743F">
        <w:rPr>
          <w:rFonts w:ascii="Calibri" w:hAnsi="Calibri"/>
        </w:rPr>
        <w:t>Закона об исполнительном производстве, за исключением исполнительных производств:</w:t>
      </w:r>
    </w:p>
    <w:p w:rsidR="007B0D69" w:rsidRPr="00B9743F" w:rsidRDefault="009F4EA2" w:rsidP="00F3116D">
      <w:pPr>
        <w:pStyle w:val="a3"/>
        <w:numPr>
          <w:ilvl w:val="0"/>
          <w:numId w:val="8"/>
        </w:numPr>
        <w:jc w:val="both"/>
        <w:rPr>
          <w:rFonts w:ascii="Calibri" w:hAnsi="Calibri"/>
        </w:rPr>
      </w:pPr>
      <w:r w:rsidRPr="00B9743F">
        <w:rPr>
          <w:rFonts w:ascii="Calibri" w:hAnsi="Calibri"/>
        </w:rPr>
        <w:t>о признании права собственности;</w:t>
      </w:r>
    </w:p>
    <w:p w:rsidR="007B0D69" w:rsidRPr="00B9743F" w:rsidRDefault="009F4EA2" w:rsidP="00F3116D">
      <w:pPr>
        <w:pStyle w:val="a3"/>
        <w:numPr>
          <w:ilvl w:val="0"/>
          <w:numId w:val="8"/>
        </w:numPr>
        <w:jc w:val="both"/>
        <w:rPr>
          <w:rFonts w:ascii="Calibri" w:hAnsi="Calibri"/>
        </w:rPr>
      </w:pPr>
      <w:r w:rsidRPr="00B9743F">
        <w:rPr>
          <w:rFonts w:ascii="Calibri" w:hAnsi="Calibri"/>
        </w:rPr>
        <w:t>о компенсации морального вреда;</w:t>
      </w:r>
    </w:p>
    <w:p w:rsidR="007B0D69" w:rsidRPr="00B9743F" w:rsidRDefault="009F4EA2" w:rsidP="00F3116D">
      <w:pPr>
        <w:pStyle w:val="a3"/>
        <w:numPr>
          <w:ilvl w:val="0"/>
          <w:numId w:val="8"/>
        </w:numPr>
        <w:jc w:val="both"/>
        <w:rPr>
          <w:rFonts w:ascii="Calibri" w:hAnsi="Calibri"/>
        </w:rPr>
      </w:pPr>
      <w:r w:rsidRPr="00B9743F">
        <w:rPr>
          <w:rFonts w:ascii="Calibri" w:hAnsi="Calibri"/>
        </w:rPr>
        <w:t xml:space="preserve">об истребовании имущества из чужого незаконного владения; </w:t>
      </w:r>
    </w:p>
    <w:p w:rsidR="007B0D69" w:rsidRPr="00B9743F" w:rsidRDefault="009F4EA2" w:rsidP="00F3116D">
      <w:pPr>
        <w:pStyle w:val="a3"/>
        <w:numPr>
          <w:ilvl w:val="0"/>
          <w:numId w:val="8"/>
        </w:numPr>
        <w:jc w:val="both"/>
        <w:rPr>
          <w:rFonts w:ascii="Calibri" w:hAnsi="Calibri"/>
        </w:rPr>
      </w:pPr>
      <w:r w:rsidRPr="00B9743F">
        <w:rPr>
          <w:rFonts w:ascii="Calibri" w:hAnsi="Calibri"/>
        </w:rPr>
        <w:t>о применении последствий недействительности сделок;</w:t>
      </w:r>
      <w:bookmarkStart w:id="62" w:name="l58"/>
      <w:bookmarkEnd w:id="62"/>
    </w:p>
    <w:p w:rsidR="007B0D69" w:rsidRPr="00B9743F" w:rsidRDefault="009F4EA2" w:rsidP="00F3116D">
      <w:pPr>
        <w:pStyle w:val="a3"/>
        <w:numPr>
          <w:ilvl w:val="0"/>
          <w:numId w:val="8"/>
        </w:numPr>
        <w:jc w:val="both"/>
        <w:rPr>
          <w:rFonts w:ascii="Calibri" w:hAnsi="Calibri"/>
        </w:rPr>
      </w:pPr>
      <w:r w:rsidRPr="00B9743F">
        <w:rPr>
          <w:rFonts w:ascii="Calibri" w:hAnsi="Calibri"/>
        </w:rPr>
        <w:t xml:space="preserve">о взыскании задолженности по текущим платежам; </w:t>
      </w:r>
    </w:p>
    <w:p w:rsidR="007B0D69" w:rsidRPr="00B9743F" w:rsidRDefault="009F4EA2" w:rsidP="00F3116D">
      <w:pPr>
        <w:pStyle w:val="a3"/>
        <w:numPr>
          <w:ilvl w:val="0"/>
          <w:numId w:val="8"/>
        </w:numPr>
        <w:jc w:val="both"/>
        <w:rPr>
          <w:rFonts w:ascii="Calibri" w:hAnsi="Calibri"/>
        </w:rPr>
      </w:pPr>
      <w:r w:rsidRPr="00B9743F">
        <w:rPr>
          <w:rFonts w:ascii="Calibri" w:hAnsi="Calibri"/>
        </w:rPr>
        <w:t xml:space="preserve">неимущественного характера. </w:t>
      </w:r>
    </w:p>
    <w:p w:rsidR="007B0D69" w:rsidRPr="00B9743F" w:rsidRDefault="009F4EA2" w:rsidP="00F3116D">
      <w:pPr>
        <w:pStyle w:val="a3"/>
        <w:numPr>
          <w:ilvl w:val="1"/>
          <w:numId w:val="7"/>
        </w:numPr>
        <w:ind w:left="0" w:firstLine="0"/>
        <w:jc w:val="both"/>
        <w:rPr>
          <w:rFonts w:ascii="Calibri" w:hAnsi="Calibri"/>
        </w:rPr>
      </w:pPr>
      <w:r w:rsidRPr="00B9743F">
        <w:rPr>
          <w:rFonts w:ascii="Calibri" w:hAnsi="Calibri"/>
        </w:rPr>
        <w:t xml:space="preserve">Одновременно с окончанием исполнительного производства судебный пристав-исполнитель снимает наложенные им в </w:t>
      </w:r>
      <w:bookmarkStart w:id="63" w:name="l59"/>
      <w:bookmarkEnd w:id="63"/>
      <w:r w:rsidRPr="00B9743F">
        <w:rPr>
          <w:rFonts w:ascii="Calibri" w:hAnsi="Calibri"/>
        </w:rPr>
        <w:t>ходе исполнительного производства аресты на имущество должника и иные ограничения по распоряжению этим имуществом.</w:t>
      </w:r>
    </w:p>
    <w:p w:rsidR="007B0D69" w:rsidRPr="00B9743F" w:rsidRDefault="007B0D69" w:rsidP="00F3116D">
      <w:pPr>
        <w:pStyle w:val="a3"/>
        <w:numPr>
          <w:ilvl w:val="1"/>
          <w:numId w:val="7"/>
        </w:numPr>
        <w:ind w:left="0" w:firstLine="0"/>
        <w:jc w:val="both"/>
        <w:rPr>
          <w:rFonts w:ascii="Calibri" w:hAnsi="Calibri"/>
        </w:rPr>
      </w:pPr>
      <w:r w:rsidRPr="00B9743F">
        <w:rPr>
          <w:rFonts w:ascii="Calibri" w:hAnsi="Calibri"/>
        </w:rPr>
        <w:t xml:space="preserve"> </w:t>
      </w:r>
      <w:r w:rsidR="009F4EA2" w:rsidRPr="00B9743F">
        <w:rPr>
          <w:rFonts w:ascii="Calibri" w:hAnsi="Calibri"/>
        </w:rPr>
        <w:t xml:space="preserve">Исполнительные документы, производство по которым окончено, вместе с копией постановления об окончании исполнительного производства в течение трех дней со дня окончания </w:t>
      </w:r>
      <w:bookmarkStart w:id="64" w:name="l60"/>
      <w:bookmarkEnd w:id="64"/>
      <w:r w:rsidR="009F4EA2" w:rsidRPr="00B9743F">
        <w:rPr>
          <w:rFonts w:ascii="Calibri" w:hAnsi="Calibri"/>
        </w:rPr>
        <w:t>исполнительного производства направляются конкурсному управляющему. Копии указанного постановления в тот же срок направляются сторонам исполнительного производства.</w:t>
      </w:r>
    </w:p>
    <w:p w:rsidR="007B0D69" w:rsidRPr="00B9743F" w:rsidRDefault="007B0D69" w:rsidP="00F3116D">
      <w:pPr>
        <w:pStyle w:val="a3"/>
        <w:numPr>
          <w:ilvl w:val="1"/>
          <w:numId w:val="7"/>
        </w:numPr>
        <w:ind w:left="0" w:firstLine="0"/>
        <w:jc w:val="both"/>
        <w:rPr>
          <w:rFonts w:ascii="Calibri" w:hAnsi="Calibri"/>
        </w:rPr>
      </w:pPr>
      <w:r w:rsidRPr="00B9743F">
        <w:rPr>
          <w:rFonts w:ascii="Calibri" w:hAnsi="Calibri"/>
        </w:rPr>
        <w:t xml:space="preserve"> </w:t>
      </w:r>
      <w:r w:rsidR="009F4EA2" w:rsidRPr="00B9743F">
        <w:rPr>
          <w:rFonts w:ascii="Calibri" w:hAnsi="Calibri"/>
        </w:rPr>
        <w:t xml:space="preserve">В случае поступления на исполнение исполнительного </w:t>
      </w:r>
      <w:bookmarkStart w:id="65" w:name="l61"/>
      <w:bookmarkEnd w:id="65"/>
      <w:r w:rsidR="009F4EA2" w:rsidRPr="00B9743F">
        <w:rPr>
          <w:rFonts w:ascii="Calibri" w:hAnsi="Calibri"/>
        </w:rPr>
        <w:t xml:space="preserve">документа, за исключением исполнительных документов, указанных в п. 4.1 настоящих Методических рекомендаций, судебный пристав-исполнитель выносит постановление об отказе в возбуждении исполнительного производства на основании п. 8 ч. 1 ст. 31 Закона </w:t>
      </w:r>
      <w:bookmarkStart w:id="66" w:name="l62"/>
      <w:bookmarkEnd w:id="66"/>
      <w:r w:rsidR="009F4EA2" w:rsidRPr="00B9743F">
        <w:rPr>
          <w:rFonts w:ascii="Calibri" w:hAnsi="Calibri"/>
        </w:rPr>
        <w:t>об исполнительном производстве.</w:t>
      </w:r>
    </w:p>
    <w:p w:rsidR="007B0D69" w:rsidRPr="00B9743F" w:rsidRDefault="007B0D69" w:rsidP="00F3116D">
      <w:pPr>
        <w:pStyle w:val="a3"/>
        <w:numPr>
          <w:ilvl w:val="1"/>
          <w:numId w:val="7"/>
        </w:numPr>
        <w:ind w:left="0" w:firstLine="0"/>
        <w:jc w:val="both"/>
        <w:rPr>
          <w:rFonts w:ascii="Calibri" w:hAnsi="Calibri"/>
        </w:rPr>
      </w:pPr>
      <w:r w:rsidRPr="00B9743F">
        <w:rPr>
          <w:rFonts w:ascii="Calibri" w:hAnsi="Calibri"/>
        </w:rPr>
        <w:t xml:space="preserve"> </w:t>
      </w:r>
      <w:r w:rsidR="009F4EA2" w:rsidRPr="00B9743F">
        <w:rPr>
          <w:rFonts w:ascii="Calibri" w:hAnsi="Calibri"/>
        </w:rPr>
        <w:t xml:space="preserve">Согласно требованиям ст. 126 Закона о банкротстве в рамках конкурсного производства наложение новых арестов на имущество должника и иных ограничений распоряжения имуществом </w:t>
      </w:r>
      <w:bookmarkStart w:id="67" w:name="l63"/>
      <w:bookmarkEnd w:id="67"/>
      <w:r w:rsidR="009F4EA2" w:rsidRPr="00B9743F">
        <w:rPr>
          <w:rFonts w:ascii="Calibri" w:hAnsi="Calibri"/>
        </w:rPr>
        <w:t>должника не допускается.</w:t>
      </w:r>
    </w:p>
    <w:p w:rsidR="007B0D69" w:rsidRPr="00B9743F" w:rsidRDefault="009F4EA2" w:rsidP="00F3116D">
      <w:pPr>
        <w:pStyle w:val="a3"/>
        <w:numPr>
          <w:ilvl w:val="2"/>
          <w:numId w:val="7"/>
        </w:numPr>
        <w:ind w:left="0" w:firstLine="0"/>
        <w:jc w:val="both"/>
        <w:rPr>
          <w:rFonts w:ascii="Calibri" w:hAnsi="Calibri"/>
        </w:rPr>
      </w:pPr>
      <w:r w:rsidRPr="00B9743F">
        <w:rPr>
          <w:rFonts w:ascii="Calibri" w:hAnsi="Calibri"/>
        </w:rPr>
        <w:t xml:space="preserve">Действие данной нормы распространяется не только на аресты, налагаемые в исполнительном производстве, но и на аресты как обеспечительные меры, принимаемые в судебных процессах за рамками дела о банкротстве. В данном случае при поступлении на </w:t>
      </w:r>
      <w:bookmarkStart w:id="68" w:name="l64"/>
      <w:bookmarkEnd w:id="68"/>
      <w:r w:rsidRPr="00B9743F">
        <w:rPr>
          <w:rFonts w:ascii="Calibri" w:hAnsi="Calibri"/>
        </w:rPr>
        <w:t>исполнение исполнительного листа судебный пристав-исполнитель выносит постановление об отказе в возбуждении исполнительного производства на основании п. 8 ч. 1 ст. 31 Закона об исполнительном производстве.</w:t>
      </w:r>
    </w:p>
    <w:p w:rsidR="003E4007" w:rsidRPr="00B9743F" w:rsidRDefault="009F4EA2" w:rsidP="00F3116D">
      <w:pPr>
        <w:pStyle w:val="a3"/>
        <w:numPr>
          <w:ilvl w:val="2"/>
          <w:numId w:val="7"/>
        </w:numPr>
        <w:ind w:left="0" w:firstLine="0"/>
        <w:jc w:val="both"/>
        <w:rPr>
          <w:rFonts w:ascii="Calibri" w:hAnsi="Calibri"/>
        </w:rPr>
      </w:pPr>
      <w:r w:rsidRPr="00B9743F">
        <w:rPr>
          <w:rFonts w:ascii="Calibri" w:hAnsi="Calibri"/>
        </w:rPr>
        <w:t xml:space="preserve">Вместе с тем указанная норма не исключает </w:t>
      </w:r>
      <w:bookmarkStart w:id="69" w:name="l65"/>
      <w:bookmarkEnd w:id="69"/>
      <w:r w:rsidRPr="00B9743F">
        <w:rPr>
          <w:rFonts w:ascii="Calibri" w:hAnsi="Calibri"/>
        </w:rPr>
        <w:t xml:space="preserve">возможности наложения арестов и иных ограничений в связи с требованиями по спорам, касающимся защиты владения или принадлежности имущества, в том числе об истребовании имущества из чужого незаконного владения (ст. 301 ГК РФ), о прекращении </w:t>
      </w:r>
      <w:bookmarkStart w:id="70" w:name="l66"/>
      <w:bookmarkEnd w:id="70"/>
      <w:r w:rsidRPr="00B9743F">
        <w:rPr>
          <w:rFonts w:ascii="Calibri" w:hAnsi="Calibri"/>
        </w:rPr>
        <w:t xml:space="preserve">нарушений прав, не связанных с лишением владения (ст. 304 ГК РФ), об освобождении имущества от ареста (исключении из описи), а также в связи с требованиями о пресечении действий, нарушающих исключительное право на результаты интеллектуальной деятельности </w:t>
      </w:r>
      <w:bookmarkStart w:id="71" w:name="l67"/>
      <w:bookmarkEnd w:id="71"/>
      <w:r w:rsidRPr="00B9743F">
        <w:rPr>
          <w:rFonts w:ascii="Calibri" w:hAnsi="Calibri"/>
        </w:rPr>
        <w:t xml:space="preserve">и приравненные к ним средства индивидуализации или создающих угрозу его нарушения (подп. 2 п. 1 ст. 1252 ГК РФ), об изъятии и уничтожении контрафактных материальных носителей, в которых они выражены, либо оборудования, прочих устройств и материалов, </w:t>
      </w:r>
      <w:bookmarkStart w:id="72" w:name="l68"/>
      <w:bookmarkEnd w:id="72"/>
      <w:r w:rsidRPr="00B9743F">
        <w:rPr>
          <w:rFonts w:ascii="Calibri" w:hAnsi="Calibri"/>
        </w:rPr>
        <w:t>главным образом используемых или предназначенных для совершения нарушени</w:t>
      </w:r>
      <w:r w:rsidR="003E4007" w:rsidRPr="00B9743F">
        <w:rPr>
          <w:rFonts w:ascii="Calibri" w:hAnsi="Calibri"/>
        </w:rPr>
        <w:t>я исключительных прав на них (п</w:t>
      </w:r>
      <w:r w:rsidRPr="00B9743F">
        <w:rPr>
          <w:rFonts w:ascii="Calibri" w:hAnsi="Calibri"/>
        </w:rPr>
        <w:t xml:space="preserve">. 4 и 5 ст. 1252 ГК РФ), об изъятии или конфискации орудий и предметов административного правонарушения и т.п. Для наложения ареста в отношении </w:t>
      </w:r>
      <w:bookmarkStart w:id="73" w:name="l69"/>
      <w:bookmarkEnd w:id="73"/>
      <w:r w:rsidRPr="00B9743F">
        <w:rPr>
          <w:rFonts w:ascii="Calibri" w:hAnsi="Calibri"/>
        </w:rPr>
        <w:t>перечисленных выше требований судебный пристав-исполнитель обращается с соответствующим ходатайством в суд, рассматривающий дело о банкротстве.</w:t>
      </w:r>
    </w:p>
    <w:p w:rsidR="003E4007" w:rsidRPr="00B9743F" w:rsidRDefault="009F4EA2" w:rsidP="00F3116D">
      <w:pPr>
        <w:pStyle w:val="a3"/>
        <w:numPr>
          <w:ilvl w:val="1"/>
          <w:numId w:val="7"/>
        </w:numPr>
        <w:ind w:left="0" w:firstLine="0"/>
        <w:jc w:val="both"/>
        <w:rPr>
          <w:rFonts w:ascii="Calibri" w:hAnsi="Calibri"/>
        </w:rPr>
      </w:pPr>
      <w:r w:rsidRPr="00B9743F">
        <w:rPr>
          <w:rFonts w:ascii="Calibri" w:hAnsi="Calibri"/>
        </w:rPr>
        <w:t xml:space="preserve">С даты принятия арбитражным судом решения о признании должника банкротом судебный пристав-исполнитель не </w:t>
      </w:r>
      <w:bookmarkStart w:id="74" w:name="l70"/>
      <w:bookmarkEnd w:id="74"/>
      <w:r w:rsidRPr="00B9743F">
        <w:rPr>
          <w:rFonts w:ascii="Calibri" w:hAnsi="Calibri"/>
        </w:rPr>
        <w:t xml:space="preserve">вправе совершать исполнительные действия по обращению взыскания на имущество должника, за исключением обращения взыскания на денежные средства, находящиеся на счете должника в банке, в соответствии со ст. 70 Закона об исполнительном производстве с </w:t>
      </w:r>
      <w:bookmarkStart w:id="75" w:name="l71"/>
      <w:bookmarkEnd w:id="75"/>
      <w:r w:rsidRPr="00B9743F">
        <w:rPr>
          <w:rFonts w:ascii="Calibri" w:hAnsi="Calibri"/>
        </w:rPr>
        <w:t>соблюдением очередности, предусмотренной п. 2 ст. 134 Закона о банкротстве.</w:t>
      </w:r>
    </w:p>
    <w:p w:rsidR="003E4007" w:rsidRPr="00B9743F" w:rsidRDefault="003E4007" w:rsidP="00F3116D">
      <w:pPr>
        <w:pStyle w:val="a3"/>
        <w:numPr>
          <w:ilvl w:val="1"/>
          <w:numId w:val="7"/>
        </w:numPr>
        <w:ind w:left="0" w:firstLine="0"/>
        <w:jc w:val="both"/>
        <w:rPr>
          <w:rFonts w:ascii="Calibri" w:hAnsi="Calibri"/>
        </w:rPr>
      </w:pPr>
      <w:r w:rsidRPr="00B9743F">
        <w:rPr>
          <w:rFonts w:ascii="Calibri" w:hAnsi="Calibri"/>
        </w:rPr>
        <w:t xml:space="preserve"> </w:t>
      </w:r>
      <w:r w:rsidR="009F4EA2" w:rsidRPr="00B9743F">
        <w:rPr>
          <w:rFonts w:ascii="Calibri" w:hAnsi="Calibri"/>
        </w:rPr>
        <w:t xml:space="preserve">По исполнительным документам об истребовании имущества из чужого незаконного владения судебный пристав-исполнитель информирует конкурсного управляющего о </w:t>
      </w:r>
      <w:bookmarkStart w:id="76" w:name="l72"/>
      <w:bookmarkEnd w:id="76"/>
      <w:r w:rsidR="009F4EA2" w:rsidRPr="00B9743F">
        <w:rPr>
          <w:rFonts w:ascii="Calibri" w:hAnsi="Calibri"/>
        </w:rPr>
        <w:t xml:space="preserve">нахождении на исполнении такого документа и обязывает конкурсного управляющего определить время и условия для его исполнения. В случае невыполнения законных требований судебного пристава-исполнителя применяются меры, предусмотренные </w:t>
      </w:r>
      <w:r w:rsidRPr="00B9743F">
        <w:rPr>
          <w:rFonts w:ascii="Calibri" w:hAnsi="Calibri"/>
        </w:rPr>
        <w:t>ст.</w:t>
      </w:r>
      <w:r w:rsidR="009F4EA2" w:rsidRPr="00B9743F">
        <w:rPr>
          <w:rFonts w:ascii="Calibri" w:hAnsi="Calibri"/>
        </w:rPr>
        <w:t>113</w:t>
      </w:r>
      <w:bookmarkStart w:id="77" w:name="l73"/>
      <w:bookmarkEnd w:id="77"/>
      <w:r w:rsidRPr="00B9743F">
        <w:rPr>
          <w:rFonts w:ascii="Calibri" w:hAnsi="Calibri"/>
        </w:rPr>
        <w:t xml:space="preserve"> </w:t>
      </w:r>
      <w:r w:rsidR="009F4EA2" w:rsidRPr="00B9743F">
        <w:rPr>
          <w:rFonts w:ascii="Calibri" w:hAnsi="Calibri"/>
        </w:rPr>
        <w:t xml:space="preserve">Закона об исполнительном производстве. </w:t>
      </w:r>
    </w:p>
    <w:p w:rsidR="003E4007" w:rsidRPr="00B9743F" w:rsidRDefault="009F4EA2" w:rsidP="00F3116D">
      <w:pPr>
        <w:pStyle w:val="a3"/>
        <w:numPr>
          <w:ilvl w:val="1"/>
          <w:numId w:val="7"/>
        </w:numPr>
        <w:ind w:left="0" w:firstLine="0"/>
        <w:jc w:val="both"/>
        <w:rPr>
          <w:rFonts w:ascii="Calibri" w:hAnsi="Calibri"/>
        </w:rPr>
      </w:pPr>
      <w:r w:rsidRPr="00B9743F">
        <w:rPr>
          <w:rFonts w:ascii="Calibri" w:hAnsi="Calibri"/>
        </w:rPr>
        <w:t xml:space="preserve">Исполнительные документы о признании права собственности и о применении последствий недействительности сделки исполняются в порядке, определенном Законом об исполнительном производстве. </w:t>
      </w:r>
      <w:bookmarkStart w:id="78" w:name="l74"/>
      <w:bookmarkEnd w:id="78"/>
    </w:p>
    <w:p w:rsidR="003E4007" w:rsidRPr="00B9743F" w:rsidRDefault="009F4EA2" w:rsidP="00F3116D">
      <w:pPr>
        <w:pStyle w:val="a3"/>
        <w:numPr>
          <w:ilvl w:val="1"/>
          <w:numId w:val="7"/>
        </w:numPr>
        <w:spacing w:after="0" w:afterAutospacing="0"/>
        <w:ind w:left="0" w:firstLine="0"/>
        <w:jc w:val="both"/>
        <w:rPr>
          <w:rFonts w:ascii="Calibri" w:hAnsi="Calibri"/>
        </w:rPr>
      </w:pPr>
      <w:r w:rsidRPr="00B9743F">
        <w:rPr>
          <w:rFonts w:ascii="Calibri" w:hAnsi="Calibri"/>
        </w:rPr>
        <w:t xml:space="preserve">С даты вынесения арбитражным судом решения о признании банкротом должника - индивидуального предпринимателя прекращается взыскание по всем исполнительным документам, за исключением исполнительных документов, указанных в п. 4.1 настоящих Методических рекомендаций, а также по требованиям о </w:t>
      </w:r>
      <w:bookmarkStart w:id="79" w:name="l75"/>
      <w:bookmarkEnd w:id="79"/>
      <w:r w:rsidRPr="00B9743F">
        <w:rPr>
          <w:rFonts w:ascii="Calibri" w:hAnsi="Calibri"/>
        </w:rPr>
        <w:t xml:space="preserve">возмещении вреда, причиненного жизни или здоровью, о взыскании алиментов и по иным требованиям, не связанным с осуществлением должником предпринимательской деятельности, которые подлежат исполнению в порядке, установленном законодательством об </w:t>
      </w:r>
      <w:bookmarkStart w:id="80" w:name="l76"/>
      <w:bookmarkEnd w:id="80"/>
      <w:r w:rsidRPr="00B9743F">
        <w:rPr>
          <w:rFonts w:ascii="Calibri" w:hAnsi="Calibri"/>
        </w:rPr>
        <w:t>исполнительном производстве.</w:t>
      </w:r>
    </w:p>
    <w:p w:rsidR="003E4007" w:rsidRPr="00B9743F" w:rsidRDefault="009F4EA2" w:rsidP="00F3116D">
      <w:pPr>
        <w:pStyle w:val="a3"/>
        <w:spacing w:before="0" w:beforeAutospacing="0" w:after="0" w:afterAutospacing="0"/>
        <w:jc w:val="both"/>
        <w:rPr>
          <w:rFonts w:ascii="Calibri" w:hAnsi="Calibri"/>
        </w:rPr>
      </w:pPr>
      <w:r w:rsidRPr="00B9743F">
        <w:rPr>
          <w:rFonts w:ascii="Calibri" w:hAnsi="Calibri"/>
        </w:rPr>
        <w:t xml:space="preserve">Судебным приставам-исполнителям рекомендуется разъяснять взыскателям, требования которых не связаны с осуществлением должником предпринимательской деятельности, их право на </w:t>
      </w:r>
      <w:bookmarkStart w:id="81" w:name="l77"/>
      <w:bookmarkEnd w:id="81"/>
      <w:r w:rsidRPr="00B9743F">
        <w:rPr>
          <w:rFonts w:ascii="Calibri" w:hAnsi="Calibri"/>
        </w:rPr>
        <w:t>предъявление своих требований в рамках дела о банкротстве.</w:t>
      </w:r>
    </w:p>
    <w:p w:rsidR="009F4EA2" w:rsidRPr="00B9743F" w:rsidRDefault="003E4007" w:rsidP="00F3116D">
      <w:pPr>
        <w:pStyle w:val="a3"/>
        <w:numPr>
          <w:ilvl w:val="1"/>
          <w:numId w:val="7"/>
        </w:numPr>
        <w:spacing w:before="0" w:beforeAutospacing="0"/>
        <w:ind w:left="0" w:firstLine="0"/>
        <w:jc w:val="both"/>
        <w:rPr>
          <w:rFonts w:ascii="Calibri" w:hAnsi="Calibri"/>
        </w:rPr>
      </w:pPr>
      <w:r w:rsidRPr="00B9743F">
        <w:rPr>
          <w:rFonts w:ascii="Calibri" w:hAnsi="Calibri"/>
        </w:rPr>
        <w:t xml:space="preserve"> </w:t>
      </w:r>
      <w:r w:rsidR="009F4EA2" w:rsidRPr="00B9743F">
        <w:rPr>
          <w:rFonts w:ascii="Calibri" w:hAnsi="Calibri"/>
        </w:rPr>
        <w:t xml:space="preserve">Исполнение исполнительных документов в отношении должников - стратегических предприятий и организаций при введении в отношении них процедуры банкротства осуществляется в указанном </w:t>
      </w:r>
      <w:bookmarkStart w:id="82" w:name="l78"/>
      <w:bookmarkEnd w:id="82"/>
      <w:r w:rsidR="009F4EA2" w:rsidRPr="00B9743F">
        <w:rPr>
          <w:rFonts w:ascii="Calibri" w:hAnsi="Calibri"/>
        </w:rPr>
        <w:t xml:space="preserve">выше порядке с учетом положений параграфа 5 "Банкротство стратегических предприятий и организаций" главы 9 Закона о банкротстве и Методических рекомендаций по ведению исполнительных производств, возбужденных в отношении стратегических предприятий </w:t>
      </w:r>
      <w:bookmarkStart w:id="83" w:name="l79"/>
      <w:bookmarkEnd w:id="83"/>
      <w:r w:rsidR="009F4EA2" w:rsidRPr="00B9743F">
        <w:rPr>
          <w:rFonts w:ascii="Calibri" w:hAnsi="Calibri"/>
        </w:rPr>
        <w:t xml:space="preserve">и организаций, от 29.12.2008 N 02-1526. </w:t>
      </w:r>
    </w:p>
    <w:p w:rsidR="003B6E2F" w:rsidRPr="003E47E6" w:rsidRDefault="003B6E2F" w:rsidP="003E47E6">
      <w:pPr>
        <w:pStyle w:val="1"/>
        <w:spacing w:line="240" w:lineRule="auto"/>
        <w:jc w:val="center"/>
        <w:rPr>
          <w:color w:val="auto"/>
          <w:sz w:val="24"/>
          <w:szCs w:val="24"/>
        </w:rPr>
      </w:pPr>
      <w:r w:rsidRPr="003E47E6">
        <w:br w:type="page"/>
      </w:r>
      <w:bookmarkStart w:id="84" w:name="_Toc285036730"/>
      <w:r w:rsidRPr="003E47E6">
        <w:rPr>
          <w:color w:val="auto"/>
          <w:sz w:val="24"/>
          <w:szCs w:val="24"/>
        </w:rPr>
        <w:t>Федеральный за</w:t>
      </w:r>
      <w:r w:rsidR="00433F8C" w:rsidRPr="003E47E6">
        <w:rPr>
          <w:color w:val="auto"/>
          <w:sz w:val="24"/>
          <w:szCs w:val="24"/>
        </w:rPr>
        <w:t>кон от 29 июля 2004 г. N 98-ФЗ</w:t>
      </w:r>
      <w:r w:rsidR="00433F8C" w:rsidRPr="003E47E6">
        <w:rPr>
          <w:color w:val="auto"/>
          <w:sz w:val="24"/>
          <w:szCs w:val="24"/>
        </w:rPr>
        <w:br/>
        <w:t>«</w:t>
      </w:r>
      <w:r w:rsidRPr="003E47E6">
        <w:rPr>
          <w:color w:val="auto"/>
          <w:sz w:val="24"/>
          <w:szCs w:val="24"/>
        </w:rPr>
        <w:t>О коммерческой тайне</w:t>
      </w:r>
      <w:r w:rsidR="00433F8C" w:rsidRPr="003E47E6">
        <w:rPr>
          <w:color w:val="auto"/>
          <w:sz w:val="24"/>
          <w:szCs w:val="24"/>
        </w:rPr>
        <w:t>»</w:t>
      </w:r>
      <w:r w:rsidRPr="003E47E6">
        <w:rPr>
          <w:color w:val="auto"/>
          <w:sz w:val="24"/>
          <w:szCs w:val="24"/>
        </w:rPr>
        <w:br/>
        <w:t>(с изменениями от 2 февраля, 18 декабря 2006 г., 24 июля 2007 г.)</w:t>
      </w:r>
      <w:bookmarkEnd w:id="84"/>
    </w:p>
    <w:p w:rsidR="003B6E2F" w:rsidRPr="003E47E6" w:rsidRDefault="003B6E2F" w:rsidP="003E47E6">
      <w:pPr>
        <w:autoSpaceDE w:val="0"/>
        <w:autoSpaceDN w:val="0"/>
        <w:adjustRightInd w:val="0"/>
        <w:spacing w:before="240" w:after="0" w:line="240" w:lineRule="auto"/>
        <w:jc w:val="both"/>
        <w:rPr>
          <w:sz w:val="24"/>
          <w:szCs w:val="24"/>
        </w:rPr>
      </w:pPr>
      <w:r w:rsidRPr="003E47E6">
        <w:rPr>
          <w:bCs/>
          <w:sz w:val="24"/>
          <w:szCs w:val="24"/>
        </w:rPr>
        <w:t>Принят Государственной Думой 9 июля 2004 года</w:t>
      </w:r>
    </w:p>
    <w:p w:rsidR="003B6E2F" w:rsidRPr="003E47E6" w:rsidRDefault="003B6E2F" w:rsidP="003E47E6">
      <w:pPr>
        <w:autoSpaceDE w:val="0"/>
        <w:autoSpaceDN w:val="0"/>
        <w:adjustRightInd w:val="0"/>
        <w:spacing w:after="0" w:line="240" w:lineRule="auto"/>
        <w:jc w:val="both"/>
        <w:rPr>
          <w:sz w:val="24"/>
          <w:szCs w:val="24"/>
        </w:rPr>
      </w:pPr>
      <w:r w:rsidRPr="003E47E6">
        <w:rPr>
          <w:bCs/>
          <w:sz w:val="24"/>
          <w:szCs w:val="24"/>
        </w:rPr>
        <w:t>Одобрен Советом Федерации 15 июля 2004 года</w:t>
      </w:r>
    </w:p>
    <w:p w:rsidR="003B6E2F" w:rsidRPr="003E47E6" w:rsidRDefault="003B6E2F" w:rsidP="00F3116D">
      <w:pPr>
        <w:autoSpaceDE w:val="0"/>
        <w:autoSpaceDN w:val="0"/>
        <w:adjustRightInd w:val="0"/>
        <w:spacing w:before="240" w:after="0" w:line="240" w:lineRule="auto"/>
        <w:jc w:val="both"/>
        <w:rPr>
          <w:sz w:val="24"/>
          <w:szCs w:val="24"/>
        </w:rPr>
      </w:pPr>
      <w:r w:rsidRPr="003E47E6">
        <w:rPr>
          <w:b/>
          <w:bCs/>
          <w:sz w:val="24"/>
          <w:szCs w:val="24"/>
        </w:rPr>
        <w:t>Статья 3.</w:t>
      </w:r>
      <w:r w:rsidRPr="003E47E6">
        <w:rPr>
          <w:sz w:val="24"/>
          <w:szCs w:val="24"/>
        </w:rPr>
        <w:t xml:space="preserve"> Основные понятия, используемые в настоящем Федеральном законе</w:t>
      </w:r>
    </w:p>
    <w:p w:rsidR="003B6E2F" w:rsidRPr="003E47E6" w:rsidRDefault="003B6E2F" w:rsidP="00F3116D">
      <w:pPr>
        <w:autoSpaceDE w:val="0"/>
        <w:autoSpaceDN w:val="0"/>
        <w:adjustRightInd w:val="0"/>
        <w:spacing w:after="0" w:line="240" w:lineRule="auto"/>
        <w:jc w:val="both"/>
        <w:rPr>
          <w:sz w:val="24"/>
          <w:szCs w:val="24"/>
        </w:rPr>
      </w:pPr>
      <w:r w:rsidRPr="003E47E6">
        <w:rPr>
          <w:sz w:val="24"/>
          <w:szCs w:val="24"/>
        </w:rPr>
        <w:t>Для целей настоящего Федерального закона используются следующие основные понятия:</w:t>
      </w:r>
      <w:bookmarkStart w:id="85" w:name="sub_301"/>
    </w:p>
    <w:bookmarkEnd w:id="85"/>
    <w:p w:rsidR="003B6E2F" w:rsidRPr="003E47E6" w:rsidRDefault="003B6E2F" w:rsidP="00F3116D">
      <w:pPr>
        <w:pStyle w:val="a5"/>
        <w:numPr>
          <w:ilvl w:val="0"/>
          <w:numId w:val="9"/>
        </w:numPr>
        <w:autoSpaceDE w:val="0"/>
        <w:autoSpaceDN w:val="0"/>
        <w:adjustRightInd w:val="0"/>
        <w:spacing w:after="0" w:line="240" w:lineRule="auto"/>
        <w:ind w:left="0" w:firstLine="0"/>
        <w:jc w:val="both"/>
        <w:rPr>
          <w:sz w:val="24"/>
          <w:szCs w:val="24"/>
        </w:rPr>
      </w:pPr>
      <w:r w:rsidRPr="003E47E6">
        <w:rPr>
          <w:b/>
          <w:bCs/>
          <w:sz w:val="24"/>
          <w:szCs w:val="24"/>
        </w:rPr>
        <w:t>коммерческая тайна</w:t>
      </w:r>
      <w:r w:rsidRPr="003E47E6">
        <w:rPr>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3B6E2F" w:rsidRPr="003E47E6" w:rsidRDefault="003B6E2F" w:rsidP="00F3116D">
      <w:pPr>
        <w:pStyle w:val="a5"/>
        <w:numPr>
          <w:ilvl w:val="0"/>
          <w:numId w:val="9"/>
        </w:numPr>
        <w:autoSpaceDE w:val="0"/>
        <w:autoSpaceDN w:val="0"/>
        <w:adjustRightInd w:val="0"/>
        <w:spacing w:after="0" w:line="240" w:lineRule="auto"/>
        <w:ind w:left="0" w:firstLine="0"/>
        <w:jc w:val="both"/>
        <w:rPr>
          <w:sz w:val="24"/>
          <w:szCs w:val="24"/>
        </w:rPr>
      </w:pPr>
      <w:bookmarkStart w:id="86" w:name="sub_302"/>
      <w:r w:rsidRPr="003E47E6">
        <w:rPr>
          <w:b/>
          <w:bCs/>
          <w:sz w:val="24"/>
          <w:szCs w:val="24"/>
        </w:rPr>
        <w:t>информация, составляющая коммерческую тайну (секрет производства)</w:t>
      </w:r>
      <w:r w:rsidRPr="003E47E6">
        <w:rPr>
          <w:sz w:val="24"/>
          <w:szCs w:val="24"/>
        </w:rPr>
        <w:t xml:space="preserve">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w:t>
      </w:r>
      <w:r w:rsidR="002676C5" w:rsidRPr="003E47E6">
        <w:rPr>
          <w:sz w:val="24"/>
          <w:szCs w:val="24"/>
        </w:rPr>
        <w:t xml:space="preserve"> </w:t>
      </w:r>
      <w:r w:rsidRPr="003E47E6">
        <w:rPr>
          <w:sz w:val="24"/>
          <w:szCs w:val="24"/>
        </w:rPr>
        <w:t>отношении которых обладателем таких сведений введен режим коммерческой тайны;</w:t>
      </w:r>
    </w:p>
    <w:bookmarkEnd w:id="86"/>
    <w:p w:rsidR="003B6E2F" w:rsidRPr="003E47E6" w:rsidRDefault="003B6E2F" w:rsidP="00F3116D">
      <w:pPr>
        <w:autoSpaceDE w:val="0"/>
        <w:autoSpaceDN w:val="0"/>
        <w:adjustRightInd w:val="0"/>
        <w:spacing w:before="240" w:after="0" w:line="240" w:lineRule="auto"/>
        <w:jc w:val="both"/>
        <w:rPr>
          <w:sz w:val="24"/>
          <w:szCs w:val="24"/>
        </w:rPr>
      </w:pPr>
      <w:r w:rsidRPr="003E47E6">
        <w:rPr>
          <w:b/>
          <w:bCs/>
          <w:sz w:val="24"/>
          <w:szCs w:val="24"/>
        </w:rPr>
        <w:t>Статья 5.</w:t>
      </w:r>
      <w:r w:rsidRPr="003E47E6">
        <w:rPr>
          <w:sz w:val="24"/>
          <w:szCs w:val="24"/>
        </w:rPr>
        <w:t xml:space="preserve"> Сведения, которые не могут составлять коммерческую тайну</w:t>
      </w:r>
    </w:p>
    <w:p w:rsidR="003B6E2F" w:rsidRPr="003E47E6" w:rsidRDefault="0016124C" w:rsidP="00F3116D">
      <w:pPr>
        <w:autoSpaceDE w:val="0"/>
        <w:autoSpaceDN w:val="0"/>
        <w:adjustRightInd w:val="0"/>
        <w:spacing w:after="0" w:line="240" w:lineRule="auto"/>
        <w:jc w:val="both"/>
        <w:rPr>
          <w:sz w:val="24"/>
          <w:szCs w:val="24"/>
        </w:rPr>
      </w:pPr>
      <w:hyperlink w:anchor="sub_303" w:history="1">
        <w:r w:rsidR="003B6E2F" w:rsidRPr="003E47E6">
          <w:rPr>
            <w:sz w:val="24"/>
            <w:szCs w:val="24"/>
          </w:rPr>
          <w:t>Режим коммерческой тайны</w:t>
        </w:r>
      </w:hyperlink>
      <w:r w:rsidR="003B6E2F" w:rsidRPr="003E47E6">
        <w:rPr>
          <w:sz w:val="24"/>
          <w:szCs w:val="24"/>
        </w:rPr>
        <w:t xml:space="preserve"> не может быть установлен лицами, осуществляющими предпринимательскую деятельность, в отношении следующих сведений:</w:t>
      </w:r>
    </w:p>
    <w:p w:rsidR="003B6E2F" w:rsidRPr="003E47E6" w:rsidRDefault="003B6E2F" w:rsidP="00F3116D">
      <w:pPr>
        <w:pStyle w:val="a5"/>
        <w:numPr>
          <w:ilvl w:val="0"/>
          <w:numId w:val="10"/>
        </w:numPr>
        <w:autoSpaceDE w:val="0"/>
        <w:autoSpaceDN w:val="0"/>
        <w:adjustRightInd w:val="0"/>
        <w:spacing w:after="0" w:line="240" w:lineRule="auto"/>
        <w:ind w:left="0" w:firstLine="0"/>
        <w:jc w:val="both"/>
        <w:rPr>
          <w:sz w:val="24"/>
          <w:szCs w:val="24"/>
        </w:rPr>
      </w:pPr>
      <w:r w:rsidRPr="003E47E6">
        <w:rPr>
          <w:sz w:val="24"/>
          <w:szCs w:val="24"/>
        </w:rPr>
        <w:t>содержащихся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3B6E2F" w:rsidRPr="003E47E6" w:rsidRDefault="003B6E2F" w:rsidP="00F3116D">
      <w:pPr>
        <w:pStyle w:val="a5"/>
        <w:numPr>
          <w:ilvl w:val="0"/>
          <w:numId w:val="10"/>
        </w:numPr>
        <w:autoSpaceDE w:val="0"/>
        <w:autoSpaceDN w:val="0"/>
        <w:adjustRightInd w:val="0"/>
        <w:spacing w:after="0" w:line="240" w:lineRule="auto"/>
        <w:ind w:left="0" w:firstLine="0"/>
        <w:jc w:val="both"/>
        <w:rPr>
          <w:sz w:val="24"/>
          <w:szCs w:val="24"/>
        </w:rPr>
      </w:pPr>
      <w:r w:rsidRPr="003E47E6">
        <w:rPr>
          <w:sz w:val="24"/>
          <w:szCs w:val="24"/>
        </w:rPr>
        <w:t>содержащихся в документах, дающих право на осуществление предпринимательской деятельности;</w:t>
      </w:r>
    </w:p>
    <w:p w:rsidR="003B6E2F" w:rsidRPr="003E47E6" w:rsidRDefault="003B6E2F" w:rsidP="00F3116D">
      <w:pPr>
        <w:pStyle w:val="a5"/>
        <w:numPr>
          <w:ilvl w:val="0"/>
          <w:numId w:val="10"/>
        </w:numPr>
        <w:autoSpaceDE w:val="0"/>
        <w:autoSpaceDN w:val="0"/>
        <w:adjustRightInd w:val="0"/>
        <w:spacing w:after="0" w:line="240" w:lineRule="auto"/>
        <w:ind w:left="0" w:firstLine="0"/>
        <w:jc w:val="both"/>
        <w:rPr>
          <w:sz w:val="24"/>
          <w:szCs w:val="24"/>
        </w:rPr>
      </w:pPr>
      <w:r w:rsidRPr="003E47E6">
        <w:rPr>
          <w:sz w:val="24"/>
          <w:szCs w:val="24"/>
        </w:rPr>
        <w:t>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sidR="003B6E2F" w:rsidRPr="003E47E6" w:rsidRDefault="003B6E2F" w:rsidP="00F3116D">
      <w:pPr>
        <w:pStyle w:val="a5"/>
        <w:numPr>
          <w:ilvl w:val="0"/>
          <w:numId w:val="10"/>
        </w:numPr>
        <w:autoSpaceDE w:val="0"/>
        <w:autoSpaceDN w:val="0"/>
        <w:adjustRightInd w:val="0"/>
        <w:spacing w:after="0" w:line="240" w:lineRule="auto"/>
        <w:ind w:left="0" w:firstLine="0"/>
        <w:jc w:val="both"/>
        <w:rPr>
          <w:sz w:val="24"/>
          <w:szCs w:val="24"/>
        </w:rPr>
      </w:pPr>
      <w:r w:rsidRPr="003E47E6">
        <w:rPr>
          <w:sz w:val="24"/>
          <w:szCs w:val="24"/>
        </w:rPr>
        <w:t>о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3B6E2F" w:rsidRPr="003E47E6" w:rsidRDefault="003B6E2F" w:rsidP="00F3116D">
      <w:pPr>
        <w:pStyle w:val="a5"/>
        <w:numPr>
          <w:ilvl w:val="0"/>
          <w:numId w:val="10"/>
        </w:numPr>
        <w:autoSpaceDE w:val="0"/>
        <w:autoSpaceDN w:val="0"/>
        <w:adjustRightInd w:val="0"/>
        <w:spacing w:after="0" w:line="240" w:lineRule="auto"/>
        <w:ind w:left="0" w:firstLine="0"/>
        <w:jc w:val="both"/>
        <w:rPr>
          <w:sz w:val="24"/>
          <w:szCs w:val="24"/>
        </w:rPr>
      </w:pPr>
      <w:r w:rsidRPr="003E47E6">
        <w:rPr>
          <w:sz w:val="24"/>
          <w:szCs w:val="24"/>
        </w:rPr>
        <w:t>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p>
    <w:p w:rsidR="003B6E2F" w:rsidRPr="003E47E6" w:rsidRDefault="003B6E2F" w:rsidP="00F3116D">
      <w:pPr>
        <w:pStyle w:val="a5"/>
        <w:numPr>
          <w:ilvl w:val="0"/>
          <w:numId w:val="10"/>
        </w:numPr>
        <w:autoSpaceDE w:val="0"/>
        <w:autoSpaceDN w:val="0"/>
        <w:adjustRightInd w:val="0"/>
        <w:spacing w:after="0" w:line="240" w:lineRule="auto"/>
        <w:ind w:left="0" w:firstLine="0"/>
        <w:jc w:val="both"/>
        <w:rPr>
          <w:sz w:val="24"/>
          <w:szCs w:val="24"/>
        </w:rPr>
      </w:pPr>
      <w:r w:rsidRPr="003E47E6">
        <w:rPr>
          <w:sz w:val="24"/>
          <w:szCs w:val="24"/>
        </w:rPr>
        <w:t>о задолженности работодателей по выплате заработной платы и по иным социальным выплатам;</w:t>
      </w:r>
    </w:p>
    <w:p w:rsidR="003B6E2F" w:rsidRPr="003E47E6" w:rsidRDefault="003B6E2F" w:rsidP="00F3116D">
      <w:pPr>
        <w:pStyle w:val="a5"/>
        <w:numPr>
          <w:ilvl w:val="0"/>
          <w:numId w:val="10"/>
        </w:numPr>
        <w:autoSpaceDE w:val="0"/>
        <w:autoSpaceDN w:val="0"/>
        <w:adjustRightInd w:val="0"/>
        <w:spacing w:after="0" w:line="240" w:lineRule="auto"/>
        <w:ind w:left="0" w:firstLine="0"/>
        <w:jc w:val="both"/>
        <w:rPr>
          <w:sz w:val="24"/>
          <w:szCs w:val="24"/>
        </w:rPr>
      </w:pPr>
      <w:r w:rsidRPr="003E47E6">
        <w:rPr>
          <w:sz w:val="24"/>
          <w:szCs w:val="24"/>
        </w:rPr>
        <w:t>о нарушениях законодательства Российской Федерации и фактах привлечения к ответственности за совершение этих нарушений;</w:t>
      </w:r>
    </w:p>
    <w:p w:rsidR="003B6E2F" w:rsidRPr="003E47E6" w:rsidRDefault="003B6E2F" w:rsidP="00F3116D">
      <w:pPr>
        <w:pStyle w:val="a5"/>
        <w:numPr>
          <w:ilvl w:val="0"/>
          <w:numId w:val="10"/>
        </w:numPr>
        <w:autoSpaceDE w:val="0"/>
        <w:autoSpaceDN w:val="0"/>
        <w:adjustRightInd w:val="0"/>
        <w:spacing w:after="0" w:line="240" w:lineRule="auto"/>
        <w:ind w:left="0" w:firstLine="0"/>
        <w:jc w:val="both"/>
        <w:rPr>
          <w:sz w:val="24"/>
          <w:szCs w:val="24"/>
        </w:rPr>
      </w:pPr>
      <w:r w:rsidRPr="003E47E6">
        <w:rPr>
          <w:sz w:val="24"/>
          <w:szCs w:val="24"/>
        </w:rPr>
        <w:t>об условиях конкурсов или аукционов по приватизации объектов государственной или муниципальной собственности;</w:t>
      </w:r>
    </w:p>
    <w:p w:rsidR="003B6E2F" w:rsidRPr="003E47E6" w:rsidRDefault="003B6E2F" w:rsidP="00F3116D">
      <w:pPr>
        <w:pStyle w:val="a5"/>
        <w:numPr>
          <w:ilvl w:val="0"/>
          <w:numId w:val="10"/>
        </w:numPr>
        <w:autoSpaceDE w:val="0"/>
        <w:autoSpaceDN w:val="0"/>
        <w:adjustRightInd w:val="0"/>
        <w:spacing w:after="0" w:line="240" w:lineRule="auto"/>
        <w:ind w:left="0" w:firstLine="0"/>
        <w:jc w:val="both"/>
        <w:rPr>
          <w:sz w:val="24"/>
          <w:szCs w:val="24"/>
        </w:rPr>
      </w:pPr>
      <w:r w:rsidRPr="003E47E6">
        <w:rPr>
          <w:sz w:val="24"/>
          <w:szCs w:val="24"/>
        </w:rPr>
        <w:t>о размерах и структуре доходов некоммерческих организаций,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w:t>
      </w:r>
    </w:p>
    <w:p w:rsidR="003B6E2F" w:rsidRPr="003E47E6" w:rsidRDefault="003B6E2F" w:rsidP="00F3116D">
      <w:pPr>
        <w:pStyle w:val="a5"/>
        <w:numPr>
          <w:ilvl w:val="0"/>
          <w:numId w:val="10"/>
        </w:numPr>
        <w:autoSpaceDE w:val="0"/>
        <w:autoSpaceDN w:val="0"/>
        <w:adjustRightInd w:val="0"/>
        <w:spacing w:after="0" w:line="240" w:lineRule="auto"/>
        <w:ind w:left="0" w:firstLine="0"/>
        <w:jc w:val="both"/>
        <w:rPr>
          <w:sz w:val="24"/>
          <w:szCs w:val="24"/>
        </w:rPr>
      </w:pPr>
      <w:r w:rsidRPr="003E47E6">
        <w:rPr>
          <w:sz w:val="24"/>
          <w:szCs w:val="24"/>
        </w:rPr>
        <w:t>о перечне лиц, имеющих право действовать без доверенности от имени юридического лица;</w:t>
      </w:r>
    </w:p>
    <w:p w:rsidR="002676C5" w:rsidRPr="003E47E6" w:rsidRDefault="003B6E2F" w:rsidP="00F3116D">
      <w:pPr>
        <w:pStyle w:val="a5"/>
        <w:numPr>
          <w:ilvl w:val="0"/>
          <w:numId w:val="10"/>
        </w:numPr>
        <w:autoSpaceDE w:val="0"/>
        <w:autoSpaceDN w:val="0"/>
        <w:adjustRightInd w:val="0"/>
        <w:spacing w:after="0" w:line="240" w:lineRule="auto"/>
        <w:ind w:left="0" w:firstLine="0"/>
        <w:jc w:val="both"/>
        <w:rPr>
          <w:sz w:val="24"/>
          <w:szCs w:val="24"/>
        </w:rPr>
      </w:pPr>
      <w:r w:rsidRPr="003E47E6">
        <w:rPr>
          <w:sz w:val="24"/>
          <w:szCs w:val="24"/>
        </w:rPr>
        <w:t xml:space="preserve">обязательность </w:t>
      </w:r>
      <w:r w:rsidR="002676C5" w:rsidRPr="003E47E6">
        <w:rPr>
          <w:sz w:val="24"/>
          <w:szCs w:val="24"/>
        </w:rPr>
        <w:t>раскрытия,</w:t>
      </w:r>
      <w:r w:rsidRPr="003E47E6">
        <w:rPr>
          <w:sz w:val="24"/>
          <w:szCs w:val="24"/>
        </w:rPr>
        <w:t xml:space="preserve"> которых или недопустимость ограничения доступа</w:t>
      </w:r>
      <w:r w:rsidR="002676C5" w:rsidRPr="003E47E6">
        <w:rPr>
          <w:sz w:val="24"/>
          <w:szCs w:val="24"/>
        </w:rPr>
        <w:t>,</w:t>
      </w:r>
      <w:r w:rsidRPr="003E47E6">
        <w:rPr>
          <w:sz w:val="24"/>
          <w:szCs w:val="24"/>
        </w:rPr>
        <w:t xml:space="preserve"> к которым установлена иными федеральными законами.</w:t>
      </w:r>
    </w:p>
    <w:p w:rsidR="002676C5" w:rsidRPr="003E47E6" w:rsidRDefault="002676C5" w:rsidP="00F3116D">
      <w:pPr>
        <w:spacing w:line="240" w:lineRule="auto"/>
        <w:rPr>
          <w:sz w:val="24"/>
          <w:szCs w:val="24"/>
        </w:rPr>
      </w:pPr>
      <w:r w:rsidRPr="003E47E6">
        <w:rPr>
          <w:sz w:val="24"/>
          <w:szCs w:val="24"/>
        </w:rPr>
        <w:br w:type="page"/>
      </w:r>
    </w:p>
    <w:p w:rsidR="003B6E2F" w:rsidRPr="00B9743F" w:rsidRDefault="002676C5" w:rsidP="00F3116D">
      <w:pPr>
        <w:pStyle w:val="1"/>
        <w:spacing w:after="240" w:line="240" w:lineRule="auto"/>
        <w:jc w:val="center"/>
        <w:rPr>
          <w:rFonts w:ascii="Calibri" w:hAnsi="Calibri"/>
          <w:color w:val="auto"/>
          <w:sz w:val="24"/>
          <w:szCs w:val="24"/>
        </w:rPr>
      </w:pPr>
      <w:bookmarkStart w:id="87" w:name="_Toc285036731"/>
      <w:r w:rsidRPr="00B9743F">
        <w:rPr>
          <w:rFonts w:ascii="Calibri" w:hAnsi="Calibri"/>
          <w:color w:val="auto"/>
          <w:sz w:val="24"/>
          <w:szCs w:val="24"/>
        </w:rPr>
        <w:t>Сравнительный анализ методов взыскания задолженности</w:t>
      </w:r>
      <w:bookmarkEnd w:id="87"/>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268"/>
        <w:gridCol w:w="2268"/>
        <w:gridCol w:w="1984"/>
      </w:tblGrid>
      <w:tr w:rsidR="00867CAD" w:rsidRPr="00B9743F" w:rsidTr="00B9743F">
        <w:tc>
          <w:tcPr>
            <w:tcW w:w="3544" w:type="dxa"/>
            <w:shd w:val="clear" w:color="auto" w:fill="auto"/>
          </w:tcPr>
          <w:p w:rsidR="00867CAD" w:rsidRPr="00B9743F" w:rsidRDefault="00867CAD" w:rsidP="00B9743F">
            <w:pPr>
              <w:tabs>
                <w:tab w:val="left" w:pos="3855"/>
              </w:tabs>
              <w:spacing w:after="240" w:line="240" w:lineRule="auto"/>
              <w:jc w:val="both"/>
              <w:rPr>
                <w:sz w:val="24"/>
                <w:szCs w:val="24"/>
              </w:rPr>
            </w:pPr>
            <w:r w:rsidRPr="00B9743F">
              <w:rPr>
                <w:rFonts w:eastAsia="Times New Roman"/>
                <w:b/>
                <w:bCs/>
                <w:sz w:val="24"/>
                <w:szCs w:val="24"/>
                <w:lang w:eastAsia="ru-RU"/>
              </w:rPr>
              <w:t>Критерий</w:t>
            </w:r>
          </w:p>
        </w:tc>
        <w:tc>
          <w:tcPr>
            <w:tcW w:w="2268" w:type="dxa"/>
            <w:shd w:val="clear" w:color="auto" w:fill="auto"/>
          </w:tcPr>
          <w:p w:rsidR="00867CAD" w:rsidRPr="00B9743F" w:rsidRDefault="00867CAD" w:rsidP="00B9743F">
            <w:pPr>
              <w:tabs>
                <w:tab w:val="left" w:pos="3855"/>
              </w:tabs>
              <w:spacing w:after="0" w:line="240" w:lineRule="auto"/>
              <w:jc w:val="both"/>
              <w:rPr>
                <w:sz w:val="24"/>
                <w:szCs w:val="24"/>
              </w:rPr>
            </w:pPr>
            <w:r w:rsidRPr="00B9743F">
              <w:rPr>
                <w:rFonts w:eastAsia="Times New Roman"/>
                <w:b/>
                <w:bCs/>
                <w:sz w:val="24"/>
                <w:szCs w:val="24"/>
                <w:lang w:eastAsia="ru-RU"/>
              </w:rPr>
              <w:t>Досудебное взыскание</w:t>
            </w:r>
          </w:p>
        </w:tc>
        <w:tc>
          <w:tcPr>
            <w:tcW w:w="2268" w:type="dxa"/>
            <w:shd w:val="clear" w:color="auto" w:fill="auto"/>
          </w:tcPr>
          <w:p w:rsidR="00867CAD" w:rsidRPr="00B9743F" w:rsidRDefault="00867CAD" w:rsidP="00B9743F">
            <w:pPr>
              <w:tabs>
                <w:tab w:val="left" w:pos="3855"/>
              </w:tabs>
              <w:spacing w:after="0" w:line="240" w:lineRule="auto"/>
              <w:jc w:val="both"/>
              <w:rPr>
                <w:sz w:val="24"/>
                <w:szCs w:val="24"/>
              </w:rPr>
            </w:pPr>
            <w:r w:rsidRPr="00B9743F">
              <w:rPr>
                <w:rFonts w:eastAsia="Times New Roman"/>
                <w:b/>
                <w:bCs/>
                <w:sz w:val="24"/>
                <w:szCs w:val="24"/>
                <w:lang w:eastAsia="ru-RU"/>
              </w:rPr>
              <w:t>Судебное взыскание</w:t>
            </w:r>
          </w:p>
        </w:tc>
        <w:tc>
          <w:tcPr>
            <w:tcW w:w="1984"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b/>
                <w:bCs/>
                <w:sz w:val="24"/>
                <w:szCs w:val="24"/>
                <w:lang w:eastAsia="ru-RU"/>
              </w:rPr>
              <w:t>Банкротство</w:t>
            </w:r>
          </w:p>
        </w:tc>
      </w:tr>
      <w:tr w:rsidR="00867CAD" w:rsidRPr="00B9743F" w:rsidTr="00B9743F">
        <w:tc>
          <w:tcPr>
            <w:tcW w:w="3544"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Сроки</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от нескольких дней</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несколько месяцев</w:t>
            </w:r>
          </w:p>
        </w:tc>
        <w:tc>
          <w:tcPr>
            <w:tcW w:w="1984"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более года</w:t>
            </w:r>
          </w:p>
        </w:tc>
      </w:tr>
      <w:tr w:rsidR="00867CAD" w:rsidRPr="00B9743F" w:rsidTr="00B9743F">
        <w:tc>
          <w:tcPr>
            <w:tcW w:w="3544"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Сложность</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средняя</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средняя</w:t>
            </w:r>
          </w:p>
        </w:tc>
        <w:tc>
          <w:tcPr>
            <w:tcW w:w="1984"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высокая</w:t>
            </w:r>
          </w:p>
        </w:tc>
      </w:tr>
      <w:tr w:rsidR="00867CAD" w:rsidRPr="00B9743F" w:rsidTr="00B9743F">
        <w:tc>
          <w:tcPr>
            <w:tcW w:w="3544"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Возможность непосредственно контролировать взыскание</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отсутствует</w:t>
            </w:r>
          </w:p>
        </w:tc>
        <w:tc>
          <w:tcPr>
            <w:tcW w:w="2268" w:type="dxa"/>
            <w:shd w:val="clear" w:color="auto" w:fill="auto"/>
          </w:tcPr>
          <w:p w:rsidR="00867CAD" w:rsidRPr="00B9743F" w:rsidRDefault="003874B0" w:rsidP="00B9743F">
            <w:pPr>
              <w:tabs>
                <w:tab w:val="left" w:pos="3855"/>
              </w:tabs>
              <w:spacing w:after="0" w:line="240" w:lineRule="auto"/>
              <w:rPr>
                <w:sz w:val="24"/>
                <w:szCs w:val="24"/>
              </w:rPr>
            </w:pPr>
            <w:r w:rsidRPr="00B9743F">
              <w:rPr>
                <w:rFonts w:eastAsia="Times New Roman"/>
                <w:sz w:val="24"/>
                <w:szCs w:val="24"/>
                <w:lang w:eastAsia="ru-RU"/>
              </w:rPr>
              <w:t>частично (через службу судебных приставов)</w:t>
            </w:r>
          </w:p>
        </w:tc>
        <w:tc>
          <w:tcPr>
            <w:tcW w:w="1984" w:type="dxa"/>
            <w:shd w:val="clear" w:color="auto" w:fill="auto"/>
          </w:tcPr>
          <w:p w:rsidR="00867CAD" w:rsidRPr="00B9743F" w:rsidRDefault="001C5E91" w:rsidP="00B9743F">
            <w:pPr>
              <w:tabs>
                <w:tab w:val="left" w:pos="3855"/>
              </w:tabs>
              <w:spacing w:after="0" w:line="240" w:lineRule="auto"/>
              <w:rPr>
                <w:sz w:val="24"/>
                <w:szCs w:val="24"/>
              </w:rPr>
            </w:pPr>
            <w:r w:rsidRPr="00B9743F">
              <w:rPr>
                <w:rFonts w:eastAsia="Times New Roman"/>
                <w:sz w:val="24"/>
                <w:szCs w:val="24"/>
                <w:lang w:eastAsia="ru-RU"/>
              </w:rPr>
              <w:t>имеется через собрание кредиторов)</w:t>
            </w:r>
          </w:p>
        </w:tc>
      </w:tr>
      <w:tr w:rsidR="00867CAD" w:rsidRPr="00B9743F" w:rsidTr="00B9743F">
        <w:tc>
          <w:tcPr>
            <w:tcW w:w="3544" w:type="dxa"/>
            <w:shd w:val="clear" w:color="auto" w:fill="auto"/>
          </w:tcPr>
          <w:p w:rsidR="00867CAD" w:rsidRPr="00B9743F" w:rsidRDefault="003874B0" w:rsidP="00B9743F">
            <w:pPr>
              <w:tabs>
                <w:tab w:val="left" w:pos="3855"/>
              </w:tabs>
              <w:spacing w:after="0" w:line="240" w:lineRule="auto"/>
              <w:rPr>
                <w:sz w:val="24"/>
                <w:szCs w:val="24"/>
              </w:rPr>
            </w:pPr>
            <w:r w:rsidRPr="00B9743F">
              <w:rPr>
                <w:rFonts w:eastAsia="Times New Roman"/>
                <w:sz w:val="24"/>
                <w:szCs w:val="24"/>
                <w:lang w:eastAsia="ru-RU"/>
              </w:rPr>
              <w:t>Наличие у должника уклониться от взыскания</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имеется</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частично имеется</w:t>
            </w:r>
          </w:p>
        </w:tc>
        <w:tc>
          <w:tcPr>
            <w:tcW w:w="1984" w:type="dxa"/>
            <w:shd w:val="clear" w:color="auto" w:fill="auto"/>
          </w:tcPr>
          <w:p w:rsidR="00867CAD" w:rsidRPr="00B9743F" w:rsidRDefault="001C5E91" w:rsidP="00B9743F">
            <w:pPr>
              <w:tabs>
                <w:tab w:val="left" w:pos="3855"/>
              </w:tabs>
              <w:spacing w:after="0" w:line="240" w:lineRule="auto"/>
              <w:jc w:val="both"/>
              <w:rPr>
                <w:sz w:val="24"/>
                <w:szCs w:val="24"/>
              </w:rPr>
            </w:pPr>
            <w:r w:rsidRPr="00B9743F">
              <w:rPr>
                <w:rFonts w:eastAsia="Times New Roman"/>
                <w:sz w:val="24"/>
                <w:szCs w:val="24"/>
                <w:lang w:eastAsia="ru-RU"/>
              </w:rPr>
              <w:t>очень ограниченно</w:t>
            </w:r>
          </w:p>
        </w:tc>
      </w:tr>
      <w:tr w:rsidR="00867CAD" w:rsidRPr="00B9743F" w:rsidTr="00B9743F">
        <w:tc>
          <w:tcPr>
            <w:tcW w:w="3544" w:type="dxa"/>
            <w:shd w:val="clear" w:color="auto" w:fill="auto"/>
          </w:tcPr>
          <w:p w:rsidR="00867CAD" w:rsidRPr="00B9743F" w:rsidRDefault="003874B0" w:rsidP="00B9743F">
            <w:pPr>
              <w:tabs>
                <w:tab w:val="left" w:pos="3855"/>
              </w:tabs>
              <w:spacing w:after="0" w:line="240" w:lineRule="auto"/>
              <w:rPr>
                <w:sz w:val="24"/>
                <w:szCs w:val="24"/>
              </w:rPr>
            </w:pPr>
            <w:r w:rsidRPr="00B9743F">
              <w:rPr>
                <w:rFonts w:eastAsia="Times New Roman"/>
                <w:sz w:val="24"/>
                <w:szCs w:val="24"/>
                <w:lang w:eastAsia="ru-RU"/>
              </w:rPr>
              <w:t>Возможность привлечения к субсидиарной ответственности</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отсутствует</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отсутствует</w:t>
            </w:r>
          </w:p>
        </w:tc>
        <w:tc>
          <w:tcPr>
            <w:tcW w:w="1984" w:type="dxa"/>
            <w:shd w:val="clear" w:color="auto" w:fill="auto"/>
          </w:tcPr>
          <w:p w:rsidR="00867CAD" w:rsidRPr="00B9743F" w:rsidRDefault="001C5E91" w:rsidP="00B9743F">
            <w:pPr>
              <w:tabs>
                <w:tab w:val="left" w:pos="3855"/>
              </w:tabs>
              <w:spacing w:after="0" w:line="240" w:lineRule="auto"/>
              <w:jc w:val="both"/>
              <w:rPr>
                <w:sz w:val="24"/>
                <w:szCs w:val="24"/>
              </w:rPr>
            </w:pPr>
            <w:r w:rsidRPr="00B9743F">
              <w:rPr>
                <w:rFonts w:eastAsia="Times New Roman"/>
                <w:sz w:val="24"/>
                <w:szCs w:val="24"/>
                <w:lang w:eastAsia="ru-RU"/>
              </w:rPr>
              <w:t>имеется</w:t>
            </w:r>
          </w:p>
        </w:tc>
      </w:tr>
      <w:tr w:rsidR="00867CAD" w:rsidRPr="00B9743F" w:rsidTr="00B9743F">
        <w:tc>
          <w:tcPr>
            <w:tcW w:w="3544"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Возможность оспорить вывод активов</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отсутствует</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очень ограниченно</w:t>
            </w:r>
          </w:p>
        </w:tc>
        <w:tc>
          <w:tcPr>
            <w:tcW w:w="1984" w:type="dxa"/>
            <w:shd w:val="clear" w:color="auto" w:fill="auto"/>
          </w:tcPr>
          <w:p w:rsidR="00867CAD" w:rsidRPr="00B9743F" w:rsidRDefault="001C5E91" w:rsidP="00B9743F">
            <w:pPr>
              <w:tabs>
                <w:tab w:val="left" w:pos="3855"/>
              </w:tabs>
              <w:spacing w:after="0" w:line="240" w:lineRule="auto"/>
              <w:jc w:val="both"/>
              <w:rPr>
                <w:sz w:val="24"/>
                <w:szCs w:val="24"/>
              </w:rPr>
            </w:pPr>
            <w:r w:rsidRPr="00B9743F">
              <w:rPr>
                <w:rFonts w:eastAsia="Times New Roman"/>
                <w:sz w:val="24"/>
                <w:szCs w:val="24"/>
                <w:lang w:eastAsia="ru-RU"/>
              </w:rPr>
              <w:t>имеется</w:t>
            </w:r>
          </w:p>
        </w:tc>
      </w:tr>
      <w:tr w:rsidR="00867CAD" w:rsidRPr="00B9743F" w:rsidTr="00B9743F">
        <w:tc>
          <w:tcPr>
            <w:tcW w:w="3544" w:type="dxa"/>
            <w:shd w:val="clear" w:color="auto" w:fill="auto"/>
          </w:tcPr>
          <w:p w:rsidR="00867CAD" w:rsidRPr="00B9743F" w:rsidRDefault="003874B0" w:rsidP="00B9743F">
            <w:pPr>
              <w:tabs>
                <w:tab w:val="left" w:pos="3855"/>
              </w:tabs>
              <w:spacing w:after="0" w:line="240" w:lineRule="auto"/>
              <w:rPr>
                <w:sz w:val="24"/>
                <w:szCs w:val="24"/>
              </w:rPr>
            </w:pPr>
            <w:r w:rsidRPr="00B9743F">
              <w:rPr>
                <w:rFonts w:eastAsia="Times New Roman"/>
                <w:sz w:val="24"/>
                <w:szCs w:val="24"/>
                <w:lang w:eastAsia="ru-RU"/>
              </w:rPr>
              <w:t>Возможность привлечения к уголовно-правовой ответственности</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ограниченно</w:t>
            </w:r>
          </w:p>
        </w:tc>
        <w:tc>
          <w:tcPr>
            <w:tcW w:w="2268" w:type="dxa"/>
            <w:shd w:val="clear" w:color="auto" w:fill="auto"/>
          </w:tcPr>
          <w:p w:rsidR="00867CAD" w:rsidRPr="00B9743F" w:rsidRDefault="003874B0" w:rsidP="00B9743F">
            <w:pPr>
              <w:tabs>
                <w:tab w:val="left" w:pos="3855"/>
              </w:tabs>
              <w:spacing w:after="0" w:line="240" w:lineRule="auto"/>
              <w:jc w:val="both"/>
              <w:rPr>
                <w:sz w:val="24"/>
                <w:szCs w:val="24"/>
              </w:rPr>
            </w:pPr>
            <w:r w:rsidRPr="00B9743F">
              <w:rPr>
                <w:rFonts w:eastAsia="Times New Roman"/>
                <w:sz w:val="24"/>
                <w:szCs w:val="24"/>
                <w:lang w:eastAsia="ru-RU"/>
              </w:rPr>
              <w:t>ограниченно</w:t>
            </w:r>
          </w:p>
        </w:tc>
        <w:tc>
          <w:tcPr>
            <w:tcW w:w="1984" w:type="dxa"/>
            <w:shd w:val="clear" w:color="auto" w:fill="auto"/>
          </w:tcPr>
          <w:p w:rsidR="00867CAD" w:rsidRPr="00B9743F" w:rsidRDefault="001C5E91" w:rsidP="00B9743F">
            <w:pPr>
              <w:tabs>
                <w:tab w:val="left" w:pos="3855"/>
              </w:tabs>
              <w:spacing w:after="0" w:line="240" w:lineRule="auto"/>
              <w:jc w:val="both"/>
              <w:rPr>
                <w:sz w:val="24"/>
                <w:szCs w:val="24"/>
              </w:rPr>
            </w:pPr>
            <w:r w:rsidRPr="00B9743F">
              <w:rPr>
                <w:rFonts w:eastAsia="Times New Roman"/>
                <w:sz w:val="24"/>
                <w:szCs w:val="24"/>
                <w:lang w:eastAsia="ru-RU"/>
              </w:rPr>
              <w:t>имеется</w:t>
            </w:r>
          </w:p>
        </w:tc>
      </w:tr>
    </w:tbl>
    <w:p w:rsidR="001C5E91" w:rsidRPr="003E47E6" w:rsidRDefault="001C5E91" w:rsidP="00F3116D">
      <w:pPr>
        <w:spacing w:before="240" w:after="0" w:line="240" w:lineRule="auto"/>
        <w:ind w:left="142" w:firstLine="567"/>
        <w:jc w:val="both"/>
        <w:rPr>
          <w:rFonts w:eastAsia="Times New Roman"/>
          <w:sz w:val="24"/>
          <w:szCs w:val="24"/>
          <w:lang w:eastAsia="ru-RU"/>
        </w:rPr>
      </w:pPr>
      <w:r w:rsidRPr="003E47E6">
        <w:rPr>
          <w:rFonts w:eastAsia="Times New Roman"/>
          <w:sz w:val="24"/>
          <w:szCs w:val="24"/>
          <w:lang w:eastAsia="ru-RU"/>
        </w:rPr>
        <w:t>Из приведенной таблицы видно, что основное преимущество досудебного взыскания – это скорость взыскания. Но, фактически, все досудебное взыскание основано на психологии должника и поэтому для многих должников не представляет особой угрозы.</w:t>
      </w:r>
    </w:p>
    <w:p w:rsidR="001C5E91" w:rsidRPr="003E47E6" w:rsidRDefault="001C5E91" w:rsidP="00F3116D">
      <w:pPr>
        <w:spacing w:after="0" w:line="240" w:lineRule="auto"/>
        <w:ind w:left="142" w:firstLine="567"/>
        <w:jc w:val="both"/>
        <w:rPr>
          <w:rFonts w:eastAsia="Times New Roman"/>
          <w:sz w:val="24"/>
          <w:szCs w:val="24"/>
          <w:lang w:eastAsia="ru-RU"/>
        </w:rPr>
      </w:pPr>
      <w:r w:rsidRPr="003E47E6">
        <w:rPr>
          <w:rFonts w:eastAsia="Times New Roman"/>
          <w:sz w:val="24"/>
          <w:szCs w:val="24"/>
          <w:lang w:eastAsia="ru-RU"/>
        </w:rPr>
        <w:t>Основное преимущество судебного взыскания задолженности – это возможность обращения взыскания на имущество должника, которое осуществляется посредством деятельности службы судебных приставов. Однако целесообразно контролировать деятельность службы судебных приставов, так как только кредитор реально заинтересован в возврате денег. Обычно для этих целей также привлекаются юристы, коллекторы.</w:t>
      </w:r>
    </w:p>
    <w:p w:rsidR="001C5E91" w:rsidRPr="003E47E6" w:rsidRDefault="001C5E91" w:rsidP="00F3116D">
      <w:pPr>
        <w:spacing w:after="0" w:line="240" w:lineRule="auto"/>
        <w:ind w:left="142" w:firstLine="567"/>
        <w:jc w:val="both"/>
        <w:rPr>
          <w:rFonts w:eastAsia="Times New Roman"/>
          <w:sz w:val="24"/>
          <w:szCs w:val="24"/>
          <w:lang w:eastAsia="ru-RU"/>
        </w:rPr>
      </w:pPr>
      <w:r w:rsidRPr="003E47E6">
        <w:rPr>
          <w:rFonts w:eastAsia="Times New Roman"/>
          <w:sz w:val="24"/>
          <w:szCs w:val="24"/>
          <w:lang w:eastAsia="ru-RU"/>
        </w:rPr>
        <w:t>Взыскание задолженности через банкротство в отличие от досудебного и судебного взыскания позволяет взыскивать долги даже за счет тех источников, которые обычно использовать нельзя. Возможность вернуть заблаговременно выведенные активы или возложить обязанность по уплате долгов на руководителя и учредителя должника – это наиболее существенные плюсы. При этом должник уже не может с легкостью избежать ответственности, поскольку полномочия, как директора, так и учредителя очень сильно ограничены, а вопросами взыскания уже занимается профессиональная команда во главе с арбитражным управляющим.</w:t>
      </w:r>
    </w:p>
    <w:p w:rsidR="001C5E91" w:rsidRPr="003E47E6" w:rsidRDefault="001C5E91" w:rsidP="00F3116D">
      <w:pPr>
        <w:spacing w:after="0" w:line="240" w:lineRule="auto"/>
        <w:ind w:left="142" w:firstLine="567"/>
        <w:jc w:val="both"/>
        <w:rPr>
          <w:rFonts w:eastAsia="Times New Roman"/>
          <w:sz w:val="24"/>
          <w:szCs w:val="24"/>
          <w:lang w:eastAsia="ru-RU"/>
        </w:rPr>
      </w:pPr>
      <w:r w:rsidRPr="003E47E6">
        <w:rPr>
          <w:rFonts w:eastAsia="Times New Roman"/>
          <w:sz w:val="24"/>
          <w:szCs w:val="24"/>
          <w:lang w:eastAsia="ru-RU"/>
        </w:rPr>
        <w:t>Думаю, что необходимо обратить Ваше внимание, что данные методы взыскания задолженности являются не столько конкурирующими, сколько взаимодополняющими. Из этого следует, что взыскание обычно идет по нарастающей – от досудебного взыскания до банкротства.</w:t>
      </w:r>
    </w:p>
    <w:p w:rsidR="001C5E91" w:rsidRPr="003E47E6" w:rsidRDefault="001C5E91" w:rsidP="00F3116D">
      <w:pPr>
        <w:spacing w:line="240" w:lineRule="auto"/>
      </w:pPr>
      <w:r w:rsidRPr="003E47E6">
        <w:br w:type="page"/>
      </w:r>
    </w:p>
    <w:p w:rsidR="001C5E91" w:rsidRPr="00B9743F" w:rsidRDefault="001C5E91" w:rsidP="00F3116D">
      <w:pPr>
        <w:pStyle w:val="1"/>
        <w:spacing w:line="240" w:lineRule="auto"/>
        <w:jc w:val="center"/>
        <w:rPr>
          <w:rFonts w:ascii="Calibri" w:hAnsi="Calibri"/>
          <w:color w:val="auto"/>
          <w:sz w:val="24"/>
          <w:szCs w:val="24"/>
        </w:rPr>
      </w:pPr>
      <w:bookmarkStart w:id="88" w:name="_Toc285036732"/>
      <w:r w:rsidRPr="00B9743F">
        <w:rPr>
          <w:rFonts w:ascii="Calibri" w:hAnsi="Calibri"/>
          <w:color w:val="auto"/>
          <w:sz w:val="24"/>
          <w:szCs w:val="24"/>
        </w:rPr>
        <w:t>Информационное письмо Президиума Высшего Арбитражного Суда РФ</w:t>
      </w:r>
      <w:bookmarkEnd w:id="88"/>
    </w:p>
    <w:p w:rsidR="001C5E91" w:rsidRPr="00B9743F" w:rsidRDefault="001C5E91" w:rsidP="00F3116D">
      <w:pPr>
        <w:pStyle w:val="1"/>
        <w:spacing w:before="0" w:line="240" w:lineRule="auto"/>
        <w:jc w:val="center"/>
        <w:rPr>
          <w:rFonts w:ascii="Calibri" w:hAnsi="Calibri"/>
          <w:color w:val="auto"/>
          <w:sz w:val="24"/>
          <w:szCs w:val="24"/>
        </w:rPr>
      </w:pPr>
      <w:bookmarkStart w:id="89" w:name="_Toc285036733"/>
      <w:r w:rsidRPr="00B9743F">
        <w:rPr>
          <w:rFonts w:ascii="Calibri" w:hAnsi="Calibri"/>
          <w:color w:val="auto"/>
          <w:sz w:val="24"/>
          <w:szCs w:val="24"/>
        </w:rPr>
        <w:t>от 30 декабря 2004 г. N 86</w:t>
      </w:r>
      <w:r w:rsidRPr="00B9743F">
        <w:rPr>
          <w:rFonts w:ascii="Calibri" w:hAnsi="Calibri"/>
          <w:color w:val="auto"/>
          <w:sz w:val="24"/>
          <w:szCs w:val="24"/>
        </w:rPr>
        <w:br/>
      </w:r>
      <w:r w:rsidR="00433F8C" w:rsidRPr="00B9743F">
        <w:rPr>
          <w:rFonts w:ascii="Calibri" w:hAnsi="Calibri"/>
          <w:color w:val="auto"/>
          <w:sz w:val="24"/>
          <w:szCs w:val="24"/>
        </w:rPr>
        <w:t>«</w:t>
      </w:r>
      <w:r w:rsidRPr="00B9743F">
        <w:rPr>
          <w:rFonts w:ascii="Calibri" w:hAnsi="Calibri"/>
          <w:color w:val="auto"/>
          <w:sz w:val="24"/>
          <w:szCs w:val="24"/>
        </w:rPr>
        <w:t>О правовом положении конкурсных кредиторов и уполномоченных органов, заявивших свои требования после закрытия реестра требований кредиторов</w:t>
      </w:r>
      <w:r w:rsidR="00433F8C" w:rsidRPr="00B9743F">
        <w:rPr>
          <w:rFonts w:ascii="Calibri" w:hAnsi="Calibri"/>
          <w:color w:val="auto"/>
          <w:sz w:val="24"/>
          <w:szCs w:val="24"/>
        </w:rPr>
        <w:t>»</w:t>
      </w:r>
      <w:bookmarkEnd w:id="89"/>
    </w:p>
    <w:p w:rsidR="001C5E91" w:rsidRPr="003E47E6" w:rsidRDefault="001C5E91" w:rsidP="00F3116D">
      <w:pPr>
        <w:autoSpaceDE w:val="0"/>
        <w:autoSpaceDN w:val="0"/>
        <w:adjustRightInd w:val="0"/>
        <w:spacing w:before="240" w:after="0" w:line="240" w:lineRule="auto"/>
        <w:ind w:firstLine="720"/>
        <w:jc w:val="both"/>
        <w:rPr>
          <w:sz w:val="24"/>
          <w:szCs w:val="24"/>
        </w:rPr>
      </w:pPr>
      <w:r w:rsidRPr="003E47E6">
        <w:rPr>
          <w:sz w:val="24"/>
          <w:szCs w:val="24"/>
        </w:rPr>
        <w:t>В связи с вопросами, возникающими при применении Федерального</w:t>
      </w:r>
      <w:r w:rsidR="00433F8C" w:rsidRPr="003E47E6">
        <w:rPr>
          <w:sz w:val="24"/>
          <w:szCs w:val="24"/>
        </w:rPr>
        <w:t xml:space="preserve"> закона от 26.10.2002 N 127-ФЗ «</w:t>
      </w:r>
      <w:r w:rsidRPr="003E47E6">
        <w:rPr>
          <w:sz w:val="24"/>
          <w:szCs w:val="24"/>
        </w:rPr>
        <w:t xml:space="preserve">О </w:t>
      </w:r>
      <w:r w:rsidR="00433F8C" w:rsidRPr="003E47E6">
        <w:rPr>
          <w:sz w:val="24"/>
          <w:szCs w:val="24"/>
        </w:rPr>
        <w:t>несостоятельности (банкротстве)»</w:t>
      </w:r>
      <w:r w:rsidRPr="003E47E6">
        <w:rPr>
          <w:sz w:val="24"/>
          <w:szCs w:val="24"/>
        </w:rPr>
        <w:t xml:space="preserve"> (далее - Закон о банкротстве) Президиум Высшего Арбитражного Суда Российской Федерации рекомендует арбитражным судам руководствоваться следующим.</w:t>
      </w:r>
    </w:p>
    <w:p w:rsidR="001C5E91" w:rsidRPr="003E47E6" w:rsidRDefault="001C5E91" w:rsidP="00F3116D">
      <w:pPr>
        <w:autoSpaceDE w:val="0"/>
        <w:autoSpaceDN w:val="0"/>
        <w:adjustRightInd w:val="0"/>
        <w:spacing w:after="0" w:line="240" w:lineRule="auto"/>
        <w:ind w:firstLine="720"/>
        <w:jc w:val="both"/>
        <w:rPr>
          <w:sz w:val="24"/>
          <w:szCs w:val="24"/>
        </w:rPr>
      </w:pPr>
      <w:r w:rsidRPr="003E47E6">
        <w:rPr>
          <w:sz w:val="24"/>
          <w:szCs w:val="24"/>
        </w:rPr>
        <w:t>Согласно пункту 1 статьи 142 Закона о банкротстве реестр требований кредиторов подлежит закрытию по истечении двух месяцев с даты опубликования сведений о признании должника банкротом и об открытии конкурсного производства. Реестр требований кредиторов закрывается в силу закона при наступлении указанных в нем обстоятельств.</w:t>
      </w:r>
    </w:p>
    <w:p w:rsidR="001C5E91" w:rsidRPr="003E47E6" w:rsidRDefault="001C5E91" w:rsidP="00F3116D">
      <w:pPr>
        <w:autoSpaceDE w:val="0"/>
        <w:autoSpaceDN w:val="0"/>
        <w:adjustRightInd w:val="0"/>
        <w:spacing w:after="0" w:line="240" w:lineRule="auto"/>
        <w:ind w:firstLine="720"/>
        <w:jc w:val="both"/>
        <w:rPr>
          <w:sz w:val="24"/>
          <w:szCs w:val="24"/>
        </w:rPr>
      </w:pPr>
      <w:r w:rsidRPr="003E47E6">
        <w:rPr>
          <w:sz w:val="24"/>
          <w:szCs w:val="24"/>
        </w:rPr>
        <w:t>При рассмотрении арбитражным судом заявления конкурсного кредитора или уполномоченного органа, заявивших требование после закрытия реестра требований кредиторов, о неправомочности собрания кредиторов и признании решения этого собрания недействительным, а также в других случаях следует учитывать, что согласно пункту 4 статьи 12 Закона о банкротстве собрание кредиторов правомочно в случае, если на нем присутствовали конкурсные кредиторы и уполномоченные органы, включенные в реестр требований кредиторов и обладающие более чем половиной голосов от общего числа голосов конкурсных кредиторов и уполномоченных органов, включенных в реестр требований кредиторов. При этом конкурсный кредитор, уполномоченный орган обладают на собрании кредиторов числом голосов, пропорциональным размеру их требований к общей сумме требований по денежным обязательствам и об уплате обязательных платежей, включенных в реестр требований кредиторов на дату проведения собрания кредиторов в соответствии с Законом о банкротстве (пункт 3 статьи 12 Закона о банкротстве).</w:t>
      </w:r>
    </w:p>
    <w:p w:rsidR="001C5E91" w:rsidRPr="003E47E6" w:rsidRDefault="001C5E91" w:rsidP="00F3116D">
      <w:pPr>
        <w:autoSpaceDE w:val="0"/>
        <w:autoSpaceDN w:val="0"/>
        <w:adjustRightInd w:val="0"/>
        <w:spacing w:after="0" w:line="240" w:lineRule="auto"/>
        <w:ind w:firstLine="720"/>
        <w:jc w:val="both"/>
        <w:rPr>
          <w:b/>
          <w:sz w:val="24"/>
          <w:szCs w:val="24"/>
        </w:rPr>
      </w:pPr>
      <w:r w:rsidRPr="003E47E6">
        <w:rPr>
          <w:b/>
          <w:sz w:val="24"/>
          <w:szCs w:val="24"/>
        </w:rPr>
        <w:t>Кроме того, требования конкурсных кредиторов и (или) уполномоченных органов, заявленные после закрытия реестра требований кредиторов, удовлетворяются за счет оставшегося после удовлетворения требований кредиторов, включенных в реестр требований кредиторов, имущества должника (пункт 4 статьи 142 Закона о банкротстве).</w:t>
      </w:r>
    </w:p>
    <w:p w:rsidR="001C5E91" w:rsidRPr="003E47E6" w:rsidRDefault="001C5E91" w:rsidP="00F3116D">
      <w:pPr>
        <w:autoSpaceDE w:val="0"/>
        <w:autoSpaceDN w:val="0"/>
        <w:adjustRightInd w:val="0"/>
        <w:spacing w:after="0" w:line="240" w:lineRule="auto"/>
        <w:ind w:firstLine="720"/>
        <w:jc w:val="both"/>
        <w:rPr>
          <w:b/>
          <w:sz w:val="24"/>
          <w:szCs w:val="24"/>
        </w:rPr>
      </w:pPr>
      <w:r w:rsidRPr="003E47E6">
        <w:rPr>
          <w:b/>
          <w:sz w:val="24"/>
          <w:szCs w:val="24"/>
        </w:rPr>
        <w:t>Исходя из смысла указанных статей Закона о банкротстве, конкурсные кредиторы или уполномоченные органы, заявившие свои требования после закрытия реестра требований кредиторов, не вправе голосовать на собрании кредиторов.</w:t>
      </w:r>
    </w:p>
    <w:p w:rsidR="001C5E91" w:rsidRPr="003E47E6" w:rsidRDefault="001C5E91" w:rsidP="00F3116D">
      <w:pPr>
        <w:autoSpaceDE w:val="0"/>
        <w:autoSpaceDN w:val="0"/>
        <w:adjustRightInd w:val="0"/>
        <w:spacing w:after="0" w:line="240" w:lineRule="auto"/>
        <w:ind w:firstLine="720"/>
        <w:jc w:val="both"/>
        <w:rPr>
          <w:sz w:val="24"/>
          <w:szCs w:val="24"/>
        </w:rPr>
      </w:pPr>
      <w:r w:rsidRPr="003E47E6">
        <w:rPr>
          <w:sz w:val="24"/>
          <w:szCs w:val="24"/>
        </w:rPr>
        <w:t>Вместе с тем по смыслу статьи 12 Закона о банкротстве в том случае, если требования заявлены всеми конкурсными кредиторами и уполномоченными органами после закрытия реестра требований кредиторов, указанные лица могут принимать решения, относящиеся к компетенции собрания кредиторов.</w:t>
      </w:r>
    </w:p>
    <w:p w:rsidR="001C5E91" w:rsidRPr="003E47E6" w:rsidRDefault="001C5E91" w:rsidP="00F3116D">
      <w:pPr>
        <w:autoSpaceDE w:val="0"/>
        <w:autoSpaceDN w:val="0"/>
        <w:adjustRightInd w:val="0"/>
        <w:spacing w:after="0" w:line="240" w:lineRule="auto"/>
        <w:ind w:firstLine="720"/>
        <w:jc w:val="both"/>
        <w:rPr>
          <w:sz w:val="24"/>
          <w:szCs w:val="24"/>
        </w:rPr>
      </w:pPr>
    </w:p>
    <w:tbl>
      <w:tblPr>
        <w:tblW w:w="0" w:type="auto"/>
        <w:tblInd w:w="108" w:type="dxa"/>
        <w:tblLook w:val="0000" w:firstRow="0" w:lastRow="0" w:firstColumn="0" w:lastColumn="0" w:noHBand="0" w:noVBand="0"/>
      </w:tblPr>
      <w:tblGrid>
        <w:gridCol w:w="4852"/>
        <w:gridCol w:w="5354"/>
      </w:tblGrid>
      <w:tr w:rsidR="001C5E91" w:rsidRPr="00B9743F" w:rsidTr="0001664E">
        <w:tc>
          <w:tcPr>
            <w:tcW w:w="4852" w:type="dxa"/>
            <w:vAlign w:val="bottom"/>
          </w:tcPr>
          <w:p w:rsidR="001C5E91" w:rsidRPr="00B9743F" w:rsidRDefault="001C5E91" w:rsidP="00F3116D">
            <w:pPr>
              <w:autoSpaceDE w:val="0"/>
              <w:autoSpaceDN w:val="0"/>
              <w:adjustRightInd w:val="0"/>
              <w:spacing w:after="0" w:line="240" w:lineRule="auto"/>
              <w:rPr>
                <w:sz w:val="24"/>
                <w:szCs w:val="24"/>
              </w:rPr>
            </w:pPr>
            <w:r w:rsidRPr="00B9743F">
              <w:rPr>
                <w:sz w:val="24"/>
                <w:szCs w:val="24"/>
              </w:rPr>
              <w:t xml:space="preserve">Председатель </w:t>
            </w:r>
            <w:r w:rsidRPr="00B9743F">
              <w:rPr>
                <w:sz w:val="24"/>
                <w:szCs w:val="24"/>
              </w:rPr>
              <w:br/>
              <w:t xml:space="preserve">Высшего Арбитражного Суда </w:t>
            </w:r>
            <w:r w:rsidRPr="00B9743F">
              <w:rPr>
                <w:sz w:val="24"/>
                <w:szCs w:val="24"/>
              </w:rPr>
              <w:br/>
              <w:t xml:space="preserve">Российской Федерации </w:t>
            </w:r>
          </w:p>
        </w:tc>
        <w:tc>
          <w:tcPr>
            <w:tcW w:w="5354" w:type="dxa"/>
            <w:vAlign w:val="bottom"/>
          </w:tcPr>
          <w:p w:rsidR="001C5E91" w:rsidRPr="00B9743F" w:rsidRDefault="0001664E" w:rsidP="00F3116D">
            <w:pPr>
              <w:autoSpaceDE w:val="0"/>
              <w:autoSpaceDN w:val="0"/>
              <w:adjustRightInd w:val="0"/>
              <w:spacing w:after="0" w:line="240" w:lineRule="auto"/>
              <w:jc w:val="right"/>
              <w:rPr>
                <w:sz w:val="24"/>
                <w:szCs w:val="24"/>
              </w:rPr>
            </w:pPr>
            <w:r w:rsidRPr="00B9743F">
              <w:rPr>
                <w:sz w:val="24"/>
                <w:szCs w:val="24"/>
              </w:rPr>
              <w:t xml:space="preserve"> </w:t>
            </w:r>
            <w:r w:rsidR="001C5E91" w:rsidRPr="00B9743F">
              <w:rPr>
                <w:sz w:val="24"/>
                <w:szCs w:val="24"/>
              </w:rPr>
              <w:t>В.Ф. Яковлев</w:t>
            </w:r>
          </w:p>
        </w:tc>
      </w:tr>
    </w:tbl>
    <w:p w:rsidR="001C5E91" w:rsidRPr="003E47E6" w:rsidRDefault="001C5E91" w:rsidP="00F3116D">
      <w:pPr>
        <w:autoSpaceDE w:val="0"/>
        <w:autoSpaceDN w:val="0"/>
        <w:adjustRightInd w:val="0"/>
        <w:spacing w:after="0" w:line="240" w:lineRule="auto"/>
        <w:ind w:firstLine="720"/>
        <w:jc w:val="both"/>
        <w:rPr>
          <w:rFonts w:cs="Arial"/>
          <w:sz w:val="24"/>
          <w:szCs w:val="24"/>
        </w:rPr>
      </w:pPr>
    </w:p>
    <w:p w:rsidR="001C5E91" w:rsidRPr="003E47E6" w:rsidRDefault="001C5E91" w:rsidP="00F3116D">
      <w:pPr>
        <w:spacing w:line="240" w:lineRule="auto"/>
      </w:pPr>
    </w:p>
    <w:p w:rsidR="0001664E" w:rsidRPr="003E47E6" w:rsidRDefault="0001664E" w:rsidP="00F3116D">
      <w:pPr>
        <w:spacing w:line="240" w:lineRule="auto"/>
      </w:pPr>
      <w:r w:rsidRPr="003E47E6">
        <w:br w:type="page"/>
      </w:r>
    </w:p>
    <w:p w:rsidR="0001664E" w:rsidRPr="00B9743F" w:rsidRDefault="0001664E" w:rsidP="00F3116D">
      <w:pPr>
        <w:pStyle w:val="1"/>
        <w:spacing w:line="240" w:lineRule="auto"/>
        <w:jc w:val="center"/>
        <w:rPr>
          <w:rFonts w:ascii="Calibri" w:hAnsi="Calibri"/>
          <w:color w:val="auto"/>
          <w:sz w:val="24"/>
          <w:szCs w:val="24"/>
        </w:rPr>
      </w:pPr>
      <w:bookmarkStart w:id="90" w:name="_Toc285036734"/>
      <w:r w:rsidRPr="00B9743F">
        <w:rPr>
          <w:rFonts w:ascii="Calibri" w:hAnsi="Calibri"/>
          <w:color w:val="auto"/>
          <w:sz w:val="24"/>
          <w:szCs w:val="24"/>
        </w:rPr>
        <w:t>Постановление Конституционного Суда</w:t>
      </w:r>
      <w:r w:rsidR="00301A16" w:rsidRPr="00B9743F">
        <w:rPr>
          <w:rFonts w:ascii="Calibri" w:hAnsi="Calibri"/>
          <w:color w:val="auto"/>
          <w:sz w:val="24"/>
          <w:szCs w:val="24"/>
        </w:rPr>
        <w:t xml:space="preserve"> РФ от 12 марта 2001 г. N 4-П </w:t>
      </w:r>
      <w:r w:rsidR="00301A16" w:rsidRPr="00B9743F">
        <w:rPr>
          <w:rFonts w:ascii="Calibri" w:hAnsi="Calibri"/>
          <w:color w:val="auto"/>
          <w:sz w:val="24"/>
          <w:szCs w:val="24"/>
        </w:rPr>
        <w:br/>
        <w:t>«</w:t>
      </w:r>
      <w:r w:rsidRPr="00B9743F">
        <w:rPr>
          <w:rFonts w:ascii="Calibri" w:hAnsi="Calibri"/>
          <w:color w:val="auto"/>
          <w:sz w:val="24"/>
          <w:szCs w:val="24"/>
        </w:rPr>
        <w:t>По делу о проверке конституционности ряда</w:t>
      </w:r>
      <w:r w:rsidR="00301A16" w:rsidRPr="00B9743F">
        <w:rPr>
          <w:rFonts w:ascii="Calibri" w:hAnsi="Calibri"/>
          <w:color w:val="auto"/>
          <w:sz w:val="24"/>
          <w:szCs w:val="24"/>
        </w:rPr>
        <w:t xml:space="preserve"> положений Федерального закона «</w:t>
      </w:r>
      <w:r w:rsidRPr="00B9743F">
        <w:rPr>
          <w:rFonts w:ascii="Calibri" w:hAnsi="Calibri"/>
          <w:color w:val="auto"/>
          <w:sz w:val="24"/>
          <w:szCs w:val="24"/>
        </w:rPr>
        <w:t xml:space="preserve">О </w:t>
      </w:r>
      <w:r w:rsidR="00301A16" w:rsidRPr="00B9743F">
        <w:rPr>
          <w:rFonts w:ascii="Calibri" w:hAnsi="Calibri"/>
          <w:color w:val="auto"/>
          <w:sz w:val="24"/>
          <w:szCs w:val="24"/>
        </w:rPr>
        <w:t>несостоятельности (банкротстве)»</w:t>
      </w:r>
      <w:r w:rsidRPr="00B9743F">
        <w:rPr>
          <w:rFonts w:ascii="Calibri" w:hAnsi="Calibri"/>
          <w:color w:val="auto"/>
          <w:sz w:val="24"/>
          <w:szCs w:val="24"/>
        </w:rPr>
        <w:t>, касающихся возможности обжалования определений, выносимых арбитражным судом по делам о банкротстве, иных его положений,</w:t>
      </w:r>
      <w:r w:rsidR="00301A16" w:rsidRPr="00B9743F">
        <w:rPr>
          <w:rFonts w:ascii="Calibri" w:hAnsi="Calibri"/>
          <w:color w:val="auto"/>
          <w:sz w:val="24"/>
          <w:szCs w:val="24"/>
        </w:rPr>
        <w:t xml:space="preserve"> статьи 49 Федерального закона «</w:t>
      </w:r>
      <w:r w:rsidRPr="00B9743F">
        <w:rPr>
          <w:rFonts w:ascii="Calibri" w:hAnsi="Calibri"/>
          <w:color w:val="auto"/>
          <w:sz w:val="24"/>
          <w:szCs w:val="24"/>
        </w:rPr>
        <w:t>О несостоятельности (бан</w:t>
      </w:r>
      <w:r w:rsidR="00301A16" w:rsidRPr="00B9743F">
        <w:rPr>
          <w:rFonts w:ascii="Calibri" w:hAnsi="Calibri"/>
          <w:color w:val="auto"/>
          <w:sz w:val="24"/>
          <w:szCs w:val="24"/>
        </w:rPr>
        <w:t>кротстве) кредитных организаций»</w:t>
      </w:r>
      <w:r w:rsidRPr="00B9743F">
        <w:rPr>
          <w:rFonts w:ascii="Calibri" w:hAnsi="Calibri"/>
          <w:color w:val="auto"/>
          <w:sz w:val="24"/>
          <w:szCs w:val="24"/>
        </w:rPr>
        <w:t>, а также статей 106, 160, 179 и 191 Арбитражного процессуального кодекса Российской Федерации в связи с запросом Арбитражного суда Челябинской области, жалобами граждан и юридических лиц</w:t>
      </w:r>
      <w:bookmarkEnd w:id="90"/>
      <w:r w:rsidR="003E47E6" w:rsidRPr="00B9743F">
        <w:rPr>
          <w:rFonts w:ascii="Calibri" w:hAnsi="Calibri"/>
          <w:color w:val="auto"/>
          <w:sz w:val="24"/>
          <w:szCs w:val="24"/>
        </w:rPr>
        <w:t>»</w:t>
      </w:r>
    </w:p>
    <w:p w:rsidR="0001664E" w:rsidRPr="003E47E6" w:rsidRDefault="0001664E" w:rsidP="00F3116D">
      <w:pPr>
        <w:autoSpaceDE w:val="0"/>
        <w:autoSpaceDN w:val="0"/>
        <w:adjustRightInd w:val="0"/>
        <w:spacing w:before="240" w:after="0" w:line="240" w:lineRule="auto"/>
        <w:ind w:firstLine="720"/>
        <w:jc w:val="both"/>
        <w:rPr>
          <w:sz w:val="24"/>
          <w:szCs w:val="24"/>
        </w:rPr>
      </w:pPr>
      <w:r w:rsidRPr="003E47E6">
        <w:rPr>
          <w:sz w:val="24"/>
          <w:szCs w:val="24"/>
        </w:rPr>
        <w:t>….</w:t>
      </w:r>
    </w:p>
    <w:p w:rsidR="0001664E" w:rsidRPr="003E47E6" w:rsidRDefault="0001664E" w:rsidP="00F3116D">
      <w:pPr>
        <w:autoSpaceDE w:val="0"/>
        <w:autoSpaceDN w:val="0"/>
        <w:adjustRightInd w:val="0"/>
        <w:spacing w:after="0" w:line="240" w:lineRule="auto"/>
        <w:ind w:firstLine="720"/>
        <w:jc w:val="both"/>
        <w:rPr>
          <w:sz w:val="24"/>
          <w:szCs w:val="24"/>
        </w:rPr>
      </w:pPr>
      <w:r w:rsidRPr="003E47E6">
        <w:rPr>
          <w:sz w:val="24"/>
          <w:szCs w:val="24"/>
        </w:rPr>
        <w:t>3. Общества с</w:t>
      </w:r>
      <w:r w:rsidR="00301A16" w:rsidRPr="003E47E6">
        <w:rPr>
          <w:sz w:val="24"/>
          <w:szCs w:val="24"/>
        </w:rPr>
        <w:t xml:space="preserve"> ограниченной ответственностью «</w:t>
      </w:r>
      <w:r w:rsidRPr="003E47E6">
        <w:rPr>
          <w:sz w:val="24"/>
          <w:szCs w:val="24"/>
        </w:rPr>
        <w:t>Русская Тройка</w:t>
      </w:r>
      <w:r w:rsidR="00301A16" w:rsidRPr="003E47E6">
        <w:rPr>
          <w:sz w:val="24"/>
          <w:szCs w:val="24"/>
        </w:rPr>
        <w:t>» и «Торговый дом «Русь»</w:t>
      </w:r>
      <w:r w:rsidRPr="003E47E6">
        <w:rPr>
          <w:sz w:val="24"/>
          <w:szCs w:val="24"/>
        </w:rPr>
        <w:t xml:space="preserve"> оспаривают конституционность абзаца второго пункта 1 статьи 57, абзаца шестого части первой статьи 69, абзацев второго и третьего пункта 2 и пункта 3</w:t>
      </w:r>
      <w:r w:rsidR="00301A16" w:rsidRPr="003E47E6">
        <w:rPr>
          <w:sz w:val="24"/>
          <w:szCs w:val="24"/>
        </w:rPr>
        <w:t xml:space="preserve"> статьи 70 Федерального закона «</w:t>
      </w:r>
      <w:r w:rsidRPr="003E47E6">
        <w:rPr>
          <w:sz w:val="24"/>
          <w:szCs w:val="24"/>
        </w:rPr>
        <w:t xml:space="preserve">О </w:t>
      </w:r>
      <w:r w:rsidR="00301A16" w:rsidRPr="003E47E6">
        <w:rPr>
          <w:sz w:val="24"/>
          <w:szCs w:val="24"/>
        </w:rPr>
        <w:t>несостоятельности (банкротстве)»</w:t>
      </w:r>
      <w:r w:rsidRPr="003E47E6">
        <w:rPr>
          <w:sz w:val="24"/>
          <w:szCs w:val="24"/>
        </w:rPr>
        <w:t>. В запросе Арбитражного суда Челябинской области ставится вопрос о проверке конституционности абзаца седьмого пункта 1 стать</w:t>
      </w:r>
      <w:r w:rsidR="00301A16" w:rsidRPr="003E47E6">
        <w:rPr>
          <w:sz w:val="24"/>
          <w:szCs w:val="24"/>
        </w:rPr>
        <w:t>и 98 Федерального закона «</w:t>
      </w:r>
      <w:r w:rsidRPr="003E47E6">
        <w:rPr>
          <w:sz w:val="24"/>
          <w:szCs w:val="24"/>
        </w:rPr>
        <w:t>О несостоятельности (банкротстве)</w:t>
      </w:r>
      <w:r w:rsidR="00301A16" w:rsidRPr="003E47E6">
        <w:rPr>
          <w:sz w:val="24"/>
          <w:szCs w:val="24"/>
        </w:rPr>
        <w:t>»</w:t>
      </w:r>
      <w:r w:rsidRPr="003E47E6">
        <w:rPr>
          <w:sz w:val="24"/>
          <w:szCs w:val="24"/>
        </w:rPr>
        <w:t>.</w:t>
      </w:r>
    </w:p>
    <w:p w:rsidR="0001664E" w:rsidRPr="003E47E6" w:rsidRDefault="0001664E" w:rsidP="00F3116D">
      <w:pPr>
        <w:autoSpaceDE w:val="0"/>
        <w:autoSpaceDN w:val="0"/>
        <w:adjustRightInd w:val="0"/>
        <w:spacing w:after="0" w:line="240" w:lineRule="auto"/>
        <w:ind w:firstLine="720"/>
        <w:jc w:val="both"/>
        <w:rPr>
          <w:sz w:val="24"/>
          <w:szCs w:val="24"/>
        </w:rPr>
      </w:pPr>
      <w:r w:rsidRPr="003E47E6">
        <w:rPr>
          <w:b/>
          <w:sz w:val="24"/>
          <w:szCs w:val="24"/>
        </w:rPr>
        <w:t>В соответствии с указанными нормами с момента вынесения арбитражным судом определения о принятии заявления о признании должника банкротом имущественные требования к должнику могут быть предъявлены только с соблюдением порядка предъявления требований к должнику, установленного данным Федеральным законом</w:t>
      </w:r>
      <w:r w:rsidRPr="003E47E6">
        <w:rPr>
          <w:sz w:val="24"/>
          <w:szCs w:val="24"/>
        </w:rPr>
        <w:t>; на стадии внешнего управления вводится мораторий на удовлетворение требований кредиторов в период действия таких процедур банкротства, как наблюдение и внешнее управление, приостанавливается исполнение исполнительных документов по имущественным взысканиям, за исключением исполнения исполнительных документов, выданных на основании судебных решений о взыскании задолженности по заработной плате, выплате вознаграждений по авторским договорам, алиментов, а также о возмещении вреда, причиненного жизни и здоровью, и морального вреда, вступивших в законную силу до момента принятия арбитражным судом заявления о признании должника банкротом; после принятия арбитражным судом решения о признании должника банкротом, на стадии конкурсного производства, все требования к должнику могут быть предъявлены только в рамках конкурсного производства.</w:t>
      </w:r>
    </w:p>
    <w:p w:rsidR="0001664E" w:rsidRPr="003E47E6" w:rsidRDefault="0001664E" w:rsidP="00F3116D">
      <w:pPr>
        <w:autoSpaceDE w:val="0"/>
        <w:autoSpaceDN w:val="0"/>
        <w:adjustRightInd w:val="0"/>
        <w:spacing w:after="0" w:line="240" w:lineRule="auto"/>
        <w:ind w:firstLine="720"/>
        <w:jc w:val="both"/>
        <w:rPr>
          <w:sz w:val="24"/>
          <w:szCs w:val="24"/>
        </w:rPr>
      </w:pPr>
      <w:r w:rsidRPr="003E47E6">
        <w:rPr>
          <w:sz w:val="24"/>
          <w:szCs w:val="24"/>
        </w:rPr>
        <w:t>Конституционность указанных</w:t>
      </w:r>
      <w:r w:rsidR="00301A16" w:rsidRPr="003E47E6">
        <w:rPr>
          <w:sz w:val="24"/>
          <w:szCs w:val="24"/>
        </w:rPr>
        <w:t xml:space="preserve"> положений Федерального закона «</w:t>
      </w:r>
      <w:r w:rsidRPr="003E47E6">
        <w:rPr>
          <w:sz w:val="24"/>
          <w:szCs w:val="24"/>
        </w:rPr>
        <w:t>О несостоятельности (банкротстве)</w:t>
      </w:r>
      <w:r w:rsidR="00301A16" w:rsidRPr="003E47E6">
        <w:rPr>
          <w:sz w:val="24"/>
          <w:szCs w:val="24"/>
        </w:rPr>
        <w:t>»</w:t>
      </w:r>
      <w:r w:rsidRPr="003E47E6">
        <w:rPr>
          <w:sz w:val="24"/>
          <w:szCs w:val="24"/>
        </w:rPr>
        <w:t xml:space="preserve"> оспаривается постольку, поскольку вводимые ими ограничения препятствуют, по мнению заявителей, реализации закрепленного статьей 46 Конституции Российской Федерации права на судебную защиту.</w:t>
      </w:r>
    </w:p>
    <w:p w:rsidR="0001664E" w:rsidRPr="003E47E6" w:rsidRDefault="0001664E" w:rsidP="00F3116D">
      <w:pPr>
        <w:autoSpaceDE w:val="0"/>
        <w:autoSpaceDN w:val="0"/>
        <w:adjustRightInd w:val="0"/>
        <w:spacing w:after="0" w:line="240" w:lineRule="auto"/>
        <w:ind w:firstLine="720"/>
        <w:jc w:val="both"/>
        <w:rPr>
          <w:b/>
          <w:sz w:val="24"/>
          <w:szCs w:val="24"/>
        </w:rPr>
      </w:pPr>
      <w:r w:rsidRPr="003E47E6">
        <w:rPr>
          <w:b/>
          <w:sz w:val="24"/>
          <w:szCs w:val="24"/>
        </w:rPr>
        <w:t>Между тем ограничения, связанные с особым порядком предъявления и удовлетворения требований кредиторов, установлены законодателем в рамках комплекса мер, направленных на предотвращение банкротства и восстановление платежеспособности должника, а также на создание условий для справедливого обеспечения экономических и юридических интересов всех кредиторов, включая лиц, в отношении которых необходимо введение дополнительных гарантий социальной защиты.</w:t>
      </w:r>
    </w:p>
    <w:p w:rsidR="0001664E" w:rsidRPr="003E47E6" w:rsidRDefault="0001664E" w:rsidP="00F3116D">
      <w:pPr>
        <w:autoSpaceDE w:val="0"/>
        <w:autoSpaceDN w:val="0"/>
        <w:adjustRightInd w:val="0"/>
        <w:spacing w:after="0" w:line="240" w:lineRule="auto"/>
        <w:ind w:firstLine="720"/>
        <w:jc w:val="both"/>
        <w:rPr>
          <w:b/>
          <w:sz w:val="24"/>
          <w:szCs w:val="24"/>
        </w:rPr>
      </w:pPr>
      <w:r w:rsidRPr="003E47E6">
        <w:rPr>
          <w:b/>
          <w:sz w:val="24"/>
          <w:szCs w:val="24"/>
        </w:rPr>
        <w:t>Ус</w:t>
      </w:r>
      <w:r w:rsidR="00301A16" w:rsidRPr="003E47E6">
        <w:rPr>
          <w:b/>
          <w:sz w:val="24"/>
          <w:szCs w:val="24"/>
        </w:rPr>
        <w:t>тановление Федеральным законом «</w:t>
      </w:r>
      <w:r w:rsidRPr="003E47E6">
        <w:rPr>
          <w:b/>
          <w:sz w:val="24"/>
          <w:szCs w:val="24"/>
        </w:rPr>
        <w:t xml:space="preserve">О </w:t>
      </w:r>
      <w:r w:rsidR="00301A16" w:rsidRPr="003E47E6">
        <w:rPr>
          <w:b/>
          <w:sz w:val="24"/>
          <w:szCs w:val="24"/>
        </w:rPr>
        <w:t>несостоятельности (банкротстве)»</w:t>
      </w:r>
      <w:r w:rsidRPr="003E47E6">
        <w:rPr>
          <w:b/>
          <w:sz w:val="24"/>
          <w:szCs w:val="24"/>
        </w:rPr>
        <w:t xml:space="preserve"> особого режима имущественных требований к должнику, не допускающего удовлетворения этих требований в индивидуальном порядке, позволяет обеспечивать определенность объема его имущества в течение всей процедуры банкротства, создавая необходимые условия как для принятия мер к преодолению неплатежеспособности должника, так и для возможно более полного удовлетворения требований всех кредиторов, что, по существу, направлено на предоставление им равных правовых возможностей при реализации экономических интересов, в том </w:t>
      </w:r>
      <w:r w:rsidR="00301A16" w:rsidRPr="003E47E6">
        <w:rPr>
          <w:b/>
          <w:sz w:val="24"/>
          <w:szCs w:val="24"/>
        </w:rPr>
        <w:t>числе,</w:t>
      </w:r>
      <w:r w:rsidRPr="003E47E6">
        <w:rPr>
          <w:b/>
          <w:sz w:val="24"/>
          <w:szCs w:val="24"/>
        </w:rPr>
        <w:t xml:space="preserve"> когда имущества должника недостаточно для справедливого его распределения между кредиторами. При столкновении законных интересов кредиторов в процессе конкурсного производства (статьи 23</w:t>
      </w:r>
      <w:r w:rsidR="00301A16" w:rsidRPr="003E47E6">
        <w:rPr>
          <w:b/>
          <w:sz w:val="24"/>
          <w:szCs w:val="24"/>
        </w:rPr>
        <w:t>, 97 - 119 Федерального закона «</w:t>
      </w:r>
      <w:r w:rsidRPr="003E47E6">
        <w:rPr>
          <w:b/>
          <w:sz w:val="24"/>
          <w:szCs w:val="24"/>
        </w:rPr>
        <w:t>О несостоятельности (банкротстве)</w:t>
      </w:r>
      <w:r w:rsidR="00301A16" w:rsidRPr="003E47E6">
        <w:rPr>
          <w:b/>
          <w:sz w:val="24"/>
          <w:szCs w:val="24"/>
        </w:rPr>
        <w:t>»</w:t>
      </w:r>
      <w:r w:rsidRPr="003E47E6">
        <w:rPr>
          <w:b/>
          <w:sz w:val="24"/>
          <w:szCs w:val="24"/>
        </w:rPr>
        <w:t>) решается задача пропорционального распределения среди кредиторов конкурсной массы.</w:t>
      </w:r>
    </w:p>
    <w:p w:rsidR="0001664E" w:rsidRPr="003E47E6" w:rsidRDefault="0001664E" w:rsidP="00F3116D">
      <w:pPr>
        <w:autoSpaceDE w:val="0"/>
        <w:autoSpaceDN w:val="0"/>
        <w:adjustRightInd w:val="0"/>
        <w:spacing w:after="0" w:line="240" w:lineRule="auto"/>
        <w:ind w:firstLine="720"/>
        <w:jc w:val="both"/>
        <w:rPr>
          <w:sz w:val="24"/>
          <w:szCs w:val="24"/>
        </w:rPr>
      </w:pPr>
      <w:r w:rsidRPr="003E47E6">
        <w:rPr>
          <w:sz w:val="24"/>
          <w:szCs w:val="24"/>
        </w:rPr>
        <w:t>В соответствии со статьей 17 (часть 3) Конституции Российской Федерации осуществление прав и свобод человека и гражданина не должно нарушать права и свободы других лиц; по смыслу статьи 55 (часть 3)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том числе в целях защиты прав и законных интересов других лиц.</w:t>
      </w:r>
    </w:p>
    <w:p w:rsidR="0001664E" w:rsidRPr="003E47E6" w:rsidRDefault="0001664E" w:rsidP="00F3116D">
      <w:pPr>
        <w:autoSpaceDE w:val="0"/>
        <w:autoSpaceDN w:val="0"/>
        <w:adjustRightInd w:val="0"/>
        <w:spacing w:after="0" w:line="240" w:lineRule="auto"/>
        <w:ind w:firstLine="720"/>
        <w:jc w:val="both"/>
        <w:rPr>
          <w:sz w:val="24"/>
          <w:szCs w:val="24"/>
        </w:rPr>
      </w:pPr>
      <w:r w:rsidRPr="003E47E6">
        <w:rPr>
          <w:sz w:val="24"/>
          <w:szCs w:val="24"/>
        </w:rPr>
        <w:t>Следовательно, положения, содержащиеся в абзаце втором пункта 1 статьи 57, абзаце шестом части первой статьи 69, абзацах втором и третьем пункта 2 и пункте 3 статьи 70, абзаце седьмом пункта 1</w:t>
      </w:r>
      <w:r w:rsidR="00301A16" w:rsidRPr="003E47E6">
        <w:rPr>
          <w:sz w:val="24"/>
          <w:szCs w:val="24"/>
        </w:rPr>
        <w:t xml:space="preserve"> статьи 98 Федерального закона «</w:t>
      </w:r>
      <w:r w:rsidRPr="003E47E6">
        <w:rPr>
          <w:sz w:val="24"/>
          <w:szCs w:val="24"/>
        </w:rPr>
        <w:t>О несостоятельности (банкротстве)</w:t>
      </w:r>
      <w:r w:rsidR="00301A16" w:rsidRPr="003E47E6">
        <w:rPr>
          <w:sz w:val="24"/>
          <w:szCs w:val="24"/>
        </w:rPr>
        <w:t>»</w:t>
      </w:r>
      <w:r w:rsidRPr="003E47E6">
        <w:rPr>
          <w:sz w:val="24"/>
          <w:szCs w:val="24"/>
        </w:rPr>
        <w:t>, не противоречат статье 46 Конституции Российской Федерации, поскольку не исключают судебную защиту прав кредиторов, а лишь устанавливают особый правовой режим имущественных требований, предъявляемых к должнику, который вводится на период рассмотрения арбитражным судом дела о банкротстве.</w:t>
      </w:r>
    </w:p>
    <w:p w:rsidR="00BF7421" w:rsidRPr="003E47E6" w:rsidRDefault="0001664E" w:rsidP="00F3116D">
      <w:pPr>
        <w:autoSpaceDE w:val="0"/>
        <w:autoSpaceDN w:val="0"/>
        <w:adjustRightInd w:val="0"/>
        <w:spacing w:after="0" w:line="240" w:lineRule="auto"/>
        <w:ind w:firstLine="720"/>
        <w:jc w:val="both"/>
        <w:rPr>
          <w:sz w:val="24"/>
          <w:szCs w:val="24"/>
        </w:rPr>
      </w:pPr>
      <w:r w:rsidRPr="003E47E6">
        <w:rPr>
          <w:sz w:val="24"/>
          <w:szCs w:val="24"/>
        </w:rPr>
        <w:t>Данный вывод не препятствует дальнейшему совершенствованию законодательства о несостоятельности (банкротстве) в части компенсации ущерба, причиняемого кредиторам введением моратория на удовлетворение их требований и иных ограничений, и не исключает проверки конституционности указанных норм в других аспектах и по другим основаниям.</w:t>
      </w:r>
    </w:p>
    <w:p w:rsidR="00BF7421" w:rsidRPr="003E47E6" w:rsidRDefault="00BF7421" w:rsidP="00F3116D">
      <w:pPr>
        <w:spacing w:line="240" w:lineRule="auto"/>
        <w:rPr>
          <w:sz w:val="24"/>
          <w:szCs w:val="24"/>
        </w:rPr>
      </w:pPr>
      <w:r w:rsidRPr="003E47E6">
        <w:rPr>
          <w:sz w:val="24"/>
          <w:szCs w:val="24"/>
        </w:rPr>
        <w:br w:type="page"/>
      </w:r>
    </w:p>
    <w:p w:rsidR="00BF7421" w:rsidRPr="00B9743F" w:rsidRDefault="00BF7421" w:rsidP="00F3116D">
      <w:pPr>
        <w:pStyle w:val="1"/>
        <w:spacing w:line="240" w:lineRule="auto"/>
        <w:jc w:val="center"/>
        <w:rPr>
          <w:rFonts w:ascii="Calibri" w:hAnsi="Calibri"/>
          <w:color w:val="auto"/>
          <w:sz w:val="24"/>
          <w:szCs w:val="24"/>
        </w:rPr>
      </w:pPr>
      <w:bookmarkStart w:id="91" w:name="_Toc285036735"/>
      <w:r w:rsidRPr="00B9743F">
        <w:rPr>
          <w:rFonts w:ascii="Calibri" w:hAnsi="Calibri"/>
          <w:color w:val="auto"/>
          <w:sz w:val="24"/>
          <w:szCs w:val="24"/>
        </w:rPr>
        <w:t>Постановление Пленума Высшего Арбитражного Суда</w:t>
      </w:r>
      <w:r w:rsidR="00301A16" w:rsidRPr="00B9743F">
        <w:rPr>
          <w:rFonts w:ascii="Calibri" w:hAnsi="Calibri"/>
          <w:color w:val="auto"/>
          <w:sz w:val="24"/>
          <w:szCs w:val="24"/>
        </w:rPr>
        <w:t xml:space="preserve"> РФ от 15 декабря 2004 г. N 29</w:t>
      </w:r>
      <w:r w:rsidR="00301A16" w:rsidRPr="00B9743F">
        <w:rPr>
          <w:rFonts w:ascii="Calibri" w:hAnsi="Calibri"/>
          <w:color w:val="auto"/>
          <w:sz w:val="24"/>
          <w:szCs w:val="24"/>
        </w:rPr>
        <w:br/>
        <w:t>«</w:t>
      </w:r>
      <w:r w:rsidRPr="00B9743F">
        <w:rPr>
          <w:rFonts w:ascii="Calibri" w:hAnsi="Calibri"/>
          <w:color w:val="auto"/>
          <w:sz w:val="24"/>
          <w:szCs w:val="24"/>
        </w:rPr>
        <w:t xml:space="preserve">О некоторых вопросах практики </w:t>
      </w:r>
      <w:r w:rsidR="00301A16" w:rsidRPr="00B9743F">
        <w:rPr>
          <w:rFonts w:ascii="Calibri" w:hAnsi="Calibri"/>
          <w:color w:val="auto"/>
          <w:sz w:val="24"/>
          <w:szCs w:val="24"/>
        </w:rPr>
        <w:t>применения Федерального закона «</w:t>
      </w:r>
      <w:r w:rsidRPr="00B9743F">
        <w:rPr>
          <w:rFonts w:ascii="Calibri" w:hAnsi="Calibri"/>
          <w:color w:val="auto"/>
          <w:sz w:val="24"/>
          <w:szCs w:val="24"/>
        </w:rPr>
        <w:t xml:space="preserve">О </w:t>
      </w:r>
      <w:r w:rsidR="00301A16" w:rsidRPr="00B9743F">
        <w:rPr>
          <w:rFonts w:ascii="Calibri" w:hAnsi="Calibri"/>
          <w:color w:val="auto"/>
          <w:sz w:val="24"/>
          <w:szCs w:val="24"/>
        </w:rPr>
        <w:t>несостоятельности (банкротстве)»</w:t>
      </w:r>
      <w:bookmarkEnd w:id="91"/>
    </w:p>
    <w:p w:rsidR="00BF7421" w:rsidRPr="003E47E6" w:rsidRDefault="00BF7421" w:rsidP="00F3116D">
      <w:pPr>
        <w:autoSpaceDE w:val="0"/>
        <w:autoSpaceDN w:val="0"/>
        <w:adjustRightInd w:val="0"/>
        <w:spacing w:before="240" w:after="0" w:line="240" w:lineRule="auto"/>
        <w:ind w:firstLine="720"/>
        <w:jc w:val="both"/>
        <w:rPr>
          <w:sz w:val="24"/>
          <w:szCs w:val="24"/>
        </w:rPr>
      </w:pPr>
      <w:r w:rsidRPr="003E47E6">
        <w:rPr>
          <w:sz w:val="24"/>
          <w:szCs w:val="24"/>
        </w:rPr>
        <w:t>В связи с возникающими в судебной практике вопросами и в целях обеспечения единообразного подхода к применению Федерального</w:t>
      </w:r>
      <w:r w:rsidR="00301A16" w:rsidRPr="003E47E6">
        <w:rPr>
          <w:sz w:val="24"/>
          <w:szCs w:val="24"/>
        </w:rPr>
        <w:t xml:space="preserve"> закона от 26.10.2002 N 127-ФЗ «</w:t>
      </w:r>
      <w:r w:rsidRPr="003E47E6">
        <w:rPr>
          <w:sz w:val="24"/>
          <w:szCs w:val="24"/>
        </w:rPr>
        <w:t xml:space="preserve">О </w:t>
      </w:r>
      <w:r w:rsidR="00301A16" w:rsidRPr="003E47E6">
        <w:rPr>
          <w:sz w:val="24"/>
          <w:szCs w:val="24"/>
        </w:rPr>
        <w:t>несостоятельности (банкротстве)»</w:t>
      </w:r>
      <w:r w:rsidRPr="003E47E6">
        <w:rPr>
          <w:sz w:val="24"/>
          <w:szCs w:val="24"/>
        </w:rPr>
        <w:t xml:space="preserve"> (далее - Закон о банкротстве, Закон) Пленум Высшего Арбитражного Суда Российской Федерации на основании статьи 13 Федера</w:t>
      </w:r>
      <w:r w:rsidR="00301A16" w:rsidRPr="003E47E6">
        <w:rPr>
          <w:sz w:val="24"/>
          <w:szCs w:val="24"/>
        </w:rPr>
        <w:t>льного конституционного закона «</w:t>
      </w:r>
      <w:r w:rsidRPr="003E47E6">
        <w:rPr>
          <w:sz w:val="24"/>
          <w:szCs w:val="24"/>
        </w:rPr>
        <w:t>Об арбитражных судах в Российской Федерации</w:t>
      </w:r>
      <w:r w:rsidR="00301A16" w:rsidRPr="003E47E6">
        <w:rPr>
          <w:sz w:val="24"/>
          <w:szCs w:val="24"/>
        </w:rPr>
        <w:t>»</w:t>
      </w:r>
      <w:r w:rsidRPr="003E47E6">
        <w:rPr>
          <w:sz w:val="24"/>
          <w:szCs w:val="24"/>
        </w:rPr>
        <w:t xml:space="preserve"> постановляет дать арбитражным судам следующие разъяснения.</w:t>
      </w:r>
    </w:p>
    <w:p w:rsidR="00BF7421" w:rsidRPr="003E47E6" w:rsidRDefault="00BF7421" w:rsidP="00F3116D">
      <w:pPr>
        <w:spacing w:before="240" w:line="240" w:lineRule="auto"/>
        <w:jc w:val="center"/>
        <w:rPr>
          <w:sz w:val="24"/>
          <w:szCs w:val="24"/>
        </w:rPr>
      </w:pPr>
      <w:r w:rsidRPr="003E47E6">
        <w:rPr>
          <w:sz w:val="24"/>
          <w:szCs w:val="24"/>
        </w:rPr>
        <w:t>Общие положения (статьи 1-29)</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r w:rsidRPr="003E47E6">
        <w:rPr>
          <w:sz w:val="24"/>
          <w:szCs w:val="24"/>
        </w:rPr>
        <w:t>По смыслу пункта 2 статьи 4 Закона о банкротстве для определения наличия признаков банкротства должника могут учитываться соответствующие суммы, взысканные судом вместо причитавшегося кредитору исполнения обязательства в натуре (стоимость не переданной кредитору оплаченной им вещи, стоимость оплаченных, но не выполненных должником работ или услуг и др.). Такие требования кредиторов подлежат включению в реестр требований кредиторов в качестве требований конкурсных кредиторов и удовлетворяются в порядке, предусмотренном Законом о банкротстве. Такой же правовой режим распространяется и на суммы, присужденные кредитору в связи с изменением способа или порядка исполнения судебного акта или постановления иного органа (статья 324 Арбитражного процессуального кодекса Российской Федерации (далее - АПК РФ), статья 434 Гражданского процессуального кодекса Российской Федерации (далее - ГПК РФ)).</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92" w:name="sub_2"/>
      <w:r w:rsidRPr="003E47E6">
        <w:rPr>
          <w:sz w:val="24"/>
          <w:szCs w:val="24"/>
        </w:rPr>
        <w:t>В соответствии с пунктом 5 статьи 4 Закона о банкротстве требования кредиторов по обязательствам, не являющимся денежными, могут быть предъявлены в суд и рассматриваются судом, арбитражным судом в порядке, установленном процессуальным законодательством. При рассмотрении указанных споров обеспечительные меры, предусмотренные процессуальным законодательством в части ограничения распоряжения ответчиком, принадлежащим ему имуществом, не применяются, если в отношении должника (ответчика в исковом производстве) введены процедуры финансового оздоровления (пункт 1 статьи 81 Закона), внешнего управления (пункт 1 статьи 94 Закона), конкурсного производства (пункт 1 статьи 126 Закона).</w:t>
      </w:r>
    </w:p>
    <w:bookmarkEnd w:id="92"/>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Арест имущества должника, а также иные ограничения должника в части распоряжения принадлежащим ему имуществом могут быть применены лишь по определению арбитражного суда, рассматривающего дело о банкротстве должника.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93" w:name="sub_3"/>
      <w:r w:rsidRPr="003E47E6">
        <w:rPr>
          <w:sz w:val="24"/>
          <w:szCs w:val="24"/>
        </w:rPr>
        <w:t>Согласно пунктам 1 и 2 статьи 5 Закона о банкротстве текущими платежами в деле о банкротстве и в процедурах банкротства являются денежные обязательства и обязательные платежи, возникшие после принятия заявления о признании должника банкротом, а также денежные обязательства и обязательные платежи, срок исполнения которых наступил после введения соответствующей процедуры банкротства. Требования кредиторов по текущим платежам не подлежат включению в реестр требований кредиторов. Кредиторы по текущим платежам при проведении соответствующих процедур банкротства не признаются лицами, участвующими в деле о банкротстве.</w:t>
      </w:r>
    </w:p>
    <w:bookmarkEnd w:id="93"/>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После введения следующей процедуры банкротства платежи по исполнению обязательств, возникших до принятия заявления о признании должника банкротом, срок исполнения, которых наступил до даты введения следующей процедуры, не являются текущими платежами. При этом платежи по обязательствам, возникшим после принятия заявления о признании должника банкротом, независимо от смены процедуры банкротства, относятся к текущим платежам.</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Проценты, начисляемые в соответствии с пунктом 2 статьи 81 и пунктом 2 статьи 95 Закона о банкротстве, не являются текущими платежами и в силу прямого указания Закона удовлетворяются согласно пункту 3 статьи 137.</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94" w:name="sub_4"/>
      <w:r w:rsidRPr="003E47E6">
        <w:rPr>
          <w:sz w:val="24"/>
          <w:szCs w:val="24"/>
        </w:rPr>
        <w:t>Требования налоговых, таможенных и иных органов, в чью компетенцию в силу законодательства входит взимание и взыскание соответствующих сумм платежей, по обязательным платежам, возникшим после принятия заявления о признании должника банкротом и до открытия конкурсного производства, а также по обязательным платежам, срок исполнения которых наступил после введения соответствующей процедуры банкротства (текущие платежи), удовлетворяются в установленном законодательством порядке (вне рамок дела о банкротстве).</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95" w:name="sub_5"/>
      <w:bookmarkEnd w:id="94"/>
      <w:r w:rsidRPr="003E47E6">
        <w:rPr>
          <w:sz w:val="24"/>
          <w:szCs w:val="24"/>
        </w:rPr>
        <w:t>При рассмотрении вопроса о применении статьи 9 Закона о банкротстве, когда удовлетворение требований одного или нескольких кредиторов приводит к невозможности исполнения денежных обязательств должника в полном объеме перед другими кредиторами, заявление руководителя должника принимается арбитражным судом к рассмотрению независимо от наличия решения органа, уполномоченного в соответствии с учредительными документами должника на принятие решения о ликвидации должника, либо решения органа, уполномоченного собственником имущества должника - унитарного предприятия.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96" w:name="sub_6"/>
      <w:bookmarkEnd w:id="95"/>
      <w:r w:rsidRPr="003E47E6">
        <w:rPr>
          <w:sz w:val="24"/>
          <w:szCs w:val="24"/>
        </w:rPr>
        <w:t>При оценке арбитражными судами соблюдения обязанности ликвидируемого должника по обращению в суд с заявлением о признании его банкротом (пункт 2 статьи 9 Закона) следует учитывать, что в силу пунктов 1-2 статьи 224 Закона о банкротстве такая обязанность возникает независимо от соблюдения условий, установленных пунктом 2 статьи 6 Закона.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97" w:name="sub_7"/>
      <w:bookmarkEnd w:id="96"/>
      <w:r w:rsidRPr="003E47E6">
        <w:rPr>
          <w:sz w:val="24"/>
          <w:szCs w:val="24"/>
        </w:rPr>
        <w:t>Согласно пункту 4 статьи 10 Закона о банкротстве субсидиарная ответственность указанных в данной норме лиц по обязательствам должника может быть возложена на них при недостаточности имущества должника и ее размер определяется исходя из разницы между размером требований кредиторов, включенных в реестр требований кредиторов, и денежными средствами, вырученными от продажи имущества должника или замещения активов организации должника (пункт 5 статьи 129Закона).</w:t>
      </w:r>
    </w:p>
    <w:bookmarkEnd w:id="97"/>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Иски конкурсных управляющих о привлечении этих лиц к ответственности рассматриваются судами по установленной процессуальным законодательством подведомственности. Предъявление такого иска может служить основанием для отложения рассмотрения вопроса о завершении конкурсного производства (статьи 147, 149 Закона). В тех случаях, когда указанные лица не были привлечены к субсидиарной ответственности в таком порядке, соответствующие исковые требования могут быть предъявлены к ним каждым кредитором или уполномоченным органом (пункт 3 статьи 56 Гражданского кодекса Российской Федерации (далее - ГК РФ)).</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98" w:name="sub_8"/>
      <w:r w:rsidRPr="003E47E6">
        <w:rPr>
          <w:sz w:val="24"/>
          <w:szCs w:val="24"/>
        </w:rPr>
        <w:t>При рассмотрении арбитражными судами заявлений конкурсных кредиторов об исключении их собственных требований из реестра требований кредиторов следует учитывать, что согласно пункту 1 статьи 9 ГК РФ граждане и юридические лица по своему усмотрению осуществляют принадлежащие им гражданские права. Поскольку реализация требования к должнику представляет собой одну из форм осуществления гражданского права, кредитор вправе отказаться от его реализации. В этом случае арбитражный суд выносит определение об исключении требований такого кредитора из реестра. Законодательство не допускает повторного обращения кредитора с требованием к должнику, так как его требование уже было рассмотрено в рамках дела о банкротстве и по этому требованию принят соответствующий судебный акт.</w:t>
      </w:r>
    </w:p>
    <w:bookmarkEnd w:id="98"/>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 xml:space="preserve">По смыслу пункта 1 статьи 23 Федерального закона </w:t>
      </w:r>
      <w:r w:rsidR="00301A16" w:rsidRPr="003E47E6">
        <w:rPr>
          <w:sz w:val="24"/>
          <w:szCs w:val="24"/>
        </w:rPr>
        <w:t>«</w:t>
      </w:r>
      <w:r w:rsidRPr="003E47E6">
        <w:rPr>
          <w:sz w:val="24"/>
          <w:szCs w:val="24"/>
        </w:rPr>
        <w:t>Об исполнительном производстве</w:t>
      </w:r>
      <w:r w:rsidR="00301A16" w:rsidRPr="003E47E6">
        <w:rPr>
          <w:sz w:val="24"/>
          <w:szCs w:val="24"/>
        </w:rPr>
        <w:t>»</w:t>
      </w:r>
      <w:r w:rsidRPr="003E47E6">
        <w:rPr>
          <w:sz w:val="24"/>
          <w:szCs w:val="24"/>
        </w:rPr>
        <w:t xml:space="preserve"> лица, требования которых исключены по их заявлению из реестра требований кредиторов, при последующем прекращении производства по делу о банкротстве должника не вправе повторно обратиться за принудительным исполнением соответствующего судебного акта.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99" w:name="sub_9"/>
      <w:r w:rsidRPr="003E47E6">
        <w:rPr>
          <w:sz w:val="24"/>
          <w:szCs w:val="24"/>
        </w:rPr>
        <w:t>Требования кредиторов, включенные в реестр требований кредиторов на основании Федерально</w:t>
      </w:r>
      <w:r w:rsidR="00301A16" w:rsidRPr="003E47E6">
        <w:rPr>
          <w:sz w:val="24"/>
          <w:szCs w:val="24"/>
        </w:rPr>
        <w:t>го закона от 08.01.1998 N 6-ФЗ «</w:t>
      </w:r>
      <w:r w:rsidRPr="003E47E6">
        <w:rPr>
          <w:sz w:val="24"/>
          <w:szCs w:val="24"/>
        </w:rPr>
        <w:t xml:space="preserve">О </w:t>
      </w:r>
      <w:r w:rsidR="00301A16" w:rsidRPr="003E47E6">
        <w:rPr>
          <w:sz w:val="24"/>
          <w:szCs w:val="24"/>
        </w:rPr>
        <w:t>несостоятельности (банкротстве)»</w:t>
      </w:r>
      <w:r w:rsidRPr="003E47E6">
        <w:rPr>
          <w:sz w:val="24"/>
          <w:szCs w:val="24"/>
        </w:rPr>
        <w:t>, не подлежат повторному рассмотрению арбитражным судом для целей их включения в реестр при переходе к процедурам, осуществляемым в соответствии с Законом о банкротстве. Разногласия, возникающие между кредиторами и арбитражным управляющим по таким требованиям, рассматриваются судом в соответствии с пунктами 10-11 статьи 16 и статьей 60 Закона.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00" w:name="sub_10"/>
      <w:bookmarkEnd w:id="99"/>
      <w:r w:rsidRPr="003E47E6">
        <w:rPr>
          <w:sz w:val="24"/>
          <w:szCs w:val="24"/>
        </w:rPr>
        <w:t>В силу пункта 1 статьи 18 Закона о банкротстве комитет кредиторов состоит из физических лиц, которые избираются по предложению конкурсных кредиторов и уполномоченных органов. Государственные и муниципальные служащие могут избираться членами комитета кредиторов по предложению уполномоченных органов. В законодательстве не содержится требований о том, что члены комитета кредиторов должны состоять в трудовых отношениях с конкурсным кредитором или уполномоченным органом. Между тем законодательство не запрещает избранному члену комитета кредиторов состоять в трудовых отношениях с предлагавшим его к избранию кредитором или уполномоченным органом или в гражданско-правовых отношениях (например, на основании агентского договора или договора поручения).</w:t>
      </w:r>
    </w:p>
    <w:bookmarkEnd w:id="100"/>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Представителем работников должника может быть лицо, являющееся работником должника, а также лицо, состоящее в иных правовых отношениях с работниками должника, которые уполномочивают таких лиц действовать в качестве своего представителя.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01" w:name="sub_11"/>
      <w:r w:rsidRPr="003E47E6">
        <w:rPr>
          <w:sz w:val="24"/>
          <w:szCs w:val="24"/>
        </w:rPr>
        <w:t>Поскольку согласно абзацу второму пункта 5 статьи 17 Закона о банкротстве передача права голоса членом комитета кредиторов иному лицу не допускается, член комитета кредиторов не вправе выдавать доверенность представителю для голосования на заседаниях комитета кредиторов и для принятия иных решений, входящих в компетенцию комитета кредиторов.</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02" w:name="sub_12"/>
      <w:bookmarkEnd w:id="101"/>
      <w:r w:rsidRPr="003E47E6">
        <w:rPr>
          <w:sz w:val="24"/>
          <w:szCs w:val="24"/>
        </w:rPr>
        <w:t>Согласно статье 29 Закона о банкротстве регулирующему органу предоставлено право обращаться в установленном порядке в арбитражный суд с заявлением о дисквалификации арбитражного управляющего. В соответствии с пунктом 2 статьи 22 Закона и статьей 28.1 Кодекса Российской Федерации об административных правонарушениях (далее - КоАП РФ) проверка деятельности арбитражных управляющих входит в обязанности саморегулируемых организаций арбитражных управляющих, а к компетенции регулирующего органа относится проведение проверок деятельности саморегулируемых организаций и арбитражных управляющих.</w:t>
      </w:r>
    </w:p>
    <w:bookmarkEnd w:id="102"/>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Должностное лицо регулирующего органа составляет протокол об административном правонарушении, совершенном арбитражным управляющим, либо выносит определение об отказе в возбуждении дела об административном правонарушении.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Дела о привлечении арбитражных управляющих к административной ответственности рассматриваются в соответствии с КоАП РФ и в порядке, предусмотренном АПК РФ.</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03" w:name="sub_13"/>
      <w:r w:rsidRPr="003E47E6">
        <w:rPr>
          <w:sz w:val="24"/>
          <w:szCs w:val="24"/>
        </w:rPr>
        <w:t>Предъявление не подтвержденных судебным актом требований кредиторов, вступающих в дело о банкротстве, - один из способов судебной защиты гражданских прав (пункт 1 статьи 11 ГК РФ). Поэтому предъявление должнику требования в деле о банкротстве в установленном Законом порядке служит основанием для перерыва течения срока исковой давности (статья 203 ГК РФ).</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04" w:name="sub_14"/>
      <w:bookmarkEnd w:id="103"/>
      <w:r w:rsidRPr="003E47E6">
        <w:rPr>
          <w:sz w:val="24"/>
          <w:szCs w:val="24"/>
        </w:rPr>
        <w:t>Возражения на требования конкурсных кредиторов, основанные на пропуске сроков исковой давности, являются средством защиты заинтересованных лиц и могут заявляться: до введения наблюдения - должником: в период наблюдения - должником, представителями учредителей (участников) должника или собственника имущества должника - унитарного предприятия; в течение финансового оздоровления - должником, представителями учредителей (участников) должника или собственника имущества должника - унитарного предприятия; в ходе внешнего управления - внешним управляющим, представителями учредителей (участников) должника или собственника имущества должника - унитарного предприятия; в период конкурсного производства - конкурсным управляющим, представителями учредителей (участников) должника или собственника имущества должника - унитарного предприятия.</w:t>
      </w:r>
    </w:p>
    <w:bookmarkEnd w:id="104"/>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Если обстоятельства, на которые ссылаются указанные лица, подтверждаются в судебном заседании, арбитражный суд выносит определение об отказе во включении требования данного кредитора в реестр требований кредиторов в связи с пропуском срока исковой давности (пункт 2 статьи 199 ГК РФ).</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05" w:name="sub_15"/>
      <w:r w:rsidRPr="003E47E6">
        <w:rPr>
          <w:sz w:val="24"/>
          <w:szCs w:val="24"/>
        </w:rPr>
        <w:t>В связи с тем, что Закон о банкротстве изменил правовое положение залоговых кредиторов при несостоятельности должника, арбитражным судам необходимо принимать во внимание следующее.</w:t>
      </w:r>
    </w:p>
    <w:bookmarkEnd w:id="105"/>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Возбуждение производства по делу о банкротстве не влечет прекращения залоговых правоотношений и трансформации требований залогового кредитора в необеспеченное денежное обязательство. Сделки с заложенным имуществом в ходе финансового оздоровления и внешнего управления могут быть совершены лишь с согласия залогового кредитора в порядке, предусмотренном пунктом 6 статьи 82 и пунктом 5 статьи 101 Закона о банкротстве. При реализации предмета залога в указанных процедурах с согласия залогового кредитора его требования удовлетворяются за счет средств, вырученных от реализации предмета залога, и на эту сумму уменьшается требование такого кредитора в реестре требований кредиторов.</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06" w:name="sub_16"/>
      <w:r w:rsidRPr="003E47E6">
        <w:rPr>
          <w:sz w:val="24"/>
          <w:szCs w:val="24"/>
        </w:rPr>
        <w:t>Если заложенное имущество не было реализовано в ходе финансового оздоровления или внешнего управления, в том числе, когда оно не выставлялось на продажу, и денежных средств достаточно для расчетов со всеми кредиторами, требования залогодержателя удовлетворяются в общем порядке, предусмотренном для кредиторов третьей очереди. С момента удовлетворения требования залогового кредитора залог прекращается (подпункт 1 пункта 1 статьи 352 ГК РФ).</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07" w:name="sub_17"/>
      <w:bookmarkEnd w:id="106"/>
      <w:r w:rsidRPr="003E47E6">
        <w:rPr>
          <w:sz w:val="24"/>
          <w:szCs w:val="24"/>
        </w:rPr>
        <w:t>В случае необходимости в процедурах внешнего управления или конкурсного производства, введенных в отношении унитарного предприятия-должника, может быть проведено замещение активов, заключающееся в создании на базе имущества должника одного или нескольких акционерных обществ с включением выпущенных акций этих обществ в состав имущества должника и их последующей продажей (статьи 115 и 141 Закона о банкротстве).</w:t>
      </w:r>
    </w:p>
    <w:bookmarkEnd w:id="107"/>
    <w:p w:rsidR="00BF7421" w:rsidRPr="003E47E6" w:rsidRDefault="00BF7421" w:rsidP="00F3116D">
      <w:pPr>
        <w:spacing w:before="240" w:line="240" w:lineRule="auto"/>
        <w:jc w:val="center"/>
        <w:rPr>
          <w:sz w:val="24"/>
          <w:szCs w:val="24"/>
        </w:rPr>
      </w:pPr>
      <w:r w:rsidRPr="003E47E6">
        <w:rPr>
          <w:sz w:val="24"/>
          <w:szCs w:val="24"/>
        </w:rPr>
        <w:t>Разбирательство дел о банкротстве в арбитражном суде (статьи 32-61)</w:t>
      </w:r>
    </w:p>
    <w:p w:rsidR="00BF7421" w:rsidRPr="003E47E6" w:rsidRDefault="00BF7421" w:rsidP="00F3116D">
      <w:pPr>
        <w:pStyle w:val="a5"/>
        <w:numPr>
          <w:ilvl w:val="0"/>
          <w:numId w:val="11"/>
        </w:numPr>
        <w:autoSpaceDE w:val="0"/>
        <w:autoSpaceDN w:val="0"/>
        <w:adjustRightInd w:val="0"/>
        <w:spacing w:before="240" w:after="0" w:line="240" w:lineRule="auto"/>
        <w:ind w:left="0" w:firstLine="0"/>
        <w:jc w:val="both"/>
        <w:rPr>
          <w:sz w:val="24"/>
          <w:szCs w:val="24"/>
        </w:rPr>
      </w:pPr>
      <w:r w:rsidRPr="003E47E6">
        <w:rPr>
          <w:sz w:val="24"/>
          <w:szCs w:val="24"/>
        </w:rPr>
        <w:t>При рассмотрении арбитражными судами дел о банкротстве следует учитывать, что органы исполнительной власти и организации, наделенные в соответствии с законодательством Российской Федерации правом взыскания задолженности по обязательным платежам, могут участвовать в судебном заседании по рассмотрению обоснованности требований по этим платежам и наличию оснований для включения таких требований в реестр требований кредиторов (пункт 2 статьи 11 Закона о банкротстве).</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Заявленная саморегулируемая организация вправе обратиться в арбитражный суд с ходатайством об отстранении от участия в деле о банкротстве своих членов, в действиях (бездействии) которых установлены нарушения законодательства о несостоятельности (банкротстве) (пункт 1 статьи 22 Закона), в том числе в случае исключения арбитражного управляющего из саморегулируемой организации (пункт 2 статьи 25 Закона), а также знакомиться с материалами дела о банкротстве, делать выписки из них, снимать копии (пункт 3 статьи 42 Закона).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Поскольку данные лица не отнесены Законом о банкротстве к лицам, участвующим в деле о банкротстве (статья 34 Закона), и к лицам, участвующим в арбитражном процессе по делу о банкротстве (статья 35 Закона), они вправе совершать иные процессуальные действия в арбитражном процессе по делу о банкротстве, если это предусмотрено законом.</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08" w:name="sub_19"/>
      <w:r w:rsidRPr="003E47E6">
        <w:rPr>
          <w:sz w:val="24"/>
          <w:szCs w:val="24"/>
        </w:rPr>
        <w:t>Согласно пункту 2 статьи 42 Закона о банкротстве судья арбитражного суда выносит определение о принятии заявления о признании должника банкротом. Поскольку данное определение соответствует условиям, предусмотренным пунктом 3 статьи 61 Закона, оно может быть обжаловано в апелляционном порядке не позднее 14 дней со дня его принятия.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09" w:name="sub_20"/>
      <w:bookmarkEnd w:id="108"/>
      <w:r w:rsidRPr="003E47E6">
        <w:rPr>
          <w:sz w:val="24"/>
          <w:szCs w:val="24"/>
        </w:rPr>
        <w:t>В силу пункта 4 статьи 45 Закона о банкротстве представитель собрания кредиторов вправе отвести одну из кандидатур арбитражных управляющих, указанных в списке кандидатур. Представитель собрания кредиторов самостоятельно в судебном заседании определяет такую кандидатуру, если собранием кредиторов не принято соответствующее решение. При наличии решения собрания кредиторов, которым определена кандидатура, подлежащая отводу представителем этого собрания (либо которым принято решение не заявлять отвода ни одной из кандидатур), действия представителя собрания кредиторов по отводу арбитражного управляющего в судебном заседании должны соответствовать названному решению.</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10" w:name="sub_21"/>
      <w:bookmarkEnd w:id="109"/>
      <w:r w:rsidRPr="003E47E6">
        <w:rPr>
          <w:sz w:val="24"/>
          <w:szCs w:val="24"/>
        </w:rPr>
        <w:t>По смыслу пункта 4 статьи 45 Закона о банкротстве при рассмотрении дела о несостоятельности должника, возбужденного по заявлению должника, последний обладает правом отвода только одной кандидатуры арбитражного управляющего. Если вопрос об утверждении арбитражного управляющего разрешается арбитражным судом в случае, когда представитель собрания кредиторов не был избран, суд утверждает одну из кандидатур арбитражных управляющих, которой должником не заявлен отвод, исходя из предписаний абзаца второго пункта 4 статьи 45 Закона. Арбитражный управляющий может быть утвержден арбитражным судом, за исключением случаев выявления нарушений процедуры отбора или несоответствия отобранной кандидатуры требованиям статьи 20 Закона.</w:t>
      </w:r>
    </w:p>
    <w:bookmarkEnd w:id="110"/>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 наличии у арбитражного суда данных об избрании представителя собрания кредиторов суд до рассмотрения вопроса об утверждении арбитражного управляющего уведомляет представителя собрания кредиторов и должника о назначении указанного заседания с целью реализации ими прав на соответствующий отвод.</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11" w:name="sub_22"/>
      <w:r w:rsidRPr="003E47E6">
        <w:rPr>
          <w:sz w:val="24"/>
          <w:szCs w:val="24"/>
        </w:rPr>
        <w:t>При отмене определения арбитражного суда первой инстанции об утверждении арбитражного управляющего арбитражный суд апелляционной инстанции согласно пункту 3 части 4 статьи 272 АПК РФ вправе утвердить нового арбитражного управляющего с соблюдением порядка утверждения арбитражных управляющих, установленного статьей 45 Закона о банкротстве.</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12" w:name="sub_23"/>
      <w:bookmarkEnd w:id="111"/>
      <w:r w:rsidRPr="003E47E6">
        <w:rPr>
          <w:sz w:val="24"/>
          <w:szCs w:val="24"/>
        </w:rPr>
        <w:t>Руководитель должника, чьи полномочия прекращены в соответствии с Законом о банкротстве при введении, непосредственно после завершения наблюдения или финансового оздоровления, процедур внешнего управления (пункт 1 статьи 94) или конкурсного производства (пункт 2 статьи 126), вправе обжаловать соответствующие судебные акты.</w:t>
      </w:r>
    </w:p>
    <w:bookmarkEnd w:id="112"/>
    <w:p w:rsidR="00BF7421" w:rsidRPr="003E47E6" w:rsidRDefault="00BF7421" w:rsidP="00F3116D">
      <w:pPr>
        <w:spacing w:before="240" w:line="240" w:lineRule="auto"/>
        <w:jc w:val="center"/>
        <w:rPr>
          <w:sz w:val="24"/>
          <w:szCs w:val="24"/>
        </w:rPr>
      </w:pPr>
      <w:r w:rsidRPr="003E47E6">
        <w:rPr>
          <w:sz w:val="24"/>
          <w:szCs w:val="24"/>
        </w:rPr>
        <w:t>Наблюдение (статьи 62-75)</w:t>
      </w:r>
    </w:p>
    <w:p w:rsidR="00BF7421" w:rsidRPr="003E47E6" w:rsidRDefault="00BF7421" w:rsidP="00F3116D">
      <w:pPr>
        <w:pStyle w:val="a5"/>
        <w:numPr>
          <w:ilvl w:val="0"/>
          <w:numId w:val="11"/>
        </w:numPr>
        <w:autoSpaceDE w:val="0"/>
        <w:autoSpaceDN w:val="0"/>
        <w:adjustRightInd w:val="0"/>
        <w:spacing w:before="240" w:after="0" w:line="240" w:lineRule="auto"/>
        <w:ind w:left="0" w:firstLine="0"/>
        <w:jc w:val="both"/>
        <w:rPr>
          <w:sz w:val="24"/>
          <w:szCs w:val="24"/>
        </w:rPr>
      </w:pPr>
      <w:r w:rsidRPr="003E47E6">
        <w:rPr>
          <w:sz w:val="24"/>
          <w:szCs w:val="24"/>
        </w:rPr>
        <w:t>Арбитражный суд вправе отстранить временного управляющего по основаниям, предусмотренным пунктом 3 статьи 65 Закона о банкротстве. О назначении заседания по рассмотрению вопроса об отстранении временного управляющего суд уведомляет должника, временного управляющего, заявителя, обратившегося в суд с заявлением о признании должника банкротом. При этом арбитражный суд обращается в саморегулируемую организацию, из числа членов которой был утвержден временный управляющий. Эта организация применительно к пункту 5 статьи 45 Закона обязана в течение семи дней с даты получения обращения суда обеспечить представление списка кандидатур временного управляющего. Если возможность обращения в саморегулируемую организацию (в том числе в случае ее исключения из реестра саморегулируемых организаций) отсутствует, арбитражный суд в соответствии с пунктом 5 статьи 45 Закона о банкротстве обращается в регулирующий орган, который обязан в течение семи дней с даты получения обращения обеспечить представление списка кандидатур саморегулируемыми организациями из числа включенных в единый государственный реестр саморегулируемых организаций арбитражных управляющих.</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таком же порядке производится отстранение иных арбитражных управляющих.</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13" w:name="sub_25"/>
      <w:r w:rsidRPr="003E47E6">
        <w:rPr>
          <w:sz w:val="24"/>
          <w:szCs w:val="24"/>
        </w:rPr>
        <w:t>Поскольку в соответствии со статьей 72 Закона о банкротстве работники должника не участвуют в первом собрании кредиторов, они вправе предъявить свои требования к должнику в любой момент в течение процедуры наблюдения независимо от их уведомления руководителем должника в порядке, предусмотренном пунктом 3 статьи 68 Закона, и независимо от истечения срока, установленного пунктом 1 статьи 71 Закона.</w:t>
      </w:r>
      <w:r w:rsidR="00625C4B" w:rsidRPr="003E47E6">
        <w:rPr>
          <w:sz w:val="24"/>
          <w:szCs w:val="24"/>
        </w:rPr>
        <w:t xml:space="preserve"> </w:t>
      </w:r>
      <w:r w:rsidRPr="003E47E6">
        <w:rPr>
          <w:sz w:val="24"/>
          <w:szCs w:val="24"/>
        </w:rPr>
        <w:t>При этом арбитражным судам следует иметь в виду, что согласно специальному правилу, установленному абзацем вторым пункта 6 статьи 16 Закона, требования о выплате выходных пособий и об оплате труда лиц, работающих по трудовому договору, включаются в реестр требований кредиторов не на основании определения арбитражного суда, а непосредственно арбитражным управляющим или по его представлению реестродержателем. Разногласия, возникающие между представителем работников должника и арбитражным управляющим, связанные с очередностью, составом и размером требований о выплате выходных пособий и об оплате труда лиц, работающих по трудовым договорам, рассматриваются арбитражным судом в порядке, предусмотренном Законом о банкротстве (пункт 11 статьи 16 Закона). Порядок предъявления и рассмотрения требований кредиторов и возражений должника, установленный статьей 71 Закона, к указанным требованиям работников не применяется.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14" w:name="sub_26"/>
      <w:bookmarkEnd w:id="113"/>
      <w:r w:rsidRPr="003E47E6">
        <w:rPr>
          <w:sz w:val="24"/>
          <w:szCs w:val="24"/>
        </w:rPr>
        <w:t>При рассмотрении арбитражными судами дел о банкротстве должника, возбужденных по заявлению должника, в случае если первым собранием кредиторов не принято решения о введении одной из процедур банкротства, в том числе в связи с тем, что кредиторы не предъявили свои требования в порядке, предусмотренном статьей 71 Закона о банкротстве, или собрание кредиторов не состоялось, суд откладывает рассмотрение дела в пределах срока, установленного статьей 51 Закона. В случае невозможности отложения рассмотрения дела в пределах названного срока арбитражный суд принимает один из судебных актов, указанных в абзацах третьем-пятом пункта 2 статьи 75 Закона.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15" w:name="sub_27"/>
      <w:bookmarkEnd w:id="114"/>
      <w:r w:rsidRPr="003E47E6">
        <w:rPr>
          <w:sz w:val="24"/>
          <w:szCs w:val="24"/>
        </w:rPr>
        <w:t>Требования кредиторов, предъявленные по истечении предусмотренного пунктом 1 статьи 71 Закона о банкротстве срока, рассматриваются арбитражным судом не позднее чем через месяц после введения процедуры, следующей за процедурой наблюдения (пункт 7 статьи 71 Закона). При поступлении таких требований суд выносит определение о принятии требований к рассмотрению и указывает, что они будут рассмотрены в течение месяца после введения процедуры, следующей за процедурой наблюдения. Указанные требования рассматриваются по правилам, установленным для соответствующей процедуры, следующей за процедурой наблюдения.</w:t>
      </w:r>
    </w:p>
    <w:bookmarkEnd w:id="115"/>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Кредитор, должник, арбитражный управляющий, представитель учредителей (участников) должника и представитель собственника имущества должника - унитарного предприятия подлежат уведомлению о назначении заседания арбитражного суда по рассмотрению соответствующих требований по существу при вынесении определения о рассмотрении требований кредиторов.</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16" w:name="sub_28"/>
      <w:r w:rsidRPr="003E47E6">
        <w:rPr>
          <w:sz w:val="24"/>
          <w:szCs w:val="24"/>
        </w:rPr>
        <w:t>Как следует из смысла нормы, содержащейся в пункте 2 статьи 49 Закона о банкротстве, в определении арбитражного суда о введении наблюдения должны содержаться в том числе указания на признание требований заявителя обоснованными, очередность удовлетворения этих требований и их размер. В последующем кредиторы не обязаны предъявлять такие требования в порядке, предусмотренном статьей 71 Закона. Кредиторы, предъявившие требования к должнику, должник, временный управляющий, представители учредителей (участников) должника и собственника имущества должника - унитарного предприятия вправе обжаловать определение о введении наблюдения в части обоснованности, очередности и размера требований.</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17" w:name="sub_29"/>
      <w:bookmarkEnd w:id="116"/>
      <w:r w:rsidRPr="003E47E6">
        <w:rPr>
          <w:sz w:val="24"/>
          <w:szCs w:val="24"/>
        </w:rPr>
        <w:t>В соответствии с абзацем вторым пункта 3 статьи 64 Закона о банкротстве после введения наблюдения органы управления должника не вправе принимать решения о реорганизации и ликвидации должника.</w:t>
      </w:r>
    </w:p>
    <w:bookmarkEnd w:id="117"/>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 смыслу указанной нормы применительно к государственным и муниципальным предприятиям запрет распространяется на тот орган, который в соответствии с подпунктом 5 пункта 1 статьи 20 Федерального закона "О государственных и муниципальных предприятиях" вправе от имени собственника имущества унитарного предприятия принимать решение о реорганизации или ликвидации унитарного предприятия.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18" w:name="sub_30"/>
      <w:r w:rsidRPr="003E47E6">
        <w:rPr>
          <w:sz w:val="24"/>
          <w:szCs w:val="24"/>
        </w:rPr>
        <w:t>Арбитражный суд, установив при рассмотрении вопроса о принятии требования к должнику, что оно подано с нарушением положений, установленных статьей 71 Закона о банкротстве, применительно к части 1 статьи 128 АПК РФ выносит определение об оставлении соответствующего заявления без движения. В определении суд указывает основания для оставления заявления без движения и срок, в течение которого кредитор должен устранить обстоятельства, послужившие основанием для оставления заявления без движения. Срок для устранения обстоятельств устанавливается арбитражным судом с учетом необходимости своевременного рассмотрения требований всех кредиторов в порядке, предусмотренном статьей 71 Закона.</w:t>
      </w:r>
    </w:p>
    <w:bookmarkEnd w:id="118"/>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случае если после введения наблюдения, но до опубликования сообщения о его введении на рассмотрение арбитражного суда поступают указанные требования, суд выносит определение об оставлении заявления без рассмотрения применительно к пункту 2 статьи 148 АПК РФ.</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Арбитражным судам следует иметь в виду, что Законом о банкротстве установлен специальный порядок рассмотрения заявлений о признании должника банкротом, поступивших после принятия судом первого заявления о признании должника банкротом. Обоснованность требований таких кредиторов рассматривается арбитражным судом по правилам, установленным пунктом 8 статьи 42 Закона в случае признания необоснованными требований первого заявителя. Если требования первого заявителя признаны обоснованными, суд рассматривает обоснованность требований последующих заявителей в порядке, предусмотренном статьей 71 Закона, однако повторное предъявление требований таких кредиторов не требуется, поскольку указанные кредиторы являются лицами, вступившими в дело о банкротстве.</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19" w:name="sub_31"/>
      <w:r w:rsidRPr="003E47E6">
        <w:rPr>
          <w:sz w:val="24"/>
          <w:szCs w:val="24"/>
        </w:rPr>
        <w:t>По результатам рассмотрения требований кредиторов, по которым не поступили возражения в соответствии с пунктом 5 статьи 71 Закона о банкротстве, арбитражный суд выносит определение о включении или об отказе во включении требований в реестр требований кредиторов. Одним определением суда о включении требований в реестр требований кредиторов может разрешаться вопрос о включении в реестр требований нескольких кредиторов.</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20" w:name="sub_32"/>
      <w:bookmarkEnd w:id="119"/>
      <w:r w:rsidRPr="003E47E6">
        <w:rPr>
          <w:sz w:val="24"/>
          <w:szCs w:val="24"/>
        </w:rPr>
        <w:t>Поскольку определение о включении и об отказе во включении требований кредиторов в реестр требований кредиторов не относится к числу судебных актов, которым заканчивается рассмотрение дела по существу (статья 52 Закона), порядок рассмотрения соответствующих заявлений определяется статьей 60 Закона о банкротстве. Поэтому согласно абзацу второму пункта 1 статьи 60 Закона такие заявления рассматриваются судьей единолично.</w:t>
      </w:r>
    </w:p>
    <w:bookmarkEnd w:id="120"/>
    <w:p w:rsidR="00BF7421" w:rsidRPr="003E47E6" w:rsidRDefault="00BF7421" w:rsidP="00F3116D">
      <w:pPr>
        <w:spacing w:before="240" w:line="240" w:lineRule="auto"/>
        <w:jc w:val="center"/>
        <w:rPr>
          <w:sz w:val="24"/>
          <w:szCs w:val="24"/>
        </w:rPr>
      </w:pPr>
      <w:r w:rsidRPr="003E47E6">
        <w:rPr>
          <w:sz w:val="24"/>
          <w:szCs w:val="24"/>
        </w:rPr>
        <w:t>Финансовое оздоровление (статьи 76-92)</w:t>
      </w:r>
    </w:p>
    <w:p w:rsidR="00BF7421" w:rsidRPr="003E47E6" w:rsidRDefault="00BF7421" w:rsidP="00F3116D">
      <w:pPr>
        <w:pStyle w:val="a5"/>
        <w:numPr>
          <w:ilvl w:val="0"/>
          <w:numId w:val="11"/>
        </w:numPr>
        <w:autoSpaceDE w:val="0"/>
        <w:autoSpaceDN w:val="0"/>
        <w:adjustRightInd w:val="0"/>
        <w:spacing w:before="240" w:after="0" w:line="240" w:lineRule="auto"/>
        <w:ind w:left="0" w:firstLine="0"/>
        <w:jc w:val="both"/>
        <w:rPr>
          <w:sz w:val="24"/>
          <w:szCs w:val="24"/>
        </w:rPr>
      </w:pPr>
      <w:r w:rsidRPr="003E47E6">
        <w:rPr>
          <w:sz w:val="24"/>
          <w:szCs w:val="24"/>
        </w:rPr>
        <w:t>По смыслу положений главы V Закона о банкротстве по решению собрания кредиторов финансовое оздоровление может быть введено арбитражным судом и без предоставления обеспечения по ходатайству учредителей (участников) должника или собственника имущества должника - унитарного предприятия.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21" w:name="sub_34"/>
      <w:r w:rsidRPr="003E47E6">
        <w:rPr>
          <w:sz w:val="24"/>
          <w:szCs w:val="24"/>
        </w:rPr>
        <w:t>Рассматривая вопрос о введении финансового оздоровления, арбитражным судам следует учитывать, что пропуск установленного в пункте 2 статьи 76 Закона о банкротстве 15-дневного срока для представления ходатайства о введении финансового оздоровления первому собранию кредиторов сам по себе не является препятствием для принятия первым собранием кредиторов решения о введении финансового оздоровления.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22" w:name="sub_35"/>
      <w:bookmarkEnd w:id="121"/>
      <w:r w:rsidRPr="003E47E6">
        <w:rPr>
          <w:sz w:val="24"/>
          <w:szCs w:val="24"/>
        </w:rPr>
        <w:t>Согласно пункту 1 статьи 53 ГК РФ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учредительными документами. Поэтому арбитражным судам при рассмотрении соответствующих споров следует учитывать, что если иное не установлено законом, иными правовыми актами и учредительными документами, то согласование третьим лицом с должником подачи ходатайства о введении финансового оздоровления (пункт 1 статьи 78 Закона) осуществляется с руководителем организации должника.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23" w:name="sub_36"/>
      <w:bookmarkEnd w:id="122"/>
      <w:r w:rsidRPr="003E47E6">
        <w:rPr>
          <w:sz w:val="24"/>
          <w:szCs w:val="24"/>
        </w:rPr>
        <w:t>При рассмотрении арбитражными судами вопроса о введении финансового оздоровления следует учитывать, что предусмотренное Законом о банкротстве обеспечение может быть предоставлено как до введения финансового оздоровления, так и после, в установленный пунктом 3 статьи 79 Законом 15-дневный срок. В случаях введения финансового оздоровления в порядке, определенном пунктами 2, 3 статьи 75 Закона, предусмотренное данными нормами обеспечение должно быть предоставлено до введения финансового оздоровления.</w:t>
      </w:r>
    </w:p>
    <w:bookmarkEnd w:id="123"/>
    <w:p w:rsidR="00BF7421" w:rsidRPr="003E47E6" w:rsidRDefault="00BF7421" w:rsidP="00F3116D">
      <w:pPr>
        <w:spacing w:before="240" w:line="240" w:lineRule="auto"/>
        <w:jc w:val="center"/>
        <w:rPr>
          <w:sz w:val="24"/>
          <w:szCs w:val="24"/>
        </w:rPr>
      </w:pPr>
      <w:r w:rsidRPr="003E47E6">
        <w:rPr>
          <w:sz w:val="24"/>
          <w:szCs w:val="24"/>
        </w:rPr>
        <w:t>Внешнее управление (статьи 93-123)</w:t>
      </w:r>
    </w:p>
    <w:p w:rsidR="00BF7421" w:rsidRPr="003E47E6" w:rsidRDefault="00BF7421" w:rsidP="00F3116D">
      <w:pPr>
        <w:pStyle w:val="a5"/>
        <w:numPr>
          <w:ilvl w:val="0"/>
          <w:numId w:val="11"/>
        </w:numPr>
        <w:autoSpaceDE w:val="0"/>
        <w:autoSpaceDN w:val="0"/>
        <w:adjustRightInd w:val="0"/>
        <w:spacing w:before="240" w:after="0" w:line="240" w:lineRule="auto"/>
        <w:ind w:left="0" w:firstLine="0"/>
        <w:jc w:val="both"/>
        <w:rPr>
          <w:sz w:val="24"/>
          <w:szCs w:val="24"/>
        </w:rPr>
      </w:pPr>
      <w:r w:rsidRPr="003E47E6">
        <w:rPr>
          <w:sz w:val="24"/>
          <w:szCs w:val="24"/>
        </w:rPr>
        <w:t>В соответствии с абзацем четвертым пункта 1 статьи 94 Закона о банкротстве с даты введения внешнего управления прекращаются полномочия органов управления должника и собственника имущества должника - унитарного предприятия, полномочия руководителя должника и иных органов управления должника переходят к внешнему управляющему, за исключением полномочий органов управления должника, определенных пунктом 2 статьи 94 Закона.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Согласно пункту 4 статьи 113 ГК РФ и</w:t>
      </w:r>
      <w:r w:rsidR="00625C4B" w:rsidRPr="003E47E6">
        <w:rPr>
          <w:sz w:val="24"/>
          <w:szCs w:val="24"/>
        </w:rPr>
        <w:t xml:space="preserve"> статье 21 Федерального закона «</w:t>
      </w:r>
      <w:r w:rsidRPr="003E47E6">
        <w:rPr>
          <w:sz w:val="24"/>
          <w:szCs w:val="24"/>
        </w:rPr>
        <w:t>О государственных и муниципальных унитарных предприятиях</w:t>
      </w:r>
      <w:r w:rsidR="00625C4B" w:rsidRPr="003E47E6">
        <w:rPr>
          <w:sz w:val="24"/>
          <w:szCs w:val="24"/>
        </w:rPr>
        <w:t>»</w:t>
      </w:r>
      <w:r w:rsidRPr="003E47E6">
        <w:rPr>
          <w:sz w:val="24"/>
          <w:szCs w:val="24"/>
        </w:rPr>
        <w:t xml:space="preserve"> единственным органом государственного и муниципального унитарного предприятия является руководитель унитарного предприятия (единоличный исполнительный орган).</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период проведения процедур банкротства в отношении государственных и муниципальных унитарных предприятий собственник их имущества обладает лишь полномочиями, приведенными в Законе о банкротстве. Поэтому полномочия собственника имущества должника - унитарного предприятия по реализации прав, предусмотренных статьей 20 Федерального з</w:t>
      </w:r>
      <w:r w:rsidR="00625C4B" w:rsidRPr="003E47E6">
        <w:rPr>
          <w:sz w:val="24"/>
          <w:szCs w:val="24"/>
        </w:rPr>
        <w:t>акона «</w:t>
      </w:r>
      <w:r w:rsidRPr="003E47E6">
        <w:rPr>
          <w:sz w:val="24"/>
          <w:szCs w:val="24"/>
        </w:rPr>
        <w:t>О государственных и муниц</w:t>
      </w:r>
      <w:r w:rsidR="00625C4B" w:rsidRPr="003E47E6">
        <w:rPr>
          <w:sz w:val="24"/>
          <w:szCs w:val="24"/>
        </w:rPr>
        <w:t>ипальных унитарных предприятиях»</w:t>
      </w:r>
      <w:r w:rsidRPr="003E47E6">
        <w:rPr>
          <w:sz w:val="24"/>
          <w:szCs w:val="24"/>
        </w:rPr>
        <w:t>, на период проведения процедур банкротства прекращаются.</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Функции по управлению имуществом государственного и муниципального унитарного предприятия от имени собственника осуществляют соответствующие органы государственной власти и органы местного самоуправления. Поэтому указанные органы в рамках их компетенции имеют право в соответствии с пунктом 2 статьи 94 Закона о банкротстве принимать в период внешнего управления следующие решения: о внесении изменений и дополнений в устав должника - унитарного предприятия в части увеличения уставного фонда; об обращении с ходатайством к собранию кредиторов о продаже предприятия должника - унитарного предприятия; о замещении активов должника - унитарного предприятия; о заключении соглашения между третьим лицом или третьими лицами и органами управления должника, уполномоченными в соответствии с учредительными документами принимать решение о заключении крупных сделок; об условиях предоставления денежных средств для исполнения обязательств должника.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24" w:name="sub_38"/>
      <w:r w:rsidRPr="003E47E6">
        <w:rPr>
          <w:sz w:val="24"/>
          <w:szCs w:val="24"/>
        </w:rPr>
        <w:t>Поскольку на требования кредиторов первой и второй очередей действие моратория не распространяется, а также принимая во внимание специальные предписания абзаца второго пункта 2 статьи 95 Закона о банкротстве, в процессе применения статей 94, 95 Закона арбитражным судам следует учитывать, что вынесение судом определения о введении внешнего управления не является основанием для снятия арестов с имущества должника и не отменяет иныхограничений в части распоряжения имуществом должника, ранее наложенных в ходе исполнительного производства по исполнительным документам, выданным на основании вступивших в законную силу до введения внешнего управления судебных актов о взыскании задолженности по заработной плате, выплате вознаграждения по авторским договорам, об истребовании имущества из чужого незаконного владения, о возмещении вреда, причиненного жизни или здоровью, о возмещении морального вреда, о взыскании задолженности по текущим платежам.</w:t>
      </w:r>
    </w:p>
    <w:bookmarkEnd w:id="124"/>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Исполнение исполнительных документов по указанным требованиям производится в общем порядке, установленном законодательством об исполнительном производстве, с учетом абзаца шестого пункта 1 статьи 94 Закона.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Требования кредиторов первой и второй очередей, подтвержденные исполнительными документами, взыскание по которым производится в бесспорном порядке, выданными на основании судебных решений, вступивших в законную силу, в том числе после введения внешнего управления, а также требования других кредиторов второй очереди по выплате выходных пособий и оплате труда удовлетворяются внешним управляющим в общем порядке. При этом вынесение судом определения о начале расчетов с кредиторами первой и второй очередей (статья 122 Закона о банкротстве) не требуется.</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Принятые арбитражным судом в соответствии со статьей 46 Закона о банкротстве меры по обеспечению требований конкурсных кредиторов и уполномоченных органов, а также меры по обеспечению сохранности имущества должника с даты введения внешнего управления отменяются в силу Закона, о чем может быть указано в определении о введении внешнего управления.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25" w:name="sub_39"/>
      <w:r w:rsidRPr="003E47E6">
        <w:rPr>
          <w:sz w:val="24"/>
          <w:szCs w:val="24"/>
        </w:rPr>
        <w:t>При рассмотрении требований, предъявленных кредиторами в ходе внешнего управления, арбитражным судам необходимо иметь в виду, что по смыслу пункта 1 статьи 5, абзаца третьего пункта 2 и пункта 4 статьи 95 Закона о банкротстве для целей внешнего управления текущими являются денежные обязательства и обязательные платежи, возникшие после принятия судом заявления о признании должника банкротом (независимо от того, наступил срок их исполнения до или во время внешнего управления), а также денежные обязательства и обязательные платежи, срок исполнения которых наступил после введения внешнего управления (независимо от даты их возникновения).</w:t>
      </w:r>
    </w:p>
    <w:bookmarkEnd w:id="125"/>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Если при рассмотрении требования кредитора в рамках дела о банкротстве будет установлено, что оно относится к категории текущих, арбитражный суд в соответствии с пунктом 1 части 1 статьи 150 АПК РФ выносит определение о прекращении производства по рассмотрению данного требования. До окончания внешнего управления такое требование подлежит рассмотрению в общем порядке, установленном процессуальным законодательством.</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26" w:name="sub_40"/>
      <w:r w:rsidRPr="003E47E6">
        <w:rPr>
          <w:sz w:val="24"/>
          <w:szCs w:val="24"/>
        </w:rPr>
        <w:t>Изложенное в абзаце четвертом пункта 2 статьи 95 Закона о банкротстве правило о начислении процентов на сумму требований кредиторов, включенных в реестр требований кредиторов на дату введения внешнего управления, а также на требования, предъявленные в ходе внешнего управления, срок исполнения которых наступил до введения внешнего управления, не является основанием для увеличения сумм требований заявителя за счет указанных процентов и сумм требований иных кредиторов, установленных в ходе наблюдения, финансового оздоровления либо конкурсного производства (статья 146 Закона).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27" w:name="sub_41"/>
      <w:bookmarkEnd w:id="126"/>
      <w:r w:rsidRPr="003E47E6">
        <w:rPr>
          <w:sz w:val="24"/>
          <w:szCs w:val="24"/>
        </w:rPr>
        <w:t>Поскольку статьей 100 Закона о банкротстве не установлен срок, в течение которого арбитражный суд рассматривает требования кредиторов, судам в соответствии с частью 6 статьи 13 АПК РФ следует руководствоваться пунктом 1 статьи 60 Закона, исходя из того, что требования кредиторов должны быть рассмотрены в течение месяца с даты истечения срока на предъявление возражений (пункт 3 статьи 100 Закона).</w:t>
      </w:r>
    </w:p>
    <w:bookmarkEnd w:id="127"/>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Применительно к статье 127 АПК РФ арбитражный суд должен направить копию определения о принятии к рассмотрению требования кредитора к должнику не только заявителю, но и внешнему (конкурсному) управляющему, а также представителю учредителей (участников) должника или представителю собственника имущества должника - унитарного предприятия.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28" w:name="sub_42"/>
      <w:r w:rsidRPr="003E47E6">
        <w:rPr>
          <w:sz w:val="24"/>
          <w:szCs w:val="24"/>
        </w:rPr>
        <w:t>Иск о признании сделок недействительными по основаниям, указанным в пунктах 2 и 3 статьи 103 Закона о банкротстве, может быть предъявлен внешним управляющим или кредитором должника в течение годичного срока исковой давности (пункт 2 статьи 181 ГК РФ). Если в соответствии с абзацем вторым пункта 7 статьи 103 Закона требование о признании оспоримой сделки недействительной предъявляется внешним управляющим, срок исковой давности исчисляется со дня, когда о совершенной сделке узнал или должен был узнать первоначально утвержденный внешний управляющий, а не должник. Срок исковой давности, пропущенный внешним управляющим, не восстанавливается (статья 205 ГК РФ).</w:t>
      </w:r>
    </w:p>
    <w:bookmarkEnd w:id="128"/>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Иски о признании недействительными сделок, предусмотренных пунктом 1, а также пунктами 2-5 статьи 103 Закона о банкротстве, и о применении последствий их недействительности предъявляются в суд или арбитражный суд в соответствии с правилами ГПК РФ и АПК РФ о подведомственности и подсудности.</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29" w:name="sub_43"/>
      <w:r w:rsidRPr="003E47E6">
        <w:rPr>
          <w:sz w:val="24"/>
          <w:szCs w:val="24"/>
        </w:rPr>
        <w:t>При рассмотрении арбитражными судами споров, связанных с продажей имущества должника, необходимо руководствоваться следующим. Согласно абзацу первому пункта 4 и пункту 6 статьи 111 Закона о банкротстве в плане внешнего управления может быть определен порядок продажи имущества должника, балансовая стоимость которого на последнюю отчетную дату до даты утверждения плана внешнего управления составляет менее чем 100 000 рублей. Под балансовой стоимостью имущества должника, которое может быть продано без проведения торгов, в данном случае подразумевается стоимость объекта по отдельной сделке, а не совокупная стоимость имущества, подлежащего продаже в соответствии с планом внешнего управления.</w:t>
      </w:r>
    </w:p>
    <w:bookmarkEnd w:id="129"/>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Если сделки по продаже имущества должника являются взаимосвязанными и общая балансовая стоимость продаваемого по таким сделкам имущества, определенная на последнюю отчетную дату до даты утверждения плана внешнего управления, составляет 100 000 рублей и более, применяется общий порядок продажи имущества, предусмотренный статьями 110, 111 Закона о банкротстве.</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30" w:name="sub_44"/>
      <w:r w:rsidRPr="003E47E6">
        <w:rPr>
          <w:sz w:val="24"/>
          <w:szCs w:val="24"/>
        </w:rPr>
        <w:t>При рассмотрении арбитражными судами вопросов, связанных с замещением активов должника, следует учитывать, что в соответствии со статьей 115 Закона о банкротстве оплата уставного капитала создаваемого одного или нескольких открытых акционерных обществ при замещении активов осуществляется за счет имущества должника, поэтому у таких акционерных обществ при их учреждении единственным акционером является должник. Создание акционерных обществ при замещении активов должника совместно с третьими лицами (соучредителями) в данном случае не допускается.</w:t>
      </w:r>
    </w:p>
    <w:bookmarkEnd w:id="130"/>
    <w:p w:rsidR="00BF7421" w:rsidRPr="003E47E6" w:rsidRDefault="00BF7421" w:rsidP="00F3116D">
      <w:pPr>
        <w:spacing w:before="240" w:line="240" w:lineRule="auto"/>
        <w:jc w:val="center"/>
        <w:rPr>
          <w:sz w:val="24"/>
          <w:szCs w:val="24"/>
        </w:rPr>
      </w:pPr>
      <w:r w:rsidRPr="003E47E6">
        <w:rPr>
          <w:sz w:val="24"/>
          <w:szCs w:val="24"/>
        </w:rPr>
        <w:t>Конкурсное производство (статьи 124-149)</w:t>
      </w:r>
    </w:p>
    <w:p w:rsidR="00BF7421" w:rsidRPr="003E47E6" w:rsidRDefault="00BF7421" w:rsidP="00F3116D">
      <w:pPr>
        <w:pStyle w:val="a5"/>
        <w:numPr>
          <w:ilvl w:val="0"/>
          <w:numId w:val="11"/>
        </w:numPr>
        <w:autoSpaceDE w:val="0"/>
        <w:autoSpaceDN w:val="0"/>
        <w:adjustRightInd w:val="0"/>
        <w:spacing w:before="240" w:after="0" w:line="240" w:lineRule="auto"/>
        <w:ind w:left="0" w:firstLine="0"/>
        <w:jc w:val="both"/>
        <w:rPr>
          <w:sz w:val="24"/>
          <w:szCs w:val="24"/>
        </w:rPr>
      </w:pPr>
      <w:r w:rsidRPr="003E47E6">
        <w:rPr>
          <w:sz w:val="24"/>
          <w:szCs w:val="24"/>
        </w:rPr>
        <w:t>При разрешении споров на стадии конкурсного производства следует учитывать, что внеочередные обязательства (пункт 1 статьи 134 Закона о банкротстве) погашаются за счет конкурсной массы в порядке, установленном статьей 855 ГК РФ. Исковые, а также иные требования по таким обязательствам рассматриваются в общем порядке, предусмотренном процессуальным законодательством.</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31" w:name="sub_46"/>
      <w:r w:rsidRPr="003E47E6">
        <w:rPr>
          <w:sz w:val="24"/>
          <w:szCs w:val="24"/>
        </w:rPr>
        <w:t>Согласно статье 135 Закона о банкротстве до достижения гражданином возраста семидесяти лет, но не менее чем за десять лет осуществляется капитализация соответствующих повременных платежей путем перечисления конкурсным управляющим при наличии согласия гражданина со счета должника денежных сумм органу, уполномоченному Правительством Российской Федерации. Поэтому при рассмотрении соответствующих вопросов арбитражным судам необходимо учитывать, что без согласия гражданина конкурсный управляющий не вправе вносить сумму капитализированных платежей непосредственно указанному органу и отказывать гражданину в ее выплате.</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32" w:name="sub_47"/>
      <w:bookmarkEnd w:id="131"/>
      <w:r w:rsidRPr="003E47E6">
        <w:rPr>
          <w:sz w:val="24"/>
          <w:szCs w:val="24"/>
        </w:rPr>
        <w:t>При рассмотрении вопросов, связанных с удовлетворением требований, возникших после открытия конкурсного производства, арбитражным судам следует учитывать, что такие требования удовлетворяются вне очереди (пункт 1 статьи 134 Закона), однако в силу специального указания пункта 4 статьи 142 Закона требования уполномоченных органов, возникшие после открытия конкурсного производства, независимо от срока их предъявления удовлетворяются за счет оставшегося после удовлетворения требований кредиторов, включенных в реестр требований кредиторов, имущества должника.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33" w:name="sub_48"/>
      <w:bookmarkEnd w:id="132"/>
      <w:r w:rsidRPr="003E47E6">
        <w:rPr>
          <w:sz w:val="24"/>
          <w:szCs w:val="24"/>
        </w:rPr>
        <w:t>Арбитражный суд рассматривает разногласия, заявления, ходатайства и жалобы в деле о банкротстве до внесения записи о ликвидации должника в Единый государственный реестр юридических лиц.</w:t>
      </w:r>
    </w:p>
    <w:bookmarkEnd w:id="133"/>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С момента внесения записи о ликвидации должника в Единый государственный реестр юридических лиц на основании доказательств о ликвидации должника, поступивших от конкурсного управляющего либо регистрирующего органа, арбитражный суд выносит определение о прекращении производства по рассмотрению всех разногласий, заявлений, ходатайств и жалоб.</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Кредиторы и иные лица вправе обратиться с иском к арбитражному управляющему, если его неправомерными действиями им причинены убытки.</w:t>
      </w:r>
    </w:p>
    <w:p w:rsidR="00BF7421" w:rsidRPr="003E47E6" w:rsidRDefault="00BF7421" w:rsidP="00F3116D">
      <w:pPr>
        <w:spacing w:before="240" w:line="240" w:lineRule="auto"/>
        <w:jc w:val="center"/>
        <w:rPr>
          <w:sz w:val="24"/>
          <w:szCs w:val="24"/>
        </w:rPr>
      </w:pPr>
      <w:r w:rsidRPr="003E47E6">
        <w:rPr>
          <w:sz w:val="24"/>
          <w:szCs w:val="24"/>
        </w:rPr>
        <w:t>Мировое соглашение (ст. 150-167)</w:t>
      </w:r>
    </w:p>
    <w:p w:rsidR="00BF7421" w:rsidRPr="003E47E6" w:rsidRDefault="00BF7421" w:rsidP="00F3116D">
      <w:pPr>
        <w:pStyle w:val="a5"/>
        <w:numPr>
          <w:ilvl w:val="0"/>
          <w:numId w:val="11"/>
        </w:numPr>
        <w:autoSpaceDE w:val="0"/>
        <w:autoSpaceDN w:val="0"/>
        <w:adjustRightInd w:val="0"/>
        <w:spacing w:before="240" w:after="0" w:line="240" w:lineRule="auto"/>
        <w:ind w:left="0" w:firstLine="0"/>
        <w:jc w:val="both"/>
        <w:rPr>
          <w:sz w:val="24"/>
          <w:szCs w:val="24"/>
        </w:rPr>
      </w:pPr>
      <w:r w:rsidRPr="003E47E6">
        <w:rPr>
          <w:sz w:val="24"/>
          <w:szCs w:val="24"/>
        </w:rPr>
        <w:t>При рассмотрении вопросов об утверждении мирового соглашения следует учитывать, что по смыслу пункта 1 статьи 158 Закона о банкротстве до утверждения мирового соглашения должны быть погашены требования граждан, которые указаны в статьях 135 и 136 Закона, в том числе по текущим обязательствам (пункт 1 статьи 134 Закона).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34" w:name="sub_50"/>
      <w:r w:rsidRPr="003E47E6">
        <w:rPr>
          <w:sz w:val="24"/>
          <w:szCs w:val="24"/>
        </w:rPr>
        <w:t>Исходя из смысла Закона о банкротстве (пункты 2 и 3 статьи 150, абзац второй пункта 1 статьи 156, абзац второй пункта 2 статьи 156, статья 157 и др.) к числу иных документов, подлежащих представлению в арбитражный суд одновременно с заявлением об утверждении мирового соглашения на основании абзаца девятого пункта 3 статьи 158 Закона, могут относиться документы, которыми подтверждается согласие отдельного лица на соответствующие условия мирового соглашения, в частности бюллетени для голосования на собрании кредиторов.</w:t>
      </w:r>
    </w:p>
    <w:bookmarkEnd w:id="134"/>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случае</w:t>
      </w:r>
      <w:r w:rsidR="00625C4B" w:rsidRPr="003E47E6">
        <w:rPr>
          <w:sz w:val="24"/>
          <w:szCs w:val="24"/>
        </w:rPr>
        <w:t xml:space="preserve"> </w:t>
      </w:r>
      <w:r w:rsidRPr="003E47E6">
        <w:rPr>
          <w:sz w:val="24"/>
          <w:szCs w:val="24"/>
        </w:rPr>
        <w:t>не</w:t>
      </w:r>
      <w:r w:rsidR="00625C4B" w:rsidRPr="003E47E6">
        <w:rPr>
          <w:sz w:val="24"/>
          <w:szCs w:val="24"/>
        </w:rPr>
        <w:t xml:space="preserve"> </w:t>
      </w:r>
      <w:r w:rsidRPr="003E47E6">
        <w:rPr>
          <w:sz w:val="24"/>
          <w:szCs w:val="24"/>
        </w:rPr>
        <w:t>приложения к заявлению об утверждении мирового соглашения необходимых документов применяются правила статей 128 и 129 АПК РФ.</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35" w:name="sub_51"/>
      <w:r w:rsidRPr="003E47E6">
        <w:rPr>
          <w:sz w:val="24"/>
          <w:szCs w:val="24"/>
        </w:rPr>
        <w:t>Если до утверждения мирового соглашения в отношении решения собрания кредиторов о заключении мирового соглашения подано заявление на основании пункта 4 статьи 15 Закона о банкротстве, суд может отложить рассмотрение вопроса об утверждении мирового соглашения с учетом времени, необходимого для назначения судебного заседания по указанному заявлению.</w:t>
      </w:r>
    </w:p>
    <w:bookmarkEnd w:id="135"/>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Арбитражный суд вправе рассмотреть данное заявление одновременно с решением вопроса об утверждении мирового соглашения. О времени и месте судебного заседания уведомляются лица, участвующие в деле, и лица, участвующие в процессе по делу о банкротстве.</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Признание арбитражным судом недействительным решения собрания кредиторов является основанием для отказа в утверждении мирового соглашения.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36" w:name="sub_52"/>
      <w:r w:rsidRPr="003E47E6">
        <w:rPr>
          <w:sz w:val="24"/>
          <w:szCs w:val="24"/>
        </w:rPr>
        <w:t>Определение об утверждении мирового соглашения, предусмотренное пунктом 1 статьи 162 Закона о банкротстве, может быть обжаловано в арбитражный суд кассационной инстанции в порядке, установленном частью 8 статьи 141 АПК РФ.</w:t>
      </w:r>
    </w:p>
    <w:bookmarkEnd w:id="136"/>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Определение об отказе в утверждении мирового соглашения, предусмотренное пунктом 3 статьи 160 Закона, может быть обжаловано в порядке, установленном статьей 223 АПК РФ.</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37" w:name="sub_53"/>
      <w:r w:rsidRPr="003E47E6">
        <w:rPr>
          <w:sz w:val="24"/>
          <w:szCs w:val="24"/>
        </w:rPr>
        <w:t>Положение абзаца третьего пункта 1 статьи 163 Закона о банкротстве подлежит применению с учетом особенностей конкретной процедуры банкротства, которая вводится в отношении должника в связи с возобновлением производства по делу о банкротстве. В частности, если такой процедурой является конкурсное производство, то собрание кредиторов правомочно принимать только такие решения из числа перечисленных в пункте 1 статьи 73 Закона, которые не противоречат существу конкурсного производства.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38" w:name="sub_54"/>
      <w:bookmarkEnd w:id="137"/>
      <w:r w:rsidRPr="003E47E6">
        <w:rPr>
          <w:sz w:val="24"/>
          <w:szCs w:val="24"/>
        </w:rPr>
        <w:t>При рассмотрении заявления о расторжении мирового соглашения следует иметь в виду, что мировое соглашение может быть расторгнуто только в отношении всех его участников. Расторжение мирового соглашения в отношении отдельного кредитора не допускается (пункт 1 статьи 164 Закона).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39" w:name="sub_55"/>
      <w:bookmarkEnd w:id="138"/>
      <w:r w:rsidRPr="003E47E6">
        <w:rPr>
          <w:sz w:val="24"/>
          <w:szCs w:val="24"/>
        </w:rPr>
        <w:t>На основании абзаца второго пункта 3 статьи 166 Закона о банкротстве требования соответствующих конкурсных кредиторов и уполномоченных органов восстанавливаются в реестре требований кредиторов лишь после того, как произойдет возврат всего полученного ими в ходе исполнения мирового соглашения.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40" w:name="sub_56"/>
      <w:bookmarkEnd w:id="139"/>
      <w:r w:rsidRPr="003E47E6">
        <w:rPr>
          <w:sz w:val="24"/>
          <w:szCs w:val="24"/>
        </w:rPr>
        <w:t>Положение пункта 4 статьи 166 Закона о банкротстве означает, что в случае расторжения мирового соглашения требования конкурсных кредиторов и уполномоченных органов восстанавливаются в размере, в котором они существовали до заключения мирового соглашения, за вычетом исполненного по мировому соглашению в соответствии с требованиями Закона.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41" w:name="sub_57"/>
      <w:bookmarkEnd w:id="140"/>
      <w:r w:rsidRPr="003E47E6">
        <w:rPr>
          <w:sz w:val="24"/>
          <w:szCs w:val="24"/>
        </w:rPr>
        <w:t>В случае возобновления производства по делу о банкротстве вследствие отмены определения об утверждении мирового соглашения или в результате расторжения мирового соглашения сведения об определении арбитражного суда о возобновлении производства по делу применительно к статье 54 Закона о банкротстве подлежат опубликованию в порядке, предусмотренном статьей 28 Закона. Арбитражный суд на основании заявления арбитражного управляющего, а также лиц, участвующих в деле, рассматривает вопрос об исключении из реестра требований кредиторов тех требований, которые были удовлетворены в ходе исполнения мирового соглашения, в судебном заседании, о котором уведомляются лица, участвующие в деле, и лица, участвующие в процессе по делу о банкротстве (пункт 2 статьи 166 Закона). В определении суда об исключении соответствующих требований из реестра требований кредиторов указывается на изменение очередности удовлетворения требований кредиторов в случае возобновления производства по делу о банкротстве, по которому мировое соглашение было утверждено в ходе процедуры банкротства, введенной в соответствии с Федеральны</w:t>
      </w:r>
      <w:r w:rsidR="00625C4B" w:rsidRPr="003E47E6">
        <w:rPr>
          <w:sz w:val="24"/>
          <w:szCs w:val="24"/>
        </w:rPr>
        <w:t>м законом от 08.01.1998 N 6-ФЗ «</w:t>
      </w:r>
      <w:r w:rsidRPr="003E47E6">
        <w:rPr>
          <w:sz w:val="24"/>
          <w:szCs w:val="24"/>
        </w:rPr>
        <w:t xml:space="preserve">О </w:t>
      </w:r>
      <w:r w:rsidR="00625C4B" w:rsidRPr="003E47E6">
        <w:rPr>
          <w:sz w:val="24"/>
          <w:szCs w:val="24"/>
        </w:rPr>
        <w:t>несостоятельности (банкротстве)»</w:t>
      </w:r>
      <w:r w:rsidRPr="003E47E6">
        <w:rPr>
          <w:sz w:val="24"/>
          <w:szCs w:val="24"/>
        </w:rPr>
        <w:t>.</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42" w:name="sub_58"/>
      <w:bookmarkEnd w:id="141"/>
      <w:r w:rsidRPr="003E47E6">
        <w:rPr>
          <w:sz w:val="24"/>
          <w:szCs w:val="24"/>
        </w:rPr>
        <w:t>При возобновлении производства по делу о банкротстве вследствие отмены определения об утверждении мирового соглашения или в результате расторжения мирового соглашения требования к должнику, возникшие после прекращения производства по делу о банкротстве в связи с утверждением мирового соглашения, не признаются текущими по смыслу статьи 5 Закона о банкротстве, за исключением тех требований, срок исполнения которых не наступил к моменту возобновления производства по делу.</w:t>
      </w:r>
    </w:p>
    <w:bookmarkEnd w:id="142"/>
    <w:p w:rsidR="00BF7421" w:rsidRPr="003E47E6" w:rsidRDefault="00BF7421" w:rsidP="00F3116D">
      <w:pPr>
        <w:spacing w:before="240" w:line="240" w:lineRule="auto"/>
        <w:jc w:val="center"/>
        <w:rPr>
          <w:sz w:val="24"/>
          <w:szCs w:val="24"/>
        </w:rPr>
      </w:pPr>
      <w:r w:rsidRPr="003E47E6">
        <w:rPr>
          <w:sz w:val="24"/>
          <w:szCs w:val="24"/>
        </w:rPr>
        <w:t>Банкротство гражданина (статьи 202-223)</w:t>
      </w:r>
    </w:p>
    <w:p w:rsidR="00BF7421" w:rsidRPr="003E47E6" w:rsidRDefault="00BF7421" w:rsidP="00F3116D">
      <w:pPr>
        <w:pStyle w:val="a5"/>
        <w:numPr>
          <w:ilvl w:val="0"/>
          <w:numId w:val="11"/>
        </w:numPr>
        <w:autoSpaceDE w:val="0"/>
        <w:autoSpaceDN w:val="0"/>
        <w:adjustRightInd w:val="0"/>
        <w:spacing w:before="240" w:after="0" w:line="240" w:lineRule="auto"/>
        <w:ind w:left="0" w:firstLine="0"/>
        <w:jc w:val="both"/>
        <w:rPr>
          <w:sz w:val="24"/>
          <w:szCs w:val="24"/>
        </w:rPr>
      </w:pPr>
      <w:r w:rsidRPr="003E47E6">
        <w:rPr>
          <w:sz w:val="24"/>
          <w:szCs w:val="24"/>
        </w:rPr>
        <w:t>Арбитражные суды не вправе возбуждать дела о банкротстве граждан, не являющихся индивидуальными предпринимателями, так как они не могут быть признаны несостоятельными (банкротами), поскольку согласно пункту 2 статьи 231 Закона о банкротстве предусмотренные им положения о банкротстве таких граждан вступают в силу со дня вступления в силу федерального закона о внесении соответствующих изменений и дополнений в федеральные законы.</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43" w:name="sub_60"/>
      <w:r w:rsidRPr="003E47E6">
        <w:rPr>
          <w:sz w:val="24"/>
          <w:szCs w:val="24"/>
        </w:rPr>
        <w:t>Поскольку параграф 2 главы X Закона о банкротстве не устанавливает специальных правил, исключающих действие пункта 1 статьи 207 Закона при рассмотрении дел о несостоятельности индивидуальных предпринимателей, арбитражные суды на основании пункта 2 статьи 202 Закона в таких случаях применяют процедуру наблюдения.</w:t>
      </w:r>
    </w:p>
    <w:bookmarkEnd w:id="143"/>
    <w:p w:rsidR="003E47E6" w:rsidRDefault="003E47E6">
      <w:pPr>
        <w:rPr>
          <w:sz w:val="24"/>
          <w:szCs w:val="24"/>
        </w:rPr>
      </w:pPr>
      <w:r>
        <w:rPr>
          <w:sz w:val="24"/>
          <w:szCs w:val="24"/>
        </w:rPr>
        <w:br w:type="page"/>
      </w:r>
    </w:p>
    <w:p w:rsidR="00BF7421" w:rsidRPr="003E47E6" w:rsidRDefault="00BF7421" w:rsidP="00F3116D">
      <w:pPr>
        <w:spacing w:before="240" w:line="240" w:lineRule="auto"/>
        <w:jc w:val="center"/>
        <w:rPr>
          <w:sz w:val="24"/>
          <w:szCs w:val="24"/>
        </w:rPr>
      </w:pPr>
      <w:r w:rsidRPr="003E47E6">
        <w:rPr>
          <w:sz w:val="24"/>
          <w:szCs w:val="24"/>
        </w:rPr>
        <w:t>Упрощенные процедуры банкротства (статьи 224-230)</w:t>
      </w:r>
    </w:p>
    <w:p w:rsidR="00BF7421" w:rsidRPr="003E47E6" w:rsidRDefault="00BF7421" w:rsidP="00F3116D">
      <w:pPr>
        <w:pStyle w:val="a5"/>
        <w:numPr>
          <w:ilvl w:val="0"/>
          <w:numId w:val="11"/>
        </w:numPr>
        <w:autoSpaceDE w:val="0"/>
        <w:autoSpaceDN w:val="0"/>
        <w:adjustRightInd w:val="0"/>
        <w:spacing w:before="240" w:after="0" w:line="240" w:lineRule="auto"/>
        <w:ind w:left="0" w:firstLine="0"/>
        <w:jc w:val="both"/>
        <w:rPr>
          <w:sz w:val="24"/>
          <w:szCs w:val="24"/>
        </w:rPr>
      </w:pPr>
      <w:r w:rsidRPr="003E47E6">
        <w:rPr>
          <w:sz w:val="24"/>
          <w:szCs w:val="24"/>
        </w:rPr>
        <w:t>В случаях установления в судебном заседании по проверке обоснованности требований конкурсного кредитора к должнику признаков отсутствующего должника арбитражным судом по письменному ходатайству конкурсного кредитора или с его письменного согласия применяется процедура банкротства отсутствующего должника в порядке, предусмотренном параграфом 2 главы XI Закона о банкротстве. При наличии такого ходатайства или согласия конкурсного кредитора судья назначает заседание по рассмотрению вопроса о признании отсутствующего должника банкротом и об открытии конкурсного производства (статья 228 Закона). В отсутствие ходатайства конкурсного кредитора или его согласия судья выносит определение об отказе во введении наблюдения и о прекращении производства по делу применительно к пункту 3 статьи 48 Закона. Если признаки отсутствующего должника выявляются в деле о банкротстве, возбужденном по заявлению уполномоченного органа, то при отсутствии доказательств наличия финансирования (пункт 2 статья 227 Закона) производство по делу подлежит прекращению.</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44" w:name="sub_62"/>
      <w:r w:rsidRPr="003E47E6">
        <w:rPr>
          <w:sz w:val="24"/>
          <w:szCs w:val="24"/>
        </w:rPr>
        <w:t>Если решением арбитражного суда о ликвидации юридического лица на его учредителей (участников) либо уполномоченные его учредительными документами органы возложена обязанность по осуществлению ликвидации (пункт 3 статьи 61 ГК РФ), однако ликвидационная комиссия не образована, в отношении такого должника при наличии признаков, предусмотренных пунктом 4 статьи 61 ГК РФ, правила об упрощенных процедурах банкротства ликвидируемого должника не применяются, а производство по делу о банкротстве возбуждается в общем порядке, предусмотренном Законом о банкротстве.</w:t>
      </w:r>
    </w:p>
    <w:bookmarkEnd w:id="144"/>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Если в заседании арбитражного суда по проверке обоснованности требований заявителя к должнику установлено, что во исполнение решения суда учредителями (участниками) либо органом юридического лица, уполномоченным на то учредительными документами, образована ликвидационная комиссия и стоимость имущества должника недостаточна для удовлетворения требований кредиторов, то к такому должнику судом применяется процедура банкротства ликвидируемого должника в порядке, предусмотренном параграфом 1 главы XI Закона обанкротстве.</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45" w:name="sub_63"/>
      <w:r w:rsidRPr="003E47E6">
        <w:rPr>
          <w:sz w:val="24"/>
          <w:szCs w:val="24"/>
        </w:rPr>
        <w:t>В случае отсутствия у ликвидируемого должника достаточных средств для оплаты судебных расходов, в том числе расходов на опубликование соответствующих сведений, а также на вознаграждение арбитражного управляющего и оплату услуг лицам, привлекаемым арбитражным управляющим для обеспечения исполнения своей деятельности, обязанность по уплате соответствующих сумм возлагается арбитражным судом по заявлению арбитражного управляющего на заявителя (пункт 3 статьи 59 Закона), а если заявителем является ликвидационная комиссия - на создавших эту комиссию собственника имущества должника - унитарного предприятия или учредителей (участников) должника.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46" w:name="sub_64"/>
      <w:bookmarkEnd w:id="145"/>
      <w:r w:rsidRPr="003E47E6">
        <w:rPr>
          <w:sz w:val="24"/>
          <w:szCs w:val="24"/>
        </w:rPr>
        <w:t>Правила о банкротстве отсутствующего должника являются специальными по отношению к общим правилам Закона о банкротстве, касающимся возбуждения производства по делу о несостоятельности, в частности в отношении заявления конкурсного кредитора или уполномоченного органа. При принятии заявления конкурсного кредитора или уполномоченного органа о банкротстве отсутствующего должника правила пунктов 2 и 3 статьи 6, пункта 2 статьи 7, пункта 2 статьи 41 Закона не применяются.</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47" w:name="sub_65"/>
      <w:bookmarkEnd w:id="146"/>
      <w:r w:rsidRPr="003E47E6">
        <w:rPr>
          <w:sz w:val="24"/>
          <w:szCs w:val="24"/>
        </w:rPr>
        <w:t>В соответствии с пунктом 2 статьи 228 Закона о банкротстве на конкурсного управляющего возлагается обязанность уведомить всех известных ему кредиторов отсутствующего должника. Специальными правилами о банкротстве отсутствующего должника не исключается необходимость опубликования сведений о признании отсутствующего должника банкротом (пункт 3 статьи 28 Закона).</w:t>
      </w:r>
    </w:p>
    <w:bookmarkEnd w:id="147"/>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Поскольку специальный месячный срок на предъявление требований установлен в пункте 2 статьи 228 Закона о банкротстве только для кредиторов, получивших уведомление конкурсного управляющего, требования кредиторов, не получивших указанное уведомление, могут быть заявлены в арбитражный суд вплоть до закрытия реестра требований кредиторов в срок, установленный абзацем третьим пункта 1 статьи 142 Закона. Правило пункта 4 статьи 142 Закона распространяется на случаи пропуска любого из названных сроков. Требования таких кредиторов включаются в реестр на основании определения арбитражного суда.</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48" w:name="sub_66"/>
      <w:r w:rsidRPr="003E47E6">
        <w:rPr>
          <w:sz w:val="24"/>
          <w:szCs w:val="24"/>
        </w:rPr>
        <w:t>Согласно пункту 3 статьи 228 Закона о банкротстве конкурсный управляющий вправе заявить ходатайство о переходе лишь к процедуре конкурсного производства, регулируемой главой VII Закона о банкротстве. Иные процедуры впоследствии могут вводиться лишь в том случае, если это предусмотрено Законом (статья 146 предусматривает такую возможность применительно к внешнему управлению, в пункте 1 статьи 150 закреплена аналогичная возможность в отношении мирового соглашения).</w:t>
      </w:r>
    </w:p>
    <w:bookmarkEnd w:id="148"/>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 вынесении определения о переходе к конкурсному производству, осуществляемому по общим правилам главы VII Закона о банкротстве, не вводится новой процедуры банкротства, поэтому в соответствии с пунктом 3 статьи 28 Закона не требуется опубликования сведений об этом.</w:t>
      </w:r>
    </w:p>
    <w:p w:rsidR="00BF7421" w:rsidRPr="003E47E6" w:rsidRDefault="00BF7421" w:rsidP="00F3116D">
      <w:pPr>
        <w:pStyle w:val="a5"/>
        <w:numPr>
          <w:ilvl w:val="0"/>
          <w:numId w:val="11"/>
        </w:numPr>
        <w:autoSpaceDE w:val="0"/>
        <w:autoSpaceDN w:val="0"/>
        <w:adjustRightInd w:val="0"/>
        <w:spacing w:after="0" w:line="240" w:lineRule="auto"/>
        <w:ind w:left="0" w:firstLine="0"/>
        <w:jc w:val="both"/>
        <w:rPr>
          <w:sz w:val="24"/>
          <w:szCs w:val="24"/>
        </w:rPr>
      </w:pPr>
      <w:bookmarkStart w:id="149" w:name="sub_67"/>
      <w:r w:rsidRPr="003E47E6">
        <w:rPr>
          <w:sz w:val="24"/>
          <w:szCs w:val="24"/>
        </w:rPr>
        <w:t>В силу статьи 230 Закона о банкротстве при наличии признаков, указанных в данной статье, по заявлению уполномоченного органа может быть принято решение о признании отсутствующего должника банкротом и в отсутствие у такого должника задолженности перед кредиторами или по обязательным платежам.</w:t>
      </w:r>
    </w:p>
    <w:bookmarkEnd w:id="149"/>
    <w:p w:rsidR="00BF7421" w:rsidRPr="003E47E6" w:rsidRDefault="00BF7421" w:rsidP="00F3116D">
      <w:pPr>
        <w:autoSpaceDE w:val="0"/>
        <w:autoSpaceDN w:val="0"/>
        <w:adjustRightInd w:val="0"/>
        <w:spacing w:after="0" w:line="240" w:lineRule="auto"/>
        <w:ind w:firstLine="720"/>
        <w:jc w:val="both"/>
        <w:rPr>
          <w:sz w:val="24"/>
          <w:szCs w:val="24"/>
        </w:rPr>
      </w:pPr>
    </w:p>
    <w:tbl>
      <w:tblPr>
        <w:tblW w:w="0" w:type="auto"/>
        <w:tblInd w:w="108" w:type="dxa"/>
        <w:tblLook w:val="0000" w:firstRow="0" w:lastRow="0" w:firstColumn="0" w:lastColumn="0" w:noHBand="0" w:noVBand="0"/>
      </w:tblPr>
      <w:tblGrid>
        <w:gridCol w:w="4852"/>
        <w:gridCol w:w="5354"/>
      </w:tblGrid>
      <w:tr w:rsidR="00BF7421" w:rsidRPr="00B9743F" w:rsidTr="00BF7421">
        <w:tc>
          <w:tcPr>
            <w:tcW w:w="4852" w:type="dxa"/>
            <w:vAlign w:val="bottom"/>
          </w:tcPr>
          <w:p w:rsidR="00BF7421" w:rsidRPr="00B9743F" w:rsidRDefault="00BF7421" w:rsidP="00F3116D">
            <w:pPr>
              <w:autoSpaceDE w:val="0"/>
              <w:autoSpaceDN w:val="0"/>
              <w:adjustRightInd w:val="0"/>
              <w:spacing w:after="0" w:line="240" w:lineRule="auto"/>
              <w:rPr>
                <w:sz w:val="24"/>
                <w:szCs w:val="24"/>
              </w:rPr>
            </w:pPr>
            <w:r w:rsidRPr="00B9743F">
              <w:rPr>
                <w:sz w:val="24"/>
                <w:szCs w:val="24"/>
              </w:rPr>
              <w:t xml:space="preserve">Председатель </w:t>
            </w:r>
            <w:r w:rsidRPr="00B9743F">
              <w:rPr>
                <w:sz w:val="24"/>
                <w:szCs w:val="24"/>
              </w:rPr>
              <w:br/>
              <w:t xml:space="preserve">Высшего Арбитражного Суда </w:t>
            </w:r>
            <w:r w:rsidRPr="00B9743F">
              <w:rPr>
                <w:sz w:val="24"/>
                <w:szCs w:val="24"/>
              </w:rPr>
              <w:br/>
              <w:t xml:space="preserve">Российской Федерации </w:t>
            </w:r>
          </w:p>
        </w:tc>
        <w:tc>
          <w:tcPr>
            <w:tcW w:w="5354" w:type="dxa"/>
            <w:vAlign w:val="bottom"/>
          </w:tcPr>
          <w:p w:rsidR="00BF7421" w:rsidRPr="00B9743F" w:rsidRDefault="00BF7421" w:rsidP="00F3116D">
            <w:pPr>
              <w:autoSpaceDE w:val="0"/>
              <w:autoSpaceDN w:val="0"/>
              <w:adjustRightInd w:val="0"/>
              <w:spacing w:after="0" w:line="240" w:lineRule="auto"/>
              <w:jc w:val="right"/>
              <w:rPr>
                <w:sz w:val="24"/>
                <w:szCs w:val="24"/>
              </w:rPr>
            </w:pPr>
            <w:r w:rsidRPr="00B9743F">
              <w:rPr>
                <w:sz w:val="24"/>
                <w:szCs w:val="24"/>
              </w:rPr>
              <w:t>В.Ф. Яковлев</w:t>
            </w:r>
          </w:p>
        </w:tc>
      </w:tr>
    </w:tbl>
    <w:p w:rsidR="00BF7421" w:rsidRPr="003E47E6" w:rsidRDefault="00BF7421" w:rsidP="00F3116D">
      <w:pPr>
        <w:autoSpaceDE w:val="0"/>
        <w:autoSpaceDN w:val="0"/>
        <w:adjustRightInd w:val="0"/>
        <w:spacing w:after="0" w:line="240" w:lineRule="auto"/>
        <w:ind w:firstLine="720"/>
        <w:jc w:val="both"/>
        <w:rPr>
          <w:sz w:val="24"/>
          <w:szCs w:val="24"/>
        </w:rPr>
      </w:pPr>
    </w:p>
    <w:tbl>
      <w:tblPr>
        <w:tblW w:w="0" w:type="auto"/>
        <w:tblInd w:w="108" w:type="dxa"/>
        <w:tblLook w:val="0000" w:firstRow="0" w:lastRow="0" w:firstColumn="0" w:lastColumn="0" w:noHBand="0" w:noVBand="0"/>
      </w:tblPr>
      <w:tblGrid>
        <w:gridCol w:w="4852"/>
        <w:gridCol w:w="5354"/>
      </w:tblGrid>
      <w:tr w:rsidR="00BF7421" w:rsidRPr="00B9743F" w:rsidTr="00BF7421">
        <w:tc>
          <w:tcPr>
            <w:tcW w:w="4852" w:type="dxa"/>
            <w:vAlign w:val="bottom"/>
          </w:tcPr>
          <w:p w:rsidR="00BF7421" w:rsidRPr="00B9743F" w:rsidRDefault="00BF7421" w:rsidP="00F3116D">
            <w:pPr>
              <w:autoSpaceDE w:val="0"/>
              <w:autoSpaceDN w:val="0"/>
              <w:adjustRightInd w:val="0"/>
              <w:spacing w:after="0" w:line="240" w:lineRule="auto"/>
              <w:rPr>
                <w:sz w:val="24"/>
                <w:szCs w:val="24"/>
              </w:rPr>
            </w:pPr>
            <w:r w:rsidRPr="00B9743F">
              <w:rPr>
                <w:sz w:val="24"/>
                <w:szCs w:val="24"/>
              </w:rPr>
              <w:t xml:space="preserve">Секретарь Пленума, </w:t>
            </w:r>
            <w:r w:rsidRPr="00B9743F">
              <w:rPr>
                <w:sz w:val="24"/>
                <w:szCs w:val="24"/>
              </w:rPr>
              <w:br/>
              <w:t xml:space="preserve">судья Высшего Арбитражного Суда </w:t>
            </w:r>
            <w:r w:rsidRPr="00B9743F">
              <w:rPr>
                <w:sz w:val="24"/>
                <w:szCs w:val="24"/>
              </w:rPr>
              <w:br/>
              <w:t xml:space="preserve">Российской Федерации </w:t>
            </w:r>
          </w:p>
        </w:tc>
        <w:tc>
          <w:tcPr>
            <w:tcW w:w="5354" w:type="dxa"/>
            <w:vAlign w:val="bottom"/>
          </w:tcPr>
          <w:p w:rsidR="00BF7421" w:rsidRPr="00B9743F" w:rsidRDefault="00BF7421" w:rsidP="00F3116D">
            <w:pPr>
              <w:autoSpaceDE w:val="0"/>
              <w:autoSpaceDN w:val="0"/>
              <w:adjustRightInd w:val="0"/>
              <w:spacing w:after="0" w:line="240" w:lineRule="auto"/>
              <w:jc w:val="right"/>
              <w:rPr>
                <w:sz w:val="24"/>
                <w:szCs w:val="24"/>
              </w:rPr>
            </w:pPr>
            <w:r w:rsidRPr="00B9743F">
              <w:rPr>
                <w:sz w:val="24"/>
                <w:szCs w:val="24"/>
              </w:rPr>
              <w:t>А.С. Козлова</w:t>
            </w:r>
          </w:p>
        </w:tc>
      </w:tr>
    </w:tbl>
    <w:p w:rsidR="00BF7421" w:rsidRPr="003E47E6" w:rsidRDefault="00BF7421" w:rsidP="00F3116D">
      <w:pPr>
        <w:autoSpaceDE w:val="0"/>
        <w:autoSpaceDN w:val="0"/>
        <w:adjustRightInd w:val="0"/>
        <w:spacing w:after="0" w:line="240" w:lineRule="auto"/>
        <w:ind w:firstLine="720"/>
        <w:jc w:val="both"/>
        <w:rPr>
          <w:sz w:val="24"/>
          <w:szCs w:val="24"/>
        </w:rPr>
      </w:pPr>
    </w:p>
    <w:p w:rsidR="00BF7421" w:rsidRPr="003E47E6" w:rsidRDefault="00BF7421" w:rsidP="00F3116D">
      <w:pPr>
        <w:spacing w:line="240" w:lineRule="auto"/>
        <w:rPr>
          <w:sz w:val="24"/>
          <w:szCs w:val="24"/>
        </w:rPr>
      </w:pPr>
    </w:p>
    <w:p w:rsidR="0001664E" w:rsidRPr="003E47E6" w:rsidRDefault="0001664E" w:rsidP="00F3116D">
      <w:pPr>
        <w:autoSpaceDE w:val="0"/>
        <w:autoSpaceDN w:val="0"/>
        <w:adjustRightInd w:val="0"/>
        <w:spacing w:after="0" w:line="240" w:lineRule="auto"/>
        <w:ind w:firstLine="720"/>
        <w:jc w:val="both"/>
        <w:rPr>
          <w:sz w:val="24"/>
          <w:szCs w:val="24"/>
        </w:rPr>
      </w:pPr>
    </w:p>
    <w:p w:rsidR="0001664E" w:rsidRPr="003E47E6" w:rsidRDefault="0001664E" w:rsidP="00F3116D">
      <w:pPr>
        <w:spacing w:line="240" w:lineRule="auto"/>
        <w:rPr>
          <w:sz w:val="24"/>
          <w:szCs w:val="24"/>
        </w:rPr>
      </w:pPr>
    </w:p>
    <w:p w:rsidR="00BF7421" w:rsidRPr="003E47E6" w:rsidRDefault="00BF7421" w:rsidP="00F3116D">
      <w:pPr>
        <w:spacing w:line="240" w:lineRule="auto"/>
        <w:rPr>
          <w:sz w:val="24"/>
          <w:szCs w:val="24"/>
        </w:rPr>
      </w:pPr>
      <w:r w:rsidRPr="003E47E6">
        <w:rPr>
          <w:sz w:val="24"/>
          <w:szCs w:val="24"/>
        </w:rPr>
        <w:br w:type="page"/>
      </w:r>
    </w:p>
    <w:p w:rsidR="00BF7421" w:rsidRPr="00B9743F" w:rsidRDefault="00BF7421" w:rsidP="00F3116D">
      <w:pPr>
        <w:pStyle w:val="1"/>
        <w:spacing w:line="240" w:lineRule="auto"/>
        <w:jc w:val="center"/>
        <w:rPr>
          <w:rFonts w:ascii="Calibri" w:hAnsi="Calibri"/>
          <w:color w:val="auto"/>
          <w:sz w:val="24"/>
          <w:szCs w:val="24"/>
        </w:rPr>
      </w:pPr>
      <w:bookmarkStart w:id="150" w:name="_Toc285036736"/>
      <w:r w:rsidRPr="00B9743F">
        <w:rPr>
          <w:rFonts w:ascii="Calibri" w:hAnsi="Calibri"/>
          <w:color w:val="auto"/>
          <w:sz w:val="24"/>
          <w:szCs w:val="24"/>
        </w:rPr>
        <w:t>Постановление Пленума Высшего Арбитражного С</w:t>
      </w:r>
      <w:r w:rsidR="00625C4B" w:rsidRPr="00B9743F">
        <w:rPr>
          <w:rFonts w:ascii="Calibri" w:hAnsi="Calibri"/>
          <w:color w:val="auto"/>
          <w:sz w:val="24"/>
          <w:szCs w:val="24"/>
        </w:rPr>
        <w:t>уда РФ от 23 июля 2009 г. N 63</w:t>
      </w:r>
      <w:r w:rsidR="00625C4B" w:rsidRPr="00B9743F">
        <w:rPr>
          <w:rFonts w:ascii="Calibri" w:hAnsi="Calibri"/>
          <w:color w:val="auto"/>
          <w:sz w:val="24"/>
          <w:szCs w:val="24"/>
        </w:rPr>
        <w:br/>
        <w:t>«</w:t>
      </w:r>
      <w:r w:rsidRPr="00B9743F">
        <w:rPr>
          <w:rFonts w:ascii="Calibri" w:hAnsi="Calibri"/>
          <w:color w:val="auto"/>
          <w:sz w:val="24"/>
          <w:szCs w:val="24"/>
        </w:rPr>
        <w:t>О текущих платежах по денежным обяз</w:t>
      </w:r>
      <w:r w:rsidR="00625C4B" w:rsidRPr="00B9743F">
        <w:rPr>
          <w:rFonts w:ascii="Calibri" w:hAnsi="Calibri"/>
          <w:color w:val="auto"/>
          <w:sz w:val="24"/>
          <w:szCs w:val="24"/>
        </w:rPr>
        <w:t>ательствам в деле о банкротстве»</w:t>
      </w:r>
      <w:bookmarkEnd w:id="150"/>
    </w:p>
    <w:p w:rsidR="00BF7421" w:rsidRPr="003E47E6" w:rsidRDefault="00BF7421" w:rsidP="00F3116D">
      <w:pPr>
        <w:autoSpaceDE w:val="0"/>
        <w:autoSpaceDN w:val="0"/>
        <w:adjustRightInd w:val="0"/>
        <w:spacing w:before="240" w:after="0" w:line="240" w:lineRule="auto"/>
        <w:ind w:firstLine="720"/>
        <w:jc w:val="both"/>
        <w:rPr>
          <w:sz w:val="24"/>
          <w:szCs w:val="24"/>
        </w:rPr>
      </w:pPr>
      <w:r w:rsidRPr="003E47E6">
        <w:rPr>
          <w:sz w:val="24"/>
          <w:szCs w:val="24"/>
        </w:rPr>
        <w:t>В связи с возникающими в судебной практике вопросами, связанными с применением положений Федерального</w:t>
      </w:r>
      <w:r w:rsidR="00625C4B" w:rsidRPr="003E47E6">
        <w:rPr>
          <w:sz w:val="24"/>
          <w:szCs w:val="24"/>
        </w:rPr>
        <w:t xml:space="preserve"> закона от 26.10.2002 N 127-ФЗ «</w:t>
      </w:r>
      <w:r w:rsidRPr="003E47E6">
        <w:rPr>
          <w:sz w:val="24"/>
          <w:szCs w:val="24"/>
        </w:rPr>
        <w:t xml:space="preserve">О </w:t>
      </w:r>
      <w:r w:rsidR="00625C4B" w:rsidRPr="003E47E6">
        <w:rPr>
          <w:sz w:val="24"/>
          <w:szCs w:val="24"/>
        </w:rPr>
        <w:t>несостоятельности (банкротстве)»</w:t>
      </w:r>
      <w:r w:rsidRPr="003E47E6">
        <w:rPr>
          <w:sz w:val="24"/>
          <w:szCs w:val="24"/>
        </w:rPr>
        <w:t xml:space="preserve"> (далее - Закон о банкротстве, Закон) о текущих платежах по денежным обязательствам, и в целях обеспечения единообразных подходов к их разрешению Пленум Высшего Арбитражного Суда Российской Федерации, руководствуясь статьей 13 Федера</w:t>
      </w:r>
      <w:r w:rsidR="00625C4B" w:rsidRPr="003E47E6">
        <w:rPr>
          <w:sz w:val="24"/>
          <w:szCs w:val="24"/>
        </w:rPr>
        <w:t>льного конституционного закона «</w:t>
      </w:r>
      <w:r w:rsidRPr="003E47E6">
        <w:rPr>
          <w:sz w:val="24"/>
          <w:szCs w:val="24"/>
        </w:rPr>
        <w:t>Об арбитражных судах в Российской Федерации</w:t>
      </w:r>
      <w:r w:rsidR="00625C4B" w:rsidRPr="003E47E6">
        <w:rPr>
          <w:sz w:val="24"/>
          <w:szCs w:val="24"/>
        </w:rPr>
        <w:t>»</w:t>
      </w:r>
      <w:r w:rsidRPr="003E47E6">
        <w:rPr>
          <w:sz w:val="24"/>
          <w:szCs w:val="24"/>
        </w:rPr>
        <w:t>, постановляет дать арбитражным судам (далее - суды) следующие разъяснения.</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bookmarkStart w:id="151" w:name="sub_1"/>
      <w:r w:rsidRPr="003E47E6">
        <w:rPr>
          <w:sz w:val="24"/>
          <w:szCs w:val="24"/>
        </w:rPr>
        <w:t>В соответствии с пунктом 1 статьи 5 Закона о банкротстве денежные обязательства относятся к текущим платежам, если они возникли после даты принятия заявления о признании должника банкротом, то есть даты вынесения определения об этом.</w:t>
      </w:r>
    </w:p>
    <w:bookmarkEnd w:id="151"/>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Судам при применении данной нормы необходимо учитывать, что в силу статьи 2 Закона о банкротстве под денежным обязательством для целей этого Закона понимается обязанность должника уплатить кредитору определенную денежную сумму по гражданско-правовой сделке и (или) иному основанию, предусмотренному Гражданским кодексом Российской Федерации (далее - ГК РФ), бюджетным законодательством Российской Федерации (в связи с предоставлением бюджетного кредита юридическому лицу, выдачей государственной или муниципальной гарантии и т.п.).</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Таким образом, в качестве текущего платежа может быть квалифицировано только то обязательство, которое предполагает использование денег в качестве средства платежа, средства погашения денежного долга.</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В силу абзаца второго пункта 1 статьи 5 Закона о банкротстве возникшие после возбуждения производства по делу о банкротстве требования кредиторов об оплате поставленных товаров, оказанных услуг и выполненных работ являются текущими.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 смыслу этой нормы текущими являются любые требования об оплате товаров, работ и услуг, поставленных, выполненных и оказанных после возбуждения дела о банкротстве, в том числе во исполнение договоров, заключенных до даты принятия заявления о признании должника банкротом.</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договорных обязательствах, предусматривающих периодическое внесение должником платы за пользование имуществом (договоры аренды, лизинга), длящееся оказание услуг (договоры хранения, оказания коммунальных услуг и услуг связи, договоры на ведение реестра ценных бумаг и т.д.), а также снабжение через присоединенную сеть электрической или тепловой энергией, газом, нефтью и нефтепродуктами, водой, другими товарами (за фактически принятое количество товара в соответствии с данными учета), текущими являются требования об оплате за те периоды времени, которые истекли после возбуждения дела о банкротстве.</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При применении пункта 1 статьи 5 Закона о банкротстве судам следует учитывать, что обязательство возвратить денежную сумму, предоставленную по договору займа (статья 810 ГК РФ) или кредитному договору (статья 819 ГК РФ), возникает с момента предоставления денежных средств заемщику. Обязательство уплатить денежную сумму, предоставленную должнику в качестве коммерческого кредита в виде отсрочки или рассрочки оплаты товаров, работ и услуг (статья 823 ГК РФ), возникает с момента исполнения кредитором соответствующей обязанности по передаче товаров, выполнению работ либо оказанию услуг.</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При решении вопроса о квалификации в качестве текущих платежей требований об уплате процентов за пользование денежными средствами, предоставленными должнику по договору займа, кредитному договору либо в качестве коммерческого кредита, судам необходимо иметь в виду, что указанные проценты наряду с подлежащей возврату суммой займа (кредита), на которую они начисляются, образуют сумму задолженности по соответствующему денежному обязательству должника, состав и размер которого, если это обязательство возникло до принятия заявления о признании должника банкротом, определяются по правилам пункта 1 статьи 4 Закона о банкротстве. В этом случае требования об уплате таких процентов не являются текущими платежами.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 смыслу указанной нормы Закона проценты, подлежащие уплате на сумму займа (кредита) соответственно на дату подачи в суд заявления о признании должника банкротом или на дату введения соответствующей процедуры банкротства, присоединяются к сумме займа (кредита). В реестр требований кредиторов подлежит включению требование об уплате получившейся денежной суммы, размер которой впоследствии не изменяется.</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Если требование по денежному обязательству, возникшему до возбуждения дела о банкротстве, заявляется кредитором в ходе процедуры наблюдения, то его размер (включая проценты) определяется на дату введения наблюдения, в том числе в силу пункта 3 статьи 63 Закона о банкротстве и в случаях, когда срок исполнения обязательства должен был наступить после введения наблюдения.</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Требования об уплате процентов за пользование заемными (кредитными) средствами, вытекающие из денежных обязательств, возникших после принятия заявления о признании должника банкротом, являются текущими платежами.</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При решении вопроса о квалификации платежей по векселям в качестве текущих судам необходимо иметь в виду, что обязательство векселедателя уплатить денежную сумму, удостоверенное векселем (в том числе выданным сроком по предъявлении), возникает с момента выдачи векселя.</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Обязательство акцептанта оплатить переводный вексель считается возникшим с момента совершения акцепта. В случае если акцепт не датирован, для целей квалификации денежного обязательства акцептанта в качестве текущего платежа следует исходить из даты выдачи векселя, пока не доказана иная дата совершения акцепта.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Если платеж по векселю, выданному до даты возбуждения дела о банкротстве должника-векселедателя, обеспечен полностью или в части вексельной суммы посредством аваля и авалист оплатил вексель после указанной даты, то требование авалиста против должника-векселедателя, за которого он дал аваль, не является текущим платежом и подлежит включению в реестр требований кредиторов.</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При решении вопроса о квалификации в качестве текущих платежей требований, вытекающих из договоров поручительства, судам следует исходить из того, что обязательство поручителя отвечать перед кредитором другого лица за исполнение последним его обязательства (статья 361 ГК РФ) возникает с момента заключения договора поручительства.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 этом судам надлежит учитывать, что в силу пункта 2 статьи 64 Закона о банкротстве в процедуре наблюдения органы управления должника могут совершать сделки, связанные с выдачей поручительств, исключительно с согласия временного управляющего, выраженного в письменной форме. Таким образом, договор поручительства, заключенный в процедуре наблюдения с нарушением данной нормы, может быть признан недействительным по иску временного управляющего (абзац второй пункта 1 статьи 66 Закона).</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В тех случаях, когда банковской гарантией было обеспечено исполнение обязательства, возникшего до даты возбуждения дела о банкротстве должника-принципала, и гарант уплатил бенефициару сумму, на которую выдана гарантия, после этой даты, судам следует исходить из того, что требование гаранта к должнику-принципалу о возмещении указанной суммы не относится к текущим платежам и подлежит включению в реестр требований кредиторов.</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При расторжении договора, исполнение по которому было предоставлено кредитором до возбуждения дела о банкротстве, в том числе когда такое расторжение произошло по инициативе кредитора в связи с допущенным должником нарушением, все выраженные в деньгах требования кредитора к должнику квалифицируются для целей Закона о банкротстве как требования, подлежащие включению в реестр требований кредиторов.</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частности, если кредитор до возбуждения дела о банкротстве произвел должнику предварительную оплату по договору, то требование кредитора о ее возврате в связи с расторжением данного договора не относится к текущим платежам независимо от даты его расторжения.</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Денежное обязательство должника по возврату или возмещению стоимости неосновательного обогащения для целей квалификации в качестве текущего платежа считается возникшим с момента фактического приобретения или сбережения имущества должником за счет кредитора (статья 1102 ГК РФ).</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Дата причинения вреда кредитору, за который несет ответственность должник в соответствии со статьей 1064 ГК РФ, признается датой возникновения обязательства по возмещению вреда для целей квалификации его в качестве текущего платежа независимо от того, в какие сроки состоится исчисление размера вреда или вступит в законную силу судебное решение, подтверждающее факт причинения вреда и ответственность должника.</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При решении вопроса о квалификации в качестве текущих платежей требований о применении мер ответственности за нарушение обязательств (возмещении убытков, причиненных неисполнением или ненадлежащим исполнением обязательства, взыскании неустойки, процентов за неправомерное пользование чужими денежными средствами) судам необходимо принимать во внимание следующее.</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Требования о применении мер ответственности за нарушение денежных обязательств, относящихся к текущим платежам, следуют судьбе указанных обязательств.</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Требования о применении мер ответственности за нарушение денежных обязательств, подлежащих включению в реестр требований кредиторов, не являются текущими платежами. По смыслу пункта 3 статьи 137 Закона о банкротстве эти требования учитываются отдельно в реестре требований кредиторов и подлежат удовлетворению после погашения основной суммы задолженности и причитающихся процентов. Эти требования в силу пункта 3 статьи 12 Закона не учитываются для целей определения числа голосов на собрании кредиторов.</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Судам следует иметь в виду, что переход права требования к другому лицу путем уступки или на основании закона (пункт 1 статьи 382 ГК РФ) не изменяет статуса данного требования с точки зрения его квалификации в соответствии со статьей 5 Закона о банкротстве (в частности, при переходе к поручителю, исполнившему обеспеченное поручительством обязательство, прав кредитора по этому обязательству в силу пункта 1 статьи 365 ГК РФ; при переходе к страховщику прав страхователя на возмещение ущерба (суброгация) в соответствии со статьей 965 ГК РФ).</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Поскольку в силу статьи 414 ГК РФ новация является основанием прекращения уже ранее существовавшего обязательства, в случае прекращения обязательства новацией для квалификации в соответствии со статьей 5 Закона о банкротстве нового денежного обязательства в целях данного Закона следует принимать дату возникновения первоначального обязательства.</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Если способ исполнения судебного акта о понуждении к передаче истцу имущества ответчика в силу обязательства между ними (например, в силу статьи 398 ГК РФ) был изменен на взыскание денежной суммы, то для целей квалификации соответствующего требования в качестве текущего платежа следует исходить из даты возникновения обязательства по передаче имущества.</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Для целей квалификации в качестве текущих платежей требований, основанных на утвержденном судом мировом соглашении, предусматривающем сроки, порядок и способы исполнения ранее возникшего обязательства (например, отсрочку или рассрочку его исполнения), следует принимать дату возникновения этого обязательства.</w:t>
      </w:r>
    </w:p>
    <w:p w:rsidR="00BF7421" w:rsidRPr="003E47E6" w:rsidRDefault="00BF7421" w:rsidP="00F3116D">
      <w:pPr>
        <w:pStyle w:val="a5"/>
        <w:numPr>
          <w:ilvl w:val="0"/>
          <w:numId w:val="12"/>
        </w:numPr>
        <w:autoSpaceDE w:val="0"/>
        <w:autoSpaceDN w:val="0"/>
        <w:adjustRightInd w:val="0"/>
        <w:spacing w:after="0" w:line="240" w:lineRule="auto"/>
        <w:ind w:left="0" w:firstLine="0"/>
        <w:jc w:val="both"/>
        <w:rPr>
          <w:sz w:val="24"/>
          <w:szCs w:val="24"/>
        </w:rPr>
      </w:pPr>
      <w:r w:rsidRPr="003E47E6">
        <w:rPr>
          <w:sz w:val="24"/>
          <w:szCs w:val="24"/>
        </w:rPr>
        <w:t>Обязанность по возмещению судебных расходов (расходов на оплату услуг представителя, государственной пошлины и т.д.), понесенных лицом, в пользу которого принят судебный акт, для целей квалификации в качестве текущего платежа считается возникшей с момента вступления в законную силу судебного акта о взыскании указанных расходов.</w:t>
      </w:r>
    </w:p>
    <w:tbl>
      <w:tblPr>
        <w:tblW w:w="0" w:type="auto"/>
        <w:tblInd w:w="108" w:type="dxa"/>
        <w:tblLook w:val="0000" w:firstRow="0" w:lastRow="0" w:firstColumn="0" w:lastColumn="0" w:noHBand="0" w:noVBand="0"/>
      </w:tblPr>
      <w:tblGrid>
        <w:gridCol w:w="4852"/>
        <w:gridCol w:w="5354"/>
      </w:tblGrid>
      <w:tr w:rsidR="00BF7421" w:rsidRPr="00B9743F" w:rsidTr="00BF7421">
        <w:tc>
          <w:tcPr>
            <w:tcW w:w="4852" w:type="dxa"/>
            <w:vAlign w:val="bottom"/>
          </w:tcPr>
          <w:p w:rsidR="00BF7421" w:rsidRPr="00B9743F" w:rsidRDefault="00BF7421" w:rsidP="00F3116D">
            <w:pPr>
              <w:autoSpaceDE w:val="0"/>
              <w:autoSpaceDN w:val="0"/>
              <w:adjustRightInd w:val="0"/>
              <w:spacing w:before="240" w:after="0" w:line="240" w:lineRule="auto"/>
              <w:rPr>
                <w:sz w:val="24"/>
                <w:szCs w:val="24"/>
              </w:rPr>
            </w:pPr>
            <w:r w:rsidRPr="00B9743F">
              <w:rPr>
                <w:sz w:val="24"/>
                <w:szCs w:val="24"/>
              </w:rPr>
              <w:t xml:space="preserve">Председатель </w:t>
            </w:r>
            <w:r w:rsidRPr="00B9743F">
              <w:rPr>
                <w:sz w:val="24"/>
                <w:szCs w:val="24"/>
              </w:rPr>
              <w:br/>
              <w:t xml:space="preserve">Высшего Арбитражного Суда </w:t>
            </w:r>
            <w:r w:rsidRPr="00B9743F">
              <w:rPr>
                <w:sz w:val="24"/>
                <w:szCs w:val="24"/>
              </w:rPr>
              <w:br/>
              <w:t xml:space="preserve">Российской Федерации </w:t>
            </w:r>
          </w:p>
        </w:tc>
        <w:tc>
          <w:tcPr>
            <w:tcW w:w="5354" w:type="dxa"/>
            <w:vAlign w:val="bottom"/>
          </w:tcPr>
          <w:p w:rsidR="00BF7421" w:rsidRPr="00B9743F" w:rsidRDefault="00BF7421" w:rsidP="00F3116D">
            <w:pPr>
              <w:autoSpaceDE w:val="0"/>
              <w:autoSpaceDN w:val="0"/>
              <w:adjustRightInd w:val="0"/>
              <w:spacing w:after="0" w:line="240" w:lineRule="auto"/>
              <w:jc w:val="right"/>
              <w:rPr>
                <w:sz w:val="24"/>
                <w:szCs w:val="24"/>
              </w:rPr>
            </w:pPr>
            <w:r w:rsidRPr="00B9743F">
              <w:rPr>
                <w:sz w:val="24"/>
                <w:szCs w:val="24"/>
              </w:rPr>
              <w:t>А.А. Иванов</w:t>
            </w:r>
          </w:p>
        </w:tc>
      </w:tr>
      <w:tr w:rsidR="00BF7421" w:rsidRPr="00B9743F" w:rsidTr="00BF7421">
        <w:tc>
          <w:tcPr>
            <w:tcW w:w="4852" w:type="dxa"/>
            <w:vAlign w:val="bottom"/>
          </w:tcPr>
          <w:p w:rsidR="00BF7421" w:rsidRPr="00B9743F" w:rsidRDefault="00BF7421" w:rsidP="00F3116D">
            <w:pPr>
              <w:autoSpaceDE w:val="0"/>
              <w:autoSpaceDN w:val="0"/>
              <w:adjustRightInd w:val="0"/>
              <w:spacing w:before="240" w:after="0" w:line="240" w:lineRule="auto"/>
              <w:rPr>
                <w:sz w:val="24"/>
                <w:szCs w:val="24"/>
              </w:rPr>
            </w:pPr>
            <w:r w:rsidRPr="00B9743F">
              <w:rPr>
                <w:sz w:val="24"/>
                <w:szCs w:val="24"/>
              </w:rPr>
              <w:t xml:space="preserve">Секретарь Пленума, </w:t>
            </w:r>
            <w:r w:rsidRPr="00B9743F">
              <w:rPr>
                <w:sz w:val="24"/>
                <w:szCs w:val="24"/>
              </w:rPr>
              <w:br/>
              <w:t xml:space="preserve">судья Высшего Арбитражного Суда </w:t>
            </w:r>
            <w:r w:rsidRPr="00B9743F">
              <w:rPr>
                <w:sz w:val="24"/>
                <w:szCs w:val="24"/>
              </w:rPr>
              <w:br/>
              <w:t xml:space="preserve">Российской Федерации </w:t>
            </w:r>
          </w:p>
        </w:tc>
        <w:tc>
          <w:tcPr>
            <w:tcW w:w="5354" w:type="dxa"/>
            <w:vAlign w:val="bottom"/>
          </w:tcPr>
          <w:p w:rsidR="00BF7421" w:rsidRPr="00B9743F" w:rsidRDefault="00BF7421" w:rsidP="00F3116D">
            <w:pPr>
              <w:autoSpaceDE w:val="0"/>
              <w:autoSpaceDN w:val="0"/>
              <w:adjustRightInd w:val="0"/>
              <w:spacing w:after="0" w:line="240" w:lineRule="auto"/>
              <w:jc w:val="right"/>
              <w:rPr>
                <w:sz w:val="24"/>
                <w:szCs w:val="24"/>
              </w:rPr>
            </w:pPr>
            <w:r w:rsidRPr="00B9743F">
              <w:rPr>
                <w:sz w:val="24"/>
                <w:szCs w:val="24"/>
              </w:rPr>
              <w:t>T.B. Завьялова</w:t>
            </w:r>
          </w:p>
        </w:tc>
      </w:tr>
    </w:tbl>
    <w:p w:rsidR="00BF7421" w:rsidRPr="00B9743F" w:rsidRDefault="00BF7421" w:rsidP="00F3116D">
      <w:pPr>
        <w:pStyle w:val="1"/>
        <w:spacing w:line="240" w:lineRule="auto"/>
        <w:jc w:val="center"/>
        <w:rPr>
          <w:rFonts w:ascii="Calibri" w:hAnsi="Calibri"/>
          <w:color w:val="auto"/>
          <w:sz w:val="24"/>
          <w:szCs w:val="24"/>
        </w:rPr>
      </w:pPr>
      <w:bookmarkStart w:id="152" w:name="_Toc285036737"/>
      <w:r w:rsidRPr="00B9743F">
        <w:rPr>
          <w:rFonts w:ascii="Calibri" w:hAnsi="Calibri"/>
          <w:color w:val="auto"/>
          <w:sz w:val="24"/>
          <w:szCs w:val="24"/>
        </w:rPr>
        <w:t>Постановление Пленума Высшего Арбитражного Суд</w:t>
      </w:r>
      <w:r w:rsidR="009A38F1" w:rsidRPr="00B9743F">
        <w:rPr>
          <w:rFonts w:ascii="Calibri" w:hAnsi="Calibri"/>
          <w:color w:val="auto"/>
          <w:sz w:val="24"/>
          <w:szCs w:val="24"/>
        </w:rPr>
        <w:t>а РФ от 30 апреля 2009 г. N 32</w:t>
      </w:r>
      <w:r w:rsidR="009A38F1" w:rsidRPr="00B9743F">
        <w:rPr>
          <w:rFonts w:ascii="Calibri" w:hAnsi="Calibri"/>
          <w:color w:val="auto"/>
          <w:sz w:val="24"/>
          <w:szCs w:val="24"/>
        </w:rPr>
        <w:br/>
        <w:t>«</w:t>
      </w:r>
      <w:r w:rsidRPr="00B9743F">
        <w:rPr>
          <w:rFonts w:ascii="Calibri" w:hAnsi="Calibri"/>
          <w:color w:val="auto"/>
          <w:sz w:val="24"/>
          <w:szCs w:val="24"/>
        </w:rPr>
        <w:t>О некоторых вопросах, связанных с оспариванием сделок по основаниям, преду</w:t>
      </w:r>
      <w:r w:rsidR="009A38F1" w:rsidRPr="00B9743F">
        <w:rPr>
          <w:rFonts w:ascii="Calibri" w:hAnsi="Calibri"/>
          <w:color w:val="auto"/>
          <w:sz w:val="24"/>
          <w:szCs w:val="24"/>
        </w:rPr>
        <w:t>смотренным Федеральным законом «</w:t>
      </w:r>
      <w:r w:rsidRPr="00B9743F">
        <w:rPr>
          <w:rFonts w:ascii="Calibri" w:hAnsi="Calibri"/>
          <w:color w:val="auto"/>
          <w:sz w:val="24"/>
          <w:szCs w:val="24"/>
        </w:rPr>
        <w:t xml:space="preserve">О </w:t>
      </w:r>
      <w:r w:rsidR="009A38F1" w:rsidRPr="00B9743F">
        <w:rPr>
          <w:rFonts w:ascii="Calibri" w:hAnsi="Calibri"/>
          <w:color w:val="auto"/>
          <w:sz w:val="24"/>
          <w:szCs w:val="24"/>
        </w:rPr>
        <w:t>несостоятельности (банкротстве)»</w:t>
      </w:r>
      <w:bookmarkEnd w:id="152"/>
    </w:p>
    <w:p w:rsidR="00BF7421" w:rsidRPr="003E47E6" w:rsidRDefault="00BF7421" w:rsidP="00F3116D">
      <w:pPr>
        <w:autoSpaceDE w:val="0"/>
        <w:autoSpaceDN w:val="0"/>
        <w:adjustRightInd w:val="0"/>
        <w:spacing w:before="240" w:line="240" w:lineRule="auto"/>
        <w:ind w:firstLine="720"/>
        <w:jc w:val="both"/>
        <w:rPr>
          <w:sz w:val="24"/>
          <w:szCs w:val="24"/>
        </w:rPr>
      </w:pPr>
      <w:r w:rsidRPr="003E47E6">
        <w:rPr>
          <w:sz w:val="24"/>
          <w:szCs w:val="24"/>
        </w:rPr>
        <w:t>В связи с возникающими в судебной практике вопросами, связанными с оспариванием сделок по основаниям, преду</w:t>
      </w:r>
      <w:r w:rsidR="009A38F1" w:rsidRPr="003E47E6">
        <w:rPr>
          <w:sz w:val="24"/>
          <w:szCs w:val="24"/>
        </w:rPr>
        <w:t>смотренным Федеральным законом «</w:t>
      </w:r>
      <w:r w:rsidRPr="003E47E6">
        <w:rPr>
          <w:sz w:val="24"/>
          <w:szCs w:val="24"/>
        </w:rPr>
        <w:t>О несостоятельности (банкротстве)</w:t>
      </w:r>
      <w:r w:rsidR="009A38F1" w:rsidRPr="003E47E6">
        <w:rPr>
          <w:sz w:val="24"/>
          <w:szCs w:val="24"/>
        </w:rPr>
        <w:t>»</w:t>
      </w:r>
      <w:r w:rsidRPr="003E47E6">
        <w:rPr>
          <w:sz w:val="24"/>
          <w:szCs w:val="24"/>
        </w:rPr>
        <w:t>, и в целях обеспечения единообразных подходов к их разрешению Пленум Высшего Арбитражного Суда Российской Федерации, руководствуясь статьей 13 Федера</w:t>
      </w:r>
      <w:r w:rsidR="009A38F1" w:rsidRPr="003E47E6">
        <w:rPr>
          <w:sz w:val="24"/>
          <w:szCs w:val="24"/>
        </w:rPr>
        <w:t>льного конституционного закона «</w:t>
      </w:r>
      <w:r w:rsidRPr="003E47E6">
        <w:rPr>
          <w:sz w:val="24"/>
          <w:szCs w:val="24"/>
        </w:rPr>
        <w:t>Об арбитражн</w:t>
      </w:r>
      <w:r w:rsidR="009A38F1" w:rsidRPr="003E47E6">
        <w:rPr>
          <w:sz w:val="24"/>
          <w:szCs w:val="24"/>
        </w:rPr>
        <w:t>ых судах в Российской Федерации»</w:t>
      </w:r>
      <w:r w:rsidRPr="003E47E6">
        <w:rPr>
          <w:sz w:val="24"/>
          <w:szCs w:val="24"/>
        </w:rPr>
        <w:t>, постановляет дать арбитражным судам следующие разъяснения.</w:t>
      </w:r>
    </w:p>
    <w:p w:rsidR="00BF7421" w:rsidRPr="003E47E6" w:rsidRDefault="00BF7421" w:rsidP="00F3116D">
      <w:pPr>
        <w:spacing w:before="240" w:line="240" w:lineRule="auto"/>
        <w:jc w:val="center"/>
        <w:rPr>
          <w:sz w:val="24"/>
          <w:szCs w:val="24"/>
        </w:rPr>
      </w:pPr>
      <w:r w:rsidRPr="003E47E6">
        <w:rPr>
          <w:sz w:val="24"/>
          <w:szCs w:val="24"/>
        </w:rPr>
        <w:t>Общие вопросы</w:t>
      </w:r>
    </w:p>
    <w:p w:rsidR="00BF7421" w:rsidRPr="003E47E6" w:rsidRDefault="00BF7421" w:rsidP="00F3116D">
      <w:pPr>
        <w:pStyle w:val="a5"/>
        <w:numPr>
          <w:ilvl w:val="0"/>
          <w:numId w:val="13"/>
        </w:numPr>
        <w:autoSpaceDE w:val="0"/>
        <w:autoSpaceDN w:val="0"/>
        <w:adjustRightInd w:val="0"/>
        <w:spacing w:before="240" w:after="0" w:line="240" w:lineRule="auto"/>
        <w:ind w:left="0" w:firstLine="0"/>
        <w:jc w:val="both"/>
        <w:rPr>
          <w:sz w:val="24"/>
          <w:szCs w:val="24"/>
        </w:rPr>
      </w:pPr>
      <w:r w:rsidRPr="003E47E6">
        <w:rPr>
          <w:sz w:val="24"/>
          <w:szCs w:val="24"/>
        </w:rPr>
        <w:t>В преду</w:t>
      </w:r>
      <w:r w:rsidR="009A38F1" w:rsidRPr="003E47E6">
        <w:rPr>
          <w:sz w:val="24"/>
          <w:szCs w:val="24"/>
        </w:rPr>
        <w:t>смотренных Федеральным законом «</w:t>
      </w:r>
      <w:r w:rsidRPr="003E47E6">
        <w:rPr>
          <w:sz w:val="24"/>
          <w:szCs w:val="24"/>
        </w:rPr>
        <w:t>О несостоятельности (банкротстве)</w:t>
      </w:r>
      <w:r w:rsidR="009A38F1" w:rsidRPr="003E47E6">
        <w:rPr>
          <w:sz w:val="24"/>
          <w:szCs w:val="24"/>
        </w:rPr>
        <w:t>»</w:t>
      </w:r>
      <w:r w:rsidRPr="003E47E6">
        <w:rPr>
          <w:sz w:val="24"/>
          <w:szCs w:val="24"/>
        </w:rPr>
        <w:t xml:space="preserve"> случаях арбитражный управляющий вправе от своего имени предъявлять иски о признании сделок должника недействительными и применении последствий их недействительности, а также иски о применении последствий недействительности ничтожных сделок</w:t>
      </w:r>
      <w:r w:rsidR="009A38F1" w:rsidRPr="003E47E6">
        <w:rPr>
          <w:sz w:val="24"/>
          <w:szCs w:val="24"/>
        </w:rPr>
        <w:t xml:space="preserve"> </w:t>
      </w:r>
      <w:r w:rsidRPr="003E47E6">
        <w:rPr>
          <w:sz w:val="24"/>
          <w:szCs w:val="24"/>
        </w:rPr>
        <w:t>(абзац второй пункта 1 статьи 66, абзац седьмой пункта 4 статьи 83, абзац пятый пункта 1 статьи 99, абзац второй пункта 7 статьи 103, абзац второй пункта 4 статьи 129 Закона).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Поскольку признание недействительной сделки должника влияет на права и обязанности должника, а применение последствий ее недействительности непосредственно возлагает на него обязанности, в таких случаях ответчиком или одним из ответчиков по иску арбитражного управляющего должен быть должник.</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 предъявлении арбитражным управляющим от своего имени иска, связанного с недействительностью сделки, без указания должника в качестве одного из ответчиков арбитражный суд по ходатайству сторон или с согласия истца на основании абзаца первого части 2 статьи 46 Арбитражного процессуального кодекса Российской Федерации</w:t>
      </w:r>
      <w:r w:rsidR="009A38F1" w:rsidRPr="003E47E6">
        <w:rPr>
          <w:sz w:val="24"/>
          <w:szCs w:val="24"/>
        </w:rPr>
        <w:t xml:space="preserve"> </w:t>
      </w:r>
      <w:r w:rsidRPr="003E47E6">
        <w:rPr>
          <w:sz w:val="24"/>
          <w:szCs w:val="24"/>
        </w:rPr>
        <w:t>привлекает должника к участию в деле в качестве другого ответчика.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Вместе с тем необходимо также учитывать положения абзаца четвертого пункта 1 статьи 94 и пункта 1 статьи 129 Закона о банкротстве, в соответствии с которыми с даты введения внешнего управления (открытия конкурсного производства) полномочия органов управления должника осуществляет внешний (конкурсный) управляющий. В силу этих положений внешний (конкурсный) управляющий при предъявлении от своего имени иска, связанного с недействительностью сделки должника, участвует в деле, возбужденном по такому иску, и в интересах должника (пункт 4 статьи 20.3 Закона). В случае предъявления внешним (конкурсным) управляющим от своего имени иска, связанного с недействительностью сделки должника, решение суда об удовлетворении этого иска без привлечения должника в качестве одного из ответчиков не подлежит отмене как принятое в отношении прав и обязанностей лица, не участвовавшего в деле (пункт 4 части 4 статьи 270, пункт 4 части 4 статьи 288 АПК РФ).</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Согласно абзацу шестому пункта 3 статьи 129 Закона о банкротстве конкурсный управляющий вправе предъявлять иски, связанные с недействительностью сделок должника, в том числе по основаниям, предусмотренным статьей 103 Закона.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Таким образом, поскольку положения статьи 103 Закона о банкротстве подлежат применению и в период конкурсного производства, правом на оспаривание сделок должника по основаниям, предусмотренным пунктами 3 и 4 указанной статьи Закона, в период конкурсного производства обладают как конкурсный управляющий, так и кредиторы.</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В соответствии с абзацами третьим и четвертым части 1 статьи 52 АПК РФ прокурор вправе обращаться в суд с исками, связанными с недействительностью сделок должника по общим основаниям недействительности сделок, предусмотренным гражданским законодательством.</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Ввиду того что Закон о банкротстве не называет ни прокурора, ни должника в числе лиц, имеющих право на обращение в суд с исками, связанными с недействительностью сделок должника по специальным основаниям, предусмотренным Законом, прокурор не может обращаться в арбитражный суд с такими исками, в том числе и в случаях, когда должник или кредитор относятся к категориям лиц, поименованным в абзацах третьем и четвертом части 1 статьи 52 АПК РФ.</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 xml:space="preserve">Поскольку арбитражный управляющий при предъявлении от своего имени исков, связанных с недействительностью сделок должника, действует в </w:t>
      </w:r>
      <w:r w:rsidR="009A38F1" w:rsidRPr="003E47E6">
        <w:rPr>
          <w:sz w:val="24"/>
          <w:szCs w:val="24"/>
        </w:rPr>
        <w:t>интересах,</w:t>
      </w:r>
      <w:r w:rsidRPr="003E47E6">
        <w:rPr>
          <w:sz w:val="24"/>
          <w:szCs w:val="24"/>
        </w:rPr>
        <w:t xml:space="preserve"> в том числе и должника (пункт 4 статьи 20.3 Закона) и осуществляет полномочия, предоставляемые ему в рамках соответствующих процедур, применяемых в деле о банкротстве, для достижения целей соответствующих процедур, судебные расходы, связанные с рассмотрением дел по указанным искам, в силу пункта 1 статьи 20.7 Закона о банкротстве осуществляются за счет должника.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Судебные расходы, понесенные арбитражным управляющим из собственных средств, подлежат возмещению ему в последующем за счет средств должника.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 удовлетворении судом иска арбитражного управляющего, связанного с недействительностью сделки, понесенные судебные расходы взыскиваются с ответчиков (за исключением должника) в пользу должника, а в случае отказа в таком иске - с должника в пользу ответчиков (кроме должника).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Применительно к пункту 1 статьи 134 и с учетом положений статьи 5 Закона о банкротстве судам необходимо учитывать, что судебные расходы, связанные с рассмотрением судами дел по искам арбитражного управляющего, связанным с недействительностью сделок, относятся к текущим платежам, поскольку обязанность по их несению возникает после возбуждения дела о банкротстве.</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b/>
          <w:sz w:val="24"/>
          <w:szCs w:val="24"/>
        </w:rPr>
      </w:pPr>
      <w:r w:rsidRPr="003E47E6">
        <w:rPr>
          <w:b/>
          <w:sz w:val="24"/>
          <w:szCs w:val="24"/>
        </w:rPr>
        <w:t>Под сделками, которые могут быть оспорены по специальным основаниям, предусмотренным Законом о банкротстве, в том числе пунктами 2 и 3 статьи 103, данным Законом понимаются также и действия, являющиеся исполнением обязательств (в частности, платеж должником денежного долга кредитору, передача должником иного имущества в собственность креди</w:t>
      </w:r>
      <w:r w:rsidR="009A38F1" w:rsidRPr="003E47E6">
        <w:rPr>
          <w:b/>
          <w:sz w:val="24"/>
          <w:szCs w:val="24"/>
        </w:rPr>
        <w:t xml:space="preserve">тора) или действия, влекущие те </w:t>
      </w:r>
      <w:r w:rsidRPr="003E47E6">
        <w:rPr>
          <w:b/>
          <w:sz w:val="24"/>
          <w:szCs w:val="24"/>
        </w:rPr>
        <w:t>же правовые последствия (зачет, новация, отступное). Кроме того, по приведенным основаниям могут быть оспорены и такие банковские операции, как списание банком денежных средств со счета клиента банка в счет погашения задолженности клиента перед банком (как безакцептное, так и на основании распоряжения клиента).</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Согласно пункту 1 статьи 167 Гражданского кодекса Российской Федерации</w:t>
      </w:r>
      <w:r w:rsidR="009A38F1" w:rsidRPr="003E47E6">
        <w:rPr>
          <w:sz w:val="24"/>
          <w:szCs w:val="24"/>
        </w:rPr>
        <w:t xml:space="preserve"> </w:t>
      </w:r>
      <w:r w:rsidRPr="003E47E6">
        <w:rPr>
          <w:sz w:val="24"/>
          <w:szCs w:val="24"/>
        </w:rPr>
        <w:t>недействительная сделка недействительна с момента ее совершения. Это правило распространяется и на признанную недействительной оспоримую сделку.</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связи с этим в случае признания в ходе рассмотрения дела о банкротстве недействительными оспоримых действий должника по уплате денег, передаче вещей или иному исполнению обязательства, а также иной оспоримой сделки должника, направленной на прекращение обязательства (зачета, отступного и других), обязательство должника перед соответствующим кредитором считается восстановленным с момента совершения недействительной сделки, а право требования кредитора к должнику по этому обязательству считается существовавшим независимо от совершения этой сделки.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Поэтому, если денежное обязательство, на прекращение которого была направлена упомянутая сделка, возникло до принятия заявления о признании должника банкротом, указанное требование кредитора не относится к текущим платежам и такой кредитор является конкурсным кредитором должника, а его требование подлежит включению в реестр требований кредиторов.</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Однако поскольку данное требование кредитор может предъявить должнику только после вступления в законную силу судебного акта, которым сделка была признана недействительной, предусмотренный абзацем третьим пункта 1 статьи 142 Закона срок закрытия реестра требований кредиторов исчисляется для этого требования со дня вступления в законную силу указанного судебного акта. В настоящем случае пункт 4 статьи 142 Закона применяется с учетом названного момента исчисления срока предъявления требования кредитором.</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Если на момент включения указанного требования в реестр требований кредиторов расчеты с кредиторами третьей очереди не начались, то расчеты по нему осуществляются на равных условиях с требованиями кредиторов третьей очереди, заявленными до истечения двух месяцев с даты опубликования сведений о признании должника банкротом и об открытии конкурсного производства.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Если на момент включения данного требования в реестр требований кредиторов расчеты с кредиторами третьей очереди, требования которых включены в реестр требований кредиторов, завершились, то расчеты по этому требованию осуществляются за счет имущества, оставшегося после удовлетворения требований кредиторов третьей очереди, требования которых включены в реестр требований кредиторов.</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Если на момент начала расчетов с кредиторами третьей очереди конкурсному управляющему известно о рассмотрении дела о признании недействительной оспоримой сделки должника, направленной на прекращение его обязательства, конкурсный управляющий обязан зарезервировать денежные средства в размере, достаточном для пропорционального удовлетворения указанного требования среди требований кредиторов той же очереди.</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Если судом на основании пункта 3 статьи 103 Закона о банкротстве признана недействительной оспоримая сделка, по которой должник получил от другой стороны имущественное предоставление (договор купли-продажи, мены, подряда и др.), то, поскольку согласно пункту 1 статьи 167 ГК РФ недействительная сделка недействительна с момента ее совершения, требование другой стороны о возврате полученных должником денег или возмещении стоимости полученного должником в</w:t>
      </w:r>
      <w:r w:rsidR="009A38F1" w:rsidRPr="003E47E6">
        <w:rPr>
          <w:sz w:val="24"/>
          <w:szCs w:val="24"/>
        </w:rPr>
        <w:t xml:space="preserve"> </w:t>
      </w:r>
      <w:r w:rsidRPr="003E47E6">
        <w:rPr>
          <w:sz w:val="24"/>
          <w:szCs w:val="24"/>
        </w:rPr>
        <w:t>деньгах считается возникшим в момент такого предоставления. Если такое предоставление было совершено до возбуждения дела о банкротстве, указанное требование не относится к текущим платежам и подлежит включению в реестр требований кредиторов (при этом применяется порядок, предусмотренный пунктом 6 настоящего постановления).</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В соответствии со статьей 206 Закона о банкротстве сделки гражданина, связанные с отчуждением или передачей иным способом имущества гражданина заинтересованным лицам за год до возбуждения арбитражным судом производства по делу о банкротстве, являются ничтожными.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 применении положений названной статьи арбитражным судам необходимо учитывать, что она содержит специальное дополнительное основание для признания недействительными сделок, совершенных должниками - гражданами, в том числе являющимися индивидуальными предпринимателями (пункт 2 статьи 202 Закона), с заинтересованными лицами.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Данная статья не может рассматриваться как исключающая применение при банкротстве указанной категории должников оснований для оспаривания сделок, установленных статьей 103 Закона о банкротстве, в частности пунктом 2, в силу которого могут быть оспорены сделки должника - индивидуального предпринимателя с заинтересованными лицами, совершенные более чем за год до возбуждения арбитражным судом производства по делу о банкротстве.</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Не исключает статья 206 Закона о банкротстве также возможность применения положений, предусмотренных абзацем шестым пункта 3 и пунктом 4 статьи 129 Закона, в силу чего право требовать применения последствий недействительности ничтожной сделки, предусмотренной статьей 206 Закона, имеет не только кредитор, но и конкурсный управляющий.</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Согласно абзацу четвертому пункта 1 статьи 94 и абзацу первому пункта 2 статьи 126 Закона о банкротстве с даты введения внешнего управления (конкурсного производства) полномочия органов управления должника и собственника имущества должника - унитарного предприятия (за исключением прямо определенных Законом) прекращаются и переходят к внешнему (конкурсному) управляющему.</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связи с этим судам при рассмотрении таких споров следует учитывать, что в ходе внешнего управления и конкурсного производства сделки должника, относящиеся в соответствии с законодательством о юридических лицах к категории крупных сделок или сделок с заинтересованностью, не требуют одобрения в порядке, предусмотренном законодательством о юридических лицах, за исключением мирового соглашения (пункт 2 статьи 153 и пункт 2 статьи 154Закона).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Положения Закона о банкротстве в ряде случаев (абзац десятый пункта 2 статьи 94, пункт 2 статьи 110, абзац второй пункта 14 статьи 113, абзац первый пункта 2 статьи 115, абзац первый пункта 2 статьи 126 Закона) устанавливают необходимость принятия соответствующих решений органом управления должника, компетентным на принятие решения об одобрении крупных сделок. В настоящем случае нормы законодательства о юридических лицах подлежат применению лишь для цели определения соответствующего органа управления должника, компетентного на принятие указанных решений.</w:t>
      </w:r>
    </w:p>
    <w:p w:rsidR="00BF7421" w:rsidRPr="003E47E6" w:rsidRDefault="00BF7421" w:rsidP="00F3116D">
      <w:pPr>
        <w:pStyle w:val="a5"/>
        <w:numPr>
          <w:ilvl w:val="0"/>
          <w:numId w:val="13"/>
        </w:numPr>
        <w:autoSpaceDE w:val="0"/>
        <w:autoSpaceDN w:val="0"/>
        <w:adjustRightInd w:val="0"/>
        <w:spacing w:line="240" w:lineRule="auto"/>
        <w:ind w:left="0" w:firstLine="0"/>
        <w:jc w:val="both"/>
        <w:rPr>
          <w:b/>
          <w:sz w:val="24"/>
          <w:szCs w:val="24"/>
        </w:rPr>
      </w:pPr>
      <w:r w:rsidRPr="003E47E6">
        <w:rPr>
          <w:b/>
          <w:sz w:val="24"/>
          <w:szCs w:val="24"/>
        </w:rPr>
        <w:t>Исходя из недопустимости злоупотребления гражданскими правами (пункт 1 статьи 10 ГК РФ) и необходимости защиты при банкротстве прав и законных интересов кредиторов по требованию арбитражного управляющего или кредитора может быть признана недействительной совершенная до или после возбуждения дела о банкротстве сделка должника, направленная на нарушение прав и законных интересов кредиторов, в частности направленная на уменьшение конкурсной массы сделка по отчуждению по заведомо заниженной цене имущества должника третьим лицам.</w:t>
      </w:r>
    </w:p>
    <w:p w:rsidR="00BF7421" w:rsidRPr="003E47E6" w:rsidRDefault="00BF7421" w:rsidP="00F3116D">
      <w:pPr>
        <w:spacing w:before="240" w:line="240" w:lineRule="auto"/>
        <w:jc w:val="center"/>
        <w:rPr>
          <w:sz w:val="24"/>
          <w:szCs w:val="24"/>
        </w:rPr>
      </w:pPr>
      <w:r w:rsidRPr="003E47E6">
        <w:rPr>
          <w:sz w:val="24"/>
          <w:szCs w:val="24"/>
        </w:rPr>
        <w:t>Споры о недействительности сделок на основании пункта 2 статьи 103 Закона о банкротстве</w:t>
      </w:r>
    </w:p>
    <w:p w:rsidR="00BF7421" w:rsidRPr="003E47E6" w:rsidRDefault="00BF7421" w:rsidP="00F3116D">
      <w:pPr>
        <w:pStyle w:val="a5"/>
        <w:numPr>
          <w:ilvl w:val="0"/>
          <w:numId w:val="13"/>
        </w:numPr>
        <w:autoSpaceDE w:val="0"/>
        <w:autoSpaceDN w:val="0"/>
        <w:adjustRightInd w:val="0"/>
        <w:spacing w:before="240" w:after="0" w:line="240" w:lineRule="auto"/>
        <w:ind w:left="0" w:firstLine="0"/>
        <w:jc w:val="both"/>
        <w:rPr>
          <w:sz w:val="24"/>
          <w:szCs w:val="24"/>
        </w:rPr>
      </w:pPr>
      <w:r w:rsidRPr="003E47E6">
        <w:rPr>
          <w:sz w:val="24"/>
          <w:szCs w:val="24"/>
        </w:rPr>
        <w:t>В соответствии с пунктом 2 статьи 103 Закона о банкротстве сделка, совершенная должником с заинтересованным лицом, признается судом недействительной по заявлению внешнего управляющего в случае, если в результате исполнения этой сделки кредиторам или должнику были или могут быть причинены убытки.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Под заинтересованными лицами в данной норме Закона понимаются лица, являющиеся заинтересованными по отношению к должнику и признаваемые таковыми на основании пунктов 1 и 2 статьи 19 Закона.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 определении круга заинтересованных лиц и толковании абзаца пятого пункта 1 статьи 19 Закона, в силу которого к числу заинтересованных по отношению к должнику лиц помимо субъектов, прямо указанных в пункте 1 статьи 19 Закона, относятся и иные лица в случаях, предусмотренных федеральным законом, судам необходимо исходить из следующего.</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Под иными лицами понимаются лица, признаваемые законодательством о юридических лицах заинтересованными в совершении юридическим лицом сделки (пункт 1</w:t>
      </w:r>
      <w:r w:rsidR="009A38F1" w:rsidRPr="003E47E6">
        <w:rPr>
          <w:sz w:val="24"/>
          <w:szCs w:val="24"/>
        </w:rPr>
        <w:t xml:space="preserve"> статьи 81 Федерального закона «Об акционерных обществах»</w:t>
      </w:r>
      <w:r w:rsidRPr="003E47E6">
        <w:rPr>
          <w:sz w:val="24"/>
          <w:szCs w:val="24"/>
        </w:rPr>
        <w:t>, пункт 1</w:t>
      </w:r>
      <w:r w:rsidR="009A38F1" w:rsidRPr="003E47E6">
        <w:rPr>
          <w:sz w:val="24"/>
          <w:szCs w:val="24"/>
        </w:rPr>
        <w:t xml:space="preserve"> статьи 45 Федерального закона «</w:t>
      </w:r>
      <w:r w:rsidRPr="003E47E6">
        <w:rPr>
          <w:sz w:val="24"/>
          <w:szCs w:val="24"/>
        </w:rPr>
        <w:t>Об обществах с огранич</w:t>
      </w:r>
      <w:r w:rsidR="009A38F1" w:rsidRPr="003E47E6">
        <w:rPr>
          <w:sz w:val="24"/>
          <w:szCs w:val="24"/>
        </w:rPr>
        <w:t>енной ответственностью»</w:t>
      </w:r>
      <w:r w:rsidRPr="003E47E6">
        <w:rPr>
          <w:sz w:val="24"/>
          <w:szCs w:val="24"/>
        </w:rPr>
        <w:t>, пункт 1</w:t>
      </w:r>
      <w:r w:rsidR="009A38F1" w:rsidRPr="003E47E6">
        <w:rPr>
          <w:sz w:val="24"/>
          <w:szCs w:val="24"/>
        </w:rPr>
        <w:t xml:space="preserve"> статьи 27 Федерального закона «О некоммерческих организациях»</w:t>
      </w:r>
      <w:r w:rsidRPr="003E47E6">
        <w:rPr>
          <w:sz w:val="24"/>
          <w:szCs w:val="24"/>
        </w:rPr>
        <w:t>).</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частности, если должник является акционерным обществом, заинтересованными по отношению к нему лицами являются: член совета директоров (наблюдательного совета); лицо, осуществляющее функции единоличного исполнительного органа (в том числе управляющая организация или управляющий); член коллегиального исполнительного органа; акционер, имеющий совместно с его аффилированными лицами 20 и более процентов голосующих акций общества; лицо, имеющее право давать обществу обязательные для него указания, а также их супруги, родители, дети, полнородные и неполнородные братья и сестры, усыновители и усыновленные и (или) их аффилированные лица.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Другие определенные законодательством о юридических лицах критерии отнесения сделок к числу сделок с заинтересованностью для целей пункта 2 статьи 103 Закона о банкротстве не применяются.</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Кроме того, внешний и конкурсный управляющий вправе на основании пункта 1 статьи 103 и абзаца шестого пункта 3 статьи 129 Закона о банкротстве оспаривать сделки должника по общим основаниям, предусмотренным законодательством о юридических лицах, в том числе в связи с нарушением требований, установленных данным законодательством к сделкам с заинтересованностью.</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При решении вопроса о том, кто является заинтересованным лицом, судам необходимо учитывать, что согласно абзацу первому пункта 1 статьи 20.2 Закона о банкротстве в случае, если в соответствии с Законом на арбитражного управляющего возлагаются полномочия руководителя должника, на него распространяются все требования и по отношению к нему применяются все меры ответственности, установленные федеральными законами и иными нормативными правовыми актами Российской Федерации для руководителя такого должника.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связи с этим на основании абзаца третьего пункта 1 и пункта 2 статьи 19 Закона супруг, родственники по прямой восходящей и нисходящей линии, сестры, братья и их родственники по нисходящей линии, родители, сестры и братья супруга внешнего (конкурсного) управляющего являются заинтересованными лицами по отношению к должнику в период наличия у этого внешнего (конкурсного) управляющего соответствующих полномочий.</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Под сделкой, совершенной с заинтересованным лицом, в пункте 2 статьи 103 Закона о банкротстве понимается не только сделка, другой стороной которой является заинтересованное лицо, но и сделка, которую от имени другой стороны совершило в качестве представителя или единоличного исполнительного органа заинтересованное лицо.</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Отсутствие одобрения оспариваемой сделки в соответствии с требованиями законодательства о юридических лицах как сделки, в совершении которой имеется заинтересованность, не является условием признания сделки недействительной на основании пункта 2 статьи 103 Закона о банкротстве, а наличие такого одобрения само по себе не влечет отказа в иске об оспаривании сделки на основании той же нормы.</w:t>
      </w:r>
    </w:p>
    <w:p w:rsidR="00BF7421" w:rsidRPr="003E47E6" w:rsidRDefault="00BF7421" w:rsidP="00F3116D">
      <w:pPr>
        <w:pStyle w:val="a5"/>
        <w:numPr>
          <w:ilvl w:val="0"/>
          <w:numId w:val="13"/>
        </w:numPr>
        <w:autoSpaceDE w:val="0"/>
        <w:autoSpaceDN w:val="0"/>
        <w:adjustRightInd w:val="0"/>
        <w:spacing w:line="240" w:lineRule="auto"/>
        <w:ind w:left="0" w:firstLine="0"/>
        <w:jc w:val="both"/>
        <w:rPr>
          <w:sz w:val="24"/>
          <w:szCs w:val="24"/>
        </w:rPr>
      </w:pPr>
      <w:r w:rsidRPr="003E47E6">
        <w:rPr>
          <w:sz w:val="24"/>
          <w:szCs w:val="24"/>
        </w:rPr>
        <w:t>Поскольку согласно части 1 статьи 65 АПК РФ каждое лицо, участвующее в деле, должно доказать обстоятельства, на которые оно ссылается как на основание своих требований и возражений, обязанность доказывания того, что в результате оспариваемой на основании пункта 2 статьи 103 Закона о банкротстве сделки кредиторам или должнику были или могут быть причинены убытки, лежит на арбитражном управляющем.</w:t>
      </w:r>
    </w:p>
    <w:p w:rsidR="00BF7421" w:rsidRPr="003E47E6" w:rsidRDefault="00BF7421" w:rsidP="00F3116D">
      <w:pPr>
        <w:spacing w:before="240" w:line="240" w:lineRule="auto"/>
        <w:jc w:val="center"/>
        <w:rPr>
          <w:sz w:val="24"/>
          <w:szCs w:val="24"/>
        </w:rPr>
      </w:pPr>
      <w:r w:rsidRPr="003E47E6">
        <w:rPr>
          <w:sz w:val="24"/>
          <w:szCs w:val="24"/>
        </w:rPr>
        <w:t>Споры о недействительности сделок на основании пункта 3 статьи 103 Закона о банкротстве</w:t>
      </w:r>
    </w:p>
    <w:p w:rsidR="00BF7421" w:rsidRPr="003E47E6" w:rsidRDefault="00BF7421" w:rsidP="00F3116D">
      <w:pPr>
        <w:pStyle w:val="a5"/>
        <w:numPr>
          <w:ilvl w:val="0"/>
          <w:numId w:val="13"/>
        </w:numPr>
        <w:autoSpaceDE w:val="0"/>
        <w:autoSpaceDN w:val="0"/>
        <w:adjustRightInd w:val="0"/>
        <w:spacing w:before="240" w:after="0" w:line="240" w:lineRule="auto"/>
        <w:ind w:left="0" w:firstLine="0"/>
        <w:jc w:val="both"/>
        <w:rPr>
          <w:sz w:val="24"/>
          <w:szCs w:val="24"/>
        </w:rPr>
      </w:pPr>
      <w:r w:rsidRPr="003E47E6">
        <w:rPr>
          <w:sz w:val="24"/>
          <w:szCs w:val="24"/>
        </w:rPr>
        <w:t>В соответствии с абзацем седьмым пункта 1 статьи 63 Закона о банкротстве с даты вынесения арбитражным судом определения о введении наблюдения не допускается прекращение денежных обязательств должника путем зачета встречного однородного требования, если при этом нарушается установленная пунктом 4 статьи 134 Закона очередность удовлетворения требований кредиторов.</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 xml:space="preserve">Согласно абзацу девятому пункта 1 статьи 81 Закона с даты вынесения арбитражным судом определения о введении финансового оздоровления не допускается прекращение денежных обязательств должника путем зачета встречного однородного требования, предоставления отступного или иным способом, если при этом нарушается очередность удовлетворения установленных пунктом 4 статьи 134 Закона требований </w:t>
      </w:r>
      <w:r w:rsidR="009A38F1" w:rsidRPr="003E47E6">
        <w:rPr>
          <w:sz w:val="24"/>
          <w:szCs w:val="24"/>
        </w:rPr>
        <w:t>кредиторов,</w:t>
      </w:r>
      <w:r w:rsidRPr="003E47E6">
        <w:rPr>
          <w:sz w:val="24"/>
          <w:szCs w:val="24"/>
        </w:rPr>
        <w:t xml:space="preserve"> либо если такое прекращение приводит к преимущественному удовлетворению требований кредиторов одной очереди, </w:t>
      </w:r>
      <w:r w:rsidR="009A38F1" w:rsidRPr="003E47E6">
        <w:rPr>
          <w:sz w:val="24"/>
          <w:szCs w:val="24"/>
        </w:rPr>
        <w:t>обязательства,</w:t>
      </w:r>
      <w:r w:rsidRPr="003E47E6">
        <w:rPr>
          <w:sz w:val="24"/>
          <w:szCs w:val="24"/>
        </w:rPr>
        <w:t xml:space="preserve"> которых прекращаются, перед другими кредиторами.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силу абзаца третьего пункта 8 статьи 142 Закона в ходе конкурсного производства зачет требования допускается только при условии соблюдения очередности и пропорциональности удовлетворения требований кредиторов.</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 применении указанных норм арбитражным судам следует, исходя из смысла пункта 3 статьи 103 Закона, рассматривать заявления о зачете, сделанные должником или кредитором, или заключенные ими соглашения о зачете как оспоримые сделки. Такие сделки, если они совершены в ходе наблюдения, может оспорить временный управляющий на основании абзаца второго пункта 1 статьи 66 Закона, в ходе финансового оздоровления - административный управляющий на основании абзаца седьмого пункта 4 статьи 83 Закона, в ходе внешнего управления - внешний управляющий или кредитор на основании пункта 3 статьи 103 Закона, в ходе конкурсного производства - конкурсный управляющий или кредитор наосновании абзаца шестого пункта 3 статьи 129 Закона.</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 xml:space="preserve">Поскольку дача клиентом распоряжения о списании денежных средств с его счета в банке в счет погашения задолженности клиента перед банком или списание банком в безакцептном порядке денежных средств со счета клиента в банке в счет погашения задолженности клиента перед банком может влечь за собой предпочтительное удовлетворение требований одних кредиторов перед другими кредиторами, эти сделки также могут быть оспорены на основании пункта 3 статьи 103 </w:t>
      </w:r>
      <w:r w:rsidR="009A38F1" w:rsidRPr="003E47E6">
        <w:rPr>
          <w:sz w:val="24"/>
          <w:szCs w:val="24"/>
        </w:rPr>
        <w:t>Закона,</w:t>
      </w:r>
      <w:r w:rsidRPr="003E47E6">
        <w:rPr>
          <w:sz w:val="24"/>
          <w:szCs w:val="24"/>
        </w:rPr>
        <w:t xml:space="preserve"> как при банкротстве банка, так и при банкротстве клиента.</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bookmarkStart w:id="153" w:name="sub_18"/>
      <w:r w:rsidRPr="003E47E6">
        <w:rPr>
          <w:sz w:val="24"/>
          <w:szCs w:val="24"/>
        </w:rPr>
        <w:t>Платежи по погашению обязательств должника, совершенные с нарушением очередности, предусмотренной статьей 134 Закона, или пропорциональности удовлетворения требований, предусмотренной пунктом 3 статьи 142 Закона, могут быть оспорены на основании пункта 3 статьи 103 Закона по требованию кредиторов или конкурсного управляющего, не принимавшего участия в осуществлении данных платежей.</w:t>
      </w:r>
    </w:p>
    <w:bookmarkEnd w:id="153"/>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При рассмотрении иска о признании сделки недействительной на основании пункта 3 статьи 103 Закона о банкротстве судам необходимо иметь в виду: если другая сторона сделки докажет, что на момент совершения сделки она не знала и не должна была знать о том, что должник является неплатежеспособным или вскоре станет неплатежеспособным, то по смыслу пункта 3 статьи 103 Закона сделка не может быть признана судом недействительной.</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Согласно пункту 3 статьи 28 Закона о банкротстве сведения о введении наблюдения, финансового оздоровления, внешнего управления, о признании должника банкротом и об открытии конкурсного производства подлежат обязательному опубликованию в порядке, предусмотренном названной статьей.</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связи с этим при наличии таких публикаций при оспаривании на основании пункта 3 статьи 103 Закона сделок, совершенных после введения наблюдения, следует исходить из следующего: если не доказано иное, любое лицо должно было знать из этих публикаций о том, что введена соответствующая процедура банкротства, а следовательно, что должник является неплатежеспособным.</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Поскольку пункт 3 статьи 103 Закона не делает исключений для сделок, совершенных должником в процессе его обычной хозяйственной деятельности, такие сделки могут быть оспорены на основании этой нормы. Однако совершение сделки в процессе обычной хозяйственной деятельности должника может свидетельствовать о том, что другая сторона сделки не знала и не должна была знать о том, что должник является неплатежеспособным или вскоре станет неплатежеспособным.</w:t>
      </w:r>
    </w:p>
    <w:p w:rsidR="00BF7421" w:rsidRPr="003E47E6" w:rsidRDefault="00BF7421" w:rsidP="00F3116D">
      <w:pPr>
        <w:pStyle w:val="a5"/>
        <w:numPr>
          <w:ilvl w:val="0"/>
          <w:numId w:val="13"/>
        </w:numPr>
        <w:autoSpaceDE w:val="0"/>
        <w:autoSpaceDN w:val="0"/>
        <w:adjustRightInd w:val="0"/>
        <w:spacing w:after="0" w:line="240" w:lineRule="auto"/>
        <w:ind w:left="0" w:firstLine="0"/>
        <w:jc w:val="both"/>
        <w:rPr>
          <w:sz w:val="24"/>
          <w:szCs w:val="24"/>
        </w:rPr>
      </w:pPr>
      <w:r w:rsidRPr="003E47E6">
        <w:rPr>
          <w:sz w:val="24"/>
          <w:szCs w:val="24"/>
        </w:rPr>
        <w:t xml:space="preserve">При применении разъяснений, содержащихся в данном постановлении, судам необходимо иметь в виду, что Федеральным законом </w:t>
      </w:r>
      <w:r w:rsidR="009A38F1" w:rsidRPr="003E47E6">
        <w:rPr>
          <w:sz w:val="24"/>
          <w:szCs w:val="24"/>
        </w:rPr>
        <w:t>от 28 апреля 2009 года N 73-ФЗ «</w:t>
      </w:r>
      <w:r w:rsidRPr="003E47E6">
        <w:rPr>
          <w:sz w:val="24"/>
          <w:szCs w:val="24"/>
        </w:rPr>
        <w:t>О внесении изменений в отдельные законодате</w:t>
      </w:r>
      <w:r w:rsidR="009A38F1" w:rsidRPr="003E47E6">
        <w:rPr>
          <w:sz w:val="24"/>
          <w:szCs w:val="24"/>
        </w:rPr>
        <w:t>льные акты Российской Федерации»</w:t>
      </w:r>
      <w:r w:rsidRPr="003E47E6">
        <w:rPr>
          <w:sz w:val="24"/>
          <w:szCs w:val="24"/>
        </w:rPr>
        <w:t>, вступающим в силу по истечении тридцати дней после дня его официального опубликования, исключена статья 103 Закона о банкротстве с дополнением данного Закона положениями, регулирующими оспаривание сделок должника (г</w:t>
      </w:r>
      <w:r w:rsidR="009A38F1" w:rsidRPr="003E47E6">
        <w:rPr>
          <w:sz w:val="24"/>
          <w:szCs w:val="24"/>
        </w:rPr>
        <w:t>лава III.1 «Оспаривание сделок должника»</w:t>
      </w:r>
      <w:r w:rsidRPr="003E47E6">
        <w:rPr>
          <w:sz w:val="24"/>
          <w:szCs w:val="24"/>
        </w:rPr>
        <w:t>).</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соответствии с пунктом 3 статьи 5 названного Федерального закона по делам, возбужденным до дня его вступления в силу, положения Закона о банкротстве об оспаривании сделок должника в редакции указанного Федерального закона подлежат применению лишь в отношении сделок, совершенных после дня вступления в силу этого Федерального закона.</w:t>
      </w:r>
    </w:p>
    <w:p w:rsidR="00BF7421" w:rsidRPr="003E47E6" w:rsidRDefault="00BF7421" w:rsidP="00F3116D">
      <w:pPr>
        <w:autoSpaceDE w:val="0"/>
        <w:autoSpaceDN w:val="0"/>
        <w:adjustRightInd w:val="0"/>
        <w:spacing w:after="0" w:line="240" w:lineRule="auto"/>
        <w:ind w:firstLine="720"/>
        <w:jc w:val="both"/>
        <w:rPr>
          <w:sz w:val="24"/>
          <w:szCs w:val="24"/>
        </w:rPr>
      </w:pPr>
    </w:p>
    <w:p w:rsidR="00BF7421" w:rsidRPr="003E47E6" w:rsidRDefault="00BF7421" w:rsidP="00F3116D">
      <w:pPr>
        <w:spacing w:line="240" w:lineRule="auto"/>
        <w:rPr>
          <w:sz w:val="24"/>
          <w:szCs w:val="24"/>
        </w:rPr>
      </w:pPr>
      <w:r w:rsidRPr="003E47E6">
        <w:rPr>
          <w:sz w:val="24"/>
          <w:szCs w:val="24"/>
        </w:rPr>
        <w:br w:type="page"/>
      </w:r>
    </w:p>
    <w:p w:rsidR="00BF7421" w:rsidRPr="00B9743F" w:rsidRDefault="00BF7421" w:rsidP="00F3116D">
      <w:pPr>
        <w:pStyle w:val="1"/>
        <w:spacing w:after="240" w:line="240" w:lineRule="auto"/>
        <w:jc w:val="center"/>
        <w:rPr>
          <w:rFonts w:ascii="Calibri" w:hAnsi="Calibri"/>
          <w:color w:val="auto"/>
          <w:sz w:val="24"/>
          <w:szCs w:val="24"/>
        </w:rPr>
      </w:pPr>
      <w:bookmarkStart w:id="154" w:name="_Toc285036738"/>
      <w:r w:rsidRPr="00B9743F">
        <w:rPr>
          <w:rFonts w:ascii="Calibri" w:hAnsi="Calibri"/>
          <w:color w:val="auto"/>
          <w:sz w:val="24"/>
          <w:szCs w:val="24"/>
        </w:rPr>
        <w:t xml:space="preserve">Постановление Федерального арбитражного суда </w:t>
      </w:r>
      <w:r w:rsidR="009A38F1" w:rsidRPr="00B9743F">
        <w:rPr>
          <w:rFonts w:ascii="Calibri" w:hAnsi="Calibri"/>
          <w:color w:val="auto"/>
          <w:sz w:val="24"/>
          <w:szCs w:val="24"/>
        </w:rPr>
        <w:t>Восточно-Сибирского</w:t>
      </w:r>
      <w:r w:rsidRPr="00B9743F">
        <w:rPr>
          <w:rFonts w:ascii="Calibri" w:hAnsi="Calibri"/>
          <w:color w:val="auto"/>
          <w:sz w:val="24"/>
          <w:szCs w:val="24"/>
        </w:rPr>
        <w:t xml:space="preserve"> округа</w:t>
      </w:r>
      <w:r w:rsidRPr="00B9743F">
        <w:rPr>
          <w:rFonts w:ascii="Calibri" w:hAnsi="Calibri"/>
          <w:color w:val="auto"/>
          <w:sz w:val="24"/>
          <w:szCs w:val="24"/>
        </w:rPr>
        <w:br/>
        <w:t>от 11 июля 2008 г. N А58-6601/2007-Ф02-2412/2008</w:t>
      </w:r>
      <w:r w:rsidRPr="00B9743F">
        <w:rPr>
          <w:rFonts w:ascii="Calibri" w:hAnsi="Calibri"/>
          <w:color w:val="auto"/>
          <w:sz w:val="24"/>
          <w:szCs w:val="24"/>
        </w:rPr>
        <w:br/>
        <w:t>(извлечение)</w:t>
      </w:r>
      <w:bookmarkEnd w:id="154"/>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Определением от 15 октября 2007 года Арбитражный суд Республики Саха (Якутия) принял к производству исковое заявление о</w:t>
      </w:r>
      <w:r w:rsidR="009A38F1" w:rsidRPr="003E47E6">
        <w:rPr>
          <w:sz w:val="24"/>
          <w:szCs w:val="24"/>
        </w:rPr>
        <w:t>ткрытого акционерного общества «</w:t>
      </w:r>
      <w:r w:rsidRPr="003E47E6">
        <w:rPr>
          <w:sz w:val="24"/>
          <w:szCs w:val="24"/>
        </w:rPr>
        <w:t>Центрснаб</w:t>
      </w:r>
      <w:r w:rsidR="009A38F1" w:rsidRPr="003E47E6">
        <w:rPr>
          <w:sz w:val="24"/>
          <w:szCs w:val="24"/>
        </w:rPr>
        <w:t>» (далее - ОАО «</w:t>
      </w:r>
      <w:r w:rsidRPr="003E47E6">
        <w:rPr>
          <w:sz w:val="24"/>
          <w:szCs w:val="24"/>
        </w:rPr>
        <w:t>Центрснаб</w:t>
      </w:r>
      <w:r w:rsidR="009A38F1" w:rsidRPr="003E47E6">
        <w:rPr>
          <w:sz w:val="24"/>
          <w:szCs w:val="24"/>
        </w:rPr>
        <w:t>»</w:t>
      </w:r>
      <w:r w:rsidRPr="003E47E6">
        <w:rPr>
          <w:sz w:val="24"/>
          <w:szCs w:val="24"/>
        </w:rPr>
        <w:t>) к индивидуальному предпринимателю Суздалову Кузьме Николаевичу (далее - предприниматель Суздалов К.Н.) о взыскании на основании статей 8,309,395,614 Гражданского кодекса Российской Федерации, 603.998 рублей 28 копеек, в том числе 511.548 рублей 27 копеек долга за аренду контейнеров, предоставленных на основании договора N 27 о временном пользовании имуществом (контейнерами), заключенного между ними 1 апреля 2006 года (далее - договор N 27 от 1 апреля 2006 года), а 92.450 рублей 01 копейка проценты за пользование чужими денежными средствами в период с 4 июня 2006 года по 7 сентября 2007 года.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 xml:space="preserve">Предъявленное требование мотивировано в исковом заявлении тем, что предприниматель Суздалов К.Н. в нарушение пункта 3.3 договора N 27 от 1 апреля 2006 года, предусматривающего оплату аренды контейнеров в течение 3 дней с даты получения счета-фактуры за период, предшествовавший пользованию имуществом, получив счета-фактуры на сумму 1.278.548 рублей 27 копеек, оплатил их частично, в </w:t>
      </w:r>
      <w:r w:rsidR="00CB54B8" w:rsidRPr="003E47E6">
        <w:rPr>
          <w:sz w:val="24"/>
          <w:szCs w:val="24"/>
        </w:rPr>
        <w:t>связи,</w:t>
      </w:r>
      <w:r w:rsidRPr="003E47E6">
        <w:rPr>
          <w:sz w:val="24"/>
          <w:szCs w:val="24"/>
        </w:rPr>
        <w:t xml:space="preserve"> с чем по состоянию на 31 мая 2007 года был должен 511.548 рублей 27 копеек.</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29 января 2008 года ОАО «Центрснаб» уточнило в порядке статьи 49 Арбитражного процессуального кодекса Российской Федерации исковые требования, просит взыскать с предпринимателя Суздалова К.Н. 692.419 рублей 24 копейки, в том числе 649.989 рублей 38 копеек основного долга по состоянию на 31 мая 2007 года, 42.429 рублей 86 копеек процентов за пользование чужими денежными средствами в период с 4 июня 2007 года по 29 января 2008 года и 3.978.360 рублей 60 копеек штрафа за несвоевременный возврат контейнеров, предусмотренный пунктом 4.1 договора N 27 от 1 апреля 2006 года.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Определением от 29 января 2008 года, оставленным без изменения постановлением Четвертого арбитражного апелляционного суда от 14 апреля 2008 года, исковое заявление оставлено без рассмотрения на основании пункта 4 статьи 148 Арбитражного процессуального кодекса Российской Федерации.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кассационной жалобе ОАО «Центрснаб» просит отменить определение от 29 января 2008 года и постановление от 14 апреля 2008 года, принять новый судебный акт.</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Как полагает заявитель кассационной жалобы, определение от 29 января 2008 года и постановление от 14 апреля 2008 года приняты с нарушением норм права - статьи 148 Арбитражного процессуального кодекса Российской Федерации и статьи 63 Федерального закона «О несостоятельности (банкротстве)».</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Заявитель кассационной жалобы указывает на то, что исковое заявление о взыскании спорной суммы подано ОАО «Центрснаб» 11 сентября 2007 года, то есть до подачи ответчиком 1 октября 2007 года заявления о признании его банкротом, а, соответственно, до возбуждения производства по делу о банкротстве N А58-7288/07 и до вынесения определения о введении процедуры наблюдения; на то, что исковое заявление ОАО «Центрснаб» о взыскании спорной суммы было оставлено без движения, при этом обстоятельства, препятствовавшие принятию его к производству, были своевременно устранены, а поэтому иск должен быть рассмотрен вне рамок дела о банкротстве.</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Отзыв на кассационную жалобу не поступил.</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На основании части 1 статьи 163 и части 1 статьи 284 Арбитражного процессуального кодекса Российской Федерации в судебном заседании объявлялся перерыв с 1 июля 2008 года до 11 часов 30 минут 7 июля 2008 года.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Стороны о времени и месте рассмотрения дела извещены с соблюдением требований, установленных главой 12 Арбитражного процессуального кодекса Российской Федерации.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ОАО «Центрснаб» о времени и месте судебного заседания извещено 24 июня и 4 июля 2008 года (почтовое уведомление N 65826, телеграфное уведомление N 231566/05022).</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Предприниматель Суздалов К.Н. о времени и месте судебного заседания извещался по последнему известному арбитражному суду адресу его места жительства: г.</w:t>
      </w:r>
      <w:r w:rsidR="00CB54B8" w:rsidRPr="003E47E6">
        <w:rPr>
          <w:sz w:val="24"/>
          <w:szCs w:val="24"/>
        </w:rPr>
        <w:t xml:space="preserve"> </w:t>
      </w:r>
      <w:r w:rsidRPr="003E47E6">
        <w:rPr>
          <w:sz w:val="24"/>
          <w:szCs w:val="24"/>
        </w:rPr>
        <w:t>Якутск, ул.</w:t>
      </w:r>
      <w:r w:rsidR="00CB54B8" w:rsidRPr="003E47E6">
        <w:rPr>
          <w:sz w:val="24"/>
          <w:szCs w:val="24"/>
        </w:rPr>
        <w:t xml:space="preserve"> </w:t>
      </w:r>
      <w:r w:rsidRPr="003E47E6">
        <w:rPr>
          <w:sz w:val="24"/>
          <w:szCs w:val="24"/>
        </w:rPr>
        <w:t>Аммосова, 4/2-63, указанному в качестве такового ответчиком, по которому ему при рассмотрении дела в суде первой инстанции доставлялись копии судебных актов. Извещения возвращены в суд кассационной инстанции с информацией органа связи о неявке адресата за их получением (почтовое уведомление N 65827, телеграфное уведомление N 231566/05023).</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силу пункта 2 части 2 статьи 123 Арбитражного процессуального кодекса Российской Федерации предприниматель Суздалов К.Н. считается извещенным надлежащим образом.</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 xml:space="preserve">Предприниматель Суздалов К.Н. и представитель ОАО «Центрснаб» в судебное заседание не явились, в </w:t>
      </w:r>
      <w:r w:rsidR="00CB54B8" w:rsidRPr="003E47E6">
        <w:rPr>
          <w:sz w:val="24"/>
          <w:szCs w:val="24"/>
        </w:rPr>
        <w:t>связи,</w:t>
      </w:r>
      <w:r w:rsidRPr="003E47E6">
        <w:rPr>
          <w:sz w:val="24"/>
          <w:szCs w:val="24"/>
        </w:rPr>
        <w:t xml:space="preserve"> с чем дело рассмотрено на основании части 3 статьи 284 Арбитражного процессуального кодекса Российской Федерации в их отсутствие, в порядке, установленном главой 35 вышеназванного Кодекса.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Изучив материалы дела, обсудив доводы кассационной жалобы, и проверив в пределах, установленных статьей 286 Арбитражного процессуального кодекса Российской Федерации, законность определения от 29 января 2008 года и постановления от 14 апреля 2008 года, принятых по делу N А58-6601/2007, правильность применения Арбитражным судом Республики Саха (Якутия) и Четвертым арбитражным апелляционным судом норм материального права и норм процессуального права, Федеральный арбитражный суд Восточно</w:t>
      </w:r>
      <w:r w:rsidR="00CB54B8" w:rsidRPr="003E47E6">
        <w:rPr>
          <w:sz w:val="24"/>
          <w:szCs w:val="24"/>
        </w:rPr>
        <w:t>–</w:t>
      </w:r>
      <w:r w:rsidRPr="003E47E6">
        <w:rPr>
          <w:sz w:val="24"/>
          <w:szCs w:val="24"/>
        </w:rPr>
        <w:t>Сибирского</w:t>
      </w:r>
      <w:r w:rsidR="00CB54B8" w:rsidRPr="003E47E6">
        <w:rPr>
          <w:sz w:val="24"/>
          <w:szCs w:val="24"/>
        </w:rPr>
        <w:t xml:space="preserve"> </w:t>
      </w:r>
      <w:r w:rsidRPr="003E47E6">
        <w:rPr>
          <w:sz w:val="24"/>
          <w:szCs w:val="24"/>
        </w:rPr>
        <w:t>округа не находит оснований для удовлетворения кассационной жалобы, исходя из следующего.</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Как видно из материалов дела, 1 апреля 2006 года ОАО «Центрснаб» и предприниматель Суздалов К.Н. заключили договор N 27, по условиям которого первое, именуемое в договоре арендодателем, приняло на себя обязательство передать второму, именуемому арендатором, во временное пользование на срок с 1 апреля 2006 года по 31 декабря 2006 года 20-тонные контейнеры по акту приема-передачи. Арендатор обязался, в свою очередь, оплачивать арендодателю 50 рублей с учетом НДС за один контейнер в сутки в течение 3-х дней с момента предъявления счета-фактуры за период, предшествующий пользованию имуществом, а при несвоевременном его возврате уплатить штрафные санкции.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Контейнеры были переданы арендатору 1 мая 2004 года по акту приема-передачи.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Согласно сведениям, содержащимся в акте сверки взаимных расчетов между ОАО «Центрснаб» и предпринимателем Суздаловым К.Н., долг второго перед первым составлял по состоянию на 15 июня 2006 года 632.026 рублей 04 копейки.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Неудовлетворение предпринимателем Суздаловым К.Н. претензии о погашении долга в добровольном порядке послужило основанием для предъявления ОАО «Центрснаб» 11 сентября 2007 года исковых требований о взыскании спорной суммы.</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Определением от 14 сентября 2007 года исковое заявление было оставлено без движения на срок до 15 октября 2007 года.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Определением Арбитражного суда Республики Саха (Якутия) от 5 октября 2007 года по делу N А58-7288/2007, возбужденному по заявлению предпринимателя Суздалова К.Н. о признании его банкротом, в отношении должника введена процедура наблюдения, утвержден временный управляющий.</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Определением от 15 октября 2007 года исковое заявление ОАО «Центрснаб» принято к производству.</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 xml:space="preserve">Оставляя исковое заявление без рассмотрения на основании пункта 4 статьи 148 Арбитражного процессуального кодекса Российской Федерации, Арбитражный суд Республики Саха (Якутия) исходил из того, что денежное обязательство и срок его исполнения возникли до принятия заявления о признании ответчика банкротом и введения в отношении него процедуры наблюдения, в </w:t>
      </w:r>
      <w:r w:rsidR="00CB54B8" w:rsidRPr="003E47E6">
        <w:rPr>
          <w:sz w:val="24"/>
          <w:szCs w:val="24"/>
        </w:rPr>
        <w:t>связи,</w:t>
      </w:r>
      <w:r w:rsidRPr="003E47E6">
        <w:rPr>
          <w:sz w:val="24"/>
          <w:szCs w:val="24"/>
        </w:rPr>
        <w:t xml:space="preserve"> с чем требование к должнику может быть предъявлено только с соблюдением порядка, установленного Федеральным законом «О несостоятельности (банкротстве)».</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 принятии обжалуемого судебного акта суд первой инстанции руководствовался пунктом 1 статьи 63 Федерального закона «О несостоятельности (банкротстве)».</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Четвертый арбитражный апелляционный суд признал правильными обстоятельства, установленные определением от 29 января 2008 года, и по результатам повторного рассмотрения дела по апелляционной жалобе ОАО «Центрснаб» оставил его без изменения, установив, что на момент возбуждения производства по делу по иску ОАО «Центрснаб» о взыскании спорной суммы в отношении ответчика уже осуществлялась процедура наблюдения.</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 xml:space="preserve">Федеральный арбитражный суд </w:t>
      </w:r>
      <w:r w:rsidR="00CB54B8" w:rsidRPr="003E47E6">
        <w:rPr>
          <w:sz w:val="24"/>
          <w:szCs w:val="24"/>
        </w:rPr>
        <w:t xml:space="preserve">Восточно–Сибирского </w:t>
      </w:r>
      <w:r w:rsidRPr="003E47E6">
        <w:rPr>
          <w:sz w:val="24"/>
          <w:szCs w:val="24"/>
        </w:rPr>
        <w:t>округа соглашается с выводами, содержащимися в обжалуемых судебных актах, послужившими основанием для оставления искового заявления без рассмотрения.</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Оставляя исковое заявление без рассмотрения и отказывая в удовлетворении апелляционной жалобы, суды первой и апелляционной инстанций правильно исходили из того, что обязательство по оплате задолженности возникло у ответчика до возбуждения в отношении него производства по делу о банкротстве, вследствие чего данное требование может быть предъявлено только в рамках дела о банкротстве с соблюдением порядка, установленного Федеральным законом от 26 октября 2002 года N 127-ФЗ «О несостоятельности (банкротстве)», в соответствии с нормами которого осуществляется банкротство предпринимателя Суздалова К.Н.</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В силу абзаца 1 пункта 1 статьи 63 Федерального закона «О несостоятельности (банкротстве)» с даты вынесения арбитражным судом определения о введении наблюдения требования кредиторов по денежным обязательствам, срок которых наступил на дату введения наблюдения, могут быть заявлены к должнику только с соблюдением порядка, установленного настоящим Федеральным законом.</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Такой порядок в отношении требований, предъявляемых кредиторами в процедуре наблюдения, установлен статьей 71 Федерального закона «О несостоятельности (банкротстве)».</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Установив, что предъявленное истцом требование должно быть рассмотрено в деле о банкротстве, суд первой инстанции, руководствуясь пунктом 4 статьи 148 Арбитражного процессуального кодекса Российской Федерации, правомерно оставил исковое заявление ОАО «Центрснаб» без рассмотрения, поскольку пришел к выводу о том, что требование истца, основанное на денежном обязательстве, может быть заявлено только в рамках дела о банкротстве.</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Нарушений норм материального права и норм процессуального права, являющихся основаниями для отмены или изменения обжалуемых судебных актов, Арбитражным судом Республики Саха (Якутия) и Четвертым арбитражным апелляционным судом не допущено.</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При таких обстоятельствах, определение от 29 января 2008 года и постановление от 14 апреля 2008 года по делу N А58-6601/2007, принятые без нарушения норм материального права и норм процессуального права, на основании пункта 1 части 1 статьи 287 Арбитражного процессуального кодекса Российской Федерации следует оставить без изменения, а кассационную жалобу - без удовлетворения.</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Государственная пошлина за рассмотрение дела в суде кассационной инстанции, перечисленная ОАО «Центрснаб» по платежному поручению N 367 от 4 мая 2008 года, подлежит отнесению на заявителя кассационной жалобы в соответствии с подпунктом 12 пункта 1 статьи 333.21 Налогового кодекса Российской Федерации и статьи 110 Арбитражного процессуального кодекса Российской Федерации.</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Руководствуясь статьями 274,286-290 Арбитражного процессуального кодекса Российской Федерации, Федеральный арбитражный суд Восточ</w:t>
      </w:r>
      <w:r w:rsidR="00CB54B8" w:rsidRPr="003E47E6">
        <w:rPr>
          <w:sz w:val="24"/>
          <w:szCs w:val="24"/>
        </w:rPr>
        <w:t>но–</w:t>
      </w:r>
      <w:r w:rsidRPr="003E47E6">
        <w:rPr>
          <w:sz w:val="24"/>
          <w:szCs w:val="24"/>
        </w:rPr>
        <w:t>Сибирского</w:t>
      </w:r>
      <w:r w:rsidR="00CB54B8" w:rsidRPr="003E47E6">
        <w:rPr>
          <w:sz w:val="24"/>
          <w:szCs w:val="24"/>
        </w:rPr>
        <w:t xml:space="preserve"> </w:t>
      </w:r>
      <w:r w:rsidRPr="003E47E6">
        <w:rPr>
          <w:sz w:val="24"/>
          <w:szCs w:val="24"/>
        </w:rPr>
        <w:t>округа,</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постановил:</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Определение Арбитражного суда Республики Саха (Якутия) от 29 января 2008 года и постановление Четвертого арбитражного апелляционного суда от 14 апреля 2008 года по делу N А58-6601/2007 оставить без изменения, а кассационную жалобу - без удовлетворения.</w:t>
      </w:r>
    </w:p>
    <w:p w:rsidR="00BF7421" w:rsidRPr="003E47E6" w:rsidRDefault="00BF7421" w:rsidP="00F3116D">
      <w:pPr>
        <w:autoSpaceDE w:val="0"/>
        <w:autoSpaceDN w:val="0"/>
        <w:adjustRightInd w:val="0"/>
        <w:spacing w:after="0" w:line="240" w:lineRule="auto"/>
        <w:ind w:firstLine="720"/>
        <w:jc w:val="both"/>
        <w:rPr>
          <w:sz w:val="24"/>
          <w:szCs w:val="24"/>
        </w:rPr>
      </w:pPr>
      <w:r w:rsidRPr="003E47E6">
        <w:rPr>
          <w:sz w:val="24"/>
          <w:szCs w:val="24"/>
        </w:rPr>
        <w:t>Постановление вступает в законную силу со дня его принятия.</w:t>
      </w:r>
    </w:p>
    <w:p w:rsidR="00BF7421" w:rsidRPr="003E47E6" w:rsidRDefault="00BF7421" w:rsidP="00F3116D">
      <w:pPr>
        <w:autoSpaceDE w:val="0"/>
        <w:autoSpaceDN w:val="0"/>
        <w:adjustRightInd w:val="0"/>
        <w:spacing w:after="0" w:line="240" w:lineRule="auto"/>
        <w:ind w:firstLine="720"/>
        <w:jc w:val="both"/>
        <w:rPr>
          <w:sz w:val="24"/>
          <w:szCs w:val="24"/>
        </w:rPr>
      </w:pPr>
    </w:p>
    <w:p w:rsidR="00BF7421" w:rsidRPr="003E47E6" w:rsidRDefault="00BF7421" w:rsidP="00F3116D">
      <w:pPr>
        <w:spacing w:line="240" w:lineRule="auto"/>
      </w:pPr>
    </w:p>
    <w:p w:rsidR="00BF7421" w:rsidRPr="003E47E6" w:rsidRDefault="00BF7421" w:rsidP="00F3116D">
      <w:pPr>
        <w:autoSpaceDE w:val="0"/>
        <w:autoSpaceDN w:val="0"/>
        <w:adjustRightInd w:val="0"/>
        <w:spacing w:after="0" w:line="240" w:lineRule="auto"/>
        <w:ind w:firstLine="720"/>
        <w:jc w:val="both"/>
        <w:rPr>
          <w:sz w:val="24"/>
          <w:szCs w:val="24"/>
        </w:rPr>
      </w:pPr>
    </w:p>
    <w:p w:rsidR="00BF7421" w:rsidRPr="003E47E6" w:rsidRDefault="00BF7421" w:rsidP="00F3116D">
      <w:pPr>
        <w:spacing w:line="240" w:lineRule="auto"/>
        <w:rPr>
          <w:sz w:val="24"/>
          <w:szCs w:val="24"/>
        </w:rPr>
      </w:pPr>
    </w:p>
    <w:p w:rsidR="008021F1" w:rsidRPr="00B9743F" w:rsidRDefault="008021F1" w:rsidP="00F3116D">
      <w:pPr>
        <w:pStyle w:val="1"/>
        <w:spacing w:line="240" w:lineRule="auto"/>
        <w:jc w:val="center"/>
        <w:rPr>
          <w:rFonts w:ascii="Calibri" w:hAnsi="Calibri"/>
          <w:color w:val="auto"/>
          <w:sz w:val="24"/>
          <w:szCs w:val="24"/>
        </w:rPr>
      </w:pPr>
      <w:r w:rsidRPr="00B9743F">
        <w:rPr>
          <w:rFonts w:ascii="Calibri" w:hAnsi="Calibri"/>
        </w:rPr>
        <w:br w:type="page"/>
      </w:r>
      <w:bookmarkStart w:id="155" w:name="_Toc285036739"/>
      <w:r w:rsidRPr="00B9743F">
        <w:rPr>
          <w:rFonts w:ascii="Calibri" w:hAnsi="Calibri"/>
          <w:color w:val="auto"/>
          <w:sz w:val="24"/>
          <w:szCs w:val="24"/>
        </w:rPr>
        <w:t>Ответственность должника и иных лиц в деле о банкротстве руководителя и собственника по долгам компании при банкротстве</w:t>
      </w:r>
      <w:bookmarkEnd w:id="155"/>
    </w:p>
    <w:p w:rsidR="008021F1" w:rsidRPr="003E47E6" w:rsidRDefault="008021F1" w:rsidP="00F3116D">
      <w:pPr>
        <w:autoSpaceDE w:val="0"/>
        <w:autoSpaceDN w:val="0"/>
        <w:adjustRightInd w:val="0"/>
        <w:spacing w:before="240" w:after="0" w:line="240" w:lineRule="auto"/>
        <w:ind w:firstLine="720"/>
        <w:jc w:val="both"/>
        <w:rPr>
          <w:sz w:val="24"/>
          <w:szCs w:val="24"/>
        </w:rPr>
      </w:pPr>
      <w:r w:rsidRPr="003E47E6">
        <w:rPr>
          <w:sz w:val="24"/>
          <w:szCs w:val="24"/>
        </w:rPr>
        <w:t>Статья 10 ФЗ «О несостоятельности (банкротстве)» раскрывает понятие ответственности   должника и иных лиц в деле о банкротстве.</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В статье систематизированы правила об ответственности должника и иных лиц в деле о банкротстве за различные нарушения Закона о банкротстве и особенности рассмотрения заявления о привлечении указанных лиц к ответственности.</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Все нормы направлены в конечном счете на защиту имущественных прав кредиторов, на устранение последствий правонарушений, влекущих умаление конкурсной массы. Законом прямо предусмотрено, что денежные средства, взысканные с лиц, привлеченных к ответственности, включаются в конкурсную массу.</w:t>
      </w:r>
    </w:p>
    <w:p w:rsidR="008021F1" w:rsidRPr="003E47E6" w:rsidRDefault="008021F1" w:rsidP="00F3116D">
      <w:pPr>
        <w:pStyle w:val="a5"/>
        <w:numPr>
          <w:ilvl w:val="0"/>
          <w:numId w:val="44"/>
        </w:numPr>
        <w:autoSpaceDE w:val="0"/>
        <w:autoSpaceDN w:val="0"/>
        <w:adjustRightInd w:val="0"/>
        <w:spacing w:after="0" w:line="240" w:lineRule="auto"/>
        <w:ind w:left="0" w:firstLine="0"/>
        <w:jc w:val="both"/>
        <w:rPr>
          <w:sz w:val="24"/>
          <w:szCs w:val="24"/>
        </w:rPr>
      </w:pPr>
      <w:r w:rsidRPr="003E47E6">
        <w:rPr>
          <w:sz w:val="24"/>
          <w:szCs w:val="24"/>
        </w:rPr>
        <w:t xml:space="preserve">Согласно п. 1 ст. 10 ФЗ в случае нарушения руководителем должника или учредителем (участником) должника, собственником имущества должника - унитарного предприятия, членами органов управления должника, членами ликвидационной комиссии (ликвидатором), гражданином-должником положений настоящего Федерального закона указанные лица обязаны возместить </w:t>
      </w:r>
      <w:r w:rsidRPr="003E47E6">
        <w:rPr>
          <w:b/>
          <w:sz w:val="24"/>
          <w:szCs w:val="24"/>
        </w:rPr>
        <w:t>убытки</w:t>
      </w:r>
      <w:r w:rsidRPr="003E47E6">
        <w:rPr>
          <w:sz w:val="24"/>
          <w:szCs w:val="24"/>
        </w:rPr>
        <w:t>, причиненные в результате такого нарушения.</w:t>
      </w:r>
    </w:p>
    <w:p w:rsidR="008021F1" w:rsidRPr="003E47E6" w:rsidRDefault="008021F1" w:rsidP="00F3116D">
      <w:pPr>
        <w:pStyle w:val="a5"/>
        <w:numPr>
          <w:ilvl w:val="0"/>
          <w:numId w:val="44"/>
        </w:numPr>
        <w:autoSpaceDE w:val="0"/>
        <w:autoSpaceDN w:val="0"/>
        <w:adjustRightInd w:val="0"/>
        <w:spacing w:after="0" w:line="240" w:lineRule="auto"/>
        <w:ind w:left="0" w:firstLine="0"/>
        <w:jc w:val="both"/>
        <w:rPr>
          <w:sz w:val="24"/>
          <w:szCs w:val="24"/>
        </w:rPr>
      </w:pPr>
      <w:r w:rsidRPr="003E47E6">
        <w:rPr>
          <w:sz w:val="24"/>
          <w:szCs w:val="24"/>
        </w:rPr>
        <w:t xml:space="preserve">ст. 9 ФЗ «О несостоятельности (банкротстве)» содержит норму,  обязывающую  руководителя должника </w:t>
      </w:r>
      <w:r w:rsidRPr="003E47E6">
        <w:rPr>
          <w:b/>
          <w:sz w:val="24"/>
          <w:szCs w:val="24"/>
        </w:rPr>
        <w:t>своевременно</w:t>
      </w:r>
      <w:r w:rsidRPr="003E47E6">
        <w:rPr>
          <w:sz w:val="24"/>
          <w:szCs w:val="24"/>
        </w:rPr>
        <w:t xml:space="preserve"> обращаться с заявлением о несостоятельности в арбитражный суд при наличии, в частности, следующих условий:</w:t>
      </w:r>
    </w:p>
    <w:p w:rsidR="008021F1" w:rsidRPr="003E47E6" w:rsidRDefault="008021F1" w:rsidP="00F3116D">
      <w:pPr>
        <w:pStyle w:val="a5"/>
        <w:numPr>
          <w:ilvl w:val="0"/>
          <w:numId w:val="45"/>
        </w:numPr>
        <w:autoSpaceDE w:val="0"/>
        <w:autoSpaceDN w:val="0"/>
        <w:adjustRightInd w:val="0"/>
        <w:spacing w:after="0" w:line="240" w:lineRule="auto"/>
        <w:ind w:left="709" w:hanging="709"/>
        <w:jc w:val="both"/>
        <w:rPr>
          <w:sz w:val="24"/>
          <w:szCs w:val="24"/>
        </w:rPr>
      </w:pPr>
      <w:r w:rsidRPr="003E47E6">
        <w:rPr>
          <w:sz w:val="24"/>
          <w:szCs w:val="24"/>
        </w:rPr>
        <w:t>удовлетворение требований одного кредитора или нескольких кредиторов приводит к невозможности исполнения должником денежных обязательств или обязанностей по уплате обязательных платежей и (или) иных платежей в полном объеме перед другими кредиторами;</w:t>
      </w:r>
    </w:p>
    <w:p w:rsidR="008021F1" w:rsidRPr="003E47E6" w:rsidRDefault="008021F1" w:rsidP="00F3116D">
      <w:pPr>
        <w:pStyle w:val="a5"/>
        <w:numPr>
          <w:ilvl w:val="0"/>
          <w:numId w:val="45"/>
        </w:numPr>
        <w:autoSpaceDE w:val="0"/>
        <w:autoSpaceDN w:val="0"/>
        <w:adjustRightInd w:val="0"/>
        <w:spacing w:after="0" w:line="240" w:lineRule="auto"/>
        <w:ind w:left="709" w:hanging="709"/>
        <w:jc w:val="both"/>
        <w:rPr>
          <w:sz w:val="24"/>
          <w:szCs w:val="24"/>
        </w:rPr>
      </w:pPr>
      <w:r w:rsidRPr="003E47E6">
        <w:rPr>
          <w:sz w:val="24"/>
          <w:szCs w:val="24"/>
        </w:rPr>
        <w:t>органом должника, уполномоченным в соответствии с его учредительными документами на принятие решения о ликвидации должника, принято решение об обращении в арбитражный суд с заявлением должника;</w:t>
      </w:r>
    </w:p>
    <w:p w:rsidR="008021F1" w:rsidRPr="003E47E6" w:rsidRDefault="008021F1" w:rsidP="00F3116D">
      <w:pPr>
        <w:pStyle w:val="a5"/>
        <w:numPr>
          <w:ilvl w:val="0"/>
          <w:numId w:val="45"/>
        </w:numPr>
        <w:autoSpaceDE w:val="0"/>
        <w:autoSpaceDN w:val="0"/>
        <w:adjustRightInd w:val="0"/>
        <w:spacing w:after="0" w:line="240" w:lineRule="auto"/>
        <w:ind w:left="709" w:hanging="709"/>
        <w:jc w:val="both"/>
        <w:rPr>
          <w:sz w:val="24"/>
          <w:szCs w:val="24"/>
        </w:rPr>
      </w:pPr>
      <w:r w:rsidRPr="003E47E6">
        <w:rPr>
          <w:sz w:val="24"/>
          <w:szCs w:val="24"/>
        </w:rPr>
        <w:t>органом, уполномоченным собственником имущества должника - унитарного предприятия, принято решение об обращении в арбитражный суд с заявлением должника;</w:t>
      </w:r>
    </w:p>
    <w:p w:rsidR="008021F1" w:rsidRPr="003E47E6" w:rsidRDefault="008021F1" w:rsidP="00F3116D">
      <w:pPr>
        <w:pStyle w:val="a5"/>
        <w:numPr>
          <w:ilvl w:val="0"/>
          <w:numId w:val="45"/>
        </w:numPr>
        <w:autoSpaceDE w:val="0"/>
        <w:autoSpaceDN w:val="0"/>
        <w:adjustRightInd w:val="0"/>
        <w:spacing w:after="0" w:line="240" w:lineRule="auto"/>
        <w:ind w:left="709" w:hanging="709"/>
        <w:jc w:val="both"/>
        <w:rPr>
          <w:sz w:val="24"/>
          <w:szCs w:val="24"/>
        </w:rPr>
      </w:pPr>
      <w:r w:rsidRPr="003E47E6">
        <w:rPr>
          <w:sz w:val="24"/>
          <w:szCs w:val="24"/>
        </w:rPr>
        <w:t>обращение взыскания на имущество должника существенно осложнит или сделает невозможной хозяйственную деятельность должника;</w:t>
      </w:r>
    </w:p>
    <w:p w:rsidR="008021F1" w:rsidRPr="003E47E6" w:rsidRDefault="008021F1" w:rsidP="00F3116D">
      <w:pPr>
        <w:pStyle w:val="a5"/>
        <w:numPr>
          <w:ilvl w:val="0"/>
          <w:numId w:val="45"/>
        </w:numPr>
        <w:autoSpaceDE w:val="0"/>
        <w:autoSpaceDN w:val="0"/>
        <w:adjustRightInd w:val="0"/>
        <w:spacing w:after="0" w:line="240" w:lineRule="auto"/>
        <w:ind w:left="709" w:hanging="709"/>
        <w:jc w:val="both"/>
        <w:rPr>
          <w:sz w:val="24"/>
          <w:szCs w:val="24"/>
        </w:rPr>
      </w:pPr>
      <w:r w:rsidRPr="003E47E6">
        <w:rPr>
          <w:sz w:val="24"/>
          <w:szCs w:val="24"/>
        </w:rPr>
        <w:t>должник отвечает признакам неплатежеспособности и (или) признакам недостаточности имущества;</w:t>
      </w:r>
    </w:p>
    <w:p w:rsidR="008021F1" w:rsidRPr="003E47E6" w:rsidRDefault="008021F1" w:rsidP="00F3116D">
      <w:pPr>
        <w:pStyle w:val="a5"/>
        <w:numPr>
          <w:ilvl w:val="0"/>
          <w:numId w:val="45"/>
        </w:numPr>
        <w:autoSpaceDE w:val="0"/>
        <w:autoSpaceDN w:val="0"/>
        <w:adjustRightInd w:val="0"/>
        <w:spacing w:after="0" w:line="240" w:lineRule="auto"/>
        <w:ind w:left="709" w:hanging="709"/>
        <w:jc w:val="both"/>
        <w:rPr>
          <w:sz w:val="24"/>
          <w:szCs w:val="24"/>
        </w:rPr>
      </w:pPr>
      <w:r w:rsidRPr="003E47E6">
        <w:rPr>
          <w:sz w:val="24"/>
          <w:szCs w:val="24"/>
        </w:rPr>
        <w:t>заявление должника должно быть направлено в арбитражный суд в кратчайший срок, но не позднее чем через месяц с даты возникновения соответствующих обстоятельств.</w:t>
      </w:r>
    </w:p>
    <w:p w:rsidR="008021F1" w:rsidRPr="003E47E6" w:rsidRDefault="008021F1" w:rsidP="00F3116D">
      <w:pPr>
        <w:autoSpaceDE w:val="0"/>
        <w:autoSpaceDN w:val="0"/>
        <w:adjustRightInd w:val="0"/>
        <w:spacing w:before="240" w:after="0" w:line="240" w:lineRule="auto"/>
        <w:ind w:firstLine="720"/>
        <w:jc w:val="both"/>
        <w:rPr>
          <w:sz w:val="24"/>
          <w:szCs w:val="24"/>
        </w:rPr>
      </w:pPr>
      <w:bookmarkStart w:id="156" w:name="sub_10002"/>
      <w:r w:rsidRPr="003E47E6">
        <w:rPr>
          <w:sz w:val="24"/>
          <w:szCs w:val="24"/>
        </w:rPr>
        <w:t>Нарушение обязанности по подаче заявления должника в арбитражный суд влечет за собой субсидиарную ответственность лиц, на которых законом о банкротстве возложена обязанность по принятию решения о подаче заявления должника в арбитражный суд и подаче такого заявления, по обязательствам должника, возникшим после истечения срока, предусмотренного законом (месяц – для руководителя должника и 10 дней для ликвидационной комиссии).</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 xml:space="preserve">Порядок предъявления кредиторами требований, связанных с субсидиарной ответственностью, определяется ст. 399 ГК РФ. </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До предъявления требований к лицу (руководителю, членам ликвидационной комиссии, ликвидатору),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(должника - юридического лица), являющегося основным должником (субсидиарную ответственность), кредитор должен предъявить требование к основному должнику. 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8021F1" w:rsidRPr="003E47E6" w:rsidRDefault="008021F1" w:rsidP="00F3116D">
      <w:pPr>
        <w:pStyle w:val="a5"/>
        <w:numPr>
          <w:ilvl w:val="0"/>
          <w:numId w:val="44"/>
        </w:numPr>
        <w:autoSpaceDE w:val="0"/>
        <w:autoSpaceDN w:val="0"/>
        <w:adjustRightInd w:val="0"/>
        <w:spacing w:after="0" w:line="240" w:lineRule="auto"/>
        <w:ind w:left="0" w:firstLine="0"/>
        <w:jc w:val="both"/>
        <w:rPr>
          <w:sz w:val="24"/>
          <w:szCs w:val="24"/>
        </w:rPr>
      </w:pPr>
      <w:bookmarkStart w:id="157" w:name="sub_10003"/>
      <w:bookmarkEnd w:id="156"/>
      <w:r w:rsidRPr="003E47E6">
        <w:rPr>
          <w:sz w:val="24"/>
          <w:szCs w:val="24"/>
        </w:rPr>
        <w:t>В случае если заявление должника подано должником в арбитражный суд при наличии у должника возможности удовлетворить требования кредиторов в полном объеме или должник не принял меры по оспариванию необоснованных требований заявителя, должник несет перед кредиторами ответственность за убытки, причиненные возбуждением производства по делу о банкротстве или необоснованным признанием требований кредиторов.</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Этим пунктом предусмотрены гражданско-правовые последствия правонарушения, имеющего, по сути, признаки фиктивного банкротства, т.е. выражающегося в сокрытии имущества должника от обращения на него взыскания должником или по сговору должника с заявителем.</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Если заявление должника подано должником в арбитражный суд при наличии у должника возможности удовлетворить требования кредиторов в полном объеме или должник не принял меры по оспариванию необоснованных требований заявителя, должник несет перед кредиторами ответственность за убытки, причиненные возбуждением производства по делу о банкротстве или необоснованным признанием требований кредиторов.</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 xml:space="preserve">При установлении факта такого правонарушения должник несет перед кредиторами ответственность за ущерб, причиненный им в связи с возбуждением производства по делу о банкротстве. </w:t>
      </w:r>
    </w:p>
    <w:p w:rsidR="008021F1" w:rsidRPr="003E47E6" w:rsidRDefault="008021F1" w:rsidP="00F3116D">
      <w:pPr>
        <w:pStyle w:val="a5"/>
        <w:numPr>
          <w:ilvl w:val="0"/>
          <w:numId w:val="44"/>
        </w:numPr>
        <w:autoSpaceDE w:val="0"/>
        <w:autoSpaceDN w:val="0"/>
        <w:adjustRightInd w:val="0"/>
        <w:spacing w:after="0" w:line="240" w:lineRule="auto"/>
        <w:ind w:left="0" w:firstLine="0"/>
        <w:jc w:val="both"/>
        <w:rPr>
          <w:sz w:val="24"/>
          <w:szCs w:val="24"/>
        </w:rPr>
      </w:pPr>
      <w:bookmarkStart w:id="158" w:name="sub_10004"/>
      <w:bookmarkEnd w:id="157"/>
      <w:r w:rsidRPr="003E47E6">
        <w:rPr>
          <w:sz w:val="24"/>
          <w:szCs w:val="24"/>
        </w:rPr>
        <w:t>Законодателем предусмотрены гражданско-правовые последствия правонарушения, имеющего, по сути, признаки преднамеренного банкротства, т.е. выражающегося в доведении должника до банкротства.</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Контролирующие должника лица солидарно несут субсидиарную ответственность по денежным обязательствам должника и (или) обязанностям по уплате обязательных платежей с момента приостановления расчетов с кредиторами по требованиям о возмещении вреда, причиненного имущественным правам кредиторов в результате исполнения указаний контролирующих должника лиц, или исполнения текущих обязательств при недостаточности его имущества, составляющего конкурсную массу. Арбитражный суд вправе уменьшить размер ответственности контролирующего должника лица, если будет установлено, что размер вреда, причиненного имущественным правам кредиторов по вине контролирующего должника лица, существенно меньше размера требований, подлежащих удовлетворению за счет контролирующего должника лица, привлеченного к субсидиарной ответственности по обязательствам должника.</w:t>
      </w:r>
    </w:p>
    <w:bookmarkEnd w:id="158"/>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Контролирующее должника лицо не отвечает за вред, причиненный имущественным правам кредиторов, если докажет, что действовало добросовестно и разумно в интересах должника.</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В случае банкротства должника в результате исполнения указаний контролирующих должника лиц (например, п. 3 ст. 56, п. 2 ст. 105 ГК РФ) на контролирующих должника лица в случае недостаточности имущества должника может быть возложена субсидиарно-солидарная ответственность по денежным обязательствам должника и (или) обязанностям по уплате обязательных платежей (ст. 322-323, 399 ГК РФ).</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Привлечение к субсидиарной ответственности по обязательствам должника контролирующих должника лиц не препятствует предъявлению требований учредителями (участниками) должника о возмещении убытков органами юридического лица по основаниям, предусмотренным п. 3 ст. 53 ГК РФ.</w:t>
      </w:r>
    </w:p>
    <w:p w:rsidR="008021F1" w:rsidRPr="003E47E6" w:rsidRDefault="008021F1" w:rsidP="00F3116D">
      <w:pPr>
        <w:pStyle w:val="a5"/>
        <w:numPr>
          <w:ilvl w:val="0"/>
          <w:numId w:val="44"/>
        </w:numPr>
        <w:autoSpaceDE w:val="0"/>
        <w:autoSpaceDN w:val="0"/>
        <w:adjustRightInd w:val="0"/>
        <w:spacing w:after="0" w:line="240" w:lineRule="auto"/>
        <w:ind w:left="0" w:firstLine="0"/>
        <w:jc w:val="both"/>
        <w:rPr>
          <w:sz w:val="24"/>
          <w:szCs w:val="24"/>
        </w:rPr>
      </w:pPr>
      <w:bookmarkStart w:id="159" w:name="sub_1050"/>
      <w:r w:rsidRPr="003E47E6">
        <w:rPr>
          <w:sz w:val="24"/>
          <w:szCs w:val="24"/>
        </w:rPr>
        <w:t>Руководитель должника несет субсидиарную ответственность по обязательствам должника, если документы бухгалтерского учета и (или) отчетности, обязанность по сбору, составлению, ведению и хранению которых установлена законодательством РФ, к моменту вынесения определения о введении наблюдения или принятия решения о признании должника банкротом отсутствуют или не содержат информацию об имуществе и обязательствах должника и их движении, сбор, регистрация и обобщение которой являются обязательными в соответствии с законодательством РФ, либо если указанная информация искажена.</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 xml:space="preserve">Примечательно, что указанная норма материального права, при всей ее кажущейся очевидности не нашла однозначного толкования в правоприменительной арбитражной практике. </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 xml:space="preserve">Показательно, что окружной суд (Федеральный арбитражный суд Волго-Вятского округа)  определением от 16 ноября 2010 г. по делу N А43-18496/2009, приостановил производство по рассмотрению жалобы конкурсного управляющего на судебные акты двух нижестоящих судебных инстанций, отказавших в привлечении к субсидиарной ответственности бывшего руководителя должника  по п. 5 ст. 10 закона о банкротстве. </w:t>
      </w:r>
    </w:p>
    <w:p w:rsidR="008021F1" w:rsidRPr="003E47E6" w:rsidRDefault="008021F1" w:rsidP="00F3116D">
      <w:pPr>
        <w:spacing w:line="240" w:lineRule="auto"/>
        <w:ind w:firstLine="709"/>
        <w:jc w:val="both"/>
        <w:rPr>
          <w:sz w:val="24"/>
          <w:szCs w:val="24"/>
        </w:rPr>
      </w:pPr>
      <w:r w:rsidRPr="003E47E6">
        <w:rPr>
          <w:sz w:val="24"/>
          <w:szCs w:val="24"/>
        </w:rPr>
        <w:t xml:space="preserve">Окружной суд определил приостановить производство по кассационной жалобы до рассмотрения аналогичного дела Высшим Арбитражным судом РФ. Позиция Высшим арбитражным судом не высказана, следовательно, единообразный подход до настоящего времени не сформирован. Вопрос для руководителей принципиальный. </w:t>
      </w:r>
    </w:p>
    <w:p w:rsidR="008021F1" w:rsidRPr="003E47E6" w:rsidRDefault="008021F1" w:rsidP="00F3116D">
      <w:pPr>
        <w:spacing w:line="240" w:lineRule="auto"/>
        <w:ind w:firstLine="360"/>
        <w:jc w:val="both"/>
        <w:rPr>
          <w:b/>
          <w:i/>
          <w:sz w:val="24"/>
          <w:szCs w:val="24"/>
          <w:u w:val="single"/>
        </w:rPr>
      </w:pPr>
      <w:r w:rsidRPr="003E47E6">
        <w:rPr>
          <w:b/>
          <w:i/>
          <w:sz w:val="24"/>
          <w:szCs w:val="24"/>
          <w:u w:val="single"/>
        </w:rPr>
        <w:t>Суть дела:</w:t>
      </w:r>
    </w:p>
    <w:p w:rsidR="008021F1" w:rsidRPr="003E47E6" w:rsidRDefault="008021F1" w:rsidP="00F3116D">
      <w:pPr>
        <w:spacing w:after="0" w:line="240" w:lineRule="auto"/>
        <w:ind w:firstLine="709"/>
        <w:jc w:val="both"/>
        <w:rPr>
          <w:i/>
          <w:sz w:val="24"/>
          <w:szCs w:val="24"/>
        </w:rPr>
      </w:pPr>
      <w:r w:rsidRPr="003E47E6">
        <w:rPr>
          <w:i/>
          <w:sz w:val="24"/>
          <w:szCs w:val="24"/>
        </w:rPr>
        <w:t>В арбитражный суд обратился конкурсный управляющий. В обоснование заявления конкурсный управляющий указал на искажение руководителем должника бухгалтерской отчетности предприятия с целью введения в заблуждение кредиторов ООО «Нижегородский топливный центр». Не установив правовых оснований для привлечения руководителя Калашникова О.А. к субсидиарной ответственности по пункту 5 статьи 10 Закона о банкротстве, суд определением от 03.06.2010 отказал в удовлетворении заявления. Судебный акт мотивирован тем, что, согласно финансовому анализу, причиной банкротства должника явилась убыточность его финансово-хозяйственной деятельности; конкурсный управляющий  не подтвердил, что ООО «Нижегородский топливный центр» признано несостоятельным в результате виновных действий руководителя должника.</w:t>
      </w:r>
    </w:p>
    <w:p w:rsidR="008021F1" w:rsidRPr="003E47E6" w:rsidRDefault="008021F1" w:rsidP="00F3116D">
      <w:pPr>
        <w:spacing w:line="240" w:lineRule="auto"/>
        <w:ind w:firstLine="709"/>
        <w:jc w:val="both"/>
        <w:rPr>
          <w:i/>
          <w:sz w:val="24"/>
          <w:szCs w:val="24"/>
        </w:rPr>
      </w:pPr>
      <w:r w:rsidRPr="003E47E6">
        <w:rPr>
          <w:i/>
          <w:sz w:val="24"/>
          <w:szCs w:val="24"/>
        </w:rPr>
        <w:t xml:space="preserve">Первый арбитражный апелляционный суд постановлением от 12.08.2010 оставил определение от 03.06.2010 без изменения по тем же мотивам, дополнительно сославшись в обоснование своей правовой позиции на пункт 3 статьи 56 Гражданского кодекса Российской Федерации и пункт 22 постановления Пленумов Верховного Суда Российской Федерации N 6 и Высшего Арбитражного Суда Российской Федерации от 01.07.1996 N 8 «О некоторых вопросах, связанных с применением части первой Гражданского кодекса Российской Федерации». Не согласившись с принятыми судебными актами, конкурсный управляющий Волков К.А. обратился в Федеральный арбитражный суд Волго-Вятского округа с кассационной жалобой, в которой просит отменить определение от 03.06.2010 и постановление суда апелляционной инстанции от 12.08.2010 и удовлетворить заявление о привлечении руководителя Калашникова О.А. к субсидиарной ответственности. По мнению заявителя жалобы, суды двух инстанций дали неверное толкование пункту 5 статьи 10 Закона о банкротстве. </w:t>
      </w:r>
      <w:r w:rsidRPr="003E47E6">
        <w:rPr>
          <w:i/>
          <w:sz w:val="24"/>
          <w:szCs w:val="24"/>
          <w:u w:val="single"/>
        </w:rPr>
        <w:t>Для привлечения руководителя должника к субсидиарной ответственности достаточно только формального состава, предусмотренного в названной норме права, в частности искажение руководителем сведений бухгалтерской отчетности. Ссылка суда апелляционной инстанции на пункт 22 постановления Пленумов Верховного Суда Российской Федерации N 6 и Высшего Арбитражного Суда Российской Федерации N 8 от 01.07.1996 в данном случае несостоятельна.</w:t>
      </w:r>
    </w:p>
    <w:p w:rsidR="008021F1" w:rsidRPr="003E47E6" w:rsidRDefault="008021F1" w:rsidP="00F3116D">
      <w:pPr>
        <w:spacing w:line="240" w:lineRule="auto"/>
        <w:ind w:firstLine="360"/>
        <w:jc w:val="both"/>
        <w:rPr>
          <w:b/>
          <w:sz w:val="24"/>
          <w:szCs w:val="24"/>
        </w:rPr>
      </w:pPr>
      <w:r w:rsidRPr="003E47E6">
        <w:rPr>
          <w:b/>
          <w:sz w:val="24"/>
          <w:szCs w:val="24"/>
        </w:rPr>
        <w:t>Позиция ВАС РФ по указанному вопросу</w:t>
      </w:r>
      <w:r w:rsidRPr="003E47E6">
        <w:rPr>
          <w:sz w:val="24"/>
          <w:szCs w:val="24"/>
        </w:rPr>
        <w:t xml:space="preserve"> (а именно, достаточно ли для привлечения  к материальной ответственности руководителя должника факта отсутствия каких-либо документов бухгалтерского учета и/или отсутствия в документах бухгалтерского учета информации об имуществе и обязательствах должника и их движении) </w:t>
      </w:r>
      <w:r w:rsidRPr="003E47E6">
        <w:rPr>
          <w:b/>
          <w:sz w:val="24"/>
          <w:szCs w:val="24"/>
        </w:rPr>
        <w:t xml:space="preserve">будет обязательной для применения всеми арбитражными судами РФ. </w:t>
      </w:r>
    </w:p>
    <w:bookmarkEnd w:id="159"/>
    <w:p w:rsidR="008021F1" w:rsidRPr="003E47E6" w:rsidRDefault="008021F1" w:rsidP="00F3116D">
      <w:pPr>
        <w:pStyle w:val="a5"/>
        <w:numPr>
          <w:ilvl w:val="0"/>
          <w:numId w:val="44"/>
        </w:numPr>
        <w:autoSpaceDE w:val="0"/>
        <w:autoSpaceDN w:val="0"/>
        <w:adjustRightInd w:val="0"/>
        <w:spacing w:after="0" w:line="240" w:lineRule="auto"/>
        <w:ind w:left="0" w:firstLine="0"/>
        <w:jc w:val="both"/>
        <w:rPr>
          <w:sz w:val="24"/>
          <w:szCs w:val="24"/>
        </w:rPr>
      </w:pPr>
      <w:r w:rsidRPr="003E47E6">
        <w:rPr>
          <w:sz w:val="24"/>
          <w:szCs w:val="24"/>
        </w:rPr>
        <w:t>В определении о привлечении контролирующих должника лиц к ответственности указывается размер их ответственности, который применительно к случаям, предусмотренным пунктами 4 и 5 статьи 10 закона о банкротстве, устанавливается исходя из разницы между определяемым на момент закрытия реестра размером требований кредиторов, включенных в реестр требований кредиторов, и размером удовлетворенных требований кредиторов на момент приостановления расчетов с кредиторами или исполнения текущих обязательств должника в связи с недостаточностью имущества должника, составляющего конкурсную массу. На основании определения о привлечении контролирующих должника лиц к ответственности выдается исполнительный лист. </w:t>
      </w:r>
    </w:p>
    <w:p w:rsidR="008021F1" w:rsidRPr="003E47E6" w:rsidRDefault="008021F1" w:rsidP="00F3116D">
      <w:pPr>
        <w:autoSpaceDE w:val="0"/>
        <w:autoSpaceDN w:val="0"/>
        <w:adjustRightInd w:val="0"/>
        <w:spacing w:before="240" w:line="240" w:lineRule="auto"/>
        <w:ind w:firstLine="720"/>
        <w:jc w:val="center"/>
        <w:rPr>
          <w:sz w:val="24"/>
          <w:szCs w:val="24"/>
          <w:u w:val="single"/>
        </w:rPr>
      </w:pPr>
      <w:r w:rsidRPr="003E47E6">
        <w:rPr>
          <w:sz w:val="24"/>
          <w:szCs w:val="24"/>
          <w:u w:val="single"/>
        </w:rPr>
        <w:t>Основания возникновения ответственности при банкротстве ликвидируемого должника</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В случае если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 такое юридическое лицо ликвидируется в порядке, предусмотренном законом о банкротстве. При обнаружении указанных обстоятельств, ликвидационная комиссия (ликвидатор) обязана обратиться в арбитражный суд с заявлением о признании должника банкротом.</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При обнаружении обстоятельств, предусмотренных пунктом 1 настоящей статьи, после принятия решения о ликвидации юридического лица и до создания ликвидационной комиссии (назначения ликвидатора) заявление о признании должника банкротом должно быть подано в арбитражный суд собственником имущества должника - унитарного предприятия, учредителем (участником) должника или руководителем должника.</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 xml:space="preserve"> Собственник имущества должника - унитарного предприятия, учредители (участники) должника, </w:t>
      </w:r>
      <w:hyperlink w:anchor="sub_20106" w:history="1">
        <w:r w:rsidRPr="003E47E6">
          <w:rPr>
            <w:sz w:val="24"/>
            <w:szCs w:val="24"/>
          </w:rPr>
          <w:t>руководитель должника</w:t>
        </w:r>
      </w:hyperlink>
      <w:r w:rsidRPr="003E47E6">
        <w:rPr>
          <w:sz w:val="24"/>
          <w:szCs w:val="24"/>
        </w:rPr>
        <w:t xml:space="preserve"> и председатель ликвидационной комиссии (ликвидатор), совершившие нарушение вышеизложенных требований,  несут субсидиарную ответственность за неудовлетворенные требования кредиторов по денежным обязательствам и об уплате обязательных платежей должника.</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Следует иметь в виду, что ответственность должника и иных лиц в деле о банкротстве не ограничивается гражданско-правовой ее разновидностью, выражающейся в возмещении вреда, причиненного имущественным правам кредиторов. В случаях, установленных федеральным законом, руководитель должника - физическое лицо, члены органов управления должника - физические лица, а также должник-гражданин могут быть привлечены к административной или уголовной ответственности.</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В частности, административная ответственность предусмотрена за фиктивное или преднамеренное банкротство (ст. 14.12 КоАП РФ), а также за неправомерные действия при банкротстве (ст. 14.13 КоАП РФ).</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Фиктивное банкротство, как административный проступок, - это заведомо ложное публичное объявление руководителем или учредителем (участником) юридического лица о банкротстве данного юридического лица или индивидуальным предпринимателем о своем банкротстве, если такое действие не содержит уголовно наказуемого деяния.</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Преднамеренное банкротство, как административный проступок, - это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Другими неправомерными действиями при банкротстве, составляющими административные проступки, признаются сокрытие имущества должника, неправомерное удовлетворение требований отдельных кредиторов за счет имущества должника, незаконное воспрепятствование деятельности арбитражного управляющего, неисполнение руководителем юридического лица или индивидуальным предпринимателем обязанности по подаче заявления о признании должника банкротом в арбитражный суд в случаях, предусмотренных законодательством о банкротстве, и некоторые другие действия, если они не содержат уголовно наказуемых деяний.</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Совершение указанных действий, составляющих административные проступки, влечет наложение административного штрафа на соответствующих лиц или их дисквалификацию.</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Уголовная ответственность предусмотрена также за фиктивное или преднамеренное банкротства и иные неправомерные действия при банкротстве (ст. 195, 196, 197 УК РФ).</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Фиктивное банкротство как преступление - это заведомо ложное публичное объявление руководителем или учредителем (участником) юридического лица о банкротстве данного юридического лица, а равно индивидуальным предпринимателем о своем банкротстве, если это деяние причинило крупный ущерб.</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Преднамеренное банкротство как преступление - это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крупный ущерб.</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Другими неправомерными действиями при банкротстве, составляющими составы уголовного преступления, признаются сокрытие имущества должника, неправомерное удовлетворение требований отдельных кредиторов за счет имущества должника, незаконное воспрепятствование деятельности арбитражного управляющего и некоторые другие действия, если этими действиями причинен крупный ущерб.</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Совершение указанных преступлений в зависимости от их квалификации влечет наказания в виде штрафа, либо обязательных работ, либо исправительных работ, либо ареста, либо ограничения или лишения свободы.</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 xml:space="preserve">Обязанность выявлять признаки фиктивного и преднамеренного банкротства, а также признаки административных правонарушений и преступлений и сообщать о них лицам, участвующим в деле о банкротстве, в СРО, собранию кредиторов и в органы, к компетенции которых относятся возбуждение дел об административных правонарушениях и рассмотрение сообщений о преступлениях, возлагается на арбитражных управляющих (п. 2 ст. 203 Закона о банкротстве). Порядок выявления признаков фиктивного и преднамеренного банкротства определяется федеральными стандартами, разрабатываемыми национальным объединением СРО и утверждаемыми регулирующим органом. </w:t>
      </w:r>
    </w:p>
    <w:p w:rsidR="008021F1" w:rsidRPr="00B9743F" w:rsidRDefault="008021F1" w:rsidP="00F3116D">
      <w:pPr>
        <w:pStyle w:val="1"/>
        <w:spacing w:before="240" w:after="240" w:line="240" w:lineRule="auto"/>
        <w:jc w:val="center"/>
        <w:rPr>
          <w:rFonts w:ascii="Calibri" w:hAnsi="Calibri"/>
          <w:color w:val="auto"/>
          <w:sz w:val="24"/>
          <w:szCs w:val="24"/>
        </w:rPr>
      </w:pPr>
      <w:bookmarkStart w:id="160" w:name="_Toc285036740"/>
      <w:r w:rsidRPr="00B9743F">
        <w:rPr>
          <w:rFonts w:ascii="Calibri" w:hAnsi="Calibri"/>
          <w:color w:val="auto"/>
          <w:sz w:val="24"/>
          <w:szCs w:val="24"/>
        </w:rPr>
        <w:t>Признаки несостоятельности (банкротства)</w:t>
      </w:r>
      <w:bookmarkEnd w:id="160"/>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Для признания банкротом гражданина, помимо трехмесячной просрочки исполнения им своих обязательств по денежным обязательствам и по платежам в бюджет и государственные внебюджетные фонды, необходимо установить факт недостаточности его имущества для удовлетворения предъявленных денежных требований. Иначе говоря, в основании признания гражданина банкротом лежит критерий неоплатности - гражданин может быть признан банкротом лишь в том случае, если общая сумма его задолженности превышает стоимость его имущества.</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Для признания банкротом юридического лица достаточно установить факт его неспособности в течение длительного времени (более трех месяцев) удовлетворить требования кредиторов. Иначе говоря, в основании признания юридического лица банкротом лежит критерий неплатежеспособности, т.е. предполагаемой неоплатности. Фактическое превышение суммы кредиторской задолженности юридического лица над стоимостью его имущества в данном случае не устанавливается, оно лишь предполагается.</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Различия в подходах к определению оснований банкротства физических и юридических и лиц предопределяются самой сутью отношений, в которых они участвуют. Коммерческий оборот, активными участниками которого являются юридические лица, прежде всего коммерческие организации, предполагает процедуры, направленные на быстрое разрешение затруднений, отсутствие излишних формальностей, что соответствует интересам как кредиторов, так и экономики в целом. Потребительский оборот, в отличие от коммерческого, характеризуется противоположными качествами, допускающими "неспешное" установление состояния имущества гражданина-должника в целях признания (или отказа в признании) его банкротом. Это также следует рассматривать как дополнительную гарантию прав и законных интересов граждан.</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Перечисленные положения являются общими и применяются, если специальными правилами Закона о банкротстве применительно к отдельным категориям должников не установлено иное.</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Так, индивидуальные предприниматели и крестьянские (фермерские) хозяйства (ст. 214, 217 Закона о банкротстве) признаются банкротами по правилам, предусмотренным для банкротства граждан (п. 2 ст. 202 Закона о банкротстве), однако в основании признания указанных субъектов банкротами лежит критерий неплатежеспособности. Признак превышения обязательств должника над стоимостью его имущества (критерий неоплатности) в данном случае не является необходимым для признания индивидуального предпринимателя или крестьянского (фермерского) хозяйства банкротом (п. 3 ст. 23 ГК РФ).</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Производство по делу о банкротстве возбуждается арбитражным судом на основании заявления о признании должника банкротом, поданного лицом, имеющим право на обращение в арбитражный суд с таким заявлением.</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Круг лиц, имеющих право на обращение в арбитражный суд с заявлением о признании должника банкротом, ограничен. Он определен непосредственно в Законе о банкротстве.</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Правом на обращение в арбитражный суд с заявлением о признании должника банкротом обладают помимо должника (ст. 8, 9, 37, 38 Закона о банкротстве), конкурсные кредиторы (ст. 39, 40 Закона о банкротстве) и уполномоченные органы (ст. 41 Закона о банкротстве).</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Закон о банкротстве предусматривает случаи, когда от имени должника обращаются в арбитражный суд с заявлением о признании должника банкротом руководитель должника, собственник имущества должника - унитарного предприятия, учредители (участники) должника, ликвидационная комиссия (ликвидатор) (ст. 8, 9, 224 Закона о банкротстве).</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Право на обращение в арбитражный суд возникает у конкурсного кредитора и уполномоченного органа по денежным обязательствам с даты вступления в законную силу решения суда, арбитражного суда или третейского суда о взыскании с должника денежных средств. Право на обращение в арбитражный суд возникает у уполномоченного органа по обязательным платежам по истечении 30 дней с даты принятия решения налогового органа, таможенного органа о взыскании задолженности за счет имущества должника либо вступления в законную силу решения суда или арбитражного суда (абз. 2 п. 3 ст. 6 Закона о банкротстве).</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Этими правилами Закона о банкротстве, по сути, вводится некий аналог обязательного претензионного порядка урегулирования отношений между должником и кредиторами. Интересно отметить, что в Законе о банкротстве 1992 г., действовавшем до принятия Закона о банкротстве 1998 г., такое условие, предусматривающее обязательное предварительное урегулирование отношений между должником и кредиторами, отсутствовало.</w:t>
      </w:r>
    </w:p>
    <w:p w:rsidR="008021F1" w:rsidRPr="003E47E6" w:rsidRDefault="008021F1" w:rsidP="00F3116D">
      <w:pPr>
        <w:spacing w:line="240" w:lineRule="auto"/>
        <w:ind w:firstLine="720"/>
        <w:jc w:val="both"/>
        <w:rPr>
          <w:sz w:val="24"/>
          <w:szCs w:val="24"/>
        </w:rPr>
      </w:pPr>
      <w:r w:rsidRPr="003E47E6">
        <w:rPr>
          <w:sz w:val="24"/>
          <w:szCs w:val="24"/>
        </w:rPr>
        <w:t xml:space="preserve">Производство по делу о банкротстве может быть возбуждено арбитражным судом при условии, что требования к должнику - юридическому лицу в совокупности составляют не менее ста тысяч рублей, к должнику-гражданину - не менее десяти тысяч рублей, а также имеются признаки банкротства, установленные </w:t>
      </w:r>
      <w:hyperlink w:anchor="sub_3" w:history="1">
        <w:r w:rsidRPr="003E47E6">
          <w:rPr>
            <w:sz w:val="24"/>
            <w:szCs w:val="24"/>
          </w:rPr>
          <w:t>статьей 3</w:t>
        </w:r>
      </w:hyperlink>
      <w:r w:rsidRPr="003E47E6">
        <w:rPr>
          <w:sz w:val="24"/>
          <w:szCs w:val="24"/>
        </w:rPr>
        <w:t xml:space="preserve"> закона о банкротстве (Гражданин считается не 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 и если сумма его обязательств превышает стоимость принадлежащего ему имущества. Юридическое лицо считается не 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w:t>
      </w:r>
    </w:p>
    <w:p w:rsidR="008021F1" w:rsidRPr="00B9743F" w:rsidRDefault="008021F1" w:rsidP="00F3116D">
      <w:pPr>
        <w:pStyle w:val="1"/>
        <w:spacing w:before="240" w:line="240" w:lineRule="auto"/>
        <w:jc w:val="center"/>
        <w:rPr>
          <w:rFonts w:ascii="Calibri" w:hAnsi="Calibri"/>
          <w:color w:val="auto"/>
          <w:sz w:val="24"/>
          <w:szCs w:val="24"/>
        </w:rPr>
      </w:pPr>
      <w:bookmarkStart w:id="161" w:name="_Toc285036741"/>
      <w:r w:rsidRPr="00B9743F">
        <w:rPr>
          <w:rFonts w:ascii="Calibri" w:hAnsi="Calibri"/>
          <w:color w:val="auto"/>
          <w:sz w:val="24"/>
          <w:szCs w:val="24"/>
        </w:rPr>
        <w:t>Оспаривание сделок в банкротстве</w:t>
      </w:r>
      <w:bookmarkEnd w:id="161"/>
    </w:p>
    <w:p w:rsidR="008021F1" w:rsidRPr="003E47E6" w:rsidRDefault="008021F1" w:rsidP="00F3116D">
      <w:pPr>
        <w:autoSpaceDE w:val="0"/>
        <w:autoSpaceDN w:val="0"/>
        <w:adjustRightInd w:val="0"/>
        <w:spacing w:after="0" w:line="240" w:lineRule="auto"/>
        <w:ind w:firstLine="720"/>
        <w:jc w:val="center"/>
        <w:rPr>
          <w:sz w:val="24"/>
          <w:szCs w:val="24"/>
          <w:u w:val="single"/>
        </w:rPr>
      </w:pP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Оспаривание подозрительных сделок</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Устанавливаемые Законом о банкротстве основания недействительности сделок исходят из различных критериев - субъективных и объективных. Объективные критерии и использующая их в качестве основы объективная теория опровержения сделок учитывает лишь объективные, внешние параметры оспариваемой сделки (период совершения, финансовые условия сделки и пр.), при наличии которых сделка должна признаваться недействительной. В этом случае объективно существующие обстоятельства неудовлетворительного финансового состояния должника должны быть слишком очевидны для его контрагента, совершающего сделку, а потому риск проявления неблагоприятных последствий должен без каких-либо дополнительных условий проявлять себя именно у контрагента.</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Субъективные критерии (субъективная теория опровержения сделок), устанавливаемые дополнительно к объективным обстоятельствам, имеют в своей основе волеобразующий фактор - недобросовестное поведение стороны сделки, следствием которого будет являться причинение вреда конкурсным кредиторам. Недействительность сделки в этом случае, с одной стороны, приведет к реституции и возврату имущественного предоставления со стороны должника обратно в конкурсную массу, но, с другой стороны - появлению у контрагента должника требований, подлежащих учету в реестре требований кредиторов, а при наличии недобросовестности со стороны контрагента по сделке - включению в реестр требований кредиторов после требований добросовестных контрагентов.</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Статья 61 Закона о банкротстве устанавливает две группы подозрительных сделок. В качестве базиса для первой используется идея недействительности в силу неравноценности встречного исполнения обязательств другой стороной сделки, что устанавливается посредством объективных критериев.</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Во втором случае подозрительность сделки обуславливается причинением вреда имущественным правам кредиторов, где субъективный критерий приобретает значение обстоятельства, подлежащего доказыванию.</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Наличие субъективного критерия при схожих объективных обстоятельствах приводит к ужесточению последствий для контрагента должника как путем увеличения периода подозрительности (с одного года до трех лет, предшествующих принятию заявления о признании должника банкротом), так и удовлетворением права требования такого контрагента к должнику не в третью очередь (как при неравноценности встречного исполнения обязательств), а после удовлетворения требований кредиторов третьей очереди.</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Применительно к квалификации подозрительной сделки как сделки с неравноценностью встречного исполнения п. 1 ст. 61.2 Закона о банкротстве устанавливает два объективных критерия, приводящих к опровержению сделки арбитражным судом: сделка совершена должником в течение одного года до принятия заявления о признании банкротом или после принятия указанного заявления; неравноценность встречного исполнения обязательств контрагентом должника.</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Учет неравноценности встречного исполнения представляет собой исключение из общего установления о свободе договора, недопущение возможности саморегулирования в этом вопросе, но, тем не менее, часто применяется в тех случаях, когда могут пострадать интересы не только сторон в сделке, но и иных лиц.</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Неравноценность встречного исполнения признается, в частности, в тех случаях, когда:</w:t>
      </w:r>
    </w:p>
    <w:p w:rsidR="008021F1" w:rsidRPr="003E47E6" w:rsidRDefault="008021F1" w:rsidP="00F3116D">
      <w:pPr>
        <w:pStyle w:val="a5"/>
        <w:numPr>
          <w:ilvl w:val="0"/>
          <w:numId w:val="46"/>
        </w:numPr>
        <w:autoSpaceDE w:val="0"/>
        <w:autoSpaceDN w:val="0"/>
        <w:adjustRightInd w:val="0"/>
        <w:spacing w:after="0" w:line="240" w:lineRule="auto"/>
        <w:ind w:left="0" w:firstLine="0"/>
        <w:jc w:val="both"/>
        <w:rPr>
          <w:sz w:val="24"/>
          <w:szCs w:val="24"/>
        </w:rPr>
      </w:pPr>
      <w:r w:rsidRPr="003E47E6">
        <w:rPr>
          <w:sz w:val="24"/>
          <w:szCs w:val="24"/>
        </w:rPr>
        <w:t>цена этой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w:t>
      </w:r>
    </w:p>
    <w:p w:rsidR="008021F1" w:rsidRPr="003E47E6" w:rsidRDefault="008021F1" w:rsidP="00F3116D">
      <w:pPr>
        <w:pStyle w:val="a5"/>
        <w:numPr>
          <w:ilvl w:val="0"/>
          <w:numId w:val="46"/>
        </w:numPr>
        <w:autoSpaceDE w:val="0"/>
        <w:autoSpaceDN w:val="0"/>
        <w:adjustRightInd w:val="0"/>
        <w:spacing w:after="0" w:line="240" w:lineRule="auto"/>
        <w:ind w:left="0" w:firstLine="0"/>
        <w:jc w:val="both"/>
        <w:rPr>
          <w:sz w:val="24"/>
          <w:szCs w:val="24"/>
        </w:rPr>
      </w:pPr>
      <w:r w:rsidRPr="003E47E6">
        <w:rPr>
          <w:sz w:val="24"/>
          <w:szCs w:val="24"/>
        </w:rPr>
        <w:t>осуществлена любая передача имущества или иное исполнение обязательств,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При установлении неравноценности встречного исполнения обязательств, если продажа имущества, выполнение работы, оказание услуги осуществляются по государственным регулируемым ценам (тарифам), установленным в соответствии с законодательством РФ, применяются указанные цены (тарифы) при определении соответствующей цены. Данная норма является частным случаем общего правила п. 1 ст. 424 ГК РФ - исполнение договора оплачивается по цене, установленной соглашением сторон, но 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и(или) органами местного самоуправления.</w:t>
      </w:r>
    </w:p>
    <w:p w:rsidR="008021F1" w:rsidRPr="003E47E6" w:rsidRDefault="008021F1" w:rsidP="00F3116D">
      <w:pPr>
        <w:pStyle w:val="a5"/>
        <w:numPr>
          <w:ilvl w:val="0"/>
          <w:numId w:val="47"/>
        </w:numPr>
        <w:autoSpaceDE w:val="0"/>
        <w:autoSpaceDN w:val="0"/>
        <w:adjustRightInd w:val="0"/>
        <w:spacing w:after="0" w:line="240" w:lineRule="auto"/>
        <w:ind w:left="0" w:firstLine="0"/>
        <w:jc w:val="both"/>
        <w:rPr>
          <w:sz w:val="24"/>
          <w:szCs w:val="24"/>
        </w:rPr>
      </w:pPr>
      <w:r w:rsidRPr="003E47E6">
        <w:rPr>
          <w:sz w:val="24"/>
          <w:szCs w:val="24"/>
        </w:rPr>
        <w:t>Второй разновидностью подозрительных сделок является сделка, совершенная должником в целях причинения вреда имущественным правам кредиторов, признаваемая арбитражным судом недействительной при наличии совокупности следующих критериев:</w:t>
      </w:r>
    </w:p>
    <w:p w:rsidR="008021F1" w:rsidRPr="003E47E6" w:rsidRDefault="008021F1" w:rsidP="00F3116D">
      <w:pPr>
        <w:pStyle w:val="a5"/>
        <w:numPr>
          <w:ilvl w:val="0"/>
          <w:numId w:val="48"/>
        </w:numPr>
        <w:autoSpaceDE w:val="0"/>
        <w:autoSpaceDN w:val="0"/>
        <w:adjustRightInd w:val="0"/>
        <w:spacing w:after="0" w:line="240" w:lineRule="auto"/>
        <w:ind w:left="0" w:firstLine="0"/>
        <w:jc w:val="both"/>
        <w:rPr>
          <w:sz w:val="24"/>
          <w:szCs w:val="24"/>
        </w:rPr>
      </w:pPr>
      <w:r w:rsidRPr="003E47E6">
        <w:rPr>
          <w:sz w:val="24"/>
          <w:szCs w:val="24"/>
        </w:rPr>
        <w:t>если такая сделка была совершена в течение трех лет до принятия заявления о признании должника банкротом или после принятия указанного заявления (объективный критерий);</w:t>
      </w:r>
    </w:p>
    <w:p w:rsidR="008021F1" w:rsidRPr="003E47E6" w:rsidRDefault="008021F1" w:rsidP="00F3116D">
      <w:pPr>
        <w:pStyle w:val="a5"/>
        <w:numPr>
          <w:ilvl w:val="0"/>
          <w:numId w:val="48"/>
        </w:numPr>
        <w:autoSpaceDE w:val="0"/>
        <w:autoSpaceDN w:val="0"/>
        <w:adjustRightInd w:val="0"/>
        <w:spacing w:after="0" w:line="240" w:lineRule="auto"/>
        <w:ind w:left="0" w:firstLine="0"/>
        <w:jc w:val="both"/>
        <w:rPr>
          <w:sz w:val="24"/>
          <w:szCs w:val="24"/>
        </w:rPr>
      </w:pPr>
      <w:r w:rsidRPr="003E47E6">
        <w:rPr>
          <w:sz w:val="24"/>
          <w:szCs w:val="24"/>
        </w:rPr>
        <w:t>в результате ее совершения был причинен вред имущественным правам кредиторов (объективный критерий);</w:t>
      </w:r>
    </w:p>
    <w:p w:rsidR="008021F1" w:rsidRPr="003E47E6" w:rsidRDefault="008021F1" w:rsidP="00F3116D">
      <w:pPr>
        <w:pStyle w:val="a5"/>
        <w:numPr>
          <w:ilvl w:val="0"/>
          <w:numId w:val="48"/>
        </w:numPr>
        <w:autoSpaceDE w:val="0"/>
        <w:autoSpaceDN w:val="0"/>
        <w:adjustRightInd w:val="0"/>
        <w:spacing w:after="0" w:line="240" w:lineRule="auto"/>
        <w:ind w:left="0" w:firstLine="0"/>
        <w:jc w:val="both"/>
        <w:rPr>
          <w:sz w:val="24"/>
          <w:szCs w:val="24"/>
        </w:rPr>
      </w:pPr>
      <w:r w:rsidRPr="003E47E6">
        <w:rPr>
          <w:sz w:val="24"/>
          <w:szCs w:val="24"/>
        </w:rPr>
        <w:t>если другая сторона сделки знала об указанной цели должника к моменту совершения сделки (субъективный критерий).</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Применительно к двум последним пунктам Закон о банкротстве вводит две презумпции.</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Во-первых, предполагается, что другая сторона знала о совершении сделки в целях причинения вреда имущественным правам кредиторов,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Ранее ВАС РФ уже использовал при оценке добросовестности приобретателя факт приобретения им имущества по цене почти вдвое ниже рыночной, что было квалифицировано как обстоятельство, должное насторожить покупателя при проявлении обычной степени осмотрительности.</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Кроме того, учитывая необходимость в соответствии с п. 3 ст. 28 Закона о банкротстве опубликования сведений о введении наблюдения, финансового оздоровления, внешнего управления, о признании должника банкротом и об открытии конкурсного производства, ВАС РФ указал, что при наличии таких публикаций при оспаривании на основании п. 3 ст. 103 Закона сделок, совершенных после введения наблюдения, следует исходить из следующего: если не доказано иное, любое лицо должно было знать из этих публикаций о том, что введена соответствующая процедура банкротства, а следовательно, что должник является неплатежеспособным (п. 19 постановления N 32).</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Во-вторых, цель причинения вреда имущественным правам кредиторов предполагается, если на момент совершения сделки должник отвечал признаку неплатежеспособности или недостаточности имущества и существует одно из следующих обстоятельств:</w:t>
      </w:r>
    </w:p>
    <w:p w:rsidR="008021F1" w:rsidRPr="003E47E6" w:rsidRDefault="008021F1" w:rsidP="00F3116D">
      <w:pPr>
        <w:pStyle w:val="a5"/>
        <w:numPr>
          <w:ilvl w:val="0"/>
          <w:numId w:val="49"/>
        </w:numPr>
        <w:autoSpaceDE w:val="0"/>
        <w:autoSpaceDN w:val="0"/>
        <w:adjustRightInd w:val="0"/>
        <w:spacing w:after="0" w:line="240" w:lineRule="auto"/>
        <w:ind w:left="0" w:firstLine="0"/>
        <w:jc w:val="both"/>
        <w:rPr>
          <w:sz w:val="24"/>
          <w:szCs w:val="24"/>
        </w:rPr>
      </w:pPr>
      <w:r w:rsidRPr="003E47E6">
        <w:rPr>
          <w:sz w:val="24"/>
          <w:szCs w:val="24"/>
        </w:rPr>
        <w:t>сделка была совершена безвозмездно, т.е. без получения оплаты или какого-нибудь иного встречного предоставления;</w:t>
      </w:r>
    </w:p>
    <w:p w:rsidR="008021F1" w:rsidRPr="003E47E6" w:rsidRDefault="008021F1" w:rsidP="00F3116D">
      <w:pPr>
        <w:pStyle w:val="a5"/>
        <w:numPr>
          <w:ilvl w:val="0"/>
          <w:numId w:val="49"/>
        </w:numPr>
        <w:autoSpaceDE w:val="0"/>
        <w:autoSpaceDN w:val="0"/>
        <w:adjustRightInd w:val="0"/>
        <w:spacing w:after="0" w:line="240" w:lineRule="auto"/>
        <w:ind w:left="0" w:firstLine="0"/>
        <w:jc w:val="both"/>
        <w:rPr>
          <w:sz w:val="24"/>
          <w:szCs w:val="24"/>
        </w:rPr>
      </w:pPr>
      <w:r w:rsidRPr="003E47E6">
        <w:rPr>
          <w:sz w:val="24"/>
          <w:szCs w:val="24"/>
        </w:rPr>
        <w:t>сделка была совершена в отношении заинтересованного лица, перечень которых приведен в ст. 19 Закона о банкротстве;</w:t>
      </w:r>
    </w:p>
    <w:p w:rsidR="008021F1" w:rsidRPr="003E47E6" w:rsidRDefault="008021F1" w:rsidP="00F3116D">
      <w:pPr>
        <w:pStyle w:val="a5"/>
        <w:numPr>
          <w:ilvl w:val="0"/>
          <w:numId w:val="49"/>
        </w:numPr>
        <w:autoSpaceDE w:val="0"/>
        <w:autoSpaceDN w:val="0"/>
        <w:adjustRightInd w:val="0"/>
        <w:spacing w:after="0" w:line="240" w:lineRule="auto"/>
        <w:ind w:left="0" w:firstLine="0"/>
        <w:jc w:val="both"/>
        <w:rPr>
          <w:sz w:val="24"/>
          <w:szCs w:val="24"/>
        </w:rPr>
      </w:pPr>
      <w:r w:rsidRPr="003E47E6">
        <w:rPr>
          <w:sz w:val="24"/>
          <w:szCs w:val="24"/>
        </w:rPr>
        <w:t>сделка направлена на выплату (выдел) доли (пая) в имуществе должника учредителю (участнику) должника в связи с выходом из состава учредителей (участников) должника;</w:t>
      </w:r>
    </w:p>
    <w:p w:rsidR="008021F1" w:rsidRPr="003E47E6" w:rsidRDefault="008021F1" w:rsidP="00F3116D">
      <w:pPr>
        <w:pStyle w:val="a5"/>
        <w:numPr>
          <w:ilvl w:val="0"/>
          <w:numId w:val="49"/>
        </w:numPr>
        <w:autoSpaceDE w:val="0"/>
        <w:autoSpaceDN w:val="0"/>
        <w:adjustRightInd w:val="0"/>
        <w:spacing w:after="0" w:line="240" w:lineRule="auto"/>
        <w:ind w:left="0" w:firstLine="0"/>
        <w:jc w:val="both"/>
        <w:rPr>
          <w:sz w:val="24"/>
          <w:szCs w:val="24"/>
        </w:rPr>
      </w:pPr>
      <w:r w:rsidRPr="003E47E6">
        <w:rPr>
          <w:sz w:val="24"/>
          <w:szCs w:val="24"/>
        </w:rPr>
        <w:t>сделка была совершена при наличии следующих условий (данное обстоятельство представлено законодателем в виде совокупности трех условий - первого (процентного отношения к балансовой стоимости активов), второго и третьего, определяемых индивидуально из представленных в законе перечней:</w:t>
      </w:r>
    </w:p>
    <w:p w:rsidR="008021F1" w:rsidRPr="003E47E6" w:rsidRDefault="008021F1" w:rsidP="00F3116D">
      <w:pPr>
        <w:pStyle w:val="a5"/>
        <w:numPr>
          <w:ilvl w:val="0"/>
          <w:numId w:val="50"/>
        </w:numPr>
        <w:autoSpaceDE w:val="0"/>
        <w:autoSpaceDN w:val="0"/>
        <w:adjustRightInd w:val="0"/>
        <w:spacing w:after="0" w:line="240" w:lineRule="auto"/>
        <w:ind w:left="0" w:firstLine="0"/>
        <w:jc w:val="both"/>
        <w:rPr>
          <w:sz w:val="24"/>
          <w:szCs w:val="24"/>
        </w:rPr>
      </w:pPr>
      <w:r w:rsidRPr="003E47E6">
        <w:rPr>
          <w:sz w:val="24"/>
          <w:szCs w:val="24"/>
        </w:rPr>
        <w:t>стоимость переданного в результате совершения сделки или нескольких взаимосвязанных сделок имущества либо принятых обязательства и (или) обязанности составляет 20 и более процентов балансовой стоимости активов должника, а для кредитной организации - 10 и более процентов балансовой стоимости активов должника, определенной по данным бухгалтерской отчетности должника на последнюю отчетную дату перед совершением указанных сделки или сделок;</w:t>
      </w:r>
    </w:p>
    <w:p w:rsidR="008021F1" w:rsidRPr="003E47E6" w:rsidRDefault="008021F1" w:rsidP="00F3116D">
      <w:pPr>
        <w:pStyle w:val="a5"/>
        <w:numPr>
          <w:ilvl w:val="0"/>
          <w:numId w:val="50"/>
        </w:numPr>
        <w:autoSpaceDE w:val="0"/>
        <w:autoSpaceDN w:val="0"/>
        <w:adjustRightInd w:val="0"/>
        <w:spacing w:after="0" w:line="240" w:lineRule="auto"/>
        <w:ind w:left="0" w:firstLine="0"/>
        <w:jc w:val="both"/>
        <w:rPr>
          <w:sz w:val="24"/>
          <w:szCs w:val="24"/>
        </w:rPr>
      </w:pPr>
      <w:r w:rsidRPr="003E47E6">
        <w:rPr>
          <w:sz w:val="24"/>
          <w:szCs w:val="24"/>
        </w:rPr>
        <w:t>должник изменил свое место жительства или место нахождения без уведомления кредиторов непосредственно перед совершением сделки или после ее совершения, либо скрыл свое имущество, либо уничтожил или исказил правоустанавливающие документы, документы бухгалтерской отчетности или иные учетные документы, ведение которых предусмотрено законодательством РФ, либо в результате ненадлежащего исполнения должником обязанностей по хранению и ведению бухгалтерской отчетности были уничтожены или искажены указанные документы;</w:t>
      </w:r>
    </w:p>
    <w:p w:rsidR="008021F1" w:rsidRPr="003E47E6" w:rsidRDefault="008021F1" w:rsidP="00F3116D">
      <w:pPr>
        <w:pStyle w:val="a5"/>
        <w:numPr>
          <w:ilvl w:val="0"/>
          <w:numId w:val="50"/>
        </w:numPr>
        <w:autoSpaceDE w:val="0"/>
        <w:autoSpaceDN w:val="0"/>
        <w:adjustRightInd w:val="0"/>
        <w:spacing w:after="0" w:line="240" w:lineRule="auto"/>
        <w:ind w:left="0" w:firstLine="0"/>
        <w:jc w:val="both"/>
        <w:rPr>
          <w:sz w:val="24"/>
          <w:szCs w:val="24"/>
        </w:rPr>
      </w:pPr>
      <w:r w:rsidRPr="003E47E6">
        <w:rPr>
          <w:sz w:val="24"/>
          <w:szCs w:val="24"/>
        </w:rPr>
        <w:t>после совершения сделки по передаче имущества должник продолжал осуществлять пользование и (или) владение данным имуществом либо давать указания его собственнику об определении судьбы данного имущества.</w:t>
      </w:r>
    </w:p>
    <w:p w:rsidR="008021F1" w:rsidRPr="003E47E6" w:rsidRDefault="008021F1" w:rsidP="00F3116D">
      <w:pPr>
        <w:autoSpaceDE w:val="0"/>
        <w:autoSpaceDN w:val="0"/>
        <w:adjustRightInd w:val="0"/>
        <w:spacing w:before="240" w:after="0" w:line="240" w:lineRule="auto"/>
        <w:ind w:firstLine="720"/>
        <w:jc w:val="center"/>
        <w:rPr>
          <w:sz w:val="24"/>
          <w:szCs w:val="24"/>
          <w:u w:val="single"/>
        </w:rPr>
      </w:pPr>
      <w:r w:rsidRPr="003E47E6">
        <w:rPr>
          <w:sz w:val="24"/>
          <w:szCs w:val="24"/>
          <w:u w:val="single"/>
        </w:rPr>
        <w:t>Оспаривание сделок должника, влекущих за собой оказание предпочтения одному из кредиторов перед другими кредиторами</w:t>
      </w:r>
    </w:p>
    <w:p w:rsidR="008021F1" w:rsidRPr="003E47E6" w:rsidRDefault="008021F1" w:rsidP="00F3116D">
      <w:pPr>
        <w:autoSpaceDE w:val="0"/>
        <w:autoSpaceDN w:val="0"/>
        <w:adjustRightInd w:val="0"/>
        <w:spacing w:before="240" w:after="0" w:line="240" w:lineRule="auto"/>
        <w:ind w:firstLine="720"/>
        <w:jc w:val="both"/>
        <w:rPr>
          <w:sz w:val="24"/>
          <w:szCs w:val="24"/>
        </w:rPr>
      </w:pPr>
      <w:r w:rsidRPr="003E47E6">
        <w:rPr>
          <w:sz w:val="24"/>
          <w:szCs w:val="24"/>
        </w:rPr>
        <w:t>Статья 61.3 закона о  банкротстве устанавливает в качестве основания недействительности сделок совершение должником в отношении отдельного кредитора или иного лица сделки, которая влечет или может повлечь за собой оказание предпочтения одному из кредиторов перед другими кредиторами в отношении удовлетворения требований (далее также сделка с предпочтительностью). Перечень условий, когда сделка может быть квалифицирована в качестве сделки с предпочтительностью, является открытым, хотя некоторые из них названы.</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В качестве сделок, направленных на предпочтительное удовлетворение требований одних кредиторов перед другими кредиторами, признавались дополнительное соглашение об изменении срока исполнения обязательства должника, вследствие которого требование кредитора стало текущим; заявление о зачете требования должника к кредитору по оплате поставленного по договору купли-продажи товара в счет ранее возникшего встречного требования кредитора к должнику; договор залога, заключенный после возникновения обеспечиваемого залогом обязательства; дополнительное соглашение к договору о залоге, которым был дополнен перечень заложенного имущества, в связи с чем совокупная стоимость заложенного имущества увеличилась (при этом в другом деле суд обоснованно отказал в иске о признании недействительной замены предмета залога, поскольку прежний предмет залога был заменен новым равноценным предметом); договор поручительства, в соответствии с которым клиент банка-должника исполнил в качестве поручителя обязательство иного лица перед банком путем перечисления денежных средств со своего счета в данном банке; прекращение обязательства исполнением (по ст. 313 ГК РФ).</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В качестве общего правила установлено, что указанная сделка может быть признана арбитражным судом недействительной, если она совершена после принятия арбитражным судом заявления о признании должника банкротом или в течение одного месяца до принятия арбитражным судом заявления о признании должника банкротом.</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Сделка, совершенная должником в течение шести месяцев до принятия арбитражным судом заявления о признании должника банкротом, может быть признана недействительной, если установлено, что она направлена на обеспечение исполнения обязательства должника или третьего лица перед отдельным кредитором, возникшего до совершения оспариваемой сделки, либо сделка привела или может привести к изменению очередности удовлетворения требований кредитора по обязательствам, возникшим до совершения оспариваемой сделки.</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Кроме того, недействительной может быть признана любая сделка с предпочтительностью, совершенная должником в течение шести месяцев до принятия арбитражным судом заявления о признании должника банкротом, если установлено, что кредитору или иному лицу, в отношении которого совершена такая сделка, было известно о признаке неплатежеспособности или недостаточности имущества либо об обстоятельствах, которые позволяют сделать вывод о признаке неплатежеспособности или недостаточности имущества.</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Осведомленность кредитора или иного лица, в отношении которого совершена сделка, о признаке неплатежеспособности или недостаточности имущества либо об обстоятельствах, которые позволяют сделать вывод о признаке неплатежеспособности или недостаточности имущества, выступает обстоятельством, подлежащим в силу абз. 1 п. 3 ст. 61.3 Закона о банкротстве установлению в процессе признания сделки недействительной, т.е. необходима осведомленность либо об указанных признаках, либо об обстоятельствах, свидетельствующих об этих признаках. В комментируемой статье законодатель впервые использовал термин «обстоятельства, которые позволяют сделать вывод о признаке...», расширив тем самым пределы недействительности сделок с предпочтением.</w:t>
      </w:r>
    </w:p>
    <w:p w:rsidR="008021F1" w:rsidRPr="003E47E6" w:rsidRDefault="008021F1" w:rsidP="00F3116D">
      <w:pPr>
        <w:autoSpaceDE w:val="0"/>
        <w:autoSpaceDN w:val="0"/>
        <w:adjustRightInd w:val="0"/>
        <w:spacing w:after="0" w:line="240" w:lineRule="auto"/>
        <w:ind w:firstLine="720"/>
        <w:jc w:val="both"/>
        <w:rPr>
          <w:sz w:val="24"/>
          <w:szCs w:val="24"/>
        </w:rPr>
      </w:pPr>
      <w:r w:rsidRPr="003E47E6">
        <w:rPr>
          <w:sz w:val="24"/>
          <w:szCs w:val="24"/>
        </w:rPr>
        <w:t>Заявление об оспаривании сделки должника может быть подано в арбитражный суд внешним управляющим или конкурсным управляющим от имени должника по своей инициативе либо по решению собрания кредиторов или комитета кредиторов, при этом срок исковой давности исчисляется с момента, когда арбитражный управляющий узнал или должен был узнать о наличии оснований для оспаривания сделки, предусмотренных Федеральным законом о несостоятельности.</w:t>
      </w:r>
    </w:p>
    <w:p w:rsidR="008021F1" w:rsidRPr="003E47E6" w:rsidRDefault="008021F1" w:rsidP="00F3116D">
      <w:pPr>
        <w:autoSpaceDE w:val="0"/>
        <w:autoSpaceDN w:val="0"/>
        <w:adjustRightInd w:val="0"/>
        <w:spacing w:after="0" w:line="240" w:lineRule="auto"/>
        <w:ind w:firstLine="720"/>
        <w:jc w:val="both"/>
        <w:rPr>
          <w:sz w:val="24"/>
          <w:szCs w:val="24"/>
        </w:rPr>
      </w:pPr>
    </w:p>
    <w:p w:rsidR="008021F1" w:rsidRPr="003E47E6" w:rsidRDefault="008021F1" w:rsidP="00F3116D">
      <w:pPr>
        <w:autoSpaceDE w:val="0"/>
        <w:autoSpaceDN w:val="0"/>
        <w:adjustRightInd w:val="0"/>
        <w:spacing w:after="0" w:line="240" w:lineRule="auto"/>
        <w:jc w:val="both"/>
        <w:rPr>
          <w:sz w:val="24"/>
          <w:szCs w:val="24"/>
        </w:rPr>
      </w:pPr>
    </w:p>
    <w:p w:rsidR="008021F1" w:rsidRPr="003E47E6" w:rsidRDefault="008021F1" w:rsidP="00F3116D">
      <w:pPr>
        <w:spacing w:line="240" w:lineRule="auto"/>
        <w:rPr>
          <w:sz w:val="24"/>
          <w:szCs w:val="24"/>
        </w:rPr>
      </w:pPr>
    </w:p>
    <w:p w:rsidR="008021F1" w:rsidRPr="00B9743F" w:rsidRDefault="008021F1" w:rsidP="00F3116D">
      <w:pPr>
        <w:spacing w:line="240" w:lineRule="auto"/>
        <w:rPr>
          <w:rFonts w:eastAsia="Times New Roman"/>
          <w:b/>
          <w:bCs/>
          <w:sz w:val="24"/>
          <w:szCs w:val="24"/>
        </w:rPr>
      </w:pPr>
      <w:r w:rsidRPr="003E47E6">
        <w:rPr>
          <w:sz w:val="24"/>
          <w:szCs w:val="24"/>
        </w:rPr>
        <w:br w:type="page"/>
      </w:r>
    </w:p>
    <w:p w:rsidR="00CB54B8" w:rsidRPr="00B9743F" w:rsidRDefault="00CB54B8" w:rsidP="00F3116D">
      <w:pPr>
        <w:pStyle w:val="1"/>
        <w:spacing w:after="240" w:line="240" w:lineRule="auto"/>
        <w:jc w:val="center"/>
        <w:rPr>
          <w:rFonts w:ascii="Calibri" w:hAnsi="Calibri"/>
          <w:color w:val="auto"/>
          <w:sz w:val="24"/>
          <w:szCs w:val="24"/>
        </w:rPr>
      </w:pPr>
      <w:bookmarkStart w:id="162" w:name="_Toc285036742"/>
      <w:r w:rsidRPr="00B9743F">
        <w:rPr>
          <w:rFonts w:ascii="Calibri" w:hAnsi="Calibri"/>
          <w:color w:val="auto"/>
          <w:sz w:val="24"/>
          <w:szCs w:val="24"/>
        </w:rPr>
        <w:t>Постановление Правительства РФ от 25 июня 2003 г. N 367</w:t>
      </w:r>
      <w:r w:rsidRPr="00B9743F">
        <w:rPr>
          <w:rFonts w:ascii="Calibri" w:hAnsi="Calibri"/>
          <w:color w:val="auto"/>
          <w:sz w:val="24"/>
          <w:szCs w:val="24"/>
        </w:rPr>
        <w:br/>
        <w:t>«Об утверждении Правил проведения арбитражным управляющим финансового анализа»</w:t>
      </w:r>
      <w:bookmarkEnd w:id="162"/>
    </w:p>
    <w:p w:rsidR="00CB54B8" w:rsidRPr="003E47E6" w:rsidRDefault="00CB54B8" w:rsidP="00F3116D">
      <w:pPr>
        <w:autoSpaceDE w:val="0"/>
        <w:autoSpaceDN w:val="0"/>
        <w:adjustRightInd w:val="0"/>
        <w:spacing w:before="240" w:after="0" w:line="240" w:lineRule="auto"/>
        <w:ind w:firstLine="720"/>
        <w:jc w:val="both"/>
        <w:rPr>
          <w:sz w:val="24"/>
          <w:szCs w:val="24"/>
        </w:rPr>
      </w:pPr>
      <w:r w:rsidRPr="003E47E6">
        <w:rPr>
          <w:sz w:val="24"/>
          <w:szCs w:val="24"/>
        </w:rPr>
        <w:t>В соответствии с Федеральным законом «О несостоятельности (банкротстве)» Правительство Российской Федерации постановляет:</w:t>
      </w:r>
    </w:p>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Утвердить прилагаемые Правила проведения арбитражным управляющим финансового анализа.</w:t>
      </w:r>
    </w:p>
    <w:p w:rsidR="00CB54B8" w:rsidRPr="003E47E6" w:rsidRDefault="00CB54B8" w:rsidP="00F3116D">
      <w:pPr>
        <w:autoSpaceDE w:val="0"/>
        <w:autoSpaceDN w:val="0"/>
        <w:adjustRightInd w:val="0"/>
        <w:spacing w:after="0" w:line="240" w:lineRule="auto"/>
        <w:ind w:firstLine="720"/>
        <w:jc w:val="both"/>
        <w:rPr>
          <w:sz w:val="24"/>
          <w:szCs w:val="24"/>
        </w:rPr>
      </w:pPr>
    </w:p>
    <w:tbl>
      <w:tblPr>
        <w:tblW w:w="0" w:type="auto"/>
        <w:tblInd w:w="-34" w:type="dxa"/>
        <w:tblLook w:val="0000" w:firstRow="0" w:lastRow="0" w:firstColumn="0" w:lastColumn="0" w:noHBand="0" w:noVBand="0"/>
      </w:tblPr>
      <w:tblGrid>
        <w:gridCol w:w="6648"/>
        <w:gridCol w:w="3700"/>
      </w:tblGrid>
      <w:tr w:rsidR="00CB54B8" w:rsidRPr="00B9743F" w:rsidTr="00CB54B8">
        <w:tc>
          <w:tcPr>
            <w:tcW w:w="6648" w:type="dxa"/>
            <w:vAlign w:val="bottom"/>
          </w:tcPr>
          <w:p w:rsidR="00CB54B8" w:rsidRPr="00B9743F" w:rsidRDefault="00CB54B8" w:rsidP="00F3116D">
            <w:pPr>
              <w:autoSpaceDE w:val="0"/>
              <w:autoSpaceDN w:val="0"/>
              <w:adjustRightInd w:val="0"/>
              <w:spacing w:after="0" w:line="240" w:lineRule="auto"/>
              <w:ind w:left="34"/>
              <w:rPr>
                <w:sz w:val="24"/>
                <w:szCs w:val="24"/>
              </w:rPr>
            </w:pPr>
            <w:r w:rsidRPr="00B9743F">
              <w:rPr>
                <w:sz w:val="24"/>
                <w:szCs w:val="24"/>
              </w:rPr>
              <w:t>Председатель Правительства</w:t>
            </w:r>
            <w:r w:rsidRPr="00B9743F">
              <w:rPr>
                <w:sz w:val="24"/>
                <w:szCs w:val="24"/>
              </w:rPr>
              <w:br/>
              <w:t>Российской Федерации</w:t>
            </w:r>
          </w:p>
        </w:tc>
        <w:tc>
          <w:tcPr>
            <w:tcW w:w="3700" w:type="dxa"/>
            <w:vAlign w:val="bottom"/>
          </w:tcPr>
          <w:p w:rsidR="00CB54B8" w:rsidRPr="00B9743F" w:rsidRDefault="00CB54B8" w:rsidP="00F3116D">
            <w:pPr>
              <w:autoSpaceDE w:val="0"/>
              <w:autoSpaceDN w:val="0"/>
              <w:adjustRightInd w:val="0"/>
              <w:spacing w:after="0" w:line="240" w:lineRule="auto"/>
              <w:jc w:val="right"/>
              <w:rPr>
                <w:sz w:val="24"/>
                <w:szCs w:val="24"/>
              </w:rPr>
            </w:pPr>
            <w:r w:rsidRPr="00B9743F">
              <w:rPr>
                <w:sz w:val="24"/>
                <w:szCs w:val="24"/>
              </w:rPr>
              <w:t>М.Касьянов</w:t>
            </w:r>
          </w:p>
        </w:tc>
      </w:tr>
    </w:tbl>
    <w:p w:rsidR="00CB54B8" w:rsidRPr="003E47E6" w:rsidRDefault="00CB54B8" w:rsidP="00F3116D">
      <w:pPr>
        <w:autoSpaceDE w:val="0"/>
        <w:autoSpaceDN w:val="0"/>
        <w:adjustRightInd w:val="0"/>
        <w:spacing w:after="0" w:line="240" w:lineRule="auto"/>
        <w:ind w:firstLine="720"/>
        <w:jc w:val="both"/>
        <w:rPr>
          <w:sz w:val="24"/>
          <w:szCs w:val="24"/>
        </w:rPr>
      </w:pPr>
    </w:p>
    <w:p w:rsidR="00CB54B8" w:rsidRPr="003E47E6" w:rsidRDefault="00CB54B8" w:rsidP="00F3116D">
      <w:pPr>
        <w:autoSpaceDE w:val="0"/>
        <w:autoSpaceDN w:val="0"/>
        <w:adjustRightInd w:val="0"/>
        <w:spacing w:after="0" w:line="240" w:lineRule="auto"/>
        <w:rPr>
          <w:sz w:val="24"/>
          <w:szCs w:val="24"/>
        </w:rPr>
      </w:pPr>
      <w:r w:rsidRPr="003E47E6">
        <w:rPr>
          <w:sz w:val="24"/>
          <w:szCs w:val="24"/>
        </w:rPr>
        <w:t>Москва</w:t>
      </w:r>
    </w:p>
    <w:p w:rsidR="00CB54B8" w:rsidRPr="003E47E6" w:rsidRDefault="00CB54B8" w:rsidP="00F3116D">
      <w:pPr>
        <w:autoSpaceDE w:val="0"/>
        <w:autoSpaceDN w:val="0"/>
        <w:adjustRightInd w:val="0"/>
        <w:spacing w:after="0" w:line="240" w:lineRule="auto"/>
        <w:rPr>
          <w:sz w:val="24"/>
          <w:szCs w:val="24"/>
        </w:rPr>
      </w:pPr>
      <w:r w:rsidRPr="003E47E6">
        <w:rPr>
          <w:sz w:val="24"/>
          <w:szCs w:val="24"/>
        </w:rPr>
        <w:t>25 июня 2003 г.</w:t>
      </w:r>
    </w:p>
    <w:p w:rsidR="00CB54B8" w:rsidRPr="003E47E6" w:rsidRDefault="00CB54B8" w:rsidP="00F3116D">
      <w:pPr>
        <w:autoSpaceDE w:val="0"/>
        <w:autoSpaceDN w:val="0"/>
        <w:adjustRightInd w:val="0"/>
        <w:spacing w:after="0" w:line="240" w:lineRule="auto"/>
        <w:rPr>
          <w:sz w:val="24"/>
          <w:szCs w:val="24"/>
        </w:rPr>
      </w:pPr>
      <w:r w:rsidRPr="003E47E6">
        <w:rPr>
          <w:sz w:val="24"/>
          <w:szCs w:val="24"/>
        </w:rPr>
        <w:t>N 367</w:t>
      </w:r>
    </w:p>
    <w:p w:rsidR="00CB54B8" w:rsidRPr="003E47E6" w:rsidRDefault="00CB54B8" w:rsidP="00F3116D">
      <w:pPr>
        <w:spacing w:line="240" w:lineRule="auto"/>
        <w:jc w:val="center"/>
        <w:rPr>
          <w:b/>
          <w:sz w:val="24"/>
          <w:szCs w:val="24"/>
        </w:rPr>
      </w:pPr>
      <w:bookmarkStart w:id="163" w:name="sub_1000"/>
      <w:r w:rsidRPr="003E47E6">
        <w:rPr>
          <w:b/>
          <w:sz w:val="24"/>
          <w:szCs w:val="24"/>
        </w:rPr>
        <w:t>Правила</w:t>
      </w:r>
      <w:r w:rsidRPr="003E47E6">
        <w:rPr>
          <w:b/>
          <w:sz w:val="24"/>
          <w:szCs w:val="24"/>
        </w:rPr>
        <w:br/>
        <w:t>проведения арбитражным управляющим финансового анализа</w:t>
      </w:r>
      <w:r w:rsidRPr="003E47E6">
        <w:rPr>
          <w:b/>
          <w:sz w:val="24"/>
          <w:szCs w:val="24"/>
        </w:rPr>
        <w:br/>
        <w:t>(утв. постановлением Правительства РФ от 25 июня 2003 г. N 367)</w:t>
      </w:r>
    </w:p>
    <w:bookmarkEnd w:id="163"/>
    <w:p w:rsidR="00CB54B8" w:rsidRPr="003E47E6" w:rsidRDefault="00CB54B8" w:rsidP="00F3116D">
      <w:pPr>
        <w:pStyle w:val="a5"/>
        <w:numPr>
          <w:ilvl w:val="0"/>
          <w:numId w:val="14"/>
        </w:numPr>
        <w:autoSpaceDE w:val="0"/>
        <w:autoSpaceDN w:val="0"/>
        <w:adjustRightInd w:val="0"/>
        <w:spacing w:before="240" w:after="0" w:line="240" w:lineRule="auto"/>
        <w:ind w:left="0" w:firstLine="0"/>
        <w:jc w:val="both"/>
        <w:rPr>
          <w:sz w:val="24"/>
          <w:szCs w:val="24"/>
        </w:rPr>
      </w:pPr>
      <w:r w:rsidRPr="003E47E6">
        <w:rPr>
          <w:sz w:val="24"/>
          <w:szCs w:val="24"/>
        </w:rPr>
        <w:t>Настоящие Правила определяют принципы и условия проведения арбитражным управляющим финансового анализа, а также состав сведений, используемых арбитражным управляющим при его проведении.</w:t>
      </w:r>
    </w:p>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При проведении финансового анализа арбитражный управляющий анализирует финансовое состояние должника на дату проведения анализа, его финансовую, хозяйственную и инвестиционную деятельность, положение на товарных и иных рынках.</w:t>
      </w:r>
    </w:p>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Документы, содержащие анализ финансового состояния должника, представляются арбитражным управляющим собранию (комитету) кредиторов, в арбитражный суд, в производстве которого находится дело о несостоятельности (банкротстве) должника, в порядке, установленном Федеральным законом "О несостоятельности (банкротстве)", а также саморегулируемой организации арбитражных управляющих, членом которой он является, при проведении проверки его деятельности.</w:t>
      </w:r>
    </w:p>
    <w:p w:rsidR="00CB54B8" w:rsidRPr="003E47E6" w:rsidRDefault="00CB54B8" w:rsidP="00F3116D">
      <w:pPr>
        <w:pStyle w:val="a5"/>
        <w:numPr>
          <w:ilvl w:val="0"/>
          <w:numId w:val="14"/>
        </w:numPr>
        <w:autoSpaceDE w:val="0"/>
        <w:autoSpaceDN w:val="0"/>
        <w:adjustRightInd w:val="0"/>
        <w:spacing w:after="0" w:line="240" w:lineRule="auto"/>
        <w:ind w:left="0" w:firstLine="0"/>
        <w:jc w:val="both"/>
        <w:rPr>
          <w:sz w:val="24"/>
          <w:szCs w:val="24"/>
        </w:rPr>
      </w:pPr>
      <w:r w:rsidRPr="003E47E6">
        <w:rPr>
          <w:sz w:val="24"/>
          <w:szCs w:val="24"/>
        </w:rPr>
        <w:t>Финансовый анализ проводится арбитражным управляющим в целях:</w:t>
      </w:r>
    </w:p>
    <w:p w:rsidR="00CB54B8" w:rsidRPr="003E47E6" w:rsidRDefault="00CB54B8" w:rsidP="00F3116D">
      <w:pPr>
        <w:pStyle w:val="a5"/>
        <w:numPr>
          <w:ilvl w:val="0"/>
          <w:numId w:val="15"/>
        </w:numPr>
        <w:autoSpaceDE w:val="0"/>
        <w:autoSpaceDN w:val="0"/>
        <w:adjustRightInd w:val="0"/>
        <w:spacing w:after="0" w:line="240" w:lineRule="auto"/>
        <w:ind w:left="0" w:firstLine="0"/>
        <w:jc w:val="both"/>
        <w:rPr>
          <w:sz w:val="24"/>
          <w:szCs w:val="24"/>
        </w:rPr>
      </w:pPr>
      <w:r w:rsidRPr="003E47E6">
        <w:rPr>
          <w:sz w:val="24"/>
          <w:szCs w:val="24"/>
        </w:rPr>
        <w:t>подготовки предложения о возможности (невозможности) восстановления платежеспособности должника и обоснования целесообразности введения в отношении должника соответствующей процедуры банкротства;</w:t>
      </w:r>
    </w:p>
    <w:p w:rsidR="00CB54B8" w:rsidRPr="003E47E6" w:rsidRDefault="00CB54B8" w:rsidP="00F3116D">
      <w:pPr>
        <w:pStyle w:val="a5"/>
        <w:numPr>
          <w:ilvl w:val="0"/>
          <w:numId w:val="15"/>
        </w:numPr>
        <w:autoSpaceDE w:val="0"/>
        <w:autoSpaceDN w:val="0"/>
        <w:adjustRightInd w:val="0"/>
        <w:spacing w:after="0" w:line="240" w:lineRule="auto"/>
        <w:ind w:left="0" w:firstLine="0"/>
        <w:jc w:val="both"/>
        <w:rPr>
          <w:sz w:val="24"/>
          <w:szCs w:val="24"/>
        </w:rPr>
      </w:pPr>
      <w:r w:rsidRPr="003E47E6">
        <w:rPr>
          <w:sz w:val="24"/>
          <w:szCs w:val="24"/>
        </w:rPr>
        <w:t>определения возможности покрытия за счет имущества должника судебных расходов;</w:t>
      </w:r>
    </w:p>
    <w:p w:rsidR="00CB54B8" w:rsidRPr="003E47E6" w:rsidRDefault="00CB54B8" w:rsidP="00F3116D">
      <w:pPr>
        <w:pStyle w:val="a5"/>
        <w:numPr>
          <w:ilvl w:val="0"/>
          <w:numId w:val="15"/>
        </w:numPr>
        <w:autoSpaceDE w:val="0"/>
        <w:autoSpaceDN w:val="0"/>
        <w:adjustRightInd w:val="0"/>
        <w:spacing w:after="0" w:line="240" w:lineRule="auto"/>
        <w:ind w:left="0" w:firstLine="0"/>
        <w:jc w:val="both"/>
        <w:rPr>
          <w:sz w:val="24"/>
          <w:szCs w:val="24"/>
        </w:rPr>
      </w:pPr>
      <w:r w:rsidRPr="003E47E6">
        <w:rPr>
          <w:sz w:val="24"/>
          <w:szCs w:val="24"/>
        </w:rPr>
        <w:t>подготовки плана внешнего управления;</w:t>
      </w:r>
    </w:p>
    <w:p w:rsidR="00CB54B8" w:rsidRPr="003E47E6" w:rsidRDefault="00CB54B8" w:rsidP="00F3116D">
      <w:pPr>
        <w:pStyle w:val="a5"/>
        <w:numPr>
          <w:ilvl w:val="0"/>
          <w:numId w:val="15"/>
        </w:numPr>
        <w:autoSpaceDE w:val="0"/>
        <w:autoSpaceDN w:val="0"/>
        <w:adjustRightInd w:val="0"/>
        <w:spacing w:after="0" w:line="240" w:lineRule="auto"/>
        <w:ind w:left="0" w:firstLine="0"/>
        <w:jc w:val="both"/>
        <w:rPr>
          <w:sz w:val="24"/>
          <w:szCs w:val="24"/>
        </w:rPr>
      </w:pPr>
      <w:r w:rsidRPr="003E47E6">
        <w:rPr>
          <w:sz w:val="24"/>
          <w:szCs w:val="24"/>
        </w:rPr>
        <w:t>подготовки предложения об обращении в суд с ходатайством о прекращении процедуры финансового оздоровления (внешнего управления) и переходе к конкурсному производству;</w:t>
      </w:r>
    </w:p>
    <w:p w:rsidR="00CB54B8" w:rsidRPr="003E47E6" w:rsidRDefault="00CB54B8" w:rsidP="00F3116D">
      <w:pPr>
        <w:pStyle w:val="a5"/>
        <w:numPr>
          <w:ilvl w:val="0"/>
          <w:numId w:val="15"/>
        </w:numPr>
        <w:autoSpaceDE w:val="0"/>
        <w:autoSpaceDN w:val="0"/>
        <w:adjustRightInd w:val="0"/>
        <w:spacing w:after="0" w:line="240" w:lineRule="auto"/>
        <w:ind w:left="0" w:firstLine="0"/>
        <w:jc w:val="both"/>
        <w:rPr>
          <w:sz w:val="24"/>
          <w:szCs w:val="24"/>
        </w:rPr>
      </w:pPr>
      <w:r w:rsidRPr="003E47E6">
        <w:rPr>
          <w:sz w:val="24"/>
          <w:szCs w:val="24"/>
        </w:rPr>
        <w:t>подготовки предложения об обращении в суд с ходатайством о прекращении конкурсного производства и переходе к внешнему управлению.</w:t>
      </w:r>
    </w:p>
    <w:p w:rsidR="00CB54B8" w:rsidRPr="003E47E6" w:rsidRDefault="00CB54B8" w:rsidP="00F3116D">
      <w:pPr>
        <w:pStyle w:val="a5"/>
        <w:numPr>
          <w:ilvl w:val="0"/>
          <w:numId w:val="14"/>
        </w:numPr>
        <w:autoSpaceDE w:val="0"/>
        <w:autoSpaceDN w:val="0"/>
        <w:adjustRightInd w:val="0"/>
        <w:spacing w:after="0" w:line="240" w:lineRule="auto"/>
        <w:ind w:left="0" w:firstLine="0"/>
        <w:jc w:val="both"/>
        <w:rPr>
          <w:sz w:val="24"/>
          <w:szCs w:val="24"/>
        </w:rPr>
      </w:pPr>
      <w:r w:rsidRPr="003E47E6">
        <w:rPr>
          <w:sz w:val="24"/>
          <w:szCs w:val="24"/>
        </w:rPr>
        <w:t>При проведении финансового анализа арбитражный управляющий, выступая как временный управляющий, использует результаты ежегодной инвентаризации, проводимой должником, как внешний (конкурсный) управляющий - результаты инвентаризации, которую он проводит при принятии в управление (ведение) имущества должника, как административный управляющий - результаты инвентаризации, проводимой должником в ходе процедуры финансового оздоровления, независимо от того, принимал ли он в ней участие.</w:t>
      </w:r>
    </w:p>
    <w:p w:rsidR="00CB54B8" w:rsidRPr="003E47E6" w:rsidRDefault="00CB54B8" w:rsidP="00F3116D">
      <w:pPr>
        <w:pStyle w:val="a5"/>
        <w:numPr>
          <w:ilvl w:val="0"/>
          <w:numId w:val="14"/>
        </w:numPr>
        <w:autoSpaceDE w:val="0"/>
        <w:autoSpaceDN w:val="0"/>
        <w:adjustRightInd w:val="0"/>
        <w:spacing w:after="0" w:line="240" w:lineRule="auto"/>
        <w:ind w:left="0" w:firstLine="0"/>
        <w:jc w:val="both"/>
        <w:rPr>
          <w:sz w:val="24"/>
          <w:szCs w:val="24"/>
        </w:rPr>
      </w:pPr>
      <w:r w:rsidRPr="003E47E6">
        <w:rPr>
          <w:sz w:val="24"/>
          <w:szCs w:val="24"/>
        </w:rPr>
        <w:t>Финансовый анализ проводится на основании:</w:t>
      </w:r>
    </w:p>
    <w:p w:rsidR="00CB54B8" w:rsidRPr="003E47E6" w:rsidRDefault="00CB54B8" w:rsidP="00F3116D">
      <w:pPr>
        <w:pStyle w:val="a5"/>
        <w:numPr>
          <w:ilvl w:val="0"/>
          <w:numId w:val="16"/>
        </w:numPr>
        <w:autoSpaceDE w:val="0"/>
        <w:autoSpaceDN w:val="0"/>
        <w:adjustRightInd w:val="0"/>
        <w:spacing w:after="0" w:line="240" w:lineRule="auto"/>
        <w:ind w:left="0" w:firstLine="0"/>
        <w:jc w:val="both"/>
        <w:rPr>
          <w:sz w:val="24"/>
          <w:szCs w:val="24"/>
        </w:rPr>
      </w:pPr>
      <w:r w:rsidRPr="003E47E6">
        <w:rPr>
          <w:sz w:val="24"/>
          <w:szCs w:val="24"/>
        </w:rPr>
        <w:t>статистической отчетности, бухгалтерской и налоговой отчетности, регистров бухгалтерского и налогового учета, а также (при наличии) материалов аудиторской проверки и отчетов оценщиков;</w:t>
      </w:r>
    </w:p>
    <w:p w:rsidR="00CB54B8" w:rsidRPr="003E47E6" w:rsidRDefault="00CB54B8" w:rsidP="00F3116D">
      <w:pPr>
        <w:pStyle w:val="a5"/>
        <w:numPr>
          <w:ilvl w:val="0"/>
          <w:numId w:val="16"/>
        </w:numPr>
        <w:autoSpaceDE w:val="0"/>
        <w:autoSpaceDN w:val="0"/>
        <w:adjustRightInd w:val="0"/>
        <w:spacing w:after="0" w:line="240" w:lineRule="auto"/>
        <w:ind w:left="0" w:firstLine="0"/>
        <w:jc w:val="both"/>
        <w:rPr>
          <w:sz w:val="24"/>
          <w:szCs w:val="24"/>
        </w:rPr>
      </w:pPr>
      <w:r w:rsidRPr="003E47E6">
        <w:rPr>
          <w:sz w:val="24"/>
          <w:szCs w:val="24"/>
        </w:rPr>
        <w:t>учредительных документов, протоколов общих собраний участников организации, заседаний совета директоров, реестра акционеров, договоров, планов, смет, калькуляций;</w:t>
      </w:r>
    </w:p>
    <w:p w:rsidR="00CB54B8" w:rsidRPr="003E47E6" w:rsidRDefault="00CB54B8" w:rsidP="00F3116D">
      <w:pPr>
        <w:pStyle w:val="a5"/>
        <w:numPr>
          <w:ilvl w:val="0"/>
          <w:numId w:val="16"/>
        </w:numPr>
        <w:autoSpaceDE w:val="0"/>
        <w:autoSpaceDN w:val="0"/>
        <w:adjustRightInd w:val="0"/>
        <w:spacing w:after="0" w:line="240" w:lineRule="auto"/>
        <w:ind w:left="0" w:firstLine="0"/>
        <w:jc w:val="both"/>
        <w:rPr>
          <w:sz w:val="24"/>
          <w:szCs w:val="24"/>
        </w:rPr>
      </w:pPr>
      <w:r w:rsidRPr="003E47E6">
        <w:rPr>
          <w:sz w:val="24"/>
          <w:szCs w:val="24"/>
        </w:rPr>
        <w:t>положения об учетной политике, в том числе учетной политике для целей налогообложения, рабочего плана счетов бухгалтерского учета, схем документооборота и организационной и производственной структур;</w:t>
      </w:r>
    </w:p>
    <w:p w:rsidR="00CB54B8" w:rsidRPr="003E47E6" w:rsidRDefault="00CB54B8" w:rsidP="00F3116D">
      <w:pPr>
        <w:pStyle w:val="a5"/>
        <w:numPr>
          <w:ilvl w:val="0"/>
          <w:numId w:val="16"/>
        </w:numPr>
        <w:autoSpaceDE w:val="0"/>
        <w:autoSpaceDN w:val="0"/>
        <w:adjustRightInd w:val="0"/>
        <w:spacing w:after="0" w:line="240" w:lineRule="auto"/>
        <w:ind w:left="0" w:firstLine="0"/>
        <w:jc w:val="both"/>
        <w:rPr>
          <w:sz w:val="24"/>
          <w:szCs w:val="24"/>
        </w:rPr>
      </w:pPr>
      <w:r w:rsidRPr="003E47E6">
        <w:rPr>
          <w:sz w:val="24"/>
          <w:szCs w:val="24"/>
        </w:rPr>
        <w:t>отчетности филиалов, дочерних и зависимых хозяйственных обществ, структурных подразделений;</w:t>
      </w:r>
    </w:p>
    <w:p w:rsidR="00CB54B8" w:rsidRPr="003E47E6" w:rsidRDefault="00CB54B8" w:rsidP="00F3116D">
      <w:pPr>
        <w:pStyle w:val="a5"/>
        <w:numPr>
          <w:ilvl w:val="0"/>
          <w:numId w:val="16"/>
        </w:numPr>
        <w:autoSpaceDE w:val="0"/>
        <w:autoSpaceDN w:val="0"/>
        <w:adjustRightInd w:val="0"/>
        <w:spacing w:after="0" w:line="240" w:lineRule="auto"/>
        <w:ind w:left="0" w:firstLine="0"/>
        <w:jc w:val="both"/>
        <w:rPr>
          <w:sz w:val="24"/>
          <w:szCs w:val="24"/>
        </w:rPr>
      </w:pPr>
      <w:r w:rsidRPr="003E47E6">
        <w:rPr>
          <w:sz w:val="24"/>
          <w:szCs w:val="24"/>
        </w:rPr>
        <w:t>материалов налоговых проверок и судебных процессов;</w:t>
      </w:r>
    </w:p>
    <w:p w:rsidR="00CB54B8" w:rsidRPr="003E47E6" w:rsidRDefault="00CB54B8" w:rsidP="00F3116D">
      <w:pPr>
        <w:pStyle w:val="a5"/>
        <w:numPr>
          <w:ilvl w:val="0"/>
          <w:numId w:val="16"/>
        </w:numPr>
        <w:autoSpaceDE w:val="0"/>
        <w:autoSpaceDN w:val="0"/>
        <w:adjustRightInd w:val="0"/>
        <w:spacing w:after="0" w:line="240" w:lineRule="auto"/>
        <w:ind w:left="0" w:firstLine="0"/>
        <w:jc w:val="both"/>
        <w:rPr>
          <w:sz w:val="24"/>
          <w:szCs w:val="24"/>
        </w:rPr>
      </w:pPr>
      <w:r w:rsidRPr="003E47E6">
        <w:rPr>
          <w:sz w:val="24"/>
          <w:szCs w:val="24"/>
        </w:rPr>
        <w:t>нормативных правовых актов, регламентирующих деятельность должника.</w:t>
      </w:r>
    </w:p>
    <w:p w:rsidR="00CB54B8" w:rsidRPr="003E47E6" w:rsidRDefault="00CB54B8" w:rsidP="00F3116D">
      <w:pPr>
        <w:pStyle w:val="a5"/>
        <w:numPr>
          <w:ilvl w:val="0"/>
          <w:numId w:val="14"/>
        </w:numPr>
        <w:autoSpaceDE w:val="0"/>
        <w:autoSpaceDN w:val="0"/>
        <w:adjustRightInd w:val="0"/>
        <w:spacing w:after="0" w:line="240" w:lineRule="auto"/>
        <w:ind w:left="0" w:firstLine="0"/>
        <w:jc w:val="both"/>
        <w:rPr>
          <w:sz w:val="24"/>
          <w:szCs w:val="24"/>
        </w:rPr>
      </w:pPr>
      <w:r w:rsidRPr="003E47E6">
        <w:rPr>
          <w:sz w:val="24"/>
          <w:szCs w:val="24"/>
        </w:rPr>
        <w:t>При проведении финансового анализа арбитражный управляющий должен руководствоваться принципами полноты и достоверности, в соответствии с которыми:</w:t>
      </w:r>
    </w:p>
    <w:p w:rsidR="00CB54B8" w:rsidRPr="003E47E6" w:rsidRDefault="00CB54B8" w:rsidP="00F3116D">
      <w:pPr>
        <w:pStyle w:val="a5"/>
        <w:numPr>
          <w:ilvl w:val="0"/>
          <w:numId w:val="17"/>
        </w:numPr>
        <w:autoSpaceDE w:val="0"/>
        <w:autoSpaceDN w:val="0"/>
        <w:adjustRightInd w:val="0"/>
        <w:spacing w:after="0" w:line="240" w:lineRule="auto"/>
        <w:ind w:left="709" w:hanging="425"/>
        <w:jc w:val="both"/>
        <w:rPr>
          <w:sz w:val="24"/>
          <w:szCs w:val="24"/>
        </w:rPr>
      </w:pPr>
      <w:r w:rsidRPr="003E47E6">
        <w:rPr>
          <w:sz w:val="24"/>
          <w:szCs w:val="24"/>
        </w:rPr>
        <w:t>в документах, содержащих анализ финансового состояния должника, указываются все данные, необходимые для оценки его платежеспособности;</w:t>
      </w:r>
    </w:p>
    <w:p w:rsidR="00CB54B8" w:rsidRPr="003E47E6" w:rsidRDefault="00CB54B8" w:rsidP="00F3116D">
      <w:pPr>
        <w:pStyle w:val="a5"/>
        <w:numPr>
          <w:ilvl w:val="0"/>
          <w:numId w:val="17"/>
        </w:numPr>
        <w:autoSpaceDE w:val="0"/>
        <w:autoSpaceDN w:val="0"/>
        <w:adjustRightInd w:val="0"/>
        <w:spacing w:after="0" w:line="240" w:lineRule="auto"/>
        <w:ind w:left="709" w:hanging="425"/>
        <w:jc w:val="both"/>
        <w:rPr>
          <w:sz w:val="24"/>
          <w:szCs w:val="24"/>
        </w:rPr>
      </w:pPr>
      <w:r w:rsidRPr="003E47E6">
        <w:rPr>
          <w:sz w:val="24"/>
          <w:szCs w:val="24"/>
        </w:rPr>
        <w:t>в ходе финансового анализа используются документально подтвержденные данные;</w:t>
      </w:r>
    </w:p>
    <w:p w:rsidR="00CB54B8" w:rsidRPr="003E47E6" w:rsidRDefault="00CB54B8" w:rsidP="00F3116D">
      <w:pPr>
        <w:pStyle w:val="a5"/>
        <w:numPr>
          <w:ilvl w:val="0"/>
          <w:numId w:val="17"/>
        </w:numPr>
        <w:autoSpaceDE w:val="0"/>
        <w:autoSpaceDN w:val="0"/>
        <w:adjustRightInd w:val="0"/>
        <w:spacing w:after="0" w:line="240" w:lineRule="auto"/>
        <w:ind w:left="709" w:hanging="425"/>
        <w:jc w:val="both"/>
        <w:rPr>
          <w:sz w:val="24"/>
          <w:szCs w:val="24"/>
        </w:rPr>
      </w:pPr>
      <w:r w:rsidRPr="003E47E6">
        <w:rPr>
          <w:sz w:val="24"/>
          <w:szCs w:val="24"/>
        </w:rPr>
        <w:t>все заключения и выводы основываются на расчетах и реальных фактах.</w:t>
      </w:r>
    </w:p>
    <w:p w:rsidR="00CB54B8" w:rsidRPr="003E47E6" w:rsidRDefault="00CB54B8" w:rsidP="00F3116D">
      <w:pPr>
        <w:pStyle w:val="a5"/>
        <w:numPr>
          <w:ilvl w:val="0"/>
          <w:numId w:val="14"/>
        </w:numPr>
        <w:autoSpaceDE w:val="0"/>
        <w:autoSpaceDN w:val="0"/>
        <w:adjustRightInd w:val="0"/>
        <w:spacing w:after="0" w:line="240" w:lineRule="auto"/>
        <w:ind w:left="0" w:firstLine="0"/>
        <w:jc w:val="both"/>
        <w:rPr>
          <w:sz w:val="24"/>
          <w:szCs w:val="24"/>
        </w:rPr>
      </w:pPr>
      <w:r w:rsidRPr="003E47E6">
        <w:rPr>
          <w:sz w:val="24"/>
          <w:szCs w:val="24"/>
        </w:rPr>
        <w:t>В документах, содержащих анализ финансового состояния должника, указываются:</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дата и место его проведения;</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фамилия, имя, отчество арбитражного управляющего, наименование и местонахождение саморегулируемой организации арбитражных управляющих, членом которой он является;</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наименование арбитражного суда, в производстве которого находится дело о несостоятельности (банкротстве) должника, номер дела, дата и номер судебного акта о введении в отношении должника процедуры банкротства, дата и номер судебного акта об утверждении арбитражного управляющего;</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полное наименование, местонахождение, коды отраслевой принадлежности должника;</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коэффициенты финансово-хозяйственной деятельности должника и показатели, используемые для их расчета, согласно приложению N 1, рассчитанные поквартально не менее чем за 2-летний период, предшествующий возбуждению производства по делу о несостоятельности (банкротстве), а также за период проведения процедур банкротства в отношении должника, и динамика их изменения;</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причины утраты платежеспособности с учетом динамики изменения коэффициентов финансово-хозяйственной деятельности;</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результаты анализа хозяйственной, инвестиционной и финансовой деятельности должника, его положения на товарных и иных рынках с учетом требований согласно приложению N 2;</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результаты анализа активов и пассивов должника с учетом требований согласно приложению N 3;</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результаты анализа возможности безубыточной деятельности должника с учетом требований согласно приложению N 4;</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вывод о возможности (невозможности) восстановления платежеспособности должника;</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вывод о целесообразности введения соответствующей процедуры банкротства;</w:t>
      </w:r>
    </w:p>
    <w:p w:rsidR="00CB54B8" w:rsidRPr="003E47E6" w:rsidRDefault="00CB54B8" w:rsidP="00F3116D">
      <w:pPr>
        <w:pStyle w:val="a5"/>
        <w:numPr>
          <w:ilvl w:val="0"/>
          <w:numId w:val="18"/>
        </w:numPr>
        <w:autoSpaceDE w:val="0"/>
        <w:autoSpaceDN w:val="0"/>
        <w:adjustRightInd w:val="0"/>
        <w:spacing w:after="0" w:line="240" w:lineRule="auto"/>
        <w:ind w:left="0" w:firstLine="0"/>
        <w:jc w:val="both"/>
        <w:rPr>
          <w:sz w:val="24"/>
          <w:szCs w:val="24"/>
        </w:rPr>
      </w:pPr>
      <w:r w:rsidRPr="003E47E6">
        <w:rPr>
          <w:sz w:val="24"/>
          <w:szCs w:val="24"/>
        </w:rPr>
        <w:t>вывод о возможности (невозможности) покрытия судебных расходов и расходов на выплату вознаграждения арбитражному управляющему (в случае если в отношении должника введена процедура наблюдения).</w:t>
      </w:r>
    </w:p>
    <w:p w:rsidR="00CB54B8" w:rsidRPr="003E47E6" w:rsidRDefault="00CB54B8" w:rsidP="00F3116D">
      <w:pPr>
        <w:pStyle w:val="a5"/>
        <w:numPr>
          <w:ilvl w:val="0"/>
          <w:numId w:val="14"/>
        </w:numPr>
        <w:autoSpaceDE w:val="0"/>
        <w:autoSpaceDN w:val="0"/>
        <w:adjustRightInd w:val="0"/>
        <w:spacing w:after="0" w:line="240" w:lineRule="auto"/>
        <w:ind w:left="0" w:firstLine="0"/>
        <w:jc w:val="both"/>
        <w:rPr>
          <w:sz w:val="24"/>
          <w:szCs w:val="24"/>
        </w:rPr>
      </w:pPr>
      <w:r w:rsidRPr="003E47E6">
        <w:rPr>
          <w:sz w:val="24"/>
          <w:szCs w:val="24"/>
        </w:rPr>
        <w:t>При проведении финансового анализа арбитражным управляющим проверяется соответствие деятельности должника нормативным правовым актам, ее регламентирующим. Информация о выявленных нарушениях указывается в документах, содержащих анализ финансового состояния должника.</w:t>
      </w:r>
    </w:p>
    <w:p w:rsidR="00CB54B8" w:rsidRPr="003E47E6" w:rsidRDefault="00CB54B8" w:rsidP="00F3116D">
      <w:pPr>
        <w:pStyle w:val="a5"/>
        <w:numPr>
          <w:ilvl w:val="0"/>
          <w:numId w:val="14"/>
        </w:numPr>
        <w:autoSpaceDE w:val="0"/>
        <w:autoSpaceDN w:val="0"/>
        <w:adjustRightInd w:val="0"/>
        <w:spacing w:after="0" w:line="240" w:lineRule="auto"/>
        <w:ind w:left="0" w:firstLine="0"/>
        <w:jc w:val="both"/>
        <w:rPr>
          <w:sz w:val="24"/>
          <w:szCs w:val="24"/>
        </w:rPr>
      </w:pPr>
      <w:r w:rsidRPr="003E47E6">
        <w:rPr>
          <w:sz w:val="24"/>
          <w:szCs w:val="24"/>
        </w:rPr>
        <w:t xml:space="preserve">К документам, содержащим анализ финансового состояния должника, прикладываются копии материалов, использование которых предусмотрено пунктами 3 и </w:t>
      </w:r>
      <w:hyperlink w:anchor="sub_4" w:history="1">
        <w:r w:rsidRPr="003E47E6">
          <w:rPr>
            <w:sz w:val="24"/>
            <w:szCs w:val="24"/>
          </w:rPr>
          <w:t>4</w:t>
        </w:r>
      </w:hyperlink>
      <w:r w:rsidRPr="003E47E6">
        <w:rPr>
          <w:sz w:val="24"/>
          <w:szCs w:val="24"/>
        </w:rPr>
        <w:t xml:space="preserve"> настоящих Правил.</w:t>
      </w:r>
    </w:p>
    <w:p w:rsidR="00CB54B8" w:rsidRPr="003E47E6" w:rsidRDefault="00CB54B8" w:rsidP="00F3116D">
      <w:pPr>
        <w:autoSpaceDE w:val="0"/>
        <w:autoSpaceDN w:val="0"/>
        <w:adjustRightInd w:val="0"/>
        <w:spacing w:after="0" w:line="240" w:lineRule="auto"/>
        <w:ind w:firstLine="720"/>
        <w:jc w:val="both"/>
        <w:rPr>
          <w:sz w:val="24"/>
          <w:szCs w:val="24"/>
        </w:rPr>
      </w:pPr>
    </w:p>
    <w:p w:rsidR="00127085" w:rsidRPr="003E47E6" w:rsidRDefault="00127085" w:rsidP="00F3116D">
      <w:pPr>
        <w:spacing w:line="240" w:lineRule="auto"/>
        <w:rPr>
          <w:b/>
          <w:bCs/>
          <w:sz w:val="24"/>
          <w:szCs w:val="24"/>
        </w:rPr>
      </w:pPr>
      <w:bookmarkStart w:id="164" w:name="sub_1100"/>
      <w:r w:rsidRPr="003E47E6">
        <w:rPr>
          <w:b/>
          <w:bCs/>
          <w:sz w:val="24"/>
          <w:szCs w:val="24"/>
        </w:rPr>
        <w:br w:type="page"/>
      </w:r>
    </w:p>
    <w:p w:rsidR="00CB54B8" w:rsidRPr="003E47E6" w:rsidRDefault="00CB54B8" w:rsidP="00F3116D">
      <w:pPr>
        <w:autoSpaceDE w:val="0"/>
        <w:autoSpaceDN w:val="0"/>
        <w:adjustRightInd w:val="0"/>
        <w:spacing w:after="0" w:line="240" w:lineRule="auto"/>
        <w:ind w:firstLine="698"/>
        <w:jc w:val="right"/>
        <w:rPr>
          <w:sz w:val="24"/>
          <w:szCs w:val="24"/>
        </w:rPr>
      </w:pPr>
      <w:r w:rsidRPr="003E47E6">
        <w:rPr>
          <w:b/>
          <w:bCs/>
          <w:sz w:val="24"/>
          <w:szCs w:val="24"/>
        </w:rPr>
        <w:t>Приложение N 1</w:t>
      </w:r>
    </w:p>
    <w:bookmarkEnd w:id="164"/>
    <w:p w:rsidR="00CB54B8" w:rsidRPr="003E47E6" w:rsidRDefault="00CB54B8" w:rsidP="00F3116D">
      <w:pPr>
        <w:autoSpaceDE w:val="0"/>
        <w:autoSpaceDN w:val="0"/>
        <w:adjustRightInd w:val="0"/>
        <w:spacing w:after="0" w:line="240" w:lineRule="auto"/>
        <w:ind w:firstLine="698"/>
        <w:jc w:val="right"/>
        <w:rPr>
          <w:sz w:val="24"/>
          <w:szCs w:val="24"/>
        </w:rPr>
      </w:pPr>
      <w:r w:rsidRPr="003E47E6">
        <w:rPr>
          <w:b/>
          <w:bCs/>
          <w:sz w:val="24"/>
          <w:szCs w:val="24"/>
        </w:rPr>
        <w:t>к Правилам проведения арбитражным</w:t>
      </w:r>
    </w:p>
    <w:p w:rsidR="00CB54B8" w:rsidRPr="003E47E6" w:rsidRDefault="00CB54B8" w:rsidP="00F3116D">
      <w:pPr>
        <w:autoSpaceDE w:val="0"/>
        <w:autoSpaceDN w:val="0"/>
        <w:adjustRightInd w:val="0"/>
        <w:spacing w:after="0" w:line="240" w:lineRule="auto"/>
        <w:ind w:firstLine="698"/>
        <w:jc w:val="right"/>
        <w:rPr>
          <w:sz w:val="24"/>
          <w:szCs w:val="24"/>
        </w:rPr>
      </w:pPr>
      <w:r w:rsidRPr="003E47E6">
        <w:rPr>
          <w:b/>
          <w:bCs/>
          <w:sz w:val="24"/>
          <w:szCs w:val="24"/>
        </w:rPr>
        <w:t>управляющим финансового анализа</w:t>
      </w:r>
    </w:p>
    <w:p w:rsidR="00CB54B8" w:rsidRPr="003E47E6" w:rsidRDefault="00CB54B8" w:rsidP="00F3116D">
      <w:pPr>
        <w:autoSpaceDE w:val="0"/>
        <w:autoSpaceDN w:val="0"/>
        <w:adjustRightInd w:val="0"/>
        <w:spacing w:after="0" w:line="240" w:lineRule="auto"/>
        <w:ind w:firstLine="720"/>
        <w:jc w:val="both"/>
        <w:rPr>
          <w:sz w:val="24"/>
          <w:szCs w:val="24"/>
        </w:rPr>
      </w:pPr>
    </w:p>
    <w:p w:rsidR="00CB54B8" w:rsidRPr="003E47E6" w:rsidRDefault="00CB54B8" w:rsidP="00F3116D">
      <w:pPr>
        <w:spacing w:line="240" w:lineRule="auto"/>
        <w:jc w:val="center"/>
        <w:rPr>
          <w:b/>
          <w:sz w:val="24"/>
          <w:szCs w:val="24"/>
        </w:rPr>
      </w:pPr>
      <w:r w:rsidRPr="003E47E6">
        <w:rPr>
          <w:b/>
          <w:sz w:val="24"/>
          <w:szCs w:val="24"/>
        </w:rPr>
        <w:t>Коэффициенты финансово-хозяйственной деятельности должника и показатели, используемые для их расчета</w:t>
      </w:r>
    </w:p>
    <w:p w:rsidR="00CB54B8" w:rsidRPr="003E47E6" w:rsidRDefault="00CB54B8" w:rsidP="00F3116D">
      <w:pPr>
        <w:pStyle w:val="a5"/>
        <w:numPr>
          <w:ilvl w:val="0"/>
          <w:numId w:val="19"/>
        </w:numPr>
        <w:autoSpaceDE w:val="0"/>
        <w:autoSpaceDN w:val="0"/>
        <w:adjustRightInd w:val="0"/>
        <w:spacing w:after="0" w:line="240" w:lineRule="auto"/>
        <w:ind w:left="0" w:firstLine="0"/>
        <w:jc w:val="both"/>
        <w:rPr>
          <w:sz w:val="24"/>
          <w:szCs w:val="24"/>
        </w:rPr>
      </w:pPr>
      <w:bookmarkStart w:id="165" w:name="sub_1101"/>
      <w:r w:rsidRPr="003E47E6">
        <w:rPr>
          <w:sz w:val="24"/>
          <w:szCs w:val="24"/>
        </w:rPr>
        <w:t>Для расчета коэффициентов финансово-хозяйственной деятельности должника используются следующие основные показатели:</w:t>
      </w:r>
    </w:p>
    <w:bookmarkEnd w:id="165"/>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совокупные активы (пассивы) - баланс (валюта баланса) активов (пассивов);</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скорректированные внеоборотные активы - сумма стоимости нематериальных активов (без деловой репутации и организационных расходов), основных средств (без капитальных затрат на арендуемые основные средства), незавершенных капитальных вложений (без незавершенных капитальных затрат на арендуемые основные средства), доходных вложений в материальные ценности, долгосрочных финансовых вложений, прочих внеоборотных активов;</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оборотные активы - сумма стоимости запасов (без стоимости отгруженных товаров), долгосрочной дебиторской задолженности, ликвидных активов, налога на добавленную стоимость по приобретенным ценностям, задолженности участников (учредителей) по взносам в уставный капитал, собственных акций, выкупленных у акционеров;</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долгосрочная дебиторская задолженность - дебиторская задолженность, платежи по которой ожидаются более чем через 12 месяцев после отчетной даты;</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ликвидные активы - сумма стоимости наиболее ликвидных оборотных активов, краткосрочной дебиторской задолженности, прочих оборотных активов;</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наиболее ликвидные оборотные активы - денежные средства, краткосрочные финансовые вложения (без стоимости собственных акций, выкупленных у акционеров);</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краткосрочная дебиторская задолженность - сумма стоимости отгруженных товаров, дебиторская задолженность, платежи по которой ожидаются в течение 12 месяцев после отчетной даты (без задолженности участников (учредителей) по взносам в уставный капитал);</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потенциальные оборотные активы к возврату - списанная в убыток сумма дебиторской задолженности и сумма выданных гарантий и поручительств;</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собственные средства - сумма капитала и резервов, доходов будущих периодов, резервов предстоящих расходов за вычетом капитальных затрат по арендованному имуществу, задолженности акционеров (участников) по взносам в уставный капитал и стоимости собственных акций, выкупленных у акционеров;</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обязательства должника - сумма текущих обязательств и долгосрочных обязательств должника;</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долгосрочные обязательства должника - сумма займов и кредитов, подлежащих погашению более чем через 12 месяцев после отчетной даты, и прочих долгосрочных обязательств;</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текущие обязательства должника - сумма займов и кредитов, подлежащих погашению в течение 12 месяцев после отчетной даты, кредиторской задолженности, задолженности участникам (учредителям) по выплате доходов и прочих краткосрочных обязательств;</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выручка нетто - выручка от реализации товаров, выполнения работ, оказания услуг за вычетом налога на добавленную стоимость, акцизов и других аналогичных обязательных платежей;</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валовая выручка - выручка от реализации товаров, выполнения работ, оказания услуг без вычетов;</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 xml:space="preserve">среднемесячная выручка - отношение величины валовой выручки, полученной за определенный </w:t>
      </w:r>
      <w:r w:rsidR="00714B23" w:rsidRPr="003E47E6">
        <w:rPr>
          <w:sz w:val="24"/>
          <w:szCs w:val="24"/>
        </w:rPr>
        <w:t>период,</w:t>
      </w:r>
      <w:r w:rsidRPr="003E47E6">
        <w:rPr>
          <w:sz w:val="24"/>
          <w:szCs w:val="24"/>
        </w:rPr>
        <w:t xml:space="preserve"> как в денежной форме, так и в форме взаимозачетов, к количеству месяцев в периоде;</w:t>
      </w:r>
    </w:p>
    <w:p w:rsidR="00CB54B8" w:rsidRPr="003E47E6" w:rsidRDefault="00CB54B8" w:rsidP="00F3116D">
      <w:pPr>
        <w:pStyle w:val="a5"/>
        <w:numPr>
          <w:ilvl w:val="0"/>
          <w:numId w:val="20"/>
        </w:numPr>
        <w:autoSpaceDE w:val="0"/>
        <w:autoSpaceDN w:val="0"/>
        <w:adjustRightInd w:val="0"/>
        <w:spacing w:after="0" w:line="240" w:lineRule="auto"/>
        <w:ind w:left="0" w:firstLine="0"/>
        <w:jc w:val="both"/>
        <w:rPr>
          <w:sz w:val="24"/>
          <w:szCs w:val="24"/>
        </w:rPr>
      </w:pPr>
      <w:r w:rsidRPr="003E47E6">
        <w:rPr>
          <w:sz w:val="24"/>
          <w:szCs w:val="24"/>
        </w:rPr>
        <w:t>чистая прибыль (убыток) - чистая нераспределенная прибыль (убыток) отчетного периода, оставшаяся после уплаты налога на прибыль и других аналогичных обязательных платежей.</w:t>
      </w:r>
    </w:p>
    <w:p w:rsidR="00CB54B8" w:rsidRPr="003E47E6" w:rsidRDefault="00CB54B8" w:rsidP="00F3116D">
      <w:pPr>
        <w:autoSpaceDE w:val="0"/>
        <w:autoSpaceDN w:val="0"/>
        <w:adjustRightInd w:val="0"/>
        <w:spacing w:after="0" w:line="240" w:lineRule="auto"/>
        <w:ind w:firstLine="720"/>
        <w:jc w:val="both"/>
        <w:rPr>
          <w:sz w:val="24"/>
          <w:szCs w:val="24"/>
        </w:rPr>
      </w:pPr>
    </w:p>
    <w:p w:rsidR="00CB54B8" w:rsidRPr="003E47E6" w:rsidRDefault="00CB54B8" w:rsidP="00F3116D">
      <w:pPr>
        <w:spacing w:line="240" w:lineRule="auto"/>
        <w:jc w:val="center"/>
        <w:rPr>
          <w:b/>
          <w:sz w:val="24"/>
          <w:szCs w:val="24"/>
        </w:rPr>
      </w:pPr>
      <w:bookmarkStart w:id="166" w:name="sub_1001"/>
      <w:r w:rsidRPr="003E47E6">
        <w:rPr>
          <w:b/>
          <w:sz w:val="24"/>
          <w:szCs w:val="24"/>
        </w:rPr>
        <w:t>Коэффициенты, характеризующие платежеспособность должника</w:t>
      </w:r>
    </w:p>
    <w:p w:rsidR="00CB54B8" w:rsidRPr="003E47E6" w:rsidRDefault="00CB54B8" w:rsidP="00F3116D">
      <w:pPr>
        <w:pStyle w:val="a5"/>
        <w:numPr>
          <w:ilvl w:val="0"/>
          <w:numId w:val="19"/>
        </w:numPr>
        <w:autoSpaceDE w:val="0"/>
        <w:autoSpaceDN w:val="0"/>
        <w:adjustRightInd w:val="0"/>
        <w:spacing w:before="240" w:after="0" w:line="240" w:lineRule="auto"/>
        <w:ind w:left="0" w:firstLine="0"/>
        <w:jc w:val="both"/>
        <w:rPr>
          <w:sz w:val="24"/>
          <w:szCs w:val="24"/>
        </w:rPr>
      </w:pPr>
      <w:bookmarkStart w:id="167" w:name="sub_1102"/>
      <w:bookmarkEnd w:id="166"/>
      <w:r w:rsidRPr="003E47E6">
        <w:rPr>
          <w:sz w:val="24"/>
          <w:szCs w:val="24"/>
        </w:rPr>
        <w:t>Коэффициент абсолютной ликвидности.</w:t>
      </w:r>
    </w:p>
    <w:bookmarkEnd w:id="167"/>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Коэффициент абсолютной ликвидности показывает, какая часть краткосрочных обязательств может быть погашена немедленно, и рассчитывается как отношение наиболее ликвидных оборотных активов к текущим обязательствам должника.</w:t>
      </w:r>
    </w:p>
    <w:p w:rsidR="00CB54B8" w:rsidRPr="003E47E6" w:rsidRDefault="00CB54B8" w:rsidP="00F3116D">
      <w:pPr>
        <w:pStyle w:val="a5"/>
        <w:numPr>
          <w:ilvl w:val="0"/>
          <w:numId w:val="19"/>
        </w:numPr>
        <w:autoSpaceDE w:val="0"/>
        <w:autoSpaceDN w:val="0"/>
        <w:adjustRightInd w:val="0"/>
        <w:spacing w:after="0" w:line="240" w:lineRule="auto"/>
        <w:ind w:left="0" w:firstLine="0"/>
        <w:jc w:val="both"/>
        <w:rPr>
          <w:sz w:val="24"/>
          <w:szCs w:val="24"/>
        </w:rPr>
      </w:pPr>
      <w:bookmarkStart w:id="168" w:name="sub_1103"/>
      <w:r w:rsidRPr="003E47E6">
        <w:rPr>
          <w:sz w:val="24"/>
          <w:szCs w:val="24"/>
        </w:rPr>
        <w:t>Коэффициент текущей ликвидности.</w:t>
      </w:r>
    </w:p>
    <w:bookmarkEnd w:id="168"/>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Коэффициент текущей ликвидности характеризует обеспеченность организации оборотными средствами для ведения хозяйственной деятельности и своевременного погашения обязательств и определяется как отношение ликвидных активов к текущим обязательствам должника.</w:t>
      </w:r>
    </w:p>
    <w:p w:rsidR="00CB54B8" w:rsidRPr="003E47E6" w:rsidRDefault="00CB54B8" w:rsidP="00F3116D">
      <w:pPr>
        <w:pStyle w:val="a5"/>
        <w:numPr>
          <w:ilvl w:val="0"/>
          <w:numId w:val="19"/>
        </w:numPr>
        <w:autoSpaceDE w:val="0"/>
        <w:autoSpaceDN w:val="0"/>
        <w:adjustRightInd w:val="0"/>
        <w:spacing w:after="0" w:line="240" w:lineRule="auto"/>
        <w:ind w:left="0" w:firstLine="0"/>
        <w:jc w:val="both"/>
        <w:rPr>
          <w:sz w:val="24"/>
          <w:szCs w:val="24"/>
        </w:rPr>
      </w:pPr>
      <w:bookmarkStart w:id="169" w:name="sub_1104"/>
      <w:r w:rsidRPr="003E47E6">
        <w:rPr>
          <w:sz w:val="24"/>
          <w:szCs w:val="24"/>
        </w:rPr>
        <w:t>Показатель обеспеченности обязательств должника его активами.</w:t>
      </w:r>
    </w:p>
    <w:bookmarkEnd w:id="169"/>
    <w:p w:rsidR="00CB54B8" w:rsidRPr="003E47E6" w:rsidRDefault="00CB54B8" w:rsidP="00F3116D">
      <w:pPr>
        <w:autoSpaceDE w:val="0"/>
        <w:autoSpaceDN w:val="0"/>
        <w:adjustRightInd w:val="0"/>
        <w:spacing w:after="0" w:line="240" w:lineRule="auto"/>
        <w:ind w:firstLine="709"/>
        <w:jc w:val="both"/>
        <w:rPr>
          <w:sz w:val="24"/>
          <w:szCs w:val="24"/>
        </w:rPr>
      </w:pPr>
      <w:r w:rsidRPr="003E47E6">
        <w:rPr>
          <w:sz w:val="24"/>
          <w:szCs w:val="24"/>
        </w:rPr>
        <w:t>Показатель обеспеченности обязательств должника его активами характеризует величину активов должника, приходящихся на единицу долга, и определяется как отношение суммы ликвидных и скорректированных внеоборотных активов к обязательствам должника.</w:t>
      </w:r>
    </w:p>
    <w:p w:rsidR="00CB54B8" w:rsidRPr="003E47E6" w:rsidRDefault="00CB54B8" w:rsidP="00F3116D">
      <w:pPr>
        <w:pStyle w:val="a5"/>
        <w:numPr>
          <w:ilvl w:val="0"/>
          <w:numId w:val="19"/>
        </w:numPr>
        <w:autoSpaceDE w:val="0"/>
        <w:autoSpaceDN w:val="0"/>
        <w:adjustRightInd w:val="0"/>
        <w:spacing w:after="0" w:line="240" w:lineRule="auto"/>
        <w:ind w:left="0" w:firstLine="0"/>
        <w:jc w:val="both"/>
        <w:rPr>
          <w:sz w:val="24"/>
          <w:szCs w:val="24"/>
        </w:rPr>
      </w:pPr>
      <w:bookmarkStart w:id="170" w:name="sub_1105"/>
      <w:r w:rsidRPr="003E47E6">
        <w:rPr>
          <w:sz w:val="24"/>
          <w:szCs w:val="24"/>
        </w:rPr>
        <w:t>Степень платежеспособности по текущим обязательствам.</w:t>
      </w:r>
    </w:p>
    <w:bookmarkEnd w:id="170"/>
    <w:p w:rsidR="00CB54B8" w:rsidRPr="003E47E6" w:rsidRDefault="00CB54B8" w:rsidP="00F3116D">
      <w:pPr>
        <w:autoSpaceDE w:val="0"/>
        <w:autoSpaceDN w:val="0"/>
        <w:adjustRightInd w:val="0"/>
        <w:spacing w:after="0" w:line="240" w:lineRule="auto"/>
        <w:ind w:firstLine="709"/>
        <w:jc w:val="both"/>
        <w:rPr>
          <w:sz w:val="24"/>
          <w:szCs w:val="24"/>
        </w:rPr>
      </w:pPr>
      <w:r w:rsidRPr="003E47E6">
        <w:rPr>
          <w:sz w:val="24"/>
          <w:szCs w:val="24"/>
        </w:rPr>
        <w:t>Степень платежеспособности по текущим обязательствам определяет текущую платежеспособность организации, объемы ее краткосрочных заемных средств и период возможного погашения организацией текущей задолженности перед кредиторами за счет выручки.</w:t>
      </w:r>
    </w:p>
    <w:p w:rsidR="00CB54B8" w:rsidRPr="003E47E6" w:rsidRDefault="00CB54B8" w:rsidP="00F3116D">
      <w:pPr>
        <w:autoSpaceDE w:val="0"/>
        <w:autoSpaceDN w:val="0"/>
        <w:adjustRightInd w:val="0"/>
        <w:spacing w:line="240" w:lineRule="auto"/>
        <w:ind w:firstLine="709"/>
        <w:jc w:val="both"/>
        <w:rPr>
          <w:sz w:val="24"/>
          <w:szCs w:val="24"/>
        </w:rPr>
      </w:pPr>
      <w:r w:rsidRPr="003E47E6">
        <w:rPr>
          <w:sz w:val="24"/>
          <w:szCs w:val="24"/>
        </w:rPr>
        <w:t>Степень платежеспособности определяется как отношение текущих обязательств должника к величине среднемесячной выручки.</w:t>
      </w:r>
    </w:p>
    <w:p w:rsidR="00CB54B8" w:rsidRPr="003E47E6" w:rsidRDefault="00CB54B8" w:rsidP="00F3116D">
      <w:pPr>
        <w:autoSpaceDE w:val="0"/>
        <w:autoSpaceDN w:val="0"/>
        <w:adjustRightInd w:val="0"/>
        <w:spacing w:before="108" w:after="108" w:line="240" w:lineRule="auto"/>
        <w:jc w:val="center"/>
        <w:outlineLvl w:val="0"/>
        <w:rPr>
          <w:b/>
          <w:bCs/>
          <w:sz w:val="24"/>
          <w:szCs w:val="24"/>
        </w:rPr>
      </w:pPr>
      <w:bookmarkStart w:id="171" w:name="_Toc285036743"/>
      <w:bookmarkStart w:id="172" w:name="sub_1002"/>
      <w:r w:rsidRPr="003E47E6">
        <w:rPr>
          <w:b/>
          <w:bCs/>
          <w:sz w:val="24"/>
          <w:szCs w:val="24"/>
        </w:rPr>
        <w:t>Коэффициенты, характеризующие финансовую устойчивость должника</w:t>
      </w:r>
      <w:bookmarkEnd w:id="171"/>
    </w:p>
    <w:p w:rsidR="00CB54B8" w:rsidRPr="003E47E6" w:rsidRDefault="00CB54B8" w:rsidP="00F3116D">
      <w:pPr>
        <w:pStyle w:val="a5"/>
        <w:numPr>
          <w:ilvl w:val="0"/>
          <w:numId w:val="19"/>
        </w:numPr>
        <w:autoSpaceDE w:val="0"/>
        <w:autoSpaceDN w:val="0"/>
        <w:adjustRightInd w:val="0"/>
        <w:spacing w:before="240" w:after="0" w:line="240" w:lineRule="auto"/>
        <w:ind w:left="0" w:firstLine="0"/>
        <w:jc w:val="both"/>
        <w:rPr>
          <w:sz w:val="24"/>
          <w:szCs w:val="24"/>
        </w:rPr>
      </w:pPr>
      <w:bookmarkStart w:id="173" w:name="sub_1106"/>
      <w:bookmarkEnd w:id="172"/>
      <w:r w:rsidRPr="003E47E6">
        <w:rPr>
          <w:sz w:val="24"/>
          <w:szCs w:val="24"/>
        </w:rPr>
        <w:t>Коэффициент автономии (финансовой независимости).</w:t>
      </w:r>
    </w:p>
    <w:bookmarkEnd w:id="173"/>
    <w:p w:rsidR="00CB54B8" w:rsidRPr="003E47E6" w:rsidRDefault="00CB54B8" w:rsidP="00F3116D">
      <w:pPr>
        <w:autoSpaceDE w:val="0"/>
        <w:autoSpaceDN w:val="0"/>
        <w:adjustRightInd w:val="0"/>
        <w:spacing w:after="0" w:line="240" w:lineRule="auto"/>
        <w:ind w:firstLine="709"/>
        <w:jc w:val="both"/>
        <w:rPr>
          <w:sz w:val="24"/>
          <w:szCs w:val="24"/>
        </w:rPr>
      </w:pPr>
      <w:r w:rsidRPr="003E47E6">
        <w:rPr>
          <w:sz w:val="24"/>
          <w:szCs w:val="24"/>
        </w:rPr>
        <w:t>Коэффициент автономии (финансовой независимости) показывает долю активов должника, которые обеспечиваются собственными средствами, и определяется как отношение собственных средств к совокупным активам.</w:t>
      </w:r>
    </w:p>
    <w:p w:rsidR="00CB54B8" w:rsidRPr="003E47E6" w:rsidRDefault="00CB54B8" w:rsidP="00F3116D">
      <w:pPr>
        <w:pStyle w:val="a5"/>
        <w:numPr>
          <w:ilvl w:val="0"/>
          <w:numId w:val="19"/>
        </w:numPr>
        <w:autoSpaceDE w:val="0"/>
        <w:autoSpaceDN w:val="0"/>
        <w:adjustRightInd w:val="0"/>
        <w:spacing w:after="0" w:line="240" w:lineRule="auto"/>
        <w:ind w:left="0" w:firstLine="0"/>
        <w:jc w:val="both"/>
        <w:rPr>
          <w:sz w:val="24"/>
          <w:szCs w:val="24"/>
        </w:rPr>
      </w:pPr>
      <w:bookmarkStart w:id="174" w:name="sub_1107"/>
      <w:r w:rsidRPr="003E47E6">
        <w:rPr>
          <w:sz w:val="24"/>
          <w:szCs w:val="24"/>
        </w:rPr>
        <w:t>Коэффициент обеспеченности собственными оборотными средствами (доля собственных оборотных средств в оборотных активах).</w:t>
      </w:r>
    </w:p>
    <w:bookmarkEnd w:id="174"/>
    <w:p w:rsidR="00CB54B8" w:rsidRPr="003E47E6" w:rsidRDefault="00CB54B8" w:rsidP="00F3116D">
      <w:pPr>
        <w:autoSpaceDE w:val="0"/>
        <w:autoSpaceDN w:val="0"/>
        <w:adjustRightInd w:val="0"/>
        <w:spacing w:after="0" w:line="240" w:lineRule="auto"/>
        <w:ind w:firstLine="709"/>
        <w:jc w:val="both"/>
        <w:rPr>
          <w:sz w:val="24"/>
          <w:szCs w:val="24"/>
        </w:rPr>
      </w:pPr>
      <w:r w:rsidRPr="003E47E6">
        <w:rPr>
          <w:sz w:val="24"/>
          <w:szCs w:val="24"/>
        </w:rPr>
        <w:t>Коэффициент обеспеченности собственными оборотными средствами определяет степень обеспеченности организации собственными оборотными средствами, необходимыми для ее финансовой устойчивости, и рассчитывается как отношение разницы собственных средств и скорректированных внеоборотных активов к величине оборотных активов.</w:t>
      </w:r>
    </w:p>
    <w:p w:rsidR="00CB54B8" w:rsidRPr="003E47E6" w:rsidRDefault="00CB54B8" w:rsidP="00F3116D">
      <w:pPr>
        <w:pStyle w:val="a5"/>
        <w:numPr>
          <w:ilvl w:val="0"/>
          <w:numId w:val="19"/>
        </w:numPr>
        <w:autoSpaceDE w:val="0"/>
        <w:autoSpaceDN w:val="0"/>
        <w:adjustRightInd w:val="0"/>
        <w:spacing w:after="0" w:line="240" w:lineRule="auto"/>
        <w:ind w:left="0" w:firstLine="0"/>
        <w:jc w:val="both"/>
        <w:rPr>
          <w:sz w:val="24"/>
          <w:szCs w:val="24"/>
        </w:rPr>
      </w:pPr>
      <w:bookmarkStart w:id="175" w:name="sub_1108"/>
      <w:r w:rsidRPr="003E47E6">
        <w:rPr>
          <w:sz w:val="24"/>
          <w:szCs w:val="24"/>
        </w:rPr>
        <w:t>Доля просроченной кредиторской задолженности в пассивах.</w:t>
      </w:r>
    </w:p>
    <w:bookmarkEnd w:id="175"/>
    <w:p w:rsidR="00CB54B8" w:rsidRPr="003E47E6" w:rsidRDefault="00CB54B8" w:rsidP="00F3116D">
      <w:pPr>
        <w:autoSpaceDE w:val="0"/>
        <w:autoSpaceDN w:val="0"/>
        <w:adjustRightInd w:val="0"/>
        <w:spacing w:after="0" w:line="240" w:lineRule="auto"/>
        <w:ind w:firstLine="709"/>
        <w:jc w:val="both"/>
        <w:rPr>
          <w:sz w:val="24"/>
          <w:szCs w:val="24"/>
        </w:rPr>
      </w:pPr>
      <w:r w:rsidRPr="003E47E6">
        <w:rPr>
          <w:sz w:val="24"/>
          <w:szCs w:val="24"/>
        </w:rPr>
        <w:t>Доля просроченной кредиторской задолженности в пассивах характеризует наличие просроченной кредиторской задолженности и ее удельный вес в совокупных пассивах организации и определяется в процентах как отношение просроченной кредиторской задолженности к совокупным пассивам.</w:t>
      </w:r>
    </w:p>
    <w:p w:rsidR="00CB54B8" w:rsidRPr="003E47E6" w:rsidRDefault="00CB54B8" w:rsidP="00F3116D">
      <w:pPr>
        <w:pStyle w:val="a5"/>
        <w:numPr>
          <w:ilvl w:val="0"/>
          <w:numId w:val="19"/>
        </w:numPr>
        <w:autoSpaceDE w:val="0"/>
        <w:autoSpaceDN w:val="0"/>
        <w:adjustRightInd w:val="0"/>
        <w:spacing w:after="0" w:line="240" w:lineRule="auto"/>
        <w:ind w:left="0" w:firstLine="0"/>
        <w:jc w:val="both"/>
        <w:rPr>
          <w:sz w:val="24"/>
          <w:szCs w:val="24"/>
        </w:rPr>
      </w:pPr>
      <w:bookmarkStart w:id="176" w:name="sub_1109"/>
      <w:r w:rsidRPr="003E47E6">
        <w:rPr>
          <w:sz w:val="24"/>
          <w:szCs w:val="24"/>
        </w:rPr>
        <w:t>Показатель отношения дебиторской задолженности к совокупным активам.</w:t>
      </w:r>
    </w:p>
    <w:bookmarkEnd w:id="176"/>
    <w:p w:rsidR="00CB54B8" w:rsidRPr="003E47E6" w:rsidRDefault="00CB54B8" w:rsidP="00F3116D">
      <w:pPr>
        <w:autoSpaceDE w:val="0"/>
        <w:autoSpaceDN w:val="0"/>
        <w:adjustRightInd w:val="0"/>
        <w:spacing w:line="240" w:lineRule="auto"/>
        <w:ind w:firstLine="720"/>
        <w:jc w:val="both"/>
        <w:rPr>
          <w:sz w:val="24"/>
          <w:szCs w:val="24"/>
        </w:rPr>
      </w:pPr>
      <w:r w:rsidRPr="003E47E6">
        <w:rPr>
          <w:sz w:val="24"/>
          <w:szCs w:val="24"/>
        </w:rPr>
        <w:t>Показатель отношения дебиторской задолженности к совокупным активам определяется как отношение суммы долгосрочной дебиторской задолженности, краткосрочной дебиторской задолженности и потенциальных оборотных активов, подлежащих возврату, к совокупным активам организации.</w:t>
      </w:r>
    </w:p>
    <w:p w:rsidR="00CB54B8" w:rsidRPr="003E47E6" w:rsidRDefault="00CB54B8" w:rsidP="00F3116D">
      <w:pPr>
        <w:spacing w:line="240" w:lineRule="auto"/>
        <w:jc w:val="center"/>
        <w:rPr>
          <w:b/>
          <w:sz w:val="24"/>
          <w:szCs w:val="24"/>
        </w:rPr>
      </w:pPr>
      <w:bookmarkStart w:id="177" w:name="sub_1003"/>
      <w:r w:rsidRPr="003E47E6">
        <w:rPr>
          <w:b/>
          <w:sz w:val="24"/>
          <w:szCs w:val="24"/>
        </w:rPr>
        <w:t>Коэффициенты, характеризующие деловую активность должника</w:t>
      </w:r>
    </w:p>
    <w:p w:rsidR="00CB54B8" w:rsidRPr="003E47E6" w:rsidRDefault="00CB54B8" w:rsidP="00F3116D">
      <w:pPr>
        <w:pStyle w:val="a5"/>
        <w:numPr>
          <w:ilvl w:val="0"/>
          <w:numId w:val="19"/>
        </w:numPr>
        <w:autoSpaceDE w:val="0"/>
        <w:autoSpaceDN w:val="0"/>
        <w:adjustRightInd w:val="0"/>
        <w:spacing w:before="240" w:after="0" w:line="240" w:lineRule="auto"/>
        <w:ind w:left="0" w:firstLine="0"/>
        <w:jc w:val="both"/>
        <w:rPr>
          <w:sz w:val="24"/>
          <w:szCs w:val="24"/>
        </w:rPr>
      </w:pPr>
      <w:bookmarkStart w:id="178" w:name="sub_1110"/>
      <w:bookmarkEnd w:id="177"/>
      <w:r w:rsidRPr="003E47E6">
        <w:rPr>
          <w:sz w:val="24"/>
          <w:szCs w:val="24"/>
        </w:rPr>
        <w:t>Рентабельность активов.</w:t>
      </w:r>
    </w:p>
    <w:bookmarkEnd w:id="178"/>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Рентабельность активов характеризует степень эффективности использования имущества организации, профессиональную квалификацию менеджмента предприятия и определяется в процентах как отношение чистой прибыли (убытка) к совокупным активам организации.</w:t>
      </w:r>
    </w:p>
    <w:p w:rsidR="00CB54B8" w:rsidRPr="003E47E6" w:rsidRDefault="00CB54B8" w:rsidP="00F3116D">
      <w:pPr>
        <w:pStyle w:val="a5"/>
        <w:numPr>
          <w:ilvl w:val="0"/>
          <w:numId w:val="19"/>
        </w:numPr>
        <w:autoSpaceDE w:val="0"/>
        <w:autoSpaceDN w:val="0"/>
        <w:adjustRightInd w:val="0"/>
        <w:spacing w:after="0" w:line="240" w:lineRule="auto"/>
        <w:ind w:left="0" w:firstLine="0"/>
        <w:jc w:val="both"/>
        <w:rPr>
          <w:sz w:val="24"/>
          <w:szCs w:val="24"/>
        </w:rPr>
      </w:pPr>
      <w:bookmarkStart w:id="179" w:name="sub_1111"/>
      <w:r w:rsidRPr="003E47E6">
        <w:rPr>
          <w:sz w:val="24"/>
          <w:szCs w:val="24"/>
        </w:rPr>
        <w:t>Норма чистой прибыли.</w:t>
      </w:r>
    </w:p>
    <w:bookmarkEnd w:id="179"/>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Норма чистой прибыли характеризует уровень доходности хозяйственной деятельности организации.</w:t>
      </w:r>
    </w:p>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Норма чистой прибыли измеряется в процентах и определяется как отношение чистой прибыли к выручке (нетто).</w:t>
      </w:r>
    </w:p>
    <w:p w:rsidR="00CB54B8" w:rsidRPr="003E47E6" w:rsidRDefault="00CB54B8" w:rsidP="00F3116D">
      <w:pPr>
        <w:autoSpaceDE w:val="0"/>
        <w:autoSpaceDN w:val="0"/>
        <w:adjustRightInd w:val="0"/>
        <w:spacing w:before="240" w:after="0" w:line="240" w:lineRule="auto"/>
        <w:ind w:firstLine="698"/>
        <w:jc w:val="right"/>
        <w:rPr>
          <w:sz w:val="24"/>
          <w:szCs w:val="24"/>
        </w:rPr>
      </w:pPr>
      <w:bookmarkStart w:id="180" w:name="sub_2000"/>
      <w:r w:rsidRPr="003E47E6">
        <w:rPr>
          <w:b/>
          <w:bCs/>
          <w:sz w:val="24"/>
          <w:szCs w:val="24"/>
        </w:rPr>
        <w:t>Приложение N 2</w:t>
      </w:r>
    </w:p>
    <w:bookmarkEnd w:id="180"/>
    <w:p w:rsidR="00CB54B8" w:rsidRPr="003E47E6" w:rsidRDefault="00CB54B8" w:rsidP="00F3116D">
      <w:pPr>
        <w:autoSpaceDE w:val="0"/>
        <w:autoSpaceDN w:val="0"/>
        <w:adjustRightInd w:val="0"/>
        <w:spacing w:after="0" w:line="240" w:lineRule="auto"/>
        <w:ind w:firstLine="698"/>
        <w:jc w:val="right"/>
        <w:rPr>
          <w:sz w:val="24"/>
          <w:szCs w:val="24"/>
        </w:rPr>
      </w:pPr>
      <w:r w:rsidRPr="003E47E6">
        <w:rPr>
          <w:b/>
          <w:bCs/>
          <w:sz w:val="24"/>
          <w:szCs w:val="24"/>
        </w:rPr>
        <w:t>к Правилам проведения арбитражным</w:t>
      </w:r>
    </w:p>
    <w:p w:rsidR="00CB54B8" w:rsidRPr="003E47E6" w:rsidRDefault="00CB54B8" w:rsidP="00F3116D">
      <w:pPr>
        <w:autoSpaceDE w:val="0"/>
        <w:autoSpaceDN w:val="0"/>
        <w:adjustRightInd w:val="0"/>
        <w:spacing w:line="240" w:lineRule="auto"/>
        <w:ind w:firstLine="698"/>
        <w:jc w:val="right"/>
        <w:rPr>
          <w:sz w:val="24"/>
          <w:szCs w:val="24"/>
        </w:rPr>
      </w:pPr>
      <w:r w:rsidRPr="003E47E6">
        <w:rPr>
          <w:b/>
          <w:bCs/>
          <w:sz w:val="24"/>
          <w:szCs w:val="24"/>
        </w:rPr>
        <w:t>управляющим финансового анализа</w:t>
      </w:r>
    </w:p>
    <w:p w:rsidR="00CB54B8" w:rsidRPr="003E47E6" w:rsidRDefault="00CB54B8" w:rsidP="00F3116D">
      <w:pPr>
        <w:autoSpaceDE w:val="0"/>
        <w:autoSpaceDN w:val="0"/>
        <w:adjustRightInd w:val="0"/>
        <w:spacing w:before="108" w:after="108" w:line="240" w:lineRule="auto"/>
        <w:jc w:val="center"/>
        <w:outlineLvl w:val="0"/>
        <w:rPr>
          <w:b/>
          <w:bCs/>
          <w:sz w:val="24"/>
          <w:szCs w:val="24"/>
        </w:rPr>
      </w:pPr>
      <w:bookmarkStart w:id="181" w:name="_Toc285036744"/>
      <w:r w:rsidRPr="003E47E6">
        <w:rPr>
          <w:b/>
          <w:bCs/>
          <w:sz w:val="24"/>
          <w:szCs w:val="24"/>
        </w:rPr>
        <w:t>Требования к анализу хозяйственной, инвестиционной и финансовой деятельности должника, его положения на товарных и иных рынках</w:t>
      </w:r>
      <w:bookmarkEnd w:id="181"/>
    </w:p>
    <w:p w:rsidR="00CB54B8" w:rsidRPr="003E47E6" w:rsidRDefault="00CB54B8" w:rsidP="00F3116D">
      <w:pPr>
        <w:autoSpaceDE w:val="0"/>
        <w:autoSpaceDN w:val="0"/>
        <w:adjustRightInd w:val="0"/>
        <w:spacing w:before="240" w:after="0" w:line="240" w:lineRule="auto"/>
        <w:ind w:firstLine="720"/>
        <w:jc w:val="both"/>
        <w:rPr>
          <w:sz w:val="24"/>
          <w:szCs w:val="24"/>
        </w:rPr>
      </w:pPr>
      <w:r w:rsidRPr="003E47E6">
        <w:rPr>
          <w:sz w:val="24"/>
          <w:szCs w:val="24"/>
        </w:rPr>
        <w:t>Анализ хозяйственной, инвестиционной и финансовой деятельности должника, его положения на товарных и иных рынках включает в себя анализ внешних и внутренних условий деятельности должника и рынков, на которых она осуществляется.</w:t>
      </w:r>
    </w:p>
    <w:p w:rsidR="00CB54B8" w:rsidRPr="003E47E6" w:rsidRDefault="00CB54B8" w:rsidP="00F3116D">
      <w:pPr>
        <w:pStyle w:val="a5"/>
        <w:numPr>
          <w:ilvl w:val="0"/>
          <w:numId w:val="21"/>
        </w:numPr>
        <w:autoSpaceDE w:val="0"/>
        <w:autoSpaceDN w:val="0"/>
        <w:adjustRightInd w:val="0"/>
        <w:spacing w:after="0" w:line="240" w:lineRule="auto"/>
        <w:ind w:left="0" w:firstLine="0"/>
        <w:jc w:val="both"/>
        <w:rPr>
          <w:sz w:val="24"/>
          <w:szCs w:val="24"/>
        </w:rPr>
      </w:pPr>
      <w:bookmarkStart w:id="182" w:name="sub_2001"/>
      <w:r w:rsidRPr="003E47E6">
        <w:rPr>
          <w:sz w:val="24"/>
          <w:szCs w:val="24"/>
        </w:rPr>
        <w:t>Анализ внешних условий деятельности.</w:t>
      </w:r>
    </w:p>
    <w:bookmarkEnd w:id="182"/>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При анализе внешних условий деятельности должника проводится анализ общеэкономических условий, региональных и отраслевых особенностей его деятельности.</w:t>
      </w:r>
    </w:p>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По результатам анализа внешних условий деятельности в документах, содержащих анализ финансового состояния должника, указываются:</w:t>
      </w:r>
    </w:p>
    <w:p w:rsidR="00CB54B8" w:rsidRPr="003E47E6" w:rsidRDefault="00CB54B8" w:rsidP="00F3116D">
      <w:pPr>
        <w:pStyle w:val="a5"/>
        <w:numPr>
          <w:ilvl w:val="0"/>
          <w:numId w:val="22"/>
        </w:numPr>
        <w:autoSpaceDE w:val="0"/>
        <w:autoSpaceDN w:val="0"/>
        <w:adjustRightInd w:val="0"/>
        <w:spacing w:after="0" w:line="240" w:lineRule="auto"/>
        <w:ind w:left="709" w:hanging="709"/>
        <w:jc w:val="both"/>
        <w:rPr>
          <w:sz w:val="24"/>
          <w:szCs w:val="24"/>
        </w:rPr>
      </w:pPr>
      <w:r w:rsidRPr="003E47E6">
        <w:rPr>
          <w:sz w:val="24"/>
          <w:szCs w:val="24"/>
        </w:rPr>
        <w:t>влияние государственной денежно-кредитной политики;</w:t>
      </w:r>
    </w:p>
    <w:p w:rsidR="00CB54B8" w:rsidRPr="003E47E6" w:rsidRDefault="00CB54B8" w:rsidP="00F3116D">
      <w:pPr>
        <w:pStyle w:val="a5"/>
        <w:numPr>
          <w:ilvl w:val="0"/>
          <w:numId w:val="22"/>
        </w:numPr>
        <w:autoSpaceDE w:val="0"/>
        <w:autoSpaceDN w:val="0"/>
        <w:adjustRightInd w:val="0"/>
        <w:spacing w:after="0" w:line="240" w:lineRule="auto"/>
        <w:ind w:left="709" w:hanging="709"/>
        <w:jc w:val="both"/>
        <w:rPr>
          <w:sz w:val="24"/>
          <w:szCs w:val="24"/>
        </w:rPr>
      </w:pPr>
      <w:r w:rsidRPr="003E47E6">
        <w:rPr>
          <w:sz w:val="24"/>
          <w:szCs w:val="24"/>
        </w:rPr>
        <w:t>особенности государственного регулирования отрасли, к которой относится должник;</w:t>
      </w:r>
    </w:p>
    <w:p w:rsidR="00CB54B8" w:rsidRPr="003E47E6" w:rsidRDefault="00CB54B8" w:rsidP="00F3116D">
      <w:pPr>
        <w:pStyle w:val="a5"/>
        <w:numPr>
          <w:ilvl w:val="0"/>
          <w:numId w:val="22"/>
        </w:numPr>
        <w:autoSpaceDE w:val="0"/>
        <w:autoSpaceDN w:val="0"/>
        <w:adjustRightInd w:val="0"/>
        <w:spacing w:after="0" w:line="240" w:lineRule="auto"/>
        <w:ind w:left="709" w:hanging="709"/>
        <w:jc w:val="both"/>
        <w:rPr>
          <w:sz w:val="24"/>
          <w:szCs w:val="24"/>
        </w:rPr>
      </w:pPr>
      <w:r w:rsidRPr="003E47E6">
        <w:rPr>
          <w:sz w:val="24"/>
          <w:szCs w:val="24"/>
        </w:rPr>
        <w:t>сезонные факторы и их влияние на деятельность должника;</w:t>
      </w:r>
    </w:p>
    <w:p w:rsidR="00CB54B8" w:rsidRPr="003E47E6" w:rsidRDefault="00CB54B8" w:rsidP="00F3116D">
      <w:pPr>
        <w:pStyle w:val="a5"/>
        <w:numPr>
          <w:ilvl w:val="0"/>
          <w:numId w:val="22"/>
        </w:numPr>
        <w:autoSpaceDE w:val="0"/>
        <w:autoSpaceDN w:val="0"/>
        <w:adjustRightInd w:val="0"/>
        <w:spacing w:after="0" w:line="240" w:lineRule="auto"/>
        <w:ind w:left="709" w:hanging="709"/>
        <w:jc w:val="both"/>
        <w:rPr>
          <w:sz w:val="24"/>
          <w:szCs w:val="24"/>
        </w:rPr>
      </w:pPr>
      <w:r w:rsidRPr="003E47E6">
        <w:rPr>
          <w:sz w:val="24"/>
          <w:szCs w:val="24"/>
        </w:rPr>
        <w:t>исполнение государственного оборонного заказа;</w:t>
      </w:r>
    </w:p>
    <w:p w:rsidR="00CB54B8" w:rsidRPr="003E47E6" w:rsidRDefault="00CB54B8" w:rsidP="00F3116D">
      <w:pPr>
        <w:pStyle w:val="a5"/>
        <w:numPr>
          <w:ilvl w:val="0"/>
          <w:numId w:val="22"/>
        </w:numPr>
        <w:autoSpaceDE w:val="0"/>
        <w:autoSpaceDN w:val="0"/>
        <w:adjustRightInd w:val="0"/>
        <w:spacing w:after="0" w:line="240" w:lineRule="auto"/>
        <w:ind w:left="709" w:hanging="709"/>
        <w:jc w:val="both"/>
        <w:rPr>
          <w:sz w:val="24"/>
          <w:szCs w:val="24"/>
        </w:rPr>
      </w:pPr>
      <w:r w:rsidRPr="003E47E6">
        <w:rPr>
          <w:sz w:val="24"/>
          <w:szCs w:val="24"/>
        </w:rPr>
        <w:t>наличие мобилизационных мощностей;</w:t>
      </w:r>
    </w:p>
    <w:p w:rsidR="00CB54B8" w:rsidRPr="003E47E6" w:rsidRDefault="00CB54B8" w:rsidP="00F3116D">
      <w:pPr>
        <w:pStyle w:val="a5"/>
        <w:numPr>
          <w:ilvl w:val="0"/>
          <w:numId w:val="22"/>
        </w:numPr>
        <w:autoSpaceDE w:val="0"/>
        <w:autoSpaceDN w:val="0"/>
        <w:adjustRightInd w:val="0"/>
        <w:spacing w:after="0" w:line="240" w:lineRule="auto"/>
        <w:ind w:left="709" w:hanging="709"/>
        <w:jc w:val="both"/>
        <w:rPr>
          <w:sz w:val="24"/>
          <w:szCs w:val="24"/>
        </w:rPr>
      </w:pPr>
      <w:r w:rsidRPr="003E47E6">
        <w:rPr>
          <w:sz w:val="24"/>
          <w:szCs w:val="24"/>
        </w:rPr>
        <w:t>наличие имущества ограниченного оборота;</w:t>
      </w:r>
    </w:p>
    <w:p w:rsidR="00CB54B8" w:rsidRPr="003E47E6" w:rsidRDefault="00CB54B8" w:rsidP="00F3116D">
      <w:pPr>
        <w:pStyle w:val="a5"/>
        <w:numPr>
          <w:ilvl w:val="0"/>
          <w:numId w:val="22"/>
        </w:numPr>
        <w:autoSpaceDE w:val="0"/>
        <w:autoSpaceDN w:val="0"/>
        <w:adjustRightInd w:val="0"/>
        <w:spacing w:after="0" w:line="240" w:lineRule="auto"/>
        <w:ind w:left="709" w:hanging="709"/>
        <w:jc w:val="both"/>
        <w:rPr>
          <w:sz w:val="24"/>
          <w:szCs w:val="24"/>
        </w:rPr>
      </w:pPr>
      <w:r w:rsidRPr="003E47E6">
        <w:rPr>
          <w:sz w:val="24"/>
          <w:szCs w:val="24"/>
        </w:rPr>
        <w:t>необходимость осуществления дорогостоящих природоохранных мероприятий;</w:t>
      </w:r>
    </w:p>
    <w:p w:rsidR="00CB54B8" w:rsidRPr="003E47E6" w:rsidRDefault="00CB54B8" w:rsidP="00F3116D">
      <w:pPr>
        <w:pStyle w:val="a5"/>
        <w:numPr>
          <w:ilvl w:val="0"/>
          <w:numId w:val="22"/>
        </w:numPr>
        <w:autoSpaceDE w:val="0"/>
        <w:autoSpaceDN w:val="0"/>
        <w:adjustRightInd w:val="0"/>
        <w:spacing w:after="0" w:line="240" w:lineRule="auto"/>
        <w:ind w:left="709" w:hanging="709"/>
        <w:jc w:val="both"/>
        <w:rPr>
          <w:sz w:val="24"/>
          <w:szCs w:val="24"/>
        </w:rPr>
      </w:pPr>
      <w:r w:rsidRPr="003E47E6">
        <w:rPr>
          <w:sz w:val="24"/>
          <w:szCs w:val="24"/>
        </w:rPr>
        <w:t>географическое положение, экономические условия региона, налоговые условия региона;</w:t>
      </w:r>
    </w:p>
    <w:p w:rsidR="00CB54B8" w:rsidRPr="003E47E6" w:rsidRDefault="00CB54B8" w:rsidP="00F3116D">
      <w:pPr>
        <w:pStyle w:val="a5"/>
        <w:numPr>
          <w:ilvl w:val="0"/>
          <w:numId w:val="22"/>
        </w:numPr>
        <w:autoSpaceDE w:val="0"/>
        <w:autoSpaceDN w:val="0"/>
        <w:adjustRightInd w:val="0"/>
        <w:spacing w:after="0" w:line="240" w:lineRule="auto"/>
        <w:ind w:left="709" w:hanging="709"/>
        <w:jc w:val="both"/>
        <w:rPr>
          <w:sz w:val="24"/>
          <w:szCs w:val="24"/>
        </w:rPr>
      </w:pPr>
      <w:r w:rsidRPr="003E47E6">
        <w:rPr>
          <w:sz w:val="24"/>
          <w:szCs w:val="24"/>
        </w:rPr>
        <w:t>имеющиеся торговые ограничения, финансовое стимулирование.</w:t>
      </w:r>
    </w:p>
    <w:p w:rsidR="00CB54B8" w:rsidRPr="003E47E6" w:rsidRDefault="00CB54B8" w:rsidP="00F3116D">
      <w:pPr>
        <w:pStyle w:val="a5"/>
        <w:numPr>
          <w:ilvl w:val="0"/>
          <w:numId w:val="21"/>
        </w:numPr>
        <w:autoSpaceDE w:val="0"/>
        <w:autoSpaceDN w:val="0"/>
        <w:adjustRightInd w:val="0"/>
        <w:spacing w:after="0" w:line="240" w:lineRule="auto"/>
        <w:ind w:left="0" w:firstLine="0"/>
        <w:jc w:val="both"/>
        <w:rPr>
          <w:sz w:val="24"/>
          <w:szCs w:val="24"/>
        </w:rPr>
      </w:pPr>
      <w:bookmarkStart w:id="183" w:name="sub_2002"/>
      <w:r w:rsidRPr="003E47E6">
        <w:rPr>
          <w:sz w:val="24"/>
          <w:szCs w:val="24"/>
        </w:rPr>
        <w:t>Анализ внутренних условий деятельности.</w:t>
      </w:r>
    </w:p>
    <w:bookmarkEnd w:id="183"/>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При анализе внутренних условий деятельности должника проводится анализ экономической политики и организационно-производственной структуры должника.</w:t>
      </w:r>
    </w:p>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По результатам анализа внутренних условий деятельности в документах, содержащих анализ финансового состояния должника, указываются:</w:t>
      </w:r>
    </w:p>
    <w:p w:rsidR="00CB54B8" w:rsidRPr="003E47E6" w:rsidRDefault="00CB54B8" w:rsidP="00F3116D">
      <w:pPr>
        <w:pStyle w:val="a5"/>
        <w:numPr>
          <w:ilvl w:val="0"/>
          <w:numId w:val="23"/>
        </w:numPr>
        <w:autoSpaceDE w:val="0"/>
        <w:autoSpaceDN w:val="0"/>
        <w:adjustRightInd w:val="0"/>
        <w:spacing w:after="0" w:line="240" w:lineRule="auto"/>
        <w:ind w:left="0" w:firstLine="0"/>
        <w:jc w:val="both"/>
        <w:rPr>
          <w:sz w:val="24"/>
          <w:szCs w:val="24"/>
        </w:rPr>
      </w:pPr>
      <w:r w:rsidRPr="003E47E6">
        <w:rPr>
          <w:sz w:val="24"/>
          <w:szCs w:val="24"/>
        </w:rPr>
        <w:t>основные направления деятельности, основные виды выпускаемой продукции, текущие и планируемые объемы производства;</w:t>
      </w:r>
    </w:p>
    <w:p w:rsidR="00CB54B8" w:rsidRPr="003E47E6" w:rsidRDefault="00CB54B8" w:rsidP="00F3116D">
      <w:pPr>
        <w:pStyle w:val="a5"/>
        <w:numPr>
          <w:ilvl w:val="0"/>
          <w:numId w:val="23"/>
        </w:numPr>
        <w:autoSpaceDE w:val="0"/>
        <w:autoSpaceDN w:val="0"/>
        <w:adjustRightInd w:val="0"/>
        <w:spacing w:after="0" w:line="240" w:lineRule="auto"/>
        <w:ind w:left="0" w:firstLine="0"/>
        <w:jc w:val="both"/>
        <w:rPr>
          <w:sz w:val="24"/>
          <w:szCs w:val="24"/>
        </w:rPr>
      </w:pPr>
      <w:r w:rsidRPr="003E47E6">
        <w:rPr>
          <w:sz w:val="24"/>
          <w:szCs w:val="24"/>
        </w:rPr>
        <w:t>состав основного и вспомогательного производства;</w:t>
      </w:r>
    </w:p>
    <w:p w:rsidR="00CB54B8" w:rsidRPr="003E47E6" w:rsidRDefault="00CB54B8" w:rsidP="00F3116D">
      <w:pPr>
        <w:pStyle w:val="a5"/>
        <w:numPr>
          <w:ilvl w:val="0"/>
          <w:numId w:val="23"/>
        </w:numPr>
        <w:autoSpaceDE w:val="0"/>
        <w:autoSpaceDN w:val="0"/>
        <w:adjustRightInd w:val="0"/>
        <w:spacing w:after="0" w:line="240" w:lineRule="auto"/>
        <w:ind w:left="0" w:firstLine="0"/>
        <w:jc w:val="both"/>
        <w:rPr>
          <w:sz w:val="24"/>
          <w:szCs w:val="24"/>
        </w:rPr>
      </w:pPr>
      <w:r w:rsidRPr="003E47E6">
        <w:rPr>
          <w:sz w:val="24"/>
          <w:szCs w:val="24"/>
        </w:rPr>
        <w:t>загрузка производственных мощностей;</w:t>
      </w:r>
    </w:p>
    <w:p w:rsidR="00CB54B8" w:rsidRPr="003E47E6" w:rsidRDefault="00CB54B8" w:rsidP="00F3116D">
      <w:pPr>
        <w:pStyle w:val="a5"/>
        <w:numPr>
          <w:ilvl w:val="0"/>
          <w:numId w:val="23"/>
        </w:numPr>
        <w:autoSpaceDE w:val="0"/>
        <w:autoSpaceDN w:val="0"/>
        <w:adjustRightInd w:val="0"/>
        <w:spacing w:after="0" w:line="240" w:lineRule="auto"/>
        <w:ind w:left="0" w:firstLine="0"/>
        <w:jc w:val="both"/>
        <w:rPr>
          <w:sz w:val="24"/>
          <w:szCs w:val="24"/>
        </w:rPr>
      </w:pPr>
      <w:r w:rsidRPr="003E47E6">
        <w:rPr>
          <w:sz w:val="24"/>
          <w:szCs w:val="24"/>
        </w:rPr>
        <w:t>объекты непроизводственной сферы и затраты на их содержание;</w:t>
      </w:r>
    </w:p>
    <w:p w:rsidR="00CB54B8" w:rsidRPr="003E47E6" w:rsidRDefault="00CB54B8" w:rsidP="00F3116D">
      <w:pPr>
        <w:pStyle w:val="a5"/>
        <w:numPr>
          <w:ilvl w:val="0"/>
          <w:numId w:val="23"/>
        </w:numPr>
        <w:autoSpaceDE w:val="0"/>
        <w:autoSpaceDN w:val="0"/>
        <w:adjustRightInd w:val="0"/>
        <w:spacing w:after="0" w:line="240" w:lineRule="auto"/>
        <w:ind w:left="0" w:firstLine="0"/>
        <w:jc w:val="both"/>
        <w:rPr>
          <w:sz w:val="24"/>
          <w:szCs w:val="24"/>
        </w:rPr>
      </w:pPr>
      <w:r w:rsidRPr="003E47E6">
        <w:rPr>
          <w:sz w:val="24"/>
          <w:szCs w:val="24"/>
        </w:rPr>
        <w:t>основные объекты, не завершенные строительством;</w:t>
      </w:r>
    </w:p>
    <w:p w:rsidR="00CB54B8" w:rsidRPr="003E47E6" w:rsidRDefault="00CB54B8" w:rsidP="00F3116D">
      <w:pPr>
        <w:pStyle w:val="a5"/>
        <w:numPr>
          <w:ilvl w:val="0"/>
          <w:numId w:val="23"/>
        </w:numPr>
        <w:autoSpaceDE w:val="0"/>
        <w:autoSpaceDN w:val="0"/>
        <w:adjustRightInd w:val="0"/>
        <w:spacing w:after="0" w:line="240" w:lineRule="auto"/>
        <w:ind w:left="0" w:firstLine="0"/>
        <w:jc w:val="both"/>
        <w:rPr>
          <w:sz w:val="24"/>
          <w:szCs w:val="24"/>
        </w:rPr>
      </w:pPr>
      <w:r w:rsidRPr="003E47E6">
        <w:rPr>
          <w:sz w:val="24"/>
          <w:szCs w:val="24"/>
        </w:rPr>
        <w:t>перечень структурных подразделений и схема структуры управления предприятием;</w:t>
      </w:r>
    </w:p>
    <w:p w:rsidR="00CB54B8" w:rsidRPr="003E47E6" w:rsidRDefault="00CB54B8" w:rsidP="00F3116D">
      <w:pPr>
        <w:pStyle w:val="a5"/>
        <w:numPr>
          <w:ilvl w:val="0"/>
          <w:numId w:val="23"/>
        </w:numPr>
        <w:autoSpaceDE w:val="0"/>
        <w:autoSpaceDN w:val="0"/>
        <w:adjustRightInd w:val="0"/>
        <w:spacing w:after="0" w:line="240" w:lineRule="auto"/>
        <w:ind w:left="0" w:firstLine="0"/>
        <w:jc w:val="both"/>
        <w:rPr>
          <w:sz w:val="24"/>
          <w:szCs w:val="24"/>
        </w:rPr>
      </w:pPr>
      <w:r w:rsidRPr="003E47E6">
        <w:rPr>
          <w:sz w:val="24"/>
          <w:szCs w:val="24"/>
        </w:rPr>
        <w:t>численность работников, включая численность каждого структурного подразделения, фонд оплаты труда работников предприятия, средняя заработная плата;</w:t>
      </w:r>
    </w:p>
    <w:p w:rsidR="00CB54B8" w:rsidRPr="003E47E6" w:rsidRDefault="00CB54B8" w:rsidP="00F3116D">
      <w:pPr>
        <w:pStyle w:val="a5"/>
        <w:numPr>
          <w:ilvl w:val="0"/>
          <w:numId w:val="23"/>
        </w:numPr>
        <w:autoSpaceDE w:val="0"/>
        <w:autoSpaceDN w:val="0"/>
        <w:adjustRightInd w:val="0"/>
        <w:spacing w:after="0" w:line="240" w:lineRule="auto"/>
        <w:ind w:left="0" w:firstLine="0"/>
        <w:jc w:val="both"/>
        <w:rPr>
          <w:sz w:val="24"/>
          <w:szCs w:val="24"/>
        </w:rPr>
      </w:pPr>
      <w:r w:rsidRPr="003E47E6">
        <w:rPr>
          <w:sz w:val="24"/>
          <w:szCs w:val="24"/>
        </w:rPr>
        <w:t>дочерние и зависимые хозяйственные общества с указанием доли участия должника в их уставном капитале и краткая характеристика их деятельности;</w:t>
      </w:r>
    </w:p>
    <w:p w:rsidR="00CB54B8" w:rsidRPr="003E47E6" w:rsidRDefault="00CB54B8" w:rsidP="00F3116D">
      <w:pPr>
        <w:pStyle w:val="a5"/>
        <w:numPr>
          <w:ilvl w:val="0"/>
          <w:numId w:val="23"/>
        </w:numPr>
        <w:autoSpaceDE w:val="0"/>
        <w:autoSpaceDN w:val="0"/>
        <w:adjustRightInd w:val="0"/>
        <w:spacing w:after="0" w:line="240" w:lineRule="auto"/>
        <w:ind w:left="0" w:firstLine="0"/>
        <w:jc w:val="both"/>
        <w:rPr>
          <w:sz w:val="24"/>
          <w:szCs w:val="24"/>
        </w:rPr>
      </w:pPr>
      <w:r w:rsidRPr="003E47E6">
        <w:rPr>
          <w:sz w:val="24"/>
          <w:szCs w:val="24"/>
        </w:rPr>
        <w:t>характеристика учетной политики должника, в том числе анализ учетной политики для целей налогообложения;</w:t>
      </w:r>
    </w:p>
    <w:p w:rsidR="00CB54B8" w:rsidRPr="003E47E6" w:rsidRDefault="00CB54B8" w:rsidP="00F3116D">
      <w:pPr>
        <w:pStyle w:val="a5"/>
        <w:numPr>
          <w:ilvl w:val="0"/>
          <w:numId w:val="23"/>
        </w:numPr>
        <w:autoSpaceDE w:val="0"/>
        <w:autoSpaceDN w:val="0"/>
        <w:adjustRightInd w:val="0"/>
        <w:spacing w:after="0" w:line="240" w:lineRule="auto"/>
        <w:ind w:left="0" w:firstLine="0"/>
        <w:jc w:val="both"/>
        <w:rPr>
          <w:sz w:val="24"/>
          <w:szCs w:val="24"/>
        </w:rPr>
      </w:pPr>
      <w:r w:rsidRPr="003E47E6">
        <w:rPr>
          <w:sz w:val="24"/>
          <w:szCs w:val="24"/>
        </w:rPr>
        <w:t>характеристика систем документооборота, внутреннего контроля, страхования, организационной и производственной структур;</w:t>
      </w:r>
    </w:p>
    <w:p w:rsidR="00CB54B8" w:rsidRPr="003E47E6" w:rsidRDefault="00CB54B8" w:rsidP="00F3116D">
      <w:pPr>
        <w:pStyle w:val="a5"/>
        <w:numPr>
          <w:ilvl w:val="0"/>
          <w:numId w:val="23"/>
        </w:numPr>
        <w:autoSpaceDE w:val="0"/>
        <w:autoSpaceDN w:val="0"/>
        <w:adjustRightInd w:val="0"/>
        <w:spacing w:after="0" w:line="240" w:lineRule="auto"/>
        <w:ind w:left="0" w:firstLine="0"/>
        <w:jc w:val="both"/>
        <w:rPr>
          <w:sz w:val="24"/>
          <w:szCs w:val="24"/>
        </w:rPr>
      </w:pPr>
      <w:r w:rsidRPr="003E47E6">
        <w:rPr>
          <w:sz w:val="24"/>
          <w:szCs w:val="24"/>
        </w:rPr>
        <w:t>все направления (виды) деятельности, осуществляемые должником в течение не менее чем двухлетнего периода, предшествующего возбуждению производства по делу о банкротстве, и периода проведения в отношении должника процедур банкротства, их финансовый результат, соответствие нормам и обычаям делового оборота, соответствие применяемых цен рыночным и оценка целесообразности продолжения осуществляемых направлений (видов) деятельности.</w:t>
      </w:r>
    </w:p>
    <w:p w:rsidR="00CB54B8" w:rsidRPr="003E47E6" w:rsidRDefault="00CB54B8" w:rsidP="00F3116D">
      <w:pPr>
        <w:pStyle w:val="a5"/>
        <w:numPr>
          <w:ilvl w:val="0"/>
          <w:numId w:val="21"/>
        </w:numPr>
        <w:autoSpaceDE w:val="0"/>
        <w:autoSpaceDN w:val="0"/>
        <w:adjustRightInd w:val="0"/>
        <w:spacing w:after="0" w:line="240" w:lineRule="auto"/>
        <w:ind w:left="0" w:firstLine="0"/>
        <w:jc w:val="both"/>
        <w:rPr>
          <w:sz w:val="24"/>
          <w:szCs w:val="24"/>
        </w:rPr>
      </w:pPr>
      <w:bookmarkStart w:id="184" w:name="sub_2003"/>
      <w:r w:rsidRPr="003E47E6">
        <w:rPr>
          <w:sz w:val="24"/>
          <w:szCs w:val="24"/>
        </w:rPr>
        <w:t>Анализ рынков, на которых осуществляется деятельность должника.</w:t>
      </w:r>
    </w:p>
    <w:bookmarkEnd w:id="184"/>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Анализ рынков, на которых осуществляется деятельность должника, представляет собой анализ данных о поставщиках и потребителях (контрагентах).</w:t>
      </w:r>
    </w:p>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По результатам этого анализа в документах, содержащих анализ финансового состояния должника, указываются:</w:t>
      </w:r>
    </w:p>
    <w:p w:rsidR="00CB54B8" w:rsidRPr="003E47E6" w:rsidRDefault="00CB54B8" w:rsidP="00F3116D">
      <w:pPr>
        <w:pStyle w:val="a5"/>
        <w:numPr>
          <w:ilvl w:val="0"/>
          <w:numId w:val="24"/>
        </w:numPr>
        <w:autoSpaceDE w:val="0"/>
        <w:autoSpaceDN w:val="0"/>
        <w:adjustRightInd w:val="0"/>
        <w:spacing w:after="0" w:line="240" w:lineRule="auto"/>
        <w:ind w:left="0" w:firstLine="0"/>
        <w:jc w:val="both"/>
        <w:rPr>
          <w:sz w:val="24"/>
          <w:szCs w:val="24"/>
        </w:rPr>
      </w:pPr>
      <w:r w:rsidRPr="003E47E6">
        <w:rPr>
          <w:sz w:val="24"/>
          <w:szCs w:val="24"/>
        </w:rPr>
        <w:t>данные по основным поставщикам сырья и материалов и основным потребителям продукции (отдельно по внешнему и внутреннему рынку), а также объемам поставок в течение не менее чем 2-летнего периода, предшествующего возбуждению дела о банкротстве, и периода проведения в отношении должника процедур банкротства;</w:t>
      </w:r>
    </w:p>
    <w:p w:rsidR="00CB54B8" w:rsidRPr="003E47E6" w:rsidRDefault="00CB54B8" w:rsidP="00F3116D">
      <w:pPr>
        <w:pStyle w:val="a5"/>
        <w:numPr>
          <w:ilvl w:val="0"/>
          <w:numId w:val="24"/>
        </w:numPr>
        <w:autoSpaceDE w:val="0"/>
        <w:autoSpaceDN w:val="0"/>
        <w:adjustRightInd w:val="0"/>
        <w:spacing w:after="0" w:line="240" w:lineRule="auto"/>
        <w:ind w:left="0" w:firstLine="0"/>
        <w:jc w:val="both"/>
        <w:rPr>
          <w:sz w:val="24"/>
          <w:szCs w:val="24"/>
        </w:rPr>
      </w:pPr>
      <w:r w:rsidRPr="003E47E6">
        <w:rPr>
          <w:sz w:val="24"/>
          <w:szCs w:val="24"/>
        </w:rPr>
        <w:t>данные по ценам на сырье и материалы в динамике и в сравнении с мировыми ценами;</w:t>
      </w:r>
    </w:p>
    <w:p w:rsidR="00CB54B8" w:rsidRPr="003E47E6" w:rsidRDefault="00CB54B8" w:rsidP="00F3116D">
      <w:pPr>
        <w:pStyle w:val="a5"/>
        <w:numPr>
          <w:ilvl w:val="0"/>
          <w:numId w:val="24"/>
        </w:numPr>
        <w:autoSpaceDE w:val="0"/>
        <w:autoSpaceDN w:val="0"/>
        <w:adjustRightInd w:val="0"/>
        <w:spacing w:after="0" w:line="240" w:lineRule="auto"/>
        <w:ind w:left="0" w:firstLine="0"/>
        <w:jc w:val="both"/>
        <w:rPr>
          <w:sz w:val="24"/>
          <w:szCs w:val="24"/>
        </w:rPr>
      </w:pPr>
      <w:r w:rsidRPr="003E47E6">
        <w:rPr>
          <w:sz w:val="24"/>
          <w:szCs w:val="24"/>
        </w:rPr>
        <w:t>данные по ценам на продукцию в динамике и в сравнении с мировыми ценами на аналогичную продукцию;</w:t>
      </w:r>
    </w:p>
    <w:p w:rsidR="00CB54B8" w:rsidRPr="003E47E6" w:rsidRDefault="00CB54B8" w:rsidP="00F3116D">
      <w:pPr>
        <w:pStyle w:val="a5"/>
        <w:numPr>
          <w:ilvl w:val="0"/>
          <w:numId w:val="24"/>
        </w:numPr>
        <w:autoSpaceDE w:val="0"/>
        <w:autoSpaceDN w:val="0"/>
        <w:adjustRightInd w:val="0"/>
        <w:spacing w:after="0" w:line="240" w:lineRule="auto"/>
        <w:ind w:left="0" w:firstLine="0"/>
        <w:jc w:val="both"/>
        <w:rPr>
          <w:sz w:val="24"/>
          <w:szCs w:val="24"/>
        </w:rPr>
      </w:pPr>
      <w:r w:rsidRPr="003E47E6">
        <w:rPr>
          <w:sz w:val="24"/>
          <w:szCs w:val="24"/>
        </w:rPr>
        <w:t>данные по срокам и формам расчетов за поставленную продукцию;</w:t>
      </w:r>
    </w:p>
    <w:p w:rsidR="00CB54B8" w:rsidRPr="003E47E6" w:rsidRDefault="00CB54B8" w:rsidP="00F3116D">
      <w:pPr>
        <w:pStyle w:val="a5"/>
        <w:numPr>
          <w:ilvl w:val="0"/>
          <w:numId w:val="24"/>
        </w:numPr>
        <w:autoSpaceDE w:val="0"/>
        <w:autoSpaceDN w:val="0"/>
        <w:adjustRightInd w:val="0"/>
        <w:spacing w:after="0" w:line="240" w:lineRule="auto"/>
        <w:ind w:left="0" w:firstLine="0"/>
        <w:jc w:val="both"/>
        <w:rPr>
          <w:sz w:val="24"/>
          <w:szCs w:val="24"/>
        </w:rPr>
      </w:pPr>
      <w:r w:rsidRPr="003E47E6">
        <w:rPr>
          <w:sz w:val="24"/>
          <w:szCs w:val="24"/>
        </w:rPr>
        <w:t>влияние на финансовое состояние должника доли на рынках выпускаемой им продукции, изменения числа ее потребителей, деятельности конкурентов, увеличения цены на используемые должником товары (работы, услуги), замены поставщиков и потребителей, динамики цен на акции должника, объемов, сроков и условий привлечения и предоставления денежных средств.</w:t>
      </w:r>
    </w:p>
    <w:p w:rsidR="00CB54B8" w:rsidRPr="003E47E6" w:rsidRDefault="00CB54B8" w:rsidP="00F3116D">
      <w:pPr>
        <w:autoSpaceDE w:val="0"/>
        <w:autoSpaceDN w:val="0"/>
        <w:adjustRightInd w:val="0"/>
        <w:spacing w:before="240" w:after="0" w:line="240" w:lineRule="auto"/>
        <w:ind w:firstLine="698"/>
        <w:jc w:val="right"/>
        <w:rPr>
          <w:sz w:val="24"/>
          <w:szCs w:val="24"/>
        </w:rPr>
      </w:pPr>
      <w:bookmarkStart w:id="185" w:name="sub_3000"/>
      <w:r w:rsidRPr="003E47E6">
        <w:rPr>
          <w:b/>
          <w:bCs/>
          <w:sz w:val="24"/>
          <w:szCs w:val="24"/>
        </w:rPr>
        <w:t>Приложение N 3</w:t>
      </w:r>
    </w:p>
    <w:bookmarkEnd w:id="185"/>
    <w:p w:rsidR="00CB54B8" w:rsidRPr="003E47E6" w:rsidRDefault="00CB54B8" w:rsidP="00F3116D">
      <w:pPr>
        <w:autoSpaceDE w:val="0"/>
        <w:autoSpaceDN w:val="0"/>
        <w:adjustRightInd w:val="0"/>
        <w:spacing w:after="0" w:line="240" w:lineRule="auto"/>
        <w:ind w:firstLine="698"/>
        <w:jc w:val="right"/>
        <w:rPr>
          <w:sz w:val="24"/>
          <w:szCs w:val="24"/>
        </w:rPr>
      </w:pPr>
      <w:r w:rsidRPr="003E47E6">
        <w:rPr>
          <w:b/>
          <w:bCs/>
          <w:sz w:val="24"/>
          <w:szCs w:val="24"/>
        </w:rPr>
        <w:t>к Правилам проведения арбитражным</w:t>
      </w:r>
    </w:p>
    <w:p w:rsidR="00CB54B8" w:rsidRPr="003E47E6" w:rsidRDefault="00CB54B8" w:rsidP="00F3116D">
      <w:pPr>
        <w:autoSpaceDE w:val="0"/>
        <w:autoSpaceDN w:val="0"/>
        <w:adjustRightInd w:val="0"/>
        <w:spacing w:line="240" w:lineRule="auto"/>
        <w:ind w:firstLine="698"/>
        <w:jc w:val="right"/>
        <w:rPr>
          <w:sz w:val="24"/>
          <w:szCs w:val="24"/>
        </w:rPr>
      </w:pPr>
      <w:r w:rsidRPr="003E47E6">
        <w:rPr>
          <w:b/>
          <w:bCs/>
          <w:sz w:val="24"/>
          <w:szCs w:val="24"/>
        </w:rPr>
        <w:t>управляющим финансового анализа</w:t>
      </w:r>
    </w:p>
    <w:p w:rsidR="00CB54B8" w:rsidRPr="003E47E6" w:rsidRDefault="00CB54B8" w:rsidP="00F3116D">
      <w:pPr>
        <w:autoSpaceDE w:val="0"/>
        <w:autoSpaceDN w:val="0"/>
        <w:adjustRightInd w:val="0"/>
        <w:spacing w:before="108" w:after="108" w:line="240" w:lineRule="auto"/>
        <w:jc w:val="center"/>
        <w:outlineLvl w:val="0"/>
        <w:rPr>
          <w:b/>
          <w:bCs/>
          <w:sz w:val="24"/>
          <w:szCs w:val="24"/>
        </w:rPr>
      </w:pPr>
      <w:bookmarkStart w:id="186" w:name="_Toc285036745"/>
      <w:r w:rsidRPr="003E47E6">
        <w:rPr>
          <w:b/>
          <w:bCs/>
          <w:sz w:val="24"/>
          <w:szCs w:val="24"/>
        </w:rPr>
        <w:t>Требования к анализу активов и пассивов должника</w:t>
      </w:r>
      <w:bookmarkEnd w:id="186"/>
    </w:p>
    <w:p w:rsidR="00CB54B8" w:rsidRPr="003E47E6" w:rsidRDefault="00CB54B8" w:rsidP="00F3116D">
      <w:pPr>
        <w:pStyle w:val="a5"/>
        <w:numPr>
          <w:ilvl w:val="0"/>
          <w:numId w:val="25"/>
        </w:numPr>
        <w:autoSpaceDE w:val="0"/>
        <w:autoSpaceDN w:val="0"/>
        <w:adjustRightInd w:val="0"/>
        <w:spacing w:before="240" w:after="0" w:line="240" w:lineRule="auto"/>
        <w:ind w:left="0" w:firstLine="0"/>
        <w:jc w:val="both"/>
        <w:rPr>
          <w:sz w:val="24"/>
          <w:szCs w:val="24"/>
        </w:rPr>
      </w:pPr>
      <w:bookmarkStart w:id="187" w:name="sub_3001"/>
      <w:r w:rsidRPr="003E47E6">
        <w:rPr>
          <w:sz w:val="24"/>
          <w:szCs w:val="24"/>
        </w:rPr>
        <w:t>Арбитражный управляющий проводит анализ активов (имущества и имущественных прав) и пассивов (обязательств) должника, результаты которого указываются в документах, содержащих анализ финансового состояния должника.</w:t>
      </w:r>
    </w:p>
    <w:p w:rsidR="00CB54B8" w:rsidRPr="003E47E6" w:rsidRDefault="00CB54B8" w:rsidP="00F3116D">
      <w:pPr>
        <w:pStyle w:val="a5"/>
        <w:numPr>
          <w:ilvl w:val="0"/>
          <w:numId w:val="25"/>
        </w:numPr>
        <w:autoSpaceDE w:val="0"/>
        <w:autoSpaceDN w:val="0"/>
        <w:adjustRightInd w:val="0"/>
        <w:spacing w:before="240" w:after="0" w:line="240" w:lineRule="auto"/>
        <w:ind w:left="0" w:firstLine="0"/>
        <w:jc w:val="both"/>
        <w:rPr>
          <w:sz w:val="24"/>
          <w:szCs w:val="24"/>
        </w:rPr>
      </w:pPr>
      <w:bookmarkStart w:id="188" w:name="sub_3002"/>
      <w:bookmarkEnd w:id="187"/>
      <w:r w:rsidRPr="003E47E6">
        <w:rPr>
          <w:sz w:val="24"/>
          <w:szCs w:val="24"/>
        </w:rPr>
        <w:t>Анализ активов проводится в целях оценки эффективности их использования, выявления внутрихозяйственных резервов обеспечения восстановления платежеспособности, оценки ликвидности активов, степени их участия в хозяйственном обороте, выявления имущества и имущественных прав, приобретенных на заведомо невыгодных условиях, оценки возможности возврата отчужденного имущества, внесенного в качестве финансовых вложений.</w:t>
      </w:r>
    </w:p>
    <w:p w:rsidR="00CB54B8" w:rsidRPr="003E47E6" w:rsidRDefault="00CB54B8" w:rsidP="00F3116D">
      <w:pPr>
        <w:pStyle w:val="a5"/>
        <w:numPr>
          <w:ilvl w:val="0"/>
          <w:numId w:val="25"/>
        </w:numPr>
        <w:autoSpaceDE w:val="0"/>
        <w:autoSpaceDN w:val="0"/>
        <w:adjustRightInd w:val="0"/>
        <w:spacing w:before="240" w:after="0" w:line="240" w:lineRule="auto"/>
        <w:ind w:left="0" w:firstLine="0"/>
        <w:jc w:val="both"/>
        <w:rPr>
          <w:sz w:val="24"/>
          <w:szCs w:val="24"/>
        </w:rPr>
      </w:pPr>
      <w:bookmarkStart w:id="189" w:name="sub_3003"/>
      <w:bookmarkEnd w:id="188"/>
      <w:r w:rsidRPr="003E47E6">
        <w:rPr>
          <w:sz w:val="24"/>
          <w:szCs w:val="24"/>
        </w:rPr>
        <w:t>Анализ активов производится по группам статей баланса должника и состоит из анализа внеоборотных и оборотных активов.</w:t>
      </w:r>
    </w:p>
    <w:p w:rsidR="00CB54B8" w:rsidRPr="003E47E6" w:rsidRDefault="00CB54B8" w:rsidP="00F3116D">
      <w:pPr>
        <w:pStyle w:val="a5"/>
        <w:numPr>
          <w:ilvl w:val="0"/>
          <w:numId w:val="25"/>
        </w:numPr>
        <w:autoSpaceDE w:val="0"/>
        <w:autoSpaceDN w:val="0"/>
        <w:adjustRightInd w:val="0"/>
        <w:spacing w:before="240" w:after="0" w:line="240" w:lineRule="auto"/>
        <w:ind w:left="0" w:firstLine="0"/>
        <w:jc w:val="both"/>
        <w:rPr>
          <w:sz w:val="24"/>
          <w:szCs w:val="24"/>
        </w:rPr>
      </w:pPr>
      <w:bookmarkStart w:id="190" w:name="sub_3004"/>
      <w:bookmarkEnd w:id="189"/>
      <w:r w:rsidRPr="003E47E6">
        <w:rPr>
          <w:sz w:val="24"/>
          <w:szCs w:val="24"/>
        </w:rPr>
        <w:t>Анализ внеоборотных активов включает в себя анализ нематериальных активов, основных средств, незавершенного строительства, доходных вложений в материальные ценности, долгосрочных финансовых вложений, прочих внеоборотных активов.</w:t>
      </w:r>
    </w:p>
    <w:bookmarkEnd w:id="190"/>
    <w:p w:rsidR="00CB54B8" w:rsidRPr="003E47E6" w:rsidRDefault="00CB54B8" w:rsidP="00F3116D">
      <w:pPr>
        <w:autoSpaceDE w:val="0"/>
        <w:autoSpaceDN w:val="0"/>
        <w:adjustRightInd w:val="0"/>
        <w:spacing w:after="0" w:line="240" w:lineRule="auto"/>
        <w:ind w:firstLine="720"/>
        <w:jc w:val="both"/>
        <w:rPr>
          <w:sz w:val="24"/>
          <w:szCs w:val="24"/>
        </w:rPr>
      </w:pPr>
      <w:r w:rsidRPr="003E47E6">
        <w:rPr>
          <w:sz w:val="24"/>
          <w:szCs w:val="24"/>
        </w:rPr>
        <w:t>Анализ оборотных активов включает в себя анализ запасов, налога на добавленную стоимость, дебиторской задолженности, краткосрочных финансовых вложений, прочих оборотных активов.</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191" w:name="sub_3005"/>
      <w:r w:rsidRPr="003E47E6">
        <w:rPr>
          <w:sz w:val="24"/>
          <w:szCs w:val="24"/>
        </w:rPr>
        <w:t>По результатам анализа всех групп активов в документах, содержащих анализ финансового состояния должника, постатейно указываются поквартальные изменения их состава (приобретение, выбытие, списание, создание) и балансовой стоимости в течение не менее чем 2-летнего периода, предшествовавшего возбуждению производства по делу о банкротстве, и периода проведения в отношении должника процедур банкротства и их доля в совокупных активах на соответствующие отчетные даты.</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192" w:name="sub_3006"/>
      <w:bookmarkEnd w:id="191"/>
      <w:r w:rsidRPr="003E47E6">
        <w:rPr>
          <w:sz w:val="24"/>
          <w:szCs w:val="24"/>
        </w:rPr>
        <w:t>По результатам анализа нематериальных активов, основных средств и незавершенного строительства в документах, содержащих анализ финансового состояния должника, дополнительно к сведениям, предусмотренным пунктом 5 настоящего документа, постатейно указываются:</w:t>
      </w:r>
    </w:p>
    <w:bookmarkEnd w:id="192"/>
    <w:p w:rsidR="00CB54B8" w:rsidRPr="003E47E6" w:rsidRDefault="00CB54B8" w:rsidP="00F3116D">
      <w:pPr>
        <w:pStyle w:val="a5"/>
        <w:numPr>
          <w:ilvl w:val="0"/>
          <w:numId w:val="26"/>
        </w:numPr>
        <w:autoSpaceDE w:val="0"/>
        <w:autoSpaceDN w:val="0"/>
        <w:adjustRightInd w:val="0"/>
        <w:spacing w:after="0" w:line="240" w:lineRule="auto"/>
        <w:ind w:left="0" w:firstLine="0"/>
        <w:jc w:val="both"/>
        <w:rPr>
          <w:sz w:val="24"/>
          <w:szCs w:val="24"/>
        </w:rPr>
      </w:pPr>
      <w:r w:rsidRPr="003E47E6">
        <w:rPr>
          <w:sz w:val="24"/>
          <w:szCs w:val="24"/>
        </w:rPr>
        <w:t>балансовая стоимость активов, используемых в производственном процессе;</w:t>
      </w:r>
    </w:p>
    <w:p w:rsidR="00CB54B8" w:rsidRPr="003E47E6" w:rsidRDefault="00CB54B8" w:rsidP="00F3116D">
      <w:pPr>
        <w:pStyle w:val="a5"/>
        <w:numPr>
          <w:ilvl w:val="0"/>
          <w:numId w:val="26"/>
        </w:numPr>
        <w:autoSpaceDE w:val="0"/>
        <w:autoSpaceDN w:val="0"/>
        <w:adjustRightInd w:val="0"/>
        <w:spacing w:after="0" w:line="240" w:lineRule="auto"/>
        <w:ind w:left="0" w:firstLine="0"/>
        <w:jc w:val="both"/>
        <w:rPr>
          <w:sz w:val="24"/>
          <w:szCs w:val="24"/>
        </w:rPr>
      </w:pPr>
      <w:r w:rsidRPr="003E47E6">
        <w:rPr>
          <w:sz w:val="24"/>
          <w:szCs w:val="24"/>
        </w:rPr>
        <w:t>возможная стоимость активов, используемых в производственном процессе, при реализации на рыночных условиях;</w:t>
      </w:r>
    </w:p>
    <w:p w:rsidR="00CB54B8" w:rsidRPr="003E47E6" w:rsidRDefault="00CB54B8" w:rsidP="00F3116D">
      <w:pPr>
        <w:pStyle w:val="a5"/>
        <w:numPr>
          <w:ilvl w:val="0"/>
          <w:numId w:val="26"/>
        </w:numPr>
        <w:autoSpaceDE w:val="0"/>
        <w:autoSpaceDN w:val="0"/>
        <w:adjustRightInd w:val="0"/>
        <w:spacing w:after="0" w:line="240" w:lineRule="auto"/>
        <w:ind w:left="0" w:firstLine="0"/>
        <w:jc w:val="both"/>
        <w:rPr>
          <w:sz w:val="24"/>
          <w:szCs w:val="24"/>
        </w:rPr>
      </w:pPr>
      <w:r w:rsidRPr="003E47E6">
        <w:rPr>
          <w:sz w:val="24"/>
          <w:szCs w:val="24"/>
        </w:rPr>
        <w:t>балансовая стоимость активов, не используемых в производственном процессе;</w:t>
      </w:r>
    </w:p>
    <w:p w:rsidR="00CB54B8" w:rsidRPr="003E47E6" w:rsidRDefault="00CB54B8" w:rsidP="00F3116D">
      <w:pPr>
        <w:pStyle w:val="a5"/>
        <w:numPr>
          <w:ilvl w:val="0"/>
          <w:numId w:val="26"/>
        </w:numPr>
        <w:autoSpaceDE w:val="0"/>
        <w:autoSpaceDN w:val="0"/>
        <w:adjustRightInd w:val="0"/>
        <w:spacing w:after="0" w:line="240" w:lineRule="auto"/>
        <w:ind w:left="0" w:firstLine="0"/>
        <w:jc w:val="both"/>
        <w:rPr>
          <w:sz w:val="24"/>
          <w:szCs w:val="24"/>
        </w:rPr>
      </w:pPr>
      <w:r w:rsidRPr="003E47E6">
        <w:rPr>
          <w:sz w:val="24"/>
          <w:szCs w:val="24"/>
        </w:rPr>
        <w:t>возможная стоимость активов, не используемых в производственном процессе, при реализации на рыночных условиях.</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193" w:name="sub_3007"/>
      <w:r w:rsidRPr="003E47E6">
        <w:rPr>
          <w:sz w:val="24"/>
          <w:szCs w:val="24"/>
        </w:rPr>
        <w:t>По результатам анализа основных средств в документах, содержащих анализ финансового состояния должника, дополнительно к сведениям, предусмотренным пунктом 5 настоящего документа, указываются:</w:t>
      </w:r>
    </w:p>
    <w:bookmarkEnd w:id="193"/>
    <w:p w:rsidR="00CB54B8" w:rsidRPr="003E47E6" w:rsidRDefault="00CB54B8" w:rsidP="00F3116D">
      <w:pPr>
        <w:pStyle w:val="a5"/>
        <w:numPr>
          <w:ilvl w:val="0"/>
          <w:numId w:val="27"/>
        </w:numPr>
        <w:autoSpaceDE w:val="0"/>
        <w:autoSpaceDN w:val="0"/>
        <w:adjustRightInd w:val="0"/>
        <w:spacing w:after="0" w:line="240" w:lineRule="auto"/>
        <w:ind w:left="0" w:firstLine="0"/>
        <w:jc w:val="both"/>
        <w:rPr>
          <w:sz w:val="24"/>
          <w:szCs w:val="24"/>
        </w:rPr>
      </w:pPr>
      <w:r w:rsidRPr="003E47E6">
        <w:rPr>
          <w:sz w:val="24"/>
          <w:szCs w:val="24"/>
        </w:rPr>
        <w:t>наличие и краткая характеристика мобилизационных и законсервированных основных средств;</w:t>
      </w:r>
    </w:p>
    <w:p w:rsidR="00CB54B8" w:rsidRPr="003E47E6" w:rsidRDefault="00CB54B8" w:rsidP="00F3116D">
      <w:pPr>
        <w:pStyle w:val="a5"/>
        <w:numPr>
          <w:ilvl w:val="0"/>
          <w:numId w:val="27"/>
        </w:numPr>
        <w:autoSpaceDE w:val="0"/>
        <w:autoSpaceDN w:val="0"/>
        <w:adjustRightInd w:val="0"/>
        <w:spacing w:after="0" w:line="240" w:lineRule="auto"/>
        <w:ind w:left="0" w:firstLine="0"/>
        <w:jc w:val="both"/>
        <w:rPr>
          <w:sz w:val="24"/>
          <w:szCs w:val="24"/>
        </w:rPr>
      </w:pPr>
      <w:r w:rsidRPr="003E47E6">
        <w:rPr>
          <w:sz w:val="24"/>
          <w:szCs w:val="24"/>
        </w:rPr>
        <w:t>степень износа основных средств;</w:t>
      </w:r>
    </w:p>
    <w:p w:rsidR="00CB54B8" w:rsidRPr="003E47E6" w:rsidRDefault="00CB54B8" w:rsidP="00F3116D">
      <w:pPr>
        <w:pStyle w:val="a5"/>
        <w:numPr>
          <w:ilvl w:val="0"/>
          <w:numId w:val="27"/>
        </w:numPr>
        <w:autoSpaceDE w:val="0"/>
        <w:autoSpaceDN w:val="0"/>
        <w:adjustRightInd w:val="0"/>
        <w:spacing w:after="0" w:line="240" w:lineRule="auto"/>
        <w:ind w:left="0" w:firstLine="0"/>
        <w:jc w:val="both"/>
        <w:rPr>
          <w:sz w:val="24"/>
          <w:szCs w:val="24"/>
        </w:rPr>
      </w:pPr>
      <w:r w:rsidRPr="003E47E6">
        <w:rPr>
          <w:sz w:val="24"/>
          <w:szCs w:val="24"/>
        </w:rPr>
        <w:t>наличие и краткая характеристика полностью изношенных основных средств;</w:t>
      </w:r>
    </w:p>
    <w:p w:rsidR="00CB54B8" w:rsidRPr="003E47E6" w:rsidRDefault="00CB54B8" w:rsidP="00F3116D">
      <w:pPr>
        <w:pStyle w:val="a5"/>
        <w:numPr>
          <w:ilvl w:val="0"/>
          <w:numId w:val="27"/>
        </w:numPr>
        <w:autoSpaceDE w:val="0"/>
        <w:autoSpaceDN w:val="0"/>
        <w:adjustRightInd w:val="0"/>
        <w:spacing w:after="0" w:line="240" w:lineRule="auto"/>
        <w:ind w:left="0" w:firstLine="0"/>
        <w:jc w:val="both"/>
        <w:rPr>
          <w:sz w:val="24"/>
          <w:szCs w:val="24"/>
        </w:rPr>
      </w:pPr>
      <w:r w:rsidRPr="003E47E6">
        <w:rPr>
          <w:sz w:val="24"/>
          <w:szCs w:val="24"/>
        </w:rPr>
        <w:t>наличие и краткая характеристика обремененных основных средств (в том числе год ввода в действие, возможный срок полезного действия, проведенные ремонт (текущий, капитальный), реконструкция, модернизация, частичная ликвидация, переоценка, амортизация, земельные участки, на которых находятся здания и сооружения, характеристика специализации (узкоспециализированное или нет), участие в производственном процессе (круглогодично или часть года), наличие предусмотренных законодательством Российской Федерации документов, источник приобретения).</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194" w:name="sub_3008"/>
      <w:r w:rsidRPr="003E47E6">
        <w:rPr>
          <w:sz w:val="24"/>
          <w:szCs w:val="24"/>
        </w:rPr>
        <w:t>По результатам анализа незавершенного строительства в документах, содержащих анализ финансового состояния должника, дополнительно к сведениям, предусмотренным пунктом 5 настоящего документа, указываются:</w:t>
      </w:r>
    </w:p>
    <w:bookmarkEnd w:id="194"/>
    <w:p w:rsidR="00CB54B8" w:rsidRPr="003E47E6" w:rsidRDefault="00CB54B8" w:rsidP="00F3116D">
      <w:pPr>
        <w:pStyle w:val="a5"/>
        <w:numPr>
          <w:ilvl w:val="0"/>
          <w:numId w:val="28"/>
        </w:numPr>
        <w:autoSpaceDE w:val="0"/>
        <w:autoSpaceDN w:val="0"/>
        <w:adjustRightInd w:val="0"/>
        <w:spacing w:after="0" w:line="240" w:lineRule="auto"/>
        <w:ind w:left="0" w:firstLine="0"/>
        <w:jc w:val="both"/>
        <w:rPr>
          <w:sz w:val="24"/>
          <w:szCs w:val="24"/>
        </w:rPr>
      </w:pPr>
      <w:r w:rsidRPr="003E47E6">
        <w:rPr>
          <w:sz w:val="24"/>
          <w:szCs w:val="24"/>
        </w:rPr>
        <w:t>степень готовности объектов незавершенного строительства;</w:t>
      </w:r>
    </w:p>
    <w:p w:rsidR="00CB54B8" w:rsidRPr="003E47E6" w:rsidRDefault="00CB54B8" w:rsidP="00F3116D">
      <w:pPr>
        <w:pStyle w:val="a5"/>
        <w:numPr>
          <w:ilvl w:val="0"/>
          <w:numId w:val="28"/>
        </w:numPr>
        <w:autoSpaceDE w:val="0"/>
        <w:autoSpaceDN w:val="0"/>
        <w:adjustRightInd w:val="0"/>
        <w:spacing w:after="0" w:line="240" w:lineRule="auto"/>
        <w:ind w:left="0" w:firstLine="0"/>
        <w:jc w:val="both"/>
        <w:rPr>
          <w:sz w:val="24"/>
          <w:szCs w:val="24"/>
        </w:rPr>
      </w:pPr>
      <w:r w:rsidRPr="003E47E6">
        <w:rPr>
          <w:sz w:val="24"/>
          <w:szCs w:val="24"/>
        </w:rPr>
        <w:t>размер средств, необходимых для завершения строительных работ, и срок возможного пуска в эксплуатацию объектов;</w:t>
      </w:r>
    </w:p>
    <w:p w:rsidR="00CB54B8" w:rsidRPr="003E47E6" w:rsidRDefault="00CB54B8" w:rsidP="00F3116D">
      <w:pPr>
        <w:pStyle w:val="a5"/>
        <w:numPr>
          <w:ilvl w:val="0"/>
          <w:numId w:val="28"/>
        </w:numPr>
        <w:autoSpaceDE w:val="0"/>
        <w:autoSpaceDN w:val="0"/>
        <w:adjustRightInd w:val="0"/>
        <w:spacing w:after="0" w:line="240" w:lineRule="auto"/>
        <w:ind w:left="0" w:firstLine="0"/>
        <w:jc w:val="both"/>
        <w:rPr>
          <w:sz w:val="24"/>
          <w:szCs w:val="24"/>
        </w:rPr>
      </w:pPr>
      <w:r w:rsidRPr="003E47E6">
        <w:rPr>
          <w:sz w:val="24"/>
          <w:szCs w:val="24"/>
        </w:rPr>
        <w:t>необходимость или целесообразность завершения строительных работ либо консервации объектов незавершенного строительства;</w:t>
      </w:r>
    </w:p>
    <w:p w:rsidR="00CB54B8" w:rsidRPr="003E47E6" w:rsidRDefault="00CB54B8" w:rsidP="00F3116D">
      <w:pPr>
        <w:pStyle w:val="a5"/>
        <w:numPr>
          <w:ilvl w:val="0"/>
          <w:numId w:val="28"/>
        </w:numPr>
        <w:autoSpaceDE w:val="0"/>
        <w:autoSpaceDN w:val="0"/>
        <w:adjustRightInd w:val="0"/>
        <w:spacing w:after="0" w:line="240" w:lineRule="auto"/>
        <w:ind w:left="0" w:firstLine="0"/>
        <w:jc w:val="both"/>
        <w:rPr>
          <w:sz w:val="24"/>
          <w:szCs w:val="24"/>
        </w:rPr>
      </w:pPr>
      <w:r w:rsidRPr="003E47E6">
        <w:rPr>
          <w:sz w:val="24"/>
          <w:szCs w:val="24"/>
        </w:rPr>
        <w:t>возможная стоимость объектов незавершенного строительства при реализации на рыночных условиях.</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195" w:name="sub_3009"/>
      <w:r w:rsidRPr="003E47E6">
        <w:rPr>
          <w:sz w:val="24"/>
          <w:szCs w:val="24"/>
        </w:rPr>
        <w:t xml:space="preserve">По результатам анализа доходных вложений в материальные ценности в документах, содержащих анализ финансового состояния должника, дополнительно к сведениям, предусмотренным </w:t>
      </w:r>
      <w:hyperlink w:anchor="sub_3005" w:history="1">
        <w:r w:rsidRPr="003E47E6">
          <w:rPr>
            <w:sz w:val="24"/>
            <w:szCs w:val="24"/>
          </w:rPr>
          <w:t>пунктом 5</w:t>
        </w:r>
      </w:hyperlink>
      <w:r w:rsidRPr="003E47E6">
        <w:rPr>
          <w:sz w:val="24"/>
          <w:szCs w:val="24"/>
        </w:rPr>
        <w:t xml:space="preserve"> настоящего документа, указываются:</w:t>
      </w:r>
    </w:p>
    <w:bookmarkEnd w:id="195"/>
    <w:p w:rsidR="00CB54B8" w:rsidRPr="003E47E6" w:rsidRDefault="00CB54B8" w:rsidP="00F3116D">
      <w:pPr>
        <w:pStyle w:val="a5"/>
        <w:numPr>
          <w:ilvl w:val="0"/>
          <w:numId w:val="29"/>
        </w:numPr>
        <w:autoSpaceDE w:val="0"/>
        <w:autoSpaceDN w:val="0"/>
        <w:adjustRightInd w:val="0"/>
        <w:spacing w:after="0" w:line="240" w:lineRule="auto"/>
        <w:ind w:left="0" w:firstLine="0"/>
        <w:jc w:val="both"/>
        <w:rPr>
          <w:sz w:val="24"/>
          <w:szCs w:val="24"/>
        </w:rPr>
      </w:pPr>
      <w:r w:rsidRPr="003E47E6">
        <w:rPr>
          <w:sz w:val="24"/>
          <w:szCs w:val="24"/>
        </w:rPr>
        <w:t>эффективность и целесообразность вложений в материальные ценности;</w:t>
      </w:r>
    </w:p>
    <w:p w:rsidR="00CB54B8" w:rsidRPr="003E47E6" w:rsidRDefault="00CB54B8" w:rsidP="00F3116D">
      <w:pPr>
        <w:pStyle w:val="a5"/>
        <w:numPr>
          <w:ilvl w:val="0"/>
          <w:numId w:val="29"/>
        </w:numPr>
        <w:autoSpaceDE w:val="0"/>
        <w:autoSpaceDN w:val="0"/>
        <w:adjustRightInd w:val="0"/>
        <w:spacing w:after="0" w:line="240" w:lineRule="auto"/>
        <w:ind w:left="0" w:firstLine="0"/>
        <w:jc w:val="both"/>
        <w:rPr>
          <w:sz w:val="24"/>
          <w:szCs w:val="24"/>
        </w:rPr>
      </w:pPr>
      <w:r w:rsidRPr="003E47E6">
        <w:rPr>
          <w:sz w:val="24"/>
          <w:szCs w:val="24"/>
        </w:rPr>
        <w:t>соответствие получаемого дохода рыночному уровню;</w:t>
      </w:r>
    </w:p>
    <w:p w:rsidR="00CB54B8" w:rsidRPr="003E47E6" w:rsidRDefault="00CB54B8" w:rsidP="00F3116D">
      <w:pPr>
        <w:pStyle w:val="a5"/>
        <w:numPr>
          <w:ilvl w:val="0"/>
          <w:numId w:val="29"/>
        </w:numPr>
        <w:autoSpaceDE w:val="0"/>
        <w:autoSpaceDN w:val="0"/>
        <w:adjustRightInd w:val="0"/>
        <w:spacing w:after="0" w:line="240" w:lineRule="auto"/>
        <w:ind w:left="0" w:firstLine="0"/>
        <w:jc w:val="both"/>
        <w:rPr>
          <w:sz w:val="24"/>
          <w:szCs w:val="24"/>
        </w:rPr>
      </w:pPr>
      <w:r w:rsidRPr="003E47E6">
        <w:rPr>
          <w:sz w:val="24"/>
          <w:szCs w:val="24"/>
        </w:rPr>
        <w:t>возможность расторжения договоров и возврата имущества без возникновения штрафных санкций в отношении должника.</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196" w:name="sub_3010"/>
      <w:r w:rsidRPr="003E47E6">
        <w:rPr>
          <w:sz w:val="24"/>
          <w:szCs w:val="24"/>
        </w:rPr>
        <w:t xml:space="preserve">По результатам анализа долгосрочных финансовых вложений в документах, содержащих анализ финансового состояния должника, дополнительно к сведениям, предусмотренным </w:t>
      </w:r>
      <w:hyperlink w:anchor="sub_3005" w:history="1">
        <w:r w:rsidRPr="003E47E6">
          <w:rPr>
            <w:sz w:val="24"/>
            <w:szCs w:val="24"/>
          </w:rPr>
          <w:t>пунктом 5</w:t>
        </w:r>
      </w:hyperlink>
      <w:r w:rsidRPr="003E47E6">
        <w:rPr>
          <w:sz w:val="24"/>
          <w:szCs w:val="24"/>
        </w:rPr>
        <w:t xml:space="preserve"> настоящего документа, указываются:</w:t>
      </w:r>
    </w:p>
    <w:bookmarkEnd w:id="196"/>
    <w:p w:rsidR="00CB54B8" w:rsidRPr="003E47E6" w:rsidRDefault="00CB54B8" w:rsidP="00F3116D">
      <w:pPr>
        <w:pStyle w:val="a5"/>
        <w:numPr>
          <w:ilvl w:val="0"/>
          <w:numId w:val="30"/>
        </w:numPr>
        <w:autoSpaceDE w:val="0"/>
        <w:autoSpaceDN w:val="0"/>
        <w:adjustRightInd w:val="0"/>
        <w:spacing w:after="0" w:line="240" w:lineRule="auto"/>
        <w:ind w:left="0" w:firstLine="0"/>
        <w:jc w:val="both"/>
        <w:rPr>
          <w:sz w:val="24"/>
          <w:szCs w:val="24"/>
        </w:rPr>
      </w:pPr>
      <w:r w:rsidRPr="003E47E6">
        <w:rPr>
          <w:sz w:val="24"/>
          <w:szCs w:val="24"/>
        </w:rPr>
        <w:t>имущество, внесенное в долгосрочные финансовые вложения;</w:t>
      </w:r>
    </w:p>
    <w:p w:rsidR="00CB54B8" w:rsidRPr="003E47E6" w:rsidRDefault="00CB54B8" w:rsidP="00F3116D">
      <w:pPr>
        <w:pStyle w:val="a5"/>
        <w:numPr>
          <w:ilvl w:val="0"/>
          <w:numId w:val="30"/>
        </w:numPr>
        <w:autoSpaceDE w:val="0"/>
        <w:autoSpaceDN w:val="0"/>
        <w:adjustRightInd w:val="0"/>
        <w:spacing w:after="0" w:line="240" w:lineRule="auto"/>
        <w:ind w:left="0" w:firstLine="0"/>
        <w:jc w:val="both"/>
        <w:rPr>
          <w:sz w:val="24"/>
          <w:szCs w:val="24"/>
        </w:rPr>
      </w:pPr>
      <w:r w:rsidRPr="003E47E6">
        <w:rPr>
          <w:sz w:val="24"/>
          <w:szCs w:val="24"/>
        </w:rPr>
        <w:t>эффективность и целесообразность долгосрочных финансовых вложений;</w:t>
      </w:r>
    </w:p>
    <w:p w:rsidR="00CB54B8" w:rsidRPr="003E47E6" w:rsidRDefault="00CB54B8" w:rsidP="00F3116D">
      <w:pPr>
        <w:pStyle w:val="a5"/>
        <w:numPr>
          <w:ilvl w:val="0"/>
          <w:numId w:val="30"/>
        </w:numPr>
        <w:autoSpaceDE w:val="0"/>
        <w:autoSpaceDN w:val="0"/>
        <w:adjustRightInd w:val="0"/>
        <w:spacing w:after="0" w:line="240" w:lineRule="auto"/>
        <w:ind w:left="0" w:firstLine="0"/>
        <w:jc w:val="both"/>
        <w:rPr>
          <w:sz w:val="24"/>
          <w:szCs w:val="24"/>
        </w:rPr>
      </w:pPr>
      <w:r w:rsidRPr="003E47E6">
        <w:rPr>
          <w:sz w:val="24"/>
          <w:szCs w:val="24"/>
        </w:rPr>
        <w:t>возможность возврата имущества, внесенного в качестве долгосрочных финансовых вложений;</w:t>
      </w:r>
    </w:p>
    <w:p w:rsidR="00CB54B8" w:rsidRPr="003E47E6" w:rsidRDefault="00CB54B8" w:rsidP="00F3116D">
      <w:pPr>
        <w:pStyle w:val="a5"/>
        <w:numPr>
          <w:ilvl w:val="0"/>
          <w:numId w:val="30"/>
        </w:numPr>
        <w:autoSpaceDE w:val="0"/>
        <w:autoSpaceDN w:val="0"/>
        <w:adjustRightInd w:val="0"/>
        <w:spacing w:after="0" w:line="240" w:lineRule="auto"/>
        <w:ind w:left="0" w:firstLine="0"/>
        <w:jc w:val="both"/>
        <w:rPr>
          <w:sz w:val="24"/>
          <w:szCs w:val="24"/>
        </w:rPr>
      </w:pPr>
      <w:r w:rsidRPr="003E47E6">
        <w:rPr>
          <w:sz w:val="24"/>
          <w:szCs w:val="24"/>
        </w:rPr>
        <w:t>возможность реализации долгосрочных финансовых вложений на рыночных условиях.</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197" w:name="sub_3011"/>
      <w:r w:rsidRPr="003E47E6">
        <w:rPr>
          <w:sz w:val="24"/>
          <w:szCs w:val="24"/>
        </w:rPr>
        <w:t>По результатам анализа запасов в документах, содержащих анализ финансового состояния должника, дополнительно к сведениям, предусмотренным пунктом 5 настоящего документа, указываются:</w:t>
      </w:r>
    </w:p>
    <w:bookmarkEnd w:id="197"/>
    <w:p w:rsidR="00CB54B8" w:rsidRPr="003E47E6" w:rsidRDefault="00CB54B8" w:rsidP="00F3116D">
      <w:pPr>
        <w:pStyle w:val="a5"/>
        <w:numPr>
          <w:ilvl w:val="0"/>
          <w:numId w:val="31"/>
        </w:numPr>
        <w:autoSpaceDE w:val="0"/>
        <w:autoSpaceDN w:val="0"/>
        <w:adjustRightInd w:val="0"/>
        <w:spacing w:after="0" w:line="240" w:lineRule="auto"/>
        <w:ind w:left="0" w:firstLine="0"/>
        <w:jc w:val="both"/>
        <w:rPr>
          <w:sz w:val="24"/>
          <w:szCs w:val="24"/>
        </w:rPr>
      </w:pPr>
      <w:r w:rsidRPr="003E47E6">
        <w:rPr>
          <w:sz w:val="24"/>
          <w:szCs w:val="24"/>
        </w:rPr>
        <w:t>степень готовности незавершенного производства, время и величина средств, необходимых для доведения его до готовой продукции;</w:t>
      </w:r>
    </w:p>
    <w:p w:rsidR="00CB54B8" w:rsidRPr="003E47E6" w:rsidRDefault="00CB54B8" w:rsidP="00F3116D">
      <w:pPr>
        <w:pStyle w:val="a5"/>
        <w:numPr>
          <w:ilvl w:val="0"/>
          <w:numId w:val="31"/>
        </w:numPr>
        <w:autoSpaceDE w:val="0"/>
        <w:autoSpaceDN w:val="0"/>
        <w:adjustRightInd w:val="0"/>
        <w:spacing w:after="0" w:line="240" w:lineRule="auto"/>
        <w:ind w:left="0" w:firstLine="0"/>
        <w:jc w:val="both"/>
        <w:rPr>
          <w:sz w:val="24"/>
          <w:szCs w:val="24"/>
        </w:rPr>
      </w:pPr>
      <w:r w:rsidRPr="003E47E6">
        <w:rPr>
          <w:sz w:val="24"/>
          <w:szCs w:val="24"/>
        </w:rPr>
        <w:t>размер запаса сырья и материалов, ниже которого производственный процесс останавливается;</w:t>
      </w:r>
    </w:p>
    <w:p w:rsidR="00CB54B8" w:rsidRPr="003E47E6" w:rsidRDefault="00CB54B8" w:rsidP="00F3116D">
      <w:pPr>
        <w:pStyle w:val="a5"/>
        <w:numPr>
          <w:ilvl w:val="0"/>
          <w:numId w:val="31"/>
        </w:numPr>
        <w:autoSpaceDE w:val="0"/>
        <w:autoSpaceDN w:val="0"/>
        <w:adjustRightInd w:val="0"/>
        <w:spacing w:after="0" w:line="240" w:lineRule="auto"/>
        <w:ind w:left="0" w:firstLine="0"/>
        <w:jc w:val="both"/>
        <w:rPr>
          <w:sz w:val="24"/>
          <w:szCs w:val="24"/>
        </w:rPr>
      </w:pPr>
      <w:r w:rsidRPr="003E47E6">
        <w:rPr>
          <w:sz w:val="24"/>
          <w:szCs w:val="24"/>
        </w:rPr>
        <w:t>размер запаса сырья и материалов, который может быть реализован без ущерба для производственного процесса;</w:t>
      </w:r>
    </w:p>
    <w:p w:rsidR="00CB54B8" w:rsidRPr="003E47E6" w:rsidRDefault="00CB54B8" w:rsidP="00F3116D">
      <w:pPr>
        <w:pStyle w:val="a5"/>
        <w:numPr>
          <w:ilvl w:val="0"/>
          <w:numId w:val="31"/>
        </w:numPr>
        <w:autoSpaceDE w:val="0"/>
        <w:autoSpaceDN w:val="0"/>
        <w:adjustRightInd w:val="0"/>
        <w:spacing w:after="0" w:line="240" w:lineRule="auto"/>
        <w:ind w:left="0" w:firstLine="0"/>
        <w:jc w:val="both"/>
        <w:rPr>
          <w:sz w:val="24"/>
          <w:szCs w:val="24"/>
        </w:rPr>
      </w:pPr>
      <w:r w:rsidRPr="003E47E6">
        <w:rPr>
          <w:sz w:val="24"/>
          <w:szCs w:val="24"/>
        </w:rPr>
        <w:t>обоснованность цен, по которым приобретались сырье и материалы;</w:t>
      </w:r>
    </w:p>
    <w:p w:rsidR="00CB54B8" w:rsidRPr="003E47E6" w:rsidRDefault="00CB54B8" w:rsidP="00F3116D">
      <w:pPr>
        <w:pStyle w:val="a5"/>
        <w:numPr>
          <w:ilvl w:val="0"/>
          <w:numId w:val="31"/>
        </w:numPr>
        <w:autoSpaceDE w:val="0"/>
        <w:autoSpaceDN w:val="0"/>
        <w:adjustRightInd w:val="0"/>
        <w:spacing w:after="0" w:line="240" w:lineRule="auto"/>
        <w:ind w:left="0" w:firstLine="0"/>
        <w:jc w:val="both"/>
        <w:rPr>
          <w:sz w:val="24"/>
          <w:szCs w:val="24"/>
        </w:rPr>
      </w:pPr>
      <w:r w:rsidRPr="003E47E6">
        <w:rPr>
          <w:sz w:val="24"/>
          <w:szCs w:val="24"/>
        </w:rPr>
        <w:t>причины задержки реализации готовой продукции;</w:t>
      </w:r>
    </w:p>
    <w:p w:rsidR="00CB54B8" w:rsidRPr="003E47E6" w:rsidRDefault="00CB54B8" w:rsidP="00F3116D">
      <w:pPr>
        <w:pStyle w:val="a5"/>
        <w:numPr>
          <w:ilvl w:val="0"/>
          <w:numId w:val="31"/>
        </w:numPr>
        <w:autoSpaceDE w:val="0"/>
        <w:autoSpaceDN w:val="0"/>
        <w:adjustRightInd w:val="0"/>
        <w:spacing w:after="0" w:line="240" w:lineRule="auto"/>
        <w:ind w:left="0" w:firstLine="0"/>
        <w:jc w:val="both"/>
        <w:rPr>
          <w:sz w:val="24"/>
          <w:szCs w:val="24"/>
        </w:rPr>
      </w:pPr>
      <w:r w:rsidRPr="003E47E6">
        <w:rPr>
          <w:sz w:val="24"/>
          <w:szCs w:val="24"/>
        </w:rPr>
        <w:t>обоснованность отражения в балансе расходов будущих периодов;</w:t>
      </w:r>
    </w:p>
    <w:p w:rsidR="00CB54B8" w:rsidRPr="003E47E6" w:rsidRDefault="00CB54B8" w:rsidP="00F3116D">
      <w:pPr>
        <w:pStyle w:val="a5"/>
        <w:numPr>
          <w:ilvl w:val="0"/>
          <w:numId w:val="31"/>
        </w:numPr>
        <w:autoSpaceDE w:val="0"/>
        <w:autoSpaceDN w:val="0"/>
        <w:adjustRightInd w:val="0"/>
        <w:spacing w:after="0" w:line="240" w:lineRule="auto"/>
        <w:ind w:left="0" w:firstLine="0"/>
        <w:jc w:val="both"/>
        <w:rPr>
          <w:sz w:val="24"/>
          <w:szCs w:val="24"/>
        </w:rPr>
      </w:pPr>
      <w:r w:rsidRPr="003E47E6">
        <w:rPr>
          <w:sz w:val="24"/>
          <w:szCs w:val="24"/>
        </w:rPr>
        <w:t>возможность получения денежных средств за отгруженные товары;</w:t>
      </w:r>
    </w:p>
    <w:p w:rsidR="00CB54B8" w:rsidRPr="003E47E6" w:rsidRDefault="00CB54B8" w:rsidP="00F3116D">
      <w:pPr>
        <w:pStyle w:val="a5"/>
        <w:numPr>
          <w:ilvl w:val="0"/>
          <w:numId w:val="31"/>
        </w:numPr>
        <w:autoSpaceDE w:val="0"/>
        <w:autoSpaceDN w:val="0"/>
        <w:adjustRightInd w:val="0"/>
        <w:spacing w:after="0" w:line="240" w:lineRule="auto"/>
        <w:ind w:left="0" w:firstLine="0"/>
        <w:jc w:val="both"/>
        <w:rPr>
          <w:sz w:val="24"/>
          <w:szCs w:val="24"/>
        </w:rPr>
      </w:pPr>
      <w:r w:rsidRPr="003E47E6">
        <w:rPr>
          <w:sz w:val="24"/>
          <w:szCs w:val="24"/>
        </w:rPr>
        <w:t>запасы, реализация которых по балансовой стоимости затруднительна.</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198" w:name="sub_3012"/>
      <w:r w:rsidRPr="003E47E6">
        <w:rPr>
          <w:sz w:val="24"/>
          <w:szCs w:val="24"/>
        </w:rPr>
        <w:t>По результатам анализа отражения в балансе налога на добавленную стоимость по приобретенным ценностям в документах, содержащих анализ финансового состояния должника, дополнительно к сведениям, предусмотренным пунктом 5 настоящего документа, указывается обоснованность сумм, числящихся как налог на добавленную стоимость по приобретенным ценностям.</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199" w:name="sub_3013"/>
      <w:bookmarkEnd w:id="198"/>
      <w:r w:rsidRPr="003E47E6">
        <w:rPr>
          <w:sz w:val="24"/>
          <w:szCs w:val="24"/>
        </w:rPr>
        <w:t>По результатам анализа дебиторской задолженности в документах, содержащих анализ финансового состояния должника, дополнительно к сведениям, предусмотренным пунктом 5 настоящего документа, указывается сумма дебиторской задолженности, которая не может быть взыскана.</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200" w:name="sub_3014"/>
      <w:bookmarkEnd w:id="199"/>
      <w:r w:rsidRPr="003E47E6">
        <w:rPr>
          <w:sz w:val="24"/>
          <w:szCs w:val="24"/>
        </w:rPr>
        <w:t xml:space="preserve">По результатам анализа краткосрочных финансовых вложений в документах, содержащих анализ финансового состояния должника, дополнительно к сведениям, предусмотренным </w:t>
      </w:r>
      <w:hyperlink w:anchor="sub_3005" w:history="1">
        <w:r w:rsidRPr="003E47E6">
          <w:rPr>
            <w:sz w:val="24"/>
            <w:szCs w:val="24"/>
          </w:rPr>
          <w:t>пунктом 5</w:t>
        </w:r>
      </w:hyperlink>
      <w:r w:rsidRPr="003E47E6">
        <w:rPr>
          <w:sz w:val="24"/>
          <w:szCs w:val="24"/>
        </w:rPr>
        <w:t xml:space="preserve"> настоящего документа, указываются:</w:t>
      </w:r>
    </w:p>
    <w:bookmarkEnd w:id="200"/>
    <w:p w:rsidR="00CB54B8" w:rsidRPr="003E47E6" w:rsidRDefault="00CB54B8" w:rsidP="00F3116D">
      <w:pPr>
        <w:pStyle w:val="a5"/>
        <w:numPr>
          <w:ilvl w:val="0"/>
          <w:numId w:val="32"/>
        </w:numPr>
        <w:autoSpaceDE w:val="0"/>
        <w:autoSpaceDN w:val="0"/>
        <w:adjustRightInd w:val="0"/>
        <w:spacing w:after="0" w:line="240" w:lineRule="auto"/>
        <w:ind w:left="0" w:firstLine="0"/>
        <w:jc w:val="both"/>
        <w:rPr>
          <w:sz w:val="24"/>
          <w:szCs w:val="24"/>
        </w:rPr>
      </w:pPr>
      <w:r w:rsidRPr="003E47E6">
        <w:rPr>
          <w:sz w:val="24"/>
          <w:szCs w:val="24"/>
        </w:rPr>
        <w:t>эффективность и целесообразность краткосрочных финансовых вложений;</w:t>
      </w:r>
    </w:p>
    <w:p w:rsidR="00CB54B8" w:rsidRPr="003E47E6" w:rsidRDefault="00CB54B8" w:rsidP="00F3116D">
      <w:pPr>
        <w:pStyle w:val="a5"/>
        <w:numPr>
          <w:ilvl w:val="0"/>
          <w:numId w:val="32"/>
        </w:numPr>
        <w:autoSpaceDE w:val="0"/>
        <w:autoSpaceDN w:val="0"/>
        <w:adjustRightInd w:val="0"/>
        <w:spacing w:after="0" w:line="240" w:lineRule="auto"/>
        <w:ind w:left="0" w:firstLine="0"/>
        <w:jc w:val="both"/>
        <w:rPr>
          <w:sz w:val="24"/>
          <w:szCs w:val="24"/>
        </w:rPr>
      </w:pPr>
      <w:r w:rsidRPr="003E47E6">
        <w:rPr>
          <w:sz w:val="24"/>
          <w:szCs w:val="24"/>
        </w:rPr>
        <w:t>имущество, внесенное в качестве краткосрочных финансовых вложений;</w:t>
      </w:r>
    </w:p>
    <w:p w:rsidR="00CB54B8" w:rsidRPr="003E47E6" w:rsidRDefault="00CB54B8" w:rsidP="00F3116D">
      <w:pPr>
        <w:pStyle w:val="a5"/>
        <w:numPr>
          <w:ilvl w:val="0"/>
          <w:numId w:val="32"/>
        </w:numPr>
        <w:autoSpaceDE w:val="0"/>
        <w:autoSpaceDN w:val="0"/>
        <w:adjustRightInd w:val="0"/>
        <w:spacing w:after="0" w:line="240" w:lineRule="auto"/>
        <w:ind w:left="0" w:firstLine="0"/>
        <w:jc w:val="both"/>
        <w:rPr>
          <w:sz w:val="24"/>
          <w:szCs w:val="24"/>
        </w:rPr>
      </w:pPr>
      <w:r w:rsidRPr="003E47E6">
        <w:rPr>
          <w:sz w:val="24"/>
          <w:szCs w:val="24"/>
        </w:rPr>
        <w:t>возможность возврата имущества, внесенного в качестве краткосрочных финансовых вложений;</w:t>
      </w:r>
    </w:p>
    <w:p w:rsidR="00CB54B8" w:rsidRPr="003E47E6" w:rsidRDefault="00CB54B8" w:rsidP="00F3116D">
      <w:pPr>
        <w:pStyle w:val="a5"/>
        <w:numPr>
          <w:ilvl w:val="0"/>
          <w:numId w:val="32"/>
        </w:numPr>
        <w:autoSpaceDE w:val="0"/>
        <w:autoSpaceDN w:val="0"/>
        <w:adjustRightInd w:val="0"/>
        <w:spacing w:after="0" w:line="240" w:lineRule="auto"/>
        <w:ind w:left="0" w:firstLine="0"/>
        <w:jc w:val="both"/>
        <w:rPr>
          <w:sz w:val="24"/>
          <w:szCs w:val="24"/>
        </w:rPr>
      </w:pPr>
      <w:r w:rsidRPr="003E47E6">
        <w:rPr>
          <w:sz w:val="24"/>
          <w:szCs w:val="24"/>
        </w:rPr>
        <w:t>возможность реализации краткосрочных финансовых вложений.</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201" w:name="sub_3015"/>
      <w:r w:rsidRPr="003E47E6">
        <w:rPr>
          <w:sz w:val="24"/>
          <w:szCs w:val="24"/>
        </w:rPr>
        <w:t>По результатам анализа прочих внеоборотных и оборотных активов в документах, содержащих анализ финансового состояния должника, дополнительно к сведениям, предусмотренным пунктом 5 настоящего документа, указывается эффективность их использования и возможность реализации.</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202" w:name="sub_3016"/>
      <w:bookmarkEnd w:id="201"/>
      <w:r w:rsidRPr="003E47E6">
        <w:rPr>
          <w:sz w:val="24"/>
          <w:szCs w:val="24"/>
        </w:rPr>
        <w:t>По результатам анализа активов в документах, содержащих анализ финансового состояния должника, указываются следующие показатели, используемые для определения возможности восстановления его платежеспособности:</w:t>
      </w:r>
    </w:p>
    <w:bookmarkEnd w:id="202"/>
    <w:p w:rsidR="00CB54B8" w:rsidRPr="003E47E6" w:rsidRDefault="00CB54B8" w:rsidP="00F3116D">
      <w:pPr>
        <w:pStyle w:val="a5"/>
        <w:numPr>
          <w:ilvl w:val="0"/>
          <w:numId w:val="33"/>
        </w:numPr>
        <w:autoSpaceDE w:val="0"/>
        <w:autoSpaceDN w:val="0"/>
        <w:adjustRightInd w:val="0"/>
        <w:spacing w:after="0" w:line="240" w:lineRule="auto"/>
        <w:ind w:left="0" w:firstLine="0"/>
        <w:jc w:val="both"/>
        <w:rPr>
          <w:sz w:val="24"/>
          <w:szCs w:val="24"/>
        </w:rPr>
      </w:pPr>
      <w:r w:rsidRPr="003E47E6">
        <w:rPr>
          <w:sz w:val="24"/>
          <w:szCs w:val="24"/>
        </w:rPr>
        <w:t>балансовая стоимость активов, принимающих участие в производственном процессе, при выбытии которых невозможна основная деятельность должника (первая группа);</w:t>
      </w:r>
    </w:p>
    <w:p w:rsidR="00CB54B8" w:rsidRPr="003E47E6" w:rsidRDefault="00CB54B8" w:rsidP="00F3116D">
      <w:pPr>
        <w:pStyle w:val="a5"/>
        <w:numPr>
          <w:ilvl w:val="0"/>
          <w:numId w:val="33"/>
        </w:numPr>
        <w:autoSpaceDE w:val="0"/>
        <w:autoSpaceDN w:val="0"/>
        <w:adjustRightInd w:val="0"/>
        <w:spacing w:after="0" w:line="240" w:lineRule="auto"/>
        <w:ind w:left="0" w:firstLine="0"/>
        <w:jc w:val="both"/>
        <w:rPr>
          <w:sz w:val="24"/>
          <w:szCs w:val="24"/>
        </w:rPr>
      </w:pPr>
      <w:r w:rsidRPr="003E47E6">
        <w:rPr>
          <w:sz w:val="24"/>
          <w:szCs w:val="24"/>
        </w:rPr>
        <w:t>налог на добавленную стоимость по приобретенным ценностям, а также активы, реализация которых затруднительна (вторая группа);</w:t>
      </w:r>
    </w:p>
    <w:p w:rsidR="00CB54B8" w:rsidRPr="003E47E6" w:rsidRDefault="00CB54B8" w:rsidP="00F3116D">
      <w:pPr>
        <w:pStyle w:val="a5"/>
        <w:numPr>
          <w:ilvl w:val="0"/>
          <w:numId w:val="33"/>
        </w:numPr>
        <w:autoSpaceDE w:val="0"/>
        <w:autoSpaceDN w:val="0"/>
        <w:adjustRightInd w:val="0"/>
        <w:spacing w:after="0" w:line="240" w:lineRule="auto"/>
        <w:ind w:left="0" w:firstLine="0"/>
        <w:jc w:val="both"/>
        <w:rPr>
          <w:sz w:val="24"/>
          <w:szCs w:val="24"/>
        </w:rPr>
      </w:pPr>
      <w:r w:rsidRPr="003E47E6">
        <w:rPr>
          <w:sz w:val="24"/>
          <w:szCs w:val="24"/>
        </w:rPr>
        <w:t>балансовая стоимость имущества, которое может быть реализовано для расчетов с кредиторами, а также покрытия судебных расходов и расходов на выплату вознаграждения арбитражному управляющему (третья группа), определяемая путем вычитания из стоимости совокупных активов (итог баланса должника) суммы активов первой и второй групп.</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203" w:name="sub_3017"/>
      <w:r w:rsidRPr="003E47E6">
        <w:rPr>
          <w:sz w:val="24"/>
          <w:szCs w:val="24"/>
        </w:rPr>
        <w:t>Анализ пассивов проводится в целях выявления внутрихозяйственных резервов обеспечения восстановления платежеспособности, выявления обязательств, которые могут быть оспорены или прекращены, выявления возможности проведения реструктуризации сроков исполнения обязательств.</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204" w:name="sub_3018"/>
      <w:bookmarkEnd w:id="203"/>
      <w:r w:rsidRPr="003E47E6">
        <w:rPr>
          <w:sz w:val="24"/>
          <w:szCs w:val="24"/>
        </w:rPr>
        <w:t>Анализ пассивов проводится по группам статей баланса должника и состоит из анализа капитала, резервов, долгосрочных и краткосрочных обязательств.</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205" w:name="sub_3019"/>
      <w:bookmarkEnd w:id="204"/>
      <w:r w:rsidRPr="003E47E6">
        <w:rPr>
          <w:sz w:val="24"/>
          <w:szCs w:val="24"/>
        </w:rPr>
        <w:t>По результатам анализа капитала и резервов в документах, содержащих анализ финансового состояния должника, указываются сведения о размере и правильности формирования уставного капитала, добавочного капитала, резервного капитала, фондов социальной сферы, целевого финансирования и поступлений, размере нераспределенной прибыли или непокрытого убытка прошлых лет и в отчетном году.</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206" w:name="sub_3020"/>
      <w:bookmarkEnd w:id="205"/>
      <w:r w:rsidRPr="003E47E6">
        <w:rPr>
          <w:sz w:val="24"/>
          <w:szCs w:val="24"/>
        </w:rPr>
        <w:t>По результатам анализа долгосрочных и краткосрочных обязательств в документах, содержащих анализ финансового состояния должника, указываются:</w:t>
      </w:r>
    </w:p>
    <w:bookmarkEnd w:id="206"/>
    <w:p w:rsidR="00CB54B8" w:rsidRPr="003E47E6" w:rsidRDefault="00CB54B8" w:rsidP="00F3116D">
      <w:pPr>
        <w:pStyle w:val="a5"/>
        <w:numPr>
          <w:ilvl w:val="0"/>
          <w:numId w:val="34"/>
        </w:numPr>
        <w:autoSpaceDE w:val="0"/>
        <w:autoSpaceDN w:val="0"/>
        <w:adjustRightInd w:val="0"/>
        <w:spacing w:after="0" w:line="240" w:lineRule="auto"/>
        <w:ind w:left="0" w:firstLine="0"/>
        <w:jc w:val="both"/>
        <w:rPr>
          <w:sz w:val="24"/>
          <w:szCs w:val="24"/>
        </w:rPr>
      </w:pPr>
      <w:r w:rsidRPr="003E47E6">
        <w:rPr>
          <w:sz w:val="24"/>
          <w:szCs w:val="24"/>
        </w:rPr>
        <w:t>поквартальные изменения состава и величины обязательств в течение не менее чем 2-летнего периода, предшествовавшего возбуждению производства по делу о банкротстве, и периода проведения в отношении должника процедур банкротства и их доля в совокупных пассивах на соответствующие отчетные даты;</w:t>
      </w:r>
    </w:p>
    <w:p w:rsidR="00CB54B8" w:rsidRPr="003E47E6" w:rsidRDefault="00CB54B8" w:rsidP="00F3116D">
      <w:pPr>
        <w:pStyle w:val="a5"/>
        <w:numPr>
          <w:ilvl w:val="0"/>
          <w:numId w:val="34"/>
        </w:numPr>
        <w:autoSpaceDE w:val="0"/>
        <w:autoSpaceDN w:val="0"/>
        <w:adjustRightInd w:val="0"/>
        <w:spacing w:after="0" w:line="240" w:lineRule="auto"/>
        <w:ind w:left="0" w:firstLine="0"/>
        <w:jc w:val="both"/>
        <w:rPr>
          <w:sz w:val="24"/>
          <w:szCs w:val="24"/>
        </w:rPr>
      </w:pPr>
      <w:r w:rsidRPr="003E47E6">
        <w:rPr>
          <w:sz w:val="24"/>
          <w:szCs w:val="24"/>
        </w:rPr>
        <w:t>обоснованность обязательств, в том числе обоснованность задолженности по обязательным платежам;</w:t>
      </w:r>
    </w:p>
    <w:p w:rsidR="00CB54B8" w:rsidRPr="003E47E6" w:rsidRDefault="00CB54B8" w:rsidP="00F3116D">
      <w:pPr>
        <w:pStyle w:val="a5"/>
        <w:numPr>
          <w:ilvl w:val="0"/>
          <w:numId w:val="34"/>
        </w:numPr>
        <w:autoSpaceDE w:val="0"/>
        <w:autoSpaceDN w:val="0"/>
        <w:adjustRightInd w:val="0"/>
        <w:spacing w:after="0" w:line="240" w:lineRule="auto"/>
        <w:ind w:left="0" w:firstLine="0"/>
        <w:jc w:val="both"/>
        <w:rPr>
          <w:sz w:val="24"/>
          <w:szCs w:val="24"/>
        </w:rPr>
      </w:pPr>
      <w:r w:rsidRPr="003E47E6">
        <w:rPr>
          <w:sz w:val="24"/>
          <w:szCs w:val="24"/>
        </w:rPr>
        <w:t>обоснованность деления обязательств на основной долг и санкции;</w:t>
      </w:r>
    </w:p>
    <w:p w:rsidR="00CB54B8" w:rsidRPr="003E47E6" w:rsidRDefault="00CB54B8" w:rsidP="00F3116D">
      <w:pPr>
        <w:pStyle w:val="a5"/>
        <w:numPr>
          <w:ilvl w:val="0"/>
          <w:numId w:val="34"/>
        </w:numPr>
        <w:autoSpaceDE w:val="0"/>
        <w:autoSpaceDN w:val="0"/>
        <w:adjustRightInd w:val="0"/>
        <w:spacing w:after="0" w:line="240" w:lineRule="auto"/>
        <w:ind w:left="0" w:firstLine="0"/>
        <w:jc w:val="both"/>
        <w:rPr>
          <w:sz w:val="24"/>
          <w:szCs w:val="24"/>
        </w:rPr>
      </w:pPr>
      <w:r w:rsidRPr="003E47E6">
        <w:rPr>
          <w:sz w:val="24"/>
          <w:szCs w:val="24"/>
        </w:rPr>
        <w:t>обязательства, возникновение которых может быть оспорено;</w:t>
      </w:r>
    </w:p>
    <w:p w:rsidR="00CB54B8" w:rsidRPr="003E47E6" w:rsidRDefault="00CB54B8" w:rsidP="00F3116D">
      <w:pPr>
        <w:pStyle w:val="a5"/>
        <w:numPr>
          <w:ilvl w:val="0"/>
          <w:numId w:val="34"/>
        </w:numPr>
        <w:autoSpaceDE w:val="0"/>
        <w:autoSpaceDN w:val="0"/>
        <w:adjustRightInd w:val="0"/>
        <w:spacing w:after="0" w:line="240" w:lineRule="auto"/>
        <w:ind w:left="0" w:firstLine="0"/>
        <w:jc w:val="both"/>
        <w:rPr>
          <w:sz w:val="24"/>
          <w:szCs w:val="24"/>
        </w:rPr>
      </w:pPr>
      <w:r w:rsidRPr="003E47E6">
        <w:rPr>
          <w:sz w:val="24"/>
          <w:szCs w:val="24"/>
        </w:rPr>
        <w:t>обязательства, исполнение которых возможно осуществить в рассрочку;</w:t>
      </w:r>
    </w:p>
    <w:p w:rsidR="00CB54B8" w:rsidRPr="003E47E6" w:rsidRDefault="00CB54B8" w:rsidP="00F3116D">
      <w:pPr>
        <w:pStyle w:val="a5"/>
        <w:numPr>
          <w:ilvl w:val="0"/>
          <w:numId w:val="34"/>
        </w:numPr>
        <w:autoSpaceDE w:val="0"/>
        <w:autoSpaceDN w:val="0"/>
        <w:adjustRightInd w:val="0"/>
        <w:spacing w:after="0" w:line="240" w:lineRule="auto"/>
        <w:ind w:left="0" w:firstLine="0"/>
        <w:jc w:val="both"/>
        <w:rPr>
          <w:sz w:val="24"/>
          <w:szCs w:val="24"/>
        </w:rPr>
      </w:pPr>
      <w:r w:rsidRPr="003E47E6">
        <w:rPr>
          <w:sz w:val="24"/>
          <w:szCs w:val="24"/>
        </w:rPr>
        <w:t>возможность реструктуризации обязательств по срокам исполнения путем заключения соответствующего соглашения с кредиторами.</w:t>
      </w:r>
    </w:p>
    <w:p w:rsidR="00CB54B8" w:rsidRPr="003E47E6" w:rsidRDefault="00CB54B8" w:rsidP="00F3116D">
      <w:pPr>
        <w:pStyle w:val="a5"/>
        <w:numPr>
          <w:ilvl w:val="0"/>
          <w:numId w:val="25"/>
        </w:numPr>
        <w:autoSpaceDE w:val="0"/>
        <w:autoSpaceDN w:val="0"/>
        <w:adjustRightInd w:val="0"/>
        <w:spacing w:after="0" w:line="240" w:lineRule="auto"/>
        <w:ind w:left="0" w:firstLine="0"/>
        <w:jc w:val="both"/>
        <w:rPr>
          <w:sz w:val="24"/>
          <w:szCs w:val="24"/>
        </w:rPr>
      </w:pPr>
      <w:bookmarkStart w:id="207" w:name="sub_3021"/>
      <w:r w:rsidRPr="003E47E6">
        <w:rPr>
          <w:sz w:val="24"/>
          <w:szCs w:val="24"/>
        </w:rPr>
        <w:t>В документах, содержащих анализ финансового состояния должника, кроме сведений об обязательствах, срок исполнения которых наступил, указываются сведения об обязательствах, срок исполнения которых наступит в ближайший месяц, 2 месяца, квартал, полугодие, год.</w:t>
      </w:r>
    </w:p>
    <w:p w:rsidR="00CB54B8" w:rsidRPr="003E47E6" w:rsidRDefault="00CB54B8" w:rsidP="00F3116D">
      <w:pPr>
        <w:autoSpaceDE w:val="0"/>
        <w:autoSpaceDN w:val="0"/>
        <w:adjustRightInd w:val="0"/>
        <w:spacing w:before="240" w:after="0" w:line="240" w:lineRule="auto"/>
        <w:ind w:firstLine="698"/>
        <w:jc w:val="right"/>
        <w:rPr>
          <w:sz w:val="24"/>
          <w:szCs w:val="24"/>
        </w:rPr>
      </w:pPr>
      <w:bookmarkStart w:id="208" w:name="sub_4000"/>
      <w:bookmarkEnd w:id="207"/>
      <w:r w:rsidRPr="003E47E6">
        <w:rPr>
          <w:b/>
          <w:bCs/>
          <w:sz w:val="24"/>
          <w:szCs w:val="24"/>
        </w:rPr>
        <w:t>Приложение N 4</w:t>
      </w:r>
    </w:p>
    <w:bookmarkEnd w:id="208"/>
    <w:p w:rsidR="00CB54B8" w:rsidRPr="003E47E6" w:rsidRDefault="00CB54B8" w:rsidP="00F3116D">
      <w:pPr>
        <w:autoSpaceDE w:val="0"/>
        <w:autoSpaceDN w:val="0"/>
        <w:adjustRightInd w:val="0"/>
        <w:spacing w:after="0" w:line="240" w:lineRule="auto"/>
        <w:ind w:firstLine="698"/>
        <w:jc w:val="right"/>
        <w:rPr>
          <w:sz w:val="24"/>
          <w:szCs w:val="24"/>
        </w:rPr>
      </w:pPr>
      <w:r w:rsidRPr="003E47E6">
        <w:rPr>
          <w:b/>
          <w:bCs/>
          <w:sz w:val="24"/>
          <w:szCs w:val="24"/>
        </w:rPr>
        <w:t>к Правилам проведения арбитражным</w:t>
      </w:r>
    </w:p>
    <w:p w:rsidR="00CB54B8" w:rsidRPr="003E47E6" w:rsidRDefault="00CB54B8" w:rsidP="00F3116D">
      <w:pPr>
        <w:autoSpaceDE w:val="0"/>
        <w:autoSpaceDN w:val="0"/>
        <w:adjustRightInd w:val="0"/>
        <w:spacing w:line="240" w:lineRule="auto"/>
        <w:ind w:firstLine="698"/>
        <w:jc w:val="right"/>
        <w:rPr>
          <w:sz w:val="24"/>
          <w:szCs w:val="24"/>
        </w:rPr>
      </w:pPr>
      <w:r w:rsidRPr="003E47E6">
        <w:rPr>
          <w:b/>
          <w:bCs/>
          <w:sz w:val="24"/>
          <w:szCs w:val="24"/>
        </w:rPr>
        <w:t>управляющим финансового анализа</w:t>
      </w:r>
    </w:p>
    <w:p w:rsidR="00CB54B8" w:rsidRPr="003E47E6" w:rsidRDefault="00CB54B8" w:rsidP="00F3116D">
      <w:pPr>
        <w:autoSpaceDE w:val="0"/>
        <w:autoSpaceDN w:val="0"/>
        <w:adjustRightInd w:val="0"/>
        <w:spacing w:before="108" w:after="108" w:line="240" w:lineRule="auto"/>
        <w:jc w:val="center"/>
        <w:outlineLvl w:val="0"/>
        <w:rPr>
          <w:b/>
          <w:bCs/>
          <w:sz w:val="24"/>
          <w:szCs w:val="24"/>
        </w:rPr>
      </w:pPr>
      <w:bookmarkStart w:id="209" w:name="_Toc285036746"/>
      <w:r w:rsidRPr="003E47E6">
        <w:rPr>
          <w:b/>
          <w:bCs/>
          <w:sz w:val="24"/>
          <w:szCs w:val="24"/>
        </w:rPr>
        <w:t>Требования к анализу возможности безубыточной</w:t>
      </w:r>
      <w:r w:rsidRPr="003E47E6">
        <w:rPr>
          <w:b/>
          <w:bCs/>
          <w:sz w:val="24"/>
          <w:szCs w:val="24"/>
        </w:rPr>
        <w:br/>
        <w:t>деятельности должника</w:t>
      </w:r>
      <w:bookmarkEnd w:id="209"/>
    </w:p>
    <w:p w:rsidR="00CB54B8" w:rsidRPr="003E47E6" w:rsidRDefault="00CB54B8" w:rsidP="00F3116D">
      <w:pPr>
        <w:pStyle w:val="a5"/>
        <w:numPr>
          <w:ilvl w:val="0"/>
          <w:numId w:val="35"/>
        </w:numPr>
        <w:autoSpaceDE w:val="0"/>
        <w:autoSpaceDN w:val="0"/>
        <w:adjustRightInd w:val="0"/>
        <w:spacing w:before="240" w:after="0" w:line="240" w:lineRule="auto"/>
        <w:ind w:left="0" w:firstLine="0"/>
        <w:jc w:val="both"/>
        <w:rPr>
          <w:sz w:val="24"/>
          <w:szCs w:val="24"/>
        </w:rPr>
      </w:pPr>
      <w:bookmarkStart w:id="210" w:name="sub_4001"/>
      <w:r w:rsidRPr="003E47E6">
        <w:rPr>
          <w:sz w:val="24"/>
          <w:szCs w:val="24"/>
        </w:rPr>
        <w:t>Арбитражный управляющий проводит анализ возможности безубыточной деятельности должника, изменения отпускной цены и затрат на производство продукции, результаты которого указываются в документах, содержащих анализ финансового состояния должника.</w:t>
      </w:r>
    </w:p>
    <w:bookmarkEnd w:id="210"/>
    <w:p w:rsidR="00CB54B8" w:rsidRPr="003E47E6" w:rsidRDefault="00CB54B8" w:rsidP="00F3116D">
      <w:pPr>
        <w:autoSpaceDE w:val="0"/>
        <w:autoSpaceDN w:val="0"/>
        <w:adjustRightInd w:val="0"/>
        <w:spacing w:before="240" w:after="0" w:line="240" w:lineRule="auto"/>
        <w:ind w:left="170"/>
        <w:jc w:val="both"/>
        <w:rPr>
          <w:i/>
          <w:iCs/>
          <w:sz w:val="24"/>
          <w:szCs w:val="24"/>
        </w:rPr>
      </w:pPr>
      <w:r w:rsidRPr="003E47E6">
        <w:rPr>
          <w:i/>
          <w:iCs/>
          <w:sz w:val="24"/>
          <w:szCs w:val="24"/>
        </w:rPr>
        <w:t>Комментарий ГАРАНТа</w:t>
      </w:r>
    </w:p>
    <w:p w:rsidR="00CB54B8" w:rsidRPr="003E47E6" w:rsidRDefault="00CB54B8" w:rsidP="00F3116D">
      <w:pPr>
        <w:autoSpaceDE w:val="0"/>
        <w:autoSpaceDN w:val="0"/>
        <w:adjustRightInd w:val="0"/>
        <w:spacing w:after="0" w:line="240" w:lineRule="auto"/>
        <w:ind w:left="139"/>
        <w:jc w:val="both"/>
        <w:rPr>
          <w:i/>
          <w:iCs/>
          <w:sz w:val="24"/>
          <w:szCs w:val="24"/>
        </w:rPr>
      </w:pPr>
      <w:r w:rsidRPr="003E47E6">
        <w:rPr>
          <w:i/>
          <w:iCs/>
          <w:sz w:val="24"/>
          <w:szCs w:val="24"/>
        </w:rPr>
        <w:t>Нумерация пунктов приводится в соответствии с источником</w:t>
      </w:r>
    </w:p>
    <w:p w:rsidR="00CB54B8" w:rsidRPr="003E47E6" w:rsidRDefault="00CB54B8" w:rsidP="00F3116D">
      <w:pPr>
        <w:pStyle w:val="a5"/>
        <w:numPr>
          <w:ilvl w:val="0"/>
          <w:numId w:val="36"/>
        </w:numPr>
        <w:autoSpaceDE w:val="0"/>
        <w:autoSpaceDN w:val="0"/>
        <w:adjustRightInd w:val="0"/>
        <w:spacing w:before="240" w:after="0" w:line="240" w:lineRule="auto"/>
        <w:ind w:left="0" w:firstLine="0"/>
        <w:jc w:val="both"/>
        <w:rPr>
          <w:sz w:val="24"/>
          <w:szCs w:val="24"/>
        </w:rPr>
      </w:pPr>
      <w:bookmarkStart w:id="211" w:name="sub_4002"/>
      <w:r w:rsidRPr="003E47E6">
        <w:rPr>
          <w:sz w:val="24"/>
          <w:szCs w:val="24"/>
        </w:rPr>
        <w:t>По результатам анализа возможности изменения отпускной цены продукции в документах, содержащих анализ финансового состояния должника, указываются:</w:t>
      </w:r>
    </w:p>
    <w:bookmarkEnd w:id="211"/>
    <w:p w:rsidR="00CB54B8" w:rsidRPr="003E47E6" w:rsidRDefault="00CB54B8" w:rsidP="00F3116D">
      <w:pPr>
        <w:pStyle w:val="a5"/>
        <w:numPr>
          <w:ilvl w:val="0"/>
          <w:numId w:val="37"/>
        </w:numPr>
        <w:autoSpaceDE w:val="0"/>
        <w:autoSpaceDN w:val="0"/>
        <w:adjustRightInd w:val="0"/>
        <w:spacing w:after="0" w:line="240" w:lineRule="auto"/>
        <w:ind w:left="0" w:firstLine="0"/>
        <w:jc w:val="both"/>
        <w:rPr>
          <w:sz w:val="24"/>
          <w:szCs w:val="24"/>
        </w:rPr>
      </w:pPr>
      <w:r w:rsidRPr="003E47E6">
        <w:rPr>
          <w:sz w:val="24"/>
          <w:szCs w:val="24"/>
        </w:rPr>
        <w:t>возможность реализации товаров, выполнения работ, оказания услуг по более высокой цене (для прибыльных видов деятельности);</w:t>
      </w:r>
    </w:p>
    <w:p w:rsidR="00CB54B8" w:rsidRPr="003E47E6" w:rsidRDefault="00CB54B8" w:rsidP="00F3116D">
      <w:pPr>
        <w:pStyle w:val="a5"/>
        <w:numPr>
          <w:ilvl w:val="0"/>
          <w:numId w:val="37"/>
        </w:numPr>
        <w:autoSpaceDE w:val="0"/>
        <w:autoSpaceDN w:val="0"/>
        <w:adjustRightInd w:val="0"/>
        <w:spacing w:after="0" w:line="240" w:lineRule="auto"/>
        <w:ind w:left="0" w:firstLine="0"/>
        <w:jc w:val="both"/>
        <w:rPr>
          <w:sz w:val="24"/>
          <w:szCs w:val="24"/>
        </w:rPr>
      </w:pPr>
      <w:r w:rsidRPr="003E47E6">
        <w:rPr>
          <w:sz w:val="24"/>
          <w:szCs w:val="24"/>
        </w:rPr>
        <w:t>возможность реализации товаров, выполнения работ, оказания услуг по цене, обеспечивающей прибыльность и поступление денежных средств от реализации при существующем объеме производства (по каждому из убыточных видов деятельности).</w:t>
      </w:r>
    </w:p>
    <w:p w:rsidR="00CB54B8" w:rsidRPr="003E47E6" w:rsidRDefault="00CB54B8" w:rsidP="00F3116D">
      <w:pPr>
        <w:pStyle w:val="a5"/>
        <w:numPr>
          <w:ilvl w:val="0"/>
          <w:numId w:val="38"/>
        </w:numPr>
        <w:autoSpaceDE w:val="0"/>
        <w:autoSpaceDN w:val="0"/>
        <w:adjustRightInd w:val="0"/>
        <w:spacing w:after="0" w:line="240" w:lineRule="auto"/>
        <w:ind w:left="0" w:firstLine="0"/>
        <w:jc w:val="both"/>
        <w:rPr>
          <w:sz w:val="24"/>
          <w:szCs w:val="24"/>
        </w:rPr>
      </w:pPr>
      <w:bookmarkStart w:id="212" w:name="sub_4003"/>
      <w:r w:rsidRPr="003E47E6">
        <w:rPr>
          <w:sz w:val="24"/>
          <w:szCs w:val="24"/>
        </w:rPr>
        <w:t>По результатам анализа возможности изменения затрат на производство продукции в документах, содержащих анализ финансового состояния должника, указываются:</w:t>
      </w:r>
    </w:p>
    <w:bookmarkEnd w:id="212"/>
    <w:p w:rsidR="00CB54B8" w:rsidRPr="003E47E6" w:rsidRDefault="00CB54B8" w:rsidP="00F3116D">
      <w:pPr>
        <w:pStyle w:val="a5"/>
        <w:numPr>
          <w:ilvl w:val="0"/>
          <w:numId w:val="39"/>
        </w:numPr>
        <w:autoSpaceDE w:val="0"/>
        <w:autoSpaceDN w:val="0"/>
        <w:adjustRightInd w:val="0"/>
        <w:spacing w:after="0" w:line="240" w:lineRule="auto"/>
        <w:ind w:left="0" w:firstLine="0"/>
        <w:jc w:val="both"/>
        <w:rPr>
          <w:sz w:val="24"/>
          <w:szCs w:val="24"/>
        </w:rPr>
      </w:pPr>
      <w:r w:rsidRPr="003E47E6">
        <w:rPr>
          <w:sz w:val="24"/>
          <w:szCs w:val="24"/>
        </w:rPr>
        <w:t>статьи расходов, которые являются необоснованными и непроизводительными;</w:t>
      </w:r>
    </w:p>
    <w:p w:rsidR="00CB54B8" w:rsidRPr="003E47E6" w:rsidRDefault="00CB54B8" w:rsidP="00F3116D">
      <w:pPr>
        <w:pStyle w:val="a5"/>
        <w:numPr>
          <w:ilvl w:val="0"/>
          <w:numId w:val="39"/>
        </w:numPr>
        <w:autoSpaceDE w:val="0"/>
        <w:autoSpaceDN w:val="0"/>
        <w:adjustRightInd w:val="0"/>
        <w:spacing w:after="0" w:line="240" w:lineRule="auto"/>
        <w:ind w:left="0" w:firstLine="0"/>
        <w:jc w:val="both"/>
        <w:rPr>
          <w:sz w:val="24"/>
          <w:szCs w:val="24"/>
        </w:rPr>
      </w:pPr>
      <w:r w:rsidRPr="003E47E6">
        <w:rPr>
          <w:sz w:val="24"/>
          <w:szCs w:val="24"/>
        </w:rPr>
        <w:t>мероприятия по снижению расходов и планируемый эффект от их реализации;</w:t>
      </w:r>
    </w:p>
    <w:p w:rsidR="00CB54B8" w:rsidRPr="003E47E6" w:rsidRDefault="00CB54B8" w:rsidP="00F3116D">
      <w:pPr>
        <w:pStyle w:val="a5"/>
        <w:numPr>
          <w:ilvl w:val="0"/>
          <w:numId w:val="39"/>
        </w:numPr>
        <w:autoSpaceDE w:val="0"/>
        <w:autoSpaceDN w:val="0"/>
        <w:adjustRightInd w:val="0"/>
        <w:spacing w:after="0" w:line="240" w:lineRule="auto"/>
        <w:ind w:left="0" w:firstLine="0"/>
        <w:jc w:val="both"/>
        <w:rPr>
          <w:sz w:val="24"/>
          <w:szCs w:val="24"/>
        </w:rPr>
      </w:pPr>
      <w:r w:rsidRPr="003E47E6">
        <w:rPr>
          <w:sz w:val="24"/>
          <w:szCs w:val="24"/>
        </w:rPr>
        <w:t>затраты на содержание законсервированных объектов, мобилизационных мощностей и государственных резервов;</w:t>
      </w:r>
    </w:p>
    <w:p w:rsidR="00CB54B8" w:rsidRPr="003E47E6" w:rsidRDefault="00CB54B8" w:rsidP="00F3116D">
      <w:pPr>
        <w:pStyle w:val="a5"/>
        <w:numPr>
          <w:ilvl w:val="0"/>
          <w:numId w:val="39"/>
        </w:numPr>
        <w:autoSpaceDE w:val="0"/>
        <w:autoSpaceDN w:val="0"/>
        <w:adjustRightInd w:val="0"/>
        <w:spacing w:after="0" w:line="240" w:lineRule="auto"/>
        <w:ind w:left="0" w:firstLine="0"/>
        <w:jc w:val="both"/>
        <w:rPr>
          <w:sz w:val="24"/>
          <w:szCs w:val="24"/>
        </w:rPr>
      </w:pPr>
      <w:r w:rsidRPr="003E47E6">
        <w:rPr>
          <w:sz w:val="24"/>
          <w:szCs w:val="24"/>
        </w:rPr>
        <w:t>сравнительная характеристика существующей структуры затрат и структуры затрат в календарном году, предшествующем году, в котором у должника возникли признаки неплатежеспособности.</w:t>
      </w:r>
    </w:p>
    <w:p w:rsidR="00CB54B8" w:rsidRPr="003E47E6" w:rsidRDefault="00CB54B8" w:rsidP="00F3116D">
      <w:pPr>
        <w:pStyle w:val="a5"/>
        <w:numPr>
          <w:ilvl w:val="0"/>
          <w:numId w:val="40"/>
        </w:numPr>
        <w:autoSpaceDE w:val="0"/>
        <w:autoSpaceDN w:val="0"/>
        <w:adjustRightInd w:val="0"/>
        <w:spacing w:after="0" w:line="240" w:lineRule="auto"/>
        <w:ind w:left="0" w:firstLine="0"/>
        <w:jc w:val="both"/>
        <w:rPr>
          <w:sz w:val="24"/>
          <w:szCs w:val="24"/>
        </w:rPr>
      </w:pPr>
      <w:bookmarkStart w:id="213" w:name="sub_4004"/>
      <w:r w:rsidRPr="003E47E6">
        <w:rPr>
          <w:sz w:val="24"/>
          <w:szCs w:val="24"/>
        </w:rPr>
        <w:t>В целях определения возможности безубыточной деятельности должника арбитражный управляющий анализирует взаимосвязь следующих факторов:</w:t>
      </w:r>
    </w:p>
    <w:bookmarkEnd w:id="213"/>
    <w:p w:rsidR="00CB54B8" w:rsidRPr="003E47E6" w:rsidRDefault="00CB54B8" w:rsidP="00F3116D">
      <w:pPr>
        <w:pStyle w:val="a5"/>
        <w:numPr>
          <w:ilvl w:val="0"/>
          <w:numId w:val="41"/>
        </w:numPr>
        <w:autoSpaceDE w:val="0"/>
        <w:autoSpaceDN w:val="0"/>
        <w:adjustRightInd w:val="0"/>
        <w:spacing w:after="0" w:line="240" w:lineRule="auto"/>
        <w:ind w:left="0" w:firstLine="0"/>
        <w:jc w:val="both"/>
        <w:rPr>
          <w:sz w:val="24"/>
          <w:szCs w:val="24"/>
        </w:rPr>
      </w:pPr>
      <w:r w:rsidRPr="003E47E6">
        <w:rPr>
          <w:sz w:val="24"/>
          <w:szCs w:val="24"/>
        </w:rPr>
        <w:t>цены на товары, работы, услуги;</w:t>
      </w:r>
    </w:p>
    <w:p w:rsidR="00CB54B8" w:rsidRPr="003E47E6" w:rsidRDefault="00CB54B8" w:rsidP="00F3116D">
      <w:pPr>
        <w:pStyle w:val="a5"/>
        <w:numPr>
          <w:ilvl w:val="0"/>
          <w:numId w:val="41"/>
        </w:numPr>
        <w:autoSpaceDE w:val="0"/>
        <w:autoSpaceDN w:val="0"/>
        <w:adjustRightInd w:val="0"/>
        <w:spacing w:after="0" w:line="240" w:lineRule="auto"/>
        <w:ind w:left="0" w:firstLine="0"/>
        <w:jc w:val="both"/>
        <w:rPr>
          <w:sz w:val="24"/>
          <w:szCs w:val="24"/>
        </w:rPr>
      </w:pPr>
      <w:r w:rsidRPr="003E47E6">
        <w:rPr>
          <w:sz w:val="24"/>
          <w:szCs w:val="24"/>
        </w:rPr>
        <w:t>объемы производства;</w:t>
      </w:r>
    </w:p>
    <w:p w:rsidR="00CB54B8" w:rsidRPr="003E47E6" w:rsidRDefault="00CB54B8" w:rsidP="00F3116D">
      <w:pPr>
        <w:pStyle w:val="a5"/>
        <w:numPr>
          <w:ilvl w:val="0"/>
          <w:numId w:val="41"/>
        </w:numPr>
        <w:autoSpaceDE w:val="0"/>
        <w:autoSpaceDN w:val="0"/>
        <w:adjustRightInd w:val="0"/>
        <w:spacing w:after="0" w:line="240" w:lineRule="auto"/>
        <w:ind w:left="0" w:firstLine="0"/>
        <w:jc w:val="both"/>
        <w:rPr>
          <w:sz w:val="24"/>
          <w:szCs w:val="24"/>
        </w:rPr>
      </w:pPr>
      <w:r w:rsidRPr="003E47E6">
        <w:rPr>
          <w:sz w:val="24"/>
          <w:szCs w:val="24"/>
        </w:rPr>
        <w:t>производственные мощности;</w:t>
      </w:r>
    </w:p>
    <w:p w:rsidR="00CB54B8" w:rsidRPr="003E47E6" w:rsidRDefault="00CB54B8" w:rsidP="00F3116D">
      <w:pPr>
        <w:pStyle w:val="a5"/>
        <w:numPr>
          <w:ilvl w:val="0"/>
          <w:numId w:val="41"/>
        </w:numPr>
        <w:autoSpaceDE w:val="0"/>
        <w:autoSpaceDN w:val="0"/>
        <w:adjustRightInd w:val="0"/>
        <w:spacing w:after="0" w:line="240" w:lineRule="auto"/>
        <w:ind w:left="0" w:firstLine="0"/>
        <w:jc w:val="both"/>
        <w:rPr>
          <w:sz w:val="24"/>
          <w:szCs w:val="24"/>
        </w:rPr>
      </w:pPr>
      <w:r w:rsidRPr="003E47E6">
        <w:rPr>
          <w:sz w:val="24"/>
          <w:szCs w:val="24"/>
        </w:rPr>
        <w:t>расходы на производство продукции;</w:t>
      </w:r>
    </w:p>
    <w:p w:rsidR="00CB54B8" w:rsidRPr="003E47E6" w:rsidRDefault="00CB54B8" w:rsidP="00F3116D">
      <w:pPr>
        <w:pStyle w:val="a5"/>
        <w:numPr>
          <w:ilvl w:val="0"/>
          <w:numId w:val="41"/>
        </w:numPr>
        <w:autoSpaceDE w:val="0"/>
        <w:autoSpaceDN w:val="0"/>
        <w:adjustRightInd w:val="0"/>
        <w:spacing w:after="0" w:line="240" w:lineRule="auto"/>
        <w:ind w:left="0" w:firstLine="0"/>
        <w:jc w:val="both"/>
        <w:rPr>
          <w:sz w:val="24"/>
          <w:szCs w:val="24"/>
        </w:rPr>
      </w:pPr>
      <w:r w:rsidRPr="003E47E6">
        <w:rPr>
          <w:sz w:val="24"/>
          <w:szCs w:val="24"/>
        </w:rPr>
        <w:t>рынок продукции;</w:t>
      </w:r>
    </w:p>
    <w:p w:rsidR="00CB54B8" w:rsidRPr="003E47E6" w:rsidRDefault="00CB54B8" w:rsidP="00F3116D">
      <w:pPr>
        <w:pStyle w:val="a5"/>
        <w:numPr>
          <w:ilvl w:val="0"/>
          <w:numId w:val="41"/>
        </w:numPr>
        <w:autoSpaceDE w:val="0"/>
        <w:autoSpaceDN w:val="0"/>
        <w:adjustRightInd w:val="0"/>
        <w:spacing w:after="0" w:line="240" w:lineRule="auto"/>
        <w:ind w:left="0" w:firstLine="0"/>
        <w:jc w:val="both"/>
        <w:rPr>
          <w:sz w:val="24"/>
          <w:szCs w:val="24"/>
        </w:rPr>
      </w:pPr>
      <w:r w:rsidRPr="003E47E6">
        <w:rPr>
          <w:sz w:val="24"/>
          <w:szCs w:val="24"/>
        </w:rPr>
        <w:t>рынок сырья и ресурсов.</w:t>
      </w:r>
    </w:p>
    <w:p w:rsidR="00CB54B8" w:rsidRPr="003E47E6" w:rsidRDefault="00CB54B8" w:rsidP="00F3116D">
      <w:pPr>
        <w:pStyle w:val="a5"/>
        <w:numPr>
          <w:ilvl w:val="0"/>
          <w:numId w:val="42"/>
        </w:numPr>
        <w:autoSpaceDE w:val="0"/>
        <w:autoSpaceDN w:val="0"/>
        <w:adjustRightInd w:val="0"/>
        <w:spacing w:after="0" w:line="240" w:lineRule="auto"/>
        <w:ind w:left="0" w:firstLine="0"/>
        <w:jc w:val="both"/>
        <w:rPr>
          <w:sz w:val="24"/>
          <w:szCs w:val="24"/>
        </w:rPr>
      </w:pPr>
      <w:bookmarkStart w:id="214" w:name="sub_4005"/>
      <w:r w:rsidRPr="003E47E6">
        <w:rPr>
          <w:sz w:val="24"/>
          <w:szCs w:val="24"/>
        </w:rPr>
        <w:t>По результатам анализа возможности безубыточной деятельности должника арбитражный управляющий обосновывает в документах, содержащих анализ финансового состояния должника, следующие выводы:</w:t>
      </w:r>
    </w:p>
    <w:bookmarkEnd w:id="214"/>
    <w:p w:rsidR="00CB54B8" w:rsidRPr="003E47E6" w:rsidRDefault="00CB54B8" w:rsidP="00F3116D">
      <w:pPr>
        <w:pStyle w:val="a5"/>
        <w:numPr>
          <w:ilvl w:val="0"/>
          <w:numId w:val="43"/>
        </w:numPr>
        <w:autoSpaceDE w:val="0"/>
        <w:autoSpaceDN w:val="0"/>
        <w:adjustRightInd w:val="0"/>
        <w:spacing w:after="0" w:line="240" w:lineRule="auto"/>
        <w:ind w:left="0" w:firstLine="0"/>
        <w:jc w:val="both"/>
        <w:rPr>
          <w:sz w:val="24"/>
          <w:szCs w:val="24"/>
        </w:rPr>
      </w:pPr>
      <w:r w:rsidRPr="003E47E6">
        <w:rPr>
          <w:sz w:val="24"/>
          <w:szCs w:val="24"/>
        </w:rPr>
        <w:t>если реализация товаров, работ, услуг по ценам, обеспечивающим безубыточную деятельность, невозможна в силу наличия на рынке товаров, работ, услуг других производителей, предлагаемых по более низким ценам, или увеличение объема выпуска продукции невозможно в силу насыщенности рынка или ограниченности производственных мощностей и рынка сырья, то данный вид деятельности или выпуск продукции данного вида (наименования) нецелесообразен и безубыточная деятельность невозможна;</w:t>
      </w:r>
    </w:p>
    <w:p w:rsidR="00CB54B8" w:rsidRPr="003E47E6" w:rsidRDefault="00CB54B8" w:rsidP="00F3116D">
      <w:pPr>
        <w:pStyle w:val="a5"/>
        <w:numPr>
          <w:ilvl w:val="0"/>
          <w:numId w:val="43"/>
        </w:numPr>
        <w:autoSpaceDE w:val="0"/>
        <w:autoSpaceDN w:val="0"/>
        <w:adjustRightInd w:val="0"/>
        <w:spacing w:after="0" w:line="240" w:lineRule="auto"/>
        <w:ind w:left="0" w:firstLine="0"/>
        <w:jc w:val="both"/>
        <w:rPr>
          <w:sz w:val="24"/>
          <w:szCs w:val="24"/>
        </w:rPr>
      </w:pPr>
      <w:r w:rsidRPr="003E47E6">
        <w:rPr>
          <w:sz w:val="24"/>
          <w:szCs w:val="24"/>
        </w:rPr>
        <w:t>если реализация товаров, работ, услуг по ценам, обеспечивающим безубыточную деятельность, возможна и (или) возможно увеличение объема выпуска продукции, то данный вид деятельности или выпуск продукции данного вида (наименования) целесообразен и безубыточная деятельность возможна;</w:t>
      </w:r>
    </w:p>
    <w:p w:rsidR="00CB54B8" w:rsidRPr="003E47E6" w:rsidRDefault="00CB54B8" w:rsidP="00F3116D">
      <w:pPr>
        <w:pStyle w:val="a5"/>
        <w:numPr>
          <w:ilvl w:val="0"/>
          <w:numId w:val="43"/>
        </w:numPr>
        <w:autoSpaceDE w:val="0"/>
        <w:autoSpaceDN w:val="0"/>
        <w:adjustRightInd w:val="0"/>
        <w:spacing w:after="0" w:line="240" w:lineRule="auto"/>
        <w:ind w:left="0" w:firstLine="0"/>
        <w:jc w:val="both"/>
        <w:rPr>
          <w:sz w:val="24"/>
          <w:szCs w:val="24"/>
        </w:rPr>
      </w:pPr>
      <w:r w:rsidRPr="003E47E6">
        <w:rPr>
          <w:sz w:val="24"/>
          <w:szCs w:val="24"/>
        </w:rPr>
        <w:t>если возможно достижение такого объема производства и реализации товаров, работ, услуг, при котором выручка от продажи превышает сумму затрат, и сумма доходов от основной деятельности, операционных доходов, внереализационных доходов превышает сумму расходов по основной деятельности, операционных расходов, внереализационных расходов, налога на прибыль и иных обязательных аналогичных платежей, то безубыточная деятельность возможна.</w:t>
      </w:r>
    </w:p>
    <w:p w:rsidR="00CB54B8" w:rsidRPr="003E47E6" w:rsidRDefault="00CB54B8" w:rsidP="00F3116D">
      <w:pPr>
        <w:autoSpaceDE w:val="0"/>
        <w:autoSpaceDN w:val="0"/>
        <w:adjustRightInd w:val="0"/>
        <w:spacing w:after="0" w:line="240" w:lineRule="auto"/>
        <w:ind w:firstLine="720"/>
        <w:jc w:val="both"/>
        <w:rPr>
          <w:sz w:val="24"/>
          <w:szCs w:val="24"/>
        </w:rPr>
      </w:pPr>
    </w:p>
    <w:p w:rsidR="00CB54B8" w:rsidRPr="003E47E6" w:rsidRDefault="00CB54B8" w:rsidP="00F3116D">
      <w:pPr>
        <w:autoSpaceDE w:val="0"/>
        <w:autoSpaceDN w:val="0"/>
        <w:adjustRightInd w:val="0"/>
        <w:spacing w:after="0" w:line="240" w:lineRule="auto"/>
        <w:ind w:firstLine="720"/>
        <w:jc w:val="both"/>
        <w:rPr>
          <w:sz w:val="24"/>
          <w:szCs w:val="24"/>
        </w:rPr>
      </w:pPr>
    </w:p>
    <w:p w:rsidR="00867CAD" w:rsidRPr="003E47E6" w:rsidRDefault="00867CAD" w:rsidP="00F3116D">
      <w:pPr>
        <w:tabs>
          <w:tab w:val="left" w:pos="3855"/>
        </w:tabs>
        <w:spacing w:line="240" w:lineRule="auto"/>
        <w:ind w:left="142" w:firstLine="567"/>
        <w:jc w:val="both"/>
        <w:rPr>
          <w:sz w:val="24"/>
          <w:szCs w:val="24"/>
        </w:rPr>
      </w:pPr>
      <w:bookmarkStart w:id="215" w:name="_GoBack"/>
      <w:bookmarkEnd w:id="215"/>
    </w:p>
    <w:sectPr w:rsidR="00867CAD" w:rsidRPr="003E47E6" w:rsidSect="00096A19">
      <w:footerReference w:type="default" r:id="rId8"/>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2EB" w:rsidRDefault="008C02EB" w:rsidP="008021F1">
      <w:pPr>
        <w:spacing w:after="0" w:line="240" w:lineRule="auto"/>
      </w:pPr>
      <w:r>
        <w:separator/>
      </w:r>
    </w:p>
  </w:endnote>
  <w:endnote w:type="continuationSeparator" w:id="0">
    <w:p w:rsidR="008C02EB" w:rsidRDefault="008C02EB" w:rsidP="0080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B3A" w:rsidRPr="003E47E6" w:rsidRDefault="00810A8E">
    <w:pPr>
      <w:pStyle w:val="a9"/>
      <w:jc w:val="center"/>
      <w:rPr>
        <w:sz w:val="24"/>
        <w:szCs w:val="24"/>
      </w:rPr>
    </w:pPr>
    <w:r w:rsidRPr="003E47E6">
      <w:rPr>
        <w:sz w:val="24"/>
        <w:szCs w:val="24"/>
      </w:rPr>
      <w:fldChar w:fldCharType="begin"/>
    </w:r>
    <w:r w:rsidR="00532B3A" w:rsidRPr="003E47E6">
      <w:rPr>
        <w:sz w:val="24"/>
        <w:szCs w:val="24"/>
      </w:rPr>
      <w:instrText xml:space="preserve"> PAGE   \* MERGEFORMAT </w:instrText>
    </w:r>
    <w:r w:rsidRPr="003E47E6">
      <w:rPr>
        <w:sz w:val="24"/>
        <w:szCs w:val="24"/>
      </w:rPr>
      <w:fldChar w:fldCharType="separate"/>
    </w:r>
    <w:r w:rsidR="00B9743F">
      <w:rPr>
        <w:noProof/>
        <w:sz w:val="24"/>
        <w:szCs w:val="24"/>
      </w:rPr>
      <w:t>1</w:t>
    </w:r>
    <w:r w:rsidRPr="003E47E6">
      <w:rPr>
        <w:sz w:val="24"/>
        <w:szCs w:val="24"/>
      </w:rPr>
      <w:fldChar w:fldCharType="end"/>
    </w:r>
  </w:p>
  <w:p w:rsidR="00532B3A" w:rsidRDefault="00532B3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2EB" w:rsidRDefault="008C02EB" w:rsidP="008021F1">
      <w:pPr>
        <w:spacing w:after="0" w:line="240" w:lineRule="auto"/>
      </w:pPr>
      <w:r>
        <w:separator/>
      </w:r>
    </w:p>
  </w:footnote>
  <w:footnote w:type="continuationSeparator" w:id="0">
    <w:p w:rsidR="008C02EB" w:rsidRDefault="008C02EB" w:rsidP="008021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DAB"/>
    <w:multiLevelType w:val="hybridMultilevel"/>
    <w:tmpl w:val="D83AE580"/>
    <w:lvl w:ilvl="0" w:tplc="FFE6AD7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B372A"/>
    <w:multiLevelType w:val="hybridMultilevel"/>
    <w:tmpl w:val="E8521F9C"/>
    <w:lvl w:ilvl="0" w:tplc="3B409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00814"/>
    <w:multiLevelType w:val="hybridMultilevel"/>
    <w:tmpl w:val="64AA4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CA399F"/>
    <w:multiLevelType w:val="hybridMultilevel"/>
    <w:tmpl w:val="6F48B5CC"/>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FC1B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A77215"/>
    <w:multiLevelType w:val="hybridMultilevel"/>
    <w:tmpl w:val="E5081D3A"/>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117AB6"/>
    <w:multiLevelType w:val="hybridMultilevel"/>
    <w:tmpl w:val="12F0C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C369D5"/>
    <w:multiLevelType w:val="hybridMultilevel"/>
    <w:tmpl w:val="9B50D250"/>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C17AC9"/>
    <w:multiLevelType w:val="hybridMultilevel"/>
    <w:tmpl w:val="9C004578"/>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C92A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0C31BA"/>
    <w:multiLevelType w:val="hybridMultilevel"/>
    <w:tmpl w:val="C474143A"/>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D73817"/>
    <w:multiLevelType w:val="hybridMultilevel"/>
    <w:tmpl w:val="1946E694"/>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6C1440"/>
    <w:multiLevelType w:val="hybridMultilevel"/>
    <w:tmpl w:val="3516FE8A"/>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D72769"/>
    <w:multiLevelType w:val="hybridMultilevel"/>
    <w:tmpl w:val="2E2CA624"/>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055A7C"/>
    <w:multiLevelType w:val="multilevel"/>
    <w:tmpl w:val="7C0427A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FD4A62"/>
    <w:multiLevelType w:val="hybridMultilevel"/>
    <w:tmpl w:val="8B3CF414"/>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E45FF9"/>
    <w:multiLevelType w:val="hybridMultilevel"/>
    <w:tmpl w:val="C26E8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5C7767"/>
    <w:multiLevelType w:val="hybridMultilevel"/>
    <w:tmpl w:val="EBC48108"/>
    <w:lvl w:ilvl="0" w:tplc="3B4090F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1AA76EE"/>
    <w:multiLevelType w:val="hybridMultilevel"/>
    <w:tmpl w:val="B0485CAE"/>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8B14E8"/>
    <w:multiLevelType w:val="hybridMultilevel"/>
    <w:tmpl w:val="9D5663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D14899"/>
    <w:multiLevelType w:val="hybridMultilevel"/>
    <w:tmpl w:val="B14C5C0A"/>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FF5AA4"/>
    <w:multiLevelType w:val="hybridMultilevel"/>
    <w:tmpl w:val="F6F6C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EA0290"/>
    <w:multiLevelType w:val="hybridMultilevel"/>
    <w:tmpl w:val="03F883BC"/>
    <w:lvl w:ilvl="0" w:tplc="4AE81D3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5F7B41"/>
    <w:multiLevelType w:val="hybridMultilevel"/>
    <w:tmpl w:val="BAB41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A1324A"/>
    <w:multiLevelType w:val="hybridMultilevel"/>
    <w:tmpl w:val="1B863484"/>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1B4A35"/>
    <w:multiLevelType w:val="hybridMultilevel"/>
    <w:tmpl w:val="45D43B2A"/>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F02D6B"/>
    <w:multiLevelType w:val="hybridMultilevel"/>
    <w:tmpl w:val="5CF6B3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39407F"/>
    <w:multiLevelType w:val="hybridMultilevel"/>
    <w:tmpl w:val="23FCE7DE"/>
    <w:lvl w:ilvl="0" w:tplc="3B409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A010E1"/>
    <w:multiLevelType w:val="hybridMultilevel"/>
    <w:tmpl w:val="AF500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F54D38"/>
    <w:multiLevelType w:val="hybridMultilevel"/>
    <w:tmpl w:val="4C68A5D2"/>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9F5260"/>
    <w:multiLevelType w:val="hybridMultilevel"/>
    <w:tmpl w:val="E2B6F9F2"/>
    <w:lvl w:ilvl="0" w:tplc="DB14144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74653FC"/>
    <w:multiLevelType w:val="hybridMultilevel"/>
    <w:tmpl w:val="66D2DC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183902"/>
    <w:multiLevelType w:val="hybridMultilevel"/>
    <w:tmpl w:val="5FE2CBB4"/>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4F1A5D"/>
    <w:multiLevelType w:val="hybridMultilevel"/>
    <w:tmpl w:val="279E2FDE"/>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AF7AB6"/>
    <w:multiLevelType w:val="hybridMultilevel"/>
    <w:tmpl w:val="F34081E4"/>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626896"/>
    <w:multiLevelType w:val="hybridMultilevel"/>
    <w:tmpl w:val="38600534"/>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6A50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26E5211"/>
    <w:multiLevelType w:val="hybridMultilevel"/>
    <w:tmpl w:val="2D7C7E7C"/>
    <w:lvl w:ilvl="0" w:tplc="3584996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7F0F74"/>
    <w:multiLevelType w:val="hybridMultilevel"/>
    <w:tmpl w:val="F5987104"/>
    <w:lvl w:ilvl="0" w:tplc="5A40E43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564751"/>
    <w:multiLevelType w:val="hybridMultilevel"/>
    <w:tmpl w:val="89C6DBA8"/>
    <w:lvl w:ilvl="0" w:tplc="3B409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C034E1"/>
    <w:multiLevelType w:val="multilevel"/>
    <w:tmpl w:val="8DEC4056"/>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A0F1A49"/>
    <w:multiLevelType w:val="hybridMultilevel"/>
    <w:tmpl w:val="3244CE8A"/>
    <w:lvl w:ilvl="0" w:tplc="2DA2EEB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1936ED"/>
    <w:multiLevelType w:val="hybridMultilevel"/>
    <w:tmpl w:val="85C44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7F341F"/>
    <w:multiLevelType w:val="hybridMultilevel"/>
    <w:tmpl w:val="50F6665C"/>
    <w:lvl w:ilvl="0" w:tplc="F5BA782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5E7D30"/>
    <w:multiLevelType w:val="hybridMultilevel"/>
    <w:tmpl w:val="EF3E9D84"/>
    <w:lvl w:ilvl="0" w:tplc="3B4090F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6F156E6"/>
    <w:multiLevelType w:val="hybridMultilevel"/>
    <w:tmpl w:val="075CD20A"/>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D209DE"/>
    <w:multiLevelType w:val="hybridMultilevel"/>
    <w:tmpl w:val="96BC3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641F30"/>
    <w:multiLevelType w:val="hybridMultilevel"/>
    <w:tmpl w:val="41885AE4"/>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D721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E432E07"/>
    <w:multiLevelType w:val="hybridMultilevel"/>
    <w:tmpl w:val="F54E41BA"/>
    <w:lvl w:ilvl="0" w:tplc="DB14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4"/>
  </w:num>
  <w:num w:numId="3">
    <w:abstractNumId w:val="27"/>
  </w:num>
  <w:num w:numId="4">
    <w:abstractNumId w:val="9"/>
  </w:num>
  <w:num w:numId="5">
    <w:abstractNumId w:val="36"/>
  </w:num>
  <w:num w:numId="6">
    <w:abstractNumId w:val="14"/>
  </w:num>
  <w:num w:numId="7">
    <w:abstractNumId w:val="48"/>
  </w:num>
  <w:num w:numId="8">
    <w:abstractNumId w:val="39"/>
  </w:num>
  <w:num w:numId="9">
    <w:abstractNumId w:val="26"/>
  </w:num>
  <w:num w:numId="10">
    <w:abstractNumId w:val="19"/>
  </w:num>
  <w:num w:numId="11">
    <w:abstractNumId w:val="2"/>
  </w:num>
  <w:num w:numId="12">
    <w:abstractNumId w:val="28"/>
  </w:num>
  <w:num w:numId="13">
    <w:abstractNumId w:val="16"/>
  </w:num>
  <w:num w:numId="14">
    <w:abstractNumId w:val="42"/>
  </w:num>
  <w:num w:numId="15">
    <w:abstractNumId w:val="18"/>
  </w:num>
  <w:num w:numId="16">
    <w:abstractNumId w:val="13"/>
  </w:num>
  <w:num w:numId="17">
    <w:abstractNumId w:val="17"/>
  </w:num>
  <w:num w:numId="18">
    <w:abstractNumId w:val="8"/>
  </w:num>
  <w:num w:numId="19">
    <w:abstractNumId w:val="21"/>
  </w:num>
  <w:num w:numId="20">
    <w:abstractNumId w:val="3"/>
  </w:num>
  <w:num w:numId="21">
    <w:abstractNumId w:val="23"/>
  </w:num>
  <w:num w:numId="22">
    <w:abstractNumId w:val="30"/>
  </w:num>
  <w:num w:numId="23">
    <w:abstractNumId w:val="20"/>
  </w:num>
  <w:num w:numId="24">
    <w:abstractNumId w:val="47"/>
  </w:num>
  <w:num w:numId="25">
    <w:abstractNumId w:val="6"/>
  </w:num>
  <w:num w:numId="26">
    <w:abstractNumId w:val="32"/>
  </w:num>
  <w:num w:numId="27">
    <w:abstractNumId w:val="25"/>
  </w:num>
  <w:num w:numId="28">
    <w:abstractNumId w:val="34"/>
  </w:num>
  <w:num w:numId="29">
    <w:abstractNumId w:val="29"/>
  </w:num>
  <w:num w:numId="30">
    <w:abstractNumId w:val="5"/>
  </w:num>
  <w:num w:numId="31">
    <w:abstractNumId w:val="7"/>
  </w:num>
  <w:num w:numId="32">
    <w:abstractNumId w:val="10"/>
  </w:num>
  <w:num w:numId="33">
    <w:abstractNumId w:val="35"/>
  </w:num>
  <w:num w:numId="34">
    <w:abstractNumId w:val="33"/>
  </w:num>
  <w:num w:numId="35">
    <w:abstractNumId w:val="43"/>
  </w:num>
  <w:num w:numId="36">
    <w:abstractNumId w:val="41"/>
  </w:num>
  <w:num w:numId="37">
    <w:abstractNumId w:val="12"/>
  </w:num>
  <w:num w:numId="38">
    <w:abstractNumId w:val="38"/>
  </w:num>
  <w:num w:numId="39">
    <w:abstractNumId w:val="24"/>
  </w:num>
  <w:num w:numId="40">
    <w:abstractNumId w:val="37"/>
  </w:num>
  <w:num w:numId="41">
    <w:abstractNumId w:val="11"/>
  </w:num>
  <w:num w:numId="42">
    <w:abstractNumId w:val="0"/>
  </w:num>
  <w:num w:numId="43">
    <w:abstractNumId w:val="15"/>
  </w:num>
  <w:num w:numId="44">
    <w:abstractNumId w:val="46"/>
  </w:num>
  <w:num w:numId="45">
    <w:abstractNumId w:val="44"/>
  </w:num>
  <w:num w:numId="46">
    <w:abstractNumId w:val="49"/>
  </w:num>
  <w:num w:numId="47">
    <w:abstractNumId w:val="22"/>
  </w:num>
  <w:num w:numId="48">
    <w:abstractNumId w:val="45"/>
  </w:num>
  <w:num w:numId="49">
    <w:abstractNumId w:val="31"/>
  </w:num>
  <w:num w:numId="50">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EA2"/>
    <w:rsid w:val="0001664E"/>
    <w:rsid w:val="000207BD"/>
    <w:rsid w:val="0009355D"/>
    <w:rsid w:val="00096A19"/>
    <w:rsid w:val="00127085"/>
    <w:rsid w:val="0016124C"/>
    <w:rsid w:val="001A735B"/>
    <w:rsid w:val="001C5E91"/>
    <w:rsid w:val="002676C5"/>
    <w:rsid w:val="00301A16"/>
    <w:rsid w:val="003874B0"/>
    <w:rsid w:val="003B6E2F"/>
    <w:rsid w:val="003D3EEC"/>
    <w:rsid w:val="003E4007"/>
    <w:rsid w:val="003E47E6"/>
    <w:rsid w:val="00433F8C"/>
    <w:rsid w:val="00532B3A"/>
    <w:rsid w:val="00577F9A"/>
    <w:rsid w:val="00583947"/>
    <w:rsid w:val="005F04AF"/>
    <w:rsid w:val="00625C4B"/>
    <w:rsid w:val="006F581A"/>
    <w:rsid w:val="00706704"/>
    <w:rsid w:val="00714B23"/>
    <w:rsid w:val="007B0D69"/>
    <w:rsid w:val="008021F1"/>
    <w:rsid w:val="00810A8E"/>
    <w:rsid w:val="00837759"/>
    <w:rsid w:val="00867CAD"/>
    <w:rsid w:val="008A19C1"/>
    <w:rsid w:val="008C02EB"/>
    <w:rsid w:val="009A38F1"/>
    <w:rsid w:val="009F4EA2"/>
    <w:rsid w:val="00A5056E"/>
    <w:rsid w:val="00B3659A"/>
    <w:rsid w:val="00B50F15"/>
    <w:rsid w:val="00B9743F"/>
    <w:rsid w:val="00BB25F1"/>
    <w:rsid w:val="00BF7421"/>
    <w:rsid w:val="00CB54B8"/>
    <w:rsid w:val="00D26690"/>
    <w:rsid w:val="00DC403A"/>
    <w:rsid w:val="00E71885"/>
    <w:rsid w:val="00E94EFF"/>
    <w:rsid w:val="00EC4B36"/>
    <w:rsid w:val="00F3116D"/>
    <w:rsid w:val="00F75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B57E6B4-E0A4-4512-9E56-81313F96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EEC"/>
    <w:pPr>
      <w:spacing w:after="200" w:line="276" w:lineRule="auto"/>
    </w:pPr>
    <w:rPr>
      <w:sz w:val="22"/>
      <w:szCs w:val="22"/>
      <w:lang w:eastAsia="en-US"/>
    </w:rPr>
  </w:style>
  <w:style w:type="paragraph" w:styleId="1">
    <w:name w:val="heading 1"/>
    <w:basedOn w:val="a"/>
    <w:next w:val="a"/>
    <w:link w:val="10"/>
    <w:uiPriority w:val="9"/>
    <w:qFormat/>
    <w:rsid w:val="0083775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8021F1"/>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EA2"/>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9F4EA2"/>
    <w:rPr>
      <w:color w:val="0000FF"/>
      <w:u w:val="single"/>
    </w:rPr>
  </w:style>
  <w:style w:type="paragraph" w:styleId="a5">
    <w:name w:val="List Paragraph"/>
    <w:basedOn w:val="a"/>
    <w:uiPriority w:val="34"/>
    <w:qFormat/>
    <w:rsid w:val="00096A19"/>
    <w:pPr>
      <w:ind w:left="720"/>
      <w:contextualSpacing/>
    </w:pPr>
  </w:style>
  <w:style w:type="table" w:styleId="a6">
    <w:name w:val="Table Grid"/>
    <w:basedOn w:val="a1"/>
    <w:uiPriority w:val="59"/>
    <w:rsid w:val="00867C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1">
    <w:name w:val="toc 1"/>
    <w:basedOn w:val="a"/>
    <w:next w:val="a"/>
    <w:autoRedefine/>
    <w:uiPriority w:val="39"/>
    <w:rsid w:val="00837759"/>
    <w:pPr>
      <w:tabs>
        <w:tab w:val="right" w:leader="dot" w:pos="10206"/>
        <w:tab w:val="left" w:pos="10632"/>
      </w:tabs>
      <w:spacing w:after="0" w:line="360" w:lineRule="auto"/>
      <w:ind w:right="-49"/>
      <w:jc w:val="both"/>
    </w:pPr>
    <w:rPr>
      <w:rFonts w:ascii="Times New Roman" w:eastAsia="Times New Roman" w:hAnsi="Times New Roman"/>
      <w:sz w:val="24"/>
      <w:szCs w:val="24"/>
      <w:lang w:eastAsia="ru-RU"/>
    </w:rPr>
  </w:style>
  <w:style w:type="character" w:customStyle="1" w:styleId="10">
    <w:name w:val="Заголовок 1 Знак"/>
    <w:link w:val="1"/>
    <w:uiPriority w:val="9"/>
    <w:rsid w:val="00837759"/>
    <w:rPr>
      <w:rFonts w:ascii="Cambria" w:eastAsia="Times New Roman" w:hAnsi="Cambria" w:cs="Times New Roman"/>
      <w:b/>
      <w:bCs/>
      <w:color w:val="365F91"/>
      <w:sz w:val="28"/>
      <w:szCs w:val="28"/>
    </w:rPr>
  </w:style>
  <w:style w:type="character" w:customStyle="1" w:styleId="20">
    <w:name w:val="Заголовок 2 Знак"/>
    <w:link w:val="2"/>
    <w:uiPriority w:val="9"/>
    <w:rsid w:val="008021F1"/>
    <w:rPr>
      <w:rFonts w:ascii="Cambria" w:eastAsia="Times New Roman" w:hAnsi="Cambria" w:cs="Times New Roman"/>
      <w:b/>
      <w:bCs/>
      <w:color w:val="4F81BD"/>
      <w:sz w:val="26"/>
      <w:szCs w:val="26"/>
    </w:rPr>
  </w:style>
  <w:style w:type="paragraph" w:styleId="a7">
    <w:name w:val="header"/>
    <w:basedOn w:val="a"/>
    <w:link w:val="a8"/>
    <w:uiPriority w:val="99"/>
    <w:semiHidden/>
    <w:unhideWhenUsed/>
    <w:rsid w:val="008021F1"/>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rsid w:val="008021F1"/>
  </w:style>
  <w:style w:type="paragraph" w:styleId="a9">
    <w:name w:val="footer"/>
    <w:basedOn w:val="a"/>
    <w:link w:val="aa"/>
    <w:uiPriority w:val="99"/>
    <w:unhideWhenUsed/>
    <w:rsid w:val="008021F1"/>
    <w:pPr>
      <w:tabs>
        <w:tab w:val="center" w:pos="4677"/>
        <w:tab w:val="right" w:pos="9355"/>
      </w:tabs>
      <w:spacing w:after="0" w:line="240" w:lineRule="auto"/>
    </w:pPr>
  </w:style>
  <w:style w:type="character" w:customStyle="1" w:styleId="aa">
    <w:name w:val="Нижній колонтитул Знак"/>
    <w:basedOn w:val="a0"/>
    <w:link w:val="a9"/>
    <w:uiPriority w:val="99"/>
    <w:rsid w:val="0080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899825">
      <w:bodyDiv w:val="1"/>
      <w:marLeft w:val="0"/>
      <w:marRight w:val="0"/>
      <w:marTop w:val="0"/>
      <w:marBottom w:val="0"/>
      <w:divBdr>
        <w:top w:val="none" w:sz="0" w:space="0" w:color="auto"/>
        <w:left w:val="none" w:sz="0" w:space="0" w:color="auto"/>
        <w:bottom w:val="none" w:sz="0" w:space="0" w:color="auto"/>
        <w:right w:val="none" w:sz="0" w:space="0" w:color="auto"/>
      </w:divBdr>
    </w:div>
    <w:div w:id="7046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29452</Words>
  <Characters>167881</Characters>
  <Application>Microsoft Office Word</Application>
  <DocSecurity>0</DocSecurity>
  <Lines>1399</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196940</CharactersWithSpaces>
  <SharedDoc>false</SharedDoc>
  <HLinks>
    <vt:vector size="156" baseType="variant">
      <vt:variant>
        <vt:i4>3080210</vt:i4>
      </vt:variant>
      <vt:variant>
        <vt:i4>129</vt:i4>
      </vt:variant>
      <vt:variant>
        <vt:i4>0</vt:i4>
      </vt:variant>
      <vt:variant>
        <vt:i4>5</vt:i4>
      </vt:variant>
      <vt:variant>
        <vt:lpwstr/>
      </vt:variant>
      <vt:variant>
        <vt:lpwstr>sub_3005</vt:lpwstr>
      </vt:variant>
      <vt:variant>
        <vt:i4>3080210</vt:i4>
      </vt:variant>
      <vt:variant>
        <vt:i4>126</vt:i4>
      </vt:variant>
      <vt:variant>
        <vt:i4>0</vt:i4>
      </vt:variant>
      <vt:variant>
        <vt:i4>5</vt:i4>
      </vt:variant>
      <vt:variant>
        <vt:lpwstr/>
      </vt:variant>
      <vt:variant>
        <vt:lpwstr>sub_3005</vt:lpwstr>
      </vt:variant>
      <vt:variant>
        <vt:i4>3080210</vt:i4>
      </vt:variant>
      <vt:variant>
        <vt:i4>123</vt:i4>
      </vt:variant>
      <vt:variant>
        <vt:i4>0</vt:i4>
      </vt:variant>
      <vt:variant>
        <vt:i4>5</vt:i4>
      </vt:variant>
      <vt:variant>
        <vt:lpwstr/>
      </vt:variant>
      <vt:variant>
        <vt:lpwstr>sub_3005</vt:lpwstr>
      </vt:variant>
      <vt:variant>
        <vt:i4>2752529</vt:i4>
      </vt:variant>
      <vt:variant>
        <vt:i4>120</vt:i4>
      </vt:variant>
      <vt:variant>
        <vt:i4>0</vt:i4>
      </vt:variant>
      <vt:variant>
        <vt:i4>5</vt:i4>
      </vt:variant>
      <vt:variant>
        <vt:lpwstr/>
      </vt:variant>
      <vt:variant>
        <vt:lpwstr>sub_4</vt:lpwstr>
      </vt:variant>
      <vt:variant>
        <vt:i4>2752529</vt:i4>
      </vt:variant>
      <vt:variant>
        <vt:i4>117</vt:i4>
      </vt:variant>
      <vt:variant>
        <vt:i4>0</vt:i4>
      </vt:variant>
      <vt:variant>
        <vt:i4>5</vt:i4>
      </vt:variant>
      <vt:variant>
        <vt:lpwstr/>
      </vt:variant>
      <vt:variant>
        <vt:lpwstr>sub_3</vt:lpwstr>
      </vt:variant>
      <vt:variant>
        <vt:i4>2752530</vt:i4>
      </vt:variant>
      <vt:variant>
        <vt:i4>114</vt:i4>
      </vt:variant>
      <vt:variant>
        <vt:i4>0</vt:i4>
      </vt:variant>
      <vt:variant>
        <vt:i4>5</vt:i4>
      </vt:variant>
      <vt:variant>
        <vt:lpwstr/>
      </vt:variant>
      <vt:variant>
        <vt:lpwstr>sub_20106</vt:lpwstr>
      </vt:variant>
      <vt:variant>
        <vt:i4>1703970</vt:i4>
      </vt:variant>
      <vt:variant>
        <vt:i4>111</vt:i4>
      </vt:variant>
      <vt:variant>
        <vt:i4>0</vt:i4>
      </vt:variant>
      <vt:variant>
        <vt:i4>5</vt:i4>
      </vt:variant>
      <vt:variant>
        <vt:lpwstr/>
      </vt:variant>
      <vt:variant>
        <vt:lpwstr>sub_303</vt:lpwstr>
      </vt:variant>
      <vt:variant>
        <vt:i4>5177358</vt:i4>
      </vt:variant>
      <vt:variant>
        <vt:i4>108</vt:i4>
      </vt:variant>
      <vt:variant>
        <vt:i4>0</vt:i4>
      </vt:variant>
      <vt:variant>
        <vt:i4>5</vt:i4>
      </vt:variant>
      <vt:variant>
        <vt:lpwstr>http://www.referent.ru/1/120788?l0</vt:lpwstr>
      </vt:variant>
      <vt:variant>
        <vt:lpwstr>l0</vt:lpwstr>
      </vt:variant>
      <vt:variant>
        <vt:i4>1900595</vt:i4>
      </vt:variant>
      <vt:variant>
        <vt:i4>101</vt:i4>
      </vt:variant>
      <vt:variant>
        <vt:i4>0</vt:i4>
      </vt:variant>
      <vt:variant>
        <vt:i4>5</vt:i4>
      </vt:variant>
      <vt:variant>
        <vt:lpwstr/>
      </vt:variant>
      <vt:variant>
        <vt:lpwstr>_Toc285036746</vt:lpwstr>
      </vt:variant>
      <vt:variant>
        <vt:i4>1900595</vt:i4>
      </vt:variant>
      <vt:variant>
        <vt:i4>95</vt:i4>
      </vt:variant>
      <vt:variant>
        <vt:i4>0</vt:i4>
      </vt:variant>
      <vt:variant>
        <vt:i4>5</vt:i4>
      </vt:variant>
      <vt:variant>
        <vt:lpwstr/>
      </vt:variant>
      <vt:variant>
        <vt:lpwstr>_Toc285036745</vt:lpwstr>
      </vt:variant>
      <vt:variant>
        <vt:i4>1900595</vt:i4>
      </vt:variant>
      <vt:variant>
        <vt:i4>89</vt:i4>
      </vt:variant>
      <vt:variant>
        <vt:i4>0</vt:i4>
      </vt:variant>
      <vt:variant>
        <vt:i4>5</vt:i4>
      </vt:variant>
      <vt:variant>
        <vt:lpwstr/>
      </vt:variant>
      <vt:variant>
        <vt:lpwstr>_Toc285036744</vt:lpwstr>
      </vt:variant>
      <vt:variant>
        <vt:i4>1900595</vt:i4>
      </vt:variant>
      <vt:variant>
        <vt:i4>83</vt:i4>
      </vt:variant>
      <vt:variant>
        <vt:i4>0</vt:i4>
      </vt:variant>
      <vt:variant>
        <vt:i4>5</vt:i4>
      </vt:variant>
      <vt:variant>
        <vt:lpwstr/>
      </vt:variant>
      <vt:variant>
        <vt:lpwstr>_Toc285036743</vt:lpwstr>
      </vt:variant>
      <vt:variant>
        <vt:i4>1900595</vt:i4>
      </vt:variant>
      <vt:variant>
        <vt:i4>77</vt:i4>
      </vt:variant>
      <vt:variant>
        <vt:i4>0</vt:i4>
      </vt:variant>
      <vt:variant>
        <vt:i4>5</vt:i4>
      </vt:variant>
      <vt:variant>
        <vt:lpwstr/>
      </vt:variant>
      <vt:variant>
        <vt:lpwstr>_Toc285036742</vt:lpwstr>
      </vt:variant>
      <vt:variant>
        <vt:i4>1900595</vt:i4>
      </vt:variant>
      <vt:variant>
        <vt:i4>71</vt:i4>
      </vt:variant>
      <vt:variant>
        <vt:i4>0</vt:i4>
      </vt:variant>
      <vt:variant>
        <vt:i4>5</vt:i4>
      </vt:variant>
      <vt:variant>
        <vt:lpwstr/>
      </vt:variant>
      <vt:variant>
        <vt:lpwstr>_Toc285036741</vt:lpwstr>
      </vt:variant>
      <vt:variant>
        <vt:i4>1900595</vt:i4>
      </vt:variant>
      <vt:variant>
        <vt:i4>65</vt:i4>
      </vt:variant>
      <vt:variant>
        <vt:i4>0</vt:i4>
      </vt:variant>
      <vt:variant>
        <vt:i4>5</vt:i4>
      </vt:variant>
      <vt:variant>
        <vt:lpwstr/>
      </vt:variant>
      <vt:variant>
        <vt:lpwstr>_Toc285036740</vt:lpwstr>
      </vt:variant>
      <vt:variant>
        <vt:i4>1703987</vt:i4>
      </vt:variant>
      <vt:variant>
        <vt:i4>59</vt:i4>
      </vt:variant>
      <vt:variant>
        <vt:i4>0</vt:i4>
      </vt:variant>
      <vt:variant>
        <vt:i4>5</vt:i4>
      </vt:variant>
      <vt:variant>
        <vt:lpwstr/>
      </vt:variant>
      <vt:variant>
        <vt:lpwstr>_Toc285036739</vt:lpwstr>
      </vt:variant>
      <vt:variant>
        <vt:i4>1703987</vt:i4>
      </vt:variant>
      <vt:variant>
        <vt:i4>53</vt:i4>
      </vt:variant>
      <vt:variant>
        <vt:i4>0</vt:i4>
      </vt:variant>
      <vt:variant>
        <vt:i4>5</vt:i4>
      </vt:variant>
      <vt:variant>
        <vt:lpwstr/>
      </vt:variant>
      <vt:variant>
        <vt:lpwstr>_Toc285036738</vt:lpwstr>
      </vt:variant>
      <vt:variant>
        <vt:i4>1703987</vt:i4>
      </vt:variant>
      <vt:variant>
        <vt:i4>47</vt:i4>
      </vt:variant>
      <vt:variant>
        <vt:i4>0</vt:i4>
      </vt:variant>
      <vt:variant>
        <vt:i4>5</vt:i4>
      </vt:variant>
      <vt:variant>
        <vt:lpwstr/>
      </vt:variant>
      <vt:variant>
        <vt:lpwstr>_Toc285036737</vt:lpwstr>
      </vt:variant>
      <vt:variant>
        <vt:i4>1703987</vt:i4>
      </vt:variant>
      <vt:variant>
        <vt:i4>41</vt:i4>
      </vt:variant>
      <vt:variant>
        <vt:i4>0</vt:i4>
      </vt:variant>
      <vt:variant>
        <vt:i4>5</vt:i4>
      </vt:variant>
      <vt:variant>
        <vt:lpwstr/>
      </vt:variant>
      <vt:variant>
        <vt:lpwstr>_Toc285036736</vt:lpwstr>
      </vt:variant>
      <vt:variant>
        <vt:i4>1703987</vt:i4>
      </vt:variant>
      <vt:variant>
        <vt:i4>35</vt:i4>
      </vt:variant>
      <vt:variant>
        <vt:i4>0</vt:i4>
      </vt:variant>
      <vt:variant>
        <vt:i4>5</vt:i4>
      </vt:variant>
      <vt:variant>
        <vt:lpwstr/>
      </vt:variant>
      <vt:variant>
        <vt:lpwstr>_Toc285036735</vt:lpwstr>
      </vt:variant>
      <vt:variant>
        <vt:i4>1703987</vt:i4>
      </vt:variant>
      <vt:variant>
        <vt:i4>29</vt:i4>
      </vt:variant>
      <vt:variant>
        <vt:i4>0</vt:i4>
      </vt:variant>
      <vt:variant>
        <vt:i4>5</vt:i4>
      </vt:variant>
      <vt:variant>
        <vt:lpwstr/>
      </vt:variant>
      <vt:variant>
        <vt:lpwstr>_Toc285036734</vt:lpwstr>
      </vt:variant>
      <vt:variant>
        <vt:i4>1703987</vt:i4>
      </vt:variant>
      <vt:variant>
        <vt:i4>23</vt:i4>
      </vt:variant>
      <vt:variant>
        <vt:i4>0</vt:i4>
      </vt:variant>
      <vt:variant>
        <vt:i4>5</vt:i4>
      </vt:variant>
      <vt:variant>
        <vt:lpwstr/>
      </vt:variant>
      <vt:variant>
        <vt:lpwstr>_Toc285036733</vt:lpwstr>
      </vt:variant>
      <vt:variant>
        <vt:i4>1703987</vt:i4>
      </vt:variant>
      <vt:variant>
        <vt:i4>20</vt:i4>
      </vt:variant>
      <vt:variant>
        <vt:i4>0</vt:i4>
      </vt:variant>
      <vt:variant>
        <vt:i4>5</vt:i4>
      </vt:variant>
      <vt:variant>
        <vt:lpwstr/>
      </vt:variant>
      <vt:variant>
        <vt:lpwstr>_Toc285036732</vt:lpwstr>
      </vt:variant>
      <vt:variant>
        <vt:i4>1703987</vt:i4>
      </vt:variant>
      <vt:variant>
        <vt:i4>14</vt:i4>
      </vt:variant>
      <vt:variant>
        <vt:i4>0</vt:i4>
      </vt:variant>
      <vt:variant>
        <vt:i4>5</vt:i4>
      </vt:variant>
      <vt:variant>
        <vt:lpwstr/>
      </vt:variant>
      <vt:variant>
        <vt:lpwstr>_Toc285036731</vt:lpwstr>
      </vt:variant>
      <vt:variant>
        <vt:i4>1703987</vt:i4>
      </vt:variant>
      <vt:variant>
        <vt:i4>8</vt:i4>
      </vt:variant>
      <vt:variant>
        <vt:i4>0</vt:i4>
      </vt:variant>
      <vt:variant>
        <vt:i4>5</vt:i4>
      </vt:variant>
      <vt:variant>
        <vt:lpwstr/>
      </vt:variant>
      <vt:variant>
        <vt:lpwstr>_Toc285036730</vt:lpwstr>
      </vt:variant>
      <vt:variant>
        <vt:i4>1769523</vt:i4>
      </vt:variant>
      <vt:variant>
        <vt:i4>2</vt:i4>
      </vt:variant>
      <vt:variant>
        <vt:i4>0</vt:i4>
      </vt:variant>
      <vt:variant>
        <vt:i4>5</vt:i4>
      </vt:variant>
      <vt:variant>
        <vt:lpwstr/>
      </vt:variant>
      <vt:variant>
        <vt:lpwstr>_Toc285036729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cp:lastModifiedBy>Irina</cp:lastModifiedBy>
  <cp:revision>2</cp:revision>
  <cp:lastPrinted>2011-02-10T06:24:00Z</cp:lastPrinted>
  <dcterms:created xsi:type="dcterms:W3CDTF">2014-09-02T13:44:00Z</dcterms:created>
  <dcterms:modified xsi:type="dcterms:W3CDTF">2014-09-02T13:44:00Z</dcterms:modified>
</cp:coreProperties>
</file>