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54" w:rsidRDefault="001938E9">
      <w:pPr>
        <w:pStyle w:val="1"/>
        <w:jc w:val="center"/>
      </w:pPr>
      <w:r>
        <w:t>Горький м. - дно жизни в пьесе м. горького на дне</w:t>
      </w:r>
    </w:p>
    <w:p w:rsidR="00805E54" w:rsidRPr="001938E9" w:rsidRDefault="001938E9">
      <w:pPr>
        <w:pStyle w:val="a3"/>
        <w:spacing w:after="240" w:afterAutospacing="0"/>
      </w:pPr>
      <w:r>
        <w:t>В начале XX века Максим Горький создает свои первые пьесы - “Мещане”, “Дачники”, “Дети солнца”, среди них и пьеса “На дне”, которая была опубликована в 1902 году. Предметом изображения в драме становится сознание людей, выброшенных на “дно” жизни в результате глубинных социальных процессов в русском обществе на рубеже XIX и XX веков.</w:t>
      </w:r>
      <w:r>
        <w:br/>
        <w:t>В самом названии пьесы уже заложен глубокий смысл: люди, которых изображает М. Горький, оказались на дне жизни, их существование в ночлежке Костылева ничтожно и чудовищно. Но читатель видит лишь результат общественных неурядиц, столь трагично отразившихся в жизни людей, но не сами эти столкновения, которые вынесены за пределы сцены и о которых мы узнаем лишь из диалогов горьковских персонажей. Каждый из героев пьесы в прошлом пережил свою неудачу, в результате которой и оказался в таком жалком положении. Так, например, из разговора Бубнова и Луки читателю становится известно, что в прошлом Бубнов был женат и как-то между супругами начался конфликт из-за того, что жена “связалась с мастером” и решила одолеть Бубнова. Дошла эта история до того, что сам Бубнов задумал убить свою супругу; но, по его словам, вовремя спохватился и ушел, таким образом спасшись от тюрьмы. И оказался он в ночлежке Костылева. Сейчас Бубнов - шулер, зарабатывает тем, что ворует и обманывает, о себе же честно говорит: “Как начну я заливать - весь пропьюсь, одна кожа останется... И еще -ленив я. Страсть как работать не люблю!..”</w:t>
      </w:r>
      <w:r>
        <w:br/>
        <w:t>О Сатине читатель узнает лишь то, что он отсидел в тюрьме четыре года и семь месяцев за убийство “подлеца в запальчивости и раздражении” из-за родной сестры. Сейчас, как почти все обитатели ночлежки, пьет, играет в карты, ворует.</w:t>
      </w:r>
      <w:r>
        <w:br/>
        <w:t>О Бароне становится известно, что он выходец из довольно знатной дворянской семьи, что дед его, Густав Дебиль, занимал высокий пост при Николае I и был очень богат. Про себя же барон рассказывает следующее: “Учился - носил мундир дворянского института... Женился - одел Фрак, потом - халат... Прожил все, что было, - носил какой-то серыйпиджак и рыжие брюки... Служил в казенной палате... растратил казенные деньги,- надели на меня арестантский халат... потом- одел вот это...” Именно условия “дна”, в которых оказались герои, уравнивают бывшего аристократа Барона с шулером Бубновым, с вором Васькой Пеплом, с падшей девушкой Настей и другими постояльцами ночлежки семьи Костылевых, члены которой и сами не так уж далеко в общественном плане ушли от своих обитателей.</w:t>
      </w:r>
      <w:r>
        <w:br/>
        <w:t>М. Горький не приемлет то равнодушие, с которым герои его пьесы “На дне” относятся друг к другу и к самим себе, их озлобленность на весь мир и жестокость. Например, смерть исстрадавшейся за всю свою тяжелую жизнь Анны, жены слесаря Андрея Митрича Клеща, совершенно не тронула обитателей ночлежки, наоборот, Бубнов сказал, что она, наконец-то, не будет кашлять и мешать всем. Равнодушие к самим себе проявляется в том, что эти люди не хотят (или не могут?) ничего сделать, чтобы хоть немного улучшить свое положение, они смиряются со своим трагическим существованием на “дне” жизни. Из-за чудовищности социальных условий происходит нравственное оскудение героев пьесы. Даже такое возвышенное чувство, как любовь, ведет не к обогащению личности, а к смерти, увечью, каторге. Постепенно формируются общие для всех ночлежников черты сознания: неприятие действительности и в то же время пассивное отношение к ней.</w:t>
      </w:r>
      <w:r>
        <w:br/>
        <w:t>Герои пьесы “На дне” слабы и не способны противостоять безжалостным жизненным обстоятельствам. Хотя М. Горький и показывает, что с появлением Луки, такого же нищего, “беспачпортного”, оказавшегося на “дне” жизни, как и все остальные, но доброго, способного пробудить в душах ночлежников что-то светлое, подарить надежду, происходит некоторое возрождение: Актер бросает пить, начинает собирать деньги, чтобы поехать лечиться от алкоголизма, а затем заняться актерским делом; Настя мечтает о настоящей, светлой любви; Васька Пепел хочет поехать с Наташей в Сибирь, чтобы начать жить заново. Но с исчезновением Луки вера в свои силы у героев пропадает, они остаются все в той же ночлежке Костылевых, продолжают играть в карты, пьянствовать, воровать. И именно за неспособность противопоставить свою волю сложившимся обстоятельствам автор адресует своим героям главные обвинения.</w:t>
      </w:r>
      <w:r>
        <w:br/>
        <w:t>М. Горький в драме “На дне” продолжает сложившиеся традиции критического реализма. Это проявляется в его негативном отношении к социальным сторонам жизни и во многом к героям, в эту жизнь погруженным и поддавшимся ее давлению. Последний акт пьесы заканчивается смертью. Уход из жизни Актера - шаг человека, не выдержавшего правды. Но и оставшихся в ночлежке с трудом можно назвать живыми, прозябание босяков мало чем отличается от смерти.</w:t>
      </w:r>
      <w:r>
        <w:br/>
      </w:r>
      <w:bookmarkStart w:id="0" w:name="_GoBack"/>
      <w:bookmarkEnd w:id="0"/>
    </w:p>
    <w:sectPr w:rsidR="00805E54" w:rsidRPr="001938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8E9"/>
    <w:rsid w:val="001938E9"/>
    <w:rsid w:val="00805E54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942A-CCC4-4961-BA7C-91F95A68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4022</Characters>
  <Application>Microsoft Office Word</Application>
  <DocSecurity>0</DocSecurity>
  <Lines>33</Lines>
  <Paragraphs>9</Paragraphs>
  <ScaleCrop>false</ScaleCrop>
  <Company>diakov.net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дно жизни в пьесе м. горького на дне</dc:title>
  <dc:subject/>
  <dc:creator>Irina</dc:creator>
  <cp:keywords/>
  <dc:description/>
  <cp:lastModifiedBy>Irina</cp:lastModifiedBy>
  <cp:revision>2</cp:revision>
  <dcterms:created xsi:type="dcterms:W3CDTF">2014-08-30T06:43:00Z</dcterms:created>
  <dcterms:modified xsi:type="dcterms:W3CDTF">2014-08-30T06:43:00Z</dcterms:modified>
</cp:coreProperties>
</file>