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A9" w:rsidRDefault="000245E5">
      <w:pPr>
        <w:pStyle w:val="1"/>
        <w:jc w:val="center"/>
      </w:pPr>
      <w:r>
        <w:t>Гоголь н. в. - Душевная широта героев н. в. гоголя</w:t>
      </w:r>
    </w:p>
    <w:p w:rsidR="00F717A9" w:rsidRPr="000245E5" w:rsidRDefault="000245E5">
      <w:pPr>
        <w:pStyle w:val="a3"/>
        <w:spacing w:after="240" w:afterAutospacing="0"/>
      </w:pPr>
      <w:r>
        <w:t>    ... Любо, больно па сердце; а душа как будто в раю.</w:t>
      </w:r>
      <w:r>
        <w:br/>
        <w:t>    Гей, хлопцы! Гей, гуляй!..</w:t>
      </w:r>
      <w:r>
        <w:br/>
        <w:t>    Н. Гоголь</w:t>
      </w:r>
      <w:r>
        <w:br/>
        <w:t>    Черты героизма, свободолюбия, душевной широты, которые позже с такой могучей силой покажет Гоголь в героях повести "Тарас Бульба", проявились уже в "Вечерах на хуторе близ Диканьки". Особенно ярко показано это свободолюбивое начало народной жизни в излюбленных Гоголем описаниях гопака, образно передающих удаль и могучий, как вихрь, дух запорожской вольности. В танце, как и в песне, сказалась для Гоголя душа народа. И не случайно герои его повестей в минуту душевного подъема, в своих радостных порывах так безудержно, весело, молодо, самозабвенно предаются танцу. Весело и задорно танцует перед зеркалом гопак хорошенькая Параска, размечтавшись о своем Грицько, притопывая ногами "чем далее, все смелее; наконец левая рука ее опустилась и уперлась в бок, и она пошла танцевать, побрякивая подковами, держа перед собою зеркало...". Вошедший в хату Черевик, увидев пляску дочери, гордо подбоченившись, выступил вперед "и пустился вприсядку, позабыв про все дела свои". Общим безудержным весельем охвачены гости на свадьбе Параски, где "все неслось, все танце-рло". Еще хмельнее, еще радостнее описание свадебного танца в "Вечере накануне Ивана Купала".</w:t>
      </w:r>
      <w:r>
        <w:br/>
        <w:t>    Этому светлому миру народной жизни противостоят жестокие и алчные представители сельСкой верхушки - староста (голова), богатеи-кулаки, которые притесняют и угнетают своих же односельчан. Староста Макогоненко в "Майской ночи" всем ненавистен тем, что самоуправно и несправедливо распоряжался в деревне, подвергал жестоким наказаниям "провинившихся", выставляя их на мороз и обливая холодной водой. Смешно, когда этот царский и помещичий прихвостень ставит себе в заслугу то, что ему довелось ехать на козлах кареты Екатерины II во время ее путешествия в Крым. Корыстолюбив и жаден богатый казак Чуб в "Ночи перед Рождеством" и отец Пидорки - кулак Корж, толкнувший Петруся на преступление ("Вечер накануне Ивана Купала"). Все они наделены резко отрицательными чертами. Их темные проделки, их алчность и корыстолюбие сурово осуждает и высмеивает Гоголь.</w:t>
      </w:r>
      <w:r>
        <w:br/>
        <w:t>    Гоголь показал резкое различие между своими гордыми, великодушными и мужественными героями - такими как Вакула, Левко, Грицько, Оксана, Пидорка - и представителями сельской "знати" - богатеями вроде головы в "Майской ночи" или Чуба в "Ночи перед Рождеством"; они ненавистны всей деревне, выступают как притеснители односельчан и по своим моральным качествам являются прямой противоположностью смелым и независимым положительным персонажам. И подобно тому, как в народных песнях и сказках правда всегда торжествует над кривдой, так и в повестях Гоголя хорошие и добрые люди побеждают злых и несправедливых.</w:t>
      </w:r>
      <w:r>
        <w:br/>
        <w:t>    В сатирических эпизодах "Вечеров...", в изображении комических типов и отрицательных персонажей отчетливо проглядывают черты социальной действительности, намечается реалистическая манера будущих произведений Гоголя. Он создает такой типический портрет хапуги-чиновника в повести "Ночь перед Рождеством", что мы сразу догадываемся, что заседатель любил, чтобы его принимали не за полицейского чиновника, а за офицера-кавалериста. А "дьявольски" сплетенная плеть, которой он имел обыкновение подгонять ямщиков, весьма наглядно рисует повадки заседателя в его обращении с крестьянами.</w:t>
      </w:r>
      <w:r>
        <w:br/>
        <w:t>    В этой же повести ("Ночь перед Рождеством") Гоголь рисует придворные нравы, насмешливо описывая дворец Екатерины II. Внешнее великолепие придворной жизни противопоставлено простоте и скромному благородству чисто убранных, светлых и радостных украинских хат. Мишурный блеск и пышность придворных порядков становятся особенно очевидными благодаря тому, что царский дворец показан в простосердечном восприятии кузнеца Вакулы, который наивно удивляется окружающей его роскоши и богатству.</w:t>
      </w:r>
      <w:r>
        <w:br/>
        <w:t>    Изображая временщика, фаворита Екатерины II - всесильного Потемкина, Гоголь подчеркивает в нем самоуверенную важность, презрение к окружающим. Запорожцы, и среди них кузнец, видят лицемерие и унизительное поведение генералов, заискивающих перед Потемкиным. С ядовитой иронией приводит Гоголь вопрос простодушного Вакулы. "Это царь?" - спросил кузнец одного из запорожцев. "Куда тебе царь! Это сам Потемкин", - отвечал тот.</w:t>
      </w:r>
      <w:r>
        <w:br/>
        <w:t>    В противоположность заискивающим, униженно кланяющимся генералам и вельможам запорожцы ведут себя гордо и независимо. При всем внешнем почтении они говорят с царицей с той свободой и достоинством, которые обнаруживают прекрасное понимание ими всего окружающего.</w:t>
      </w:r>
      <w:r>
        <w:br/>
        <w:t>    Насмешливо-добродушно, с лукавым юмором обрисован в "Сорочин-ской ярмарке" недалекий Солопий Черевик, которого водит за нос дородная супруга Хивря. Она ловко обманывает своего муженька, любезничая с многоречивым, трусливым и обжорливым поповичем. Яркими жизненными штрихами рисует Гоголь их характеры, подсмеивается над их слабостями, над глупостью одних и тщеславием других, хотя его насмешка и лишена еще той сатирической силы, которая появится позднее, при разоблачении помещиков и чиновников в "Миргороде", в "Ревизоре" и в "Мертвых душах".</w:t>
      </w:r>
      <w:r>
        <w:br/>
      </w:r>
      <w:bookmarkStart w:id="0" w:name="_GoBack"/>
      <w:bookmarkEnd w:id="0"/>
    </w:p>
    <w:sectPr w:rsidR="00F717A9" w:rsidRPr="00024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5E5"/>
    <w:rsid w:val="000245E5"/>
    <w:rsid w:val="000A4998"/>
    <w:rsid w:val="00F7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5E4C1-FE89-44C7-95CD-A989FED2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4335</Characters>
  <Application>Microsoft Office Word</Application>
  <DocSecurity>0</DocSecurity>
  <Lines>36</Lines>
  <Paragraphs>10</Paragraphs>
  <ScaleCrop>false</ScaleCrop>
  <Company>diakov.net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Душевная широта героев н. в. гоголя</dc:title>
  <dc:subject/>
  <dc:creator>Irina</dc:creator>
  <cp:keywords/>
  <dc:description/>
  <cp:lastModifiedBy>Irina</cp:lastModifiedBy>
  <cp:revision>2</cp:revision>
  <dcterms:created xsi:type="dcterms:W3CDTF">2014-08-30T05:42:00Z</dcterms:created>
  <dcterms:modified xsi:type="dcterms:W3CDTF">2014-08-30T05:42:00Z</dcterms:modified>
</cp:coreProperties>
</file>