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AD" w:rsidRDefault="0053276A">
      <w:pPr>
        <w:pStyle w:val="1"/>
        <w:jc w:val="center"/>
      </w:pPr>
      <w:r>
        <w:t>Тема любви в лирике Александра Пушкина</w:t>
      </w:r>
    </w:p>
    <w:p w:rsidR="00D806AD" w:rsidRDefault="0053276A">
      <w:pPr>
        <w:spacing w:after="240"/>
      </w:pPr>
      <w:r>
        <w:t>Для Александра Сергеевича Пушкина любовная тема является одной из основных в его лирике. Все поэты так или иначе обращаются к теме любви. Античные поэты считали чувство любви самым главным: в нем они черпали вдохновение, любовь обогащала их духовно. На священных чувствах любви и дружбы полностью основывается такое литературное направление, как сентиментализм. Большое место тема любви занимает в творчестве поэтов-романтиков.</w:t>
      </w:r>
      <w:r>
        <w:br/>
      </w:r>
      <w:r>
        <w:br/>
        <w:t>Мир лирики Пушкина богат и разнообразен. Немаловажную роль в его творчестве занимает тема любви. Стихи Пушкина ярко отражают отношение поэта к этим чувствам. Пушкинская поэзия особенно романтична во второй период его творчества — южный период. В это время Пушкиным были написаны южные поэмы. В поэме "Цыгане" два необычайных героя. Алеко — человек, который испорчен цивилизацией. Он из города устремляется к цыганам, потому что цыгане — дети природы. Доверчивые, бесхитростные они принимают Алеко к себе. Алеко влюбляется в Земфиру. Но впоследствии у Земфиры появляется возлюбленный — молодой цыган. Алеко убивает их обоих. Героя изгоняют из цыганского племени.</w:t>
      </w:r>
      <w:r>
        <w:br/>
      </w:r>
      <w:r>
        <w:br/>
        <w:t>Пушкин проповедует самоотречение в любви. По мнению Пушкина, в любви нельзя быть эгоистом. Любовь — это забота о том человеке, которого любишь, даже если ради этой заботы нужно отречься от любви. Поэт осуждает Алеко за его ревность к Земфире, отмечая, что нельзя лишать жизни другого человека.</w:t>
      </w:r>
      <w:r>
        <w:br/>
      </w:r>
      <w:r>
        <w:br/>
        <w:t>Оставь нас добрый человек!</w:t>
      </w:r>
      <w:r>
        <w:br/>
      </w:r>
      <w:r>
        <w:br/>
        <w:t>Мы дики, нет у нас законов,</w:t>
      </w:r>
      <w:r>
        <w:br/>
      </w:r>
      <w:r>
        <w:br/>
        <w:t>Мы не терзаем, не казним.</w:t>
      </w:r>
      <w:r>
        <w:br/>
      </w:r>
      <w:r>
        <w:br/>
        <w:t>Не нужно крови нам и стонов</w:t>
      </w:r>
      <w:r>
        <w:br/>
      </w:r>
      <w:r>
        <w:br/>
        <w:t>Но жить с убийцей не хотим…</w:t>
      </w:r>
      <w:r>
        <w:br/>
      </w:r>
      <w:r>
        <w:br/>
        <w:t>В "Бахчисарайском фонтане" Пушкин также выражает свое отношение к любви. Поэт осуждает Зарему за ревностную любовь к хану.</w:t>
      </w:r>
      <w:r>
        <w:br/>
      </w:r>
      <w:r>
        <w:br/>
        <w:t>Кроме южных поэм, Пушкин написал немало стихотворений на тему любви и дружбы. Поэзия Пушкина — это радость и утонченное наслаждение для души. Любовь у Пушкина — это животворящая сила. Поэт проповедует самоотречение от любви ради счастья любимого человека. Содержание стихотворения "Я вас любил…" отражает эти убеждения Пушкина:</w:t>
      </w:r>
      <w:r>
        <w:br/>
      </w:r>
      <w:r>
        <w:br/>
        <w:t>Но пусть она вас больше не тревожит</w:t>
      </w:r>
      <w:r>
        <w:br/>
      </w:r>
      <w:r>
        <w:br/>
        <w:t>Я не хочу печалить вас ничем…</w:t>
      </w:r>
      <w:r>
        <w:br/>
      </w:r>
      <w:r>
        <w:br/>
        <w:t>Поэт не хочет тревожить возлюбленную женщину ради своего счастья.</w:t>
      </w:r>
      <w:r>
        <w:br/>
      </w:r>
      <w:r>
        <w:br/>
        <w:t>Как дай вам бог любимой быть другим…</w:t>
      </w:r>
      <w:r>
        <w:br/>
      </w:r>
      <w:r>
        <w:br/>
        <w:t>Это одно из самых загадочных и проникновенных произведений пушкинской лирики. Загадочность этих строк — в их простоте, безыскусности, но в то же время в емкости и глубине выраженного чувства. Любить, пусть безответно, в понимании Пушкина, — уже само по себе великое счастье. Огромную роль играет трехкратное повторение "я вас любил…", а также повторы однотипных словесных конструкций: "безмолвно, безнадежно", "так искренно, так нежно". Эти повторы придают поэтическому монологу элегическое настроение.</w:t>
      </w:r>
      <w:r>
        <w:br/>
      </w:r>
      <w:r>
        <w:br/>
        <w:t>Великолепным образцом интимной лирики Пушкина является стихотворение "К***", написанное в Михайловском, где поэт встретил Анну Петровну Керн, племянницу Осиповых:</w:t>
      </w:r>
      <w:r>
        <w:br/>
      </w:r>
      <w:r>
        <w:br/>
        <w:t>Я помню чудное мгновенье,</w:t>
      </w:r>
      <w:r>
        <w:br/>
      </w:r>
      <w:r>
        <w:br/>
        <w:t>Передо мной явилась ты,</w:t>
      </w:r>
      <w:r>
        <w:br/>
      </w:r>
      <w:r>
        <w:br/>
        <w:t>Как мимолетное виденье,</w:t>
      </w:r>
      <w:r>
        <w:br/>
      </w:r>
      <w:r>
        <w:br/>
        <w:t>Как гений чистой красоты…</w:t>
      </w:r>
      <w:r>
        <w:br/>
      </w:r>
      <w:r>
        <w:br/>
        <w:t>Пушкин очень романтично раскрывает образ своей возлюбленной: "чудное мгновенье", "гений чистой красоты". Поэт называет голос нежным, стараясь как можно красивее передать черты своей возлюбленной.</w:t>
      </w:r>
      <w:r>
        <w:br/>
      </w:r>
      <w:r>
        <w:br/>
        <w:t>Слезы, любовь, вдохновенье — вот спутники подлинной жизни поэта. Пробуждение души открыло Пушкину возможность упоения творчеством. Пробужденная душа раскрылась для любви. В этом стихотворении выделяются три состояния души поэта. Первое состояние души, когда перед поэтом появилась красота, которую он хорошо запомнил. Второе состояние проявляется в момент душевного угнетения — воспоминание утрачено. Третье — красота появилась вновь, и поэт получает прилив вдохновенья. Любовь представлена в стихотворении не на равных правах с вдохновеньем и слезами.</w:t>
      </w:r>
      <w:r>
        <w:br/>
      </w:r>
      <w:r>
        <w:br/>
        <w:t>Пушкинские традиции темы любви были унаследованы другими русскими поэтами: Н.А. Некрасовым, А.А. Блоком, В.В. Маяковским… Романтическая любовная лирика Пушкина явилась во многом основополагающей для творчества М.Ю. Лермонтова.</w:t>
      </w:r>
      <w:bookmarkStart w:id="0" w:name="_GoBack"/>
      <w:bookmarkEnd w:id="0"/>
    </w:p>
    <w:sectPr w:rsidR="00D80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76A"/>
    <w:rsid w:val="0053276A"/>
    <w:rsid w:val="007319E0"/>
    <w:rsid w:val="00D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94659-0054-4E09-83E6-136A0EB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лирике Александра Пушкина</dc:title>
  <dc:subject/>
  <dc:creator>admin</dc:creator>
  <cp:keywords/>
  <dc:description/>
  <cp:lastModifiedBy>admin</cp:lastModifiedBy>
  <cp:revision>2</cp:revision>
  <dcterms:created xsi:type="dcterms:W3CDTF">2014-06-23T01:57:00Z</dcterms:created>
  <dcterms:modified xsi:type="dcterms:W3CDTF">2014-06-23T01:57:00Z</dcterms:modified>
</cp:coreProperties>
</file>