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51F" w:rsidRDefault="00D643F8">
      <w:pPr>
        <w:pStyle w:val="1"/>
        <w:jc w:val="center"/>
      </w:pPr>
      <w:r>
        <w:t>Пушкин а. с. - Тема поэта и поэзии в лирике пушкина</w:t>
      </w:r>
    </w:p>
    <w:p w:rsidR="00E3751F" w:rsidRPr="00D643F8" w:rsidRDefault="00D643F8">
      <w:pPr>
        <w:pStyle w:val="a3"/>
        <w:spacing w:after="240" w:afterAutospacing="0"/>
      </w:pPr>
      <w:r>
        <w:t>Тема поэта и поэзии была ведущей в творчестве Пушкина на протяжении всей его жизни. Менялись идеалы свободы, творчества, вдохновения, счастья, но постоянной оставалась тема поэтического призвания и назначения поэта и поэзии в общественной жизни. В своем творчестве Пушкин обращался и к традиционным формам поэзии, и к прозе, и к белому стиху. Он относился к тем поэтам, чье творчество можно достаточно четко разделить на периоды, обусловленные влиянием на автора различных литературных течений, его внутренней эволюции, а также обстоятельствами личной жизни.</w:t>
      </w:r>
      <w:r>
        <w:br/>
        <w:t>Лицейский период творчества Пушкина часто характеризуют как подражательный. Он искал свой идеал в уже установившихся формах и образцах.</w:t>
      </w:r>
      <w:r>
        <w:br/>
        <w:t>В стихотворении “Осгар” (1814) представлен образ старца-барда, взятый из баллад древнешотландского, якобы, поэта Оссиана.</w:t>
      </w:r>
      <w:r>
        <w:br/>
        <w:t>Симпатии Пушкина к поэтам-карамзинистам отразились в увлечении популярным среди них жанром послания. Именно так написано стихотворение “Городок” (1815), которое можно считать своеобразной литературной программой молодого поэта. В нем мы видим образ поэта-избранника, оставшийся с Пушкиным на всю жизнь:</w:t>
      </w:r>
      <w:r>
        <w:br/>
        <w:t>Он к солнцу воспарит,</w:t>
      </w:r>
      <w:r>
        <w:br/>
        <w:t>Превыше смертных станет,</w:t>
      </w:r>
      <w:r>
        <w:br/>
        <w:t>И слава громко грянет:</w:t>
      </w:r>
      <w:r>
        <w:br/>
        <w:t>“Бессмертен ввек пиит”.</w:t>
      </w:r>
      <w:r>
        <w:br/>
        <w:t>Также можно выделить и эпикурейские мотивы, характерные, главным образом, для раннего творчества Пушкина:</w:t>
      </w:r>
      <w:r>
        <w:br/>
        <w:t>Блажен, кто веселится,</w:t>
      </w:r>
      <w:r>
        <w:br/>
        <w:t>В покое, без забот,</w:t>
      </w:r>
      <w:r>
        <w:br/>
        <w:t>С кем втайне Феб дружится</w:t>
      </w:r>
      <w:r>
        <w:br/>
        <w:t>И маленький Эрот.</w:t>
      </w:r>
      <w:r>
        <w:br/>
        <w:t>Пушкин с немалой долей иронии выражает свое отношение к поэтам-современникам. В стихах этого периода можно найти подражание и Державину, и Батюшкову, но особенно много взял Пушкин у Жуковского, своего учителя в литературе. В стихотворении “Мечтатель” (1815) сквозь образ поэта-ленивца - любимца муз уже видится пассивный романтизм и переход к жанру унылой элегии, популярной в то время. Образ романтического поэта, страдающего и умирающего, воссоздан в элегии “Певец” (1816):</w:t>
      </w:r>
      <w:r>
        <w:br/>
        <w:t>Когда в лесах вы юношу видали,</w:t>
      </w:r>
      <w:r>
        <w:br/>
        <w:t>Встречая взор его потухших глаз,</w:t>
      </w:r>
      <w:r>
        <w:br/>
        <w:t>Вздохнули ль вы?</w:t>
      </w:r>
      <w:r>
        <w:br/>
        <w:t>Стихотворение “Лицинию” (1815) отражает отношение Пушкина к российской действительности, предвосхищает политический цикл петербургского периода. Здесь возникает образ поэта, стоящего выше греховной земной власти, послушного лишь правде:</w:t>
      </w:r>
      <w:r>
        <w:br/>
        <w:t>В сатире праведной порок изображу</w:t>
      </w:r>
      <w:r>
        <w:br/>
        <w:t>И нравы сих веков потомству обнажу.</w:t>
      </w:r>
      <w:r>
        <w:br/>
        <w:t>Идея гражданского долга поэта нашла свое воплощение в период пребывания поэта в Петербурге (1817-1820): поэт входит в круг передовой дворянской молодежи, где в дискуссиях рождается программа будущего переустройства России. В этот период поэта занимает мысль о том, что закон, дарованный монархом, а не взятый насильственно, могуч и является одинаковым для всех, включая и самого монарха. Его исполнение вкупе с просвещением дает искомую вольность. Участие поэта в приближении “минуты вольности святой” дает ему возможность “воспеть свободу миру, на тронах поразить порок” и, в то же время, преподнести “урок царям”, указать им путь к “народов вольности и покою”.</w:t>
      </w:r>
      <w:r>
        <w:br/>
        <w:t>Стихотворение “Деревня” (1819), состоящее из элегической и одической частей, сочетает в себе и концепцию творчества: “Учуся в истине блаженство находить, свободною душой закон боготворить, роптанью не внимать толпы непросвещенной”. В первой части звучат эпикурейские мотивы (“льется дней моих неведомый поток на лоне счастья и забвенья”), постепенно переходя в осмысление поэзии как творческого труда:</w:t>
      </w:r>
      <w:r>
        <w:br/>
        <w:t>Оракулы веков, здесь вопрошаю вас!</w:t>
      </w:r>
      <w:r>
        <w:br/>
        <w:t>В уединенье величавом</w:t>
      </w:r>
      <w:r>
        <w:br/>
        <w:t>Слышнее ваш отрадный глас.</w:t>
      </w:r>
      <w:r>
        <w:br/>
        <w:t>Он гонит лени сон угрюмый,</w:t>
      </w:r>
      <w:r>
        <w:br/>
        <w:t>К трудам рождает жар во мне...</w:t>
      </w:r>
      <w:r>
        <w:br/>
        <w:t>Но, подойдя к основной мысли “Деревни”, поэт срывает маску умиротворенности с сурового и мрачного лица российской действительности. Резко меняется характер стиха, меняется и образ стихотворца. Надеясь на падение рабства “по манию царя”, Пушкин по-прежнему вменяет поэту в обязанность “сердца тревожить” и лишь сожалеет о том, что “витий-ственный грозный дар” дан ему в недостаточной степени, чтобы описать весь ужас взаимоотношений “барства дикого” и “рабства тощего”.</w:t>
      </w:r>
      <w:r>
        <w:br/>
        <w:t>Первая четверть девятнадцатого века в русской литературе отличалась разнообразием течений и стилей. Обращение Пушкина в период южной ссылки к романтизму было результатом не только личных обстоятельств жизни, впечатлений от общения с экзотической южной стороной,. но и фактом общего культурного состояния и увлечения молодежи того времени, ее разочарованностью в жизни и “преждевременной старости души”. Если в петербургский период лирический герой-поэт стремился к активному участию если не в политической, то в идейной жизни, то в южный период в его творчестве появляется мотив бегства от людской толпы, от оков света, сплетен, предрассудков, суетных желаний и “порочных убеждений”:</w:t>
      </w:r>
      <w:r>
        <w:br/>
        <w:t>Лети, корабль, неси меня к пределам дальным</w:t>
      </w:r>
      <w:r>
        <w:br/>
        <w:t>По грозной прихоти обманчивых морей.</w:t>
      </w:r>
      <w:r>
        <w:br/>
        <w:t>Но только не к брегам печальным</w:t>
      </w:r>
      <w:r>
        <w:br/>
        <w:t>Туманной родины моей.</w:t>
      </w:r>
      <w:r>
        <w:br/>
        <w:t>Поэт погружается в мир воспоминаний и мечтаний о недостижимой свободе. Они, а не мимолетные радости или иллюзии, становятся завершением исканий поэта в романтическом направлении, представленном в стихотворении “К морю” (1824):</w:t>
      </w:r>
      <w:r>
        <w:br/>
        <w:t>Прощай же, море! Не забуду</w:t>
      </w:r>
      <w:r>
        <w:br/>
        <w:t>Твоей торжественной красы</w:t>
      </w:r>
      <w:r>
        <w:br/>
        <w:t>И долго, долго слышать буду</w:t>
      </w:r>
      <w:r>
        <w:br/>
        <w:t>Твой гул в вечерние часы.</w:t>
      </w:r>
      <w:r>
        <w:br/>
        <w:t>В леса, в пустыни молчаливы</w:t>
      </w:r>
      <w:r>
        <w:br/>
        <w:t>Перенесу, тобою полн,</w:t>
      </w:r>
      <w:r>
        <w:br/>
        <w:t>Твои скалы, твои заливы,</w:t>
      </w:r>
      <w:r>
        <w:br/>
        <w:t>И блеск, и тень, и говор волн.</w:t>
      </w:r>
      <w:r>
        <w:br/>
        <w:t>В несколько завуалированной форме концепция творческого начала как некоего сверхъестественного дара, не подчиняющегося земным законам, прослеживается в “Песне о Вещем Олеге” (1822):</w:t>
      </w:r>
      <w:r>
        <w:br/>
        <w:t>Волхвы не боятся могучих владык,</w:t>
      </w:r>
      <w:r>
        <w:br/>
        <w:t>А княжеский дар им не нужен;</w:t>
      </w:r>
      <w:r>
        <w:br/>
        <w:t>Правдив и свободен их вещий язык</w:t>
      </w:r>
      <w:r>
        <w:br/>
        <w:t>И с волей небесною дружен.</w:t>
      </w:r>
      <w:r>
        <w:br/>
        <w:t>Изображение действительности, проблем современности с помощью исторических сюжетов является одной из традиций романтизма. Так, в стихотворении “К Овидию” (1821) Пушкин проводит параллель между своей судьбой и судьбой римского поэта, также сосланного на берег Черного моря: “Не славой - участью я равен был тебе”.</w:t>
      </w:r>
      <w:r>
        <w:br/>
        <w:t>В период увлечения романтизмом стал четче вырисовываться образ лирического героя Пушкина, человека жизнерадостного, оптимистического, приемлющего жизнь во всех ее проявлениях. Образ вдохновения к этому периоду еще не приобрел четких очертаний, которые проявятся впоследствии.</w:t>
      </w:r>
      <w:r>
        <w:br/>
        <w:t>В стихотворении “Разговор книгопродавца с поэтом” (1824) мы видим попытку реалистически осмыслить результаты поэтических трудов, перенести на бумагу образ самого вдохновения, а не только его результаты:</w:t>
      </w:r>
      <w:r>
        <w:br/>
        <w:t>Какой-то демон обладал</w:t>
      </w:r>
      <w:r>
        <w:br/>
        <w:t>Моими играми, досугом,</w:t>
      </w:r>
      <w:r>
        <w:br/>
        <w:t>За мной повсюду он летал,</w:t>
      </w:r>
      <w:r>
        <w:br/>
        <w:t>Мне звуки дивные шептал...</w:t>
      </w:r>
      <w:r>
        <w:br/>
        <w:t>Особенно пристально рассматриваются отношения дарования и славы:</w:t>
      </w:r>
      <w:r>
        <w:br/>
        <w:t>Блажен, кто молча был поэт</w:t>
      </w:r>
      <w:r>
        <w:br/>
        <w:t>И, терном славы не увитый,</w:t>
      </w:r>
      <w:r>
        <w:br/>
        <w:t>Презренной чернию забытый,</w:t>
      </w:r>
      <w:r>
        <w:br/>
        <w:t>Без имени покинул свет!</w:t>
      </w:r>
      <w:r>
        <w:br/>
        <w:t>Книгопродавец соглашается с поэтом, правда, по другой причине: “Что слава! - Яркая заплата на ветхом рубище певца. Нам нужно злата, злата, злата...”</w:t>
      </w:r>
      <w:r>
        <w:br/>
        <w:t>Проблема взаимоотношения поэта и общества и в дальнейшем волновала Пушкина. В стихотворении “Желание славы” (1825) известность признается необходимой для того, чтобы бросить ее к ногам любимой женщины, вызвать в ней чувство ревности.</w:t>
      </w:r>
      <w:r>
        <w:br/>
        <w:t>В стихотворении “Поэт и толпа” (1828) проводится мысль об избранности, отверженности и неподкупности творца, обличается стремление неблагодарной толпы повсюду искать практическую пользу (“печной горшок тебе дороже”). Это стихотворение вызвало ряд критических откликов. В первую очередь, это касалось того, кого же имел в виду Пушкин под словом “толпа”? Очевидно, людей, далеких от подлинного искусства, видящих в нем лишь материальные ценности. В сонете “Поэту” (1830) этот принцип возводится в абсолют:</w:t>
      </w:r>
      <w:r>
        <w:br/>
        <w:t>Ты царь: живи один.</w:t>
      </w:r>
      <w:r>
        <w:br/>
        <w:t>Мотив избранничества поэта звучит и в стихотворении “Арион” (1827), в основе которого лежит известный античный миф о древнегреческом певце Арионе. Символика стихотворения близка к романтической традиции, творчество рассматривается как духовный талисман, защищающий его обладателя от любых жизненных перипетий и стихий. То, что именно творчество и вдохновение дают поэту дар провидения и величие, подчеркивается в другом стихотворении, написанном в михай-ловской ссылке, - “Поэт” (1827). До прихода вдохновения поэт “меж детей ничтожных мира, быть может, всех ничтожней”, но “лишь божественный глагол до слуха чуткого коснется, душа поэта встрепенется, как пробудившийся орел”.</w:t>
      </w:r>
      <w:r>
        <w:br/>
        <w:t>Та же идея, но более поэтически четко выражена в стихотворении “Пророк” (1826). Лирический герой “влачится” в “пустыне мрачной”, “томим духовной жаждой”, жаждой творчества. Вдруг появляется серафим, посланник Бога, наделяющий поэта сверхслухом, сверхзрением, что символизирует напряженную духовную жизнь поэта, муки его совести и творчества. Но даже и теперь поэт - “труп”, лежащий в пустыне. Лишь “бога глас... воззвал: “Восстань, пророк, и виждь, и внемли”, - как человек превращается в истинного поэта, высокой миссией которого является “глаголом жечь сердца людей”.</w:t>
      </w:r>
      <w:r>
        <w:br/>
        <w:t>Особняком в творчестве Пушкина стоят “Послания цензору”, написанные в первой половине 20-х годов, представляющие собой послания к цензору Бирюкову. Они по сути являются литературными статьями в стихах, отражающими взгляд автора на различные художественные произведения, задачи цензуры и культурную политику правительства.</w:t>
      </w:r>
      <w:r>
        <w:br/>
        <w:t>С возрастом в поэзии Пушкина проявляется тенденция отхода от представлений о творчестве как о забаве, безвинной шалости или как о средстве воздействия на общество. Поэзия все более понимается как путь к духовному совершенству. Вдохновение уже само по себе является наградой за все гонения, претерпеваемые в жизни поэтом:</w:t>
      </w:r>
      <w:r>
        <w:br/>
        <w:t>Давно, усталый раб, замыслил я побег</w:t>
      </w:r>
      <w:r>
        <w:br/>
        <w:t>В обитель дальнюю трудов и чистых нег.</w:t>
      </w:r>
      <w:r>
        <w:br/>
        <w:t>В стихотворении “Я памятник себе воздвиг нерукотворный” (1836) Пушкин как бы подводит итог своему творчеству, обосновывает свои жизненные и творческие принципы. Только искусство может, в конечном счете, “прах пережить и тленья убежать”, подняться “выше Александрийского столпа”. Предназначение искусства в том, чтобы пробуждать “чувства добрые”, в “жестокий век восславлять свободу”. Искусство не должно зависеть от мнения “черни”:</w:t>
      </w:r>
      <w:r>
        <w:br/>
        <w:t>Веленью божию, о муза, будь послушна,</w:t>
      </w:r>
      <w:r>
        <w:br/>
        <w:t>Обиды не страшась, не требуя венца,</w:t>
      </w:r>
      <w:r>
        <w:br/>
        <w:t>Хвалу и клевету приемли равнодушно</w:t>
      </w:r>
      <w:r>
        <w:br/>
        <w:t>И не оспоривай глупца.</w:t>
      </w:r>
      <w:r>
        <w:br/>
        <w:t>Именно этим принципам и следовал Пушкин на протяжении всей своей жизни.</w:t>
      </w:r>
      <w:r>
        <w:br/>
      </w:r>
      <w:r>
        <w:br/>
      </w:r>
      <w:r>
        <w:br/>
      </w:r>
      <w:r>
        <w:br/>
      </w:r>
      <w:r>
        <w:br/>
        <w:t>В стихотворении "Андрей Шенье" звучит идея - смысл жизни в поэзии. В начале своего творческого пути Пушкин размышляет о тяжком труде поэта. Далее он ощущает свой долг перед декабристами, не забывая наказ Рылеева быть "гражданином и поэтом".</w:t>
      </w:r>
      <w:r>
        <w:br/>
        <w:t>В стихотворениях "Пророк", "Поэт", "Поэт и толпа" Пушкин говорит о высоком назначения поэта. Одним из наиболее ярких произведений является стихотворение "Я памятник себе воздвиг…" В нем он говорит о том, что его "памятник" выше памятника Александру Первому , что народ будет постоянно приходить к его памятнику, что дорога к нему не зарастет травой; что, пока будет существовать поэзия, слава Пушкина не увянет. Он уверен в том, что все многочисленные народы, составляющие русское государство, будут считать его своим поэтом. Право на это бессмертие и любовь народа Пушкин заслужил, по его мнению, во-первых, тем, что его поэзия поднимает, мобилизует самое лучшее, что есть в их душе, самое "доброе чувство"; во-вторых, тем, что он был политически передовым для своего времени поэтом.</w:t>
      </w:r>
      <w:r>
        <w:br/>
        <w:t>Он писал революционные стихи, "восславил свободу". Даже после разгрома декабристов, он не переставал в своих произведениях оказывать "милость падшим", желание вернуть сосланных декабристов.</w:t>
      </w:r>
      <w:r>
        <w:br/>
        <w:t>И долго буду тем любезен я народу,</w:t>
      </w:r>
      <w:r>
        <w:br/>
        <w:t>Что чувства добрые я лирой пробуждал,</w:t>
      </w:r>
      <w:r>
        <w:br/>
        <w:t>Что в мой жестокий век восславил я свободу</w:t>
      </w:r>
      <w:r>
        <w:br/>
        <w:t>И милость к падшим призывал.</w:t>
      </w:r>
      <w:r>
        <w:br/>
        <w:t>В этом стихотворении автор подводит итог творчества и считает своей заслугой то, что он боролся против крепостного права. Поэт подчеркивает народность своего творчества, поэт дает оценку своему творчеству. Все чувства, мысли поэта, его любовь к людям сливаются в один великий идеал Поэта. Перед нами поэт - это человек гонимый, одинокий, окруженный ненавистью, но остающийся непоколебимым. Слух обо мне пройдет по всей Руси великой. Поэт торжествует свою победу над временем, над властью. Именно тогда творчество поэта становится вдохновенным подвигом</w:t>
      </w:r>
      <w:r>
        <w:br/>
        <w:t>И назовет меня всяк сущий в ней язык,</w:t>
      </w:r>
      <w:r>
        <w:br/>
        <w:t>И гордый внук славян, и финн, и ныне дикий</w:t>
      </w:r>
      <w:r>
        <w:br/>
        <w:t>Тунгус и друг степей калмык.</w:t>
      </w:r>
      <w:r>
        <w:br/>
        <w:t>Поэт верит в силу своих стихов, в силу своей поэзии, в свое бессмертие. Стихотворение "Я памятник себе воздвиг нерукотворный…"подытоживает все то, что дал людям талант А. С. Пушкина.</w:t>
      </w:r>
      <w:r>
        <w:br/>
        <w:t>В своей лирике А.С. Пушкин обращался ко всем сторонам жизни. Искренний, правдивый, глубокий человек, он заложил основы русской литературы, определив ее своеобразие на много лет вперед, явив при этом в образе лирического героя человека, близкого к идеалу, для которого судьба его страны, народа была определяющей чертой его личности.</w:t>
      </w:r>
      <w:r>
        <w:br/>
      </w:r>
      <w:bookmarkStart w:id="0" w:name="_GoBack"/>
      <w:bookmarkEnd w:id="0"/>
    </w:p>
    <w:sectPr w:rsidR="00E3751F" w:rsidRPr="00D643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43F8"/>
    <w:rsid w:val="00D643F8"/>
    <w:rsid w:val="00DD62A8"/>
    <w:rsid w:val="00E37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18422D-EF47-49D6-A4CA-C7DAD5D2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1891</Words>
  <Characters>10785</Characters>
  <Application>Microsoft Office Word</Application>
  <DocSecurity>0</DocSecurity>
  <Lines>89</Lines>
  <Paragraphs>25</Paragraphs>
  <ScaleCrop>false</ScaleCrop>
  <Company>diakov.net</Company>
  <LinksUpToDate>false</LinksUpToDate>
  <CharactersWithSpaces>12651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Тема поэта и поэзии в лирике пушкина</dc:title>
  <dc:subject/>
  <dc:creator>Irina</dc:creator>
  <cp:keywords/>
  <dc:description/>
  <cp:lastModifiedBy>Irina</cp:lastModifiedBy>
  <cp:revision>2</cp:revision>
  <dcterms:created xsi:type="dcterms:W3CDTF">2014-08-29T11:24:00Z</dcterms:created>
  <dcterms:modified xsi:type="dcterms:W3CDTF">2014-08-29T11:24:00Z</dcterms:modified>
</cp:coreProperties>
</file>