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1A" w:rsidRDefault="00CE541A" w:rsidP="002773B5">
      <w:pPr>
        <w:pStyle w:val="ad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2773B5" w:rsidRPr="00635431" w:rsidRDefault="002773B5" w:rsidP="002773B5">
      <w:pPr>
        <w:pStyle w:val="ad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635431">
        <w:rPr>
          <w:rFonts w:ascii="Times New Roman" w:hAnsi="Times New Roman"/>
          <w:color w:val="auto"/>
        </w:rPr>
        <w:t>СОДЕРЖАНИЕ</w:t>
      </w:r>
    </w:p>
    <w:p w:rsidR="002773B5" w:rsidRPr="00635431" w:rsidRDefault="002773B5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r w:rsidRPr="00635431">
        <w:fldChar w:fldCharType="begin"/>
      </w:r>
      <w:r w:rsidRPr="00635431">
        <w:instrText xml:space="preserve"> TOC \o "1-3" \h \z \u </w:instrText>
      </w:r>
      <w:r w:rsidRPr="00635431">
        <w:fldChar w:fldCharType="separate"/>
      </w:r>
      <w:hyperlink w:anchor="_Toc260385469" w:history="1">
        <w:r w:rsidRPr="00635431">
          <w:rPr>
            <w:rStyle w:val="ab"/>
            <w:noProof/>
            <w:color w:val="auto"/>
          </w:rPr>
          <w:t>ВВЕДЕНИЕ</w:t>
        </w:r>
        <w:r w:rsidRPr="00635431">
          <w:rPr>
            <w:noProof/>
            <w:webHidden/>
          </w:rPr>
          <w:tab/>
        </w:r>
        <w:r w:rsidRPr="00635431">
          <w:rPr>
            <w:noProof/>
            <w:webHidden/>
          </w:rPr>
          <w:fldChar w:fldCharType="begin"/>
        </w:r>
        <w:r w:rsidRPr="00635431">
          <w:rPr>
            <w:noProof/>
            <w:webHidden/>
          </w:rPr>
          <w:instrText xml:space="preserve"> PAGEREF _Toc260385469 \h </w:instrText>
        </w:r>
        <w:r w:rsidRPr="00635431">
          <w:rPr>
            <w:noProof/>
            <w:webHidden/>
          </w:rPr>
        </w:r>
        <w:r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2</w:t>
        </w:r>
        <w:r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0" w:history="1">
        <w:r w:rsidR="002773B5" w:rsidRPr="00635431">
          <w:rPr>
            <w:rStyle w:val="ab"/>
            <w:noProof/>
            <w:color w:val="auto"/>
          </w:rPr>
          <w:t xml:space="preserve">РАЗДЕЛ 1. МИГРАЦИИ В БРИТАНИЮ </w:t>
        </w:r>
        <w:r w:rsidR="002773B5" w:rsidRPr="00635431">
          <w:rPr>
            <w:rStyle w:val="ab"/>
            <w:noProof/>
            <w:color w:val="auto"/>
            <w:lang w:val="uk-UA"/>
          </w:rPr>
          <w:t>ХІХ-ХХ ВЕК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_Toc260385470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3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left" w:pos="660"/>
          <w:tab w:val="right" w:leader="dot" w:pos="9174"/>
        </w:tabs>
        <w:spacing w:line="360" w:lineRule="auto"/>
        <w:jc w:val="both"/>
        <w:rPr>
          <w:noProof/>
        </w:rPr>
      </w:pPr>
      <w:hyperlink w:anchor="_Toc260385471" w:history="1">
        <w:r w:rsidR="002773B5" w:rsidRPr="00635431">
          <w:rPr>
            <w:rStyle w:val="ab"/>
            <w:noProof/>
            <w:color w:val="auto"/>
          </w:rPr>
          <w:t>1.1.</w:t>
        </w:r>
        <w:r w:rsidR="002773B5" w:rsidRPr="00635431">
          <w:rPr>
            <w:noProof/>
          </w:rPr>
          <w:tab/>
        </w:r>
        <w:r w:rsidR="002773B5" w:rsidRPr="00635431">
          <w:rPr>
            <w:rStyle w:val="ab"/>
            <w:noProof/>
            <w:color w:val="auto"/>
          </w:rPr>
          <w:t>Процесс миграции из стран Европы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_Toc260385471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3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left" w:pos="660"/>
          <w:tab w:val="right" w:leader="dot" w:pos="9174"/>
        </w:tabs>
        <w:spacing w:line="360" w:lineRule="auto"/>
        <w:jc w:val="both"/>
        <w:rPr>
          <w:noProof/>
        </w:rPr>
      </w:pPr>
      <w:hyperlink w:anchor="_Toc260385473" w:history="1">
        <w:r w:rsidR="002773B5" w:rsidRPr="00635431">
          <w:rPr>
            <w:rStyle w:val="ab"/>
            <w:noProof/>
            <w:color w:val="auto"/>
          </w:rPr>
          <w:t>1.2.</w:t>
        </w:r>
        <w:r w:rsidR="002773B5" w:rsidRPr="00635431">
          <w:rPr>
            <w:noProof/>
          </w:rPr>
          <w:tab/>
        </w:r>
        <w:r w:rsidR="002773B5" w:rsidRPr="00635431">
          <w:rPr>
            <w:rStyle w:val="ab"/>
            <w:noProof/>
            <w:color w:val="auto"/>
          </w:rPr>
          <w:t>Развитие миграций из неевропейских стран (Карибский регион, Индия, Пакистан, Бангладеш, Африка)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_Toc260385473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7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4" w:history="1">
        <w:r w:rsidR="002773B5" w:rsidRPr="00635431">
          <w:rPr>
            <w:rStyle w:val="ab"/>
            <w:noProof/>
            <w:color w:val="auto"/>
          </w:rPr>
          <w:t>РАЗДЕЛ 2. АНАЛИЗ СОВРЕМЕННОГО СОСТОЯНИЯ МИГРАНТОВ В ВЕЛИКОБРИТАНИИ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_Toc260385474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13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5" w:history="1">
        <w:r w:rsidR="002773B5" w:rsidRPr="00635431">
          <w:rPr>
            <w:rStyle w:val="ab"/>
            <w:noProof/>
            <w:color w:val="auto"/>
          </w:rPr>
          <w:t>2.1. Миграционная политика Великобритании и ее особенности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_Toc260385475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13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6" w:history="1">
        <w:r w:rsidR="002773B5" w:rsidRPr="00635431">
          <w:rPr>
            <w:rStyle w:val="ab"/>
            <w:noProof/>
            <w:color w:val="auto"/>
          </w:rPr>
          <w:t>2.2. Структура и особенности мигрантов в Великобритании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_Toc260385476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22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7" w:history="1">
        <w:r w:rsidR="002773B5" w:rsidRPr="00635431">
          <w:rPr>
            <w:rStyle w:val="ab"/>
            <w:noProof/>
            <w:color w:val="auto"/>
          </w:rPr>
          <w:t>ЗАКЛЮЧЕНИЕ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_Toc260385477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27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E6457E" w:rsidP="002773B5">
      <w:pPr>
        <w:pStyle w:val="11"/>
        <w:tabs>
          <w:tab w:val="right" w:leader="dot" w:pos="9174"/>
        </w:tabs>
        <w:spacing w:line="360" w:lineRule="auto"/>
        <w:jc w:val="both"/>
        <w:rPr>
          <w:noProof/>
        </w:rPr>
      </w:pPr>
      <w:hyperlink w:anchor="_Toc260385478" w:history="1">
        <w:r w:rsidR="002773B5" w:rsidRPr="00635431">
          <w:rPr>
            <w:rStyle w:val="ab"/>
            <w:noProof/>
            <w:color w:val="auto"/>
          </w:rPr>
          <w:t>СПИСОК ИСПОЛЬЗОВАННОЙ ЛИТЕРАТУРЫ</w:t>
        </w:r>
        <w:r w:rsidR="002773B5" w:rsidRPr="00635431">
          <w:rPr>
            <w:noProof/>
            <w:webHidden/>
          </w:rPr>
          <w:tab/>
        </w:r>
        <w:r w:rsidR="002773B5" w:rsidRPr="00635431">
          <w:rPr>
            <w:noProof/>
            <w:webHidden/>
          </w:rPr>
          <w:fldChar w:fldCharType="begin"/>
        </w:r>
        <w:r w:rsidR="002773B5" w:rsidRPr="00635431">
          <w:rPr>
            <w:noProof/>
            <w:webHidden/>
          </w:rPr>
          <w:instrText xml:space="preserve"> PAGEREF _Toc260385478 \h </w:instrText>
        </w:r>
        <w:r w:rsidR="002773B5" w:rsidRPr="00635431">
          <w:rPr>
            <w:noProof/>
            <w:webHidden/>
          </w:rPr>
        </w:r>
        <w:r w:rsidR="002773B5" w:rsidRPr="00635431">
          <w:rPr>
            <w:noProof/>
            <w:webHidden/>
          </w:rPr>
          <w:fldChar w:fldCharType="separate"/>
        </w:r>
        <w:r w:rsidR="00635431">
          <w:rPr>
            <w:noProof/>
            <w:webHidden/>
          </w:rPr>
          <w:t>29</w:t>
        </w:r>
        <w:r w:rsidR="002773B5" w:rsidRPr="00635431">
          <w:rPr>
            <w:noProof/>
            <w:webHidden/>
          </w:rPr>
          <w:fldChar w:fldCharType="end"/>
        </w:r>
      </w:hyperlink>
    </w:p>
    <w:p w:rsidR="002773B5" w:rsidRPr="00635431" w:rsidRDefault="002773B5" w:rsidP="002773B5">
      <w:pPr>
        <w:spacing w:line="360" w:lineRule="auto"/>
        <w:jc w:val="both"/>
      </w:pPr>
      <w:r w:rsidRPr="00635431">
        <w:fldChar w:fldCharType="end"/>
      </w:r>
    </w:p>
    <w:p w:rsidR="002773B5" w:rsidRPr="00635431" w:rsidRDefault="002773B5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2773B5" w:rsidRPr="00635431" w:rsidRDefault="002773B5" w:rsidP="002773B5"/>
    <w:p w:rsidR="00801888" w:rsidRPr="00635431" w:rsidRDefault="00265BAC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260385469"/>
      <w:r w:rsidRPr="00635431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4E309A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Процесс смены людьми места своего жительства, имеет столь же древнюю историю, как и история самого человечества. Во все исторические эпохи именно миграция являлась двигателем мировой истории. Из-за переселений начинались войны, возникали, либо приходили в упадок великие государства. Таким образом, всемирная история человечества - это история миграций людей.</w:t>
      </w:r>
    </w:p>
    <w:p w:rsidR="004E309A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Наибольшего своего масштаба миграционные перемещения достигли на рубеже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>-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столетий, когда из Европы и Ближнего Востока на Американский и Австралийский континент переселились десятки миллионов человек. Именно тогда, по сути, было определено современное лицо таких государств как Канада, США, Бразилия, Аргентина, Австралия и многих других. Однако затем уже в середине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века, миграция из Европы за океан сильно уменьшилась в объёме.</w:t>
      </w:r>
    </w:p>
    <w:p w:rsidR="00E92FBF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последние десятилетия миграционные потоки между странами и континентами постоянно возрастают, но по масштабу они всё еще уступают «золотому» веку иммиграции конца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– первой половины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веков. В тоже время, актуальность связанных с иммиграцией проблем, таких как адаптация и интеграция иммигрантов в социокультурное пространство стран реципиентов, их влияние на экономическое развитие и т.д., в настоящее время даже превосходит то значение, какое имели эти вопросы столетие назад.</w:t>
      </w:r>
    </w:p>
    <w:p w:rsidR="004E309A" w:rsidRPr="00635431" w:rsidRDefault="004E309A" w:rsidP="004E309A">
      <w:pPr>
        <w:spacing w:after="0" w:line="360" w:lineRule="auto"/>
        <w:ind w:firstLine="851"/>
        <w:jc w:val="both"/>
      </w:pPr>
      <w:r w:rsidRPr="00635431">
        <w:rPr>
          <w:rFonts w:eastAsia="Times New Roman"/>
          <w:spacing w:val="0"/>
          <w:lang w:eastAsia="ru-RU"/>
        </w:rPr>
        <w:t xml:space="preserve">Цель исследования – рассмотреть процесс миграции в Великобританию  в </w:t>
      </w:r>
      <w:r w:rsidRPr="00635431">
        <w:t>ХІХ-ХХІ веке, а также направления миграционной политики Великобритании.</w:t>
      </w:r>
    </w:p>
    <w:p w:rsidR="004E309A" w:rsidRPr="00635431" w:rsidRDefault="004E309A" w:rsidP="004E309A">
      <w:pPr>
        <w:spacing w:after="0" w:line="360" w:lineRule="auto"/>
        <w:ind w:firstLine="851"/>
        <w:jc w:val="both"/>
      </w:pPr>
      <w:r w:rsidRPr="00635431">
        <w:rPr>
          <w:rFonts w:eastAsia="Times New Roman"/>
          <w:spacing w:val="0"/>
          <w:lang w:eastAsia="ru-RU"/>
        </w:rPr>
        <w:t>Объект исследования – миграционные процессы в странах мира.</w:t>
      </w:r>
    </w:p>
    <w:p w:rsidR="004E309A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Предмет исследования – миграционный процесс в Великобритании.</w:t>
      </w:r>
    </w:p>
    <w:p w:rsidR="004E309A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</w:p>
    <w:p w:rsidR="004E309A" w:rsidRPr="00635431" w:rsidRDefault="004E309A" w:rsidP="004E309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</w:p>
    <w:p w:rsidR="002A0189" w:rsidRPr="00635431" w:rsidRDefault="00A41804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Toc260385470"/>
      <w:r w:rsidRPr="00635431">
        <w:rPr>
          <w:rFonts w:ascii="Times New Roman" w:hAnsi="Times New Roman"/>
          <w:sz w:val="28"/>
          <w:szCs w:val="28"/>
        </w:rPr>
        <w:t xml:space="preserve">РАЗДЕЛ 1. МИГРАЦИИ В БРИТАНИЮ </w:t>
      </w:r>
      <w:r w:rsidRPr="00635431">
        <w:rPr>
          <w:rFonts w:ascii="Times New Roman" w:hAnsi="Times New Roman"/>
          <w:sz w:val="28"/>
          <w:szCs w:val="28"/>
          <w:lang w:val="uk-UA"/>
        </w:rPr>
        <w:t>ХІХ-ХХ ВЕК</w:t>
      </w:r>
      <w:bookmarkEnd w:id="1"/>
    </w:p>
    <w:p w:rsidR="00E92FBF" w:rsidRPr="00635431" w:rsidRDefault="00E92FBF" w:rsidP="000551A5">
      <w:pPr>
        <w:spacing w:after="0" w:line="360" w:lineRule="auto"/>
        <w:rPr>
          <w:lang w:val="uk-UA"/>
        </w:rPr>
      </w:pPr>
    </w:p>
    <w:p w:rsidR="00A41804" w:rsidRPr="00635431" w:rsidRDefault="00A41804" w:rsidP="000551A5">
      <w:pPr>
        <w:pStyle w:val="1"/>
        <w:numPr>
          <w:ilvl w:val="1"/>
          <w:numId w:val="5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Toc260385471"/>
      <w:r w:rsidRPr="00635431">
        <w:rPr>
          <w:rFonts w:ascii="Times New Roman" w:hAnsi="Times New Roman"/>
          <w:sz w:val="28"/>
          <w:szCs w:val="28"/>
        </w:rPr>
        <w:t>Процесс миграции из стран Европы</w:t>
      </w:r>
      <w:bookmarkEnd w:id="2"/>
    </w:p>
    <w:p w:rsidR="00D349C0" w:rsidRPr="00635431" w:rsidRDefault="00D349C0" w:rsidP="000551A5">
      <w:pPr>
        <w:spacing w:after="0"/>
      </w:pPr>
    </w:p>
    <w:p w:rsidR="00E92FBF" w:rsidRPr="00635431" w:rsidRDefault="00443C06" w:rsidP="000551A5">
      <w:pPr>
        <w:pStyle w:val="1"/>
        <w:spacing w:before="0" w:after="0" w:line="360" w:lineRule="auto"/>
        <w:ind w:firstLine="851"/>
        <w:jc w:val="both"/>
        <w:rPr>
          <w:rFonts w:ascii="Times New Roman" w:hAnsi="Times New Roman"/>
          <w:b w:val="0"/>
          <w:spacing w:val="0"/>
          <w:sz w:val="28"/>
          <w:szCs w:val="28"/>
          <w:lang w:eastAsia="ru-RU"/>
        </w:rPr>
      </w:pPr>
      <w:bookmarkStart w:id="3" w:name="_Toc260385472"/>
      <w:r w:rsidRPr="00635431">
        <w:rPr>
          <w:rFonts w:ascii="Times New Roman" w:hAnsi="Times New Roman"/>
          <w:b w:val="0"/>
          <w:spacing w:val="0"/>
          <w:sz w:val="28"/>
          <w:szCs w:val="28"/>
          <w:lang w:eastAsia="ru-RU"/>
        </w:rPr>
        <w:t>Несмотря на широко распространенное представление о Великобритании как о типичной стране эмиграции, родине миллионов переселенцев, устре</w:t>
      </w:r>
      <w:r w:rsidRPr="00635431">
        <w:rPr>
          <w:rFonts w:ascii="Times New Roman" w:hAnsi="Times New Roman"/>
          <w:b w:val="0"/>
          <w:spacing w:val="0"/>
          <w:sz w:val="28"/>
          <w:szCs w:val="28"/>
          <w:lang w:eastAsia="ru-RU"/>
        </w:rPr>
        <w:softHyphen/>
        <w:t>мившихся в открытые европейцами заокеанские страны, иммиграция издавна играла в ее истории важную роль.</w:t>
      </w:r>
      <w:bookmarkEnd w:id="3"/>
    </w:p>
    <w:p w:rsidR="006719C3" w:rsidRPr="00635431" w:rsidRDefault="00443C06" w:rsidP="000551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Основную массу иммигрантов, прибывших в Британию (главным образов в Англию) в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и первой половине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в. на более или менее длительн</w:t>
      </w:r>
      <w:r w:rsidR="006719C3" w:rsidRPr="00635431">
        <w:rPr>
          <w:rFonts w:eastAsia="Times New Roman"/>
          <w:spacing w:val="0"/>
          <w:lang w:eastAsia="ru-RU"/>
        </w:rPr>
        <w:t>ое</w:t>
      </w:r>
      <w:r w:rsidRPr="00635431">
        <w:rPr>
          <w:rFonts w:eastAsia="Times New Roman"/>
          <w:spacing w:val="0"/>
          <w:lang w:eastAsia="ru-RU"/>
        </w:rPr>
        <w:t xml:space="preserve"> время в основном в силу экономических причин, составляли ирландцы</w:t>
      </w:r>
      <w:r w:rsidR="006719C3" w:rsidRPr="00635431">
        <w:rPr>
          <w:rFonts w:eastAsia="Times New Roman"/>
          <w:spacing w:val="0"/>
          <w:lang w:eastAsia="ru-RU"/>
        </w:rPr>
        <w:t>.</w:t>
      </w:r>
      <w:r w:rsidRPr="00635431">
        <w:rPr>
          <w:rFonts w:eastAsia="Times New Roman"/>
          <w:spacing w:val="0"/>
          <w:lang w:eastAsia="ru-RU"/>
        </w:rPr>
        <w:t xml:space="preserve"> Массовый приток их произошел в середине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в. после очень сильно</w:t>
      </w:r>
      <w:r w:rsidR="006719C3" w:rsidRPr="00635431">
        <w:rPr>
          <w:rFonts w:eastAsia="Times New Roman"/>
          <w:spacing w:val="0"/>
          <w:lang w:eastAsia="ru-RU"/>
        </w:rPr>
        <w:t>го</w:t>
      </w:r>
      <w:r w:rsidRPr="00635431">
        <w:rPr>
          <w:rFonts w:eastAsia="Times New Roman"/>
          <w:spacing w:val="0"/>
          <w:lang w:eastAsia="ru-RU"/>
        </w:rPr>
        <w:t xml:space="preserve"> голода, пора</w:t>
      </w:r>
      <w:r w:rsidR="006719C3" w:rsidRPr="00635431">
        <w:rPr>
          <w:rFonts w:eastAsia="Times New Roman"/>
          <w:spacing w:val="0"/>
          <w:lang w:eastAsia="ru-RU"/>
        </w:rPr>
        <w:t>зившего жителей Ирландии в 1847-</w:t>
      </w:r>
      <w:r w:rsidRPr="00635431">
        <w:rPr>
          <w:rFonts w:eastAsia="Times New Roman"/>
          <w:spacing w:val="0"/>
          <w:lang w:eastAsia="ru-RU"/>
        </w:rPr>
        <w:t xml:space="preserve">1848 гг. </w:t>
      </w:r>
    </w:p>
    <w:p w:rsidR="006719C3" w:rsidRPr="00635431" w:rsidRDefault="00443C06" w:rsidP="000551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Если по перепи</w:t>
      </w:r>
      <w:r w:rsidR="006719C3" w:rsidRPr="00635431">
        <w:rPr>
          <w:rFonts w:eastAsia="Times New Roman"/>
          <w:spacing w:val="0"/>
          <w:lang w:eastAsia="ru-RU"/>
        </w:rPr>
        <w:t>си</w:t>
      </w:r>
      <w:r w:rsidRPr="00635431">
        <w:rPr>
          <w:rFonts w:eastAsia="Times New Roman"/>
          <w:spacing w:val="0"/>
          <w:lang w:eastAsia="ru-RU"/>
        </w:rPr>
        <w:t xml:space="preserve"> населения </w:t>
      </w:r>
      <w:smartTag w:uri="urn:schemas-microsoft-com:office:smarttags" w:element="metricconverter">
        <w:smartTagPr>
          <w:attr w:name="ProductID" w:val="1841 г"/>
        </w:smartTagPr>
        <w:r w:rsidRPr="00635431">
          <w:rPr>
            <w:rFonts w:eastAsia="Times New Roman"/>
            <w:spacing w:val="0"/>
            <w:lang w:eastAsia="ru-RU"/>
          </w:rPr>
          <w:t>1841 г</w:t>
        </w:r>
      </w:smartTag>
      <w:r w:rsidRPr="00635431">
        <w:rPr>
          <w:rFonts w:eastAsia="Times New Roman"/>
          <w:spacing w:val="0"/>
          <w:lang w:eastAsia="ru-RU"/>
        </w:rPr>
        <w:t>. в Великобритании насчитывалось 415 тыс. уроженце</w:t>
      </w:r>
      <w:r w:rsidR="006719C3" w:rsidRPr="00635431">
        <w:rPr>
          <w:rFonts w:eastAsia="Times New Roman"/>
          <w:spacing w:val="0"/>
          <w:lang w:eastAsia="ru-RU"/>
        </w:rPr>
        <w:t>в</w:t>
      </w:r>
      <w:r w:rsidRPr="00635431">
        <w:rPr>
          <w:rFonts w:eastAsia="Times New Roman"/>
          <w:spacing w:val="0"/>
          <w:lang w:eastAsia="ru-RU"/>
        </w:rPr>
        <w:t xml:space="preserve"> Ирландии, то в </w:t>
      </w:r>
      <w:smartTag w:uri="urn:schemas-microsoft-com:office:smarttags" w:element="metricconverter">
        <w:smartTagPr>
          <w:attr w:name="ProductID" w:val="1861 г"/>
        </w:smartTagPr>
        <w:r w:rsidRPr="00635431">
          <w:rPr>
            <w:rFonts w:eastAsia="Times New Roman"/>
            <w:spacing w:val="0"/>
            <w:lang w:eastAsia="ru-RU"/>
          </w:rPr>
          <w:t>1861 г</w:t>
        </w:r>
      </w:smartTag>
      <w:r w:rsidRPr="00635431">
        <w:rPr>
          <w:rFonts w:eastAsia="Times New Roman"/>
          <w:spacing w:val="0"/>
          <w:lang w:eastAsia="ru-RU"/>
        </w:rPr>
        <w:t>. — уже около 800 тыс.</w:t>
      </w:r>
      <w:r w:rsidR="006719C3" w:rsidRPr="00635431">
        <w:rPr>
          <w:rFonts w:eastAsia="Times New Roman"/>
          <w:spacing w:val="0"/>
          <w:lang w:eastAsia="ru-RU"/>
        </w:rPr>
        <w:t>; большинство</w:t>
      </w:r>
      <w:r w:rsidRPr="00635431">
        <w:rPr>
          <w:rFonts w:eastAsia="Times New Roman"/>
          <w:spacing w:val="0"/>
          <w:lang w:eastAsia="ru-RU"/>
        </w:rPr>
        <w:t xml:space="preserve"> их оседало в портовых и промышленных городах. Столь массовый прит</w:t>
      </w:r>
      <w:r w:rsidR="006719C3" w:rsidRPr="00635431">
        <w:rPr>
          <w:rFonts w:eastAsia="Times New Roman"/>
          <w:spacing w:val="0"/>
          <w:lang w:eastAsia="ru-RU"/>
        </w:rPr>
        <w:t>ок</w:t>
      </w:r>
      <w:r w:rsidRPr="00635431">
        <w:rPr>
          <w:rFonts w:eastAsia="Times New Roman"/>
          <w:spacing w:val="0"/>
          <w:lang w:eastAsia="ru-RU"/>
        </w:rPr>
        <w:t xml:space="preserve"> ирландцев в Англию (отчасти и в Шотландию) вызвал серьезные проблем</w:t>
      </w:r>
      <w:r w:rsidR="006719C3" w:rsidRPr="00635431">
        <w:rPr>
          <w:rFonts w:eastAsia="Times New Roman"/>
          <w:spacing w:val="0"/>
          <w:lang w:eastAsia="ru-RU"/>
        </w:rPr>
        <w:t>ы</w:t>
      </w:r>
      <w:r w:rsidRPr="00635431">
        <w:rPr>
          <w:rFonts w:eastAsia="Times New Roman"/>
          <w:spacing w:val="0"/>
          <w:lang w:eastAsia="ru-RU"/>
        </w:rPr>
        <w:t xml:space="preserve"> с их трудоустройством и обеспечением жильем. Многие англичане, включа</w:t>
      </w:r>
      <w:r w:rsidR="006719C3" w:rsidRPr="00635431">
        <w:rPr>
          <w:rFonts w:eastAsia="Times New Roman"/>
          <w:spacing w:val="0"/>
          <w:lang w:eastAsia="ru-RU"/>
        </w:rPr>
        <w:t>я</w:t>
      </w:r>
      <w:r w:rsidRPr="00635431">
        <w:rPr>
          <w:rFonts w:eastAsia="Times New Roman"/>
          <w:spacing w:val="0"/>
          <w:lang w:eastAsia="ru-RU"/>
        </w:rPr>
        <w:t xml:space="preserve"> значительную часть рабочих, опасались конкуренции со стороны ирландце</w:t>
      </w:r>
      <w:r w:rsidR="006719C3" w:rsidRPr="00635431">
        <w:rPr>
          <w:rFonts w:eastAsia="Times New Roman"/>
          <w:spacing w:val="0"/>
          <w:lang w:eastAsia="ru-RU"/>
        </w:rPr>
        <w:t>в</w:t>
      </w:r>
      <w:r w:rsidRPr="00635431">
        <w:rPr>
          <w:rFonts w:eastAsia="Times New Roman"/>
          <w:spacing w:val="0"/>
          <w:lang w:eastAsia="ru-RU"/>
        </w:rPr>
        <w:t xml:space="preserve"> и смотрели на них очень неодобрительно. </w:t>
      </w:r>
    </w:p>
    <w:p w:rsidR="006719C3" w:rsidRPr="00635431" w:rsidRDefault="006719C3" w:rsidP="000551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Сами ирландцы — в недавнем</w:t>
      </w:r>
      <w:r w:rsidR="00443C06" w:rsidRPr="00635431">
        <w:rPr>
          <w:rFonts w:eastAsia="Times New Roman"/>
          <w:spacing w:val="0"/>
          <w:lang w:eastAsia="ru-RU"/>
        </w:rPr>
        <w:t xml:space="preserve"> прошлом крестьяне — вынуждены были соглашаться на тяжелые, грязн</w:t>
      </w:r>
      <w:r w:rsidRPr="00635431">
        <w:rPr>
          <w:rFonts w:eastAsia="Times New Roman"/>
          <w:spacing w:val="0"/>
          <w:lang w:eastAsia="ru-RU"/>
        </w:rPr>
        <w:t>ые</w:t>
      </w:r>
      <w:r w:rsidR="00443C06" w:rsidRPr="00635431">
        <w:rPr>
          <w:rFonts w:eastAsia="Times New Roman"/>
          <w:spacing w:val="0"/>
          <w:lang w:eastAsia="ru-RU"/>
        </w:rPr>
        <w:t xml:space="preserve"> и мало</w:t>
      </w:r>
      <w:r w:rsidRPr="00635431">
        <w:rPr>
          <w:rFonts w:eastAsia="Times New Roman"/>
          <w:spacing w:val="0"/>
          <w:lang w:eastAsia="ru-RU"/>
        </w:rPr>
        <w:t xml:space="preserve"> </w:t>
      </w:r>
      <w:r w:rsidR="00443C06" w:rsidRPr="00635431">
        <w:rPr>
          <w:rFonts w:eastAsia="Times New Roman"/>
          <w:spacing w:val="0"/>
          <w:lang w:eastAsia="ru-RU"/>
        </w:rPr>
        <w:t>оплачиваемые работы, что отчасти уподобляло их неграм в США</w:t>
      </w:r>
      <w:r w:rsidR="00A93BCE" w:rsidRPr="00635431">
        <w:rPr>
          <w:rStyle w:val="aa"/>
          <w:rFonts w:eastAsia="Times New Roman"/>
          <w:spacing w:val="0"/>
          <w:lang w:eastAsia="ru-RU"/>
        </w:rPr>
        <w:footnoteReference w:id="1"/>
      </w:r>
      <w:r w:rsidRPr="00635431">
        <w:rPr>
          <w:rFonts w:eastAsia="Times New Roman"/>
          <w:spacing w:val="0"/>
          <w:lang w:eastAsia="ru-RU"/>
        </w:rPr>
        <w:t>.</w:t>
      </w:r>
      <w:r w:rsidR="00443C06" w:rsidRPr="00635431">
        <w:rPr>
          <w:rFonts w:eastAsia="Times New Roman"/>
          <w:spacing w:val="0"/>
          <w:lang w:eastAsia="ru-RU"/>
        </w:rPr>
        <w:t xml:space="preserve"> </w:t>
      </w:r>
    </w:p>
    <w:p w:rsidR="00443C06" w:rsidRPr="00635431" w:rsidRDefault="00443C06" w:rsidP="000551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дальнейшем приток иммигрантов из Ирландии уменьшился, что позволя</w:t>
      </w:r>
      <w:r w:rsidR="006719C3" w:rsidRPr="00635431">
        <w:rPr>
          <w:rFonts w:eastAsia="Times New Roman"/>
          <w:spacing w:val="0"/>
          <w:lang w:eastAsia="ru-RU"/>
        </w:rPr>
        <w:t>ло</w:t>
      </w:r>
      <w:r w:rsidRPr="00635431">
        <w:rPr>
          <w:rFonts w:eastAsia="Times New Roman"/>
          <w:spacing w:val="0"/>
          <w:lang w:eastAsia="ru-RU"/>
        </w:rPr>
        <w:t xml:space="preserve"> английской экономике легче ассимилировать их. Однако ассимиляционн</w:t>
      </w:r>
      <w:r w:rsidR="006719C3" w:rsidRPr="00635431">
        <w:rPr>
          <w:rFonts w:eastAsia="Times New Roman"/>
          <w:spacing w:val="0"/>
          <w:lang w:eastAsia="ru-RU"/>
        </w:rPr>
        <w:t>ые</w:t>
      </w:r>
      <w:r w:rsidRPr="00635431">
        <w:rPr>
          <w:rFonts w:eastAsia="Times New Roman"/>
          <w:spacing w:val="0"/>
          <w:lang w:eastAsia="ru-RU"/>
        </w:rPr>
        <w:t xml:space="preserve"> процессы среди ирландцев развивались д</w:t>
      </w:r>
      <w:r w:rsidR="006719C3" w:rsidRPr="00635431">
        <w:rPr>
          <w:rFonts w:eastAsia="Times New Roman"/>
          <w:spacing w:val="0"/>
          <w:lang w:eastAsia="ru-RU"/>
        </w:rPr>
        <w:t>овольно медленно. Этому препят</w:t>
      </w:r>
      <w:r w:rsidRPr="00635431">
        <w:rPr>
          <w:rFonts w:eastAsia="Times New Roman"/>
          <w:spacing w:val="0"/>
          <w:lang w:eastAsia="ru-RU"/>
        </w:rPr>
        <w:t>ствовали прежде всего религиозные отлич</w:t>
      </w:r>
      <w:r w:rsidR="006719C3" w:rsidRPr="00635431">
        <w:rPr>
          <w:rFonts w:eastAsia="Times New Roman"/>
          <w:spacing w:val="0"/>
          <w:lang w:eastAsia="ru-RU"/>
        </w:rPr>
        <w:t>ия ирландцев католиков от англи</w:t>
      </w:r>
      <w:r w:rsidRPr="00635431">
        <w:rPr>
          <w:rFonts w:eastAsia="Times New Roman"/>
          <w:spacing w:val="0"/>
          <w:lang w:eastAsia="ru-RU"/>
        </w:rPr>
        <w:t>чан, в подавляющем большинстве протестантов, и довольно сильно развиты</w:t>
      </w:r>
      <w:r w:rsidR="006719C3" w:rsidRPr="00635431">
        <w:rPr>
          <w:rFonts w:eastAsia="Times New Roman"/>
          <w:spacing w:val="0"/>
          <w:lang w:eastAsia="ru-RU"/>
        </w:rPr>
        <w:t>е</w:t>
      </w:r>
      <w:r w:rsidRPr="00635431">
        <w:rPr>
          <w:rFonts w:eastAsia="Times New Roman"/>
          <w:spacing w:val="0"/>
          <w:lang w:eastAsia="ru-RU"/>
        </w:rPr>
        <w:t xml:space="preserve"> среди ирландцев национальные чувства</w:t>
      </w:r>
      <w:r w:rsidR="006719C3" w:rsidRPr="00635431">
        <w:rPr>
          <w:rFonts w:eastAsia="Times New Roman"/>
          <w:spacing w:val="0"/>
          <w:lang w:eastAsia="ru-RU"/>
        </w:rPr>
        <w:t>, которые питались развернувшимся</w:t>
      </w:r>
      <w:r w:rsidRPr="00635431">
        <w:rPr>
          <w:rFonts w:eastAsia="Times New Roman"/>
          <w:spacing w:val="0"/>
          <w:lang w:eastAsia="ru-RU"/>
        </w:rPr>
        <w:t xml:space="preserve"> к   концу  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  в.   в   Ирландии   национально-освободительным   движение</w:t>
      </w:r>
      <w:r w:rsidR="006719C3" w:rsidRPr="00635431">
        <w:rPr>
          <w:rFonts w:eastAsia="Times New Roman"/>
          <w:spacing w:val="0"/>
          <w:lang w:eastAsia="ru-RU"/>
        </w:rPr>
        <w:t>м.</w:t>
      </w:r>
    </w:p>
    <w:p w:rsidR="007E50B2" w:rsidRPr="00635431" w:rsidRDefault="00443C06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Приток ирландцев в Британию, главным образом в Англию, продолжал</w:t>
      </w:r>
      <w:r w:rsidR="006719C3" w:rsidRPr="00635431">
        <w:rPr>
          <w:rFonts w:eastAsia="Times New Roman"/>
          <w:spacing w:val="0"/>
          <w:lang w:eastAsia="ru-RU"/>
        </w:rPr>
        <w:t>ся</w:t>
      </w:r>
      <w:r w:rsidRPr="00635431">
        <w:rPr>
          <w:rFonts w:eastAsia="Times New Roman"/>
          <w:spacing w:val="0"/>
          <w:lang w:eastAsia="ru-RU"/>
        </w:rPr>
        <w:t xml:space="preserve"> и в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</w:t>
      </w:r>
      <w:r w:rsidR="006719C3" w:rsidRPr="00635431">
        <w:rPr>
          <w:rFonts w:eastAsia="Times New Roman"/>
          <w:spacing w:val="0"/>
          <w:lang w:eastAsia="ru-RU"/>
        </w:rPr>
        <w:t>в</w:t>
      </w:r>
      <w:r w:rsidRPr="00635431">
        <w:rPr>
          <w:rFonts w:eastAsia="Times New Roman"/>
          <w:spacing w:val="0"/>
          <w:lang w:eastAsia="ru-RU"/>
        </w:rPr>
        <w:t>. Основную массу их по-прежнему составляли разорившиеся крестьяне, а также малоквалифициров</w:t>
      </w:r>
      <w:r w:rsidR="006719C3" w:rsidRPr="00635431">
        <w:rPr>
          <w:rFonts w:eastAsia="Times New Roman"/>
          <w:spacing w:val="0"/>
          <w:lang w:eastAsia="ru-RU"/>
        </w:rPr>
        <w:t>анные рабочие, не имевшие средств</w:t>
      </w:r>
      <w:r w:rsidRPr="00635431">
        <w:rPr>
          <w:rFonts w:eastAsia="Times New Roman"/>
          <w:spacing w:val="0"/>
          <w:lang w:eastAsia="ru-RU"/>
        </w:rPr>
        <w:t xml:space="preserve"> для переселения в США или другие заокеанские страны. Характерно</w:t>
      </w:r>
      <w:r w:rsidR="006719C3" w:rsidRPr="00635431">
        <w:rPr>
          <w:rFonts w:eastAsia="Times New Roman"/>
          <w:spacing w:val="0"/>
          <w:lang w:eastAsia="ru-RU"/>
        </w:rPr>
        <w:t>й</w:t>
      </w:r>
      <w:r w:rsidRPr="00635431">
        <w:rPr>
          <w:rFonts w:eastAsia="Times New Roman"/>
          <w:spacing w:val="0"/>
          <w:lang w:eastAsia="ru-RU"/>
        </w:rPr>
        <w:t xml:space="preserve"> чертой   ирландской   иммиграции  было  ч</w:t>
      </w:r>
      <w:r w:rsidR="006719C3" w:rsidRPr="00635431">
        <w:rPr>
          <w:rFonts w:eastAsia="Times New Roman"/>
          <w:spacing w:val="0"/>
          <w:lang w:eastAsia="ru-RU"/>
        </w:rPr>
        <w:t xml:space="preserve">исленное   преобладание  женщин, </w:t>
      </w:r>
      <w:r w:rsidR="007E50B2" w:rsidRPr="00635431">
        <w:rPr>
          <w:rFonts w:eastAsia="Times New Roman"/>
          <w:spacing w:val="0"/>
          <w:lang w:eastAsia="ru-RU"/>
        </w:rPr>
        <w:t>преимущественно молодых. Не находя применения своему труду в аграрной экономике Ирландии, где трудились главным образом мужчины</w:t>
      </w:r>
      <w:r w:rsidR="006719C3" w:rsidRPr="00635431">
        <w:rPr>
          <w:rFonts w:eastAsia="Times New Roman"/>
          <w:spacing w:val="0"/>
          <w:lang w:eastAsia="ru-RU"/>
        </w:rPr>
        <w:t xml:space="preserve">, женщины устремлялись </w:t>
      </w:r>
      <w:r w:rsidR="007E50B2" w:rsidRPr="00635431">
        <w:rPr>
          <w:rFonts w:eastAsia="Times New Roman"/>
          <w:spacing w:val="0"/>
          <w:lang w:eastAsia="ru-RU"/>
        </w:rPr>
        <w:t>на предприятия англий</w:t>
      </w:r>
      <w:r w:rsidR="007E50B2" w:rsidRPr="00635431">
        <w:rPr>
          <w:rFonts w:eastAsia="Times New Roman"/>
          <w:spacing w:val="0"/>
          <w:lang w:eastAsia="ru-RU"/>
        </w:rPr>
        <w:softHyphen/>
        <w:t>ской легкой промышленности и в сферу обслуживания, причем они давали и значительное число обратных мигрантов.</w:t>
      </w:r>
    </w:p>
    <w:p w:rsidR="006719C3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Проследить детал</w:t>
      </w:r>
      <w:r w:rsidR="006719C3" w:rsidRPr="00635431">
        <w:rPr>
          <w:rFonts w:eastAsia="Times New Roman"/>
          <w:spacing w:val="0"/>
          <w:lang w:eastAsia="ru-RU"/>
        </w:rPr>
        <w:t>ьно миграции ирландцев и других</w:t>
      </w:r>
      <w:r w:rsidRPr="00635431">
        <w:rPr>
          <w:rFonts w:eastAsia="Times New Roman"/>
          <w:spacing w:val="0"/>
          <w:lang w:eastAsia="ru-RU"/>
        </w:rPr>
        <w:t xml:space="preserve"> групп очень трудно из-за отсутствия соответствующих статистических данных. </w:t>
      </w:r>
    </w:p>
    <w:p w:rsidR="006719C3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836 г"/>
        </w:smartTagPr>
        <w:r w:rsidRPr="00635431">
          <w:rPr>
            <w:rFonts w:eastAsia="Times New Roman"/>
            <w:spacing w:val="0"/>
            <w:lang w:eastAsia="ru-RU"/>
          </w:rPr>
          <w:t>1836 г</w:t>
        </w:r>
      </w:smartTag>
      <w:r w:rsidRPr="00635431">
        <w:rPr>
          <w:rFonts w:eastAsia="Times New Roman"/>
          <w:spacing w:val="0"/>
          <w:lang w:eastAsia="ru-RU"/>
        </w:rPr>
        <w:t>. в Британии действовал закон, обязывавший владельцев судов по прибытии в порт сообщать об имеющихся на борту или высадив</w:t>
      </w:r>
      <w:r w:rsidRPr="00635431">
        <w:rPr>
          <w:rFonts w:eastAsia="Times New Roman"/>
          <w:spacing w:val="0"/>
          <w:lang w:eastAsia="ru-RU"/>
        </w:rPr>
        <w:softHyphen/>
        <w:t xml:space="preserve">шихся на берег иностранцах; кроме того, каждый иностранец должен был иметь паспорт и зарегистрироваться у таможенного чиновника. Однако это правило соблюдалось лишь в крупных портах и не распространялось на ирландцев. Более содержательный закон о допуске иностранцев был принят лишь в </w:t>
      </w:r>
      <w:smartTag w:uri="urn:schemas-microsoft-com:office:smarttags" w:element="metricconverter">
        <w:smartTagPr>
          <w:attr w:name="ProductID" w:val="1905 г"/>
        </w:smartTagPr>
        <w:r w:rsidRPr="00635431">
          <w:rPr>
            <w:rFonts w:eastAsia="Times New Roman"/>
            <w:spacing w:val="0"/>
            <w:lang w:eastAsia="ru-RU"/>
          </w:rPr>
          <w:t>1905 г</w:t>
        </w:r>
      </w:smartTag>
      <w:r w:rsidRPr="00635431">
        <w:rPr>
          <w:rFonts w:eastAsia="Times New Roman"/>
          <w:spacing w:val="0"/>
          <w:lang w:eastAsia="ru-RU"/>
        </w:rPr>
        <w:t>. Таможенный надзор был дополнен иммиграционной службой и санитарной инспекцией</w:t>
      </w:r>
      <w:r w:rsidR="00A93BCE" w:rsidRPr="00635431">
        <w:rPr>
          <w:rFonts w:eastAsia="Times New Roman"/>
          <w:spacing w:val="0"/>
          <w:lang w:eastAsia="ru-RU"/>
        </w:rPr>
        <w:t xml:space="preserve"> </w:t>
      </w:r>
      <w:r w:rsidR="00A93BCE" w:rsidRPr="00635431">
        <w:rPr>
          <w:rStyle w:val="aa"/>
          <w:rFonts w:eastAsia="Times New Roman"/>
          <w:spacing w:val="0"/>
          <w:lang w:eastAsia="ru-RU"/>
        </w:rPr>
        <w:footnoteReference w:id="2"/>
      </w:r>
      <w:r w:rsidRPr="00635431">
        <w:rPr>
          <w:rFonts w:eastAsia="Times New Roman"/>
          <w:spacing w:val="0"/>
          <w:lang w:eastAsia="ru-RU"/>
        </w:rPr>
        <w:t xml:space="preserve">. </w:t>
      </w:r>
    </w:p>
    <w:p w:rsidR="006719C3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Однако по существу вплоть до </w:t>
      </w:r>
      <w:smartTag w:uri="urn:schemas-microsoft-com:office:smarttags" w:element="metricconverter">
        <w:smartTagPr>
          <w:attr w:name="ProductID" w:val="1962 г"/>
        </w:smartTagPr>
        <w:r w:rsidRPr="00635431">
          <w:rPr>
            <w:rFonts w:eastAsia="Times New Roman"/>
            <w:spacing w:val="0"/>
            <w:lang w:eastAsia="ru-RU"/>
          </w:rPr>
          <w:t>1962 г</w:t>
        </w:r>
      </w:smartTag>
      <w:r w:rsidRPr="00635431">
        <w:rPr>
          <w:rFonts w:eastAsia="Times New Roman"/>
          <w:spacing w:val="0"/>
          <w:lang w:eastAsia="ru-RU"/>
        </w:rPr>
        <w:t>. (не считая временных строгостей в годы первой и второй мировых войн) иммиграционный контроль оставался довольно незначительным, миграцион</w:t>
      </w:r>
      <w:r w:rsidRPr="00635431">
        <w:rPr>
          <w:rFonts w:eastAsia="Times New Roman"/>
          <w:spacing w:val="0"/>
          <w:lang w:eastAsia="ru-RU"/>
        </w:rPr>
        <w:softHyphen/>
        <w:t>ная статистика — несовершенной</w:t>
      </w:r>
      <w:r w:rsidR="006719C3" w:rsidRPr="00635431">
        <w:rPr>
          <w:rFonts w:eastAsia="Times New Roman"/>
          <w:spacing w:val="0"/>
          <w:lang w:eastAsia="ru-RU"/>
        </w:rPr>
        <w:t>.</w:t>
      </w:r>
      <w:r w:rsidRPr="00635431">
        <w:rPr>
          <w:rFonts w:eastAsia="Times New Roman"/>
          <w:spacing w:val="0"/>
          <w:lang w:eastAsia="ru-RU"/>
        </w:rPr>
        <w:t xml:space="preserve">  Иммиграция из Ирландии в Британию продолжалась в 1930-е и 1940-е годы. </w:t>
      </w:r>
    </w:p>
    <w:p w:rsidR="007E50B2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val="en-US" w:eastAsia="ru-RU"/>
        </w:rPr>
      </w:pPr>
      <w:r w:rsidRPr="00635431">
        <w:rPr>
          <w:rFonts w:eastAsia="Times New Roman"/>
          <w:spacing w:val="0"/>
          <w:lang w:eastAsia="ru-RU"/>
        </w:rPr>
        <w:t xml:space="preserve">По переписи населения </w:t>
      </w:r>
      <w:smartTag w:uri="urn:schemas-microsoft-com:office:smarttags" w:element="metricconverter">
        <w:smartTagPr>
          <w:attr w:name="ProductID" w:val="1951 г"/>
        </w:smartTagPr>
        <w:r w:rsidRPr="00635431">
          <w:rPr>
            <w:rFonts w:eastAsia="Times New Roman"/>
            <w:spacing w:val="0"/>
            <w:lang w:eastAsia="ru-RU"/>
          </w:rPr>
          <w:t>1951 г</w:t>
        </w:r>
      </w:smartTag>
      <w:r w:rsidRPr="00635431">
        <w:rPr>
          <w:rFonts w:eastAsia="Times New Roman"/>
          <w:spacing w:val="0"/>
          <w:lang w:eastAsia="ru-RU"/>
        </w:rPr>
        <w:t xml:space="preserve">. в Англии и Уэльсе насчитывалось 472 тыс. уроженцев Ирландской республики и 135 тыс. — Северной Ирландии (значительная часть их ирландцы); в Шотландии соответственно — 46 тыс. и 61 тыс. Среди них женщины составляли свыше 57 %. С 1951 по </w:t>
      </w:r>
      <w:smartTag w:uri="urn:schemas-microsoft-com:office:smarttags" w:element="metricconverter">
        <w:smartTagPr>
          <w:attr w:name="ProductID" w:val="1971 г"/>
        </w:smartTagPr>
        <w:r w:rsidRPr="00635431">
          <w:rPr>
            <w:rFonts w:eastAsia="Times New Roman"/>
            <w:spacing w:val="0"/>
            <w:lang w:eastAsia="ru-RU"/>
          </w:rPr>
          <w:t>1971 г</w:t>
        </w:r>
      </w:smartTag>
      <w:r w:rsidRPr="00635431">
        <w:rPr>
          <w:rFonts w:eastAsia="Times New Roman"/>
          <w:spacing w:val="0"/>
          <w:lang w:eastAsia="ru-RU"/>
        </w:rPr>
        <w:t>. в Великобританию прибыло еще около 550 тыс. ирландцев, поэтому общее число их обычно оценивается на тот период более чем в 1 млн. человек. Наиболее крупные группы ирландцев находятся в западных портовых городах (Ливерпуле, Глазго и др.), а также в промышленных центрах, в том числе в Лондоне  (свыше 200 тыс. человек).</w:t>
      </w:r>
    </w:p>
    <w:p w:rsidR="006719C3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Среди других переселенцев в Британию из европейских стран в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-первой половине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в. следует отметить евреев и поляков. Пе</w:t>
      </w:r>
      <w:r w:rsidR="006719C3" w:rsidRPr="00635431">
        <w:rPr>
          <w:rFonts w:eastAsia="Times New Roman"/>
          <w:spacing w:val="0"/>
          <w:lang w:eastAsia="ru-RU"/>
        </w:rPr>
        <w:t>рвые небольшие</w:t>
      </w:r>
      <w:r w:rsidRPr="00635431">
        <w:rPr>
          <w:rFonts w:eastAsia="Times New Roman"/>
          <w:spacing w:val="0"/>
          <w:lang w:eastAsia="ru-RU"/>
        </w:rPr>
        <w:t xml:space="preserve"> группы евреев прибыли в Англию вскоре</w:t>
      </w:r>
      <w:r w:rsidR="006719C3" w:rsidRPr="00635431">
        <w:rPr>
          <w:rFonts w:eastAsia="Times New Roman"/>
          <w:spacing w:val="0"/>
          <w:lang w:eastAsia="ru-RU"/>
        </w:rPr>
        <w:t xml:space="preserve"> после завоевания ее нормандцами. Более многочислен</w:t>
      </w:r>
      <w:r w:rsidRPr="00635431">
        <w:rPr>
          <w:rFonts w:eastAsia="Times New Roman"/>
          <w:spacing w:val="0"/>
          <w:lang w:eastAsia="ru-RU"/>
        </w:rPr>
        <w:t>ные группы евреев переселились в Англию</w:t>
      </w:r>
      <w:r w:rsidR="006719C3" w:rsidRPr="00635431">
        <w:rPr>
          <w:rFonts w:eastAsia="Times New Roman"/>
          <w:spacing w:val="0"/>
          <w:lang w:eastAsia="ru-RU"/>
        </w:rPr>
        <w:t xml:space="preserve"> </w:t>
      </w:r>
      <w:r w:rsidRPr="00635431">
        <w:rPr>
          <w:rFonts w:eastAsia="Times New Roman"/>
          <w:spacing w:val="0"/>
          <w:lang w:eastAsia="ru-RU"/>
        </w:rPr>
        <w:t xml:space="preserve">в </w:t>
      </w:r>
      <w:r w:rsidRPr="00635431">
        <w:rPr>
          <w:rFonts w:eastAsia="Times New Roman"/>
          <w:spacing w:val="0"/>
          <w:lang w:val="en-US" w:eastAsia="ru-RU"/>
        </w:rPr>
        <w:t>XVI</w:t>
      </w:r>
      <w:r w:rsidRPr="00635431">
        <w:rPr>
          <w:rFonts w:eastAsia="Times New Roman"/>
          <w:spacing w:val="0"/>
          <w:lang w:eastAsia="ru-RU"/>
        </w:rPr>
        <w:t xml:space="preserve"> в из Испании и Португалии и в </w:t>
      </w:r>
      <w:r w:rsidRPr="00635431">
        <w:rPr>
          <w:rFonts w:eastAsia="Times New Roman"/>
          <w:spacing w:val="0"/>
          <w:lang w:val="en-US" w:eastAsia="ru-RU"/>
        </w:rPr>
        <w:t>XVII</w:t>
      </w:r>
      <w:r w:rsidRPr="00635431">
        <w:rPr>
          <w:rFonts w:eastAsia="Times New Roman"/>
          <w:spacing w:val="0"/>
          <w:lang w:eastAsia="ru-RU"/>
        </w:rPr>
        <w:t xml:space="preserve"> в. — из Италии, где они подвергались преследованиям местных правителей и кат</w:t>
      </w:r>
      <w:r w:rsidR="006719C3" w:rsidRPr="00635431">
        <w:rPr>
          <w:rFonts w:eastAsia="Times New Roman"/>
          <w:spacing w:val="0"/>
          <w:lang w:eastAsia="ru-RU"/>
        </w:rPr>
        <w:t xml:space="preserve">олической церкви. </w:t>
      </w:r>
    </w:p>
    <w:p w:rsidR="006719C3" w:rsidRPr="00635431" w:rsidRDefault="006719C3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Евреи мигриро</w:t>
      </w:r>
      <w:r w:rsidR="007E50B2" w:rsidRPr="00635431">
        <w:rPr>
          <w:rFonts w:eastAsia="Times New Roman"/>
          <w:spacing w:val="0"/>
          <w:lang w:eastAsia="ru-RU"/>
        </w:rPr>
        <w:t>вали в Британию из различных стран Европы и в последующие столетия</w:t>
      </w:r>
      <w:r w:rsidRPr="00635431">
        <w:rPr>
          <w:rFonts w:eastAsia="Times New Roman"/>
          <w:spacing w:val="0"/>
          <w:lang w:eastAsia="ru-RU"/>
        </w:rPr>
        <w:t>.</w:t>
      </w:r>
      <w:r w:rsidR="007E50B2" w:rsidRPr="00635431">
        <w:rPr>
          <w:rFonts w:eastAsia="Times New Roman"/>
          <w:spacing w:val="0"/>
          <w:lang w:eastAsia="ru-RU"/>
        </w:rPr>
        <w:t xml:space="preserve"> Но особенно большой приток их наблюдался в конце </w:t>
      </w:r>
      <w:r w:rsidR="007E50B2" w:rsidRPr="00635431">
        <w:rPr>
          <w:rFonts w:eastAsia="Times New Roman"/>
          <w:spacing w:val="0"/>
          <w:lang w:val="en-US" w:eastAsia="ru-RU"/>
        </w:rPr>
        <w:t>XIX</w:t>
      </w:r>
      <w:r w:rsidR="007E50B2" w:rsidRPr="00635431">
        <w:rPr>
          <w:rFonts w:eastAsia="Times New Roman"/>
          <w:spacing w:val="0"/>
          <w:lang w:eastAsia="ru-RU"/>
        </w:rPr>
        <w:t xml:space="preserve"> — начале </w:t>
      </w:r>
      <w:r w:rsidR="007E50B2" w:rsidRPr="00635431">
        <w:rPr>
          <w:rFonts w:eastAsia="Times New Roman"/>
          <w:spacing w:val="0"/>
          <w:lang w:val="en-US" w:eastAsia="ru-RU"/>
        </w:rPr>
        <w:t>XX</w:t>
      </w:r>
      <w:r w:rsidR="007E50B2" w:rsidRPr="00635431">
        <w:rPr>
          <w:rFonts w:eastAsia="Times New Roman"/>
          <w:spacing w:val="0"/>
          <w:lang w:eastAsia="ru-RU"/>
        </w:rPr>
        <w:t xml:space="preserve"> в из юго-западных и польских губерний царс</w:t>
      </w:r>
      <w:r w:rsidRPr="00635431">
        <w:rPr>
          <w:rFonts w:eastAsia="Times New Roman"/>
          <w:spacing w:val="0"/>
          <w:lang w:eastAsia="ru-RU"/>
        </w:rPr>
        <w:t>кой России, где под покровитель</w:t>
      </w:r>
      <w:r w:rsidR="007E50B2" w:rsidRPr="00635431">
        <w:rPr>
          <w:rFonts w:eastAsia="Times New Roman"/>
          <w:spacing w:val="0"/>
          <w:lang w:eastAsia="ru-RU"/>
        </w:rPr>
        <w:t>ством властей пр</w:t>
      </w:r>
      <w:r w:rsidRPr="00635431">
        <w:rPr>
          <w:rFonts w:eastAsia="Times New Roman"/>
          <w:spacing w:val="0"/>
          <w:lang w:eastAsia="ru-RU"/>
        </w:rPr>
        <w:t>оизошел ряд еврейских погромов.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Общее число прибывш</w:t>
      </w:r>
      <w:r w:rsidR="006719C3" w:rsidRPr="00635431">
        <w:rPr>
          <w:rFonts w:eastAsia="Times New Roman"/>
          <w:spacing w:val="0"/>
          <w:lang w:eastAsia="ru-RU"/>
        </w:rPr>
        <w:t>их</w:t>
      </w:r>
      <w:r w:rsidRPr="00635431">
        <w:rPr>
          <w:rFonts w:eastAsia="Times New Roman"/>
          <w:spacing w:val="0"/>
          <w:lang w:eastAsia="ru-RU"/>
        </w:rPr>
        <w:t xml:space="preserve"> с 1870 по </w:t>
      </w:r>
      <w:smartTag w:uri="urn:schemas-microsoft-com:office:smarttags" w:element="metricconverter">
        <w:smartTagPr>
          <w:attr w:name="ProductID" w:val="1914 г"/>
        </w:smartTagPr>
        <w:r w:rsidRPr="00635431">
          <w:rPr>
            <w:rFonts w:eastAsia="Times New Roman"/>
            <w:spacing w:val="0"/>
            <w:lang w:eastAsia="ru-RU"/>
          </w:rPr>
          <w:t>1914 г</w:t>
        </w:r>
      </w:smartTag>
      <w:r w:rsidRPr="00635431">
        <w:rPr>
          <w:rFonts w:eastAsia="Times New Roman"/>
          <w:spacing w:val="0"/>
          <w:lang w:eastAsia="ru-RU"/>
        </w:rPr>
        <w:t xml:space="preserve">. оценивается в 120 тыс. человек. Всего на </w:t>
      </w:r>
      <w:smartTag w:uri="urn:schemas-microsoft-com:office:smarttags" w:element="metricconverter">
        <w:smartTagPr>
          <w:attr w:name="ProductID" w:val="1914 г"/>
        </w:smartTagPr>
        <w:r w:rsidRPr="00635431">
          <w:rPr>
            <w:rFonts w:eastAsia="Times New Roman"/>
            <w:spacing w:val="0"/>
            <w:lang w:eastAsia="ru-RU"/>
          </w:rPr>
          <w:t>1914 г</w:t>
        </w:r>
      </w:smartTag>
      <w:r w:rsidRPr="00635431">
        <w:rPr>
          <w:rFonts w:eastAsia="Times New Roman"/>
          <w:spacing w:val="0"/>
          <w:lang w:eastAsia="ru-RU"/>
        </w:rPr>
        <w:t xml:space="preserve">. в Британии проживало 390 тыс. еврейских иммигрантов. Основная масса их осела в Лондоне, Манчестере и других крупных городах страны, где они влились в текстильную промышленность, торговлю и другие сферы экономики. </w:t>
      </w:r>
      <w:r w:rsidR="006719C3" w:rsidRPr="00635431">
        <w:rPr>
          <w:rFonts w:eastAsia="Times New Roman"/>
          <w:spacing w:val="0"/>
          <w:lang w:eastAsia="ru-RU"/>
        </w:rPr>
        <w:t>Д</w:t>
      </w:r>
      <w:r w:rsidRPr="00635431">
        <w:rPr>
          <w:rFonts w:eastAsia="Times New Roman"/>
          <w:spacing w:val="0"/>
          <w:lang w:eastAsia="ru-RU"/>
        </w:rPr>
        <w:t xml:space="preserve">овольно многочисленные группы </w:t>
      </w:r>
      <w:r w:rsidR="006719C3" w:rsidRPr="00635431">
        <w:rPr>
          <w:rFonts w:eastAsia="Times New Roman"/>
          <w:spacing w:val="0"/>
          <w:lang w:eastAsia="ru-RU"/>
        </w:rPr>
        <w:t>евреев — около 60 тыс. человек,</w:t>
      </w:r>
      <w:r w:rsidRPr="00635431">
        <w:rPr>
          <w:rFonts w:eastAsia="Times New Roman"/>
          <w:spacing w:val="0"/>
          <w:lang w:eastAsia="ru-RU"/>
        </w:rPr>
        <w:t xml:space="preserve"> прибыли в Британию в 1930-е годы, сп</w:t>
      </w:r>
      <w:r w:rsidR="00635FB8" w:rsidRPr="00635431">
        <w:rPr>
          <w:rFonts w:eastAsia="Times New Roman"/>
          <w:spacing w:val="0"/>
          <w:lang w:eastAsia="ru-RU"/>
        </w:rPr>
        <w:t>асаясь от преследований фашисто</w:t>
      </w:r>
      <w:r w:rsidRPr="00635431">
        <w:rPr>
          <w:rFonts w:eastAsia="Times New Roman"/>
          <w:spacing w:val="0"/>
          <w:lang w:eastAsia="ru-RU"/>
        </w:rPr>
        <w:t>в Ге</w:t>
      </w:r>
      <w:r w:rsidR="00635FB8" w:rsidRPr="00635431">
        <w:rPr>
          <w:rFonts w:eastAsia="Times New Roman"/>
          <w:spacing w:val="0"/>
          <w:lang w:eastAsia="ru-RU"/>
        </w:rPr>
        <w:t>рмании и других странах Европы</w:t>
      </w:r>
      <w:r w:rsidR="00A93BCE" w:rsidRPr="00635431">
        <w:rPr>
          <w:rStyle w:val="aa"/>
          <w:rFonts w:eastAsia="Times New Roman"/>
          <w:spacing w:val="0"/>
          <w:lang w:eastAsia="ru-RU"/>
        </w:rPr>
        <w:footnoteReference w:id="3"/>
      </w:r>
      <w:r w:rsidR="00635FB8" w:rsidRPr="00635431">
        <w:rPr>
          <w:rFonts w:eastAsia="Times New Roman"/>
          <w:spacing w:val="0"/>
          <w:lang w:eastAsia="ru-RU"/>
        </w:rPr>
        <w:t>.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Следует отметить, что если среде еврейских переселенцев конца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— начала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</w:t>
      </w:r>
      <w:r w:rsidR="00635FB8" w:rsidRPr="00635431">
        <w:rPr>
          <w:rFonts w:eastAsia="Times New Roman"/>
          <w:spacing w:val="0"/>
          <w:lang w:eastAsia="ru-RU"/>
        </w:rPr>
        <w:t>в. преобладали малоквали</w:t>
      </w:r>
      <w:r w:rsidRPr="00635431">
        <w:rPr>
          <w:rFonts w:eastAsia="Times New Roman"/>
          <w:spacing w:val="0"/>
          <w:lang w:eastAsia="ru-RU"/>
        </w:rPr>
        <w:t>фицированные работники с небольшим достатком, то иммигранты 30-х</w:t>
      </w:r>
      <w:r w:rsidR="00635FB8" w:rsidRPr="00635431">
        <w:rPr>
          <w:rFonts w:eastAsia="Times New Roman"/>
          <w:spacing w:val="0"/>
          <w:lang w:eastAsia="ru-RU"/>
        </w:rPr>
        <w:t xml:space="preserve"> гг. </w:t>
      </w:r>
      <w:r w:rsidRPr="00635431">
        <w:rPr>
          <w:rFonts w:eastAsia="Times New Roman"/>
          <w:spacing w:val="0"/>
          <w:lang w:eastAsia="ru-RU"/>
        </w:rPr>
        <w:t xml:space="preserve">были представлены в основном интеллигенцией. 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Дальнейший приток еврей</w:t>
      </w:r>
      <w:r w:rsidRPr="00635431">
        <w:rPr>
          <w:rFonts w:eastAsia="Times New Roman"/>
          <w:spacing w:val="0"/>
          <w:lang w:eastAsia="ru-RU"/>
        </w:rPr>
        <w:softHyphen/>
        <w:t>ских групп в Британию был незначительн</w:t>
      </w:r>
      <w:r w:rsidR="00635FB8" w:rsidRPr="00635431">
        <w:rPr>
          <w:rFonts w:eastAsia="Times New Roman"/>
          <w:spacing w:val="0"/>
          <w:lang w:eastAsia="ru-RU"/>
        </w:rPr>
        <w:t>ым, но их численность продолжала</w:t>
      </w:r>
      <w:r w:rsidRPr="00635431">
        <w:rPr>
          <w:rFonts w:eastAsia="Times New Roman"/>
          <w:spacing w:val="0"/>
          <w:lang w:eastAsia="ru-RU"/>
        </w:rPr>
        <w:t xml:space="preserve"> увеличиваться за счет естественного прироста. На конец 70-х годов он</w:t>
      </w:r>
      <w:r w:rsidR="00635FB8" w:rsidRPr="00635431">
        <w:rPr>
          <w:rFonts w:eastAsia="Times New Roman"/>
          <w:spacing w:val="0"/>
          <w:lang w:eastAsia="ru-RU"/>
        </w:rPr>
        <w:t>а</w:t>
      </w:r>
      <w:r w:rsidRPr="00635431">
        <w:rPr>
          <w:rFonts w:eastAsia="Times New Roman"/>
          <w:spacing w:val="0"/>
          <w:lang w:eastAsia="ru-RU"/>
        </w:rPr>
        <w:t xml:space="preserve"> оценивалась более чем в 500 тыс. человек,</w:t>
      </w:r>
      <w:r w:rsidR="00635FB8" w:rsidRPr="00635431">
        <w:rPr>
          <w:rFonts w:eastAsia="Times New Roman"/>
          <w:spacing w:val="0"/>
          <w:lang w:eastAsia="ru-RU"/>
        </w:rPr>
        <w:t xml:space="preserve"> из них около 320 тыс. — в Боль</w:t>
      </w:r>
      <w:r w:rsidRPr="00635431">
        <w:rPr>
          <w:rFonts w:eastAsia="Times New Roman"/>
          <w:spacing w:val="0"/>
          <w:lang w:eastAsia="ru-RU"/>
        </w:rPr>
        <w:t xml:space="preserve">шом Лондоне, 30 тыс. — в Манчестере, 20 тыс. — в Лидсе и т. д. 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Миграция поляков в страны Западной Европы развернулась главным образом с начала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в. и существенно возросла после первой мировой войны, когда получившая государственную независимость Польша столкну</w:t>
      </w:r>
      <w:r w:rsidRPr="00635431">
        <w:rPr>
          <w:rFonts w:eastAsia="Times New Roman"/>
          <w:spacing w:val="0"/>
          <w:lang w:eastAsia="ru-RU"/>
        </w:rPr>
        <w:softHyphen/>
        <w:t xml:space="preserve">лась с серьезными экономическими трудностями. 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Однако основной поток польских мигрантов направился во Францию и отчасти в Бельгию; в Велико</w:t>
      </w:r>
      <w:r w:rsidRPr="00635431">
        <w:rPr>
          <w:rFonts w:eastAsia="Times New Roman"/>
          <w:spacing w:val="0"/>
          <w:lang w:eastAsia="ru-RU"/>
        </w:rPr>
        <w:softHyphen/>
        <w:t>британии численность поляков в се</w:t>
      </w:r>
      <w:r w:rsidR="00635FB8" w:rsidRPr="00635431">
        <w:rPr>
          <w:rFonts w:eastAsia="Times New Roman"/>
          <w:spacing w:val="0"/>
          <w:lang w:eastAsia="ru-RU"/>
        </w:rPr>
        <w:t>редине 1930-х годов составляла 10-</w:t>
      </w:r>
      <w:r w:rsidRPr="00635431">
        <w:rPr>
          <w:rFonts w:eastAsia="Times New Roman"/>
          <w:spacing w:val="0"/>
          <w:lang w:eastAsia="ru-RU"/>
        </w:rPr>
        <w:t xml:space="preserve">15 тыс. человек, уроженцев Польши по статистике было больше, но основную массу их составляли евреи. </w:t>
      </w:r>
    </w:p>
    <w:p w:rsidR="00635FB8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После разгрома Польши гитлеров</w:t>
      </w:r>
      <w:r w:rsidRPr="00635431">
        <w:rPr>
          <w:rFonts w:eastAsia="Times New Roman"/>
          <w:spacing w:val="0"/>
          <w:lang w:eastAsia="ru-RU"/>
        </w:rPr>
        <w:softHyphen/>
        <w:t xml:space="preserve">ской Германией в </w:t>
      </w:r>
      <w:smartTag w:uri="urn:schemas-microsoft-com:office:smarttags" w:element="metricconverter">
        <w:smartTagPr>
          <w:attr w:name="ProductID" w:val="1939 г"/>
        </w:smartTagPr>
        <w:r w:rsidRPr="00635431">
          <w:rPr>
            <w:rFonts w:eastAsia="Times New Roman"/>
            <w:spacing w:val="0"/>
            <w:lang w:eastAsia="ru-RU"/>
          </w:rPr>
          <w:t>1939 г</w:t>
        </w:r>
      </w:smartTag>
      <w:r w:rsidRPr="00635431">
        <w:rPr>
          <w:rFonts w:eastAsia="Times New Roman"/>
          <w:spacing w:val="0"/>
          <w:lang w:eastAsia="ru-RU"/>
        </w:rPr>
        <w:t>. в Великобританию, где обосновалось польское эмигрантское правительство, переселилось еще около 20 тыс. п</w:t>
      </w:r>
      <w:r w:rsidR="00635FB8" w:rsidRPr="00635431">
        <w:rPr>
          <w:rFonts w:eastAsia="Times New Roman"/>
          <w:spacing w:val="0"/>
          <w:lang w:eastAsia="ru-RU"/>
        </w:rPr>
        <w:t>оляков, преимущественно мужчин.</w:t>
      </w:r>
    </w:p>
    <w:p w:rsidR="007E50B2" w:rsidRPr="00635431" w:rsidRDefault="007E50B2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Большие группы поляков прибыли в Великобри</w:t>
      </w:r>
      <w:r w:rsidRPr="00635431">
        <w:rPr>
          <w:rFonts w:eastAsia="Times New Roman"/>
          <w:spacing w:val="0"/>
          <w:lang w:eastAsia="ru-RU"/>
        </w:rPr>
        <w:softHyphen/>
        <w:t xml:space="preserve">танию почти сразу же после окончания войны, причем основную массу их составили солдаты и офицеры бывшего польского корпуса генерала Андерса, сформированного в </w:t>
      </w:r>
      <w:smartTag w:uri="urn:schemas-microsoft-com:office:smarttags" w:element="metricconverter">
        <w:smartTagPr>
          <w:attr w:name="ProductID" w:val="1941 г"/>
        </w:smartTagPr>
        <w:r w:rsidRPr="00635431">
          <w:rPr>
            <w:rFonts w:eastAsia="Times New Roman"/>
            <w:spacing w:val="0"/>
            <w:lang w:eastAsia="ru-RU"/>
          </w:rPr>
          <w:t>1941 г</w:t>
        </w:r>
      </w:smartTag>
      <w:r w:rsidRPr="00635431">
        <w:rPr>
          <w:rFonts w:eastAsia="Times New Roman"/>
          <w:spacing w:val="0"/>
          <w:lang w:eastAsia="ru-RU"/>
        </w:rPr>
        <w:t>. на территории СССР и переброшенного польским эмигрантским правительством на Ближний Восток, а затем в Италию и Западную Европу. Всего в Англи</w:t>
      </w:r>
      <w:r w:rsidR="00635FB8" w:rsidRPr="00635431">
        <w:rPr>
          <w:rFonts w:eastAsia="Times New Roman"/>
          <w:spacing w:val="0"/>
          <w:lang w:eastAsia="ru-RU"/>
        </w:rPr>
        <w:t>ю</w:t>
      </w:r>
      <w:r w:rsidRPr="00635431">
        <w:rPr>
          <w:rFonts w:eastAsia="Times New Roman"/>
          <w:spacing w:val="0"/>
          <w:lang w:eastAsia="ru-RU"/>
        </w:rPr>
        <w:t xml:space="preserve"> было демобилизовано и согласно специаль</w:t>
      </w:r>
      <w:r w:rsidRPr="00635431">
        <w:rPr>
          <w:rFonts w:eastAsia="Times New Roman"/>
          <w:spacing w:val="0"/>
          <w:lang w:eastAsia="ru-RU"/>
        </w:rPr>
        <w:softHyphen/>
        <w:t xml:space="preserve">ному закону </w:t>
      </w:r>
      <w:smartTag w:uri="urn:schemas-microsoft-com:office:smarttags" w:element="metricconverter">
        <w:smartTagPr>
          <w:attr w:name="ProductID" w:val="1947 г"/>
        </w:smartTagPr>
        <w:r w:rsidRPr="00635431">
          <w:rPr>
            <w:rFonts w:eastAsia="Times New Roman"/>
            <w:spacing w:val="0"/>
            <w:lang w:eastAsia="ru-RU"/>
          </w:rPr>
          <w:t>1947 г</w:t>
        </w:r>
      </w:smartTag>
      <w:r w:rsidRPr="00635431">
        <w:rPr>
          <w:rFonts w:eastAsia="Times New Roman"/>
          <w:spacing w:val="0"/>
          <w:lang w:eastAsia="ru-RU"/>
        </w:rPr>
        <w:t>. о поселении поляков могло остаться на постоянное жительство немногим более 1</w:t>
      </w:r>
      <w:r w:rsidR="00A93BCE" w:rsidRPr="00635431">
        <w:rPr>
          <w:rFonts w:eastAsia="Times New Roman"/>
          <w:spacing w:val="0"/>
          <w:lang w:eastAsia="ru-RU"/>
        </w:rPr>
        <w:t>00 тыс. польских военнослужащих</w:t>
      </w:r>
      <w:r w:rsidR="00A93BCE" w:rsidRPr="00635431">
        <w:rPr>
          <w:rStyle w:val="aa"/>
          <w:rFonts w:eastAsia="Times New Roman"/>
          <w:spacing w:val="0"/>
          <w:lang w:eastAsia="ru-RU"/>
        </w:rPr>
        <w:footnoteReference w:id="4"/>
      </w:r>
      <w:r w:rsidR="00A93BCE" w:rsidRPr="00635431">
        <w:rPr>
          <w:rFonts w:eastAsia="Times New Roman"/>
          <w:spacing w:val="0"/>
          <w:lang w:eastAsia="ru-RU"/>
        </w:rPr>
        <w:t>.</w:t>
      </w:r>
    </w:p>
    <w:p w:rsidR="007E50B2" w:rsidRPr="00635431" w:rsidRDefault="00635FB8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Также, что касается представителей других народов</w:t>
      </w:r>
      <w:r w:rsidR="007E50B2" w:rsidRPr="00635431">
        <w:rPr>
          <w:rFonts w:eastAsia="Times New Roman"/>
          <w:spacing w:val="0"/>
          <w:lang w:eastAsia="ru-RU"/>
        </w:rPr>
        <w:t xml:space="preserve">, </w:t>
      </w:r>
      <w:r w:rsidRPr="00635431">
        <w:rPr>
          <w:rFonts w:eastAsia="Times New Roman"/>
          <w:spacing w:val="0"/>
          <w:lang w:eastAsia="ru-RU"/>
        </w:rPr>
        <w:t>то</w:t>
      </w:r>
      <w:r w:rsidR="007E50B2" w:rsidRPr="00635431">
        <w:rPr>
          <w:rFonts w:eastAsia="Times New Roman"/>
          <w:spacing w:val="0"/>
          <w:lang w:eastAsia="ru-RU"/>
        </w:rPr>
        <w:t xml:space="preserve"> в 30-е годы, до начала войны, в Британию по разрешению</w:t>
      </w:r>
      <w:r w:rsidRPr="00635431">
        <w:rPr>
          <w:rFonts w:eastAsia="Times New Roman"/>
          <w:spacing w:val="0"/>
          <w:lang w:eastAsia="ru-RU"/>
        </w:rPr>
        <w:t xml:space="preserve"> Министерства труда, </w:t>
      </w:r>
      <w:r w:rsidR="007E50B2" w:rsidRPr="00635431">
        <w:rPr>
          <w:rFonts w:eastAsia="Times New Roman"/>
          <w:spacing w:val="0"/>
          <w:lang w:eastAsia="ru-RU"/>
        </w:rPr>
        <w:t>т.е. на более ил</w:t>
      </w:r>
      <w:r w:rsidRPr="00635431">
        <w:rPr>
          <w:rFonts w:eastAsia="Times New Roman"/>
          <w:spacing w:val="0"/>
          <w:lang w:eastAsia="ru-RU"/>
        </w:rPr>
        <w:t>и менее свободные рабочие места,</w:t>
      </w:r>
      <w:r w:rsidR="007E50B2" w:rsidRPr="00635431">
        <w:rPr>
          <w:rFonts w:eastAsia="Times New Roman"/>
          <w:spacing w:val="0"/>
          <w:lang w:eastAsia="ru-RU"/>
        </w:rPr>
        <w:t xml:space="preserve"> </w:t>
      </w:r>
      <w:r w:rsidRPr="00635431">
        <w:rPr>
          <w:rFonts w:eastAsia="Times New Roman"/>
          <w:spacing w:val="0"/>
          <w:lang w:eastAsia="ru-RU"/>
        </w:rPr>
        <w:t>п</w:t>
      </w:r>
      <w:r w:rsidR="007E50B2" w:rsidRPr="00635431">
        <w:rPr>
          <w:rFonts w:eastAsia="Times New Roman"/>
          <w:spacing w:val="0"/>
          <w:lang w:eastAsia="ru-RU"/>
        </w:rPr>
        <w:t>рибыл</w:t>
      </w:r>
      <w:r w:rsidRPr="00635431">
        <w:rPr>
          <w:rFonts w:eastAsia="Times New Roman"/>
          <w:spacing w:val="0"/>
          <w:lang w:eastAsia="ru-RU"/>
        </w:rPr>
        <w:t>о около 165 тыс. человек:</w:t>
      </w:r>
      <w:r w:rsidR="007E50B2" w:rsidRPr="00635431">
        <w:rPr>
          <w:rFonts w:eastAsia="Times New Roman"/>
          <w:spacing w:val="0"/>
          <w:lang w:eastAsia="ru-RU"/>
        </w:rPr>
        <w:t xml:space="preserve"> наиболее крупные группы иммигрантов</w:t>
      </w:r>
      <w:r w:rsidRPr="00635431">
        <w:rPr>
          <w:rFonts w:eastAsia="Times New Roman"/>
          <w:spacing w:val="0"/>
          <w:lang w:eastAsia="ru-RU"/>
        </w:rPr>
        <w:t xml:space="preserve"> </w:t>
      </w:r>
      <w:r w:rsidR="007E50B2" w:rsidRPr="00635431">
        <w:rPr>
          <w:rFonts w:eastAsia="Times New Roman"/>
          <w:spacing w:val="0"/>
          <w:lang w:eastAsia="ru-RU"/>
        </w:rPr>
        <w:t>выходцы из Германии (около 40 тыс.), Австрии (свыше 22 тыс.)</w:t>
      </w:r>
      <w:r w:rsidRPr="00635431">
        <w:rPr>
          <w:rFonts w:eastAsia="Times New Roman"/>
          <w:spacing w:val="0"/>
          <w:lang w:eastAsia="ru-RU"/>
        </w:rPr>
        <w:t>,</w:t>
      </w:r>
      <w:r w:rsidR="007E50B2" w:rsidRPr="00635431">
        <w:rPr>
          <w:rFonts w:eastAsia="Times New Roman"/>
          <w:spacing w:val="0"/>
          <w:lang w:eastAsia="ru-RU"/>
        </w:rPr>
        <w:t xml:space="preserve"> Швейцарии (около 20 тыс.) с заметным преобладанием женщин</w:t>
      </w:r>
      <w:r w:rsidR="006719C3" w:rsidRPr="00635431">
        <w:rPr>
          <w:rFonts w:eastAsia="Times New Roman"/>
          <w:spacing w:val="0"/>
          <w:lang w:eastAsia="ru-RU"/>
        </w:rPr>
        <w:t>.</w:t>
      </w:r>
    </w:p>
    <w:p w:rsidR="006719C3" w:rsidRPr="00635431" w:rsidRDefault="006719C3" w:rsidP="000551A5">
      <w:pPr>
        <w:spacing w:after="0" w:line="360" w:lineRule="auto"/>
        <w:ind w:firstLine="851"/>
        <w:jc w:val="both"/>
        <w:rPr>
          <w:lang w:eastAsia="ru-RU"/>
        </w:rPr>
      </w:pPr>
    </w:p>
    <w:p w:rsidR="002A0189" w:rsidRPr="00635431" w:rsidRDefault="00A41804" w:rsidP="000551A5">
      <w:pPr>
        <w:pStyle w:val="1"/>
        <w:numPr>
          <w:ilvl w:val="1"/>
          <w:numId w:val="5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_Toc260385473"/>
      <w:r w:rsidRPr="00635431">
        <w:rPr>
          <w:rFonts w:ascii="Times New Roman" w:hAnsi="Times New Roman"/>
          <w:sz w:val="28"/>
          <w:szCs w:val="28"/>
        </w:rPr>
        <w:t>Развитие миграций из неевропейских стран (Карибский регион, Индия, Пакистан, Бангладеш, Африка)</w:t>
      </w:r>
      <w:bookmarkEnd w:id="4"/>
    </w:p>
    <w:p w:rsidR="00D349C0" w:rsidRPr="00635431" w:rsidRDefault="00D349C0" w:rsidP="000551A5">
      <w:pPr>
        <w:spacing w:after="0"/>
      </w:pPr>
    </w:p>
    <w:p w:rsidR="000551A5" w:rsidRPr="00635431" w:rsidRDefault="00483E90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Иммиграция в Великобританию — процесс, уходящий корнями в историю Британской империи. Первый значительный поток иммигрантов хлынул на территорию Великобритании с открытием Суэцкого канала в 1880-е годы, селившиеся, в основном, в портовых городах, таких как Ливерпуль, Кардифф и др. Далее переселения на территорию Великобритании происходили после Первой мировой войны и, особенно, во время и после Второй мировой войны. В годы Второй мировой войны в Великобритании нашли убежище граждане различных государств, скрывавшиеся от нацистских репрессий. После окончания Второй мировой войны значительный иммиграционный приток в страну в конце 1950 — начале 1960-х гг. был вызван распадом Британской империи. </w:t>
      </w:r>
    </w:p>
    <w:p w:rsidR="00483E90" w:rsidRPr="00635431" w:rsidRDefault="00483E90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Также в Великобританию прибывали жители Юго-Восточной Азии,</w:t>
      </w:r>
      <w:r w:rsidR="007D2661">
        <w:rPr>
          <w:sz w:val="28"/>
          <w:szCs w:val="28"/>
        </w:rPr>
        <w:t xml:space="preserve"> Африки и индостанского субконти</w:t>
      </w:r>
      <w:r w:rsidRPr="00635431">
        <w:rPr>
          <w:sz w:val="28"/>
          <w:szCs w:val="28"/>
        </w:rPr>
        <w:t xml:space="preserve">нента. На протяжении 1960-х — 1970-х годов правительство Великобритании проводило политику ограничения иммиграции из стран Британского Содружества. Закон об иммиграции </w:t>
      </w:r>
      <w:smartTag w:uri="urn:schemas-microsoft-com:office:smarttags" w:element="metricconverter">
        <w:smartTagPr>
          <w:attr w:name="ProductID" w:val="1971 г"/>
        </w:smartTagPr>
        <w:r w:rsidRPr="00635431">
          <w:rPr>
            <w:sz w:val="28"/>
            <w:szCs w:val="28"/>
          </w:rPr>
          <w:t>1971 г</w:t>
        </w:r>
      </w:smartTag>
      <w:r w:rsidRPr="00635431">
        <w:rPr>
          <w:sz w:val="28"/>
          <w:szCs w:val="28"/>
        </w:rPr>
        <w:t xml:space="preserve">. и Закон о гражданстве </w:t>
      </w:r>
      <w:smartTag w:uri="urn:schemas-microsoft-com:office:smarttags" w:element="metricconverter">
        <w:smartTagPr>
          <w:attr w:name="ProductID" w:val="1981 г"/>
        </w:smartTagPr>
        <w:r w:rsidRPr="00635431">
          <w:rPr>
            <w:sz w:val="28"/>
            <w:szCs w:val="28"/>
          </w:rPr>
          <w:t>1981 г</w:t>
        </w:r>
      </w:smartTag>
      <w:r w:rsidRPr="00635431">
        <w:rPr>
          <w:sz w:val="28"/>
          <w:szCs w:val="28"/>
        </w:rPr>
        <w:t xml:space="preserve">. ограничили права жителей бывших колоний на получение британского паспорта и фактически приравняли их к иностранцам. Эти законы были подвергнуты критике со стороны Европейской комиссии по правам человека за их дискриминационное содержание по расовому признаку. Несмотря на все правительственные меры, предпринимаемые в эти годы, иммиграция в Великобританию не прекратилась. Великобритания — первая европейская страна, положившая начало феномену «второго поколения» иммигрантов как массового явления. Особенно иммиграционные потоки в Великобританию увеличились в последние десятилетия. Наблюдается рост числа трудовых </w:t>
      </w:r>
      <w:r w:rsidR="000551A5" w:rsidRPr="00635431">
        <w:rPr>
          <w:sz w:val="28"/>
          <w:szCs w:val="28"/>
        </w:rPr>
        <w:t>мигрантов,</w:t>
      </w:r>
      <w:r w:rsidRPr="00635431">
        <w:rPr>
          <w:sz w:val="28"/>
          <w:szCs w:val="28"/>
        </w:rPr>
        <w:t xml:space="preserve"> как на короткий период времени, так и на длительный срок. В Великобритании вопрос о национальной принадлежности впервые был включен в перепись </w:t>
      </w:r>
      <w:smartTag w:uri="urn:schemas-microsoft-com:office:smarttags" w:element="metricconverter">
        <w:smartTagPr>
          <w:attr w:name="ProductID" w:val="1991 г"/>
        </w:smartTagPr>
        <w:r w:rsidRPr="00635431">
          <w:rPr>
            <w:sz w:val="28"/>
            <w:szCs w:val="28"/>
          </w:rPr>
          <w:t>1991 г</w:t>
        </w:r>
      </w:smartTag>
      <w:r w:rsidRPr="00635431">
        <w:rPr>
          <w:sz w:val="28"/>
          <w:szCs w:val="28"/>
        </w:rPr>
        <w:t>. При этом оказалось, что 76,8 % (5,3 млн</w:t>
      </w:r>
      <w:r w:rsidR="00E5032A" w:rsidRPr="00635431">
        <w:rPr>
          <w:sz w:val="28"/>
          <w:szCs w:val="28"/>
        </w:rPr>
        <w:t>.</w:t>
      </w:r>
      <w:r w:rsidRPr="00635431">
        <w:rPr>
          <w:sz w:val="28"/>
          <w:szCs w:val="28"/>
        </w:rPr>
        <w:t xml:space="preserve"> человек) населения Большого Лондона составили «белые», 5 % (347 тыс.) — индийцы, 4,3 % (300 тыс.) — негры и мулаты, выходцы из Карибского региона, 3,7 % (256 тыс.) — ирландцы, 2,4 % (164 тыс.) — негры, выходцы из стран Африки, 1,3 % (88 тыс.) — пакистанцы, 1,2 (86 тыс.) — бенгальцы, 0,8 % (57 тыс.) — китайцы. Большинство негров, пакистанцев, бенгальцев и индийцев относятся к категории неквалифицированной и полуквалифицированной рабочей силы.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Эмиграция индийцев и формирование их общин за рубежом уже давно стали признанной темой академических исследований. Это связано как с индийским культурным влиянием, во многом определившим развитие цивилизаций Восточной и Юго-Восточной Азии, так и с трудовой миграцией индийцев в США и Канаду, их экономической миграцией в Восточную Африку и Великобританию</w:t>
      </w:r>
      <w:r w:rsidR="00E15555" w:rsidRPr="00635431">
        <w:rPr>
          <w:rStyle w:val="aa"/>
          <w:sz w:val="28"/>
          <w:szCs w:val="28"/>
        </w:rPr>
        <w:footnoteReference w:id="5"/>
      </w:r>
      <w:r w:rsidRPr="00635431">
        <w:rPr>
          <w:sz w:val="28"/>
          <w:szCs w:val="28"/>
        </w:rPr>
        <w:t>.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Результаты парламентских выборов в Великобритании, возрождение индийского влияния в Уганде и Танзании, недавние события на Фиджи показали, что и для политологов тема южно</w:t>
      </w:r>
      <w:r w:rsidR="00E5032A" w:rsidRPr="00635431">
        <w:rPr>
          <w:sz w:val="28"/>
          <w:szCs w:val="28"/>
        </w:rPr>
        <w:t>-</w:t>
      </w:r>
      <w:r w:rsidRPr="00635431">
        <w:rPr>
          <w:sz w:val="28"/>
          <w:szCs w:val="28"/>
        </w:rPr>
        <w:t xml:space="preserve">азиатской диаспоры чрезвычайно важна.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Миграция из Индии шла главным образом по морю, что, бесспорно, ограничивало ее масштабы и характер. Хотя древняя и средневековая Индия с отдаленных времен имела торгово-экономические и культурные связи с Шри-Ланкой и странами Юго-Восточной Азии, эмиграция индийцев в тот период носила весьма ограниченный характер. Это были главным образом торговцы всех рангов, индуистские и буддийские миссионеры, переселенцы, бежавшие по политическим или иным причинам.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В свете южно-азиатской миграции за рубеж вполне логичным следствием политики британцев стало появление значительной южно-азиатской диаспоры и в самой метрополии.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Британцы, создавшие огромную колониальную империю, включавшую Индию, владения в Северной и Центральной Америке, Вест-Индию, африканские владения, Австралию, Новую Зеландию, стремились полностью использовать природные человеческие ресурсы своих владений для получения максимального дохода от своих колоний. В частности, с этой целью из Африки на острова Вест-Индии завозили рабов вместо истребленных или не желавших работать на плантациях сахарного тростника и других культур индейцев.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После отмены в </w:t>
      </w:r>
      <w:smartTag w:uri="urn:schemas-microsoft-com:office:smarttags" w:element="metricconverter">
        <w:smartTagPr>
          <w:attr w:name="ProductID" w:val="1833 г"/>
        </w:smartTagPr>
        <w:r w:rsidRPr="00635431">
          <w:rPr>
            <w:sz w:val="28"/>
            <w:szCs w:val="28"/>
          </w:rPr>
          <w:t>1833 г</w:t>
        </w:r>
      </w:smartTag>
      <w:r w:rsidRPr="00635431">
        <w:rPr>
          <w:sz w:val="28"/>
          <w:szCs w:val="28"/>
        </w:rPr>
        <w:t xml:space="preserve">. рабства англичане не сумели избежать ухода негров с плантаций вглубь островов, прежде всего на Ямайке и Тринидаде, и вместо последних сюда стали привозить наемных рабочих из густонаселенных владений Британии – индийских. И все-таки британские колониальные власти обладали большими, чем кто-либо возможностями для отбора, транспортировки масс населения за тысячи километров от родных мест, их принятию и поселению на новых территориях.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В течение пятидесяти лет, с 1880 по 1930 гг., которые польский демограф А. Марианьский определил как вр</w:t>
      </w:r>
      <w:r w:rsidR="00A93BCE" w:rsidRPr="00635431">
        <w:rPr>
          <w:sz w:val="28"/>
          <w:szCs w:val="28"/>
        </w:rPr>
        <w:t>емя массовой миграции из Индии</w:t>
      </w:r>
      <w:r w:rsidRPr="00635431">
        <w:rPr>
          <w:sz w:val="28"/>
          <w:szCs w:val="28"/>
        </w:rPr>
        <w:t>, выходцы из разных областей Южной Азии осели в большинстве британских владений и во многих из них образовали значительные меньшинства</w:t>
      </w:r>
      <w:r w:rsidR="00A93BCE" w:rsidRPr="00635431">
        <w:rPr>
          <w:rStyle w:val="aa"/>
          <w:sz w:val="28"/>
          <w:szCs w:val="28"/>
        </w:rPr>
        <w:footnoteReference w:id="6"/>
      </w:r>
      <w:r w:rsidRPr="00635431">
        <w:rPr>
          <w:sz w:val="28"/>
          <w:szCs w:val="28"/>
        </w:rPr>
        <w:t xml:space="preserve">. Более того, англичане способствовали крупномасштабной миграции внутри Индии, в частности многомиллионному переселению панджабцев на запад провинции, в так называемые колонии на каналах, а также выборочному вовлечению членов этнических и этнокастовых и земляческих групп в процесс постоянной эмиграции, создании у них традиции миграции.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С 1930-х гг. под влиянием двух мощных волн национально-освободительного движения в Индии британские правящие круги стали всерьез относиться к возможности трансформации своего влияния на колонии и формальной передачи власти местным национальным элитам. В </w:t>
      </w:r>
      <w:smartTag w:uri="urn:schemas-microsoft-com:office:smarttags" w:element="metricconverter">
        <w:smartTagPr>
          <w:attr w:name="ProductID" w:val="1947 г"/>
        </w:smartTagPr>
        <w:r w:rsidRPr="00635431">
          <w:rPr>
            <w:sz w:val="28"/>
            <w:szCs w:val="28"/>
          </w:rPr>
          <w:t>1947 г</w:t>
        </w:r>
      </w:smartTag>
      <w:r w:rsidRPr="00635431">
        <w:rPr>
          <w:sz w:val="28"/>
          <w:szCs w:val="28"/>
        </w:rPr>
        <w:t xml:space="preserve">. Британская Индия обрела независимость, омраченную разделом страны по конфессиональному принципу.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В последующие годы независимость получили другие британские колонии, последняя из которых – Гонконг перешла под юрисдикцию Китая в </w:t>
      </w:r>
      <w:smartTag w:uri="urn:schemas-microsoft-com:office:smarttags" w:element="metricconverter">
        <w:smartTagPr>
          <w:attr w:name="ProductID" w:val="1996 г"/>
        </w:smartTagPr>
        <w:r w:rsidRPr="00635431">
          <w:rPr>
            <w:sz w:val="28"/>
            <w:szCs w:val="28"/>
          </w:rPr>
          <w:t>1996 г</w:t>
        </w:r>
      </w:smartTag>
      <w:r w:rsidRPr="00635431">
        <w:rPr>
          <w:sz w:val="28"/>
          <w:szCs w:val="28"/>
        </w:rPr>
        <w:t>., причем более 5 тыс. живших в ней индийцев переехало в Англию.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Помимо множества макроэкономических и макрополитических последствий передачи власти в британских колониях местным элитам, как то появление десятков новых независимых государств, отмечается процесс межэтнической борьбы и вытеснения из этих бывших колоний индийцев</w:t>
      </w:r>
      <w:r w:rsidR="00E15555" w:rsidRPr="00635431">
        <w:rPr>
          <w:rStyle w:val="aa"/>
          <w:sz w:val="28"/>
          <w:szCs w:val="28"/>
        </w:rPr>
        <w:footnoteReference w:id="7"/>
      </w:r>
      <w:r w:rsidRPr="00635431">
        <w:rPr>
          <w:sz w:val="28"/>
          <w:szCs w:val="28"/>
        </w:rPr>
        <w:t xml:space="preserve">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635431">
          <w:rPr>
            <w:sz w:val="28"/>
            <w:szCs w:val="28"/>
          </w:rPr>
          <w:t>1932 г</w:t>
        </w:r>
      </w:smartTag>
      <w:r w:rsidRPr="00635431">
        <w:rPr>
          <w:sz w:val="28"/>
          <w:szCs w:val="28"/>
        </w:rPr>
        <w:t xml:space="preserve">. в Англии было зарегистрировано несколько более 7 тыс. индийцев. Годы наступившей вскоре второй мировой воины значимы в том смысле, что южноазиаты - моряки, солдаты, служащие попали в Альбион на довольно длительный срок, сумели определить возможные сферы приложения труда, завязали контакты, позднее легшие в основу цепей миграции. Так, например, историк британской индийской армии Фарвелл упоминает две транспортных команды, укомплектованные панджабцами. Эти команды участвовали в военных действиях против фашистской Германии, были эвакуированы из Дюнкерка в мае-июне </w:t>
      </w:r>
      <w:smartTag w:uri="urn:schemas-microsoft-com:office:smarttags" w:element="metricconverter">
        <w:smartTagPr>
          <w:attr w:name="ProductID" w:val="1940 г"/>
        </w:smartTagPr>
        <w:r w:rsidRPr="00635431">
          <w:rPr>
            <w:sz w:val="28"/>
            <w:szCs w:val="28"/>
          </w:rPr>
          <w:t>1940 г</w:t>
        </w:r>
      </w:smartTag>
      <w:r w:rsidRPr="00635431">
        <w:rPr>
          <w:sz w:val="28"/>
          <w:szCs w:val="28"/>
        </w:rPr>
        <w:t xml:space="preserve">. и расквартированы в западной Англии и Шотландии. Согласно Бартону, аналогичным образом первые выходцы из округа Силхет попали в Ньюкасл-апон-Тайн.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Пик миграции из Южной Азии в Великобританию приходится на 1950-е – 1960-е гг. В 1955-58 гг. среднегодовое число мигрантов из Индии составляло 6-7 тыс. чел, в экономически трудном </w:t>
      </w:r>
      <w:smartTag w:uri="urn:schemas-microsoft-com:office:smarttags" w:element="metricconverter">
        <w:smartTagPr>
          <w:attr w:name="ProductID" w:val="1959 г"/>
        </w:smartTagPr>
        <w:r w:rsidRPr="00635431">
          <w:rPr>
            <w:sz w:val="28"/>
            <w:szCs w:val="28"/>
          </w:rPr>
          <w:t>1959 г</w:t>
        </w:r>
      </w:smartTag>
      <w:r w:rsidRPr="00635431">
        <w:rPr>
          <w:sz w:val="28"/>
          <w:szCs w:val="28"/>
        </w:rPr>
        <w:t>. оно уменьшилось до 3 тыс. чел</w:t>
      </w:r>
      <w:r w:rsidR="00C5013A" w:rsidRPr="00635431">
        <w:rPr>
          <w:rStyle w:val="aa"/>
          <w:sz w:val="28"/>
          <w:szCs w:val="28"/>
        </w:rPr>
        <w:footnoteReference w:id="8"/>
      </w:r>
      <w:r w:rsidRPr="00635431">
        <w:rPr>
          <w:sz w:val="28"/>
          <w:szCs w:val="28"/>
        </w:rPr>
        <w:t xml:space="preserve">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Среднегодовое число мигрантов из Пакистана было примерно вдвое меньше</w:t>
      </w:r>
      <w:r w:rsidR="00E5032A" w:rsidRPr="00635431">
        <w:rPr>
          <w:sz w:val="28"/>
          <w:szCs w:val="28"/>
        </w:rPr>
        <w:t>,</w:t>
      </w:r>
      <w:r w:rsidRPr="00635431">
        <w:rPr>
          <w:sz w:val="28"/>
          <w:szCs w:val="28"/>
        </w:rPr>
        <w:t xml:space="preserve"> чем из Индии. Мигранты прибывали в Англию преимущественно из индийского и пакистанского Пенджаба, из кашмирской области Мирпур, часть – из района вокруг г.Сурат в Гуджарате, из Силхета в Бангладеш. На </w:t>
      </w:r>
      <w:smartTag w:uri="urn:schemas-microsoft-com:office:smarttags" w:element="metricconverter">
        <w:smartTagPr>
          <w:attr w:name="ProductID" w:val="1961 г"/>
        </w:smartTagPr>
        <w:r w:rsidRPr="00635431">
          <w:rPr>
            <w:sz w:val="28"/>
            <w:szCs w:val="28"/>
          </w:rPr>
          <w:t>1961</w:t>
        </w:r>
        <w:r w:rsidR="00E5032A" w:rsidRPr="00635431">
          <w:rPr>
            <w:sz w:val="28"/>
            <w:szCs w:val="28"/>
          </w:rPr>
          <w:t xml:space="preserve"> </w:t>
        </w:r>
        <w:r w:rsidRPr="00635431">
          <w:rPr>
            <w:sz w:val="28"/>
            <w:szCs w:val="28"/>
          </w:rPr>
          <w:t>г</w:t>
        </w:r>
      </w:smartTag>
      <w:r w:rsidRPr="00635431">
        <w:rPr>
          <w:sz w:val="28"/>
          <w:szCs w:val="28"/>
        </w:rPr>
        <w:t xml:space="preserve">. в Великобритании (преимущественно в Англии) проживало около 169 тыс. выходцев из Индии и 32 тыс. – из Пакистана.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Между тем в Соединенном Королевстве росла обеспокоенность жителей въездом все большего числа людей, непривычного внешнего облика, привычек, норм поведения. Так называемая «Белая Книга» «Иммиграция из стран Содружества» </w:t>
      </w:r>
      <w:smartTag w:uri="urn:schemas-microsoft-com:office:smarttags" w:element="metricconverter">
        <w:smartTagPr>
          <w:attr w:name="ProductID" w:val="1965 г"/>
        </w:smartTagPr>
        <w:r w:rsidRPr="00635431">
          <w:rPr>
            <w:sz w:val="28"/>
            <w:szCs w:val="28"/>
          </w:rPr>
          <w:t>1965 г</w:t>
        </w:r>
      </w:smartTag>
      <w:r w:rsidRPr="00635431">
        <w:rPr>
          <w:sz w:val="28"/>
          <w:szCs w:val="28"/>
        </w:rPr>
        <w:t xml:space="preserve">. определила будущую правительственную политику по данному вопросу. В </w:t>
      </w:r>
      <w:smartTag w:uri="urn:schemas-microsoft-com:office:smarttags" w:element="metricconverter">
        <w:smartTagPr>
          <w:attr w:name="ProductID" w:val="1967 г"/>
        </w:smartTagPr>
        <w:r w:rsidRPr="00635431">
          <w:rPr>
            <w:sz w:val="28"/>
            <w:szCs w:val="28"/>
          </w:rPr>
          <w:t>1967 г</w:t>
        </w:r>
      </w:smartTag>
      <w:r w:rsidRPr="00635431">
        <w:rPr>
          <w:sz w:val="28"/>
          <w:szCs w:val="28"/>
        </w:rPr>
        <w:t xml:space="preserve">. была создана партия Национальный Фронт, ставившая своей целью выдворение иммигрантов из страны. На следующий год в Бирмингеме один из видных лидеров тори Инок Пауэлл выступил с печально знаменитой речью, выразив озабоченность значительной части консервативно настроенного населения в связи с наплывом иммигрантов. В феврале того же года состоялась знаменитая </w:t>
      </w:r>
      <w:r w:rsidR="00C5013A" w:rsidRPr="00635431">
        <w:rPr>
          <w:sz w:val="28"/>
          <w:szCs w:val="28"/>
        </w:rPr>
        <w:t>марафонская сессия</w:t>
      </w:r>
      <w:r w:rsidRPr="00635431">
        <w:rPr>
          <w:sz w:val="28"/>
          <w:szCs w:val="28"/>
        </w:rPr>
        <w:t xml:space="preserve"> палаты лордов, которые прозаседали до 10 часов утра, решая вопрос об иммигрантах южно-азиатского происхождения, прибывших из Кении. Им позволили поселиться в Англии, что вызвало неоднозначную реакцию в британском обществе. В том же году был принят закон об иммиграции, ужесточивший дальнейшее переселение из бывших колоний в Альбион, но более 200 тысяч восточноафриканских индийцев сумело переселиться в Англию. Однако в дальнейшем ряд новых законов (1971, 1981, 1988 гг.) ужесточил нормы иммиграционного контроля. </w:t>
      </w:r>
    </w:p>
    <w:p w:rsidR="00D60C19" w:rsidRPr="00635431" w:rsidRDefault="00D60C19" w:rsidP="000551A5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>Выходцы из Индии, Пакистана и Бангладеш представляют значительные конфесси</w:t>
      </w:r>
      <w:r w:rsidR="004E309A" w:rsidRPr="00635431">
        <w:rPr>
          <w:sz w:val="28"/>
          <w:szCs w:val="28"/>
        </w:rPr>
        <w:t>ональные общины: мусульман (1-1,</w:t>
      </w:r>
      <w:r w:rsidRPr="00635431">
        <w:rPr>
          <w:sz w:val="28"/>
          <w:szCs w:val="28"/>
        </w:rPr>
        <w:t>3 млн. чел.)18, индусов (около 450 тыс. чел.), сикхов (350 тыс.), а</w:t>
      </w:r>
      <w:r w:rsidR="004E309A" w:rsidRPr="00635431">
        <w:rPr>
          <w:sz w:val="28"/>
          <w:szCs w:val="28"/>
        </w:rPr>
        <w:t xml:space="preserve"> также джайнов (около 25 тыс.) и парсов (4 тыс.)</w:t>
      </w:r>
      <w:r w:rsidRPr="00635431">
        <w:rPr>
          <w:sz w:val="28"/>
          <w:szCs w:val="28"/>
        </w:rPr>
        <w:t>. В Англии проживает также некоторое число христиан индийского и пакистанского происхождения – католиков и англикан</w:t>
      </w:r>
      <w:r w:rsidR="00E15555" w:rsidRPr="00635431">
        <w:rPr>
          <w:rStyle w:val="aa"/>
          <w:sz w:val="28"/>
          <w:szCs w:val="28"/>
        </w:rPr>
        <w:footnoteReference w:id="9"/>
      </w:r>
      <w:r w:rsidRPr="00635431">
        <w:rPr>
          <w:sz w:val="28"/>
          <w:szCs w:val="28"/>
        </w:rPr>
        <w:t xml:space="preserve">. </w:t>
      </w:r>
    </w:p>
    <w:p w:rsidR="00E92FBF" w:rsidRPr="00635431" w:rsidRDefault="00E92FBF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E5032A" w:rsidRPr="00635431" w:rsidRDefault="00E5032A" w:rsidP="000551A5">
      <w:pPr>
        <w:spacing w:after="0" w:line="360" w:lineRule="auto"/>
        <w:jc w:val="both"/>
      </w:pPr>
    </w:p>
    <w:p w:rsidR="00265BAC" w:rsidRPr="00635431" w:rsidRDefault="00265BAC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260385474"/>
      <w:r w:rsidRPr="00635431">
        <w:rPr>
          <w:rFonts w:ascii="Times New Roman" w:hAnsi="Times New Roman"/>
          <w:sz w:val="28"/>
          <w:szCs w:val="28"/>
        </w:rPr>
        <w:t xml:space="preserve">РАЗДЕЛ </w:t>
      </w:r>
      <w:r w:rsidR="002A0189" w:rsidRPr="00635431">
        <w:rPr>
          <w:rFonts w:ascii="Times New Roman" w:hAnsi="Times New Roman"/>
          <w:sz w:val="28"/>
          <w:szCs w:val="28"/>
        </w:rPr>
        <w:t>2</w:t>
      </w:r>
      <w:r w:rsidRPr="00635431">
        <w:rPr>
          <w:rFonts w:ascii="Times New Roman" w:hAnsi="Times New Roman"/>
          <w:sz w:val="28"/>
          <w:szCs w:val="28"/>
        </w:rPr>
        <w:t xml:space="preserve">. АНАЛИЗ </w:t>
      </w:r>
      <w:r w:rsidR="00A41804" w:rsidRPr="00635431">
        <w:rPr>
          <w:rFonts w:ascii="Times New Roman" w:hAnsi="Times New Roman"/>
          <w:sz w:val="28"/>
          <w:szCs w:val="28"/>
        </w:rPr>
        <w:t>СОВРЕМЕННОГО СОСТОЯНИЯ МИГРАНТОВ В ВЕЛИКОБРИТАНИИ</w:t>
      </w:r>
      <w:bookmarkEnd w:id="5"/>
    </w:p>
    <w:p w:rsidR="00E92FBF" w:rsidRPr="00635431" w:rsidRDefault="00E92FBF" w:rsidP="000551A5">
      <w:pPr>
        <w:spacing w:after="0" w:line="360" w:lineRule="auto"/>
        <w:jc w:val="both"/>
      </w:pPr>
    </w:p>
    <w:p w:rsidR="00280200" w:rsidRPr="00635431" w:rsidRDefault="00E92FBF" w:rsidP="000551A5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_Toc260385475"/>
      <w:r w:rsidRPr="00635431">
        <w:rPr>
          <w:rFonts w:ascii="Times New Roman" w:hAnsi="Times New Roman"/>
          <w:sz w:val="28"/>
          <w:szCs w:val="28"/>
        </w:rPr>
        <w:t xml:space="preserve">2.1. </w:t>
      </w:r>
      <w:r w:rsidR="00E5032A" w:rsidRPr="00635431">
        <w:rPr>
          <w:rFonts w:ascii="Times New Roman" w:hAnsi="Times New Roman"/>
          <w:sz w:val="28"/>
          <w:szCs w:val="28"/>
        </w:rPr>
        <w:t>М</w:t>
      </w:r>
      <w:r w:rsidR="000551A5" w:rsidRPr="00635431">
        <w:rPr>
          <w:rFonts w:ascii="Times New Roman" w:hAnsi="Times New Roman"/>
          <w:sz w:val="28"/>
          <w:szCs w:val="28"/>
        </w:rPr>
        <w:t>играционн</w:t>
      </w:r>
      <w:r w:rsidR="00E5032A" w:rsidRPr="00635431">
        <w:rPr>
          <w:rFonts w:ascii="Times New Roman" w:hAnsi="Times New Roman"/>
          <w:sz w:val="28"/>
          <w:szCs w:val="28"/>
        </w:rPr>
        <w:t>ая</w:t>
      </w:r>
      <w:r w:rsidR="000551A5" w:rsidRPr="00635431">
        <w:rPr>
          <w:rFonts w:ascii="Times New Roman" w:hAnsi="Times New Roman"/>
          <w:sz w:val="28"/>
          <w:szCs w:val="28"/>
        </w:rPr>
        <w:t xml:space="preserve"> политик</w:t>
      </w:r>
      <w:r w:rsidR="00E5032A" w:rsidRPr="00635431">
        <w:rPr>
          <w:rFonts w:ascii="Times New Roman" w:hAnsi="Times New Roman"/>
          <w:sz w:val="28"/>
          <w:szCs w:val="28"/>
        </w:rPr>
        <w:t>а</w:t>
      </w:r>
      <w:r w:rsidR="00A41804" w:rsidRPr="00635431">
        <w:rPr>
          <w:rFonts w:ascii="Times New Roman" w:hAnsi="Times New Roman"/>
          <w:sz w:val="28"/>
          <w:szCs w:val="28"/>
        </w:rPr>
        <w:t xml:space="preserve"> Великобритании </w:t>
      </w:r>
      <w:r w:rsidR="00E5032A" w:rsidRPr="00635431">
        <w:rPr>
          <w:rFonts w:ascii="Times New Roman" w:hAnsi="Times New Roman"/>
          <w:sz w:val="28"/>
          <w:szCs w:val="28"/>
        </w:rPr>
        <w:t>и ее особенности</w:t>
      </w:r>
      <w:bookmarkEnd w:id="6"/>
    </w:p>
    <w:p w:rsidR="00280200" w:rsidRPr="00635431" w:rsidRDefault="00280200" w:rsidP="000551A5">
      <w:pPr>
        <w:spacing w:after="0" w:line="360" w:lineRule="auto"/>
        <w:ind w:firstLine="851"/>
        <w:jc w:val="both"/>
      </w:pP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Британское иммиграционное законодательство одно из самых строгих в Европе. Эксперты отмечают, что Британия наглухо закрыла не только двери, но и окна в свое государство. Это вызвано с одной стороны, сложившейся традицией преимущественного приема мигрантов из стран Британского Союза и английских колоний и закрытия границ для мифантов из других стран, а с другой стороны, относительно более низкой потребностью британской экономики в притоке трудовых ресурсов из-за рубежа.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Британия имеет один из самых высоких показателей рождаемости среди европейских стран, и демографы не прогнозируют снижения численности населения до </w:t>
      </w:r>
      <w:smartTag w:uri="urn:schemas-microsoft-com:office:smarttags" w:element="metricconverter">
        <w:smartTagPr>
          <w:attr w:name="ProductID" w:val="2030 г"/>
        </w:smartTagPr>
        <w:r w:rsidRPr="00635431">
          <w:rPr>
            <w:rFonts w:eastAsia="Times New Roman"/>
            <w:spacing w:val="0"/>
            <w:lang w:eastAsia="ru-RU"/>
          </w:rPr>
          <w:t>2030 г</w:t>
        </w:r>
      </w:smartTag>
      <w:r w:rsidRPr="00635431">
        <w:rPr>
          <w:rFonts w:eastAsia="Times New Roman"/>
          <w:spacing w:val="0"/>
          <w:lang w:eastAsia="ru-RU"/>
        </w:rPr>
        <w:t xml:space="preserve">. С другой стороны, в конце 90-х годов безработица в стране упала до рекордно низкого уровня за последние 20 лет (около 4% по методологии МОТ), что стимулирует приток нелегальных мигрантов.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Однако, несмотря на строгие ограничения, Великобритания остается крупнейшей страной иммиграции. В </w:t>
      </w:r>
      <w:smartTag w:uri="urn:schemas-microsoft-com:office:smarttags" w:element="metricconverter">
        <w:smartTagPr>
          <w:attr w:name="ProductID" w:val="1999 г"/>
        </w:smartTagPr>
        <w:r w:rsidRPr="00635431">
          <w:rPr>
            <w:rFonts w:eastAsia="Times New Roman"/>
            <w:spacing w:val="0"/>
            <w:lang w:eastAsia="ru-RU"/>
          </w:rPr>
          <w:t>1999 г</w:t>
        </w:r>
      </w:smartTag>
      <w:r w:rsidRPr="00635431">
        <w:rPr>
          <w:rFonts w:eastAsia="Times New Roman"/>
          <w:spacing w:val="0"/>
          <w:lang w:eastAsia="ru-RU"/>
        </w:rPr>
        <w:t xml:space="preserve">. 97100 человек въехали в Великобританию на длительное поселение, то есть получили статус оседлости; среди них в основном беженцы и члены воссоединяющихся семей, экономические мигранты составляют только 7%. Плюс к этому 76 тыс. человек было принято на основе разрешений на временную работу.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Иммиграция в Британию развивалась по несколько иной схеме по сравнению со странами континентальной Европы. С одной стороны, она началась значительно раньше, в основном из-за свободного передвижения в пределах стран Британского Союза (до середины 80-х годов Великобритания имела безвизовый режим с Цейлоном, Индией, Бангладеш, Пакистаном, Ганой, Нигерией). С другой стороны, закрытие границ также произошло раньше, и не было прямо спровоцировано нефтяным кризисом </w:t>
      </w:r>
      <w:smartTag w:uri="urn:schemas-microsoft-com:office:smarttags" w:element="metricconverter">
        <w:smartTagPr>
          <w:attr w:name="ProductID" w:val="1973 г"/>
        </w:smartTagPr>
        <w:r w:rsidRPr="00635431">
          <w:rPr>
            <w:rFonts w:eastAsia="Times New Roman"/>
            <w:spacing w:val="0"/>
            <w:lang w:eastAsia="ru-RU"/>
          </w:rPr>
          <w:t>1973 г</w:t>
        </w:r>
      </w:smartTag>
      <w:r w:rsidRPr="00635431">
        <w:rPr>
          <w:rFonts w:eastAsia="Times New Roman"/>
          <w:spacing w:val="0"/>
          <w:lang w:eastAsia="ru-RU"/>
        </w:rPr>
        <w:t xml:space="preserve">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Идея, что прекращение иммиграции может повредить экономике страны не имела и не имеет в Великобритании такого звучания как в других европейских странах.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Рестриктивное направление английской миграционной политики заметно уже в миграционных законах 60-х годов, когда были введены квоты на прием мигрантов из стран бывшего Британского Союза.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64 г"/>
        </w:smartTagPr>
        <w:r w:rsidRPr="00635431">
          <w:rPr>
            <w:rFonts w:eastAsia="Times New Roman"/>
            <w:spacing w:val="0"/>
            <w:lang w:eastAsia="ru-RU"/>
          </w:rPr>
          <w:t>1964 г</w:t>
        </w:r>
      </w:smartTag>
      <w:r w:rsidRPr="00635431">
        <w:rPr>
          <w:rFonts w:eastAsia="Times New Roman"/>
          <w:spacing w:val="0"/>
          <w:lang w:eastAsia="ru-RU"/>
        </w:rPr>
        <w:t xml:space="preserve">. квота, первоначально установленная на уровне 51 тыс., была сокращена лейбористским правительством до 4,7 тыс.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Единственный открытый канал миграции сохранялся после </w:t>
      </w:r>
      <w:smartTag w:uri="urn:schemas-microsoft-com:office:smarttags" w:element="metricconverter">
        <w:smartTagPr>
          <w:attr w:name="ProductID" w:val="1964 г"/>
        </w:smartTagPr>
        <w:r w:rsidRPr="00635431">
          <w:rPr>
            <w:rFonts w:eastAsia="Times New Roman"/>
            <w:spacing w:val="0"/>
            <w:lang w:eastAsia="ru-RU"/>
          </w:rPr>
          <w:t>1964 г</w:t>
        </w:r>
      </w:smartTag>
      <w:r w:rsidRPr="00635431">
        <w:rPr>
          <w:rFonts w:eastAsia="Times New Roman"/>
          <w:spacing w:val="0"/>
          <w:lang w:eastAsia="ru-RU"/>
        </w:rPr>
        <w:t xml:space="preserve">. для жителей Британских колоний. Этот канал был перекрыт уже в </w:t>
      </w:r>
      <w:smartTag w:uri="urn:schemas-microsoft-com:office:smarttags" w:element="metricconverter">
        <w:smartTagPr>
          <w:attr w:name="ProductID" w:val="1968 г"/>
        </w:smartTagPr>
        <w:r w:rsidRPr="00635431">
          <w:rPr>
            <w:rFonts w:eastAsia="Times New Roman"/>
            <w:spacing w:val="0"/>
            <w:lang w:eastAsia="ru-RU"/>
          </w:rPr>
          <w:t>1968 г</w:t>
        </w:r>
      </w:smartTag>
      <w:r w:rsidRPr="00635431">
        <w:rPr>
          <w:rFonts w:eastAsia="Times New Roman"/>
          <w:spacing w:val="0"/>
          <w:lang w:eastAsia="ru-RU"/>
        </w:rPr>
        <w:t xml:space="preserve">. новым миграционным законом, по которому право свободного въезда в UK сохранили только те, кто был рожден в стране или их родственники (родители и прародители).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Иммиграционный закон </w:t>
      </w:r>
      <w:smartTag w:uri="urn:schemas-microsoft-com:office:smarttags" w:element="metricconverter">
        <w:smartTagPr>
          <w:attr w:name="ProductID" w:val="1971 г"/>
        </w:smartTagPr>
        <w:r w:rsidRPr="00635431">
          <w:rPr>
            <w:rFonts w:eastAsia="Times New Roman"/>
            <w:spacing w:val="0"/>
            <w:lang w:eastAsia="ru-RU"/>
          </w:rPr>
          <w:t>1971 г</w:t>
        </w:r>
      </w:smartTag>
      <w:r w:rsidRPr="00635431">
        <w:rPr>
          <w:rFonts w:eastAsia="Times New Roman"/>
          <w:spacing w:val="0"/>
          <w:lang w:eastAsia="ru-RU"/>
        </w:rPr>
        <w:t xml:space="preserve">. (а затем и закон о национальности </w:t>
      </w:r>
      <w:smartTag w:uri="urn:schemas-microsoft-com:office:smarttags" w:element="metricconverter">
        <w:smartTagPr>
          <w:attr w:name="ProductID" w:val="1981 г"/>
        </w:smartTagPr>
        <w:r w:rsidRPr="00635431">
          <w:rPr>
            <w:rFonts w:eastAsia="Times New Roman"/>
            <w:spacing w:val="0"/>
            <w:lang w:eastAsia="ru-RU"/>
          </w:rPr>
          <w:t>1981 г</w:t>
        </w:r>
      </w:smartTag>
      <w:r w:rsidRPr="00635431">
        <w:rPr>
          <w:rFonts w:eastAsia="Times New Roman"/>
          <w:spacing w:val="0"/>
          <w:lang w:eastAsia="ru-RU"/>
        </w:rPr>
        <w:t xml:space="preserve">.) определил иммиграционную политику Великобритании на следующие 20 лет, продолжив тенденцию ужесточения правил въезда и легализации иностранных граждан.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Результатом этих законов было сужение категорий принимаемых мигрантов до самого узкого круга лиц, имеющих британское происхождение и их родственников, а также некоторых очень строго ограниченных категорий работников, в первую очередь, высокой квалификации.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Для рабочих средней и низкой квалификации двери в страну практически закрыты, за исключением тех, кто приезжает по схеме сезонных сельскохозяйственных рабочих, число которых ограничено максимум 10000 рабочих в год.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Вступление Великобритании в Европейский Союз и подписание Римского и Маастрихского договоров заставило ее изменить некоторые правила миграционного законодательства по отношению к гражданам ЕЕА.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Однако Великобритания, как и Ирландия, предусмотрела для себя определенные ограничения, не вступив в Шенгенскую зону и отказавшись полностью отменить контроль на границах для граждан ЕЕА-стран, сославшись на особенности островного положения страны.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Четвертый Протокол к Амстердамскому Договору оставляет Великобритании и Ирландии право выбора участвовать в общих мероприятиях в области иммиграционной политики или нет.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отличие от многих стран континентальной Европы (таких как Франция, Германия, Швейцария) Великобритания никогда (за исключением одного случая сразу после второй Мировой Войны) не проводила иммиграционных программ, направленных на привлечение в страну гостевых работников из других государств и практически не имеет политического и законодательного опыта проведения таких кампаний. Единственным инструментом является система разрешений на работу для иностранных граждан.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Итак, Великобритания будет продолжать прием иммигрантов, привозящих с собой денежные средства или свои знания и навыки, которые необходимы для развития британской экономики. И поскольку приостановка миграционных процессов нежелательна, должны быть предприняты строгие меры для предотвращения случаев злоупотребления существующей иммиграционной системой.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Таким образом, миграция - это процесс двусторонний: состоящий как из обязанностей, так и из прав. Однако проживание в Великобритании и возможное гражданство несут с собой не только возможности, но и обязательства</w:t>
      </w:r>
      <w:r w:rsidR="00BF14E6" w:rsidRPr="00635431">
        <w:rPr>
          <w:rStyle w:val="aa"/>
          <w:rFonts w:eastAsia="Times New Roman"/>
          <w:spacing w:val="0"/>
          <w:lang w:eastAsia="ru-RU"/>
        </w:rPr>
        <w:footnoteReference w:id="10"/>
      </w:r>
      <w:r w:rsidRPr="00635431">
        <w:rPr>
          <w:rFonts w:eastAsia="Times New Roman"/>
          <w:spacing w:val="0"/>
          <w:lang w:eastAsia="ru-RU"/>
        </w:rPr>
        <w:t xml:space="preserve">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Например, обязательства уважать местные законы и искоренять экстремизм и нетерпимость. Здесь не может быть места для тех, кто выступает против порядков и норм, провозглашенных в стране. И Великобритания будет применять жесткие меры против тех, кто злоупотребляет привилегиями, которые дает британское гражданство.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Обязательства платить налоги и содержать себя, ухаживать за своими детьми.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Обязательства владеть хотя бы минимумом информации о стране, культуре и языке Великобритании.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На правительство также налагаются некоторые обязанности: например, защищать иммигрировавших жителей от эксплуатации и агрессии, искоренять расовые предрассудки и дискриминацию, обеспечивать оказание медицинской помощи и других жизненно необходимых социальных услуг тем, кто находится в Великобритании легально и обеспечивает себя.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Поддержание баланса между правами и обязанностями - непростая задача для государства.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Следуя намеченной цели, правительство Великобритании разрабатывает определенную стратегию в миграционной политике государства, которая основывается на следующих принципах: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Признание того факта, что находящаяся под контролем миграция приносит пользу не только экономике государства, но и его общественным и частным сферам услуг.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Ясность в вопросе, что все, кто приезжает в Великобританию учиться или работать, должны быть в состоянии содержать себя. Им не должна оказываться финансовая поддержка из государственных фондов.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Борьба со злоупотреблениями при подаче заявлений на предоставление политического убежища: предпринимаемые меры коснутся и порядка рассмотрения документов тех, кто может сознательно фальсифицировать их с целью изменения личности и получения убежища, не имея на то оснований.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Предотвращение случаев нелегальной иммиграции путем введения идентификационных карт и усиления пограничного контроля в портах и аэропортах по всему миру.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Признание достижений и вклада иммигрантов в развитие Великобритании, как и уникальности британской модели национального и культурного многообразия. Но также и осознание необходимости баланса прав и обязанностей: для получения гражданства Великобритании необходимо выполнять следующие обязательства - искоренять экстремизм и нетерпимость и сосуществовать в британском обществе, принося пользу стране. </w:t>
      </w:r>
    </w:p>
    <w:p w:rsidR="000551A5" w:rsidRPr="00635431" w:rsidRDefault="000551A5" w:rsidP="000551A5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Признание того, что внутренняя и внешняя политики государства уже не могут быть строго разграничены. В условиях международного сотрудничества контроль миграционных процессов в стране не может быть изолирован от международной политики или развития Евросоюза. </w:t>
      </w:r>
    </w:p>
    <w:p w:rsidR="000551A5" w:rsidRPr="00635431" w:rsidRDefault="000551A5" w:rsidP="000551A5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Таким образом, в течение последующих лет правительство Великобритании предпримет шаги для реализации следующих целей миграционной политики: доказать пользу контролируемой миграции для развития Великобритании; предпринимать меры для предотвращения случаев нарушения миграционных правил и злоупотребления существующей системой</w:t>
      </w:r>
      <w:r w:rsidR="00BF14E6" w:rsidRPr="00635431">
        <w:rPr>
          <w:rStyle w:val="aa"/>
          <w:rFonts w:eastAsia="Times New Roman"/>
          <w:spacing w:val="0"/>
          <w:lang w:eastAsia="ru-RU"/>
        </w:rPr>
        <w:footnoteReference w:id="11"/>
      </w:r>
      <w:r w:rsidRPr="00635431">
        <w:rPr>
          <w:rFonts w:eastAsia="Times New Roman"/>
          <w:spacing w:val="0"/>
          <w:lang w:eastAsia="ru-RU"/>
        </w:rPr>
        <w:t>.</w:t>
      </w:r>
    </w:p>
    <w:p w:rsidR="00FC18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отличие от стран континентальной Европы, Великобритания не проводила политику привлечения иностранной рабочей силы в рамках специальных программ. Приток рабочей силы из-за рубежа определялся в большей степени состоянием рынка труда, чем мерами иммиграционной политики. </w:t>
      </w:r>
    </w:p>
    <w:p w:rsidR="00FC18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Среди иммигрантов значительную часть составляли возвращавшиеся из эмиграции уроженцы соединенного Королевства, а также временные рабочие из Ирландии. 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итоге в начале 1990-х гг. в Соединенном Королевстве была одна из самых многочисленных в Европе (после Германии и Франции) группа лиц</w:t>
      </w:r>
      <w:r w:rsidR="00FC18D6" w:rsidRPr="00635431">
        <w:rPr>
          <w:rFonts w:eastAsia="Times New Roman"/>
          <w:spacing w:val="0"/>
          <w:lang w:eastAsia="ru-RU"/>
        </w:rPr>
        <w:t>, рожденных за рубежом. Но в то</w:t>
      </w:r>
      <w:r w:rsidRPr="00635431">
        <w:rPr>
          <w:rFonts w:eastAsia="Times New Roman"/>
          <w:spacing w:val="0"/>
          <w:lang w:eastAsia="ru-RU"/>
        </w:rPr>
        <w:t xml:space="preserve">же время численность иностранных граждан была не столь велика. </w:t>
      </w:r>
    </w:p>
    <w:p w:rsidR="00544FD6" w:rsidRPr="00635431" w:rsidRDefault="00544FD6" w:rsidP="00FC18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последнее десятилетие иммиграция в Соединенное Королевство существенно возросла в основном за счет иностранцев. В стране наблюдается значительный миграционный прирост, который в равной степени обеспечивался как кратковременными трудовыми перемещениями, так и долговременной миграцией. Если в начале 1990-х гг. его величина была близка к нулю и даже принимала отрицательные значения, то в последний год XX в. она превышала 100 тыс. человек. Среди главных факторов, обусловивших изменение миграционной ситуации, можно выделить:</w:t>
      </w:r>
      <w:r w:rsidR="00FC18D6" w:rsidRPr="00635431">
        <w:rPr>
          <w:rFonts w:eastAsia="Times New Roman"/>
          <w:spacing w:val="0"/>
          <w:lang w:eastAsia="ru-RU"/>
        </w:rPr>
        <w:t xml:space="preserve"> </w:t>
      </w:r>
      <w:r w:rsidRPr="00635431">
        <w:rPr>
          <w:rFonts w:eastAsia="Times New Roman"/>
          <w:spacing w:val="0"/>
          <w:lang w:eastAsia="ru-RU"/>
        </w:rPr>
        <w:t xml:space="preserve">процессы глобализации экономики и, как следствие, приток квалифицированной рабочей силы; интеграция со странами ЕС и, как следствие, приток в страну населения из континентальной Европы; распад и кризис в странах Центральной и Восточной Европы, некоторых государствах Азии и Африки и, как следствие, приток населения из этих стран по легальным и нелегальным каналам; рынок труда в Британии сильнее, чем в других странах Европы, и, как следствие, иммигранты находят на нем работу и содействуют экономическому росту в стране; изменения в иммиграционном законодательстве, которое британские власти пытались адаптировать к потребностям общества. 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Так, статистика показывает решающую роль экономического фактора в динамике международной миграции в Соединенном королевстве. Даже численность беженцев коррелирует с состоянием экономики и рынка труда. Потенциальные беженцы ищут убежища в странах, где наблюдается стабильная экономическая и политическая ситуация и предоставлены широкие возможностями для человеческого развития. Нелегальная миграция также увеличивается, когда в стране наблюдается экономический подъем и растет спрос на рабочую силу</w:t>
      </w:r>
      <w:r w:rsidR="00FC18D6" w:rsidRPr="00635431">
        <w:rPr>
          <w:rStyle w:val="aa"/>
          <w:rFonts w:eastAsia="Times New Roman"/>
          <w:spacing w:val="0"/>
          <w:lang w:eastAsia="ru-RU"/>
        </w:rPr>
        <w:footnoteReference w:id="12"/>
      </w:r>
      <w:r w:rsidRPr="00635431">
        <w:rPr>
          <w:rFonts w:eastAsia="Times New Roman"/>
          <w:spacing w:val="0"/>
          <w:lang w:eastAsia="ru-RU"/>
        </w:rPr>
        <w:t>.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ожидаемой перспективе британские власти ожидают рост миграционного прироста в стране при увеличении степени разнообразия в квалификационных, образовательных, профессиональных, культурных характеристиках мигрантов, в причинах миграции и странах происхождения мигрантов.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Управление миграционной политикой находится в ведомстве Министерства внутренних дел, цели и задачи которого согласованы с задачами других министерств. В настоящее время задача № 6 данного Министерства формулируется следующим образом: «Регулировать въезд и расселение иммигрантов в Соединенном Королевстве в интересах устойчивого роста и социального развития. Обеспечивать эффективное функционирование системы выдачи разрешений на работу с учетом квалификационных и экономических потребностей, а также справедливое, быстрое и эффективное рассмотрение дел, связанных с гражданством, долговременной иммиграцией, получением убежища и посещений иностранцами Соединенного Королевства. Содействовать гражданам Соединенного Королевства в их поездках за рубеж»</w:t>
      </w:r>
      <w:r w:rsidR="00FC18D6" w:rsidRPr="00635431">
        <w:rPr>
          <w:rStyle w:val="aa"/>
          <w:rFonts w:eastAsia="Times New Roman"/>
          <w:spacing w:val="0"/>
          <w:lang w:eastAsia="ru-RU"/>
        </w:rPr>
        <w:footnoteReference w:id="13"/>
      </w:r>
      <w:r w:rsidRPr="00635431">
        <w:rPr>
          <w:rFonts w:eastAsia="Times New Roman"/>
          <w:spacing w:val="0"/>
          <w:lang w:eastAsia="ru-RU"/>
        </w:rPr>
        <w:t xml:space="preserve">. Формулировка задачи № 6 отражает переход в британской миграционной политике от модели, жестко контролирующей миграцию, к модели менеджмента миграционными процессами для реализации определенных экономических и социальных целей. </w:t>
      </w:r>
    </w:p>
    <w:p w:rsidR="00544FD6" w:rsidRPr="00635431" w:rsidRDefault="00544FD6" w:rsidP="00FC18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рамках Министерства внутренних дел функционирует Отдел иммиграции и гражданства, который непосредственно отвечает за решение следующих задач: контроль въезда в страну; рассмотрение дел о получении гражданства; рассмотрение прошений о предоставлении убежища и об изменении статуса иностранцами, находящимися на территории Соединенного Королевства; выдворение из страны иностранцев — нарушителей закона о въезде или пребывании в стране; поддержка тех, кто ищет убежища, во время рассмотрения их дел.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2001 г"/>
        </w:smartTagPr>
        <w:r w:rsidRPr="00635431">
          <w:rPr>
            <w:rFonts w:eastAsia="Times New Roman"/>
            <w:spacing w:val="0"/>
            <w:lang w:eastAsia="ru-RU"/>
          </w:rPr>
          <w:t>2001 г</w:t>
        </w:r>
      </w:smartTag>
      <w:r w:rsidRPr="00635431">
        <w:rPr>
          <w:rFonts w:eastAsia="Times New Roman"/>
          <w:spacing w:val="0"/>
          <w:lang w:eastAsia="ru-RU"/>
        </w:rPr>
        <w:t xml:space="preserve">. разрешения на работу в Соединенном Королевстве выдавал Международный отдел Министерства занятости и образования. В мае </w:t>
      </w:r>
      <w:smartTag w:uri="urn:schemas-microsoft-com:office:smarttags" w:element="metricconverter">
        <w:smartTagPr>
          <w:attr w:name="ProductID" w:val="2001 г"/>
        </w:smartTagPr>
        <w:r w:rsidRPr="00635431">
          <w:rPr>
            <w:rFonts w:eastAsia="Times New Roman"/>
            <w:spacing w:val="0"/>
            <w:lang w:eastAsia="ru-RU"/>
          </w:rPr>
          <w:t>2001 г</w:t>
        </w:r>
      </w:smartTag>
      <w:r w:rsidRPr="00635431">
        <w:rPr>
          <w:rFonts w:eastAsia="Times New Roman"/>
          <w:spacing w:val="0"/>
          <w:lang w:eastAsia="ru-RU"/>
        </w:rPr>
        <w:t xml:space="preserve">. эта функция была передана новому подразделению — Отделу разрешений на работу в структуре Министерства внутренних дел. Одной из задач нового отдела является определение дефицитных профессий и специальностей. Для этого проводятся постоянные консультации с представителями разных отраслей экономики, профсоюзов и других министерств. Для оценки дефицита и выработки содержательных решений для отдельных отраслей экономики в отделе регулярно проводятся заседания экспертов по следующим направлениям: информационные технологии и электроника, финансы, здравоохранение, инженеры, обслуживание и образование. В Северной Ирландии разрешения на работу по-прежнему выдает Министерство занятости и образования. 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Отдел разрешений на работу Министерства занятости и образования Королевства отвечает за политику в области обучения иностранных студентов. Выдача разрешений является прерогативой МВД.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За выдачу виз и других въездных документов отвечает специальное учреждение — Объединенный отдел разрешений на въезд, который находится в структуре МИД и работает в тесном контакте с МВД. 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соответствии с Актом об иммиграции и убежище </w:t>
      </w:r>
      <w:smartTag w:uri="urn:schemas-microsoft-com:office:smarttags" w:element="metricconverter">
        <w:smartTagPr>
          <w:attr w:name="ProductID" w:val="1999 г"/>
        </w:smartTagPr>
        <w:r w:rsidRPr="00635431">
          <w:rPr>
            <w:rFonts w:eastAsia="Times New Roman"/>
            <w:spacing w:val="0"/>
            <w:lang w:eastAsia="ru-RU"/>
          </w:rPr>
          <w:t>1999 г</w:t>
        </w:r>
      </w:smartTag>
      <w:r w:rsidRPr="00635431">
        <w:rPr>
          <w:rFonts w:eastAsia="Times New Roman"/>
          <w:spacing w:val="0"/>
          <w:lang w:eastAsia="ru-RU"/>
        </w:rPr>
        <w:t>. был создан Отдел комиссара иммиграционной службы. Задача этого отдела состоит в контроле над государственными и негосударственными учреждениями, занимающимися вопросами иммиграции и трудоустройства иностранцев.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Целый ряд исследований, проведенных за последнее десятилетие, продемонстрировал позитивное воздействие иммиграции на темпы экономического роста, состояние рынка труда, финансовой сферы и демографическую ситуацию в Соединенном Королевстве</w:t>
      </w:r>
      <w:r w:rsidR="00FC18D6" w:rsidRPr="00635431">
        <w:rPr>
          <w:rStyle w:val="aa"/>
          <w:rFonts w:eastAsia="Times New Roman"/>
          <w:spacing w:val="0"/>
          <w:lang w:eastAsia="ru-RU"/>
        </w:rPr>
        <w:footnoteReference w:id="14"/>
      </w:r>
      <w:r w:rsidRPr="00635431">
        <w:rPr>
          <w:rFonts w:eastAsia="Times New Roman"/>
          <w:spacing w:val="0"/>
          <w:lang w:eastAsia="ru-RU"/>
        </w:rPr>
        <w:t xml:space="preserve">. Это побудило многих ученых, политиков, членов правительства заговорить о необходимости перехода к новой, более открытой иммиграционной политике, которая в большей степени соответствует реалиям новой исторической эпохе — эпохе глобализации. Другим элементом этой политики должен стать более строгий подход к предоставлению статуса беженца. Так, Министр внутренних дел Давид Бланкетт в статье, опубликованной в октябре </w:t>
      </w:r>
      <w:smartTag w:uri="urn:schemas-microsoft-com:office:smarttags" w:element="metricconverter">
        <w:smartTagPr>
          <w:attr w:name="ProductID" w:val="2002 г"/>
        </w:smartTagPr>
        <w:r w:rsidRPr="00635431">
          <w:rPr>
            <w:rFonts w:eastAsia="Times New Roman"/>
            <w:spacing w:val="0"/>
            <w:lang w:eastAsia="ru-RU"/>
          </w:rPr>
          <w:t>2002 г</w:t>
        </w:r>
      </w:smartTag>
      <w:r w:rsidRPr="00635431">
        <w:rPr>
          <w:rFonts w:eastAsia="Times New Roman"/>
          <w:spacing w:val="0"/>
          <w:lang w:eastAsia="ru-RU"/>
        </w:rPr>
        <w:t>. в «Таймс», отмечал: «Мы предоставим убежища преследуемым, но не станем домом для лжецов и мошенников».</w:t>
      </w:r>
    </w:p>
    <w:p w:rsidR="00FC18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феврале </w:t>
      </w:r>
      <w:smartTag w:uri="urn:schemas-microsoft-com:office:smarttags" w:element="metricconverter">
        <w:smartTagPr>
          <w:attr w:name="ProductID" w:val="2002 г"/>
        </w:smartTagPr>
        <w:r w:rsidRPr="00635431">
          <w:rPr>
            <w:rFonts w:eastAsia="Times New Roman"/>
            <w:spacing w:val="0"/>
            <w:lang w:eastAsia="ru-RU"/>
          </w:rPr>
          <w:t>2002 г</w:t>
        </w:r>
      </w:smartTag>
      <w:r w:rsidRPr="00635431">
        <w:rPr>
          <w:rFonts w:eastAsia="Times New Roman"/>
          <w:spacing w:val="0"/>
          <w:lang w:eastAsia="ru-RU"/>
        </w:rPr>
        <w:t xml:space="preserve">. Министерство внутренних дел представило Парламенту страны новую концепцию основных направлений иммиграционной политики в документе, названном «Безопасные границы, тихая гавань: разнообразие интеграции в современной Британии». </w:t>
      </w:r>
    </w:p>
    <w:p w:rsidR="00544FD6" w:rsidRPr="00635431" w:rsidRDefault="00544FD6" w:rsidP="00544FD6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По мнению британских специалистов, миграционную политику следует модернизировать таким образом, чтобы, с одной стороны, с ее помощью извлечь для жителей Соединенного Королевства выгоды из функционирования международного рынка труда, а с другой, — усилить интеграцию внутри страны. В итоге модернизации в той или иной мере подлежали все компоненты иммиграционной политики: контроль въезда в страну, механизм селекции трудовых мигрантов, беженцев, интеграция иммигрантов и их натурализация. </w:t>
      </w:r>
    </w:p>
    <w:p w:rsidR="000551A5" w:rsidRPr="00635431" w:rsidRDefault="000551A5" w:rsidP="00544FD6">
      <w:pPr>
        <w:spacing w:after="0" w:line="360" w:lineRule="auto"/>
        <w:ind w:firstLine="851"/>
        <w:jc w:val="both"/>
      </w:pPr>
    </w:p>
    <w:p w:rsidR="002A0189" w:rsidRPr="00635431" w:rsidRDefault="00544FD6" w:rsidP="000551A5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_Toc260385476"/>
      <w:r w:rsidRPr="00635431">
        <w:rPr>
          <w:rFonts w:ascii="Times New Roman" w:hAnsi="Times New Roman"/>
          <w:sz w:val="28"/>
          <w:szCs w:val="28"/>
        </w:rPr>
        <w:t>2.2</w:t>
      </w:r>
      <w:r w:rsidR="00E92FBF" w:rsidRPr="00635431">
        <w:rPr>
          <w:rFonts w:ascii="Times New Roman" w:hAnsi="Times New Roman"/>
          <w:sz w:val="28"/>
          <w:szCs w:val="28"/>
        </w:rPr>
        <w:t xml:space="preserve">. </w:t>
      </w:r>
      <w:r w:rsidR="00A41804" w:rsidRPr="00635431">
        <w:rPr>
          <w:rFonts w:ascii="Times New Roman" w:hAnsi="Times New Roman"/>
          <w:sz w:val="28"/>
          <w:szCs w:val="28"/>
        </w:rPr>
        <w:t>Структура</w:t>
      </w:r>
      <w:r w:rsidR="002A0189" w:rsidRPr="00635431">
        <w:rPr>
          <w:rFonts w:ascii="Times New Roman" w:hAnsi="Times New Roman"/>
          <w:sz w:val="28"/>
          <w:szCs w:val="28"/>
        </w:rPr>
        <w:t xml:space="preserve"> и особенности мигрантов в Великобритании</w:t>
      </w:r>
      <w:bookmarkEnd w:id="7"/>
    </w:p>
    <w:p w:rsidR="00E5032A" w:rsidRPr="00635431" w:rsidRDefault="00E5032A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bCs/>
          <w:spacing w:val="0"/>
          <w:lang w:eastAsia="ru-RU"/>
        </w:rPr>
      </w:pPr>
    </w:p>
    <w:p w:rsidR="001C412C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bCs/>
          <w:spacing w:val="0"/>
          <w:lang w:eastAsia="ru-RU"/>
        </w:rPr>
      </w:pPr>
      <w:r w:rsidRPr="00635431">
        <w:rPr>
          <w:bCs/>
          <w:spacing w:val="0"/>
          <w:lang w:eastAsia="ru-RU"/>
        </w:rPr>
        <w:t>Можно выделить два главных этапа иммиграции. Первый этап – 1950-е – 1990-ее годы характеризовался преимущественно трудовой иммиграцией на север региона. Второй этап – с середины 1990-х годов связан со значительным усложнением географии иммиграции в Европу, изменением главных направлений иммиграции и сокращением организованной трудовой иммиграции. Страны юга региона в этот период превратились из стран эмиграции в страны иммиграции и одновременно стали главными центрами приема иммигрантов в Европе.</w:t>
      </w:r>
    </w:p>
    <w:p w:rsidR="001C412C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На первом этапе иммиграция привела к формированию крупных иностранных этнических групп на территории Великобритании. Основу иммиграции составляли средиземноморские народы индийцы, пакистанцы и негры из Вест-Индии. Вслед за трудовыми мигрантами, которые преимущественно были рабочими и служащими низкой квалификации, в Европу в 1970-х – 1990-х годах стали переезжать их семьи.</w:t>
      </w:r>
    </w:p>
    <w:p w:rsidR="001C412C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На втором этапе география и состав новых иммигрантов претерпели серьезные изменения. География иммиграции расширилась, главный источник иммигрантов переместился из средиземноморья в страны Восточной Азии и Африки Южнее Сахары.</w:t>
      </w:r>
    </w:p>
    <w:p w:rsidR="00425469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Что касается структуры современных иммигрантов, то доля современных иммигрантов в населении 41,8% в </w:t>
      </w:r>
      <w:smartTag w:uri="urn:schemas-microsoft-com:office:smarttags" w:element="metricconverter">
        <w:smartTagPr>
          <w:attr w:name="ProductID" w:val="2005 г"/>
        </w:smartTagPr>
        <w:r w:rsidRPr="00635431">
          <w:rPr>
            <w:spacing w:val="0"/>
            <w:lang w:eastAsia="ru-RU"/>
          </w:rPr>
          <w:t>2005 г</w:t>
        </w:r>
      </w:smartTag>
      <w:r w:rsidRPr="00635431">
        <w:rPr>
          <w:spacing w:val="0"/>
          <w:lang w:eastAsia="ru-RU"/>
        </w:rPr>
        <w:t xml:space="preserve">. </w:t>
      </w:r>
    </w:p>
    <w:p w:rsidR="00425469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Страны, которые являются «поставщиками иммигрантов» (в порядке убывания численности иммигрантов): Индия, Ирландия, Бангладеш, Ямайка, Нигерия, Пакистан, Кения, Шри-Ланка, Гана, Кипр, ЮАР - 69% иммигрантов. </w:t>
      </w:r>
    </w:p>
    <w:p w:rsidR="00425469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Расселение иммигрантов представляется очень неравномерным. Существуют так называемые многочисленные национальные кварталы, разброс доли иммигрантов в населении районов от 10% до более чем 60%. Для них характерна этническая концентрация. </w:t>
      </w:r>
    </w:p>
    <w:p w:rsidR="00B625E2" w:rsidRPr="00635431" w:rsidRDefault="001C412C" w:rsidP="001C41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Преобладающая модель расселения иммигрантов - модель этнически обусловленного расселения (МЭР).</w:t>
      </w:r>
    </w:p>
    <w:p w:rsidR="00652A11" w:rsidRPr="00635431" w:rsidRDefault="00652A11" w:rsidP="00652A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Преобладание модели этнически обусловленного расселения связано, прежде всего, со следующими факторами: самостоятельным приездом и расселением иммигрантов, цепной иммиграцией, политикой интеграции иммигрантов.</w:t>
      </w:r>
    </w:p>
    <w:p w:rsidR="00652A11" w:rsidRPr="00635431" w:rsidRDefault="00652A11" w:rsidP="00652A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Первые два фактора связаны между собой. В Великобритании не проводились массовые вербовки рабочей силы из-за рубежа, как это делалось во Франции или Германии. Иммигрантам из бывших и имеющихся колоний был разрешен въезд в метрополию, и им было удобнее селиться рядом для адаптации к новым условиям.</w:t>
      </w:r>
    </w:p>
    <w:p w:rsidR="00652A11" w:rsidRPr="00635431" w:rsidRDefault="00652A11" w:rsidP="00652A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С начала массовой иммиграции в 1950-х – 1960-х годах были заложены ядра этнических районов, а политика интеграции иммигрантов в Великобритании (мультикультурализм) не препятствовала их существованию и развитию. Напротив, иммигрантам позволялось создавать национальные и религиозные школы (более 100 только мусульманских школ на начало 2000-х годов), носить национальную одежду, строить храмы и мечети и пр.</w:t>
      </w:r>
    </w:p>
    <w:p w:rsidR="00652A11" w:rsidRPr="00635431" w:rsidRDefault="00652A11" w:rsidP="00652A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Создание социально-культурной инфраструктуры еще больше консолидировало общину в определенных районах, в которых ее доля в населении со временем возрастала.</w:t>
      </w:r>
    </w:p>
    <w:p w:rsidR="00970B46" w:rsidRPr="00635431" w:rsidRDefault="00970B46" w:rsidP="00970B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Также очевидно усложнение этнической структуры, так как иммигранты в большинстве своем принадлежат к иным этническим группам, чем коренное население. При этом разные комбинации этнического состава создают отличные друг от друга районы по образу жизни населения, особенностям взаимодействия иммигрантов с коренным населением. В Лондоне, например, взаимодействие индийцев и бангладешцев с коренным населением часто подразумевает добровольную социальную сегрегацию, а карибские негры, наоборот живут в едином социальном пространстве с англичанами, что приводит к их ассимиляции.</w:t>
      </w:r>
    </w:p>
    <w:p w:rsidR="00970B46" w:rsidRPr="00635431" w:rsidRDefault="00970B46" w:rsidP="00970B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Усложняется социальная структура населения, так как иммигранты сильно поляризованы социально.  В итоге социальная структура престижных районов становится еще более социально избирательной: в случае с иммигрантами она редуцируется до лиц со сверхдоходами и лиц, их обслуживающих. В не престижных районах в социальной структуре населения существенно увеличивается доля абсолютно неимущих людей. Это можно наблюдать на примере</w:t>
      </w:r>
    </w:p>
    <w:p w:rsidR="00B842D0" w:rsidRPr="00635431" w:rsidRDefault="00B842D0" w:rsidP="00B842D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При этнически обусловленном расселении вместо социально-неблагополучных районов формируются этнические районы. Их частный случай – нищие этнические гетто по американскому типу. Однако в Лондоне быстрая социальная динамика в среде иммигрантов предотвратила процессы социальной деградации иммигрантских районов. Социально-профессиональные структуры большинства иммигрантов и коренного населения сравнимы. Даже самая бедная из крупных этнических групп – бангладешцы, имеет очень высокую долю студентов в возрастной категории 16-24 лет (50% против 45% у населения Лондона в целом), что позволяет прогнозировать улучшение их социального статуса со временем. По некоторым данным, неблагополучные примеры следует искать в Стокгольме, Копенгагене и ряде других городов, где также распространена модель этнически обусловленного расселения.</w:t>
      </w:r>
    </w:p>
    <w:p w:rsidR="00B842D0" w:rsidRPr="00635431" w:rsidRDefault="00B842D0" w:rsidP="00B842D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Зато в Лондоне существует другая проблема – «этнические анклавы» (иногда даже богатые этнические районы), в которых культивируется самобытный стиль жизни. Самобытность этнических меньшинств поддерживается следующим образом: во-первых, в таких анклавах иммигранты изолированы от повседневного общения с коренными британцами. Во-вторых, этническое самосознание детей укрепляется в школах, где доля этнических меньшинств среди учащихся гораздо выше их доли в населении в силу большого числа детей в семьях иммигрантов. В- третьих, территориальная концентрация облегчает работу национальных и религиозных организаций, которые разрешены и даже поддерживаются в Великобритании.</w:t>
      </w:r>
    </w:p>
    <w:p w:rsidR="00500CC4" w:rsidRPr="00635431" w:rsidRDefault="00500CC4" w:rsidP="00500C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Угрозы, исходящие из территориальной концентрации иммигрантов, уже ощущаются британцами. Исследования показывают, что толерантные британцы хуже относятся к иммиграции, чем французы и граждане многих других европейских стран. Взрывы в Лондоне в </w:t>
      </w:r>
      <w:smartTag w:uri="urn:schemas-microsoft-com:office:smarttags" w:element="metricconverter">
        <w:smartTagPr>
          <w:attr w:name="ProductID" w:val="2005 г"/>
        </w:smartTagPr>
        <w:r w:rsidRPr="00635431">
          <w:rPr>
            <w:spacing w:val="0"/>
            <w:lang w:eastAsia="ru-RU"/>
          </w:rPr>
          <w:t>2005 г</w:t>
        </w:r>
      </w:smartTag>
      <w:r w:rsidRPr="00635431">
        <w:rPr>
          <w:spacing w:val="0"/>
          <w:lang w:eastAsia="ru-RU"/>
        </w:rPr>
        <w:t>., исполнителями которых были представители этнических меньшинств, родившихся в Великобритании, вызвали новую волну споров на тему этнической сегрегации и политики интеграции.</w:t>
      </w:r>
    </w:p>
    <w:p w:rsidR="00500CC4" w:rsidRPr="00635431" w:rsidRDefault="00500CC4" w:rsidP="00500C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Именно сочетание пространственного поведения иммигрантов и особенностей политики в отношении иммигрантов, и их культуры вызывает те проблемы, с которыми сталкивается британское общество. Не исключено, что отношение британцев к идее многокультурности будет меняться.</w:t>
      </w:r>
    </w:p>
    <w:p w:rsidR="00425469" w:rsidRPr="00635431" w:rsidRDefault="00425469" w:rsidP="00500C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Ключевые факторы, определяющие пространственное поведение иммигрантов: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1. Самостоятельный и легальный приезд большинства иммигрантов.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2. Сложный этнический и религиозный состав иммигрантов.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3. Политика многокультурности.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4. Быстрая экономическая интеграция иммигрантов. 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Социально-экономические последствия и проблемы иммиграции: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1. Возникновение этнических анклавов.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2. Поляризация социальной структуры населения.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3. Возникновение полиэтнического общества на месте прежде моноэтнического.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 xml:space="preserve">4. Изменение облика агломерации: появление национальной инфраструктуры (религиозные сооружения, национальные школы, рестораны, национальная одежда и пр.). 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Основные социально-экономические риски вследствие иммиграции. Высокие долгосрочные риски: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1. Рост национального и религиозного экстремизма.</w:t>
      </w:r>
    </w:p>
    <w:p w:rsidR="00425469" w:rsidRPr="00635431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2. Контроль иммигрантов за отдельными сферами жизни общества.</w:t>
      </w:r>
    </w:p>
    <w:p w:rsidR="001C412C" w:rsidRDefault="00425469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  <w:r w:rsidRPr="00635431">
        <w:rPr>
          <w:spacing w:val="0"/>
          <w:lang w:eastAsia="ru-RU"/>
        </w:rPr>
        <w:t>3. рост политической активности этнических меньшинств, превосходство интересов этнической группы над национальными интересами.</w:t>
      </w: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635431" w:rsidRPr="00635431" w:rsidRDefault="00635431" w:rsidP="004254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pacing w:val="0"/>
          <w:lang w:eastAsia="ru-RU"/>
        </w:rPr>
      </w:pPr>
    </w:p>
    <w:p w:rsidR="002A0189" w:rsidRPr="00635431" w:rsidRDefault="00265BAC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260385477"/>
      <w:r w:rsidRPr="00635431">
        <w:rPr>
          <w:rFonts w:ascii="Times New Roman" w:hAnsi="Times New Roman"/>
          <w:sz w:val="28"/>
          <w:szCs w:val="28"/>
        </w:rPr>
        <w:t>ЗАКЛЮЧЕНИЕ</w:t>
      </w:r>
      <w:bookmarkEnd w:id="8"/>
    </w:p>
    <w:p w:rsidR="00E5032A" w:rsidRPr="00635431" w:rsidRDefault="00E5032A" w:rsidP="00E5032A">
      <w:pPr>
        <w:spacing w:after="0" w:line="360" w:lineRule="auto"/>
        <w:ind w:firstLine="851"/>
        <w:jc w:val="both"/>
      </w:pPr>
      <w:r w:rsidRPr="00635431">
        <w:t>Данное исследование было направлено на рассмотрение миграционного процесса в Великобритании. В процессе исследования мы пришли к следующим выводам:</w:t>
      </w:r>
    </w:p>
    <w:p w:rsidR="00E5032A" w:rsidRPr="00635431" w:rsidRDefault="00E5032A" w:rsidP="00E503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</w:pPr>
      <w:r w:rsidRPr="00635431">
        <w:t xml:space="preserve">Иммиграция в Великобританию — процесс, уходящий корнями в историю Британской империи. </w:t>
      </w:r>
    </w:p>
    <w:p w:rsidR="00E5032A" w:rsidRPr="00635431" w:rsidRDefault="00E5032A" w:rsidP="00E503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bCs/>
          <w:spacing w:val="0"/>
          <w:lang w:eastAsia="ru-RU"/>
        </w:rPr>
      </w:pPr>
      <w:r w:rsidRPr="00635431">
        <w:rPr>
          <w:bCs/>
          <w:spacing w:val="0"/>
          <w:lang w:eastAsia="ru-RU"/>
        </w:rPr>
        <w:t xml:space="preserve">Можно выделить два главных этапа иммиграции. Первый этап – 1950-е – 1990-ее годы характеризовался преимущественно трудовой иммиграцией на север региона. Второй этап – с середины 1990-х годов связан со значительным усложнением географии иммиграции в Европу, изменением главных направлений иммиграции и сокращением организованной трудовой иммиграции. </w:t>
      </w:r>
    </w:p>
    <w:p w:rsidR="00E5032A" w:rsidRPr="00635431" w:rsidRDefault="00E5032A" w:rsidP="00E503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Основную массу иммигрантов, прибывших в Британию (главным образов в Англию) в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и первой половине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в. на более или менее длительное время в основном в силу экономических причин, составляли ирландцы. Массовый приток их произошел в середине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 в. после очень сильного голода, поразившего жителей Ирландии в 1847-1848 гг. </w:t>
      </w:r>
    </w:p>
    <w:p w:rsidR="00E5032A" w:rsidRPr="00635431" w:rsidRDefault="00E5032A" w:rsidP="00E5032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Среди других переселенцев в Британию из европейских стран в </w:t>
      </w:r>
      <w:r w:rsidRPr="00635431">
        <w:rPr>
          <w:rFonts w:eastAsia="Times New Roman"/>
          <w:spacing w:val="0"/>
          <w:lang w:val="en-US" w:eastAsia="ru-RU"/>
        </w:rPr>
        <w:t>XIX</w:t>
      </w:r>
      <w:r w:rsidRPr="00635431">
        <w:rPr>
          <w:rFonts w:eastAsia="Times New Roman"/>
          <w:spacing w:val="0"/>
          <w:lang w:eastAsia="ru-RU"/>
        </w:rPr>
        <w:t xml:space="preserve">-первой половине </w:t>
      </w:r>
      <w:r w:rsidRPr="00635431">
        <w:rPr>
          <w:rFonts w:eastAsia="Times New Roman"/>
          <w:spacing w:val="0"/>
          <w:lang w:val="en-US" w:eastAsia="ru-RU"/>
        </w:rPr>
        <w:t>XX</w:t>
      </w:r>
      <w:r w:rsidRPr="00635431">
        <w:rPr>
          <w:rFonts w:eastAsia="Times New Roman"/>
          <w:spacing w:val="0"/>
          <w:lang w:eastAsia="ru-RU"/>
        </w:rPr>
        <w:t xml:space="preserve"> в. следует отметить евреев и поляков.</w:t>
      </w:r>
    </w:p>
    <w:p w:rsidR="00E5032A" w:rsidRPr="00635431" w:rsidRDefault="00E5032A" w:rsidP="00E5032A">
      <w:pPr>
        <w:spacing w:after="0" w:line="360" w:lineRule="auto"/>
        <w:ind w:firstLine="851"/>
        <w:jc w:val="both"/>
      </w:pPr>
      <w:r w:rsidRPr="00635431">
        <w:t>Также в Великобританию прибывали жители Юго-Восточной Азии, Африки и индостанского субконтенента.</w:t>
      </w:r>
    </w:p>
    <w:p w:rsidR="00E5032A" w:rsidRPr="00635431" w:rsidRDefault="00E5032A" w:rsidP="00E5032A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В Великобритании вопрос о национальной принадлежности впервые был включен в перепись </w:t>
      </w:r>
      <w:smartTag w:uri="urn:schemas-microsoft-com:office:smarttags" w:element="metricconverter">
        <w:smartTagPr>
          <w:attr w:name="ProductID" w:val="1991 г"/>
        </w:smartTagPr>
        <w:r w:rsidRPr="00635431">
          <w:rPr>
            <w:sz w:val="28"/>
            <w:szCs w:val="28"/>
          </w:rPr>
          <w:t>1991 г</w:t>
        </w:r>
      </w:smartTag>
      <w:r w:rsidRPr="00635431">
        <w:rPr>
          <w:sz w:val="28"/>
          <w:szCs w:val="28"/>
        </w:rPr>
        <w:t>. При этом оказалось, что 76,8 % (5,3 млн. человек) населения Большого Лондона составили «белые», 5 % (347 тыс.) — индийцы, 4,3 % (300 тыс.) — негры и мулаты, выходцы из Карибского региона, 3,7 % (256 тыс.) — ирландцы, 2,4 % (164 тыс.) — негры, выходцы из стран Африки, 1,3 % (88 тыс.) — пакистанцы, 1,2 (86 тыс.) — бенгальцы, 0,8 % (57 тыс.) — китайцы. Большинство негров, пакистанцев, бенгальцев и индийцев относятся к категории неквалифицированной и полуквалифицированной рабочей силы.</w:t>
      </w:r>
    </w:p>
    <w:p w:rsidR="00E5032A" w:rsidRPr="00635431" w:rsidRDefault="00E5032A" w:rsidP="00E5032A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Пик миграции из Южной Азии в Великобританию приходится на 1950-е – 1960-е гг. В 1955-58 гг. среднегодовое число мигрантов из Индии составляло 6-7 тыс. чел, в экономически трудном </w:t>
      </w:r>
      <w:smartTag w:uri="urn:schemas-microsoft-com:office:smarttags" w:element="metricconverter">
        <w:smartTagPr>
          <w:attr w:name="ProductID" w:val="1959 г"/>
        </w:smartTagPr>
        <w:r w:rsidRPr="00635431">
          <w:rPr>
            <w:sz w:val="28"/>
            <w:szCs w:val="28"/>
          </w:rPr>
          <w:t>1959 г</w:t>
        </w:r>
      </w:smartTag>
      <w:r w:rsidRPr="00635431">
        <w:rPr>
          <w:sz w:val="28"/>
          <w:szCs w:val="28"/>
        </w:rPr>
        <w:t>. оно уменьшилось до 3 тыс. чел</w:t>
      </w:r>
      <w:r w:rsidRPr="00635431">
        <w:rPr>
          <w:rStyle w:val="aa"/>
          <w:sz w:val="28"/>
          <w:szCs w:val="28"/>
        </w:rPr>
        <w:footnoteReference w:id="15"/>
      </w:r>
      <w:r w:rsidRPr="00635431">
        <w:rPr>
          <w:sz w:val="28"/>
          <w:szCs w:val="28"/>
        </w:rPr>
        <w:t xml:space="preserve">. </w:t>
      </w:r>
    </w:p>
    <w:p w:rsidR="00E5032A" w:rsidRPr="00635431" w:rsidRDefault="00E5032A" w:rsidP="00E5032A">
      <w:pPr>
        <w:pStyle w:val="a7"/>
        <w:shd w:val="clear" w:color="auto" w:fill="FDFE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5431">
        <w:rPr>
          <w:sz w:val="28"/>
          <w:szCs w:val="28"/>
        </w:rPr>
        <w:t xml:space="preserve">Мигранты прибывали в Англию преимущественно из индийского и пакистанского Пенджаба, из кашмирской области Мирпур, часть – из района вокруг г.Сурат в Гуджарате, из Силхета в Бангладеш. На </w:t>
      </w:r>
      <w:smartTag w:uri="urn:schemas-microsoft-com:office:smarttags" w:element="metricconverter">
        <w:smartTagPr>
          <w:attr w:name="ProductID" w:val="1961 г"/>
        </w:smartTagPr>
        <w:r w:rsidRPr="00635431">
          <w:rPr>
            <w:sz w:val="28"/>
            <w:szCs w:val="28"/>
          </w:rPr>
          <w:t>1961 г</w:t>
        </w:r>
      </w:smartTag>
      <w:r w:rsidRPr="00635431">
        <w:rPr>
          <w:sz w:val="28"/>
          <w:szCs w:val="28"/>
        </w:rPr>
        <w:t xml:space="preserve">. в Великобритании (преимущественно в Англии) проживало около 169 тыс. выходцев из Индии и 32 тыс. – из Пакистана. </w:t>
      </w:r>
    </w:p>
    <w:p w:rsidR="00E5032A" w:rsidRPr="00635431" w:rsidRDefault="00E5032A" w:rsidP="00E5032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t xml:space="preserve">Что касается миграционного законодательства Великобритании, то </w:t>
      </w:r>
      <w:r w:rsidRPr="00635431">
        <w:rPr>
          <w:rFonts w:eastAsia="Times New Roman"/>
          <w:spacing w:val="0"/>
          <w:lang w:eastAsia="ru-RU"/>
        </w:rPr>
        <w:t xml:space="preserve">Британское иммиграционное законодательство одно из самых строгих в Европе. Однако, несмотря на строгие ограничения, Великобритания остается крупнейшей страной иммиграции. В </w:t>
      </w:r>
      <w:smartTag w:uri="urn:schemas-microsoft-com:office:smarttags" w:element="metricconverter">
        <w:smartTagPr>
          <w:attr w:name="ProductID" w:val="1999 г"/>
        </w:smartTagPr>
        <w:r w:rsidRPr="00635431">
          <w:rPr>
            <w:rFonts w:eastAsia="Times New Roman"/>
            <w:spacing w:val="0"/>
            <w:lang w:eastAsia="ru-RU"/>
          </w:rPr>
          <w:t>1999 г</w:t>
        </w:r>
      </w:smartTag>
      <w:r w:rsidRPr="00635431">
        <w:rPr>
          <w:rFonts w:eastAsia="Times New Roman"/>
          <w:spacing w:val="0"/>
          <w:lang w:eastAsia="ru-RU"/>
        </w:rPr>
        <w:t xml:space="preserve">. 97100 человек въехали в Великобританию на длительное поселение, то есть получили статус оседлости; среди них в основном беженцы и члены воссоединяющихся семей, экономические мигранты составляют только 7%. Плюс к этому 76 тыс. человек было принято на основе разрешений на временную работу. </w:t>
      </w:r>
    </w:p>
    <w:p w:rsidR="00E5032A" w:rsidRPr="00635431" w:rsidRDefault="00E5032A" w:rsidP="00E5032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течение последующих лет правительство Великобритании предпримет шаги для реализации следующих целей миграционной политики: доказать пользу контролируемой миграции для развития Великобритании; предпринимать меры для предотвращения случаев нарушения миграционных правил и злоупотребления существующей системой.</w:t>
      </w:r>
    </w:p>
    <w:p w:rsidR="00E5032A" w:rsidRPr="00635431" w:rsidRDefault="00E5032A" w:rsidP="00E5032A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 xml:space="preserve">В итоге в начале 1990-х гг. в Соединенном Королевстве была одна из самых многочисленных в Европе (после Германии и Франции) группа лиц, рожденных за рубежом. Но в тоже время численность иностранных граждан была не столь велика. </w:t>
      </w:r>
    </w:p>
    <w:p w:rsidR="00635431" w:rsidRPr="00635431" w:rsidRDefault="00E5032A" w:rsidP="00635431">
      <w:pPr>
        <w:spacing w:after="0" w:line="360" w:lineRule="auto"/>
        <w:ind w:firstLine="851"/>
        <w:jc w:val="both"/>
        <w:rPr>
          <w:rFonts w:eastAsia="Times New Roman"/>
          <w:spacing w:val="0"/>
          <w:lang w:eastAsia="ru-RU"/>
        </w:rPr>
      </w:pPr>
      <w:r w:rsidRPr="00635431">
        <w:rPr>
          <w:rFonts w:eastAsia="Times New Roman"/>
          <w:spacing w:val="0"/>
          <w:lang w:eastAsia="ru-RU"/>
        </w:rPr>
        <w:t>В последнее десятилетие иммиграция в Соединенное Королевство существенно возросла в основном за счет иностранцев.</w:t>
      </w:r>
    </w:p>
    <w:p w:rsidR="00265BAC" w:rsidRPr="00635431" w:rsidRDefault="00265BAC" w:rsidP="000551A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9" w:name="_Toc260385478"/>
      <w:r w:rsidRPr="00635431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9"/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b/>
          <w:spacing w:val="0"/>
        </w:rPr>
      </w:pPr>
      <w:r w:rsidRPr="00635431">
        <w:rPr>
          <w:bCs/>
          <w:spacing w:val="0"/>
        </w:rPr>
        <w:t xml:space="preserve">Денисенко М.Б., Хараевой О.А., Чудиновских О.С. </w:t>
      </w:r>
      <w:r w:rsidRPr="00635431">
        <w:rPr>
          <w:rStyle w:val="ac"/>
          <w:b w:val="0"/>
          <w:spacing w:val="0"/>
        </w:rPr>
        <w:t>Иммиграционная политика в Российской Федерации и странах Запада. – М</w:t>
      </w:r>
      <w:r w:rsidR="003959C8" w:rsidRPr="00635431">
        <w:rPr>
          <w:rStyle w:val="ac"/>
          <w:b w:val="0"/>
          <w:spacing w:val="0"/>
        </w:rPr>
        <w:t>.: ИЭПП,</w:t>
      </w:r>
      <w:r w:rsidRPr="00635431">
        <w:rPr>
          <w:rStyle w:val="ac"/>
          <w:b w:val="0"/>
          <w:spacing w:val="0"/>
        </w:rPr>
        <w:t xml:space="preserve"> 2003. – Гл. 4.</w:t>
      </w:r>
      <w:r w:rsidR="003959C8" w:rsidRPr="00635431">
        <w:rPr>
          <w:rStyle w:val="ac"/>
          <w:b w:val="0"/>
          <w:spacing w:val="0"/>
        </w:rPr>
        <w:t xml:space="preserve"> – 316 с.</w:t>
      </w:r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spacing w:val="0"/>
        </w:rPr>
      </w:pPr>
      <w:r w:rsidRPr="00635431">
        <w:rPr>
          <w:spacing w:val="0"/>
        </w:rPr>
        <w:t xml:space="preserve">Козлов В.И. Иммигранты и этнорасовые проблемы в Британии. – М.: Наука, 1987. </w:t>
      </w:r>
      <w:r w:rsidR="003959C8" w:rsidRPr="00635431">
        <w:rPr>
          <w:spacing w:val="0"/>
        </w:rPr>
        <w:t>– 204 с.</w:t>
      </w:r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spacing w:val="0"/>
        </w:rPr>
      </w:pPr>
      <w:r w:rsidRPr="00635431">
        <w:rPr>
          <w:spacing w:val="0"/>
        </w:rPr>
        <w:t xml:space="preserve">Марианьский А. Современная миграция населения (Пер. с польского). - М., 1969. </w:t>
      </w:r>
      <w:r w:rsidR="003959C8" w:rsidRPr="00635431">
        <w:rPr>
          <w:spacing w:val="0"/>
        </w:rPr>
        <w:t>– С. 99.</w:t>
      </w:r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spacing w:val="0"/>
        </w:rPr>
      </w:pPr>
      <w:r w:rsidRPr="00635431">
        <w:rPr>
          <w:bCs/>
          <w:spacing w:val="0"/>
        </w:rPr>
        <w:t>Россия – Индия: перспективы регионального </w:t>
      </w:r>
      <w:r w:rsidRPr="00635431">
        <w:rPr>
          <w:spacing w:val="0"/>
        </w:rPr>
        <w:t xml:space="preserve">  </w:t>
      </w:r>
      <w:r w:rsidRPr="00635431">
        <w:rPr>
          <w:bCs/>
          <w:spacing w:val="0"/>
        </w:rPr>
        <w:t>сотрудничества (г. Санкт-Петербург). </w:t>
      </w:r>
      <w:r w:rsidRPr="00635431">
        <w:rPr>
          <w:spacing w:val="0"/>
        </w:rPr>
        <w:t> -</w:t>
      </w:r>
      <w:r w:rsidRPr="00635431">
        <w:rPr>
          <w:bCs/>
          <w:spacing w:val="0"/>
        </w:rPr>
        <w:t xml:space="preserve"> М.: Институт востоковедения РАН, 2000. – 176 с.</w:t>
      </w:r>
      <w:r w:rsidRPr="00635431">
        <w:rPr>
          <w:spacing w:val="0"/>
        </w:rPr>
        <w:t> </w:t>
      </w:r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bCs/>
          <w:spacing w:val="0"/>
        </w:rPr>
      </w:pPr>
      <w:r w:rsidRPr="00635431">
        <w:rPr>
          <w:bCs/>
          <w:spacing w:val="0"/>
        </w:rPr>
        <w:t xml:space="preserve">Тони Блэр о миграционной политики Великобритании. – Режим доступа:  </w:t>
      </w:r>
      <w:hyperlink r:id="rId7" w:history="1">
        <w:r w:rsidRPr="00635431">
          <w:rPr>
            <w:rStyle w:val="ab"/>
            <w:bCs/>
            <w:color w:val="auto"/>
            <w:spacing w:val="0"/>
          </w:rPr>
          <w:t>http://www.uk.ru</w:t>
        </w:r>
      </w:hyperlink>
      <w:r w:rsidRPr="00635431">
        <w:rPr>
          <w:bCs/>
          <w:spacing w:val="0"/>
        </w:rPr>
        <w:t xml:space="preserve"> </w:t>
      </w:r>
    </w:p>
    <w:p w:rsidR="00BF14E6" w:rsidRPr="00635431" w:rsidRDefault="00BF14E6" w:rsidP="00BF14E6">
      <w:pPr>
        <w:pStyle w:val="ae"/>
        <w:numPr>
          <w:ilvl w:val="0"/>
          <w:numId w:val="10"/>
        </w:numPr>
        <w:spacing w:after="0" w:line="360" w:lineRule="auto"/>
        <w:ind w:left="0" w:firstLine="360"/>
        <w:jc w:val="both"/>
        <w:rPr>
          <w:spacing w:val="0"/>
          <w:lang w:val="en-US"/>
        </w:rPr>
      </w:pPr>
      <w:r w:rsidRPr="00635431">
        <w:rPr>
          <w:iCs/>
          <w:spacing w:val="0"/>
          <w:lang w:val="en-US"/>
        </w:rPr>
        <w:t>Glover S., Gott C., Loizilion A., Portes J., Spencer J., Srinivasan N., Willis S.</w:t>
      </w:r>
      <w:r w:rsidRPr="00635431">
        <w:rPr>
          <w:spacing w:val="0"/>
          <w:lang w:val="en-US"/>
        </w:rPr>
        <w:t xml:space="preserve"> Migration: an economic and social analysis. Research, Development and Statistic Directorate, Home Office, </w:t>
      </w:r>
      <w:smartTag w:uri="urn:schemas-microsoft-com:office:smarttags" w:element="City">
        <w:smartTag w:uri="urn:schemas-microsoft-com:office:smarttags" w:element="place">
          <w:r w:rsidRPr="00635431">
            <w:rPr>
              <w:spacing w:val="0"/>
              <w:lang w:val="en-US"/>
            </w:rPr>
            <w:t>London</w:t>
          </w:r>
        </w:smartTag>
      </w:smartTag>
      <w:r w:rsidRPr="00635431">
        <w:rPr>
          <w:spacing w:val="0"/>
          <w:lang w:val="en-US"/>
        </w:rPr>
        <w:t>, 2001.</w:t>
      </w:r>
    </w:p>
    <w:p w:rsidR="00265BAC" w:rsidRPr="00635431" w:rsidRDefault="00265BAC" w:rsidP="000551A5">
      <w:pPr>
        <w:spacing w:after="0" w:line="360" w:lineRule="auto"/>
        <w:jc w:val="both"/>
      </w:pPr>
      <w:bookmarkStart w:id="10" w:name="_GoBack"/>
      <w:bookmarkEnd w:id="10"/>
    </w:p>
    <w:sectPr w:rsidR="00265BAC" w:rsidRPr="00635431" w:rsidSect="00E5032A">
      <w:headerReference w:type="default" r:id="rId8"/>
      <w:pgSz w:w="11906" w:h="16838" w:code="9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F3" w:rsidRDefault="00BC77F3" w:rsidP="00B2309B">
      <w:pPr>
        <w:spacing w:after="0" w:line="240" w:lineRule="auto"/>
      </w:pPr>
      <w:r>
        <w:separator/>
      </w:r>
    </w:p>
  </w:endnote>
  <w:endnote w:type="continuationSeparator" w:id="0">
    <w:p w:rsidR="00BC77F3" w:rsidRDefault="00BC77F3" w:rsidP="00B2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F3" w:rsidRDefault="00BC77F3" w:rsidP="00B2309B">
      <w:pPr>
        <w:spacing w:after="0" w:line="240" w:lineRule="auto"/>
      </w:pPr>
      <w:r>
        <w:separator/>
      </w:r>
    </w:p>
  </w:footnote>
  <w:footnote w:type="continuationSeparator" w:id="0">
    <w:p w:rsidR="00BC77F3" w:rsidRDefault="00BC77F3" w:rsidP="00B2309B">
      <w:pPr>
        <w:spacing w:after="0" w:line="240" w:lineRule="auto"/>
      </w:pPr>
      <w:r>
        <w:continuationSeparator/>
      </w:r>
    </w:p>
  </w:footnote>
  <w:footnote w:id="1">
    <w:p w:rsidR="00A93BCE" w:rsidRPr="00A93BCE" w:rsidRDefault="00A93BCE" w:rsidP="00A93BCE">
      <w:pPr>
        <w:pStyle w:val="a8"/>
        <w:spacing w:after="0" w:line="240" w:lineRule="auto"/>
        <w:jc w:val="both"/>
        <w:rPr>
          <w:spacing w:val="0"/>
        </w:rPr>
      </w:pPr>
      <w:r w:rsidRPr="00A93BCE">
        <w:rPr>
          <w:rStyle w:val="aa"/>
          <w:spacing w:val="0"/>
        </w:rPr>
        <w:footnoteRef/>
      </w:r>
      <w:r w:rsidRPr="00A93BCE">
        <w:rPr>
          <w:spacing w:val="0"/>
        </w:rPr>
        <w:t xml:space="preserve"> Козлов В.И. Иммигранты и этнорасовые проблемы в Британии. – М.: Наука, 1987. – С. 11.</w:t>
      </w:r>
    </w:p>
  </w:footnote>
  <w:footnote w:id="2">
    <w:p w:rsidR="00A93BCE" w:rsidRPr="00A93BCE" w:rsidRDefault="00A93BCE" w:rsidP="00A93BCE">
      <w:pPr>
        <w:pStyle w:val="a8"/>
        <w:spacing w:after="0" w:line="240" w:lineRule="auto"/>
        <w:jc w:val="both"/>
        <w:rPr>
          <w:spacing w:val="0"/>
        </w:rPr>
      </w:pPr>
      <w:r w:rsidRPr="00A93BCE">
        <w:rPr>
          <w:rStyle w:val="aa"/>
          <w:spacing w:val="0"/>
        </w:rPr>
        <w:footnoteRef/>
      </w:r>
      <w:r w:rsidRPr="00A93BCE">
        <w:rPr>
          <w:spacing w:val="0"/>
        </w:rPr>
        <w:t xml:space="preserve"> Козлов В.И. Иммигранты и этнорасовые проблемы в Британии. – М.: Наука, 1987. – С.</w:t>
      </w:r>
      <w:r>
        <w:rPr>
          <w:spacing w:val="0"/>
        </w:rPr>
        <w:t xml:space="preserve"> 13</w:t>
      </w:r>
      <w:r w:rsidRPr="00A93BCE">
        <w:rPr>
          <w:spacing w:val="0"/>
        </w:rPr>
        <w:t>.</w:t>
      </w:r>
    </w:p>
    <w:p w:rsidR="00A93BCE" w:rsidRDefault="00A93BCE">
      <w:pPr>
        <w:pStyle w:val="a8"/>
      </w:pPr>
    </w:p>
  </w:footnote>
  <w:footnote w:id="3">
    <w:p w:rsidR="00A93BCE" w:rsidRPr="00A93BCE" w:rsidRDefault="00A93BCE" w:rsidP="00A93BCE">
      <w:pPr>
        <w:pStyle w:val="a8"/>
        <w:spacing w:after="0" w:line="240" w:lineRule="auto"/>
        <w:jc w:val="both"/>
        <w:rPr>
          <w:spacing w:val="0"/>
        </w:rPr>
      </w:pPr>
      <w:r w:rsidRPr="00A93BCE">
        <w:rPr>
          <w:rStyle w:val="aa"/>
          <w:spacing w:val="0"/>
        </w:rPr>
        <w:footnoteRef/>
      </w:r>
      <w:r w:rsidRPr="00A93BCE">
        <w:rPr>
          <w:spacing w:val="0"/>
        </w:rPr>
        <w:t xml:space="preserve"> Козлов В.И. Иммигранты и этнорасовые проблемы в Британии. – М.: Наука, 1987. – С.</w:t>
      </w:r>
      <w:r>
        <w:rPr>
          <w:spacing w:val="0"/>
        </w:rPr>
        <w:t xml:space="preserve"> 15</w:t>
      </w:r>
      <w:r w:rsidRPr="00A93BCE">
        <w:rPr>
          <w:spacing w:val="0"/>
        </w:rPr>
        <w:t>.</w:t>
      </w:r>
    </w:p>
    <w:p w:rsidR="00A93BCE" w:rsidRDefault="00A93BCE">
      <w:pPr>
        <w:pStyle w:val="a8"/>
      </w:pPr>
    </w:p>
  </w:footnote>
  <w:footnote w:id="4">
    <w:p w:rsidR="00A93BCE" w:rsidRPr="00A93BCE" w:rsidRDefault="00A93BCE" w:rsidP="00A93BCE">
      <w:pPr>
        <w:pStyle w:val="a8"/>
        <w:spacing w:after="0" w:line="240" w:lineRule="auto"/>
        <w:jc w:val="both"/>
        <w:rPr>
          <w:spacing w:val="0"/>
        </w:rPr>
      </w:pPr>
      <w:r w:rsidRPr="00A93BCE">
        <w:rPr>
          <w:rStyle w:val="aa"/>
          <w:spacing w:val="0"/>
        </w:rPr>
        <w:footnoteRef/>
      </w:r>
      <w:r w:rsidRPr="00A93BCE">
        <w:rPr>
          <w:spacing w:val="0"/>
        </w:rPr>
        <w:t xml:space="preserve"> Козлов В.И. Иммигранты и этнорасовые проблемы в Британии. – М.: Наука, 1987. – С.</w:t>
      </w:r>
      <w:r>
        <w:rPr>
          <w:spacing w:val="0"/>
        </w:rPr>
        <w:t xml:space="preserve"> 19</w:t>
      </w:r>
      <w:r w:rsidRPr="00A93BCE">
        <w:rPr>
          <w:spacing w:val="0"/>
        </w:rPr>
        <w:t>.</w:t>
      </w:r>
    </w:p>
    <w:p w:rsidR="00A93BCE" w:rsidRDefault="00A93BCE">
      <w:pPr>
        <w:pStyle w:val="a8"/>
      </w:pPr>
    </w:p>
  </w:footnote>
  <w:footnote w:id="5">
    <w:p w:rsidR="00E15555" w:rsidRPr="00A93BCE" w:rsidRDefault="00E15555" w:rsidP="00E15555">
      <w:pPr>
        <w:pStyle w:val="a8"/>
        <w:spacing w:after="0" w:line="240" w:lineRule="auto"/>
        <w:jc w:val="both"/>
        <w:rPr>
          <w:spacing w:val="0"/>
        </w:rPr>
      </w:pPr>
      <w:r w:rsidRPr="00A93BCE">
        <w:rPr>
          <w:rStyle w:val="aa"/>
          <w:spacing w:val="0"/>
        </w:rPr>
        <w:footnoteRef/>
      </w:r>
      <w:r w:rsidRPr="00A93BCE">
        <w:rPr>
          <w:spacing w:val="0"/>
        </w:rPr>
        <w:t xml:space="preserve"> Козлов В.И. Иммигранты и этнорасовые проблемы в Британии. – М.: Наука, 1987. – С.</w:t>
      </w:r>
      <w:r>
        <w:rPr>
          <w:spacing w:val="0"/>
        </w:rPr>
        <w:t xml:space="preserve"> 24</w:t>
      </w:r>
      <w:r w:rsidRPr="00A93BCE">
        <w:rPr>
          <w:spacing w:val="0"/>
        </w:rPr>
        <w:t>.</w:t>
      </w:r>
    </w:p>
    <w:p w:rsidR="00E15555" w:rsidRDefault="00E15555">
      <w:pPr>
        <w:pStyle w:val="a8"/>
      </w:pPr>
    </w:p>
  </w:footnote>
  <w:footnote w:id="6">
    <w:p w:rsidR="00A93BCE" w:rsidRPr="00C5013A" w:rsidRDefault="00A93BCE" w:rsidP="00A93BCE">
      <w:pPr>
        <w:pStyle w:val="a8"/>
        <w:spacing w:after="0" w:line="240" w:lineRule="auto"/>
        <w:jc w:val="both"/>
        <w:rPr>
          <w:spacing w:val="0"/>
        </w:rPr>
      </w:pPr>
      <w:r w:rsidRPr="00C5013A">
        <w:rPr>
          <w:rStyle w:val="aa"/>
          <w:spacing w:val="0"/>
        </w:rPr>
        <w:footnoteRef/>
      </w:r>
      <w:r w:rsidRPr="00C5013A">
        <w:rPr>
          <w:spacing w:val="0"/>
        </w:rPr>
        <w:t xml:space="preserve"> </w:t>
      </w:r>
      <w:r w:rsidRPr="00C5013A">
        <w:rPr>
          <w:color w:val="000000"/>
          <w:spacing w:val="0"/>
        </w:rPr>
        <w:t xml:space="preserve">Марианьский А. Современная миграция населения (Пер. с польского).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М.</w:t>
      </w:r>
      <w:r>
        <w:rPr>
          <w:color w:val="000000"/>
          <w:spacing w:val="0"/>
        </w:rPr>
        <w:t>,</w:t>
      </w:r>
      <w:r w:rsidRPr="00C5013A">
        <w:rPr>
          <w:color w:val="000000"/>
          <w:spacing w:val="0"/>
        </w:rPr>
        <w:t xml:space="preserve"> 1969.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С.</w:t>
      </w:r>
      <w:r>
        <w:rPr>
          <w:color w:val="000000"/>
          <w:spacing w:val="0"/>
        </w:rPr>
        <w:t xml:space="preserve"> 96</w:t>
      </w:r>
      <w:r w:rsidRPr="00C5013A">
        <w:rPr>
          <w:color w:val="000000"/>
          <w:spacing w:val="0"/>
        </w:rPr>
        <w:t>.</w:t>
      </w:r>
    </w:p>
    <w:p w:rsidR="00A93BCE" w:rsidRDefault="00A93BCE">
      <w:pPr>
        <w:pStyle w:val="a8"/>
      </w:pPr>
    </w:p>
  </w:footnote>
  <w:footnote w:id="7">
    <w:p w:rsidR="00E15555" w:rsidRDefault="00E15555" w:rsidP="00E15555">
      <w:pPr>
        <w:pStyle w:val="a8"/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E15555">
        <w:rPr>
          <w:bCs/>
          <w:spacing w:val="0"/>
        </w:rPr>
        <w:t>Россия – Индия: перспективы регионального </w:t>
      </w:r>
      <w:r w:rsidRPr="00E15555">
        <w:rPr>
          <w:spacing w:val="0"/>
        </w:rPr>
        <w:t xml:space="preserve">  </w:t>
      </w:r>
      <w:r w:rsidRPr="00E15555">
        <w:rPr>
          <w:bCs/>
          <w:spacing w:val="0"/>
        </w:rPr>
        <w:t>сотрудничества (г. Санкт-Петербург). </w:t>
      </w:r>
      <w:r w:rsidRPr="00E15555">
        <w:rPr>
          <w:spacing w:val="0"/>
        </w:rPr>
        <w:t> -</w:t>
      </w:r>
      <w:r w:rsidRPr="00E15555">
        <w:rPr>
          <w:bCs/>
          <w:spacing w:val="0"/>
        </w:rPr>
        <w:t xml:space="preserve"> М.: Институт востоковедения РАН, 2000. – 176 с.</w:t>
      </w:r>
      <w:r w:rsidRPr="00E15555">
        <w:rPr>
          <w:spacing w:val="0"/>
        </w:rPr>
        <w:t> </w:t>
      </w:r>
    </w:p>
  </w:footnote>
  <w:footnote w:id="8">
    <w:p w:rsidR="00C5013A" w:rsidRPr="00C5013A" w:rsidRDefault="00C5013A" w:rsidP="00E15555">
      <w:pPr>
        <w:pStyle w:val="a8"/>
        <w:spacing w:after="0" w:line="240" w:lineRule="auto"/>
        <w:jc w:val="both"/>
        <w:rPr>
          <w:spacing w:val="0"/>
        </w:rPr>
      </w:pPr>
      <w:r w:rsidRPr="00C5013A">
        <w:rPr>
          <w:rStyle w:val="aa"/>
          <w:spacing w:val="0"/>
        </w:rPr>
        <w:footnoteRef/>
      </w:r>
      <w:r w:rsidRPr="00C5013A">
        <w:rPr>
          <w:spacing w:val="0"/>
        </w:rPr>
        <w:t xml:space="preserve"> </w:t>
      </w:r>
      <w:r w:rsidRPr="00C5013A">
        <w:rPr>
          <w:color w:val="000000"/>
          <w:spacing w:val="0"/>
        </w:rPr>
        <w:t xml:space="preserve">Марианьский А. Современная миграция населения (Пер. с польского).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М.</w:t>
      </w:r>
      <w:r w:rsidR="00A93BCE">
        <w:rPr>
          <w:color w:val="000000"/>
          <w:spacing w:val="0"/>
        </w:rPr>
        <w:t>,</w:t>
      </w:r>
      <w:r w:rsidRPr="00C5013A">
        <w:rPr>
          <w:color w:val="000000"/>
          <w:spacing w:val="0"/>
        </w:rPr>
        <w:t xml:space="preserve"> 1969.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С.</w:t>
      </w:r>
      <w:r>
        <w:rPr>
          <w:color w:val="000000"/>
          <w:spacing w:val="0"/>
        </w:rPr>
        <w:t xml:space="preserve"> </w:t>
      </w:r>
      <w:r w:rsidRPr="00C5013A">
        <w:rPr>
          <w:color w:val="000000"/>
          <w:spacing w:val="0"/>
        </w:rPr>
        <w:t>99.</w:t>
      </w:r>
    </w:p>
  </w:footnote>
  <w:footnote w:id="9">
    <w:p w:rsidR="00E15555" w:rsidRPr="00BF14E6" w:rsidRDefault="00E15555" w:rsidP="00E15555">
      <w:pPr>
        <w:spacing w:after="0" w:line="240" w:lineRule="auto"/>
        <w:jc w:val="both"/>
        <w:rPr>
          <w:spacing w:val="0"/>
          <w:sz w:val="20"/>
          <w:szCs w:val="20"/>
          <w:lang w:val="en-US"/>
        </w:rPr>
      </w:pPr>
      <w:r w:rsidRPr="00E15555">
        <w:rPr>
          <w:rStyle w:val="aa"/>
          <w:spacing w:val="0"/>
          <w:sz w:val="20"/>
          <w:szCs w:val="20"/>
        </w:rPr>
        <w:footnoteRef/>
      </w:r>
      <w:r w:rsidRPr="00E15555">
        <w:rPr>
          <w:spacing w:val="0"/>
          <w:sz w:val="20"/>
          <w:szCs w:val="20"/>
        </w:rPr>
        <w:t xml:space="preserve"> </w:t>
      </w:r>
      <w:r w:rsidRPr="00E15555">
        <w:rPr>
          <w:bCs/>
          <w:spacing w:val="0"/>
          <w:sz w:val="20"/>
          <w:szCs w:val="20"/>
        </w:rPr>
        <w:t>Россия – Индия: перспективы регионального </w:t>
      </w:r>
      <w:r w:rsidRPr="00E15555">
        <w:rPr>
          <w:spacing w:val="0"/>
          <w:sz w:val="20"/>
          <w:szCs w:val="20"/>
        </w:rPr>
        <w:t xml:space="preserve">  </w:t>
      </w:r>
      <w:r w:rsidRPr="00E15555">
        <w:rPr>
          <w:bCs/>
          <w:spacing w:val="0"/>
          <w:sz w:val="20"/>
          <w:szCs w:val="20"/>
        </w:rPr>
        <w:t>сотрудничества (г. Санкт-Петербург). </w:t>
      </w:r>
      <w:r w:rsidRPr="00E15555">
        <w:rPr>
          <w:spacing w:val="0"/>
          <w:sz w:val="20"/>
          <w:szCs w:val="20"/>
        </w:rPr>
        <w:t> </w:t>
      </w:r>
      <w:r w:rsidRPr="00BF14E6">
        <w:rPr>
          <w:spacing w:val="0"/>
          <w:sz w:val="20"/>
          <w:szCs w:val="20"/>
          <w:lang w:val="en-US"/>
        </w:rPr>
        <w:t>-</w:t>
      </w:r>
      <w:r w:rsidRPr="00BF14E6">
        <w:rPr>
          <w:bCs/>
          <w:spacing w:val="0"/>
          <w:sz w:val="20"/>
          <w:szCs w:val="20"/>
          <w:lang w:val="en-US"/>
        </w:rPr>
        <w:t xml:space="preserve"> </w:t>
      </w:r>
      <w:r w:rsidRPr="00E15555">
        <w:rPr>
          <w:bCs/>
          <w:spacing w:val="0"/>
          <w:sz w:val="20"/>
          <w:szCs w:val="20"/>
        </w:rPr>
        <w:t>М</w:t>
      </w:r>
      <w:r w:rsidRPr="00BF14E6">
        <w:rPr>
          <w:bCs/>
          <w:spacing w:val="0"/>
          <w:sz w:val="20"/>
          <w:szCs w:val="20"/>
          <w:lang w:val="en-US"/>
        </w:rPr>
        <w:t xml:space="preserve">.: </w:t>
      </w:r>
      <w:r w:rsidRPr="00E15555">
        <w:rPr>
          <w:bCs/>
          <w:spacing w:val="0"/>
          <w:sz w:val="20"/>
          <w:szCs w:val="20"/>
        </w:rPr>
        <w:t>Институт</w:t>
      </w:r>
      <w:r w:rsidRPr="00BF14E6">
        <w:rPr>
          <w:bCs/>
          <w:spacing w:val="0"/>
          <w:sz w:val="20"/>
          <w:szCs w:val="20"/>
          <w:lang w:val="en-US"/>
        </w:rPr>
        <w:t xml:space="preserve"> </w:t>
      </w:r>
      <w:r w:rsidRPr="00E15555">
        <w:rPr>
          <w:bCs/>
          <w:spacing w:val="0"/>
          <w:sz w:val="20"/>
          <w:szCs w:val="20"/>
        </w:rPr>
        <w:t>востоковедения</w:t>
      </w:r>
      <w:r w:rsidRPr="00BF14E6">
        <w:rPr>
          <w:bCs/>
          <w:spacing w:val="0"/>
          <w:sz w:val="20"/>
          <w:szCs w:val="20"/>
          <w:lang w:val="en-US"/>
        </w:rPr>
        <w:t xml:space="preserve"> </w:t>
      </w:r>
      <w:r w:rsidRPr="00E15555">
        <w:rPr>
          <w:bCs/>
          <w:spacing w:val="0"/>
          <w:sz w:val="20"/>
          <w:szCs w:val="20"/>
        </w:rPr>
        <w:t>РАН</w:t>
      </w:r>
      <w:r w:rsidRPr="00BF14E6">
        <w:rPr>
          <w:bCs/>
          <w:spacing w:val="0"/>
          <w:sz w:val="20"/>
          <w:szCs w:val="20"/>
          <w:lang w:val="en-US"/>
        </w:rPr>
        <w:t xml:space="preserve">, 2000. – 176 </w:t>
      </w:r>
      <w:r w:rsidRPr="00E15555">
        <w:rPr>
          <w:bCs/>
          <w:spacing w:val="0"/>
          <w:sz w:val="20"/>
          <w:szCs w:val="20"/>
        </w:rPr>
        <w:t>с</w:t>
      </w:r>
      <w:r w:rsidRPr="00BF14E6">
        <w:rPr>
          <w:bCs/>
          <w:spacing w:val="0"/>
          <w:sz w:val="20"/>
          <w:szCs w:val="20"/>
          <w:lang w:val="en-US"/>
        </w:rPr>
        <w:t>.</w:t>
      </w:r>
      <w:r w:rsidRPr="00BF14E6">
        <w:rPr>
          <w:spacing w:val="0"/>
          <w:sz w:val="20"/>
          <w:szCs w:val="20"/>
          <w:lang w:val="en-US"/>
        </w:rPr>
        <w:t> </w:t>
      </w:r>
    </w:p>
    <w:p w:rsidR="00E15555" w:rsidRPr="00E15555" w:rsidRDefault="00E15555">
      <w:pPr>
        <w:pStyle w:val="a8"/>
        <w:rPr>
          <w:lang w:val="en-US"/>
        </w:rPr>
      </w:pPr>
    </w:p>
  </w:footnote>
  <w:footnote w:id="10">
    <w:p w:rsidR="00BF14E6" w:rsidRPr="00BF14E6" w:rsidRDefault="00BF14E6" w:rsidP="00BF14E6">
      <w:pPr>
        <w:spacing w:after="0" w:line="240" w:lineRule="auto"/>
        <w:jc w:val="both"/>
        <w:rPr>
          <w:bCs/>
          <w:spacing w:val="0"/>
          <w:sz w:val="20"/>
          <w:szCs w:val="20"/>
        </w:rPr>
      </w:pPr>
      <w:r w:rsidRPr="00BF14E6">
        <w:rPr>
          <w:rStyle w:val="aa"/>
        </w:rPr>
        <w:footnoteRef/>
      </w:r>
      <w:r w:rsidRPr="00BF14E6">
        <w:t xml:space="preserve"> </w:t>
      </w:r>
      <w:r w:rsidRPr="00BF14E6">
        <w:rPr>
          <w:bCs/>
          <w:spacing w:val="0"/>
          <w:sz w:val="20"/>
          <w:szCs w:val="20"/>
        </w:rPr>
        <w:t xml:space="preserve">Тони Блэр о миграционной политики Великобритании. – Режим доступа:  </w:t>
      </w:r>
      <w:hyperlink r:id="rId1" w:history="1">
        <w:r w:rsidRPr="00BF14E6">
          <w:rPr>
            <w:rStyle w:val="ab"/>
            <w:bCs/>
            <w:color w:val="auto"/>
            <w:spacing w:val="0"/>
            <w:sz w:val="20"/>
            <w:szCs w:val="20"/>
          </w:rPr>
          <w:t>http://www.uk.ru</w:t>
        </w:r>
      </w:hyperlink>
      <w:r w:rsidRPr="00BF14E6">
        <w:rPr>
          <w:bCs/>
          <w:spacing w:val="0"/>
          <w:sz w:val="20"/>
          <w:szCs w:val="20"/>
        </w:rPr>
        <w:t xml:space="preserve"> </w:t>
      </w:r>
    </w:p>
    <w:p w:rsidR="00BF14E6" w:rsidRPr="00BF14E6" w:rsidRDefault="00BF14E6">
      <w:pPr>
        <w:pStyle w:val="a8"/>
      </w:pPr>
    </w:p>
  </w:footnote>
  <w:footnote w:id="11">
    <w:p w:rsidR="00BF14E6" w:rsidRPr="00BF14E6" w:rsidRDefault="00BF14E6" w:rsidP="00BF14E6">
      <w:pPr>
        <w:spacing w:after="0" w:line="240" w:lineRule="auto"/>
        <w:jc w:val="both"/>
        <w:rPr>
          <w:bCs/>
          <w:spacing w:val="0"/>
          <w:sz w:val="20"/>
          <w:szCs w:val="20"/>
        </w:rPr>
      </w:pPr>
      <w:r w:rsidRPr="00BF14E6">
        <w:rPr>
          <w:rStyle w:val="aa"/>
          <w:sz w:val="20"/>
          <w:szCs w:val="20"/>
        </w:rPr>
        <w:footnoteRef/>
      </w:r>
      <w:r w:rsidRPr="00BF14E6">
        <w:rPr>
          <w:sz w:val="20"/>
          <w:szCs w:val="20"/>
        </w:rPr>
        <w:t xml:space="preserve"> </w:t>
      </w:r>
      <w:r w:rsidRPr="00BF14E6">
        <w:rPr>
          <w:bCs/>
          <w:spacing w:val="0"/>
          <w:sz w:val="20"/>
          <w:szCs w:val="20"/>
        </w:rPr>
        <w:t xml:space="preserve">Тони Блэр о миграционной политики Великобритании. – Режим доступа:  </w:t>
      </w:r>
      <w:hyperlink r:id="rId2" w:history="1">
        <w:r w:rsidRPr="00BF14E6">
          <w:rPr>
            <w:rStyle w:val="ab"/>
            <w:bCs/>
            <w:color w:val="auto"/>
            <w:spacing w:val="0"/>
            <w:sz w:val="20"/>
            <w:szCs w:val="20"/>
          </w:rPr>
          <w:t>http://www.uk.ru</w:t>
        </w:r>
      </w:hyperlink>
      <w:r w:rsidRPr="00BF14E6">
        <w:rPr>
          <w:bCs/>
          <w:spacing w:val="0"/>
          <w:sz w:val="20"/>
          <w:szCs w:val="20"/>
        </w:rPr>
        <w:t xml:space="preserve"> </w:t>
      </w:r>
    </w:p>
    <w:p w:rsidR="00BF14E6" w:rsidRPr="00BF14E6" w:rsidRDefault="00BF14E6">
      <w:pPr>
        <w:pStyle w:val="a8"/>
      </w:pPr>
    </w:p>
  </w:footnote>
  <w:footnote w:id="12">
    <w:p w:rsidR="00FC18D6" w:rsidRPr="00E15555" w:rsidRDefault="00FC18D6" w:rsidP="00FC18D6">
      <w:pPr>
        <w:pStyle w:val="a8"/>
        <w:spacing w:after="0" w:line="240" w:lineRule="auto"/>
        <w:jc w:val="both"/>
        <w:rPr>
          <w:spacing w:val="0"/>
          <w:lang w:val="en-US"/>
        </w:rPr>
      </w:pPr>
      <w:r w:rsidRPr="00FC18D6">
        <w:rPr>
          <w:rStyle w:val="aa"/>
          <w:spacing w:val="0"/>
        </w:rPr>
        <w:footnoteRef/>
      </w:r>
      <w:r w:rsidRPr="00FC18D6">
        <w:rPr>
          <w:spacing w:val="0"/>
          <w:lang w:val="en-US"/>
        </w:rPr>
        <w:t xml:space="preserve"> </w:t>
      </w:r>
      <w:r w:rsidRPr="00FC18D6">
        <w:rPr>
          <w:iCs/>
          <w:spacing w:val="0"/>
          <w:lang w:val="en-US"/>
        </w:rPr>
        <w:t>Glover S., Gott C., Loizilion A., Portes J., Spencer J., Srinivasan N., Willis S.</w:t>
      </w:r>
      <w:r w:rsidRPr="00FC18D6">
        <w:rPr>
          <w:spacing w:val="0"/>
          <w:lang w:val="en-US"/>
        </w:rPr>
        <w:t xml:space="preserve"> Migration: an economic and social analysis. </w:t>
      </w:r>
      <w:r w:rsidRPr="00E15555">
        <w:rPr>
          <w:spacing w:val="0"/>
          <w:lang w:val="en-US"/>
        </w:rPr>
        <w:t xml:space="preserve">Research, Development and Statistic Directorate, Home Office, </w:t>
      </w:r>
      <w:smartTag w:uri="urn:schemas-microsoft-com:office:smarttags" w:element="City">
        <w:smartTag w:uri="urn:schemas-microsoft-com:office:smarttags" w:element="place">
          <w:r w:rsidRPr="00E15555">
            <w:rPr>
              <w:spacing w:val="0"/>
              <w:lang w:val="en-US"/>
            </w:rPr>
            <w:t>London</w:t>
          </w:r>
        </w:smartTag>
      </w:smartTag>
      <w:r w:rsidRPr="00E15555">
        <w:rPr>
          <w:spacing w:val="0"/>
          <w:lang w:val="en-US"/>
        </w:rPr>
        <w:t>, 2001.</w:t>
      </w:r>
    </w:p>
  </w:footnote>
  <w:footnote w:id="13">
    <w:p w:rsidR="00FC18D6" w:rsidRPr="00FC18D6" w:rsidRDefault="00FC18D6" w:rsidP="00FC18D6">
      <w:pPr>
        <w:pStyle w:val="a8"/>
        <w:spacing w:after="0" w:line="240" w:lineRule="auto"/>
        <w:jc w:val="both"/>
        <w:rPr>
          <w:b/>
          <w:spacing w:val="0"/>
        </w:rPr>
      </w:pPr>
      <w:r w:rsidRPr="00FC18D6">
        <w:rPr>
          <w:rStyle w:val="aa"/>
          <w:spacing w:val="0"/>
        </w:rPr>
        <w:footnoteRef/>
      </w:r>
      <w:r w:rsidRPr="00FC18D6">
        <w:rPr>
          <w:spacing w:val="0"/>
        </w:rPr>
        <w:t xml:space="preserve"> </w:t>
      </w:r>
      <w:r w:rsidRPr="00FC18D6">
        <w:rPr>
          <w:bCs/>
          <w:spacing w:val="0"/>
        </w:rPr>
        <w:t xml:space="preserve">Денисенко М.Б., Хараевой О.А., Чудиновских О.С. </w:t>
      </w:r>
      <w:r w:rsidRPr="00FC18D6">
        <w:rPr>
          <w:rStyle w:val="ac"/>
          <w:b w:val="0"/>
          <w:spacing w:val="0"/>
        </w:rPr>
        <w:t>Иммиграционная политика в Российской Федерации и странах Запада. – М., 2003. – Гл. 4.</w:t>
      </w:r>
    </w:p>
  </w:footnote>
  <w:footnote w:id="14">
    <w:p w:rsidR="00FC18D6" w:rsidRPr="00FC18D6" w:rsidRDefault="00FC18D6" w:rsidP="00FC18D6">
      <w:pPr>
        <w:pStyle w:val="a8"/>
        <w:spacing w:after="0" w:line="240" w:lineRule="auto"/>
        <w:jc w:val="both"/>
        <w:rPr>
          <w:b/>
          <w:spacing w:val="0"/>
        </w:rPr>
      </w:pPr>
      <w:r>
        <w:rPr>
          <w:rStyle w:val="aa"/>
        </w:rPr>
        <w:footnoteRef/>
      </w:r>
      <w:r>
        <w:t xml:space="preserve"> </w:t>
      </w:r>
      <w:r w:rsidRPr="00FC18D6">
        <w:rPr>
          <w:bCs/>
          <w:spacing w:val="0"/>
        </w:rPr>
        <w:t xml:space="preserve">Денисенко М.Б., Хараевой О.А., Чудиновских О.С. </w:t>
      </w:r>
      <w:r w:rsidRPr="00FC18D6">
        <w:rPr>
          <w:rStyle w:val="ac"/>
          <w:b w:val="0"/>
          <w:spacing w:val="0"/>
        </w:rPr>
        <w:t>Иммиграционная политика в Российской Федерации и странах Запада. – М., 2003. – Гл. 4.</w:t>
      </w:r>
    </w:p>
    <w:p w:rsidR="00FC18D6" w:rsidRDefault="00FC18D6">
      <w:pPr>
        <w:pStyle w:val="a8"/>
      </w:pPr>
    </w:p>
  </w:footnote>
  <w:footnote w:id="15">
    <w:p w:rsidR="00E5032A" w:rsidRPr="00C5013A" w:rsidRDefault="00E5032A" w:rsidP="00E5032A">
      <w:pPr>
        <w:pStyle w:val="a8"/>
        <w:spacing w:after="0" w:line="240" w:lineRule="auto"/>
        <w:jc w:val="both"/>
        <w:rPr>
          <w:spacing w:val="0"/>
        </w:rPr>
      </w:pPr>
      <w:r w:rsidRPr="00C5013A">
        <w:rPr>
          <w:rStyle w:val="aa"/>
          <w:spacing w:val="0"/>
        </w:rPr>
        <w:footnoteRef/>
      </w:r>
      <w:r w:rsidRPr="00C5013A">
        <w:rPr>
          <w:spacing w:val="0"/>
        </w:rPr>
        <w:t xml:space="preserve"> </w:t>
      </w:r>
      <w:r w:rsidRPr="00C5013A">
        <w:rPr>
          <w:color w:val="000000"/>
          <w:spacing w:val="0"/>
        </w:rPr>
        <w:t xml:space="preserve">Марианьский А. Современная миграция населения (Пер. с польского).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М.</w:t>
      </w:r>
      <w:r>
        <w:rPr>
          <w:color w:val="000000"/>
          <w:spacing w:val="0"/>
        </w:rPr>
        <w:t>,</w:t>
      </w:r>
      <w:r w:rsidRPr="00C5013A">
        <w:rPr>
          <w:color w:val="000000"/>
          <w:spacing w:val="0"/>
        </w:rPr>
        <w:t xml:space="preserve"> 1969. </w:t>
      </w:r>
      <w:r>
        <w:rPr>
          <w:color w:val="000000"/>
          <w:spacing w:val="0"/>
        </w:rPr>
        <w:t xml:space="preserve">- </w:t>
      </w:r>
      <w:r w:rsidRPr="00C5013A">
        <w:rPr>
          <w:color w:val="000000"/>
          <w:spacing w:val="0"/>
        </w:rPr>
        <w:t>С.</w:t>
      </w:r>
      <w:r>
        <w:rPr>
          <w:color w:val="000000"/>
          <w:spacing w:val="0"/>
        </w:rPr>
        <w:t xml:space="preserve"> </w:t>
      </w:r>
      <w:r w:rsidRPr="00C5013A">
        <w:rPr>
          <w:color w:val="000000"/>
          <w:spacing w:val="0"/>
        </w:rPr>
        <w:t>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9B" w:rsidRDefault="00B2309B" w:rsidP="00B2309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41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8F6"/>
    <w:multiLevelType w:val="multilevel"/>
    <w:tmpl w:val="C7A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637FB"/>
    <w:multiLevelType w:val="hybridMultilevel"/>
    <w:tmpl w:val="F86ABC0A"/>
    <w:lvl w:ilvl="0" w:tplc="778A8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7E2A"/>
    <w:multiLevelType w:val="hybridMultilevel"/>
    <w:tmpl w:val="E2B4C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72E3"/>
    <w:multiLevelType w:val="multilevel"/>
    <w:tmpl w:val="CB4CE1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6C7E27"/>
    <w:multiLevelType w:val="multilevel"/>
    <w:tmpl w:val="E2F20B4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0128F"/>
    <w:multiLevelType w:val="multilevel"/>
    <w:tmpl w:val="6C2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D7696"/>
    <w:multiLevelType w:val="multilevel"/>
    <w:tmpl w:val="4C76CF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8EE4BA2"/>
    <w:multiLevelType w:val="multilevel"/>
    <w:tmpl w:val="B444257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0D3888"/>
    <w:multiLevelType w:val="multilevel"/>
    <w:tmpl w:val="EFC282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6AB5B0B"/>
    <w:multiLevelType w:val="multilevel"/>
    <w:tmpl w:val="AEE2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BD"/>
    <w:rsid w:val="000551A5"/>
    <w:rsid w:val="001C412C"/>
    <w:rsid w:val="00226819"/>
    <w:rsid w:val="00265BAC"/>
    <w:rsid w:val="002773B5"/>
    <w:rsid w:val="00280200"/>
    <w:rsid w:val="002A0189"/>
    <w:rsid w:val="003959C8"/>
    <w:rsid w:val="00421F3F"/>
    <w:rsid w:val="00425469"/>
    <w:rsid w:val="00443C06"/>
    <w:rsid w:val="00483E90"/>
    <w:rsid w:val="004E309A"/>
    <w:rsid w:val="00500CC4"/>
    <w:rsid w:val="00544FD6"/>
    <w:rsid w:val="005670EC"/>
    <w:rsid w:val="00635431"/>
    <w:rsid w:val="00635FB8"/>
    <w:rsid w:val="00652A11"/>
    <w:rsid w:val="006719C3"/>
    <w:rsid w:val="00755998"/>
    <w:rsid w:val="007D2661"/>
    <w:rsid w:val="007E50B2"/>
    <w:rsid w:val="00801888"/>
    <w:rsid w:val="00916189"/>
    <w:rsid w:val="00970B46"/>
    <w:rsid w:val="00A02BCA"/>
    <w:rsid w:val="00A41804"/>
    <w:rsid w:val="00A869C8"/>
    <w:rsid w:val="00A93BCE"/>
    <w:rsid w:val="00AF6CA2"/>
    <w:rsid w:val="00B2309B"/>
    <w:rsid w:val="00B625E2"/>
    <w:rsid w:val="00B842D0"/>
    <w:rsid w:val="00BC77F3"/>
    <w:rsid w:val="00BF14E6"/>
    <w:rsid w:val="00C5013A"/>
    <w:rsid w:val="00C94179"/>
    <w:rsid w:val="00CE541A"/>
    <w:rsid w:val="00D031BD"/>
    <w:rsid w:val="00D349C0"/>
    <w:rsid w:val="00D60C19"/>
    <w:rsid w:val="00E15555"/>
    <w:rsid w:val="00E5032A"/>
    <w:rsid w:val="00E6457E"/>
    <w:rsid w:val="00E92FBF"/>
    <w:rsid w:val="00ED7EEE"/>
    <w:rsid w:val="00FC18D6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6F76-5632-4EF3-AF2F-2E4EF01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88"/>
    <w:pPr>
      <w:spacing w:after="200" w:line="276" w:lineRule="auto"/>
    </w:pPr>
    <w:rPr>
      <w:spacing w:val="1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2F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BF"/>
    <w:rPr>
      <w:rFonts w:ascii="Cambria" w:eastAsia="Times New Roman" w:hAnsi="Cambria" w:cs="Times New Roman"/>
      <w:b/>
      <w:bCs/>
      <w:spacing w:val="10"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B23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09B"/>
    <w:rPr>
      <w:spacing w:val="1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230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09B"/>
    <w:rPr>
      <w:spacing w:val="10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D60C19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5013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5013A"/>
    <w:rPr>
      <w:spacing w:val="10"/>
      <w:lang w:eastAsia="en-US"/>
    </w:rPr>
  </w:style>
  <w:style w:type="character" w:styleId="aa">
    <w:name w:val="footnote reference"/>
    <w:basedOn w:val="a0"/>
    <w:uiPriority w:val="99"/>
    <w:semiHidden/>
    <w:unhideWhenUsed/>
    <w:rsid w:val="00C5013A"/>
    <w:rPr>
      <w:vertAlign w:val="superscript"/>
    </w:rPr>
  </w:style>
  <w:style w:type="character" w:styleId="ab">
    <w:name w:val="Hyperlink"/>
    <w:basedOn w:val="a0"/>
    <w:uiPriority w:val="99"/>
    <w:unhideWhenUsed/>
    <w:rsid w:val="00544FD6"/>
    <w:rPr>
      <w:color w:val="004BA0"/>
      <w:u w:val="single"/>
    </w:rPr>
  </w:style>
  <w:style w:type="character" w:styleId="ac">
    <w:name w:val="Strong"/>
    <w:basedOn w:val="a0"/>
    <w:uiPriority w:val="22"/>
    <w:qFormat/>
    <w:rsid w:val="00FC18D6"/>
    <w:rPr>
      <w:b/>
      <w:bCs/>
    </w:rPr>
  </w:style>
  <w:style w:type="paragraph" w:styleId="ad">
    <w:name w:val="TOC Heading"/>
    <w:basedOn w:val="1"/>
    <w:next w:val="a"/>
    <w:uiPriority w:val="39"/>
    <w:qFormat/>
    <w:rsid w:val="002773B5"/>
    <w:pPr>
      <w:keepLines/>
      <w:spacing w:before="480" w:after="0"/>
      <w:outlineLvl w:val="9"/>
    </w:pPr>
    <w:rPr>
      <w:color w:val="365F91"/>
      <w:spacing w:val="0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773B5"/>
  </w:style>
  <w:style w:type="paragraph" w:styleId="ae">
    <w:name w:val="List Paragraph"/>
    <w:basedOn w:val="a"/>
    <w:uiPriority w:val="34"/>
    <w:qFormat/>
    <w:rsid w:val="00BF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k.ru" TargetMode="External"/><Relationship Id="rId1" Type="http://schemas.openxmlformats.org/officeDocument/2006/relationships/hyperlink" Target="http://www.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DNA Project</Company>
  <LinksUpToDate>false</LinksUpToDate>
  <CharactersWithSpaces>44638</CharactersWithSpaces>
  <SharedDoc>false</SharedDoc>
  <HLinks>
    <vt:vector size="72" baseType="variant">
      <vt:variant>
        <vt:i4>327753</vt:i4>
      </vt:variant>
      <vt:variant>
        <vt:i4>57</vt:i4>
      </vt:variant>
      <vt:variant>
        <vt:i4>0</vt:i4>
      </vt:variant>
      <vt:variant>
        <vt:i4>5</vt:i4>
      </vt:variant>
      <vt:variant>
        <vt:lpwstr>http://www.uk.ru/</vt:lpwstr>
      </vt:variant>
      <vt:variant>
        <vt:lpwstr/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_Toc260385478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_Toc260385477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_Toc260385476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_Toc260385475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_Toc260385474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_Toc260385473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_Toc260385471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_Toc260385470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_Toc260385469</vt:lpwstr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>http://www.uk.ru/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http://www.uk.ru/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DNA7 X86</dc:creator>
  <cp:keywords/>
  <cp:lastModifiedBy>admin</cp:lastModifiedBy>
  <cp:revision>2</cp:revision>
  <dcterms:created xsi:type="dcterms:W3CDTF">2014-05-27T07:56:00Z</dcterms:created>
  <dcterms:modified xsi:type="dcterms:W3CDTF">2014-05-27T07:56:00Z</dcterms:modified>
</cp:coreProperties>
</file>