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w:body>
    <w:p w:rsidR="002D7C89" w:rsidRDefault="002D7C89" w:rsidP="00057943">
      <w:pPr>
        <w:ind w:right="-185"/>
        <w:jc w:val="center"/>
        <w:rPr>
          <w:noProof/>
          <w:sz w:val="28"/>
          <w:szCs w:val="28"/>
        </w:rPr>
      </w:pPr>
    </w:p>
    <w:p w:rsidR="00057943" w:rsidRPr="00FA51AB" w:rsidRDefault="00057943" w:rsidP="00057943">
      <w:pPr>
        <w:ind w:right="-185"/>
        <w:jc w:val="center"/>
        <w:rPr>
          <w:noProof/>
          <w:sz w:val="28"/>
          <w:szCs w:val="28"/>
        </w:rPr>
      </w:pPr>
      <w:r w:rsidRPr="00FA51AB">
        <w:rPr>
          <w:noProof/>
          <w:sz w:val="28"/>
          <w:szCs w:val="28"/>
        </w:rPr>
        <w:t>ФЕДЕРАЛЬНОЕ АГЕНТСТВО ПО ОБРАЗОВАНИЮ</w:t>
      </w:r>
    </w:p>
    <w:p w:rsidR="00057943" w:rsidRPr="00FA51AB" w:rsidRDefault="00057943" w:rsidP="00057943">
      <w:pPr>
        <w:ind w:right="-185"/>
        <w:jc w:val="center"/>
        <w:rPr>
          <w:spacing w:val="7"/>
          <w:w w:val="93"/>
          <w:sz w:val="28"/>
          <w:szCs w:val="28"/>
        </w:rPr>
      </w:pPr>
      <w:r w:rsidRPr="00FA51AB">
        <w:rPr>
          <w:spacing w:val="7"/>
          <w:w w:val="93"/>
          <w:sz w:val="28"/>
          <w:szCs w:val="28"/>
        </w:rPr>
        <w:t>ТОМСКИЙ ГОСУДАРСТВЕННЫЙ УНИВЕРСИТЕТ</w:t>
      </w:r>
    </w:p>
    <w:p w:rsidR="00057943" w:rsidRPr="00FA51AB" w:rsidRDefault="00057943" w:rsidP="00057943">
      <w:pPr>
        <w:ind w:right="-185"/>
        <w:jc w:val="center"/>
        <w:rPr>
          <w:spacing w:val="7"/>
          <w:w w:val="93"/>
          <w:sz w:val="28"/>
          <w:szCs w:val="28"/>
        </w:rPr>
      </w:pPr>
      <w:r w:rsidRPr="00FA51AB">
        <w:rPr>
          <w:spacing w:val="7"/>
          <w:w w:val="93"/>
          <w:sz w:val="28"/>
          <w:szCs w:val="28"/>
        </w:rPr>
        <w:t>БУРЯТСКИЙ ФИЛИАЛ</w:t>
      </w:r>
    </w:p>
    <w:p w:rsidR="00057943" w:rsidRPr="00FA51AB" w:rsidRDefault="00057943" w:rsidP="00057943">
      <w:pPr>
        <w:ind w:right="-185"/>
        <w:jc w:val="center"/>
        <w:rPr>
          <w:sz w:val="28"/>
          <w:szCs w:val="28"/>
        </w:rPr>
      </w:pPr>
      <w:r w:rsidRPr="00FA51AB">
        <w:rPr>
          <w:spacing w:val="7"/>
          <w:w w:val="93"/>
          <w:sz w:val="28"/>
          <w:szCs w:val="28"/>
        </w:rPr>
        <w:t>Кафедра «Финансы и кредит»</w:t>
      </w:r>
    </w:p>
    <w:p w:rsidR="00057943" w:rsidRDefault="00057943" w:rsidP="00057943">
      <w:pPr>
        <w:ind w:right="-185"/>
        <w:jc w:val="center"/>
        <w:rPr>
          <w:spacing w:val="2"/>
          <w:sz w:val="28"/>
          <w:szCs w:val="28"/>
        </w:rPr>
      </w:pPr>
    </w:p>
    <w:p w:rsidR="00057943" w:rsidRPr="00FA51AB" w:rsidRDefault="00057943" w:rsidP="00057943">
      <w:pPr>
        <w:ind w:right="-185"/>
        <w:jc w:val="center"/>
        <w:rPr>
          <w:spacing w:val="2"/>
          <w:sz w:val="28"/>
          <w:szCs w:val="28"/>
        </w:rPr>
      </w:pPr>
    </w:p>
    <w:p w:rsidR="00057943" w:rsidRDefault="00057943" w:rsidP="00057943">
      <w:pPr>
        <w:ind w:right="-185"/>
        <w:jc w:val="center"/>
        <w:rPr>
          <w:spacing w:val="2"/>
          <w:sz w:val="28"/>
          <w:szCs w:val="28"/>
        </w:rPr>
      </w:pPr>
    </w:p>
    <w:p w:rsidR="00057943" w:rsidRDefault="00057943" w:rsidP="00057943">
      <w:pPr>
        <w:ind w:right="-185"/>
        <w:jc w:val="center"/>
        <w:rPr>
          <w:spacing w:val="2"/>
          <w:sz w:val="28"/>
          <w:szCs w:val="28"/>
        </w:rPr>
      </w:pPr>
    </w:p>
    <w:p w:rsidR="00057943" w:rsidRDefault="00057943" w:rsidP="00057943">
      <w:pPr>
        <w:ind w:right="-185"/>
        <w:jc w:val="center"/>
        <w:rPr>
          <w:spacing w:val="2"/>
          <w:sz w:val="28"/>
          <w:szCs w:val="28"/>
        </w:rPr>
      </w:pPr>
    </w:p>
    <w:p w:rsidR="00057943" w:rsidRDefault="00057943" w:rsidP="00057943">
      <w:pPr>
        <w:ind w:right="-185"/>
        <w:jc w:val="center"/>
        <w:rPr>
          <w:spacing w:val="2"/>
          <w:sz w:val="28"/>
          <w:szCs w:val="28"/>
        </w:rPr>
      </w:pPr>
    </w:p>
    <w:p w:rsidR="00057943" w:rsidRDefault="00057943" w:rsidP="00057943">
      <w:pPr>
        <w:ind w:right="-185"/>
        <w:jc w:val="center"/>
        <w:rPr>
          <w:spacing w:val="2"/>
          <w:sz w:val="28"/>
          <w:szCs w:val="28"/>
        </w:rPr>
      </w:pPr>
    </w:p>
    <w:p w:rsidR="00057943" w:rsidRDefault="00057943" w:rsidP="00057943">
      <w:pPr>
        <w:ind w:right="-185"/>
        <w:jc w:val="center"/>
        <w:rPr>
          <w:spacing w:val="2"/>
          <w:sz w:val="28"/>
          <w:szCs w:val="28"/>
        </w:rPr>
      </w:pPr>
    </w:p>
    <w:p w:rsidR="00057943" w:rsidRPr="00FA51AB" w:rsidRDefault="00057943" w:rsidP="00057943">
      <w:pPr>
        <w:ind w:right="-185"/>
        <w:jc w:val="right"/>
        <w:rPr>
          <w:sz w:val="28"/>
          <w:szCs w:val="28"/>
        </w:rPr>
      </w:pPr>
      <w:r w:rsidRPr="00FA51AB">
        <w:rPr>
          <w:spacing w:val="2"/>
          <w:sz w:val="28"/>
          <w:szCs w:val="28"/>
        </w:rPr>
        <w:t>«Допущена к защите»</w:t>
      </w:r>
      <w:r w:rsidRPr="00FA51AB">
        <w:rPr>
          <w:spacing w:val="2"/>
          <w:sz w:val="28"/>
          <w:szCs w:val="28"/>
        </w:rPr>
        <w:br/>
      </w:r>
      <w:r w:rsidRPr="00FA51AB">
        <w:rPr>
          <w:spacing w:val="-3"/>
          <w:sz w:val="28"/>
          <w:szCs w:val="28"/>
        </w:rPr>
        <w:t>«____»</w:t>
      </w:r>
      <w:r w:rsidRPr="00FA51AB">
        <w:rPr>
          <w:sz w:val="28"/>
          <w:szCs w:val="28"/>
        </w:rPr>
        <w:t>________</w:t>
      </w:r>
      <w:r w:rsidRPr="00FA51AB">
        <w:rPr>
          <w:spacing w:val="-1"/>
          <w:sz w:val="28"/>
          <w:szCs w:val="28"/>
        </w:rPr>
        <w:t>2010 г.</w:t>
      </w:r>
    </w:p>
    <w:p w:rsidR="00057943" w:rsidRPr="00FA51AB" w:rsidRDefault="00057943" w:rsidP="00057943">
      <w:pPr>
        <w:pStyle w:val="2"/>
        <w:ind w:right="-185"/>
        <w:jc w:val="center"/>
      </w:pPr>
    </w:p>
    <w:p w:rsidR="00057943" w:rsidRDefault="00057943" w:rsidP="00057943">
      <w:pPr>
        <w:pStyle w:val="2"/>
        <w:ind w:right="-185"/>
        <w:jc w:val="center"/>
        <w:rPr>
          <w:sz w:val="36"/>
          <w:szCs w:val="36"/>
        </w:rPr>
      </w:pPr>
    </w:p>
    <w:p w:rsidR="00057943" w:rsidRPr="00FA51AB" w:rsidRDefault="00057943" w:rsidP="00057943">
      <w:pPr>
        <w:pStyle w:val="2"/>
        <w:ind w:right="-185"/>
        <w:jc w:val="center"/>
        <w:rPr>
          <w:sz w:val="36"/>
          <w:szCs w:val="36"/>
        </w:rPr>
      </w:pPr>
      <w:r w:rsidRPr="00FA51AB">
        <w:rPr>
          <w:sz w:val="36"/>
          <w:szCs w:val="36"/>
        </w:rPr>
        <w:t>КУРСОВАЯ РАБОТА</w:t>
      </w:r>
    </w:p>
    <w:p w:rsidR="00057943" w:rsidRPr="00FA51AB" w:rsidRDefault="00057943" w:rsidP="00057943">
      <w:pPr>
        <w:ind w:right="-185"/>
        <w:jc w:val="center"/>
        <w:rPr>
          <w:sz w:val="28"/>
          <w:szCs w:val="28"/>
        </w:rPr>
      </w:pPr>
      <w:r w:rsidRPr="00FA51AB">
        <w:rPr>
          <w:sz w:val="28"/>
          <w:szCs w:val="28"/>
        </w:rPr>
        <w:t>по дисциплине «Финансы»</w:t>
      </w:r>
    </w:p>
    <w:p w:rsidR="00057943" w:rsidRPr="00FA51AB" w:rsidRDefault="00057943" w:rsidP="00057943">
      <w:pPr>
        <w:ind w:right="-185"/>
        <w:jc w:val="center"/>
        <w:rPr>
          <w:spacing w:val="1"/>
          <w:w w:val="93"/>
          <w:sz w:val="28"/>
          <w:szCs w:val="28"/>
        </w:rPr>
      </w:pPr>
      <w:r>
        <w:rPr>
          <w:spacing w:val="1"/>
          <w:w w:val="93"/>
          <w:sz w:val="28"/>
          <w:szCs w:val="28"/>
        </w:rPr>
        <w:t>на тему: «Экономическая сущность страхования и её роль в финансовой системе</w:t>
      </w:r>
      <w:r w:rsidRPr="00FA51AB">
        <w:rPr>
          <w:spacing w:val="1"/>
          <w:w w:val="93"/>
          <w:sz w:val="28"/>
          <w:szCs w:val="28"/>
        </w:rPr>
        <w:t>»</w:t>
      </w:r>
    </w:p>
    <w:p w:rsidR="00057943" w:rsidRPr="00FA51AB" w:rsidRDefault="00057943" w:rsidP="00057943">
      <w:pPr>
        <w:ind w:right="-185"/>
        <w:jc w:val="center"/>
        <w:rPr>
          <w:sz w:val="28"/>
          <w:szCs w:val="28"/>
        </w:rPr>
      </w:pPr>
    </w:p>
    <w:p w:rsidR="00057943" w:rsidRPr="00FA51AB" w:rsidRDefault="00057943" w:rsidP="00057943">
      <w:pPr>
        <w:ind w:right="-185"/>
        <w:jc w:val="center"/>
        <w:rPr>
          <w:sz w:val="28"/>
          <w:szCs w:val="28"/>
        </w:rPr>
      </w:pPr>
    </w:p>
    <w:p w:rsidR="00057943" w:rsidRPr="00FA51AB" w:rsidRDefault="00057943" w:rsidP="00057943">
      <w:pPr>
        <w:ind w:right="-185"/>
        <w:jc w:val="center"/>
        <w:rPr>
          <w:sz w:val="28"/>
          <w:szCs w:val="28"/>
        </w:rPr>
      </w:pPr>
    </w:p>
    <w:p w:rsidR="00057943" w:rsidRDefault="00057943" w:rsidP="00057943">
      <w:pPr>
        <w:ind w:right="-185"/>
        <w:jc w:val="center"/>
        <w:rPr>
          <w:spacing w:val="3"/>
          <w:w w:val="93"/>
          <w:sz w:val="28"/>
          <w:szCs w:val="28"/>
        </w:rPr>
      </w:pPr>
    </w:p>
    <w:p w:rsidR="00057943" w:rsidRDefault="00057943" w:rsidP="00057943">
      <w:pPr>
        <w:ind w:right="-185"/>
        <w:jc w:val="center"/>
        <w:rPr>
          <w:spacing w:val="3"/>
          <w:w w:val="93"/>
          <w:sz w:val="28"/>
          <w:szCs w:val="28"/>
        </w:rPr>
      </w:pPr>
    </w:p>
    <w:p w:rsidR="00057943" w:rsidRDefault="00057943" w:rsidP="00057943">
      <w:pPr>
        <w:ind w:right="-185"/>
        <w:jc w:val="center"/>
        <w:rPr>
          <w:spacing w:val="3"/>
          <w:w w:val="93"/>
          <w:sz w:val="28"/>
          <w:szCs w:val="28"/>
        </w:rPr>
      </w:pPr>
    </w:p>
    <w:p w:rsidR="00057943" w:rsidRDefault="00057943" w:rsidP="00057943">
      <w:pPr>
        <w:ind w:right="-185"/>
        <w:jc w:val="center"/>
        <w:rPr>
          <w:spacing w:val="3"/>
          <w:w w:val="93"/>
          <w:sz w:val="28"/>
          <w:szCs w:val="28"/>
        </w:rPr>
      </w:pPr>
    </w:p>
    <w:p w:rsidR="00057943" w:rsidRDefault="00057943" w:rsidP="00057943">
      <w:pPr>
        <w:ind w:right="-185"/>
        <w:jc w:val="center"/>
        <w:rPr>
          <w:spacing w:val="3"/>
          <w:w w:val="93"/>
          <w:sz w:val="28"/>
          <w:szCs w:val="28"/>
        </w:rPr>
      </w:pPr>
    </w:p>
    <w:p w:rsidR="00057943" w:rsidRDefault="00057943" w:rsidP="00057943">
      <w:pPr>
        <w:ind w:right="-185"/>
        <w:jc w:val="center"/>
        <w:rPr>
          <w:spacing w:val="3"/>
          <w:w w:val="93"/>
          <w:sz w:val="28"/>
          <w:szCs w:val="28"/>
        </w:rPr>
      </w:pPr>
    </w:p>
    <w:p w:rsidR="00057943" w:rsidRDefault="00057943" w:rsidP="00057943">
      <w:pPr>
        <w:ind w:right="-185"/>
        <w:jc w:val="center"/>
        <w:rPr>
          <w:spacing w:val="3"/>
          <w:w w:val="93"/>
          <w:sz w:val="28"/>
          <w:szCs w:val="28"/>
        </w:rPr>
      </w:pPr>
    </w:p>
    <w:p w:rsidR="00057943" w:rsidRPr="00FA51AB" w:rsidRDefault="00057943" w:rsidP="00057943">
      <w:pPr>
        <w:ind w:right="-185"/>
        <w:jc w:val="right"/>
        <w:rPr>
          <w:spacing w:val="2"/>
          <w:w w:val="93"/>
          <w:sz w:val="28"/>
          <w:szCs w:val="28"/>
        </w:rPr>
      </w:pPr>
      <w:r w:rsidRPr="00FA51AB">
        <w:rPr>
          <w:spacing w:val="3"/>
          <w:w w:val="93"/>
          <w:sz w:val="28"/>
          <w:szCs w:val="28"/>
        </w:rPr>
        <w:t>Выполнил: студент</w:t>
      </w:r>
      <w:r w:rsidRPr="00FA51AB">
        <w:rPr>
          <w:spacing w:val="2"/>
          <w:w w:val="93"/>
          <w:sz w:val="28"/>
          <w:szCs w:val="28"/>
        </w:rPr>
        <w:t xml:space="preserve"> гр.173а</w:t>
      </w:r>
      <w:r>
        <w:rPr>
          <w:spacing w:val="2"/>
          <w:w w:val="93"/>
          <w:sz w:val="28"/>
          <w:szCs w:val="28"/>
        </w:rPr>
        <w:t>-2</w:t>
      </w:r>
    </w:p>
    <w:p w:rsidR="00057943" w:rsidRPr="00FA51AB" w:rsidRDefault="00057943" w:rsidP="00057943">
      <w:pPr>
        <w:ind w:right="-185"/>
        <w:jc w:val="right"/>
        <w:rPr>
          <w:sz w:val="28"/>
          <w:szCs w:val="28"/>
        </w:rPr>
      </w:pPr>
      <w:r>
        <w:rPr>
          <w:spacing w:val="2"/>
          <w:w w:val="93"/>
          <w:sz w:val="28"/>
          <w:szCs w:val="28"/>
        </w:rPr>
        <w:t>Богданов В</w:t>
      </w:r>
      <w:r w:rsidRPr="00FA51AB">
        <w:rPr>
          <w:spacing w:val="2"/>
          <w:w w:val="93"/>
          <w:sz w:val="28"/>
          <w:szCs w:val="28"/>
        </w:rPr>
        <w:t>.</w:t>
      </w:r>
      <w:r>
        <w:rPr>
          <w:spacing w:val="2"/>
          <w:w w:val="93"/>
          <w:sz w:val="28"/>
          <w:szCs w:val="28"/>
        </w:rPr>
        <w:t>В.</w:t>
      </w:r>
    </w:p>
    <w:p w:rsidR="00057943" w:rsidRPr="00FA51AB" w:rsidRDefault="00057943" w:rsidP="00057943">
      <w:pPr>
        <w:ind w:right="-185"/>
        <w:jc w:val="right"/>
        <w:rPr>
          <w:sz w:val="28"/>
          <w:szCs w:val="28"/>
        </w:rPr>
      </w:pPr>
      <w:r w:rsidRPr="00FA51AB">
        <w:rPr>
          <w:spacing w:val="2"/>
          <w:w w:val="93"/>
          <w:sz w:val="28"/>
          <w:szCs w:val="28"/>
        </w:rPr>
        <w:t>Проверил: к.э.н., Капустина Е.И.</w:t>
      </w:r>
    </w:p>
    <w:p w:rsidR="00057943" w:rsidRPr="00FA51AB" w:rsidRDefault="00057943" w:rsidP="00057943">
      <w:pPr>
        <w:ind w:right="-185"/>
        <w:jc w:val="center"/>
        <w:rPr>
          <w:spacing w:val="-2"/>
          <w:sz w:val="28"/>
          <w:szCs w:val="28"/>
        </w:rPr>
      </w:pPr>
    </w:p>
    <w:p w:rsidR="00057943" w:rsidRPr="00FA51AB" w:rsidRDefault="00057943" w:rsidP="00057943">
      <w:pPr>
        <w:ind w:right="-185"/>
        <w:jc w:val="center"/>
        <w:rPr>
          <w:spacing w:val="-2"/>
          <w:sz w:val="28"/>
          <w:szCs w:val="28"/>
        </w:rPr>
      </w:pPr>
    </w:p>
    <w:p w:rsidR="00057943" w:rsidRPr="00FA51AB" w:rsidRDefault="00057943" w:rsidP="00057943">
      <w:pPr>
        <w:ind w:right="-185"/>
        <w:jc w:val="center"/>
        <w:rPr>
          <w:spacing w:val="-2"/>
          <w:sz w:val="28"/>
          <w:szCs w:val="28"/>
        </w:rPr>
      </w:pPr>
    </w:p>
    <w:p w:rsidR="00057943" w:rsidRPr="00FA51AB" w:rsidRDefault="00057943" w:rsidP="00057943">
      <w:pPr>
        <w:ind w:right="-185"/>
        <w:jc w:val="center"/>
        <w:rPr>
          <w:spacing w:val="-2"/>
          <w:sz w:val="28"/>
          <w:szCs w:val="28"/>
        </w:rPr>
      </w:pPr>
    </w:p>
    <w:p w:rsidR="00057943" w:rsidRPr="00FA51AB" w:rsidRDefault="00057943" w:rsidP="00057943">
      <w:pPr>
        <w:ind w:right="-185"/>
        <w:jc w:val="center"/>
        <w:rPr>
          <w:spacing w:val="-2"/>
          <w:sz w:val="28"/>
          <w:szCs w:val="28"/>
        </w:rPr>
      </w:pPr>
    </w:p>
    <w:p w:rsidR="00057943" w:rsidRPr="00FA51AB" w:rsidRDefault="00057943" w:rsidP="00057943">
      <w:pPr>
        <w:ind w:right="-185"/>
        <w:jc w:val="center"/>
        <w:rPr>
          <w:spacing w:val="-2"/>
          <w:sz w:val="28"/>
          <w:szCs w:val="28"/>
        </w:rPr>
      </w:pPr>
    </w:p>
    <w:p w:rsidR="00057943" w:rsidRPr="00FA51AB" w:rsidRDefault="00057943" w:rsidP="00057943">
      <w:pPr>
        <w:pStyle w:val="3"/>
        <w:ind w:right="-185"/>
        <w:jc w:val="center"/>
        <w:rPr>
          <w:sz w:val="28"/>
          <w:szCs w:val="28"/>
        </w:rPr>
      </w:pPr>
      <w:r w:rsidRPr="00FA51AB">
        <w:rPr>
          <w:sz w:val="28"/>
          <w:szCs w:val="28"/>
        </w:rPr>
        <w:t>Улан-Удэ</w:t>
      </w:r>
    </w:p>
    <w:p w:rsidR="00683F47" w:rsidRPr="00057943" w:rsidRDefault="00057943" w:rsidP="00057943">
      <w:pPr>
        <w:pStyle w:val="3"/>
        <w:ind w:right="-185"/>
        <w:jc w:val="center"/>
        <w:rPr>
          <w:sz w:val="28"/>
          <w:szCs w:val="28"/>
        </w:rPr>
      </w:pPr>
      <w:r w:rsidRPr="00FA51AB">
        <w:t>20</w:t>
      </w:r>
      <w:r>
        <w:t>10</w:t>
      </w:r>
    </w:p>
    <w:p w:rsidR="00AF4B3D" w:rsidRDefault="00AF4B3D" w:rsidP="00AF4B3D">
      <w:pPr>
        <w:spacing w:line="360" w:lineRule="auto"/>
        <w:ind w:right="-185"/>
        <w:jc w:val="center"/>
        <w:rPr>
          <w:sz w:val="28"/>
          <w:szCs w:val="28"/>
        </w:rPr>
      </w:pPr>
      <w:r>
        <w:rPr>
          <w:sz w:val="28"/>
          <w:szCs w:val="28"/>
        </w:rPr>
        <w:t>СОДЕРЖАНИЕ</w:t>
      </w:r>
    </w:p>
    <w:p w:rsidR="00AF4B3D" w:rsidRDefault="00AF4B3D" w:rsidP="00AF4B3D">
      <w:pPr>
        <w:spacing w:line="360" w:lineRule="auto"/>
        <w:ind w:right="-185"/>
        <w:jc w:val="both"/>
        <w:rPr>
          <w:sz w:val="28"/>
          <w:szCs w:val="28"/>
        </w:rPr>
      </w:pPr>
    </w:p>
    <w:p w:rsidR="00AF4B3D" w:rsidRPr="003D64C2" w:rsidRDefault="00AF4B3D" w:rsidP="001D68D2">
      <w:pPr>
        <w:spacing w:line="360" w:lineRule="auto"/>
        <w:ind w:right="-185"/>
        <w:jc w:val="both"/>
        <w:rPr>
          <w:sz w:val="28"/>
          <w:szCs w:val="28"/>
        </w:rPr>
      </w:pPr>
      <w:r>
        <w:rPr>
          <w:sz w:val="28"/>
          <w:szCs w:val="28"/>
        </w:rPr>
        <w:t>ВВЕДЕНИЕ</w:t>
      </w:r>
      <w:r w:rsidRPr="003D64C2">
        <w:rPr>
          <w:sz w:val="28"/>
          <w:szCs w:val="28"/>
        </w:rPr>
        <w:t>……………………………………………………………………</w:t>
      </w:r>
      <w:r>
        <w:rPr>
          <w:sz w:val="28"/>
          <w:szCs w:val="28"/>
        </w:rPr>
        <w:t>…...</w:t>
      </w:r>
      <w:r w:rsidR="00563565">
        <w:rPr>
          <w:sz w:val="28"/>
          <w:szCs w:val="28"/>
        </w:rPr>
        <w:t>..3</w:t>
      </w:r>
    </w:p>
    <w:p w:rsidR="00AF4B3D" w:rsidRPr="003D64C2" w:rsidRDefault="00AF4B3D" w:rsidP="001D68D2">
      <w:pPr>
        <w:spacing w:line="360" w:lineRule="auto"/>
        <w:ind w:right="-185"/>
        <w:jc w:val="both"/>
        <w:rPr>
          <w:sz w:val="28"/>
          <w:szCs w:val="28"/>
        </w:rPr>
      </w:pPr>
      <w:r>
        <w:rPr>
          <w:sz w:val="28"/>
          <w:szCs w:val="28"/>
        </w:rPr>
        <w:t>ГЛАВА 1. ЭКОНОМИЧЕСКАЯ СУЩНОСТЬ СТРАХОВАНИЯ………………</w:t>
      </w:r>
      <w:r w:rsidR="00563565">
        <w:rPr>
          <w:sz w:val="28"/>
          <w:szCs w:val="28"/>
        </w:rPr>
        <w:t>5</w:t>
      </w:r>
    </w:p>
    <w:p w:rsidR="00AF4B3D" w:rsidRDefault="00AF4B3D" w:rsidP="001D68D2">
      <w:pPr>
        <w:spacing w:line="360" w:lineRule="auto"/>
        <w:ind w:right="-185"/>
        <w:jc w:val="both"/>
        <w:rPr>
          <w:sz w:val="28"/>
          <w:szCs w:val="28"/>
        </w:rPr>
      </w:pPr>
      <w:r>
        <w:rPr>
          <w:sz w:val="28"/>
          <w:szCs w:val="28"/>
        </w:rPr>
        <w:t>1.1.</w:t>
      </w:r>
      <w:r w:rsidRPr="003D64C2">
        <w:rPr>
          <w:sz w:val="28"/>
          <w:szCs w:val="28"/>
        </w:rPr>
        <w:t>Сущность, значение и функции страхования……………</w:t>
      </w:r>
      <w:r>
        <w:rPr>
          <w:sz w:val="28"/>
          <w:szCs w:val="28"/>
        </w:rPr>
        <w:t>……………………</w:t>
      </w:r>
      <w:r w:rsidR="00563565">
        <w:rPr>
          <w:sz w:val="28"/>
          <w:szCs w:val="28"/>
        </w:rPr>
        <w:t>5</w:t>
      </w:r>
    </w:p>
    <w:p w:rsidR="00AF4B3D" w:rsidRPr="003D64C2" w:rsidRDefault="00AF4B3D" w:rsidP="00084091">
      <w:pPr>
        <w:spacing w:line="360" w:lineRule="auto"/>
        <w:ind w:right="-185"/>
        <w:rPr>
          <w:sz w:val="28"/>
          <w:szCs w:val="28"/>
        </w:rPr>
      </w:pPr>
      <w:r>
        <w:rPr>
          <w:sz w:val="28"/>
          <w:szCs w:val="28"/>
        </w:rPr>
        <w:t>1.2.</w:t>
      </w:r>
      <w:r w:rsidRPr="00327E86">
        <w:rPr>
          <w:sz w:val="28"/>
          <w:szCs w:val="28"/>
        </w:rPr>
        <w:t xml:space="preserve"> </w:t>
      </w:r>
      <w:r>
        <w:rPr>
          <w:sz w:val="28"/>
          <w:szCs w:val="28"/>
        </w:rPr>
        <w:t>Классификаци</w:t>
      </w:r>
      <w:r w:rsidR="00863463">
        <w:rPr>
          <w:sz w:val="28"/>
          <w:szCs w:val="28"/>
        </w:rPr>
        <w:t>я страхования………</w:t>
      </w:r>
      <w:r w:rsidR="00084091">
        <w:rPr>
          <w:sz w:val="28"/>
          <w:szCs w:val="28"/>
        </w:rPr>
        <w:t>.……………………………………….....8</w:t>
      </w:r>
    </w:p>
    <w:p w:rsidR="00AF4B3D" w:rsidRPr="003D64C2" w:rsidRDefault="00AF4B3D" w:rsidP="001D68D2">
      <w:pPr>
        <w:spacing w:line="360" w:lineRule="auto"/>
        <w:ind w:right="-185"/>
        <w:jc w:val="both"/>
        <w:rPr>
          <w:sz w:val="28"/>
          <w:szCs w:val="28"/>
        </w:rPr>
      </w:pPr>
      <w:r>
        <w:rPr>
          <w:sz w:val="28"/>
          <w:szCs w:val="28"/>
        </w:rPr>
        <w:t>ГЛАВА 2. РОЛЬ СТРАХ</w:t>
      </w:r>
      <w:r w:rsidR="00084091">
        <w:rPr>
          <w:sz w:val="28"/>
          <w:szCs w:val="28"/>
        </w:rPr>
        <w:t>ОВАНИЯ В ФИНАНСОВОЙ СИСТЕМЕ…………...13</w:t>
      </w:r>
    </w:p>
    <w:p w:rsidR="00AF4B3D" w:rsidRPr="003D64C2" w:rsidRDefault="00AF4B3D" w:rsidP="001D68D2">
      <w:pPr>
        <w:spacing w:line="360" w:lineRule="auto"/>
        <w:ind w:right="-185"/>
        <w:jc w:val="both"/>
        <w:rPr>
          <w:sz w:val="28"/>
          <w:szCs w:val="28"/>
        </w:rPr>
      </w:pPr>
      <w:r>
        <w:rPr>
          <w:sz w:val="28"/>
          <w:szCs w:val="28"/>
        </w:rPr>
        <w:t>2.1.</w:t>
      </w:r>
      <w:r w:rsidRPr="003D64C2">
        <w:rPr>
          <w:sz w:val="28"/>
          <w:szCs w:val="28"/>
        </w:rPr>
        <w:t>Финансовая система,  её сущность………………………</w:t>
      </w:r>
      <w:r>
        <w:rPr>
          <w:sz w:val="28"/>
          <w:szCs w:val="28"/>
        </w:rPr>
        <w:t>…………………...</w:t>
      </w:r>
      <w:r w:rsidR="00084091">
        <w:rPr>
          <w:sz w:val="28"/>
          <w:szCs w:val="28"/>
        </w:rPr>
        <w:t>13</w:t>
      </w:r>
    </w:p>
    <w:p w:rsidR="00AF4B3D" w:rsidRPr="003D64C2" w:rsidRDefault="00AF4B3D" w:rsidP="001D68D2">
      <w:pPr>
        <w:spacing w:line="360" w:lineRule="auto"/>
        <w:ind w:right="-185"/>
        <w:jc w:val="both"/>
        <w:rPr>
          <w:sz w:val="28"/>
          <w:szCs w:val="28"/>
        </w:rPr>
      </w:pPr>
      <w:r>
        <w:rPr>
          <w:sz w:val="28"/>
          <w:szCs w:val="28"/>
        </w:rPr>
        <w:t>2.2.</w:t>
      </w:r>
      <w:r w:rsidRPr="003D64C2">
        <w:rPr>
          <w:sz w:val="28"/>
          <w:szCs w:val="28"/>
        </w:rPr>
        <w:t>Финансовые аспекты страховой деятельности……………</w:t>
      </w:r>
      <w:r w:rsidR="00084091">
        <w:rPr>
          <w:sz w:val="28"/>
          <w:szCs w:val="28"/>
        </w:rPr>
        <w:t>………………...16</w:t>
      </w:r>
    </w:p>
    <w:p w:rsidR="001D68D2" w:rsidRDefault="001D68D2" w:rsidP="001D68D2">
      <w:pPr>
        <w:spacing w:line="360" w:lineRule="auto"/>
        <w:ind w:right="-185"/>
        <w:rPr>
          <w:sz w:val="28"/>
          <w:szCs w:val="28"/>
        </w:rPr>
      </w:pPr>
      <w:r>
        <w:rPr>
          <w:sz w:val="28"/>
          <w:szCs w:val="28"/>
        </w:rPr>
        <w:t>ГЛАВА 3. АНАЛИЗ  СТР</w:t>
      </w:r>
      <w:r w:rsidR="00084091">
        <w:rPr>
          <w:sz w:val="28"/>
          <w:szCs w:val="28"/>
        </w:rPr>
        <w:t xml:space="preserve">АХОВОГО РЫНКА И ПЕРСПЕКТИВЫ ЕГО </w:t>
      </w:r>
      <w:r>
        <w:rPr>
          <w:sz w:val="28"/>
          <w:szCs w:val="28"/>
        </w:rPr>
        <w:t>РАЗВИТИЯ……………………………………………</w:t>
      </w:r>
      <w:r w:rsidR="00084091">
        <w:rPr>
          <w:sz w:val="28"/>
          <w:szCs w:val="28"/>
        </w:rPr>
        <w:t>…………………………...21</w:t>
      </w:r>
    </w:p>
    <w:p w:rsidR="001D68D2" w:rsidRDefault="001D68D2" w:rsidP="001D68D2">
      <w:pPr>
        <w:spacing w:line="360" w:lineRule="auto"/>
        <w:ind w:right="-185"/>
        <w:rPr>
          <w:sz w:val="28"/>
          <w:szCs w:val="28"/>
        </w:rPr>
      </w:pPr>
      <w:r>
        <w:rPr>
          <w:sz w:val="28"/>
          <w:szCs w:val="28"/>
        </w:rPr>
        <w:t>3.1.</w:t>
      </w:r>
      <w:r w:rsidRPr="00E31BEC">
        <w:t xml:space="preserve"> </w:t>
      </w:r>
      <w:r>
        <w:rPr>
          <w:sz w:val="28"/>
          <w:szCs w:val="28"/>
        </w:rPr>
        <w:t>Анализ основных показателей страхового рынка за 2007-2009 гг………</w:t>
      </w:r>
      <w:r w:rsidR="00084091">
        <w:rPr>
          <w:sz w:val="28"/>
          <w:szCs w:val="28"/>
        </w:rPr>
        <w:t>...21</w:t>
      </w:r>
    </w:p>
    <w:p w:rsidR="001D68D2" w:rsidRDefault="001D68D2" w:rsidP="001D68D2">
      <w:pPr>
        <w:spacing w:line="360" w:lineRule="auto"/>
        <w:ind w:right="-187"/>
        <w:rPr>
          <w:sz w:val="28"/>
          <w:szCs w:val="28"/>
        </w:rPr>
      </w:pPr>
      <w:r>
        <w:rPr>
          <w:sz w:val="28"/>
          <w:szCs w:val="28"/>
        </w:rPr>
        <w:t>3.2. Перспективы развития рынка страхования………………………………</w:t>
      </w:r>
      <w:r w:rsidR="00084091">
        <w:rPr>
          <w:sz w:val="28"/>
          <w:szCs w:val="28"/>
        </w:rPr>
        <w:t>…30</w:t>
      </w:r>
    </w:p>
    <w:p w:rsidR="00AF4B3D" w:rsidRPr="003D64C2" w:rsidRDefault="00AF4B3D" w:rsidP="001D68D2">
      <w:pPr>
        <w:spacing w:line="360" w:lineRule="auto"/>
        <w:ind w:right="-185"/>
        <w:jc w:val="both"/>
        <w:rPr>
          <w:sz w:val="28"/>
          <w:szCs w:val="28"/>
        </w:rPr>
      </w:pPr>
      <w:r>
        <w:rPr>
          <w:sz w:val="28"/>
          <w:szCs w:val="28"/>
        </w:rPr>
        <w:t>ЗАКЛЮЧЕНИЕ</w:t>
      </w:r>
      <w:r w:rsidR="00084091">
        <w:rPr>
          <w:sz w:val="28"/>
          <w:szCs w:val="28"/>
        </w:rPr>
        <w:t>…</w:t>
      </w:r>
      <w:r w:rsidRPr="003D64C2">
        <w:rPr>
          <w:sz w:val="28"/>
          <w:szCs w:val="28"/>
        </w:rPr>
        <w:t>…………………………………………………………</w:t>
      </w:r>
      <w:r w:rsidR="00084091">
        <w:rPr>
          <w:sz w:val="28"/>
          <w:szCs w:val="28"/>
        </w:rPr>
        <w:t>…........34</w:t>
      </w:r>
    </w:p>
    <w:p w:rsidR="00AF4B3D" w:rsidRPr="003D64C2" w:rsidRDefault="00AF4B3D" w:rsidP="001D68D2">
      <w:pPr>
        <w:spacing w:line="360" w:lineRule="auto"/>
        <w:ind w:right="-185"/>
        <w:jc w:val="both"/>
        <w:rPr>
          <w:sz w:val="28"/>
          <w:szCs w:val="28"/>
        </w:rPr>
      </w:pPr>
      <w:r>
        <w:rPr>
          <w:sz w:val="28"/>
          <w:szCs w:val="28"/>
        </w:rPr>
        <w:t>СПИСОК ИСПОЛЬЗОВАННЫХ ИСТОЧНИКОВ………………</w:t>
      </w:r>
      <w:r w:rsidRPr="003D64C2">
        <w:rPr>
          <w:sz w:val="28"/>
          <w:szCs w:val="28"/>
        </w:rPr>
        <w:t>………</w:t>
      </w:r>
      <w:r w:rsidR="00084091">
        <w:rPr>
          <w:sz w:val="28"/>
          <w:szCs w:val="28"/>
        </w:rPr>
        <w:t>…...…36</w:t>
      </w: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C63F85">
      <w:pPr>
        <w:spacing w:line="360" w:lineRule="auto"/>
        <w:ind w:right="-187" w:firstLine="539"/>
        <w:jc w:val="both"/>
        <w:rPr>
          <w:sz w:val="28"/>
          <w:szCs w:val="28"/>
        </w:rPr>
      </w:pPr>
    </w:p>
    <w:p w:rsidR="00AF4B3D" w:rsidRDefault="00AF4B3D" w:rsidP="00AF4B3D">
      <w:pPr>
        <w:spacing w:line="360" w:lineRule="auto"/>
        <w:ind w:right="-187"/>
        <w:jc w:val="both"/>
        <w:rPr>
          <w:sz w:val="28"/>
          <w:szCs w:val="28"/>
        </w:rPr>
      </w:pPr>
    </w:p>
    <w:p w:rsidR="001D68D2" w:rsidRDefault="001D68D2" w:rsidP="00AF4B3D">
      <w:pPr>
        <w:spacing w:line="360" w:lineRule="auto"/>
        <w:ind w:right="-187"/>
        <w:jc w:val="both"/>
        <w:rPr>
          <w:sz w:val="28"/>
          <w:szCs w:val="28"/>
        </w:rPr>
      </w:pPr>
    </w:p>
    <w:p w:rsidR="00AF4B3D" w:rsidRPr="003D64C2" w:rsidRDefault="00AF4B3D" w:rsidP="00AF4B3D">
      <w:pPr>
        <w:spacing w:line="360" w:lineRule="auto"/>
        <w:ind w:right="-185"/>
        <w:jc w:val="center"/>
        <w:rPr>
          <w:sz w:val="28"/>
          <w:szCs w:val="28"/>
        </w:rPr>
      </w:pPr>
      <w:r>
        <w:rPr>
          <w:sz w:val="28"/>
          <w:szCs w:val="28"/>
        </w:rPr>
        <w:t>ВВЕДЕНИЕ</w:t>
      </w:r>
    </w:p>
    <w:p w:rsidR="00AF4B3D" w:rsidRDefault="00AF4B3D" w:rsidP="00AF4B3D">
      <w:pPr>
        <w:spacing w:line="360" w:lineRule="auto"/>
        <w:ind w:right="-185" w:firstLine="540"/>
        <w:jc w:val="both"/>
        <w:rPr>
          <w:sz w:val="28"/>
          <w:szCs w:val="28"/>
        </w:rPr>
      </w:pPr>
    </w:p>
    <w:p w:rsidR="00F16522" w:rsidRPr="00F16522" w:rsidRDefault="00F16522" w:rsidP="00F16522">
      <w:pPr>
        <w:spacing w:line="360" w:lineRule="auto"/>
        <w:ind w:right="-187" w:firstLine="539"/>
        <w:jc w:val="both"/>
        <w:rPr>
          <w:sz w:val="28"/>
          <w:szCs w:val="28"/>
        </w:rPr>
      </w:pPr>
      <w:r>
        <w:rPr>
          <w:sz w:val="28"/>
          <w:szCs w:val="28"/>
        </w:rPr>
        <w:t>Страхование, з</w:t>
      </w:r>
      <w:r w:rsidRPr="00F16522">
        <w:rPr>
          <w:sz w:val="28"/>
          <w:szCs w:val="28"/>
        </w:rPr>
        <w:t>ародившись в период разложения первобытнообщинного строя,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F16522" w:rsidRPr="00F16522" w:rsidRDefault="00F16522" w:rsidP="00F16522">
      <w:pPr>
        <w:spacing w:line="360" w:lineRule="auto"/>
        <w:ind w:right="-187" w:firstLine="539"/>
        <w:jc w:val="both"/>
        <w:rPr>
          <w:sz w:val="28"/>
          <w:szCs w:val="28"/>
        </w:rPr>
      </w:pPr>
      <w:r w:rsidRPr="00F16522">
        <w:rPr>
          <w:sz w:val="28"/>
          <w:szCs w:val="28"/>
        </w:rPr>
        <w:t>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w:t>
      </w:r>
    </w:p>
    <w:p w:rsidR="00AF4B3D" w:rsidRPr="003D64C2" w:rsidRDefault="00AF4B3D" w:rsidP="00AF4B3D">
      <w:pPr>
        <w:spacing w:line="360" w:lineRule="auto"/>
        <w:ind w:right="-185" w:firstLine="540"/>
        <w:jc w:val="both"/>
        <w:rPr>
          <w:sz w:val="28"/>
          <w:szCs w:val="28"/>
        </w:rPr>
      </w:pPr>
      <w:r w:rsidRPr="003D64C2">
        <w:rPr>
          <w:sz w:val="28"/>
          <w:szCs w:val="28"/>
        </w:rPr>
        <w:t>Переход экономики на рыночные отношения, развитие предпринимательской деятельности, расширение круга товарных и обменных операций, взаимных договорных обязательств между хозяйствующими субъектами  объективно требуют надежной системы гарантий, предоставляемой страхованием. Только на основе страхования становится возможной защита общественных и личных интересов, возникающих в процессе производства, распределения, обмена и потребления материальных благ.</w:t>
      </w:r>
    </w:p>
    <w:p w:rsidR="00102966" w:rsidRDefault="00AF4B3D" w:rsidP="00102966">
      <w:pPr>
        <w:spacing w:line="360" w:lineRule="auto"/>
        <w:ind w:right="-185" w:firstLine="540"/>
        <w:jc w:val="both"/>
        <w:rPr>
          <w:sz w:val="28"/>
          <w:szCs w:val="28"/>
        </w:rPr>
      </w:pPr>
      <w:r w:rsidRPr="003D64C2">
        <w:rPr>
          <w:sz w:val="28"/>
          <w:szCs w:val="28"/>
        </w:rPr>
        <w:t>В условиях активно развивающихся рыночных отношений наиболее важное место в развитии рынка капитала нашей страны отводится страховому рынку. Наличие устойчивого страхового рынка – существенный компонент любой преуспевающей экономики.</w:t>
      </w:r>
      <w:r w:rsidR="00102966">
        <w:rPr>
          <w:sz w:val="28"/>
          <w:szCs w:val="28"/>
        </w:rPr>
        <w:t xml:space="preserve"> </w:t>
      </w:r>
    </w:p>
    <w:p w:rsidR="00102966" w:rsidRPr="00CA6E91" w:rsidRDefault="00102966" w:rsidP="00102966">
      <w:pPr>
        <w:spacing w:line="360" w:lineRule="auto"/>
        <w:ind w:right="-185" w:firstLine="540"/>
        <w:jc w:val="both"/>
        <w:rPr>
          <w:sz w:val="28"/>
          <w:szCs w:val="28"/>
        </w:rPr>
      </w:pPr>
      <w:r w:rsidRPr="00CA6E91">
        <w:rPr>
          <w:sz w:val="28"/>
          <w:szCs w:val="28"/>
        </w:rPr>
        <w:t>Страхование — система экономических отношений, включающая образование специального фонда (страхового фонда) и его использование (распределение и перераспределение) для преодоления и возмещения разного рода потерь, ущерба, вызванных неблагоприятными</w:t>
      </w:r>
      <w:r>
        <w:rPr>
          <w:sz w:val="28"/>
          <w:szCs w:val="28"/>
        </w:rPr>
        <w:t xml:space="preserve"> событиями (страховыми случаями</w:t>
      </w:r>
      <w:r w:rsidRPr="00CA6E91">
        <w:rPr>
          <w:sz w:val="28"/>
          <w:szCs w:val="28"/>
        </w:rPr>
        <w:t xml:space="preserve">) путем выплаты страхового возмещения и страховых сумм. </w:t>
      </w:r>
    </w:p>
    <w:p w:rsidR="00AF4B3D" w:rsidRPr="003D64C2" w:rsidRDefault="00AF4B3D" w:rsidP="00AF4B3D">
      <w:pPr>
        <w:spacing w:line="360" w:lineRule="auto"/>
        <w:ind w:right="-185" w:firstLine="540"/>
        <w:jc w:val="both"/>
        <w:rPr>
          <w:sz w:val="28"/>
          <w:szCs w:val="28"/>
        </w:rPr>
      </w:pPr>
      <w:r w:rsidRPr="003D64C2">
        <w:rPr>
          <w:sz w:val="28"/>
          <w:szCs w:val="28"/>
        </w:rPr>
        <w:t>Страховщики обеспечивают аккумуляцию страховых взносов и выплаты страхователям в случае нанесения ущерба застрахованной  собственности. В современной экономической практике развитых стран резервные фонды страховых компаний являются вторым по значимости кредитным ресурсом экономики после банковских депозитов.</w:t>
      </w:r>
    </w:p>
    <w:p w:rsidR="00AF4B3D" w:rsidRPr="003D64C2" w:rsidRDefault="00AF4B3D" w:rsidP="00AF4B3D">
      <w:pPr>
        <w:spacing w:line="360" w:lineRule="auto"/>
        <w:ind w:right="-185" w:firstLine="540"/>
        <w:jc w:val="both"/>
        <w:rPr>
          <w:sz w:val="28"/>
          <w:szCs w:val="28"/>
        </w:rPr>
      </w:pPr>
      <w:r w:rsidRPr="003D64C2">
        <w:rPr>
          <w:sz w:val="28"/>
          <w:szCs w:val="28"/>
        </w:rPr>
        <w:t xml:space="preserve">В нашей стране, несмотря на высокие темпы роста объемов страховых операций, одной из основных проблем по – прежнему остается невысокий уровень развития различных видов страхования. </w:t>
      </w:r>
    </w:p>
    <w:p w:rsidR="00AF4B3D" w:rsidRDefault="00AF4B3D" w:rsidP="00AF4B3D">
      <w:pPr>
        <w:spacing w:line="360" w:lineRule="auto"/>
        <w:ind w:right="-185" w:firstLine="540"/>
        <w:jc w:val="both"/>
        <w:rPr>
          <w:sz w:val="28"/>
          <w:szCs w:val="28"/>
        </w:rPr>
      </w:pPr>
      <w:r w:rsidRPr="003D64C2">
        <w:rPr>
          <w:sz w:val="28"/>
          <w:szCs w:val="28"/>
        </w:rPr>
        <w:t>Цель курсовой работы – показать, что  развитие страхового рынка  является важнейшей задачей для нашей страны, так как страхование - это вид финансовой деятельности, который может принести значительные доходы в бюджет.</w:t>
      </w:r>
    </w:p>
    <w:p w:rsidR="00145B6F" w:rsidRDefault="00145B6F" w:rsidP="00AF4B3D">
      <w:pPr>
        <w:spacing w:line="360" w:lineRule="auto"/>
        <w:ind w:right="-185" w:firstLine="540"/>
        <w:jc w:val="both"/>
        <w:rPr>
          <w:sz w:val="28"/>
          <w:szCs w:val="28"/>
        </w:rPr>
      </w:pPr>
      <w:r>
        <w:rPr>
          <w:sz w:val="28"/>
          <w:szCs w:val="28"/>
        </w:rPr>
        <w:t>Основными задачами данной курсовой работы являются:</w:t>
      </w:r>
    </w:p>
    <w:p w:rsidR="00145B6F" w:rsidRPr="00EA6765" w:rsidRDefault="00EA6765" w:rsidP="00EA6765">
      <w:pPr>
        <w:spacing w:line="360" w:lineRule="auto"/>
        <w:ind w:left="540" w:right="-185"/>
        <w:jc w:val="both"/>
        <w:rPr>
          <w:sz w:val="28"/>
          <w:szCs w:val="28"/>
        </w:rPr>
      </w:pPr>
      <w:r>
        <w:rPr>
          <w:sz w:val="28"/>
          <w:szCs w:val="28"/>
        </w:rPr>
        <w:t>- раскрыть</w:t>
      </w:r>
      <w:r w:rsidR="00145B6F">
        <w:rPr>
          <w:sz w:val="28"/>
          <w:szCs w:val="28"/>
        </w:rPr>
        <w:t xml:space="preserve"> экономическую сущность страхования</w:t>
      </w:r>
      <w:r w:rsidRPr="00EA6765">
        <w:rPr>
          <w:sz w:val="28"/>
          <w:szCs w:val="28"/>
        </w:rPr>
        <w:t>;</w:t>
      </w:r>
    </w:p>
    <w:p w:rsidR="00145B6F" w:rsidRPr="00EA6765" w:rsidRDefault="00EA6765" w:rsidP="00EA6765">
      <w:pPr>
        <w:spacing w:line="360" w:lineRule="auto"/>
        <w:ind w:left="540" w:right="-185"/>
        <w:jc w:val="both"/>
        <w:rPr>
          <w:sz w:val="28"/>
          <w:szCs w:val="28"/>
        </w:rPr>
      </w:pPr>
      <w:r>
        <w:rPr>
          <w:sz w:val="28"/>
          <w:szCs w:val="28"/>
        </w:rPr>
        <w:t>- определить</w:t>
      </w:r>
      <w:r w:rsidR="00145B6F">
        <w:rPr>
          <w:sz w:val="28"/>
          <w:szCs w:val="28"/>
        </w:rPr>
        <w:t xml:space="preserve"> роль страхования в финансовой системе</w:t>
      </w:r>
      <w:r w:rsidRPr="00EA6765">
        <w:rPr>
          <w:sz w:val="28"/>
          <w:szCs w:val="28"/>
        </w:rPr>
        <w:t>;</w:t>
      </w:r>
    </w:p>
    <w:p w:rsidR="00145B6F" w:rsidRPr="003D64C2" w:rsidRDefault="00EA6765" w:rsidP="00EA6765">
      <w:pPr>
        <w:spacing w:line="360" w:lineRule="auto"/>
        <w:ind w:left="540" w:right="-185"/>
        <w:jc w:val="both"/>
        <w:rPr>
          <w:sz w:val="28"/>
          <w:szCs w:val="28"/>
        </w:rPr>
      </w:pPr>
      <w:r>
        <w:rPr>
          <w:sz w:val="28"/>
          <w:szCs w:val="28"/>
        </w:rPr>
        <w:t>- п</w:t>
      </w:r>
      <w:r w:rsidR="00145B6F">
        <w:rPr>
          <w:sz w:val="28"/>
          <w:szCs w:val="28"/>
        </w:rPr>
        <w:t>роанализировать динамику основных показателей страхования</w:t>
      </w:r>
      <w:r>
        <w:rPr>
          <w:sz w:val="28"/>
          <w:szCs w:val="28"/>
        </w:rPr>
        <w:t>.</w:t>
      </w:r>
    </w:p>
    <w:p w:rsidR="00AF4B3D" w:rsidRPr="003D64C2" w:rsidRDefault="00AF4B3D" w:rsidP="00AF4B3D">
      <w:pPr>
        <w:spacing w:line="360" w:lineRule="auto"/>
        <w:ind w:right="-185" w:firstLine="540"/>
        <w:jc w:val="both"/>
        <w:rPr>
          <w:sz w:val="28"/>
          <w:szCs w:val="28"/>
        </w:rPr>
      </w:pPr>
      <w:r w:rsidRPr="003D64C2">
        <w:rPr>
          <w:sz w:val="28"/>
          <w:szCs w:val="28"/>
        </w:rPr>
        <w:t>Актуальность данной курсовой работы определена следующими теоретическими положениями:</w:t>
      </w:r>
    </w:p>
    <w:p w:rsidR="00AF4B3D" w:rsidRPr="00031BB7" w:rsidRDefault="00031BB7" w:rsidP="00AF4B3D">
      <w:pPr>
        <w:spacing w:line="360" w:lineRule="auto"/>
        <w:ind w:right="-185" w:firstLine="540"/>
        <w:jc w:val="both"/>
        <w:rPr>
          <w:sz w:val="28"/>
          <w:szCs w:val="28"/>
        </w:rPr>
      </w:pPr>
      <w:r>
        <w:rPr>
          <w:sz w:val="28"/>
          <w:szCs w:val="28"/>
        </w:rPr>
        <w:t>- е</w:t>
      </w:r>
      <w:r w:rsidR="00AF4B3D" w:rsidRPr="003D64C2">
        <w:rPr>
          <w:sz w:val="28"/>
          <w:szCs w:val="28"/>
        </w:rPr>
        <w:t>сли каждый человек страхует свое жилье, свой бизнес, здоровье и жизнь, то он предусмотрителен относительно своего будущего</w:t>
      </w:r>
      <w:r w:rsidR="00460FDE">
        <w:rPr>
          <w:sz w:val="28"/>
          <w:szCs w:val="28"/>
        </w:rPr>
        <w:t>,</w:t>
      </w:r>
      <w:r w:rsidR="00AF4B3D" w:rsidRPr="003D64C2">
        <w:rPr>
          <w:sz w:val="28"/>
          <w:szCs w:val="28"/>
        </w:rPr>
        <w:t xml:space="preserve"> своей семьи, коллег, самого себя, он смотрит в завтрашни</w:t>
      </w:r>
      <w:r>
        <w:rPr>
          <w:sz w:val="28"/>
          <w:szCs w:val="28"/>
        </w:rPr>
        <w:t>й день</w:t>
      </w:r>
      <w:r w:rsidRPr="00031BB7">
        <w:rPr>
          <w:sz w:val="28"/>
          <w:szCs w:val="28"/>
        </w:rPr>
        <w:t>;</w:t>
      </w:r>
    </w:p>
    <w:p w:rsidR="00AF4B3D" w:rsidRPr="00031BB7" w:rsidRDefault="00031BB7" w:rsidP="00AF4B3D">
      <w:pPr>
        <w:spacing w:line="360" w:lineRule="auto"/>
        <w:ind w:right="-185" w:firstLine="540"/>
        <w:jc w:val="both"/>
        <w:rPr>
          <w:sz w:val="28"/>
          <w:szCs w:val="28"/>
        </w:rPr>
      </w:pPr>
      <w:r>
        <w:rPr>
          <w:sz w:val="28"/>
          <w:szCs w:val="28"/>
        </w:rPr>
        <w:t>- п</w:t>
      </w:r>
      <w:r w:rsidR="00AF4B3D" w:rsidRPr="003D64C2">
        <w:rPr>
          <w:sz w:val="28"/>
          <w:szCs w:val="28"/>
        </w:rPr>
        <w:t xml:space="preserve">осредством страхования человек реализует </w:t>
      </w:r>
      <w:r>
        <w:rPr>
          <w:sz w:val="28"/>
          <w:szCs w:val="28"/>
        </w:rPr>
        <w:t>потребность в безопасности</w:t>
      </w:r>
      <w:r w:rsidRPr="00031BB7">
        <w:rPr>
          <w:sz w:val="28"/>
          <w:szCs w:val="28"/>
        </w:rPr>
        <w:t>;</w:t>
      </w:r>
    </w:p>
    <w:p w:rsidR="00AF4B3D" w:rsidRPr="003D64C2" w:rsidRDefault="00031BB7" w:rsidP="00AF4B3D">
      <w:pPr>
        <w:spacing w:line="360" w:lineRule="auto"/>
        <w:ind w:right="-185" w:firstLine="540"/>
        <w:jc w:val="both"/>
        <w:rPr>
          <w:sz w:val="28"/>
          <w:szCs w:val="28"/>
        </w:rPr>
      </w:pPr>
      <w:r>
        <w:rPr>
          <w:sz w:val="28"/>
          <w:szCs w:val="28"/>
        </w:rPr>
        <w:t>- б</w:t>
      </w:r>
      <w:r w:rsidR="00AF4B3D" w:rsidRPr="003D64C2">
        <w:rPr>
          <w:sz w:val="28"/>
          <w:szCs w:val="28"/>
        </w:rPr>
        <w:t xml:space="preserve">лагодаря страхованию снижается степень такой зависимости, когда человеческие ошибки или злой умысел, просто стихийные бедствия могут поставить отдельную жизнь, семью, бизнес на грань катастрофы. </w:t>
      </w:r>
    </w:p>
    <w:p w:rsidR="00AF4B3D" w:rsidRDefault="00AF4B3D" w:rsidP="00145B6F">
      <w:pPr>
        <w:spacing w:line="360" w:lineRule="auto"/>
        <w:ind w:right="-187"/>
        <w:jc w:val="both"/>
        <w:rPr>
          <w:sz w:val="28"/>
          <w:szCs w:val="28"/>
        </w:rPr>
      </w:pPr>
    </w:p>
    <w:p w:rsidR="0085756D" w:rsidRDefault="0085756D" w:rsidP="00AF4B3D">
      <w:pPr>
        <w:spacing w:line="360" w:lineRule="auto"/>
        <w:ind w:right="-185"/>
        <w:jc w:val="center"/>
        <w:rPr>
          <w:sz w:val="28"/>
          <w:szCs w:val="28"/>
        </w:rPr>
      </w:pPr>
    </w:p>
    <w:p w:rsidR="0085756D" w:rsidRDefault="0085756D" w:rsidP="00102966">
      <w:pPr>
        <w:spacing w:line="360" w:lineRule="auto"/>
        <w:ind w:right="-185"/>
        <w:rPr>
          <w:sz w:val="28"/>
          <w:szCs w:val="28"/>
        </w:rPr>
      </w:pPr>
    </w:p>
    <w:p w:rsidR="00AF4B3D" w:rsidRPr="00327E86" w:rsidRDefault="00AF4B3D" w:rsidP="00AF4B3D">
      <w:pPr>
        <w:spacing w:line="360" w:lineRule="auto"/>
        <w:ind w:right="-185"/>
        <w:jc w:val="center"/>
        <w:rPr>
          <w:sz w:val="28"/>
          <w:szCs w:val="28"/>
        </w:rPr>
      </w:pPr>
      <w:r>
        <w:rPr>
          <w:sz w:val="28"/>
          <w:szCs w:val="28"/>
        </w:rPr>
        <w:t>ГЛАВА 1. ЭКОНОМИЧЕСКАЯ СУЩНОСТЬ СТРАХОВАНИЯ</w:t>
      </w:r>
    </w:p>
    <w:p w:rsidR="00AF4B3D" w:rsidRDefault="00AF4B3D" w:rsidP="00AF4B3D">
      <w:pPr>
        <w:spacing w:line="360" w:lineRule="auto"/>
        <w:ind w:right="-185"/>
        <w:jc w:val="center"/>
        <w:rPr>
          <w:sz w:val="28"/>
          <w:szCs w:val="28"/>
        </w:rPr>
      </w:pPr>
    </w:p>
    <w:p w:rsidR="00AF4B3D" w:rsidRPr="00327E86" w:rsidRDefault="00AF4B3D" w:rsidP="00AF4B3D">
      <w:pPr>
        <w:spacing w:line="360" w:lineRule="auto"/>
        <w:ind w:right="-185"/>
        <w:jc w:val="center"/>
        <w:rPr>
          <w:sz w:val="28"/>
          <w:szCs w:val="28"/>
        </w:rPr>
      </w:pPr>
      <w:r>
        <w:rPr>
          <w:sz w:val="28"/>
          <w:szCs w:val="28"/>
        </w:rPr>
        <w:t>1.1</w:t>
      </w:r>
      <w:r w:rsidRPr="00327E86">
        <w:rPr>
          <w:sz w:val="28"/>
          <w:szCs w:val="28"/>
        </w:rPr>
        <w:t>. Сущность,</w:t>
      </w:r>
      <w:r>
        <w:rPr>
          <w:sz w:val="28"/>
          <w:szCs w:val="28"/>
        </w:rPr>
        <w:t xml:space="preserve"> значение и функции страхования</w:t>
      </w:r>
    </w:p>
    <w:p w:rsidR="00C63F85" w:rsidRDefault="00C63F85" w:rsidP="00AF4B3D">
      <w:pPr>
        <w:spacing w:line="360" w:lineRule="auto"/>
        <w:ind w:right="-187"/>
        <w:jc w:val="both"/>
        <w:rPr>
          <w:sz w:val="28"/>
          <w:szCs w:val="28"/>
        </w:rPr>
      </w:pPr>
    </w:p>
    <w:p w:rsidR="00C63F85" w:rsidRPr="00C63F85" w:rsidRDefault="00C63F85" w:rsidP="00C63F85">
      <w:pPr>
        <w:spacing w:line="360" w:lineRule="auto"/>
        <w:ind w:right="-187" w:firstLine="539"/>
        <w:jc w:val="both"/>
        <w:rPr>
          <w:sz w:val="28"/>
          <w:szCs w:val="28"/>
        </w:rPr>
      </w:pPr>
      <w:r w:rsidRPr="00C63F85">
        <w:rPr>
          <w:sz w:val="28"/>
          <w:szCs w:val="28"/>
        </w:rPr>
        <w:t>Страхование – одна из древнейших категорий, отражающих особую сферу экономических отношений общества. Главный побудительный мотив страхования – это рисковый характер производства и жизни человека. На любой стадии общественно-экономического развития существует вероятность риска разрушительного воздействия стихийных сил природы и нерациональной деятельности самого человека на процесс воспроизводства. Такие я</w:t>
      </w:r>
      <w:r w:rsidR="001D4508">
        <w:rPr>
          <w:sz w:val="28"/>
          <w:szCs w:val="28"/>
        </w:rPr>
        <w:t>вления, как засуха, наводнение</w:t>
      </w:r>
      <w:r w:rsidRPr="00C63F85">
        <w:rPr>
          <w:sz w:val="28"/>
          <w:szCs w:val="28"/>
        </w:rPr>
        <w:t>, а также ошибки в результате неосторожного обращения с источником опасности, могут привести к пожару, взрыву, транспортным авариям и причинить крупный ущерб, нарушить производственный процесс и привести к человеческим жертвам.</w:t>
      </w:r>
    </w:p>
    <w:p w:rsidR="00C63F85" w:rsidRPr="00C63F85" w:rsidRDefault="00C63F85" w:rsidP="00C63F85">
      <w:pPr>
        <w:spacing w:line="360" w:lineRule="auto"/>
        <w:ind w:right="-187" w:firstLine="539"/>
        <w:jc w:val="both"/>
        <w:rPr>
          <w:sz w:val="28"/>
          <w:szCs w:val="28"/>
        </w:rPr>
      </w:pPr>
      <w:r w:rsidRPr="00C63F85">
        <w:rPr>
          <w:sz w:val="28"/>
          <w:szCs w:val="28"/>
        </w:rPr>
        <w:t>Мировая практика не выработала более экономического, рационального и доступного способа защиты экономических интересов товаропроизводителей, чем страхование.</w:t>
      </w:r>
    </w:p>
    <w:p w:rsidR="00C63F85" w:rsidRPr="00C63F85" w:rsidRDefault="00C63F85" w:rsidP="00C63F85">
      <w:pPr>
        <w:spacing w:line="360" w:lineRule="auto"/>
        <w:ind w:right="-187" w:firstLine="539"/>
        <w:jc w:val="both"/>
        <w:rPr>
          <w:sz w:val="28"/>
          <w:szCs w:val="28"/>
        </w:rPr>
      </w:pPr>
      <w:r w:rsidRPr="00C63F85">
        <w:rPr>
          <w:sz w:val="28"/>
          <w:szCs w:val="28"/>
        </w:rPr>
        <w:t>Сущность страхования как экономической категории раскрывается в системе экономических перераспределительных отношений, включающих замкнутую солидарную раскладку ущерба между участниками страховых отношений и возмещение его из специальных целевых фондов, сформированных за счет взносов страхователей, при наступлении чрезвычайных неблагоприятных событий.</w:t>
      </w:r>
    </w:p>
    <w:p w:rsidR="00C63F85" w:rsidRPr="00C63F85" w:rsidRDefault="00C63F85" w:rsidP="00C63F85">
      <w:pPr>
        <w:spacing w:line="360" w:lineRule="auto"/>
        <w:ind w:right="-187" w:firstLine="539"/>
        <w:jc w:val="both"/>
        <w:rPr>
          <w:sz w:val="28"/>
          <w:szCs w:val="28"/>
        </w:rPr>
      </w:pPr>
      <w:r w:rsidRPr="00C63F85">
        <w:rPr>
          <w:sz w:val="28"/>
          <w:szCs w:val="28"/>
        </w:rPr>
        <w:t>Перераспределение средств страховых фондов имеет строго целевое назн</w:t>
      </w:r>
      <w:r w:rsidR="001D4508">
        <w:rPr>
          <w:sz w:val="28"/>
          <w:szCs w:val="28"/>
        </w:rPr>
        <w:t>ачение – возместить материальный</w:t>
      </w:r>
      <w:r w:rsidRPr="00C63F85">
        <w:rPr>
          <w:sz w:val="28"/>
          <w:szCs w:val="28"/>
        </w:rPr>
        <w:t xml:space="preserve"> ущерб, наносимый стихийными бедствиями и различного рода случайностями, для обеспечения непрерывности и бесперебойности расширенного воспроизводства, поддержания необходимого уровня страхователей при наступлении непредвиденных неблагоприятных обстоятельств в их жизни.</w:t>
      </w:r>
    </w:p>
    <w:p w:rsidR="00C63F85" w:rsidRPr="00C63F85" w:rsidRDefault="00C63F85" w:rsidP="00C63F85">
      <w:pPr>
        <w:spacing w:line="360" w:lineRule="auto"/>
        <w:ind w:right="-187" w:firstLine="539"/>
        <w:jc w:val="both"/>
        <w:rPr>
          <w:sz w:val="28"/>
          <w:szCs w:val="28"/>
        </w:rPr>
      </w:pPr>
      <w:r w:rsidRPr="00C63F85">
        <w:rPr>
          <w:sz w:val="28"/>
          <w:szCs w:val="28"/>
        </w:rPr>
        <w:t>Перераспределительный характер страховых отношений связан с образованием специального фонда денежных средств, что позволяет рассматривать страхование как особую сферу финансовых п</w:t>
      </w:r>
      <w:r w:rsidR="001D4508">
        <w:rPr>
          <w:sz w:val="28"/>
          <w:szCs w:val="28"/>
        </w:rPr>
        <w:t>ерераспределительных отношений.</w:t>
      </w:r>
    </w:p>
    <w:p w:rsidR="00C63F85" w:rsidRPr="00C63F85" w:rsidRDefault="00C63F85" w:rsidP="00C63F85">
      <w:pPr>
        <w:spacing w:line="360" w:lineRule="auto"/>
        <w:ind w:right="-187" w:firstLine="539"/>
        <w:jc w:val="both"/>
        <w:rPr>
          <w:sz w:val="28"/>
          <w:szCs w:val="28"/>
        </w:rPr>
      </w:pPr>
      <w:r w:rsidRPr="00C63F85">
        <w:rPr>
          <w:sz w:val="28"/>
          <w:szCs w:val="28"/>
        </w:rPr>
        <w:t>При страховании возникают денежные перераспределительные отношения, обусловленные наличием страхового риска как вероятности наступления страхового случая, способного нанести материальный или иной ущерб и порождающего необходимость возмещения этого ущерба.</w:t>
      </w:r>
    </w:p>
    <w:p w:rsidR="00C63F85" w:rsidRPr="00C63F85" w:rsidRDefault="00C63F85" w:rsidP="00C63F85">
      <w:pPr>
        <w:spacing w:line="360" w:lineRule="auto"/>
        <w:ind w:right="-187" w:firstLine="539"/>
        <w:jc w:val="both"/>
        <w:rPr>
          <w:sz w:val="28"/>
          <w:szCs w:val="28"/>
        </w:rPr>
      </w:pPr>
      <w:r w:rsidRPr="00C63F85">
        <w:rPr>
          <w:sz w:val="28"/>
          <w:szCs w:val="28"/>
        </w:rPr>
        <w:t>Для страхования характерны замкнутые перераспределительные отношения между участниками по поводу раскладки суммы ущерба. Подобные перераспределительные отношения основаны на том, что количество пострадавших субъектов от непредсказуемого события всегда меньше числа участников страхования.</w:t>
      </w:r>
    </w:p>
    <w:p w:rsidR="00C63F85" w:rsidRPr="00C63F85" w:rsidRDefault="00C63F85" w:rsidP="00C63F85">
      <w:pPr>
        <w:spacing w:line="360" w:lineRule="auto"/>
        <w:ind w:right="-187" w:firstLine="539"/>
        <w:jc w:val="both"/>
        <w:rPr>
          <w:sz w:val="28"/>
          <w:szCs w:val="28"/>
        </w:rPr>
      </w:pPr>
      <w:r w:rsidRPr="00C63F85">
        <w:rPr>
          <w:sz w:val="28"/>
          <w:szCs w:val="28"/>
        </w:rPr>
        <w:t>Страхование предусматривает перераспределение ущерба как в пространстве, так и во времени. Долгосрочность перераспределительных отношений между страхователями порождает необходимость создания страховых резервов как регуляторов раскладки ущерба во времени.</w:t>
      </w:r>
    </w:p>
    <w:p w:rsidR="00C63F85" w:rsidRPr="00C63F85" w:rsidRDefault="00C63F85" w:rsidP="00C63F85">
      <w:pPr>
        <w:spacing w:line="360" w:lineRule="auto"/>
        <w:ind w:right="-187" w:firstLine="539"/>
        <w:jc w:val="both"/>
        <w:rPr>
          <w:sz w:val="28"/>
          <w:szCs w:val="28"/>
        </w:rPr>
      </w:pPr>
      <w:r w:rsidRPr="00C63F85">
        <w:rPr>
          <w:sz w:val="28"/>
          <w:szCs w:val="28"/>
        </w:rPr>
        <w:t>Выплата страховых возмещений носит вероятностный характер, так как обусловлена случайностью и неравномерностью наступления страховых событий.</w:t>
      </w:r>
    </w:p>
    <w:p w:rsidR="00C63F85" w:rsidRPr="00C63F85" w:rsidRDefault="00C63F85" w:rsidP="00C63F85">
      <w:pPr>
        <w:spacing w:line="360" w:lineRule="auto"/>
        <w:ind w:right="-187" w:firstLine="539"/>
        <w:jc w:val="both"/>
        <w:rPr>
          <w:sz w:val="28"/>
          <w:szCs w:val="28"/>
        </w:rPr>
      </w:pPr>
      <w:r w:rsidRPr="00C63F85">
        <w:rPr>
          <w:sz w:val="28"/>
          <w:szCs w:val="28"/>
        </w:rPr>
        <w:t>Страховые взносы мо</w:t>
      </w:r>
      <w:r>
        <w:rPr>
          <w:sz w:val="28"/>
          <w:szCs w:val="28"/>
        </w:rPr>
        <w:t>билизированные в страховой фонд</w:t>
      </w:r>
      <w:r w:rsidRPr="00C63F85">
        <w:rPr>
          <w:sz w:val="28"/>
          <w:szCs w:val="28"/>
        </w:rPr>
        <w:t xml:space="preserve"> – возвратны.</w:t>
      </w:r>
    </w:p>
    <w:p w:rsidR="00C63F85" w:rsidRPr="00C63F85" w:rsidRDefault="00C63F85" w:rsidP="00C63F85">
      <w:pPr>
        <w:spacing w:line="360" w:lineRule="auto"/>
        <w:ind w:right="-187" w:firstLine="539"/>
        <w:jc w:val="both"/>
        <w:rPr>
          <w:sz w:val="28"/>
          <w:szCs w:val="28"/>
        </w:rPr>
      </w:pPr>
      <w:r w:rsidRPr="00C63F85">
        <w:rPr>
          <w:sz w:val="28"/>
          <w:szCs w:val="28"/>
        </w:rPr>
        <w:t>Содержание страховых отношений наиболее полно выражают следующие функции: рисковая, предупредительная, сберегательная и контрольная.</w:t>
      </w:r>
    </w:p>
    <w:p w:rsidR="00C63F85" w:rsidRPr="00C63F85" w:rsidRDefault="00C63F85" w:rsidP="00C63F85">
      <w:pPr>
        <w:spacing w:line="360" w:lineRule="auto"/>
        <w:ind w:right="-187" w:firstLine="539"/>
        <w:jc w:val="both"/>
        <w:rPr>
          <w:sz w:val="28"/>
          <w:szCs w:val="28"/>
        </w:rPr>
      </w:pPr>
      <w:r w:rsidRPr="00C63F85">
        <w:rPr>
          <w:sz w:val="28"/>
          <w:szCs w:val="28"/>
        </w:rPr>
        <w:t>Содержание рисковой функции заключается в перераспределении части страхового фонда среди пострадавших участников страхования в связи с негативными последствиями страховых событий.</w:t>
      </w:r>
    </w:p>
    <w:p w:rsidR="005359EF" w:rsidRPr="003D64C2" w:rsidRDefault="005359EF" w:rsidP="005359EF">
      <w:pPr>
        <w:spacing w:line="360" w:lineRule="auto"/>
        <w:ind w:right="-185" w:firstLine="540"/>
        <w:jc w:val="both"/>
        <w:rPr>
          <w:sz w:val="28"/>
          <w:szCs w:val="28"/>
        </w:rPr>
      </w:pPr>
      <w:r w:rsidRPr="003D64C2">
        <w:rPr>
          <w:sz w:val="28"/>
          <w:szCs w:val="28"/>
        </w:rPr>
        <w:t>Предупредительная функция – проявляется в двух аспектах. Во-первых, часть получаемых взносов по договорам страхования страховые организации направляют на формирование специальных резервов предупредительных мероприятий. Средства из этих резервов используются для финансирования мер, направленных на предотвращение аварий, пожаров, стихийных явлений природы, несчастных случаев, болезней. Проведение таких мероприятий снижает риск наступления неблагоприятных случайных событий, что выгодно и самим страховым организациям, которые несут меньшие затраты на возмещение убытков, и их клиентам, у которых снижается вероятность потерь, и, наконец, обществу в целом, которое объективно заинтересовано в снижении ущерба от проявления различного рода случайностей.</w:t>
      </w:r>
    </w:p>
    <w:p w:rsidR="005359EF" w:rsidRPr="003D64C2" w:rsidRDefault="005359EF" w:rsidP="005359EF">
      <w:pPr>
        <w:spacing w:line="360" w:lineRule="auto"/>
        <w:ind w:right="-185" w:firstLine="540"/>
        <w:jc w:val="both"/>
        <w:rPr>
          <w:sz w:val="28"/>
          <w:szCs w:val="28"/>
        </w:rPr>
      </w:pPr>
      <w:r w:rsidRPr="003D64C2">
        <w:rPr>
          <w:sz w:val="28"/>
          <w:szCs w:val="28"/>
        </w:rPr>
        <w:t>Во-вторых, предупредительная функция страхования проявляется в том, что страховые организации требуют от своих клиентов, чтобы они сами осуществляли определенные меры, направленные на снижение вероятности наступления событий, от которых заключаются договоры страхования</w:t>
      </w:r>
      <w:r>
        <w:rPr>
          <w:sz w:val="28"/>
          <w:szCs w:val="28"/>
        </w:rPr>
        <w:t>.</w:t>
      </w:r>
    </w:p>
    <w:p w:rsidR="00C63F85" w:rsidRPr="00C63F85" w:rsidRDefault="00C63F85" w:rsidP="00C63F85">
      <w:pPr>
        <w:spacing w:line="360" w:lineRule="auto"/>
        <w:ind w:right="-187" w:firstLine="539"/>
        <w:jc w:val="both"/>
        <w:rPr>
          <w:sz w:val="28"/>
          <w:szCs w:val="28"/>
        </w:rPr>
      </w:pPr>
      <w:r w:rsidRPr="00C63F85">
        <w:rPr>
          <w:sz w:val="28"/>
          <w:szCs w:val="28"/>
        </w:rPr>
        <w:t>Сберегательная функция присуща долгосрочным видам страхования жизни, в которых накапливается страховая сумма, обусловленная в договоре, и выплачивается страхователю по окончании срока страхования.</w:t>
      </w:r>
    </w:p>
    <w:p w:rsidR="00C63F85" w:rsidRPr="00C63F85" w:rsidRDefault="00C63F85" w:rsidP="00C63F85">
      <w:pPr>
        <w:spacing w:line="360" w:lineRule="auto"/>
        <w:ind w:right="-187" w:firstLine="539"/>
        <w:jc w:val="both"/>
        <w:rPr>
          <w:sz w:val="28"/>
          <w:szCs w:val="28"/>
        </w:rPr>
      </w:pPr>
      <w:r w:rsidRPr="00C63F85">
        <w:rPr>
          <w:sz w:val="28"/>
          <w:szCs w:val="28"/>
        </w:rPr>
        <w:t>Контрольная функция страхования обусловлена целевой направленностью в использовании и формировании страховых фондов и резервов.</w:t>
      </w:r>
    </w:p>
    <w:p w:rsidR="00C63F85" w:rsidRPr="00C63F85" w:rsidRDefault="00C63F85" w:rsidP="00C63F85">
      <w:pPr>
        <w:spacing w:line="360" w:lineRule="auto"/>
        <w:ind w:right="-187" w:firstLine="539"/>
        <w:jc w:val="both"/>
        <w:rPr>
          <w:sz w:val="28"/>
          <w:szCs w:val="28"/>
        </w:rPr>
      </w:pPr>
      <w:r w:rsidRPr="00C63F85">
        <w:rPr>
          <w:sz w:val="28"/>
          <w:szCs w:val="28"/>
        </w:rPr>
        <w:t>Экономические отношения по предупреждению разрушительных последствий чрезвычайных страховых событий и возмещению ущерба в совокупности составляют содержание категорий страховой защиты. Специфичность этой категории определяется такими признаками, как случайный (вероятностный) характер наступления страховых событий, чрезвычайность нанесенного ущерба и объективная потребность предупреждения и возмещения негативных последствий страхового события.</w:t>
      </w:r>
    </w:p>
    <w:p w:rsidR="00C63F85" w:rsidRPr="00C63F85" w:rsidRDefault="00C63F85" w:rsidP="00C63F85">
      <w:pPr>
        <w:spacing w:line="360" w:lineRule="auto"/>
        <w:ind w:right="-187" w:firstLine="539"/>
        <w:jc w:val="both"/>
        <w:rPr>
          <w:sz w:val="28"/>
          <w:szCs w:val="28"/>
        </w:rPr>
      </w:pPr>
      <w:r w:rsidRPr="00C63F85">
        <w:rPr>
          <w:sz w:val="28"/>
          <w:szCs w:val="28"/>
        </w:rPr>
        <w:t>В страховом риске и защитных мерах от рисков заключается сущность категорий страхования. Страховые риски как вероятные чрезвычайные события с негативными экономическими последствиями должны обладать следующими элементами страхуемости:</w:t>
      </w:r>
    </w:p>
    <w:p w:rsidR="00C63F85" w:rsidRPr="00C63F85" w:rsidRDefault="00C63F85" w:rsidP="00C63F85">
      <w:pPr>
        <w:spacing w:line="360" w:lineRule="auto"/>
        <w:ind w:right="-187" w:firstLine="539"/>
        <w:jc w:val="both"/>
        <w:rPr>
          <w:sz w:val="28"/>
          <w:szCs w:val="28"/>
        </w:rPr>
      </w:pPr>
      <w:r w:rsidRPr="00C63F85">
        <w:rPr>
          <w:sz w:val="28"/>
          <w:szCs w:val="28"/>
        </w:rPr>
        <w:t>– наступление риска должно быть возможным, иначе отпадает необходимость страхования;</w:t>
      </w:r>
    </w:p>
    <w:p w:rsidR="00C63F85" w:rsidRPr="00C63F85" w:rsidRDefault="00C63F85" w:rsidP="00C63F85">
      <w:pPr>
        <w:spacing w:line="360" w:lineRule="auto"/>
        <w:ind w:right="-187" w:firstLine="539"/>
        <w:jc w:val="both"/>
        <w:rPr>
          <w:sz w:val="28"/>
          <w:szCs w:val="28"/>
        </w:rPr>
      </w:pPr>
      <w:r w:rsidRPr="00C63F85">
        <w:rPr>
          <w:sz w:val="28"/>
          <w:szCs w:val="28"/>
        </w:rPr>
        <w:t>– риск должен носить случайный неожиданный характер, когда ни страхователю ни страховщику заранее неизвестно ни время наступления предполагаемого события, ни сила его разрушительного действиями;</w:t>
      </w:r>
    </w:p>
    <w:p w:rsidR="00C63F85" w:rsidRPr="00C63F85" w:rsidRDefault="00C63F85" w:rsidP="00C63F85">
      <w:pPr>
        <w:spacing w:line="360" w:lineRule="auto"/>
        <w:ind w:right="-187" w:firstLine="539"/>
        <w:jc w:val="both"/>
        <w:rPr>
          <w:sz w:val="28"/>
          <w:szCs w:val="28"/>
        </w:rPr>
      </w:pPr>
      <w:r w:rsidRPr="00C63F85">
        <w:rPr>
          <w:sz w:val="28"/>
          <w:szCs w:val="28"/>
        </w:rPr>
        <w:t>– риск как случайная опасность для данного объекта должен быть доступен статистическому учету, применительно к массе однородных объектов, так как без статистических данных, определяющих частоту возникновения опасности, силу ее действия и размер причиняемого ущерба, невозможно установить размер страховых взносов для формирования страхового фонда</w:t>
      </w:r>
      <w:r w:rsidR="00EA6765">
        <w:rPr>
          <w:sz w:val="28"/>
          <w:szCs w:val="28"/>
        </w:rPr>
        <w:t>.</w:t>
      </w:r>
    </w:p>
    <w:p w:rsidR="00C63F85" w:rsidRDefault="00C63F85" w:rsidP="00C63F85">
      <w:pPr>
        <w:spacing w:line="360" w:lineRule="auto"/>
        <w:ind w:right="-187"/>
        <w:jc w:val="both"/>
        <w:rPr>
          <w:sz w:val="28"/>
          <w:szCs w:val="28"/>
        </w:rPr>
      </w:pPr>
    </w:p>
    <w:p w:rsidR="00C63F85" w:rsidRPr="00C63F85" w:rsidRDefault="00AF4B3D" w:rsidP="00AF4B3D">
      <w:pPr>
        <w:spacing w:line="360" w:lineRule="auto"/>
        <w:ind w:right="-187"/>
        <w:jc w:val="center"/>
        <w:rPr>
          <w:sz w:val="28"/>
          <w:szCs w:val="28"/>
        </w:rPr>
      </w:pPr>
      <w:r>
        <w:rPr>
          <w:sz w:val="28"/>
          <w:szCs w:val="28"/>
        </w:rPr>
        <w:t xml:space="preserve">1.2. </w:t>
      </w:r>
      <w:r w:rsidR="00C63F85" w:rsidRPr="00C63F85">
        <w:rPr>
          <w:sz w:val="28"/>
          <w:szCs w:val="28"/>
        </w:rPr>
        <w:t>Классификация страхования</w:t>
      </w:r>
    </w:p>
    <w:p w:rsidR="00C63F85" w:rsidRDefault="00C63F85" w:rsidP="00C63F85">
      <w:pPr>
        <w:spacing w:line="360" w:lineRule="auto"/>
        <w:ind w:right="-187" w:firstLine="539"/>
        <w:jc w:val="both"/>
        <w:rPr>
          <w:sz w:val="28"/>
          <w:szCs w:val="28"/>
        </w:rPr>
      </w:pPr>
    </w:p>
    <w:p w:rsidR="00C63F85" w:rsidRPr="00C63F85" w:rsidRDefault="00C63F85" w:rsidP="00C63F85">
      <w:pPr>
        <w:spacing w:line="360" w:lineRule="auto"/>
        <w:ind w:right="-187" w:firstLine="539"/>
        <w:jc w:val="both"/>
        <w:rPr>
          <w:sz w:val="28"/>
          <w:szCs w:val="28"/>
        </w:rPr>
      </w:pPr>
      <w:r w:rsidRPr="00C63F85">
        <w:rPr>
          <w:sz w:val="28"/>
          <w:szCs w:val="28"/>
        </w:rPr>
        <w:t>Классификация страхования представляет собой научную систему деления страхования на сферы деятельности, отрасли, подотрасли и виды, звенья которых располагаются так, что каждое последующее звено является частью предыдущего. В основу классификации страхования положены два критерия: различия в объектах страхования и различия в объеме страховой ответственности. В соответствии с этим делением применяются две классификации: по объектам страхования и по роду опасности.</w:t>
      </w:r>
    </w:p>
    <w:p w:rsidR="00C63F85" w:rsidRPr="00C63F85" w:rsidRDefault="00C63F85" w:rsidP="00C63F85">
      <w:pPr>
        <w:spacing w:line="360" w:lineRule="auto"/>
        <w:ind w:right="-187" w:firstLine="539"/>
        <w:jc w:val="both"/>
        <w:rPr>
          <w:sz w:val="28"/>
          <w:szCs w:val="28"/>
        </w:rPr>
      </w:pPr>
      <w:r w:rsidRPr="00C63F85">
        <w:rPr>
          <w:sz w:val="28"/>
          <w:szCs w:val="28"/>
        </w:rPr>
        <w:t>Объект страхования является материальным носителем всех признаков, в том числе и экономических интересов страхования. Объекты страхования разделяются на два класса: имеющие стоимость и не име</w:t>
      </w:r>
      <w:r w:rsidRPr="00C63F85">
        <w:rPr>
          <w:sz w:val="28"/>
          <w:szCs w:val="28"/>
        </w:rPr>
        <w:softHyphen/>
        <w:t>ющие стоимости. По признаку стоимости в страховании выделяются отрасли страхования. В условиях рыночной экономики в стадии ее формирования, исходя из характеристики объектов страхования, целесообразно выделять четыре основные отрасли страхования: страхование имущественное, личное, страхование ответственности, страхование эко</w:t>
      </w:r>
      <w:r w:rsidRPr="00C63F85">
        <w:rPr>
          <w:sz w:val="28"/>
          <w:szCs w:val="28"/>
        </w:rPr>
        <w:softHyphen/>
        <w:t>номических рисков.</w:t>
      </w:r>
    </w:p>
    <w:p w:rsidR="00C63F85" w:rsidRPr="00C63F85" w:rsidRDefault="00C63F85" w:rsidP="00C63F85">
      <w:pPr>
        <w:spacing w:line="360" w:lineRule="auto"/>
        <w:ind w:right="-187" w:firstLine="539"/>
        <w:jc w:val="both"/>
        <w:rPr>
          <w:sz w:val="28"/>
          <w:szCs w:val="28"/>
        </w:rPr>
      </w:pPr>
      <w:r w:rsidRPr="00C63F85">
        <w:rPr>
          <w:sz w:val="28"/>
          <w:szCs w:val="28"/>
        </w:rPr>
        <w:t>Личное страхование – это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медицинское страхование и страхование от несчастных случает, сочетает рисковую и сберегательную функции.</w:t>
      </w:r>
    </w:p>
    <w:p w:rsidR="00C63F85" w:rsidRPr="00C63F85" w:rsidRDefault="00C63F85" w:rsidP="00C63F85">
      <w:pPr>
        <w:spacing w:line="360" w:lineRule="auto"/>
        <w:ind w:right="-187" w:firstLine="539"/>
        <w:jc w:val="both"/>
        <w:rPr>
          <w:sz w:val="28"/>
          <w:szCs w:val="28"/>
        </w:rPr>
      </w:pPr>
      <w:r w:rsidRPr="00C63F85">
        <w:rPr>
          <w:sz w:val="28"/>
          <w:szCs w:val="28"/>
        </w:rPr>
        <w:t>Имущественное страхование – объектом страхования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являющееся как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C63F85" w:rsidRPr="00C63F85" w:rsidRDefault="00C63F85" w:rsidP="00C63F85">
      <w:pPr>
        <w:spacing w:line="360" w:lineRule="auto"/>
        <w:ind w:right="-187" w:firstLine="539"/>
        <w:jc w:val="both"/>
        <w:rPr>
          <w:sz w:val="28"/>
          <w:szCs w:val="28"/>
        </w:rPr>
      </w:pPr>
      <w:r w:rsidRPr="00C63F85">
        <w:rPr>
          <w:sz w:val="28"/>
          <w:szCs w:val="28"/>
        </w:rPr>
        <w:t>Страхование ответственности –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данном страховом случае находят свое конкретное денежное выражение.</w:t>
      </w:r>
    </w:p>
    <w:p w:rsidR="00C63F85" w:rsidRPr="00C63F85" w:rsidRDefault="00C63F85" w:rsidP="00C63F85">
      <w:pPr>
        <w:spacing w:line="360" w:lineRule="auto"/>
        <w:ind w:right="-187" w:firstLine="539"/>
        <w:jc w:val="both"/>
        <w:rPr>
          <w:sz w:val="28"/>
          <w:szCs w:val="28"/>
        </w:rPr>
      </w:pPr>
      <w:r w:rsidRPr="00C63F85">
        <w:rPr>
          <w:sz w:val="28"/>
          <w:szCs w:val="28"/>
        </w:rPr>
        <w:t>В страховании экономических (предпринимательских) рисков выделяются две подотрасли: страхование рисков прямых и косвенных потерь. К прямым потерям могут быть отнесены потери от недополучения прибыли, убытков от простоев оборудования вследствие недопоставок сырья, материалов и комплектующих изделий, забастовок и других причин. Косвенные – страхование упущенной выгоды, банкротство предприятия и т.д.</w:t>
      </w:r>
    </w:p>
    <w:p w:rsidR="00C63F85" w:rsidRPr="00C63F85" w:rsidRDefault="00C63F85" w:rsidP="00C63F85">
      <w:pPr>
        <w:spacing w:line="360" w:lineRule="auto"/>
        <w:ind w:right="-187" w:firstLine="539"/>
        <w:jc w:val="both"/>
        <w:rPr>
          <w:sz w:val="28"/>
          <w:szCs w:val="28"/>
        </w:rPr>
      </w:pPr>
      <w:r w:rsidRPr="00C63F85">
        <w:rPr>
          <w:sz w:val="28"/>
          <w:szCs w:val="28"/>
        </w:rPr>
        <w:t>Отраслевая характеристика страхования решает общие задачи оценки страховой деятельности, но не выявляет конкретные страховые интересы предприятий, организаций, граждан, которые дают возможность проводить страхование. Для детализации конкретных интересов с целью обоснования методов страховой защиты выделяются подотрасли и виды страхования.</w:t>
      </w:r>
    </w:p>
    <w:p w:rsidR="00C63F85" w:rsidRPr="00C63F85" w:rsidRDefault="00C63F85" w:rsidP="00C63F85">
      <w:pPr>
        <w:spacing w:line="360" w:lineRule="auto"/>
        <w:ind w:right="-187" w:firstLine="539"/>
        <w:jc w:val="both"/>
        <w:rPr>
          <w:sz w:val="28"/>
          <w:szCs w:val="28"/>
        </w:rPr>
      </w:pPr>
      <w:r w:rsidRPr="00C63F85">
        <w:rPr>
          <w:sz w:val="28"/>
          <w:szCs w:val="28"/>
        </w:rPr>
        <w:t>Имущественное страхование подразделяется на две подотрасли:</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имущества юридических лиц;</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имущества физических лиц.</w:t>
      </w:r>
    </w:p>
    <w:p w:rsidR="00C63F85" w:rsidRPr="00C63F85" w:rsidRDefault="00C63F85" w:rsidP="00C63F85">
      <w:pPr>
        <w:spacing w:line="360" w:lineRule="auto"/>
        <w:ind w:right="-187" w:firstLine="539"/>
        <w:jc w:val="both"/>
        <w:rPr>
          <w:sz w:val="28"/>
          <w:szCs w:val="28"/>
        </w:rPr>
      </w:pPr>
      <w:r w:rsidRPr="00C63F85">
        <w:rPr>
          <w:sz w:val="28"/>
          <w:szCs w:val="28"/>
        </w:rPr>
        <w:t>Подотрасли страхования делятся на виды. Видами страхования имущества юридических лиц являются:</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железнодорожного транспорта;</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наземного транспор</w:t>
      </w:r>
      <w:r w:rsidR="004E6F92">
        <w:rPr>
          <w:sz w:val="28"/>
          <w:szCs w:val="28"/>
        </w:rPr>
        <w:t>та (кроме железнодорожного тран</w:t>
      </w:r>
      <w:r w:rsidRPr="00C63F85">
        <w:rPr>
          <w:sz w:val="28"/>
          <w:szCs w:val="28"/>
        </w:rPr>
        <w:t>спорта);</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воздушного транспорта;</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водного транспорта;</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грузов и багажа;</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от огня и стихийных бедствий;</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кредитов;</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инвестиций;</w:t>
      </w:r>
    </w:p>
    <w:p w:rsidR="00C63F85" w:rsidRPr="00C63F85" w:rsidRDefault="00C63F85" w:rsidP="00C63F85">
      <w:pPr>
        <w:spacing w:line="360" w:lineRule="auto"/>
        <w:ind w:right="-187" w:firstLine="539"/>
        <w:jc w:val="both"/>
        <w:rPr>
          <w:sz w:val="28"/>
          <w:szCs w:val="28"/>
        </w:rPr>
      </w:pPr>
      <w:r w:rsidRPr="00C63F85">
        <w:rPr>
          <w:sz w:val="28"/>
          <w:szCs w:val="28"/>
        </w:rPr>
        <w:t>– страхование финансовых рисков;</w:t>
      </w:r>
    </w:p>
    <w:p w:rsidR="00C63F85" w:rsidRPr="00C63F85" w:rsidRDefault="00C63F85" w:rsidP="00C63F85">
      <w:pPr>
        <w:spacing w:line="360" w:lineRule="auto"/>
        <w:ind w:right="-187" w:firstLine="539"/>
        <w:jc w:val="both"/>
        <w:rPr>
          <w:sz w:val="28"/>
          <w:szCs w:val="28"/>
        </w:rPr>
      </w:pPr>
      <w:r w:rsidRPr="00C63F85">
        <w:rPr>
          <w:sz w:val="28"/>
          <w:szCs w:val="28"/>
        </w:rPr>
        <w:t>– страхование судебных расходов, другие виды.</w:t>
      </w:r>
    </w:p>
    <w:p w:rsidR="00C63F85" w:rsidRPr="00C63F85" w:rsidRDefault="00C63F85" w:rsidP="00C63F85">
      <w:pPr>
        <w:spacing w:line="360" w:lineRule="auto"/>
        <w:ind w:right="-187" w:firstLine="539"/>
        <w:jc w:val="both"/>
        <w:rPr>
          <w:sz w:val="28"/>
          <w:szCs w:val="28"/>
        </w:rPr>
      </w:pPr>
      <w:r w:rsidRPr="00C63F85">
        <w:rPr>
          <w:sz w:val="28"/>
          <w:szCs w:val="28"/>
        </w:rPr>
        <w:t>Виды страхования имущества граждан:</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автомобилей;</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зданий;</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домашнего имущества;</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домашних животных, другие виды.</w:t>
      </w:r>
    </w:p>
    <w:p w:rsidR="00C63F85" w:rsidRPr="00C63F85" w:rsidRDefault="00C63F85" w:rsidP="00C63F85">
      <w:pPr>
        <w:spacing w:line="360" w:lineRule="auto"/>
        <w:ind w:right="-187" w:firstLine="539"/>
        <w:jc w:val="both"/>
        <w:rPr>
          <w:sz w:val="28"/>
          <w:szCs w:val="28"/>
        </w:rPr>
      </w:pPr>
      <w:r w:rsidRPr="00C63F85">
        <w:rPr>
          <w:sz w:val="28"/>
          <w:szCs w:val="28"/>
        </w:rPr>
        <w:t>Отрасль личного страхования делится на три подотрасли:</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от несчастных случаев;</w:t>
      </w:r>
    </w:p>
    <w:p w:rsidR="00C63F85" w:rsidRPr="00C63F85" w:rsidRDefault="00C63F85" w:rsidP="00C63F85">
      <w:pPr>
        <w:spacing w:line="360" w:lineRule="auto"/>
        <w:ind w:right="-187" w:firstLine="539"/>
        <w:jc w:val="both"/>
        <w:rPr>
          <w:sz w:val="28"/>
          <w:szCs w:val="28"/>
        </w:rPr>
      </w:pPr>
      <w:r w:rsidRPr="00C63F85">
        <w:rPr>
          <w:sz w:val="28"/>
          <w:szCs w:val="28"/>
        </w:rPr>
        <w:t>– медицинское страхование;</w:t>
      </w:r>
    </w:p>
    <w:p w:rsidR="00C63F85" w:rsidRPr="00EA6765" w:rsidRDefault="00EA6765" w:rsidP="00C63F85">
      <w:pPr>
        <w:spacing w:line="360" w:lineRule="auto"/>
        <w:ind w:right="-187" w:firstLine="539"/>
        <w:jc w:val="both"/>
        <w:rPr>
          <w:sz w:val="28"/>
          <w:szCs w:val="28"/>
        </w:rPr>
      </w:pPr>
      <w:r>
        <w:rPr>
          <w:sz w:val="28"/>
          <w:szCs w:val="28"/>
        </w:rPr>
        <w:t>– страхование жизни</w:t>
      </w:r>
      <w:r>
        <w:rPr>
          <w:sz w:val="28"/>
          <w:szCs w:val="28"/>
          <w:lang w:val="en-US"/>
        </w:rPr>
        <w:t>.</w:t>
      </w:r>
    </w:p>
    <w:p w:rsidR="00C63F85" w:rsidRPr="00C63F85" w:rsidRDefault="00C63F85" w:rsidP="00C63F85">
      <w:pPr>
        <w:spacing w:line="360" w:lineRule="auto"/>
        <w:ind w:right="-187" w:firstLine="539"/>
        <w:jc w:val="both"/>
        <w:rPr>
          <w:sz w:val="28"/>
          <w:szCs w:val="28"/>
        </w:rPr>
      </w:pPr>
      <w:r w:rsidRPr="00C63F85">
        <w:rPr>
          <w:sz w:val="28"/>
          <w:szCs w:val="28"/>
        </w:rPr>
        <w:t>Эти подотрасли подразделяются на виды страхования. По страхованию от несчастных случаев проводятся следующие виды:</w:t>
      </w:r>
    </w:p>
    <w:p w:rsidR="00C63F85" w:rsidRPr="00C63F85" w:rsidRDefault="00C63F85" w:rsidP="00C63F85">
      <w:pPr>
        <w:spacing w:line="360" w:lineRule="auto"/>
        <w:ind w:right="-187" w:firstLine="539"/>
        <w:jc w:val="both"/>
        <w:rPr>
          <w:sz w:val="28"/>
          <w:szCs w:val="28"/>
        </w:rPr>
      </w:pPr>
      <w:r w:rsidRPr="00C63F85">
        <w:rPr>
          <w:sz w:val="28"/>
          <w:szCs w:val="28"/>
        </w:rPr>
        <w:t>– индивидуальное страхование, коллективное страхование, страхование пассажиров, страхование детей, страхование туристов и др. виды;</w:t>
      </w:r>
    </w:p>
    <w:p w:rsidR="00C63F85" w:rsidRPr="00C63F85" w:rsidRDefault="00C63F85" w:rsidP="00C63F85">
      <w:pPr>
        <w:spacing w:line="360" w:lineRule="auto"/>
        <w:ind w:right="-187" w:firstLine="539"/>
        <w:jc w:val="both"/>
        <w:rPr>
          <w:sz w:val="28"/>
          <w:szCs w:val="28"/>
        </w:rPr>
      </w:pPr>
      <w:r w:rsidRPr="00C63F85">
        <w:rPr>
          <w:sz w:val="28"/>
          <w:szCs w:val="28"/>
        </w:rPr>
        <w:t>– в медицинском страховании видами страхования являются: страхование здоровья в случае болезни, непосредственное страхование здоровья и др. виды.</w:t>
      </w:r>
    </w:p>
    <w:p w:rsidR="00C63F85" w:rsidRPr="00C63F85" w:rsidRDefault="00C63F85" w:rsidP="00C63F85">
      <w:pPr>
        <w:spacing w:line="360" w:lineRule="auto"/>
        <w:ind w:right="-187" w:firstLine="539"/>
        <w:jc w:val="both"/>
        <w:rPr>
          <w:sz w:val="28"/>
          <w:szCs w:val="28"/>
        </w:rPr>
      </w:pPr>
      <w:r w:rsidRPr="00C63F85">
        <w:rPr>
          <w:sz w:val="28"/>
          <w:szCs w:val="28"/>
        </w:rPr>
        <w:t>В страховании жизни проводятся следующие виды страхования: смешанное страхование жизни, страхование детей, страхование пенсий, свадебное страхование, пожизненное страхование и другие виды.</w:t>
      </w:r>
    </w:p>
    <w:p w:rsidR="00C63F85" w:rsidRPr="00C63F85" w:rsidRDefault="00C63F85" w:rsidP="00C63F85">
      <w:pPr>
        <w:spacing w:line="360" w:lineRule="auto"/>
        <w:ind w:right="-187" w:firstLine="539"/>
        <w:jc w:val="both"/>
        <w:rPr>
          <w:sz w:val="28"/>
          <w:szCs w:val="28"/>
        </w:rPr>
      </w:pPr>
      <w:r w:rsidRPr="00C63F85">
        <w:rPr>
          <w:sz w:val="28"/>
          <w:szCs w:val="28"/>
        </w:rPr>
        <w:t>По страхованию ответственности подотраслями выступают: страхование задолженности и страхование на случай возмещения вреда (которое также называют страхованием гражданской ответственности).</w:t>
      </w:r>
    </w:p>
    <w:p w:rsidR="00C63F85" w:rsidRPr="00C63F85" w:rsidRDefault="00C63F85" w:rsidP="00C63F85">
      <w:pPr>
        <w:spacing w:line="360" w:lineRule="auto"/>
        <w:ind w:right="-187" w:firstLine="539"/>
        <w:jc w:val="both"/>
        <w:rPr>
          <w:sz w:val="28"/>
          <w:szCs w:val="28"/>
        </w:rPr>
      </w:pPr>
      <w:r w:rsidRPr="00C63F85">
        <w:rPr>
          <w:sz w:val="28"/>
          <w:szCs w:val="28"/>
        </w:rPr>
        <w:t>По страхованию ответственности осуществляются следующие виды страхования:</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непогашения кредита или другой задолженности;</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гражданской ответственности владельцев источников повышенной опасности (например, транспортных средств);</w:t>
      </w:r>
    </w:p>
    <w:p w:rsidR="00C63F85" w:rsidRPr="00C63F85" w:rsidRDefault="00C63F85" w:rsidP="00C63F85">
      <w:pPr>
        <w:spacing w:line="360" w:lineRule="auto"/>
        <w:ind w:right="-187" w:firstLine="539"/>
        <w:jc w:val="both"/>
        <w:rPr>
          <w:sz w:val="28"/>
          <w:szCs w:val="28"/>
        </w:rPr>
      </w:pPr>
      <w:r w:rsidRPr="00C63F85">
        <w:rPr>
          <w:sz w:val="28"/>
          <w:szCs w:val="28"/>
        </w:rPr>
        <w:t>– страхование гражданской ответственности на случай нанесения вреда в процессе хозяйственной деятельности и другие.</w:t>
      </w:r>
    </w:p>
    <w:p w:rsidR="00C63F85" w:rsidRPr="00C63F85" w:rsidRDefault="00C63F85" w:rsidP="00C63F85">
      <w:pPr>
        <w:spacing w:line="360" w:lineRule="auto"/>
        <w:ind w:right="-187" w:firstLine="539"/>
        <w:jc w:val="both"/>
        <w:rPr>
          <w:sz w:val="28"/>
          <w:szCs w:val="28"/>
        </w:rPr>
      </w:pPr>
      <w:r w:rsidRPr="00C63F85">
        <w:rPr>
          <w:sz w:val="28"/>
          <w:szCs w:val="28"/>
        </w:rPr>
        <w:t>По формам проведения страхования подразделяются на добровольное и обязательное. Обязательная форма страхования распространяется на приоритетные объекты страховой защиты, когда необходимость возмещения материального ущерба или оказания денежной помощи задевает интересы не только конкретного пострадавшего лица, но и общественные интересы.</w:t>
      </w:r>
    </w:p>
    <w:p w:rsidR="00C63F85" w:rsidRPr="00C63F85" w:rsidRDefault="00C63F85" w:rsidP="00C63F85">
      <w:pPr>
        <w:spacing w:line="360" w:lineRule="auto"/>
        <w:ind w:right="-187" w:firstLine="539"/>
        <w:jc w:val="both"/>
        <w:rPr>
          <w:sz w:val="28"/>
          <w:szCs w:val="28"/>
        </w:rPr>
      </w:pPr>
      <w:r w:rsidRPr="00C63F85">
        <w:rPr>
          <w:sz w:val="28"/>
          <w:szCs w:val="28"/>
        </w:rPr>
        <w:t>Обязательное страхование базируется на основе принятия закона об обязательном страховании, который определяет перечень объектов, подлежащих страхованию, виды и порядок проведения страхования, объем страховой ответственности страховщика и права страхователя, тарифы и порядок уплаты страховых взносов. Обязательное страхование базируется на таких принципах, как законодательная основа регламентации страховых отношений, автоматичность, бессрочность, сплошной охват объектов страхования, предусмотренных законом, нормирование страхового обеспечения.</w:t>
      </w:r>
    </w:p>
    <w:p w:rsidR="00C63F85" w:rsidRPr="00C63F85" w:rsidRDefault="00C63F85" w:rsidP="00C63F85">
      <w:pPr>
        <w:spacing w:line="360" w:lineRule="auto"/>
        <w:ind w:right="-187" w:firstLine="539"/>
        <w:jc w:val="both"/>
        <w:rPr>
          <w:sz w:val="28"/>
          <w:szCs w:val="28"/>
        </w:rPr>
      </w:pPr>
      <w:r w:rsidRPr="00C63F85">
        <w:rPr>
          <w:sz w:val="28"/>
          <w:szCs w:val="28"/>
        </w:rPr>
        <w:t>Добровольное страхование базируется на договорной основе. В договоре страхования определяются существенные условия: объект страхования, сроки страхования, страховая сумма и страховое обеспечение, размеры страховых взносов и др.</w:t>
      </w:r>
    </w:p>
    <w:p w:rsidR="00F16522" w:rsidRPr="00C63F85" w:rsidRDefault="00AF4B3D" w:rsidP="00F16522">
      <w:pPr>
        <w:spacing w:line="360" w:lineRule="auto"/>
        <w:ind w:right="-187" w:firstLine="539"/>
        <w:jc w:val="both"/>
        <w:rPr>
          <w:sz w:val="28"/>
          <w:szCs w:val="28"/>
        </w:rPr>
      </w:pPr>
      <w:r w:rsidRPr="00C63F85">
        <w:rPr>
          <w:sz w:val="28"/>
          <w:szCs w:val="28"/>
        </w:rPr>
        <w:t>Таким образом, страхование представляет собой систему экономических отношений, включающих совокупность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явлениях (рисках), а также на оказание помощи гражданам при наступлении определенных событий в их жизни.</w:t>
      </w:r>
      <w:r w:rsidR="00F16522">
        <w:rPr>
          <w:sz w:val="28"/>
          <w:szCs w:val="28"/>
        </w:rPr>
        <w:t xml:space="preserve"> </w:t>
      </w:r>
      <w:r w:rsidR="00F16522" w:rsidRPr="00C63F85">
        <w:rPr>
          <w:sz w:val="28"/>
          <w:szCs w:val="28"/>
        </w:rPr>
        <w:t>Сущность страхования как экономической категории раскрывается в системе экономических перераспределительных отношений, включающих замкнутую солидарную раскладку ущерба между участниками страховых отношений и возмещение его из специальных целевых фондов, сформированных за счет взносов страхователей, при наступлении чрезвычайных неблагоприятных событий.</w:t>
      </w:r>
      <w:r w:rsidR="00F16522">
        <w:rPr>
          <w:color w:val="0000FF"/>
          <w:sz w:val="20"/>
          <w:szCs w:val="20"/>
        </w:rPr>
        <w:t xml:space="preserve"> </w:t>
      </w:r>
      <w:r w:rsidR="00F16522" w:rsidRPr="00F16522">
        <w:rPr>
          <w:sz w:val="28"/>
          <w:szCs w:val="28"/>
        </w:rPr>
        <w:t>Страховые платежи каждого субъекта, вносимые в страховой фонд, имеют только одно значение –возмещение вероятной суммы ущерба в определенном территориальном масштабе и в течение определенного периода. Поэтому сумма страховых платежей не подлежит возврату в случае отсутствия непредвиденных и неблагоприятных событий</w:t>
      </w:r>
      <w:r w:rsidR="00F16522">
        <w:rPr>
          <w:sz w:val="28"/>
          <w:szCs w:val="28"/>
        </w:rPr>
        <w:t>.</w:t>
      </w:r>
    </w:p>
    <w:p w:rsidR="005C0BE0" w:rsidRPr="00AF4B3D" w:rsidRDefault="005C0BE0" w:rsidP="00C63F85">
      <w:pPr>
        <w:spacing w:line="360" w:lineRule="auto"/>
        <w:ind w:right="-187" w:firstLine="539"/>
        <w:jc w:val="both"/>
        <w:rPr>
          <w:sz w:val="28"/>
          <w:szCs w:val="28"/>
        </w:rPr>
      </w:pPr>
    </w:p>
    <w:p w:rsidR="00D52879" w:rsidRPr="00D52879" w:rsidRDefault="00D52879"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Default="00DD5C3F" w:rsidP="00C63F85">
      <w:pPr>
        <w:spacing w:line="360" w:lineRule="auto"/>
        <w:ind w:right="-187" w:firstLine="539"/>
        <w:jc w:val="both"/>
        <w:rPr>
          <w:sz w:val="28"/>
          <w:szCs w:val="28"/>
        </w:rPr>
      </w:pPr>
    </w:p>
    <w:p w:rsidR="00DD5C3F" w:rsidRPr="00AF4B3D" w:rsidRDefault="00DD5C3F" w:rsidP="00D52879">
      <w:pPr>
        <w:spacing w:line="360" w:lineRule="auto"/>
        <w:ind w:right="-187"/>
        <w:jc w:val="both"/>
        <w:rPr>
          <w:sz w:val="28"/>
          <w:szCs w:val="28"/>
        </w:rPr>
      </w:pPr>
    </w:p>
    <w:p w:rsidR="00DD5C3F" w:rsidRPr="00327E86" w:rsidRDefault="00DD5C3F" w:rsidP="00DD5C3F">
      <w:pPr>
        <w:spacing w:line="360" w:lineRule="auto"/>
        <w:ind w:right="-185"/>
        <w:jc w:val="center"/>
        <w:rPr>
          <w:sz w:val="28"/>
          <w:szCs w:val="28"/>
        </w:rPr>
      </w:pPr>
      <w:r>
        <w:rPr>
          <w:sz w:val="28"/>
          <w:szCs w:val="28"/>
        </w:rPr>
        <w:t>ГЛАВА 2. РОЛЬ СТРАХОВАНИЯ В ФИНАНСОВОЙ СИСТЕМЕ</w:t>
      </w:r>
    </w:p>
    <w:p w:rsidR="00DA00B6" w:rsidRDefault="00DA00B6" w:rsidP="00DA00B6">
      <w:pPr>
        <w:spacing w:line="360" w:lineRule="auto"/>
        <w:ind w:right="-185"/>
        <w:jc w:val="center"/>
        <w:rPr>
          <w:sz w:val="28"/>
          <w:szCs w:val="28"/>
        </w:rPr>
      </w:pPr>
    </w:p>
    <w:p w:rsidR="00DA00B6" w:rsidRPr="00327E86" w:rsidRDefault="00DA00B6" w:rsidP="00DA00B6">
      <w:pPr>
        <w:spacing w:line="360" w:lineRule="auto"/>
        <w:ind w:right="-185"/>
        <w:jc w:val="center"/>
        <w:rPr>
          <w:sz w:val="28"/>
          <w:szCs w:val="28"/>
        </w:rPr>
      </w:pPr>
      <w:r w:rsidRPr="00327E86">
        <w:rPr>
          <w:sz w:val="28"/>
          <w:szCs w:val="28"/>
        </w:rPr>
        <w:t xml:space="preserve">2.1. </w:t>
      </w:r>
      <w:r>
        <w:rPr>
          <w:sz w:val="28"/>
          <w:szCs w:val="28"/>
        </w:rPr>
        <w:t>Финансовая система, её сущность</w:t>
      </w:r>
    </w:p>
    <w:p w:rsidR="00DA00B6" w:rsidRDefault="00DA00B6" w:rsidP="00DA00B6">
      <w:pPr>
        <w:spacing w:line="360" w:lineRule="auto"/>
        <w:ind w:right="-185" w:firstLine="540"/>
        <w:jc w:val="both"/>
        <w:rPr>
          <w:sz w:val="28"/>
          <w:szCs w:val="28"/>
        </w:rPr>
      </w:pPr>
    </w:p>
    <w:p w:rsidR="00DA00B6" w:rsidRPr="003D64C2" w:rsidRDefault="00DA00B6" w:rsidP="00DA00B6">
      <w:pPr>
        <w:spacing w:line="360" w:lineRule="auto"/>
        <w:ind w:right="-185" w:firstLine="540"/>
        <w:jc w:val="both"/>
        <w:rPr>
          <w:sz w:val="28"/>
          <w:szCs w:val="28"/>
        </w:rPr>
      </w:pPr>
      <w:r w:rsidRPr="003D64C2">
        <w:rPr>
          <w:sz w:val="28"/>
          <w:szCs w:val="28"/>
        </w:rPr>
        <w:t>Термин «финансы» произошел от латинского слова financia, означающего доход, платеж при сделке. Впервые он появился в торговых городах Италии в 18 – 19 веках. Позже, получив международное признание, термин стал означать систему денежных отношений.</w:t>
      </w:r>
    </w:p>
    <w:p w:rsidR="00DA00B6" w:rsidRPr="003D64C2" w:rsidRDefault="00DA00B6" w:rsidP="00DA00B6">
      <w:pPr>
        <w:spacing w:line="360" w:lineRule="auto"/>
        <w:ind w:right="-185" w:firstLine="540"/>
        <w:jc w:val="both"/>
        <w:rPr>
          <w:sz w:val="28"/>
          <w:szCs w:val="28"/>
        </w:rPr>
      </w:pPr>
      <w:r w:rsidRPr="003D64C2">
        <w:rPr>
          <w:sz w:val="28"/>
          <w:szCs w:val="28"/>
        </w:rPr>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w:t>
      </w:r>
    </w:p>
    <w:p w:rsidR="00DA00B6" w:rsidRPr="003D64C2" w:rsidRDefault="00DA00B6" w:rsidP="00DA00B6">
      <w:pPr>
        <w:spacing w:line="360" w:lineRule="auto"/>
        <w:ind w:right="-185" w:firstLine="540"/>
        <w:jc w:val="both"/>
        <w:rPr>
          <w:sz w:val="28"/>
          <w:szCs w:val="28"/>
        </w:rPr>
      </w:pPr>
      <w:r w:rsidRPr="003D64C2">
        <w:rPr>
          <w:sz w:val="28"/>
          <w:szCs w:val="28"/>
        </w:rPr>
        <w:t>Сущность финансов проявляется в их функциях. Финансы выполняют две функции: распределительную и контрольную.</w:t>
      </w:r>
    </w:p>
    <w:p w:rsidR="00DA00B6" w:rsidRPr="003D64C2" w:rsidRDefault="00DA00B6" w:rsidP="00DA00B6">
      <w:pPr>
        <w:spacing w:line="360" w:lineRule="auto"/>
        <w:ind w:right="-185" w:firstLine="540"/>
        <w:jc w:val="both"/>
        <w:rPr>
          <w:sz w:val="28"/>
          <w:szCs w:val="28"/>
        </w:rPr>
      </w:pPr>
      <w:r w:rsidRPr="003D64C2">
        <w:rPr>
          <w:sz w:val="28"/>
          <w:szCs w:val="28"/>
        </w:rPr>
        <w:t xml:space="preserve">Распределительная функция финансов означает участие финансов в распределении и перераспределении ВВП и национального дохода. Через бюджет перераспределяется более половины национального дохода. Перераспределение денежных средств осуществляется между сферой материального и нематериального производства, между отраслями, регионами. </w:t>
      </w:r>
    </w:p>
    <w:p w:rsidR="00DA00B6" w:rsidRPr="003D64C2" w:rsidRDefault="00DA00B6" w:rsidP="00DA00B6">
      <w:pPr>
        <w:spacing w:line="360" w:lineRule="auto"/>
        <w:ind w:right="-185" w:firstLine="540"/>
        <w:jc w:val="both"/>
        <w:rPr>
          <w:sz w:val="28"/>
          <w:szCs w:val="28"/>
        </w:rPr>
      </w:pPr>
      <w:r w:rsidRPr="003D64C2">
        <w:rPr>
          <w:sz w:val="28"/>
          <w:szCs w:val="28"/>
        </w:rPr>
        <w:t xml:space="preserve">Контрольная функция финансов означает участие финансов в контроле за эффективным использованием всех видов экономических ресурсов. Контрольные функции выполняют многие финансовые органы: Счетная палата РФ, Главное контрольное управление Президента РФ, контрольно-ревизионное управление и Федеральное казначейство Министерства финансов РФ; </w:t>
      </w:r>
      <w:r>
        <w:rPr>
          <w:sz w:val="28"/>
          <w:szCs w:val="28"/>
        </w:rPr>
        <w:t>Федеральная таможенная служба</w:t>
      </w:r>
      <w:r w:rsidRPr="003D64C2">
        <w:rPr>
          <w:sz w:val="28"/>
          <w:szCs w:val="28"/>
        </w:rPr>
        <w:t xml:space="preserve"> РФ; Министерство Российской Федерации по налогам и сборам; Департамент страхового надзора Министерства финансов РФ; контрольно-ревизионные управления отраслевых министерств и ведомств; финансовые управления и финансовые отделы фирм; ревизионные комиссии в акционерных, кооперативных и общественных организациях; независимые аудиторские фирмы.</w:t>
      </w:r>
    </w:p>
    <w:p w:rsidR="00DA00B6" w:rsidRPr="003D64C2" w:rsidRDefault="00DA00B6" w:rsidP="00DA00B6">
      <w:pPr>
        <w:spacing w:line="360" w:lineRule="auto"/>
        <w:ind w:right="-185" w:firstLine="540"/>
        <w:jc w:val="both"/>
        <w:rPr>
          <w:sz w:val="28"/>
          <w:szCs w:val="28"/>
        </w:rPr>
      </w:pPr>
      <w:r w:rsidRPr="003D64C2">
        <w:rPr>
          <w:sz w:val="28"/>
          <w:szCs w:val="28"/>
        </w:rPr>
        <w:t>Роль финансов в экономике разнообразна, но тем не менее ее можно свести к трем основным направлениям:</w:t>
      </w:r>
    </w:p>
    <w:p w:rsidR="00DA00B6" w:rsidRPr="003D64C2" w:rsidRDefault="00DA00B6" w:rsidP="00DA00B6">
      <w:pPr>
        <w:spacing w:line="360" w:lineRule="auto"/>
        <w:ind w:right="-185" w:firstLine="540"/>
        <w:jc w:val="both"/>
        <w:rPr>
          <w:sz w:val="28"/>
          <w:szCs w:val="28"/>
        </w:rPr>
      </w:pPr>
      <w:r>
        <w:rPr>
          <w:sz w:val="28"/>
          <w:szCs w:val="28"/>
        </w:rPr>
        <w:t xml:space="preserve">- </w:t>
      </w:r>
      <w:r w:rsidRPr="003D64C2">
        <w:rPr>
          <w:sz w:val="28"/>
          <w:szCs w:val="28"/>
        </w:rPr>
        <w:t>финансовое обеспечение потребностей расширенного воспроизводства;</w:t>
      </w:r>
    </w:p>
    <w:p w:rsidR="00DA00B6" w:rsidRPr="003D64C2" w:rsidRDefault="00DA00B6" w:rsidP="00DA00B6">
      <w:pPr>
        <w:spacing w:line="360" w:lineRule="auto"/>
        <w:ind w:right="-185" w:firstLine="540"/>
        <w:jc w:val="both"/>
        <w:rPr>
          <w:sz w:val="28"/>
          <w:szCs w:val="28"/>
        </w:rPr>
      </w:pPr>
      <w:r>
        <w:rPr>
          <w:sz w:val="28"/>
          <w:szCs w:val="28"/>
        </w:rPr>
        <w:t xml:space="preserve">- </w:t>
      </w:r>
      <w:r w:rsidRPr="003D64C2">
        <w:rPr>
          <w:sz w:val="28"/>
          <w:szCs w:val="28"/>
        </w:rPr>
        <w:t>финансовое регулирование экономических и социальных процессов;</w:t>
      </w:r>
    </w:p>
    <w:p w:rsidR="00DA00B6" w:rsidRPr="003D64C2" w:rsidRDefault="00DA00B6" w:rsidP="00DA00B6">
      <w:pPr>
        <w:spacing w:line="360" w:lineRule="auto"/>
        <w:ind w:right="-185" w:firstLine="540"/>
        <w:jc w:val="both"/>
        <w:rPr>
          <w:sz w:val="28"/>
          <w:szCs w:val="28"/>
        </w:rPr>
      </w:pPr>
      <w:r>
        <w:rPr>
          <w:sz w:val="28"/>
          <w:szCs w:val="28"/>
        </w:rPr>
        <w:t xml:space="preserve">- </w:t>
      </w:r>
      <w:r w:rsidRPr="003D64C2">
        <w:rPr>
          <w:sz w:val="28"/>
          <w:szCs w:val="28"/>
        </w:rPr>
        <w:t>финансовое стимулирование эффективного использования всех видов экономических ресурсов.</w:t>
      </w:r>
    </w:p>
    <w:p w:rsidR="00DA00B6" w:rsidRPr="003D64C2" w:rsidRDefault="00DA00B6" w:rsidP="00DA00B6">
      <w:pPr>
        <w:spacing w:line="360" w:lineRule="auto"/>
        <w:ind w:right="-185" w:firstLine="540"/>
        <w:jc w:val="both"/>
        <w:rPr>
          <w:sz w:val="28"/>
          <w:szCs w:val="28"/>
        </w:rPr>
      </w:pPr>
      <w:r w:rsidRPr="003D64C2">
        <w:rPr>
          <w:sz w:val="28"/>
          <w:szCs w:val="28"/>
        </w:rPr>
        <w:t>Финансовое обеспечение потребностей расширенного воспроизводства означает покрытие затрат за счет финансовых ресурсов.</w:t>
      </w:r>
    </w:p>
    <w:p w:rsidR="00DA00B6" w:rsidRPr="003D64C2" w:rsidRDefault="00DA00B6" w:rsidP="00DA00B6">
      <w:pPr>
        <w:spacing w:line="360" w:lineRule="auto"/>
        <w:ind w:right="-185" w:firstLine="540"/>
        <w:jc w:val="both"/>
        <w:rPr>
          <w:sz w:val="28"/>
          <w:szCs w:val="28"/>
        </w:rPr>
      </w:pPr>
      <w:r w:rsidRPr="003D64C2">
        <w:rPr>
          <w:sz w:val="28"/>
          <w:szCs w:val="28"/>
        </w:rPr>
        <w:t>Финансовое регулирование экономических и социальных процессов – второе направление воздействия финансов на развитие экономики. Регулирование экономики – это изменение темпов роста отдельных структурных подразделений для перестройки производства в соответствии с изменившимися потребностями общества.</w:t>
      </w:r>
    </w:p>
    <w:p w:rsidR="00DA00B6" w:rsidRPr="003D64C2" w:rsidRDefault="00DA00B6" w:rsidP="00DA00B6">
      <w:pPr>
        <w:spacing w:line="360" w:lineRule="auto"/>
        <w:ind w:right="-185" w:firstLine="540"/>
        <w:jc w:val="both"/>
        <w:rPr>
          <w:sz w:val="28"/>
          <w:szCs w:val="28"/>
        </w:rPr>
      </w:pPr>
      <w:r w:rsidRPr="003D64C2">
        <w:rPr>
          <w:sz w:val="28"/>
          <w:szCs w:val="28"/>
        </w:rPr>
        <w:t>Финансовое стимулирование эффективного использования всех видов экономических ресурсов осуществляется различными способами:</w:t>
      </w:r>
    </w:p>
    <w:p w:rsidR="00DA00B6" w:rsidRPr="003D64C2" w:rsidRDefault="00DA00B6" w:rsidP="00DA00B6">
      <w:pPr>
        <w:spacing w:line="360" w:lineRule="auto"/>
        <w:ind w:right="-185" w:firstLine="540"/>
        <w:jc w:val="both"/>
        <w:rPr>
          <w:sz w:val="28"/>
          <w:szCs w:val="28"/>
        </w:rPr>
      </w:pPr>
      <w:r>
        <w:rPr>
          <w:sz w:val="28"/>
          <w:szCs w:val="28"/>
        </w:rPr>
        <w:t xml:space="preserve">- </w:t>
      </w:r>
      <w:r w:rsidRPr="003D64C2">
        <w:rPr>
          <w:sz w:val="28"/>
          <w:szCs w:val="28"/>
        </w:rPr>
        <w:t>через эффективное вложение финансовых ресурсов;</w:t>
      </w:r>
    </w:p>
    <w:p w:rsidR="00DA00B6" w:rsidRPr="003D64C2" w:rsidRDefault="00DA00B6" w:rsidP="00DA00B6">
      <w:pPr>
        <w:spacing w:line="360" w:lineRule="auto"/>
        <w:ind w:right="-185" w:firstLine="540"/>
        <w:jc w:val="both"/>
        <w:rPr>
          <w:sz w:val="28"/>
          <w:szCs w:val="28"/>
        </w:rPr>
      </w:pPr>
      <w:r>
        <w:rPr>
          <w:sz w:val="28"/>
          <w:szCs w:val="28"/>
        </w:rPr>
        <w:t xml:space="preserve">- </w:t>
      </w:r>
      <w:r w:rsidRPr="003D64C2">
        <w:rPr>
          <w:sz w:val="28"/>
          <w:szCs w:val="28"/>
        </w:rPr>
        <w:t>через создание поощрительных фондов – фондов потребления, фондов социальной сферы;</w:t>
      </w:r>
    </w:p>
    <w:p w:rsidR="00DA00B6" w:rsidRPr="00DA00B6" w:rsidRDefault="00DA00B6" w:rsidP="00DA00B6">
      <w:pPr>
        <w:spacing w:line="360" w:lineRule="auto"/>
        <w:ind w:right="-185" w:firstLine="540"/>
        <w:jc w:val="both"/>
        <w:rPr>
          <w:sz w:val="28"/>
          <w:szCs w:val="28"/>
        </w:rPr>
      </w:pPr>
      <w:r>
        <w:rPr>
          <w:sz w:val="28"/>
          <w:szCs w:val="28"/>
        </w:rPr>
        <w:t xml:space="preserve">- </w:t>
      </w:r>
      <w:r w:rsidRPr="003D64C2">
        <w:rPr>
          <w:sz w:val="28"/>
          <w:szCs w:val="28"/>
        </w:rPr>
        <w:t>через исп</w:t>
      </w:r>
      <w:r>
        <w:rPr>
          <w:sz w:val="28"/>
          <w:szCs w:val="28"/>
        </w:rPr>
        <w:t>ользование бюджетных стимулов (</w:t>
      </w:r>
      <w:r w:rsidRPr="003D64C2">
        <w:rPr>
          <w:sz w:val="28"/>
          <w:szCs w:val="28"/>
        </w:rPr>
        <w:t>налоговые льготы)</w:t>
      </w:r>
      <w:r w:rsidRPr="00DA00B6">
        <w:rPr>
          <w:sz w:val="28"/>
          <w:szCs w:val="28"/>
        </w:rPr>
        <w:t>;</w:t>
      </w:r>
    </w:p>
    <w:p w:rsidR="00DA00B6" w:rsidRPr="00DA00B6" w:rsidRDefault="00DA00B6" w:rsidP="00DA00B6">
      <w:pPr>
        <w:spacing w:line="360" w:lineRule="auto"/>
        <w:ind w:right="-185" w:firstLine="540"/>
        <w:jc w:val="both"/>
        <w:rPr>
          <w:sz w:val="28"/>
          <w:szCs w:val="28"/>
        </w:rPr>
      </w:pPr>
      <w:r>
        <w:rPr>
          <w:sz w:val="28"/>
          <w:szCs w:val="28"/>
        </w:rPr>
        <w:t xml:space="preserve">- </w:t>
      </w:r>
      <w:r w:rsidRPr="003D64C2">
        <w:rPr>
          <w:sz w:val="28"/>
          <w:szCs w:val="28"/>
        </w:rPr>
        <w:t>через исп</w:t>
      </w:r>
      <w:r>
        <w:rPr>
          <w:sz w:val="28"/>
          <w:szCs w:val="28"/>
        </w:rPr>
        <w:t>ользование финансовых санкций (</w:t>
      </w:r>
      <w:r w:rsidRPr="003D64C2">
        <w:rPr>
          <w:sz w:val="28"/>
          <w:szCs w:val="28"/>
        </w:rPr>
        <w:t xml:space="preserve">пени и штрафы за несвоевременную уплату налогов, за сокрытие доходов </w:t>
      </w:r>
      <w:r>
        <w:rPr>
          <w:sz w:val="28"/>
          <w:szCs w:val="28"/>
        </w:rPr>
        <w:t>и имущества от налогообложения).</w:t>
      </w:r>
    </w:p>
    <w:p w:rsidR="00DA00B6" w:rsidRPr="003D64C2" w:rsidRDefault="00DA00B6" w:rsidP="00DA00B6">
      <w:pPr>
        <w:spacing w:line="360" w:lineRule="auto"/>
        <w:ind w:right="-185" w:firstLine="540"/>
        <w:jc w:val="both"/>
        <w:rPr>
          <w:sz w:val="28"/>
          <w:szCs w:val="28"/>
        </w:rPr>
      </w:pPr>
      <w:r w:rsidRPr="003D64C2">
        <w:rPr>
          <w:sz w:val="28"/>
          <w:szCs w:val="28"/>
        </w:rPr>
        <w:t>Финансы – это экономическая категория, а любая экономическая категория выражает определенные экономические отношения.</w:t>
      </w:r>
    </w:p>
    <w:p w:rsidR="00DA00B6" w:rsidRPr="003D64C2" w:rsidRDefault="00DA00B6" w:rsidP="00DA00B6">
      <w:pPr>
        <w:spacing w:line="360" w:lineRule="auto"/>
        <w:ind w:right="-185" w:firstLine="540"/>
        <w:jc w:val="both"/>
        <w:rPr>
          <w:sz w:val="28"/>
          <w:szCs w:val="28"/>
        </w:rPr>
      </w:pPr>
      <w:r w:rsidRPr="003D64C2">
        <w:rPr>
          <w:sz w:val="28"/>
          <w:szCs w:val="28"/>
        </w:rPr>
        <w:t>Финансовые отношения представляют собой экономические – денежные отношения, связанные с формированием, распределением и использованием фондов денежных средств, в целях обеспечения условий расширенного воспроизводства и выполнения функций и задач государства.</w:t>
      </w:r>
    </w:p>
    <w:p w:rsidR="00DA00B6" w:rsidRPr="003D64C2" w:rsidRDefault="00DA00B6" w:rsidP="00DA00B6">
      <w:pPr>
        <w:spacing w:line="360" w:lineRule="auto"/>
        <w:ind w:right="-185" w:firstLine="540"/>
        <w:jc w:val="both"/>
        <w:rPr>
          <w:sz w:val="28"/>
          <w:szCs w:val="28"/>
        </w:rPr>
      </w:pPr>
      <w:r w:rsidRPr="003D64C2">
        <w:rPr>
          <w:sz w:val="28"/>
          <w:szCs w:val="28"/>
        </w:rPr>
        <w:t>Дене</w:t>
      </w:r>
      <w:r>
        <w:rPr>
          <w:sz w:val="28"/>
          <w:szCs w:val="28"/>
        </w:rPr>
        <w:t>жные фонды формируются на макро</w:t>
      </w:r>
      <w:r w:rsidRPr="003D64C2">
        <w:rPr>
          <w:sz w:val="28"/>
          <w:szCs w:val="28"/>
        </w:rPr>
        <w:t xml:space="preserve"> и микроуровнях. На макроуровне</w:t>
      </w:r>
      <w:r>
        <w:rPr>
          <w:sz w:val="28"/>
          <w:szCs w:val="28"/>
        </w:rPr>
        <w:t xml:space="preserve">  к</w:t>
      </w:r>
      <w:r w:rsidRPr="003D64C2">
        <w:rPr>
          <w:sz w:val="28"/>
          <w:szCs w:val="28"/>
        </w:rPr>
        <w:t xml:space="preserve"> ним относятся:</w:t>
      </w:r>
    </w:p>
    <w:p w:rsidR="00DA00B6" w:rsidRPr="00DA00B6" w:rsidRDefault="00DA00B6" w:rsidP="00DA00B6">
      <w:pPr>
        <w:spacing w:line="360" w:lineRule="auto"/>
        <w:ind w:right="-185" w:firstLine="540"/>
        <w:jc w:val="both"/>
        <w:rPr>
          <w:sz w:val="28"/>
          <w:szCs w:val="28"/>
        </w:rPr>
      </w:pPr>
      <w:r>
        <w:rPr>
          <w:sz w:val="28"/>
          <w:szCs w:val="28"/>
        </w:rPr>
        <w:t>- г</w:t>
      </w:r>
      <w:r w:rsidRPr="003D64C2">
        <w:rPr>
          <w:sz w:val="28"/>
          <w:szCs w:val="28"/>
        </w:rPr>
        <w:t>осударственный бюджет</w:t>
      </w:r>
      <w:r w:rsidRPr="00DA00B6">
        <w:rPr>
          <w:sz w:val="28"/>
          <w:szCs w:val="28"/>
        </w:rPr>
        <w:t>;</w:t>
      </w:r>
    </w:p>
    <w:p w:rsidR="00DA00B6" w:rsidRPr="00DA00B6" w:rsidRDefault="00DA00B6" w:rsidP="00DA00B6">
      <w:pPr>
        <w:spacing w:line="360" w:lineRule="auto"/>
        <w:ind w:right="-185" w:firstLine="540"/>
        <w:jc w:val="both"/>
        <w:rPr>
          <w:sz w:val="28"/>
          <w:szCs w:val="28"/>
        </w:rPr>
      </w:pPr>
      <w:r>
        <w:rPr>
          <w:sz w:val="28"/>
          <w:szCs w:val="28"/>
        </w:rPr>
        <w:t>- г</w:t>
      </w:r>
      <w:r w:rsidRPr="003D64C2">
        <w:rPr>
          <w:sz w:val="28"/>
          <w:szCs w:val="28"/>
        </w:rPr>
        <w:t>осударственные внебюджетные фонды</w:t>
      </w:r>
      <w:r w:rsidRPr="00DA00B6">
        <w:rPr>
          <w:sz w:val="28"/>
          <w:szCs w:val="28"/>
        </w:rPr>
        <w:t>;</w:t>
      </w:r>
    </w:p>
    <w:p w:rsidR="00DA00B6" w:rsidRPr="00DA00B6" w:rsidRDefault="00DA00B6" w:rsidP="00DA00B6">
      <w:pPr>
        <w:spacing w:line="360" w:lineRule="auto"/>
        <w:ind w:right="-185" w:firstLine="540"/>
        <w:jc w:val="both"/>
        <w:rPr>
          <w:sz w:val="28"/>
          <w:szCs w:val="28"/>
        </w:rPr>
      </w:pPr>
      <w:r>
        <w:rPr>
          <w:sz w:val="28"/>
          <w:szCs w:val="28"/>
        </w:rPr>
        <w:t>- г</w:t>
      </w:r>
      <w:r w:rsidRPr="003D64C2">
        <w:rPr>
          <w:sz w:val="28"/>
          <w:szCs w:val="28"/>
        </w:rPr>
        <w:t>осударственные фонды страхования (они представляют собой систему денежных отношений между государством, с одной стороны, и юридическими и физическими лицами – с другой)</w:t>
      </w:r>
      <w:r w:rsidRPr="00DA00B6">
        <w:rPr>
          <w:sz w:val="28"/>
          <w:szCs w:val="28"/>
        </w:rPr>
        <w:t>.</w:t>
      </w:r>
    </w:p>
    <w:p w:rsidR="00DA00B6" w:rsidRPr="003D64C2" w:rsidRDefault="00DA00B6" w:rsidP="00DA00B6">
      <w:pPr>
        <w:spacing w:line="360" w:lineRule="auto"/>
        <w:ind w:right="-185" w:firstLine="540"/>
        <w:jc w:val="both"/>
        <w:rPr>
          <w:sz w:val="28"/>
          <w:szCs w:val="28"/>
        </w:rPr>
      </w:pPr>
      <w:r w:rsidRPr="003D64C2">
        <w:rPr>
          <w:sz w:val="28"/>
          <w:szCs w:val="28"/>
        </w:rPr>
        <w:t>На микроуровне – это:</w:t>
      </w:r>
    </w:p>
    <w:p w:rsidR="00DA00B6" w:rsidRPr="00DA00B6" w:rsidRDefault="00DA00B6" w:rsidP="00DA00B6">
      <w:pPr>
        <w:spacing w:line="360" w:lineRule="auto"/>
        <w:ind w:right="-185" w:firstLine="540"/>
        <w:jc w:val="both"/>
        <w:rPr>
          <w:sz w:val="28"/>
          <w:szCs w:val="28"/>
        </w:rPr>
      </w:pPr>
      <w:r>
        <w:rPr>
          <w:sz w:val="28"/>
          <w:szCs w:val="28"/>
        </w:rPr>
        <w:t xml:space="preserve">- </w:t>
      </w:r>
      <w:r w:rsidRPr="003D64C2">
        <w:rPr>
          <w:sz w:val="28"/>
          <w:szCs w:val="28"/>
        </w:rPr>
        <w:t>фонды собственных  средств (уставный, добавочный, резервный капитал; фонды накопления и потребления и социальной сферы; нераспределенная прибыль)</w:t>
      </w:r>
      <w:r w:rsidRPr="00DA00B6">
        <w:rPr>
          <w:sz w:val="28"/>
          <w:szCs w:val="28"/>
        </w:rPr>
        <w:t>;</w:t>
      </w:r>
    </w:p>
    <w:p w:rsidR="00DA00B6" w:rsidRPr="00DA00B6" w:rsidRDefault="00DA00B6" w:rsidP="00DA00B6">
      <w:pPr>
        <w:spacing w:line="360" w:lineRule="auto"/>
        <w:ind w:right="-185" w:firstLine="540"/>
        <w:jc w:val="both"/>
        <w:rPr>
          <w:sz w:val="28"/>
          <w:szCs w:val="28"/>
        </w:rPr>
      </w:pPr>
      <w:r>
        <w:rPr>
          <w:sz w:val="28"/>
          <w:szCs w:val="28"/>
        </w:rPr>
        <w:t xml:space="preserve">- </w:t>
      </w:r>
      <w:r w:rsidRPr="003D64C2">
        <w:rPr>
          <w:sz w:val="28"/>
          <w:szCs w:val="28"/>
        </w:rPr>
        <w:t>фонды заемных  средств (кредиты и займы)</w:t>
      </w:r>
      <w:r w:rsidRPr="00DA00B6">
        <w:rPr>
          <w:sz w:val="28"/>
          <w:szCs w:val="28"/>
        </w:rPr>
        <w:t>;</w:t>
      </w:r>
    </w:p>
    <w:p w:rsidR="00DA00B6" w:rsidRPr="00DA00B6" w:rsidRDefault="00DA00B6" w:rsidP="00DA00B6">
      <w:pPr>
        <w:spacing w:line="360" w:lineRule="auto"/>
        <w:ind w:right="-185" w:firstLine="540"/>
        <w:jc w:val="both"/>
        <w:rPr>
          <w:sz w:val="28"/>
          <w:szCs w:val="28"/>
        </w:rPr>
      </w:pPr>
      <w:r>
        <w:rPr>
          <w:sz w:val="28"/>
          <w:szCs w:val="28"/>
        </w:rPr>
        <w:t xml:space="preserve">- </w:t>
      </w:r>
      <w:r w:rsidRPr="003D64C2">
        <w:rPr>
          <w:sz w:val="28"/>
          <w:szCs w:val="28"/>
        </w:rPr>
        <w:t>фонды привлеченных средств (кредиторская задолженность)</w:t>
      </w:r>
      <w:r w:rsidRPr="00DA00B6">
        <w:rPr>
          <w:sz w:val="28"/>
          <w:szCs w:val="28"/>
        </w:rPr>
        <w:t>.</w:t>
      </w:r>
    </w:p>
    <w:p w:rsidR="00DA00B6" w:rsidRPr="003D64C2" w:rsidRDefault="00DA00B6" w:rsidP="00DA00B6">
      <w:pPr>
        <w:spacing w:line="360" w:lineRule="auto"/>
        <w:ind w:right="-185" w:firstLine="540"/>
        <w:jc w:val="both"/>
        <w:rPr>
          <w:sz w:val="28"/>
          <w:szCs w:val="28"/>
        </w:rPr>
      </w:pPr>
      <w:r w:rsidRPr="003D64C2">
        <w:rPr>
          <w:sz w:val="28"/>
          <w:szCs w:val="28"/>
        </w:rPr>
        <w:t>Финансовая система – совокупность блоков, звеньев, подзвеньев  финансовых отношений.</w:t>
      </w:r>
    </w:p>
    <w:p w:rsidR="00DA00B6" w:rsidRPr="003D64C2" w:rsidRDefault="00DA00B6" w:rsidP="00DA00B6">
      <w:pPr>
        <w:spacing w:line="360" w:lineRule="auto"/>
        <w:ind w:right="-185" w:firstLine="540"/>
        <w:jc w:val="both"/>
        <w:rPr>
          <w:sz w:val="28"/>
          <w:szCs w:val="28"/>
        </w:rPr>
      </w:pPr>
      <w:r w:rsidRPr="003D64C2">
        <w:rPr>
          <w:sz w:val="28"/>
          <w:szCs w:val="28"/>
        </w:rPr>
        <w:t>Финансовая система России состоит из трех крупных блоков:</w:t>
      </w:r>
    </w:p>
    <w:p w:rsidR="00DA00B6" w:rsidRPr="00DA00B6" w:rsidRDefault="00DA00B6" w:rsidP="00DA00B6">
      <w:pPr>
        <w:spacing w:line="360" w:lineRule="auto"/>
        <w:ind w:right="-185" w:firstLine="540"/>
        <w:jc w:val="both"/>
        <w:rPr>
          <w:sz w:val="28"/>
          <w:szCs w:val="28"/>
        </w:rPr>
      </w:pPr>
      <w:r>
        <w:rPr>
          <w:sz w:val="28"/>
          <w:szCs w:val="28"/>
        </w:rPr>
        <w:t>- г</w:t>
      </w:r>
      <w:r w:rsidRPr="003D64C2">
        <w:rPr>
          <w:sz w:val="28"/>
          <w:szCs w:val="28"/>
        </w:rPr>
        <w:t>осударственные финансы</w:t>
      </w:r>
      <w:r w:rsidRPr="00DA00B6">
        <w:rPr>
          <w:sz w:val="28"/>
          <w:szCs w:val="28"/>
        </w:rPr>
        <w:t>;</w:t>
      </w:r>
    </w:p>
    <w:p w:rsidR="00DA00B6" w:rsidRPr="00DA00B6" w:rsidRDefault="00DA00B6" w:rsidP="00DA00B6">
      <w:pPr>
        <w:spacing w:line="360" w:lineRule="auto"/>
        <w:ind w:right="-185" w:firstLine="540"/>
        <w:jc w:val="both"/>
        <w:rPr>
          <w:sz w:val="28"/>
          <w:szCs w:val="28"/>
        </w:rPr>
      </w:pPr>
      <w:r>
        <w:rPr>
          <w:sz w:val="28"/>
          <w:szCs w:val="28"/>
        </w:rPr>
        <w:t>- м</w:t>
      </w:r>
      <w:r w:rsidRPr="003D64C2">
        <w:rPr>
          <w:sz w:val="28"/>
          <w:szCs w:val="28"/>
        </w:rPr>
        <w:t>естные финансы</w:t>
      </w:r>
      <w:r w:rsidRPr="00DA00B6">
        <w:rPr>
          <w:sz w:val="28"/>
          <w:szCs w:val="28"/>
        </w:rPr>
        <w:t>;</w:t>
      </w:r>
    </w:p>
    <w:p w:rsidR="00DA00B6" w:rsidRPr="00DA00B6" w:rsidRDefault="00DA00B6" w:rsidP="00DA00B6">
      <w:pPr>
        <w:spacing w:line="360" w:lineRule="auto"/>
        <w:ind w:right="-185" w:firstLine="540"/>
        <w:jc w:val="both"/>
        <w:rPr>
          <w:sz w:val="28"/>
          <w:szCs w:val="28"/>
        </w:rPr>
      </w:pPr>
      <w:r>
        <w:rPr>
          <w:sz w:val="28"/>
          <w:szCs w:val="28"/>
        </w:rPr>
        <w:t>- ф</w:t>
      </w:r>
      <w:r w:rsidRPr="003D64C2">
        <w:rPr>
          <w:sz w:val="28"/>
          <w:szCs w:val="28"/>
        </w:rPr>
        <w:t>инансы юридических и физических лиц</w:t>
      </w:r>
      <w:r w:rsidRPr="00DA00B6">
        <w:rPr>
          <w:sz w:val="28"/>
          <w:szCs w:val="28"/>
        </w:rPr>
        <w:t>.</w:t>
      </w:r>
    </w:p>
    <w:p w:rsidR="00DA00B6" w:rsidRPr="003D64C2" w:rsidRDefault="00DA00B6" w:rsidP="00AC6307">
      <w:pPr>
        <w:spacing w:line="360" w:lineRule="auto"/>
        <w:ind w:right="-185" w:firstLine="540"/>
        <w:jc w:val="both"/>
        <w:rPr>
          <w:sz w:val="28"/>
          <w:szCs w:val="28"/>
        </w:rPr>
      </w:pPr>
      <w:r w:rsidRPr="003D64C2">
        <w:rPr>
          <w:sz w:val="28"/>
          <w:szCs w:val="28"/>
        </w:rPr>
        <w:t>Государственные финансы отражают экономическое отношение по формированию и использованию централизованных фондов денежных средств, предназначенных для обеспечения выполнения государством  его функций. Государственные финансы включают государственный бюджет и государственные внебюджетные фонды.  По месту, занимаемому в финансовой системе,  государственный бюджет представляет собой основной финансовый план государства на текущий финансовый год, имеющий силу закона. По своему материальному содержанию, государственный бюджет – это централизованный фонд денежных средств государства. По социально-экономической сущности он представляет собой основной инструмент распределения и перераспределения ВНП и национального дохода государства.</w:t>
      </w:r>
      <w:r w:rsidR="00AC6307">
        <w:rPr>
          <w:sz w:val="28"/>
          <w:szCs w:val="28"/>
        </w:rPr>
        <w:t xml:space="preserve"> </w:t>
      </w:r>
      <w:r w:rsidR="00AC6307" w:rsidRPr="003D64C2">
        <w:rPr>
          <w:sz w:val="28"/>
          <w:szCs w:val="28"/>
        </w:rPr>
        <w:t>Государственные внебюджетные фонды – это форма аккумуляции и перераспределения денежных средств, используемых для удовлетворения социальных потребностей и дополнительного финансирования территориальных нужд. Внебюджетные фонды создаются на федеральном и территориальном уровнях и имеют целевое назначение. Внебюджетные фонды включают Пенсионный фонд, а также один из самых главных звеньев – страхование.</w:t>
      </w:r>
    </w:p>
    <w:p w:rsidR="00DA00B6" w:rsidRPr="003D64C2" w:rsidRDefault="00DA00B6" w:rsidP="00DA00B6">
      <w:pPr>
        <w:spacing w:line="360" w:lineRule="auto"/>
        <w:ind w:right="-185" w:firstLine="540"/>
        <w:jc w:val="both"/>
        <w:rPr>
          <w:sz w:val="28"/>
          <w:szCs w:val="28"/>
        </w:rPr>
      </w:pPr>
      <w:r w:rsidRPr="003D64C2">
        <w:rPr>
          <w:sz w:val="28"/>
          <w:szCs w:val="28"/>
        </w:rPr>
        <w:t>Местные финансы – это окружные, городские, районные бюджеты, бюджеты поселков и сельских населенных пунктов; районные бюджеты в городах.</w:t>
      </w:r>
    </w:p>
    <w:p w:rsidR="00DA00B6" w:rsidRPr="003D64C2" w:rsidRDefault="00DA00B6" w:rsidP="00DA00B6">
      <w:pPr>
        <w:spacing w:line="360" w:lineRule="auto"/>
        <w:ind w:right="-185" w:firstLine="540"/>
        <w:jc w:val="both"/>
        <w:rPr>
          <w:sz w:val="28"/>
          <w:szCs w:val="28"/>
        </w:rPr>
      </w:pPr>
      <w:r w:rsidRPr="003D64C2">
        <w:rPr>
          <w:sz w:val="28"/>
          <w:szCs w:val="28"/>
        </w:rPr>
        <w:t>Финансы юридических и физических лиц – это совокупность экономических отношений по формированию и использованию денежных фондов организаций, предпринимателей, физических лиц, предназначенных для обеспечения процесса расширенного воспроизводства.</w:t>
      </w:r>
    </w:p>
    <w:p w:rsidR="00DD5C3F" w:rsidRDefault="00DD5C3F" w:rsidP="00C63F85">
      <w:pPr>
        <w:spacing w:line="360" w:lineRule="auto"/>
        <w:ind w:right="-187" w:firstLine="539"/>
        <w:jc w:val="both"/>
        <w:rPr>
          <w:sz w:val="28"/>
          <w:szCs w:val="28"/>
          <w:lang w:val="en-US"/>
        </w:rPr>
      </w:pPr>
    </w:p>
    <w:p w:rsidR="00D52879" w:rsidRPr="001B6676" w:rsidRDefault="00D52879" w:rsidP="00D52879">
      <w:pPr>
        <w:spacing w:line="360" w:lineRule="auto"/>
        <w:ind w:right="-185"/>
        <w:jc w:val="center"/>
        <w:rPr>
          <w:sz w:val="28"/>
          <w:szCs w:val="28"/>
        </w:rPr>
      </w:pPr>
      <w:r w:rsidRPr="001B6676">
        <w:rPr>
          <w:sz w:val="28"/>
          <w:szCs w:val="28"/>
        </w:rPr>
        <w:t>2.2. Финансовые</w:t>
      </w:r>
      <w:r>
        <w:rPr>
          <w:sz w:val="28"/>
          <w:szCs w:val="28"/>
        </w:rPr>
        <w:t xml:space="preserve"> аспекты страховой деятельности</w:t>
      </w:r>
    </w:p>
    <w:p w:rsidR="00D52879" w:rsidRPr="003D64C2" w:rsidRDefault="00D52879" w:rsidP="00D52879">
      <w:pPr>
        <w:spacing w:line="360" w:lineRule="auto"/>
        <w:ind w:right="-185" w:firstLine="540"/>
        <w:jc w:val="both"/>
        <w:rPr>
          <w:sz w:val="28"/>
          <w:szCs w:val="28"/>
        </w:rPr>
      </w:pPr>
    </w:p>
    <w:p w:rsidR="00D52879" w:rsidRPr="003D64C2" w:rsidRDefault="00D52879" w:rsidP="00D52879">
      <w:pPr>
        <w:spacing w:line="360" w:lineRule="auto"/>
        <w:ind w:right="-185" w:firstLine="540"/>
        <w:jc w:val="both"/>
        <w:rPr>
          <w:sz w:val="28"/>
          <w:szCs w:val="28"/>
        </w:rPr>
      </w:pPr>
      <w:r w:rsidRPr="003D64C2">
        <w:rPr>
          <w:sz w:val="28"/>
          <w:szCs w:val="28"/>
        </w:rPr>
        <w:t xml:space="preserve">Страхование – древнейшая категория общественно-экономических отношений между людьми, которая является неотъемлемой частью финансов.   </w:t>
      </w:r>
    </w:p>
    <w:p w:rsidR="00D52879" w:rsidRPr="003D64C2" w:rsidRDefault="00D52879" w:rsidP="00D52879">
      <w:pPr>
        <w:spacing w:line="360" w:lineRule="auto"/>
        <w:ind w:right="-185" w:firstLine="540"/>
        <w:jc w:val="both"/>
        <w:rPr>
          <w:sz w:val="28"/>
          <w:szCs w:val="28"/>
        </w:rPr>
      </w:pPr>
      <w:r w:rsidRPr="003D64C2">
        <w:rPr>
          <w:sz w:val="28"/>
          <w:szCs w:val="28"/>
        </w:rPr>
        <w:t>По содержанию и происхождению страхование имеет принципиальные отличия от финансов и кредита, но, при этом, безусловно является основным звеном финансов.</w:t>
      </w:r>
    </w:p>
    <w:p w:rsidR="00D52879" w:rsidRPr="003D64C2" w:rsidRDefault="00D52879" w:rsidP="00D52879">
      <w:pPr>
        <w:spacing w:line="360" w:lineRule="auto"/>
        <w:ind w:right="-185" w:firstLine="540"/>
        <w:jc w:val="both"/>
        <w:rPr>
          <w:sz w:val="28"/>
          <w:szCs w:val="28"/>
        </w:rPr>
      </w:pPr>
      <w:r w:rsidRPr="003D64C2">
        <w:rPr>
          <w:sz w:val="28"/>
          <w:szCs w:val="28"/>
        </w:rPr>
        <w:t xml:space="preserve">Страхование является самостоятельной экономической категорией. </w:t>
      </w:r>
    </w:p>
    <w:p w:rsidR="00D52879" w:rsidRPr="003D64C2" w:rsidRDefault="00D52879" w:rsidP="00D52879">
      <w:pPr>
        <w:spacing w:line="360" w:lineRule="auto"/>
        <w:ind w:right="-185" w:firstLine="540"/>
        <w:jc w:val="both"/>
        <w:rPr>
          <w:sz w:val="28"/>
          <w:szCs w:val="28"/>
        </w:rPr>
      </w:pPr>
      <w:r w:rsidRPr="003D64C2">
        <w:rPr>
          <w:sz w:val="28"/>
          <w:szCs w:val="28"/>
        </w:rPr>
        <w:t xml:space="preserve">Из рассмотренного ранее известно, что сущность финансов как экономической категории связана с экономическими отношениями в процессе создания и использования денежных средств. Сущность страхования также связана с созданием и использованием денежных средств. Но, если для финансов всегда необходимы денежные отношения и всегда характерно формирование фондов денежных средств, то страхование может быть и натуральным. Исходное звено в трактовке сущности страхования – его замкнутая раскладка ущерба между заинтересованными участниками такой раскладки. </w:t>
      </w:r>
    </w:p>
    <w:p w:rsidR="00D52879" w:rsidRPr="003D64C2" w:rsidRDefault="00D52879" w:rsidP="00D52879">
      <w:pPr>
        <w:spacing w:line="360" w:lineRule="auto"/>
        <w:ind w:right="-185" w:firstLine="540"/>
        <w:jc w:val="both"/>
        <w:rPr>
          <w:sz w:val="28"/>
          <w:szCs w:val="28"/>
        </w:rPr>
      </w:pPr>
      <w:r w:rsidRPr="003D64C2">
        <w:rPr>
          <w:sz w:val="28"/>
          <w:szCs w:val="28"/>
        </w:rPr>
        <w:t>И, кроме того,  страхование всегда привязано к возможности наступления страхового случая, то есть для страхования присуще как обязательный признак – вероятностный характер отношений. Использование средств страхового фонда связано с наступлением и последствиями страховых случаев.</w:t>
      </w:r>
    </w:p>
    <w:p w:rsidR="00D52879" w:rsidRPr="003D64C2" w:rsidRDefault="00D52879" w:rsidP="00D52879">
      <w:pPr>
        <w:spacing w:line="360" w:lineRule="auto"/>
        <w:ind w:right="-185" w:firstLine="540"/>
        <w:jc w:val="both"/>
        <w:rPr>
          <w:sz w:val="28"/>
          <w:szCs w:val="28"/>
        </w:rPr>
      </w:pPr>
      <w:r w:rsidRPr="003D64C2">
        <w:rPr>
          <w:sz w:val="28"/>
          <w:szCs w:val="28"/>
        </w:rPr>
        <w:t>Таким образом, разграничивая понятия финансов и страхования, становится возможным установить, что страхование вовсе не является придатком финансов, а является одним из самых главных его звеньев.</w:t>
      </w:r>
    </w:p>
    <w:p w:rsidR="00D52879" w:rsidRPr="003D64C2" w:rsidRDefault="00D52879" w:rsidP="00D52879">
      <w:pPr>
        <w:spacing w:line="360" w:lineRule="auto"/>
        <w:ind w:right="-185" w:firstLine="540"/>
        <w:jc w:val="both"/>
        <w:rPr>
          <w:sz w:val="28"/>
          <w:szCs w:val="28"/>
        </w:rPr>
      </w:pPr>
      <w:r w:rsidRPr="003D64C2">
        <w:rPr>
          <w:sz w:val="28"/>
          <w:szCs w:val="28"/>
        </w:rPr>
        <w:t xml:space="preserve">Финансовое состояние страховой организации зависит от большого числа факторов. Это обусловлено тем, что деятельность страховщика состоит из нескольких элементов — непосредственно проведения страховых операций, инвестирования финансовых ресурсов,  осуществления прочих, обычных для любого субъекта хозяйствования функций (финансирование собственной деятельности, получение кредитов, расчеты с бюджетом и т. д.). Таким образом, функционирование страховой организации включает три вида рисков,  оказывающих влияние на ее финансовое положение, — страхового, инвестиционного и общего финансового риска. </w:t>
      </w:r>
    </w:p>
    <w:p w:rsidR="00D52879" w:rsidRPr="003D64C2" w:rsidRDefault="00D52879" w:rsidP="00D52879">
      <w:pPr>
        <w:spacing w:line="360" w:lineRule="auto"/>
        <w:ind w:right="-185" w:firstLine="540"/>
        <w:jc w:val="both"/>
        <w:rPr>
          <w:sz w:val="28"/>
          <w:szCs w:val="28"/>
        </w:rPr>
      </w:pPr>
      <w:r w:rsidRPr="003D64C2">
        <w:rPr>
          <w:sz w:val="28"/>
          <w:szCs w:val="28"/>
        </w:rPr>
        <w:t xml:space="preserve">В свою очередь, страховой риск также является синтетическим понятием, зависящим от ряда факторов. Факторы, оказывающие влияние на финансовую устойчивость и платежеспособность  страховщика, можно подразделить на две группы - внешние и внутренние. Внешние факторы - это факторы, не зависящие от страховой организации, от эффективности ее работы. Факторы, входящие в эту группу, являются результатом  воздействия на страховщика внешней среды. К ним, в частности, относятся различные экономические, политические факторы, законодательная база и т. д.  В отличие от внешних, внутренние факторы зависят от деятельности конкретной страховой организации. Среди них можно выделить следующие: </w:t>
      </w:r>
    </w:p>
    <w:p w:rsidR="00D52879" w:rsidRPr="003D64C2" w:rsidRDefault="00D52879" w:rsidP="00D52879">
      <w:pPr>
        <w:spacing w:line="360" w:lineRule="auto"/>
        <w:ind w:right="-185" w:firstLine="540"/>
        <w:jc w:val="both"/>
        <w:rPr>
          <w:sz w:val="28"/>
          <w:szCs w:val="28"/>
        </w:rPr>
      </w:pPr>
      <w:r w:rsidRPr="00D52879">
        <w:rPr>
          <w:sz w:val="28"/>
          <w:szCs w:val="28"/>
        </w:rPr>
        <w:t xml:space="preserve">- </w:t>
      </w:r>
      <w:r w:rsidRPr="003D64C2">
        <w:rPr>
          <w:sz w:val="28"/>
          <w:szCs w:val="28"/>
        </w:rPr>
        <w:t xml:space="preserve">андеррайтерская политика; </w:t>
      </w:r>
    </w:p>
    <w:p w:rsidR="00D52879" w:rsidRPr="003D64C2" w:rsidRDefault="00D52879" w:rsidP="00D52879">
      <w:pPr>
        <w:spacing w:line="360" w:lineRule="auto"/>
        <w:ind w:right="-185" w:firstLine="540"/>
        <w:jc w:val="both"/>
        <w:rPr>
          <w:sz w:val="28"/>
          <w:szCs w:val="28"/>
        </w:rPr>
      </w:pPr>
      <w:r w:rsidRPr="00D52879">
        <w:rPr>
          <w:sz w:val="28"/>
          <w:szCs w:val="28"/>
        </w:rPr>
        <w:t xml:space="preserve">- </w:t>
      </w:r>
      <w:r w:rsidRPr="003D64C2">
        <w:rPr>
          <w:sz w:val="28"/>
          <w:szCs w:val="28"/>
        </w:rPr>
        <w:t xml:space="preserve">политика в области установления тарифных ставок; </w:t>
      </w:r>
    </w:p>
    <w:p w:rsidR="00D52879" w:rsidRPr="003D64C2" w:rsidRDefault="00D52879" w:rsidP="00D52879">
      <w:pPr>
        <w:spacing w:line="360" w:lineRule="auto"/>
        <w:ind w:right="-185" w:firstLine="540"/>
        <w:jc w:val="both"/>
        <w:rPr>
          <w:sz w:val="28"/>
          <w:szCs w:val="28"/>
        </w:rPr>
      </w:pPr>
      <w:r w:rsidRPr="00D52879">
        <w:rPr>
          <w:sz w:val="28"/>
          <w:szCs w:val="28"/>
        </w:rPr>
        <w:t xml:space="preserve">- </w:t>
      </w:r>
      <w:r w:rsidRPr="003D64C2">
        <w:rPr>
          <w:sz w:val="28"/>
          <w:szCs w:val="28"/>
        </w:rPr>
        <w:t xml:space="preserve">наличие страховых резервов в необходимых размерах; </w:t>
      </w:r>
    </w:p>
    <w:p w:rsidR="00D52879" w:rsidRPr="003D64C2" w:rsidRDefault="00D52879" w:rsidP="00D52879">
      <w:pPr>
        <w:spacing w:line="360" w:lineRule="auto"/>
        <w:ind w:right="-185" w:firstLine="540"/>
        <w:jc w:val="both"/>
        <w:rPr>
          <w:sz w:val="28"/>
          <w:szCs w:val="28"/>
        </w:rPr>
      </w:pPr>
      <w:r w:rsidRPr="00D52879">
        <w:rPr>
          <w:sz w:val="28"/>
          <w:szCs w:val="28"/>
        </w:rPr>
        <w:t xml:space="preserve">- </w:t>
      </w:r>
      <w:r w:rsidRPr="003D64C2">
        <w:rPr>
          <w:sz w:val="28"/>
          <w:szCs w:val="28"/>
        </w:rPr>
        <w:t xml:space="preserve">достаточность собственного капитала; </w:t>
      </w:r>
    </w:p>
    <w:p w:rsidR="00D52879" w:rsidRPr="003D64C2" w:rsidRDefault="00D52879" w:rsidP="00D52879">
      <w:pPr>
        <w:spacing w:line="360" w:lineRule="auto"/>
        <w:ind w:right="-185" w:firstLine="540"/>
        <w:jc w:val="both"/>
        <w:rPr>
          <w:sz w:val="28"/>
          <w:szCs w:val="28"/>
        </w:rPr>
      </w:pPr>
      <w:r w:rsidRPr="00D52879">
        <w:rPr>
          <w:sz w:val="28"/>
          <w:szCs w:val="28"/>
        </w:rPr>
        <w:t xml:space="preserve">- </w:t>
      </w:r>
      <w:r w:rsidRPr="003D64C2">
        <w:rPr>
          <w:sz w:val="28"/>
          <w:szCs w:val="28"/>
        </w:rPr>
        <w:t xml:space="preserve">использование системы перестрахования; </w:t>
      </w:r>
    </w:p>
    <w:p w:rsidR="00D52879" w:rsidRPr="003D64C2" w:rsidRDefault="00D52879" w:rsidP="00D52879">
      <w:pPr>
        <w:spacing w:line="360" w:lineRule="auto"/>
        <w:ind w:right="-185" w:firstLine="540"/>
        <w:jc w:val="both"/>
        <w:rPr>
          <w:sz w:val="28"/>
          <w:szCs w:val="28"/>
        </w:rPr>
      </w:pPr>
      <w:r>
        <w:rPr>
          <w:sz w:val="28"/>
          <w:szCs w:val="28"/>
          <w:lang w:val="en-US"/>
        </w:rPr>
        <w:t xml:space="preserve">- </w:t>
      </w:r>
      <w:r w:rsidRPr="003D64C2">
        <w:rPr>
          <w:sz w:val="28"/>
          <w:szCs w:val="28"/>
        </w:rPr>
        <w:t xml:space="preserve">инвестиционная деятельность. </w:t>
      </w:r>
    </w:p>
    <w:p w:rsidR="00D52879" w:rsidRPr="003D64C2" w:rsidRDefault="00D52879" w:rsidP="00D52879">
      <w:pPr>
        <w:spacing w:line="360" w:lineRule="auto"/>
        <w:ind w:right="-185" w:firstLine="540"/>
        <w:jc w:val="both"/>
        <w:rPr>
          <w:sz w:val="28"/>
          <w:szCs w:val="28"/>
        </w:rPr>
      </w:pPr>
      <w:r w:rsidRPr="003D64C2">
        <w:rPr>
          <w:sz w:val="28"/>
          <w:szCs w:val="28"/>
        </w:rPr>
        <w:t xml:space="preserve">Для обеспечения финансовой устойчивости и платежеспособности величина собственных средств страховщика должна соответствовать объему его страховых операций. Обязательства, превышающие  возможности страховой организации, должны быть переданы ею в перестрахование. Суть перестрахования состоит в перераспределении  части обязательств по страховым выплатам, принятых на себя страховщиком по договорам страхования, между другими организациями с целью обеспечения финансовой устойчивости страховщика. Особенности перераспределения средств методом страхования  дают возможность страховщикам, помимо проведения страховых  операций, осуществлять инвестиционную деятельность, получая  прибыль от нее. В то же время страховщики оказываются в значительной степени зависимыми от положения дел на денежном и финансовом рынках, неся инвестиционный риск. Это вынуждает их к проведению достаточно осторожной инвестиционной политики. В противном случае они рискуют понести убытки отданной  деятельности, а при особо неблагоприятном развитии событий - вообще лишиться значительной части активов. Для того чтобы не допустить неплатежеспособности и банкротства страховых компаний, необходимо уже на ранней стадии выявлять страховщиков, финансовое состояние которых вызывает опасение.  Эта задача решается с  помощью использования показателей оценки финансового положения страховых организаций. Поскольку финансовая устойчивость страховщиков зависит от большого числа различных факторов, то и анализ их финансового состояния может быть проведен только на основе исследования  группы показателей, позволяющих составить представление о различных сторонах деятельности страховой организации. Эти показатели представлены, с одной стороны, в виде твердо установленных нормативов, выполнение которых является обязательным для страховой организации, а с другой  - в виде ориентировочных или рекомендательных параметров, целью которых является расширение представлений о деятельности страховщиков или их ранжирование. Показатели подразделяются на абсолютные, позволяющие дать количественную оценку потенциальных или реальных масштабов деятельности страховщика, и относительные, задача которых - сопоставить обязательства и возможности для их исполнения. </w:t>
      </w:r>
    </w:p>
    <w:p w:rsidR="00D52879" w:rsidRPr="003D64C2" w:rsidRDefault="00D52879" w:rsidP="00D52879">
      <w:pPr>
        <w:spacing w:line="360" w:lineRule="auto"/>
        <w:ind w:right="-185" w:firstLine="540"/>
        <w:jc w:val="both"/>
        <w:rPr>
          <w:sz w:val="28"/>
          <w:szCs w:val="28"/>
        </w:rPr>
      </w:pPr>
      <w:r w:rsidRPr="003D64C2">
        <w:rPr>
          <w:sz w:val="28"/>
          <w:szCs w:val="28"/>
        </w:rPr>
        <w:t xml:space="preserve">Финансовая устойчивость страховщика представляет собой сохранение оптимального качественного и количественного состояния активов и обязательств, позволяющее страховой организации обеспечить бесперебойное осуществление своей деятельности и ее развитие. Эта устойчивость проявляется в постоянной сбалансированности или превышении доходов страховщика над его расходами. Главным признаком финансовой устойчивости страховщиков является их платежеспособность, т. е. способность страховой организации своевременно и в полном объеме выполнять свои денежные обязательства имеющимися активами.  </w:t>
      </w:r>
    </w:p>
    <w:p w:rsidR="00D52879" w:rsidRPr="003D64C2" w:rsidRDefault="00D52879" w:rsidP="00D52879">
      <w:pPr>
        <w:spacing w:line="360" w:lineRule="auto"/>
        <w:ind w:right="-185" w:firstLine="540"/>
        <w:jc w:val="both"/>
        <w:rPr>
          <w:sz w:val="28"/>
          <w:szCs w:val="28"/>
        </w:rPr>
      </w:pPr>
      <w:r w:rsidRPr="003D64C2">
        <w:rPr>
          <w:sz w:val="28"/>
          <w:szCs w:val="28"/>
        </w:rPr>
        <w:t>В условиях рыночных отношений главным показателем финансовой результативности страхования является прибыль страхового общества и изменении размеров резервных фондов. Прибыль, определяемая как разница между полученными доходами и произведенными расходами за определенный период времени. Состав и структура доходов и расходов страховщика отражаются в отчете о финансовых результатах и их использовании.</w:t>
      </w:r>
    </w:p>
    <w:p w:rsidR="00D52879" w:rsidRPr="003D64C2" w:rsidRDefault="00D52879" w:rsidP="00D52879">
      <w:pPr>
        <w:spacing w:line="360" w:lineRule="auto"/>
        <w:ind w:right="-185" w:firstLine="540"/>
        <w:jc w:val="both"/>
        <w:rPr>
          <w:sz w:val="28"/>
          <w:szCs w:val="28"/>
        </w:rPr>
      </w:pPr>
      <w:r w:rsidRPr="003D64C2">
        <w:rPr>
          <w:sz w:val="28"/>
          <w:szCs w:val="28"/>
        </w:rPr>
        <w:t>Финансовые возможности страховщика определяются объемом поступлений страховых взносов, который зависит от количества заключенных договоров страхования, величины страховых сумм и размеров страховых тарифов по каждому виду страхования.</w:t>
      </w:r>
    </w:p>
    <w:p w:rsidR="004931F1" w:rsidRDefault="004931F1" w:rsidP="004931F1">
      <w:pPr>
        <w:pStyle w:val="20"/>
        <w:spacing w:line="360" w:lineRule="auto"/>
        <w:ind w:right="-187" w:firstLine="539"/>
        <w:rPr>
          <w:sz w:val="28"/>
        </w:rPr>
      </w:pPr>
      <w:r>
        <w:rPr>
          <w:sz w:val="28"/>
          <w:szCs w:val="28"/>
        </w:rPr>
        <w:t xml:space="preserve">Таким образом, </w:t>
      </w:r>
      <w:r w:rsidRPr="004931F1">
        <w:rPr>
          <w:sz w:val="28"/>
          <w:szCs w:val="28"/>
        </w:rPr>
        <w:t>роль страховых компаний заключается в том, что они все больше выполняют функции специализи</w:t>
      </w:r>
      <w:r w:rsidRPr="004931F1">
        <w:rPr>
          <w:sz w:val="28"/>
          <w:szCs w:val="28"/>
        </w:rPr>
        <w:softHyphen/>
        <w:t>рованных кредитных институтов. Они занимаются кре</w:t>
      </w:r>
      <w:r w:rsidRPr="004931F1">
        <w:rPr>
          <w:sz w:val="28"/>
          <w:szCs w:val="28"/>
        </w:rPr>
        <w:softHyphen/>
        <w:t>дитованием определенных сфер и отраслей хозяйствен</w:t>
      </w:r>
      <w:r w:rsidRPr="004931F1">
        <w:rPr>
          <w:sz w:val="28"/>
          <w:szCs w:val="28"/>
        </w:rPr>
        <w:softHyphen/>
        <w:t>ной деятельности. Страховые компании занимают веду</w:t>
      </w:r>
      <w:r w:rsidRPr="004931F1">
        <w:rPr>
          <w:sz w:val="28"/>
          <w:szCs w:val="28"/>
        </w:rPr>
        <w:softHyphen/>
        <w:t>щие после коммерческих банков позиции по величине активов и значению в качестве поставщиков ссудно</w:t>
      </w:r>
      <w:r w:rsidRPr="004931F1">
        <w:rPr>
          <w:sz w:val="28"/>
          <w:szCs w:val="28"/>
        </w:rPr>
        <w:softHyphen/>
        <w:t>го капитала. Характер аккумулируемых ими ресурсов позволяет использовать их для долгосрочных произ</w:t>
      </w:r>
      <w:r w:rsidRPr="004931F1">
        <w:rPr>
          <w:sz w:val="28"/>
          <w:szCs w:val="28"/>
        </w:rPr>
        <w:softHyphen/>
        <w:t>водственных капиталовложений через рынок ценных бу</w:t>
      </w:r>
      <w:r w:rsidRPr="004931F1">
        <w:rPr>
          <w:sz w:val="28"/>
          <w:szCs w:val="28"/>
        </w:rPr>
        <w:softHyphen/>
        <w:t>маг. Такими возможностями банки, опирающиеся на сравнительно краткосрочно привлекаемые средства, не располагают. Поэтому страховые компании занимают главенствующее положение на рынке капиталов. При</w:t>
      </w:r>
      <w:r w:rsidRPr="004931F1">
        <w:rPr>
          <w:sz w:val="28"/>
          <w:szCs w:val="28"/>
        </w:rPr>
        <w:softHyphen/>
        <w:t>ток денежных средств в виде страховых премий и до</w:t>
      </w:r>
      <w:r w:rsidRPr="004931F1">
        <w:rPr>
          <w:sz w:val="28"/>
          <w:szCs w:val="28"/>
        </w:rPr>
        <w:softHyphen/>
        <w:t>ходов от активных операций, как правило, намного пре</w:t>
      </w:r>
      <w:r w:rsidRPr="004931F1">
        <w:rPr>
          <w:sz w:val="28"/>
          <w:szCs w:val="28"/>
        </w:rPr>
        <w:softHyphen/>
        <w:t>вышает сумму ежегодных выплат держателям полисов. Это позволяет страховым компаниям из года в год увеличивать инвестиции в высокодоходные долгосроч</w:t>
      </w:r>
      <w:r w:rsidRPr="004931F1">
        <w:rPr>
          <w:sz w:val="28"/>
          <w:szCs w:val="28"/>
        </w:rPr>
        <w:softHyphen/>
        <w:t>ные ценные бумаги с фиксированными сроками погаше</w:t>
      </w:r>
      <w:r w:rsidRPr="004931F1">
        <w:rPr>
          <w:sz w:val="28"/>
          <w:szCs w:val="28"/>
        </w:rPr>
        <w:softHyphen/>
        <w:t>ния, главным образом в облигации промышленных кор</w:t>
      </w:r>
      <w:r w:rsidRPr="004931F1">
        <w:rPr>
          <w:sz w:val="28"/>
          <w:szCs w:val="28"/>
        </w:rPr>
        <w:softHyphen/>
        <w:t>пораций, государственные облигации и закладные под недвижимость.</w:t>
      </w: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E064FF">
      <w:pPr>
        <w:jc w:val="center"/>
        <w:rPr>
          <w:sz w:val="28"/>
          <w:szCs w:val="28"/>
        </w:rPr>
      </w:pPr>
    </w:p>
    <w:p w:rsidR="00E064FF" w:rsidRDefault="00E064FF" w:rsidP="001D68D2">
      <w:pPr>
        <w:spacing w:line="360" w:lineRule="auto"/>
        <w:ind w:right="-187"/>
        <w:jc w:val="center"/>
        <w:rPr>
          <w:sz w:val="28"/>
          <w:szCs w:val="28"/>
        </w:rPr>
      </w:pPr>
      <w:r>
        <w:rPr>
          <w:sz w:val="28"/>
          <w:szCs w:val="28"/>
        </w:rPr>
        <w:t>ГЛАВА 3. АНАЛИЗ  СТРАХОВОГО РЫНКА И ПЕРСПЕКТИВЫ ЕГО РАЗВИТИЯ</w:t>
      </w:r>
    </w:p>
    <w:p w:rsidR="001D68D2" w:rsidRDefault="001D68D2" w:rsidP="001D68D2">
      <w:pPr>
        <w:spacing w:line="360" w:lineRule="auto"/>
        <w:ind w:right="-187"/>
        <w:jc w:val="center"/>
        <w:rPr>
          <w:sz w:val="28"/>
          <w:szCs w:val="28"/>
        </w:rPr>
      </w:pPr>
    </w:p>
    <w:p w:rsidR="00E064FF" w:rsidRDefault="00E064FF" w:rsidP="001D68D2">
      <w:pPr>
        <w:spacing w:line="360" w:lineRule="auto"/>
        <w:ind w:right="-187"/>
        <w:jc w:val="center"/>
        <w:rPr>
          <w:sz w:val="28"/>
          <w:szCs w:val="28"/>
        </w:rPr>
      </w:pPr>
      <w:r>
        <w:rPr>
          <w:sz w:val="28"/>
          <w:szCs w:val="28"/>
        </w:rPr>
        <w:t>3.1.</w:t>
      </w:r>
      <w:r w:rsidRPr="00E31BEC">
        <w:t xml:space="preserve"> </w:t>
      </w:r>
      <w:r>
        <w:rPr>
          <w:sz w:val="28"/>
          <w:szCs w:val="28"/>
        </w:rPr>
        <w:t>Анализ основных показателей с</w:t>
      </w:r>
      <w:r w:rsidR="001D68D2">
        <w:rPr>
          <w:sz w:val="28"/>
          <w:szCs w:val="28"/>
        </w:rPr>
        <w:t>трахового рынка за 2007-2009 гг</w:t>
      </w:r>
    </w:p>
    <w:p w:rsidR="00E064FF" w:rsidRDefault="00E064FF" w:rsidP="001D68D2">
      <w:pPr>
        <w:spacing w:line="360" w:lineRule="auto"/>
        <w:ind w:right="-187"/>
        <w:jc w:val="both"/>
        <w:rPr>
          <w:sz w:val="28"/>
          <w:szCs w:val="28"/>
        </w:rPr>
      </w:pPr>
      <w:r>
        <w:rPr>
          <w:sz w:val="28"/>
          <w:szCs w:val="28"/>
        </w:rPr>
        <w:tab/>
      </w:r>
    </w:p>
    <w:p w:rsidR="00E064FF" w:rsidRPr="00E31BEC" w:rsidRDefault="00084091" w:rsidP="00E064FF">
      <w:pPr>
        <w:spacing w:line="360" w:lineRule="auto"/>
        <w:ind w:right="-185" w:firstLine="540"/>
        <w:jc w:val="both"/>
        <w:rPr>
          <w:sz w:val="28"/>
          <w:szCs w:val="28"/>
        </w:rPr>
      </w:pPr>
      <w:r>
        <w:rPr>
          <w:sz w:val="28"/>
          <w:szCs w:val="28"/>
        </w:rPr>
        <w:t>Для того,</w:t>
      </w:r>
      <w:r w:rsidR="003A3D54">
        <w:rPr>
          <w:sz w:val="28"/>
          <w:szCs w:val="28"/>
        </w:rPr>
        <w:t xml:space="preserve"> </w:t>
      </w:r>
      <w:r w:rsidR="00E064FF">
        <w:rPr>
          <w:sz w:val="28"/>
          <w:szCs w:val="28"/>
        </w:rPr>
        <w:t>чтобы проанализировать страховой рынок, нам нужно представить величины и динамику таких показателей,</w:t>
      </w:r>
      <w:r w:rsidR="003A3D54">
        <w:rPr>
          <w:sz w:val="28"/>
          <w:szCs w:val="28"/>
        </w:rPr>
        <w:t xml:space="preserve"> </w:t>
      </w:r>
      <w:r w:rsidR="00E064FF">
        <w:rPr>
          <w:sz w:val="28"/>
          <w:szCs w:val="28"/>
        </w:rPr>
        <w:t>как численность стр</w:t>
      </w:r>
      <w:r w:rsidR="003A3D54">
        <w:rPr>
          <w:sz w:val="28"/>
          <w:szCs w:val="28"/>
        </w:rPr>
        <w:t xml:space="preserve">аховых компаний, величины страховых </w:t>
      </w:r>
      <w:r w:rsidR="00E064FF">
        <w:rPr>
          <w:sz w:val="28"/>
          <w:szCs w:val="28"/>
        </w:rPr>
        <w:t>премий и выплат, а также их соотношение, и помимо этого рассмотреть их же без учета финансовых отношений по ОМС, в силу не только их законодательного характера и их специфичности как вида страхования, но и значительности их в общей структуре этих показателей. Данные представлены в табл.2.1.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E064FF" w:rsidRPr="001C61AF">
        <w:tc>
          <w:tcPr>
            <w:tcW w:w="2392" w:type="dxa"/>
            <w:shd w:val="clear" w:color="auto" w:fill="auto"/>
          </w:tcPr>
          <w:p w:rsidR="00E064FF" w:rsidRPr="007D5F02" w:rsidRDefault="00E064FF" w:rsidP="00E064FF">
            <w:pPr>
              <w:ind w:right="-185"/>
              <w:jc w:val="both"/>
              <w:rPr>
                <w:sz w:val="22"/>
                <w:szCs w:val="22"/>
              </w:rPr>
            </w:pPr>
            <w:r w:rsidRPr="007D5F02">
              <w:rPr>
                <w:sz w:val="22"/>
                <w:szCs w:val="22"/>
              </w:rPr>
              <w:t>Показатель</w:t>
            </w:r>
          </w:p>
        </w:tc>
        <w:tc>
          <w:tcPr>
            <w:tcW w:w="2393" w:type="dxa"/>
            <w:shd w:val="clear" w:color="auto" w:fill="auto"/>
          </w:tcPr>
          <w:p w:rsidR="00E064FF" w:rsidRPr="001C61AF" w:rsidRDefault="00E064FF" w:rsidP="00E064FF">
            <w:pPr>
              <w:ind w:right="-185"/>
              <w:jc w:val="both"/>
            </w:pPr>
            <w:r w:rsidRPr="001C61AF">
              <w:t>2007г.</w:t>
            </w:r>
          </w:p>
        </w:tc>
        <w:tc>
          <w:tcPr>
            <w:tcW w:w="2393" w:type="dxa"/>
            <w:shd w:val="clear" w:color="auto" w:fill="auto"/>
          </w:tcPr>
          <w:p w:rsidR="00E064FF" w:rsidRPr="001C61AF" w:rsidRDefault="00E064FF" w:rsidP="00E064FF">
            <w:pPr>
              <w:ind w:right="-185"/>
              <w:jc w:val="both"/>
            </w:pPr>
            <w:smartTag w:uri="urn:schemas-microsoft-com:office:smarttags" w:element="metricconverter">
              <w:smartTagPr>
                <w:attr w:name="ProductID" w:val="2008 г"/>
              </w:smartTagPr>
              <w:r w:rsidRPr="001C61AF">
                <w:t>2008 г</w:t>
              </w:r>
            </w:smartTag>
            <w:r w:rsidRPr="001C61AF">
              <w:t>.</w:t>
            </w:r>
          </w:p>
        </w:tc>
        <w:tc>
          <w:tcPr>
            <w:tcW w:w="2393" w:type="dxa"/>
            <w:shd w:val="clear" w:color="auto" w:fill="auto"/>
          </w:tcPr>
          <w:p w:rsidR="00E064FF" w:rsidRPr="001C61AF" w:rsidRDefault="00E064FF" w:rsidP="00E064FF">
            <w:pPr>
              <w:ind w:right="-185"/>
              <w:jc w:val="both"/>
            </w:pPr>
            <w:smartTag w:uri="urn:schemas-microsoft-com:office:smarttags" w:element="metricconverter">
              <w:smartTagPr>
                <w:attr w:name="ProductID" w:val="2009 г"/>
              </w:smartTagPr>
              <w:r w:rsidRPr="001C61AF">
                <w:t>2009 г</w:t>
              </w:r>
            </w:smartTag>
            <w:r w:rsidRPr="001C61AF">
              <w:t>.</w:t>
            </w:r>
          </w:p>
        </w:tc>
      </w:tr>
      <w:tr w:rsidR="00E064FF" w:rsidRPr="001C61AF">
        <w:tc>
          <w:tcPr>
            <w:tcW w:w="2392" w:type="dxa"/>
            <w:shd w:val="clear" w:color="auto" w:fill="auto"/>
          </w:tcPr>
          <w:p w:rsidR="00E064FF" w:rsidRPr="007D5F02" w:rsidRDefault="007D5F02" w:rsidP="00E064FF">
            <w:pPr>
              <w:ind w:right="-185"/>
              <w:jc w:val="both"/>
              <w:rPr>
                <w:sz w:val="22"/>
                <w:szCs w:val="22"/>
              </w:rPr>
            </w:pPr>
            <w:r>
              <w:rPr>
                <w:sz w:val="22"/>
                <w:szCs w:val="22"/>
              </w:rPr>
              <w:t xml:space="preserve">численность страх.организаций </w:t>
            </w:r>
            <w:r w:rsidR="00E064FF" w:rsidRPr="007D5F02">
              <w:rPr>
                <w:sz w:val="22"/>
                <w:szCs w:val="22"/>
              </w:rPr>
              <w:t>на кон.года (ед.)</w:t>
            </w:r>
          </w:p>
        </w:tc>
        <w:tc>
          <w:tcPr>
            <w:tcW w:w="2393" w:type="dxa"/>
            <w:shd w:val="clear" w:color="auto" w:fill="auto"/>
            <w:vAlign w:val="center"/>
          </w:tcPr>
          <w:p w:rsidR="00E064FF" w:rsidRPr="001C61AF" w:rsidRDefault="00E064FF" w:rsidP="00E064FF">
            <w:pPr>
              <w:ind w:right="-185"/>
              <w:jc w:val="center"/>
            </w:pPr>
            <w:r w:rsidRPr="001C61AF">
              <w:t>857</w:t>
            </w:r>
          </w:p>
        </w:tc>
        <w:tc>
          <w:tcPr>
            <w:tcW w:w="2393" w:type="dxa"/>
            <w:shd w:val="clear" w:color="auto" w:fill="auto"/>
            <w:vAlign w:val="center"/>
          </w:tcPr>
          <w:p w:rsidR="00E064FF" w:rsidRPr="001C61AF" w:rsidRDefault="00E064FF" w:rsidP="00E064FF">
            <w:pPr>
              <w:ind w:right="-185"/>
              <w:jc w:val="center"/>
            </w:pPr>
            <w:r w:rsidRPr="001C61AF">
              <w:t>786</w:t>
            </w:r>
          </w:p>
        </w:tc>
        <w:tc>
          <w:tcPr>
            <w:tcW w:w="2393" w:type="dxa"/>
            <w:shd w:val="clear" w:color="auto" w:fill="auto"/>
            <w:vAlign w:val="center"/>
          </w:tcPr>
          <w:p w:rsidR="00E064FF" w:rsidRPr="001C61AF" w:rsidRDefault="00E064FF" w:rsidP="00E064FF">
            <w:pPr>
              <w:ind w:right="-185"/>
              <w:jc w:val="center"/>
            </w:pPr>
            <w:r w:rsidRPr="001C61AF">
              <w:t>697</w:t>
            </w:r>
          </w:p>
        </w:tc>
      </w:tr>
      <w:tr w:rsidR="00E064FF" w:rsidRPr="001C61AF">
        <w:tc>
          <w:tcPr>
            <w:tcW w:w="2392" w:type="dxa"/>
            <w:shd w:val="clear" w:color="auto" w:fill="auto"/>
          </w:tcPr>
          <w:p w:rsidR="00E064FF" w:rsidRPr="007D5F02" w:rsidRDefault="00E064FF" w:rsidP="00E064FF">
            <w:pPr>
              <w:ind w:right="-185"/>
              <w:jc w:val="both"/>
              <w:rPr>
                <w:sz w:val="22"/>
                <w:szCs w:val="22"/>
              </w:rPr>
            </w:pPr>
            <w:r w:rsidRPr="007D5F02">
              <w:rPr>
                <w:sz w:val="22"/>
                <w:szCs w:val="22"/>
              </w:rPr>
              <w:t>Страховые премии(тыс.руб.)</w:t>
            </w:r>
          </w:p>
        </w:tc>
        <w:tc>
          <w:tcPr>
            <w:tcW w:w="2393" w:type="dxa"/>
            <w:shd w:val="clear" w:color="auto" w:fill="auto"/>
            <w:vAlign w:val="center"/>
          </w:tcPr>
          <w:p w:rsidR="00E064FF" w:rsidRPr="001C61AF" w:rsidRDefault="00E064FF" w:rsidP="00E064FF">
            <w:pPr>
              <w:ind w:right="-185"/>
              <w:jc w:val="center"/>
            </w:pPr>
            <w:r w:rsidRPr="001C61AF">
              <w:t>775 990 620</w:t>
            </w:r>
          </w:p>
        </w:tc>
        <w:tc>
          <w:tcPr>
            <w:tcW w:w="2393" w:type="dxa"/>
            <w:shd w:val="clear" w:color="auto" w:fill="auto"/>
            <w:vAlign w:val="center"/>
          </w:tcPr>
          <w:p w:rsidR="00E064FF" w:rsidRPr="001C61AF" w:rsidRDefault="00E064FF" w:rsidP="00E064FF">
            <w:pPr>
              <w:ind w:right="-185"/>
              <w:jc w:val="center"/>
            </w:pPr>
            <w:r w:rsidRPr="001C61AF">
              <w:t>951 973 705</w:t>
            </w:r>
          </w:p>
        </w:tc>
        <w:tc>
          <w:tcPr>
            <w:tcW w:w="2393" w:type="dxa"/>
            <w:shd w:val="clear" w:color="auto" w:fill="auto"/>
            <w:vAlign w:val="center"/>
          </w:tcPr>
          <w:p w:rsidR="00E064FF" w:rsidRPr="001C61AF" w:rsidRDefault="00E064FF" w:rsidP="00E064FF">
            <w:pPr>
              <w:ind w:right="-185"/>
              <w:jc w:val="center"/>
            </w:pPr>
            <w:r w:rsidRPr="001C61AF">
              <w:t>977 891 884</w:t>
            </w:r>
          </w:p>
        </w:tc>
      </w:tr>
      <w:tr w:rsidR="00E064FF" w:rsidRPr="001C61AF">
        <w:tc>
          <w:tcPr>
            <w:tcW w:w="2392" w:type="dxa"/>
            <w:shd w:val="clear" w:color="auto" w:fill="auto"/>
          </w:tcPr>
          <w:p w:rsidR="00E064FF" w:rsidRPr="007D5F02" w:rsidRDefault="00E064FF" w:rsidP="00E064FF">
            <w:pPr>
              <w:ind w:right="-185"/>
              <w:jc w:val="both"/>
              <w:rPr>
                <w:sz w:val="22"/>
                <w:szCs w:val="22"/>
              </w:rPr>
            </w:pPr>
            <w:r w:rsidRPr="007D5F02">
              <w:rPr>
                <w:sz w:val="22"/>
                <w:szCs w:val="22"/>
              </w:rPr>
              <w:t>Страховые выплаты(тыс.руб.)</w:t>
            </w:r>
          </w:p>
        </w:tc>
        <w:tc>
          <w:tcPr>
            <w:tcW w:w="2393" w:type="dxa"/>
            <w:shd w:val="clear" w:color="auto" w:fill="auto"/>
            <w:vAlign w:val="center"/>
          </w:tcPr>
          <w:p w:rsidR="00E064FF" w:rsidRPr="001C61AF" w:rsidRDefault="00E064FF" w:rsidP="00E064FF">
            <w:pPr>
              <w:ind w:right="-185"/>
              <w:jc w:val="center"/>
            </w:pPr>
            <w:r w:rsidRPr="001C61AF">
              <w:t>481 876 515</w:t>
            </w:r>
          </w:p>
        </w:tc>
        <w:tc>
          <w:tcPr>
            <w:tcW w:w="2393" w:type="dxa"/>
            <w:shd w:val="clear" w:color="auto" w:fill="auto"/>
            <w:vAlign w:val="center"/>
          </w:tcPr>
          <w:p w:rsidR="00E064FF" w:rsidRPr="001C61AF" w:rsidRDefault="00E064FF" w:rsidP="00E064FF">
            <w:pPr>
              <w:ind w:right="-185"/>
              <w:jc w:val="center"/>
            </w:pPr>
            <w:r w:rsidRPr="001C61AF">
              <w:t>626 483 659</w:t>
            </w:r>
          </w:p>
        </w:tc>
        <w:tc>
          <w:tcPr>
            <w:tcW w:w="2393" w:type="dxa"/>
            <w:shd w:val="clear" w:color="auto" w:fill="auto"/>
            <w:vAlign w:val="center"/>
          </w:tcPr>
          <w:p w:rsidR="00E064FF" w:rsidRPr="001C61AF" w:rsidRDefault="00E064FF" w:rsidP="00E064FF">
            <w:pPr>
              <w:ind w:right="-185"/>
              <w:jc w:val="center"/>
            </w:pPr>
            <w:r w:rsidRPr="001C61AF">
              <w:t>734 615 149</w:t>
            </w:r>
          </w:p>
        </w:tc>
      </w:tr>
      <w:tr w:rsidR="00E064FF" w:rsidRPr="001C61AF">
        <w:tc>
          <w:tcPr>
            <w:tcW w:w="2392" w:type="dxa"/>
            <w:shd w:val="clear" w:color="auto" w:fill="auto"/>
          </w:tcPr>
          <w:p w:rsidR="00E064FF" w:rsidRPr="007D5F02" w:rsidRDefault="00E064FF" w:rsidP="00E064FF">
            <w:pPr>
              <w:ind w:right="-185"/>
              <w:jc w:val="both"/>
              <w:rPr>
                <w:sz w:val="22"/>
                <w:szCs w:val="22"/>
              </w:rPr>
            </w:pPr>
            <w:r w:rsidRPr="007D5F02">
              <w:rPr>
                <w:sz w:val="22"/>
                <w:szCs w:val="22"/>
              </w:rPr>
              <w:t>Коэф.выплат</w:t>
            </w:r>
          </w:p>
        </w:tc>
        <w:tc>
          <w:tcPr>
            <w:tcW w:w="2393" w:type="dxa"/>
            <w:shd w:val="clear" w:color="auto" w:fill="auto"/>
            <w:vAlign w:val="center"/>
          </w:tcPr>
          <w:p w:rsidR="00E064FF" w:rsidRPr="001C61AF" w:rsidRDefault="00E064FF" w:rsidP="00E064FF">
            <w:pPr>
              <w:ind w:right="-185"/>
              <w:jc w:val="center"/>
            </w:pPr>
            <w:r w:rsidRPr="001C61AF">
              <w:t>0,621</w:t>
            </w:r>
          </w:p>
        </w:tc>
        <w:tc>
          <w:tcPr>
            <w:tcW w:w="2393" w:type="dxa"/>
            <w:shd w:val="clear" w:color="auto" w:fill="auto"/>
            <w:vAlign w:val="center"/>
          </w:tcPr>
          <w:p w:rsidR="00E064FF" w:rsidRPr="001C61AF" w:rsidRDefault="00E064FF" w:rsidP="00E064FF">
            <w:pPr>
              <w:ind w:right="-185"/>
              <w:jc w:val="center"/>
            </w:pPr>
            <w:r w:rsidRPr="001C61AF">
              <w:t>0,658</w:t>
            </w:r>
          </w:p>
        </w:tc>
        <w:tc>
          <w:tcPr>
            <w:tcW w:w="2393" w:type="dxa"/>
            <w:shd w:val="clear" w:color="auto" w:fill="auto"/>
            <w:vAlign w:val="center"/>
          </w:tcPr>
          <w:p w:rsidR="00E064FF" w:rsidRPr="001C61AF" w:rsidRDefault="00E064FF" w:rsidP="00E064FF">
            <w:pPr>
              <w:ind w:right="-185"/>
              <w:jc w:val="center"/>
            </w:pPr>
            <w:r w:rsidRPr="001C61AF">
              <w:t>0,7512</w:t>
            </w:r>
          </w:p>
        </w:tc>
      </w:tr>
      <w:tr w:rsidR="00E064FF" w:rsidRPr="001C61AF">
        <w:tc>
          <w:tcPr>
            <w:tcW w:w="2392" w:type="dxa"/>
            <w:shd w:val="clear" w:color="auto" w:fill="auto"/>
          </w:tcPr>
          <w:p w:rsidR="00E064FF" w:rsidRPr="007D5F02" w:rsidRDefault="00E064FF" w:rsidP="00E064FF">
            <w:pPr>
              <w:ind w:right="-185"/>
              <w:jc w:val="both"/>
              <w:rPr>
                <w:sz w:val="22"/>
                <w:szCs w:val="22"/>
              </w:rPr>
            </w:pPr>
            <w:r w:rsidRPr="007D5F02">
              <w:rPr>
                <w:sz w:val="22"/>
                <w:szCs w:val="22"/>
              </w:rPr>
              <w:t>Страховые премии (без ОМС) (тыс.руб.)</w:t>
            </w:r>
          </w:p>
        </w:tc>
        <w:tc>
          <w:tcPr>
            <w:tcW w:w="2393" w:type="dxa"/>
            <w:shd w:val="clear" w:color="auto" w:fill="auto"/>
            <w:vAlign w:val="center"/>
          </w:tcPr>
          <w:p w:rsidR="00E064FF" w:rsidRPr="001C61AF" w:rsidRDefault="00E064FF" w:rsidP="00E064FF">
            <w:pPr>
              <w:ind w:right="-185"/>
              <w:jc w:val="center"/>
            </w:pPr>
            <w:r w:rsidRPr="001C61AF">
              <w:t>407 298 485</w:t>
            </w:r>
          </w:p>
        </w:tc>
        <w:tc>
          <w:tcPr>
            <w:tcW w:w="2393" w:type="dxa"/>
            <w:shd w:val="clear" w:color="auto" w:fill="auto"/>
            <w:vAlign w:val="center"/>
          </w:tcPr>
          <w:p w:rsidR="00E064FF" w:rsidRPr="001C61AF" w:rsidRDefault="00E064FF" w:rsidP="00E064FF">
            <w:pPr>
              <w:ind w:right="-185"/>
              <w:jc w:val="center"/>
            </w:pPr>
            <w:r w:rsidRPr="001C61AF">
              <w:t>555 000 892</w:t>
            </w:r>
          </w:p>
        </w:tc>
        <w:tc>
          <w:tcPr>
            <w:tcW w:w="2393" w:type="dxa"/>
            <w:shd w:val="clear" w:color="auto" w:fill="auto"/>
            <w:vAlign w:val="center"/>
          </w:tcPr>
          <w:p w:rsidR="00E064FF" w:rsidRPr="001C61AF" w:rsidRDefault="00E064FF" w:rsidP="00E064FF">
            <w:pPr>
              <w:ind w:right="-185"/>
              <w:jc w:val="center"/>
            </w:pPr>
            <w:r w:rsidRPr="001C61AF">
              <w:t>513 649 045</w:t>
            </w:r>
          </w:p>
        </w:tc>
      </w:tr>
      <w:tr w:rsidR="00E064FF" w:rsidRPr="001C61AF">
        <w:tc>
          <w:tcPr>
            <w:tcW w:w="2392" w:type="dxa"/>
            <w:shd w:val="clear" w:color="auto" w:fill="auto"/>
          </w:tcPr>
          <w:p w:rsidR="00E064FF" w:rsidRPr="007D5F02" w:rsidRDefault="00E064FF" w:rsidP="00E064FF">
            <w:pPr>
              <w:ind w:right="-185"/>
              <w:jc w:val="both"/>
              <w:rPr>
                <w:sz w:val="22"/>
                <w:szCs w:val="22"/>
              </w:rPr>
            </w:pPr>
            <w:r w:rsidRPr="007D5F02">
              <w:rPr>
                <w:sz w:val="22"/>
                <w:szCs w:val="22"/>
              </w:rPr>
              <w:t>Страховые выплаты (без ОМС) (тыс.руб.)</w:t>
            </w:r>
          </w:p>
        </w:tc>
        <w:tc>
          <w:tcPr>
            <w:tcW w:w="2393" w:type="dxa"/>
            <w:shd w:val="clear" w:color="auto" w:fill="auto"/>
            <w:vAlign w:val="center"/>
          </w:tcPr>
          <w:p w:rsidR="00E064FF" w:rsidRPr="001C61AF" w:rsidRDefault="00E064FF" w:rsidP="00E064FF">
            <w:pPr>
              <w:ind w:right="-185"/>
              <w:jc w:val="center"/>
            </w:pPr>
            <w:r w:rsidRPr="001C61AF">
              <w:t>158 234 756</w:t>
            </w:r>
          </w:p>
        </w:tc>
        <w:tc>
          <w:tcPr>
            <w:tcW w:w="2393" w:type="dxa"/>
            <w:shd w:val="clear" w:color="auto" w:fill="auto"/>
            <w:vAlign w:val="center"/>
          </w:tcPr>
          <w:p w:rsidR="00E064FF" w:rsidRPr="001C61AF" w:rsidRDefault="00E064FF" w:rsidP="00E064FF">
            <w:pPr>
              <w:ind w:right="-185"/>
              <w:jc w:val="center"/>
            </w:pPr>
            <w:r w:rsidRPr="001C61AF">
              <w:t>249 836 933</w:t>
            </w:r>
          </w:p>
        </w:tc>
        <w:tc>
          <w:tcPr>
            <w:tcW w:w="2393" w:type="dxa"/>
            <w:shd w:val="clear" w:color="auto" w:fill="auto"/>
            <w:vAlign w:val="center"/>
          </w:tcPr>
          <w:p w:rsidR="00E064FF" w:rsidRPr="001C61AF" w:rsidRDefault="00E064FF" w:rsidP="00E064FF">
            <w:pPr>
              <w:ind w:right="-185"/>
              <w:jc w:val="center"/>
            </w:pPr>
            <w:r w:rsidRPr="001C61AF">
              <w:t>285 313 106</w:t>
            </w:r>
          </w:p>
        </w:tc>
      </w:tr>
      <w:tr w:rsidR="00E064FF" w:rsidRPr="001C61AF">
        <w:tc>
          <w:tcPr>
            <w:tcW w:w="2392" w:type="dxa"/>
            <w:shd w:val="clear" w:color="auto" w:fill="auto"/>
          </w:tcPr>
          <w:p w:rsidR="00E064FF" w:rsidRPr="007D5F02" w:rsidRDefault="003A3D54" w:rsidP="00E064FF">
            <w:pPr>
              <w:ind w:right="-185"/>
              <w:jc w:val="both"/>
              <w:rPr>
                <w:sz w:val="22"/>
                <w:szCs w:val="22"/>
              </w:rPr>
            </w:pPr>
            <w:r w:rsidRPr="007D5F02">
              <w:rPr>
                <w:sz w:val="22"/>
                <w:szCs w:val="22"/>
              </w:rPr>
              <w:t xml:space="preserve">Коэф.выплат </w:t>
            </w:r>
            <w:r w:rsidR="00E064FF" w:rsidRPr="007D5F02">
              <w:rPr>
                <w:sz w:val="22"/>
                <w:szCs w:val="22"/>
              </w:rPr>
              <w:t>(без ОМС)</w:t>
            </w:r>
          </w:p>
        </w:tc>
        <w:tc>
          <w:tcPr>
            <w:tcW w:w="2393" w:type="dxa"/>
            <w:shd w:val="clear" w:color="auto" w:fill="auto"/>
            <w:vAlign w:val="center"/>
          </w:tcPr>
          <w:p w:rsidR="00E064FF" w:rsidRPr="001C61AF" w:rsidRDefault="00E064FF" w:rsidP="00E064FF">
            <w:pPr>
              <w:ind w:right="-185"/>
              <w:jc w:val="center"/>
            </w:pPr>
            <w:r w:rsidRPr="001C61AF">
              <w:t>0,419</w:t>
            </w:r>
          </w:p>
        </w:tc>
        <w:tc>
          <w:tcPr>
            <w:tcW w:w="2393" w:type="dxa"/>
            <w:shd w:val="clear" w:color="auto" w:fill="auto"/>
            <w:vAlign w:val="center"/>
          </w:tcPr>
          <w:p w:rsidR="00E064FF" w:rsidRPr="001C61AF" w:rsidRDefault="00E064FF" w:rsidP="00E064FF">
            <w:pPr>
              <w:ind w:right="-185"/>
              <w:jc w:val="center"/>
            </w:pPr>
            <w:r w:rsidRPr="001C61AF">
              <w:t>0,450</w:t>
            </w:r>
          </w:p>
        </w:tc>
        <w:tc>
          <w:tcPr>
            <w:tcW w:w="2393" w:type="dxa"/>
            <w:shd w:val="clear" w:color="auto" w:fill="auto"/>
            <w:vAlign w:val="center"/>
          </w:tcPr>
          <w:p w:rsidR="00E064FF" w:rsidRPr="001C61AF" w:rsidRDefault="00E064FF" w:rsidP="00E064FF">
            <w:pPr>
              <w:ind w:right="-185"/>
              <w:jc w:val="center"/>
            </w:pPr>
            <w:r w:rsidRPr="001C61AF">
              <w:t>0,555</w:t>
            </w:r>
          </w:p>
        </w:tc>
      </w:tr>
      <w:tr w:rsidR="00E064FF" w:rsidRPr="001C61AF">
        <w:tc>
          <w:tcPr>
            <w:tcW w:w="2392" w:type="dxa"/>
            <w:shd w:val="clear" w:color="auto" w:fill="auto"/>
          </w:tcPr>
          <w:p w:rsidR="00E064FF" w:rsidRPr="007D5F02" w:rsidRDefault="00E064FF" w:rsidP="00E064FF">
            <w:pPr>
              <w:ind w:right="-185"/>
              <w:jc w:val="both"/>
              <w:rPr>
                <w:sz w:val="22"/>
                <w:szCs w:val="22"/>
              </w:rPr>
            </w:pPr>
            <w:r w:rsidRPr="007D5F02">
              <w:rPr>
                <w:sz w:val="22"/>
                <w:szCs w:val="22"/>
              </w:rPr>
              <w:t>Сумма активов (на кон.года) (млрд.руб.)</w:t>
            </w:r>
          </w:p>
        </w:tc>
        <w:tc>
          <w:tcPr>
            <w:tcW w:w="2393" w:type="dxa"/>
            <w:shd w:val="clear" w:color="auto" w:fill="auto"/>
            <w:vAlign w:val="center"/>
          </w:tcPr>
          <w:p w:rsidR="00E064FF" w:rsidRPr="001C61AF" w:rsidRDefault="00E064FF" w:rsidP="00E064FF">
            <w:pPr>
              <w:ind w:right="-185"/>
              <w:jc w:val="center"/>
            </w:pPr>
            <w:r w:rsidRPr="001C61AF">
              <w:t>784,4</w:t>
            </w:r>
          </w:p>
        </w:tc>
        <w:tc>
          <w:tcPr>
            <w:tcW w:w="2393" w:type="dxa"/>
            <w:shd w:val="clear" w:color="auto" w:fill="auto"/>
            <w:vAlign w:val="center"/>
          </w:tcPr>
          <w:p w:rsidR="00E064FF" w:rsidRPr="001C61AF" w:rsidRDefault="00E064FF" w:rsidP="00E064FF">
            <w:pPr>
              <w:ind w:right="-185"/>
              <w:jc w:val="center"/>
            </w:pPr>
            <w:r w:rsidRPr="001C61AF">
              <w:t>850,4</w:t>
            </w:r>
          </w:p>
        </w:tc>
        <w:tc>
          <w:tcPr>
            <w:tcW w:w="2393" w:type="dxa"/>
            <w:shd w:val="clear" w:color="auto" w:fill="auto"/>
            <w:vAlign w:val="center"/>
          </w:tcPr>
          <w:p w:rsidR="00E064FF" w:rsidRPr="001C61AF" w:rsidRDefault="00E064FF" w:rsidP="00E064FF">
            <w:pPr>
              <w:ind w:right="-185"/>
              <w:jc w:val="center"/>
            </w:pPr>
            <w:r w:rsidRPr="001C61AF">
              <w:t>893,5 (на 31.06.09)</w:t>
            </w:r>
          </w:p>
        </w:tc>
      </w:tr>
    </w:tbl>
    <w:p w:rsidR="00E064FF" w:rsidRPr="00242BCA" w:rsidRDefault="00E064FF" w:rsidP="00E064FF">
      <w:pPr>
        <w:ind w:right="-185"/>
        <w:jc w:val="center"/>
        <w:rPr>
          <w:szCs w:val="28"/>
        </w:rPr>
      </w:pPr>
      <w:r w:rsidRPr="00242BCA">
        <w:rPr>
          <w:szCs w:val="28"/>
        </w:rPr>
        <w:t>Табл.2.1.Основные показатели страхового рынка  за 2007-2009 гг.</w:t>
      </w:r>
    </w:p>
    <w:p w:rsidR="00E064FF" w:rsidRDefault="00E064FF" w:rsidP="00E064FF">
      <w:pPr>
        <w:spacing w:line="360" w:lineRule="auto"/>
        <w:ind w:right="-185"/>
        <w:jc w:val="both"/>
        <w:rPr>
          <w:sz w:val="28"/>
          <w:szCs w:val="28"/>
        </w:rPr>
      </w:pPr>
      <w:r w:rsidRPr="00202ADA">
        <w:rPr>
          <w:sz w:val="28"/>
          <w:szCs w:val="28"/>
        </w:rPr>
        <w:tab/>
      </w:r>
    </w:p>
    <w:p w:rsidR="00E064FF" w:rsidRDefault="00E064FF" w:rsidP="003A3D54">
      <w:pPr>
        <w:spacing w:line="360" w:lineRule="auto"/>
        <w:ind w:right="-187" w:firstLine="539"/>
        <w:jc w:val="both"/>
        <w:rPr>
          <w:sz w:val="28"/>
          <w:szCs w:val="28"/>
        </w:rPr>
      </w:pPr>
      <w:r w:rsidRPr="00202ADA">
        <w:rPr>
          <w:sz w:val="28"/>
          <w:szCs w:val="28"/>
        </w:rPr>
        <w:t xml:space="preserve">Развитие российского страхового рынка в </w:t>
      </w:r>
      <w:smartTag w:uri="urn:schemas-microsoft-com:office:smarttags" w:element="metricconverter">
        <w:smartTagPr>
          <w:attr w:name="ProductID" w:val="2007 г"/>
        </w:smartTagPr>
        <w:r w:rsidRPr="00202ADA">
          <w:rPr>
            <w:sz w:val="28"/>
            <w:szCs w:val="28"/>
          </w:rPr>
          <w:t>2007 г</w:t>
        </w:r>
      </w:smartTag>
      <w:r w:rsidRPr="00202ADA">
        <w:rPr>
          <w:sz w:val="28"/>
          <w:szCs w:val="28"/>
        </w:rPr>
        <w:t>. и первом полугодии 2008 года можно охарактеризовать как период устойчивого роста,</w:t>
      </w:r>
      <w:r w:rsidR="003A3D54">
        <w:rPr>
          <w:sz w:val="28"/>
          <w:szCs w:val="28"/>
        </w:rPr>
        <w:t xml:space="preserve"> </w:t>
      </w:r>
      <w:r w:rsidRPr="00202ADA">
        <w:rPr>
          <w:sz w:val="28"/>
          <w:szCs w:val="28"/>
        </w:rPr>
        <w:t>как количественного, так и качественного. В это время ужесточались требования к уставному капиталу страховых компаний (мин.</w:t>
      </w:r>
      <w:r w:rsidR="003A3D54">
        <w:rPr>
          <w:sz w:val="28"/>
          <w:szCs w:val="28"/>
        </w:rPr>
        <w:t xml:space="preserve"> </w:t>
      </w:r>
      <w:r w:rsidRPr="00202ADA">
        <w:rPr>
          <w:sz w:val="28"/>
          <w:szCs w:val="28"/>
        </w:rPr>
        <w:t xml:space="preserve">Уставной капитал </w:t>
      </w:r>
      <w:r>
        <w:rPr>
          <w:sz w:val="28"/>
          <w:szCs w:val="28"/>
        </w:rPr>
        <w:t xml:space="preserve">для страховщиков </w:t>
      </w:r>
      <w:r w:rsidRPr="00202ADA">
        <w:rPr>
          <w:sz w:val="28"/>
          <w:szCs w:val="28"/>
        </w:rPr>
        <w:t>после</w:t>
      </w:r>
      <w:r>
        <w:rPr>
          <w:sz w:val="28"/>
          <w:szCs w:val="28"/>
        </w:rPr>
        <w:t xml:space="preserve"> нововведений 2007 года</w:t>
      </w:r>
      <w:r w:rsidRPr="00202ADA">
        <w:rPr>
          <w:sz w:val="28"/>
          <w:szCs w:val="28"/>
        </w:rPr>
        <w:t xml:space="preserve"> составля</w:t>
      </w:r>
      <w:r>
        <w:rPr>
          <w:sz w:val="28"/>
          <w:szCs w:val="28"/>
        </w:rPr>
        <w:t>ет</w:t>
      </w:r>
      <w:r w:rsidRPr="00202ADA">
        <w:rPr>
          <w:sz w:val="28"/>
          <w:szCs w:val="28"/>
        </w:rPr>
        <w:t xml:space="preserve"> 30 млн.руб.), а также происходило их деление на «жизнь» и «не жизнь» (для страхования жизни стало необходимым иметь больший Уставный капитал в 2 раза, т.е. 60 млн.руб.), страховщики активизировали сделки по слиянию и поглощению</w:t>
      </w:r>
      <w:r>
        <w:rPr>
          <w:sz w:val="28"/>
          <w:szCs w:val="28"/>
        </w:rPr>
        <w:t xml:space="preserve"> других страховщиков</w:t>
      </w:r>
      <w:r w:rsidRPr="00202ADA">
        <w:rPr>
          <w:sz w:val="28"/>
          <w:szCs w:val="28"/>
        </w:rPr>
        <w:t>, что не замедлило сказаться на степени концентрации рынка.</w:t>
      </w:r>
      <w:r w:rsidRPr="00202ADA">
        <w:rPr>
          <w:color w:val="000000"/>
          <w:sz w:val="28"/>
          <w:szCs w:val="28"/>
        </w:rPr>
        <w:t xml:space="preserve"> </w:t>
      </w:r>
      <w:r w:rsidRPr="00202ADA">
        <w:rPr>
          <w:rStyle w:val="apple-style-span"/>
          <w:color w:val="000000"/>
          <w:sz w:val="28"/>
          <w:szCs w:val="28"/>
        </w:rPr>
        <w:t xml:space="preserve">Тенденция сокращения численности участников страхового рынка заметна с 2004 года в связи с политикой </w:t>
      </w:r>
      <w:r>
        <w:rPr>
          <w:rStyle w:val="apple-style-span"/>
          <w:color w:val="000000"/>
          <w:sz w:val="28"/>
          <w:szCs w:val="28"/>
        </w:rPr>
        <w:t>ФССН</w:t>
      </w:r>
      <w:r w:rsidRPr="00202ADA">
        <w:rPr>
          <w:rStyle w:val="apple-style-span"/>
          <w:color w:val="000000"/>
          <w:sz w:val="28"/>
          <w:szCs w:val="28"/>
        </w:rPr>
        <w:t xml:space="preserve"> по очищению рынка.</w:t>
      </w:r>
      <w:r w:rsidRPr="00202ADA">
        <w:rPr>
          <w:rStyle w:val="apple-converted-space"/>
          <w:color w:val="000000"/>
          <w:sz w:val="28"/>
          <w:szCs w:val="28"/>
        </w:rPr>
        <w:t> </w:t>
      </w:r>
      <w:r>
        <w:rPr>
          <w:rStyle w:val="apple-converted-space"/>
          <w:color w:val="000000"/>
          <w:sz w:val="28"/>
          <w:szCs w:val="28"/>
        </w:rPr>
        <w:t>Как видно из табл.2.1. и табл.2.2. в 2008 и 2009 гг. с рынка уходили соответственно 71 и 89 организаций соответственно</w:t>
      </w:r>
      <w:r w:rsidR="003A3D54">
        <w:rPr>
          <w:rStyle w:val="apple-converted-space"/>
          <w:color w:val="000000"/>
          <w:sz w:val="28"/>
          <w:szCs w:val="28"/>
        </w:rPr>
        <w:t>, т</w:t>
      </w:r>
      <w:r>
        <w:rPr>
          <w:rStyle w:val="apple-converted-space"/>
          <w:color w:val="000000"/>
          <w:sz w:val="28"/>
          <w:szCs w:val="28"/>
        </w:rPr>
        <w:t>.е. с конца 2007 года к концу 2009 году численность изменилась с 857 до 697 страховых организаций.</w:t>
      </w:r>
      <w:r w:rsidRPr="00642C62">
        <w:t xml:space="preserve"> </w:t>
      </w:r>
      <w:r w:rsidRPr="00642C62">
        <w:rPr>
          <w:rStyle w:val="apple-converted-space"/>
          <w:color w:val="000000"/>
          <w:sz w:val="28"/>
          <w:szCs w:val="28"/>
        </w:rPr>
        <w:t>На сегодняшний день большую часть страховых премий собирает сотня компаний. Так, в целом первая сотня страховщиков собирает 85,3% премий, по добровольному страхованию в сумме с ОСАГО – 87,8% взносов</w:t>
      </w:r>
      <w:r>
        <w:rPr>
          <w:rStyle w:val="apple-converted-space"/>
          <w:color w:val="000000"/>
          <w:sz w:val="28"/>
          <w:szCs w:val="28"/>
        </w:rPr>
        <w:t xml:space="preserve">. </w:t>
      </w:r>
    </w:p>
    <w:p w:rsidR="00E064FF" w:rsidRDefault="00E064FF" w:rsidP="003A3D54">
      <w:pPr>
        <w:spacing w:line="360" w:lineRule="auto"/>
        <w:ind w:right="-187" w:firstLine="539"/>
        <w:jc w:val="both"/>
        <w:rPr>
          <w:sz w:val="28"/>
          <w:szCs w:val="28"/>
        </w:rPr>
      </w:pPr>
      <w:r>
        <w:rPr>
          <w:sz w:val="28"/>
          <w:szCs w:val="28"/>
        </w:rPr>
        <w:t>Успешным рынок был до финансового кризиса,</w:t>
      </w:r>
      <w:r w:rsidR="003A3D54">
        <w:rPr>
          <w:sz w:val="28"/>
          <w:szCs w:val="28"/>
        </w:rPr>
        <w:t xml:space="preserve"> </w:t>
      </w:r>
      <w:r>
        <w:rPr>
          <w:sz w:val="28"/>
          <w:szCs w:val="28"/>
        </w:rPr>
        <w:t>начавшегося с кризиса системы ипотечного кредитования в США,</w:t>
      </w:r>
      <w:r w:rsidR="003A3D54">
        <w:rPr>
          <w:sz w:val="28"/>
          <w:szCs w:val="28"/>
        </w:rPr>
        <w:t xml:space="preserve"> </w:t>
      </w:r>
      <w:r>
        <w:rPr>
          <w:sz w:val="28"/>
          <w:szCs w:val="28"/>
        </w:rPr>
        <w:t>что привело к недостатку наличности у российских организаций, из-за снижения объемов кредитования российскими банками, которые до этого в свою очередь некоторую часть ресурсов черпали у западных банков. Российские организации начали снижать расходы, в том числе по оплате страховых премий.</w:t>
      </w:r>
    </w:p>
    <w:p w:rsidR="00E064FF" w:rsidRDefault="00E064FF" w:rsidP="003A3D54">
      <w:pPr>
        <w:spacing w:line="360" w:lineRule="auto"/>
        <w:ind w:right="-187" w:firstLine="539"/>
        <w:jc w:val="both"/>
        <w:rPr>
          <w:sz w:val="28"/>
          <w:szCs w:val="28"/>
        </w:rPr>
      </w:pPr>
      <w:r>
        <w:rPr>
          <w:sz w:val="28"/>
          <w:szCs w:val="28"/>
        </w:rPr>
        <w:t>В доказательство посмотрим в табл.2.1.,где указано,</w:t>
      </w:r>
      <w:r w:rsidR="003A3D54">
        <w:rPr>
          <w:sz w:val="28"/>
          <w:szCs w:val="28"/>
        </w:rPr>
        <w:t xml:space="preserve"> </w:t>
      </w:r>
      <w:r>
        <w:rPr>
          <w:sz w:val="28"/>
          <w:szCs w:val="28"/>
        </w:rPr>
        <w:t xml:space="preserve">что в 2007 году было собрано </w:t>
      </w:r>
      <w:r w:rsidRPr="00783EE9">
        <w:rPr>
          <w:sz w:val="28"/>
          <w:szCs w:val="28"/>
        </w:rPr>
        <w:t>775 990 620</w:t>
      </w:r>
      <w:r w:rsidRPr="00783EE9">
        <w:rPr>
          <w:sz w:val="28"/>
          <w:szCs w:val="28"/>
        </w:rPr>
        <w:tab/>
      </w:r>
      <w:r>
        <w:rPr>
          <w:sz w:val="28"/>
          <w:szCs w:val="28"/>
        </w:rPr>
        <w:t xml:space="preserve">тыс.руб. страховых премий, в 2008 году </w:t>
      </w:r>
      <w:r w:rsidRPr="00783EE9">
        <w:rPr>
          <w:sz w:val="28"/>
          <w:szCs w:val="28"/>
        </w:rPr>
        <w:t>951 973</w:t>
      </w:r>
      <w:r>
        <w:rPr>
          <w:sz w:val="28"/>
          <w:szCs w:val="28"/>
        </w:rPr>
        <w:t> </w:t>
      </w:r>
      <w:r w:rsidRPr="00783EE9">
        <w:rPr>
          <w:sz w:val="28"/>
          <w:szCs w:val="28"/>
        </w:rPr>
        <w:t>705</w:t>
      </w:r>
      <w:r>
        <w:rPr>
          <w:sz w:val="28"/>
          <w:szCs w:val="28"/>
        </w:rPr>
        <w:t xml:space="preserve"> тыс.руб., а в 2009 году </w:t>
      </w:r>
      <w:r w:rsidRPr="00783EE9">
        <w:rPr>
          <w:sz w:val="28"/>
          <w:szCs w:val="28"/>
        </w:rPr>
        <w:t>977 891</w:t>
      </w:r>
      <w:r>
        <w:rPr>
          <w:sz w:val="28"/>
          <w:szCs w:val="28"/>
        </w:rPr>
        <w:t> </w:t>
      </w:r>
      <w:r w:rsidRPr="00783EE9">
        <w:rPr>
          <w:sz w:val="28"/>
          <w:szCs w:val="28"/>
        </w:rPr>
        <w:t>884</w:t>
      </w:r>
      <w:r>
        <w:rPr>
          <w:sz w:val="28"/>
          <w:szCs w:val="28"/>
        </w:rPr>
        <w:t xml:space="preserve"> тыс.руб., т.е. в 2007-2008 гг.темп прироста премии был 22%, а в 2008-2009 гг.всего 2,72%. Если взять во внимание,</w:t>
      </w:r>
      <w:r w:rsidR="003A3D54">
        <w:rPr>
          <w:sz w:val="28"/>
          <w:szCs w:val="28"/>
        </w:rPr>
        <w:t xml:space="preserve"> </w:t>
      </w:r>
      <w:r>
        <w:rPr>
          <w:sz w:val="28"/>
          <w:szCs w:val="28"/>
        </w:rPr>
        <w:t>что</w:t>
      </w:r>
      <w:r w:rsidRPr="00783EE9">
        <w:rPr>
          <w:sz w:val="28"/>
          <w:szCs w:val="28"/>
        </w:rPr>
        <w:t xml:space="preserve"> </w:t>
      </w:r>
      <w:r>
        <w:rPr>
          <w:sz w:val="28"/>
          <w:szCs w:val="28"/>
        </w:rPr>
        <w:t>коэффициент выплат в первом случае вырос на 0,04, а во втором на 0,09, (из-за того,</w:t>
      </w:r>
      <w:r w:rsidR="003A3D54">
        <w:rPr>
          <w:sz w:val="28"/>
          <w:szCs w:val="28"/>
        </w:rPr>
        <w:t xml:space="preserve"> </w:t>
      </w:r>
      <w:r>
        <w:rPr>
          <w:sz w:val="28"/>
          <w:szCs w:val="28"/>
        </w:rPr>
        <w:t>что темпы роста страховых выплат превышают темпы роста страховых премий), то напрашивается вывод о резком сокращении роста страхового рынка.</w:t>
      </w:r>
    </w:p>
    <w:p w:rsidR="00E064FF" w:rsidRDefault="00E064FF" w:rsidP="003A3D54">
      <w:pPr>
        <w:spacing w:line="360" w:lineRule="auto"/>
        <w:ind w:right="-187" w:firstLine="539"/>
        <w:jc w:val="both"/>
        <w:rPr>
          <w:sz w:val="28"/>
          <w:szCs w:val="28"/>
        </w:rPr>
      </w:pPr>
      <w:r>
        <w:rPr>
          <w:sz w:val="28"/>
          <w:szCs w:val="28"/>
        </w:rPr>
        <w:t xml:space="preserve">Для более объективной оценки рынка нужно взглянуть на показатели премий и выплат без учета финансовых отношений по ОМС. Если в 2007-2008 году страховые премии увеличились на с </w:t>
      </w:r>
      <w:r w:rsidRPr="00847A45">
        <w:rPr>
          <w:sz w:val="28"/>
          <w:szCs w:val="28"/>
        </w:rPr>
        <w:t>407 298</w:t>
      </w:r>
      <w:r>
        <w:rPr>
          <w:sz w:val="28"/>
          <w:szCs w:val="28"/>
        </w:rPr>
        <w:t> </w:t>
      </w:r>
      <w:r w:rsidRPr="00847A45">
        <w:rPr>
          <w:sz w:val="28"/>
          <w:szCs w:val="28"/>
        </w:rPr>
        <w:t>485</w:t>
      </w:r>
      <w:r>
        <w:rPr>
          <w:sz w:val="28"/>
          <w:szCs w:val="28"/>
        </w:rPr>
        <w:t xml:space="preserve"> ещё на 147 702 407 тыс.руб., то с 2008 к 2009 году они сократились на 41 351 847 тыс.руб. до </w:t>
      </w:r>
      <w:r w:rsidRPr="00847A45">
        <w:rPr>
          <w:sz w:val="28"/>
          <w:szCs w:val="28"/>
        </w:rPr>
        <w:t>513 649 045</w:t>
      </w:r>
      <w:r>
        <w:rPr>
          <w:sz w:val="28"/>
          <w:szCs w:val="28"/>
        </w:rPr>
        <w:t>,</w:t>
      </w:r>
      <w:r w:rsidR="007D5F02">
        <w:rPr>
          <w:sz w:val="28"/>
          <w:szCs w:val="28"/>
        </w:rPr>
        <w:t xml:space="preserve"> </w:t>
      </w:r>
      <w:r>
        <w:rPr>
          <w:sz w:val="28"/>
          <w:szCs w:val="28"/>
        </w:rPr>
        <w:t xml:space="preserve">при ростах страховых выплат соответственно по годам на 91 602 177 тыс.руб. и </w:t>
      </w:r>
      <w:r w:rsidRPr="000E018F">
        <w:rPr>
          <w:sz w:val="28"/>
          <w:szCs w:val="28"/>
        </w:rPr>
        <w:t>35 476</w:t>
      </w:r>
      <w:r>
        <w:rPr>
          <w:sz w:val="28"/>
          <w:szCs w:val="28"/>
        </w:rPr>
        <w:t> </w:t>
      </w:r>
      <w:r w:rsidRPr="000E018F">
        <w:rPr>
          <w:sz w:val="28"/>
          <w:szCs w:val="28"/>
        </w:rPr>
        <w:t>173</w:t>
      </w:r>
      <w:r>
        <w:rPr>
          <w:sz w:val="28"/>
          <w:szCs w:val="28"/>
        </w:rPr>
        <w:t xml:space="preserve"> тыс.руб. Всё это происходило на волне кризиса из-за сокращения продаж по добровольным видам страхования.</w:t>
      </w:r>
    </w:p>
    <w:p w:rsidR="00E064FF" w:rsidRDefault="00E064FF" w:rsidP="00E064FF">
      <w:pPr>
        <w:ind w:right="-18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857"/>
        <w:gridCol w:w="1892"/>
        <w:gridCol w:w="1886"/>
        <w:gridCol w:w="1637"/>
      </w:tblGrid>
      <w:tr w:rsidR="00E064FF" w:rsidRPr="001C61AF">
        <w:tc>
          <w:tcPr>
            <w:tcW w:w="2299" w:type="dxa"/>
            <w:vMerge w:val="restart"/>
            <w:shd w:val="clear" w:color="auto" w:fill="auto"/>
          </w:tcPr>
          <w:p w:rsidR="00E064FF" w:rsidRPr="001C61AF" w:rsidRDefault="00E064FF" w:rsidP="00E064FF">
            <w:pPr>
              <w:ind w:right="-185"/>
              <w:jc w:val="both"/>
            </w:pPr>
            <w:r w:rsidRPr="001C61AF">
              <w:t>Показатель</w:t>
            </w:r>
          </w:p>
        </w:tc>
        <w:tc>
          <w:tcPr>
            <w:tcW w:w="3749" w:type="dxa"/>
            <w:gridSpan w:val="2"/>
            <w:shd w:val="clear" w:color="auto" w:fill="auto"/>
          </w:tcPr>
          <w:p w:rsidR="00E064FF" w:rsidRPr="001C61AF" w:rsidRDefault="00E064FF" w:rsidP="00E064FF">
            <w:pPr>
              <w:ind w:right="-185"/>
              <w:jc w:val="center"/>
            </w:pPr>
            <w:r w:rsidRPr="001C61AF">
              <w:t>+/-,абс</w:t>
            </w:r>
          </w:p>
        </w:tc>
        <w:tc>
          <w:tcPr>
            <w:tcW w:w="3523" w:type="dxa"/>
            <w:gridSpan w:val="2"/>
            <w:shd w:val="clear" w:color="auto" w:fill="auto"/>
          </w:tcPr>
          <w:p w:rsidR="00E064FF" w:rsidRPr="001C61AF" w:rsidRDefault="00E064FF" w:rsidP="00E064FF">
            <w:pPr>
              <w:ind w:right="-185"/>
              <w:jc w:val="center"/>
            </w:pPr>
            <w:r w:rsidRPr="001C61AF">
              <w:t>отн.,%</w:t>
            </w:r>
          </w:p>
        </w:tc>
      </w:tr>
      <w:tr w:rsidR="00E064FF" w:rsidRPr="001C61AF">
        <w:tc>
          <w:tcPr>
            <w:tcW w:w="2299" w:type="dxa"/>
            <w:vMerge/>
            <w:shd w:val="clear" w:color="auto" w:fill="auto"/>
          </w:tcPr>
          <w:p w:rsidR="00E064FF" w:rsidRPr="001C61AF" w:rsidRDefault="00E064FF" w:rsidP="00E064FF">
            <w:pPr>
              <w:ind w:right="-185"/>
              <w:jc w:val="both"/>
            </w:pPr>
          </w:p>
        </w:tc>
        <w:tc>
          <w:tcPr>
            <w:tcW w:w="1857" w:type="dxa"/>
            <w:shd w:val="clear" w:color="auto" w:fill="auto"/>
            <w:vAlign w:val="center"/>
          </w:tcPr>
          <w:p w:rsidR="00E064FF" w:rsidRPr="001C61AF" w:rsidRDefault="00E064FF" w:rsidP="00E064FF">
            <w:pPr>
              <w:ind w:right="-185"/>
              <w:jc w:val="both"/>
            </w:pPr>
            <w:r w:rsidRPr="001C61AF">
              <w:t>2007-2008</w:t>
            </w:r>
          </w:p>
        </w:tc>
        <w:tc>
          <w:tcPr>
            <w:tcW w:w="1892" w:type="dxa"/>
            <w:shd w:val="clear" w:color="auto" w:fill="auto"/>
            <w:vAlign w:val="center"/>
          </w:tcPr>
          <w:p w:rsidR="00E064FF" w:rsidRPr="001C61AF" w:rsidRDefault="00E064FF" w:rsidP="00E064FF">
            <w:pPr>
              <w:ind w:right="-185"/>
              <w:jc w:val="both"/>
            </w:pPr>
            <w:r w:rsidRPr="001C61AF">
              <w:t>2008-2009</w:t>
            </w:r>
          </w:p>
        </w:tc>
        <w:tc>
          <w:tcPr>
            <w:tcW w:w="1886" w:type="dxa"/>
            <w:shd w:val="clear" w:color="auto" w:fill="auto"/>
            <w:vAlign w:val="center"/>
          </w:tcPr>
          <w:p w:rsidR="00E064FF" w:rsidRPr="001C61AF" w:rsidRDefault="00E064FF" w:rsidP="00E064FF">
            <w:pPr>
              <w:ind w:right="-185"/>
              <w:jc w:val="both"/>
            </w:pPr>
            <w:r w:rsidRPr="001C61AF">
              <w:t>2007-2008</w:t>
            </w:r>
          </w:p>
        </w:tc>
        <w:tc>
          <w:tcPr>
            <w:tcW w:w="1637" w:type="dxa"/>
            <w:shd w:val="clear" w:color="auto" w:fill="auto"/>
            <w:vAlign w:val="center"/>
          </w:tcPr>
          <w:p w:rsidR="00E064FF" w:rsidRPr="001C61AF" w:rsidRDefault="00E064FF" w:rsidP="00E064FF">
            <w:pPr>
              <w:ind w:right="-185"/>
              <w:jc w:val="both"/>
            </w:pPr>
            <w:r w:rsidRPr="001C61AF">
              <w:t>2008-2009</w:t>
            </w:r>
          </w:p>
        </w:tc>
      </w:tr>
      <w:tr w:rsidR="00E064FF" w:rsidRPr="001C61AF">
        <w:tc>
          <w:tcPr>
            <w:tcW w:w="2299" w:type="dxa"/>
            <w:shd w:val="clear" w:color="auto" w:fill="auto"/>
          </w:tcPr>
          <w:p w:rsidR="00E064FF" w:rsidRPr="001C61AF" w:rsidRDefault="00E064FF" w:rsidP="00E064FF">
            <w:pPr>
              <w:ind w:right="-185"/>
              <w:jc w:val="both"/>
            </w:pPr>
            <w:r w:rsidRPr="001C61AF">
              <w:t>численность страх.организаций на кон.года(ед.)</w:t>
            </w:r>
          </w:p>
        </w:tc>
        <w:tc>
          <w:tcPr>
            <w:tcW w:w="1857"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-71</w:t>
            </w:r>
          </w:p>
        </w:tc>
        <w:tc>
          <w:tcPr>
            <w:tcW w:w="1892" w:type="dxa"/>
            <w:shd w:val="clear" w:color="auto" w:fill="auto"/>
            <w:vAlign w:val="bottom"/>
          </w:tcPr>
          <w:p w:rsidR="00E064FF" w:rsidRPr="001C61AF" w:rsidRDefault="00E064FF" w:rsidP="007D5F02">
            <w:pPr>
              <w:ind w:right="-185"/>
              <w:jc w:val="center"/>
              <w:rPr>
                <w:rFonts w:ascii="Arial CYR" w:hAnsi="Arial CYR" w:cs="Arial CYR"/>
                <w:sz w:val="20"/>
                <w:szCs w:val="20"/>
              </w:rPr>
            </w:pPr>
            <w:r w:rsidRPr="001C61AF">
              <w:rPr>
                <w:rFonts w:ascii="Arial CYR" w:hAnsi="Arial CYR" w:cs="Arial CYR"/>
                <w:sz w:val="20"/>
                <w:szCs w:val="20"/>
              </w:rPr>
              <w:t>-89</w:t>
            </w:r>
          </w:p>
        </w:tc>
        <w:tc>
          <w:tcPr>
            <w:tcW w:w="1886"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-8,28</w:t>
            </w:r>
          </w:p>
        </w:tc>
        <w:tc>
          <w:tcPr>
            <w:tcW w:w="1637"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-11,32</w:t>
            </w:r>
          </w:p>
        </w:tc>
      </w:tr>
      <w:tr w:rsidR="00E064FF" w:rsidRPr="001C61AF">
        <w:tc>
          <w:tcPr>
            <w:tcW w:w="2299" w:type="dxa"/>
            <w:shd w:val="clear" w:color="auto" w:fill="auto"/>
          </w:tcPr>
          <w:p w:rsidR="00E064FF" w:rsidRPr="001C61AF" w:rsidRDefault="00E064FF" w:rsidP="00E064FF">
            <w:pPr>
              <w:ind w:right="-185"/>
              <w:jc w:val="both"/>
            </w:pPr>
            <w:r w:rsidRPr="001C61AF">
              <w:t>Страховые премии(тыс.руб.)</w:t>
            </w:r>
          </w:p>
        </w:tc>
        <w:tc>
          <w:tcPr>
            <w:tcW w:w="1857" w:type="dxa"/>
            <w:shd w:val="clear" w:color="auto" w:fill="auto"/>
            <w:vAlign w:val="bottom"/>
          </w:tcPr>
          <w:p w:rsidR="00E064FF" w:rsidRPr="001C61AF" w:rsidRDefault="00E064FF" w:rsidP="007D5F02">
            <w:pPr>
              <w:ind w:right="-185"/>
              <w:jc w:val="center"/>
              <w:rPr>
                <w:rFonts w:ascii="Arial CYR" w:hAnsi="Arial CYR" w:cs="Arial CYR"/>
                <w:sz w:val="20"/>
                <w:szCs w:val="20"/>
              </w:rPr>
            </w:pPr>
            <w:r w:rsidRPr="001C61AF">
              <w:rPr>
                <w:rFonts w:ascii="Arial CYR" w:hAnsi="Arial CYR" w:cs="Arial CYR"/>
                <w:sz w:val="20"/>
                <w:szCs w:val="20"/>
              </w:rPr>
              <w:t>+175 983 085,00</w:t>
            </w:r>
          </w:p>
        </w:tc>
        <w:tc>
          <w:tcPr>
            <w:tcW w:w="1892"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+25 918 179,00</w:t>
            </w:r>
          </w:p>
        </w:tc>
        <w:tc>
          <w:tcPr>
            <w:tcW w:w="1886"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+22,67</w:t>
            </w:r>
          </w:p>
        </w:tc>
        <w:tc>
          <w:tcPr>
            <w:tcW w:w="1637"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+2,72</w:t>
            </w:r>
          </w:p>
        </w:tc>
      </w:tr>
      <w:tr w:rsidR="00E064FF" w:rsidRPr="001C61AF">
        <w:tc>
          <w:tcPr>
            <w:tcW w:w="2299" w:type="dxa"/>
            <w:shd w:val="clear" w:color="auto" w:fill="auto"/>
          </w:tcPr>
          <w:p w:rsidR="00E064FF" w:rsidRPr="001C61AF" w:rsidRDefault="00E064FF" w:rsidP="00E064FF">
            <w:pPr>
              <w:ind w:right="-185"/>
              <w:jc w:val="both"/>
            </w:pPr>
            <w:r w:rsidRPr="001C61AF">
              <w:t>Страховые выплаты(тыс.руб.)</w:t>
            </w:r>
          </w:p>
        </w:tc>
        <w:tc>
          <w:tcPr>
            <w:tcW w:w="1857" w:type="dxa"/>
            <w:shd w:val="clear" w:color="auto" w:fill="auto"/>
            <w:vAlign w:val="bottom"/>
          </w:tcPr>
          <w:p w:rsidR="00E064FF" w:rsidRPr="001C61AF" w:rsidRDefault="00E064FF" w:rsidP="007D5F02">
            <w:pPr>
              <w:ind w:right="-185"/>
              <w:jc w:val="center"/>
              <w:rPr>
                <w:rFonts w:ascii="Arial CYR" w:hAnsi="Arial CYR" w:cs="Arial CYR"/>
                <w:sz w:val="20"/>
                <w:szCs w:val="20"/>
              </w:rPr>
            </w:pPr>
            <w:r w:rsidRPr="001C61AF">
              <w:rPr>
                <w:rFonts w:ascii="Arial CYR" w:hAnsi="Arial CYR" w:cs="Arial CYR"/>
                <w:sz w:val="20"/>
                <w:szCs w:val="20"/>
              </w:rPr>
              <w:t>+144 607 144,00</w:t>
            </w:r>
          </w:p>
        </w:tc>
        <w:tc>
          <w:tcPr>
            <w:tcW w:w="1892"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+108 131 490,00</w:t>
            </w:r>
          </w:p>
        </w:tc>
        <w:tc>
          <w:tcPr>
            <w:tcW w:w="1886"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+30,01</w:t>
            </w:r>
          </w:p>
        </w:tc>
        <w:tc>
          <w:tcPr>
            <w:tcW w:w="1637"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+17,26</w:t>
            </w:r>
          </w:p>
        </w:tc>
      </w:tr>
      <w:tr w:rsidR="00E064FF" w:rsidRPr="001C61AF">
        <w:tc>
          <w:tcPr>
            <w:tcW w:w="2299" w:type="dxa"/>
            <w:shd w:val="clear" w:color="auto" w:fill="auto"/>
          </w:tcPr>
          <w:p w:rsidR="00E064FF" w:rsidRPr="001C61AF" w:rsidRDefault="00E064FF" w:rsidP="00E064FF">
            <w:pPr>
              <w:ind w:right="-185"/>
              <w:jc w:val="both"/>
            </w:pPr>
            <w:r w:rsidRPr="001C61AF">
              <w:t>Коэф.выплат</w:t>
            </w:r>
          </w:p>
        </w:tc>
        <w:tc>
          <w:tcPr>
            <w:tcW w:w="1857" w:type="dxa"/>
            <w:shd w:val="clear" w:color="auto" w:fill="auto"/>
            <w:vAlign w:val="bottom"/>
          </w:tcPr>
          <w:p w:rsidR="00E064FF" w:rsidRPr="001C61AF" w:rsidRDefault="00E064FF" w:rsidP="007D5F02">
            <w:pPr>
              <w:ind w:right="-185"/>
              <w:jc w:val="center"/>
              <w:rPr>
                <w:rFonts w:ascii="Arial CYR" w:hAnsi="Arial CYR" w:cs="Arial CYR"/>
                <w:sz w:val="20"/>
                <w:szCs w:val="20"/>
              </w:rPr>
            </w:pPr>
            <w:r w:rsidRPr="001C61AF">
              <w:rPr>
                <w:rFonts w:ascii="Arial CYR" w:hAnsi="Arial CYR" w:cs="Arial CYR"/>
                <w:sz w:val="20"/>
                <w:szCs w:val="20"/>
              </w:rPr>
              <w:t>+0,04</w:t>
            </w:r>
          </w:p>
        </w:tc>
        <w:tc>
          <w:tcPr>
            <w:tcW w:w="1892"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+0,09</w:t>
            </w:r>
          </w:p>
        </w:tc>
        <w:tc>
          <w:tcPr>
            <w:tcW w:w="1886" w:type="dxa"/>
            <w:shd w:val="clear" w:color="auto" w:fill="auto"/>
            <w:vAlign w:val="bottom"/>
          </w:tcPr>
          <w:p w:rsidR="00E064FF" w:rsidRPr="001C61AF" w:rsidRDefault="00E064FF" w:rsidP="00A63F84">
            <w:pPr>
              <w:ind w:right="-185"/>
              <w:jc w:val="center"/>
              <w:rPr>
                <w:rFonts w:ascii="Arial CYR" w:hAnsi="Arial CYR" w:cs="Arial CYR"/>
                <w:sz w:val="20"/>
                <w:szCs w:val="20"/>
                <w:lang w:val="en-US"/>
              </w:rPr>
            </w:pPr>
            <w:r w:rsidRPr="001C61AF">
              <w:rPr>
                <w:rFonts w:ascii="Arial CYR" w:hAnsi="Arial CYR" w:cs="Arial CYR"/>
                <w:sz w:val="20"/>
                <w:szCs w:val="20"/>
                <w:lang w:val="en-US"/>
              </w:rPr>
              <w:t>X</w:t>
            </w:r>
          </w:p>
        </w:tc>
        <w:tc>
          <w:tcPr>
            <w:tcW w:w="1637" w:type="dxa"/>
            <w:shd w:val="clear" w:color="auto" w:fill="auto"/>
            <w:vAlign w:val="bottom"/>
          </w:tcPr>
          <w:p w:rsidR="00E064FF" w:rsidRPr="001C61AF" w:rsidRDefault="00E064FF" w:rsidP="00A63F84">
            <w:pPr>
              <w:ind w:right="-185"/>
              <w:jc w:val="center"/>
              <w:rPr>
                <w:rFonts w:ascii="Arial CYR" w:hAnsi="Arial CYR" w:cs="Arial CYR"/>
                <w:sz w:val="20"/>
                <w:szCs w:val="20"/>
                <w:lang w:val="en-US"/>
              </w:rPr>
            </w:pPr>
            <w:r w:rsidRPr="001C61AF">
              <w:rPr>
                <w:rFonts w:ascii="Arial CYR" w:hAnsi="Arial CYR" w:cs="Arial CYR"/>
                <w:sz w:val="20"/>
                <w:szCs w:val="20"/>
                <w:lang w:val="en-US"/>
              </w:rPr>
              <w:t>X</w:t>
            </w:r>
          </w:p>
        </w:tc>
      </w:tr>
      <w:tr w:rsidR="00E064FF" w:rsidRPr="001C61AF">
        <w:tc>
          <w:tcPr>
            <w:tcW w:w="2299" w:type="dxa"/>
            <w:shd w:val="clear" w:color="auto" w:fill="auto"/>
          </w:tcPr>
          <w:p w:rsidR="00E064FF" w:rsidRPr="001C61AF" w:rsidRDefault="00E064FF" w:rsidP="00E064FF">
            <w:pPr>
              <w:ind w:right="-185"/>
              <w:jc w:val="both"/>
            </w:pPr>
            <w:r w:rsidRPr="001C61AF">
              <w:t>Страховые премии (без ОМС) (тыс.руб.)</w:t>
            </w:r>
          </w:p>
        </w:tc>
        <w:tc>
          <w:tcPr>
            <w:tcW w:w="1857" w:type="dxa"/>
            <w:shd w:val="clear" w:color="auto" w:fill="auto"/>
            <w:vAlign w:val="bottom"/>
          </w:tcPr>
          <w:p w:rsidR="00E064FF" w:rsidRPr="001C61AF" w:rsidRDefault="00E064FF" w:rsidP="007D5F02">
            <w:pPr>
              <w:ind w:right="-185"/>
              <w:jc w:val="center"/>
              <w:rPr>
                <w:rFonts w:ascii="Arial CYR" w:hAnsi="Arial CYR" w:cs="Arial CYR"/>
                <w:sz w:val="20"/>
                <w:szCs w:val="20"/>
              </w:rPr>
            </w:pPr>
            <w:r w:rsidRPr="001C61AF">
              <w:rPr>
                <w:rFonts w:ascii="Arial CYR" w:hAnsi="Arial CYR" w:cs="Arial CYR"/>
                <w:sz w:val="20"/>
                <w:szCs w:val="20"/>
              </w:rPr>
              <w:t>+147 702 407,00</w:t>
            </w:r>
          </w:p>
        </w:tc>
        <w:tc>
          <w:tcPr>
            <w:tcW w:w="1892"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-41 351 847,00</w:t>
            </w:r>
          </w:p>
        </w:tc>
        <w:tc>
          <w:tcPr>
            <w:tcW w:w="1886"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+36,26</w:t>
            </w:r>
          </w:p>
        </w:tc>
        <w:tc>
          <w:tcPr>
            <w:tcW w:w="1637"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+7,45</w:t>
            </w:r>
          </w:p>
        </w:tc>
      </w:tr>
      <w:tr w:rsidR="00E064FF" w:rsidRPr="001C61AF">
        <w:tc>
          <w:tcPr>
            <w:tcW w:w="2299" w:type="dxa"/>
            <w:shd w:val="clear" w:color="auto" w:fill="auto"/>
          </w:tcPr>
          <w:p w:rsidR="00E064FF" w:rsidRPr="001C61AF" w:rsidRDefault="00E064FF" w:rsidP="00E064FF">
            <w:pPr>
              <w:ind w:right="-185"/>
              <w:jc w:val="both"/>
            </w:pPr>
            <w:r w:rsidRPr="001C61AF">
              <w:t>Страховые выплаты (без ОМС) (тыс.руб.)</w:t>
            </w:r>
          </w:p>
        </w:tc>
        <w:tc>
          <w:tcPr>
            <w:tcW w:w="1857" w:type="dxa"/>
            <w:shd w:val="clear" w:color="auto" w:fill="auto"/>
            <w:vAlign w:val="bottom"/>
          </w:tcPr>
          <w:p w:rsidR="00E064FF" w:rsidRPr="001C61AF" w:rsidRDefault="00E064FF" w:rsidP="007D5F02">
            <w:pPr>
              <w:ind w:right="-185"/>
              <w:jc w:val="center"/>
              <w:rPr>
                <w:rFonts w:ascii="Arial CYR" w:hAnsi="Arial CYR" w:cs="Arial CYR"/>
                <w:sz w:val="20"/>
                <w:szCs w:val="20"/>
              </w:rPr>
            </w:pPr>
            <w:r w:rsidRPr="001C61AF">
              <w:rPr>
                <w:rFonts w:ascii="Arial CYR" w:hAnsi="Arial CYR" w:cs="Arial CYR"/>
                <w:sz w:val="20"/>
                <w:szCs w:val="20"/>
              </w:rPr>
              <w:t>+91 602 177,00</w:t>
            </w:r>
          </w:p>
        </w:tc>
        <w:tc>
          <w:tcPr>
            <w:tcW w:w="1892"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+35 476 173,00</w:t>
            </w:r>
          </w:p>
        </w:tc>
        <w:tc>
          <w:tcPr>
            <w:tcW w:w="1886"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+57,89</w:t>
            </w:r>
          </w:p>
        </w:tc>
        <w:tc>
          <w:tcPr>
            <w:tcW w:w="1637"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+14,20</w:t>
            </w:r>
          </w:p>
        </w:tc>
      </w:tr>
      <w:tr w:rsidR="00E064FF" w:rsidRPr="001C61AF">
        <w:tc>
          <w:tcPr>
            <w:tcW w:w="2299" w:type="dxa"/>
            <w:shd w:val="clear" w:color="auto" w:fill="auto"/>
          </w:tcPr>
          <w:p w:rsidR="00E064FF" w:rsidRPr="001C61AF" w:rsidRDefault="00E064FF" w:rsidP="00E064FF">
            <w:pPr>
              <w:ind w:right="-185"/>
              <w:jc w:val="both"/>
            </w:pPr>
            <w:r w:rsidRPr="001C61AF">
              <w:t>Коэф.выплат (без ОМС)</w:t>
            </w:r>
          </w:p>
        </w:tc>
        <w:tc>
          <w:tcPr>
            <w:tcW w:w="1857" w:type="dxa"/>
            <w:shd w:val="clear" w:color="auto" w:fill="auto"/>
            <w:vAlign w:val="bottom"/>
          </w:tcPr>
          <w:p w:rsidR="00E064FF" w:rsidRPr="001C61AF" w:rsidRDefault="00E064FF" w:rsidP="007D5F02">
            <w:pPr>
              <w:ind w:right="-185"/>
              <w:jc w:val="center"/>
              <w:rPr>
                <w:rFonts w:ascii="Arial CYR" w:hAnsi="Arial CYR" w:cs="Arial CYR"/>
                <w:sz w:val="20"/>
                <w:szCs w:val="20"/>
              </w:rPr>
            </w:pPr>
            <w:r w:rsidRPr="001C61AF">
              <w:rPr>
                <w:rFonts w:ascii="Arial CYR" w:hAnsi="Arial CYR" w:cs="Arial CYR"/>
                <w:sz w:val="20"/>
                <w:szCs w:val="20"/>
              </w:rPr>
              <w:t>+0,03</w:t>
            </w:r>
          </w:p>
        </w:tc>
        <w:tc>
          <w:tcPr>
            <w:tcW w:w="1892"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+0,11</w:t>
            </w:r>
          </w:p>
        </w:tc>
        <w:tc>
          <w:tcPr>
            <w:tcW w:w="1886"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+7,40</w:t>
            </w:r>
          </w:p>
        </w:tc>
        <w:tc>
          <w:tcPr>
            <w:tcW w:w="1637"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+23,33</w:t>
            </w:r>
          </w:p>
        </w:tc>
      </w:tr>
      <w:tr w:rsidR="00E064FF" w:rsidRPr="001C61AF">
        <w:tc>
          <w:tcPr>
            <w:tcW w:w="2299" w:type="dxa"/>
            <w:shd w:val="clear" w:color="auto" w:fill="auto"/>
          </w:tcPr>
          <w:p w:rsidR="00E064FF" w:rsidRPr="001C61AF" w:rsidRDefault="00E064FF" w:rsidP="00E064FF">
            <w:pPr>
              <w:ind w:right="-185"/>
              <w:jc w:val="both"/>
            </w:pPr>
            <w:r w:rsidRPr="001C61AF">
              <w:t>Сумма активов (на кон.года) (млрд.руб.)</w:t>
            </w:r>
          </w:p>
        </w:tc>
        <w:tc>
          <w:tcPr>
            <w:tcW w:w="1857" w:type="dxa"/>
            <w:shd w:val="clear" w:color="auto" w:fill="auto"/>
            <w:vAlign w:val="bottom"/>
          </w:tcPr>
          <w:p w:rsidR="00E064FF" w:rsidRPr="001C61AF" w:rsidRDefault="00E064FF" w:rsidP="007D5F02">
            <w:pPr>
              <w:ind w:right="-185"/>
              <w:jc w:val="center"/>
              <w:rPr>
                <w:rFonts w:ascii="Arial CYR" w:hAnsi="Arial CYR" w:cs="Arial CYR"/>
                <w:sz w:val="20"/>
                <w:szCs w:val="20"/>
              </w:rPr>
            </w:pPr>
            <w:r w:rsidRPr="001C61AF">
              <w:rPr>
                <w:rFonts w:ascii="Arial CYR" w:hAnsi="Arial CYR" w:cs="Arial CYR"/>
                <w:sz w:val="20"/>
                <w:szCs w:val="20"/>
              </w:rPr>
              <w:t>+66,00</w:t>
            </w:r>
          </w:p>
        </w:tc>
        <w:tc>
          <w:tcPr>
            <w:tcW w:w="1892"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+43,10</w:t>
            </w:r>
          </w:p>
        </w:tc>
        <w:tc>
          <w:tcPr>
            <w:tcW w:w="1886"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+8,41</w:t>
            </w:r>
          </w:p>
        </w:tc>
        <w:tc>
          <w:tcPr>
            <w:tcW w:w="1637" w:type="dxa"/>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-8,28</w:t>
            </w:r>
          </w:p>
        </w:tc>
      </w:tr>
    </w:tbl>
    <w:p w:rsidR="00E064FF" w:rsidRPr="00202ADA" w:rsidRDefault="00E064FF" w:rsidP="00E064FF">
      <w:pPr>
        <w:ind w:right="-185"/>
        <w:jc w:val="center"/>
        <w:rPr>
          <w:szCs w:val="28"/>
        </w:rPr>
      </w:pPr>
      <w:r w:rsidRPr="00202ADA">
        <w:rPr>
          <w:szCs w:val="28"/>
        </w:rPr>
        <w:t>Табл.2.2.</w:t>
      </w:r>
      <w:r>
        <w:rPr>
          <w:szCs w:val="28"/>
        </w:rPr>
        <w:t>Отклонения</w:t>
      </w:r>
      <w:r w:rsidRPr="00202ADA">
        <w:rPr>
          <w:szCs w:val="28"/>
        </w:rPr>
        <w:t xml:space="preserve"> основных показателей страхового рынка  за 2007-2009 гг.</w:t>
      </w:r>
      <w:r>
        <w:rPr>
          <w:szCs w:val="28"/>
        </w:rPr>
        <w:t xml:space="preserve"> </w:t>
      </w:r>
    </w:p>
    <w:p w:rsidR="00E064FF" w:rsidRDefault="00E064FF" w:rsidP="00E064FF">
      <w:pPr>
        <w:spacing w:line="360" w:lineRule="auto"/>
        <w:ind w:right="-185"/>
        <w:jc w:val="both"/>
        <w:rPr>
          <w:sz w:val="28"/>
          <w:szCs w:val="28"/>
        </w:rPr>
      </w:pPr>
    </w:p>
    <w:p w:rsidR="00E064FF" w:rsidRDefault="00E064FF" w:rsidP="00E064FF">
      <w:pPr>
        <w:spacing w:line="360" w:lineRule="auto"/>
        <w:ind w:right="-185" w:firstLine="540"/>
        <w:jc w:val="both"/>
        <w:rPr>
          <w:sz w:val="28"/>
          <w:szCs w:val="28"/>
        </w:rPr>
      </w:pPr>
      <w:r>
        <w:rPr>
          <w:sz w:val="28"/>
          <w:szCs w:val="28"/>
        </w:rPr>
        <w:t>Хотя  весь этот период общая величина активов страховщиков увеличивалась и составляла соотв. По годам на конец периода в млрд.руб. 784, 850 и 893.</w:t>
      </w:r>
    </w:p>
    <w:p w:rsidR="00E064FF" w:rsidRDefault="008239E2" w:rsidP="00E064FF">
      <w:pPr>
        <w:ind w:right="-185" w:firstLine="708"/>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0" o:spid="_x0000_i1025" type="#_x0000_t75" style="width:365.25pt;height:195.75pt;visibility:visible">
            <v:imagedata r:id="rId7" o:title=""/>
          </v:shape>
        </w:pict>
      </w:r>
    </w:p>
    <w:p w:rsidR="00E064FF" w:rsidRDefault="00E064FF" w:rsidP="00E064FF">
      <w:pPr>
        <w:ind w:right="-185" w:firstLine="708"/>
        <w:jc w:val="center"/>
        <w:rPr>
          <w:szCs w:val="28"/>
        </w:rPr>
      </w:pPr>
      <w:r w:rsidRPr="00F22B8F">
        <w:rPr>
          <w:szCs w:val="28"/>
        </w:rPr>
        <w:t>Рис.2.1. Распределение страховщиков по величине активов</w:t>
      </w:r>
    </w:p>
    <w:p w:rsidR="003A3D54" w:rsidRDefault="003A3D54" w:rsidP="003A3D54">
      <w:pPr>
        <w:spacing w:line="360" w:lineRule="auto"/>
        <w:ind w:right="-187" w:firstLine="539"/>
        <w:jc w:val="both"/>
        <w:rPr>
          <w:sz w:val="28"/>
          <w:szCs w:val="28"/>
        </w:rPr>
      </w:pPr>
    </w:p>
    <w:p w:rsidR="00E064FF" w:rsidRPr="00066418" w:rsidRDefault="00E064FF" w:rsidP="003A3D54">
      <w:pPr>
        <w:spacing w:line="360" w:lineRule="auto"/>
        <w:ind w:right="-187" w:firstLine="539"/>
        <w:jc w:val="both"/>
        <w:rPr>
          <w:sz w:val="28"/>
          <w:szCs w:val="28"/>
        </w:rPr>
      </w:pPr>
      <w:r w:rsidRPr="00066418">
        <w:rPr>
          <w:sz w:val="28"/>
          <w:szCs w:val="28"/>
        </w:rPr>
        <w:t>Как видно из рис.2.1.</w:t>
      </w:r>
      <w:r>
        <w:rPr>
          <w:sz w:val="28"/>
          <w:szCs w:val="28"/>
        </w:rPr>
        <w:t>, за анализируемый период существенно с</w:t>
      </w:r>
      <w:r w:rsidR="003A3D54">
        <w:rPr>
          <w:sz w:val="28"/>
          <w:szCs w:val="28"/>
        </w:rPr>
        <w:t>т</w:t>
      </w:r>
      <w:r>
        <w:rPr>
          <w:sz w:val="28"/>
          <w:szCs w:val="28"/>
        </w:rPr>
        <w:t>руктура страховщиков не менялась. Наибольший удельный вес занимают страховщики с суммой активов 100 млн.руб.-500 млн.руб.</w:t>
      </w:r>
    </w:p>
    <w:p w:rsidR="00E064FF" w:rsidRDefault="00E064FF" w:rsidP="003A3D54">
      <w:pPr>
        <w:spacing w:line="360" w:lineRule="auto"/>
        <w:ind w:right="-187" w:firstLine="539"/>
        <w:jc w:val="both"/>
        <w:rPr>
          <w:sz w:val="28"/>
          <w:szCs w:val="28"/>
        </w:rPr>
      </w:pPr>
      <w:r>
        <w:rPr>
          <w:sz w:val="28"/>
          <w:szCs w:val="28"/>
        </w:rPr>
        <w:t>Теперь проанализируем данные по отдельным видам страхования, для этого  представлены табл.2.3., табл.2,4, табл.2.5 и табл.2.6.</w:t>
      </w:r>
    </w:p>
    <w:p w:rsidR="00E064FF" w:rsidRDefault="00E064FF" w:rsidP="003A3D54">
      <w:pPr>
        <w:spacing w:line="360" w:lineRule="auto"/>
        <w:ind w:right="-187" w:firstLine="539"/>
        <w:jc w:val="both"/>
        <w:rPr>
          <w:sz w:val="28"/>
          <w:szCs w:val="28"/>
        </w:rPr>
      </w:pPr>
      <w:r>
        <w:rPr>
          <w:sz w:val="28"/>
          <w:szCs w:val="28"/>
        </w:rPr>
        <w:t xml:space="preserve">Наибольшие удельные веса по страховым премиям занимают платежи по имущественному страхованию и ОМС. Причем удельные вес ОМС ежегодно увеличивается с 37,4% в </w:t>
      </w:r>
      <w:smartTag w:uri="urn:schemas-microsoft-com:office:smarttags" w:element="metricconverter">
        <w:smartTagPr>
          <w:attr w:name="ProductID" w:val="2007 г"/>
        </w:smartTagPr>
        <w:r>
          <w:rPr>
            <w:sz w:val="28"/>
            <w:szCs w:val="28"/>
          </w:rPr>
          <w:t>2007 г</w:t>
        </w:r>
      </w:smartTag>
      <w:r>
        <w:rPr>
          <w:sz w:val="28"/>
          <w:szCs w:val="28"/>
        </w:rPr>
        <w:t xml:space="preserve">. до 47,5 % в 2009 году при абсолютном приросте на +107 млрд.руб. в </w:t>
      </w:r>
      <w:smartTag w:uri="urn:schemas-microsoft-com:office:smarttags" w:element="metricconverter">
        <w:smartTagPr>
          <w:attr w:name="ProductID" w:val="2008 г"/>
        </w:smartTagPr>
        <w:r>
          <w:rPr>
            <w:sz w:val="28"/>
            <w:szCs w:val="28"/>
          </w:rPr>
          <w:t>2008 г</w:t>
        </w:r>
      </w:smartTag>
      <w:r w:rsidR="001D68D2">
        <w:rPr>
          <w:sz w:val="28"/>
          <w:szCs w:val="28"/>
        </w:rPr>
        <w:t>. и +67 млрд. в</w:t>
      </w:r>
      <w:r>
        <w:rPr>
          <w:sz w:val="28"/>
          <w:szCs w:val="28"/>
        </w:rPr>
        <w:t xml:space="preserve"> 2009 году.</w:t>
      </w:r>
      <w:r w:rsidR="003A3D54">
        <w:rPr>
          <w:sz w:val="28"/>
          <w:szCs w:val="28"/>
        </w:rPr>
        <w:t xml:space="preserve"> </w:t>
      </w:r>
      <w:r>
        <w:rPr>
          <w:sz w:val="28"/>
          <w:szCs w:val="28"/>
        </w:rPr>
        <w:t>Удельный вес имущественного страхования снижается с 35,4% 2007 года до 27,6% в 2009 году при том,</w:t>
      </w:r>
      <w:r w:rsidR="003A3D54">
        <w:rPr>
          <w:sz w:val="28"/>
          <w:szCs w:val="28"/>
        </w:rPr>
        <w:t xml:space="preserve"> </w:t>
      </w:r>
      <w:r>
        <w:rPr>
          <w:sz w:val="28"/>
          <w:szCs w:val="28"/>
        </w:rPr>
        <w:t>что в 2008 году премии по этому виду страхованию увеличились на 43 млрд. До 317 млрд.руб.,а затем снизились до 269 млрд.руб. На 3-м месте по величине премии по добровольному личному страхованию, их доля плавно снижается, причем существенно меняется величина премий только по  договорам страхования жизни,</w:t>
      </w:r>
      <w:r w:rsidR="003A3D54">
        <w:rPr>
          <w:sz w:val="28"/>
          <w:szCs w:val="28"/>
        </w:rPr>
        <w:t xml:space="preserve"> </w:t>
      </w:r>
      <w:r>
        <w:rPr>
          <w:sz w:val="28"/>
          <w:szCs w:val="28"/>
        </w:rPr>
        <w:t>которые сначала снизились на 18%,потом на 14% с 22 млрд.руб.</w:t>
      </w:r>
    </w:p>
    <w:p w:rsidR="00E064FF" w:rsidRDefault="00E064FF" w:rsidP="003A3D54">
      <w:pPr>
        <w:spacing w:line="360" w:lineRule="auto"/>
        <w:ind w:right="-187" w:firstLine="539"/>
        <w:jc w:val="both"/>
        <w:rPr>
          <w:sz w:val="28"/>
          <w:szCs w:val="28"/>
        </w:rPr>
      </w:pPr>
      <w:r>
        <w:rPr>
          <w:sz w:val="28"/>
          <w:szCs w:val="28"/>
        </w:rPr>
        <w:t>Прирост премий по ОСАГО сократился после повышения таможенных пошлин на импорт зарубежных автомобилей из-за сокращения покупок авто.</w:t>
      </w:r>
    </w:p>
    <w:p w:rsidR="00E064FF" w:rsidRDefault="00E064FF" w:rsidP="003A3D54">
      <w:pPr>
        <w:spacing w:line="360" w:lineRule="auto"/>
        <w:ind w:right="-187" w:firstLine="539"/>
        <w:jc w:val="both"/>
        <w:rPr>
          <w:sz w:val="28"/>
          <w:szCs w:val="28"/>
        </w:rPr>
      </w:pPr>
      <w:r>
        <w:rPr>
          <w:sz w:val="28"/>
          <w:szCs w:val="28"/>
        </w:rPr>
        <w:t>После кризиса больше всего упали поступления по договорам страхованию жизни и имущественному страхованию,</w:t>
      </w:r>
      <w:r w:rsidR="003A3D54">
        <w:rPr>
          <w:sz w:val="28"/>
          <w:szCs w:val="28"/>
        </w:rPr>
        <w:t xml:space="preserve"> </w:t>
      </w:r>
      <w:r>
        <w:rPr>
          <w:sz w:val="28"/>
          <w:szCs w:val="28"/>
        </w:rPr>
        <w:t>на 18 и 15% соответственно.</w:t>
      </w:r>
    </w:p>
    <w:tbl>
      <w:tblPr>
        <w:tblW w:w="9655" w:type="dxa"/>
        <w:tblInd w:w="93" w:type="dxa"/>
        <w:tblLayout w:type="fixed"/>
        <w:tblLook w:val="04A0" w:firstRow="1" w:lastRow="0" w:firstColumn="1" w:lastColumn="0" w:noHBand="0" w:noVBand="1"/>
      </w:tblPr>
      <w:tblGrid>
        <w:gridCol w:w="2850"/>
        <w:gridCol w:w="1134"/>
        <w:gridCol w:w="142"/>
        <w:gridCol w:w="709"/>
        <w:gridCol w:w="142"/>
        <w:gridCol w:w="1417"/>
        <w:gridCol w:w="64"/>
        <w:gridCol w:w="787"/>
        <w:gridCol w:w="1559"/>
        <w:gridCol w:w="851"/>
      </w:tblGrid>
      <w:tr w:rsidR="00E064FF" w:rsidRPr="001C61AF">
        <w:trPr>
          <w:trHeight w:val="297"/>
        </w:trPr>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bookmarkStart w:id="0" w:name="RANGE!A7:E23"/>
            <w:r w:rsidRPr="001A7CF4">
              <w:rPr>
                <w:rFonts w:ascii="Arial CYR" w:hAnsi="Arial CYR" w:cs="Arial CYR"/>
                <w:bCs/>
                <w:sz w:val="20"/>
                <w:szCs w:val="20"/>
              </w:rPr>
              <w:t>Наименование показателя</w:t>
            </w:r>
            <w:bookmarkEnd w:id="0"/>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smartTag w:uri="urn:schemas-microsoft-com:office:smarttags" w:element="metricconverter">
              <w:smartTagPr>
                <w:attr w:name="ProductID" w:val="2007 г"/>
              </w:smartTagPr>
              <w:r w:rsidRPr="001A7CF4">
                <w:rPr>
                  <w:rFonts w:ascii="Arial CYR" w:hAnsi="Arial CYR" w:cs="Arial CYR"/>
                  <w:bCs/>
                  <w:sz w:val="20"/>
                  <w:szCs w:val="20"/>
                </w:rPr>
                <w:t>2007 г</w:t>
              </w:r>
            </w:smartTag>
            <w:r w:rsidRPr="001A7CF4">
              <w:rPr>
                <w:rFonts w:ascii="Arial CYR" w:hAnsi="Arial CYR" w:cs="Arial CYR"/>
                <w:bCs/>
                <w:sz w:val="20"/>
                <w:szCs w:val="20"/>
              </w:rPr>
              <w:t>.</w:t>
            </w:r>
          </w:p>
        </w:tc>
        <w:tc>
          <w:tcPr>
            <w:tcW w:w="2410" w:type="dxa"/>
            <w:gridSpan w:val="4"/>
            <w:tcBorders>
              <w:top w:val="single" w:sz="4" w:space="0" w:color="auto"/>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smartTag w:uri="urn:schemas-microsoft-com:office:smarttags" w:element="metricconverter">
              <w:smartTagPr>
                <w:attr w:name="ProductID" w:val="2008 г"/>
              </w:smartTagPr>
              <w:r w:rsidRPr="001A7CF4">
                <w:rPr>
                  <w:rFonts w:ascii="Arial CYR" w:hAnsi="Arial CYR" w:cs="Arial CYR"/>
                  <w:bCs/>
                  <w:sz w:val="20"/>
                  <w:szCs w:val="20"/>
                </w:rPr>
                <w:t>2008 г</w:t>
              </w:r>
            </w:smartTag>
            <w:r w:rsidRPr="001A7CF4">
              <w:rPr>
                <w:rFonts w:ascii="Arial CYR" w:hAnsi="Arial CYR" w:cs="Arial CYR"/>
                <w:bCs/>
                <w:sz w:val="20"/>
                <w:szCs w:val="20"/>
              </w:rPr>
              <w:t>.</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smartTag w:uri="urn:schemas-microsoft-com:office:smarttags" w:element="metricconverter">
              <w:smartTagPr>
                <w:attr w:name="ProductID" w:val="2009 г"/>
              </w:smartTagPr>
              <w:r w:rsidRPr="001A7CF4">
                <w:rPr>
                  <w:rFonts w:ascii="Arial CYR" w:hAnsi="Arial CYR" w:cs="Arial CYR"/>
                  <w:bCs/>
                  <w:sz w:val="20"/>
                  <w:szCs w:val="20"/>
                </w:rPr>
                <w:t>2009 г</w:t>
              </w:r>
            </w:smartTag>
            <w:r w:rsidRPr="001A7CF4">
              <w:rPr>
                <w:rFonts w:ascii="Arial CYR" w:hAnsi="Arial CYR" w:cs="Arial CYR"/>
                <w:bCs/>
                <w:sz w:val="20"/>
                <w:szCs w:val="20"/>
              </w:rPr>
              <w:t>.</w:t>
            </w:r>
          </w:p>
        </w:tc>
      </w:tr>
      <w:tr w:rsidR="00E064FF" w:rsidRPr="001C61AF">
        <w:trPr>
          <w:trHeight w:val="255"/>
        </w:trPr>
        <w:tc>
          <w:tcPr>
            <w:tcW w:w="2850" w:type="dxa"/>
            <w:vMerge/>
            <w:tcBorders>
              <w:top w:val="single" w:sz="4" w:space="0" w:color="auto"/>
              <w:left w:val="single" w:sz="4" w:space="0" w:color="auto"/>
              <w:bottom w:val="single" w:sz="4" w:space="0" w:color="auto"/>
              <w:right w:val="single" w:sz="4" w:space="0" w:color="auto"/>
            </w:tcBorders>
            <w:vAlign w:val="center"/>
          </w:tcPr>
          <w:p w:rsidR="00E064FF" w:rsidRPr="001A7CF4" w:rsidRDefault="00E064FF" w:rsidP="00E064FF">
            <w:pPr>
              <w:ind w:right="-185"/>
              <w:rPr>
                <w:rFonts w:ascii="Arial CYR" w:hAnsi="Arial CYR" w:cs="Arial CYR"/>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Тыс. руб.</w:t>
            </w:r>
          </w:p>
        </w:tc>
        <w:tc>
          <w:tcPr>
            <w:tcW w:w="851" w:type="dxa"/>
            <w:gridSpan w:val="2"/>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w:t>
            </w:r>
          </w:p>
        </w:tc>
        <w:tc>
          <w:tcPr>
            <w:tcW w:w="1623" w:type="dxa"/>
            <w:gridSpan w:val="3"/>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Тыс. руб.</w:t>
            </w:r>
          </w:p>
        </w:tc>
        <w:tc>
          <w:tcPr>
            <w:tcW w:w="787" w:type="dxa"/>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w:t>
            </w:r>
          </w:p>
        </w:tc>
        <w:tc>
          <w:tcPr>
            <w:tcW w:w="1559" w:type="dxa"/>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Тыс. руб.</w:t>
            </w:r>
          </w:p>
        </w:tc>
        <w:tc>
          <w:tcPr>
            <w:tcW w:w="851" w:type="dxa"/>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w:t>
            </w:r>
          </w:p>
        </w:tc>
      </w:tr>
      <w:tr w:rsidR="00E064FF" w:rsidRPr="001C61AF">
        <w:trPr>
          <w:trHeight w:val="255"/>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064FF" w:rsidRPr="001A7CF4" w:rsidRDefault="00E064FF" w:rsidP="00E064FF">
            <w:pPr>
              <w:ind w:right="-185"/>
              <w:jc w:val="center"/>
              <w:rPr>
                <w:rFonts w:ascii="Arial CYR" w:hAnsi="Arial CYR" w:cs="Arial CYR"/>
                <w:bCs/>
                <w:sz w:val="20"/>
                <w:szCs w:val="20"/>
              </w:rPr>
            </w:pPr>
            <w:bookmarkStart w:id="1" w:name="RANGE!A9:E23"/>
            <w:r w:rsidRPr="001A7CF4">
              <w:rPr>
                <w:rFonts w:ascii="Arial CYR" w:hAnsi="Arial CYR" w:cs="Arial CYR"/>
                <w:bCs/>
                <w:sz w:val="20"/>
                <w:szCs w:val="20"/>
              </w:rPr>
              <w:t>Добровольное страхование</w:t>
            </w:r>
            <w:bookmarkEnd w:id="1"/>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страхования жизни</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E718BE">
              <w:t>22 699 969</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2,9</w:t>
            </w:r>
          </w:p>
        </w:tc>
        <w:tc>
          <w:tcPr>
            <w:tcW w:w="1417"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bCs/>
              </w:rPr>
            </w:pPr>
            <w:r w:rsidRPr="001C61AF">
              <w:rPr>
                <w:bCs/>
              </w:rPr>
              <w:t>19 318 930</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2,0</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15 721 008</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1,6</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личного страхования (кроме страхования жизни)</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E718BE">
              <w:t>90 020 540</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11,6</w:t>
            </w:r>
          </w:p>
        </w:tc>
        <w:tc>
          <w:tcPr>
            <w:tcW w:w="1417"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bCs/>
              </w:rPr>
            </w:pPr>
            <w:r w:rsidRPr="001C61AF">
              <w:rPr>
                <w:bCs/>
              </w:rPr>
              <w:t>108 013 334</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11,4</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101 761 271</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10,4</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имущественного страхования (кроме страхования ответственности)</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E718BE">
              <w:t>274 300 872</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35,4</w:t>
            </w:r>
          </w:p>
        </w:tc>
        <w:tc>
          <w:tcPr>
            <w:tcW w:w="1417"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bCs/>
              </w:rPr>
            </w:pPr>
            <w:r w:rsidRPr="001C61AF">
              <w:rPr>
                <w:bCs/>
              </w:rPr>
              <w:t>317 373 034</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33,3</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269 664 823</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27,6</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страхования ответственности</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1D68D2">
            <w:pPr>
              <w:ind w:right="-185"/>
            </w:pPr>
            <w:r w:rsidRPr="00E718BE">
              <w:t>20 277 104</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2,6</w:t>
            </w:r>
          </w:p>
        </w:tc>
        <w:tc>
          <w:tcPr>
            <w:tcW w:w="1417"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bCs/>
              </w:rPr>
            </w:pPr>
            <w:r w:rsidRPr="001C61AF">
              <w:rPr>
                <w:bCs/>
              </w:rPr>
              <w:t>22 504 007</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2,4</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26 029 932</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2,6</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1A7CF4" w:rsidRDefault="00E064FF" w:rsidP="00E064FF">
            <w:pPr>
              <w:ind w:right="-185"/>
              <w:rPr>
                <w:rFonts w:ascii="Arial CYR" w:hAnsi="Arial CYR" w:cs="Arial CYR"/>
                <w:bCs/>
                <w:sz w:val="20"/>
                <w:szCs w:val="20"/>
              </w:rPr>
            </w:pPr>
            <w:r w:rsidRPr="001A7CF4">
              <w:rPr>
                <w:rFonts w:ascii="Arial CYR" w:hAnsi="Arial CYR" w:cs="Arial CYR"/>
                <w:bCs/>
                <w:sz w:val="20"/>
                <w:szCs w:val="20"/>
              </w:rPr>
              <w:t>Итого по добровольному страхованию:</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1D68D2">
            <w:pPr>
              <w:ind w:right="-185"/>
            </w:pPr>
            <w:r w:rsidRPr="00E718BE">
              <w:rPr>
                <w:bCs/>
              </w:rPr>
              <w:t>407 298 485</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rPr>
                <w:bCs/>
              </w:rPr>
              <w:t>52,5</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t>467209305</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721EE9">
              <w:rPr>
                <w:bCs/>
              </w:rPr>
              <w:t>49,1</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420 850 105</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43,0</w:t>
            </w:r>
          </w:p>
        </w:tc>
      </w:tr>
      <w:tr w:rsidR="00E064FF" w:rsidRPr="001C61AF">
        <w:trPr>
          <w:trHeight w:val="255"/>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064FF" w:rsidRPr="001A7CF4" w:rsidRDefault="00E064FF" w:rsidP="00E064FF">
            <w:pPr>
              <w:ind w:right="-185"/>
              <w:jc w:val="center"/>
              <w:rPr>
                <w:bCs/>
              </w:rPr>
            </w:pPr>
            <w:r w:rsidRPr="001A7CF4">
              <w:rPr>
                <w:bCs/>
              </w:rPr>
              <w:t>Обязательное страхование</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личного страхования пассажиров (туристов, экскурсантов)</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E718BE">
              <w:t>563 133</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0,1</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566 447</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0,06</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519 739</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0,05</w:t>
            </w:r>
          </w:p>
        </w:tc>
      </w:tr>
      <w:tr w:rsidR="00E064FF" w:rsidRPr="001C61AF">
        <w:trPr>
          <w:trHeight w:val="510"/>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государственного личного страхования сотрудников Государственной Налоговой службы РФ</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E718BE">
              <w:t>19 698</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0,003</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22 734</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E718BE">
              <w:t>0,</w:t>
            </w:r>
            <w:r w:rsidRPr="000B210B">
              <w:t>002</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25 274</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0,003</w:t>
            </w:r>
          </w:p>
        </w:tc>
      </w:tr>
      <w:tr w:rsidR="00E064FF" w:rsidRPr="001C61AF">
        <w:trPr>
          <w:trHeight w:val="1683"/>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государственного страхования военнослужащих и приравненных к ним в обязательном государственном страховании лиц</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E718BE">
              <w:t>5 701 776</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0,7</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7 008 739</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0,7</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6 312 778</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0,6</w:t>
            </w:r>
          </w:p>
        </w:tc>
      </w:tr>
      <w:tr w:rsidR="00E064FF" w:rsidRPr="001C61AF">
        <w:trPr>
          <w:trHeight w:val="510"/>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страхования гражданской ответственности владельцев транспортных средств</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E718BE">
              <w:t>72 480 118</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9,3</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80 193 667</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8,4</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85 766 094</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8,8</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Обязательное медицинское страхование</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1D68D2">
            <w:pPr>
              <w:ind w:right="-185"/>
            </w:pPr>
            <w:r w:rsidRPr="00E718BE">
              <w:t>289 927 410</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37,4</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396 972 813</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41,7</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rPr>
                <w:bCs/>
              </w:rPr>
            </w:pPr>
            <w:r w:rsidRPr="001C61AF">
              <w:rPr>
                <w:bCs/>
              </w:rPr>
              <w:t>464 242 839</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rPr>
                <w:bCs/>
              </w:rPr>
            </w:pPr>
            <w:r w:rsidRPr="001C61AF">
              <w:rPr>
                <w:bCs/>
              </w:rPr>
              <w:t>47,5</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bCs/>
              </w:rPr>
            </w:pPr>
            <w:r w:rsidRPr="00E718BE">
              <w:rPr>
                <w:bCs/>
              </w:rPr>
              <w:t>Итого по обязательному страхованию</w:t>
            </w:r>
            <w:r w:rsidRPr="000B210B">
              <w:rPr>
                <w:bCs/>
              </w:rPr>
              <w:t xml:space="preserve"> без ОМС</w:t>
            </w:r>
            <w:r w:rsidRPr="00E718BE">
              <w:rPr>
                <w:bCs/>
              </w:rPr>
              <w:t>:</w:t>
            </w:r>
          </w:p>
        </w:tc>
        <w:tc>
          <w:tcPr>
            <w:tcW w:w="1276"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1D68D2">
            <w:pPr>
              <w:ind w:right="-185"/>
            </w:pPr>
            <w:r w:rsidRPr="000B210B">
              <w:rPr>
                <w:bCs/>
              </w:rPr>
              <w:t>78 764 725</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t>10,1</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0B210B">
              <w:t>87 791 587</w:t>
            </w:r>
          </w:p>
        </w:tc>
        <w:tc>
          <w:tcPr>
            <w:tcW w:w="851" w:type="dxa"/>
            <w:gridSpan w:val="2"/>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Pr>
                <w:bCs/>
              </w:rPr>
              <w:t>9,2</w:t>
            </w:r>
          </w:p>
        </w:tc>
        <w:tc>
          <w:tcPr>
            <w:tcW w:w="1559" w:type="dxa"/>
            <w:tcBorders>
              <w:top w:val="nil"/>
              <w:left w:val="nil"/>
              <w:bottom w:val="single" w:sz="4" w:space="0" w:color="auto"/>
              <w:right w:val="single" w:sz="4" w:space="0" w:color="auto"/>
            </w:tcBorders>
            <w:vAlign w:val="center"/>
          </w:tcPr>
          <w:p w:rsidR="00E064FF" w:rsidRPr="001C61AF" w:rsidRDefault="00E064FF" w:rsidP="00E064FF">
            <w:pPr>
              <w:ind w:right="-185"/>
              <w:jc w:val="center"/>
              <w:rPr>
                <w:bCs/>
              </w:rPr>
            </w:pPr>
            <w:r w:rsidRPr="001C61AF">
              <w:rPr>
                <w:bCs/>
              </w:rPr>
              <w:t>92 798 940</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rPr>
                <w:bCs/>
              </w:rPr>
            </w:pPr>
            <w:r w:rsidRPr="001C61AF">
              <w:rPr>
                <w:bCs/>
              </w:rPr>
              <w:t>9,5</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 </w:t>
            </w:r>
            <w:r w:rsidRPr="000B210B">
              <w:t>Итого по обязательному страхованию:</w:t>
            </w:r>
          </w:p>
        </w:tc>
        <w:tc>
          <w:tcPr>
            <w:tcW w:w="1276" w:type="dxa"/>
            <w:gridSpan w:val="2"/>
            <w:tcBorders>
              <w:top w:val="nil"/>
              <w:left w:val="nil"/>
              <w:bottom w:val="single" w:sz="4" w:space="0" w:color="auto"/>
              <w:right w:val="single" w:sz="4" w:space="0" w:color="auto"/>
            </w:tcBorders>
            <w:shd w:val="clear" w:color="auto" w:fill="auto"/>
            <w:noWrap/>
            <w:vAlign w:val="center"/>
          </w:tcPr>
          <w:p w:rsidR="00E064FF" w:rsidRPr="00E718BE" w:rsidRDefault="00E064FF" w:rsidP="001D68D2">
            <w:pPr>
              <w:ind w:right="-185"/>
            </w:pPr>
            <w:r w:rsidRPr="000B210B">
              <w:t>368 692 135</w:t>
            </w:r>
          </w:p>
        </w:tc>
        <w:tc>
          <w:tcPr>
            <w:tcW w:w="851" w:type="dxa"/>
            <w:gridSpan w:val="2"/>
            <w:tcBorders>
              <w:top w:val="nil"/>
              <w:left w:val="nil"/>
              <w:bottom w:val="single" w:sz="4" w:space="0" w:color="auto"/>
              <w:right w:val="single" w:sz="4" w:space="0" w:color="auto"/>
            </w:tcBorders>
            <w:shd w:val="clear" w:color="auto" w:fill="auto"/>
            <w:noWrap/>
            <w:vAlign w:val="center"/>
          </w:tcPr>
          <w:p w:rsidR="00E064FF" w:rsidRPr="00E718BE" w:rsidRDefault="00E064FF" w:rsidP="00E064FF">
            <w:pPr>
              <w:ind w:right="-185"/>
              <w:jc w:val="center"/>
            </w:pPr>
            <w:r w:rsidRPr="000B210B">
              <w:t>47,5</w:t>
            </w:r>
          </w:p>
        </w:tc>
        <w:tc>
          <w:tcPr>
            <w:tcW w:w="1417" w:type="dxa"/>
            <w:tcBorders>
              <w:top w:val="nil"/>
              <w:left w:val="nil"/>
              <w:bottom w:val="single" w:sz="4" w:space="0" w:color="auto"/>
              <w:right w:val="single" w:sz="4" w:space="0" w:color="auto"/>
            </w:tcBorders>
            <w:shd w:val="clear" w:color="auto" w:fill="auto"/>
            <w:noWrap/>
            <w:vAlign w:val="center"/>
          </w:tcPr>
          <w:p w:rsidR="00E064FF" w:rsidRPr="00E718BE" w:rsidRDefault="00E064FF" w:rsidP="00E064FF">
            <w:pPr>
              <w:ind w:right="-185"/>
              <w:jc w:val="center"/>
            </w:pPr>
            <w:r w:rsidRPr="000B210B">
              <w:t>484 764 400</w:t>
            </w:r>
          </w:p>
        </w:tc>
        <w:tc>
          <w:tcPr>
            <w:tcW w:w="851" w:type="dxa"/>
            <w:gridSpan w:val="2"/>
            <w:tcBorders>
              <w:top w:val="nil"/>
              <w:left w:val="nil"/>
              <w:bottom w:val="single" w:sz="4" w:space="0" w:color="auto"/>
              <w:right w:val="single" w:sz="4" w:space="0" w:color="auto"/>
            </w:tcBorders>
            <w:shd w:val="clear" w:color="auto" w:fill="auto"/>
            <w:noWrap/>
            <w:vAlign w:val="center"/>
          </w:tcPr>
          <w:p w:rsidR="00E064FF" w:rsidRPr="00E718BE" w:rsidRDefault="00E064FF" w:rsidP="00E064FF">
            <w:pPr>
              <w:ind w:right="-185"/>
              <w:jc w:val="center"/>
            </w:pPr>
            <w:r>
              <w:t>50,9</w:t>
            </w:r>
          </w:p>
        </w:tc>
        <w:tc>
          <w:tcPr>
            <w:tcW w:w="1559" w:type="dxa"/>
            <w:tcBorders>
              <w:top w:val="nil"/>
              <w:left w:val="nil"/>
              <w:bottom w:val="single" w:sz="4" w:space="0" w:color="auto"/>
              <w:right w:val="single" w:sz="4" w:space="0" w:color="auto"/>
            </w:tcBorders>
            <w:vAlign w:val="center"/>
          </w:tcPr>
          <w:p w:rsidR="00E064FF" w:rsidRPr="000B210B" w:rsidRDefault="00E064FF" w:rsidP="00E064FF">
            <w:pPr>
              <w:ind w:right="-185"/>
              <w:jc w:val="center"/>
            </w:pPr>
            <w:r w:rsidRPr="000B210B">
              <w:t>557</w:t>
            </w:r>
            <w:r>
              <w:t xml:space="preserve"> </w:t>
            </w:r>
            <w:r w:rsidRPr="000B210B">
              <w:t>041</w:t>
            </w:r>
            <w:r>
              <w:t xml:space="preserve"> </w:t>
            </w:r>
            <w:r w:rsidRPr="000B210B">
              <w:t>779</w:t>
            </w:r>
          </w:p>
        </w:tc>
        <w:tc>
          <w:tcPr>
            <w:tcW w:w="851" w:type="dxa"/>
            <w:tcBorders>
              <w:top w:val="nil"/>
              <w:left w:val="nil"/>
              <w:bottom w:val="single" w:sz="4" w:space="0" w:color="auto"/>
              <w:right w:val="single" w:sz="4" w:space="0" w:color="auto"/>
            </w:tcBorders>
            <w:vAlign w:val="center"/>
          </w:tcPr>
          <w:p w:rsidR="00E064FF" w:rsidRPr="000B210B" w:rsidRDefault="00E064FF" w:rsidP="00E064FF">
            <w:pPr>
              <w:ind w:right="-185"/>
              <w:jc w:val="center"/>
            </w:pPr>
            <w:r>
              <w:t>57</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1A7CF4" w:rsidRDefault="00E064FF" w:rsidP="00E064FF">
            <w:pPr>
              <w:ind w:right="-185"/>
              <w:rPr>
                <w:rFonts w:ascii="Arial CYR" w:hAnsi="Arial CYR" w:cs="Arial CYR"/>
                <w:bCs/>
                <w:sz w:val="20"/>
                <w:szCs w:val="20"/>
              </w:rPr>
            </w:pPr>
            <w:r w:rsidRPr="001A7CF4">
              <w:rPr>
                <w:rFonts w:ascii="Arial CYR" w:hAnsi="Arial CYR" w:cs="Arial CYR"/>
                <w:bCs/>
                <w:sz w:val="20"/>
                <w:szCs w:val="20"/>
              </w:rPr>
              <w:t>Итого:</w:t>
            </w:r>
          </w:p>
        </w:tc>
        <w:tc>
          <w:tcPr>
            <w:tcW w:w="1276" w:type="dxa"/>
            <w:gridSpan w:val="2"/>
            <w:tcBorders>
              <w:top w:val="nil"/>
              <w:left w:val="nil"/>
              <w:bottom w:val="single" w:sz="4" w:space="0" w:color="auto"/>
              <w:right w:val="single" w:sz="4" w:space="0" w:color="auto"/>
            </w:tcBorders>
            <w:shd w:val="clear" w:color="auto" w:fill="auto"/>
            <w:vAlign w:val="bottom"/>
          </w:tcPr>
          <w:p w:rsidR="00E064FF" w:rsidRPr="001A7CF4" w:rsidRDefault="00E064FF" w:rsidP="0038469C">
            <w:pPr>
              <w:ind w:right="-185"/>
              <w:jc w:val="center"/>
              <w:rPr>
                <w:sz w:val="20"/>
                <w:szCs w:val="20"/>
              </w:rPr>
            </w:pPr>
            <w:r w:rsidRPr="001A7CF4">
              <w:rPr>
                <w:bCs/>
                <w:sz w:val="20"/>
                <w:szCs w:val="20"/>
              </w:rPr>
              <w:t>775 990 620</w:t>
            </w:r>
          </w:p>
        </w:tc>
        <w:tc>
          <w:tcPr>
            <w:tcW w:w="851" w:type="dxa"/>
            <w:gridSpan w:val="2"/>
            <w:tcBorders>
              <w:top w:val="nil"/>
              <w:left w:val="nil"/>
              <w:bottom w:val="single" w:sz="4" w:space="0" w:color="auto"/>
              <w:right w:val="single" w:sz="4" w:space="0" w:color="auto"/>
            </w:tcBorders>
            <w:shd w:val="clear" w:color="auto" w:fill="auto"/>
            <w:vAlign w:val="bottom"/>
          </w:tcPr>
          <w:p w:rsidR="00E064FF" w:rsidRPr="001A7CF4" w:rsidRDefault="00E064FF" w:rsidP="0038469C">
            <w:pPr>
              <w:ind w:right="-185"/>
              <w:jc w:val="center"/>
              <w:rPr>
                <w:sz w:val="20"/>
                <w:szCs w:val="20"/>
              </w:rPr>
            </w:pPr>
            <w:r w:rsidRPr="001A7CF4">
              <w:rPr>
                <w:bCs/>
                <w:sz w:val="20"/>
                <w:szCs w:val="20"/>
              </w:rPr>
              <w:t>100</w:t>
            </w:r>
          </w:p>
        </w:tc>
        <w:tc>
          <w:tcPr>
            <w:tcW w:w="1417" w:type="dxa"/>
            <w:tcBorders>
              <w:top w:val="nil"/>
              <w:left w:val="nil"/>
              <w:bottom w:val="single" w:sz="4" w:space="0" w:color="auto"/>
              <w:right w:val="single" w:sz="4" w:space="0" w:color="auto"/>
            </w:tcBorders>
            <w:shd w:val="clear" w:color="auto" w:fill="auto"/>
            <w:vAlign w:val="bottom"/>
          </w:tcPr>
          <w:p w:rsidR="00E064FF" w:rsidRPr="001A7CF4" w:rsidRDefault="00E064FF" w:rsidP="0038469C">
            <w:pPr>
              <w:ind w:right="-185"/>
              <w:jc w:val="center"/>
              <w:rPr>
                <w:sz w:val="20"/>
                <w:szCs w:val="20"/>
              </w:rPr>
            </w:pPr>
            <w:r w:rsidRPr="001A7CF4">
              <w:rPr>
                <w:bCs/>
                <w:sz w:val="20"/>
                <w:szCs w:val="20"/>
              </w:rPr>
              <w:t>951973705</w:t>
            </w:r>
          </w:p>
        </w:tc>
        <w:tc>
          <w:tcPr>
            <w:tcW w:w="851" w:type="dxa"/>
            <w:gridSpan w:val="2"/>
            <w:tcBorders>
              <w:top w:val="nil"/>
              <w:left w:val="nil"/>
              <w:bottom w:val="single" w:sz="4" w:space="0" w:color="auto"/>
              <w:right w:val="single" w:sz="4" w:space="0" w:color="auto"/>
            </w:tcBorders>
            <w:shd w:val="clear" w:color="auto" w:fill="auto"/>
            <w:vAlign w:val="bottom"/>
          </w:tcPr>
          <w:p w:rsidR="00E064FF" w:rsidRPr="001A7CF4" w:rsidRDefault="00E064FF" w:rsidP="0038469C">
            <w:pPr>
              <w:ind w:right="-185"/>
              <w:jc w:val="center"/>
              <w:rPr>
                <w:sz w:val="20"/>
                <w:szCs w:val="20"/>
              </w:rPr>
            </w:pPr>
            <w:r w:rsidRPr="001A7CF4">
              <w:rPr>
                <w:bCs/>
                <w:sz w:val="20"/>
                <w:szCs w:val="20"/>
              </w:rPr>
              <w:t>100</w:t>
            </w:r>
          </w:p>
        </w:tc>
        <w:tc>
          <w:tcPr>
            <w:tcW w:w="1559" w:type="dxa"/>
            <w:tcBorders>
              <w:top w:val="nil"/>
              <w:left w:val="nil"/>
              <w:bottom w:val="single" w:sz="4" w:space="0" w:color="auto"/>
              <w:right w:val="single" w:sz="4" w:space="0" w:color="auto"/>
            </w:tcBorders>
          </w:tcPr>
          <w:p w:rsidR="00E064FF" w:rsidRPr="001A7CF4" w:rsidRDefault="00E064FF" w:rsidP="0038469C">
            <w:pPr>
              <w:ind w:right="-185"/>
              <w:jc w:val="center"/>
              <w:rPr>
                <w:sz w:val="20"/>
                <w:szCs w:val="20"/>
              </w:rPr>
            </w:pPr>
            <w:r w:rsidRPr="001A7CF4">
              <w:rPr>
                <w:sz w:val="20"/>
                <w:szCs w:val="20"/>
              </w:rPr>
              <w:t>977 891 884</w:t>
            </w:r>
          </w:p>
        </w:tc>
        <w:tc>
          <w:tcPr>
            <w:tcW w:w="851" w:type="dxa"/>
            <w:tcBorders>
              <w:top w:val="nil"/>
              <w:left w:val="nil"/>
              <w:bottom w:val="single" w:sz="4" w:space="0" w:color="auto"/>
              <w:right w:val="single" w:sz="4" w:space="0" w:color="auto"/>
            </w:tcBorders>
          </w:tcPr>
          <w:p w:rsidR="00E064FF" w:rsidRPr="001A7CF4" w:rsidRDefault="00E064FF" w:rsidP="0038469C">
            <w:pPr>
              <w:ind w:right="-185"/>
              <w:jc w:val="center"/>
              <w:rPr>
                <w:sz w:val="20"/>
                <w:szCs w:val="20"/>
              </w:rPr>
            </w:pPr>
            <w:r w:rsidRPr="001A7CF4">
              <w:rPr>
                <w:sz w:val="20"/>
                <w:szCs w:val="20"/>
              </w:rPr>
              <w:t>100</w:t>
            </w:r>
          </w:p>
        </w:tc>
      </w:tr>
    </w:tbl>
    <w:p w:rsidR="00E064FF" w:rsidRPr="00563565" w:rsidRDefault="00E064FF" w:rsidP="00E064FF">
      <w:pPr>
        <w:ind w:right="-185"/>
        <w:jc w:val="center"/>
      </w:pPr>
      <w:r w:rsidRPr="00563565">
        <w:t>Табл.2.3.Динамика страховых премий по видам страхования</w:t>
      </w:r>
    </w:p>
    <w:p w:rsidR="00E064FF" w:rsidRDefault="00E064FF" w:rsidP="00E064FF">
      <w:pPr>
        <w:spacing w:line="360" w:lineRule="auto"/>
        <w:ind w:right="-185"/>
        <w:jc w:val="both"/>
        <w:rPr>
          <w:sz w:val="28"/>
          <w:szCs w:val="28"/>
        </w:rPr>
      </w:pPr>
      <w:r>
        <w:rPr>
          <w:sz w:val="28"/>
          <w:szCs w:val="28"/>
        </w:rPr>
        <w:tab/>
      </w:r>
    </w:p>
    <w:tbl>
      <w:tblPr>
        <w:tblW w:w="9655" w:type="dxa"/>
        <w:tblInd w:w="93" w:type="dxa"/>
        <w:tblLayout w:type="fixed"/>
        <w:tblLook w:val="04A0" w:firstRow="1" w:lastRow="0" w:firstColumn="1" w:lastColumn="0" w:noHBand="0" w:noVBand="1"/>
      </w:tblPr>
      <w:tblGrid>
        <w:gridCol w:w="3134"/>
        <w:gridCol w:w="992"/>
        <w:gridCol w:w="142"/>
        <w:gridCol w:w="709"/>
        <w:gridCol w:w="1417"/>
        <w:gridCol w:w="64"/>
        <w:gridCol w:w="78"/>
        <w:gridCol w:w="992"/>
        <w:gridCol w:w="1276"/>
        <w:gridCol w:w="851"/>
      </w:tblGrid>
      <w:tr w:rsidR="00E064FF" w:rsidRPr="001C61AF">
        <w:trPr>
          <w:trHeight w:val="297"/>
        </w:trPr>
        <w:tc>
          <w:tcPr>
            <w:tcW w:w="3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Наименование показателя</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smartTag w:uri="urn:schemas-microsoft-com:office:smarttags" w:element="metricconverter">
              <w:smartTagPr>
                <w:attr w:name="ProductID" w:val="2007 г"/>
              </w:smartTagPr>
              <w:r w:rsidRPr="001A7CF4">
                <w:rPr>
                  <w:rFonts w:ascii="Arial CYR" w:hAnsi="Arial CYR" w:cs="Arial CYR"/>
                  <w:bCs/>
                  <w:sz w:val="20"/>
                  <w:szCs w:val="20"/>
                </w:rPr>
                <w:t>2007 г</w:t>
              </w:r>
            </w:smartTag>
            <w:r w:rsidRPr="001A7CF4">
              <w:rPr>
                <w:rFonts w:ascii="Arial CYR" w:hAnsi="Arial CYR" w:cs="Arial CYR"/>
                <w:bCs/>
                <w:sz w:val="20"/>
                <w:szCs w:val="20"/>
              </w:rPr>
              <w:t>.</w:t>
            </w:r>
          </w:p>
        </w:tc>
        <w:tc>
          <w:tcPr>
            <w:tcW w:w="2551" w:type="dxa"/>
            <w:gridSpan w:val="4"/>
            <w:tcBorders>
              <w:top w:val="single" w:sz="4" w:space="0" w:color="auto"/>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smartTag w:uri="urn:schemas-microsoft-com:office:smarttags" w:element="metricconverter">
              <w:smartTagPr>
                <w:attr w:name="ProductID" w:val="2008 г"/>
              </w:smartTagPr>
              <w:r w:rsidRPr="001A7CF4">
                <w:rPr>
                  <w:rFonts w:ascii="Arial CYR" w:hAnsi="Arial CYR" w:cs="Arial CYR"/>
                  <w:bCs/>
                  <w:sz w:val="20"/>
                  <w:szCs w:val="20"/>
                </w:rPr>
                <w:t>2008 г</w:t>
              </w:r>
            </w:smartTag>
            <w:r w:rsidRPr="001A7CF4">
              <w:rPr>
                <w:rFonts w:ascii="Arial CYR" w:hAnsi="Arial CYR" w:cs="Arial CYR"/>
                <w:bCs/>
                <w:sz w:val="20"/>
                <w:szCs w:val="20"/>
              </w:rPr>
              <w:t>.</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smartTag w:uri="urn:schemas-microsoft-com:office:smarttags" w:element="metricconverter">
              <w:smartTagPr>
                <w:attr w:name="ProductID" w:val="2009 г"/>
              </w:smartTagPr>
              <w:r w:rsidRPr="001A7CF4">
                <w:rPr>
                  <w:rFonts w:ascii="Arial CYR" w:hAnsi="Arial CYR" w:cs="Arial CYR"/>
                  <w:bCs/>
                  <w:sz w:val="20"/>
                  <w:szCs w:val="20"/>
                </w:rPr>
                <w:t>2009 г</w:t>
              </w:r>
            </w:smartTag>
            <w:r w:rsidRPr="001A7CF4">
              <w:rPr>
                <w:rFonts w:ascii="Arial CYR" w:hAnsi="Arial CYR" w:cs="Arial CYR"/>
                <w:bCs/>
                <w:sz w:val="20"/>
                <w:szCs w:val="20"/>
              </w:rPr>
              <w:t>.</w:t>
            </w:r>
          </w:p>
        </w:tc>
      </w:tr>
      <w:tr w:rsidR="00E064FF" w:rsidRPr="001C61AF">
        <w:trPr>
          <w:trHeight w:val="255"/>
        </w:trPr>
        <w:tc>
          <w:tcPr>
            <w:tcW w:w="3134" w:type="dxa"/>
            <w:vMerge/>
            <w:tcBorders>
              <w:top w:val="single" w:sz="4" w:space="0" w:color="auto"/>
              <w:left w:val="single" w:sz="4" w:space="0" w:color="auto"/>
              <w:bottom w:val="single" w:sz="4" w:space="0" w:color="auto"/>
              <w:right w:val="single" w:sz="4" w:space="0" w:color="auto"/>
            </w:tcBorders>
            <w:vAlign w:val="center"/>
          </w:tcPr>
          <w:p w:rsidR="00E064FF" w:rsidRPr="001A7CF4" w:rsidRDefault="00E064FF" w:rsidP="00E064FF">
            <w:pPr>
              <w:ind w:right="-185"/>
              <w:rPr>
                <w:rFonts w:ascii="Arial CYR" w:hAnsi="Arial CYR" w:cs="Arial CYR"/>
                <w:bCs/>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Тыс. руб.</w:t>
            </w:r>
          </w:p>
        </w:tc>
        <w:tc>
          <w:tcPr>
            <w:tcW w:w="851" w:type="dxa"/>
            <w:gridSpan w:val="2"/>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w:t>
            </w:r>
          </w:p>
        </w:tc>
        <w:tc>
          <w:tcPr>
            <w:tcW w:w="1481" w:type="dxa"/>
            <w:gridSpan w:val="2"/>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Тыс. руб.</w:t>
            </w:r>
          </w:p>
        </w:tc>
        <w:tc>
          <w:tcPr>
            <w:tcW w:w="1070" w:type="dxa"/>
            <w:gridSpan w:val="2"/>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w:t>
            </w:r>
          </w:p>
        </w:tc>
        <w:tc>
          <w:tcPr>
            <w:tcW w:w="1276" w:type="dxa"/>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Тыс. руб.</w:t>
            </w:r>
          </w:p>
        </w:tc>
        <w:tc>
          <w:tcPr>
            <w:tcW w:w="851" w:type="dxa"/>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w:t>
            </w:r>
          </w:p>
        </w:tc>
      </w:tr>
      <w:tr w:rsidR="00E064FF" w:rsidRPr="001C61AF">
        <w:trPr>
          <w:trHeight w:val="255"/>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Добровольное страхование</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страхования жизни</w:t>
            </w:r>
          </w:p>
        </w:tc>
        <w:tc>
          <w:tcPr>
            <w:tcW w:w="1134" w:type="dxa"/>
            <w:gridSpan w:val="2"/>
            <w:tcBorders>
              <w:top w:val="nil"/>
              <w:left w:val="nil"/>
              <w:bottom w:val="single" w:sz="4" w:space="0" w:color="auto"/>
              <w:right w:val="single" w:sz="4" w:space="0" w:color="auto"/>
            </w:tcBorders>
            <w:shd w:val="clear" w:color="auto" w:fill="auto"/>
            <w:vAlign w:val="bottom"/>
          </w:tcPr>
          <w:p w:rsidR="001D68D2" w:rsidRDefault="00E064FF" w:rsidP="001D68D2">
            <w:pPr>
              <w:ind w:right="-185"/>
            </w:pPr>
            <w:r w:rsidRPr="001C61AF">
              <w:t>15</w:t>
            </w:r>
            <w:r w:rsidR="001D68D2">
              <w:t> </w:t>
            </w:r>
            <w:r w:rsidRPr="001C61AF">
              <w:t xml:space="preserve">752 </w:t>
            </w:r>
          </w:p>
          <w:p w:rsidR="00E064FF" w:rsidRPr="001C61AF" w:rsidRDefault="00E064FF" w:rsidP="001D68D2">
            <w:pPr>
              <w:ind w:right="-185"/>
            </w:pPr>
            <w:r w:rsidRPr="001C61AF">
              <w:t>733</w:t>
            </w:r>
          </w:p>
        </w:tc>
        <w:tc>
          <w:tcPr>
            <w:tcW w:w="709" w:type="dxa"/>
            <w:tcBorders>
              <w:top w:val="nil"/>
              <w:left w:val="nil"/>
              <w:bottom w:val="single" w:sz="4" w:space="0" w:color="auto"/>
              <w:right w:val="single" w:sz="4" w:space="0" w:color="auto"/>
            </w:tcBorders>
            <w:shd w:val="clear" w:color="auto" w:fill="auto"/>
            <w:vAlign w:val="bottom"/>
          </w:tcPr>
          <w:p w:rsidR="00E064FF" w:rsidRPr="001C61AF" w:rsidRDefault="00E064FF" w:rsidP="001D68D2">
            <w:pPr>
              <w:ind w:right="-185"/>
            </w:pPr>
            <w:r w:rsidRPr="001C61AF">
              <w:t> 9,96</w:t>
            </w:r>
          </w:p>
        </w:tc>
        <w:tc>
          <w:tcPr>
            <w:tcW w:w="1559"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bCs/>
              </w:rPr>
            </w:pPr>
            <w:r w:rsidRPr="001C61AF">
              <w:rPr>
                <w:bCs/>
              </w:rPr>
              <w:t>5 986 678</w:t>
            </w:r>
          </w:p>
        </w:tc>
        <w:tc>
          <w:tcPr>
            <w:tcW w:w="992"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2,03</w:t>
            </w:r>
          </w:p>
        </w:tc>
        <w:tc>
          <w:tcPr>
            <w:tcW w:w="1276" w:type="dxa"/>
            <w:tcBorders>
              <w:top w:val="nil"/>
              <w:left w:val="nil"/>
              <w:bottom w:val="single" w:sz="4" w:space="0" w:color="auto"/>
              <w:right w:val="single" w:sz="4" w:space="0" w:color="auto"/>
            </w:tcBorders>
            <w:vAlign w:val="center"/>
          </w:tcPr>
          <w:p w:rsidR="00E064FF" w:rsidRPr="001C61AF" w:rsidRDefault="00E064FF" w:rsidP="001D68D2">
            <w:pPr>
              <w:ind w:right="-185"/>
            </w:pPr>
            <w:r w:rsidRPr="001C61AF">
              <w:t>5 350 432</w:t>
            </w:r>
          </w:p>
        </w:tc>
        <w:tc>
          <w:tcPr>
            <w:tcW w:w="851" w:type="dxa"/>
            <w:tcBorders>
              <w:top w:val="nil"/>
              <w:left w:val="nil"/>
              <w:bottom w:val="single" w:sz="4" w:space="0" w:color="auto"/>
              <w:right w:val="single" w:sz="4" w:space="0" w:color="auto"/>
            </w:tcBorders>
            <w:vAlign w:val="center"/>
          </w:tcPr>
          <w:p w:rsidR="00E064FF" w:rsidRPr="001C61AF" w:rsidRDefault="001D68D2" w:rsidP="001D68D2">
            <w:pPr>
              <w:ind w:right="-185"/>
            </w:pPr>
            <w:r>
              <w:t xml:space="preserve"> </w:t>
            </w:r>
            <w:r w:rsidR="00E064FF" w:rsidRPr="001C61AF">
              <w:t>0,7</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личного страхования (кроме страхования жизни)</w:t>
            </w:r>
          </w:p>
        </w:tc>
        <w:tc>
          <w:tcPr>
            <w:tcW w:w="1134" w:type="dxa"/>
            <w:gridSpan w:val="2"/>
            <w:tcBorders>
              <w:top w:val="nil"/>
              <w:left w:val="nil"/>
              <w:bottom w:val="single" w:sz="4" w:space="0" w:color="auto"/>
              <w:right w:val="single" w:sz="4" w:space="0" w:color="auto"/>
            </w:tcBorders>
            <w:shd w:val="clear" w:color="auto" w:fill="auto"/>
            <w:vAlign w:val="bottom"/>
          </w:tcPr>
          <w:p w:rsidR="001D68D2" w:rsidRDefault="00E064FF" w:rsidP="001D68D2">
            <w:pPr>
              <w:ind w:right="-185"/>
            </w:pPr>
            <w:r w:rsidRPr="001C61AF">
              <w:t>49</w:t>
            </w:r>
            <w:r w:rsidR="001D68D2">
              <w:t xml:space="preserve"> 452 </w:t>
            </w:r>
          </w:p>
          <w:p w:rsidR="00E064FF" w:rsidRPr="001C61AF" w:rsidRDefault="00E064FF" w:rsidP="001D68D2">
            <w:pPr>
              <w:ind w:right="-185"/>
            </w:pPr>
            <w:r w:rsidRPr="001C61AF">
              <w:t>281</w:t>
            </w:r>
          </w:p>
        </w:tc>
        <w:tc>
          <w:tcPr>
            <w:tcW w:w="709" w:type="dxa"/>
            <w:tcBorders>
              <w:top w:val="nil"/>
              <w:left w:val="nil"/>
              <w:bottom w:val="single" w:sz="4" w:space="0" w:color="auto"/>
              <w:right w:val="single" w:sz="4" w:space="0" w:color="auto"/>
            </w:tcBorders>
            <w:shd w:val="clear" w:color="auto" w:fill="auto"/>
            <w:vAlign w:val="bottom"/>
          </w:tcPr>
          <w:p w:rsidR="00E064FF" w:rsidRPr="001C61AF" w:rsidRDefault="00E064FF" w:rsidP="001D68D2">
            <w:pPr>
              <w:ind w:right="-185"/>
            </w:pPr>
            <w:r w:rsidRPr="001C61AF">
              <w:t>31,25</w:t>
            </w:r>
          </w:p>
        </w:tc>
        <w:tc>
          <w:tcPr>
            <w:tcW w:w="1559"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bCs/>
              </w:rPr>
            </w:pPr>
            <w:r w:rsidRPr="001C61AF">
              <w:rPr>
                <w:bCs/>
              </w:rPr>
              <w:t>61 632 901</w:t>
            </w:r>
          </w:p>
        </w:tc>
        <w:tc>
          <w:tcPr>
            <w:tcW w:w="992"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11,35</w:t>
            </w:r>
          </w:p>
        </w:tc>
        <w:tc>
          <w:tcPr>
            <w:tcW w:w="1276" w:type="dxa"/>
            <w:tcBorders>
              <w:top w:val="nil"/>
              <w:left w:val="nil"/>
              <w:bottom w:val="single" w:sz="4" w:space="0" w:color="auto"/>
              <w:right w:val="single" w:sz="4" w:space="0" w:color="auto"/>
            </w:tcBorders>
            <w:vAlign w:val="center"/>
          </w:tcPr>
          <w:p w:rsidR="00E064FF" w:rsidRPr="001C61AF" w:rsidRDefault="00E064FF" w:rsidP="001D68D2">
            <w:pPr>
              <w:ind w:right="-185"/>
            </w:pPr>
            <w:r w:rsidRPr="001C61AF">
              <w:t>68 662 556</w:t>
            </w:r>
          </w:p>
        </w:tc>
        <w:tc>
          <w:tcPr>
            <w:tcW w:w="851" w:type="dxa"/>
            <w:tcBorders>
              <w:top w:val="nil"/>
              <w:left w:val="nil"/>
              <w:bottom w:val="single" w:sz="4" w:space="0" w:color="auto"/>
              <w:right w:val="single" w:sz="4" w:space="0" w:color="auto"/>
            </w:tcBorders>
            <w:vAlign w:val="center"/>
          </w:tcPr>
          <w:p w:rsidR="00E064FF" w:rsidRPr="001C61AF" w:rsidRDefault="001D68D2" w:rsidP="001D68D2">
            <w:pPr>
              <w:ind w:right="-185"/>
            </w:pPr>
            <w:r>
              <w:t xml:space="preserve"> </w:t>
            </w:r>
            <w:r w:rsidR="00E064FF" w:rsidRPr="001C61AF">
              <w:t>9,3</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имущественного страхования (кроме страхования ответственности)</w:t>
            </w:r>
          </w:p>
        </w:tc>
        <w:tc>
          <w:tcPr>
            <w:tcW w:w="1134" w:type="dxa"/>
            <w:gridSpan w:val="2"/>
            <w:tcBorders>
              <w:top w:val="nil"/>
              <w:left w:val="nil"/>
              <w:bottom w:val="single" w:sz="4" w:space="0" w:color="auto"/>
              <w:right w:val="single" w:sz="4" w:space="0" w:color="auto"/>
            </w:tcBorders>
            <w:shd w:val="clear" w:color="auto" w:fill="auto"/>
            <w:vAlign w:val="bottom"/>
          </w:tcPr>
          <w:p w:rsidR="001D68D2" w:rsidRDefault="00E064FF" w:rsidP="001D68D2">
            <w:pPr>
              <w:ind w:right="-185"/>
            </w:pPr>
            <w:r w:rsidRPr="001C61AF">
              <w:t>91</w:t>
            </w:r>
            <w:r w:rsidR="001D68D2">
              <w:t> </w:t>
            </w:r>
            <w:r w:rsidRPr="001C61AF">
              <w:t>429</w:t>
            </w:r>
          </w:p>
          <w:p w:rsidR="00E064FF" w:rsidRPr="001C61AF" w:rsidRDefault="00E064FF" w:rsidP="001D68D2">
            <w:pPr>
              <w:ind w:right="-185"/>
            </w:pPr>
            <w:r w:rsidRPr="001C61AF">
              <w:t xml:space="preserve"> 121</w:t>
            </w:r>
          </w:p>
        </w:tc>
        <w:tc>
          <w:tcPr>
            <w:tcW w:w="709" w:type="dxa"/>
            <w:tcBorders>
              <w:top w:val="nil"/>
              <w:left w:val="nil"/>
              <w:bottom w:val="single" w:sz="4" w:space="0" w:color="auto"/>
              <w:right w:val="single" w:sz="4" w:space="0" w:color="auto"/>
            </w:tcBorders>
            <w:shd w:val="clear" w:color="auto" w:fill="auto"/>
            <w:vAlign w:val="bottom"/>
          </w:tcPr>
          <w:p w:rsidR="00E064FF" w:rsidRPr="001C61AF" w:rsidRDefault="00E064FF" w:rsidP="001D68D2">
            <w:pPr>
              <w:ind w:right="-185"/>
            </w:pPr>
            <w:r w:rsidRPr="001C61AF">
              <w:t>57,78</w:t>
            </w:r>
          </w:p>
        </w:tc>
        <w:tc>
          <w:tcPr>
            <w:tcW w:w="1559"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bCs/>
              </w:rPr>
            </w:pPr>
            <w:r w:rsidRPr="001C61AF">
              <w:rPr>
                <w:bCs/>
              </w:rPr>
              <w:t>125 557 998</w:t>
            </w:r>
          </w:p>
        </w:tc>
        <w:tc>
          <w:tcPr>
            <w:tcW w:w="992"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33,34</w:t>
            </w:r>
          </w:p>
        </w:tc>
        <w:tc>
          <w:tcPr>
            <w:tcW w:w="1276" w:type="dxa"/>
            <w:tcBorders>
              <w:top w:val="nil"/>
              <w:left w:val="nil"/>
              <w:bottom w:val="single" w:sz="4" w:space="0" w:color="auto"/>
              <w:right w:val="single" w:sz="4" w:space="0" w:color="auto"/>
            </w:tcBorders>
            <w:vAlign w:val="center"/>
          </w:tcPr>
          <w:p w:rsidR="00E064FF" w:rsidRPr="001C61AF" w:rsidRDefault="00E064FF" w:rsidP="001D68D2">
            <w:pPr>
              <w:ind w:right="-185"/>
            </w:pPr>
            <w:r w:rsidRPr="001C61AF">
              <w:t>150 539 978</w:t>
            </w:r>
          </w:p>
        </w:tc>
        <w:tc>
          <w:tcPr>
            <w:tcW w:w="851" w:type="dxa"/>
            <w:tcBorders>
              <w:top w:val="nil"/>
              <w:left w:val="nil"/>
              <w:bottom w:val="single" w:sz="4" w:space="0" w:color="auto"/>
              <w:right w:val="single" w:sz="4" w:space="0" w:color="auto"/>
            </w:tcBorders>
            <w:vAlign w:val="center"/>
          </w:tcPr>
          <w:p w:rsidR="00E064FF" w:rsidRPr="001C61AF" w:rsidRDefault="001D68D2" w:rsidP="001D68D2">
            <w:pPr>
              <w:ind w:right="-185"/>
            </w:pPr>
            <w:r>
              <w:t xml:space="preserve"> </w:t>
            </w:r>
            <w:r w:rsidR="00E064FF" w:rsidRPr="001C61AF">
              <w:t>20,5</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страхования ответственности</w:t>
            </w:r>
          </w:p>
        </w:tc>
        <w:tc>
          <w:tcPr>
            <w:tcW w:w="1134" w:type="dxa"/>
            <w:gridSpan w:val="2"/>
            <w:tcBorders>
              <w:top w:val="nil"/>
              <w:left w:val="nil"/>
              <w:bottom w:val="single" w:sz="4" w:space="0" w:color="auto"/>
              <w:right w:val="single" w:sz="4" w:space="0" w:color="auto"/>
            </w:tcBorders>
            <w:shd w:val="clear" w:color="auto" w:fill="auto"/>
            <w:vAlign w:val="bottom"/>
          </w:tcPr>
          <w:p w:rsidR="00E064FF" w:rsidRPr="001C61AF" w:rsidRDefault="00E064FF" w:rsidP="001D68D2">
            <w:pPr>
              <w:ind w:right="-185"/>
            </w:pPr>
            <w:r w:rsidRPr="001C61AF">
              <w:t>1</w:t>
            </w:r>
            <w:r w:rsidR="001D68D2">
              <w:t> </w:t>
            </w:r>
            <w:r w:rsidRPr="001C61AF">
              <w:t>600</w:t>
            </w:r>
            <w:r w:rsidR="001D68D2">
              <w:t xml:space="preserve"> </w:t>
            </w:r>
            <w:r w:rsidRPr="001C61AF">
              <w:t>621</w:t>
            </w:r>
          </w:p>
        </w:tc>
        <w:tc>
          <w:tcPr>
            <w:tcW w:w="709" w:type="dxa"/>
            <w:tcBorders>
              <w:top w:val="nil"/>
              <w:left w:val="nil"/>
              <w:bottom w:val="single" w:sz="4" w:space="0" w:color="auto"/>
              <w:right w:val="single" w:sz="4" w:space="0" w:color="auto"/>
            </w:tcBorders>
            <w:shd w:val="clear" w:color="auto" w:fill="auto"/>
            <w:vAlign w:val="bottom"/>
          </w:tcPr>
          <w:p w:rsidR="00E064FF" w:rsidRPr="001C61AF" w:rsidRDefault="00E064FF" w:rsidP="001D68D2">
            <w:pPr>
              <w:ind w:right="-185"/>
            </w:pPr>
            <w:r w:rsidRPr="001C61AF">
              <w:t> 1,01</w:t>
            </w:r>
          </w:p>
        </w:tc>
        <w:tc>
          <w:tcPr>
            <w:tcW w:w="1559"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bCs/>
              </w:rPr>
            </w:pPr>
            <w:r w:rsidRPr="001C61AF">
              <w:rPr>
                <w:bCs/>
              </w:rPr>
              <w:t>2 614 377</w:t>
            </w:r>
          </w:p>
        </w:tc>
        <w:tc>
          <w:tcPr>
            <w:tcW w:w="992"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2,36</w:t>
            </w:r>
          </w:p>
        </w:tc>
        <w:tc>
          <w:tcPr>
            <w:tcW w:w="1276" w:type="dxa"/>
            <w:tcBorders>
              <w:top w:val="nil"/>
              <w:left w:val="nil"/>
              <w:bottom w:val="single" w:sz="4" w:space="0" w:color="auto"/>
              <w:right w:val="single" w:sz="4" w:space="0" w:color="auto"/>
            </w:tcBorders>
            <w:vAlign w:val="center"/>
          </w:tcPr>
          <w:p w:rsidR="00E064FF" w:rsidRPr="001C61AF" w:rsidRDefault="00E064FF" w:rsidP="001D68D2">
            <w:pPr>
              <w:ind w:right="-185"/>
            </w:pPr>
            <w:r w:rsidRPr="001C61AF">
              <w:t>2 985 673</w:t>
            </w:r>
          </w:p>
        </w:tc>
        <w:tc>
          <w:tcPr>
            <w:tcW w:w="851" w:type="dxa"/>
            <w:tcBorders>
              <w:top w:val="nil"/>
              <w:left w:val="nil"/>
              <w:bottom w:val="single" w:sz="4" w:space="0" w:color="auto"/>
              <w:right w:val="single" w:sz="4" w:space="0" w:color="auto"/>
            </w:tcBorders>
            <w:vAlign w:val="center"/>
          </w:tcPr>
          <w:p w:rsidR="00E064FF" w:rsidRPr="001C61AF" w:rsidRDefault="001D68D2" w:rsidP="001D68D2">
            <w:pPr>
              <w:ind w:right="-185"/>
            </w:pPr>
            <w:r>
              <w:t xml:space="preserve"> </w:t>
            </w:r>
            <w:r w:rsidR="00E064FF" w:rsidRPr="001C61AF">
              <w:t>0,4</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1A7CF4" w:rsidRDefault="00E064FF" w:rsidP="00E064FF">
            <w:pPr>
              <w:ind w:right="-185"/>
              <w:rPr>
                <w:rFonts w:ascii="Arial CYR" w:hAnsi="Arial CYR" w:cs="Arial CYR"/>
                <w:bCs/>
                <w:sz w:val="20"/>
                <w:szCs w:val="20"/>
              </w:rPr>
            </w:pPr>
            <w:r w:rsidRPr="001A7CF4">
              <w:rPr>
                <w:rFonts w:ascii="Arial CYR" w:hAnsi="Arial CYR" w:cs="Arial CYR"/>
                <w:bCs/>
                <w:sz w:val="20"/>
                <w:szCs w:val="20"/>
              </w:rPr>
              <w:t>Итого по добровольному страхованию:</w:t>
            </w:r>
          </w:p>
        </w:tc>
        <w:tc>
          <w:tcPr>
            <w:tcW w:w="1134" w:type="dxa"/>
            <w:gridSpan w:val="2"/>
            <w:tcBorders>
              <w:top w:val="nil"/>
              <w:left w:val="nil"/>
              <w:bottom w:val="single" w:sz="4" w:space="0" w:color="auto"/>
              <w:right w:val="single" w:sz="4" w:space="0" w:color="auto"/>
            </w:tcBorders>
            <w:shd w:val="clear" w:color="auto" w:fill="auto"/>
            <w:vAlign w:val="bottom"/>
          </w:tcPr>
          <w:p w:rsidR="00E064FF" w:rsidRPr="001C61AF" w:rsidRDefault="00E064FF" w:rsidP="001D68D2">
            <w:pPr>
              <w:ind w:right="-185"/>
            </w:pPr>
            <w:r w:rsidRPr="001C61AF">
              <w:rPr>
                <w:bCs/>
              </w:rPr>
              <w:t xml:space="preserve">158 234 </w:t>
            </w:r>
            <w:r w:rsidR="001D68D2">
              <w:rPr>
                <w:bCs/>
              </w:rPr>
              <w:t xml:space="preserve">     </w:t>
            </w:r>
            <w:r w:rsidRPr="001C61AF">
              <w:rPr>
                <w:bCs/>
              </w:rPr>
              <w:t>756</w:t>
            </w:r>
          </w:p>
        </w:tc>
        <w:tc>
          <w:tcPr>
            <w:tcW w:w="709" w:type="dxa"/>
            <w:tcBorders>
              <w:top w:val="nil"/>
              <w:left w:val="nil"/>
              <w:bottom w:val="single" w:sz="4" w:space="0" w:color="auto"/>
              <w:right w:val="single" w:sz="4" w:space="0" w:color="auto"/>
            </w:tcBorders>
            <w:shd w:val="clear" w:color="auto" w:fill="auto"/>
            <w:vAlign w:val="bottom"/>
          </w:tcPr>
          <w:p w:rsidR="00E064FF" w:rsidRPr="001C61AF" w:rsidRDefault="00E064FF" w:rsidP="001D68D2">
            <w:pPr>
              <w:ind w:right="-185"/>
            </w:pPr>
            <w:r w:rsidRPr="001C61AF">
              <w:t> </w:t>
            </w:r>
            <w:r w:rsidRPr="001C61AF">
              <w:rPr>
                <w:bCs/>
              </w:rPr>
              <w:t>100</w:t>
            </w:r>
          </w:p>
        </w:tc>
        <w:tc>
          <w:tcPr>
            <w:tcW w:w="1559" w:type="dxa"/>
            <w:gridSpan w:val="3"/>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672D4F">
              <w:t>249 836 933</w:t>
            </w:r>
          </w:p>
        </w:tc>
        <w:tc>
          <w:tcPr>
            <w:tcW w:w="992"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49,08</w:t>
            </w:r>
          </w:p>
        </w:tc>
        <w:tc>
          <w:tcPr>
            <w:tcW w:w="1276" w:type="dxa"/>
            <w:tcBorders>
              <w:top w:val="nil"/>
              <w:left w:val="nil"/>
              <w:bottom w:val="single" w:sz="4" w:space="0" w:color="auto"/>
              <w:right w:val="single" w:sz="4" w:space="0" w:color="auto"/>
            </w:tcBorders>
            <w:vAlign w:val="center"/>
          </w:tcPr>
          <w:p w:rsidR="00E064FF" w:rsidRPr="001C61AF" w:rsidRDefault="00E064FF" w:rsidP="001D68D2">
            <w:pPr>
              <w:ind w:right="-185"/>
            </w:pPr>
            <w:r w:rsidRPr="001C61AF">
              <w:t>229 515 097</w:t>
            </w:r>
          </w:p>
        </w:tc>
        <w:tc>
          <w:tcPr>
            <w:tcW w:w="851" w:type="dxa"/>
            <w:tcBorders>
              <w:top w:val="nil"/>
              <w:left w:val="nil"/>
              <w:bottom w:val="single" w:sz="4" w:space="0" w:color="auto"/>
              <w:right w:val="single" w:sz="4" w:space="0" w:color="auto"/>
            </w:tcBorders>
            <w:vAlign w:val="center"/>
          </w:tcPr>
          <w:p w:rsidR="00E064FF" w:rsidRPr="001C61AF" w:rsidRDefault="001D68D2" w:rsidP="001D68D2">
            <w:pPr>
              <w:ind w:right="-185"/>
            </w:pPr>
            <w:r>
              <w:t xml:space="preserve"> </w:t>
            </w:r>
            <w:r w:rsidR="00E064FF" w:rsidRPr="001C61AF">
              <w:t>31,2</w:t>
            </w:r>
          </w:p>
        </w:tc>
      </w:tr>
      <w:tr w:rsidR="00E064FF" w:rsidRPr="001C61AF">
        <w:trPr>
          <w:trHeight w:val="255"/>
        </w:trPr>
        <w:tc>
          <w:tcPr>
            <w:tcW w:w="96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064FF" w:rsidRPr="001A7CF4" w:rsidRDefault="00E064FF" w:rsidP="00E064FF">
            <w:pPr>
              <w:ind w:right="-185"/>
              <w:jc w:val="center"/>
              <w:rPr>
                <w:bCs/>
              </w:rPr>
            </w:pPr>
            <w:r w:rsidRPr="001A7CF4">
              <w:rPr>
                <w:bCs/>
              </w:rPr>
              <w:t>Обязательное страхование</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личного страхования пассажиров (туристов, экскурсантов)</w:t>
            </w:r>
          </w:p>
        </w:tc>
        <w:tc>
          <w:tcPr>
            <w:tcW w:w="1134" w:type="dxa"/>
            <w:gridSpan w:val="2"/>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3 008</w:t>
            </w:r>
          </w:p>
        </w:tc>
        <w:tc>
          <w:tcPr>
            <w:tcW w:w="70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0,6</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672D4F">
              <w:t>2 477</w:t>
            </w:r>
          </w:p>
        </w:tc>
        <w:tc>
          <w:tcPr>
            <w:tcW w:w="1134"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0,06</w:t>
            </w:r>
          </w:p>
        </w:tc>
        <w:tc>
          <w:tcPr>
            <w:tcW w:w="1276"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1 305</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0,002</w:t>
            </w:r>
          </w:p>
        </w:tc>
      </w:tr>
      <w:tr w:rsidR="00E064FF" w:rsidRPr="001C61AF">
        <w:trPr>
          <w:trHeight w:val="510"/>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государственного личного страхования сотрудников Государственной Налоговой службы РФ</w:t>
            </w:r>
          </w:p>
        </w:tc>
        <w:tc>
          <w:tcPr>
            <w:tcW w:w="1134" w:type="dxa"/>
            <w:gridSpan w:val="2"/>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20 198</w:t>
            </w:r>
          </w:p>
        </w:tc>
        <w:tc>
          <w:tcPr>
            <w:tcW w:w="70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0,01</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672D4F">
              <w:t>19 715</w:t>
            </w:r>
          </w:p>
        </w:tc>
        <w:tc>
          <w:tcPr>
            <w:tcW w:w="1134"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0,002</w:t>
            </w:r>
          </w:p>
        </w:tc>
        <w:tc>
          <w:tcPr>
            <w:tcW w:w="1276"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21 680</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0,003</w:t>
            </w:r>
          </w:p>
        </w:tc>
      </w:tr>
      <w:tr w:rsidR="00E064FF" w:rsidRPr="001C61AF">
        <w:trPr>
          <w:trHeight w:val="1683"/>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государственного страхования военнослужащих и приравненных к ним в обязательном государственном страховании лиц</w:t>
            </w:r>
          </w:p>
        </w:tc>
        <w:tc>
          <w:tcPr>
            <w:tcW w:w="1134" w:type="dxa"/>
            <w:gridSpan w:val="2"/>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4 375 376</w:t>
            </w:r>
          </w:p>
        </w:tc>
        <w:tc>
          <w:tcPr>
            <w:tcW w:w="70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1,35</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672D4F">
              <w:t>6 193 341</w:t>
            </w:r>
          </w:p>
        </w:tc>
        <w:tc>
          <w:tcPr>
            <w:tcW w:w="1134"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0,74</w:t>
            </w:r>
          </w:p>
        </w:tc>
        <w:tc>
          <w:tcPr>
            <w:tcW w:w="1276"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5 847 804</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0,8</w:t>
            </w:r>
          </w:p>
        </w:tc>
      </w:tr>
      <w:tr w:rsidR="00E064FF" w:rsidRPr="001C61AF">
        <w:trPr>
          <w:trHeight w:val="510"/>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страхования гражданской ответственности владельцев транспортных средств</w:t>
            </w:r>
          </w:p>
        </w:tc>
        <w:tc>
          <w:tcPr>
            <w:tcW w:w="1134" w:type="dxa"/>
            <w:gridSpan w:val="2"/>
            <w:tcBorders>
              <w:top w:val="nil"/>
              <w:left w:val="nil"/>
              <w:bottom w:val="single" w:sz="4" w:space="0" w:color="auto"/>
              <w:right w:val="single" w:sz="4" w:space="0" w:color="auto"/>
            </w:tcBorders>
            <w:shd w:val="clear" w:color="auto" w:fill="auto"/>
            <w:vAlign w:val="center"/>
          </w:tcPr>
          <w:p w:rsidR="00E064FF" w:rsidRPr="001C61AF" w:rsidRDefault="00E064FF" w:rsidP="00A63F84">
            <w:pPr>
              <w:ind w:right="-185"/>
            </w:pPr>
            <w:r w:rsidRPr="001C61AF">
              <w:t>41 127 126</w:t>
            </w:r>
          </w:p>
        </w:tc>
        <w:tc>
          <w:tcPr>
            <w:tcW w:w="70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12,71</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672D4F">
              <w:t>47 829 446</w:t>
            </w:r>
          </w:p>
        </w:tc>
        <w:tc>
          <w:tcPr>
            <w:tcW w:w="1134"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8,42</w:t>
            </w:r>
          </w:p>
        </w:tc>
        <w:tc>
          <w:tcPr>
            <w:tcW w:w="1276" w:type="dxa"/>
            <w:tcBorders>
              <w:top w:val="nil"/>
              <w:left w:val="nil"/>
              <w:bottom w:val="single" w:sz="4" w:space="0" w:color="auto"/>
              <w:right w:val="single" w:sz="4" w:space="0" w:color="auto"/>
            </w:tcBorders>
            <w:vAlign w:val="center"/>
          </w:tcPr>
          <w:p w:rsidR="00E064FF" w:rsidRPr="001C61AF" w:rsidRDefault="00E064FF" w:rsidP="00A63F84">
            <w:pPr>
              <w:ind w:right="-185"/>
            </w:pPr>
            <w:r w:rsidRPr="001C61AF">
              <w:t>49 854 457</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pPr>
            <w:r w:rsidRPr="001C61AF">
              <w:t>6,8</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Обязательное медицинское страхование</w:t>
            </w:r>
          </w:p>
        </w:tc>
        <w:tc>
          <w:tcPr>
            <w:tcW w:w="1134" w:type="dxa"/>
            <w:gridSpan w:val="2"/>
            <w:tcBorders>
              <w:top w:val="nil"/>
              <w:left w:val="nil"/>
              <w:bottom w:val="single" w:sz="4" w:space="0" w:color="auto"/>
              <w:right w:val="single" w:sz="4" w:space="0" w:color="auto"/>
            </w:tcBorders>
            <w:shd w:val="clear" w:color="auto" w:fill="auto"/>
            <w:vAlign w:val="center"/>
          </w:tcPr>
          <w:p w:rsidR="00E064FF" w:rsidRPr="001C61AF" w:rsidRDefault="001D68D2" w:rsidP="001D68D2">
            <w:pPr>
              <w:ind w:right="-185"/>
            </w:pPr>
            <w:r>
              <w:t xml:space="preserve"> </w:t>
            </w:r>
            <w:r w:rsidR="00E064FF" w:rsidRPr="001C61AF">
              <w:t>278 116 051</w:t>
            </w:r>
          </w:p>
        </w:tc>
        <w:tc>
          <w:tcPr>
            <w:tcW w:w="70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85,93</w:t>
            </w: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672D4F">
              <w:t>376 646 726</w:t>
            </w:r>
          </w:p>
        </w:tc>
        <w:tc>
          <w:tcPr>
            <w:tcW w:w="1134"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41,70</w:t>
            </w:r>
          </w:p>
        </w:tc>
        <w:tc>
          <w:tcPr>
            <w:tcW w:w="1276" w:type="dxa"/>
            <w:tcBorders>
              <w:top w:val="nil"/>
              <w:left w:val="nil"/>
              <w:bottom w:val="single" w:sz="4" w:space="0" w:color="auto"/>
              <w:right w:val="single" w:sz="4" w:space="0" w:color="auto"/>
            </w:tcBorders>
            <w:vAlign w:val="center"/>
          </w:tcPr>
          <w:p w:rsidR="00E064FF" w:rsidRPr="001C61AF" w:rsidRDefault="00E064FF" w:rsidP="00A63F84">
            <w:pPr>
              <w:ind w:right="-185"/>
              <w:rPr>
                <w:bCs/>
              </w:rPr>
            </w:pPr>
            <w:r w:rsidRPr="001C61AF">
              <w:rPr>
                <w:bCs/>
              </w:rPr>
              <w:t>449 302 043</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rPr>
                <w:bCs/>
              </w:rPr>
            </w:pPr>
            <w:r w:rsidRPr="001C61AF">
              <w:rPr>
                <w:bCs/>
              </w:rPr>
              <w:t>61,2</w:t>
            </w:r>
          </w:p>
        </w:tc>
      </w:tr>
      <w:tr w:rsidR="00E064FF" w:rsidRPr="001C61AF">
        <w:trPr>
          <w:trHeight w:val="451"/>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bCs/>
              </w:rPr>
            </w:pPr>
            <w:r w:rsidRPr="00E718BE">
              <w:rPr>
                <w:bCs/>
              </w:rPr>
              <w:t>Итого по обязательному страхованию</w:t>
            </w:r>
            <w:r w:rsidRPr="000B210B">
              <w:rPr>
                <w:bCs/>
              </w:rPr>
              <w:t xml:space="preserve"> без ОМС</w:t>
            </w:r>
            <w:r w:rsidRPr="00E718BE">
              <w:rPr>
                <w:bCs/>
              </w:rPr>
              <w:t>:</w:t>
            </w:r>
          </w:p>
        </w:tc>
        <w:tc>
          <w:tcPr>
            <w:tcW w:w="1134" w:type="dxa"/>
            <w:gridSpan w:val="2"/>
            <w:tcBorders>
              <w:top w:val="nil"/>
              <w:left w:val="nil"/>
              <w:bottom w:val="single" w:sz="4" w:space="0" w:color="auto"/>
              <w:right w:val="single" w:sz="4" w:space="0" w:color="auto"/>
            </w:tcBorders>
            <w:shd w:val="clear" w:color="auto" w:fill="auto"/>
            <w:vAlign w:val="center"/>
          </w:tcPr>
          <w:p w:rsidR="00E064FF" w:rsidRPr="001C61AF" w:rsidRDefault="00E064FF" w:rsidP="00A63F84">
            <w:pPr>
              <w:ind w:right="-185"/>
            </w:pPr>
            <w:r w:rsidRPr="001C61AF">
              <w:t>45 525 708</w:t>
            </w:r>
          </w:p>
        </w:tc>
        <w:tc>
          <w:tcPr>
            <w:tcW w:w="70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p>
        </w:tc>
        <w:tc>
          <w:tcPr>
            <w:tcW w:w="1417" w:type="dxa"/>
            <w:tcBorders>
              <w:top w:val="nil"/>
              <w:left w:val="nil"/>
              <w:bottom w:val="single" w:sz="4" w:space="0" w:color="auto"/>
              <w:right w:val="single" w:sz="4" w:space="0" w:color="auto"/>
            </w:tcBorders>
            <w:shd w:val="clear" w:color="auto" w:fill="auto"/>
            <w:vAlign w:val="center"/>
          </w:tcPr>
          <w:p w:rsidR="00E064FF" w:rsidRPr="00E718BE" w:rsidRDefault="00E064FF" w:rsidP="00E064FF">
            <w:pPr>
              <w:ind w:right="-185"/>
              <w:jc w:val="center"/>
            </w:pPr>
            <w:r w:rsidRPr="00672D4F">
              <w:t>54 044 979</w:t>
            </w:r>
          </w:p>
        </w:tc>
        <w:tc>
          <w:tcPr>
            <w:tcW w:w="1134" w:type="dxa"/>
            <w:gridSpan w:val="3"/>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pPr>
            <w:r w:rsidRPr="001C61AF">
              <w:t>9,22</w:t>
            </w:r>
          </w:p>
        </w:tc>
        <w:tc>
          <w:tcPr>
            <w:tcW w:w="1276" w:type="dxa"/>
            <w:tcBorders>
              <w:top w:val="nil"/>
              <w:left w:val="nil"/>
              <w:bottom w:val="single" w:sz="4" w:space="0" w:color="auto"/>
              <w:right w:val="single" w:sz="4" w:space="0" w:color="auto"/>
            </w:tcBorders>
            <w:vAlign w:val="center"/>
          </w:tcPr>
          <w:p w:rsidR="00E064FF" w:rsidRPr="001C61AF" w:rsidRDefault="00E064FF" w:rsidP="00A63F84">
            <w:pPr>
              <w:ind w:right="-185"/>
              <w:rPr>
                <w:bCs/>
              </w:rPr>
            </w:pPr>
            <w:r w:rsidRPr="001C61AF">
              <w:rPr>
                <w:bCs/>
              </w:rPr>
              <w:t>55 798 009</w:t>
            </w:r>
          </w:p>
        </w:tc>
        <w:tc>
          <w:tcPr>
            <w:tcW w:w="851" w:type="dxa"/>
            <w:tcBorders>
              <w:top w:val="nil"/>
              <w:left w:val="nil"/>
              <w:bottom w:val="single" w:sz="4" w:space="0" w:color="auto"/>
              <w:right w:val="single" w:sz="4" w:space="0" w:color="auto"/>
            </w:tcBorders>
            <w:vAlign w:val="center"/>
          </w:tcPr>
          <w:p w:rsidR="00E064FF" w:rsidRPr="001C61AF" w:rsidRDefault="00E064FF" w:rsidP="00E064FF">
            <w:pPr>
              <w:ind w:right="-185"/>
              <w:jc w:val="center"/>
              <w:rPr>
                <w:bCs/>
              </w:rPr>
            </w:pPr>
            <w:r w:rsidRPr="001C61AF">
              <w:rPr>
                <w:bCs/>
              </w:rPr>
              <w:t>7,6</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 </w:t>
            </w:r>
            <w:r w:rsidRPr="000B210B">
              <w:t>Итого по обязательному страхованию:</w:t>
            </w:r>
          </w:p>
        </w:tc>
        <w:tc>
          <w:tcPr>
            <w:tcW w:w="1134" w:type="dxa"/>
            <w:gridSpan w:val="2"/>
            <w:tcBorders>
              <w:top w:val="nil"/>
              <w:left w:val="nil"/>
              <w:bottom w:val="single" w:sz="4" w:space="0" w:color="auto"/>
              <w:right w:val="single" w:sz="4" w:space="0" w:color="auto"/>
            </w:tcBorders>
            <w:shd w:val="clear" w:color="auto" w:fill="auto"/>
            <w:noWrap/>
            <w:vAlign w:val="center"/>
          </w:tcPr>
          <w:p w:rsidR="00E064FF" w:rsidRPr="001C61AF" w:rsidRDefault="00E064FF" w:rsidP="00E064FF">
            <w:pPr>
              <w:ind w:right="-185"/>
              <w:jc w:val="center"/>
            </w:pPr>
            <w:r w:rsidRPr="001C61AF">
              <w:t>323 641 759</w:t>
            </w:r>
          </w:p>
        </w:tc>
        <w:tc>
          <w:tcPr>
            <w:tcW w:w="709" w:type="dxa"/>
            <w:tcBorders>
              <w:top w:val="nil"/>
              <w:left w:val="nil"/>
              <w:bottom w:val="single" w:sz="4" w:space="0" w:color="auto"/>
              <w:right w:val="single" w:sz="4" w:space="0" w:color="auto"/>
            </w:tcBorders>
            <w:shd w:val="clear" w:color="auto" w:fill="auto"/>
            <w:noWrap/>
            <w:vAlign w:val="center"/>
          </w:tcPr>
          <w:p w:rsidR="00E064FF" w:rsidRPr="001C61AF" w:rsidRDefault="00E064FF" w:rsidP="00E064FF">
            <w:pPr>
              <w:ind w:right="-185"/>
              <w:jc w:val="center"/>
            </w:pPr>
            <w:r w:rsidRPr="001C61AF">
              <w:t>100</w:t>
            </w:r>
          </w:p>
        </w:tc>
        <w:tc>
          <w:tcPr>
            <w:tcW w:w="1417" w:type="dxa"/>
            <w:tcBorders>
              <w:top w:val="nil"/>
              <w:left w:val="nil"/>
              <w:bottom w:val="single" w:sz="4" w:space="0" w:color="auto"/>
              <w:right w:val="single" w:sz="4" w:space="0" w:color="auto"/>
            </w:tcBorders>
            <w:shd w:val="clear" w:color="auto" w:fill="auto"/>
            <w:noWrap/>
            <w:vAlign w:val="center"/>
          </w:tcPr>
          <w:p w:rsidR="00E064FF" w:rsidRPr="00E718BE" w:rsidRDefault="00E064FF" w:rsidP="00E064FF">
            <w:pPr>
              <w:ind w:right="-185"/>
              <w:jc w:val="center"/>
            </w:pPr>
            <w:r w:rsidRPr="00672D4F">
              <w:t>430 691 705</w:t>
            </w:r>
          </w:p>
        </w:tc>
        <w:tc>
          <w:tcPr>
            <w:tcW w:w="1134" w:type="dxa"/>
            <w:gridSpan w:val="3"/>
            <w:tcBorders>
              <w:top w:val="nil"/>
              <w:left w:val="nil"/>
              <w:bottom w:val="single" w:sz="4" w:space="0" w:color="auto"/>
              <w:right w:val="single" w:sz="4" w:space="0" w:color="auto"/>
            </w:tcBorders>
            <w:shd w:val="clear" w:color="auto" w:fill="auto"/>
            <w:noWrap/>
            <w:vAlign w:val="center"/>
          </w:tcPr>
          <w:p w:rsidR="00E064FF" w:rsidRPr="001C61AF" w:rsidRDefault="00E064FF" w:rsidP="00E064FF">
            <w:pPr>
              <w:ind w:right="-185"/>
              <w:jc w:val="center"/>
            </w:pPr>
            <w:r w:rsidRPr="001C61AF">
              <w:t>2,03</w:t>
            </w:r>
          </w:p>
        </w:tc>
        <w:tc>
          <w:tcPr>
            <w:tcW w:w="1276" w:type="dxa"/>
            <w:tcBorders>
              <w:top w:val="nil"/>
              <w:left w:val="nil"/>
              <w:bottom w:val="single" w:sz="4" w:space="0" w:color="auto"/>
              <w:right w:val="single" w:sz="4" w:space="0" w:color="auto"/>
            </w:tcBorders>
            <w:vAlign w:val="center"/>
          </w:tcPr>
          <w:p w:rsidR="00E064FF" w:rsidRPr="00672D4F" w:rsidRDefault="00E064FF" w:rsidP="00A63F84">
            <w:pPr>
              <w:ind w:right="-185"/>
            </w:pPr>
            <w:r w:rsidRPr="00672D4F">
              <w:t>505</w:t>
            </w:r>
            <w:r>
              <w:t xml:space="preserve"> </w:t>
            </w:r>
            <w:r w:rsidRPr="00672D4F">
              <w:t>100</w:t>
            </w:r>
            <w:r>
              <w:t xml:space="preserve"> </w:t>
            </w:r>
            <w:r w:rsidRPr="00672D4F">
              <w:t>052</w:t>
            </w:r>
          </w:p>
        </w:tc>
        <w:tc>
          <w:tcPr>
            <w:tcW w:w="851" w:type="dxa"/>
            <w:tcBorders>
              <w:top w:val="nil"/>
              <w:left w:val="nil"/>
              <w:bottom w:val="single" w:sz="4" w:space="0" w:color="auto"/>
              <w:right w:val="single" w:sz="4" w:space="0" w:color="auto"/>
            </w:tcBorders>
            <w:vAlign w:val="center"/>
          </w:tcPr>
          <w:p w:rsidR="00E064FF" w:rsidRPr="00672D4F" w:rsidRDefault="00E064FF" w:rsidP="00E064FF">
            <w:pPr>
              <w:ind w:right="-185"/>
              <w:jc w:val="center"/>
            </w:pPr>
            <w:r w:rsidRPr="00672D4F">
              <w:t>57</w:t>
            </w:r>
          </w:p>
        </w:tc>
      </w:tr>
      <w:tr w:rsidR="00E064FF" w:rsidRPr="001C61AF">
        <w:trPr>
          <w:trHeight w:val="255"/>
        </w:trPr>
        <w:tc>
          <w:tcPr>
            <w:tcW w:w="3134" w:type="dxa"/>
            <w:tcBorders>
              <w:top w:val="nil"/>
              <w:left w:val="single" w:sz="4" w:space="0" w:color="auto"/>
              <w:bottom w:val="single" w:sz="4" w:space="0" w:color="auto"/>
              <w:right w:val="single" w:sz="4" w:space="0" w:color="auto"/>
            </w:tcBorders>
            <w:shd w:val="clear" w:color="auto" w:fill="auto"/>
            <w:vAlign w:val="bottom"/>
          </w:tcPr>
          <w:p w:rsidR="00E064FF" w:rsidRPr="001A7CF4" w:rsidRDefault="00E064FF" w:rsidP="00E064FF">
            <w:pPr>
              <w:ind w:right="-185"/>
              <w:rPr>
                <w:rFonts w:ascii="Arial CYR" w:hAnsi="Arial CYR" w:cs="Arial CYR"/>
                <w:bCs/>
                <w:sz w:val="20"/>
                <w:szCs w:val="20"/>
              </w:rPr>
            </w:pPr>
            <w:r w:rsidRPr="001A7CF4">
              <w:rPr>
                <w:rFonts w:ascii="Arial CYR" w:hAnsi="Arial CYR" w:cs="Arial CYR"/>
                <w:bCs/>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bottom"/>
          </w:tcPr>
          <w:p w:rsidR="00E064FF" w:rsidRPr="001A7CF4" w:rsidRDefault="00E064FF" w:rsidP="00563565">
            <w:pPr>
              <w:ind w:right="-185"/>
              <w:rPr>
                <w:sz w:val="20"/>
                <w:szCs w:val="20"/>
              </w:rPr>
            </w:pPr>
            <w:r w:rsidRPr="001A7CF4">
              <w:rPr>
                <w:bCs/>
                <w:sz w:val="20"/>
                <w:szCs w:val="20"/>
              </w:rPr>
              <w:t>481 876 515</w:t>
            </w:r>
          </w:p>
        </w:tc>
        <w:tc>
          <w:tcPr>
            <w:tcW w:w="709" w:type="dxa"/>
            <w:tcBorders>
              <w:top w:val="nil"/>
              <w:left w:val="nil"/>
              <w:bottom w:val="single" w:sz="4" w:space="0" w:color="auto"/>
              <w:right w:val="single" w:sz="4" w:space="0" w:color="auto"/>
            </w:tcBorders>
            <w:shd w:val="clear" w:color="auto" w:fill="auto"/>
            <w:vAlign w:val="bottom"/>
          </w:tcPr>
          <w:p w:rsidR="00E064FF" w:rsidRPr="001A7CF4" w:rsidRDefault="00E064FF" w:rsidP="00563565">
            <w:pPr>
              <w:ind w:right="-185"/>
              <w:jc w:val="center"/>
              <w:rPr>
                <w:sz w:val="20"/>
                <w:szCs w:val="20"/>
              </w:rPr>
            </w:pPr>
            <w:r w:rsidRPr="001A7CF4">
              <w:rPr>
                <w:bCs/>
                <w:sz w:val="20"/>
                <w:szCs w:val="20"/>
              </w:rPr>
              <w:t>100</w:t>
            </w:r>
          </w:p>
        </w:tc>
        <w:tc>
          <w:tcPr>
            <w:tcW w:w="1417" w:type="dxa"/>
            <w:tcBorders>
              <w:top w:val="nil"/>
              <w:left w:val="nil"/>
              <w:bottom w:val="single" w:sz="4" w:space="0" w:color="auto"/>
              <w:right w:val="single" w:sz="4" w:space="0" w:color="auto"/>
            </w:tcBorders>
            <w:shd w:val="clear" w:color="auto" w:fill="auto"/>
            <w:vAlign w:val="bottom"/>
          </w:tcPr>
          <w:p w:rsidR="00E064FF" w:rsidRPr="001A7CF4" w:rsidRDefault="00E064FF" w:rsidP="00563565">
            <w:pPr>
              <w:ind w:right="-185"/>
              <w:jc w:val="center"/>
              <w:rPr>
                <w:sz w:val="20"/>
                <w:szCs w:val="20"/>
              </w:rPr>
            </w:pPr>
            <w:r w:rsidRPr="001A7CF4">
              <w:rPr>
                <w:bCs/>
                <w:sz w:val="20"/>
                <w:szCs w:val="20"/>
              </w:rPr>
              <w:t>626 483 659</w:t>
            </w:r>
          </w:p>
        </w:tc>
        <w:tc>
          <w:tcPr>
            <w:tcW w:w="1134" w:type="dxa"/>
            <w:gridSpan w:val="3"/>
            <w:tcBorders>
              <w:top w:val="nil"/>
              <w:left w:val="nil"/>
              <w:bottom w:val="single" w:sz="4" w:space="0" w:color="auto"/>
              <w:right w:val="single" w:sz="4" w:space="0" w:color="auto"/>
            </w:tcBorders>
            <w:shd w:val="clear" w:color="auto" w:fill="auto"/>
            <w:vAlign w:val="center"/>
          </w:tcPr>
          <w:p w:rsidR="00E064FF" w:rsidRPr="001A7CF4" w:rsidRDefault="00E064FF" w:rsidP="00E064FF">
            <w:pPr>
              <w:ind w:right="-185"/>
              <w:jc w:val="center"/>
            </w:pPr>
            <w:r w:rsidRPr="001A7CF4">
              <w:t>100,00</w:t>
            </w:r>
          </w:p>
        </w:tc>
        <w:tc>
          <w:tcPr>
            <w:tcW w:w="1276" w:type="dxa"/>
            <w:tcBorders>
              <w:top w:val="nil"/>
              <w:left w:val="nil"/>
              <w:bottom w:val="single" w:sz="4" w:space="0" w:color="auto"/>
              <w:right w:val="single" w:sz="4" w:space="0" w:color="auto"/>
            </w:tcBorders>
            <w:vAlign w:val="center"/>
          </w:tcPr>
          <w:p w:rsidR="00E064FF" w:rsidRPr="001A7CF4" w:rsidRDefault="00E064FF" w:rsidP="00563565">
            <w:pPr>
              <w:ind w:right="-185"/>
              <w:jc w:val="center"/>
              <w:rPr>
                <w:bCs/>
                <w:sz w:val="18"/>
                <w:szCs w:val="18"/>
              </w:rPr>
            </w:pPr>
            <w:r w:rsidRPr="001A7CF4">
              <w:rPr>
                <w:bCs/>
                <w:sz w:val="18"/>
                <w:szCs w:val="18"/>
              </w:rPr>
              <w:t>734 615 149</w:t>
            </w:r>
          </w:p>
        </w:tc>
        <w:tc>
          <w:tcPr>
            <w:tcW w:w="851" w:type="dxa"/>
            <w:tcBorders>
              <w:top w:val="nil"/>
              <w:left w:val="nil"/>
              <w:bottom w:val="single" w:sz="4" w:space="0" w:color="auto"/>
              <w:right w:val="single" w:sz="4" w:space="0" w:color="auto"/>
            </w:tcBorders>
            <w:vAlign w:val="center"/>
          </w:tcPr>
          <w:p w:rsidR="00E064FF" w:rsidRPr="001A7CF4" w:rsidRDefault="00E064FF" w:rsidP="00563565">
            <w:pPr>
              <w:ind w:right="-185"/>
              <w:jc w:val="center"/>
              <w:rPr>
                <w:bCs/>
                <w:sz w:val="18"/>
                <w:szCs w:val="18"/>
              </w:rPr>
            </w:pPr>
            <w:r w:rsidRPr="001A7CF4">
              <w:rPr>
                <w:bCs/>
                <w:sz w:val="18"/>
                <w:szCs w:val="18"/>
              </w:rPr>
              <w:t>100,0</w:t>
            </w:r>
          </w:p>
        </w:tc>
      </w:tr>
    </w:tbl>
    <w:p w:rsidR="00E064FF" w:rsidRPr="00E064FF" w:rsidRDefault="00E064FF" w:rsidP="00E064FF">
      <w:pPr>
        <w:ind w:right="-185"/>
        <w:jc w:val="center"/>
      </w:pPr>
      <w:r w:rsidRPr="00E064FF">
        <w:t>Табл.2.4.Динамика страховых выплат по видам страхования</w:t>
      </w:r>
    </w:p>
    <w:p w:rsidR="00E064FF" w:rsidRDefault="00E064FF" w:rsidP="00E064FF">
      <w:pPr>
        <w:spacing w:line="360" w:lineRule="auto"/>
        <w:ind w:right="-185"/>
        <w:jc w:val="both"/>
        <w:rPr>
          <w:sz w:val="28"/>
          <w:szCs w:val="28"/>
        </w:rPr>
      </w:pPr>
      <w:r>
        <w:rPr>
          <w:sz w:val="28"/>
          <w:szCs w:val="28"/>
        </w:rPr>
        <w:tab/>
      </w:r>
    </w:p>
    <w:p w:rsidR="00E064FF" w:rsidRDefault="00E064FF" w:rsidP="00563565">
      <w:pPr>
        <w:spacing w:line="360" w:lineRule="auto"/>
        <w:ind w:right="-185" w:firstLine="539"/>
        <w:jc w:val="both"/>
        <w:rPr>
          <w:sz w:val="28"/>
          <w:szCs w:val="28"/>
        </w:rPr>
      </w:pPr>
      <w:r>
        <w:rPr>
          <w:sz w:val="28"/>
          <w:szCs w:val="28"/>
        </w:rPr>
        <w:t>Если говорить в целом, то добровольные виды страхования пострадали достаточно сильно.</w:t>
      </w:r>
      <w:r w:rsidR="003A3D54">
        <w:rPr>
          <w:sz w:val="28"/>
          <w:szCs w:val="28"/>
        </w:rPr>
        <w:t xml:space="preserve"> </w:t>
      </w:r>
      <w:r>
        <w:rPr>
          <w:sz w:val="28"/>
          <w:szCs w:val="28"/>
        </w:rPr>
        <w:t>В 2009 году поступления по ним упали на 9,92% к предыдущему периоду,</w:t>
      </w:r>
      <w:r w:rsidR="003A3D54">
        <w:rPr>
          <w:sz w:val="28"/>
          <w:szCs w:val="28"/>
        </w:rPr>
        <w:t xml:space="preserve"> </w:t>
      </w:r>
      <w:r>
        <w:rPr>
          <w:sz w:val="28"/>
          <w:szCs w:val="28"/>
        </w:rPr>
        <w:t>т.е.</w:t>
      </w:r>
      <w:r w:rsidR="003A3D54">
        <w:rPr>
          <w:sz w:val="28"/>
          <w:szCs w:val="28"/>
        </w:rPr>
        <w:t xml:space="preserve"> </w:t>
      </w:r>
      <w:r>
        <w:rPr>
          <w:sz w:val="28"/>
          <w:szCs w:val="28"/>
        </w:rPr>
        <w:t xml:space="preserve">на 45 млрд.руб., а поступления по обязательным наоборот увеличились на 15%. Доля поступлений по обязательным видам страхования увеличилась с 47,5% </w:t>
      </w:r>
      <w:smartTag w:uri="urn:schemas-microsoft-com:office:smarttags" w:element="metricconverter">
        <w:smartTagPr>
          <w:attr w:name="ProductID" w:val="2007 г"/>
        </w:smartTagPr>
        <w:r>
          <w:rPr>
            <w:sz w:val="28"/>
            <w:szCs w:val="28"/>
          </w:rPr>
          <w:t>2007 г</w:t>
        </w:r>
      </w:smartTag>
      <w:r>
        <w:rPr>
          <w:sz w:val="28"/>
          <w:szCs w:val="28"/>
        </w:rPr>
        <w:t>. до 57% в 2009 году. В 2008 году было собрано на 175 млрд.руб. больше,</w:t>
      </w:r>
      <w:r w:rsidR="003A3D54">
        <w:rPr>
          <w:sz w:val="28"/>
          <w:szCs w:val="28"/>
        </w:rPr>
        <w:t xml:space="preserve"> </w:t>
      </w:r>
      <w:r>
        <w:rPr>
          <w:sz w:val="28"/>
          <w:szCs w:val="28"/>
        </w:rPr>
        <w:t>чем в 2007 году, в 2009 году больше всего лишь на 25 млрд., это говорит о том,</w:t>
      </w:r>
      <w:r w:rsidR="003A3D54">
        <w:rPr>
          <w:sz w:val="28"/>
          <w:szCs w:val="28"/>
        </w:rPr>
        <w:t xml:space="preserve"> </w:t>
      </w:r>
      <w:r>
        <w:rPr>
          <w:sz w:val="28"/>
          <w:szCs w:val="28"/>
        </w:rPr>
        <w:t xml:space="preserve">что страховой рынок очень сильно заторможен в росте. </w:t>
      </w:r>
    </w:p>
    <w:p w:rsidR="00E064FF" w:rsidRDefault="008239E2" w:rsidP="00E064FF">
      <w:pPr>
        <w:spacing w:line="360" w:lineRule="auto"/>
        <w:ind w:right="-185"/>
        <w:jc w:val="both"/>
        <w:rPr>
          <w:sz w:val="28"/>
          <w:szCs w:val="28"/>
        </w:rPr>
      </w:pPr>
      <w:r>
        <w:rPr>
          <w:noProof/>
        </w:rPr>
        <w:pict>
          <v:shape id="_x0000_i1026" type="#_x0000_t75" style="width:405.75pt;height:181.5pt;visibility:visible">
            <v:imagedata r:id="rId8" o:title=""/>
          </v:shape>
        </w:pict>
      </w:r>
    </w:p>
    <w:p w:rsidR="00E064FF" w:rsidRPr="00DF0C98" w:rsidRDefault="00E064FF" w:rsidP="00E064FF">
      <w:pPr>
        <w:spacing w:line="360" w:lineRule="auto"/>
        <w:ind w:right="-185"/>
        <w:jc w:val="center"/>
        <w:rPr>
          <w:szCs w:val="28"/>
        </w:rPr>
      </w:pPr>
      <w:r>
        <w:rPr>
          <w:szCs w:val="28"/>
        </w:rPr>
        <w:t>Рис.2.2</w:t>
      </w:r>
      <w:r w:rsidRPr="00DF0C98">
        <w:rPr>
          <w:szCs w:val="28"/>
        </w:rPr>
        <w:t>.Темпы прироста премий по добровольным видам страхования 2007-3кв.2009 года.</w:t>
      </w:r>
    </w:p>
    <w:tbl>
      <w:tblPr>
        <w:tblW w:w="8804" w:type="dxa"/>
        <w:tblInd w:w="93" w:type="dxa"/>
        <w:tblLayout w:type="fixed"/>
        <w:tblLook w:val="04A0" w:firstRow="1" w:lastRow="0" w:firstColumn="1" w:lastColumn="0" w:noHBand="0" w:noVBand="1"/>
      </w:tblPr>
      <w:tblGrid>
        <w:gridCol w:w="2850"/>
        <w:gridCol w:w="1418"/>
        <w:gridCol w:w="1559"/>
        <w:gridCol w:w="1701"/>
        <w:gridCol w:w="1276"/>
      </w:tblGrid>
      <w:tr w:rsidR="00E064FF" w:rsidRPr="001C61AF">
        <w:trPr>
          <w:trHeight w:val="297"/>
        </w:trPr>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Наименование показателя</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sz w:val="20"/>
                <w:szCs w:val="20"/>
              </w:rPr>
            </w:pPr>
            <w:r w:rsidRPr="001A7CF4">
              <w:rPr>
                <w:rFonts w:ascii="Arial CYR" w:hAnsi="Arial CYR" w:cs="Arial CYR"/>
                <w:sz w:val="20"/>
                <w:szCs w:val="20"/>
              </w:rPr>
              <w:t>Премии,+/- тыс.руб.</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Выплаты,+/- тыс.руб.</w:t>
            </w:r>
          </w:p>
        </w:tc>
      </w:tr>
      <w:tr w:rsidR="00E064FF" w:rsidRPr="001C61AF">
        <w:trPr>
          <w:trHeight w:val="255"/>
        </w:trPr>
        <w:tc>
          <w:tcPr>
            <w:tcW w:w="2850" w:type="dxa"/>
            <w:vMerge/>
            <w:tcBorders>
              <w:top w:val="single" w:sz="4" w:space="0" w:color="auto"/>
              <w:left w:val="single" w:sz="4" w:space="0" w:color="auto"/>
              <w:bottom w:val="single" w:sz="4" w:space="0" w:color="auto"/>
              <w:right w:val="single" w:sz="4" w:space="0" w:color="auto"/>
            </w:tcBorders>
            <w:vAlign w:val="center"/>
          </w:tcPr>
          <w:p w:rsidR="00E064FF" w:rsidRPr="001A7CF4" w:rsidRDefault="00E064FF" w:rsidP="00E064FF">
            <w:pPr>
              <w:ind w:right="-185"/>
              <w:rPr>
                <w:rFonts w:ascii="Arial CYR" w:hAnsi="Arial CYR" w:cs="Arial CYR"/>
                <w:bCs/>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sz w:val="20"/>
                <w:szCs w:val="20"/>
              </w:rPr>
            </w:pPr>
            <w:r w:rsidRPr="001A7CF4">
              <w:rPr>
                <w:rFonts w:ascii="Arial CYR" w:hAnsi="Arial CYR" w:cs="Arial CYR"/>
                <w:sz w:val="20"/>
                <w:szCs w:val="20"/>
              </w:rPr>
              <w:t>2007-2008</w:t>
            </w:r>
          </w:p>
        </w:tc>
        <w:tc>
          <w:tcPr>
            <w:tcW w:w="1559" w:type="dxa"/>
            <w:tcBorders>
              <w:top w:val="nil"/>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2008-2009</w:t>
            </w:r>
          </w:p>
        </w:tc>
        <w:tc>
          <w:tcPr>
            <w:tcW w:w="1701" w:type="dxa"/>
            <w:tcBorders>
              <w:top w:val="nil"/>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2007-2008</w:t>
            </w:r>
          </w:p>
        </w:tc>
        <w:tc>
          <w:tcPr>
            <w:tcW w:w="1276" w:type="dxa"/>
            <w:tcBorders>
              <w:top w:val="nil"/>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2008-2009</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страхования жизни</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-3 381 039</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-3 597 922</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-9 766 055</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-636 246</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личного страхования (кроме страхования жизни)</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+17 992 794</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-6 252 063</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+12 180 620</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+7 029 655</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имущественного страхования (кроме страхования ответственности)</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+43 072 162</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-47 708 211</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+34 128 877</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+24 981 980</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страхования ответственности</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+2 226 903</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+3 525 925</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+1 013 756</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+371 296</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1A7CF4" w:rsidRDefault="00E064FF" w:rsidP="00E064FF">
            <w:pPr>
              <w:ind w:right="-185"/>
              <w:rPr>
                <w:rFonts w:ascii="Arial CYR" w:hAnsi="Arial CYR" w:cs="Arial CYR"/>
                <w:bCs/>
                <w:sz w:val="20"/>
                <w:szCs w:val="20"/>
              </w:rPr>
            </w:pPr>
            <w:r w:rsidRPr="001A7CF4">
              <w:rPr>
                <w:rFonts w:ascii="Arial CYR" w:hAnsi="Arial CYR" w:cs="Arial CYR"/>
                <w:bCs/>
                <w:sz w:val="20"/>
                <w:szCs w:val="20"/>
              </w:rPr>
              <w:t>Итого по добровольному страхованию:</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+59 910 820</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-46 359 200</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+91 602 177</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+31 321 836</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личного страхования пассажиров (туристов, экскурсантов)</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+3 314</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-46 708</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-531</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-1 172</w:t>
            </w:r>
          </w:p>
        </w:tc>
      </w:tr>
      <w:tr w:rsidR="00E064FF" w:rsidRPr="001C61AF">
        <w:trPr>
          <w:trHeight w:val="510"/>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государственного личного страхования сотрудников Государственной Налоговой службы РФ</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+3 036</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+2 540</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-483</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+1 965</w:t>
            </w:r>
          </w:p>
        </w:tc>
      </w:tr>
      <w:tr w:rsidR="00E064FF" w:rsidRPr="001C61AF">
        <w:trPr>
          <w:trHeight w:val="1683"/>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государственного страхования военнослужащих и приравненных к ним в обязательном государственном страховании лиц</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+1 306 963</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-695 961</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+1 817 965</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-345 537</w:t>
            </w:r>
          </w:p>
        </w:tc>
      </w:tr>
      <w:tr w:rsidR="00E064FF" w:rsidRPr="001C61AF">
        <w:trPr>
          <w:trHeight w:val="510"/>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страхования гражданской ответственности владельцев транспортных средств</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+7 713 549</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+5 572 427</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+6 702 320</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+2 025 011</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Обязательное медицинское страхование</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+107 045 403</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+67 270 026</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+98 530 675</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+72 655 317</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bCs/>
              </w:rPr>
            </w:pPr>
            <w:r w:rsidRPr="00E718BE">
              <w:rPr>
                <w:bCs/>
              </w:rPr>
              <w:t>Итого по обязательному страхованию</w:t>
            </w:r>
            <w:r w:rsidRPr="000B210B">
              <w:rPr>
                <w:bCs/>
              </w:rPr>
              <w:t xml:space="preserve"> без ОМС</w:t>
            </w:r>
            <w:r w:rsidRPr="00E718BE">
              <w:rPr>
                <w:bCs/>
              </w:rPr>
              <w:t>:</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+9 026 862</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+5 007 353</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+8 519 271</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+1 753 030</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 </w:t>
            </w:r>
            <w:r w:rsidRPr="000B210B">
              <w:t>Итого по обязательному страхованию:</w:t>
            </w:r>
          </w:p>
        </w:tc>
        <w:tc>
          <w:tcPr>
            <w:tcW w:w="1418" w:type="dxa"/>
            <w:tcBorders>
              <w:top w:val="nil"/>
              <w:left w:val="nil"/>
              <w:bottom w:val="single" w:sz="4" w:space="0" w:color="auto"/>
              <w:right w:val="single" w:sz="4" w:space="0" w:color="auto"/>
            </w:tcBorders>
            <w:shd w:val="clear" w:color="auto" w:fill="auto"/>
            <w:noWrap/>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-3 381 039</w:t>
            </w:r>
          </w:p>
        </w:tc>
        <w:tc>
          <w:tcPr>
            <w:tcW w:w="1559" w:type="dxa"/>
            <w:tcBorders>
              <w:top w:val="nil"/>
              <w:left w:val="nil"/>
              <w:bottom w:val="single" w:sz="4" w:space="0" w:color="auto"/>
              <w:right w:val="single" w:sz="4" w:space="0" w:color="auto"/>
            </w:tcBorders>
            <w:shd w:val="clear" w:color="auto" w:fill="auto"/>
            <w:noWrap/>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+72 277 379</w:t>
            </w:r>
          </w:p>
        </w:tc>
        <w:tc>
          <w:tcPr>
            <w:tcW w:w="1701" w:type="dxa"/>
            <w:tcBorders>
              <w:top w:val="nil"/>
              <w:left w:val="nil"/>
              <w:bottom w:val="single" w:sz="4" w:space="0" w:color="auto"/>
              <w:right w:val="single" w:sz="4" w:space="0" w:color="auto"/>
            </w:tcBorders>
            <w:shd w:val="clear" w:color="auto" w:fill="auto"/>
            <w:noWrap/>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+107 049 946</w:t>
            </w:r>
          </w:p>
        </w:tc>
        <w:tc>
          <w:tcPr>
            <w:tcW w:w="1276" w:type="dxa"/>
            <w:tcBorders>
              <w:top w:val="nil"/>
              <w:left w:val="nil"/>
              <w:bottom w:val="single" w:sz="4" w:space="0" w:color="auto"/>
              <w:right w:val="single" w:sz="4" w:space="0" w:color="auto"/>
            </w:tcBorders>
            <w:shd w:val="clear" w:color="auto" w:fill="auto"/>
            <w:noWrap/>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+74 408 347</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1A7CF4" w:rsidRDefault="00E064FF" w:rsidP="00E064FF">
            <w:pPr>
              <w:ind w:right="-185"/>
              <w:rPr>
                <w:rFonts w:ascii="Arial CYR" w:hAnsi="Arial CYR" w:cs="Arial CYR"/>
                <w:bCs/>
                <w:sz w:val="20"/>
                <w:szCs w:val="20"/>
              </w:rPr>
            </w:pPr>
            <w:r w:rsidRPr="001A7CF4">
              <w:rPr>
                <w:rFonts w:ascii="Arial CYR" w:hAnsi="Arial CYR" w:cs="Arial CYR"/>
                <w:bCs/>
                <w:sz w:val="20"/>
                <w:szCs w:val="20"/>
              </w:rPr>
              <w:t>Итого:</w:t>
            </w:r>
          </w:p>
        </w:tc>
        <w:tc>
          <w:tcPr>
            <w:tcW w:w="1418"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+175 983 085</w:t>
            </w:r>
          </w:p>
        </w:tc>
        <w:tc>
          <w:tcPr>
            <w:tcW w:w="1559"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+25 918 179</w:t>
            </w:r>
          </w:p>
        </w:tc>
        <w:tc>
          <w:tcPr>
            <w:tcW w:w="1701"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+144 607 144</w:t>
            </w:r>
          </w:p>
        </w:tc>
        <w:tc>
          <w:tcPr>
            <w:tcW w:w="1276" w:type="dxa"/>
            <w:tcBorders>
              <w:top w:val="nil"/>
              <w:left w:val="nil"/>
              <w:bottom w:val="single" w:sz="4" w:space="0" w:color="auto"/>
              <w:right w:val="single" w:sz="4" w:space="0" w:color="auto"/>
            </w:tcBorders>
            <w:shd w:val="clear" w:color="auto" w:fill="auto"/>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+108 131 490</w:t>
            </w:r>
          </w:p>
        </w:tc>
      </w:tr>
    </w:tbl>
    <w:p w:rsidR="00E064FF" w:rsidRDefault="00E064FF" w:rsidP="00E064FF">
      <w:pPr>
        <w:spacing w:line="360" w:lineRule="auto"/>
        <w:ind w:right="-185"/>
        <w:jc w:val="center"/>
      </w:pPr>
      <w:r w:rsidRPr="00563565">
        <w:t>Табл.2.5.Абсолютные отклонения по премиям и выплатам 2007-2009 гг.</w:t>
      </w:r>
    </w:p>
    <w:p w:rsidR="00563565" w:rsidRPr="00563565" w:rsidRDefault="00563565" w:rsidP="00E064FF">
      <w:pPr>
        <w:spacing w:line="360" w:lineRule="auto"/>
        <w:ind w:right="-185"/>
        <w:jc w:val="center"/>
      </w:pPr>
    </w:p>
    <w:tbl>
      <w:tblPr>
        <w:tblW w:w="8804" w:type="dxa"/>
        <w:tblInd w:w="93" w:type="dxa"/>
        <w:tblLayout w:type="fixed"/>
        <w:tblLook w:val="04A0" w:firstRow="1" w:lastRow="0" w:firstColumn="1" w:lastColumn="0" w:noHBand="0" w:noVBand="1"/>
      </w:tblPr>
      <w:tblGrid>
        <w:gridCol w:w="2850"/>
        <w:gridCol w:w="1418"/>
        <w:gridCol w:w="1559"/>
        <w:gridCol w:w="1701"/>
        <w:gridCol w:w="1276"/>
      </w:tblGrid>
      <w:tr w:rsidR="00E064FF" w:rsidRPr="001C61AF">
        <w:trPr>
          <w:trHeight w:val="297"/>
        </w:trPr>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064FF" w:rsidRPr="001A7CF4" w:rsidRDefault="00E064FF" w:rsidP="00E064FF">
            <w:pPr>
              <w:ind w:right="-185"/>
              <w:jc w:val="center"/>
              <w:rPr>
                <w:rFonts w:ascii="Arial CYR" w:hAnsi="Arial CYR" w:cs="Arial CYR"/>
                <w:bCs/>
                <w:sz w:val="20"/>
                <w:szCs w:val="20"/>
              </w:rPr>
            </w:pPr>
            <w:r w:rsidRPr="001A7CF4">
              <w:rPr>
                <w:rFonts w:ascii="Arial CYR" w:hAnsi="Arial CYR" w:cs="Arial CYR"/>
                <w:bCs/>
                <w:sz w:val="20"/>
                <w:szCs w:val="20"/>
              </w:rPr>
              <w:t>Наименование показателя</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Премии,%</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Выплаты,%</w:t>
            </w:r>
          </w:p>
        </w:tc>
      </w:tr>
      <w:tr w:rsidR="00E064FF" w:rsidRPr="001C61AF">
        <w:trPr>
          <w:trHeight w:val="255"/>
        </w:trPr>
        <w:tc>
          <w:tcPr>
            <w:tcW w:w="2850" w:type="dxa"/>
            <w:vMerge/>
            <w:tcBorders>
              <w:top w:val="single" w:sz="4" w:space="0" w:color="auto"/>
              <w:left w:val="single" w:sz="4" w:space="0" w:color="auto"/>
              <w:bottom w:val="single" w:sz="4" w:space="0" w:color="auto"/>
              <w:right w:val="single" w:sz="4" w:space="0" w:color="auto"/>
            </w:tcBorders>
            <w:vAlign w:val="center"/>
          </w:tcPr>
          <w:p w:rsidR="00E064FF" w:rsidRPr="00E718BE" w:rsidRDefault="00E064FF" w:rsidP="00E064FF">
            <w:pPr>
              <w:ind w:right="-185"/>
              <w:rPr>
                <w:rFonts w:ascii="Arial CYR" w:hAnsi="Arial CYR" w:cs="Arial CYR"/>
                <w:b/>
                <w:bCs/>
                <w:sz w:val="20"/>
                <w:szCs w:val="20"/>
              </w:rPr>
            </w:pPr>
          </w:p>
        </w:tc>
        <w:tc>
          <w:tcPr>
            <w:tcW w:w="1418" w:type="dxa"/>
            <w:tcBorders>
              <w:top w:val="nil"/>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2007-2008</w:t>
            </w:r>
          </w:p>
        </w:tc>
        <w:tc>
          <w:tcPr>
            <w:tcW w:w="1559" w:type="dxa"/>
            <w:tcBorders>
              <w:top w:val="nil"/>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2008-2009</w:t>
            </w:r>
          </w:p>
        </w:tc>
        <w:tc>
          <w:tcPr>
            <w:tcW w:w="1701" w:type="dxa"/>
            <w:tcBorders>
              <w:top w:val="nil"/>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2007-2008</w:t>
            </w:r>
          </w:p>
        </w:tc>
        <w:tc>
          <w:tcPr>
            <w:tcW w:w="1276" w:type="dxa"/>
            <w:tcBorders>
              <w:top w:val="nil"/>
              <w:left w:val="nil"/>
              <w:bottom w:val="single" w:sz="4" w:space="0" w:color="auto"/>
              <w:right w:val="single" w:sz="4" w:space="0" w:color="auto"/>
            </w:tcBorders>
            <w:shd w:val="clear" w:color="000000" w:fill="FFFFFF"/>
            <w:vAlign w:val="center"/>
          </w:tcPr>
          <w:p w:rsidR="00E064FF" w:rsidRPr="001C61AF" w:rsidRDefault="00E064FF" w:rsidP="00E064FF">
            <w:pPr>
              <w:ind w:right="-185"/>
              <w:jc w:val="center"/>
              <w:rPr>
                <w:rFonts w:ascii="Arial CYR" w:hAnsi="Arial CYR" w:cs="Arial CYR"/>
                <w:sz w:val="20"/>
                <w:szCs w:val="20"/>
              </w:rPr>
            </w:pPr>
            <w:r w:rsidRPr="001C61AF">
              <w:rPr>
                <w:rFonts w:ascii="Arial CYR" w:hAnsi="Arial CYR" w:cs="Arial CYR"/>
                <w:sz w:val="20"/>
                <w:szCs w:val="20"/>
              </w:rPr>
              <w:t>2008-2009</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страхования жизни</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-14,89</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-18,62</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-62,00</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-10,63</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личного страхования (кроме страхования жизни)</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+19,99</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-5,79</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+24,63</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+11,41</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имущественного страхования (кроме страхования ответственности)</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+15,70</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-15,03</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+37,33</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+19,90</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rFonts w:ascii="Arial CYR" w:hAnsi="Arial CYR" w:cs="Arial CYR"/>
                <w:sz w:val="20"/>
                <w:szCs w:val="20"/>
              </w:rPr>
            </w:pPr>
            <w:r w:rsidRPr="00E718BE">
              <w:rPr>
                <w:rFonts w:ascii="Arial CYR" w:hAnsi="Arial CYR" w:cs="Arial CYR"/>
                <w:sz w:val="20"/>
                <w:szCs w:val="20"/>
              </w:rPr>
              <w:t>По договорам страхования ответственности</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+10,98</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+15,67</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+63,34</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+14,20</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1A7CF4" w:rsidRDefault="00E064FF" w:rsidP="00E064FF">
            <w:pPr>
              <w:ind w:right="-185"/>
              <w:rPr>
                <w:rFonts w:ascii="Arial CYR" w:hAnsi="Arial CYR" w:cs="Arial CYR"/>
                <w:bCs/>
                <w:sz w:val="20"/>
                <w:szCs w:val="20"/>
              </w:rPr>
            </w:pPr>
            <w:r w:rsidRPr="001A7CF4">
              <w:rPr>
                <w:rFonts w:ascii="Arial CYR" w:hAnsi="Arial CYR" w:cs="Arial CYR"/>
                <w:bCs/>
                <w:sz w:val="20"/>
                <w:szCs w:val="20"/>
              </w:rPr>
              <w:t>Итого по добровольному страхованию:</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+14,71</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-9,92</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+57,89</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+8,13</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личного страхования пассажиров (туристов, экскурсантов)</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+0,59</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-8,25</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-17,65</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-47,32</w:t>
            </w:r>
          </w:p>
        </w:tc>
      </w:tr>
      <w:tr w:rsidR="00E064FF" w:rsidRPr="001C61AF">
        <w:trPr>
          <w:trHeight w:val="510"/>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государственного личного страхования сотрудников Государственной Налоговой службы РФ</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+15,41</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+11,17</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-2,39</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+9,97</w:t>
            </w:r>
          </w:p>
        </w:tc>
      </w:tr>
      <w:tr w:rsidR="00E064FF" w:rsidRPr="001C61AF">
        <w:trPr>
          <w:trHeight w:val="1683"/>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государственного страхования военнослужащих и приравненных к ним в обязательном государственном страховании лиц</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+22,92</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-9,93</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-62,00</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-5,58</w:t>
            </w:r>
          </w:p>
        </w:tc>
      </w:tr>
      <w:tr w:rsidR="00E064FF" w:rsidRPr="001C61AF">
        <w:trPr>
          <w:trHeight w:val="510"/>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По договорам страхования гражданской ответственности владельцев транспортных средств</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+10,64</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+6,95</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+16,30</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+4,23</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Обязательное медицинское страхование</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+36,92</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+16,95</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+35,43</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+19,29</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rPr>
                <w:bCs/>
              </w:rPr>
            </w:pPr>
            <w:r w:rsidRPr="00E718BE">
              <w:rPr>
                <w:bCs/>
              </w:rPr>
              <w:t>Итого по обязательному страхованию</w:t>
            </w:r>
            <w:r w:rsidRPr="000B210B">
              <w:rPr>
                <w:bCs/>
              </w:rPr>
              <w:t xml:space="preserve"> без ОМС</w:t>
            </w:r>
            <w:r w:rsidRPr="00E718BE">
              <w:rPr>
                <w:bCs/>
              </w:rPr>
              <w:t>:</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+11,46</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+5,70</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+18,71</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+3,24</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E718BE" w:rsidRDefault="00E064FF" w:rsidP="00E064FF">
            <w:pPr>
              <w:ind w:right="-185"/>
            </w:pPr>
            <w:r w:rsidRPr="00E718BE">
              <w:t> </w:t>
            </w:r>
            <w:r w:rsidRPr="000B210B">
              <w:t>Итого по обязательному страхованию:</w:t>
            </w:r>
          </w:p>
        </w:tc>
        <w:tc>
          <w:tcPr>
            <w:tcW w:w="1418" w:type="dxa"/>
            <w:tcBorders>
              <w:top w:val="nil"/>
              <w:left w:val="nil"/>
              <w:bottom w:val="single" w:sz="4" w:space="0" w:color="auto"/>
              <w:right w:val="single" w:sz="4" w:space="0" w:color="auto"/>
            </w:tcBorders>
            <w:shd w:val="clear" w:color="auto" w:fill="auto"/>
            <w:noWrap/>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-0,92</w:t>
            </w:r>
          </w:p>
        </w:tc>
        <w:tc>
          <w:tcPr>
            <w:tcW w:w="1559" w:type="dxa"/>
            <w:tcBorders>
              <w:top w:val="nil"/>
              <w:left w:val="nil"/>
              <w:bottom w:val="single" w:sz="4" w:space="0" w:color="auto"/>
              <w:right w:val="single" w:sz="4" w:space="0" w:color="auto"/>
            </w:tcBorders>
            <w:shd w:val="clear" w:color="auto" w:fill="auto"/>
            <w:noWrap/>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+14,91</w:t>
            </w:r>
          </w:p>
        </w:tc>
        <w:tc>
          <w:tcPr>
            <w:tcW w:w="1701" w:type="dxa"/>
            <w:tcBorders>
              <w:top w:val="nil"/>
              <w:left w:val="nil"/>
              <w:bottom w:val="single" w:sz="4" w:space="0" w:color="auto"/>
              <w:right w:val="single" w:sz="4" w:space="0" w:color="auto"/>
            </w:tcBorders>
            <w:shd w:val="clear" w:color="auto" w:fill="auto"/>
            <w:noWrap/>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+33,08</w:t>
            </w:r>
          </w:p>
        </w:tc>
        <w:tc>
          <w:tcPr>
            <w:tcW w:w="1276" w:type="dxa"/>
            <w:tcBorders>
              <w:top w:val="nil"/>
              <w:left w:val="nil"/>
              <w:bottom w:val="single" w:sz="4" w:space="0" w:color="auto"/>
              <w:right w:val="single" w:sz="4" w:space="0" w:color="auto"/>
            </w:tcBorders>
            <w:shd w:val="clear" w:color="auto" w:fill="auto"/>
            <w:noWrap/>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+17,28</w:t>
            </w:r>
          </w:p>
        </w:tc>
      </w:tr>
      <w:tr w:rsidR="00E064FF" w:rsidRPr="001C61AF">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E064FF" w:rsidRPr="001A7CF4" w:rsidRDefault="00E064FF" w:rsidP="00E064FF">
            <w:pPr>
              <w:ind w:right="-185"/>
              <w:rPr>
                <w:rFonts w:ascii="Arial CYR" w:hAnsi="Arial CYR" w:cs="Arial CYR"/>
                <w:bCs/>
                <w:sz w:val="20"/>
                <w:szCs w:val="20"/>
              </w:rPr>
            </w:pPr>
            <w:r w:rsidRPr="001A7CF4">
              <w:rPr>
                <w:rFonts w:ascii="Arial CYR" w:hAnsi="Arial CYR" w:cs="Arial CYR"/>
                <w:bCs/>
                <w:sz w:val="20"/>
                <w:szCs w:val="20"/>
              </w:rPr>
              <w:t>Итого:</w:t>
            </w:r>
          </w:p>
        </w:tc>
        <w:tc>
          <w:tcPr>
            <w:tcW w:w="1418"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+22,68</w:t>
            </w:r>
          </w:p>
        </w:tc>
        <w:tc>
          <w:tcPr>
            <w:tcW w:w="1559"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+2,72</w:t>
            </w:r>
          </w:p>
        </w:tc>
        <w:tc>
          <w:tcPr>
            <w:tcW w:w="1701"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+30,01</w:t>
            </w:r>
          </w:p>
        </w:tc>
        <w:tc>
          <w:tcPr>
            <w:tcW w:w="1276" w:type="dxa"/>
            <w:tcBorders>
              <w:top w:val="nil"/>
              <w:left w:val="nil"/>
              <w:bottom w:val="single" w:sz="4" w:space="0" w:color="auto"/>
              <w:right w:val="single" w:sz="4" w:space="0" w:color="auto"/>
            </w:tcBorders>
            <w:shd w:val="clear" w:color="auto" w:fill="auto"/>
            <w:vAlign w:val="bottom"/>
          </w:tcPr>
          <w:p w:rsidR="00E064FF" w:rsidRPr="001C61AF" w:rsidRDefault="00E064FF" w:rsidP="00A63F84">
            <w:pPr>
              <w:ind w:right="-185"/>
              <w:jc w:val="center"/>
              <w:rPr>
                <w:rFonts w:ascii="Arial CYR" w:hAnsi="Arial CYR" w:cs="Arial CYR"/>
                <w:sz w:val="20"/>
                <w:szCs w:val="20"/>
              </w:rPr>
            </w:pPr>
            <w:r w:rsidRPr="001C61AF">
              <w:rPr>
                <w:rFonts w:ascii="Arial CYR" w:hAnsi="Arial CYR" w:cs="Arial CYR"/>
                <w:sz w:val="20"/>
                <w:szCs w:val="20"/>
              </w:rPr>
              <w:t>+17,26</w:t>
            </w:r>
          </w:p>
        </w:tc>
      </w:tr>
    </w:tbl>
    <w:p w:rsidR="00E064FF" w:rsidRPr="00E064FF" w:rsidRDefault="00E064FF" w:rsidP="00E064FF">
      <w:pPr>
        <w:spacing w:line="360" w:lineRule="auto"/>
        <w:ind w:right="-185"/>
        <w:jc w:val="center"/>
      </w:pPr>
      <w:r w:rsidRPr="00E064FF">
        <w:t>Табл.2.6.Относительные отклонения по премиям и выплатам 2007-2009 гг.</w:t>
      </w:r>
    </w:p>
    <w:p w:rsidR="00E064FF" w:rsidRDefault="00E064FF" w:rsidP="003A3D54">
      <w:pPr>
        <w:spacing w:line="360" w:lineRule="auto"/>
        <w:ind w:right="-187"/>
        <w:jc w:val="both"/>
        <w:rPr>
          <w:sz w:val="28"/>
          <w:szCs w:val="28"/>
        </w:rPr>
      </w:pPr>
      <w:r>
        <w:rPr>
          <w:sz w:val="28"/>
          <w:szCs w:val="28"/>
        </w:rPr>
        <w:tab/>
      </w:r>
    </w:p>
    <w:p w:rsidR="00E064FF" w:rsidRDefault="00E064FF" w:rsidP="003A3D54">
      <w:pPr>
        <w:spacing w:line="360" w:lineRule="auto"/>
        <w:ind w:right="-187" w:firstLine="540"/>
        <w:jc w:val="both"/>
        <w:rPr>
          <w:sz w:val="28"/>
          <w:szCs w:val="28"/>
        </w:rPr>
      </w:pPr>
      <w:r>
        <w:rPr>
          <w:sz w:val="28"/>
          <w:szCs w:val="28"/>
        </w:rPr>
        <w:t>Ситуация выглядит ещё б</w:t>
      </w:r>
      <w:r w:rsidR="001D68D2">
        <w:rPr>
          <w:sz w:val="28"/>
          <w:szCs w:val="28"/>
        </w:rPr>
        <w:t>олее плачевной для страховщиков</w:t>
      </w:r>
      <w:r>
        <w:rPr>
          <w:sz w:val="28"/>
          <w:szCs w:val="28"/>
        </w:rPr>
        <w:t>,</w:t>
      </w:r>
      <w:r w:rsidR="001D68D2">
        <w:rPr>
          <w:sz w:val="28"/>
          <w:szCs w:val="28"/>
        </w:rPr>
        <w:t xml:space="preserve"> </w:t>
      </w:r>
      <w:r>
        <w:rPr>
          <w:sz w:val="28"/>
          <w:szCs w:val="28"/>
        </w:rPr>
        <w:t>если сравнивать темпы прироста страховых премий с темпами прироста страховых выплат. В табл.2.6. можно увидеть, что темпы прироста выплат превышали в 2008 году к 2007-му на 8%, в 2009 году и вовсе на 14,5%.</w:t>
      </w:r>
    </w:p>
    <w:p w:rsidR="00E064FF" w:rsidRDefault="00E064FF" w:rsidP="003A3D54">
      <w:pPr>
        <w:spacing w:line="360" w:lineRule="auto"/>
        <w:ind w:right="-187" w:firstLine="540"/>
        <w:jc w:val="both"/>
        <w:rPr>
          <w:sz w:val="28"/>
          <w:szCs w:val="28"/>
        </w:rPr>
      </w:pPr>
      <w:r>
        <w:rPr>
          <w:sz w:val="28"/>
          <w:szCs w:val="28"/>
        </w:rPr>
        <w:t>В 2008 году снова больше пострадал сектор добровольного страхования. Выплаты увеличились по нему на 57,9%, т.е.</w:t>
      </w:r>
      <w:r w:rsidR="001D68D2">
        <w:rPr>
          <w:sz w:val="28"/>
          <w:szCs w:val="28"/>
        </w:rPr>
        <w:t xml:space="preserve"> </w:t>
      </w:r>
      <w:r>
        <w:rPr>
          <w:sz w:val="28"/>
          <w:szCs w:val="28"/>
        </w:rPr>
        <w:t>на 91 млрд.руб.и достигли 249 млрд.руб. На первый взгляд в 2009 году ситуация немного улучшилась, выплаты по добровольным видам страхования сократились на 20 млрд.</w:t>
      </w:r>
      <w:r w:rsidR="001D68D2">
        <w:rPr>
          <w:sz w:val="28"/>
          <w:szCs w:val="28"/>
        </w:rPr>
        <w:t xml:space="preserve"> </w:t>
      </w:r>
      <w:r>
        <w:rPr>
          <w:sz w:val="28"/>
          <w:szCs w:val="28"/>
        </w:rPr>
        <w:t>руб, однако следует учесть,</w:t>
      </w:r>
      <w:r w:rsidR="003A3D54">
        <w:rPr>
          <w:sz w:val="28"/>
          <w:szCs w:val="28"/>
        </w:rPr>
        <w:t xml:space="preserve"> </w:t>
      </w:r>
      <w:r>
        <w:rPr>
          <w:sz w:val="28"/>
          <w:szCs w:val="28"/>
        </w:rPr>
        <w:t>что поступление страховых премий сократились на 40 млрд.руб.</w:t>
      </w:r>
    </w:p>
    <w:p w:rsidR="00E064FF" w:rsidRDefault="00E064FF" w:rsidP="003A3D54">
      <w:pPr>
        <w:spacing w:line="360" w:lineRule="auto"/>
        <w:ind w:right="-187" w:firstLine="540"/>
        <w:jc w:val="both"/>
        <w:rPr>
          <w:sz w:val="28"/>
          <w:szCs w:val="28"/>
        </w:rPr>
      </w:pPr>
      <w:r>
        <w:rPr>
          <w:sz w:val="28"/>
          <w:szCs w:val="28"/>
        </w:rPr>
        <w:t>Большую роль в сдерживании ростов общих страховых выплат в 2008 году по добровольным видам страхования сыграло сокращение по страхованию жизни на 9 млрд.руб.,</w:t>
      </w:r>
      <w:r w:rsidR="003A3D54">
        <w:rPr>
          <w:sz w:val="28"/>
          <w:szCs w:val="28"/>
        </w:rPr>
        <w:t xml:space="preserve"> </w:t>
      </w:r>
      <w:r>
        <w:rPr>
          <w:sz w:val="28"/>
          <w:szCs w:val="28"/>
        </w:rPr>
        <w:t>т.е. на  61% к 2007 году. По личн</w:t>
      </w:r>
      <w:r w:rsidR="00084091">
        <w:rPr>
          <w:sz w:val="28"/>
          <w:szCs w:val="28"/>
        </w:rPr>
        <w:t xml:space="preserve">ому же страхованию (кроме страхования </w:t>
      </w:r>
      <w:r>
        <w:rPr>
          <w:sz w:val="28"/>
          <w:szCs w:val="28"/>
        </w:rPr>
        <w:t>жизни) и по имущественному выплаты значительно увеличивались за весь анализируемый период. По личному (кроме жизни) абсолютный прирост составлял 12 и 7 млрд.руб. по 2007-2008 и 2008-2009 гг., а по имущественному 34 и 24 млрд.руб. соответственно.</w:t>
      </w:r>
    </w:p>
    <w:p w:rsidR="00E064FF" w:rsidRDefault="00E064FF" w:rsidP="003A3D54">
      <w:pPr>
        <w:spacing w:line="360" w:lineRule="auto"/>
        <w:ind w:right="-187" w:firstLine="540"/>
        <w:jc w:val="both"/>
        <w:rPr>
          <w:sz w:val="28"/>
          <w:szCs w:val="28"/>
        </w:rPr>
      </w:pPr>
      <w:r>
        <w:rPr>
          <w:sz w:val="28"/>
          <w:szCs w:val="28"/>
        </w:rPr>
        <w:t>Выплаты по обязательному страхованию составляли по годам 323, 430 и 505 млрд.руб. соответственно. Быстрее всего росли выплаты по ОМС , в 2008 они выросли на 98 млрд.руб.,</w:t>
      </w:r>
      <w:r w:rsidR="003A3D54">
        <w:rPr>
          <w:sz w:val="28"/>
          <w:szCs w:val="28"/>
        </w:rPr>
        <w:t xml:space="preserve"> </w:t>
      </w:r>
      <w:r>
        <w:rPr>
          <w:sz w:val="28"/>
          <w:szCs w:val="28"/>
        </w:rPr>
        <w:t>а в 2</w:t>
      </w:r>
      <w:r w:rsidR="003A3D54">
        <w:rPr>
          <w:sz w:val="28"/>
          <w:szCs w:val="28"/>
        </w:rPr>
        <w:t xml:space="preserve">009 году на 72 млрд.руб. Также </w:t>
      </w:r>
      <w:r>
        <w:rPr>
          <w:sz w:val="28"/>
          <w:szCs w:val="28"/>
        </w:rPr>
        <w:t xml:space="preserve">росли выплаты по ОСАГО на 6 и 2 млрд.руб. соответственно. В 2008 году очень сильно сократились выплаты </w:t>
      </w:r>
      <w:r w:rsidR="003A3D54">
        <w:rPr>
          <w:sz w:val="28"/>
          <w:szCs w:val="28"/>
        </w:rPr>
        <w:t>п</w:t>
      </w:r>
      <w:r w:rsidRPr="005E1253">
        <w:rPr>
          <w:sz w:val="28"/>
          <w:szCs w:val="28"/>
        </w:rPr>
        <w:t>о договорам государственного страхования военнослужащих и приравненных к ним в обязательно</w:t>
      </w:r>
      <w:r>
        <w:rPr>
          <w:sz w:val="28"/>
          <w:szCs w:val="28"/>
        </w:rPr>
        <w:t>м государственном страховании лиц на 62%.</w:t>
      </w:r>
    </w:p>
    <w:p w:rsidR="00E064FF" w:rsidRDefault="00E064FF" w:rsidP="003A3D54">
      <w:pPr>
        <w:spacing w:line="360" w:lineRule="auto"/>
        <w:ind w:right="-187" w:firstLine="540"/>
        <w:jc w:val="both"/>
        <w:rPr>
          <w:sz w:val="28"/>
          <w:szCs w:val="28"/>
        </w:rPr>
      </w:pPr>
      <w:r>
        <w:rPr>
          <w:sz w:val="28"/>
          <w:szCs w:val="28"/>
        </w:rPr>
        <w:t>Если рассматривать структуру выплат, то можно отметить, что по годам выплаты по добровольному стра</w:t>
      </w:r>
      <w:r w:rsidR="003A3D54">
        <w:rPr>
          <w:sz w:val="28"/>
          <w:szCs w:val="28"/>
        </w:rPr>
        <w:t>хованию составляли долю в общем</w:t>
      </w:r>
      <w:r>
        <w:rPr>
          <w:sz w:val="28"/>
          <w:szCs w:val="28"/>
        </w:rPr>
        <w:t xml:space="preserve"> объеме выплат 32%,39 и 31%. Таким образом</w:t>
      </w:r>
      <w:r w:rsidR="003A3D54">
        <w:rPr>
          <w:sz w:val="28"/>
          <w:szCs w:val="28"/>
        </w:rPr>
        <w:t>,</w:t>
      </w:r>
      <w:r>
        <w:rPr>
          <w:sz w:val="28"/>
          <w:szCs w:val="28"/>
        </w:rPr>
        <w:t xml:space="preserve"> не наблюдается единой динамики по этому показателю. Вызвано этому весьма разнонаправленными темпами роста выплат по всем видам страхования. Традиционно наибольшую долю составляли выплаты по ОМС. В 2007 году их доля составляла 85% </w:t>
      </w:r>
      <w:r w:rsidR="00084091">
        <w:rPr>
          <w:sz w:val="28"/>
          <w:szCs w:val="28"/>
        </w:rPr>
        <w:t>от всех страховых выплат по все</w:t>
      </w:r>
      <w:r>
        <w:rPr>
          <w:sz w:val="28"/>
          <w:szCs w:val="28"/>
        </w:rPr>
        <w:t>м видам страхования. Далее их доля составляла 42 и 61%.</w:t>
      </w:r>
    </w:p>
    <w:p w:rsidR="00E064FF" w:rsidRPr="000F12D3" w:rsidRDefault="00E064FF" w:rsidP="003A3D54">
      <w:pPr>
        <w:pStyle w:val="a8"/>
        <w:spacing w:after="0" w:line="360" w:lineRule="auto"/>
        <w:ind w:right="-187" w:firstLine="540"/>
        <w:jc w:val="both"/>
        <w:rPr>
          <w:rFonts w:eastAsia="Times New Roman"/>
          <w:color w:val="000000"/>
          <w:sz w:val="28"/>
          <w:szCs w:val="28"/>
          <w:lang w:eastAsia="ru-RU"/>
        </w:rPr>
      </w:pPr>
      <w:r>
        <w:rPr>
          <w:sz w:val="28"/>
          <w:szCs w:val="28"/>
        </w:rPr>
        <w:t xml:space="preserve">Итак, </w:t>
      </w:r>
      <w:r>
        <w:rPr>
          <w:rFonts w:eastAsia="Times New Roman"/>
          <w:color w:val="000000"/>
          <w:sz w:val="28"/>
          <w:szCs w:val="28"/>
          <w:lang w:eastAsia="ru-RU"/>
        </w:rPr>
        <w:t>о</w:t>
      </w:r>
      <w:r w:rsidRPr="000F12D3">
        <w:rPr>
          <w:rFonts w:eastAsia="Times New Roman"/>
          <w:color w:val="000000"/>
          <w:sz w:val="28"/>
          <w:szCs w:val="28"/>
          <w:lang w:eastAsia="ru-RU"/>
        </w:rPr>
        <w:t>бщий объем премий в 2008 году составил 946,2 млрд рублей, что на 21,9% превышает сумму премий за 2007 год. Объем выплат составил 622,7 млрд рублей, это больше аналогичного показателя предыдущего года на 29,2%. Тенденция прошлых лет сохраняется – рынок растет, причем выплаты увеличиваются быстрее премий. Однако по сравнению с предыдущим годом отмечено небольшое снижение темпов роста (в 2007 году премии выросли на 27,1%, выплаты – на 36,6%).</w:t>
      </w:r>
    </w:p>
    <w:p w:rsidR="00E064FF" w:rsidRDefault="00E064FF" w:rsidP="003A3D54">
      <w:pPr>
        <w:spacing w:line="360" w:lineRule="auto"/>
        <w:ind w:right="-187" w:firstLine="540"/>
        <w:jc w:val="both"/>
        <w:rPr>
          <w:color w:val="000000"/>
          <w:sz w:val="28"/>
          <w:szCs w:val="28"/>
        </w:rPr>
      </w:pPr>
      <w:r w:rsidRPr="000F12D3">
        <w:rPr>
          <w:color w:val="000000"/>
          <w:sz w:val="28"/>
          <w:szCs w:val="28"/>
        </w:rPr>
        <w:t xml:space="preserve">Сокращение сборов и выплат зафиксировано в страховании жизни, что связано с сокращением объемов продаж полисов в пакете с кредитами, в частности, в связи с падением объемов ипотечного кредитования. Во всех остальных видах страхования отмечается рост как премий, так и выплат. </w:t>
      </w:r>
    </w:p>
    <w:p w:rsidR="00E064FF" w:rsidRPr="000F12D3" w:rsidRDefault="00E064FF" w:rsidP="003A3D54">
      <w:pPr>
        <w:spacing w:line="360" w:lineRule="auto"/>
        <w:ind w:right="-187" w:firstLine="540"/>
        <w:jc w:val="both"/>
        <w:rPr>
          <w:color w:val="000000"/>
          <w:sz w:val="28"/>
          <w:szCs w:val="28"/>
        </w:rPr>
      </w:pPr>
      <w:r w:rsidRPr="000F12D3">
        <w:rPr>
          <w:color w:val="000000"/>
          <w:sz w:val="28"/>
          <w:szCs w:val="28"/>
        </w:rPr>
        <w:t>Самый значительный рост наблюдается в сегменте обязательного медицинского страхования – 36%. В наибольшей степени выросли выплаты по страхованию ответственности – на 68%.</w:t>
      </w:r>
    </w:p>
    <w:p w:rsidR="00E064FF" w:rsidRPr="000F12D3" w:rsidRDefault="00E064FF" w:rsidP="003A3D54">
      <w:pPr>
        <w:spacing w:line="360" w:lineRule="auto"/>
        <w:ind w:right="-187" w:firstLine="540"/>
        <w:jc w:val="both"/>
        <w:rPr>
          <w:color w:val="000000"/>
          <w:sz w:val="28"/>
          <w:szCs w:val="28"/>
        </w:rPr>
      </w:pPr>
      <w:r>
        <w:rPr>
          <w:color w:val="000000"/>
          <w:sz w:val="28"/>
          <w:szCs w:val="28"/>
        </w:rPr>
        <w:t>Д</w:t>
      </w:r>
      <w:r w:rsidRPr="000F12D3">
        <w:rPr>
          <w:color w:val="000000"/>
          <w:sz w:val="28"/>
          <w:szCs w:val="28"/>
        </w:rPr>
        <w:t>оля добровольных видов страхования продолжает снижаться, в 2008 году она составила 49,1%, что на 3 процентных пункта ниже показателя предыдущего года. Среди отдельных видов страхования самую большую долю занимает ОМС – 41,7%, далее следует страхование имущества – 33,3%. Доля ОМС продолжает расти, тогда как доля страхования имущества падает.</w:t>
      </w:r>
    </w:p>
    <w:p w:rsidR="00E064FF" w:rsidRPr="000F12D3" w:rsidRDefault="00E064FF" w:rsidP="003A3D54">
      <w:pPr>
        <w:spacing w:line="360" w:lineRule="auto"/>
        <w:ind w:right="-187"/>
        <w:jc w:val="both"/>
        <w:rPr>
          <w:color w:val="000000"/>
          <w:sz w:val="28"/>
          <w:szCs w:val="28"/>
        </w:rPr>
      </w:pPr>
      <w:r w:rsidRPr="000F12D3">
        <w:rPr>
          <w:color w:val="000000"/>
          <w:sz w:val="28"/>
          <w:szCs w:val="28"/>
        </w:rPr>
        <w:t>С 2004 года доля страхования в ВВП последовательно снижалась, что связано с ликвидацией «схем» в страховании жизни. В 2007 году наметился небольшой рост доли страховой премии в ВВП, однако в 2008 году доля опустилась на уровень 2006 года.</w:t>
      </w:r>
    </w:p>
    <w:p w:rsidR="001D68D2" w:rsidRDefault="00E064FF" w:rsidP="003A3D54">
      <w:pPr>
        <w:spacing w:line="360" w:lineRule="auto"/>
        <w:ind w:right="-187" w:firstLine="540"/>
        <w:jc w:val="both"/>
        <w:rPr>
          <w:color w:val="000000"/>
          <w:sz w:val="28"/>
          <w:szCs w:val="28"/>
        </w:rPr>
      </w:pPr>
      <w:r w:rsidRPr="000F12D3">
        <w:rPr>
          <w:color w:val="000000"/>
          <w:sz w:val="28"/>
          <w:szCs w:val="28"/>
        </w:rPr>
        <w:t>Доля премий по добровольной «не жизни» и ОСАГО в ВВП продолжает снижаться. С другой стороны, доля классического добровольного страхования, иного, чем страхование</w:t>
      </w:r>
      <w:r w:rsidR="003A3D54">
        <w:rPr>
          <w:color w:val="000000"/>
          <w:sz w:val="28"/>
          <w:szCs w:val="28"/>
        </w:rPr>
        <w:t xml:space="preserve"> жизни</w:t>
      </w:r>
      <w:r>
        <w:rPr>
          <w:color w:val="000000"/>
          <w:sz w:val="28"/>
          <w:szCs w:val="28"/>
        </w:rPr>
        <w:t xml:space="preserve">, </w:t>
      </w:r>
      <w:r w:rsidRPr="000F12D3">
        <w:rPr>
          <w:color w:val="000000"/>
          <w:sz w:val="28"/>
          <w:szCs w:val="28"/>
        </w:rPr>
        <w:t>вместе с ОСАГО росла с 2001 года по 2004 год, а с 2004 го</w:t>
      </w:r>
      <w:r>
        <w:rPr>
          <w:color w:val="000000"/>
          <w:sz w:val="28"/>
          <w:szCs w:val="28"/>
        </w:rPr>
        <w:t>да сохранялась на уровне 1% ВВП.</w:t>
      </w:r>
    </w:p>
    <w:p w:rsidR="00E064FF" w:rsidRDefault="00E064FF" w:rsidP="001D68D2">
      <w:pPr>
        <w:spacing w:line="360" w:lineRule="auto"/>
        <w:ind w:right="-187"/>
        <w:jc w:val="both"/>
        <w:rPr>
          <w:color w:val="000000"/>
          <w:sz w:val="28"/>
          <w:szCs w:val="28"/>
        </w:rPr>
      </w:pPr>
    </w:p>
    <w:p w:rsidR="00E064FF" w:rsidRDefault="001D68D2" w:rsidP="003A3D54">
      <w:pPr>
        <w:spacing w:line="360" w:lineRule="auto"/>
        <w:ind w:right="-187"/>
        <w:jc w:val="center"/>
        <w:rPr>
          <w:sz w:val="28"/>
          <w:szCs w:val="28"/>
        </w:rPr>
      </w:pPr>
      <w:r>
        <w:rPr>
          <w:sz w:val="28"/>
          <w:szCs w:val="28"/>
        </w:rPr>
        <w:t>3</w:t>
      </w:r>
      <w:r w:rsidR="00E064FF">
        <w:rPr>
          <w:sz w:val="28"/>
          <w:szCs w:val="28"/>
        </w:rPr>
        <w:t>.2. Перспективы развития рынка страхования</w:t>
      </w:r>
    </w:p>
    <w:p w:rsidR="001D68D2" w:rsidRDefault="00E064FF" w:rsidP="003A3D54">
      <w:pPr>
        <w:pStyle w:val="a8"/>
        <w:spacing w:after="0" w:line="360" w:lineRule="auto"/>
        <w:ind w:right="-187"/>
        <w:jc w:val="both"/>
        <w:rPr>
          <w:sz w:val="28"/>
          <w:szCs w:val="28"/>
        </w:rPr>
      </w:pPr>
      <w:r>
        <w:rPr>
          <w:sz w:val="28"/>
          <w:szCs w:val="28"/>
        </w:rPr>
        <w:tab/>
      </w:r>
    </w:p>
    <w:p w:rsidR="00E064FF" w:rsidRPr="001D68D2" w:rsidRDefault="00E064FF" w:rsidP="001D68D2">
      <w:pPr>
        <w:pStyle w:val="a8"/>
        <w:spacing w:after="0" w:line="360" w:lineRule="auto"/>
        <w:ind w:right="-187" w:firstLine="540"/>
        <w:jc w:val="both"/>
        <w:rPr>
          <w:sz w:val="28"/>
          <w:szCs w:val="28"/>
        </w:rPr>
      </w:pPr>
      <w:r>
        <w:rPr>
          <w:sz w:val="28"/>
          <w:szCs w:val="28"/>
        </w:rPr>
        <w:t>Сейчас готовится введение новых нормативов УК для страховщиков.</w:t>
      </w:r>
    </w:p>
    <w:p w:rsidR="00E064FF" w:rsidRPr="000F12D3" w:rsidRDefault="00E064FF" w:rsidP="003A3D54">
      <w:pPr>
        <w:pStyle w:val="a8"/>
        <w:spacing w:after="0" w:line="360" w:lineRule="auto"/>
        <w:ind w:right="-187" w:firstLine="539"/>
        <w:jc w:val="both"/>
        <w:rPr>
          <w:rFonts w:eastAsia="Times New Roman"/>
          <w:color w:val="000000"/>
          <w:sz w:val="28"/>
          <w:szCs w:val="28"/>
          <w:lang w:eastAsia="ru-RU"/>
        </w:rPr>
      </w:pPr>
      <w:r>
        <w:rPr>
          <w:rFonts w:eastAsia="Times New Roman"/>
          <w:iCs/>
          <w:color w:val="000000"/>
          <w:sz w:val="28"/>
          <w:szCs w:val="28"/>
          <w:lang w:eastAsia="ru-RU"/>
        </w:rPr>
        <w:t>По мнению экспертов в</w:t>
      </w:r>
      <w:r w:rsidRPr="000F12D3">
        <w:rPr>
          <w:rFonts w:eastAsia="Times New Roman"/>
          <w:iCs/>
          <w:color w:val="000000"/>
          <w:sz w:val="28"/>
          <w:szCs w:val="28"/>
          <w:lang w:eastAsia="ru-RU"/>
        </w:rPr>
        <w:t xml:space="preserve">водимые в РФ требования к минимальному размеру уставных капиталов страховщиков позволят продолжить деятельность 45-50% компаний. </w:t>
      </w:r>
    </w:p>
    <w:p w:rsidR="00E064FF" w:rsidRDefault="00E064FF" w:rsidP="003A3D54">
      <w:pPr>
        <w:spacing w:line="360" w:lineRule="auto"/>
        <w:ind w:right="-187" w:firstLine="539"/>
        <w:jc w:val="both"/>
        <w:rPr>
          <w:color w:val="000000"/>
          <w:sz w:val="28"/>
          <w:szCs w:val="28"/>
        </w:rPr>
      </w:pPr>
      <w:r w:rsidRPr="000F12D3">
        <w:rPr>
          <w:color w:val="000000"/>
          <w:sz w:val="28"/>
          <w:szCs w:val="28"/>
        </w:rPr>
        <w:t xml:space="preserve">В </w:t>
      </w:r>
      <w:r>
        <w:rPr>
          <w:color w:val="000000"/>
          <w:sz w:val="28"/>
          <w:szCs w:val="28"/>
        </w:rPr>
        <w:t>апреле</w:t>
      </w:r>
      <w:r w:rsidRPr="000F12D3">
        <w:rPr>
          <w:color w:val="000000"/>
          <w:sz w:val="28"/>
          <w:szCs w:val="28"/>
        </w:rPr>
        <w:t xml:space="preserve"> Совет Федерации одобрил закон об особенностях банкротства и мерах по предупреждению банкротства финансовых организаций, а также о минимальном размере уставного капитала страховщиков, который увеличен в 4 раза. </w:t>
      </w:r>
    </w:p>
    <w:p w:rsidR="00E064FF" w:rsidRDefault="00E064FF" w:rsidP="003A3D54">
      <w:pPr>
        <w:spacing w:line="360" w:lineRule="auto"/>
        <w:ind w:right="-187" w:firstLine="540"/>
        <w:jc w:val="both"/>
        <w:rPr>
          <w:color w:val="000000"/>
          <w:sz w:val="28"/>
          <w:szCs w:val="28"/>
        </w:rPr>
      </w:pPr>
      <w:r>
        <w:rPr>
          <w:color w:val="000000"/>
          <w:sz w:val="28"/>
          <w:szCs w:val="28"/>
        </w:rPr>
        <w:t>В</w:t>
      </w:r>
      <w:r w:rsidRPr="000F12D3">
        <w:rPr>
          <w:color w:val="000000"/>
          <w:sz w:val="28"/>
          <w:szCs w:val="28"/>
        </w:rPr>
        <w:t xml:space="preserve"> соответствии с данными государственного реестра субъектов страхового дела, по состоянию на 31 декабря 2009 года 27,6% компаний, специализирующихся на общем страховании, обладали уставным капиталом от 120 млн рублей до 240 млн рублей; 6,5% компаний, не осуществляющих перестрахование, имели уставный капитал от 240 млн рублей до 480 млн рублей и 12,7% компаний обладали уставным капиталом свыше 480 млн рублей. </w:t>
      </w:r>
    </w:p>
    <w:p w:rsidR="00E064FF" w:rsidRDefault="00E064FF" w:rsidP="003A3D54">
      <w:pPr>
        <w:spacing w:line="360" w:lineRule="auto"/>
        <w:ind w:right="-187" w:firstLine="540"/>
        <w:jc w:val="both"/>
        <w:rPr>
          <w:color w:val="000000"/>
          <w:sz w:val="28"/>
          <w:szCs w:val="28"/>
        </w:rPr>
      </w:pPr>
      <w:r w:rsidRPr="000F12D3">
        <w:rPr>
          <w:color w:val="000000"/>
          <w:sz w:val="28"/>
          <w:szCs w:val="28"/>
        </w:rPr>
        <w:t>Что характерно для нашего рынка, сокращение компаний вполовину не окажет депрессивного эффекта на страховой рынок в целом, так как чуть менее половины компаний на рынке обслуживают 92% совокупного сбора премий (без учета обязательного медицинского стр</w:t>
      </w:r>
      <w:r>
        <w:rPr>
          <w:color w:val="000000"/>
          <w:sz w:val="28"/>
          <w:szCs w:val="28"/>
        </w:rPr>
        <w:t>ахования) - это всем известная «</w:t>
      </w:r>
      <w:r w:rsidRPr="000F12D3">
        <w:rPr>
          <w:color w:val="000000"/>
          <w:sz w:val="28"/>
          <w:szCs w:val="28"/>
        </w:rPr>
        <w:t>российская специфика</w:t>
      </w:r>
      <w:r>
        <w:rPr>
          <w:color w:val="000000"/>
          <w:sz w:val="28"/>
          <w:szCs w:val="28"/>
        </w:rPr>
        <w:t>».</w:t>
      </w:r>
      <w:r w:rsidRPr="000F12D3">
        <w:rPr>
          <w:color w:val="000000"/>
          <w:sz w:val="28"/>
          <w:szCs w:val="28"/>
        </w:rPr>
        <w:t> </w:t>
      </w:r>
    </w:p>
    <w:p w:rsidR="00E064FF" w:rsidRDefault="00E064FF" w:rsidP="003A3D54">
      <w:pPr>
        <w:spacing w:line="360" w:lineRule="auto"/>
        <w:ind w:right="-187" w:firstLine="540"/>
        <w:jc w:val="both"/>
        <w:rPr>
          <w:color w:val="000000"/>
          <w:sz w:val="28"/>
          <w:szCs w:val="28"/>
        </w:rPr>
      </w:pPr>
      <w:r>
        <w:rPr>
          <w:color w:val="000000"/>
          <w:sz w:val="28"/>
          <w:szCs w:val="28"/>
        </w:rPr>
        <w:t>В</w:t>
      </w:r>
      <w:r w:rsidRPr="000F12D3">
        <w:rPr>
          <w:color w:val="000000"/>
          <w:sz w:val="28"/>
          <w:szCs w:val="28"/>
        </w:rPr>
        <w:t>озможным негативным эффектом будет удар по региональным компаниям, обслуживающим одно или несколько крупных предприятий региона. </w:t>
      </w:r>
    </w:p>
    <w:p w:rsidR="00E064FF" w:rsidRDefault="00E064FF" w:rsidP="003A3D54">
      <w:pPr>
        <w:spacing w:line="360" w:lineRule="auto"/>
        <w:ind w:right="-187" w:firstLine="540"/>
        <w:jc w:val="both"/>
        <w:rPr>
          <w:color w:val="000000"/>
          <w:sz w:val="28"/>
          <w:szCs w:val="28"/>
        </w:rPr>
      </w:pPr>
      <w:r w:rsidRPr="000F12D3">
        <w:rPr>
          <w:color w:val="000000"/>
          <w:sz w:val="28"/>
          <w:szCs w:val="28"/>
        </w:rPr>
        <w:t>Ранее сообщалось, что законом увеличивается минимальный размер уставного капитала универсальных страховщиков с 30 млн рублей до 120 млн рублей. При этом минимальный размер уставного капитала в 30 млн рублей сохраняется только для страховщиков, специализированных на обязательном медицинском страховании. Также сохраняется система повышающих коэффициентов, применяемых к определению величины минимального размера уставного капитала для различных страховых компаний. Таким образом, для страховщиков жизни минимальный размер капитала составит 240 млн рублей, для перестраховочных компаний - 480 млн рублей. </w:t>
      </w:r>
    </w:p>
    <w:p w:rsidR="00E064FF" w:rsidRPr="000F12D3" w:rsidRDefault="00E064FF" w:rsidP="003A3D54">
      <w:pPr>
        <w:spacing w:line="360" w:lineRule="auto"/>
        <w:ind w:right="-187" w:firstLine="540"/>
        <w:jc w:val="both"/>
        <w:rPr>
          <w:color w:val="000000"/>
          <w:sz w:val="28"/>
          <w:szCs w:val="28"/>
        </w:rPr>
      </w:pPr>
      <w:r>
        <w:rPr>
          <w:color w:val="000000"/>
          <w:sz w:val="28"/>
          <w:szCs w:val="28"/>
        </w:rPr>
        <w:t>С</w:t>
      </w:r>
      <w:r w:rsidRPr="000F12D3">
        <w:rPr>
          <w:color w:val="000000"/>
          <w:sz w:val="28"/>
          <w:szCs w:val="28"/>
        </w:rPr>
        <w:t>овокупный уставный капитал страховых организаций составил на 1 января 2010 года 147,8 млрд рублей, а капитал, принадлежащий иностранным инвесторам и их дочерним обществам, равнялся 23,679 млрд рублей, таким образом, за год квота иностранного участия выросла с 13% до 16%.</w:t>
      </w:r>
    </w:p>
    <w:p w:rsidR="00E064FF" w:rsidRPr="00472C54" w:rsidRDefault="00E064FF" w:rsidP="00563565">
      <w:pPr>
        <w:widowControl w:val="0"/>
        <w:autoSpaceDE w:val="0"/>
        <w:autoSpaceDN w:val="0"/>
        <w:adjustRightInd w:val="0"/>
        <w:spacing w:line="360" w:lineRule="auto"/>
        <w:ind w:right="-185" w:firstLine="540"/>
        <w:jc w:val="both"/>
        <w:rPr>
          <w:color w:val="000000"/>
          <w:sz w:val="28"/>
          <w:szCs w:val="28"/>
        </w:rPr>
      </w:pPr>
      <w:r>
        <w:rPr>
          <w:sz w:val="28"/>
          <w:szCs w:val="28"/>
        </w:rPr>
        <w:t>Если говорить об общеэкономических тенденциях развития страхования, то состоя</w:t>
      </w:r>
      <w:r w:rsidR="00084091">
        <w:rPr>
          <w:sz w:val="28"/>
          <w:szCs w:val="28"/>
        </w:rPr>
        <w:t>ние рынка страхования зависит от</w:t>
      </w:r>
      <w:r>
        <w:rPr>
          <w:sz w:val="28"/>
          <w:szCs w:val="28"/>
        </w:rPr>
        <w:t xml:space="preserve"> общего состояния экономики</w:t>
      </w:r>
      <w:r w:rsidRPr="00472C54">
        <w:rPr>
          <w:rFonts w:ascii="Arial" w:hAnsi="Arial" w:cs="Arial"/>
          <w:color w:val="000000"/>
          <w:sz w:val="20"/>
          <w:szCs w:val="20"/>
        </w:rPr>
        <w:t xml:space="preserve">. </w:t>
      </w:r>
      <w:r w:rsidRPr="00472C54">
        <w:rPr>
          <w:color w:val="000000"/>
          <w:sz w:val="28"/>
          <w:szCs w:val="28"/>
        </w:rPr>
        <w:t>В этой св</w:t>
      </w:r>
      <w:r w:rsidRPr="00472C54">
        <w:rPr>
          <w:color w:val="000000"/>
          <w:spacing w:val="-1"/>
          <w:sz w:val="28"/>
          <w:szCs w:val="28"/>
        </w:rPr>
        <w:t>я</w:t>
      </w:r>
      <w:r w:rsidRPr="00472C54">
        <w:rPr>
          <w:color w:val="000000"/>
          <w:spacing w:val="1"/>
          <w:sz w:val="28"/>
          <w:szCs w:val="28"/>
        </w:rPr>
        <w:t>з</w:t>
      </w:r>
      <w:r w:rsidRPr="00472C54">
        <w:rPr>
          <w:color w:val="000000"/>
          <w:sz w:val="28"/>
          <w:szCs w:val="28"/>
        </w:rPr>
        <w:t>и</w:t>
      </w:r>
      <w:r w:rsidRPr="00472C54">
        <w:rPr>
          <w:color w:val="000000"/>
          <w:spacing w:val="1"/>
          <w:sz w:val="28"/>
          <w:szCs w:val="28"/>
        </w:rPr>
        <w:t xml:space="preserve"> </w:t>
      </w:r>
      <w:r w:rsidRPr="00472C54">
        <w:rPr>
          <w:color w:val="000000"/>
          <w:spacing w:val="-2"/>
          <w:sz w:val="28"/>
          <w:szCs w:val="28"/>
        </w:rPr>
        <w:t>п</w:t>
      </w:r>
      <w:r w:rsidRPr="00472C54">
        <w:rPr>
          <w:color w:val="000000"/>
          <w:sz w:val="28"/>
          <w:szCs w:val="28"/>
        </w:rPr>
        <w:t>ока</w:t>
      </w:r>
      <w:r w:rsidRPr="00472C54">
        <w:rPr>
          <w:color w:val="000000"/>
          <w:spacing w:val="-1"/>
          <w:sz w:val="28"/>
          <w:szCs w:val="28"/>
        </w:rPr>
        <w:t>з</w:t>
      </w:r>
      <w:r w:rsidRPr="00472C54">
        <w:rPr>
          <w:color w:val="000000"/>
          <w:sz w:val="28"/>
          <w:szCs w:val="28"/>
        </w:rPr>
        <w:t>а</w:t>
      </w:r>
      <w:r w:rsidRPr="00472C54">
        <w:rPr>
          <w:color w:val="000000"/>
          <w:spacing w:val="-1"/>
          <w:sz w:val="28"/>
          <w:szCs w:val="28"/>
        </w:rPr>
        <w:t>т</w:t>
      </w:r>
      <w:r w:rsidRPr="00472C54">
        <w:rPr>
          <w:color w:val="000000"/>
          <w:sz w:val="28"/>
          <w:szCs w:val="28"/>
        </w:rPr>
        <w:t>е</w:t>
      </w:r>
      <w:r w:rsidRPr="00472C54">
        <w:rPr>
          <w:color w:val="000000"/>
          <w:spacing w:val="-1"/>
          <w:sz w:val="28"/>
          <w:szCs w:val="28"/>
        </w:rPr>
        <w:t>л</w:t>
      </w:r>
      <w:r w:rsidRPr="00472C54">
        <w:rPr>
          <w:color w:val="000000"/>
          <w:sz w:val="28"/>
          <w:szCs w:val="28"/>
        </w:rPr>
        <w:t>ьна</w:t>
      </w:r>
      <w:r w:rsidRPr="00472C54">
        <w:rPr>
          <w:color w:val="000000"/>
          <w:spacing w:val="1"/>
          <w:sz w:val="28"/>
          <w:szCs w:val="28"/>
        </w:rPr>
        <w:t xml:space="preserve"> </w:t>
      </w:r>
      <w:r w:rsidRPr="00472C54">
        <w:rPr>
          <w:color w:val="000000"/>
          <w:sz w:val="28"/>
          <w:szCs w:val="28"/>
        </w:rPr>
        <w:t>динамика</w:t>
      </w:r>
      <w:r w:rsidRPr="00472C54">
        <w:rPr>
          <w:color w:val="000000"/>
          <w:spacing w:val="2"/>
          <w:sz w:val="28"/>
          <w:szCs w:val="28"/>
        </w:rPr>
        <w:t xml:space="preserve"> </w:t>
      </w:r>
      <w:r w:rsidRPr="00472C54">
        <w:rPr>
          <w:color w:val="000000"/>
          <w:sz w:val="28"/>
          <w:szCs w:val="28"/>
        </w:rPr>
        <w:t>страхово</w:t>
      </w:r>
      <w:r w:rsidRPr="00472C54">
        <w:rPr>
          <w:color w:val="000000"/>
          <w:spacing w:val="-1"/>
          <w:sz w:val="28"/>
          <w:szCs w:val="28"/>
        </w:rPr>
        <w:t>г</w:t>
      </w:r>
      <w:r w:rsidRPr="00472C54">
        <w:rPr>
          <w:color w:val="000000"/>
          <w:sz w:val="28"/>
          <w:szCs w:val="28"/>
        </w:rPr>
        <w:t>о</w:t>
      </w:r>
      <w:r w:rsidRPr="00472C54">
        <w:rPr>
          <w:color w:val="000000"/>
          <w:spacing w:val="1"/>
          <w:sz w:val="28"/>
          <w:szCs w:val="28"/>
        </w:rPr>
        <w:t xml:space="preserve"> </w:t>
      </w:r>
      <w:r w:rsidRPr="00472C54">
        <w:rPr>
          <w:color w:val="000000"/>
          <w:spacing w:val="-1"/>
          <w:sz w:val="28"/>
          <w:szCs w:val="28"/>
        </w:rPr>
        <w:t>р</w:t>
      </w:r>
      <w:r w:rsidRPr="00472C54">
        <w:rPr>
          <w:color w:val="000000"/>
          <w:sz w:val="28"/>
          <w:szCs w:val="28"/>
        </w:rPr>
        <w:t>ы</w:t>
      </w:r>
      <w:r w:rsidRPr="00472C54">
        <w:rPr>
          <w:color w:val="000000"/>
          <w:spacing w:val="-1"/>
          <w:sz w:val="28"/>
          <w:szCs w:val="28"/>
        </w:rPr>
        <w:t>нк</w:t>
      </w:r>
      <w:r w:rsidRPr="00472C54">
        <w:rPr>
          <w:color w:val="000000"/>
          <w:sz w:val="28"/>
          <w:szCs w:val="28"/>
        </w:rPr>
        <w:t>а</w:t>
      </w:r>
      <w:r w:rsidRPr="00472C54">
        <w:rPr>
          <w:color w:val="000000"/>
          <w:spacing w:val="2"/>
          <w:sz w:val="28"/>
          <w:szCs w:val="28"/>
        </w:rPr>
        <w:t xml:space="preserve"> </w:t>
      </w:r>
      <w:r w:rsidRPr="00472C54">
        <w:rPr>
          <w:color w:val="000000"/>
          <w:sz w:val="28"/>
          <w:szCs w:val="28"/>
        </w:rPr>
        <w:t>в</w:t>
      </w:r>
      <w:r w:rsidRPr="00472C54">
        <w:rPr>
          <w:color w:val="000000"/>
          <w:spacing w:val="1"/>
          <w:sz w:val="28"/>
          <w:szCs w:val="28"/>
        </w:rPr>
        <w:t xml:space="preserve"> </w:t>
      </w:r>
      <w:r w:rsidRPr="00472C54">
        <w:rPr>
          <w:color w:val="000000"/>
          <w:spacing w:val="-1"/>
          <w:sz w:val="28"/>
          <w:szCs w:val="28"/>
        </w:rPr>
        <w:t>к</w:t>
      </w:r>
      <w:r w:rsidRPr="00472C54">
        <w:rPr>
          <w:color w:val="000000"/>
          <w:sz w:val="28"/>
          <w:szCs w:val="28"/>
        </w:rPr>
        <w:t>р</w:t>
      </w:r>
      <w:r w:rsidRPr="00472C54">
        <w:rPr>
          <w:color w:val="000000"/>
          <w:spacing w:val="-1"/>
          <w:sz w:val="28"/>
          <w:szCs w:val="28"/>
        </w:rPr>
        <w:t>и</w:t>
      </w:r>
      <w:r w:rsidRPr="00472C54">
        <w:rPr>
          <w:color w:val="000000"/>
          <w:spacing w:val="1"/>
          <w:sz w:val="28"/>
          <w:szCs w:val="28"/>
        </w:rPr>
        <w:t>з</w:t>
      </w:r>
      <w:r w:rsidRPr="00472C54">
        <w:rPr>
          <w:color w:val="000000"/>
          <w:spacing w:val="-1"/>
          <w:sz w:val="28"/>
          <w:szCs w:val="28"/>
        </w:rPr>
        <w:t>и</w:t>
      </w:r>
      <w:r w:rsidRPr="00472C54">
        <w:rPr>
          <w:color w:val="000000"/>
          <w:spacing w:val="1"/>
          <w:sz w:val="28"/>
          <w:szCs w:val="28"/>
        </w:rPr>
        <w:t>с</w:t>
      </w:r>
      <w:r w:rsidRPr="00472C54">
        <w:rPr>
          <w:color w:val="000000"/>
          <w:sz w:val="28"/>
          <w:szCs w:val="28"/>
        </w:rPr>
        <w:t>: в</w:t>
      </w:r>
      <w:r w:rsidRPr="00472C54">
        <w:rPr>
          <w:color w:val="000000"/>
          <w:spacing w:val="1"/>
          <w:sz w:val="28"/>
          <w:szCs w:val="28"/>
        </w:rPr>
        <w:t xml:space="preserve"> </w:t>
      </w:r>
      <w:r w:rsidRPr="00472C54">
        <w:rPr>
          <w:color w:val="000000"/>
          <w:spacing w:val="-1"/>
          <w:sz w:val="28"/>
          <w:szCs w:val="28"/>
        </w:rPr>
        <w:t>2</w:t>
      </w:r>
      <w:r w:rsidRPr="00472C54">
        <w:rPr>
          <w:color w:val="000000"/>
          <w:sz w:val="28"/>
          <w:szCs w:val="28"/>
        </w:rPr>
        <w:t>009</w:t>
      </w:r>
      <w:r w:rsidRPr="00472C54">
        <w:rPr>
          <w:color w:val="000000"/>
          <w:spacing w:val="1"/>
          <w:sz w:val="28"/>
          <w:szCs w:val="28"/>
        </w:rPr>
        <w:t xml:space="preserve"> </w:t>
      </w:r>
      <w:r w:rsidRPr="00472C54">
        <w:rPr>
          <w:color w:val="000000"/>
          <w:spacing w:val="-1"/>
          <w:sz w:val="28"/>
          <w:szCs w:val="28"/>
        </w:rPr>
        <w:t>г</w:t>
      </w:r>
      <w:r w:rsidRPr="00472C54">
        <w:rPr>
          <w:color w:val="000000"/>
          <w:sz w:val="28"/>
          <w:szCs w:val="28"/>
        </w:rPr>
        <w:t>о</w:t>
      </w:r>
      <w:r w:rsidRPr="00472C54">
        <w:rPr>
          <w:color w:val="000000"/>
          <w:spacing w:val="-1"/>
          <w:sz w:val="28"/>
          <w:szCs w:val="28"/>
        </w:rPr>
        <w:t>д</w:t>
      </w:r>
      <w:r w:rsidRPr="00472C54">
        <w:rPr>
          <w:color w:val="000000"/>
          <w:sz w:val="28"/>
          <w:szCs w:val="28"/>
        </w:rPr>
        <w:t>у</w:t>
      </w:r>
      <w:r w:rsidRPr="00472C54">
        <w:rPr>
          <w:color w:val="000000"/>
          <w:spacing w:val="1"/>
          <w:sz w:val="28"/>
          <w:szCs w:val="28"/>
        </w:rPr>
        <w:t xml:space="preserve"> </w:t>
      </w:r>
      <w:r w:rsidRPr="00472C54">
        <w:rPr>
          <w:color w:val="000000"/>
          <w:sz w:val="28"/>
          <w:szCs w:val="28"/>
        </w:rPr>
        <w:t>ВВП</w:t>
      </w:r>
      <w:r w:rsidRPr="00472C54">
        <w:rPr>
          <w:color w:val="000000"/>
          <w:spacing w:val="1"/>
          <w:sz w:val="28"/>
          <w:szCs w:val="28"/>
        </w:rPr>
        <w:t xml:space="preserve"> </w:t>
      </w:r>
      <w:r w:rsidRPr="00472C54">
        <w:rPr>
          <w:color w:val="000000"/>
          <w:sz w:val="28"/>
          <w:szCs w:val="28"/>
        </w:rPr>
        <w:t>стра</w:t>
      </w:r>
      <w:r w:rsidRPr="00472C54">
        <w:rPr>
          <w:color w:val="000000"/>
          <w:spacing w:val="-1"/>
          <w:sz w:val="28"/>
          <w:szCs w:val="28"/>
        </w:rPr>
        <w:t>н</w:t>
      </w:r>
      <w:r w:rsidRPr="00472C54">
        <w:rPr>
          <w:color w:val="000000"/>
          <w:sz w:val="28"/>
          <w:szCs w:val="28"/>
        </w:rPr>
        <w:t>ы</w:t>
      </w:r>
      <w:r w:rsidRPr="00472C54">
        <w:rPr>
          <w:color w:val="000000"/>
          <w:spacing w:val="1"/>
          <w:sz w:val="28"/>
          <w:szCs w:val="28"/>
        </w:rPr>
        <w:t xml:space="preserve"> </w:t>
      </w:r>
      <w:r w:rsidRPr="00472C54">
        <w:rPr>
          <w:color w:val="000000"/>
          <w:sz w:val="28"/>
          <w:szCs w:val="28"/>
        </w:rPr>
        <w:t>в</w:t>
      </w:r>
      <w:r w:rsidRPr="00472C54">
        <w:rPr>
          <w:color w:val="000000"/>
          <w:spacing w:val="1"/>
          <w:sz w:val="28"/>
          <w:szCs w:val="28"/>
        </w:rPr>
        <w:t xml:space="preserve"> </w:t>
      </w:r>
      <w:r w:rsidRPr="00472C54">
        <w:rPr>
          <w:color w:val="000000"/>
          <w:sz w:val="28"/>
          <w:szCs w:val="28"/>
        </w:rPr>
        <w:t>номи</w:t>
      </w:r>
      <w:r w:rsidRPr="00472C54">
        <w:rPr>
          <w:color w:val="000000"/>
          <w:spacing w:val="-1"/>
          <w:sz w:val="28"/>
          <w:szCs w:val="28"/>
        </w:rPr>
        <w:t>н</w:t>
      </w:r>
      <w:r w:rsidRPr="00472C54">
        <w:rPr>
          <w:color w:val="000000"/>
          <w:sz w:val="28"/>
          <w:szCs w:val="28"/>
        </w:rPr>
        <w:t>альном исчислении упал</w:t>
      </w:r>
      <w:r w:rsidRPr="00472C54">
        <w:rPr>
          <w:color w:val="000000"/>
          <w:spacing w:val="1"/>
          <w:sz w:val="28"/>
          <w:szCs w:val="28"/>
        </w:rPr>
        <w:t xml:space="preserve"> </w:t>
      </w:r>
      <w:r w:rsidRPr="00472C54">
        <w:rPr>
          <w:color w:val="000000"/>
          <w:sz w:val="28"/>
          <w:szCs w:val="28"/>
        </w:rPr>
        <w:t>на</w:t>
      </w:r>
      <w:r w:rsidRPr="00472C54">
        <w:rPr>
          <w:color w:val="000000"/>
          <w:spacing w:val="2"/>
          <w:sz w:val="28"/>
          <w:szCs w:val="28"/>
        </w:rPr>
        <w:t xml:space="preserve"> </w:t>
      </w:r>
      <w:r w:rsidRPr="00472C54">
        <w:rPr>
          <w:color w:val="000000"/>
          <w:sz w:val="28"/>
          <w:szCs w:val="28"/>
        </w:rPr>
        <w:t>6,</w:t>
      </w:r>
      <w:r w:rsidRPr="00472C54">
        <w:rPr>
          <w:color w:val="000000"/>
          <w:spacing w:val="-1"/>
          <w:sz w:val="28"/>
          <w:szCs w:val="28"/>
        </w:rPr>
        <w:t>4%</w:t>
      </w:r>
      <w:r w:rsidRPr="00472C54">
        <w:rPr>
          <w:color w:val="000000"/>
          <w:sz w:val="28"/>
          <w:szCs w:val="28"/>
        </w:rPr>
        <w:t>,</w:t>
      </w:r>
      <w:r w:rsidRPr="00472C54">
        <w:rPr>
          <w:color w:val="000000"/>
          <w:spacing w:val="1"/>
          <w:sz w:val="28"/>
          <w:szCs w:val="28"/>
        </w:rPr>
        <w:t xml:space="preserve"> </w:t>
      </w:r>
      <w:r w:rsidRPr="00472C54">
        <w:rPr>
          <w:color w:val="000000"/>
          <w:sz w:val="28"/>
          <w:szCs w:val="28"/>
        </w:rPr>
        <w:t>а</w:t>
      </w:r>
      <w:r w:rsidRPr="00472C54">
        <w:rPr>
          <w:color w:val="000000"/>
          <w:spacing w:val="2"/>
          <w:sz w:val="28"/>
          <w:szCs w:val="28"/>
        </w:rPr>
        <w:t xml:space="preserve"> </w:t>
      </w:r>
      <w:r w:rsidRPr="00472C54">
        <w:rPr>
          <w:color w:val="000000"/>
          <w:spacing w:val="1"/>
          <w:sz w:val="28"/>
          <w:szCs w:val="28"/>
        </w:rPr>
        <w:t>с</w:t>
      </w:r>
      <w:r w:rsidRPr="00472C54">
        <w:rPr>
          <w:color w:val="000000"/>
          <w:spacing w:val="-1"/>
          <w:sz w:val="28"/>
          <w:szCs w:val="28"/>
        </w:rPr>
        <w:t>ум</w:t>
      </w:r>
      <w:r w:rsidRPr="00472C54">
        <w:rPr>
          <w:color w:val="000000"/>
          <w:sz w:val="28"/>
          <w:szCs w:val="28"/>
        </w:rPr>
        <w:t>ма</w:t>
      </w:r>
      <w:r w:rsidRPr="00472C54">
        <w:rPr>
          <w:color w:val="000000"/>
          <w:spacing w:val="1"/>
          <w:sz w:val="28"/>
          <w:szCs w:val="28"/>
        </w:rPr>
        <w:t xml:space="preserve"> </w:t>
      </w:r>
      <w:r w:rsidRPr="00472C54">
        <w:rPr>
          <w:color w:val="000000"/>
          <w:sz w:val="28"/>
          <w:szCs w:val="28"/>
        </w:rPr>
        <w:t>премий</w:t>
      </w:r>
      <w:r w:rsidRPr="00472C54">
        <w:rPr>
          <w:color w:val="000000"/>
          <w:spacing w:val="2"/>
          <w:sz w:val="28"/>
          <w:szCs w:val="28"/>
        </w:rPr>
        <w:t xml:space="preserve"> </w:t>
      </w:r>
      <w:r w:rsidRPr="00472C54">
        <w:rPr>
          <w:color w:val="000000"/>
          <w:spacing w:val="-1"/>
          <w:sz w:val="28"/>
          <w:szCs w:val="28"/>
        </w:rPr>
        <w:t>п</w:t>
      </w:r>
      <w:r w:rsidRPr="00472C54">
        <w:rPr>
          <w:color w:val="000000"/>
          <w:sz w:val="28"/>
          <w:szCs w:val="28"/>
        </w:rPr>
        <w:t>о</w:t>
      </w:r>
      <w:r w:rsidRPr="00472C54">
        <w:rPr>
          <w:color w:val="000000"/>
          <w:spacing w:val="2"/>
          <w:sz w:val="28"/>
          <w:szCs w:val="28"/>
        </w:rPr>
        <w:t xml:space="preserve"> </w:t>
      </w:r>
      <w:r w:rsidRPr="00472C54">
        <w:rPr>
          <w:color w:val="000000"/>
          <w:spacing w:val="-1"/>
          <w:sz w:val="28"/>
          <w:szCs w:val="28"/>
        </w:rPr>
        <w:t>д</w:t>
      </w:r>
      <w:r w:rsidRPr="00472C54">
        <w:rPr>
          <w:color w:val="000000"/>
          <w:sz w:val="28"/>
          <w:szCs w:val="28"/>
        </w:rPr>
        <w:t>обр</w:t>
      </w:r>
      <w:r w:rsidRPr="00472C54">
        <w:rPr>
          <w:color w:val="000000"/>
          <w:spacing w:val="-1"/>
          <w:sz w:val="28"/>
          <w:szCs w:val="28"/>
        </w:rPr>
        <w:t>о</w:t>
      </w:r>
      <w:r w:rsidRPr="00472C54">
        <w:rPr>
          <w:color w:val="000000"/>
          <w:sz w:val="28"/>
          <w:szCs w:val="28"/>
        </w:rPr>
        <w:t>во</w:t>
      </w:r>
      <w:r w:rsidRPr="00472C54">
        <w:rPr>
          <w:color w:val="000000"/>
          <w:spacing w:val="-1"/>
          <w:sz w:val="28"/>
          <w:szCs w:val="28"/>
        </w:rPr>
        <w:t>л</w:t>
      </w:r>
      <w:r w:rsidRPr="00472C54">
        <w:rPr>
          <w:color w:val="000000"/>
          <w:sz w:val="28"/>
          <w:szCs w:val="28"/>
        </w:rPr>
        <w:t>ьн</w:t>
      </w:r>
      <w:r w:rsidRPr="00472C54">
        <w:rPr>
          <w:color w:val="000000"/>
          <w:spacing w:val="-1"/>
          <w:sz w:val="28"/>
          <w:szCs w:val="28"/>
        </w:rPr>
        <w:t>о</w:t>
      </w:r>
      <w:r w:rsidRPr="00472C54">
        <w:rPr>
          <w:color w:val="000000"/>
          <w:sz w:val="28"/>
          <w:szCs w:val="28"/>
        </w:rPr>
        <w:t>му</w:t>
      </w:r>
      <w:r w:rsidRPr="00472C54">
        <w:rPr>
          <w:color w:val="000000"/>
          <w:spacing w:val="2"/>
          <w:sz w:val="28"/>
          <w:szCs w:val="28"/>
        </w:rPr>
        <w:t xml:space="preserve"> </w:t>
      </w:r>
      <w:r w:rsidRPr="00472C54">
        <w:rPr>
          <w:color w:val="000000"/>
          <w:spacing w:val="1"/>
          <w:sz w:val="28"/>
          <w:szCs w:val="28"/>
        </w:rPr>
        <w:t>с</w:t>
      </w:r>
      <w:r w:rsidRPr="00472C54">
        <w:rPr>
          <w:color w:val="000000"/>
          <w:spacing w:val="-1"/>
          <w:sz w:val="28"/>
          <w:szCs w:val="28"/>
        </w:rPr>
        <w:t>т</w:t>
      </w:r>
      <w:r w:rsidRPr="00472C54">
        <w:rPr>
          <w:color w:val="000000"/>
          <w:sz w:val="28"/>
          <w:szCs w:val="28"/>
        </w:rPr>
        <w:t>ра</w:t>
      </w:r>
      <w:r w:rsidRPr="00472C54">
        <w:rPr>
          <w:color w:val="000000"/>
          <w:spacing w:val="-1"/>
          <w:sz w:val="28"/>
          <w:szCs w:val="28"/>
        </w:rPr>
        <w:t>хо</w:t>
      </w:r>
      <w:r w:rsidRPr="00472C54">
        <w:rPr>
          <w:color w:val="000000"/>
          <w:sz w:val="28"/>
          <w:szCs w:val="28"/>
        </w:rPr>
        <w:t>в</w:t>
      </w:r>
      <w:r w:rsidRPr="00472C54">
        <w:rPr>
          <w:color w:val="000000"/>
          <w:spacing w:val="-1"/>
          <w:sz w:val="28"/>
          <w:szCs w:val="28"/>
        </w:rPr>
        <w:t>ани</w:t>
      </w:r>
      <w:r w:rsidRPr="00472C54">
        <w:rPr>
          <w:color w:val="000000"/>
          <w:sz w:val="28"/>
          <w:szCs w:val="28"/>
        </w:rPr>
        <w:t>ю</w:t>
      </w:r>
      <w:r w:rsidRPr="00472C54">
        <w:rPr>
          <w:color w:val="000000"/>
          <w:spacing w:val="2"/>
          <w:sz w:val="28"/>
          <w:szCs w:val="28"/>
        </w:rPr>
        <w:t xml:space="preserve"> </w:t>
      </w:r>
      <w:r w:rsidRPr="00472C54">
        <w:rPr>
          <w:color w:val="000000"/>
          <w:sz w:val="28"/>
          <w:szCs w:val="28"/>
        </w:rPr>
        <w:t>и</w:t>
      </w:r>
      <w:r w:rsidRPr="00472C54">
        <w:rPr>
          <w:color w:val="000000"/>
          <w:spacing w:val="1"/>
          <w:sz w:val="28"/>
          <w:szCs w:val="28"/>
        </w:rPr>
        <w:t xml:space="preserve"> </w:t>
      </w:r>
      <w:r w:rsidRPr="00472C54">
        <w:rPr>
          <w:color w:val="000000"/>
          <w:spacing w:val="-1"/>
          <w:sz w:val="28"/>
          <w:szCs w:val="28"/>
        </w:rPr>
        <w:t>О</w:t>
      </w:r>
      <w:r w:rsidRPr="00472C54">
        <w:rPr>
          <w:color w:val="000000"/>
          <w:sz w:val="28"/>
          <w:szCs w:val="28"/>
        </w:rPr>
        <w:t>С</w:t>
      </w:r>
      <w:r w:rsidRPr="00472C54">
        <w:rPr>
          <w:color w:val="000000"/>
          <w:spacing w:val="-1"/>
          <w:sz w:val="28"/>
          <w:szCs w:val="28"/>
        </w:rPr>
        <w:t>АГ</w:t>
      </w:r>
      <w:r w:rsidRPr="00472C54">
        <w:rPr>
          <w:color w:val="000000"/>
          <w:sz w:val="28"/>
          <w:szCs w:val="28"/>
        </w:rPr>
        <w:t>О</w:t>
      </w:r>
      <w:r w:rsidRPr="00472C54">
        <w:rPr>
          <w:color w:val="000000"/>
          <w:spacing w:val="3"/>
          <w:sz w:val="28"/>
          <w:szCs w:val="28"/>
        </w:rPr>
        <w:t xml:space="preserve"> </w:t>
      </w:r>
      <w:r w:rsidRPr="00472C54">
        <w:rPr>
          <w:color w:val="000000"/>
          <w:sz w:val="28"/>
          <w:szCs w:val="28"/>
        </w:rPr>
        <w:t>–</w:t>
      </w:r>
      <w:r w:rsidRPr="00472C54">
        <w:rPr>
          <w:color w:val="000000"/>
          <w:spacing w:val="2"/>
          <w:sz w:val="28"/>
          <w:szCs w:val="28"/>
        </w:rPr>
        <w:t xml:space="preserve"> </w:t>
      </w:r>
      <w:r w:rsidRPr="00472C54">
        <w:rPr>
          <w:color w:val="000000"/>
          <w:spacing w:val="-1"/>
          <w:sz w:val="28"/>
          <w:szCs w:val="28"/>
        </w:rPr>
        <w:t>н</w:t>
      </w:r>
      <w:r w:rsidRPr="00472C54">
        <w:rPr>
          <w:color w:val="000000"/>
          <w:sz w:val="28"/>
          <w:szCs w:val="28"/>
        </w:rPr>
        <w:t>а</w:t>
      </w:r>
      <w:r w:rsidRPr="00472C54">
        <w:rPr>
          <w:color w:val="000000"/>
          <w:spacing w:val="2"/>
          <w:sz w:val="28"/>
          <w:szCs w:val="28"/>
        </w:rPr>
        <w:t xml:space="preserve"> </w:t>
      </w:r>
      <w:r w:rsidRPr="00472C54">
        <w:rPr>
          <w:color w:val="000000"/>
          <w:sz w:val="28"/>
          <w:szCs w:val="28"/>
        </w:rPr>
        <w:t>8%. Так</w:t>
      </w:r>
      <w:r w:rsidRPr="00472C54">
        <w:rPr>
          <w:color w:val="000000"/>
          <w:spacing w:val="2"/>
          <w:sz w:val="28"/>
          <w:szCs w:val="28"/>
        </w:rPr>
        <w:t xml:space="preserve"> </w:t>
      </w:r>
      <w:r w:rsidRPr="00472C54">
        <w:rPr>
          <w:color w:val="000000"/>
          <w:sz w:val="28"/>
          <w:szCs w:val="28"/>
        </w:rPr>
        <w:t>ч</w:t>
      </w:r>
      <w:r w:rsidRPr="00472C54">
        <w:rPr>
          <w:color w:val="000000"/>
          <w:spacing w:val="-2"/>
          <w:sz w:val="28"/>
          <w:szCs w:val="28"/>
        </w:rPr>
        <w:t>т</w:t>
      </w:r>
      <w:r w:rsidRPr="00472C54">
        <w:rPr>
          <w:color w:val="000000"/>
          <w:sz w:val="28"/>
          <w:szCs w:val="28"/>
        </w:rPr>
        <w:t>о мож</w:t>
      </w:r>
      <w:r w:rsidRPr="00472C54">
        <w:rPr>
          <w:color w:val="000000"/>
          <w:spacing w:val="-1"/>
          <w:sz w:val="28"/>
          <w:szCs w:val="28"/>
        </w:rPr>
        <w:t>н</w:t>
      </w:r>
      <w:r w:rsidRPr="00472C54">
        <w:rPr>
          <w:color w:val="000000"/>
          <w:sz w:val="28"/>
          <w:szCs w:val="28"/>
        </w:rPr>
        <w:t>о</w:t>
      </w:r>
      <w:r w:rsidRPr="00472C54">
        <w:rPr>
          <w:color w:val="000000"/>
          <w:spacing w:val="2"/>
          <w:sz w:val="28"/>
          <w:szCs w:val="28"/>
        </w:rPr>
        <w:t xml:space="preserve"> </w:t>
      </w:r>
      <w:r w:rsidRPr="00472C54">
        <w:rPr>
          <w:color w:val="000000"/>
          <w:sz w:val="28"/>
          <w:szCs w:val="28"/>
        </w:rPr>
        <w:t>г</w:t>
      </w:r>
      <w:r w:rsidRPr="00472C54">
        <w:rPr>
          <w:color w:val="000000"/>
          <w:spacing w:val="-1"/>
          <w:sz w:val="28"/>
          <w:szCs w:val="28"/>
        </w:rPr>
        <w:t>о</w:t>
      </w:r>
      <w:r w:rsidRPr="00472C54">
        <w:rPr>
          <w:color w:val="000000"/>
          <w:sz w:val="28"/>
          <w:szCs w:val="28"/>
        </w:rPr>
        <w:t>во</w:t>
      </w:r>
      <w:r w:rsidRPr="00472C54">
        <w:rPr>
          <w:color w:val="000000"/>
          <w:spacing w:val="-1"/>
          <w:sz w:val="28"/>
          <w:szCs w:val="28"/>
        </w:rPr>
        <w:t>р</w:t>
      </w:r>
      <w:r w:rsidRPr="00472C54">
        <w:rPr>
          <w:color w:val="000000"/>
          <w:sz w:val="28"/>
          <w:szCs w:val="28"/>
        </w:rPr>
        <w:t>ит</w:t>
      </w:r>
      <w:r w:rsidRPr="00472C54">
        <w:rPr>
          <w:color w:val="000000"/>
          <w:spacing w:val="1"/>
          <w:sz w:val="28"/>
          <w:szCs w:val="28"/>
        </w:rPr>
        <w:t>ь</w:t>
      </w:r>
      <w:r w:rsidRPr="00472C54">
        <w:rPr>
          <w:color w:val="000000"/>
          <w:sz w:val="28"/>
          <w:szCs w:val="28"/>
        </w:rPr>
        <w:t>,</w:t>
      </w:r>
      <w:r w:rsidRPr="00472C54">
        <w:rPr>
          <w:color w:val="000000"/>
          <w:spacing w:val="1"/>
          <w:sz w:val="28"/>
          <w:szCs w:val="28"/>
        </w:rPr>
        <w:t xml:space="preserve"> </w:t>
      </w:r>
      <w:r w:rsidRPr="00472C54">
        <w:rPr>
          <w:color w:val="000000"/>
          <w:sz w:val="28"/>
          <w:szCs w:val="28"/>
        </w:rPr>
        <w:t>что</w:t>
      </w:r>
      <w:r w:rsidRPr="00472C54">
        <w:rPr>
          <w:color w:val="000000"/>
          <w:spacing w:val="2"/>
          <w:sz w:val="28"/>
          <w:szCs w:val="28"/>
        </w:rPr>
        <w:t xml:space="preserve"> </w:t>
      </w:r>
      <w:r w:rsidRPr="00472C54">
        <w:rPr>
          <w:color w:val="000000"/>
          <w:sz w:val="28"/>
          <w:szCs w:val="28"/>
        </w:rPr>
        <w:t>с</w:t>
      </w:r>
      <w:r w:rsidRPr="00472C54">
        <w:rPr>
          <w:color w:val="000000"/>
          <w:spacing w:val="-1"/>
          <w:sz w:val="28"/>
          <w:szCs w:val="28"/>
        </w:rPr>
        <w:t>т</w:t>
      </w:r>
      <w:r w:rsidRPr="00472C54">
        <w:rPr>
          <w:color w:val="000000"/>
          <w:sz w:val="28"/>
          <w:szCs w:val="28"/>
        </w:rPr>
        <w:t>р</w:t>
      </w:r>
      <w:r w:rsidRPr="00472C54">
        <w:rPr>
          <w:color w:val="000000"/>
          <w:spacing w:val="-1"/>
          <w:sz w:val="28"/>
          <w:szCs w:val="28"/>
        </w:rPr>
        <w:t>ах</w:t>
      </w:r>
      <w:r w:rsidRPr="00472C54">
        <w:rPr>
          <w:color w:val="000000"/>
          <w:sz w:val="28"/>
          <w:szCs w:val="28"/>
        </w:rPr>
        <w:t>ование</w:t>
      </w:r>
      <w:r w:rsidRPr="00472C54">
        <w:rPr>
          <w:color w:val="000000"/>
          <w:spacing w:val="1"/>
          <w:sz w:val="28"/>
          <w:szCs w:val="28"/>
        </w:rPr>
        <w:t xml:space="preserve"> </w:t>
      </w:r>
      <w:r w:rsidRPr="00472C54">
        <w:rPr>
          <w:color w:val="000000"/>
          <w:sz w:val="28"/>
          <w:szCs w:val="28"/>
        </w:rPr>
        <w:t>ко</w:t>
      </w:r>
      <w:r w:rsidRPr="00472C54">
        <w:rPr>
          <w:color w:val="000000"/>
          <w:spacing w:val="-2"/>
          <w:sz w:val="28"/>
          <w:szCs w:val="28"/>
        </w:rPr>
        <w:t>л</w:t>
      </w:r>
      <w:r w:rsidRPr="00472C54">
        <w:rPr>
          <w:color w:val="000000"/>
          <w:sz w:val="28"/>
          <w:szCs w:val="28"/>
        </w:rPr>
        <w:t>еблется вм</w:t>
      </w:r>
      <w:r w:rsidRPr="00472C54">
        <w:rPr>
          <w:color w:val="000000"/>
          <w:spacing w:val="-1"/>
          <w:sz w:val="28"/>
          <w:szCs w:val="28"/>
        </w:rPr>
        <w:t>е</w:t>
      </w:r>
      <w:r w:rsidRPr="00472C54">
        <w:rPr>
          <w:color w:val="000000"/>
          <w:spacing w:val="1"/>
          <w:sz w:val="28"/>
          <w:szCs w:val="28"/>
        </w:rPr>
        <w:t>с</w:t>
      </w:r>
      <w:r w:rsidRPr="00472C54">
        <w:rPr>
          <w:color w:val="000000"/>
          <w:sz w:val="28"/>
          <w:szCs w:val="28"/>
        </w:rPr>
        <w:t>те</w:t>
      </w:r>
      <w:r w:rsidRPr="00472C54">
        <w:rPr>
          <w:color w:val="000000"/>
          <w:spacing w:val="2"/>
          <w:sz w:val="28"/>
          <w:szCs w:val="28"/>
        </w:rPr>
        <w:t xml:space="preserve"> </w:t>
      </w:r>
      <w:r w:rsidRPr="00472C54">
        <w:rPr>
          <w:color w:val="000000"/>
          <w:spacing w:val="-1"/>
          <w:sz w:val="28"/>
          <w:szCs w:val="28"/>
        </w:rPr>
        <w:t>с</w:t>
      </w:r>
      <w:r w:rsidRPr="00472C54">
        <w:rPr>
          <w:color w:val="000000"/>
          <w:sz w:val="28"/>
          <w:szCs w:val="28"/>
        </w:rPr>
        <w:t>о</w:t>
      </w:r>
      <w:r w:rsidRPr="00472C54">
        <w:rPr>
          <w:color w:val="000000"/>
          <w:spacing w:val="2"/>
          <w:sz w:val="28"/>
          <w:szCs w:val="28"/>
        </w:rPr>
        <w:t xml:space="preserve"> </w:t>
      </w:r>
      <w:r w:rsidRPr="00472C54">
        <w:rPr>
          <w:color w:val="000000"/>
          <w:sz w:val="28"/>
          <w:szCs w:val="28"/>
        </w:rPr>
        <w:t>в</w:t>
      </w:r>
      <w:r w:rsidRPr="00472C54">
        <w:rPr>
          <w:color w:val="000000"/>
          <w:spacing w:val="1"/>
          <w:sz w:val="28"/>
          <w:szCs w:val="28"/>
        </w:rPr>
        <w:t>с</w:t>
      </w:r>
      <w:r w:rsidRPr="00472C54">
        <w:rPr>
          <w:color w:val="000000"/>
          <w:sz w:val="28"/>
          <w:szCs w:val="28"/>
        </w:rPr>
        <w:t>ей остальной</w:t>
      </w:r>
      <w:r w:rsidRPr="00472C54">
        <w:rPr>
          <w:color w:val="000000"/>
          <w:spacing w:val="2"/>
          <w:sz w:val="28"/>
          <w:szCs w:val="28"/>
        </w:rPr>
        <w:t xml:space="preserve"> </w:t>
      </w:r>
      <w:r w:rsidRPr="00472C54">
        <w:rPr>
          <w:color w:val="000000"/>
          <w:sz w:val="28"/>
          <w:szCs w:val="28"/>
        </w:rPr>
        <w:t>российской</w:t>
      </w:r>
      <w:r w:rsidRPr="00472C54">
        <w:rPr>
          <w:color w:val="000000"/>
          <w:spacing w:val="2"/>
          <w:sz w:val="28"/>
          <w:szCs w:val="28"/>
        </w:rPr>
        <w:t xml:space="preserve"> </w:t>
      </w:r>
      <w:r w:rsidRPr="00472C54">
        <w:rPr>
          <w:color w:val="000000"/>
          <w:sz w:val="28"/>
          <w:szCs w:val="28"/>
        </w:rPr>
        <w:t>э</w:t>
      </w:r>
      <w:r w:rsidRPr="00472C54">
        <w:rPr>
          <w:color w:val="000000"/>
          <w:spacing w:val="-1"/>
          <w:sz w:val="28"/>
          <w:szCs w:val="28"/>
        </w:rPr>
        <w:t>к</w:t>
      </w:r>
      <w:r w:rsidRPr="00472C54">
        <w:rPr>
          <w:color w:val="000000"/>
          <w:sz w:val="28"/>
          <w:szCs w:val="28"/>
        </w:rPr>
        <w:t>ономикой.</w:t>
      </w:r>
      <w:r w:rsidRPr="00472C54">
        <w:rPr>
          <w:color w:val="000000"/>
          <w:spacing w:val="1"/>
          <w:sz w:val="28"/>
          <w:szCs w:val="28"/>
        </w:rPr>
        <w:t xml:space="preserve"> </w:t>
      </w:r>
      <w:r w:rsidRPr="00472C54">
        <w:rPr>
          <w:color w:val="000000"/>
          <w:spacing w:val="-2"/>
          <w:sz w:val="28"/>
          <w:szCs w:val="28"/>
        </w:rPr>
        <w:t>В</w:t>
      </w:r>
      <w:r w:rsidRPr="00472C54">
        <w:rPr>
          <w:color w:val="000000"/>
          <w:spacing w:val="1"/>
          <w:sz w:val="28"/>
          <w:szCs w:val="28"/>
        </w:rPr>
        <w:t>с</w:t>
      </w:r>
      <w:r w:rsidRPr="00472C54">
        <w:rPr>
          <w:color w:val="000000"/>
          <w:sz w:val="28"/>
          <w:szCs w:val="28"/>
        </w:rPr>
        <w:t>е</w:t>
      </w:r>
      <w:r w:rsidRPr="00472C54">
        <w:rPr>
          <w:color w:val="000000"/>
          <w:spacing w:val="2"/>
          <w:sz w:val="28"/>
          <w:szCs w:val="28"/>
        </w:rPr>
        <w:t xml:space="preserve"> </w:t>
      </w:r>
      <w:r w:rsidRPr="00472C54">
        <w:rPr>
          <w:color w:val="000000"/>
          <w:spacing w:val="-1"/>
          <w:sz w:val="28"/>
          <w:szCs w:val="28"/>
        </w:rPr>
        <w:t>по</w:t>
      </w:r>
      <w:r w:rsidRPr="00472C54">
        <w:rPr>
          <w:color w:val="000000"/>
          <w:sz w:val="28"/>
          <w:szCs w:val="28"/>
        </w:rPr>
        <w:t>с</w:t>
      </w:r>
      <w:r w:rsidRPr="00472C54">
        <w:rPr>
          <w:color w:val="000000"/>
          <w:spacing w:val="-1"/>
          <w:sz w:val="28"/>
          <w:szCs w:val="28"/>
        </w:rPr>
        <w:t>л</w:t>
      </w:r>
      <w:r w:rsidRPr="00472C54">
        <w:rPr>
          <w:color w:val="000000"/>
          <w:sz w:val="28"/>
          <w:szCs w:val="28"/>
        </w:rPr>
        <w:t>е</w:t>
      </w:r>
      <w:r w:rsidRPr="00472C54">
        <w:rPr>
          <w:color w:val="000000"/>
          <w:spacing w:val="-1"/>
          <w:sz w:val="28"/>
          <w:szCs w:val="28"/>
        </w:rPr>
        <w:t>д</w:t>
      </w:r>
      <w:r w:rsidRPr="00472C54">
        <w:rPr>
          <w:color w:val="000000"/>
          <w:sz w:val="28"/>
          <w:szCs w:val="28"/>
        </w:rPr>
        <w:t>ние</w:t>
      </w:r>
      <w:r w:rsidRPr="00472C54">
        <w:rPr>
          <w:color w:val="000000"/>
          <w:spacing w:val="3"/>
          <w:sz w:val="28"/>
          <w:szCs w:val="28"/>
        </w:rPr>
        <w:t xml:space="preserve"> </w:t>
      </w:r>
      <w:r w:rsidRPr="00472C54">
        <w:rPr>
          <w:color w:val="000000"/>
          <w:spacing w:val="-1"/>
          <w:sz w:val="28"/>
          <w:szCs w:val="28"/>
        </w:rPr>
        <w:t>г</w:t>
      </w:r>
      <w:r w:rsidRPr="00472C54">
        <w:rPr>
          <w:color w:val="000000"/>
          <w:sz w:val="28"/>
          <w:szCs w:val="28"/>
        </w:rPr>
        <w:t>о</w:t>
      </w:r>
      <w:r w:rsidRPr="00472C54">
        <w:rPr>
          <w:color w:val="000000"/>
          <w:spacing w:val="-1"/>
          <w:sz w:val="28"/>
          <w:szCs w:val="28"/>
        </w:rPr>
        <w:t>д</w:t>
      </w:r>
      <w:r w:rsidRPr="00472C54">
        <w:rPr>
          <w:color w:val="000000"/>
          <w:sz w:val="28"/>
          <w:szCs w:val="28"/>
        </w:rPr>
        <w:t>ы</w:t>
      </w:r>
      <w:r w:rsidRPr="00472C54">
        <w:rPr>
          <w:color w:val="000000"/>
          <w:spacing w:val="3"/>
          <w:sz w:val="28"/>
          <w:szCs w:val="28"/>
        </w:rPr>
        <w:t xml:space="preserve"> </w:t>
      </w:r>
      <w:r w:rsidRPr="00472C54">
        <w:rPr>
          <w:color w:val="000000"/>
          <w:sz w:val="28"/>
          <w:szCs w:val="28"/>
        </w:rPr>
        <w:t>премии</w:t>
      </w:r>
      <w:r w:rsidRPr="00472C54">
        <w:rPr>
          <w:color w:val="000000"/>
          <w:spacing w:val="2"/>
          <w:sz w:val="28"/>
          <w:szCs w:val="28"/>
        </w:rPr>
        <w:t xml:space="preserve"> </w:t>
      </w:r>
      <w:r w:rsidRPr="00472C54">
        <w:rPr>
          <w:color w:val="000000"/>
          <w:sz w:val="28"/>
          <w:szCs w:val="28"/>
        </w:rPr>
        <w:t>на</w:t>
      </w:r>
      <w:r w:rsidRPr="00472C54">
        <w:rPr>
          <w:color w:val="000000"/>
          <w:spacing w:val="2"/>
          <w:sz w:val="28"/>
          <w:szCs w:val="28"/>
        </w:rPr>
        <w:t xml:space="preserve"> </w:t>
      </w:r>
      <w:r w:rsidRPr="00472C54">
        <w:rPr>
          <w:color w:val="000000"/>
          <w:sz w:val="28"/>
          <w:szCs w:val="28"/>
        </w:rPr>
        <w:t>рынке</w:t>
      </w:r>
      <w:r w:rsidRPr="00472C54">
        <w:rPr>
          <w:color w:val="000000"/>
          <w:spacing w:val="2"/>
          <w:sz w:val="28"/>
          <w:szCs w:val="28"/>
        </w:rPr>
        <w:t xml:space="preserve"> </w:t>
      </w:r>
      <w:r w:rsidRPr="00472C54">
        <w:rPr>
          <w:color w:val="000000"/>
          <w:sz w:val="28"/>
          <w:szCs w:val="28"/>
        </w:rPr>
        <w:t>доб</w:t>
      </w:r>
      <w:r w:rsidRPr="00472C54">
        <w:rPr>
          <w:color w:val="000000"/>
          <w:spacing w:val="-1"/>
          <w:sz w:val="28"/>
          <w:szCs w:val="28"/>
        </w:rPr>
        <w:t>р</w:t>
      </w:r>
      <w:r w:rsidRPr="00472C54">
        <w:rPr>
          <w:color w:val="000000"/>
          <w:sz w:val="28"/>
          <w:szCs w:val="28"/>
        </w:rPr>
        <w:t>овольно</w:t>
      </w:r>
      <w:r w:rsidRPr="00472C54">
        <w:rPr>
          <w:color w:val="000000"/>
          <w:spacing w:val="-1"/>
          <w:sz w:val="28"/>
          <w:szCs w:val="28"/>
        </w:rPr>
        <w:t>г</w:t>
      </w:r>
      <w:r w:rsidRPr="00472C54">
        <w:rPr>
          <w:color w:val="000000"/>
          <w:sz w:val="28"/>
          <w:szCs w:val="28"/>
        </w:rPr>
        <w:t>о</w:t>
      </w:r>
      <w:r w:rsidRPr="00472C54">
        <w:rPr>
          <w:color w:val="000000"/>
          <w:spacing w:val="3"/>
          <w:sz w:val="28"/>
          <w:szCs w:val="28"/>
        </w:rPr>
        <w:t xml:space="preserve"> </w:t>
      </w:r>
      <w:r w:rsidRPr="00472C54">
        <w:rPr>
          <w:color w:val="000000"/>
          <w:sz w:val="28"/>
          <w:szCs w:val="28"/>
        </w:rPr>
        <w:t>с</w:t>
      </w:r>
      <w:r w:rsidRPr="00472C54">
        <w:rPr>
          <w:color w:val="000000"/>
          <w:spacing w:val="-2"/>
          <w:sz w:val="28"/>
          <w:szCs w:val="28"/>
        </w:rPr>
        <w:t>т</w:t>
      </w:r>
      <w:r w:rsidRPr="00472C54">
        <w:rPr>
          <w:color w:val="000000"/>
          <w:sz w:val="28"/>
          <w:szCs w:val="28"/>
        </w:rPr>
        <w:t>рахования</w:t>
      </w:r>
      <w:r w:rsidRPr="00472C54">
        <w:rPr>
          <w:color w:val="000000"/>
          <w:spacing w:val="2"/>
          <w:sz w:val="28"/>
          <w:szCs w:val="28"/>
        </w:rPr>
        <w:t xml:space="preserve"> </w:t>
      </w:r>
      <w:r w:rsidRPr="00472C54">
        <w:rPr>
          <w:color w:val="000000"/>
          <w:sz w:val="28"/>
          <w:szCs w:val="28"/>
        </w:rPr>
        <w:t>и ОСАГО</w:t>
      </w:r>
      <w:r w:rsidRPr="00472C54">
        <w:rPr>
          <w:color w:val="000000"/>
          <w:spacing w:val="2"/>
          <w:sz w:val="28"/>
          <w:szCs w:val="28"/>
        </w:rPr>
        <w:t xml:space="preserve"> </w:t>
      </w:r>
      <w:r w:rsidRPr="00472C54">
        <w:rPr>
          <w:color w:val="000000"/>
          <w:sz w:val="28"/>
          <w:szCs w:val="28"/>
        </w:rPr>
        <w:t>с</w:t>
      </w:r>
      <w:r w:rsidRPr="00472C54">
        <w:rPr>
          <w:color w:val="000000"/>
          <w:spacing w:val="-1"/>
          <w:sz w:val="28"/>
          <w:szCs w:val="28"/>
        </w:rPr>
        <w:t>о</w:t>
      </w:r>
      <w:r w:rsidRPr="00472C54">
        <w:rPr>
          <w:color w:val="000000"/>
          <w:sz w:val="28"/>
          <w:szCs w:val="28"/>
        </w:rPr>
        <w:t>с</w:t>
      </w:r>
      <w:r w:rsidRPr="00472C54">
        <w:rPr>
          <w:color w:val="000000"/>
          <w:spacing w:val="-2"/>
          <w:sz w:val="28"/>
          <w:szCs w:val="28"/>
        </w:rPr>
        <w:t>т</w:t>
      </w:r>
      <w:r w:rsidRPr="00472C54">
        <w:rPr>
          <w:color w:val="000000"/>
          <w:sz w:val="28"/>
          <w:szCs w:val="28"/>
        </w:rPr>
        <w:t>ав</w:t>
      </w:r>
      <w:r w:rsidRPr="00472C54">
        <w:rPr>
          <w:color w:val="000000"/>
          <w:spacing w:val="-1"/>
          <w:sz w:val="28"/>
          <w:szCs w:val="28"/>
        </w:rPr>
        <w:t>лял</w:t>
      </w:r>
      <w:r w:rsidRPr="00472C54">
        <w:rPr>
          <w:color w:val="000000"/>
          <w:sz w:val="28"/>
          <w:szCs w:val="28"/>
        </w:rPr>
        <w:t>и</w:t>
      </w:r>
      <w:r w:rsidRPr="00472C54">
        <w:rPr>
          <w:color w:val="000000"/>
          <w:spacing w:val="3"/>
          <w:sz w:val="28"/>
          <w:szCs w:val="28"/>
        </w:rPr>
        <w:t xml:space="preserve"> </w:t>
      </w:r>
      <w:r w:rsidRPr="00472C54">
        <w:rPr>
          <w:color w:val="000000"/>
          <w:sz w:val="28"/>
          <w:szCs w:val="28"/>
        </w:rPr>
        <w:t>при</w:t>
      </w:r>
      <w:r w:rsidRPr="00472C54">
        <w:rPr>
          <w:color w:val="000000"/>
          <w:spacing w:val="-1"/>
          <w:sz w:val="28"/>
          <w:szCs w:val="28"/>
        </w:rPr>
        <w:t>м</w:t>
      </w:r>
      <w:r w:rsidRPr="00472C54">
        <w:rPr>
          <w:color w:val="000000"/>
          <w:sz w:val="28"/>
          <w:szCs w:val="28"/>
        </w:rPr>
        <w:t>ерно</w:t>
      </w:r>
      <w:r w:rsidRPr="00472C54">
        <w:rPr>
          <w:color w:val="000000"/>
          <w:spacing w:val="3"/>
          <w:sz w:val="28"/>
          <w:szCs w:val="28"/>
        </w:rPr>
        <w:t xml:space="preserve"> </w:t>
      </w:r>
      <w:r w:rsidRPr="00472C54">
        <w:rPr>
          <w:color w:val="000000"/>
          <w:sz w:val="28"/>
          <w:szCs w:val="28"/>
        </w:rPr>
        <w:t>посто</w:t>
      </w:r>
      <w:r w:rsidRPr="00472C54">
        <w:rPr>
          <w:color w:val="000000"/>
          <w:spacing w:val="-2"/>
          <w:sz w:val="28"/>
          <w:szCs w:val="28"/>
        </w:rPr>
        <w:t>я</w:t>
      </w:r>
      <w:r w:rsidRPr="00472C54">
        <w:rPr>
          <w:color w:val="000000"/>
          <w:sz w:val="28"/>
          <w:szCs w:val="28"/>
        </w:rPr>
        <w:t>нную долю</w:t>
      </w:r>
      <w:r w:rsidRPr="00472C54">
        <w:rPr>
          <w:color w:val="000000"/>
          <w:spacing w:val="1"/>
          <w:sz w:val="28"/>
          <w:szCs w:val="28"/>
        </w:rPr>
        <w:t xml:space="preserve"> </w:t>
      </w:r>
      <w:r w:rsidRPr="00472C54">
        <w:rPr>
          <w:color w:val="000000"/>
          <w:sz w:val="28"/>
          <w:szCs w:val="28"/>
        </w:rPr>
        <w:t>в</w:t>
      </w:r>
      <w:r w:rsidRPr="00472C54">
        <w:rPr>
          <w:color w:val="000000"/>
          <w:spacing w:val="2"/>
          <w:sz w:val="28"/>
          <w:szCs w:val="28"/>
        </w:rPr>
        <w:t xml:space="preserve"> </w:t>
      </w:r>
      <w:r w:rsidRPr="00472C54">
        <w:rPr>
          <w:color w:val="000000"/>
          <w:sz w:val="28"/>
          <w:szCs w:val="28"/>
        </w:rPr>
        <w:t>ВВП</w:t>
      </w:r>
      <w:r w:rsidRPr="00472C54">
        <w:rPr>
          <w:color w:val="000000"/>
          <w:spacing w:val="2"/>
          <w:sz w:val="28"/>
          <w:szCs w:val="28"/>
        </w:rPr>
        <w:t xml:space="preserve"> </w:t>
      </w:r>
      <w:r w:rsidRPr="00472C54">
        <w:rPr>
          <w:color w:val="000000"/>
          <w:sz w:val="28"/>
          <w:szCs w:val="28"/>
        </w:rPr>
        <w:t>–</w:t>
      </w:r>
      <w:r w:rsidRPr="00472C54">
        <w:rPr>
          <w:color w:val="000000"/>
          <w:spacing w:val="1"/>
          <w:sz w:val="28"/>
          <w:szCs w:val="28"/>
        </w:rPr>
        <w:t xml:space="preserve"> </w:t>
      </w:r>
      <w:r w:rsidRPr="00472C54">
        <w:rPr>
          <w:color w:val="000000"/>
          <w:sz w:val="28"/>
          <w:szCs w:val="28"/>
        </w:rPr>
        <w:t>1,3-1,4%</w:t>
      </w:r>
      <w:r w:rsidRPr="00472C54">
        <w:rPr>
          <w:color w:val="000000"/>
          <w:spacing w:val="1"/>
          <w:sz w:val="28"/>
          <w:szCs w:val="28"/>
        </w:rPr>
        <w:t xml:space="preserve"> </w:t>
      </w:r>
      <w:r w:rsidRPr="00472C54">
        <w:rPr>
          <w:color w:val="000000"/>
          <w:spacing w:val="-2"/>
          <w:sz w:val="28"/>
          <w:szCs w:val="28"/>
        </w:rPr>
        <w:t>В</w:t>
      </w:r>
      <w:r w:rsidRPr="00472C54">
        <w:rPr>
          <w:color w:val="000000"/>
          <w:sz w:val="28"/>
          <w:szCs w:val="28"/>
        </w:rPr>
        <w:t>В</w:t>
      </w:r>
      <w:r w:rsidRPr="00472C54">
        <w:rPr>
          <w:color w:val="000000"/>
          <w:spacing w:val="1"/>
          <w:sz w:val="28"/>
          <w:szCs w:val="28"/>
        </w:rPr>
        <w:t>П</w:t>
      </w:r>
      <w:r w:rsidRPr="00472C54">
        <w:rPr>
          <w:color w:val="000000"/>
          <w:sz w:val="28"/>
          <w:szCs w:val="28"/>
        </w:rPr>
        <w:t>.</w:t>
      </w:r>
      <w:r w:rsidRPr="00472C54">
        <w:rPr>
          <w:color w:val="000000"/>
          <w:spacing w:val="1"/>
          <w:sz w:val="28"/>
          <w:szCs w:val="28"/>
        </w:rPr>
        <w:t xml:space="preserve"> </w:t>
      </w:r>
      <w:r w:rsidRPr="00472C54">
        <w:rPr>
          <w:color w:val="000000"/>
          <w:sz w:val="28"/>
          <w:szCs w:val="28"/>
        </w:rPr>
        <w:t>Гражда</w:t>
      </w:r>
      <w:r w:rsidRPr="00472C54">
        <w:rPr>
          <w:color w:val="000000"/>
          <w:spacing w:val="-1"/>
          <w:sz w:val="28"/>
          <w:szCs w:val="28"/>
        </w:rPr>
        <w:t>н</w:t>
      </w:r>
      <w:r w:rsidRPr="00472C54">
        <w:rPr>
          <w:color w:val="000000"/>
          <w:sz w:val="28"/>
          <w:szCs w:val="28"/>
        </w:rPr>
        <w:t>е</w:t>
      </w:r>
      <w:r w:rsidRPr="00472C54">
        <w:rPr>
          <w:color w:val="000000"/>
          <w:spacing w:val="2"/>
          <w:sz w:val="28"/>
          <w:szCs w:val="28"/>
        </w:rPr>
        <w:t xml:space="preserve"> </w:t>
      </w:r>
      <w:r w:rsidRPr="00472C54">
        <w:rPr>
          <w:color w:val="000000"/>
          <w:sz w:val="28"/>
          <w:szCs w:val="28"/>
        </w:rPr>
        <w:t>тратили</w:t>
      </w:r>
      <w:r w:rsidRPr="00472C54">
        <w:rPr>
          <w:color w:val="000000"/>
          <w:spacing w:val="1"/>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страхование</w:t>
      </w:r>
      <w:r w:rsidRPr="00472C54">
        <w:rPr>
          <w:color w:val="000000"/>
          <w:spacing w:val="2"/>
          <w:sz w:val="28"/>
          <w:szCs w:val="28"/>
        </w:rPr>
        <w:t xml:space="preserve"> </w:t>
      </w:r>
      <w:r w:rsidRPr="00472C54">
        <w:rPr>
          <w:color w:val="000000"/>
          <w:sz w:val="28"/>
          <w:szCs w:val="28"/>
        </w:rPr>
        <w:t>примерно</w:t>
      </w:r>
      <w:r w:rsidRPr="00472C54">
        <w:rPr>
          <w:color w:val="000000"/>
          <w:spacing w:val="1"/>
          <w:sz w:val="28"/>
          <w:szCs w:val="28"/>
        </w:rPr>
        <w:t xml:space="preserve"> </w:t>
      </w:r>
      <w:r w:rsidRPr="00472C54">
        <w:rPr>
          <w:color w:val="000000"/>
          <w:sz w:val="28"/>
          <w:szCs w:val="28"/>
        </w:rPr>
        <w:t>постоянную</w:t>
      </w:r>
      <w:r w:rsidRPr="00472C54">
        <w:rPr>
          <w:color w:val="000000"/>
          <w:spacing w:val="1"/>
          <w:sz w:val="28"/>
          <w:szCs w:val="28"/>
        </w:rPr>
        <w:t xml:space="preserve"> </w:t>
      </w:r>
      <w:r w:rsidRPr="00472C54">
        <w:rPr>
          <w:color w:val="000000"/>
          <w:sz w:val="28"/>
          <w:szCs w:val="28"/>
        </w:rPr>
        <w:t>часть своих дох</w:t>
      </w:r>
      <w:r w:rsidRPr="00472C54">
        <w:rPr>
          <w:color w:val="000000"/>
          <w:spacing w:val="1"/>
          <w:sz w:val="28"/>
          <w:szCs w:val="28"/>
        </w:rPr>
        <w:t>о</w:t>
      </w:r>
      <w:r w:rsidRPr="00472C54">
        <w:rPr>
          <w:color w:val="000000"/>
          <w:sz w:val="28"/>
          <w:szCs w:val="28"/>
        </w:rPr>
        <w:t>дов</w:t>
      </w:r>
      <w:r w:rsidRPr="00472C54">
        <w:rPr>
          <w:color w:val="000000"/>
          <w:spacing w:val="1"/>
          <w:sz w:val="28"/>
          <w:szCs w:val="28"/>
        </w:rPr>
        <w:t xml:space="preserve"> </w:t>
      </w:r>
      <w:r w:rsidRPr="00472C54">
        <w:rPr>
          <w:color w:val="000000"/>
          <w:sz w:val="28"/>
          <w:szCs w:val="28"/>
        </w:rPr>
        <w:t>– 0,8-</w:t>
      </w:r>
      <w:r w:rsidRPr="00472C54">
        <w:rPr>
          <w:color w:val="000000"/>
          <w:spacing w:val="-1"/>
          <w:sz w:val="28"/>
          <w:szCs w:val="28"/>
        </w:rPr>
        <w:t>1%</w:t>
      </w:r>
      <w:r w:rsidRPr="00472C54">
        <w:rPr>
          <w:color w:val="000000"/>
          <w:sz w:val="28"/>
          <w:szCs w:val="28"/>
        </w:rPr>
        <w:t>. Поэтому</w:t>
      </w:r>
      <w:r w:rsidRPr="00472C54">
        <w:rPr>
          <w:color w:val="000000"/>
          <w:spacing w:val="1"/>
          <w:sz w:val="28"/>
          <w:szCs w:val="28"/>
        </w:rPr>
        <w:t xml:space="preserve"> </w:t>
      </w:r>
      <w:r w:rsidRPr="00472C54">
        <w:rPr>
          <w:color w:val="000000"/>
          <w:spacing w:val="-1"/>
          <w:sz w:val="28"/>
          <w:szCs w:val="28"/>
        </w:rPr>
        <w:t>дл</w:t>
      </w:r>
      <w:r w:rsidRPr="00472C54">
        <w:rPr>
          <w:color w:val="000000"/>
          <w:sz w:val="28"/>
          <w:szCs w:val="28"/>
        </w:rPr>
        <w:t>я прогнозирования</w:t>
      </w:r>
      <w:r w:rsidRPr="00472C54">
        <w:rPr>
          <w:color w:val="000000"/>
          <w:spacing w:val="1"/>
          <w:sz w:val="28"/>
          <w:szCs w:val="28"/>
        </w:rPr>
        <w:t xml:space="preserve"> </w:t>
      </w:r>
      <w:r w:rsidRPr="00472C54">
        <w:rPr>
          <w:color w:val="000000"/>
          <w:sz w:val="28"/>
          <w:szCs w:val="28"/>
        </w:rPr>
        <w:t>развития</w:t>
      </w:r>
      <w:r w:rsidRPr="00472C54">
        <w:rPr>
          <w:color w:val="000000"/>
          <w:spacing w:val="1"/>
          <w:sz w:val="28"/>
          <w:szCs w:val="28"/>
        </w:rPr>
        <w:t xml:space="preserve"> </w:t>
      </w:r>
      <w:r w:rsidRPr="00472C54">
        <w:rPr>
          <w:color w:val="000000"/>
          <w:sz w:val="28"/>
          <w:szCs w:val="28"/>
        </w:rPr>
        <w:t>стра</w:t>
      </w:r>
      <w:r w:rsidRPr="00472C54">
        <w:rPr>
          <w:color w:val="000000"/>
          <w:spacing w:val="-2"/>
          <w:sz w:val="28"/>
          <w:szCs w:val="28"/>
        </w:rPr>
        <w:t>х</w:t>
      </w:r>
      <w:r w:rsidRPr="00472C54">
        <w:rPr>
          <w:color w:val="000000"/>
          <w:sz w:val="28"/>
          <w:szCs w:val="28"/>
        </w:rPr>
        <w:t>ово</w:t>
      </w:r>
      <w:r w:rsidRPr="00472C54">
        <w:rPr>
          <w:color w:val="000000"/>
          <w:spacing w:val="-1"/>
          <w:sz w:val="28"/>
          <w:szCs w:val="28"/>
        </w:rPr>
        <w:t>г</w:t>
      </w:r>
      <w:r w:rsidRPr="00472C54">
        <w:rPr>
          <w:color w:val="000000"/>
          <w:sz w:val="28"/>
          <w:szCs w:val="28"/>
        </w:rPr>
        <w:t>о рынка надо</w:t>
      </w:r>
      <w:r w:rsidRPr="00472C54">
        <w:rPr>
          <w:color w:val="000000"/>
          <w:spacing w:val="1"/>
          <w:sz w:val="28"/>
          <w:szCs w:val="28"/>
        </w:rPr>
        <w:t xml:space="preserve"> </w:t>
      </w:r>
      <w:r w:rsidRPr="00472C54">
        <w:rPr>
          <w:color w:val="000000"/>
          <w:sz w:val="28"/>
          <w:szCs w:val="28"/>
        </w:rPr>
        <w:t>я</w:t>
      </w:r>
      <w:r w:rsidRPr="00472C54">
        <w:rPr>
          <w:color w:val="000000"/>
          <w:spacing w:val="1"/>
          <w:sz w:val="28"/>
          <w:szCs w:val="28"/>
        </w:rPr>
        <w:t>с</w:t>
      </w:r>
      <w:r w:rsidRPr="00472C54">
        <w:rPr>
          <w:color w:val="000000"/>
          <w:sz w:val="28"/>
          <w:szCs w:val="28"/>
        </w:rPr>
        <w:t>но представлять</w:t>
      </w:r>
      <w:r w:rsidRPr="00472C54">
        <w:rPr>
          <w:color w:val="000000"/>
          <w:spacing w:val="1"/>
          <w:sz w:val="28"/>
          <w:szCs w:val="28"/>
        </w:rPr>
        <w:t xml:space="preserve"> </w:t>
      </w:r>
      <w:r w:rsidRPr="00472C54">
        <w:rPr>
          <w:color w:val="000000"/>
          <w:sz w:val="28"/>
          <w:szCs w:val="28"/>
        </w:rPr>
        <w:t>се</w:t>
      </w:r>
      <w:r w:rsidRPr="00472C54">
        <w:rPr>
          <w:color w:val="000000"/>
          <w:spacing w:val="-2"/>
          <w:sz w:val="28"/>
          <w:szCs w:val="28"/>
        </w:rPr>
        <w:t>б</w:t>
      </w:r>
      <w:r w:rsidRPr="00472C54">
        <w:rPr>
          <w:color w:val="000000"/>
          <w:sz w:val="28"/>
          <w:szCs w:val="28"/>
        </w:rPr>
        <w:t>е перспективы</w:t>
      </w:r>
      <w:r w:rsidRPr="00472C54">
        <w:rPr>
          <w:color w:val="000000"/>
          <w:spacing w:val="-1"/>
          <w:sz w:val="28"/>
          <w:szCs w:val="28"/>
        </w:rPr>
        <w:t xml:space="preserve"> </w:t>
      </w:r>
      <w:r w:rsidRPr="00472C54">
        <w:rPr>
          <w:color w:val="000000"/>
          <w:sz w:val="28"/>
          <w:szCs w:val="28"/>
        </w:rPr>
        <w:t>развития р</w:t>
      </w:r>
      <w:r w:rsidRPr="00472C54">
        <w:rPr>
          <w:color w:val="000000"/>
          <w:spacing w:val="-1"/>
          <w:sz w:val="28"/>
          <w:szCs w:val="28"/>
        </w:rPr>
        <w:t>о</w:t>
      </w:r>
      <w:r w:rsidRPr="00472C54">
        <w:rPr>
          <w:color w:val="000000"/>
          <w:sz w:val="28"/>
          <w:szCs w:val="28"/>
        </w:rPr>
        <w:t>сси</w:t>
      </w:r>
      <w:r w:rsidRPr="00472C54">
        <w:rPr>
          <w:color w:val="000000"/>
          <w:spacing w:val="-2"/>
          <w:sz w:val="28"/>
          <w:szCs w:val="28"/>
        </w:rPr>
        <w:t>й</w:t>
      </w:r>
      <w:r w:rsidRPr="00472C54">
        <w:rPr>
          <w:color w:val="000000"/>
          <w:spacing w:val="1"/>
          <w:sz w:val="28"/>
          <w:szCs w:val="28"/>
        </w:rPr>
        <w:t>с</w:t>
      </w:r>
      <w:r w:rsidRPr="00472C54">
        <w:rPr>
          <w:color w:val="000000"/>
          <w:sz w:val="28"/>
          <w:szCs w:val="28"/>
        </w:rPr>
        <w:t>кой экономики.</w:t>
      </w:r>
    </w:p>
    <w:p w:rsidR="00E064FF" w:rsidRPr="00472C54" w:rsidRDefault="00E064FF" w:rsidP="003A3D54">
      <w:pPr>
        <w:widowControl w:val="0"/>
        <w:autoSpaceDE w:val="0"/>
        <w:autoSpaceDN w:val="0"/>
        <w:adjustRightInd w:val="0"/>
        <w:spacing w:line="360" w:lineRule="auto"/>
        <w:ind w:right="-187" w:firstLine="540"/>
        <w:jc w:val="both"/>
        <w:rPr>
          <w:color w:val="000000"/>
          <w:sz w:val="28"/>
          <w:szCs w:val="28"/>
        </w:rPr>
      </w:pPr>
      <w:r w:rsidRPr="00472C54">
        <w:rPr>
          <w:color w:val="000000"/>
          <w:sz w:val="28"/>
          <w:szCs w:val="28"/>
        </w:rPr>
        <w:t>По</w:t>
      </w:r>
      <w:r w:rsidRPr="00472C54">
        <w:rPr>
          <w:color w:val="000000"/>
          <w:spacing w:val="2"/>
          <w:sz w:val="28"/>
          <w:szCs w:val="28"/>
        </w:rPr>
        <w:t xml:space="preserve"> </w:t>
      </w:r>
      <w:r w:rsidRPr="00472C54">
        <w:rPr>
          <w:color w:val="000000"/>
          <w:sz w:val="28"/>
          <w:szCs w:val="28"/>
        </w:rPr>
        <w:t>прогнозам</w:t>
      </w:r>
      <w:r w:rsidRPr="00472C54">
        <w:rPr>
          <w:color w:val="000000"/>
          <w:spacing w:val="2"/>
          <w:sz w:val="28"/>
          <w:szCs w:val="28"/>
        </w:rPr>
        <w:t xml:space="preserve"> </w:t>
      </w:r>
      <w:r w:rsidRPr="00472C54">
        <w:rPr>
          <w:color w:val="000000"/>
          <w:sz w:val="28"/>
          <w:szCs w:val="28"/>
        </w:rPr>
        <w:t>МВФ</w:t>
      </w:r>
      <w:r w:rsidRPr="00472C54">
        <w:rPr>
          <w:color w:val="000000"/>
          <w:spacing w:val="1"/>
          <w:sz w:val="28"/>
          <w:szCs w:val="28"/>
        </w:rPr>
        <w:t xml:space="preserve"> </w:t>
      </w:r>
      <w:r w:rsidRPr="00472C54">
        <w:rPr>
          <w:color w:val="000000"/>
          <w:sz w:val="28"/>
          <w:szCs w:val="28"/>
        </w:rPr>
        <w:t>ми</w:t>
      </w:r>
      <w:r w:rsidRPr="00472C54">
        <w:rPr>
          <w:color w:val="000000"/>
          <w:spacing w:val="-1"/>
          <w:sz w:val="28"/>
          <w:szCs w:val="28"/>
        </w:rPr>
        <w:t>ро</w:t>
      </w:r>
      <w:r w:rsidRPr="00472C54">
        <w:rPr>
          <w:color w:val="000000"/>
          <w:sz w:val="28"/>
          <w:szCs w:val="28"/>
        </w:rPr>
        <w:t>вой</w:t>
      </w:r>
      <w:r w:rsidRPr="00472C54">
        <w:rPr>
          <w:color w:val="000000"/>
          <w:spacing w:val="2"/>
          <w:sz w:val="28"/>
          <w:szCs w:val="28"/>
        </w:rPr>
        <w:t xml:space="preserve"> </w:t>
      </w:r>
      <w:r w:rsidRPr="00472C54">
        <w:rPr>
          <w:color w:val="000000"/>
          <w:sz w:val="28"/>
          <w:szCs w:val="28"/>
        </w:rPr>
        <w:t>ВВП</w:t>
      </w:r>
      <w:r w:rsidRPr="00472C54">
        <w:rPr>
          <w:color w:val="000000"/>
          <w:spacing w:val="1"/>
          <w:sz w:val="28"/>
          <w:szCs w:val="28"/>
        </w:rPr>
        <w:t xml:space="preserve"> </w:t>
      </w:r>
      <w:r w:rsidRPr="00472C54">
        <w:rPr>
          <w:color w:val="000000"/>
          <w:sz w:val="28"/>
          <w:szCs w:val="28"/>
        </w:rPr>
        <w:t>в</w:t>
      </w:r>
      <w:r w:rsidRPr="00472C54">
        <w:rPr>
          <w:color w:val="000000"/>
          <w:spacing w:val="-1"/>
          <w:sz w:val="28"/>
          <w:szCs w:val="28"/>
        </w:rPr>
        <w:t>ы</w:t>
      </w:r>
      <w:r w:rsidRPr="00472C54">
        <w:rPr>
          <w:color w:val="000000"/>
          <w:sz w:val="28"/>
          <w:szCs w:val="28"/>
        </w:rPr>
        <w:t>растет в</w:t>
      </w:r>
      <w:r w:rsidRPr="00472C54">
        <w:rPr>
          <w:color w:val="000000"/>
          <w:spacing w:val="1"/>
          <w:sz w:val="28"/>
          <w:szCs w:val="28"/>
        </w:rPr>
        <w:t xml:space="preserve"> </w:t>
      </w:r>
      <w:r w:rsidRPr="00472C54">
        <w:rPr>
          <w:color w:val="000000"/>
          <w:sz w:val="28"/>
          <w:szCs w:val="28"/>
        </w:rPr>
        <w:t>20</w:t>
      </w:r>
      <w:r w:rsidRPr="00472C54">
        <w:rPr>
          <w:color w:val="000000"/>
          <w:spacing w:val="-1"/>
          <w:sz w:val="28"/>
          <w:szCs w:val="28"/>
        </w:rPr>
        <w:t>1</w:t>
      </w:r>
      <w:r w:rsidRPr="00472C54">
        <w:rPr>
          <w:color w:val="000000"/>
          <w:sz w:val="28"/>
          <w:szCs w:val="28"/>
        </w:rPr>
        <w:t>0</w:t>
      </w:r>
      <w:r w:rsidRPr="00472C54">
        <w:rPr>
          <w:color w:val="000000"/>
          <w:spacing w:val="2"/>
          <w:sz w:val="28"/>
          <w:szCs w:val="28"/>
        </w:rPr>
        <w:t xml:space="preserve"> </w:t>
      </w:r>
      <w:r w:rsidRPr="00472C54">
        <w:rPr>
          <w:color w:val="000000"/>
          <w:sz w:val="28"/>
          <w:szCs w:val="28"/>
        </w:rPr>
        <w:t>году</w:t>
      </w:r>
      <w:r w:rsidRPr="00472C54">
        <w:rPr>
          <w:color w:val="000000"/>
          <w:spacing w:val="2"/>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3,</w:t>
      </w:r>
      <w:r w:rsidRPr="00472C54">
        <w:rPr>
          <w:color w:val="000000"/>
          <w:spacing w:val="-1"/>
          <w:sz w:val="28"/>
          <w:szCs w:val="28"/>
        </w:rPr>
        <w:t>1%</w:t>
      </w:r>
      <w:r w:rsidRPr="00472C54">
        <w:rPr>
          <w:color w:val="000000"/>
          <w:sz w:val="28"/>
          <w:szCs w:val="28"/>
        </w:rPr>
        <w:t>,</w:t>
      </w:r>
      <w:r w:rsidRPr="00472C54">
        <w:rPr>
          <w:color w:val="000000"/>
          <w:spacing w:val="1"/>
          <w:sz w:val="28"/>
          <w:szCs w:val="28"/>
        </w:rPr>
        <w:t xml:space="preserve"> </w:t>
      </w:r>
      <w:r w:rsidRPr="00472C54">
        <w:rPr>
          <w:color w:val="000000"/>
          <w:sz w:val="28"/>
          <w:szCs w:val="28"/>
        </w:rPr>
        <w:t>в</w:t>
      </w:r>
      <w:r w:rsidRPr="00472C54">
        <w:rPr>
          <w:color w:val="000000"/>
          <w:spacing w:val="2"/>
          <w:sz w:val="28"/>
          <w:szCs w:val="28"/>
        </w:rPr>
        <w:t xml:space="preserve"> </w:t>
      </w:r>
      <w:smartTag w:uri="urn:schemas-microsoft-com:office:smarttags" w:element="metricconverter">
        <w:smartTagPr>
          <w:attr w:name="ProductID" w:val="2011 г"/>
        </w:smartTagPr>
        <w:r w:rsidRPr="00472C54">
          <w:rPr>
            <w:color w:val="000000"/>
            <w:spacing w:val="-1"/>
            <w:sz w:val="28"/>
            <w:szCs w:val="28"/>
          </w:rPr>
          <w:t>2</w:t>
        </w:r>
        <w:r w:rsidRPr="00472C54">
          <w:rPr>
            <w:color w:val="000000"/>
            <w:sz w:val="28"/>
            <w:szCs w:val="28"/>
          </w:rPr>
          <w:t>011</w:t>
        </w:r>
        <w:r w:rsidRPr="00472C54">
          <w:rPr>
            <w:color w:val="000000"/>
            <w:spacing w:val="1"/>
            <w:sz w:val="28"/>
            <w:szCs w:val="28"/>
          </w:rPr>
          <w:t xml:space="preserve"> </w:t>
        </w:r>
        <w:r w:rsidRPr="00472C54">
          <w:rPr>
            <w:color w:val="000000"/>
            <w:sz w:val="28"/>
            <w:szCs w:val="28"/>
          </w:rPr>
          <w:t>г</w:t>
        </w:r>
      </w:smartTag>
      <w:r w:rsidRPr="00472C54">
        <w:rPr>
          <w:color w:val="000000"/>
          <w:sz w:val="28"/>
          <w:szCs w:val="28"/>
        </w:rPr>
        <w:t>. –</w:t>
      </w:r>
      <w:r w:rsidRPr="00472C54">
        <w:rPr>
          <w:color w:val="000000"/>
          <w:spacing w:val="1"/>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4,2%.</w:t>
      </w:r>
      <w:r w:rsidRPr="00472C54">
        <w:rPr>
          <w:color w:val="000000"/>
          <w:spacing w:val="2"/>
          <w:sz w:val="28"/>
          <w:szCs w:val="28"/>
        </w:rPr>
        <w:t xml:space="preserve"> </w:t>
      </w:r>
      <w:r w:rsidRPr="00472C54">
        <w:rPr>
          <w:color w:val="000000"/>
          <w:spacing w:val="-1"/>
          <w:sz w:val="28"/>
          <w:szCs w:val="28"/>
        </w:rPr>
        <w:t>М</w:t>
      </w:r>
      <w:r w:rsidRPr="00472C54">
        <w:rPr>
          <w:color w:val="000000"/>
          <w:sz w:val="28"/>
          <w:szCs w:val="28"/>
        </w:rPr>
        <w:t>ировой</w:t>
      </w:r>
      <w:r w:rsidRPr="00472C54">
        <w:rPr>
          <w:color w:val="000000"/>
          <w:spacing w:val="1"/>
          <w:sz w:val="28"/>
          <w:szCs w:val="28"/>
        </w:rPr>
        <w:t xml:space="preserve"> с</w:t>
      </w:r>
      <w:r w:rsidRPr="00472C54">
        <w:rPr>
          <w:color w:val="000000"/>
          <w:spacing w:val="-1"/>
          <w:sz w:val="28"/>
          <w:szCs w:val="28"/>
        </w:rPr>
        <w:t>про</w:t>
      </w:r>
      <w:r w:rsidRPr="00472C54">
        <w:rPr>
          <w:color w:val="000000"/>
          <w:sz w:val="28"/>
          <w:szCs w:val="28"/>
        </w:rPr>
        <w:t>с</w:t>
      </w:r>
      <w:r w:rsidRPr="00472C54">
        <w:rPr>
          <w:color w:val="000000"/>
          <w:spacing w:val="2"/>
          <w:sz w:val="28"/>
          <w:szCs w:val="28"/>
        </w:rPr>
        <w:t xml:space="preserve"> </w:t>
      </w:r>
      <w:r w:rsidRPr="00472C54">
        <w:rPr>
          <w:color w:val="000000"/>
          <w:sz w:val="28"/>
          <w:szCs w:val="28"/>
        </w:rPr>
        <w:t>на энергон</w:t>
      </w:r>
      <w:r w:rsidRPr="00472C54">
        <w:rPr>
          <w:color w:val="000000"/>
          <w:spacing w:val="-1"/>
          <w:sz w:val="28"/>
          <w:szCs w:val="28"/>
        </w:rPr>
        <w:t>о</w:t>
      </w:r>
      <w:r w:rsidRPr="00472C54">
        <w:rPr>
          <w:color w:val="000000"/>
          <w:spacing w:val="1"/>
          <w:sz w:val="28"/>
          <w:szCs w:val="28"/>
        </w:rPr>
        <w:t>с</w:t>
      </w:r>
      <w:r w:rsidRPr="00472C54">
        <w:rPr>
          <w:color w:val="000000"/>
          <w:sz w:val="28"/>
          <w:szCs w:val="28"/>
        </w:rPr>
        <w:t>и</w:t>
      </w:r>
      <w:r w:rsidRPr="00472C54">
        <w:rPr>
          <w:color w:val="000000"/>
          <w:spacing w:val="-2"/>
          <w:sz w:val="28"/>
          <w:szCs w:val="28"/>
        </w:rPr>
        <w:t>т</w:t>
      </w:r>
      <w:r w:rsidRPr="00472C54">
        <w:rPr>
          <w:color w:val="000000"/>
          <w:sz w:val="28"/>
          <w:szCs w:val="28"/>
        </w:rPr>
        <w:t>ели и прочие</w:t>
      </w:r>
      <w:r w:rsidRPr="00472C54">
        <w:rPr>
          <w:color w:val="000000"/>
          <w:spacing w:val="1"/>
          <w:sz w:val="28"/>
          <w:szCs w:val="28"/>
        </w:rPr>
        <w:t xml:space="preserve"> </w:t>
      </w:r>
      <w:r w:rsidRPr="00472C54">
        <w:rPr>
          <w:color w:val="000000"/>
          <w:sz w:val="28"/>
          <w:szCs w:val="28"/>
        </w:rPr>
        <w:t>сос</w:t>
      </w:r>
      <w:r w:rsidRPr="00472C54">
        <w:rPr>
          <w:color w:val="000000"/>
          <w:spacing w:val="-1"/>
          <w:sz w:val="28"/>
          <w:szCs w:val="28"/>
        </w:rPr>
        <w:t>та</w:t>
      </w:r>
      <w:r w:rsidRPr="00472C54">
        <w:rPr>
          <w:color w:val="000000"/>
          <w:sz w:val="28"/>
          <w:szCs w:val="28"/>
        </w:rPr>
        <w:t>в</w:t>
      </w:r>
      <w:r w:rsidRPr="00472C54">
        <w:rPr>
          <w:color w:val="000000"/>
          <w:spacing w:val="-1"/>
          <w:sz w:val="28"/>
          <w:szCs w:val="28"/>
        </w:rPr>
        <w:t>ля</w:t>
      </w:r>
      <w:r w:rsidRPr="00472C54">
        <w:rPr>
          <w:color w:val="000000"/>
          <w:sz w:val="28"/>
          <w:szCs w:val="28"/>
        </w:rPr>
        <w:t>ющие</w:t>
      </w:r>
      <w:r w:rsidRPr="00472C54">
        <w:rPr>
          <w:color w:val="000000"/>
          <w:spacing w:val="1"/>
          <w:sz w:val="28"/>
          <w:szCs w:val="28"/>
        </w:rPr>
        <w:t xml:space="preserve"> </w:t>
      </w:r>
      <w:r w:rsidRPr="00472C54">
        <w:rPr>
          <w:color w:val="000000"/>
          <w:sz w:val="28"/>
          <w:szCs w:val="28"/>
        </w:rPr>
        <w:t>российс</w:t>
      </w:r>
      <w:r w:rsidRPr="00472C54">
        <w:rPr>
          <w:color w:val="000000"/>
          <w:spacing w:val="-1"/>
          <w:sz w:val="28"/>
          <w:szCs w:val="28"/>
        </w:rPr>
        <w:t>ко</w:t>
      </w:r>
      <w:r w:rsidRPr="00472C54">
        <w:rPr>
          <w:color w:val="000000"/>
          <w:sz w:val="28"/>
          <w:szCs w:val="28"/>
        </w:rPr>
        <w:t>го экспорта</w:t>
      </w:r>
      <w:r w:rsidRPr="00472C54">
        <w:rPr>
          <w:color w:val="000000"/>
          <w:spacing w:val="-1"/>
          <w:sz w:val="28"/>
          <w:szCs w:val="28"/>
        </w:rPr>
        <w:t xml:space="preserve"> </w:t>
      </w:r>
      <w:r w:rsidRPr="00472C54">
        <w:rPr>
          <w:color w:val="000000"/>
          <w:sz w:val="28"/>
          <w:szCs w:val="28"/>
        </w:rPr>
        <w:t>б</w:t>
      </w:r>
      <w:r w:rsidRPr="00472C54">
        <w:rPr>
          <w:color w:val="000000"/>
          <w:spacing w:val="-1"/>
          <w:sz w:val="28"/>
          <w:szCs w:val="28"/>
        </w:rPr>
        <w:t>у</w:t>
      </w:r>
      <w:r w:rsidRPr="00472C54">
        <w:rPr>
          <w:color w:val="000000"/>
          <w:sz w:val="28"/>
          <w:szCs w:val="28"/>
        </w:rPr>
        <w:t>дет</w:t>
      </w:r>
      <w:r w:rsidRPr="00472C54">
        <w:rPr>
          <w:color w:val="000000"/>
          <w:spacing w:val="-1"/>
          <w:sz w:val="28"/>
          <w:szCs w:val="28"/>
        </w:rPr>
        <w:t xml:space="preserve"> </w:t>
      </w:r>
      <w:r w:rsidRPr="00472C54">
        <w:rPr>
          <w:color w:val="000000"/>
          <w:sz w:val="28"/>
          <w:szCs w:val="28"/>
        </w:rPr>
        <w:t xml:space="preserve">расти </w:t>
      </w:r>
      <w:r w:rsidRPr="00472C54">
        <w:rPr>
          <w:color w:val="000000"/>
          <w:spacing w:val="-1"/>
          <w:sz w:val="28"/>
          <w:szCs w:val="28"/>
        </w:rPr>
        <w:t>п</w:t>
      </w:r>
      <w:r w:rsidRPr="00472C54">
        <w:rPr>
          <w:color w:val="000000"/>
          <w:sz w:val="28"/>
          <w:szCs w:val="28"/>
        </w:rPr>
        <w:t>о срав</w:t>
      </w:r>
      <w:r w:rsidRPr="00472C54">
        <w:rPr>
          <w:color w:val="000000"/>
          <w:spacing w:val="-1"/>
          <w:sz w:val="28"/>
          <w:szCs w:val="28"/>
        </w:rPr>
        <w:t>н</w:t>
      </w:r>
      <w:r w:rsidRPr="00472C54">
        <w:rPr>
          <w:color w:val="000000"/>
          <w:sz w:val="28"/>
          <w:szCs w:val="28"/>
        </w:rPr>
        <w:t>ен</w:t>
      </w:r>
      <w:r w:rsidRPr="00472C54">
        <w:rPr>
          <w:color w:val="000000"/>
          <w:spacing w:val="-2"/>
          <w:sz w:val="28"/>
          <w:szCs w:val="28"/>
        </w:rPr>
        <w:t>и</w:t>
      </w:r>
      <w:r w:rsidRPr="00472C54">
        <w:rPr>
          <w:color w:val="000000"/>
          <w:sz w:val="28"/>
          <w:szCs w:val="28"/>
        </w:rPr>
        <w:t>ю с пока</w:t>
      </w:r>
      <w:r w:rsidRPr="00472C54">
        <w:rPr>
          <w:color w:val="000000"/>
          <w:spacing w:val="1"/>
          <w:sz w:val="28"/>
          <w:szCs w:val="28"/>
        </w:rPr>
        <w:t>з</w:t>
      </w:r>
      <w:r w:rsidRPr="00472C54">
        <w:rPr>
          <w:color w:val="000000"/>
          <w:sz w:val="28"/>
          <w:szCs w:val="28"/>
        </w:rPr>
        <w:t>ателями</w:t>
      </w:r>
      <w:r>
        <w:rPr>
          <w:color w:val="000000"/>
          <w:sz w:val="28"/>
          <w:szCs w:val="28"/>
        </w:rPr>
        <w:t xml:space="preserve"> </w:t>
      </w:r>
      <w:r w:rsidRPr="00472C54">
        <w:rPr>
          <w:color w:val="000000"/>
          <w:sz w:val="28"/>
          <w:szCs w:val="28"/>
        </w:rPr>
        <w:t>2009 год</w:t>
      </w:r>
      <w:r w:rsidRPr="00472C54">
        <w:rPr>
          <w:color w:val="000000"/>
          <w:spacing w:val="1"/>
          <w:sz w:val="28"/>
          <w:szCs w:val="28"/>
        </w:rPr>
        <w:t>а</w:t>
      </w:r>
      <w:r w:rsidRPr="00472C54">
        <w:rPr>
          <w:color w:val="000000"/>
          <w:sz w:val="28"/>
          <w:szCs w:val="28"/>
        </w:rPr>
        <w:t xml:space="preserve">, </w:t>
      </w:r>
      <w:r w:rsidRPr="00472C54">
        <w:rPr>
          <w:color w:val="000000"/>
          <w:spacing w:val="-1"/>
          <w:sz w:val="28"/>
          <w:szCs w:val="28"/>
        </w:rPr>
        <w:t>чт</w:t>
      </w:r>
      <w:r w:rsidRPr="00472C54">
        <w:rPr>
          <w:color w:val="000000"/>
          <w:sz w:val="28"/>
          <w:szCs w:val="28"/>
        </w:rPr>
        <w:t>о</w:t>
      </w:r>
      <w:r w:rsidRPr="00472C54">
        <w:rPr>
          <w:color w:val="000000"/>
          <w:spacing w:val="1"/>
          <w:sz w:val="28"/>
          <w:szCs w:val="28"/>
        </w:rPr>
        <w:t xml:space="preserve"> </w:t>
      </w:r>
      <w:r w:rsidRPr="00472C54">
        <w:rPr>
          <w:color w:val="000000"/>
          <w:sz w:val="28"/>
          <w:szCs w:val="28"/>
        </w:rPr>
        <w:t>об</w:t>
      </w:r>
      <w:r w:rsidRPr="00472C54">
        <w:rPr>
          <w:color w:val="000000"/>
          <w:spacing w:val="-1"/>
          <w:sz w:val="28"/>
          <w:szCs w:val="28"/>
        </w:rPr>
        <w:t>е</w:t>
      </w:r>
      <w:r w:rsidRPr="00472C54">
        <w:rPr>
          <w:color w:val="000000"/>
          <w:spacing w:val="1"/>
          <w:sz w:val="28"/>
          <w:szCs w:val="28"/>
        </w:rPr>
        <w:t>с</w:t>
      </w:r>
      <w:r w:rsidRPr="00472C54">
        <w:rPr>
          <w:color w:val="000000"/>
          <w:sz w:val="28"/>
          <w:szCs w:val="28"/>
        </w:rPr>
        <w:t>печ</w:t>
      </w:r>
      <w:r w:rsidRPr="00472C54">
        <w:rPr>
          <w:color w:val="000000"/>
          <w:spacing w:val="-2"/>
          <w:sz w:val="28"/>
          <w:szCs w:val="28"/>
        </w:rPr>
        <w:t>и</w:t>
      </w:r>
      <w:r w:rsidRPr="00472C54">
        <w:rPr>
          <w:color w:val="000000"/>
          <w:sz w:val="28"/>
          <w:szCs w:val="28"/>
        </w:rPr>
        <w:t>т</w:t>
      </w:r>
      <w:r w:rsidRPr="00472C54">
        <w:rPr>
          <w:color w:val="000000"/>
          <w:spacing w:val="1"/>
          <w:sz w:val="28"/>
          <w:szCs w:val="28"/>
        </w:rPr>
        <w:t xml:space="preserve"> </w:t>
      </w:r>
      <w:r w:rsidRPr="00472C54">
        <w:rPr>
          <w:color w:val="000000"/>
          <w:sz w:val="28"/>
          <w:szCs w:val="28"/>
        </w:rPr>
        <w:t>рост цен</w:t>
      </w:r>
      <w:r w:rsidRPr="00472C54">
        <w:rPr>
          <w:color w:val="000000"/>
          <w:spacing w:val="1"/>
          <w:sz w:val="28"/>
          <w:szCs w:val="28"/>
        </w:rPr>
        <w:t xml:space="preserve"> </w:t>
      </w:r>
      <w:r w:rsidRPr="00472C54">
        <w:rPr>
          <w:color w:val="000000"/>
          <w:spacing w:val="-1"/>
          <w:sz w:val="28"/>
          <w:szCs w:val="28"/>
        </w:rPr>
        <w:t>н</w:t>
      </w:r>
      <w:r w:rsidRPr="00472C54">
        <w:rPr>
          <w:color w:val="000000"/>
          <w:sz w:val="28"/>
          <w:szCs w:val="28"/>
        </w:rPr>
        <w:t>а</w:t>
      </w:r>
      <w:r w:rsidRPr="00472C54">
        <w:rPr>
          <w:color w:val="000000"/>
          <w:spacing w:val="1"/>
          <w:sz w:val="28"/>
          <w:szCs w:val="28"/>
        </w:rPr>
        <w:t xml:space="preserve"> </w:t>
      </w:r>
      <w:r w:rsidRPr="00472C54">
        <w:rPr>
          <w:color w:val="000000"/>
          <w:sz w:val="28"/>
          <w:szCs w:val="28"/>
        </w:rPr>
        <w:t>них. В 2010</w:t>
      </w:r>
      <w:r w:rsidRPr="00472C54">
        <w:rPr>
          <w:color w:val="000000"/>
          <w:spacing w:val="1"/>
          <w:sz w:val="28"/>
          <w:szCs w:val="28"/>
        </w:rPr>
        <w:t xml:space="preserve"> </w:t>
      </w:r>
      <w:r w:rsidRPr="00472C54">
        <w:rPr>
          <w:color w:val="000000"/>
          <w:sz w:val="28"/>
          <w:szCs w:val="28"/>
        </w:rPr>
        <w:t>году</w:t>
      </w:r>
      <w:r w:rsidRPr="00472C54">
        <w:rPr>
          <w:color w:val="000000"/>
          <w:spacing w:val="1"/>
          <w:sz w:val="28"/>
          <w:szCs w:val="28"/>
        </w:rPr>
        <w:t xml:space="preserve"> </w:t>
      </w:r>
      <w:r w:rsidRPr="00472C54">
        <w:rPr>
          <w:color w:val="000000"/>
          <w:sz w:val="28"/>
          <w:szCs w:val="28"/>
        </w:rPr>
        <w:t>цены на</w:t>
      </w:r>
      <w:r w:rsidRPr="00472C54">
        <w:rPr>
          <w:color w:val="000000"/>
          <w:spacing w:val="1"/>
          <w:sz w:val="28"/>
          <w:szCs w:val="28"/>
        </w:rPr>
        <w:t xml:space="preserve"> </w:t>
      </w:r>
      <w:r w:rsidRPr="00472C54">
        <w:rPr>
          <w:color w:val="000000"/>
          <w:sz w:val="28"/>
          <w:szCs w:val="28"/>
        </w:rPr>
        <w:t>топливн</w:t>
      </w:r>
      <w:r w:rsidRPr="00472C54">
        <w:rPr>
          <w:color w:val="000000"/>
          <w:spacing w:val="1"/>
          <w:sz w:val="28"/>
          <w:szCs w:val="28"/>
        </w:rPr>
        <w:t>о</w:t>
      </w:r>
      <w:r w:rsidRPr="00472C54">
        <w:rPr>
          <w:color w:val="000000"/>
          <w:spacing w:val="-1"/>
          <w:sz w:val="28"/>
          <w:szCs w:val="28"/>
        </w:rPr>
        <w:t>-</w:t>
      </w:r>
      <w:r w:rsidRPr="00472C54">
        <w:rPr>
          <w:color w:val="000000"/>
          <w:sz w:val="28"/>
          <w:szCs w:val="28"/>
        </w:rPr>
        <w:t>энергетич</w:t>
      </w:r>
      <w:r w:rsidRPr="00472C54">
        <w:rPr>
          <w:color w:val="000000"/>
          <w:spacing w:val="-1"/>
          <w:sz w:val="28"/>
          <w:szCs w:val="28"/>
        </w:rPr>
        <w:t>е</w:t>
      </w:r>
      <w:r w:rsidRPr="00472C54">
        <w:rPr>
          <w:color w:val="000000"/>
          <w:spacing w:val="1"/>
          <w:sz w:val="28"/>
          <w:szCs w:val="28"/>
        </w:rPr>
        <w:t>с</w:t>
      </w:r>
      <w:r w:rsidRPr="00472C54">
        <w:rPr>
          <w:color w:val="000000"/>
          <w:spacing w:val="-1"/>
          <w:sz w:val="28"/>
          <w:szCs w:val="28"/>
        </w:rPr>
        <w:t>к</w:t>
      </w:r>
      <w:r w:rsidRPr="00472C54">
        <w:rPr>
          <w:color w:val="000000"/>
          <w:sz w:val="28"/>
          <w:szCs w:val="28"/>
        </w:rPr>
        <w:t>ие</w:t>
      </w:r>
      <w:r w:rsidRPr="00472C54">
        <w:rPr>
          <w:color w:val="000000"/>
          <w:spacing w:val="2"/>
          <w:sz w:val="28"/>
          <w:szCs w:val="28"/>
        </w:rPr>
        <w:t xml:space="preserve"> </w:t>
      </w:r>
      <w:r w:rsidRPr="00472C54">
        <w:rPr>
          <w:color w:val="000000"/>
          <w:sz w:val="28"/>
          <w:szCs w:val="28"/>
        </w:rPr>
        <w:t>товары</w:t>
      </w:r>
      <w:r w:rsidRPr="00472C54">
        <w:rPr>
          <w:color w:val="000000"/>
          <w:spacing w:val="2"/>
          <w:sz w:val="28"/>
          <w:szCs w:val="28"/>
        </w:rPr>
        <w:t xml:space="preserve"> </w:t>
      </w:r>
      <w:r w:rsidRPr="00472C54">
        <w:rPr>
          <w:color w:val="000000"/>
          <w:sz w:val="28"/>
          <w:szCs w:val="28"/>
        </w:rPr>
        <w:t>выра</w:t>
      </w:r>
      <w:r w:rsidRPr="00472C54">
        <w:rPr>
          <w:color w:val="000000"/>
          <w:spacing w:val="1"/>
          <w:sz w:val="28"/>
          <w:szCs w:val="28"/>
        </w:rPr>
        <w:t>с</w:t>
      </w:r>
      <w:r w:rsidRPr="00472C54">
        <w:rPr>
          <w:color w:val="000000"/>
          <w:spacing w:val="-1"/>
          <w:sz w:val="28"/>
          <w:szCs w:val="28"/>
        </w:rPr>
        <w:t>ту</w:t>
      </w:r>
      <w:r w:rsidRPr="00472C54">
        <w:rPr>
          <w:color w:val="000000"/>
          <w:sz w:val="28"/>
          <w:szCs w:val="28"/>
        </w:rPr>
        <w:t>т</w:t>
      </w:r>
      <w:r w:rsidRPr="00472C54">
        <w:rPr>
          <w:color w:val="000000"/>
          <w:spacing w:val="1"/>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22%,</w:t>
      </w:r>
      <w:r w:rsidRPr="00472C54">
        <w:rPr>
          <w:color w:val="000000"/>
          <w:spacing w:val="1"/>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металлы</w:t>
      </w:r>
      <w:r w:rsidRPr="00472C54">
        <w:rPr>
          <w:color w:val="000000"/>
          <w:spacing w:val="1"/>
          <w:sz w:val="28"/>
          <w:szCs w:val="28"/>
        </w:rPr>
        <w:t xml:space="preserve"> </w:t>
      </w:r>
      <w:r w:rsidRPr="00472C54">
        <w:rPr>
          <w:color w:val="000000"/>
          <w:sz w:val="28"/>
          <w:szCs w:val="28"/>
        </w:rPr>
        <w:t>–</w:t>
      </w:r>
      <w:r w:rsidRPr="00472C54">
        <w:rPr>
          <w:color w:val="000000"/>
          <w:spacing w:val="1"/>
          <w:sz w:val="28"/>
          <w:szCs w:val="28"/>
        </w:rPr>
        <w:t xml:space="preserve"> </w:t>
      </w:r>
      <w:r w:rsidRPr="00472C54">
        <w:rPr>
          <w:color w:val="000000"/>
          <w:sz w:val="28"/>
          <w:szCs w:val="28"/>
        </w:rPr>
        <w:t>на 6%,</w:t>
      </w:r>
      <w:r w:rsidRPr="00472C54">
        <w:rPr>
          <w:color w:val="000000"/>
          <w:spacing w:val="1"/>
          <w:sz w:val="28"/>
          <w:szCs w:val="28"/>
        </w:rPr>
        <w:t xml:space="preserve"> </w:t>
      </w:r>
      <w:r w:rsidRPr="00472C54">
        <w:rPr>
          <w:color w:val="000000"/>
          <w:sz w:val="28"/>
          <w:szCs w:val="28"/>
        </w:rPr>
        <w:t>на пшеницу</w:t>
      </w:r>
      <w:r w:rsidRPr="00472C54">
        <w:rPr>
          <w:color w:val="000000"/>
          <w:spacing w:val="1"/>
          <w:sz w:val="28"/>
          <w:szCs w:val="28"/>
        </w:rPr>
        <w:t xml:space="preserve"> </w:t>
      </w:r>
      <w:r w:rsidRPr="00472C54">
        <w:rPr>
          <w:color w:val="000000"/>
          <w:sz w:val="28"/>
          <w:szCs w:val="28"/>
        </w:rPr>
        <w:t>–</w:t>
      </w:r>
      <w:r w:rsidRPr="00472C54">
        <w:rPr>
          <w:color w:val="000000"/>
          <w:spacing w:val="1"/>
          <w:sz w:val="28"/>
          <w:szCs w:val="28"/>
        </w:rPr>
        <w:t xml:space="preserve"> </w:t>
      </w:r>
      <w:r w:rsidRPr="00472C54">
        <w:rPr>
          <w:color w:val="000000"/>
          <w:spacing w:val="-1"/>
          <w:sz w:val="28"/>
          <w:szCs w:val="28"/>
        </w:rPr>
        <w:t>н</w:t>
      </w:r>
      <w:r w:rsidRPr="00472C54">
        <w:rPr>
          <w:color w:val="000000"/>
          <w:sz w:val="28"/>
          <w:szCs w:val="28"/>
        </w:rPr>
        <w:t>а</w:t>
      </w:r>
      <w:r w:rsidRPr="00472C54">
        <w:rPr>
          <w:color w:val="000000"/>
          <w:spacing w:val="1"/>
          <w:sz w:val="28"/>
          <w:szCs w:val="28"/>
        </w:rPr>
        <w:t xml:space="preserve"> </w:t>
      </w:r>
      <w:r w:rsidRPr="00472C54">
        <w:rPr>
          <w:color w:val="000000"/>
          <w:sz w:val="28"/>
          <w:szCs w:val="28"/>
        </w:rPr>
        <w:t>9%.</w:t>
      </w:r>
      <w:r w:rsidRPr="00472C54">
        <w:rPr>
          <w:color w:val="000000"/>
          <w:spacing w:val="1"/>
          <w:sz w:val="28"/>
          <w:szCs w:val="28"/>
        </w:rPr>
        <w:t xml:space="preserve"> </w:t>
      </w:r>
      <w:r w:rsidRPr="00472C54">
        <w:rPr>
          <w:color w:val="000000"/>
          <w:sz w:val="28"/>
          <w:szCs w:val="28"/>
        </w:rPr>
        <w:t>Так</w:t>
      </w:r>
      <w:r w:rsidRPr="00472C54">
        <w:rPr>
          <w:color w:val="000000"/>
          <w:spacing w:val="-2"/>
          <w:sz w:val="28"/>
          <w:szCs w:val="28"/>
        </w:rPr>
        <w:t>и</w:t>
      </w:r>
      <w:r w:rsidRPr="00472C54">
        <w:rPr>
          <w:color w:val="000000"/>
          <w:sz w:val="28"/>
          <w:szCs w:val="28"/>
        </w:rPr>
        <w:t>м</w:t>
      </w:r>
      <w:r w:rsidRPr="00472C54">
        <w:rPr>
          <w:color w:val="000000"/>
          <w:spacing w:val="1"/>
          <w:sz w:val="28"/>
          <w:szCs w:val="28"/>
        </w:rPr>
        <w:t xml:space="preserve"> </w:t>
      </w:r>
      <w:r w:rsidRPr="00472C54">
        <w:rPr>
          <w:color w:val="000000"/>
          <w:sz w:val="28"/>
          <w:szCs w:val="28"/>
        </w:rPr>
        <w:t>об</w:t>
      </w:r>
      <w:r w:rsidRPr="00472C54">
        <w:rPr>
          <w:color w:val="000000"/>
          <w:spacing w:val="-1"/>
          <w:sz w:val="28"/>
          <w:szCs w:val="28"/>
        </w:rPr>
        <w:t>р</w:t>
      </w:r>
      <w:r w:rsidRPr="00472C54">
        <w:rPr>
          <w:color w:val="000000"/>
          <w:sz w:val="28"/>
          <w:szCs w:val="28"/>
        </w:rPr>
        <w:t>азо</w:t>
      </w:r>
      <w:r w:rsidRPr="00472C54">
        <w:rPr>
          <w:color w:val="000000"/>
          <w:spacing w:val="1"/>
          <w:sz w:val="28"/>
          <w:szCs w:val="28"/>
        </w:rPr>
        <w:t>м</w:t>
      </w:r>
      <w:r w:rsidRPr="00472C54">
        <w:rPr>
          <w:color w:val="000000"/>
          <w:sz w:val="28"/>
          <w:szCs w:val="28"/>
        </w:rPr>
        <w:t>,</w:t>
      </w:r>
      <w:r w:rsidRPr="00472C54">
        <w:rPr>
          <w:color w:val="000000"/>
          <w:spacing w:val="1"/>
          <w:sz w:val="28"/>
          <w:szCs w:val="28"/>
        </w:rPr>
        <w:t xml:space="preserve"> </w:t>
      </w:r>
      <w:r w:rsidRPr="00472C54">
        <w:rPr>
          <w:color w:val="000000"/>
          <w:spacing w:val="-2"/>
          <w:sz w:val="28"/>
          <w:szCs w:val="28"/>
        </w:rPr>
        <w:t>Р</w:t>
      </w:r>
      <w:r w:rsidRPr="00472C54">
        <w:rPr>
          <w:color w:val="000000"/>
          <w:sz w:val="28"/>
          <w:szCs w:val="28"/>
        </w:rPr>
        <w:t>о</w:t>
      </w:r>
      <w:r w:rsidRPr="00472C54">
        <w:rPr>
          <w:color w:val="000000"/>
          <w:spacing w:val="-1"/>
          <w:sz w:val="28"/>
          <w:szCs w:val="28"/>
        </w:rPr>
        <w:t>с</w:t>
      </w:r>
      <w:r w:rsidRPr="00472C54">
        <w:rPr>
          <w:color w:val="000000"/>
          <w:spacing w:val="1"/>
          <w:sz w:val="28"/>
          <w:szCs w:val="28"/>
        </w:rPr>
        <w:t>с</w:t>
      </w:r>
      <w:r w:rsidRPr="00472C54">
        <w:rPr>
          <w:color w:val="000000"/>
          <w:sz w:val="28"/>
          <w:szCs w:val="28"/>
        </w:rPr>
        <w:t>ия</w:t>
      </w:r>
      <w:r w:rsidRPr="00472C54">
        <w:rPr>
          <w:color w:val="000000"/>
          <w:spacing w:val="1"/>
          <w:sz w:val="28"/>
          <w:szCs w:val="28"/>
        </w:rPr>
        <w:t xml:space="preserve"> </w:t>
      </w:r>
      <w:r w:rsidRPr="00472C54">
        <w:rPr>
          <w:color w:val="000000"/>
          <w:sz w:val="28"/>
          <w:szCs w:val="28"/>
        </w:rPr>
        <w:t>имеет</w:t>
      </w:r>
      <w:r w:rsidRPr="00472C54">
        <w:rPr>
          <w:color w:val="000000"/>
          <w:spacing w:val="1"/>
          <w:sz w:val="28"/>
          <w:szCs w:val="28"/>
        </w:rPr>
        <w:t xml:space="preserve"> </w:t>
      </w:r>
      <w:r w:rsidRPr="00472C54">
        <w:rPr>
          <w:color w:val="000000"/>
          <w:sz w:val="28"/>
          <w:szCs w:val="28"/>
        </w:rPr>
        <w:t>ша</w:t>
      </w:r>
      <w:r w:rsidRPr="00472C54">
        <w:rPr>
          <w:color w:val="000000"/>
          <w:spacing w:val="-1"/>
          <w:sz w:val="28"/>
          <w:szCs w:val="28"/>
        </w:rPr>
        <w:t>н</w:t>
      </w:r>
      <w:r w:rsidRPr="00472C54">
        <w:rPr>
          <w:color w:val="000000"/>
          <w:spacing w:val="1"/>
          <w:sz w:val="28"/>
          <w:szCs w:val="28"/>
        </w:rPr>
        <w:t>с</w:t>
      </w:r>
      <w:r w:rsidRPr="00472C54">
        <w:rPr>
          <w:color w:val="000000"/>
          <w:sz w:val="28"/>
          <w:szCs w:val="28"/>
        </w:rPr>
        <w:t>ы за</w:t>
      </w:r>
      <w:r w:rsidRPr="00472C54">
        <w:rPr>
          <w:color w:val="000000"/>
          <w:spacing w:val="-1"/>
          <w:sz w:val="28"/>
          <w:szCs w:val="28"/>
        </w:rPr>
        <w:t>м</w:t>
      </w:r>
      <w:r w:rsidRPr="00472C54">
        <w:rPr>
          <w:color w:val="000000"/>
          <w:sz w:val="28"/>
          <w:szCs w:val="28"/>
        </w:rPr>
        <w:t>е</w:t>
      </w:r>
      <w:r w:rsidRPr="00472C54">
        <w:rPr>
          <w:color w:val="000000"/>
          <w:spacing w:val="-1"/>
          <w:sz w:val="28"/>
          <w:szCs w:val="28"/>
        </w:rPr>
        <w:t>т</w:t>
      </w:r>
      <w:r w:rsidRPr="00472C54">
        <w:rPr>
          <w:color w:val="000000"/>
          <w:sz w:val="28"/>
          <w:szCs w:val="28"/>
        </w:rPr>
        <w:t>но увеличить</w:t>
      </w:r>
      <w:r w:rsidRPr="00472C54">
        <w:rPr>
          <w:color w:val="000000"/>
          <w:spacing w:val="51"/>
          <w:sz w:val="28"/>
          <w:szCs w:val="28"/>
        </w:rPr>
        <w:t xml:space="preserve"> </w:t>
      </w:r>
      <w:r w:rsidRPr="00472C54">
        <w:rPr>
          <w:color w:val="000000"/>
          <w:sz w:val="28"/>
          <w:szCs w:val="28"/>
        </w:rPr>
        <w:t>экспорт</w:t>
      </w:r>
      <w:r w:rsidRPr="00472C54">
        <w:rPr>
          <w:color w:val="000000"/>
          <w:spacing w:val="49"/>
          <w:sz w:val="28"/>
          <w:szCs w:val="28"/>
        </w:rPr>
        <w:t xml:space="preserve"> </w:t>
      </w:r>
      <w:r w:rsidRPr="00472C54">
        <w:rPr>
          <w:color w:val="000000"/>
          <w:sz w:val="28"/>
          <w:szCs w:val="28"/>
        </w:rPr>
        <w:t>своей</w:t>
      </w:r>
      <w:r w:rsidRPr="00472C54">
        <w:rPr>
          <w:color w:val="000000"/>
          <w:spacing w:val="50"/>
          <w:sz w:val="28"/>
          <w:szCs w:val="28"/>
        </w:rPr>
        <w:t xml:space="preserve"> </w:t>
      </w:r>
      <w:r w:rsidRPr="00472C54">
        <w:rPr>
          <w:color w:val="000000"/>
          <w:sz w:val="28"/>
          <w:szCs w:val="28"/>
        </w:rPr>
        <w:t>продукци</w:t>
      </w:r>
      <w:r w:rsidRPr="00472C54">
        <w:rPr>
          <w:color w:val="000000"/>
          <w:spacing w:val="1"/>
          <w:sz w:val="28"/>
          <w:szCs w:val="28"/>
        </w:rPr>
        <w:t>и</w:t>
      </w:r>
      <w:r w:rsidRPr="00472C54">
        <w:rPr>
          <w:color w:val="000000"/>
          <w:sz w:val="28"/>
          <w:szCs w:val="28"/>
        </w:rPr>
        <w:t>,</w:t>
      </w:r>
      <w:r w:rsidRPr="00472C54">
        <w:rPr>
          <w:color w:val="000000"/>
          <w:spacing w:val="49"/>
          <w:sz w:val="28"/>
          <w:szCs w:val="28"/>
        </w:rPr>
        <w:t xml:space="preserve"> </w:t>
      </w:r>
      <w:r w:rsidRPr="00472C54">
        <w:rPr>
          <w:color w:val="000000"/>
          <w:sz w:val="28"/>
          <w:szCs w:val="28"/>
        </w:rPr>
        <w:t>что</w:t>
      </w:r>
      <w:r w:rsidRPr="00472C54">
        <w:rPr>
          <w:color w:val="000000"/>
          <w:spacing w:val="50"/>
          <w:sz w:val="28"/>
          <w:szCs w:val="28"/>
        </w:rPr>
        <w:t xml:space="preserve"> </w:t>
      </w:r>
      <w:r w:rsidRPr="00472C54">
        <w:rPr>
          <w:color w:val="000000"/>
          <w:sz w:val="28"/>
          <w:szCs w:val="28"/>
        </w:rPr>
        <w:t>об</w:t>
      </w:r>
      <w:r w:rsidRPr="00472C54">
        <w:rPr>
          <w:color w:val="000000"/>
          <w:spacing w:val="-1"/>
          <w:sz w:val="28"/>
          <w:szCs w:val="28"/>
        </w:rPr>
        <w:t>е</w:t>
      </w:r>
      <w:r w:rsidRPr="00472C54">
        <w:rPr>
          <w:color w:val="000000"/>
          <w:spacing w:val="1"/>
          <w:sz w:val="28"/>
          <w:szCs w:val="28"/>
        </w:rPr>
        <w:t>с</w:t>
      </w:r>
      <w:r w:rsidRPr="00472C54">
        <w:rPr>
          <w:color w:val="000000"/>
          <w:sz w:val="28"/>
          <w:szCs w:val="28"/>
        </w:rPr>
        <w:t>печит</w:t>
      </w:r>
      <w:r w:rsidRPr="00472C54">
        <w:rPr>
          <w:color w:val="000000"/>
          <w:spacing w:val="50"/>
          <w:sz w:val="28"/>
          <w:szCs w:val="28"/>
        </w:rPr>
        <w:t xml:space="preserve"> </w:t>
      </w:r>
      <w:r w:rsidRPr="00472C54">
        <w:rPr>
          <w:color w:val="000000"/>
          <w:sz w:val="28"/>
          <w:szCs w:val="28"/>
        </w:rPr>
        <w:t>инвес</w:t>
      </w:r>
      <w:r w:rsidRPr="00472C54">
        <w:rPr>
          <w:color w:val="000000"/>
          <w:spacing w:val="-2"/>
          <w:sz w:val="28"/>
          <w:szCs w:val="28"/>
        </w:rPr>
        <w:t>т</w:t>
      </w:r>
      <w:r w:rsidRPr="00472C54">
        <w:rPr>
          <w:color w:val="000000"/>
          <w:sz w:val="28"/>
          <w:szCs w:val="28"/>
        </w:rPr>
        <w:t>иционную</w:t>
      </w:r>
      <w:r w:rsidRPr="00472C54">
        <w:rPr>
          <w:color w:val="000000"/>
          <w:spacing w:val="50"/>
          <w:sz w:val="28"/>
          <w:szCs w:val="28"/>
        </w:rPr>
        <w:t xml:space="preserve"> </w:t>
      </w:r>
      <w:r w:rsidRPr="00472C54">
        <w:rPr>
          <w:color w:val="000000"/>
          <w:sz w:val="28"/>
          <w:szCs w:val="28"/>
        </w:rPr>
        <w:t>привлекательно</w:t>
      </w:r>
      <w:r w:rsidRPr="00472C54">
        <w:rPr>
          <w:color w:val="000000"/>
          <w:spacing w:val="1"/>
          <w:sz w:val="28"/>
          <w:szCs w:val="28"/>
        </w:rPr>
        <w:t>с</w:t>
      </w:r>
      <w:r w:rsidRPr="00472C54">
        <w:rPr>
          <w:color w:val="000000"/>
          <w:spacing w:val="-1"/>
          <w:sz w:val="28"/>
          <w:szCs w:val="28"/>
        </w:rPr>
        <w:t>т</w:t>
      </w:r>
      <w:r w:rsidRPr="00472C54">
        <w:rPr>
          <w:color w:val="000000"/>
          <w:sz w:val="28"/>
          <w:szCs w:val="28"/>
        </w:rPr>
        <w:t>ь</w:t>
      </w:r>
      <w:r w:rsidRPr="00472C54">
        <w:rPr>
          <w:color w:val="000000"/>
          <w:spacing w:val="51"/>
          <w:sz w:val="28"/>
          <w:szCs w:val="28"/>
        </w:rPr>
        <w:t xml:space="preserve"> </w:t>
      </w:r>
      <w:r w:rsidRPr="00472C54">
        <w:rPr>
          <w:color w:val="000000"/>
          <w:sz w:val="28"/>
          <w:szCs w:val="28"/>
        </w:rPr>
        <w:t>экономики</w:t>
      </w:r>
      <w:r w:rsidRPr="00472C54">
        <w:rPr>
          <w:color w:val="000000"/>
          <w:spacing w:val="50"/>
          <w:sz w:val="28"/>
          <w:szCs w:val="28"/>
        </w:rPr>
        <w:t xml:space="preserve"> </w:t>
      </w:r>
      <w:r w:rsidRPr="00472C54">
        <w:rPr>
          <w:color w:val="000000"/>
          <w:sz w:val="28"/>
          <w:szCs w:val="28"/>
        </w:rPr>
        <w:t>и</w:t>
      </w:r>
      <w:r>
        <w:rPr>
          <w:color w:val="000000"/>
          <w:sz w:val="28"/>
          <w:szCs w:val="28"/>
        </w:rPr>
        <w:t xml:space="preserve"> </w:t>
      </w:r>
      <w:r w:rsidRPr="00472C54">
        <w:rPr>
          <w:color w:val="000000"/>
          <w:sz w:val="28"/>
          <w:szCs w:val="28"/>
        </w:rPr>
        <w:t>приток инвестици</w:t>
      </w:r>
      <w:r w:rsidRPr="00472C54">
        <w:rPr>
          <w:color w:val="000000"/>
          <w:spacing w:val="1"/>
          <w:sz w:val="28"/>
          <w:szCs w:val="28"/>
        </w:rPr>
        <w:t>й</w:t>
      </w:r>
      <w:r w:rsidRPr="00472C54">
        <w:rPr>
          <w:color w:val="000000"/>
          <w:sz w:val="28"/>
          <w:szCs w:val="28"/>
        </w:rPr>
        <w:t>.</w:t>
      </w:r>
    </w:p>
    <w:p w:rsidR="00E064FF" w:rsidRPr="00472C54" w:rsidRDefault="00E064FF" w:rsidP="003A3D54">
      <w:pPr>
        <w:widowControl w:val="0"/>
        <w:autoSpaceDE w:val="0"/>
        <w:autoSpaceDN w:val="0"/>
        <w:adjustRightInd w:val="0"/>
        <w:spacing w:line="360" w:lineRule="auto"/>
        <w:ind w:right="-187" w:firstLine="540"/>
        <w:jc w:val="both"/>
        <w:rPr>
          <w:color w:val="000000"/>
          <w:sz w:val="28"/>
          <w:szCs w:val="28"/>
        </w:rPr>
      </w:pPr>
      <w:r w:rsidRPr="00472C54">
        <w:rPr>
          <w:color w:val="000000"/>
          <w:sz w:val="28"/>
          <w:szCs w:val="28"/>
        </w:rPr>
        <w:t>Прогн</w:t>
      </w:r>
      <w:r w:rsidRPr="00472C54">
        <w:rPr>
          <w:color w:val="000000"/>
          <w:spacing w:val="-1"/>
          <w:sz w:val="28"/>
          <w:szCs w:val="28"/>
        </w:rPr>
        <w:t>о</w:t>
      </w:r>
      <w:r w:rsidRPr="00472C54">
        <w:rPr>
          <w:color w:val="000000"/>
          <w:sz w:val="28"/>
          <w:szCs w:val="28"/>
        </w:rPr>
        <w:t>зы</w:t>
      </w:r>
      <w:r w:rsidRPr="00472C54">
        <w:rPr>
          <w:color w:val="000000"/>
          <w:spacing w:val="1"/>
          <w:sz w:val="28"/>
          <w:szCs w:val="28"/>
        </w:rPr>
        <w:t xml:space="preserve"> </w:t>
      </w:r>
      <w:r w:rsidRPr="00472C54">
        <w:rPr>
          <w:color w:val="000000"/>
          <w:sz w:val="28"/>
          <w:szCs w:val="28"/>
        </w:rPr>
        <w:t>э</w:t>
      </w:r>
      <w:r w:rsidRPr="00472C54">
        <w:rPr>
          <w:color w:val="000000"/>
          <w:spacing w:val="-1"/>
          <w:sz w:val="28"/>
          <w:szCs w:val="28"/>
        </w:rPr>
        <w:t>к</w:t>
      </w:r>
      <w:r w:rsidRPr="00472C54">
        <w:rPr>
          <w:color w:val="000000"/>
          <w:sz w:val="28"/>
          <w:szCs w:val="28"/>
        </w:rPr>
        <w:t>ономич</w:t>
      </w:r>
      <w:r w:rsidRPr="00472C54">
        <w:rPr>
          <w:color w:val="000000"/>
          <w:spacing w:val="-1"/>
          <w:sz w:val="28"/>
          <w:szCs w:val="28"/>
        </w:rPr>
        <w:t>е</w:t>
      </w:r>
      <w:r w:rsidRPr="00472C54">
        <w:rPr>
          <w:color w:val="000000"/>
          <w:spacing w:val="1"/>
          <w:sz w:val="28"/>
          <w:szCs w:val="28"/>
        </w:rPr>
        <w:t>с</w:t>
      </w:r>
      <w:r w:rsidRPr="00472C54">
        <w:rPr>
          <w:color w:val="000000"/>
          <w:sz w:val="28"/>
          <w:szCs w:val="28"/>
        </w:rPr>
        <w:t>к</w:t>
      </w:r>
      <w:r w:rsidRPr="00472C54">
        <w:rPr>
          <w:color w:val="000000"/>
          <w:spacing w:val="-1"/>
          <w:sz w:val="28"/>
          <w:szCs w:val="28"/>
        </w:rPr>
        <w:t>ог</w:t>
      </w:r>
      <w:r w:rsidRPr="00472C54">
        <w:rPr>
          <w:color w:val="000000"/>
          <w:sz w:val="28"/>
          <w:szCs w:val="28"/>
        </w:rPr>
        <w:t>о</w:t>
      </w:r>
      <w:r w:rsidRPr="00472C54">
        <w:rPr>
          <w:color w:val="000000"/>
          <w:spacing w:val="3"/>
          <w:sz w:val="28"/>
          <w:szCs w:val="28"/>
        </w:rPr>
        <w:t xml:space="preserve"> </w:t>
      </w:r>
      <w:r w:rsidRPr="00472C54">
        <w:rPr>
          <w:color w:val="000000"/>
          <w:sz w:val="28"/>
          <w:szCs w:val="28"/>
        </w:rPr>
        <w:t>развития</w:t>
      </w:r>
      <w:r w:rsidRPr="00472C54">
        <w:rPr>
          <w:color w:val="000000"/>
          <w:spacing w:val="1"/>
          <w:sz w:val="28"/>
          <w:szCs w:val="28"/>
        </w:rPr>
        <w:t xml:space="preserve"> </w:t>
      </w:r>
      <w:r w:rsidRPr="00472C54">
        <w:rPr>
          <w:color w:val="000000"/>
          <w:sz w:val="28"/>
          <w:szCs w:val="28"/>
        </w:rPr>
        <w:t>России, с</w:t>
      </w:r>
      <w:r w:rsidRPr="00472C54">
        <w:rPr>
          <w:color w:val="000000"/>
          <w:spacing w:val="-1"/>
          <w:sz w:val="28"/>
          <w:szCs w:val="28"/>
        </w:rPr>
        <w:t>дел</w:t>
      </w:r>
      <w:r w:rsidRPr="00472C54">
        <w:rPr>
          <w:color w:val="000000"/>
          <w:sz w:val="28"/>
          <w:szCs w:val="28"/>
        </w:rPr>
        <w:t>анные</w:t>
      </w:r>
      <w:r w:rsidRPr="00472C54">
        <w:rPr>
          <w:color w:val="000000"/>
          <w:spacing w:val="2"/>
          <w:sz w:val="28"/>
          <w:szCs w:val="28"/>
        </w:rPr>
        <w:t xml:space="preserve"> </w:t>
      </w:r>
      <w:r w:rsidRPr="00472C54">
        <w:rPr>
          <w:color w:val="000000"/>
          <w:sz w:val="28"/>
          <w:szCs w:val="28"/>
        </w:rPr>
        <w:t>М</w:t>
      </w:r>
      <w:r w:rsidRPr="00472C54">
        <w:rPr>
          <w:color w:val="000000"/>
          <w:spacing w:val="-1"/>
          <w:sz w:val="28"/>
          <w:szCs w:val="28"/>
        </w:rPr>
        <w:t>Э</w:t>
      </w:r>
      <w:r w:rsidRPr="00472C54">
        <w:rPr>
          <w:color w:val="000000"/>
          <w:sz w:val="28"/>
          <w:szCs w:val="28"/>
        </w:rPr>
        <w:t>Р</w:t>
      </w:r>
      <w:r w:rsidRPr="00472C54">
        <w:rPr>
          <w:color w:val="000000"/>
          <w:spacing w:val="2"/>
          <w:sz w:val="28"/>
          <w:szCs w:val="28"/>
        </w:rPr>
        <w:t xml:space="preserve"> </w:t>
      </w:r>
      <w:r w:rsidRPr="00472C54">
        <w:rPr>
          <w:color w:val="000000"/>
          <w:sz w:val="28"/>
          <w:szCs w:val="28"/>
        </w:rPr>
        <w:t>и</w:t>
      </w:r>
      <w:r w:rsidRPr="00472C54">
        <w:rPr>
          <w:color w:val="000000"/>
          <w:spacing w:val="2"/>
          <w:sz w:val="28"/>
          <w:szCs w:val="28"/>
        </w:rPr>
        <w:t xml:space="preserve"> </w:t>
      </w:r>
      <w:r w:rsidRPr="00472C54">
        <w:rPr>
          <w:color w:val="000000"/>
          <w:sz w:val="28"/>
          <w:szCs w:val="28"/>
        </w:rPr>
        <w:t>Пр</w:t>
      </w:r>
      <w:r w:rsidRPr="00472C54">
        <w:rPr>
          <w:color w:val="000000"/>
          <w:spacing w:val="-1"/>
          <w:sz w:val="28"/>
          <w:szCs w:val="28"/>
        </w:rPr>
        <w:t>а</w:t>
      </w:r>
      <w:r w:rsidRPr="00472C54">
        <w:rPr>
          <w:color w:val="000000"/>
          <w:sz w:val="28"/>
          <w:szCs w:val="28"/>
        </w:rPr>
        <w:t>в</w:t>
      </w:r>
      <w:r w:rsidRPr="00472C54">
        <w:rPr>
          <w:color w:val="000000"/>
          <w:spacing w:val="-1"/>
          <w:sz w:val="28"/>
          <w:szCs w:val="28"/>
        </w:rPr>
        <w:t>ител</w:t>
      </w:r>
      <w:r w:rsidRPr="00472C54">
        <w:rPr>
          <w:color w:val="000000"/>
          <w:sz w:val="28"/>
          <w:szCs w:val="28"/>
        </w:rPr>
        <w:t>ь</w:t>
      </w:r>
      <w:r w:rsidRPr="00472C54">
        <w:rPr>
          <w:color w:val="000000"/>
          <w:spacing w:val="1"/>
          <w:sz w:val="28"/>
          <w:szCs w:val="28"/>
        </w:rPr>
        <w:t>с</w:t>
      </w:r>
      <w:r w:rsidRPr="00472C54">
        <w:rPr>
          <w:color w:val="000000"/>
          <w:spacing w:val="-1"/>
          <w:sz w:val="28"/>
          <w:szCs w:val="28"/>
        </w:rPr>
        <w:t>т</w:t>
      </w:r>
      <w:r w:rsidRPr="00472C54">
        <w:rPr>
          <w:color w:val="000000"/>
          <w:sz w:val="28"/>
          <w:szCs w:val="28"/>
        </w:rPr>
        <w:t>во</w:t>
      </w:r>
      <w:r w:rsidRPr="00472C54">
        <w:rPr>
          <w:color w:val="000000"/>
          <w:spacing w:val="1"/>
          <w:sz w:val="28"/>
          <w:szCs w:val="28"/>
        </w:rPr>
        <w:t>м</w:t>
      </w:r>
      <w:r w:rsidRPr="00472C54">
        <w:rPr>
          <w:color w:val="000000"/>
          <w:sz w:val="28"/>
          <w:szCs w:val="28"/>
        </w:rPr>
        <w:t>, пока</w:t>
      </w:r>
      <w:r w:rsidRPr="00472C54">
        <w:rPr>
          <w:color w:val="000000"/>
          <w:spacing w:val="1"/>
          <w:sz w:val="28"/>
          <w:szCs w:val="28"/>
        </w:rPr>
        <w:t>з</w:t>
      </w:r>
      <w:r w:rsidRPr="00472C54">
        <w:rPr>
          <w:color w:val="000000"/>
          <w:spacing w:val="-1"/>
          <w:sz w:val="28"/>
          <w:szCs w:val="28"/>
        </w:rPr>
        <w:t>ы</w:t>
      </w:r>
      <w:r w:rsidRPr="00472C54">
        <w:rPr>
          <w:color w:val="000000"/>
          <w:sz w:val="28"/>
          <w:szCs w:val="28"/>
        </w:rPr>
        <w:t>вают,</w:t>
      </w:r>
      <w:r w:rsidRPr="00472C54">
        <w:rPr>
          <w:color w:val="000000"/>
          <w:spacing w:val="2"/>
          <w:sz w:val="28"/>
          <w:szCs w:val="28"/>
        </w:rPr>
        <w:t xml:space="preserve"> </w:t>
      </w:r>
      <w:r w:rsidRPr="00472C54">
        <w:rPr>
          <w:color w:val="000000"/>
          <w:sz w:val="28"/>
          <w:szCs w:val="28"/>
        </w:rPr>
        <w:t>ч</w:t>
      </w:r>
      <w:r w:rsidRPr="00472C54">
        <w:rPr>
          <w:color w:val="000000"/>
          <w:spacing w:val="-2"/>
          <w:sz w:val="28"/>
          <w:szCs w:val="28"/>
        </w:rPr>
        <w:t>т</w:t>
      </w:r>
      <w:r w:rsidRPr="00472C54">
        <w:rPr>
          <w:color w:val="000000"/>
          <w:sz w:val="28"/>
          <w:szCs w:val="28"/>
        </w:rPr>
        <w:t>о</w:t>
      </w:r>
      <w:r w:rsidRPr="00472C54">
        <w:rPr>
          <w:color w:val="000000"/>
          <w:spacing w:val="2"/>
          <w:sz w:val="28"/>
          <w:szCs w:val="28"/>
        </w:rPr>
        <w:t xml:space="preserve"> </w:t>
      </w:r>
      <w:r w:rsidRPr="00472C54">
        <w:rPr>
          <w:color w:val="000000"/>
          <w:sz w:val="28"/>
          <w:szCs w:val="28"/>
        </w:rPr>
        <w:t>ВВП России в</w:t>
      </w:r>
      <w:r w:rsidRPr="00472C54">
        <w:rPr>
          <w:color w:val="000000"/>
          <w:spacing w:val="1"/>
          <w:sz w:val="28"/>
          <w:szCs w:val="28"/>
        </w:rPr>
        <w:t xml:space="preserve"> </w:t>
      </w:r>
      <w:smartTag w:uri="urn:schemas-microsoft-com:office:smarttags" w:element="metricconverter">
        <w:smartTagPr>
          <w:attr w:name="ProductID" w:val="2010 г"/>
        </w:smartTagPr>
        <w:r w:rsidRPr="00472C54">
          <w:rPr>
            <w:color w:val="000000"/>
            <w:spacing w:val="-1"/>
            <w:sz w:val="28"/>
            <w:szCs w:val="28"/>
          </w:rPr>
          <w:t>20</w:t>
        </w:r>
        <w:r w:rsidRPr="00472C54">
          <w:rPr>
            <w:color w:val="000000"/>
            <w:sz w:val="28"/>
            <w:szCs w:val="28"/>
          </w:rPr>
          <w:t>10</w:t>
        </w:r>
        <w:r w:rsidRPr="00472C54">
          <w:rPr>
            <w:color w:val="000000"/>
            <w:spacing w:val="1"/>
            <w:sz w:val="28"/>
            <w:szCs w:val="28"/>
          </w:rPr>
          <w:t xml:space="preserve"> </w:t>
        </w:r>
        <w:r w:rsidRPr="00472C54">
          <w:rPr>
            <w:color w:val="000000"/>
            <w:sz w:val="28"/>
            <w:szCs w:val="28"/>
          </w:rPr>
          <w:t>г</w:t>
        </w:r>
      </w:smartTag>
      <w:r w:rsidRPr="00472C54">
        <w:rPr>
          <w:color w:val="000000"/>
          <w:sz w:val="28"/>
          <w:szCs w:val="28"/>
        </w:rPr>
        <w:t>. выр</w:t>
      </w:r>
      <w:r w:rsidRPr="00472C54">
        <w:rPr>
          <w:color w:val="000000"/>
          <w:spacing w:val="-1"/>
          <w:sz w:val="28"/>
          <w:szCs w:val="28"/>
        </w:rPr>
        <w:t>а</w:t>
      </w:r>
      <w:r w:rsidRPr="00472C54">
        <w:rPr>
          <w:color w:val="000000"/>
          <w:sz w:val="28"/>
          <w:szCs w:val="28"/>
        </w:rPr>
        <w:t>стет примерно на</w:t>
      </w:r>
      <w:r w:rsidRPr="00472C54">
        <w:rPr>
          <w:color w:val="000000"/>
          <w:spacing w:val="1"/>
          <w:sz w:val="28"/>
          <w:szCs w:val="28"/>
        </w:rPr>
        <w:t xml:space="preserve"> </w:t>
      </w:r>
      <w:r w:rsidRPr="00472C54">
        <w:rPr>
          <w:color w:val="000000"/>
          <w:sz w:val="28"/>
          <w:szCs w:val="28"/>
        </w:rPr>
        <w:t xml:space="preserve">3-5% </w:t>
      </w:r>
      <w:r w:rsidRPr="00472C54">
        <w:rPr>
          <w:color w:val="000000"/>
          <w:spacing w:val="-1"/>
          <w:sz w:val="28"/>
          <w:szCs w:val="28"/>
        </w:rPr>
        <w:t>(</w:t>
      </w:r>
      <w:r w:rsidRPr="00472C54">
        <w:rPr>
          <w:color w:val="000000"/>
          <w:sz w:val="28"/>
          <w:szCs w:val="28"/>
        </w:rPr>
        <w:t xml:space="preserve">в </w:t>
      </w:r>
      <w:r w:rsidRPr="00472C54">
        <w:rPr>
          <w:color w:val="000000"/>
          <w:spacing w:val="-1"/>
          <w:sz w:val="28"/>
          <w:szCs w:val="28"/>
        </w:rPr>
        <w:t>п</w:t>
      </w:r>
      <w:r w:rsidRPr="00472C54">
        <w:rPr>
          <w:color w:val="000000"/>
          <w:sz w:val="28"/>
          <w:szCs w:val="28"/>
        </w:rPr>
        <w:t>есс</w:t>
      </w:r>
      <w:r w:rsidRPr="00472C54">
        <w:rPr>
          <w:color w:val="000000"/>
          <w:spacing w:val="-2"/>
          <w:sz w:val="28"/>
          <w:szCs w:val="28"/>
        </w:rPr>
        <w:t>и</w:t>
      </w:r>
      <w:r w:rsidRPr="00472C54">
        <w:rPr>
          <w:color w:val="000000"/>
          <w:sz w:val="28"/>
          <w:szCs w:val="28"/>
        </w:rPr>
        <w:t>мис</w:t>
      </w:r>
      <w:r w:rsidRPr="00472C54">
        <w:rPr>
          <w:color w:val="000000"/>
          <w:spacing w:val="-1"/>
          <w:sz w:val="28"/>
          <w:szCs w:val="28"/>
        </w:rPr>
        <w:t>т</w:t>
      </w:r>
      <w:r w:rsidRPr="00472C54">
        <w:rPr>
          <w:color w:val="000000"/>
          <w:sz w:val="28"/>
          <w:szCs w:val="28"/>
        </w:rPr>
        <w:t>и</w:t>
      </w:r>
      <w:r w:rsidRPr="00472C54">
        <w:rPr>
          <w:color w:val="000000"/>
          <w:spacing w:val="-1"/>
          <w:sz w:val="28"/>
          <w:szCs w:val="28"/>
        </w:rPr>
        <w:t>ч</w:t>
      </w:r>
      <w:r w:rsidRPr="00472C54">
        <w:rPr>
          <w:color w:val="000000"/>
          <w:sz w:val="28"/>
          <w:szCs w:val="28"/>
        </w:rPr>
        <w:t>еск</w:t>
      </w:r>
      <w:r w:rsidRPr="00472C54">
        <w:rPr>
          <w:color w:val="000000"/>
          <w:spacing w:val="-1"/>
          <w:sz w:val="28"/>
          <w:szCs w:val="28"/>
        </w:rPr>
        <w:t>о</w:t>
      </w:r>
      <w:r w:rsidRPr="00472C54">
        <w:rPr>
          <w:color w:val="000000"/>
          <w:sz w:val="28"/>
          <w:szCs w:val="28"/>
        </w:rPr>
        <w:t>м</w:t>
      </w:r>
      <w:r w:rsidRPr="00472C54">
        <w:rPr>
          <w:color w:val="000000"/>
          <w:spacing w:val="2"/>
          <w:sz w:val="28"/>
          <w:szCs w:val="28"/>
        </w:rPr>
        <w:t xml:space="preserve"> </w:t>
      </w:r>
      <w:r w:rsidRPr="00472C54">
        <w:rPr>
          <w:color w:val="000000"/>
          <w:sz w:val="28"/>
          <w:szCs w:val="28"/>
        </w:rPr>
        <w:t>вари</w:t>
      </w:r>
      <w:r w:rsidRPr="00472C54">
        <w:rPr>
          <w:color w:val="000000"/>
          <w:spacing w:val="-1"/>
          <w:sz w:val="28"/>
          <w:szCs w:val="28"/>
        </w:rPr>
        <w:t>а</w:t>
      </w:r>
      <w:r w:rsidRPr="00472C54">
        <w:rPr>
          <w:color w:val="000000"/>
          <w:sz w:val="28"/>
          <w:szCs w:val="28"/>
        </w:rPr>
        <w:t>нте</w:t>
      </w:r>
      <w:r w:rsidRPr="00472C54">
        <w:rPr>
          <w:color w:val="000000"/>
          <w:spacing w:val="1"/>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1,5%), в</w:t>
      </w:r>
      <w:r w:rsidRPr="00472C54">
        <w:rPr>
          <w:color w:val="000000"/>
          <w:spacing w:val="1"/>
          <w:sz w:val="28"/>
          <w:szCs w:val="28"/>
        </w:rPr>
        <w:t xml:space="preserve"> </w:t>
      </w:r>
      <w:smartTag w:uri="urn:schemas-microsoft-com:office:smarttags" w:element="metricconverter">
        <w:smartTagPr>
          <w:attr w:name="ProductID" w:val="2011 г"/>
        </w:smartTagPr>
        <w:r w:rsidRPr="00472C54">
          <w:rPr>
            <w:color w:val="000000"/>
            <w:sz w:val="28"/>
            <w:szCs w:val="28"/>
          </w:rPr>
          <w:t>20</w:t>
        </w:r>
        <w:r w:rsidRPr="00472C54">
          <w:rPr>
            <w:color w:val="000000"/>
            <w:spacing w:val="-1"/>
            <w:sz w:val="28"/>
            <w:szCs w:val="28"/>
          </w:rPr>
          <w:t>1</w:t>
        </w:r>
        <w:r w:rsidRPr="00472C54">
          <w:rPr>
            <w:color w:val="000000"/>
            <w:sz w:val="28"/>
            <w:szCs w:val="28"/>
          </w:rPr>
          <w:t>1</w:t>
        </w:r>
        <w:r w:rsidRPr="00472C54">
          <w:rPr>
            <w:color w:val="000000"/>
            <w:spacing w:val="1"/>
            <w:sz w:val="28"/>
            <w:szCs w:val="28"/>
          </w:rPr>
          <w:t xml:space="preserve"> </w:t>
        </w:r>
        <w:r w:rsidRPr="00472C54">
          <w:rPr>
            <w:color w:val="000000"/>
            <w:sz w:val="28"/>
            <w:szCs w:val="28"/>
          </w:rPr>
          <w:t>г</w:t>
        </w:r>
      </w:smartTag>
      <w:r w:rsidRPr="00472C54">
        <w:rPr>
          <w:color w:val="000000"/>
          <w:sz w:val="28"/>
          <w:szCs w:val="28"/>
        </w:rPr>
        <w:t xml:space="preserve">. </w:t>
      </w:r>
      <w:r w:rsidRPr="00472C54">
        <w:rPr>
          <w:color w:val="000000"/>
          <w:spacing w:val="-1"/>
          <w:sz w:val="28"/>
          <w:szCs w:val="28"/>
        </w:rPr>
        <w:t>ро</w:t>
      </w:r>
      <w:r w:rsidRPr="00472C54">
        <w:rPr>
          <w:color w:val="000000"/>
          <w:spacing w:val="1"/>
          <w:sz w:val="28"/>
          <w:szCs w:val="28"/>
        </w:rPr>
        <w:t>с</w:t>
      </w:r>
      <w:r w:rsidRPr="00472C54">
        <w:rPr>
          <w:color w:val="000000"/>
          <w:sz w:val="28"/>
          <w:szCs w:val="28"/>
        </w:rPr>
        <w:t xml:space="preserve">т </w:t>
      </w:r>
      <w:r w:rsidRPr="00472C54">
        <w:rPr>
          <w:color w:val="000000"/>
          <w:spacing w:val="1"/>
          <w:sz w:val="28"/>
          <w:szCs w:val="28"/>
        </w:rPr>
        <w:t>с</w:t>
      </w:r>
      <w:r w:rsidRPr="00472C54">
        <w:rPr>
          <w:color w:val="000000"/>
          <w:spacing w:val="-1"/>
          <w:sz w:val="28"/>
          <w:szCs w:val="28"/>
        </w:rPr>
        <w:t>о</w:t>
      </w:r>
      <w:r w:rsidRPr="00472C54">
        <w:rPr>
          <w:color w:val="000000"/>
          <w:sz w:val="28"/>
          <w:szCs w:val="28"/>
        </w:rPr>
        <w:t>с</w:t>
      </w:r>
      <w:r w:rsidRPr="00472C54">
        <w:rPr>
          <w:color w:val="000000"/>
          <w:spacing w:val="-1"/>
          <w:sz w:val="28"/>
          <w:szCs w:val="28"/>
        </w:rPr>
        <w:t>т</w:t>
      </w:r>
      <w:r w:rsidRPr="00472C54">
        <w:rPr>
          <w:color w:val="000000"/>
          <w:sz w:val="28"/>
          <w:szCs w:val="28"/>
        </w:rPr>
        <w:t>авит</w:t>
      </w:r>
      <w:r w:rsidRPr="00472C54">
        <w:rPr>
          <w:color w:val="000000"/>
          <w:spacing w:val="1"/>
          <w:sz w:val="28"/>
          <w:szCs w:val="28"/>
        </w:rPr>
        <w:t xml:space="preserve"> </w:t>
      </w:r>
      <w:r w:rsidRPr="00472C54">
        <w:rPr>
          <w:color w:val="000000"/>
          <w:sz w:val="28"/>
          <w:szCs w:val="28"/>
        </w:rPr>
        <w:t>3-4%.</w:t>
      </w:r>
      <w:r w:rsidRPr="00472C54">
        <w:rPr>
          <w:color w:val="000000"/>
          <w:spacing w:val="1"/>
          <w:sz w:val="28"/>
          <w:szCs w:val="28"/>
        </w:rPr>
        <w:t xml:space="preserve"> </w:t>
      </w:r>
      <w:r w:rsidRPr="00472C54">
        <w:rPr>
          <w:color w:val="000000"/>
          <w:sz w:val="28"/>
          <w:szCs w:val="28"/>
        </w:rPr>
        <w:t>Потребите</w:t>
      </w:r>
      <w:r w:rsidRPr="00472C54">
        <w:rPr>
          <w:color w:val="000000"/>
          <w:spacing w:val="-2"/>
          <w:sz w:val="28"/>
          <w:szCs w:val="28"/>
        </w:rPr>
        <w:t>л</w:t>
      </w:r>
      <w:r w:rsidRPr="00472C54">
        <w:rPr>
          <w:color w:val="000000"/>
          <w:sz w:val="28"/>
          <w:szCs w:val="28"/>
        </w:rPr>
        <w:t>ьские</w:t>
      </w:r>
      <w:r w:rsidRPr="00472C54">
        <w:rPr>
          <w:color w:val="000000"/>
          <w:spacing w:val="1"/>
          <w:sz w:val="28"/>
          <w:szCs w:val="28"/>
        </w:rPr>
        <w:t xml:space="preserve"> </w:t>
      </w:r>
      <w:r w:rsidRPr="00472C54">
        <w:rPr>
          <w:color w:val="000000"/>
          <w:sz w:val="28"/>
          <w:szCs w:val="28"/>
        </w:rPr>
        <w:t>цены</w:t>
      </w:r>
      <w:r w:rsidRPr="00472C54">
        <w:rPr>
          <w:color w:val="000000"/>
          <w:spacing w:val="1"/>
          <w:sz w:val="28"/>
          <w:szCs w:val="28"/>
        </w:rPr>
        <w:t xml:space="preserve"> </w:t>
      </w:r>
      <w:r w:rsidRPr="00472C54">
        <w:rPr>
          <w:color w:val="000000"/>
          <w:sz w:val="28"/>
          <w:szCs w:val="28"/>
        </w:rPr>
        <w:t>выр</w:t>
      </w:r>
      <w:r w:rsidRPr="00472C54">
        <w:rPr>
          <w:color w:val="000000"/>
          <w:spacing w:val="-1"/>
          <w:sz w:val="28"/>
          <w:szCs w:val="28"/>
        </w:rPr>
        <w:t>а</w:t>
      </w:r>
      <w:r w:rsidRPr="00472C54">
        <w:rPr>
          <w:color w:val="000000"/>
          <w:sz w:val="28"/>
          <w:szCs w:val="28"/>
        </w:rPr>
        <w:t>стут</w:t>
      </w:r>
      <w:r w:rsidRPr="00472C54">
        <w:rPr>
          <w:color w:val="000000"/>
          <w:spacing w:val="1"/>
          <w:sz w:val="28"/>
          <w:szCs w:val="28"/>
        </w:rPr>
        <w:t xml:space="preserve"> </w:t>
      </w:r>
      <w:r w:rsidRPr="00472C54">
        <w:rPr>
          <w:color w:val="000000"/>
          <w:sz w:val="28"/>
          <w:szCs w:val="28"/>
        </w:rPr>
        <w:t>в</w:t>
      </w:r>
      <w:r w:rsidRPr="00472C54">
        <w:rPr>
          <w:color w:val="000000"/>
          <w:spacing w:val="2"/>
          <w:sz w:val="28"/>
          <w:szCs w:val="28"/>
        </w:rPr>
        <w:t xml:space="preserve"> </w:t>
      </w:r>
      <w:smartTag w:uri="urn:schemas-microsoft-com:office:smarttags" w:element="metricconverter">
        <w:smartTagPr>
          <w:attr w:name="ProductID" w:val="2010 г"/>
        </w:smartTagPr>
        <w:r w:rsidRPr="00472C54">
          <w:rPr>
            <w:color w:val="000000"/>
            <w:spacing w:val="-1"/>
            <w:sz w:val="28"/>
            <w:szCs w:val="28"/>
          </w:rPr>
          <w:t>2</w:t>
        </w:r>
        <w:r w:rsidRPr="00472C54">
          <w:rPr>
            <w:color w:val="000000"/>
            <w:sz w:val="28"/>
            <w:szCs w:val="28"/>
          </w:rPr>
          <w:t>010</w:t>
        </w:r>
        <w:r w:rsidRPr="00472C54">
          <w:rPr>
            <w:color w:val="000000"/>
            <w:spacing w:val="2"/>
            <w:sz w:val="28"/>
            <w:szCs w:val="28"/>
          </w:rPr>
          <w:t xml:space="preserve"> </w:t>
        </w:r>
        <w:r w:rsidRPr="00472C54">
          <w:rPr>
            <w:color w:val="000000"/>
            <w:sz w:val="28"/>
            <w:szCs w:val="28"/>
          </w:rPr>
          <w:t>г</w:t>
        </w:r>
      </w:smartTag>
      <w:r w:rsidRPr="00472C54">
        <w:rPr>
          <w:color w:val="000000"/>
          <w:sz w:val="28"/>
          <w:szCs w:val="28"/>
        </w:rPr>
        <w:t>.</w:t>
      </w:r>
      <w:r w:rsidRPr="00472C54">
        <w:rPr>
          <w:color w:val="000000"/>
          <w:spacing w:val="1"/>
          <w:sz w:val="28"/>
          <w:szCs w:val="28"/>
        </w:rPr>
        <w:t xml:space="preserve"> </w:t>
      </w:r>
      <w:r w:rsidRPr="00472C54">
        <w:rPr>
          <w:color w:val="000000"/>
          <w:sz w:val="28"/>
          <w:szCs w:val="28"/>
        </w:rPr>
        <w:t>примерно</w:t>
      </w:r>
      <w:r w:rsidRPr="00472C54">
        <w:rPr>
          <w:color w:val="000000"/>
          <w:spacing w:val="2"/>
          <w:sz w:val="28"/>
          <w:szCs w:val="28"/>
        </w:rPr>
        <w:t xml:space="preserve"> </w:t>
      </w:r>
      <w:r w:rsidRPr="00472C54">
        <w:rPr>
          <w:color w:val="000000"/>
          <w:sz w:val="28"/>
          <w:szCs w:val="28"/>
        </w:rPr>
        <w:t>на</w:t>
      </w:r>
      <w:r w:rsidRPr="00472C54">
        <w:rPr>
          <w:color w:val="000000"/>
          <w:spacing w:val="2"/>
          <w:sz w:val="28"/>
          <w:szCs w:val="28"/>
        </w:rPr>
        <w:t xml:space="preserve"> </w:t>
      </w:r>
      <w:r w:rsidRPr="00472C54">
        <w:rPr>
          <w:color w:val="000000"/>
          <w:sz w:val="28"/>
          <w:szCs w:val="28"/>
        </w:rPr>
        <w:t>6%,</w:t>
      </w:r>
      <w:r w:rsidRPr="00472C54">
        <w:rPr>
          <w:color w:val="000000"/>
          <w:spacing w:val="1"/>
          <w:sz w:val="28"/>
          <w:szCs w:val="28"/>
        </w:rPr>
        <w:t xml:space="preserve"> </w:t>
      </w:r>
      <w:r w:rsidRPr="00472C54">
        <w:rPr>
          <w:color w:val="000000"/>
          <w:sz w:val="28"/>
          <w:szCs w:val="28"/>
        </w:rPr>
        <w:t>в</w:t>
      </w:r>
      <w:r w:rsidRPr="00472C54">
        <w:rPr>
          <w:color w:val="000000"/>
          <w:spacing w:val="1"/>
          <w:sz w:val="28"/>
          <w:szCs w:val="28"/>
        </w:rPr>
        <w:t xml:space="preserve"> </w:t>
      </w:r>
      <w:smartTag w:uri="urn:schemas-microsoft-com:office:smarttags" w:element="metricconverter">
        <w:smartTagPr>
          <w:attr w:name="ProductID" w:val="2011 г"/>
        </w:smartTagPr>
        <w:r w:rsidRPr="00472C54">
          <w:rPr>
            <w:color w:val="000000"/>
            <w:sz w:val="28"/>
            <w:szCs w:val="28"/>
          </w:rPr>
          <w:t>2011</w:t>
        </w:r>
        <w:r w:rsidRPr="00472C54">
          <w:rPr>
            <w:color w:val="000000"/>
            <w:spacing w:val="2"/>
            <w:sz w:val="28"/>
            <w:szCs w:val="28"/>
          </w:rPr>
          <w:t xml:space="preserve"> </w:t>
        </w:r>
        <w:r w:rsidRPr="00472C54">
          <w:rPr>
            <w:color w:val="000000"/>
            <w:sz w:val="28"/>
            <w:szCs w:val="28"/>
          </w:rPr>
          <w:t>г</w:t>
        </w:r>
      </w:smartTag>
      <w:r w:rsidRPr="00472C54">
        <w:rPr>
          <w:color w:val="000000"/>
          <w:sz w:val="28"/>
          <w:szCs w:val="28"/>
        </w:rPr>
        <w:t>.</w:t>
      </w:r>
      <w:r w:rsidRPr="00472C54">
        <w:rPr>
          <w:color w:val="000000"/>
          <w:spacing w:val="1"/>
          <w:sz w:val="28"/>
          <w:szCs w:val="28"/>
        </w:rPr>
        <w:t xml:space="preserve"> </w:t>
      </w:r>
      <w:r w:rsidRPr="00472C54">
        <w:rPr>
          <w:color w:val="000000"/>
          <w:sz w:val="28"/>
          <w:szCs w:val="28"/>
        </w:rPr>
        <w:t>– 7,</w:t>
      </w:r>
      <w:r w:rsidRPr="00472C54">
        <w:rPr>
          <w:color w:val="000000"/>
          <w:spacing w:val="-1"/>
          <w:sz w:val="28"/>
          <w:szCs w:val="28"/>
        </w:rPr>
        <w:t>5%</w:t>
      </w:r>
      <w:r w:rsidRPr="00472C54">
        <w:rPr>
          <w:color w:val="000000"/>
          <w:sz w:val="28"/>
          <w:szCs w:val="28"/>
        </w:rPr>
        <w:t>.</w:t>
      </w:r>
      <w:r w:rsidRPr="00472C54">
        <w:rPr>
          <w:color w:val="000000"/>
          <w:spacing w:val="1"/>
          <w:sz w:val="28"/>
          <w:szCs w:val="28"/>
        </w:rPr>
        <w:t xml:space="preserve"> </w:t>
      </w:r>
      <w:r w:rsidRPr="00472C54">
        <w:rPr>
          <w:color w:val="000000"/>
          <w:sz w:val="28"/>
          <w:szCs w:val="28"/>
        </w:rPr>
        <w:t>Реальные</w:t>
      </w:r>
      <w:r w:rsidRPr="00472C54">
        <w:rPr>
          <w:color w:val="000000"/>
          <w:spacing w:val="2"/>
          <w:sz w:val="28"/>
          <w:szCs w:val="28"/>
        </w:rPr>
        <w:t xml:space="preserve"> </w:t>
      </w:r>
      <w:r w:rsidRPr="00472C54">
        <w:rPr>
          <w:color w:val="000000"/>
          <w:spacing w:val="-1"/>
          <w:sz w:val="28"/>
          <w:szCs w:val="28"/>
        </w:rPr>
        <w:t>д</w:t>
      </w:r>
      <w:r w:rsidR="00084091">
        <w:rPr>
          <w:color w:val="000000"/>
          <w:sz w:val="28"/>
          <w:szCs w:val="28"/>
        </w:rPr>
        <w:t>о</w:t>
      </w:r>
      <w:r w:rsidRPr="00472C54">
        <w:rPr>
          <w:color w:val="000000"/>
          <w:sz w:val="28"/>
          <w:szCs w:val="28"/>
        </w:rPr>
        <w:t>ходы</w:t>
      </w:r>
      <w:r w:rsidRPr="00472C54">
        <w:rPr>
          <w:color w:val="000000"/>
          <w:spacing w:val="2"/>
          <w:sz w:val="28"/>
          <w:szCs w:val="28"/>
        </w:rPr>
        <w:t xml:space="preserve"> </w:t>
      </w:r>
      <w:r w:rsidRPr="00472C54">
        <w:rPr>
          <w:color w:val="000000"/>
          <w:sz w:val="28"/>
          <w:szCs w:val="28"/>
        </w:rPr>
        <w:t>населения</w:t>
      </w:r>
      <w:r w:rsidRPr="00472C54">
        <w:rPr>
          <w:color w:val="000000"/>
          <w:spacing w:val="2"/>
          <w:sz w:val="28"/>
          <w:szCs w:val="28"/>
        </w:rPr>
        <w:t xml:space="preserve"> </w:t>
      </w:r>
      <w:r w:rsidRPr="00472C54">
        <w:rPr>
          <w:color w:val="000000"/>
          <w:sz w:val="28"/>
          <w:szCs w:val="28"/>
        </w:rPr>
        <w:t>увеличатся</w:t>
      </w:r>
      <w:r w:rsidRPr="00472C54">
        <w:rPr>
          <w:color w:val="000000"/>
          <w:spacing w:val="1"/>
          <w:sz w:val="28"/>
          <w:szCs w:val="28"/>
        </w:rPr>
        <w:t xml:space="preserve"> </w:t>
      </w:r>
      <w:r w:rsidRPr="00472C54">
        <w:rPr>
          <w:color w:val="000000"/>
          <w:sz w:val="28"/>
          <w:szCs w:val="28"/>
        </w:rPr>
        <w:t>на</w:t>
      </w:r>
      <w:r w:rsidRPr="00472C54">
        <w:rPr>
          <w:color w:val="000000"/>
          <w:spacing w:val="2"/>
          <w:sz w:val="28"/>
          <w:szCs w:val="28"/>
        </w:rPr>
        <w:t xml:space="preserve"> </w:t>
      </w:r>
      <w:r w:rsidRPr="00472C54">
        <w:rPr>
          <w:color w:val="000000"/>
          <w:sz w:val="28"/>
          <w:szCs w:val="28"/>
        </w:rPr>
        <w:t>3</w:t>
      </w:r>
      <w:r w:rsidRPr="00472C54">
        <w:rPr>
          <w:color w:val="000000"/>
          <w:spacing w:val="2"/>
          <w:sz w:val="28"/>
          <w:szCs w:val="28"/>
        </w:rPr>
        <w:t xml:space="preserve"> </w:t>
      </w:r>
      <w:r w:rsidRPr="00472C54">
        <w:rPr>
          <w:color w:val="000000"/>
          <w:sz w:val="28"/>
          <w:szCs w:val="28"/>
        </w:rPr>
        <w:t>и</w:t>
      </w:r>
      <w:r w:rsidRPr="00472C54">
        <w:rPr>
          <w:color w:val="000000"/>
          <w:spacing w:val="1"/>
          <w:sz w:val="28"/>
          <w:szCs w:val="28"/>
        </w:rPr>
        <w:t xml:space="preserve"> </w:t>
      </w:r>
      <w:r w:rsidRPr="00472C54">
        <w:rPr>
          <w:color w:val="000000"/>
          <w:spacing w:val="-1"/>
          <w:sz w:val="28"/>
          <w:szCs w:val="28"/>
        </w:rPr>
        <w:t>4%</w:t>
      </w:r>
      <w:r w:rsidRPr="00472C54">
        <w:rPr>
          <w:color w:val="000000"/>
          <w:sz w:val="28"/>
          <w:szCs w:val="28"/>
        </w:rPr>
        <w:t>,</w:t>
      </w:r>
      <w:r w:rsidRPr="00472C54">
        <w:rPr>
          <w:color w:val="000000"/>
          <w:spacing w:val="1"/>
          <w:sz w:val="28"/>
          <w:szCs w:val="28"/>
        </w:rPr>
        <w:t xml:space="preserve"> </w:t>
      </w:r>
      <w:r w:rsidRPr="00472C54">
        <w:rPr>
          <w:color w:val="000000"/>
          <w:sz w:val="28"/>
          <w:szCs w:val="28"/>
        </w:rPr>
        <w:t>реальная за</w:t>
      </w:r>
      <w:r w:rsidRPr="00472C54">
        <w:rPr>
          <w:color w:val="000000"/>
          <w:spacing w:val="-1"/>
          <w:sz w:val="28"/>
          <w:szCs w:val="28"/>
        </w:rPr>
        <w:t>р</w:t>
      </w:r>
      <w:r w:rsidRPr="00472C54">
        <w:rPr>
          <w:color w:val="000000"/>
          <w:sz w:val="28"/>
          <w:szCs w:val="28"/>
        </w:rPr>
        <w:t>а</w:t>
      </w:r>
      <w:r w:rsidRPr="00472C54">
        <w:rPr>
          <w:color w:val="000000"/>
          <w:spacing w:val="-1"/>
          <w:sz w:val="28"/>
          <w:szCs w:val="28"/>
        </w:rPr>
        <w:t>б</w:t>
      </w:r>
      <w:r w:rsidRPr="00472C54">
        <w:rPr>
          <w:color w:val="000000"/>
          <w:sz w:val="28"/>
          <w:szCs w:val="28"/>
        </w:rPr>
        <w:t>о</w:t>
      </w:r>
      <w:r w:rsidRPr="00472C54">
        <w:rPr>
          <w:color w:val="000000"/>
          <w:spacing w:val="-1"/>
          <w:sz w:val="28"/>
          <w:szCs w:val="28"/>
        </w:rPr>
        <w:t>т</w:t>
      </w:r>
      <w:r w:rsidRPr="00472C54">
        <w:rPr>
          <w:color w:val="000000"/>
          <w:sz w:val="28"/>
          <w:szCs w:val="28"/>
        </w:rPr>
        <w:t>ная</w:t>
      </w:r>
      <w:r w:rsidRPr="00472C54">
        <w:rPr>
          <w:color w:val="000000"/>
          <w:spacing w:val="2"/>
          <w:sz w:val="28"/>
          <w:szCs w:val="28"/>
        </w:rPr>
        <w:t xml:space="preserve"> </w:t>
      </w:r>
      <w:r w:rsidRPr="00472C54">
        <w:rPr>
          <w:color w:val="000000"/>
          <w:sz w:val="28"/>
          <w:szCs w:val="28"/>
        </w:rPr>
        <w:t>плата</w:t>
      </w:r>
      <w:r w:rsidRPr="00472C54">
        <w:rPr>
          <w:color w:val="000000"/>
          <w:spacing w:val="2"/>
          <w:sz w:val="28"/>
          <w:szCs w:val="28"/>
        </w:rPr>
        <w:t xml:space="preserve"> </w:t>
      </w:r>
      <w:r w:rsidRPr="00472C54">
        <w:rPr>
          <w:color w:val="000000"/>
          <w:sz w:val="28"/>
          <w:szCs w:val="28"/>
        </w:rPr>
        <w:t>–</w:t>
      </w:r>
      <w:r w:rsidRPr="00472C54">
        <w:rPr>
          <w:color w:val="000000"/>
          <w:spacing w:val="2"/>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1</w:t>
      </w:r>
      <w:r w:rsidRPr="00472C54">
        <w:rPr>
          <w:color w:val="000000"/>
          <w:spacing w:val="2"/>
          <w:sz w:val="28"/>
          <w:szCs w:val="28"/>
        </w:rPr>
        <w:t xml:space="preserve"> </w:t>
      </w:r>
      <w:r w:rsidRPr="00472C54">
        <w:rPr>
          <w:color w:val="000000"/>
          <w:sz w:val="28"/>
          <w:szCs w:val="28"/>
        </w:rPr>
        <w:t>и</w:t>
      </w:r>
      <w:r w:rsidRPr="00472C54">
        <w:rPr>
          <w:color w:val="000000"/>
          <w:spacing w:val="1"/>
          <w:sz w:val="28"/>
          <w:szCs w:val="28"/>
        </w:rPr>
        <w:t xml:space="preserve"> </w:t>
      </w:r>
      <w:r w:rsidRPr="00472C54">
        <w:rPr>
          <w:color w:val="000000"/>
          <w:sz w:val="28"/>
          <w:szCs w:val="28"/>
        </w:rPr>
        <w:t>2,5%</w:t>
      </w:r>
      <w:r w:rsidRPr="00472C54">
        <w:rPr>
          <w:color w:val="000000"/>
          <w:spacing w:val="1"/>
          <w:sz w:val="28"/>
          <w:szCs w:val="28"/>
        </w:rPr>
        <w:t xml:space="preserve"> </w:t>
      </w:r>
      <w:r w:rsidRPr="00472C54">
        <w:rPr>
          <w:color w:val="000000"/>
          <w:sz w:val="28"/>
          <w:szCs w:val="28"/>
        </w:rPr>
        <w:t>соответ</w:t>
      </w:r>
      <w:r w:rsidRPr="00472C54">
        <w:rPr>
          <w:color w:val="000000"/>
          <w:spacing w:val="1"/>
          <w:sz w:val="28"/>
          <w:szCs w:val="28"/>
        </w:rPr>
        <w:t>с</w:t>
      </w:r>
      <w:r w:rsidRPr="00472C54">
        <w:rPr>
          <w:color w:val="000000"/>
          <w:sz w:val="28"/>
          <w:szCs w:val="28"/>
        </w:rPr>
        <w:t>твенн</w:t>
      </w:r>
      <w:r w:rsidRPr="00472C54">
        <w:rPr>
          <w:color w:val="000000"/>
          <w:spacing w:val="1"/>
          <w:sz w:val="28"/>
          <w:szCs w:val="28"/>
        </w:rPr>
        <w:t>о</w:t>
      </w:r>
      <w:r w:rsidRPr="00472C54">
        <w:rPr>
          <w:color w:val="000000"/>
          <w:sz w:val="28"/>
          <w:szCs w:val="28"/>
        </w:rPr>
        <w:t>.</w:t>
      </w:r>
      <w:r w:rsidRPr="00472C54">
        <w:rPr>
          <w:color w:val="000000"/>
          <w:spacing w:val="1"/>
          <w:sz w:val="28"/>
          <w:szCs w:val="28"/>
        </w:rPr>
        <w:t xml:space="preserve"> </w:t>
      </w:r>
      <w:r w:rsidR="00084091">
        <w:rPr>
          <w:color w:val="000000"/>
          <w:sz w:val="28"/>
          <w:szCs w:val="28"/>
        </w:rPr>
        <w:t>Де</w:t>
      </w:r>
      <w:r w:rsidRPr="00472C54">
        <w:rPr>
          <w:color w:val="000000"/>
          <w:sz w:val="28"/>
          <w:szCs w:val="28"/>
        </w:rPr>
        <w:t>нежная</w:t>
      </w:r>
      <w:r w:rsidRPr="00472C54">
        <w:rPr>
          <w:color w:val="000000"/>
          <w:spacing w:val="1"/>
          <w:sz w:val="28"/>
          <w:szCs w:val="28"/>
        </w:rPr>
        <w:t xml:space="preserve"> </w:t>
      </w:r>
      <w:r w:rsidRPr="00472C54">
        <w:rPr>
          <w:color w:val="000000"/>
          <w:sz w:val="28"/>
          <w:szCs w:val="28"/>
        </w:rPr>
        <w:t>м</w:t>
      </w:r>
      <w:r w:rsidRPr="00472C54">
        <w:rPr>
          <w:color w:val="000000"/>
          <w:spacing w:val="-1"/>
          <w:sz w:val="28"/>
          <w:szCs w:val="28"/>
        </w:rPr>
        <w:t>а</w:t>
      </w:r>
      <w:r w:rsidRPr="00472C54">
        <w:rPr>
          <w:color w:val="000000"/>
          <w:sz w:val="28"/>
          <w:szCs w:val="28"/>
        </w:rPr>
        <w:t>сса</w:t>
      </w:r>
      <w:r w:rsidRPr="00472C54">
        <w:rPr>
          <w:color w:val="000000"/>
          <w:spacing w:val="3"/>
          <w:sz w:val="28"/>
          <w:szCs w:val="28"/>
        </w:rPr>
        <w:t xml:space="preserve"> </w:t>
      </w:r>
      <w:r w:rsidRPr="00472C54">
        <w:rPr>
          <w:color w:val="000000"/>
          <w:sz w:val="28"/>
          <w:szCs w:val="28"/>
        </w:rPr>
        <w:t>М2,</w:t>
      </w:r>
      <w:r w:rsidRPr="00472C54">
        <w:rPr>
          <w:color w:val="000000"/>
          <w:spacing w:val="1"/>
          <w:sz w:val="28"/>
          <w:szCs w:val="28"/>
        </w:rPr>
        <w:t xml:space="preserve"> </w:t>
      </w:r>
      <w:r w:rsidRPr="00472C54">
        <w:rPr>
          <w:color w:val="000000"/>
          <w:sz w:val="28"/>
          <w:szCs w:val="28"/>
        </w:rPr>
        <w:t>сог</w:t>
      </w:r>
      <w:r w:rsidRPr="00472C54">
        <w:rPr>
          <w:color w:val="000000"/>
          <w:spacing w:val="-2"/>
          <w:sz w:val="28"/>
          <w:szCs w:val="28"/>
        </w:rPr>
        <w:t>л</w:t>
      </w:r>
      <w:r w:rsidRPr="00472C54">
        <w:rPr>
          <w:color w:val="000000"/>
          <w:sz w:val="28"/>
          <w:szCs w:val="28"/>
        </w:rPr>
        <w:t>а</w:t>
      </w:r>
      <w:r w:rsidRPr="00472C54">
        <w:rPr>
          <w:color w:val="000000"/>
          <w:spacing w:val="-1"/>
          <w:sz w:val="28"/>
          <w:szCs w:val="28"/>
        </w:rPr>
        <w:t>с</w:t>
      </w:r>
      <w:r w:rsidRPr="00472C54">
        <w:rPr>
          <w:color w:val="000000"/>
          <w:sz w:val="28"/>
          <w:szCs w:val="28"/>
        </w:rPr>
        <w:t>но</w:t>
      </w:r>
      <w:r w:rsidRPr="00472C54">
        <w:rPr>
          <w:color w:val="000000"/>
          <w:spacing w:val="3"/>
          <w:sz w:val="28"/>
          <w:szCs w:val="28"/>
        </w:rPr>
        <w:t xml:space="preserve"> </w:t>
      </w:r>
      <w:r w:rsidRPr="00472C54">
        <w:rPr>
          <w:color w:val="000000"/>
          <w:sz w:val="28"/>
          <w:szCs w:val="28"/>
        </w:rPr>
        <w:t>прог</w:t>
      </w:r>
      <w:r w:rsidRPr="00472C54">
        <w:rPr>
          <w:color w:val="000000"/>
          <w:spacing w:val="-1"/>
          <w:sz w:val="28"/>
          <w:szCs w:val="28"/>
        </w:rPr>
        <w:t>н</w:t>
      </w:r>
      <w:r w:rsidRPr="00472C54">
        <w:rPr>
          <w:color w:val="000000"/>
          <w:sz w:val="28"/>
          <w:szCs w:val="28"/>
        </w:rPr>
        <w:t>озу</w:t>
      </w:r>
      <w:r w:rsidRPr="00472C54">
        <w:rPr>
          <w:color w:val="000000"/>
          <w:spacing w:val="1"/>
          <w:sz w:val="28"/>
          <w:szCs w:val="28"/>
        </w:rPr>
        <w:t xml:space="preserve"> </w:t>
      </w:r>
      <w:r w:rsidRPr="00472C54">
        <w:rPr>
          <w:color w:val="000000"/>
          <w:sz w:val="28"/>
          <w:szCs w:val="28"/>
        </w:rPr>
        <w:t>ИК</w:t>
      </w:r>
      <w:r w:rsidRPr="00472C54">
        <w:rPr>
          <w:color w:val="000000"/>
          <w:spacing w:val="2"/>
          <w:sz w:val="28"/>
          <w:szCs w:val="28"/>
        </w:rPr>
        <w:t xml:space="preserve"> </w:t>
      </w:r>
      <w:r w:rsidRPr="00472C54">
        <w:rPr>
          <w:color w:val="000000"/>
          <w:sz w:val="28"/>
          <w:szCs w:val="28"/>
        </w:rPr>
        <w:t>«Т</w:t>
      </w:r>
      <w:r w:rsidRPr="00472C54">
        <w:rPr>
          <w:color w:val="000000"/>
          <w:spacing w:val="-1"/>
          <w:sz w:val="28"/>
          <w:szCs w:val="28"/>
        </w:rPr>
        <w:t>р</w:t>
      </w:r>
      <w:r w:rsidRPr="00472C54">
        <w:rPr>
          <w:color w:val="000000"/>
          <w:sz w:val="28"/>
          <w:szCs w:val="28"/>
        </w:rPr>
        <w:t>ойк</w:t>
      </w:r>
      <w:r w:rsidRPr="00472C54">
        <w:rPr>
          <w:color w:val="000000"/>
          <w:spacing w:val="1"/>
          <w:sz w:val="28"/>
          <w:szCs w:val="28"/>
        </w:rPr>
        <w:t>а</w:t>
      </w:r>
      <w:r w:rsidRPr="00472C54">
        <w:rPr>
          <w:color w:val="000000"/>
          <w:spacing w:val="-1"/>
          <w:sz w:val="28"/>
          <w:szCs w:val="28"/>
        </w:rPr>
        <w:t>-</w:t>
      </w:r>
      <w:r w:rsidRPr="00472C54">
        <w:rPr>
          <w:color w:val="000000"/>
          <w:sz w:val="28"/>
          <w:szCs w:val="28"/>
        </w:rPr>
        <w:t>Диалог»,</w:t>
      </w:r>
      <w:r w:rsidRPr="00472C54">
        <w:rPr>
          <w:color w:val="000000"/>
          <w:spacing w:val="2"/>
          <w:sz w:val="28"/>
          <w:szCs w:val="28"/>
        </w:rPr>
        <w:t xml:space="preserve"> </w:t>
      </w:r>
      <w:r w:rsidRPr="00472C54">
        <w:rPr>
          <w:color w:val="000000"/>
          <w:sz w:val="28"/>
          <w:szCs w:val="28"/>
        </w:rPr>
        <w:t>в</w:t>
      </w:r>
      <w:r w:rsidRPr="00472C54">
        <w:rPr>
          <w:color w:val="000000"/>
          <w:spacing w:val="-1"/>
          <w:sz w:val="28"/>
          <w:szCs w:val="28"/>
        </w:rPr>
        <w:t>ы</w:t>
      </w:r>
      <w:r w:rsidRPr="00472C54">
        <w:rPr>
          <w:color w:val="000000"/>
          <w:sz w:val="28"/>
          <w:szCs w:val="28"/>
        </w:rPr>
        <w:t>растет</w:t>
      </w:r>
      <w:r w:rsidRPr="00472C54">
        <w:rPr>
          <w:color w:val="000000"/>
          <w:spacing w:val="2"/>
          <w:sz w:val="28"/>
          <w:szCs w:val="28"/>
        </w:rPr>
        <w:t xml:space="preserve"> </w:t>
      </w:r>
      <w:r w:rsidRPr="00472C54">
        <w:rPr>
          <w:color w:val="000000"/>
          <w:sz w:val="28"/>
          <w:szCs w:val="28"/>
        </w:rPr>
        <w:t>в</w:t>
      </w:r>
      <w:r w:rsidRPr="00472C54">
        <w:rPr>
          <w:color w:val="000000"/>
          <w:spacing w:val="3"/>
          <w:sz w:val="28"/>
          <w:szCs w:val="28"/>
        </w:rPr>
        <w:t xml:space="preserve"> </w:t>
      </w:r>
      <w:smartTag w:uri="urn:schemas-microsoft-com:office:smarttags" w:element="metricconverter">
        <w:smartTagPr>
          <w:attr w:name="ProductID" w:val="2010 г"/>
        </w:smartTagPr>
        <w:r w:rsidRPr="00472C54">
          <w:rPr>
            <w:color w:val="000000"/>
            <w:spacing w:val="-1"/>
            <w:sz w:val="28"/>
            <w:szCs w:val="28"/>
          </w:rPr>
          <w:t>2</w:t>
        </w:r>
        <w:r w:rsidRPr="00472C54">
          <w:rPr>
            <w:color w:val="000000"/>
            <w:sz w:val="28"/>
            <w:szCs w:val="28"/>
          </w:rPr>
          <w:t>0</w:t>
        </w:r>
        <w:r w:rsidRPr="00472C54">
          <w:rPr>
            <w:color w:val="000000"/>
            <w:spacing w:val="-1"/>
            <w:sz w:val="28"/>
            <w:szCs w:val="28"/>
          </w:rPr>
          <w:t>1</w:t>
        </w:r>
        <w:r w:rsidRPr="00472C54">
          <w:rPr>
            <w:color w:val="000000"/>
            <w:sz w:val="28"/>
            <w:szCs w:val="28"/>
          </w:rPr>
          <w:t>0</w:t>
        </w:r>
        <w:r w:rsidRPr="00472C54">
          <w:rPr>
            <w:color w:val="000000"/>
            <w:spacing w:val="3"/>
            <w:sz w:val="28"/>
            <w:szCs w:val="28"/>
          </w:rPr>
          <w:t xml:space="preserve"> </w:t>
        </w:r>
        <w:r w:rsidRPr="00472C54">
          <w:rPr>
            <w:color w:val="000000"/>
            <w:sz w:val="28"/>
            <w:szCs w:val="28"/>
          </w:rPr>
          <w:t>г</w:t>
        </w:r>
      </w:smartTag>
      <w:r w:rsidRPr="00472C54">
        <w:rPr>
          <w:color w:val="000000"/>
          <w:sz w:val="28"/>
          <w:szCs w:val="28"/>
        </w:rPr>
        <w:t>.</w:t>
      </w:r>
      <w:r w:rsidRPr="00472C54">
        <w:rPr>
          <w:color w:val="000000"/>
          <w:spacing w:val="2"/>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22%</w:t>
      </w:r>
      <w:r w:rsidRPr="00472C54">
        <w:rPr>
          <w:color w:val="000000"/>
          <w:spacing w:val="1"/>
          <w:sz w:val="28"/>
          <w:szCs w:val="28"/>
        </w:rPr>
        <w:t xml:space="preserve"> </w:t>
      </w:r>
      <w:r w:rsidRPr="00472C54">
        <w:rPr>
          <w:color w:val="000000"/>
          <w:sz w:val="28"/>
          <w:szCs w:val="28"/>
        </w:rPr>
        <w:t>и</w:t>
      </w:r>
      <w:r w:rsidRPr="00472C54">
        <w:rPr>
          <w:color w:val="000000"/>
          <w:spacing w:val="2"/>
          <w:sz w:val="28"/>
          <w:szCs w:val="28"/>
        </w:rPr>
        <w:t xml:space="preserve"> </w:t>
      </w:r>
      <w:r w:rsidRPr="00472C54">
        <w:rPr>
          <w:color w:val="000000"/>
          <w:sz w:val="28"/>
          <w:szCs w:val="28"/>
        </w:rPr>
        <w:t>на</w:t>
      </w:r>
      <w:r w:rsidRPr="00472C54">
        <w:rPr>
          <w:color w:val="000000"/>
          <w:spacing w:val="3"/>
          <w:sz w:val="28"/>
          <w:szCs w:val="28"/>
        </w:rPr>
        <w:t xml:space="preserve"> </w:t>
      </w:r>
      <w:r w:rsidRPr="00472C54">
        <w:rPr>
          <w:color w:val="000000"/>
          <w:spacing w:val="-1"/>
          <w:sz w:val="28"/>
          <w:szCs w:val="28"/>
        </w:rPr>
        <w:t>1</w:t>
      </w:r>
      <w:r w:rsidRPr="00472C54">
        <w:rPr>
          <w:color w:val="000000"/>
          <w:sz w:val="28"/>
          <w:szCs w:val="28"/>
        </w:rPr>
        <w:t>8%</w:t>
      </w:r>
      <w:r w:rsidRPr="00472C54">
        <w:rPr>
          <w:color w:val="000000"/>
          <w:spacing w:val="2"/>
          <w:sz w:val="28"/>
          <w:szCs w:val="28"/>
        </w:rPr>
        <w:t xml:space="preserve"> </w:t>
      </w:r>
      <w:r w:rsidRPr="00472C54">
        <w:rPr>
          <w:color w:val="000000"/>
          <w:sz w:val="28"/>
          <w:szCs w:val="28"/>
        </w:rPr>
        <w:t>в 20</w:t>
      </w:r>
      <w:r w:rsidRPr="00472C54">
        <w:rPr>
          <w:color w:val="000000"/>
          <w:spacing w:val="-1"/>
          <w:sz w:val="28"/>
          <w:szCs w:val="28"/>
        </w:rPr>
        <w:t>1</w:t>
      </w:r>
      <w:r w:rsidRPr="00472C54">
        <w:rPr>
          <w:color w:val="000000"/>
          <w:sz w:val="28"/>
          <w:szCs w:val="28"/>
        </w:rPr>
        <w:t>1 году. Ра</w:t>
      </w:r>
      <w:r w:rsidRPr="00472C54">
        <w:rPr>
          <w:color w:val="000000"/>
          <w:spacing w:val="1"/>
          <w:sz w:val="28"/>
          <w:szCs w:val="28"/>
        </w:rPr>
        <w:t>с</w:t>
      </w:r>
      <w:r w:rsidRPr="00472C54">
        <w:rPr>
          <w:color w:val="000000"/>
          <w:sz w:val="28"/>
          <w:szCs w:val="28"/>
        </w:rPr>
        <w:t>че</w:t>
      </w:r>
      <w:r w:rsidRPr="00472C54">
        <w:rPr>
          <w:color w:val="000000"/>
          <w:spacing w:val="-2"/>
          <w:sz w:val="28"/>
          <w:szCs w:val="28"/>
        </w:rPr>
        <w:t>т</w:t>
      </w:r>
      <w:r w:rsidRPr="00472C54">
        <w:rPr>
          <w:color w:val="000000"/>
          <w:sz w:val="28"/>
          <w:szCs w:val="28"/>
        </w:rPr>
        <w:t>ы</w:t>
      </w:r>
      <w:r w:rsidRPr="00472C54">
        <w:rPr>
          <w:color w:val="000000"/>
          <w:spacing w:val="1"/>
          <w:sz w:val="28"/>
          <w:szCs w:val="28"/>
        </w:rPr>
        <w:t xml:space="preserve"> </w:t>
      </w:r>
      <w:r w:rsidRPr="00472C54">
        <w:rPr>
          <w:color w:val="000000"/>
          <w:spacing w:val="-1"/>
          <w:sz w:val="28"/>
          <w:szCs w:val="28"/>
        </w:rPr>
        <w:t>Ц</w:t>
      </w:r>
      <w:r w:rsidRPr="00472C54">
        <w:rPr>
          <w:color w:val="000000"/>
          <w:sz w:val="28"/>
          <w:szCs w:val="28"/>
        </w:rPr>
        <w:t>СИ</w:t>
      </w:r>
      <w:r w:rsidRPr="00472C54">
        <w:rPr>
          <w:color w:val="000000"/>
          <w:spacing w:val="1"/>
          <w:sz w:val="28"/>
          <w:szCs w:val="28"/>
        </w:rPr>
        <w:t xml:space="preserve"> </w:t>
      </w:r>
      <w:r w:rsidRPr="00472C54">
        <w:rPr>
          <w:color w:val="000000"/>
          <w:sz w:val="28"/>
          <w:szCs w:val="28"/>
        </w:rPr>
        <w:t>Рос</w:t>
      </w:r>
      <w:r w:rsidRPr="00472C54">
        <w:rPr>
          <w:color w:val="000000"/>
          <w:spacing w:val="-1"/>
          <w:sz w:val="28"/>
          <w:szCs w:val="28"/>
        </w:rPr>
        <w:t>г</w:t>
      </w:r>
      <w:r w:rsidRPr="00472C54">
        <w:rPr>
          <w:color w:val="000000"/>
          <w:sz w:val="28"/>
          <w:szCs w:val="28"/>
        </w:rPr>
        <w:t>осстраха</w:t>
      </w:r>
      <w:r w:rsidRPr="00472C54">
        <w:rPr>
          <w:color w:val="000000"/>
          <w:spacing w:val="1"/>
          <w:sz w:val="28"/>
          <w:szCs w:val="28"/>
        </w:rPr>
        <w:t xml:space="preserve"> </w:t>
      </w:r>
      <w:r w:rsidRPr="00472C54">
        <w:rPr>
          <w:color w:val="000000"/>
          <w:sz w:val="28"/>
          <w:szCs w:val="28"/>
        </w:rPr>
        <w:t>пока</w:t>
      </w:r>
      <w:r w:rsidRPr="00472C54">
        <w:rPr>
          <w:color w:val="000000"/>
          <w:spacing w:val="1"/>
          <w:sz w:val="28"/>
          <w:szCs w:val="28"/>
        </w:rPr>
        <w:t>з</w:t>
      </w:r>
      <w:r w:rsidRPr="00472C54">
        <w:rPr>
          <w:color w:val="000000"/>
          <w:spacing w:val="-1"/>
          <w:sz w:val="28"/>
          <w:szCs w:val="28"/>
        </w:rPr>
        <w:t>ы</w:t>
      </w:r>
      <w:r w:rsidRPr="00472C54">
        <w:rPr>
          <w:color w:val="000000"/>
          <w:sz w:val="28"/>
          <w:szCs w:val="28"/>
        </w:rPr>
        <w:t>вают, что</w:t>
      </w:r>
      <w:r w:rsidRPr="00472C54">
        <w:rPr>
          <w:color w:val="000000"/>
          <w:spacing w:val="1"/>
          <w:sz w:val="28"/>
          <w:szCs w:val="28"/>
        </w:rPr>
        <w:t xml:space="preserve"> </w:t>
      </w:r>
      <w:r w:rsidRPr="00472C54">
        <w:rPr>
          <w:color w:val="000000"/>
          <w:sz w:val="28"/>
          <w:szCs w:val="28"/>
        </w:rPr>
        <w:t>если</w:t>
      </w:r>
      <w:r w:rsidRPr="00472C54">
        <w:rPr>
          <w:color w:val="000000"/>
          <w:spacing w:val="1"/>
          <w:sz w:val="28"/>
          <w:szCs w:val="28"/>
        </w:rPr>
        <w:t xml:space="preserve"> </w:t>
      </w:r>
      <w:r w:rsidRPr="00472C54">
        <w:rPr>
          <w:color w:val="000000"/>
          <w:sz w:val="28"/>
          <w:szCs w:val="28"/>
        </w:rPr>
        <w:t>ис</w:t>
      </w:r>
      <w:r w:rsidRPr="00472C54">
        <w:rPr>
          <w:color w:val="000000"/>
          <w:spacing w:val="-2"/>
          <w:sz w:val="28"/>
          <w:szCs w:val="28"/>
        </w:rPr>
        <w:t>п</w:t>
      </w:r>
      <w:r w:rsidRPr="00472C54">
        <w:rPr>
          <w:color w:val="000000"/>
          <w:sz w:val="28"/>
          <w:szCs w:val="28"/>
        </w:rPr>
        <w:t>ользовать</w:t>
      </w:r>
      <w:r w:rsidRPr="00472C54">
        <w:rPr>
          <w:color w:val="000000"/>
          <w:spacing w:val="2"/>
          <w:sz w:val="28"/>
          <w:szCs w:val="28"/>
        </w:rPr>
        <w:t xml:space="preserve"> </w:t>
      </w:r>
      <w:r w:rsidRPr="00472C54">
        <w:rPr>
          <w:color w:val="000000"/>
          <w:spacing w:val="-1"/>
          <w:sz w:val="28"/>
          <w:szCs w:val="28"/>
        </w:rPr>
        <w:t>эт</w:t>
      </w:r>
      <w:r w:rsidRPr="00472C54">
        <w:rPr>
          <w:color w:val="000000"/>
          <w:sz w:val="28"/>
          <w:szCs w:val="28"/>
        </w:rPr>
        <w:t>и предположени</w:t>
      </w:r>
      <w:r w:rsidRPr="00472C54">
        <w:rPr>
          <w:color w:val="000000"/>
          <w:spacing w:val="1"/>
          <w:sz w:val="28"/>
          <w:szCs w:val="28"/>
        </w:rPr>
        <w:t>я</w:t>
      </w:r>
      <w:r w:rsidRPr="00472C54">
        <w:rPr>
          <w:color w:val="000000"/>
          <w:sz w:val="28"/>
          <w:szCs w:val="28"/>
        </w:rPr>
        <w:t xml:space="preserve">, </w:t>
      </w:r>
      <w:r w:rsidRPr="00472C54">
        <w:rPr>
          <w:color w:val="000000"/>
          <w:spacing w:val="-1"/>
          <w:sz w:val="28"/>
          <w:szCs w:val="28"/>
        </w:rPr>
        <w:t>т</w:t>
      </w:r>
      <w:r w:rsidRPr="00472C54">
        <w:rPr>
          <w:color w:val="000000"/>
          <w:sz w:val="28"/>
          <w:szCs w:val="28"/>
        </w:rPr>
        <w:t>о</w:t>
      </w:r>
      <w:r w:rsidRPr="00472C54">
        <w:rPr>
          <w:color w:val="000000"/>
          <w:spacing w:val="1"/>
          <w:sz w:val="28"/>
          <w:szCs w:val="28"/>
        </w:rPr>
        <w:t xml:space="preserve"> </w:t>
      </w:r>
      <w:r w:rsidRPr="00472C54">
        <w:rPr>
          <w:color w:val="000000"/>
          <w:sz w:val="28"/>
          <w:szCs w:val="28"/>
        </w:rPr>
        <w:t>можно ожидат</w:t>
      </w:r>
      <w:r w:rsidRPr="00472C54">
        <w:rPr>
          <w:color w:val="000000"/>
          <w:spacing w:val="1"/>
          <w:sz w:val="28"/>
          <w:szCs w:val="28"/>
        </w:rPr>
        <w:t>ь</w:t>
      </w:r>
      <w:r w:rsidRPr="00472C54">
        <w:rPr>
          <w:color w:val="000000"/>
          <w:sz w:val="28"/>
          <w:szCs w:val="28"/>
        </w:rPr>
        <w:t>, что</w:t>
      </w:r>
      <w:r w:rsidRPr="00472C54">
        <w:rPr>
          <w:color w:val="000000"/>
          <w:spacing w:val="1"/>
          <w:sz w:val="28"/>
          <w:szCs w:val="28"/>
        </w:rPr>
        <w:t xml:space="preserve"> </w:t>
      </w:r>
      <w:r w:rsidRPr="00472C54">
        <w:rPr>
          <w:color w:val="000000"/>
          <w:sz w:val="28"/>
          <w:szCs w:val="28"/>
        </w:rPr>
        <w:t>в</w:t>
      </w:r>
      <w:r w:rsidRPr="00472C54">
        <w:rPr>
          <w:color w:val="000000"/>
          <w:spacing w:val="1"/>
          <w:sz w:val="28"/>
          <w:szCs w:val="28"/>
        </w:rPr>
        <w:t xml:space="preserve"> </w:t>
      </w:r>
      <w:smartTag w:uri="urn:schemas-microsoft-com:office:smarttags" w:element="metricconverter">
        <w:smartTagPr>
          <w:attr w:name="ProductID" w:val="2010 г"/>
        </w:smartTagPr>
        <w:r w:rsidRPr="00472C54">
          <w:rPr>
            <w:color w:val="000000"/>
            <w:sz w:val="28"/>
            <w:szCs w:val="28"/>
          </w:rPr>
          <w:t>2010</w:t>
        </w:r>
        <w:r w:rsidRPr="00472C54">
          <w:rPr>
            <w:color w:val="000000"/>
            <w:spacing w:val="1"/>
            <w:sz w:val="28"/>
            <w:szCs w:val="28"/>
          </w:rPr>
          <w:t xml:space="preserve"> </w:t>
        </w:r>
        <w:r w:rsidRPr="00472C54">
          <w:rPr>
            <w:color w:val="000000"/>
            <w:sz w:val="28"/>
            <w:szCs w:val="28"/>
          </w:rPr>
          <w:t>г</w:t>
        </w:r>
      </w:smartTag>
      <w:r w:rsidRPr="00472C54">
        <w:rPr>
          <w:color w:val="000000"/>
          <w:sz w:val="28"/>
          <w:szCs w:val="28"/>
        </w:rPr>
        <w:t>. с</w:t>
      </w:r>
      <w:r w:rsidRPr="00472C54">
        <w:rPr>
          <w:color w:val="000000"/>
          <w:spacing w:val="-2"/>
          <w:sz w:val="28"/>
          <w:szCs w:val="28"/>
        </w:rPr>
        <w:t>т</w:t>
      </w:r>
      <w:r w:rsidRPr="00472C54">
        <w:rPr>
          <w:color w:val="000000"/>
          <w:sz w:val="28"/>
          <w:szCs w:val="28"/>
        </w:rPr>
        <w:t xml:space="preserve">раховой </w:t>
      </w:r>
      <w:r w:rsidRPr="00472C54">
        <w:rPr>
          <w:color w:val="000000"/>
          <w:spacing w:val="-1"/>
          <w:sz w:val="28"/>
          <w:szCs w:val="28"/>
        </w:rPr>
        <w:t>р</w:t>
      </w:r>
      <w:r w:rsidRPr="00472C54">
        <w:rPr>
          <w:color w:val="000000"/>
          <w:sz w:val="28"/>
          <w:szCs w:val="28"/>
        </w:rPr>
        <w:t>ы</w:t>
      </w:r>
      <w:r w:rsidRPr="00472C54">
        <w:rPr>
          <w:color w:val="000000"/>
          <w:spacing w:val="-1"/>
          <w:sz w:val="28"/>
          <w:szCs w:val="28"/>
        </w:rPr>
        <w:t>н</w:t>
      </w:r>
      <w:r w:rsidRPr="00472C54">
        <w:rPr>
          <w:color w:val="000000"/>
          <w:sz w:val="28"/>
          <w:szCs w:val="28"/>
        </w:rPr>
        <w:t>ок</w:t>
      </w:r>
      <w:r w:rsidRPr="00472C54">
        <w:rPr>
          <w:color w:val="000000"/>
          <w:spacing w:val="1"/>
          <w:sz w:val="28"/>
          <w:szCs w:val="28"/>
        </w:rPr>
        <w:t xml:space="preserve"> </w:t>
      </w:r>
      <w:r w:rsidRPr="00472C54">
        <w:rPr>
          <w:color w:val="000000"/>
          <w:sz w:val="28"/>
          <w:szCs w:val="28"/>
        </w:rPr>
        <w:t>в</w:t>
      </w:r>
      <w:r w:rsidRPr="00472C54">
        <w:rPr>
          <w:color w:val="000000"/>
          <w:spacing w:val="1"/>
          <w:sz w:val="28"/>
          <w:szCs w:val="28"/>
        </w:rPr>
        <w:t xml:space="preserve"> </w:t>
      </w:r>
      <w:r w:rsidRPr="00472C54">
        <w:rPr>
          <w:color w:val="000000"/>
          <w:sz w:val="28"/>
          <w:szCs w:val="28"/>
        </w:rPr>
        <w:t>цел</w:t>
      </w:r>
      <w:r w:rsidRPr="00472C54">
        <w:rPr>
          <w:color w:val="000000"/>
          <w:spacing w:val="-1"/>
          <w:sz w:val="28"/>
          <w:szCs w:val="28"/>
        </w:rPr>
        <w:t>о</w:t>
      </w:r>
      <w:r w:rsidRPr="00472C54">
        <w:rPr>
          <w:color w:val="000000"/>
          <w:sz w:val="28"/>
          <w:szCs w:val="28"/>
        </w:rPr>
        <w:t>м</w:t>
      </w:r>
      <w:r w:rsidRPr="00472C54">
        <w:rPr>
          <w:color w:val="000000"/>
          <w:spacing w:val="2"/>
          <w:sz w:val="28"/>
          <w:szCs w:val="28"/>
        </w:rPr>
        <w:t xml:space="preserve"> </w:t>
      </w:r>
      <w:r w:rsidRPr="00472C54">
        <w:rPr>
          <w:color w:val="000000"/>
          <w:sz w:val="28"/>
          <w:szCs w:val="28"/>
        </w:rPr>
        <w:t>выр</w:t>
      </w:r>
      <w:r w:rsidRPr="00472C54">
        <w:rPr>
          <w:color w:val="000000"/>
          <w:spacing w:val="-1"/>
          <w:sz w:val="28"/>
          <w:szCs w:val="28"/>
        </w:rPr>
        <w:t>а</w:t>
      </w:r>
      <w:r w:rsidRPr="00472C54">
        <w:rPr>
          <w:color w:val="000000"/>
          <w:sz w:val="28"/>
          <w:szCs w:val="28"/>
        </w:rPr>
        <w:t>стет на</w:t>
      </w:r>
      <w:r w:rsidRPr="00472C54">
        <w:rPr>
          <w:color w:val="000000"/>
          <w:spacing w:val="1"/>
          <w:sz w:val="28"/>
          <w:szCs w:val="28"/>
        </w:rPr>
        <w:t xml:space="preserve"> </w:t>
      </w:r>
      <w:r w:rsidRPr="00472C54">
        <w:rPr>
          <w:color w:val="000000"/>
          <w:sz w:val="28"/>
          <w:szCs w:val="28"/>
        </w:rPr>
        <w:t>20%,</w:t>
      </w:r>
      <w:r w:rsidRPr="00472C54">
        <w:rPr>
          <w:color w:val="000000"/>
          <w:spacing w:val="1"/>
          <w:sz w:val="28"/>
          <w:szCs w:val="28"/>
        </w:rPr>
        <w:t xml:space="preserve"> </w:t>
      </w:r>
      <w:r w:rsidRPr="00472C54">
        <w:rPr>
          <w:color w:val="000000"/>
          <w:sz w:val="28"/>
          <w:szCs w:val="28"/>
        </w:rPr>
        <w:t>а</w:t>
      </w:r>
      <w:r w:rsidRPr="00472C54">
        <w:rPr>
          <w:color w:val="000000"/>
          <w:spacing w:val="1"/>
          <w:sz w:val="28"/>
          <w:szCs w:val="28"/>
        </w:rPr>
        <w:t xml:space="preserve"> </w:t>
      </w:r>
      <w:r w:rsidRPr="00472C54">
        <w:rPr>
          <w:color w:val="000000"/>
          <w:sz w:val="28"/>
          <w:szCs w:val="28"/>
        </w:rPr>
        <w:t>в</w:t>
      </w:r>
      <w:r w:rsidRPr="00472C54">
        <w:rPr>
          <w:color w:val="000000"/>
          <w:spacing w:val="1"/>
          <w:sz w:val="28"/>
          <w:szCs w:val="28"/>
        </w:rPr>
        <w:t xml:space="preserve"> </w:t>
      </w:r>
      <w:smartTag w:uri="urn:schemas-microsoft-com:office:smarttags" w:element="metricconverter">
        <w:smartTagPr>
          <w:attr w:name="ProductID" w:val="2011 г"/>
        </w:smartTagPr>
        <w:r w:rsidRPr="00472C54">
          <w:rPr>
            <w:color w:val="000000"/>
            <w:sz w:val="28"/>
            <w:szCs w:val="28"/>
          </w:rPr>
          <w:t>20</w:t>
        </w:r>
        <w:r w:rsidRPr="00472C54">
          <w:rPr>
            <w:color w:val="000000"/>
            <w:spacing w:val="-1"/>
            <w:sz w:val="28"/>
            <w:szCs w:val="28"/>
          </w:rPr>
          <w:t>1</w:t>
        </w:r>
        <w:r w:rsidRPr="00472C54">
          <w:rPr>
            <w:color w:val="000000"/>
            <w:sz w:val="28"/>
            <w:szCs w:val="28"/>
          </w:rPr>
          <w:t>1</w:t>
        </w:r>
        <w:r w:rsidRPr="00472C54">
          <w:rPr>
            <w:color w:val="000000"/>
            <w:spacing w:val="1"/>
            <w:sz w:val="28"/>
            <w:szCs w:val="28"/>
          </w:rPr>
          <w:t xml:space="preserve"> </w:t>
        </w:r>
        <w:r w:rsidRPr="00472C54">
          <w:rPr>
            <w:color w:val="000000"/>
            <w:sz w:val="28"/>
            <w:szCs w:val="28"/>
          </w:rPr>
          <w:t>г</w:t>
        </w:r>
      </w:smartTag>
      <w:r w:rsidRPr="00472C54">
        <w:rPr>
          <w:color w:val="000000"/>
          <w:sz w:val="28"/>
          <w:szCs w:val="28"/>
        </w:rPr>
        <w:t>.</w:t>
      </w:r>
      <w:r w:rsidRPr="00472C54">
        <w:rPr>
          <w:color w:val="000000"/>
          <w:spacing w:val="1"/>
          <w:sz w:val="28"/>
          <w:szCs w:val="28"/>
        </w:rPr>
        <w:t xml:space="preserve"> </w:t>
      </w:r>
      <w:r w:rsidRPr="00472C54">
        <w:rPr>
          <w:color w:val="000000"/>
          <w:sz w:val="28"/>
          <w:szCs w:val="28"/>
        </w:rPr>
        <w:t>–</w:t>
      </w:r>
      <w:r w:rsidRPr="00472C54">
        <w:rPr>
          <w:color w:val="000000"/>
          <w:spacing w:val="1"/>
          <w:sz w:val="28"/>
          <w:szCs w:val="28"/>
        </w:rPr>
        <w:t xml:space="preserve"> </w:t>
      </w:r>
      <w:r w:rsidRPr="00472C54">
        <w:rPr>
          <w:color w:val="000000"/>
          <w:sz w:val="28"/>
          <w:szCs w:val="28"/>
        </w:rPr>
        <w:t>на</w:t>
      </w:r>
      <w:r w:rsidRPr="00472C54">
        <w:rPr>
          <w:color w:val="000000"/>
          <w:spacing w:val="1"/>
          <w:sz w:val="28"/>
          <w:szCs w:val="28"/>
        </w:rPr>
        <w:t xml:space="preserve"> </w:t>
      </w:r>
      <w:r w:rsidRPr="00472C54">
        <w:rPr>
          <w:color w:val="000000"/>
          <w:sz w:val="28"/>
          <w:szCs w:val="28"/>
        </w:rPr>
        <w:t>18%.</w:t>
      </w:r>
      <w:r w:rsidRPr="00472C54">
        <w:rPr>
          <w:color w:val="000000"/>
          <w:spacing w:val="1"/>
          <w:sz w:val="28"/>
          <w:szCs w:val="28"/>
        </w:rPr>
        <w:t xml:space="preserve"> </w:t>
      </w:r>
      <w:r w:rsidRPr="00472C54">
        <w:rPr>
          <w:color w:val="000000"/>
          <w:sz w:val="28"/>
          <w:szCs w:val="28"/>
        </w:rPr>
        <w:t>Без</w:t>
      </w:r>
      <w:r w:rsidRPr="00472C54">
        <w:rPr>
          <w:color w:val="000000"/>
          <w:spacing w:val="1"/>
          <w:sz w:val="28"/>
          <w:szCs w:val="28"/>
        </w:rPr>
        <w:t xml:space="preserve"> </w:t>
      </w:r>
      <w:r w:rsidRPr="00472C54">
        <w:rPr>
          <w:color w:val="000000"/>
          <w:sz w:val="28"/>
          <w:szCs w:val="28"/>
        </w:rPr>
        <w:t>учета ОМС рост</w:t>
      </w:r>
      <w:r w:rsidRPr="00472C54">
        <w:rPr>
          <w:color w:val="000000"/>
          <w:spacing w:val="-1"/>
          <w:sz w:val="28"/>
          <w:szCs w:val="28"/>
        </w:rPr>
        <w:t xml:space="preserve"> </w:t>
      </w:r>
      <w:r w:rsidRPr="00472C54">
        <w:rPr>
          <w:color w:val="000000"/>
          <w:sz w:val="28"/>
          <w:szCs w:val="28"/>
        </w:rPr>
        <w:t>рын</w:t>
      </w:r>
      <w:r w:rsidRPr="00472C54">
        <w:rPr>
          <w:color w:val="000000"/>
          <w:spacing w:val="-1"/>
          <w:sz w:val="28"/>
          <w:szCs w:val="28"/>
        </w:rPr>
        <w:t>к</w:t>
      </w:r>
      <w:r w:rsidRPr="00472C54">
        <w:rPr>
          <w:color w:val="000000"/>
          <w:sz w:val="28"/>
          <w:szCs w:val="28"/>
        </w:rPr>
        <w:t>а предположи</w:t>
      </w:r>
      <w:r w:rsidRPr="00472C54">
        <w:rPr>
          <w:color w:val="000000"/>
          <w:spacing w:val="-2"/>
          <w:sz w:val="28"/>
          <w:szCs w:val="28"/>
        </w:rPr>
        <w:t>т</w:t>
      </w:r>
      <w:r w:rsidRPr="00472C54">
        <w:rPr>
          <w:color w:val="000000"/>
          <w:sz w:val="28"/>
          <w:szCs w:val="28"/>
        </w:rPr>
        <w:t>ельно</w:t>
      </w:r>
      <w:r w:rsidRPr="00472C54">
        <w:rPr>
          <w:color w:val="000000"/>
          <w:spacing w:val="1"/>
          <w:sz w:val="28"/>
          <w:szCs w:val="28"/>
        </w:rPr>
        <w:t xml:space="preserve"> </w:t>
      </w:r>
      <w:r w:rsidRPr="00472C54">
        <w:rPr>
          <w:color w:val="000000"/>
          <w:sz w:val="28"/>
          <w:szCs w:val="28"/>
        </w:rPr>
        <w:t>с</w:t>
      </w:r>
      <w:r w:rsidRPr="00472C54">
        <w:rPr>
          <w:color w:val="000000"/>
          <w:spacing w:val="-1"/>
          <w:sz w:val="28"/>
          <w:szCs w:val="28"/>
        </w:rPr>
        <w:t>о</w:t>
      </w:r>
      <w:r w:rsidRPr="00472C54">
        <w:rPr>
          <w:color w:val="000000"/>
          <w:sz w:val="28"/>
          <w:szCs w:val="28"/>
        </w:rPr>
        <w:t>с</w:t>
      </w:r>
      <w:r w:rsidRPr="00472C54">
        <w:rPr>
          <w:color w:val="000000"/>
          <w:spacing w:val="-1"/>
          <w:sz w:val="28"/>
          <w:szCs w:val="28"/>
        </w:rPr>
        <w:t>та</w:t>
      </w:r>
      <w:r w:rsidRPr="00472C54">
        <w:rPr>
          <w:color w:val="000000"/>
          <w:sz w:val="28"/>
          <w:szCs w:val="28"/>
        </w:rPr>
        <w:t>вит 12% как в 2010, так и в 2011 году.</w:t>
      </w:r>
    </w:p>
    <w:p w:rsidR="00E064FF" w:rsidRPr="00472C54" w:rsidRDefault="00E064FF" w:rsidP="003A3D54">
      <w:pPr>
        <w:widowControl w:val="0"/>
        <w:autoSpaceDE w:val="0"/>
        <w:autoSpaceDN w:val="0"/>
        <w:adjustRightInd w:val="0"/>
        <w:spacing w:line="360" w:lineRule="auto"/>
        <w:ind w:right="-187" w:firstLine="540"/>
        <w:jc w:val="both"/>
        <w:rPr>
          <w:color w:val="000000"/>
          <w:sz w:val="28"/>
          <w:szCs w:val="28"/>
        </w:rPr>
      </w:pPr>
      <w:r w:rsidRPr="00472C54">
        <w:rPr>
          <w:color w:val="000000"/>
          <w:sz w:val="28"/>
          <w:szCs w:val="28"/>
        </w:rPr>
        <w:t>Прогн</w:t>
      </w:r>
      <w:r w:rsidRPr="00472C54">
        <w:rPr>
          <w:color w:val="000000"/>
          <w:spacing w:val="-1"/>
          <w:sz w:val="28"/>
          <w:szCs w:val="28"/>
        </w:rPr>
        <w:t>о</w:t>
      </w:r>
      <w:r w:rsidRPr="00472C54">
        <w:rPr>
          <w:color w:val="000000"/>
          <w:sz w:val="28"/>
          <w:szCs w:val="28"/>
        </w:rPr>
        <w:t>з</w:t>
      </w:r>
      <w:r w:rsidRPr="00472C54">
        <w:rPr>
          <w:color w:val="000000"/>
          <w:spacing w:val="2"/>
          <w:sz w:val="28"/>
          <w:szCs w:val="28"/>
        </w:rPr>
        <w:t xml:space="preserve"> </w:t>
      </w:r>
      <w:r w:rsidRPr="00472C54">
        <w:rPr>
          <w:color w:val="000000"/>
          <w:sz w:val="28"/>
          <w:szCs w:val="28"/>
        </w:rPr>
        <w:t>развития</w:t>
      </w:r>
      <w:r w:rsidRPr="00472C54">
        <w:rPr>
          <w:color w:val="000000"/>
          <w:spacing w:val="1"/>
          <w:sz w:val="28"/>
          <w:szCs w:val="28"/>
        </w:rPr>
        <w:t xml:space="preserve"> </w:t>
      </w:r>
      <w:r w:rsidRPr="00472C54">
        <w:rPr>
          <w:color w:val="000000"/>
          <w:sz w:val="28"/>
          <w:szCs w:val="28"/>
        </w:rPr>
        <w:t>основных сег</w:t>
      </w:r>
      <w:r w:rsidRPr="00472C54">
        <w:rPr>
          <w:color w:val="000000"/>
          <w:spacing w:val="-1"/>
          <w:sz w:val="28"/>
          <w:szCs w:val="28"/>
        </w:rPr>
        <w:t>м</w:t>
      </w:r>
      <w:r w:rsidRPr="00472C54">
        <w:rPr>
          <w:color w:val="000000"/>
          <w:sz w:val="28"/>
          <w:szCs w:val="28"/>
        </w:rPr>
        <w:t>ен</w:t>
      </w:r>
      <w:r w:rsidRPr="00472C54">
        <w:rPr>
          <w:color w:val="000000"/>
          <w:spacing w:val="-1"/>
          <w:sz w:val="28"/>
          <w:szCs w:val="28"/>
        </w:rPr>
        <w:t>т</w:t>
      </w:r>
      <w:r w:rsidRPr="00472C54">
        <w:rPr>
          <w:color w:val="000000"/>
          <w:sz w:val="28"/>
          <w:szCs w:val="28"/>
        </w:rPr>
        <w:t>ов</w:t>
      </w:r>
      <w:r w:rsidRPr="00472C54">
        <w:rPr>
          <w:color w:val="000000"/>
          <w:spacing w:val="1"/>
          <w:sz w:val="28"/>
          <w:szCs w:val="28"/>
        </w:rPr>
        <w:t xml:space="preserve"> </w:t>
      </w:r>
      <w:r w:rsidRPr="00472C54">
        <w:rPr>
          <w:color w:val="000000"/>
          <w:sz w:val="28"/>
          <w:szCs w:val="28"/>
        </w:rPr>
        <w:t>с</w:t>
      </w:r>
      <w:r w:rsidRPr="00472C54">
        <w:rPr>
          <w:color w:val="000000"/>
          <w:spacing w:val="-1"/>
          <w:sz w:val="28"/>
          <w:szCs w:val="28"/>
        </w:rPr>
        <w:t>тр</w:t>
      </w:r>
      <w:r w:rsidRPr="00472C54">
        <w:rPr>
          <w:color w:val="000000"/>
          <w:sz w:val="28"/>
          <w:szCs w:val="28"/>
        </w:rPr>
        <w:t>а</w:t>
      </w:r>
      <w:r w:rsidRPr="00472C54">
        <w:rPr>
          <w:color w:val="000000"/>
          <w:spacing w:val="-1"/>
          <w:sz w:val="28"/>
          <w:szCs w:val="28"/>
        </w:rPr>
        <w:t>х</w:t>
      </w:r>
      <w:r w:rsidRPr="00472C54">
        <w:rPr>
          <w:color w:val="000000"/>
          <w:sz w:val="28"/>
          <w:szCs w:val="28"/>
        </w:rPr>
        <w:t>ов</w:t>
      </w:r>
      <w:r w:rsidRPr="00472C54">
        <w:rPr>
          <w:color w:val="000000"/>
          <w:spacing w:val="-1"/>
          <w:sz w:val="28"/>
          <w:szCs w:val="28"/>
        </w:rPr>
        <w:t>ог</w:t>
      </w:r>
      <w:r w:rsidRPr="00472C54">
        <w:rPr>
          <w:color w:val="000000"/>
          <w:sz w:val="28"/>
          <w:szCs w:val="28"/>
        </w:rPr>
        <w:t>о</w:t>
      </w:r>
      <w:r w:rsidRPr="00472C54">
        <w:rPr>
          <w:color w:val="000000"/>
          <w:spacing w:val="1"/>
          <w:sz w:val="28"/>
          <w:szCs w:val="28"/>
        </w:rPr>
        <w:t xml:space="preserve"> </w:t>
      </w:r>
      <w:r w:rsidRPr="00472C54">
        <w:rPr>
          <w:color w:val="000000"/>
          <w:sz w:val="28"/>
          <w:szCs w:val="28"/>
        </w:rPr>
        <w:t>рынка</w:t>
      </w:r>
      <w:r>
        <w:rPr>
          <w:color w:val="000000"/>
          <w:sz w:val="28"/>
          <w:szCs w:val="28"/>
        </w:rPr>
        <w:t>, сделанный аналитиками РОСГОССТРАХ,</w:t>
      </w:r>
      <w:r w:rsidRPr="00472C54">
        <w:rPr>
          <w:color w:val="000000"/>
          <w:spacing w:val="1"/>
          <w:sz w:val="28"/>
          <w:szCs w:val="28"/>
        </w:rPr>
        <w:t xml:space="preserve"> </w:t>
      </w:r>
      <w:r w:rsidRPr="00472C54">
        <w:rPr>
          <w:color w:val="000000"/>
          <w:sz w:val="28"/>
          <w:szCs w:val="28"/>
        </w:rPr>
        <w:t>на ближайшие три года</w:t>
      </w:r>
      <w:r w:rsidRPr="00472C54">
        <w:rPr>
          <w:color w:val="000000"/>
          <w:spacing w:val="1"/>
          <w:sz w:val="28"/>
          <w:szCs w:val="28"/>
        </w:rPr>
        <w:t xml:space="preserve"> </w:t>
      </w:r>
      <w:r w:rsidRPr="00472C54">
        <w:rPr>
          <w:color w:val="000000"/>
          <w:sz w:val="28"/>
          <w:szCs w:val="28"/>
        </w:rPr>
        <w:t>вы</w:t>
      </w:r>
      <w:r w:rsidRPr="00472C54">
        <w:rPr>
          <w:color w:val="000000"/>
          <w:spacing w:val="-1"/>
          <w:sz w:val="28"/>
          <w:szCs w:val="28"/>
        </w:rPr>
        <w:t>гл</w:t>
      </w:r>
      <w:r w:rsidRPr="00472C54">
        <w:rPr>
          <w:color w:val="000000"/>
          <w:sz w:val="28"/>
          <w:szCs w:val="28"/>
        </w:rPr>
        <w:t>ядит</w:t>
      </w:r>
      <w:r w:rsidRPr="00472C54">
        <w:rPr>
          <w:color w:val="000000"/>
          <w:spacing w:val="1"/>
          <w:sz w:val="28"/>
          <w:szCs w:val="28"/>
        </w:rPr>
        <w:t xml:space="preserve"> </w:t>
      </w:r>
      <w:r w:rsidRPr="00472C54">
        <w:rPr>
          <w:color w:val="000000"/>
          <w:sz w:val="28"/>
          <w:szCs w:val="28"/>
        </w:rPr>
        <w:t>с</w:t>
      </w:r>
      <w:r w:rsidRPr="00472C54">
        <w:rPr>
          <w:color w:val="000000"/>
          <w:spacing w:val="-1"/>
          <w:sz w:val="28"/>
          <w:szCs w:val="28"/>
        </w:rPr>
        <w:t>л</w:t>
      </w:r>
      <w:r w:rsidRPr="00472C54">
        <w:rPr>
          <w:color w:val="000000"/>
          <w:sz w:val="28"/>
          <w:szCs w:val="28"/>
        </w:rPr>
        <w:t>е</w:t>
      </w:r>
      <w:r w:rsidRPr="00472C54">
        <w:rPr>
          <w:color w:val="000000"/>
          <w:spacing w:val="-1"/>
          <w:sz w:val="28"/>
          <w:szCs w:val="28"/>
        </w:rPr>
        <w:t>д</w:t>
      </w:r>
      <w:r w:rsidRPr="00472C54">
        <w:rPr>
          <w:color w:val="000000"/>
          <w:sz w:val="28"/>
          <w:szCs w:val="28"/>
        </w:rPr>
        <w:t>ующим обр</w:t>
      </w:r>
      <w:r w:rsidRPr="00472C54">
        <w:rPr>
          <w:color w:val="000000"/>
          <w:spacing w:val="-1"/>
          <w:sz w:val="28"/>
          <w:szCs w:val="28"/>
        </w:rPr>
        <w:t>а</w:t>
      </w:r>
      <w:r w:rsidRPr="00472C54">
        <w:rPr>
          <w:color w:val="000000"/>
          <w:sz w:val="28"/>
          <w:szCs w:val="28"/>
        </w:rPr>
        <w:t>з</w:t>
      </w:r>
      <w:r w:rsidRPr="00472C54">
        <w:rPr>
          <w:color w:val="000000"/>
          <w:spacing w:val="-1"/>
          <w:sz w:val="28"/>
          <w:szCs w:val="28"/>
        </w:rPr>
        <w:t>о</w:t>
      </w:r>
      <w:r w:rsidRPr="00472C54">
        <w:rPr>
          <w:color w:val="000000"/>
          <w:spacing w:val="1"/>
          <w:sz w:val="28"/>
          <w:szCs w:val="28"/>
        </w:rPr>
        <w:t>м</w:t>
      </w:r>
      <w:r w:rsidRPr="00472C54">
        <w:rPr>
          <w:color w:val="000000"/>
          <w:sz w:val="28"/>
          <w:szCs w:val="28"/>
        </w:rPr>
        <w:t>.</w:t>
      </w:r>
    </w:p>
    <w:p w:rsidR="00E064FF" w:rsidRPr="00472C54" w:rsidRDefault="00E064FF" w:rsidP="00E064FF">
      <w:pPr>
        <w:widowControl w:val="0"/>
        <w:autoSpaceDE w:val="0"/>
        <w:autoSpaceDN w:val="0"/>
        <w:adjustRightInd w:val="0"/>
        <w:spacing w:before="1" w:line="240" w:lineRule="exact"/>
        <w:ind w:right="-185"/>
        <w:rPr>
          <w:rFonts w:ascii="Arial" w:hAnsi="Arial" w:cs="Arial"/>
          <w:color w:val="000000"/>
        </w:rPr>
      </w:pPr>
    </w:p>
    <w:tbl>
      <w:tblPr>
        <w:tblW w:w="0" w:type="auto"/>
        <w:tblInd w:w="474" w:type="dxa"/>
        <w:tblLayout w:type="fixed"/>
        <w:tblCellMar>
          <w:left w:w="0" w:type="dxa"/>
          <w:right w:w="0" w:type="dxa"/>
        </w:tblCellMar>
        <w:tblLook w:val="0000" w:firstRow="0" w:lastRow="0" w:firstColumn="0" w:lastColumn="0" w:noHBand="0" w:noVBand="0"/>
      </w:tblPr>
      <w:tblGrid>
        <w:gridCol w:w="5770"/>
        <w:gridCol w:w="900"/>
        <w:gridCol w:w="900"/>
        <w:gridCol w:w="880"/>
      </w:tblGrid>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shd w:val="clear" w:color="auto" w:fill="FFCC9A"/>
          </w:tcPr>
          <w:p w:rsidR="00E064FF" w:rsidRPr="00472C54" w:rsidRDefault="00E064FF" w:rsidP="00E064FF">
            <w:pPr>
              <w:widowControl w:val="0"/>
              <w:autoSpaceDE w:val="0"/>
              <w:autoSpaceDN w:val="0"/>
              <w:adjustRightInd w:val="0"/>
              <w:ind w:right="-185"/>
            </w:pPr>
          </w:p>
        </w:tc>
        <w:tc>
          <w:tcPr>
            <w:tcW w:w="900" w:type="dxa"/>
            <w:tcBorders>
              <w:top w:val="single" w:sz="4" w:space="0" w:color="000000"/>
              <w:left w:val="single" w:sz="4" w:space="0" w:color="000000"/>
              <w:bottom w:val="single" w:sz="4" w:space="0" w:color="000000"/>
              <w:right w:val="single" w:sz="4" w:space="0" w:color="000000"/>
            </w:tcBorders>
            <w:shd w:val="clear" w:color="auto" w:fill="FFCC9A"/>
          </w:tcPr>
          <w:p w:rsidR="00E064FF" w:rsidRPr="001A7CF4" w:rsidRDefault="00E064FF" w:rsidP="00E064FF">
            <w:pPr>
              <w:widowControl w:val="0"/>
              <w:autoSpaceDE w:val="0"/>
              <w:autoSpaceDN w:val="0"/>
              <w:adjustRightInd w:val="0"/>
              <w:spacing w:line="227" w:lineRule="exact"/>
              <w:ind w:right="-185"/>
              <w:rPr>
                <w:lang w:val="en-US"/>
              </w:rPr>
            </w:pPr>
            <w:smartTag w:uri="urn:schemas-microsoft-com:office:smarttags" w:element="metricconverter">
              <w:smartTagPr>
                <w:attr w:name="ProductID" w:val="2010 г"/>
              </w:smartTagPr>
              <w:r w:rsidRPr="001A7CF4">
                <w:rPr>
                  <w:rFonts w:ascii="Arial" w:hAnsi="Arial" w:cs="Arial"/>
                  <w:bCs/>
                  <w:sz w:val="20"/>
                  <w:szCs w:val="20"/>
                  <w:lang w:val="en-US"/>
                </w:rPr>
                <w:t>2010</w:t>
              </w:r>
              <w:r w:rsidRPr="001A7CF4">
                <w:rPr>
                  <w:rFonts w:ascii="Arial" w:hAnsi="Arial" w:cs="Arial"/>
                  <w:bCs/>
                  <w:spacing w:val="-1"/>
                  <w:sz w:val="20"/>
                  <w:szCs w:val="20"/>
                  <w:lang w:val="en-US"/>
                </w:rPr>
                <w:t xml:space="preserve"> </w:t>
              </w:r>
              <w:r w:rsidRPr="001A7CF4">
                <w:rPr>
                  <w:rFonts w:ascii="Arial" w:hAnsi="Arial" w:cs="Arial"/>
                  <w:bCs/>
                  <w:spacing w:val="1"/>
                  <w:sz w:val="20"/>
                  <w:szCs w:val="20"/>
                  <w:lang w:val="en-US"/>
                </w:rPr>
                <w:t>г</w:t>
              </w:r>
            </w:smartTag>
            <w:r w:rsidRPr="001A7CF4">
              <w:rPr>
                <w:rFonts w:ascii="Arial" w:hAnsi="Arial" w:cs="Arial"/>
                <w:bCs/>
                <w:sz w:val="20"/>
                <w:szCs w:val="20"/>
                <w:lang w:val="en-US"/>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CC9A"/>
          </w:tcPr>
          <w:p w:rsidR="00E064FF" w:rsidRPr="001A7CF4" w:rsidRDefault="00E064FF" w:rsidP="00E064FF">
            <w:pPr>
              <w:widowControl w:val="0"/>
              <w:autoSpaceDE w:val="0"/>
              <w:autoSpaceDN w:val="0"/>
              <w:adjustRightInd w:val="0"/>
              <w:spacing w:line="227" w:lineRule="exact"/>
              <w:ind w:right="-185"/>
              <w:rPr>
                <w:lang w:val="en-US"/>
              </w:rPr>
            </w:pPr>
            <w:smartTag w:uri="urn:schemas-microsoft-com:office:smarttags" w:element="metricconverter">
              <w:smartTagPr>
                <w:attr w:name="ProductID" w:val="2011 г"/>
              </w:smartTagPr>
              <w:r w:rsidRPr="001A7CF4">
                <w:rPr>
                  <w:rFonts w:ascii="Arial" w:hAnsi="Arial" w:cs="Arial"/>
                  <w:bCs/>
                  <w:sz w:val="20"/>
                  <w:szCs w:val="20"/>
                  <w:lang w:val="en-US"/>
                </w:rPr>
                <w:t>2011</w:t>
              </w:r>
              <w:r w:rsidRPr="001A7CF4">
                <w:rPr>
                  <w:rFonts w:ascii="Arial" w:hAnsi="Arial" w:cs="Arial"/>
                  <w:bCs/>
                  <w:spacing w:val="-1"/>
                  <w:sz w:val="20"/>
                  <w:szCs w:val="20"/>
                  <w:lang w:val="en-US"/>
                </w:rPr>
                <w:t xml:space="preserve"> </w:t>
              </w:r>
              <w:r w:rsidRPr="001A7CF4">
                <w:rPr>
                  <w:rFonts w:ascii="Arial" w:hAnsi="Arial" w:cs="Arial"/>
                  <w:bCs/>
                  <w:spacing w:val="1"/>
                  <w:sz w:val="20"/>
                  <w:szCs w:val="20"/>
                  <w:lang w:val="en-US"/>
                </w:rPr>
                <w:t>г</w:t>
              </w:r>
            </w:smartTag>
            <w:r w:rsidRPr="001A7CF4">
              <w:rPr>
                <w:rFonts w:ascii="Arial" w:hAnsi="Arial" w:cs="Arial"/>
                <w:bCs/>
                <w:sz w:val="20"/>
                <w:szCs w:val="20"/>
                <w:lang w:val="en-US"/>
              </w:rPr>
              <w:t>.</w:t>
            </w:r>
          </w:p>
        </w:tc>
        <w:tc>
          <w:tcPr>
            <w:tcW w:w="880" w:type="dxa"/>
            <w:tcBorders>
              <w:top w:val="single" w:sz="4" w:space="0" w:color="000000"/>
              <w:left w:val="single" w:sz="4" w:space="0" w:color="000000"/>
              <w:bottom w:val="single" w:sz="4" w:space="0" w:color="000000"/>
              <w:right w:val="single" w:sz="4" w:space="0" w:color="000000"/>
            </w:tcBorders>
            <w:shd w:val="clear" w:color="auto" w:fill="FFCC9A"/>
          </w:tcPr>
          <w:p w:rsidR="00E064FF" w:rsidRPr="001A7CF4" w:rsidRDefault="00E064FF" w:rsidP="00E064FF">
            <w:pPr>
              <w:widowControl w:val="0"/>
              <w:autoSpaceDE w:val="0"/>
              <w:autoSpaceDN w:val="0"/>
              <w:adjustRightInd w:val="0"/>
              <w:spacing w:line="227" w:lineRule="exact"/>
              <w:ind w:right="-185"/>
              <w:rPr>
                <w:lang w:val="en-US"/>
              </w:rPr>
            </w:pPr>
            <w:smartTag w:uri="urn:schemas-microsoft-com:office:smarttags" w:element="metricconverter">
              <w:smartTagPr>
                <w:attr w:name="ProductID" w:val="2012 г"/>
              </w:smartTagPr>
              <w:r w:rsidRPr="001A7CF4">
                <w:rPr>
                  <w:rFonts w:ascii="Arial" w:hAnsi="Arial" w:cs="Arial"/>
                  <w:bCs/>
                  <w:sz w:val="20"/>
                  <w:szCs w:val="20"/>
                  <w:lang w:val="en-US"/>
                </w:rPr>
                <w:t>2012</w:t>
              </w:r>
              <w:r w:rsidRPr="001A7CF4">
                <w:rPr>
                  <w:rFonts w:ascii="Arial" w:hAnsi="Arial" w:cs="Arial"/>
                  <w:bCs/>
                  <w:spacing w:val="-1"/>
                  <w:sz w:val="20"/>
                  <w:szCs w:val="20"/>
                  <w:lang w:val="en-US"/>
                </w:rPr>
                <w:t xml:space="preserve"> </w:t>
              </w:r>
              <w:r w:rsidRPr="001A7CF4">
                <w:rPr>
                  <w:rFonts w:ascii="Arial" w:hAnsi="Arial" w:cs="Arial"/>
                  <w:bCs/>
                  <w:spacing w:val="1"/>
                  <w:sz w:val="20"/>
                  <w:szCs w:val="20"/>
                  <w:lang w:val="en-US"/>
                </w:rPr>
                <w:t>г</w:t>
              </w:r>
            </w:smartTag>
            <w:r w:rsidRPr="001A7CF4">
              <w:rPr>
                <w:rFonts w:ascii="Arial" w:hAnsi="Arial" w:cs="Arial"/>
                <w:bCs/>
                <w:sz w:val="20"/>
                <w:szCs w:val="20"/>
                <w:lang w:val="en-US"/>
              </w:rPr>
              <w:t>.</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Премия,</w:t>
            </w:r>
            <w:r w:rsidRPr="00472C54">
              <w:rPr>
                <w:rFonts w:ascii="Arial" w:hAnsi="Arial" w:cs="Arial"/>
                <w:spacing w:val="-1"/>
                <w:sz w:val="20"/>
                <w:szCs w:val="20"/>
                <w:lang w:val="en-US"/>
              </w:rPr>
              <w:t xml:space="preserve"> </w:t>
            </w:r>
            <w:r w:rsidRPr="00472C54">
              <w:rPr>
                <w:rFonts w:ascii="Arial" w:hAnsi="Arial" w:cs="Arial"/>
                <w:sz w:val="20"/>
                <w:szCs w:val="20"/>
                <w:lang w:val="en-US"/>
              </w:rPr>
              <w:t>все</w:t>
            </w:r>
            <w:r w:rsidRPr="00472C54">
              <w:rPr>
                <w:rFonts w:ascii="Arial" w:hAnsi="Arial" w:cs="Arial"/>
                <w:spacing w:val="-1"/>
                <w:sz w:val="20"/>
                <w:szCs w:val="20"/>
                <w:lang w:val="en-US"/>
              </w:rPr>
              <w:t>г</w:t>
            </w:r>
            <w:r w:rsidRPr="00472C54">
              <w:rPr>
                <w:rFonts w:ascii="Arial" w:hAnsi="Arial" w:cs="Arial"/>
                <w:sz w:val="20"/>
                <w:szCs w:val="20"/>
                <w:lang w:val="en-US"/>
              </w:rPr>
              <w:t>о,</w:t>
            </w:r>
            <w:r w:rsidRPr="00472C54">
              <w:rPr>
                <w:rFonts w:ascii="Arial" w:hAnsi="Arial" w:cs="Arial"/>
                <w:spacing w:val="-1"/>
                <w:sz w:val="20"/>
                <w:szCs w:val="20"/>
                <w:lang w:val="en-US"/>
              </w:rPr>
              <w:t xml:space="preserve"> </w:t>
            </w:r>
            <w:r w:rsidRPr="00472C54">
              <w:rPr>
                <w:rFonts w:ascii="Arial" w:hAnsi="Arial" w:cs="Arial"/>
                <w:sz w:val="20"/>
                <w:szCs w:val="20"/>
                <w:lang w:val="en-US"/>
              </w:rPr>
              <w:t>млрд.</w:t>
            </w:r>
            <w:r w:rsidRPr="00472C54">
              <w:rPr>
                <w:rFonts w:ascii="Arial" w:hAnsi="Arial" w:cs="Arial"/>
                <w:spacing w:val="-1"/>
                <w:sz w:val="20"/>
                <w:szCs w:val="20"/>
                <w:lang w:val="en-US"/>
              </w:rPr>
              <w:t xml:space="preserve"> </w:t>
            </w:r>
            <w:r w:rsidRPr="00472C54">
              <w:rPr>
                <w:rFonts w:ascii="Arial" w:hAnsi="Arial" w:cs="Arial"/>
                <w:sz w:val="20"/>
                <w:szCs w:val="20"/>
                <w:lang w:val="en-US"/>
              </w:rPr>
              <w:t>ру</w:t>
            </w:r>
            <w:r w:rsidRPr="00472C54">
              <w:rPr>
                <w:rFonts w:ascii="Arial" w:hAnsi="Arial" w:cs="Arial"/>
                <w:spacing w:val="1"/>
                <w:sz w:val="20"/>
                <w:szCs w:val="20"/>
                <w:lang w:val="en-US"/>
              </w:rPr>
              <w:t>б</w:t>
            </w:r>
            <w:r w:rsidRPr="00472C54">
              <w:rPr>
                <w:rFonts w:ascii="Arial" w:hAnsi="Arial" w:cs="Arial"/>
                <w:sz w:val="20"/>
                <w:szCs w:val="20"/>
                <w:lang w:val="en-US"/>
              </w:rPr>
              <w:t>.</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1 170</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1 382</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1 612</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Прир</w:t>
            </w:r>
            <w:r w:rsidRPr="00472C54">
              <w:rPr>
                <w:rFonts w:ascii="Arial" w:hAnsi="Arial" w:cs="Arial"/>
                <w:spacing w:val="-1"/>
                <w:sz w:val="20"/>
                <w:szCs w:val="20"/>
                <w:lang w:val="en-US"/>
              </w:rPr>
              <w:t>о</w:t>
            </w:r>
            <w:r w:rsidRPr="00472C54">
              <w:rPr>
                <w:rFonts w:ascii="Arial" w:hAnsi="Arial" w:cs="Arial"/>
                <w:spacing w:val="1"/>
                <w:sz w:val="20"/>
                <w:szCs w:val="20"/>
                <w:lang w:val="en-US"/>
              </w:rPr>
              <w:t>с</w:t>
            </w:r>
            <w:r w:rsidRPr="00472C54">
              <w:rPr>
                <w:rFonts w:ascii="Arial" w:hAnsi="Arial" w:cs="Arial"/>
                <w:sz w:val="20"/>
                <w:szCs w:val="20"/>
                <w:lang w:val="en-US"/>
              </w:rPr>
              <w:t>т</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20%</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18%</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17%</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Доля премии в ВВ</w:t>
            </w:r>
            <w:r w:rsidRPr="00472C54">
              <w:rPr>
                <w:rFonts w:ascii="Arial" w:hAnsi="Arial" w:cs="Arial"/>
                <w:spacing w:val="1"/>
                <w:sz w:val="20"/>
                <w:szCs w:val="20"/>
                <w:lang w:val="en-US"/>
              </w:rPr>
              <w:t>П</w:t>
            </w:r>
            <w:r w:rsidRPr="00472C54">
              <w:rPr>
                <w:rFonts w:ascii="Arial" w:hAnsi="Arial" w:cs="Arial"/>
                <w:sz w:val="20"/>
                <w:szCs w:val="20"/>
                <w:lang w:val="en-US"/>
              </w:rPr>
              <w:t>, %</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3%</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3%</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3%</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pPr>
            <w:r w:rsidRPr="00472C54">
              <w:rPr>
                <w:rFonts w:ascii="Arial" w:hAnsi="Arial" w:cs="Arial"/>
                <w:sz w:val="20"/>
                <w:szCs w:val="20"/>
              </w:rPr>
              <w:t>Доб</w:t>
            </w:r>
            <w:r w:rsidRPr="00472C54">
              <w:rPr>
                <w:rFonts w:ascii="Arial" w:hAnsi="Arial" w:cs="Arial"/>
                <w:spacing w:val="-1"/>
                <w:sz w:val="20"/>
                <w:szCs w:val="20"/>
              </w:rPr>
              <w:t>р</w:t>
            </w:r>
            <w:r w:rsidRPr="00472C54">
              <w:rPr>
                <w:rFonts w:ascii="Arial" w:hAnsi="Arial" w:cs="Arial"/>
                <w:sz w:val="20"/>
                <w:szCs w:val="20"/>
              </w:rPr>
              <w:t>оволь</w:t>
            </w:r>
            <w:r w:rsidRPr="00472C54">
              <w:rPr>
                <w:rFonts w:ascii="Arial" w:hAnsi="Arial" w:cs="Arial"/>
                <w:spacing w:val="-1"/>
                <w:sz w:val="20"/>
                <w:szCs w:val="20"/>
              </w:rPr>
              <w:t>н</w:t>
            </w:r>
            <w:r w:rsidRPr="00472C54">
              <w:rPr>
                <w:rFonts w:ascii="Arial" w:hAnsi="Arial" w:cs="Arial"/>
                <w:sz w:val="20"/>
                <w:szCs w:val="20"/>
              </w:rPr>
              <w:t xml:space="preserve">ое </w:t>
            </w:r>
            <w:r w:rsidRPr="00472C54">
              <w:rPr>
                <w:rFonts w:ascii="Arial" w:hAnsi="Arial" w:cs="Arial"/>
                <w:spacing w:val="1"/>
                <w:sz w:val="20"/>
                <w:szCs w:val="20"/>
              </w:rPr>
              <w:t>с</w:t>
            </w:r>
            <w:r w:rsidRPr="00472C54">
              <w:rPr>
                <w:rFonts w:ascii="Arial" w:hAnsi="Arial" w:cs="Arial"/>
                <w:spacing w:val="-1"/>
                <w:sz w:val="20"/>
                <w:szCs w:val="20"/>
              </w:rPr>
              <w:t>т</w:t>
            </w:r>
            <w:r w:rsidRPr="00472C54">
              <w:rPr>
                <w:rFonts w:ascii="Arial" w:hAnsi="Arial" w:cs="Arial"/>
                <w:sz w:val="20"/>
                <w:szCs w:val="20"/>
              </w:rPr>
              <w:t>ра</w:t>
            </w:r>
            <w:r w:rsidRPr="00472C54">
              <w:rPr>
                <w:rFonts w:ascii="Arial" w:hAnsi="Arial" w:cs="Arial"/>
                <w:spacing w:val="-1"/>
                <w:sz w:val="20"/>
                <w:szCs w:val="20"/>
              </w:rPr>
              <w:t>хо</w:t>
            </w:r>
            <w:r w:rsidRPr="00472C54">
              <w:rPr>
                <w:rFonts w:ascii="Arial" w:hAnsi="Arial" w:cs="Arial"/>
                <w:sz w:val="20"/>
                <w:szCs w:val="20"/>
              </w:rPr>
              <w:t>в</w:t>
            </w:r>
            <w:r w:rsidRPr="00472C54">
              <w:rPr>
                <w:rFonts w:ascii="Arial" w:hAnsi="Arial" w:cs="Arial"/>
                <w:spacing w:val="-1"/>
                <w:sz w:val="20"/>
                <w:szCs w:val="20"/>
              </w:rPr>
              <w:t>ани</w:t>
            </w:r>
            <w:r w:rsidRPr="00472C54">
              <w:rPr>
                <w:rFonts w:ascii="Arial" w:hAnsi="Arial" w:cs="Arial"/>
                <w:sz w:val="20"/>
                <w:szCs w:val="20"/>
              </w:rPr>
              <w:t>е и ОСАГ</w:t>
            </w:r>
            <w:r w:rsidRPr="00472C54">
              <w:rPr>
                <w:rFonts w:ascii="Arial" w:hAnsi="Arial" w:cs="Arial"/>
                <w:spacing w:val="1"/>
                <w:sz w:val="20"/>
                <w:szCs w:val="20"/>
              </w:rPr>
              <w:t>О</w:t>
            </w:r>
            <w:r w:rsidRPr="00472C54">
              <w:rPr>
                <w:rFonts w:ascii="Arial" w:hAnsi="Arial" w:cs="Arial"/>
                <w:sz w:val="20"/>
                <w:szCs w:val="20"/>
              </w:rPr>
              <w:t>,</w:t>
            </w:r>
            <w:r w:rsidRPr="00472C54">
              <w:rPr>
                <w:rFonts w:ascii="Arial" w:hAnsi="Arial" w:cs="Arial"/>
                <w:spacing w:val="-1"/>
                <w:sz w:val="20"/>
                <w:szCs w:val="20"/>
              </w:rPr>
              <w:t xml:space="preserve"> </w:t>
            </w:r>
            <w:r w:rsidRPr="00472C54">
              <w:rPr>
                <w:rFonts w:ascii="Arial" w:hAnsi="Arial" w:cs="Arial"/>
                <w:sz w:val="20"/>
                <w:szCs w:val="20"/>
              </w:rPr>
              <w:t>млрд.</w:t>
            </w:r>
            <w:r w:rsidRPr="00472C54">
              <w:rPr>
                <w:rFonts w:ascii="Arial" w:hAnsi="Arial" w:cs="Arial"/>
                <w:spacing w:val="-1"/>
                <w:sz w:val="20"/>
                <w:szCs w:val="20"/>
              </w:rPr>
              <w:t xml:space="preserve"> </w:t>
            </w:r>
            <w:r w:rsidRPr="00472C54">
              <w:rPr>
                <w:rFonts w:ascii="Arial" w:hAnsi="Arial" w:cs="Arial"/>
                <w:sz w:val="20"/>
                <w:szCs w:val="20"/>
              </w:rPr>
              <w:t>ру</w:t>
            </w:r>
            <w:r w:rsidRPr="00472C54">
              <w:rPr>
                <w:rFonts w:ascii="Arial" w:hAnsi="Arial" w:cs="Arial"/>
                <w:spacing w:val="1"/>
                <w:sz w:val="20"/>
                <w:szCs w:val="20"/>
              </w:rPr>
              <w:t>б</w:t>
            </w:r>
            <w:r w:rsidRPr="00472C54">
              <w:rPr>
                <w:rFonts w:ascii="Arial" w:hAnsi="Arial" w:cs="Arial"/>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580</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654</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736</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Прир</w:t>
            </w:r>
            <w:r w:rsidRPr="00472C54">
              <w:rPr>
                <w:rFonts w:ascii="Arial" w:hAnsi="Arial" w:cs="Arial"/>
                <w:spacing w:val="-1"/>
                <w:sz w:val="20"/>
                <w:szCs w:val="20"/>
                <w:lang w:val="en-US"/>
              </w:rPr>
              <w:t>о</w:t>
            </w:r>
            <w:r w:rsidRPr="00472C54">
              <w:rPr>
                <w:rFonts w:ascii="Arial" w:hAnsi="Arial" w:cs="Arial"/>
                <w:spacing w:val="1"/>
                <w:sz w:val="20"/>
                <w:szCs w:val="20"/>
                <w:lang w:val="en-US"/>
              </w:rPr>
              <w:t>с</w:t>
            </w:r>
            <w:r w:rsidRPr="00472C54">
              <w:rPr>
                <w:rFonts w:ascii="Arial" w:hAnsi="Arial" w:cs="Arial"/>
                <w:sz w:val="20"/>
                <w:szCs w:val="20"/>
                <w:lang w:val="en-US"/>
              </w:rPr>
              <w:t>т</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15%</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13%</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13%</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pPr>
            <w:r w:rsidRPr="00472C54">
              <w:rPr>
                <w:rFonts w:ascii="Arial" w:hAnsi="Arial" w:cs="Arial"/>
                <w:sz w:val="20"/>
                <w:szCs w:val="20"/>
              </w:rPr>
              <w:t>Страхование</w:t>
            </w:r>
            <w:r w:rsidRPr="00472C54">
              <w:rPr>
                <w:rFonts w:ascii="Arial" w:hAnsi="Arial" w:cs="Arial"/>
                <w:spacing w:val="-1"/>
                <w:sz w:val="20"/>
                <w:szCs w:val="20"/>
              </w:rPr>
              <w:t xml:space="preserve"> </w:t>
            </w:r>
            <w:r w:rsidRPr="00472C54">
              <w:rPr>
                <w:rFonts w:ascii="Arial" w:hAnsi="Arial" w:cs="Arial"/>
                <w:spacing w:val="1"/>
                <w:sz w:val="20"/>
                <w:szCs w:val="20"/>
              </w:rPr>
              <w:t>з</w:t>
            </w:r>
            <w:r w:rsidRPr="00472C54">
              <w:rPr>
                <w:rFonts w:ascii="Arial" w:hAnsi="Arial" w:cs="Arial"/>
                <w:sz w:val="20"/>
                <w:szCs w:val="20"/>
              </w:rPr>
              <w:t>а счет сре</w:t>
            </w:r>
            <w:r w:rsidRPr="00472C54">
              <w:rPr>
                <w:rFonts w:ascii="Arial" w:hAnsi="Arial" w:cs="Arial"/>
                <w:spacing w:val="-2"/>
                <w:sz w:val="20"/>
                <w:szCs w:val="20"/>
              </w:rPr>
              <w:t>д</w:t>
            </w:r>
            <w:r w:rsidRPr="00472C54">
              <w:rPr>
                <w:rFonts w:ascii="Arial" w:hAnsi="Arial" w:cs="Arial"/>
                <w:sz w:val="20"/>
                <w:szCs w:val="20"/>
              </w:rPr>
              <w:t>ств населе</w:t>
            </w:r>
            <w:r w:rsidRPr="00472C54">
              <w:rPr>
                <w:rFonts w:ascii="Arial" w:hAnsi="Arial" w:cs="Arial"/>
                <w:spacing w:val="-1"/>
                <w:sz w:val="20"/>
                <w:szCs w:val="20"/>
              </w:rPr>
              <w:t>н</w:t>
            </w:r>
            <w:r w:rsidRPr="00472C54">
              <w:rPr>
                <w:rFonts w:ascii="Arial" w:hAnsi="Arial" w:cs="Arial"/>
                <w:sz w:val="20"/>
                <w:szCs w:val="20"/>
              </w:rPr>
              <w:t>ия,</w:t>
            </w:r>
            <w:r w:rsidRPr="00472C54">
              <w:rPr>
                <w:rFonts w:ascii="Arial" w:hAnsi="Arial" w:cs="Arial"/>
                <w:spacing w:val="-1"/>
                <w:sz w:val="20"/>
                <w:szCs w:val="20"/>
              </w:rPr>
              <w:t xml:space="preserve"> </w:t>
            </w:r>
            <w:r w:rsidRPr="00472C54">
              <w:rPr>
                <w:rFonts w:ascii="Arial" w:hAnsi="Arial" w:cs="Arial"/>
                <w:sz w:val="20"/>
                <w:szCs w:val="20"/>
              </w:rPr>
              <w:t>млрд.</w:t>
            </w:r>
            <w:r w:rsidRPr="00472C54">
              <w:rPr>
                <w:rFonts w:ascii="Arial" w:hAnsi="Arial" w:cs="Arial"/>
                <w:spacing w:val="-1"/>
                <w:sz w:val="20"/>
                <w:szCs w:val="20"/>
              </w:rPr>
              <w:t xml:space="preserve"> </w:t>
            </w:r>
            <w:r w:rsidRPr="00472C54">
              <w:rPr>
                <w:rFonts w:ascii="Arial" w:hAnsi="Arial" w:cs="Arial"/>
                <w:sz w:val="20"/>
                <w:szCs w:val="20"/>
              </w:rPr>
              <w:t>ру</w:t>
            </w:r>
            <w:r w:rsidRPr="00472C54">
              <w:rPr>
                <w:rFonts w:ascii="Arial" w:hAnsi="Arial" w:cs="Arial"/>
                <w:spacing w:val="1"/>
                <w:sz w:val="20"/>
                <w:szCs w:val="20"/>
              </w:rPr>
              <w:t>б</w:t>
            </w:r>
            <w:r w:rsidRPr="00472C54">
              <w:rPr>
                <w:rFonts w:ascii="Arial" w:hAnsi="Arial" w:cs="Arial"/>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270</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311</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356</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Прир</w:t>
            </w:r>
            <w:r w:rsidRPr="00472C54">
              <w:rPr>
                <w:rFonts w:ascii="Arial" w:hAnsi="Arial" w:cs="Arial"/>
                <w:spacing w:val="-1"/>
                <w:sz w:val="20"/>
                <w:szCs w:val="20"/>
                <w:lang w:val="en-US"/>
              </w:rPr>
              <w:t>о</w:t>
            </w:r>
            <w:r w:rsidRPr="00472C54">
              <w:rPr>
                <w:rFonts w:ascii="Arial" w:hAnsi="Arial" w:cs="Arial"/>
                <w:spacing w:val="1"/>
                <w:sz w:val="20"/>
                <w:szCs w:val="20"/>
                <w:lang w:val="en-US"/>
              </w:rPr>
              <w:t>с</w:t>
            </w:r>
            <w:r w:rsidRPr="00472C54">
              <w:rPr>
                <w:rFonts w:ascii="Arial" w:hAnsi="Arial" w:cs="Arial"/>
                <w:sz w:val="20"/>
                <w:szCs w:val="20"/>
                <w:lang w:val="en-US"/>
              </w:rPr>
              <w:t>т</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15%</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15%</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15%</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pPr>
            <w:r w:rsidRPr="00472C54">
              <w:rPr>
                <w:rFonts w:ascii="Arial" w:hAnsi="Arial" w:cs="Arial"/>
                <w:sz w:val="20"/>
                <w:szCs w:val="20"/>
              </w:rPr>
              <w:t>Доля расхо</w:t>
            </w:r>
            <w:r w:rsidRPr="00472C54">
              <w:rPr>
                <w:rFonts w:ascii="Arial" w:hAnsi="Arial" w:cs="Arial"/>
                <w:spacing w:val="-2"/>
                <w:sz w:val="20"/>
                <w:szCs w:val="20"/>
              </w:rPr>
              <w:t>д</w:t>
            </w:r>
            <w:r w:rsidRPr="00472C54">
              <w:rPr>
                <w:rFonts w:ascii="Arial" w:hAnsi="Arial" w:cs="Arial"/>
                <w:sz w:val="20"/>
                <w:szCs w:val="20"/>
              </w:rPr>
              <w:t>ов населен</w:t>
            </w:r>
            <w:r w:rsidRPr="00472C54">
              <w:rPr>
                <w:rFonts w:ascii="Arial" w:hAnsi="Arial" w:cs="Arial"/>
                <w:spacing w:val="-2"/>
                <w:sz w:val="20"/>
                <w:szCs w:val="20"/>
              </w:rPr>
              <w:t>и</w:t>
            </w:r>
            <w:r w:rsidRPr="00472C54">
              <w:rPr>
                <w:rFonts w:ascii="Arial" w:hAnsi="Arial" w:cs="Arial"/>
                <w:sz w:val="20"/>
                <w:szCs w:val="20"/>
              </w:rPr>
              <w:t xml:space="preserve">я на страхование в его </w:t>
            </w:r>
            <w:r w:rsidRPr="00472C54">
              <w:rPr>
                <w:rFonts w:ascii="Arial" w:hAnsi="Arial" w:cs="Arial"/>
                <w:spacing w:val="-2"/>
                <w:sz w:val="20"/>
                <w:szCs w:val="20"/>
              </w:rPr>
              <w:t>д</w:t>
            </w:r>
            <w:r w:rsidRPr="00472C54">
              <w:rPr>
                <w:rFonts w:ascii="Arial" w:hAnsi="Arial" w:cs="Arial"/>
                <w:sz w:val="20"/>
                <w:szCs w:val="20"/>
              </w:rPr>
              <w:t>о</w:t>
            </w:r>
            <w:r w:rsidRPr="00472C54">
              <w:rPr>
                <w:rFonts w:ascii="Arial" w:hAnsi="Arial" w:cs="Arial"/>
                <w:spacing w:val="-1"/>
                <w:sz w:val="20"/>
                <w:szCs w:val="20"/>
              </w:rPr>
              <w:t>х</w:t>
            </w:r>
            <w:r w:rsidRPr="00472C54">
              <w:rPr>
                <w:rFonts w:ascii="Arial" w:hAnsi="Arial" w:cs="Arial"/>
                <w:sz w:val="20"/>
                <w:szCs w:val="20"/>
              </w:rPr>
              <w:t>о</w:t>
            </w:r>
            <w:r w:rsidRPr="00472C54">
              <w:rPr>
                <w:rFonts w:ascii="Arial" w:hAnsi="Arial" w:cs="Arial"/>
                <w:spacing w:val="-1"/>
                <w:sz w:val="20"/>
                <w:szCs w:val="20"/>
              </w:rPr>
              <w:t>д</w:t>
            </w:r>
            <w:r w:rsidRPr="00472C54">
              <w:rPr>
                <w:rFonts w:ascii="Arial" w:hAnsi="Arial" w:cs="Arial"/>
                <w:sz w:val="20"/>
                <w:szCs w:val="20"/>
              </w:rPr>
              <w:t>ах</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w:t>
            </w:r>
          </w:p>
        </w:tc>
      </w:tr>
      <w:tr w:rsidR="00E064FF" w:rsidRPr="001C61AF">
        <w:trPr>
          <w:trHeight w:hRule="exact" w:val="240"/>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pPr>
            <w:r w:rsidRPr="00472C54">
              <w:rPr>
                <w:rFonts w:ascii="Arial" w:hAnsi="Arial" w:cs="Arial"/>
                <w:sz w:val="20"/>
                <w:szCs w:val="20"/>
              </w:rPr>
              <w:t>КАСКО авт</w:t>
            </w:r>
            <w:r w:rsidRPr="00472C54">
              <w:rPr>
                <w:rFonts w:ascii="Arial" w:hAnsi="Arial" w:cs="Arial"/>
                <w:spacing w:val="-1"/>
                <w:sz w:val="20"/>
                <w:szCs w:val="20"/>
              </w:rPr>
              <w:t>о</w:t>
            </w:r>
            <w:r w:rsidRPr="00472C54">
              <w:rPr>
                <w:rFonts w:ascii="Arial" w:hAnsi="Arial" w:cs="Arial"/>
                <w:sz w:val="20"/>
                <w:szCs w:val="20"/>
              </w:rPr>
              <w:t>транспорт</w:t>
            </w:r>
            <w:r w:rsidRPr="00472C54">
              <w:rPr>
                <w:rFonts w:ascii="Arial" w:hAnsi="Arial" w:cs="Arial"/>
                <w:spacing w:val="1"/>
                <w:sz w:val="20"/>
                <w:szCs w:val="20"/>
              </w:rPr>
              <w:t>а</w:t>
            </w:r>
            <w:r w:rsidRPr="00472C54">
              <w:rPr>
                <w:rFonts w:ascii="Arial" w:hAnsi="Arial" w:cs="Arial"/>
                <w:sz w:val="20"/>
                <w:szCs w:val="20"/>
              </w:rPr>
              <w:t>,</w:t>
            </w:r>
            <w:r w:rsidRPr="00472C54">
              <w:rPr>
                <w:rFonts w:ascii="Arial" w:hAnsi="Arial" w:cs="Arial"/>
                <w:spacing w:val="-2"/>
                <w:sz w:val="20"/>
                <w:szCs w:val="20"/>
              </w:rPr>
              <w:t xml:space="preserve"> </w:t>
            </w:r>
            <w:r w:rsidRPr="00472C54">
              <w:rPr>
                <w:rFonts w:ascii="Arial" w:hAnsi="Arial" w:cs="Arial"/>
                <w:sz w:val="20"/>
                <w:szCs w:val="20"/>
              </w:rPr>
              <w:t>премии,</w:t>
            </w:r>
            <w:r w:rsidRPr="00472C54">
              <w:rPr>
                <w:rFonts w:ascii="Arial" w:hAnsi="Arial" w:cs="Arial"/>
                <w:spacing w:val="-1"/>
                <w:sz w:val="20"/>
                <w:szCs w:val="20"/>
              </w:rPr>
              <w:t xml:space="preserve"> </w:t>
            </w:r>
            <w:r w:rsidRPr="00472C54">
              <w:rPr>
                <w:rFonts w:ascii="Arial" w:hAnsi="Arial" w:cs="Arial"/>
                <w:sz w:val="20"/>
                <w:szCs w:val="20"/>
              </w:rPr>
              <w:t>млрд.</w:t>
            </w:r>
            <w:r w:rsidRPr="00472C54">
              <w:rPr>
                <w:rFonts w:ascii="Arial" w:hAnsi="Arial" w:cs="Arial"/>
                <w:spacing w:val="-1"/>
                <w:sz w:val="20"/>
                <w:szCs w:val="20"/>
              </w:rPr>
              <w:t xml:space="preserve"> </w:t>
            </w:r>
            <w:r w:rsidRPr="00472C54">
              <w:rPr>
                <w:rFonts w:ascii="Arial" w:hAnsi="Arial" w:cs="Arial"/>
                <w:sz w:val="20"/>
                <w:szCs w:val="20"/>
              </w:rPr>
              <w:t>ру</w:t>
            </w:r>
            <w:r w:rsidRPr="00472C54">
              <w:rPr>
                <w:rFonts w:ascii="Arial" w:hAnsi="Arial" w:cs="Arial"/>
                <w:spacing w:val="1"/>
                <w:sz w:val="20"/>
                <w:szCs w:val="20"/>
              </w:rPr>
              <w:t>б</w:t>
            </w:r>
            <w:r w:rsidRPr="00472C54">
              <w:rPr>
                <w:rFonts w:ascii="Arial" w:hAnsi="Arial" w:cs="Arial"/>
                <w:sz w:val="20"/>
                <w:szCs w:val="20"/>
              </w:rPr>
              <w:t>.</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163</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191</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223</w:t>
            </w:r>
          </w:p>
        </w:tc>
      </w:tr>
      <w:tr w:rsidR="00E064FF" w:rsidRPr="001C61AF">
        <w:trPr>
          <w:trHeight w:hRule="exact" w:val="241"/>
        </w:trPr>
        <w:tc>
          <w:tcPr>
            <w:tcW w:w="577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Прир</w:t>
            </w:r>
            <w:r w:rsidRPr="00472C54">
              <w:rPr>
                <w:rFonts w:ascii="Arial" w:hAnsi="Arial" w:cs="Arial"/>
                <w:spacing w:val="-1"/>
                <w:sz w:val="20"/>
                <w:szCs w:val="20"/>
                <w:lang w:val="en-US"/>
              </w:rPr>
              <w:t>о</w:t>
            </w:r>
            <w:r w:rsidRPr="00472C54">
              <w:rPr>
                <w:rFonts w:ascii="Arial" w:hAnsi="Arial" w:cs="Arial"/>
                <w:spacing w:val="1"/>
                <w:sz w:val="20"/>
                <w:szCs w:val="20"/>
                <w:lang w:val="en-US"/>
              </w:rPr>
              <w:t>с</w:t>
            </w:r>
            <w:r w:rsidRPr="00472C54">
              <w:rPr>
                <w:rFonts w:ascii="Arial" w:hAnsi="Arial" w:cs="Arial"/>
                <w:sz w:val="20"/>
                <w:szCs w:val="20"/>
                <w:lang w:val="en-US"/>
              </w:rPr>
              <w:t>т</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18%</w:t>
            </w:r>
          </w:p>
        </w:tc>
        <w:tc>
          <w:tcPr>
            <w:tcW w:w="90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17%</w:t>
            </w:r>
          </w:p>
        </w:tc>
        <w:tc>
          <w:tcPr>
            <w:tcW w:w="880" w:type="dxa"/>
            <w:tcBorders>
              <w:top w:val="single" w:sz="4" w:space="0" w:color="000000"/>
              <w:left w:val="single" w:sz="4" w:space="0" w:color="000000"/>
              <w:bottom w:val="single" w:sz="4" w:space="0" w:color="000000"/>
              <w:right w:val="single" w:sz="4" w:space="0" w:color="000000"/>
            </w:tcBorders>
          </w:tcPr>
          <w:p w:rsidR="00E064FF" w:rsidRPr="00472C54" w:rsidRDefault="00E064FF" w:rsidP="00E064FF">
            <w:pPr>
              <w:widowControl w:val="0"/>
              <w:autoSpaceDE w:val="0"/>
              <w:autoSpaceDN w:val="0"/>
              <w:adjustRightInd w:val="0"/>
              <w:spacing w:line="226" w:lineRule="exact"/>
              <w:ind w:right="-185"/>
              <w:rPr>
                <w:lang w:val="en-US"/>
              </w:rPr>
            </w:pPr>
            <w:r w:rsidRPr="00472C54">
              <w:rPr>
                <w:rFonts w:ascii="Arial" w:hAnsi="Arial" w:cs="Arial"/>
                <w:sz w:val="20"/>
                <w:szCs w:val="20"/>
                <w:lang w:val="en-US"/>
              </w:rPr>
              <w:t>17%</w:t>
            </w:r>
          </w:p>
        </w:tc>
      </w:tr>
    </w:tbl>
    <w:p w:rsidR="00E064FF" w:rsidRPr="00472C54" w:rsidRDefault="00E064FF" w:rsidP="00E064FF">
      <w:pPr>
        <w:ind w:right="-185"/>
        <w:jc w:val="center"/>
      </w:pPr>
      <w:r w:rsidRPr="00472C54">
        <w:t>Табл.2.7. Прогноз страхового рынка на 2010-2012 гг.</w:t>
      </w:r>
    </w:p>
    <w:p w:rsidR="00E064FF" w:rsidRDefault="00E064FF" w:rsidP="00E064FF">
      <w:pPr>
        <w:spacing w:line="360" w:lineRule="auto"/>
        <w:jc w:val="both"/>
        <w:rPr>
          <w:sz w:val="28"/>
          <w:szCs w:val="28"/>
        </w:rPr>
      </w:pPr>
    </w:p>
    <w:p w:rsidR="00E064FF" w:rsidRDefault="00E064FF" w:rsidP="00E064FF">
      <w:pPr>
        <w:spacing w:line="360" w:lineRule="auto"/>
        <w:rPr>
          <w:sz w:val="28"/>
          <w:szCs w:val="28"/>
        </w:rPr>
      </w:pPr>
    </w:p>
    <w:p w:rsidR="00E064FF" w:rsidRDefault="00E064FF" w:rsidP="00E064FF">
      <w:pPr>
        <w:spacing w:line="360" w:lineRule="auto"/>
        <w:rPr>
          <w:sz w:val="28"/>
          <w:szCs w:val="28"/>
        </w:rPr>
      </w:pPr>
    </w:p>
    <w:p w:rsidR="00E064FF" w:rsidRDefault="00E064FF" w:rsidP="00E064FF">
      <w:pPr>
        <w:spacing w:line="360" w:lineRule="auto"/>
        <w:rPr>
          <w:sz w:val="28"/>
          <w:szCs w:val="28"/>
        </w:rPr>
      </w:pPr>
    </w:p>
    <w:p w:rsidR="00E064FF" w:rsidRDefault="00E064FF" w:rsidP="00E064FF">
      <w:pPr>
        <w:spacing w:line="360" w:lineRule="auto"/>
        <w:rPr>
          <w:sz w:val="28"/>
          <w:szCs w:val="28"/>
        </w:rPr>
      </w:pPr>
    </w:p>
    <w:p w:rsidR="00E064FF" w:rsidRDefault="00E064FF" w:rsidP="00E064FF">
      <w:pPr>
        <w:spacing w:line="360" w:lineRule="auto"/>
        <w:jc w:val="center"/>
        <w:rPr>
          <w:sz w:val="28"/>
          <w:szCs w:val="28"/>
        </w:rPr>
      </w:pPr>
    </w:p>
    <w:p w:rsidR="003A3D54" w:rsidRDefault="003A3D54" w:rsidP="00071928">
      <w:pPr>
        <w:spacing w:line="360" w:lineRule="auto"/>
        <w:ind w:right="-185"/>
        <w:jc w:val="center"/>
        <w:rPr>
          <w:sz w:val="28"/>
          <w:szCs w:val="28"/>
        </w:rPr>
      </w:pPr>
    </w:p>
    <w:p w:rsidR="003A3D54" w:rsidRDefault="003A3D54" w:rsidP="00071928">
      <w:pPr>
        <w:spacing w:line="360" w:lineRule="auto"/>
        <w:ind w:right="-185"/>
        <w:jc w:val="center"/>
        <w:rPr>
          <w:sz w:val="28"/>
          <w:szCs w:val="28"/>
        </w:rPr>
      </w:pPr>
    </w:p>
    <w:p w:rsidR="003A3D54" w:rsidRDefault="003A3D54" w:rsidP="00071928">
      <w:pPr>
        <w:spacing w:line="360" w:lineRule="auto"/>
        <w:ind w:right="-185"/>
        <w:jc w:val="center"/>
        <w:rPr>
          <w:sz w:val="28"/>
          <w:szCs w:val="28"/>
        </w:rPr>
      </w:pPr>
    </w:p>
    <w:p w:rsidR="003A3D54" w:rsidRDefault="003A3D54" w:rsidP="00071928">
      <w:pPr>
        <w:spacing w:line="360" w:lineRule="auto"/>
        <w:ind w:right="-185"/>
        <w:jc w:val="center"/>
        <w:rPr>
          <w:sz w:val="28"/>
          <w:szCs w:val="28"/>
        </w:rPr>
      </w:pPr>
    </w:p>
    <w:p w:rsidR="003A3D54" w:rsidRDefault="003A3D54" w:rsidP="00071928">
      <w:pPr>
        <w:spacing w:line="360" w:lineRule="auto"/>
        <w:ind w:right="-185"/>
        <w:jc w:val="center"/>
        <w:rPr>
          <w:sz w:val="28"/>
          <w:szCs w:val="28"/>
        </w:rPr>
      </w:pPr>
    </w:p>
    <w:p w:rsidR="008F362F" w:rsidRDefault="008F362F" w:rsidP="00071928">
      <w:pPr>
        <w:spacing w:line="360" w:lineRule="auto"/>
        <w:ind w:right="-185"/>
        <w:jc w:val="center"/>
        <w:rPr>
          <w:sz w:val="28"/>
          <w:szCs w:val="28"/>
        </w:rPr>
      </w:pPr>
    </w:p>
    <w:p w:rsidR="008F362F" w:rsidRDefault="008F362F" w:rsidP="00071928">
      <w:pPr>
        <w:spacing w:line="360" w:lineRule="auto"/>
        <w:ind w:right="-185"/>
        <w:jc w:val="center"/>
        <w:rPr>
          <w:sz w:val="28"/>
          <w:szCs w:val="28"/>
        </w:rPr>
      </w:pPr>
    </w:p>
    <w:p w:rsidR="008F362F" w:rsidRDefault="008F362F" w:rsidP="00071928">
      <w:pPr>
        <w:spacing w:line="360" w:lineRule="auto"/>
        <w:ind w:right="-185"/>
        <w:jc w:val="center"/>
        <w:rPr>
          <w:sz w:val="28"/>
          <w:szCs w:val="28"/>
        </w:rPr>
      </w:pPr>
    </w:p>
    <w:p w:rsidR="008F362F" w:rsidRDefault="008F362F" w:rsidP="00071928">
      <w:pPr>
        <w:spacing w:line="360" w:lineRule="auto"/>
        <w:ind w:right="-185"/>
        <w:jc w:val="center"/>
        <w:rPr>
          <w:sz w:val="28"/>
          <w:szCs w:val="28"/>
        </w:rPr>
      </w:pPr>
    </w:p>
    <w:p w:rsidR="008F362F" w:rsidRDefault="008F362F" w:rsidP="00071928">
      <w:pPr>
        <w:spacing w:line="360" w:lineRule="auto"/>
        <w:ind w:right="-185"/>
        <w:jc w:val="center"/>
        <w:rPr>
          <w:sz w:val="28"/>
          <w:szCs w:val="28"/>
        </w:rPr>
      </w:pPr>
    </w:p>
    <w:p w:rsidR="008F362F" w:rsidRDefault="008F362F" w:rsidP="00071928">
      <w:pPr>
        <w:spacing w:line="360" w:lineRule="auto"/>
        <w:ind w:right="-185"/>
        <w:jc w:val="center"/>
        <w:rPr>
          <w:sz w:val="28"/>
          <w:szCs w:val="28"/>
        </w:rPr>
      </w:pPr>
    </w:p>
    <w:p w:rsidR="008F362F" w:rsidRDefault="008F362F" w:rsidP="00071928">
      <w:pPr>
        <w:spacing w:line="360" w:lineRule="auto"/>
        <w:ind w:right="-185"/>
        <w:jc w:val="center"/>
        <w:rPr>
          <w:sz w:val="28"/>
          <w:szCs w:val="28"/>
        </w:rPr>
      </w:pPr>
    </w:p>
    <w:p w:rsidR="008F362F" w:rsidRDefault="008F362F" w:rsidP="008F362F">
      <w:pPr>
        <w:spacing w:line="360" w:lineRule="auto"/>
        <w:ind w:right="-185"/>
        <w:jc w:val="center"/>
        <w:rPr>
          <w:sz w:val="28"/>
          <w:szCs w:val="28"/>
        </w:rPr>
      </w:pPr>
    </w:p>
    <w:p w:rsidR="008F362F" w:rsidRDefault="008F362F" w:rsidP="008F362F">
      <w:pPr>
        <w:spacing w:line="360" w:lineRule="auto"/>
        <w:ind w:right="-185"/>
        <w:jc w:val="center"/>
        <w:rPr>
          <w:sz w:val="28"/>
          <w:szCs w:val="28"/>
        </w:rPr>
      </w:pPr>
    </w:p>
    <w:p w:rsidR="00071928" w:rsidRPr="003D64C2" w:rsidRDefault="00071928" w:rsidP="00071928">
      <w:pPr>
        <w:spacing w:line="360" w:lineRule="auto"/>
        <w:ind w:right="-185"/>
        <w:jc w:val="center"/>
        <w:rPr>
          <w:sz w:val="28"/>
          <w:szCs w:val="28"/>
        </w:rPr>
      </w:pPr>
      <w:r>
        <w:rPr>
          <w:sz w:val="28"/>
          <w:szCs w:val="28"/>
        </w:rPr>
        <w:t>ЗАКЛЮЧЕНИЕ</w:t>
      </w:r>
    </w:p>
    <w:p w:rsidR="00071928" w:rsidRDefault="00071928" w:rsidP="00071928">
      <w:pPr>
        <w:spacing w:line="360" w:lineRule="auto"/>
        <w:ind w:right="-185" w:firstLine="540"/>
        <w:jc w:val="both"/>
        <w:rPr>
          <w:sz w:val="28"/>
          <w:szCs w:val="28"/>
        </w:rPr>
      </w:pPr>
    </w:p>
    <w:p w:rsidR="00187FDE" w:rsidRPr="00CA6E91" w:rsidRDefault="00187FDE" w:rsidP="00563565">
      <w:pPr>
        <w:spacing w:line="360" w:lineRule="auto"/>
        <w:ind w:right="-185" w:firstLine="540"/>
        <w:jc w:val="both"/>
        <w:rPr>
          <w:sz w:val="28"/>
          <w:szCs w:val="28"/>
        </w:rPr>
      </w:pPr>
      <w:r w:rsidRPr="00CA6E91">
        <w:rPr>
          <w:sz w:val="28"/>
          <w:szCs w:val="28"/>
        </w:rPr>
        <w:t xml:space="preserve">Страховой рынок — это особая социально-экономическая среда, определенная сфера денежных отношений, где объектом купли-продажи выступает страховая защита, формируется спрос и предложение на нее. </w:t>
      </w:r>
    </w:p>
    <w:p w:rsidR="00187FDE" w:rsidRPr="00CA6E91" w:rsidRDefault="00187FDE" w:rsidP="00563565">
      <w:pPr>
        <w:spacing w:line="360" w:lineRule="auto"/>
        <w:ind w:right="-185" w:firstLine="540"/>
        <w:jc w:val="both"/>
        <w:rPr>
          <w:sz w:val="28"/>
          <w:szCs w:val="28"/>
        </w:rPr>
      </w:pPr>
      <w:r w:rsidRPr="00CA6E91">
        <w:rPr>
          <w:sz w:val="28"/>
          <w:szCs w:val="28"/>
        </w:rPr>
        <w:t xml:space="preserve">Объективная необходимость развития страхового рынка — необходимость обеспечения бесперебойности воспроизводственного процесса путем оказания денежной помощи пострадавшим в случае непредвиденных неблагоприятных обстоятельств. </w:t>
      </w:r>
    </w:p>
    <w:p w:rsidR="00187FDE" w:rsidRPr="00CA6E91" w:rsidRDefault="00187FDE" w:rsidP="00563565">
      <w:pPr>
        <w:spacing w:line="360" w:lineRule="auto"/>
        <w:ind w:right="-185" w:firstLine="540"/>
        <w:jc w:val="both"/>
        <w:rPr>
          <w:sz w:val="28"/>
          <w:szCs w:val="28"/>
        </w:rPr>
      </w:pPr>
      <w:r w:rsidRPr="00CA6E91">
        <w:rPr>
          <w:sz w:val="28"/>
          <w:szCs w:val="28"/>
        </w:rPr>
        <w:t>Страхование делится на имущественное, личное страхование, страхование ответственности, социальное страхование и может быть обязательным или добровольным.</w:t>
      </w:r>
    </w:p>
    <w:p w:rsidR="00187FDE" w:rsidRPr="00CA6E91" w:rsidRDefault="00187FDE" w:rsidP="00563565">
      <w:pPr>
        <w:spacing w:line="360" w:lineRule="auto"/>
        <w:ind w:right="-185" w:firstLine="540"/>
        <w:jc w:val="both"/>
        <w:rPr>
          <w:sz w:val="28"/>
          <w:szCs w:val="28"/>
        </w:rPr>
      </w:pPr>
      <w:r w:rsidRPr="00CA6E91">
        <w:rPr>
          <w:sz w:val="28"/>
          <w:szCs w:val="28"/>
        </w:rPr>
        <w:t>Имущественное страхование — вид страхования, объектом которого выступают материальные ценности (строения, транспортные средства, продукция, материалы и др.) Оно осуществляется на случай: пожара, аварий, хищений, порчи и пр.</w:t>
      </w:r>
    </w:p>
    <w:p w:rsidR="00187FDE" w:rsidRPr="00CA6E91" w:rsidRDefault="00187FDE" w:rsidP="00563565">
      <w:pPr>
        <w:spacing w:line="360" w:lineRule="auto"/>
        <w:ind w:right="-185" w:firstLine="540"/>
        <w:jc w:val="both"/>
        <w:rPr>
          <w:sz w:val="28"/>
          <w:szCs w:val="28"/>
        </w:rPr>
      </w:pPr>
      <w:r w:rsidRPr="00CA6E91">
        <w:rPr>
          <w:sz w:val="28"/>
          <w:szCs w:val="28"/>
        </w:rPr>
        <w:t>Личное страхование — вид страхования, в котором объектом страховых отношений выступают имущественные интересы, связанные с жизнью, здоровьем, трудоспособностью и пенсионным обеспечением страхователя или другого застрахованного лица.</w:t>
      </w:r>
    </w:p>
    <w:p w:rsidR="00187FDE" w:rsidRPr="00CA6E91" w:rsidRDefault="00187FDE" w:rsidP="00563565">
      <w:pPr>
        <w:spacing w:line="360" w:lineRule="auto"/>
        <w:ind w:right="-185" w:firstLine="540"/>
        <w:jc w:val="both"/>
        <w:rPr>
          <w:sz w:val="28"/>
          <w:szCs w:val="28"/>
        </w:rPr>
      </w:pPr>
      <w:r w:rsidRPr="00CA6E91">
        <w:rPr>
          <w:sz w:val="28"/>
          <w:szCs w:val="28"/>
        </w:rPr>
        <w:t>Личное страхование выступает формой социальной защиты и укрепления материального благосостояния населения. Его объекты — жизнь, здоровье, трудоспособность граждан.</w:t>
      </w:r>
    </w:p>
    <w:p w:rsidR="00187FDE" w:rsidRPr="00CA6E91" w:rsidRDefault="00187FDE" w:rsidP="00563565">
      <w:pPr>
        <w:spacing w:line="360" w:lineRule="auto"/>
        <w:ind w:right="-185" w:firstLine="540"/>
        <w:jc w:val="both"/>
        <w:rPr>
          <w:sz w:val="28"/>
          <w:szCs w:val="28"/>
        </w:rPr>
      </w:pPr>
      <w:r w:rsidRPr="00CA6E91">
        <w:rPr>
          <w:sz w:val="28"/>
          <w:szCs w:val="28"/>
        </w:rPr>
        <w:t>Показатели личного страхования отличны от показателей имущественного страхования, поскольку жизнь или смерть не может быть объективно оценена. Застрахованный может лишь попытаться предотвратить те материальные трудности, с которыми сталкивается в случае смерти или инвалидности.</w:t>
      </w:r>
    </w:p>
    <w:p w:rsidR="00187FDE" w:rsidRPr="00CA6E91" w:rsidRDefault="00187FDE" w:rsidP="00563565">
      <w:pPr>
        <w:spacing w:line="360" w:lineRule="auto"/>
        <w:ind w:right="-185" w:firstLine="540"/>
        <w:jc w:val="both"/>
        <w:rPr>
          <w:sz w:val="28"/>
          <w:szCs w:val="28"/>
        </w:rPr>
      </w:pPr>
      <w:r w:rsidRPr="00CA6E91">
        <w:rPr>
          <w:sz w:val="28"/>
          <w:szCs w:val="28"/>
        </w:rPr>
        <w:t>Тарифная ставка определяет, сколько денег каждый из страхователей должен внести в общий страховой фонд с единицы страховой суммы. Поэтому тарифы должны быть рассчитаны так, чтобы сумма собранных взносов оказалась достаточной для выплат, предусмотренных условиями страхования. Таким образом, тарифная ставка — это цена услуги, оказываемой страховщиком населению, т. е. своеобразная цена страховой защиты.</w:t>
      </w:r>
    </w:p>
    <w:p w:rsidR="00187FDE" w:rsidRPr="00CA6E91" w:rsidRDefault="00187FDE" w:rsidP="00563565">
      <w:pPr>
        <w:spacing w:line="360" w:lineRule="auto"/>
        <w:ind w:right="-185" w:firstLine="540"/>
        <w:jc w:val="both"/>
        <w:rPr>
          <w:sz w:val="28"/>
          <w:szCs w:val="28"/>
        </w:rPr>
      </w:pPr>
      <w:r w:rsidRPr="00CA6E91">
        <w:rPr>
          <w:sz w:val="28"/>
          <w:szCs w:val="28"/>
        </w:rPr>
        <w:t xml:space="preserve">Землетрясения, наводнения, ураганы, ливни, сход снежных лавин, оползни, засуха, мороз, пожары, взрывы, похищения, вандализм, военные действия и т.п. наносят ущерб собственности физического или юридического лица. Для того чтобы защититься, мы должны заранее предусмотреть возможность наступления неблагоприятных событий, размер потерь и постараться накопить достаточно средств для возмещения утраченного, т.е. застраховаться. </w:t>
      </w:r>
    </w:p>
    <w:p w:rsidR="009F3811" w:rsidRDefault="00187FDE" w:rsidP="00563565">
      <w:pPr>
        <w:spacing w:line="360" w:lineRule="auto"/>
        <w:ind w:right="-185" w:firstLine="540"/>
        <w:jc w:val="both"/>
        <w:rPr>
          <w:sz w:val="28"/>
          <w:szCs w:val="28"/>
        </w:rPr>
      </w:pPr>
      <w:r w:rsidRPr="00CA6E91">
        <w:rPr>
          <w:sz w:val="28"/>
          <w:szCs w:val="28"/>
        </w:rPr>
        <w:t xml:space="preserve">Ценой таких гарантий являются сравнительно небольшие выплаты страхователей страховым организациям. Суть расчета величины страховых взносов определяется тем, что события, в результате которых уменьшается стоимость имущества в процессе его уничтожения или повреждения, имеют вероятностный характер. </w:t>
      </w:r>
      <w:r w:rsidR="009F3811" w:rsidRPr="00F16522">
        <w:rPr>
          <w:sz w:val="28"/>
          <w:szCs w:val="28"/>
        </w:rPr>
        <w:t>Страховые платежи каждого субъекта, вносимые в страховой фонд, имеют только одно значение –</w:t>
      </w:r>
      <w:r w:rsidR="001A7CF4">
        <w:rPr>
          <w:sz w:val="28"/>
          <w:szCs w:val="28"/>
        </w:rPr>
        <w:t xml:space="preserve"> </w:t>
      </w:r>
      <w:r w:rsidR="009F3811" w:rsidRPr="00F16522">
        <w:rPr>
          <w:sz w:val="28"/>
          <w:szCs w:val="28"/>
        </w:rPr>
        <w:t>возмещение вероятной суммы ущерба в определенном территориальном масштабе и в течение определенного периода. Поэтому сумма страховых платежей не подлежит возврату в случае отсутствия непредвиденных и неблагоприятных событий</w:t>
      </w:r>
      <w:r w:rsidR="009F3811">
        <w:rPr>
          <w:sz w:val="28"/>
          <w:szCs w:val="28"/>
        </w:rPr>
        <w:t>.</w:t>
      </w:r>
    </w:p>
    <w:p w:rsidR="009F3811" w:rsidRPr="003D64C2" w:rsidRDefault="009F3811" w:rsidP="00563565">
      <w:pPr>
        <w:spacing w:line="360" w:lineRule="auto"/>
        <w:ind w:right="-185" w:firstLine="540"/>
        <w:jc w:val="both"/>
        <w:rPr>
          <w:sz w:val="28"/>
          <w:szCs w:val="28"/>
        </w:rPr>
      </w:pPr>
      <w:r w:rsidRPr="003D64C2">
        <w:rPr>
          <w:sz w:val="28"/>
          <w:szCs w:val="28"/>
        </w:rPr>
        <w:t>Мы рассмотрели страхование как самостоятельную экономическую категорию, а также значение, сущность, функции и виды страхования. Наиболее проблемной частью в чисто теоретических вопросах является отношение страхования к экономической категории финансов или выделение ее как самостоятельной категории. Существуют многочисленные точки зрения по поводу решения данного вопроса, и вс</w:t>
      </w:r>
      <w:r>
        <w:rPr>
          <w:sz w:val="28"/>
          <w:szCs w:val="28"/>
        </w:rPr>
        <w:t>е же я пришел</w:t>
      </w:r>
      <w:r w:rsidRPr="003D64C2">
        <w:rPr>
          <w:sz w:val="28"/>
          <w:szCs w:val="28"/>
        </w:rPr>
        <w:t xml:space="preserve"> к выводу что, несмотря на общие функции с категориями финансов и кредитов страхование является самостоятельной экономической категорией. </w:t>
      </w:r>
    </w:p>
    <w:p w:rsidR="00071928" w:rsidRDefault="00071928" w:rsidP="003A3D54">
      <w:pPr>
        <w:spacing w:line="360" w:lineRule="auto"/>
        <w:ind w:right="-185"/>
        <w:jc w:val="both"/>
        <w:rPr>
          <w:sz w:val="28"/>
          <w:szCs w:val="28"/>
        </w:rPr>
      </w:pPr>
    </w:p>
    <w:p w:rsidR="00563565" w:rsidRDefault="00563565" w:rsidP="00071928">
      <w:pPr>
        <w:spacing w:line="360" w:lineRule="auto"/>
        <w:ind w:right="-185"/>
        <w:jc w:val="center"/>
        <w:rPr>
          <w:sz w:val="28"/>
          <w:szCs w:val="28"/>
        </w:rPr>
      </w:pPr>
    </w:p>
    <w:p w:rsidR="00563565" w:rsidRDefault="00563565" w:rsidP="00071928">
      <w:pPr>
        <w:spacing w:line="360" w:lineRule="auto"/>
        <w:ind w:right="-185"/>
        <w:jc w:val="center"/>
        <w:rPr>
          <w:sz w:val="28"/>
          <w:szCs w:val="28"/>
        </w:rPr>
      </w:pPr>
    </w:p>
    <w:p w:rsidR="00071928" w:rsidRDefault="00071928" w:rsidP="00071928">
      <w:pPr>
        <w:spacing w:line="360" w:lineRule="auto"/>
        <w:ind w:right="-185"/>
        <w:jc w:val="center"/>
        <w:rPr>
          <w:sz w:val="28"/>
          <w:szCs w:val="28"/>
        </w:rPr>
      </w:pPr>
      <w:r>
        <w:rPr>
          <w:sz w:val="28"/>
          <w:szCs w:val="28"/>
        </w:rPr>
        <w:t>СПИСОК ИСПОЛЬЗОВАННЫХ ИСТОЧНИКОВ</w:t>
      </w:r>
    </w:p>
    <w:p w:rsidR="00071928" w:rsidRPr="00C25A64" w:rsidRDefault="00071928" w:rsidP="00C25A64">
      <w:pPr>
        <w:spacing w:line="360" w:lineRule="auto"/>
        <w:ind w:right="-187"/>
        <w:jc w:val="center"/>
        <w:rPr>
          <w:sz w:val="28"/>
          <w:szCs w:val="28"/>
        </w:rPr>
      </w:pPr>
    </w:p>
    <w:p w:rsidR="00071928" w:rsidRPr="00C25A64" w:rsidRDefault="00071928" w:rsidP="00C25A64">
      <w:pPr>
        <w:spacing w:line="360" w:lineRule="auto"/>
        <w:ind w:right="-187"/>
        <w:jc w:val="both"/>
        <w:rPr>
          <w:sz w:val="28"/>
          <w:szCs w:val="28"/>
        </w:rPr>
      </w:pPr>
      <w:r w:rsidRPr="00C25A64">
        <w:rPr>
          <w:sz w:val="28"/>
          <w:szCs w:val="28"/>
        </w:rPr>
        <w:t xml:space="preserve">1. </w:t>
      </w:r>
      <w:r w:rsidR="008F362F" w:rsidRPr="00C25A64">
        <w:rPr>
          <w:sz w:val="28"/>
          <w:szCs w:val="28"/>
        </w:rPr>
        <w:t xml:space="preserve">Андреева Б.М., Вишневский А.Г. Страховой рынок: анализ, моделирование, М.: «Статистика», 2006. </w:t>
      </w:r>
    </w:p>
    <w:p w:rsidR="00071928" w:rsidRPr="00C25A64" w:rsidRDefault="00071928" w:rsidP="00C25A64">
      <w:pPr>
        <w:spacing w:line="360" w:lineRule="auto"/>
        <w:ind w:right="-187"/>
        <w:jc w:val="both"/>
        <w:rPr>
          <w:sz w:val="28"/>
          <w:szCs w:val="28"/>
        </w:rPr>
      </w:pPr>
      <w:r w:rsidRPr="00C25A64">
        <w:rPr>
          <w:sz w:val="28"/>
          <w:szCs w:val="28"/>
        </w:rPr>
        <w:t xml:space="preserve">2. </w:t>
      </w:r>
      <w:r w:rsidR="008F362F" w:rsidRPr="00C25A64">
        <w:rPr>
          <w:sz w:val="28"/>
          <w:szCs w:val="28"/>
        </w:rPr>
        <w:t>Александров А. А. Страхование. М., Издательство «Приор», 2007. – 192 с.</w:t>
      </w:r>
    </w:p>
    <w:p w:rsidR="00071928" w:rsidRPr="00C25A64" w:rsidRDefault="00071928" w:rsidP="00C25A64">
      <w:pPr>
        <w:spacing w:line="360" w:lineRule="auto"/>
        <w:ind w:right="-187"/>
        <w:jc w:val="both"/>
        <w:rPr>
          <w:sz w:val="28"/>
          <w:szCs w:val="28"/>
        </w:rPr>
      </w:pPr>
      <w:r w:rsidRPr="00C25A64">
        <w:rPr>
          <w:sz w:val="28"/>
          <w:szCs w:val="28"/>
        </w:rPr>
        <w:t xml:space="preserve">3. </w:t>
      </w:r>
      <w:r w:rsidR="008F362F" w:rsidRPr="00C25A64">
        <w:rPr>
          <w:sz w:val="28"/>
          <w:szCs w:val="28"/>
        </w:rPr>
        <w:t>Боярский А.Я., Громыко Г.Л. Страхование жизни. М.: «Московские университеты», 2005.</w:t>
      </w:r>
    </w:p>
    <w:p w:rsidR="00071928" w:rsidRPr="00C25A64" w:rsidRDefault="00071928" w:rsidP="00C25A64">
      <w:pPr>
        <w:spacing w:line="360" w:lineRule="auto"/>
        <w:ind w:right="-187"/>
        <w:jc w:val="both"/>
        <w:rPr>
          <w:sz w:val="28"/>
          <w:szCs w:val="28"/>
        </w:rPr>
      </w:pPr>
      <w:r w:rsidRPr="00C25A64">
        <w:rPr>
          <w:sz w:val="28"/>
          <w:szCs w:val="28"/>
        </w:rPr>
        <w:t xml:space="preserve">4. </w:t>
      </w:r>
      <w:r w:rsidR="008F362F" w:rsidRPr="00C25A64">
        <w:rPr>
          <w:sz w:val="28"/>
          <w:szCs w:val="28"/>
        </w:rPr>
        <w:t>Гусаров В. М. Теория страхования. М.: ЮНИТИ, 2004. – 463 с.</w:t>
      </w:r>
    </w:p>
    <w:p w:rsidR="00071928" w:rsidRPr="00C25A64" w:rsidRDefault="00071928" w:rsidP="00C25A64">
      <w:pPr>
        <w:spacing w:line="360" w:lineRule="auto"/>
        <w:ind w:right="-187"/>
        <w:jc w:val="both"/>
        <w:rPr>
          <w:sz w:val="28"/>
          <w:szCs w:val="28"/>
        </w:rPr>
      </w:pPr>
      <w:r w:rsidRPr="00C25A64">
        <w:rPr>
          <w:sz w:val="28"/>
          <w:szCs w:val="28"/>
        </w:rPr>
        <w:t xml:space="preserve">5. </w:t>
      </w:r>
      <w:r w:rsidR="008F362F" w:rsidRPr="00C25A64">
        <w:rPr>
          <w:sz w:val="28"/>
          <w:szCs w:val="28"/>
        </w:rPr>
        <w:t>Добрынин В.А. Основы страховой деятельности. – М.: Агропромиздат, 2005.</w:t>
      </w:r>
    </w:p>
    <w:p w:rsidR="00071928" w:rsidRPr="00C25A64" w:rsidRDefault="00071928" w:rsidP="00C25A64">
      <w:pPr>
        <w:spacing w:line="360" w:lineRule="auto"/>
        <w:ind w:right="-187"/>
        <w:jc w:val="both"/>
        <w:rPr>
          <w:sz w:val="28"/>
          <w:szCs w:val="28"/>
        </w:rPr>
      </w:pPr>
      <w:r w:rsidRPr="00C25A64">
        <w:rPr>
          <w:sz w:val="28"/>
          <w:szCs w:val="28"/>
        </w:rPr>
        <w:t xml:space="preserve">6. </w:t>
      </w:r>
      <w:r w:rsidR="008F362F" w:rsidRPr="00C25A64">
        <w:rPr>
          <w:sz w:val="28"/>
          <w:szCs w:val="28"/>
        </w:rPr>
        <w:t>Ефимова М.Р., Рябцев О.Р. Страхование жизни – М.: Финансы и статистика, 2007</w:t>
      </w:r>
      <w:r w:rsidR="001A7CF4">
        <w:rPr>
          <w:sz w:val="28"/>
          <w:szCs w:val="28"/>
        </w:rPr>
        <w:t>.</w:t>
      </w:r>
    </w:p>
    <w:p w:rsidR="00071928" w:rsidRPr="00C25A64" w:rsidRDefault="00071928" w:rsidP="00C25A64">
      <w:pPr>
        <w:spacing w:line="360" w:lineRule="auto"/>
        <w:ind w:right="-187"/>
        <w:jc w:val="both"/>
        <w:rPr>
          <w:sz w:val="28"/>
          <w:szCs w:val="28"/>
        </w:rPr>
      </w:pPr>
      <w:r w:rsidRPr="00C25A64">
        <w:rPr>
          <w:sz w:val="28"/>
          <w:szCs w:val="28"/>
        </w:rPr>
        <w:t>7.</w:t>
      </w:r>
      <w:r w:rsidR="008F362F" w:rsidRPr="00C25A64">
        <w:rPr>
          <w:sz w:val="28"/>
          <w:szCs w:val="28"/>
        </w:rPr>
        <w:t xml:space="preserve"> Введение в страхование: Учебник для вузов / Под ред. проф. М. Г. Назарова. – М.: Финстатреформ, ЮНИТИ_ДАНА, 2006.</w:t>
      </w:r>
    </w:p>
    <w:p w:rsidR="00071928" w:rsidRPr="00C25A64" w:rsidRDefault="00071928" w:rsidP="00C25A64">
      <w:pPr>
        <w:spacing w:line="360" w:lineRule="auto"/>
        <w:ind w:right="-187"/>
        <w:jc w:val="both"/>
        <w:rPr>
          <w:sz w:val="28"/>
          <w:szCs w:val="28"/>
        </w:rPr>
      </w:pPr>
      <w:r w:rsidRPr="00C25A64">
        <w:rPr>
          <w:sz w:val="28"/>
          <w:szCs w:val="28"/>
        </w:rPr>
        <w:t xml:space="preserve">8. </w:t>
      </w:r>
      <w:r w:rsidR="008F362F" w:rsidRPr="00C25A64">
        <w:rPr>
          <w:sz w:val="28"/>
          <w:szCs w:val="28"/>
        </w:rPr>
        <w:t>Кузнецова В. К. Построение рейтингов страховых организаций. М., Юнити, 2006.</w:t>
      </w:r>
    </w:p>
    <w:p w:rsidR="00071928" w:rsidRPr="00C25A64" w:rsidRDefault="00071928" w:rsidP="00C25A64">
      <w:pPr>
        <w:spacing w:line="360" w:lineRule="auto"/>
        <w:ind w:right="-187"/>
        <w:jc w:val="both"/>
        <w:rPr>
          <w:sz w:val="28"/>
          <w:szCs w:val="28"/>
        </w:rPr>
      </w:pPr>
      <w:r w:rsidRPr="00C25A64">
        <w:rPr>
          <w:sz w:val="28"/>
          <w:szCs w:val="28"/>
        </w:rPr>
        <w:t xml:space="preserve">9. </w:t>
      </w:r>
      <w:r w:rsidR="008F362F" w:rsidRPr="00C25A64">
        <w:rPr>
          <w:sz w:val="28"/>
          <w:szCs w:val="28"/>
        </w:rPr>
        <w:t>Лаврова К. В. Курс страхования. М., Спарк, 2005.</w:t>
      </w:r>
    </w:p>
    <w:p w:rsidR="00C25A64" w:rsidRPr="00C25A64" w:rsidRDefault="00071928" w:rsidP="00C25A64">
      <w:pPr>
        <w:spacing w:line="360" w:lineRule="auto"/>
        <w:ind w:right="-187"/>
        <w:jc w:val="both"/>
        <w:rPr>
          <w:sz w:val="28"/>
          <w:szCs w:val="28"/>
        </w:rPr>
      </w:pPr>
      <w:r w:rsidRPr="00C25A64">
        <w:rPr>
          <w:sz w:val="28"/>
          <w:szCs w:val="28"/>
        </w:rPr>
        <w:t xml:space="preserve">10. </w:t>
      </w:r>
      <w:r w:rsidR="008F362F" w:rsidRPr="00C25A64">
        <w:rPr>
          <w:sz w:val="28"/>
          <w:szCs w:val="28"/>
        </w:rPr>
        <w:t>Россия в цифрах: краткий статистический сборник. Госкомстат России. М. Финансы и статистика, 2007.</w:t>
      </w:r>
    </w:p>
    <w:p w:rsidR="00C25A64" w:rsidRPr="00C25A64" w:rsidRDefault="00C25A64" w:rsidP="00C25A64">
      <w:pPr>
        <w:spacing w:line="360" w:lineRule="auto"/>
        <w:ind w:right="-187"/>
        <w:jc w:val="both"/>
        <w:rPr>
          <w:sz w:val="28"/>
          <w:szCs w:val="28"/>
        </w:rPr>
      </w:pPr>
      <w:r w:rsidRPr="00C25A64">
        <w:rPr>
          <w:sz w:val="28"/>
          <w:szCs w:val="28"/>
        </w:rPr>
        <w:t>11. Страхование: Учебник под ред. Проф. В. Н. Салина М., Финансы и статистика, 2006. – 816 с.</w:t>
      </w:r>
    </w:p>
    <w:p w:rsidR="00C25A64" w:rsidRPr="00C25A64" w:rsidRDefault="00C25A64" w:rsidP="00C25A64">
      <w:pPr>
        <w:spacing w:line="360" w:lineRule="auto"/>
        <w:ind w:right="-187"/>
        <w:jc w:val="both"/>
        <w:rPr>
          <w:sz w:val="28"/>
          <w:szCs w:val="28"/>
        </w:rPr>
      </w:pPr>
      <w:r w:rsidRPr="00C25A64">
        <w:rPr>
          <w:sz w:val="28"/>
          <w:szCs w:val="28"/>
        </w:rPr>
        <w:t>12. Социально-экономическое положение страхового рынка Краснодарского края // Ежегодный статистический журнал, Краснодар, 2007.</w:t>
      </w:r>
    </w:p>
    <w:p w:rsidR="00C25A64" w:rsidRPr="00C25A64" w:rsidRDefault="00C25A64" w:rsidP="00C25A64">
      <w:pPr>
        <w:spacing w:line="360" w:lineRule="auto"/>
        <w:ind w:right="-187"/>
        <w:jc w:val="both"/>
        <w:rPr>
          <w:sz w:val="28"/>
          <w:szCs w:val="28"/>
        </w:rPr>
      </w:pPr>
      <w:r w:rsidRPr="00C25A64">
        <w:rPr>
          <w:sz w:val="28"/>
          <w:szCs w:val="28"/>
        </w:rPr>
        <w:t>13. Теория страхования под ред. Проф. Шмойловой Р.А. - М.: "Финансы и статистика", 2005.</w:t>
      </w:r>
    </w:p>
    <w:p w:rsidR="00C25A64" w:rsidRPr="00C25A64" w:rsidRDefault="00C25A64" w:rsidP="00C25A64">
      <w:pPr>
        <w:spacing w:line="360" w:lineRule="auto"/>
        <w:ind w:right="-187"/>
        <w:jc w:val="both"/>
        <w:rPr>
          <w:sz w:val="28"/>
          <w:szCs w:val="28"/>
        </w:rPr>
      </w:pPr>
      <w:r w:rsidRPr="00C25A64">
        <w:rPr>
          <w:sz w:val="28"/>
          <w:szCs w:val="28"/>
        </w:rPr>
        <w:t>14. Шахов В. В. Введение в страхование: Учебно</w:t>
      </w:r>
      <w:r>
        <w:rPr>
          <w:sz w:val="28"/>
          <w:szCs w:val="28"/>
        </w:rPr>
        <w:t xml:space="preserve">е пособие: 2-е изд., перераб. И </w:t>
      </w:r>
      <w:r w:rsidRPr="00C25A64">
        <w:rPr>
          <w:sz w:val="28"/>
          <w:szCs w:val="28"/>
        </w:rPr>
        <w:t>доп. М., Финансы и статистика, 2006. – 288 с</w:t>
      </w:r>
      <w:r w:rsidR="001A7CF4">
        <w:rPr>
          <w:sz w:val="28"/>
          <w:szCs w:val="28"/>
        </w:rPr>
        <w:t>.</w:t>
      </w:r>
    </w:p>
    <w:p w:rsidR="008F362F" w:rsidRPr="00C25A64" w:rsidRDefault="008F362F" w:rsidP="00C25A64">
      <w:pPr>
        <w:spacing w:line="360" w:lineRule="auto"/>
        <w:ind w:right="-187"/>
        <w:jc w:val="both"/>
        <w:rPr>
          <w:sz w:val="28"/>
          <w:szCs w:val="28"/>
        </w:rPr>
      </w:pPr>
      <w:r w:rsidRPr="00C25A64">
        <w:rPr>
          <w:sz w:val="28"/>
          <w:szCs w:val="28"/>
        </w:rPr>
        <w:t>1</w:t>
      </w:r>
      <w:r w:rsidR="00C25A64" w:rsidRPr="00C25A64">
        <w:rPr>
          <w:sz w:val="28"/>
          <w:szCs w:val="28"/>
        </w:rPr>
        <w:t>5</w:t>
      </w:r>
      <w:r w:rsidRPr="00C25A64">
        <w:rPr>
          <w:sz w:val="28"/>
          <w:szCs w:val="28"/>
        </w:rPr>
        <w:t>.</w:t>
      </w:r>
      <w:r w:rsidR="00E064FF" w:rsidRPr="00C25A64">
        <w:rPr>
          <w:sz w:val="28"/>
          <w:szCs w:val="28"/>
        </w:rPr>
        <w:t>Доклад ФССН о развитии страхового рынка РФ в 2007-1 полуг.2008 гг.</w:t>
      </w:r>
    </w:p>
    <w:p w:rsidR="00E064FF" w:rsidRPr="00C25A64" w:rsidRDefault="00C25A64" w:rsidP="00C25A64">
      <w:pPr>
        <w:spacing w:line="360" w:lineRule="auto"/>
        <w:ind w:right="-187"/>
        <w:jc w:val="both"/>
        <w:rPr>
          <w:sz w:val="28"/>
          <w:szCs w:val="28"/>
        </w:rPr>
      </w:pPr>
      <w:r w:rsidRPr="00C25A64">
        <w:rPr>
          <w:sz w:val="28"/>
          <w:szCs w:val="28"/>
        </w:rPr>
        <w:t>16</w:t>
      </w:r>
      <w:r w:rsidR="008F362F" w:rsidRPr="00C25A64">
        <w:rPr>
          <w:sz w:val="28"/>
          <w:szCs w:val="28"/>
        </w:rPr>
        <w:t>.</w:t>
      </w:r>
      <w:r w:rsidR="00E064FF" w:rsidRPr="00C25A64">
        <w:rPr>
          <w:sz w:val="28"/>
          <w:szCs w:val="28"/>
        </w:rPr>
        <w:t xml:space="preserve"> Доклад ФССН о развитии страхового рынка РФ в 2008-1 полуг.2009 гг.</w:t>
      </w:r>
    </w:p>
    <w:p w:rsidR="008F362F" w:rsidRPr="00C25A64" w:rsidRDefault="00C25A64" w:rsidP="00C25A64">
      <w:pPr>
        <w:spacing w:line="360" w:lineRule="auto"/>
        <w:ind w:right="-187"/>
        <w:jc w:val="both"/>
        <w:rPr>
          <w:sz w:val="28"/>
          <w:szCs w:val="28"/>
        </w:rPr>
      </w:pPr>
      <w:r>
        <w:rPr>
          <w:sz w:val="28"/>
          <w:szCs w:val="28"/>
        </w:rPr>
        <w:t>17</w:t>
      </w:r>
      <w:r w:rsidR="008F362F" w:rsidRPr="00C25A64">
        <w:rPr>
          <w:sz w:val="28"/>
          <w:szCs w:val="28"/>
        </w:rPr>
        <w:t>.</w:t>
      </w:r>
      <w:r w:rsidR="00E064FF" w:rsidRPr="00C25A64">
        <w:rPr>
          <w:sz w:val="28"/>
          <w:szCs w:val="28"/>
        </w:rPr>
        <w:t>Прогноз развития страхового рынка РФ в 2011-2012 гг. от РОСГОССТРАХ</w:t>
      </w:r>
      <w:r w:rsidR="001A7CF4">
        <w:rPr>
          <w:sz w:val="28"/>
          <w:szCs w:val="28"/>
        </w:rPr>
        <w:t>.</w:t>
      </w:r>
    </w:p>
    <w:p w:rsidR="008F362F" w:rsidRPr="00C25A64" w:rsidRDefault="00C25A64" w:rsidP="00C25A64">
      <w:pPr>
        <w:spacing w:line="360" w:lineRule="auto"/>
        <w:ind w:right="-187"/>
        <w:jc w:val="both"/>
        <w:rPr>
          <w:sz w:val="28"/>
          <w:szCs w:val="28"/>
        </w:rPr>
      </w:pPr>
      <w:r w:rsidRPr="00C25A64">
        <w:rPr>
          <w:sz w:val="28"/>
          <w:szCs w:val="28"/>
        </w:rPr>
        <w:t>18</w:t>
      </w:r>
      <w:r w:rsidR="008F362F" w:rsidRPr="00C25A64">
        <w:rPr>
          <w:sz w:val="28"/>
          <w:szCs w:val="28"/>
        </w:rPr>
        <w:t>.</w:t>
      </w:r>
      <w:hyperlink r:id="rId9" w:history="1">
        <w:r w:rsidR="008F362F" w:rsidRPr="00C25A64">
          <w:rPr>
            <w:rStyle w:val="a7"/>
            <w:sz w:val="28"/>
            <w:szCs w:val="28"/>
          </w:rPr>
          <w:t>http://allinsurance.ru/biser.nsf/AllDocs/OMIN7PNGC2270209964?OpenDocument</w:t>
        </w:r>
      </w:hyperlink>
      <w:r w:rsidR="00E064FF" w:rsidRPr="00C25A64">
        <w:rPr>
          <w:sz w:val="28"/>
          <w:szCs w:val="28"/>
        </w:rPr>
        <w:t xml:space="preserve">  «Страховой рынок РФ в 2009 году покинут порядка 100 компаний» </w:t>
      </w:r>
      <w:r w:rsidR="001A7CF4">
        <w:rPr>
          <w:sz w:val="28"/>
          <w:szCs w:val="28"/>
        </w:rPr>
        <w:t>.</w:t>
      </w:r>
    </w:p>
    <w:p w:rsidR="008F362F" w:rsidRPr="00C25A64" w:rsidRDefault="00C25A64" w:rsidP="00C25A64">
      <w:pPr>
        <w:spacing w:line="360" w:lineRule="auto"/>
        <w:ind w:right="-187"/>
        <w:jc w:val="both"/>
        <w:rPr>
          <w:sz w:val="28"/>
          <w:szCs w:val="28"/>
        </w:rPr>
      </w:pPr>
      <w:r w:rsidRPr="00C25A64">
        <w:rPr>
          <w:sz w:val="28"/>
          <w:szCs w:val="28"/>
        </w:rPr>
        <w:t>19</w:t>
      </w:r>
      <w:r w:rsidR="008F362F" w:rsidRPr="00C25A64">
        <w:rPr>
          <w:sz w:val="28"/>
          <w:szCs w:val="28"/>
        </w:rPr>
        <w:t xml:space="preserve">. </w:t>
      </w:r>
      <w:hyperlink r:id="rId10" w:history="1">
        <w:r w:rsidR="00E064FF" w:rsidRPr="00C25A64">
          <w:rPr>
            <w:rStyle w:val="a7"/>
            <w:sz w:val="28"/>
            <w:szCs w:val="28"/>
          </w:rPr>
          <w:t>http://www.insur-info.ru/interviews/627</w:t>
        </w:r>
      </w:hyperlink>
      <w:r w:rsidR="00E064FF" w:rsidRPr="00C25A64">
        <w:rPr>
          <w:sz w:val="28"/>
          <w:szCs w:val="28"/>
        </w:rPr>
        <w:t xml:space="preserve"> «2010 – год испытаний»</w:t>
      </w:r>
      <w:r w:rsidR="008F362F" w:rsidRPr="00C25A64">
        <w:rPr>
          <w:sz w:val="28"/>
          <w:szCs w:val="28"/>
        </w:rPr>
        <w:t xml:space="preserve"> </w:t>
      </w:r>
      <w:hyperlink r:id="rId11" w:history="1">
        <w:r w:rsidR="00E064FF" w:rsidRPr="00C25A64">
          <w:rPr>
            <w:rStyle w:val="a7"/>
            <w:sz w:val="28"/>
            <w:szCs w:val="28"/>
          </w:rPr>
          <w:t>http://www.insur-info.ru/press/47573/</w:t>
        </w:r>
      </w:hyperlink>
      <w:r w:rsidR="00E064FF" w:rsidRPr="00C25A64">
        <w:rPr>
          <w:sz w:val="28"/>
          <w:szCs w:val="28"/>
        </w:rPr>
        <w:t xml:space="preserve"> «Вводимые требования к уставным капиталам СК оставят на рынке половину компаний - мнение эксперта»</w:t>
      </w:r>
      <w:r w:rsidR="001A7CF4">
        <w:rPr>
          <w:sz w:val="28"/>
          <w:szCs w:val="28"/>
        </w:rPr>
        <w:t>.</w:t>
      </w:r>
    </w:p>
    <w:p w:rsidR="008F362F" w:rsidRPr="00C25A64" w:rsidRDefault="00C25A64" w:rsidP="00C25A64">
      <w:pPr>
        <w:spacing w:line="360" w:lineRule="auto"/>
        <w:ind w:right="-187"/>
        <w:jc w:val="both"/>
        <w:rPr>
          <w:sz w:val="28"/>
          <w:szCs w:val="28"/>
        </w:rPr>
      </w:pPr>
      <w:r w:rsidRPr="00C25A64">
        <w:rPr>
          <w:sz w:val="28"/>
          <w:szCs w:val="28"/>
        </w:rPr>
        <w:t>20</w:t>
      </w:r>
      <w:r w:rsidR="008F362F" w:rsidRPr="00C25A64">
        <w:rPr>
          <w:sz w:val="28"/>
          <w:szCs w:val="28"/>
        </w:rPr>
        <w:t xml:space="preserve">. </w:t>
      </w:r>
      <w:hyperlink r:id="rId12" w:history="1">
        <w:r w:rsidR="00E064FF" w:rsidRPr="00C25A64">
          <w:rPr>
            <w:rStyle w:val="a7"/>
            <w:sz w:val="28"/>
            <w:szCs w:val="28"/>
          </w:rPr>
          <w:t>http://allinsurance.ru/statistics</w:t>
        </w:r>
      </w:hyperlink>
      <w:r w:rsidR="00E064FF" w:rsidRPr="00C25A64">
        <w:rPr>
          <w:sz w:val="28"/>
          <w:szCs w:val="28"/>
        </w:rPr>
        <w:t xml:space="preserve"> Аналитика по страховому рынку</w:t>
      </w:r>
      <w:r w:rsidR="001A7CF4">
        <w:rPr>
          <w:sz w:val="28"/>
          <w:szCs w:val="28"/>
        </w:rPr>
        <w:t>.</w:t>
      </w:r>
    </w:p>
    <w:p w:rsidR="00E064FF" w:rsidRPr="00C25A64" w:rsidRDefault="00C25A64" w:rsidP="00C25A64">
      <w:pPr>
        <w:spacing w:line="360" w:lineRule="auto"/>
        <w:ind w:right="-187"/>
        <w:jc w:val="both"/>
        <w:rPr>
          <w:sz w:val="28"/>
          <w:szCs w:val="28"/>
        </w:rPr>
      </w:pPr>
      <w:r w:rsidRPr="00C25A64">
        <w:rPr>
          <w:sz w:val="28"/>
          <w:szCs w:val="28"/>
        </w:rPr>
        <w:t>21</w:t>
      </w:r>
      <w:r w:rsidR="008F362F" w:rsidRPr="00C25A64">
        <w:rPr>
          <w:sz w:val="28"/>
          <w:szCs w:val="28"/>
        </w:rPr>
        <w:t xml:space="preserve">. </w:t>
      </w:r>
      <w:hyperlink r:id="rId13" w:history="1">
        <w:r w:rsidR="00E064FF" w:rsidRPr="00C25A64">
          <w:rPr>
            <w:rStyle w:val="a7"/>
            <w:sz w:val="28"/>
            <w:szCs w:val="28"/>
          </w:rPr>
          <w:t>http://fssn.ru</w:t>
        </w:r>
      </w:hyperlink>
      <w:r w:rsidR="00E064FF" w:rsidRPr="00C25A64">
        <w:rPr>
          <w:sz w:val="28"/>
          <w:szCs w:val="28"/>
        </w:rPr>
        <w:t xml:space="preserve"> Официальный сайт ФССН</w:t>
      </w:r>
      <w:r w:rsidR="001A7CF4">
        <w:rPr>
          <w:sz w:val="28"/>
          <w:szCs w:val="28"/>
        </w:rPr>
        <w:t>.</w:t>
      </w:r>
    </w:p>
    <w:p w:rsidR="00E064FF" w:rsidRPr="00E064FF" w:rsidRDefault="00E064FF" w:rsidP="00E064FF"/>
    <w:p w:rsidR="00071928" w:rsidRPr="00CE3AA7" w:rsidRDefault="00071928" w:rsidP="00CE3AA7">
      <w:pPr>
        <w:jc w:val="both"/>
        <w:rPr>
          <w:sz w:val="28"/>
          <w:szCs w:val="28"/>
        </w:rPr>
      </w:pPr>
      <w:bookmarkStart w:id="2" w:name="_GoBack"/>
      <w:bookmarkEnd w:id="2"/>
    </w:p>
    <w:sectPr w:rsidR="00071928" w:rsidRPr="00CE3AA7" w:rsidSect="00563565">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81" w:rsidRDefault="00DE2E81">
      <w:r>
        <w:separator/>
      </w:r>
    </w:p>
  </w:endnote>
  <w:endnote w:type="continuationSeparator" w:id="0">
    <w:p w:rsidR="00DE2E81" w:rsidRDefault="00DE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F4" w:rsidRDefault="001A7CF4" w:rsidP="0056356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A7CF4" w:rsidRDefault="001A7CF4" w:rsidP="0056356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F4" w:rsidRDefault="001A7CF4" w:rsidP="0056356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D7C89">
      <w:rPr>
        <w:rStyle w:val="ab"/>
        <w:noProof/>
      </w:rPr>
      <w:t>2</w:t>
    </w:r>
    <w:r>
      <w:rPr>
        <w:rStyle w:val="ab"/>
      </w:rPr>
      <w:fldChar w:fldCharType="end"/>
    </w:r>
  </w:p>
  <w:p w:rsidR="001A7CF4" w:rsidRDefault="001A7CF4" w:rsidP="0056356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81" w:rsidRDefault="00DE2E81">
      <w:r>
        <w:separator/>
      </w:r>
    </w:p>
  </w:footnote>
  <w:footnote w:type="continuationSeparator" w:id="0">
    <w:p w:rsidR="00DE2E81" w:rsidRDefault="00DE2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ED4"/>
    <w:multiLevelType w:val="hybridMultilevel"/>
    <w:tmpl w:val="EF6A5F16"/>
    <w:lvl w:ilvl="0" w:tplc="ACE68AB0">
      <w:start w:val="15"/>
      <w:numFmt w:val="decimal"/>
      <w:lvlText w:val="%1."/>
      <w:lvlJc w:val="left"/>
      <w:pPr>
        <w:tabs>
          <w:tab w:val="num" w:pos="720"/>
        </w:tabs>
        <w:ind w:left="720" w:hanging="360"/>
      </w:pPr>
      <w:rPr>
        <w:rFonts w:ascii="Calibri" w:hAnsi="Calibri"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19119B"/>
    <w:multiLevelType w:val="hybridMultilevel"/>
    <w:tmpl w:val="83EED2D6"/>
    <w:lvl w:ilvl="0" w:tplc="0912414E">
      <w:start w:val="1"/>
      <w:numFmt w:val="decimal"/>
      <w:lvlText w:val="%1."/>
      <w:lvlJc w:val="left"/>
      <w:pPr>
        <w:tabs>
          <w:tab w:val="num" w:pos="900"/>
        </w:tabs>
        <w:ind w:left="900" w:hanging="360"/>
      </w:pPr>
      <w:rPr>
        <w:rFonts w:hint="default"/>
      </w:rPr>
    </w:lvl>
    <w:lvl w:ilvl="1" w:tplc="C2C0B7B2" w:tentative="1">
      <w:start w:val="1"/>
      <w:numFmt w:val="lowerLetter"/>
      <w:lvlText w:val="%2."/>
      <w:lvlJc w:val="left"/>
      <w:pPr>
        <w:tabs>
          <w:tab w:val="num" w:pos="1620"/>
        </w:tabs>
        <w:ind w:left="1620" w:hanging="360"/>
      </w:pPr>
    </w:lvl>
    <w:lvl w:ilvl="2" w:tplc="C0C4C452" w:tentative="1">
      <w:start w:val="1"/>
      <w:numFmt w:val="lowerRoman"/>
      <w:lvlText w:val="%3."/>
      <w:lvlJc w:val="right"/>
      <w:pPr>
        <w:tabs>
          <w:tab w:val="num" w:pos="2340"/>
        </w:tabs>
        <w:ind w:left="2340" w:hanging="180"/>
      </w:pPr>
    </w:lvl>
    <w:lvl w:ilvl="3" w:tplc="349A6D42" w:tentative="1">
      <w:start w:val="1"/>
      <w:numFmt w:val="decimal"/>
      <w:lvlText w:val="%4."/>
      <w:lvlJc w:val="left"/>
      <w:pPr>
        <w:tabs>
          <w:tab w:val="num" w:pos="3060"/>
        </w:tabs>
        <w:ind w:left="3060" w:hanging="360"/>
      </w:pPr>
    </w:lvl>
    <w:lvl w:ilvl="4" w:tplc="DCBC9342" w:tentative="1">
      <w:start w:val="1"/>
      <w:numFmt w:val="lowerLetter"/>
      <w:lvlText w:val="%5."/>
      <w:lvlJc w:val="left"/>
      <w:pPr>
        <w:tabs>
          <w:tab w:val="num" w:pos="3780"/>
        </w:tabs>
        <w:ind w:left="3780" w:hanging="360"/>
      </w:pPr>
    </w:lvl>
    <w:lvl w:ilvl="5" w:tplc="C88E78BA" w:tentative="1">
      <w:start w:val="1"/>
      <w:numFmt w:val="lowerRoman"/>
      <w:lvlText w:val="%6."/>
      <w:lvlJc w:val="right"/>
      <w:pPr>
        <w:tabs>
          <w:tab w:val="num" w:pos="4500"/>
        </w:tabs>
        <w:ind w:left="4500" w:hanging="180"/>
      </w:pPr>
    </w:lvl>
    <w:lvl w:ilvl="6" w:tplc="031C8F82" w:tentative="1">
      <w:start w:val="1"/>
      <w:numFmt w:val="decimal"/>
      <w:lvlText w:val="%7."/>
      <w:lvlJc w:val="left"/>
      <w:pPr>
        <w:tabs>
          <w:tab w:val="num" w:pos="5220"/>
        </w:tabs>
        <w:ind w:left="5220" w:hanging="360"/>
      </w:pPr>
    </w:lvl>
    <w:lvl w:ilvl="7" w:tplc="F2065C56" w:tentative="1">
      <w:start w:val="1"/>
      <w:numFmt w:val="lowerLetter"/>
      <w:lvlText w:val="%8."/>
      <w:lvlJc w:val="left"/>
      <w:pPr>
        <w:tabs>
          <w:tab w:val="num" w:pos="5940"/>
        </w:tabs>
        <w:ind w:left="5940" w:hanging="360"/>
      </w:pPr>
    </w:lvl>
    <w:lvl w:ilvl="8" w:tplc="BAEA2B2A" w:tentative="1">
      <w:start w:val="1"/>
      <w:numFmt w:val="lowerRoman"/>
      <w:lvlText w:val="%9."/>
      <w:lvlJc w:val="right"/>
      <w:pPr>
        <w:tabs>
          <w:tab w:val="num" w:pos="6660"/>
        </w:tabs>
        <w:ind w:left="6660" w:hanging="180"/>
      </w:pPr>
    </w:lvl>
  </w:abstractNum>
  <w:abstractNum w:abstractNumId="2">
    <w:nsid w:val="4C8D71B6"/>
    <w:multiLevelType w:val="hybridMultilevel"/>
    <w:tmpl w:val="312E0654"/>
    <w:lvl w:ilvl="0" w:tplc="E5B017F0">
      <w:start w:val="1"/>
      <w:numFmt w:val="decimal"/>
      <w:lvlText w:val="%1."/>
      <w:lvlJc w:val="left"/>
      <w:pPr>
        <w:ind w:left="720" w:hanging="360"/>
      </w:pPr>
    </w:lvl>
    <w:lvl w:ilvl="1" w:tplc="A0382554" w:tentative="1">
      <w:start w:val="1"/>
      <w:numFmt w:val="lowerLetter"/>
      <w:lvlText w:val="%2."/>
      <w:lvlJc w:val="left"/>
      <w:pPr>
        <w:ind w:left="1440" w:hanging="360"/>
      </w:pPr>
    </w:lvl>
    <w:lvl w:ilvl="2" w:tplc="892A7BC8" w:tentative="1">
      <w:start w:val="1"/>
      <w:numFmt w:val="lowerRoman"/>
      <w:lvlText w:val="%3."/>
      <w:lvlJc w:val="right"/>
      <w:pPr>
        <w:ind w:left="2160" w:hanging="180"/>
      </w:pPr>
    </w:lvl>
    <w:lvl w:ilvl="3" w:tplc="407084C0" w:tentative="1">
      <w:start w:val="1"/>
      <w:numFmt w:val="decimal"/>
      <w:lvlText w:val="%4."/>
      <w:lvlJc w:val="left"/>
      <w:pPr>
        <w:ind w:left="2880" w:hanging="360"/>
      </w:pPr>
    </w:lvl>
    <w:lvl w:ilvl="4" w:tplc="3BF8E168" w:tentative="1">
      <w:start w:val="1"/>
      <w:numFmt w:val="lowerLetter"/>
      <w:lvlText w:val="%5."/>
      <w:lvlJc w:val="left"/>
      <w:pPr>
        <w:ind w:left="3600" w:hanging="360"/>
      </w:pPr>
    </w:lvl>
    <w:lvl w:ilvl="5" w:tplc="0226EBEA" w:tentative="1">
      <w:start w:val="1"/>
      <w:numFmt w:val="lowerRoman"/>
      <w:lvlText w:val="%6."/>
      <w:lvlJc w:val="right"/>
      <w:pPr>
        <w:ind w:left="4320" w:hanging="180"/>
      </w:pPr>
    </w:lvl>
    <w:lvl w:ilvl="6" w:tplc="1CF08640" w:tentative="1">
      <w:start w:val="1"/>
      <w:numFmt w:val="decimal"/>
      <w:lvlText w:val="%7."/>
      <w:lvlJc w:val="left"/>
      <w:pPr>
        <w:ind w:left="5040" w:hanging="360"/>
      </w:pPr>
    </w:lvl>
    <w:lvl w:ilvl="7" w:tplc="BF1070F4" w:tentative="1">
      <w:start w:val="1"/>
      <w:numFmt w:val="lowerLetter"/>
      <w:lvlText w:val="%8."/>
      <w:lvlJc w:val="left"/>
      <w:pPr>
        <w:ind w:left="5760" w:hanging="360"/>
      </w:pPr>
    </w:lvl>
    <w:lvl w:ilvl="8" w:tplc="C13C90D6" w:tentative="1">
      <w:start w:val="1"/>
      <w:numFmt w:val="lowerRoman"/>
      <w:lvlText w:val="%9."/>
      <w:lvlJc w:val="right"/>
      <w:pPr>
        <w:ind w:left="6480" w:hanging="180"/>
      </w:pPr>
    </w:lvl>
  </w:abstractNum>
  <w:abstractNum w:abstractNumId="3">
    <w:nsid w:val="54F74629"/>
    <w:multiLevelType w:val="multilevel"/>
    <w:tmpl w:val="83EED2D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5E3443A9"/>
    <w:multiLevelType w:val="hybridMultilevel"/>
    <w:tmpl w:val="3B36D856"/>
    <w:lvl w:ilvl="0" w:tplc="BE7AE11E">
      <w:start w:val="11"/>
      <w:numFmt w:val="decimal"/>
      <w:lvlText w:val="%1."/>
      <w:lvlJc w:val="left"/>
      <w:pPr>
        <w:tabs>
          <w:tab w:val="num" w:pos="720"/>
        </w:tabs>
        <w:ind w:left="720" w:hanging="360"/>
      </w:pPr>
      <w:rPr>
        <w:rFonts w:hint="default"/>
      </w:rPr>
    </w:lvl>
    <w:lvl w:ilvl="1" w:tplc="CE1A3342" w:tentative="1">
      <w:start w:val="1"/>
      <w:numFmt w:val="lowerLetter"/>
      <w:lvlText w:val="%2."/>
      <w:lvlJc w:val="left"/>
      <w:pPr>
        <w:tabs>
          <w:tab w:val="num" w:pos="1440"/>
        </w:tabs>
        <w:ind w:left="1440" w:hanging="360"/>
      </w:pPr>
    </w:lvl>
    <w:lvl w:ilvl="2" w:tplc="B45223D2" w:tentative="1">
      <w:start w:val="1"/>
      <w:numFmt w:val="lowerRoman"/>
      <w:lvlText w:val="%3."/>
      <w:lvlJc w:val="right"/>
      <w:pPr>
        <w:tabs>
          <w:tab w:val="num" w:pos="2160"/>
        </w:tabs>
        <w:ind w:left="2160" w:hanging="180"/>
      </w:pPr>
    </w:lvl>
    <w:lvl w:ilvl="3" w:tplc="990867FC" w:tentative="1">
      <w:start w:val="1"/>
      <w:numFmt w:val="decimal"/>
      <w:lvlText w:val="%4."/>
      <w:lvlJc w:val="left"/>
      <w:pPr>
        <w:tabs>
          <w:tab w:val="num" w:pos="2880"/>
        </w:tabs>
        <w:ind w:left="2880" w:hanging="360"/>
      </w:pPr>
    </w:lvl>
    <w:lvl w:ilvl="4" w:tplc="A016D3E6" w:tentative="1">
      <w:start w:val="1"/>
      <w:numFmt w:val="lowerLetter"/>
      <w:lvlText w:val="%5."/>
      <w:lvlJc w:val="left"/>
      <w:pPr>
        <w:tabs>
          <w:tab w:val="num" w:pos="3600"/>
        </w:tabs>
        <w:ind w:left="3600" w:hanging="360"/>
      </w:pPr>
    </w:lvl>
    <w:lvl w:ilvl="5" w:tplc="B42A57FC" w:tentative="1">
      <w:start w:val="1"/>
      <w:numFmt w:val="lowerRoman"/>
      <w:lvlText w:val="%6."/>
      <w:lvlJc w:val="right"/>
      <w:pPr>
        <w:tabs>
          <w:tab w:val="num" w:pos="4320"/>
        </w:tabs>
        <w:ind w:left="4320" w:hanging="180"/>
      </w:pPr>
    </w:lvl>
    <w:lvl w:ilvl="6" w:tplc="C3F08A36" w:tentative="1">
      <w:start w:val="1"/>
      <w:numFmt w:val="decimal"/>
      <w:lvlText w:val="%7."/>
      <w:lvlJc w:val="left"/>
      <w:pPr>
        <w:tabs>
          <w:tab w:val="num" w:pos="5040"/>
        </w:tabs>
        <w:ind w:left="5040" w:hanging="360"/>
      </w:pPr>
    </w:lvl>
    <w:lvl w:ilvl="7" w:tplc="AB36BA6A" w:tentative="1">
      <w:start w:val="1"/>
      <w:numFmt w:val="lowerLetter"/>
      <w:lvlText w:val="%8."/>
      <w:lvlJc w:val="left"/>
      <w:pPr>
        <w:tabs>
          <w:tab w:val="num" w:pos="5760"/>
        </w:tabs>
        <w:ind w:left="5760" w:hanging="360"/>
      </w:pPr>
    </w:lvl>
    <w:lvl w:ilvl="8" w:tplc="E6E0DA78" w:tentative="1">
      <w:start w:val="1"/>
      <w:numFmt w:val="lowerRoman"/>
      <w:lvlText w:val="%9."/>
      <w:lvlJc w:val="right"/>
      <w:pPr>
        <w:tabs>
          <w:tab w:val="num" w:pos="6480"/>
        </w:tabs>
        <w:ind w:left="6480" w:hanging="180"/>
      </w:pPr>
    </w:lvl>
  </w:abstractNum>
  <w:abstractNum w:abstractNumId="5">
    <w:nsid w:val="78760AEF"/>
    <w:multiLevelType w:val="hybridMultilevel"/>
    <w:tmpl w:val="1C924E8E"/>
    <w:lvl w:ilvl="0" w:tplc="6F022102">
      <w:start w:val="14"/>
      <w:numFmt w:val="decimal"/>
      <w:lvlText w:val="%1."/>
      <w:lvlJc w:val="left"/>
      <w:pPr>
        <w:tabs>
          <w:tab w:val="num" w:pos="720"/>
        </w:tabs>
        <w:ind w:left="720" w:hanging="360"/>
      </w:pPr>
      <w:rPr>
        <w:rFonts w:ascii="Calibri" w:hAnsi="Calibri" w:hint="default"/>
        <w:sz w:val="22"/>
      </w:rPr>
    </w:lvl>
    <w:lvl w:ilvl="1" w:tplc="93CC7512" w:tentative="1">
      <w:start w:val="1"/>
      <w:numFmt w:val="lowerLetter"/>
      <w:lvlText w:val="%2."/>
      <w:lvlJc w:val="left"/>
      <w:pPr>
        <w:tabs>
          <w:tab w:val="num" w:pos="1440"/>
        </w:tabs>
        <w:ind w:left="1440" w:hanging="360"/>
      </w:pPr>
    </w:lvl>
    <w:lvl w:ilvl="2" w:tplc="B810AD56" w:tentative="1">
      <w:start w:val="1"/>
      <w:numFmt w:val="lowerRoman"/>
      <w:lvlText w:val="%3."/>
      <w:lvlJc w:val="right"/>
      <w:pPr>
        <w:tabs>
          <w:tab w:val="num" w:pos="2160"/>
        </w:tabs>
        <w:ind w:left="2160" w:hanging="180"/>
      </w:pPr>
    </w:lvl>
    <w:lvl w:ilvl="3" w:tplc="4AF4F996" w:tentative="1">
      <w:start w:val="1"/>
      <w:numFmt w:val="decimal"/>
      <w:lvlText w:val="%4."/>
      <w:lvlJc w:val="left"/>
      <w:pPr>
        <w:tabs>
          <w:tab w:val="num" w:pos="2880"/>
        </w:tabs>
        <w:ind w:left="2880" w:hanging="360"/>
      </w:pPr>
    </w:lvl>
    <w:lvl w:ilvl="4" w:tplc="A67ECE7C" w:tentative="1">
      <w:start w:val="1"/>
      <w:numFmt w:val="lowerLetter"/>
      <w:lvlText w:val="%5."/>
      <w:lvlJc w:val="left"/>
      <w:pPr>
        <w:tabs>
          <w:tab w:val="num" w:pos="3600"/>
        </w:tabs>
        <w:ind w:left="3600" w:hanging="360"/>
      </w:pPr>
    </w:lvl>
    <w:lvl w:ilvl="5" w:tplc="E918BA2C" w:tentative="1">
      <w:start w:val="1"/>
      <w:numFmt w:val="lowerRoman"/>
      <w:lvlText w:val="%6."/>
      <w:lvlJc w:val="right"/>
      <w:pPr>
        <w:tabs>
          <w:tab w:val="num" w:pos="4320"/>
        </w:tabs>
        <w:ind w:left="4320" w:hanging="180"/>
      </w:pPr>
    </w:lvl>
    <w:lvl w:ilvl="6" w:tplc="AA10B326" w:tentative="1">
      <w:start w:val="1"/>
      <w:numFmt w:val="decimal"/>
      <w:lvlText w:val="%7."/>
      <w:lvlJc w:val="left"/>
      <w:pPr>
        <w:tabs>
          <w:tab w:val="num" w:pos="5040"/>
        </w:tabs>
        <w:ind w:left="5040" w:hanging="360"/>
      </w:pPr>
    </w:lvl>
    <w:lvl w:ilvl="7" w:tplc="61A6B6F4" w:tentative="1">
      <w:start w:val="1"/>
      <w:numFmt w:val="lowerLetter"/>
      <w:lvlText w:val="%8."/>
      <w:lvlJc w:val="left"/>
      <w:pPr>
        <w:tabs>
          <w:tab w:val="num" w:pos="5760"/>
        </w:tabs>
        <w:ind w:left="5760" w:hanging="360"/>
      </w:pPr>
    </w:lvl>
    <w:lvl w:ilvl="8" w:tplc="65A4B0D4"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F85"/>
    <w:rsid w:val="00031BB7"/>
    <w:rsid w:val="00057943"/>
    <w:rsid w:val="00071928"/>
    <w:rsid w:val="00084091"/>
    <w:rsid w:val="00102966"/>
    <w:rsid w:val="00145B6F"/>
    <w:rsid w:val="00187FDE"/>
    <w:rsid w:val="001A7CF4"/>
    <w:rsid w:val="001D4508"/>
    <w:rsid w:val="001D68D2"/>
    <w:rsid w:val="002D7109"/>
    <w:rsid w:val="002D7C89"/>
    <w:rsid w:val="0038469C"/>
    <w:rsid w:val="003A3D54"/>
    <w:rsid w:val="00460FDE"/>
    <w:rsid w:val="004931F1"/>
    <w:rsid w:val="004D25F9"/>
    <w:rsid w:val="004E6F92"/>
    <w:rsid w:val="005359EF"/>
    <w:rsid w:val="00563565"/>
    <w:rsid w:val="005C0BE0"/>
    <w:rsid w:val="00615D42"/>
    <w:rsid w:val="00683F47"/>
    <w:rsid w:val="007D5F02"/>
    <w:rsid w:val="00805430"/>
    <w:rsid w:val="008239E2"/>
    <w:rsid w:val="0085756D"/>
    <w:rsid w:val="00860C10"/>
    <w:rsid w:val="00863463"/>
    <w:rsid w:val="008B3FCA"/>
    <w:rsid w:val="008F362F"/>
    <w:rsid w:val="009F3811"/>
    <w:rsid w:val="00A63F84"/>
    <w:rsid w:val="00AC6307"/>
    <w:rsid w:val="00AF4B3D"/>
    <w:rsid w:val="00C25A64"/>
    <w:rsid w:val="00C43596"/>
    <w:rsid w:val="00C63F85"/>
    <w:rsid w:val="00CE3AA7"/>
    <w:rsid w:val="00D52879"/>
    <w:rsid w:val="00DA00B6"/>
    <w:rsid w:val="00DD5C3F"/>
    <w:rsid w:val="00DE2E81"/>
    <w:rsid w:val="00E064FF"/>
    <w:rsid w:val="00E64A5A"/>
    <w:rsid w:val="00EA6765"/>
    <w:rsid w:val="00F10254"/>
    <w:rsid w:val="00F16522"/>
    <w:rsid w:val="00FA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colormenu v:ext="edit" fillcolor="silver"/>
    </o:shapedefaults>
    <o:shapelayout v:ext="edit">
      <o:idmap v:ext="edit" data="1"/>
    </o:shapelayout>
  </w:shapeDefaults>
  <w:decimalSymbol w:val=","/>
  <w:listSeparator w:val=";"/>
  <w15:chartTrackingRefBased/>
  <w15:docId w15:val="{992D0B87-249C-49F0-8CDD-4C571BC7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71928"/>
    <w:pPr>
      <w:keepNext/>
      <w:spacing w:before="240" w:after="60"/>
      <w:outlineLvl w:val="0"/>
    </w:pPr>
    <w:rPr>
      <w:rFonts w:ascii="Arial" w:hAnsi="Arial" w:cs="Arial"/>
      <w:b/>
      <w:bCs/>
      <w:kern w:val="32"/>
      <w:sz w:val="32"/>
      <w:szCs w:val="32"/>
    </w:rPr>
  </w:style>
  <w:style w:type="paragraph" w:styleId="2">
    <w:name w:val="heading 2"/>
    <w:basedOn w:val="a"/>
    <w:next w:val="a"/>
    <w:qFormat/>
    <w:rsid w:val="00057943"/>
    <w:pPr>
      <w:keepNext/>
      <w:spacing w:before="240" w:after="60"/>
      <w:outlineLvl w:val="1"/>
    </w:pPr>
    <w:rPr>
      <w:rFonts w:ascii="Arial" w:hAnsi="Arial" w:cs="Arial"/>
      <w:b/>
      <w:bCs/>
      <w:i/>
      <w:iCs/>
      <w:sz w:val="28"/>
      <w:szCs w:val="28"/>
    </w:rPr>
  </w:style>
  <w:style w:type="paragraph" w:styleId="3">
    <w:name w:val="heading 3"/>
    <w:basedOn w:val="a"/>
    <w:qFormat/>
    <w:rsid w:val="00C63F8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C63F85"/>
  </w:style>
  <w:style w:type="paragraph" w:customStyle="1" w:styleId="style1">
    <w:name w:val="style1"/>
    <w:basedOn w:val="a"/>
    <w:rsid w:val="00C63F85"/>
    <w:pPr>
      <w:spacing w:before="100" w:beforeAutospacing="1" w:after="100" w:afterAutospacing="1"/>
    </w:pPr>
  </w:style>
  <w:style w:type="paragraph" w:styleId="a3">
    <w:name w:val="footnote text"/>
    <w:basedOn w:val="a"/>
    <w:semiHidden/>
    <w:rsid w:val="00071928"/>
    <w:rPr>
      <w:sz w:val="20"/>
      <w:szCs w:val="20"/>
    </w:rPr>
  </w:style>
  <w:style w:type="paragraph" w:styleId="20">
    <w:name w:val="Body Text 2"/>
    <w:basedOn w:val="a"/>
    <w:rsid w:val="004931F1"/>
    <w:pPr>
      <w:spacing w:line="220" w:lineRule="auto"/>
      <w:jc w:val="both"/>
    </w:pPr>
    <w:rPr>
      <w:szCs w:val="20"/>
    </w:rPr>
  </w:style>
  <w:style w:type="table" w:styleId="a4">
    <w:name w:val="Table Grid"/>
    <w:basedOn w:val="a1"/>
    <w:rsid w:val="00E064F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E064FF"/>
  </w:style>
  <w:style w:type="character" w:customStyle="1" w:styleId="apple-converted-space">
    <w:name w:val="apple-converted-space"/>
    <w:basedOn w:val="a0"/>
    <w:rsid w:val="00E064FF"/>
  </w:style>
  <w:style w:type="paragraph" w:styleId="a5">
    <w:name w:val="Balloon Text"/>
    <w:basedOn w:val="a"/>
    <w:link w:val="a6"/>
    <w:semiHidden/>
    <w:unhideWhenUsed/>
    <w:rsid w:val="00E064FF"/>
    <w:rPr>
      <w:rFonts w:ascii="Tahoma" w:eastAsia="Calibri" w:hAnsi="Tahoma" w:cs="Tahoma"/>
      <w:sz w:val="16"/>
      <w:szCs w:val="16"/>
      <w:lang w:eastAsia="en-US"/>
    </w:rPr>
  </w:style>
  <w:style w:type="character" w:customStyle="1" w:styleId="a6">
    <w:name w:val="Текст выноски Знак"/>
    <w:basedOn w:val="a0"/>
    <w:link w:val="a5"/>
    <w:semiHidden/>
    <w:rsid w:val="00E064FF"/>
    <w:rPr>
      <w:rFonts w:ascii="Tahoma" w:eastAsia="Calibri" w:hAnsi="Tahoma" w:cs="Tahoma"/>
      <w:sz w:val="16"/>
      <w:szCs w:val="16"/>
      <w:lang w:val="ru-RU" w:eastAsia="en-US" w:bidi="ar-SA"/>
    </w:rPr>
  </w:style>
  <w:style w:type="paragraph" w:customStyle="1" w:styleId="10">
    <w:name w:val="Абзац списка1"/>
    <w:basedOn w:val="a"/>
    <w:qFormat/>
    <w:rsid w:val="00E064FF"/>
    <w:pPr>
      <w:spacing w:after="200" w:line="276" w:lineRule="auto"/>
      <w:ind w:left="720"/>
      <w:contextualSpacing/>
    </w:pPr>
    <w:rPr>
      <w:rFonts w:ascii="Calibri" w:eastAsia="Calibri" w:hAnsi="Calibri"/>
      <w:sz w:val="22"/>
      <w:szCs w:val="22"/>
      <w:lang w:eastAsia="en-US"/>
    </w:rPr>
  </w:style>
  <w:style w:type="character" w:styleId="a7">
    <w:name w:val="Hyperlink"/>
    <w:basedOn w:val="a0"/>
    <w:unhideWhenUsed/>
    <w:rsid w:val="00E064FF"/>
    <w:rPr>
      <w:color w:val="0000FF"/>
      <w:u w:val="single"/>
    </w:rPr>
  </w:style>
  <w:style w:type="paragraph" w:styleId="a8">
    <w:name w:val="Normal (Web)"/>
    <w:basedOn w:val="a"/>
    <w:semiHidden/>
    <w:unhideWhenUsed/>
    <w:rsid w:val="00E064FF"/>
    <w:pPr>
      <w:spacing w:after="200" w:line="276" w:lineRule="auto"/>
    </w:pPr>
    <w:rPr>
      <w:rFonts w:eastAsia="Calibri"/>
      <w:lang w:eastAsia="en-US"/>
    </w:rPr>
  </w:style>
  <w:style w:type="paragraph" w:styleId="a9">
    <w:name w:val="Body Text"/>
    <w:basedOn w:val="a"/>
    <w:rsid w:val="008F362F"/>
    <w:pPr>
      <w:spacing w:after="120"/>
    </w:pPr>
  </w:style>
  <w:style w:type="paragraph" w:styleId="aa">
    <w:name w:val="footer"/>
    <w:basedOn w:val="a"/>
    <w:rsid w:val="00563565"/>
    <w:pPr>
      <w:tabs>
        <w:tab w:val="center" w:pos="4677"/>
        <w:tab w:val="right" w:pos="9355"/>
      </w:tabs>
    </w:pPr>
  </w:style>
  <w:style w:type="character" w:styleId="ab">
    <w:name w:val="page number"/>
    <w:basedOn w:val="a0"/>
    <w:rsid w:val="0056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1836">
      <w:bodyDiv w:val="1"/>
      <w:marLeft w:val="0"/>
      <w:marRight w:val="0"/>
      <w:marTop w:val="0"/>
      <w:marBottom w:val="0"/>
      <w:divBdr>
        <w:top w:val="none" w:sz="0" w:space="0" w:color="auto"/>
        <w:left w:val="none" w:sz="0" w:space="0" w:color="auto"/>
        <w:bottom w:val="none" w:sz="0" w:space="0" w:color="auto"/>
        <w:right w:val="none" w:sz="0" w:space="0" w:color="auto"/>
      </w:divBdr>
    </w:div>
    <w:div w:id="993606432">
      <w:bodyDiv w:val="1"/>
      <w:marLeft w:val="0"/>
      <w:marRight w:val="0"/>
      <w:marTop w:val="0"/>
      <w:marBottom w:val="0"/>
      <w:divBdr>
        <w:top w:val="none" w:sz="0" w:space="0" w:color="auto"/>
        <w:left w:val="none" w:sz="0" w:space="0" w:color="auto"/>
        <w:bottom w:val="none" w:sz="0" w:space="0" w:color="auto"/>
        <w:right w:val="none" w:sz="0" w:space="0" w:color="auto"/>
      </w:divBdr>
    </w:div>
    <w:div w:id="10907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ssn.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llinsurance.ru/statisti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info.ru/press/4757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sur-info.ru/interviews/627" TargetMode="External"/><Relationship Id="rId4" Type="http://schemas.openxmlformats.org/officeDocument/2006/relationships/webSettings" Target="webSettings.xml"/><Relationship Id="rId9" Type="http://schemas.openxmlformats.org/officeDocument/2006/relationships/hyperlink" Target="http://allinsurance.ru/biser.nsf/AllDocs/OMIN7PNGC2270209964?OpenDocumen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8553</Words>
  <Characters>48757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57196</CharactersWithSpaces>
  <SharedDoc>false</SharedDoc>
  <HLinks>
    <vt:vector size="30" baseType="variant">
      <vt:variant>
        <vt:i4>6619238</vt:i4>
      </vt:variant>
      <vt:variant>
        <vt:i4>12</vt:i4>
      </vt:variant>
      <vt:variant>
        <vt:i4>0</vt:i4>
      </vt:variant>
      <vt:variant>
        <vt:i4>5</vt:i4>
      </vt:variant>
      <vt:variant>
        <vt:lpwstr>http://fssn.ru/</vt:lpwstr>
      </vt:variant>
      <vt:variant>
        <vt:lpwstr/>
      </vt:variant>
      <vt:variant>
        <vt:i4>524353</vt:i4>
      </vt:variant>
      <vt:variant>
        <vt:i4>9</vt:i4>
      </vt:variant>
      <vt:variant>
        <vt:i4>0</vt:i4>
      </vt:variant>
      <vt:variant>
        <vt:i4>5</vt:i4>
      </vt:variant>
      <vt:variant>
        <vt:lpwstr>http://allinsurance.ru/statistics</vt:lpwstr>
      </vt:variant>
      <vt:variant>
        <vt:lpwstr/>
      </vt:variant>
      <vt:variant>
        <vt:i4>4390932</vt:i4>
      </vt:variant>
      <vt:variant>
        <vt:i4>6</vt:i4>
      </vt:variant>
      <vt:variant>
        <vt:i4>0</vt:i4>
      </vt:variant>
      <vt:variant>
        <vt:i4>5</vt:i4>
      </vt:variant>
      <vt:variant>
        <vt:lpwstr>http://www.insur-info.ru/press/47573/</vt:lpwstr>
      </vt:variant>
      <vt:variant>
        <vt:lpwstr/>
      </vt:variant>
      <vt:variant>
        <vt:i4>8061031</vt:i4>
      </vt:variant>
      <vt:variant>
        <vt:i4>3</vt:i4>
      </vt:variant>
      <vt:variant>
        <vt:i4>0</vt:i4>
      </vt:variant>
      <vt:variant>
        <vt:i4>5</vt:i4>
      </vt:variant>
      <vt:variant>
        <vt:lpwstr>http://www.insur-info.ru/interviews/627</vt:lpwstr>
      </vt:variant>
      <vt:variant>
        <vt:lpwstr/>
      </vt:variant>
      <vt:variant>
        <vt:i4>1245203</vt:i4>
      </vt:variant>
      <vt:variant>
        <vt:i4>0</vt:i4>
      </vt:variant>
      <vt:variant>
        <vt:i4>0</vt:i4>
      </vt:variant>
      <vt:variant>
        <vt:i4>5</vt:i4>
      </vt:variant>
      <vt:variant>
        <vt:lpwstr>http://allinsurance.ru/biser.nsf/AllDocs/OMIN7PNGC2270209964?OpenDocument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и Стас</dc:creator>
  <cp:keywords/>
  <cp:lastModifiedBy>admin</cp:lastModifiedBy>
  <cp:revision>2</cp:revision>
  <cp:lastPrinted>2010-06-02T21:22:00Z</cp:lastPrinted>
  <dcterms:created xsi:type="dcterms:W3CDTF">2014-05-16T20:05:00Z</dcterms:created>
  <dcterms:modified xsi:type="dcterms:W3CDTF">2014-05-16T20:05:00Z</dcterms:modified>
</cp:coreProperties>
</file>