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BC" w:rsidRDefault="00D851BC"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r w:rsidRPr="00046AB6">
        <w:rPr>
          <w:rFonts w:ascii="Times New Roman" w:hAnsi="Times New Roman"/>
          <w:sz w:val="28"/>
          <w:szCs w:val="28"/>
          <w:lang w:val="ru-RU"/>
        </w:rPr>
        <w:t>РОССИЙСКИЙ ГОСУДАРСТВЕННЫЙ СОЦИАЛЬНЫЙ УНИВЕРСИТЕТ</w:t>
      </w:r>
    </w:p>
    <w:p w:rsidR="00046AB6" w:rsidRPr="00046AB6" w:rsidRDefault="00046AB6" w:rsidP="00046AB6">
      <w:pPr>
        <w:spacing w:after="0" w:line="240" w:lineRule="auto"/>
        <w:jc w:val="center"/>
        <w:rPr>
          <w:rFonts w:ascii="Times New Roman" w:hAnsi="Times New Roman"/>
          <w:sz w:val="28"/>
          <w:szCs w:val="28"/>
          <w:lang w:val="ru-RU"/>
        </w:rPr>
      </w:pPr>
      <w:r w:rsidRPr="00046AB6">
        <w:rPr>
          <w:rFonts w:ascii="Times New Roman" w:hAnsi="Times New Roman"/>
          <w:sz w:val="28"/>
          <w:szCs w:val="28"/>
          <w:lang w:val="ru-RU"/>
        </w:rPr>
        <w:t>Филиал государственного образовательного учреждения высшего профессионального образования «Российский государственный социальный университет» в г. Тольятти Самарской области</w:t>
      </w:r>
    </w:p>
    <w:p w:rsidR="00046AB6" w:rsidRPr="00046AB6" w:rsidRDefault="00046AB6" w:rsidP="00046AB6">
      <w:pPr>
        <w:spacing w:after="0" w:line="240" w:lineRule="auto"/>
        <w:jc w:val="center"/>
        <w:rPr>
          <w:rFonts w:ascii="Times New Roman" w:hAnsi="Times New Roman"/>
          <w:sz w:val="28"/>
          <w:szCs w:val="28"/>
          <w:lang w:val="ru-RU"/>
        </w:rPr>
      </w:pPr>
      <w:r w:rsidRPr="00046AB6">
        <w:rPr>
          <w:rFonts w:ascii="Times New Roman" w:hAnsi="Times New Roman"/>
          <w:sz w:val="28"/>
          <w:szCs w:val="28"/>
          <w:lang w:val="ru-RU"/>
        </w:rPr>
        <w:t xml:space="preserve"> </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 xml:space="preserve">Кафедра </w:t>
      </w:r>
      <w:r>
        <w:rPr>
          <w:rFonts w:ascii="Times New Roman" w:hAnsi="Times New Roman"/>
          <w:sz w:val="28"/>
          <w:szCs w:val="28"/>
          <w:lang w:val="ru-RU"/>
        </w:rPr>
        <w:t>экономики, финансов и бухгалтерского учета</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Специальность: Финансы и кредит</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Форма обучения очная</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p>
    <w:p w:rsidR="00046AB6" w:rsidRPr="00046AB6" w:rsidRDefault="00046AB6" w:rsidP="00046AB6">
      <w:pPr>
        <w:spacing w:after="0" w:line="240" w:lineRule="auto"/>
        <w:jc w:val="center"/>
        <w:rPr>
          <w:rFonts w:ascii="Times New Roman" w:hAnsi="Times New Roman"/>
          <w:sz w:val="28"/>
          <w:szCs w:val="28"/>
          <w:lang w:val="ru-RU"/>
        </w:rPr>
      </w:pPr>
      <w:r w:rsidRPr="00046AB6">
        <w:rPr>
          <w:rFonts w:ascii="Times New Roman" w:hAnsi="Times New Roman"/>
          <w:sz w:val="28"/>
          <w:szCs w:val="28"/>
          <w:lang w:val="ru-RU"/>
        </w:rPr>
        <w:t>КУРСОВАЯ РАБОТА</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 xml:space="preserve">Дисциплина: </w:t>
      </w:r>
      <w:r>
        <w:rPr>
          <w:rFonts w:ascii="Times New Roman" w:hAnsi="Times New Roman"/>
          <w:sz w:val="28"/>
          <w:szCs w:val="28"/>
          <w:lang w:val="ru-RU"/>
        </w:rPr>
        <w:t>Финансы</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Тема: «</w:t>
      </w:r>
      <w:r>
        <w:rPr>
          <w:rFonts w:ascii="Times New Roman" w:hAnsi="Times New Roman"/>
          <w:sz w:val="28"/>
          <w:szCs w:val="28"/>
          <w:lang w:val="ru-RU"/>
        </w:rPr>
        <w:t>Банковская система РФ и направления ее совершенствования</w:t>
      </w:r>
      <w:r w:rsidRPr="00046AB6">
        <w:rPr>
          <w:rFonts w:ascii="Times New Roman" w:hAnsi="Times New Roman"/>
          <w:sz w:val="28"/>
          <w:szCs w:val="28"/>
          <w:lang w:val="ru-RU"/>
        </w:rPr>
        <w:t>»</w:t>
      </w: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p>
    <w:p w:rsidR="00046AB6" w:rsidRPr="00046AB6" w:rsidRDefault="00046AB6" w:rsidP="00046AB6">
      <w:pPr>
        <w:spacing w:after="0" w:line="240" w:lineRule="auto"/>
        <w:rPr>
          <w:rFonts w:ascii="Times New Roman" w:hAnsi="Times New Roman"/>
          <w:sz w:val="28"/>
          <w:szCs w:val="28"/>
          <w:lang w:val="ru-RU"/>
        </w:rPr>
      </w:pPr>
      <w:r w:rsidRPr="00046AB6">
        <w:rPr>
          <w:rFonts w:ascii="Times New Roman" w:hAnsi="Times New Roman"/>
          <w:sz w:val="28"/>
          <w:szCs w:val="28"/>
          <w:lang w:val="ru-RU"/>
        </w:rPr>
        <w:t xml:space="preserve">                                                                                  </w:t>
      </w:r>
    </w:p>
    <w:p w:rsidR="00AE17BB" w:rsidRDefault="00AE17BB" w:rsidP="00AE17BB">
      <w:pPr>
        <w:spacing w:after="0" w:line="240" w:lineRule="auto"/>
        <w:rPr>
          <w:rFonts w:ascii="Times New Roman" w:hAnsi="Times New Roman"/>
          <w:sz w:val="28"/>
          <w:szCs w:val="28"/>
          <w:lang w:val="ru-RU"/>
        </w:rPr>
      </w:pPr>
    </w:p>
    <w:p w:rsidR="00AE17BB" w:rsidRDefault="00AE17BB" w:rsidP="00AE17BB">
      <w:pPr>
        <w:spacing w:after="0" w:line="240" w:lineRule="auto"/>
        <w:rPr>
          <w:rFonts w:ascii="Times New Roman" w:hAnsi="Times New Roman"/>
          <w:sz w:val="28"/>
          <w:szCs w:val="28"/>
          <w:lang w:val="ru-RU"/>
        </w:rPr>
      </w:pPr>
    </w:p>
    <w:p w:rsidR="00AE17BB" w:rsidRDefault="00AE17BB" w:rsidP="00AE17BB">
      <w:pPr>
        <w:spacing w:after="0" w:line="240" w:lineRule="auto"/>
        <w:rPr>
          <w:rFonts w:ascii="Times New Roman" w:hAnsi="Times New Roman"/>
          <w:sz w:val="28"/>
          <w:szCs w:val="28"/>
          <w:lang w:val="ru-RU"/>
        </w:rPr>
      </w:pPr>
    </w:p>
    <w:p w:rsidR="00AE17BB" w:rsidRDefault="00AE17BB" w:rsidP="00AE17BB">
      <w:pPr>
        <w:spacing w:after="0" w:line="240" w:lineRule="auto"/>
        <w:rPr>
          <w:rFonts w:ascii="Times New Roman" w:hAnsi="Times New Roman"/>
          <w:sz w:val="28"/>
          <w:szCs w:val="28"/>
          <w:lang w:val="ru-RU"/>
        </w:rPr>
      </w:pPr>
    </w:p>
    <w:p w:rsidR="00046AB6" w:rsidRPr="00AE17BB" w:rsidRDefault="00046AB6" w:rsidP="00AE17BB">
      <w:pPr>
        <w:spacing w:after="0" w:line="240" w:lineRule="auto"/>
        <w:rPr>
          <w:rFonts w:ascii="Times New Roman" w:hAnsi="Times New Roman"/>
          <w:sz w:val="28"/>
          <w:szCs w:val="28"/>
          <w:lang w:val="ru-RU"/>
        </w:rPr>
      </w:pPr>
      <w:r w:rsidRPr="00046AB6">
        <w:rPr>
          <w:rFonts w:ascii="Times New Roman" w:hAnsi="Times New Roman"/>
          <w:sz w:val="28"/>
          <w:szCs w:val="28"/>
          <w:lang w:val="ru-RU"/>
        </w:rPr>
        <w:t xml:space="preserve">                                                                               </w:t>
      </w:r>
    </w:p>
    <w:p w:rsidR="00046AB6" w:rsidRPr="00AE17BB" w:rsidRDefault="00046AB6" w:rsidP="00046AB6">
      <w:pPr>
        <w:spacing w:after="0" w:line="240" w:lineRule="auto"/>
        <w:jc w:val="right"/>
        <w:rPr>
          <w:rFonts w:ascii="Times New Roman" w:hAnsi="Times New Roman"/>
          <w:sz w:val="28"/>
          <w:szCs w:val="28"/>
          <w:lang w:val="ru-RU"/>
        </w:rPr>
      </w:pPr>
    </w:p>
    <w:p w:rsidR="00046AB6" w:rsidRPr="00AE17BB" w:rsidRDefault="00046AB6" w:rsidP="00046AB6">
      <w:pPr>
        <w:spacing w:after="0" w:line="240" w:lineRule="auto"/>
        <w:jc w:val="right"/>
        <w:rPr>
          <w:rFonts w:ascii="Times New Roman" w:hAnsi="Times New Roman"/>
          <w:sz w:val="28"/>
          <w:szCs w:val="28"/>
          <w:lang w:val="ru-RU"/>
        </w:rPr>
      </w:pPr>
    </w:p>
    <w:p w:rsidR="00046AB6" w:rsidRPr="00AE17BB" w:rsidRDefault="00046AB6" w:rsidP="00046AB6">
      <w:pPr>
        <w:spacing w:after="0" w:line="240" w:lineRule="auto"/>
        <w:jc w:val="right"/>
        <w:rPr>
          <w:rFonts w:ascii="Times New Roman" w:hAnsi="Times New Roman"/>
          <w:sz w:val="28"/>
          <w:szCs w:val="28"/>
          <w:lang w:val="ru-RU"/>
        </w:rPr>
      </w:pPr>
    </w:p>
    <w:p w:rsidR="00046AB6" w:rsidRPr="00AE17BB" w:rsidRDefault="00046AB6" w:rsidP="00046AB6">
      <w:pPr>
        <w:spacing w:after="0" w:line="240" w:lineRule="auto"/>
        <w:jc w:val="right"/>
        <w:rPr>
          <w:rFonts w:ascii="Times New Roman" w:hAnsi="Times New Roman"/>
          <w:sz w:val="28"/>
          <w:szCs w:val="28"/>
          <w:lang w:val="ru-RU"/>
        </w:rPr>
      </w:pPr>
    </w:p>
    <w:p w:rsidR="00046AB6" w:rsidRPr="00AE17BB" w:rsidRDefault="00046AB6" w:rsidP="00046AB6">
      <w:pPr>
        <w:spacing w:after="0" w:line="240" w:lineRule="auto"/>
        <w:jc w:val="right"/>
        <w:rPr>
          <w:rFonts w:ascii="Times New Roman" w:hAnsi="Times New Roman"/>
          <w:sz w:val="28"/>
          <w:szCs w:val="28"/>
          <w:lang w:val="ru-RU"/>
        </w:rPr>
      </w:pPr>
    </w:p>
    <w:p w:rsidR="00046AB6" w:rsidRDefault="00046AB6" w:rsidP="00046AB6">
      <w:pPr>
        <w:spacing w:after="0" w:line="240" w:lineRule="auto"/>
        <w:jc w:val="right"/>
        <w:rPr>
          <w:rFonts w:ascii="Times New Roman" w:hAnsi="Times New Roman"/>
          <w:sz w:val="28"/>
          <w:szCs w:val="28"/>
          <w:lang w:val="ru-RU"/>
        </w:rPr>
      </w:pPr>
    </w:p>
    <w:p w:rsidR="001A76A2" w:rsidRPr="001A76A2" w:rsidRDefault="001A76A2" w:rsidP="00046AB6">
      <w:pPr>
        <w:spacing w:after="0" w:line="240" w:lineRule="auto"/>
        <w:jc w:val="right"/>
        <w:rPr>
          <w:rFonts w:ascii="Times New Roman" w:hAnsi="Times New Roman"/>
          <w:sz w:val="28"/>
          <w:szCs w:val="28"/>
          <w:lang w:val="ru-RU"/>
        </w:rPr>
      </w:pPr>
    </w:p>
    <w:p w:rsidR="00AE17BB" w:rsidRPr="00C44D14" w:rsidRDefault="00046AB6" w:rsidP="00AE17BB">
      <w:pPr>
        <w:spacing w:after="0" w:line="240" w:lineRule="auto"/>
        <w:jc w:val="center"/>
        <w:rPr>
          <w:rFonts w:ascii="Times New Roman" w:hAnsi="Times New Roman"/>
          <w:sz w:val="28"/>
          <w:szCs w:val="28"/>
          <w:lang w:val="ru-RU"/>
        </w:rPr>
      </w:pPr>
      <w:r w:rsidRPr="0080151D">
        <w:rPr>
          <w:rFonts w:ascii="Times New Roman" w:hAnsi="Times New Roman"/>
          <w:sz w:val="28"/>
          <w:szCs w:val="28"/>
          <w:lang w:val="ru-RU"/>
        </w:rPr>
        <w:t>Тольятти 20</w:t>
      </w:r>
      <w:r w:rsidR="000B6203">
        <w:rPr>
          <w:rFonts w:ascii="Times New Roman" w:hAnsi="Times New Roman"/>
          <w:sz w:val="28"/>
          <w:szCs w:val="28"/>
          <w:lang w:val="ru-RU"/>
        </w:rPr>
        <w:t>10</w:t>
      </w:r>
    </w:p>
    <w:p w:rsidR="00C937DA" w:rsidRPr="000B6203" w:rsidRDefault="00C937DA" w:rsidP="001A76A2">
      <w:pPr>
        <w:spacing w:after="0" w:line="360" w:lineRule="auto"/>
        <w:ind w:firstLine="709"/>
        <w:jc w:val="center"/>
        <w:rPr>
          <w:rFonts w:ascii="Times New Roman" w:hAnsi="Times New Roman"/>
          <w:b/>
          <w:sz w:val="28"/>
          <w:szCs w:val="28"/>
          <w:lang w:val="ru-RU"/>
        </w:rPr>
      </w:pPr>
      <w:r w:rsidRPr="000B6203">
        <w:rPr>
          <w:rFonts w:ascii="Times New Roman" w:hAnsi="Times New Roman"/>
          <w:b/>
          <w:sz w:val="28"/>
          <w:szCs w:val="28"/>
          <w:lang w:val="ru-RU"/>
        </w:rPr>
        <w:t>Содержание</w:t>
      </w:r>
    </w:p>
    <w:p w:rsidR="00C937DA" w:rsidRPr="000D21D7" w:rsidRDefault="00C937DA" w:rsidP="00C937DA">
      <w:pPr>
        <w:spacing w:after="0" w:line="360" w:lineRule="auto"/>
        <w:ind w:firstLine="709"/>
        <w:jc w:val="both"/>
        <w:rPr>
          <w:rFonts w:ascii="Times New Roman" w:hAnsi="Times New Roman"/>
          <w:sz w:val="28"/>
          <w:szCs w:val="28"/>
          <w:lang w:val="ru-RU"/>
        </w:rPr>
      </w:pPr>
    </w:p>
    <w:p w:rsidR="00C937DA" w:rsidRPr="000D21D7" w:rsidRDefault="00C937DA" w:rsidP="00C937DA">
      <w:p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Введение</w:t>
      </w:r>
      <w:r w:rsidR="0080151D">
        <w:rPr>
          <w:rFonts w:ascii="Times New Roman" w:hAnsi="Times New Roman"/>
          <w:sz w:val="28"/>
          <w:szCs w:val="28"/>
          <w:lang w:val="ru-RU"/>
        </w:rPr>
        <w:t>…………………………………………………………………………..3</w:t>
      </w:r>
    </w:p>
    <w:p w:rsidR="00C937DA" w:rsidRPr="000D21D7" w:rsidRDefault="00C937DA" w:rsidP="00C937DA">
      <w:p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1.</w:t>
      </w:r>
      <w:r>
        <w:rPr>
          <w:rFonts w:ascii="Times New Roman" w:hAnsi="Times New Roman"/>
          <w:sz w:val="28"/>
          <w:szCs w:val="28"/>
          <w:lang w:val="ru-RU"/>
        </w:rPr>
        <w:t xml:space="preserve"> </w:t>
      </w:r>
      <w:r w:rsidRPr="000D21D7">
        <w:rPr>
          <w:rFonts w:ascii="Times New Roman" w:hAnsi="Times New Roman"/>
          <w:sz w:val="28"/>
          <w:szCs w:val="28"/>
          <w:lang w:val="ru-RU"/>
        </w:rPr>
        <w:t>Экономические основы банковской системы РФ</w:t>
      </w:r>
      <w:r w:rsidR="0080151D">
        <w:rPr>
          <w:rFonts w:ascii="Times New Roman" w:hAnsi="Times New Roman"/>
          <w:sz w:val="28"/>
          <w:szCs w:val="28"/>
          <w:lang w:val="ru-RU"/>
        </w:rPr>
        <w:t>……………….…………..5</w:t>
      </w:r>
    </w:p>
    <w:p w:rsidR="00C937DA" w:rsidRPr="000D21D7" w:rsidRDefault="00C937DA" w:rsidP="00C937DA">
      <w:p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1.1.</w:t>
      </w:r>
      <w:r>
        <w:rPr>
          <w:rFonts w:ascii="Times New Roman" w:hAnsi="Times New Roman"/>
          <w:sz w:val="28"/>
          <w:szCs w:val="28"/>
          <w:lang w:val="ru-RU"/>
        </w:rPr>
        <w:t xml:space="preserve"> </w:t>
      </w:r>
      <w:r w:rsidRPr="000D21D7">
        <w:rPr>
          <w:rFonts w:ascii="Times New Roman" w:hAnsi="Times New Roman"/>
          <w:sz w:val="28"/>
          <w:szCs w:val="28"/>
          <w:lang w:val="ru-RU"/>
        </w:rPr>
        <w:t>История возникновения и роль банковской системы</w:t>
      </w:r>
      <w:r w:rsidR="0080151D">
        <w:rPr>
          <w:rFonts w:ascii="Times New Roman" w:hAnsi="Times New Roman"/>
          <w:sz w:val="28"/>
          <w:szCs w:val="28"/>
          <w:lang w:val="ru-RU"/>
        </w:rPr>
        <w:t>……………………..5</w:t>
      </w:r>
    </w:p>
    <w:p w:rsidR="00C937DA" w:rsidRPr="000D21D7" w:rsidRDefault="00C937DA" w:rsidP="00D401CB">
      <w:p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1.2.</w:t>
      </w:r>
      <w:r>
        <w:rPr>
          <w:rFonts w:ascii="Times New Roman" w:hAnsi="Times New Roman"/>
          <w:sz w:val="28"/>
          <w:szCs w:val="28"/>
          <w:lang w:val="ru-RU"/>
        </w:rPr>
        <w:t xml:space="preserve"> </w:t>
      </w:r>
      <w:r w:rsidRPr="000D21D7">
        <w:rPr>
          <w:rFonts w:ascii="Times New Roman" w:hAnsi="Times New Roman"/>
          <w:bCs/>
          <w:sz w:val="28"/>
          <w:szCs w:val="28"/>
          <w:lang w:val="ru-RU"/>
        </w:rPr>
        <w:t>Сущность и функции банковской системы РФ</w:t>
      </w:r>
      <w:r w:rsidR="0080151D">
        <w:rPr>
          <w:rFonts w:ascii="Times New Roman" w:hAnsi="Times New Roman"/>
          <w:bCs/>
          <w:sz w:val="28"/>
          <w:szCs w:val="28"/>
          <w:lang w:val="ru-RU"/>
        </w:rPr>
        <w:t>……………………………8</w:t>
      </w:r>
    </w:p>
    <w:p w:rsidR="00C937DA" w:rsidRPr="000D21D7" w:rsidRDefault="00C937DA" w:rsidP="00D401CB">
      <w:p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1.3.</w:t>
      </w:r>
      <w:r>
        <w:rPr>
          <w:rFonts w:ascii="Times New Roman" w:hAnsi="Times New Roman"/>
          <w:sz w:val="28"/>
          <w:szCs w:val="28"/>
          <w:lang w:val="ru-RU"/>
        </w:rPr>
        <w:t xml:space="preserve"> </w:t>
      </w:r>
      <w:r w:rsidRPr="000D21D7">
        <w:rPr>
          <w:rFonts w:ascii="Times New Roman" w:hAnsi="Times New Roman"/>
          <w:sz w:val="28"/>
          <w:szCs w:val="28"/>
          <w:lang w:val="ru-RU"/>
        </w:rPr>
        <w:t>Структура банковской системы РФ, ее характеристика</w:t>
      </w:r>
      <w:r w:rsidR="0080151D">
        <w:rPr>
          <w:rFonts w:ascii="Times New Roman" w:hAnsi="Times New Roman"/>
          <w:sz w:val="28"/>
          <w:szCs w:val="28"/>
          <w:lang w:val="ru-RU"/>
        </w:rPr>
        <w:t>………………….10</w:t>
      </w:r>
    </w:p>
    <w:p w:rsidR="00C937DA" w:rsidRPr="00D54D26" w:rsidRDefault="00D54D26" w:rsidP="00D401CB">
      <w:pPr>
        <w:pStyle w:val="10"/>
        <w:spacing w:before="0"/>
      </w:pPr>
      <w:r w:rsidRPr="00D54D26">
        <w:t>2</w:t>
      </w:r>
      <w:r w:rsidR="00C937DA" w:rsidRPr="00D54D26">
        <w:t>. Центральный банк и коммерческие банки. Их функции и взаимо</w:t>
      </w:r>
      <w:r>
        <w:t>действие в современных условиях</w:t>
      </w:r>
      <w:r w:rsidR="0080151D">
        <w:t>…………………………………………………………..14</w:t>
      </w:r>
    </w:p>
    <w:p w:rsidR="007D1BF8" w:rsidRPr="000B76F1" w:rsidRDefault="00D54D26" w:rsidP="00D401CB">
      <w:pPr>
        <w:pStyle w:val="20"/>
        <w:tabs>
          <w:tab w:val="right" w:leader="underscore" w:pos="9111"/>
        </w:tabs>
        <w:spacing w:before="0" w:line="360" w:lineRule="auto"/>
        <w:ind w:left="0"/>
        <w:rPr>
          <w:b w:val="0"/>
          <w:noProof/>
          <w:sz w:val="28"/>
          <w:szCs w:val="28"/>
        </w:rPr>
      </w:pPr>
      <w:r w:rsidRPr="000B76F1">
        <w:rPr>
          <w:b w:val="0"/>
          <w:noProof/>
          <w:sz w:val="28"/>
          <w:szCs w:val="28"/>
        </w:rPr>
        <w:t xml:space="preserve">2.1. </w:t>
      </w:r>
      <w:r w:rsidR="007D1BF8" w:rsidRPr="000B76F1">
        <w:rPr>
          <w:b w:val="0"/>
          <w:bCs/>
          <w:iCs/>
          <w:sz w:val="28"/>
          <w:szCs w:val="28"/>
        </w:rPr>
        <w:t>Правовой статус Центрального банка РФ</w:t>
      </w:r>
      <w:r w:rsidR="0080151D">
        <w:rPr>
          <w:b w:val="0"/>
          <w:noProof/>
          <w:sz w:val="28"/>
          <w:szCs w:val="28"/>
        </w:rPr>
        <w:t>…………………………………14</w:t>
      </w:r>
    </w:p>
    <w:p w:rsidR="00D54D26" w:rsidRPr="000B76F1" w:rsidRDefault="00D54D26" w:rsidP="00D401CB">
      <w:pPr>
        <w:pStyle w:val="20"/>
        <w:tabs>
          <w:tab w:val="right" w:leader="underscore" w:pos="9111"/>
        </w:tabs>
        <w:spacing w:before="0" w:line="360" w:lineRule="auto"/>
        <w:ind w:left="0"/>
        <w:rPr>
          <w:b w:val="0"/>
          <w:noProof/>
          <w:sz w:val="28"/>
          <w:szCs w:val="28"/>
        </w:rPr>
      </w:pPr>
      <w:r w:rsidRPr="000B76F1">
        <w:rPr>
          <w:b w:val="0"/>
          <w:noProof/>
          <w:sz w:val="28"/>
          <w:szCs w:val="28"/>
        </w:rPr>
        <w:t xml:space="preserve">2.2. Функции </w:t>
      </w:r>
      <w:r w:rsidR="007D1BF8" w:rsidRPr="000B76F1">
        <w:rPr>
          <w:b w:val="0"/>
          <w:noProof/>
          <w:sz w:val="28"/>
          <w:szCs w:val="28"/>
        </w:rPr>
        <w:t>Ц</w:t>
      </w:r>
      <w:r w:rsidRPr="000B76F1">
        <w:rPr>
          <w:b w:val="0"/>
          <w:noProof/>
          <w:sz w:val="28"/>
          <w:szCs w:val="28"/>
        </w:rPr>
        <w:t>ентрального банка</w:t>
      </w:r>
      <w:r w:rsidR="0080151D">
        <w:rPr>
          <w:b w:val="0"/>
          <w:noProof/>
          <w:sz w:val="28"/>
          <w:szCs w:val="28"/>
        </w:rPr>
        <w:t>……………………………………………...17</w:t>
      </w:r>
    </w:p>
    <w:p w:rsidR="00D54D26" w:rsidRPr="000B76F1" w:rsidRDefault="00D54D26" w:rsidP="00D401CB">
      <w:pPr>
        <w:pStyle w:val="20"/>
        <w:tabs>
          <w:tab w:val="right" w:leader="underscore" w:pos="9111"/>
        </w:tabs>
        <w:spacing w:before="0" w:line="360" w:lineRule="auto"/>
        <w:ind w:left="0"/>
        <w:rPr>
          <w:b w:val="0"/>
          <w:noProof/>
          <w:sz w:val="28"/>
          <w:szCs w:val="28"/>
        </w:rPr>
      </w:pPr>
      <w:r w:rsidRPr="000B76F1">
        <w:rPr>
          <w:b w:val="0"/>
          <w:noProof/>
          <w:sz w:val="28"/>
          <w:szCs w:val="28"/>
        </w:rPr>
        <w:t xml:space="preserve">2.3. </w:t>
      </w:r>
      <w:r w:rsidR="00966EDC" w:rsidRPr="000B76F1">
        <w:rPr>
          <w:b w:val="0"/>
          <w:bCs/>
          <w:iCs/>
          <w:sz w:val="28"/>
          <w:szCs w:val="28"/>
        </w:rPr>
        <w:t>Коммерческий банк: сущность и функции</w:t>
      </w:r>
      <w:r w:rsidR="0080151D">
        <w:rPr>
          <w:b w:val="0"/>
          <w:bCs/>
          <w:iCs/>
          <w:sz w:val="28"/>
          <w:szCs w:val="28"/>
        </w:rPr>
        <w:t>………………………………..24</w:t>
      </w:r>
    </w:p>
    <w:p w:rsidR="00D54D26" w:rsidRDefault="00D401CB" w:rsidP="00D54D26">
      <w:pPr>
        <w:rPr>
          <w:rFonts w:ascii="Times New Roman" w:hAnsi="Times New Roman"/>
          <w:sz w:val="28"/>
          <w:szCs w:val="28"/>
          <w:lang w:val="ru-RU"/>
        </w:rPr>
      </w:pPr>
      <w:r w:rsidRPr="00D401CB">
        <w:rPr>
          <w:rFonts w:ascii="Times New Roman" w:hAnsi="Times New Roman"/>
          <w:sz w:val="28"/>
          <w:szCs w:val="28"/>
          <w:lang w:val="ru-RU"/>
        </w:rPr>
        <w:t>3. Направления совершенствования банковской системы РФ</w:t>
      </w:r>
      <w:r w:rsidR="0080151D">
        <w:rPr>
          <w:rFonts w:ascii="Times New Roman" w:hAnsi="Times New Roman"/>
          <w:sz w:val="28"/>
          <w:szCs w:val="28"/>
          <w:lang w:val="ru-RU"/>
        </w:rPr>
        <w:t>………………..33</w:t>
      </w:r>
    </w:p>
    <w:p w:rsidR="00D401CB" w:rsidRDefault="00D401CB" w:rsidP="00D54D26">
      <w:pPr>
        <w:rPr>
          <w:rFonts w:ascii="Times New Roman" w:hAnsi="Times New Roman"/>
          <w:sz w:val="28"/>
          <w:szCs w:val="28"/>
          <w:lang w:val="ru-RU"/>
        </w:rPr>
      </w:pPr>
      <w:r>
        <w:rPr>
          <w:rFonts w:ascii="Times New Roman" w:hAnsi="Times New Roman"/>
          <w:sz w:val="28"/>
          <w:szCs w:val="28"/>
          <w:lang w:val="ru-RU"/>
        </w:rPr>
        <w:t>Заключение</w:t>
      </w:r>
      <w:r w:rsidR="0080151D">
        <w:rPr>
          <w:rFonts w:ascii="Times New Roman" w:hAnsi="Times New Roman"/>
          <w:sz w:val="28"/>
          <w:szCs w:val="28"/>
          <w:lang w:val="ru-RU"/>
        </w:rPr>
        <w:t>……………………………………………………………………….36</w:t>
      </w:r>
    </w:p>
    <w:p w:rsidR="00D401CB" w:rsidRPr="00D401CB" w:rsidRDefault="00D401CB" w:rsidP="00D54D26">
      <w:pPr>
        <w:rPr>
          <w:rFonts w:ascii="Times New Roman" w:hAnsi="Times New Roman"/>
          <w:sz w:val="28"/>
          <w:szCs w:val="28"/>
          <w:lang w:val="ru-RU"/>
        </w:rPr>
      </w:pPr>
      <w:r>
        <w:rPr>
          <w:rFonts w:ascii="Times New Roman" w:hAnsi="Times New Roman"/>
          <w:sz w:val="28"/>
          <w:szCs w:val="28"/>
          <w:lang w:val="ru-RU"/>
        </w:rPr>
        <w:t>Список используемой литературы</w:t>
      </w:r>
      <w:r w:rsidR="0080151D">
        <w:rPr>
          <w:rFonts w:ascii="Times New Roman" w:hAnsi="Times New Roman"/>
          <w:sz w:val="28"/>
          <w:szCs w:val="28"/>
          <w:lang w:val="ru-RU"/>
        </w:rPr>
        <w:t>……………………………………………...38</w:t>
      </w: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D54D26" w:rsidRDefault="00D54D26" w:rsidP="00D54D26">
      <w:pPr>
        <w:rPr>
          <w:lang w:val="ru-RU"/>
        </w:rPr>
      </w:pPr>
    </w:p>
    <w:p w:rsidR="00E15EF0" w:rsidRDefault="00E15EF0" w:rsidP="00D54D26">
      <w:pPr>
        <w:rPr>
          <w:lang w:val="ru-RU"/>
        </w:rPr>
      </w:pPr>
    </w:p>
    <w:p w:rsidR="00D54D26" w:rsidRDefault="00D54D26" w:rsidP="00D54D26">
      <w:pPr>
        <w:rPr>
          <w:lang w:val="ru-RU"/>
        </w:rPr>
      </w:pPr>
    </w:p>
    <w:p w:rsidR="00AE17BB" w:rsidRDefault="00AE17BB" w:rsidP="00D54D26">
      <w:pPr>
        <w:rPr>
          <w:lang w:val="ru-RU"/>
        </w:rPr>
      </w:pPr>
    </w:p>
    <w:p w:rsidR="00D54D26" w:rsidRPr="000B6203" w:rsidRDefault="00D54D26" w:rsidP="00D54D26">
      <w:pPr>
        <w:spacing w:after="0" w:line="360" w:lineRule="auto"/>
        <w:ind w:firstLine="770"/>
        <w:jc w:val="center"/>
        <w:rPr>
          <w:rFonts w:ascii="Times New Roman" w:hAnsi="Times New Roman"/>
          <w:b/>
          <w:sz w:val="28"/>
          <w:szCs w:val="28"/>
          <w:lang w:val="ru-RU"/>
        </w:rPr>
      </w:pPr>
      <w:r w:rsidRPr="000B6203">
        <w:rPr>
          <w:rFonts w:ascii="Times New Roman" w:hAnsi="Times New Roman"/>
          <w:b/>
          <w:sz w:val="28"/>
          <w:szCs w:val="28"/>
          <w:lang w:val="ru-RU"/>
        </w:rPr>
        <w:t>Введение</w:t>
      </w:r>
    </w:p>
    <w:p w:rsidR="00D54D26" w:rsidRPr="000D21D7" w:rsidRDefault="00D54D26" w:rsidP="00D54D26">
      <w:pPr>
        <w:spacing w:after="0" w:line="360" w:lineRule="auto"/>
        <w:ind w:firstLine="770"/>
        <w:jc w:val="both"/>
        <w:rPr>
          <w:rFonts w:ascii="Times New Roman" w:hAnsi="Times New Roman"/>
          <w:sz w:val="28"/>
          <w:szCs w:val="28"/>
          <w:lang w:val="ru-RU"/>
        </w:rPr>
      </w:pPr>
    </w:p>
    <w:p w:rsidR="00D54D26" w:rsidRPr="000D21D7"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 xml:space="preserve">Банки – весьма древнее экономическое изобретение. Считается, что первые банки возникли на Древнем Востоке в </w:t>
      </w:r>
      <w:r w:rsidRPr="000D21D7">
        <w:rPr>
          <w:rFonts w:ascii="Times New Roman" w:hAnsi="Times New Roman"/>
          <w:sz w:val="28"/>
          <w:szCs w:val="28"/>
        </w:rPr>
        <w:t>VIII</w:t>
      </w:r>
      <w:r w:rsidRPr="000D21D7">
        <w:rPr>
          <w:rFonts w:ascii="Times New Roman" w:hAnsi="Times New Roman"/>
          <w:sz w:val="28"/>
          <w:szCs w:val="28"/>
          <w:lang w:val="ru-RU"/>
        </w:rPr>
        <w:t xml:space="preserve">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D54D26" w:rsidRPr="000D21D7"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Вопрос о том, что такое банк, не является таким простым, ка</w:t>
      </w:r>
      <w:r w:rsidR="00A601B5">
        <w:rPr>
          <w:rFonts w:ascii="Times New Roman" w:hAnsi="Times New Roman"/>
          <w:sz w:val="28"/>
          <w:szCs w:val="28"/>
          <w:lang w:val="ru-RU"/>
        </w:rPr>
        <w:t>к это кажется на первый взгляд.</w:t>
      </w:r>
      <w:r w:rsidRPr="000D21D7">
        <w:rPr>
          <w:rFonts w:ascii="Times New Roman" w:hAnsi="Times New Roman"/>
          <w:sz w:val="28"/>
          <w:szCs w:val="28"/>
          <w:lang w:val="ru-RU"/>
        </w:rPr>
        <w:t>[</w:t>
      </w:r>
      <w:r w:rsidR="00AC5073">
        <w:rPr>
          <w:rFonts w:ascii="Times New Roman" w:hAnsi="Times New Roman"/>
          <w:sz w:val="28"/>
          <w:szCs w:val="28"/>
          <w:lang w:val="ru-RU"/>
        </w:rPr>
        <w:t>6</w:t>
      </w:r>
      <w:r w:rsidRPr="000D21D7">
        <w:rPr>
          <w:rFonts w:ascii="Times New Roman" w:hAnsi="Times New Roman"/>
          <w:sz w:val="28"/>
          <w:szCs w:val="28"/>
          <w:lang w:val="ru-RU"/>
        </w:rPr>
        <w:t>, с. 360]</w:t>
      </w:r>
      <w:r w:rsidR="00A601B5">
        <w:rPr>
          <w:rFonts w:ascii="Times New Roman" w:hAnsi="Times New Roman"/>
          <w:sz w:val="28"/>
          <w:szCs w:val="28"/>
          <w:lang w:val="ru-RU"/>
        </w:rPr>
        <w:t xml:space="preserve"> </w:t>
      </w:r>
      <w:r w:rsidRPr="000D21D7">
        <w:rPr>
          <w:rFonts w:ascii="Times New Roman" w:hAnsi="Times New Roman"/>
          <w:sz w:val="28"/>
          <w:szCs w:val="28"/>
          <w:lang w:val="ru-RU"/>
        </w:rPr>
        <w:t>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(«банко» —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D54D26" w:rsidRPr="000D21D7"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Деятельность банковских учреждений так многообразна, что их действительная сущность оказываетс</w:t>
      </w:r>
      <w:r w:rsidR="00A601B5">
        <w:rPr>
          <w:rFonts w:ascii="Times New Roman" w:hAnsi="Times New Roman"/>
          <w:sz w:val="28"/>
          <w:szCs w:val="28"/>
          <w:lang w:val="ru-RU"/>
        </w:rPr>
        <w:t>я действительно неопределенной.</w:t>
      </w:r>
      <w:r w:rsidRPr="000D21D7">
        <w:rPr>
          <w:rFonts w:ascii="Times New Roman" w:hAnsi="Times New Roman"/>
          <w:sz w:val="28"/>
          <w:szCs w:val="28"/>
          <w:lang w:val="ru-RU"/>
        </w:rPr>
        <w:t>[</w:t>
      </w:r>
      <w:r w:rsidR="00AC5073">
        <w:rPr>
          <w:rFonts w:ascii="Times New Roman" w:hAnsi="Times New Roman"/>
          <w:sz w:val="28"/>
          <w:szCs w:val="28"/>
          <w:lang w:val="ru-RU"/>
        </w:rPr>
        <w:t>8</w:t>
      </w:r>
      <w:r w:rsidRPr="000D21D7">
        <w:rPr>
          <w:rFonts w:ascii="Times New Roman" w:hAnsi="Times New Roman"/>
          <w:sz w:val="28"/>
          <w:szCs w:val="28"/>
          <w:lang w:val="ru-RU"/>
        </w:rPr>
        <w:t>,с. 481]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w:t>
      </w:r>
      <w:r w:rsidR="00A601B5">
        <w:rPr>
          <w:rFonts w:ascii="Times New Roman" w:hAnsi="Times New Roman"/>
          <w:sz w:val="28"/>
          <w:szCs w:val="28"/>
          <w:lang w:val="ru-RU"/>
        </w:rPr>
        <w:t>авление имуществом.</w:t>
      </w:r>
      <w:r w:rsidRPr="000D21D7">
        <w:rPr>
          <w:rFonts w:ascii="Times New Roman" w:hAnsi="Times New Roman"/>
          <w:sz w:val="28"/>
          <w:szCs w:val="28"/>
          <w:lang w:val="ru-RU"/>
        </w:rPr>
        <w:t>[</w:t>
      </w:r>
      <w:r w:rsidR="00AC5073">
        <w:rPr>
          <w:rFonts w:ascii="Times New Roman" w:hAnsi="Times New Roman"/>
          <w:sz w:val="28"/>
          <w:szCs w:val="28"/>
          <w:lang w:val="ru-RU"/>
        </w:rPr>
        <w:t>14</w:t>
      </w:r>
      <w:r w:rsidRPr="000D21D7">
        <w:rPr>
          <w:rFonts w:ascii="Times New Roman" w:hAnsi="Times New Roman"/>
          <w:sz w:val="28"/>
          <w:szCs w:val="28"/>
          <w:lang w:val="ru-RU"/>
        </w:rPr>
        <w:t>, с. 22-25]</w:t>
      </w:r>
      <w:r w:rsidR="00A601B5">
        <w:rPr>
          <w:rFonts w:ascii="Times New Roman" w:hAnsi="Times New Roman"/>
          <w:sz w:val="28"/>
          <w:szCs w:val="28"/>
          <w:lang w:val="ru-RU"/>
        </w:rPr>
        <w:t xml:space="preserve"> </w:t>
      </w:r>
      <w:r w:rsidRPr="000D21D7">
        <w:rPr>
          <w:rFonts w:ascii="Times New Roman" w:hAnsi="Times New Roman"/>
          <w:sz w:val="28"/>
          <w:szCs w:val="28"/>
          <w:lang w:val="ru-RU"/>
        </w:rPr>
        <w:t>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D54D26" w:rsidRDefault="00D54D26" w:rsidP="00D54D26">
      <w:pPr>
        <w:pStyle w:val="00"/>
        <w:spacing w:after="0"/>
        <w:ind w:firstLine="709"/>
        <w:jc w:val="both"/>
        <w:rPr>
          <w:lang w:val="ru-RU"/>
        </w:rPr>
      </w:pPr>
      <w:r w:rsidRPr="000D21D7">
        <w:rPr>
          <w:lang w:val="ru-RU"/>
        </w:rPr>
        <w:t>Целью работы является рассмотрение специфики сферы деятельности банковской системы (далее БС). Обоснование, цели исследования</w:t>
      </w:r>
      <w:r>
        <w:rPr>
          <w:lang w:val="ru-RU"/>
        </w:rPr>
        <w:t>.</w:t>
      </w:r>
    </w:p>
    <w:p w:rsidR="00D54D26" w:rsidRPr="000D21D7" w:rsidRDefault="00D54D26" w:rsidP="00D54D26">
      <w:pPr>
        <w:pStyle w:val="00"/>
        <w:spacing w:after="0"/>
        <w:ind w:firstLine="709"/>
        <w:jc w:val="both"/>
        <w:rPr>
          <w:lang w:val="ru-RU"/>
        </w:rPr>
      </w:pPr>
      <w:r w:rsidRPr="000D21D7">
        <w:rPr>
          <w:lang w:val="ru-RU"/>
        </w:rPr>
        <w:t>Задачи исследования:</w:t>
      </w:r>
    </w:p>
    <w:p w:rsidR="00D54D26" w:rsidRPr="000D21D7" w:rsidRDefault="00D54D26" w:rsidP="00D54D26">
      <w:pPr>
        <w:widowControl w:val="0"/>
        <w:spacing w:after="0" w:line="360" w:lineRule="auto"/>
        <w:ind w:firstLine="709"/>
        <w:jc w:val="both"/>
        <w:rPr>
          <w:rStyle w:val="a4"/>
          <w:rFonts w:ascii="Times New Roman" w:hAnsi="Times New Roman"/>
          <w:b w:val="0"/>
          <w:bCs/>
          <w:sz w:val="28"/>
          <w:szCs w:val="28"/>
          <w:lang w:val="ru-RU"/>
        </w:rPr>
      </w:pPr>
      <w:r w:rsidRPr="000D21D7">
        <w:rPr>
          <w:rFonts w:ascii="Times New Roman" w:hAnsi="Times New Roman"/>
          <w:sz w:val="28"/>
          <w:szCs w:val="28"/>
          <w:lang w:val="ru-RU"/>
        </w:rPr>
        <w:t>1.</w:t>
      </w:r>
      <w:r>
        <w:rPr>
          <w:rFonts w:ascii="Times New Roman" w:hAnsi="Times New Roman"/>
          <w:sz w:val="28"/>
          <w:szCs w:val="28"/>
          <w:lang w:val="ru-RU"/>
        </w:rPr>
        <w:t xml:space="preserve"> </w:t>
      </w:r>
      <w:r w:rsidRPr="000D21D7">
        <w:rPr>
          <w:rFonts w:ascii="Times New Roman" w:hAnsi="Times New Roman"/>
          <w:sz w:val="28"/>
          <w:szCs w:val="28"/>
          <w:lang w:val="ru-RU"/>
        </w:rPr>
        <w:t xml:space="preserve">Дать общую характеристику </w:t>
      </w:r>
      <w:r w:rsidRPr="000D21D7">
        <w:rPr>
          <w:rStyle w:val="a4"/>
          <w:rFonts w:ascii="Times New Roman" w:hAnsi="Times New Roman"/>
          <w:b w:val="0"/>
          <w:bCs/>
          <w:sz w:val="28"/>
          <w:szCs w:val="28"/>
          <w:lang w:val="ru-RU"/>
        </w:rPr>
        <w:t>банковской системы</w:t>
      </w:r>
      <w:r>
        <w:rPr>
          <w:rStyle w:val="a4"/>
          <w:rFonts w:ascii="Times New Roman" w:hAnsi="Times New Roman"/>
          <w:b w:val="0"/>
          <w:bCs/>
          <w:sz w:val="28"/>
          <w:szCs w:val="28"/>
          <w:lang w:val="ru-RU"/>
        </w:rPr>
        <w:t>:</w:t>
      </w:r>
    </w:p>
    <w:p w:rsidR="00D54D26" w:rsidRPr="000D21D7" w:rsidRDefault="00D54D26" w:rsidP="00D54D26">
      <w:pPr>
        <w:spacing w:after="0" w:line="360" w:lineRule="auto"/>
        <w:ind w:firstLine="709"/>
        <w:jc w:val="both"/>
        <w:rPr>
          <w:rFonts w:ascii="Times New Roman" w:hAnsi="Times New Roman"/>
          <w:sz w:val="28"/>
          <w:szCs w:val="28"/>
          <w:lang w:val="ru-RU"/>
        </w:rPr>
      </w:pPr>
      <w:r>
        <w:rPr>
          <w:rStyle w:val="a4"/>
          <w:rFonts w:ascii="Times New Roman" w:hAnsi="Times New Roman"/>
          <w:b w:val="0"/>
          <w:bCs/>
          <w:sz w:val="28"/>
          <w:szCs w:val="28"/>
          <w:lang w:val="ru-RU"/>
        </w:rPr>
        <w:t xml:space="preserve">- </w:t>
      </w:r>
      <w:r w:rsidRPr="000D21D7">
        <w:rPr>
          <w:rStyle w:val="a4"/>
          <w:rFonts w:ascii="Times New Roman" w:hAnsi="Times New Roman"/>
          <w:b w:val="0"/>
          <w:bCs/>
          <w:sz w:val="28"/>
          <w:szCs w:val="28"/>
          <w:lang w:val="ru-RU"/>
        </w:rPr>
        <w:t xml:space="preserve">рассмотреть </w:t>
      </w:r>
      <w:r w:rsidRPr="000D21D7">
        <w:rPr>
          <w:rFonts w:ascii="Times New Roman" w:hAnsi="Times New Roman"/>
          <w:sz w:val="28"/>
          <w:szCs w:val="28"/>
          <w:lang w:val="ru-RU"/>
        </w:rPr>
        <w:t>историю возникновения и роль банковской системы</w:t>
      </w:r>
      <w:r>
        <w:rPr>
          <w:rFonts w:ascii="Times New Roman" w:hAnsi="Times New Roman"/>
          <w:sz w:val="28"/>
          <w:szCs w:val="28"/>
          <w:lang w:val="ru-RU"/>
        </w:rPr>
        <w:t>;</w:t>
      </w:r>
    </w:p>
    <w:p w:rsidR="00D54D26" w:rsidRPr="000D21D7" w:rsidRDefault="00D54D26" w:rsidP="00906D22">
      <w:pPr>
        <w:spacing w:after="0" w:line="360" w:lineRule="auto"/>
        <w:ind w:firstLine="709"/>
        <w:rPr>
          <w:rFonts w:ascii="Times New Roman" w:hAnsi="Times New Roman"/>
          <w:sz w:val="28"/>
          <w:szCs w:val="28"/>
          <w:lang w:val="ru-RU"/>
        </w:rPr>
      </w:pPr>
      <w:r>
        <w:rPr>
          <w:rFonts w:ascii="Times New Roman" w:hAnsi="Times New Roman"/>
          <w:sz w:val="28"/>
          <w:szCs w:val="28"/>
          <w:lang w:val="ru-RU"/>
        </w:rPr>
        <w:t>- о</w:t>
      </w:r>
      <w:r w:rsidRPr="000D21D7">
        <w:rPr>
          <w:rFonts w:ascii="Times New Roman" w:hAnsi="Times New Roman"/>
          <w:sz w:val="28"/>
          <w:szCs w:val="28"/>
          <w:lang w:val="ru-RU"/>
        </w:rPr>
        <w:t>пределить особенности развития и структуру современной банковской системы РФ</w:t>
      </w:r>
      <w:r>
        <w:rPr>
          <w:rFonts w:ascii="Times New Roman" w:hAnsi="Times New Roman"/>
          <w:sz w:val="28"/>
          <w:szCs w:val="28"/>
          <w:lang w:val="ru-RU"/>
        </w:rPr>
        <w:t>.</w:t>
      </w:r>
    </w:p>
    <w:p w:rsidR="00D54D26" w:rsidRPr="00906D22" w:rsidRDefault="00D54D26" w:rsidP="00D54D26">
      <w:pPr>
        <w:widowControl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2.</w:t>
      </w:r>
      <w:r w:rsidR="00906D22">
        <w:rPr>
          <w:rFonts w:ascii="Times New Roman" w:hAnsi="Times New Roman"/>
          <w:sz w:val="28"/>
          <w:szCs w:val="28"/>
          <w:lang w:val="ru-RU"/>
        </w:rPr>
        <w:t xml:space="preserve"> Раскрыть деятельность ЦБ РФ и деятельность коммерческих банков</w:t>
      </w:r>
      <w:r>
        <w:rPr>
          <w:rFonts w:ascii="Times New Roman" w:hAnsi="Times New Roman"/>
          <w:sz w:val="28"/>
          <w:szCs w:val="28"/>
          <w:lang w:val="ru-RU"/>
        </w:rPr>
        <w:t>.</w:t>
      </w:r>
      <w:r w:rsidR="00906D22" w:rsidRPr="00906D22">
        <w:rPr>
          <w:lang w:val="ru-RU"/>
        </w:rPr>
        <w:t xml:space="preserve"> </w:t>
      </w:r>
      <w:r w:rsidR="00906D22" w:rsidRPr="00906D22">
        <w:rPr>
          <w:rFonts w:ascii="Times New Roman" w:hAnsi="Times New Roman"/>
          <w:sz w:val="28"/>
          <w:szCs w:val="28"/>
          <w:lang w:val="ru-RU"/>
        </w:rPr>
        <w:t>Их функции и взаимодействие в современных условиях</w:t>
      </w:r>
      <w:r w:rsidR="00906D22">
        <w:rPr>
          <w:rFonts w:ascii="Times New Roman" w:hAnsi="Times New Roman"/>
          <w:sz w:val="28"/>
          <w:szCs w:val="28"/>
          <w:lang w:val="ru-RU"/>
        </w:rPr>
        <w:t>.</w:t>
      </w:r>
    </w:p>
    <w:p w:rsidR="00D54D26" w:rsidRDefault="00D54D26" w:rsidP="00D54D26">
      <w:pPr>
        <w:widowControl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 xml:space="preserve">3. </w:t>
      </w:r>
      <w:r w:rsidR="0058018E">
        <w:rPr>
          <w:rFonts w:ascii="Times New Roman" w:hAnsi="Times New Roman"/>
          <w:sz w:val="28"/>
          <w:szCs w:val="28"/>
          <w:lang w:val="ru-RU"/>
        </w:rPr>
        <w:t xml:space="preserve">Рассмотреть </w:t>
      </w:r>
      <w:r w:rsidR="000B6203">
        <w:rPr>
          <w:rFonts w:ascii="Times New Roman" w:hAnsi="Times New Roman"/>
          <w:sz w:val="28"/>
          <w:szCs w:val="28"/>
          <w:lang w:val="ru-RU"/>
        </w:rPr>
        <w:t>направления</w:t>
      </w:r>
      <w:r w:rsidR="0058018E">
        <w:rPr>
          <w:rFonts w:ascii="Times New Roman" w:hAnsi="Times New Roman"/>
          <w:sz w:val="28"/>
          <w:szCs w:val="28"/>
          <w:lang w:val="ru-RU"/>
        </w:rPr>
        <w:t xml:space="preserve"> совершенствования банковской системы в России</w:t>
      </w:r>
      <w:r>
        <w:rPr>
          <w:rFonts w:ascii="Times New Roman" w:hAnsi="Times New Roman"/>
          <w:sz w:val="28"/>
          <w:szCs w:val="28"/>
          <w:lang w:val="ru-RU"/>
        </w:rPr>
        <w:t>.</w:t>
      </w:r>
    </w:p>
    <w:p w:rsidR="00A73B92" w:rsidRDefault="00A73B92" w:rsidP="00D54D26">
      <w:pPr>
        <w:widowControl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Предметом курсовой работы является банковская система РФ, а объектом исследования – ЦБ РФ и коммерческие банки.</w:t>
      </w:r>
    </w:p>
    <w:p w:rsidR="00D54D26"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Работа состоит из трех частей: теоретической, которая состоит из анализа</w:t>
      </w:r>
      <w:r>
        <w:rPr>
          <w:rFonts w:ascii="Times New Roman" w:hAnsi="Times New Roman"/>
          <w:sz w:val="28"/>
          <w:szCs w:val="28"/>
          <w:lang w:val="ru-RU"/>
        </w:rPr>
        <w:t xml:space="preserve"> </w:t>
      </w:r>
      <w:r w:rsidRPr="000D21D7">
        <w:rPr>
          <w:rFonts w:ascii="Times New Roman" w:hAnsi="Times New Roman"/>
          <w:sz w:val="28"/>
          <w:szCs w:val="28"/>
          <w:lang w:val="ru-RU"/>
        </w:rPr>
        <w:t xml:space="preserve">книг, опубликованных источников, монографий; практической, которая основана на публикациях периодических изданий и данных сети </w:t>
      </w:r>
      <w:r w:rsidRPr="000D21D7">
        <w:rPr>
          <w:rFonts w:ascii="Times New Roman" w:hAnsi="Times New Roman"/>
          <w:sz w:val="28"/>
          <w:szCs w:val="28"/>
        </w:rPr>
        <w:t>Internet</w:t>
      </w:r>
      <w:r w:rsidRPr="000D21D7">
        <w:rPr>
          <w:rFonts w:ascii="Times New Roman" w:hAnsi="Times New Roman"/>
          <w:sz w:val="28"/>
          <w:szCs w:val="28"/>
          <w:lang w:val="ru-RU"/>
        </w:rPr>
        <w:t>.</w:t>
      </w:r>
      <w:r w:rsidR="00A73B92">
        <w:rPr>
          <w:rFonts w:ascii="Times New Roman" w:hAnsi="Times New Roman"/>
          <w:sz w:val="28"/>
          <w:szCs w:val="28"/>
          <w:lang w:val="ru-RU"/>
        </w:rPr>
        <w:t xml:space="preserve"> </w:t>
      </w:r>
      <w:r w:rsidRPr="000D21D7">
        <w:rPr>
          <w:rFonts w:ascii="Times New Roman" w:hAnsi="Times New Roman"/>
          <w:sz w:val="28"/>
          <w:szCs w:val="28"/>
          <w:lang w:val="ru-RU"/>
        </w:rPr>
        <w:t>Информационной базой работы послужили статистические данные, публикуемые Центральным банком РФ и другими официальными органами, данные международных банковских организаций, вторичная информация из периодической печати</w:t>
      </w:r>
      <w:r>
        <w:rPr>
          <w:rFonts w:ascii="Times New Roman" w:hAnsi="Times New Roman"/>
          <w:sz w:val="28"/>
          <w:szCs w:val="28"/>
          <w:lang w:val="ru-RU"/>
        </w:rPr>
        <w:t>.</w:t>
      </w: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C44D14" w:rsidRDefault="00C44D14" w:rsidP="00906D22">
      <w:pPr>
        <w:spacing w:after="0" w:line="360" w:lineRule="auto"/>
        <w:ind w:firstLine="709"/>
        <w:jc w:val="center"/>
        <w:rPr>
          <w:rFonts w:ascii="Times New Roman" w:hAnsi="Times New Roman"/>
          <w:sz w:val="28"/>
          <w:szCs w:val="28"/>
          <w:lang w:val="ru-RU"/>
        </w:rPr>
      </w:pPr>
    </w:p>
    <w:p w:rsidR="00D54D26" w:rsidRPr="000B6203" w:rsidRDefault="00D54D26" w:rsidP="00906D22">
      <w:pPr>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Pr="000B6203">
        <w:rPr>
          <w:rFonts w:ascii="Times New Roman" w:hAnsi="Times New Roman"/>
          <w:b/>
          <w:sz w:val="28"/>
          <w:szCs w:val="28"/>
          <w:lang w:val="ru-RU"/>
        </w:rPr>
        <w:t>1. Экономические основы банковской системы РФ</w:t>
      </w:r>
    </w:p>
    <w:p w:rsidR="00D54D26" w:rsidRPr="000B6203" w:rsidRDefault="00D54D26" w:rsidP="00D54D26">
      <w:pPr>
        <w:spacing w:after="0" w:line="360" w:lineRule="auto"/>
        <w:ind w:firstLine="709"/>
        <w:jc w:val="both"/>
        <w:rPr>
          <w:rFonts w:ascii="Times New Roman" w:hAnsi="Times New Roman"/>
          <w:b/>
          <w:sz w:val="28"/>
          <w:szCs w:val="28"/>
          <w:lang w:val="ru-RU"/>
        </w:rPr>
      </w:pPr>
    </w:p>
    <w:p w:rsidR="00D54D26" w:rsidRPr="000B6203" w:rsidRDefault="00D54D26" w:rsidP="00906D22">
      <w:pPr>
        <w:spacing w:after="0" w:line="360" w:lineRule="auto"/>
        <w:ind w:firstLine="709"/>
        <w:jc w:val="center"/>
        <w:rPr>
          <w:rFonts w:ascii="Times New Roman" w:hAnsi="Times New Roman"/>
          <w:b/>
          <w:sz w:val="28"/>
          <w:szCs w:val="28"/>
          <w:lang w:val="ru-RU"/>
        </w:rPr>
      </w:pPr>
      <w:r w:rsidRPr="000B6203">
        <w:rPr>
          <w:rFonts w:ascii="Times New Roman" w:hAnsi="Times New Roman"/>
          <w:b/>
          <w:sz w:val="28"/>
          <w:szCs w:val="28"/>
          <w:lang w:val="ru-RU"/>
        </w:rPr>
        <w:t>1.1. История возникновения и роль банковской системы</w:t>
      </w:r>
    </w:p>
    <w:p w:rsidR="00D54D26" w:rsidRPr="000D21D7" w:rsidRDefault="00D54D26" w:rsidP="00D54D26">
      <w:pPr>
        <w:spacing w:after="0" w:line="360" w:lineRule="auto"/>
        <w:ind w:firstLine="709"/>
        <w:jc w:val="both"/>
        <w:rPr>
          <w:rFonts w:ascii="Times New Roman" w:hAnsi="Times New Roman"/>
          <w:b/>
          <w:sz w:val="28"/>
          <w:szCs w:val="28"/>
          <w:lang w:val="ru-RU"/>
        </w:rPr>
      </w:pPr>
    </w:p>
    <w:p w:rsidR="00D54D26"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w:t>
      </w:r>
      <w:r w:rsidR="004206B9">
        <w:rPr>
          <w:rFonts w:ascii="Times New Roman" w:hAnsi="Times New Roman"/>
          <w:sz w:val="28"/>
          <w:szCs w:val="28"/>
          <w:lang w:val="ru-RU"/>
        </w:rPr>
        <w:t xml:space="preserve"> из расчета числа крепостных «душ»</w:t>
      </w:r>
      <w:r w:rsidRPr="000D21D7">
        <w:rPr>
          <w:rFonts w:ascii="Times New Roman" w:hAnsi="Times New Roman"/>
          <w:sz w:val="28"/>
          <w:szCs w:val="28"/>
          <w:lang w:val="ru-RU"/>
        </w:rPr>
        <w:t>, а также драгоценностей. Первый дворянский банк был учрежден в 1854 г. с конторами в Петербурге и Москве и назывался Банк для дворя</w:t>
      </w:r>
      <w:r w:rsidR="00A601B5">
        <w:rPr>
          <w:rFonts w:ascii="Times New Roman" w:hAnsi="Times New Roman"/>
          <w:sz w:val="28"/>
          <w:szCs w:val="28"/>
          <w:lang w:val="ru-RU"/>
        </w:rPr>
        <w:t>нства.</w:t>
      </w:r>
      <w:r w:rsidRPr="000D21D7">
        <w:rPr>
          <w:rFonts w:ascii="Times New Roman" w:hAnsi="Times New Roman"/>
          <w:sz w:val="28"/>
          <w:szCs w:val="28"/>
          <w:lang w:val="ru-RU"/>
        </w:rPr>
        <w:t>[</w:t>
      </w:r>
      <w:r w:rsidR="00AC5073">
        <w:rPr>
          <w:rFonts w:ascii="Times New Roman" w:hAnsi="Times New Roman"/>
          <w:sz w:val="28"/>
          <w:szCs w:val="28"/>
          <w:lang w:val="ru-RU"/>
        </w:rPr>
        <w:t>8</w:t>
      </w:r>
      <w:r w:rsidRPr="000D21D7">
        <w:rPr>
          <w:rFonts w:ascii="Times New Roman" w:hAnsi="Times New Roman"/>
          <w:sz w:val="28"/>
          <w:szCs w:val="28"/>
          <w:lang w:val="ru-RU"/>
        </w:rPr>
        <w:t>, с.368] Кредитованием промышленности и торговли занимались</w:t>
      </w:r>
      <w:r>
        <w:rPr>
          <w:rFonts w:ascii="Times New Roman" w:hAnsi="Times New Roman"/>
          <w:sz w:val="28"/>
          <w:szCs w:val="28"/>
          <w:lang w:val="ru-RU"/>
        </w:rPr>
        <w:t>,</w:t>
      </w:r>
      <w:r w:rsidRPr="000D21D7">
        <w:rPr>
          <w:rFonts w:ascii="Times New Roman" w:hAnsi="Times New Roman"/>
          <w:sz w:val="28"/>
          <w:szCs w:val="28"/>
          <w:lang w:val="ru-RU"/>
        </w:rPr>
        <w:t xml:space="preserve"> прежде всего</w:t>
      </w:r>
      <w:r>
        <w:rPr>
          <w:rFonts w:ascii="Times New Roman" w:hAnsi="Times New Roman"/>
          <w:sz w:val="28"/>
          <w:szCs w:val="28"/>
          <w:lang w:val="ru-RU"/>
        </w:rPr>
        <w:t>,</w:t>
      </w:r>
      <w:r w:rsidRPr="000D21D7">
        <w:rPr>
          <w:rFonts w:ascii="Times New Roman" w:hAnsi="Times New Roman"/>
          <w:sz w:val="28"/>
          <w:szCs w:val="28"/>
          <w:lang w:val="ru-RU"/>
        </w:rPr>
        <w:t xml:space="preserve">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w:t>
      </w:r>
      <w:r>
        <w:rPr>
          <w:rFonts w:ascii="Times New Roman" w:hAnsi="Times New Roman"/>
          <w:sz w:val="28"/>
          <w:szCs w:val="28"/>
          <w:lang w:val="ru-RU"/>
        </w:rPr>
        <w:t xml:space="preserve"> </w:t>
      </w:r>
      <w:r w:rsidRPr="000D21D7">
        <w:rPr>
          <w:rFonts w:ascii="Times New Roman" w:hAnsi="Times New Roman"/>
          <w:sz w:val="28"/>
          <w:szCs w:val="28"/>
          <w:lang w:val="ru-RU"/>
        </w:rPr>
        <w:t>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w:t>
      </w:r>
      <w:r>
        <w:rPr>
          <w:rFonts w:ascii="Times New Roman" w:hAnsi="Times New Roman"/>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Система ипотечных банков включала два государственных - крестьянский поземельный и дворянский земельный, 10 акционерных земельных банков, 36 губернских и городских кредитных обществ. Свыше 60% общей суммы ипотечной задолженности приходилось на государственные банки. Городских общественных банков насчитывалось 317. Они специализировались преимущественно на выдаче ссуд под городскую недвижимость</w:t>
      </w:r>
      <w:r>
        <w:rPr>
          <w:rFonts w:ascii="Times New Roman" w:hAnsi="Times New Roman" w:cs="Times New Roman"/>
          <w:spacing w:val="0"/>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Одним из первых актов Октябрьской революции был захват Государственного банка России, а затем, в конце декабря 1917 года, издан декрет ВЦИК о национализации частных акционерных банков. В 1917-1919 годах в связи с отменой частной собственности на землю были ликвидированы ипотечные банки. Сохранилась лишь кредитная кооперация, осуществляющая выдачу ссуд крестьянским хозяйствам. Национализированные частные банки, объединенные с Госбанком, образовали Народный банк РСФСР, который в 1920 году прекратил свою деятельность, будучи трансформирован в Центральное бюджетно-расчетное управление Наркомфина</w:t>
      </w:r>
      <w:r>
        <w:rPr>
          <w:rFonts w:ascii="Times New Roman" w:hAnsi="Times New Roman" w:cs="Times New Roman"/>
          <w:spacing w:val="0"/>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Однако с переходом к новой экономической политике возникли предпосылки развития кр</w:t>
      </w:r>
      <w:r>
        <w:rPr>
          <w:rFonts w:ascii="Times New Roman" w:hAnsi="Times New Roman" w:cs="Times New Roman"/>
          <w:spacing w:val="0"/>
          <w:sz w:val="28"/>
          <w:szCs w:val="28"/>
          <w:lang w:val="ru-RU"/>
        </w:rPr>
        <w:t xml:space="preserve">едитных отношений и создания по </w:t>
      </w:r>
      <w:r w:rsidRPr="000D21D7">
        <w:rPr>
          <w:rFonts w:ascii="Times New Roman" w:hAnsi="Times New Roman" w:cs="Times New Roman"/>
          <w:spacing w:val="0"/>
          <w:sz w:val="28"/>
          <w:szCs w:val="28"/>
          <w:lang w:val="ru-RU"/>
        </w:rPr>
        <w:t>суще</w:t>
      </w:r>
      <w:r w:rsidR="00A601B5">
        <w:rPr>
          <w:rFonts w:ascii="Times New Roman" w:hAnsi="Times New Roman" w:cs="Times New Roman"/>
          <w:spacing w:val="0"/>
          <w:sz w:val="28"/>
          <w:szCs w:val="28"/>
          <w:lang w:val="ru-RU"/>
        </w:rPr>
        <w:t>ству заново банковской системы.</w:t>
      </w:r>
      <w:r w:rsidRPr="000D21D7">
        <w:rPr>
          <w:rFonts w:ascii="Times New Roman" w:hAnsi="Times New Roman" w:cs="Times New Roman"/>
          <w:spacing w:val="0"/>
          <w:sz w:val="28"/>
          <w:szCs w:val="28"/>
          <w:lang w:val="ru-RU"/>
        </w:rPr>
        <w:t>[</w:t>
      </w:r>
      <w:r w:rsidR="00AC5073">
        <w:rPr>
          <w:rFonts w:ascii="Times New Roman" w:hAnsi="Times New Roman" w:cs="Times New Roman"/>
          <w:spacing w:val="0"/>
          <w:sz w:val="28"/>
          <w:szCs w:val="28"/>
          <w:lang w:val="ru-RU"/>
        </w:rPr>
        <w:t>8</w:t>
      </w:r>
      <w:r w:rsidRPr="000D21D7">
        <w:rPr>
          <w:rFonts w:ascii="Times New Roman" w:hAnsi="Times New Roman" w:cs="Times New Roman"/>
          <w:spacing w:val="0"/>
          <w:sz w:val="28"/>
          <w:szCs w:val="28"/>
          <w:lang w:val="ru-RU"/>
        </w:rPr>
        <w:t>,с. 484]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r>
        <w:rPr>
          <w:rFonts w:ascii="Times New Roman" w:hAnsi="Times New Roman" w:cs="Times New Roman"/>
          <w:spacing w:val="0"/>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Одновременно с возрождением кредитной кооперации в начале 1922 года были учреждены кооперативные банки, призванные содействовать кредитом развитию потребительской кооперации</w:t>
      </w:r>
      <w:r>
        <w:rPr>
          <w:rFonts w:ascii="Times New Roman" w:hAnsi="Times New Roman" w:cs="Times New Roman"/>
          <w:spacing w:val="0"/>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 xml:space="preserve">Следующий этап становления кредитной системы - создание отраслевых специальных банков - акционерного общества </w:t>
      </w:r>
      <w:r w:rsidR="004206B9">
        <w:rPr>
          <w:rFonts w:ascii="Times New Roman" w:hAnsi="Times New Roman" w:cs="Times New Roman"/>
          <w:spacing w:val="0"/>
          <w:sz w:val="28"/>
          <w:szCs w:val="28"/>
          <w:lang w:val="ru-RU"/>
        </w:rPr>
        <w:t>«</w:t>
      </w:r>
      <w:r w:rsidRPr="000D21D7">
        <w:rPr>
          <w:rFonts w:ascii="Times New Roman" w:hAnsi="Times New Roman" w:cs="Times New Roman"/>
          <w:spacing w:val="0"/>
          <w:sz w:val="28"/>
          <w:szCs w:val="28"/>
          <w:lang w:val="ru-RU"/>
        </w:rPr>
        <w:t>Электрокредит</w:t>
      </w:r>
      <w:r w:rsidR="004206B9">
        <w:rPr>
          <w:rFonts w:ascii="Times New Roman" w:hAnsi="Times New Roman" w:cs="Times New Roman"/>
          <w:spacing w:val="0"/>
          <w:sz w:val="28"/>
          <w:szCs w:val="28"/>
          <w:lang w:val="ru-RU"/>
        </w:rPr>
        <w:t>»</w:t>
      </w:r>
      <w:r w:rsidRPr="000D21D7">
        <w:rPr>
          <w:rFonts w:ascii="Times New Roman" w:hAnsi="Times New Roman" w:cs="Times New Roman"/>
          <w:spacing w:val="0"/>
          <w:sz w:val="28"/>
          <w:szCs w:val="28"/>
          <w:lang w:val="ru-RU"/>
        </w:rPr>
        <w:t>, акционерного Российского торгово-промышленного банка, Центрального коммунального, с сетью местных учреждений и других. Начали действовать и территориальные банки, в частности, Среднеазиатский и Дальневосточный</w:t>
      </w:r>
      <w:r>
        <w:rPr>
          <w:rFonts w:ascii="Times New Roman" w:hAnsi="Times New Roman" w:cs="Times New Roman"/>
          <w:spacing w:val="0"/>
          <w:sz w:val="28"/>
          <w:szCs w:val="28"/>
          <w:lang w:val="ru-RU"/>
        </w:rPr>
        <w:t>.</w:t>
      </w:r>
    </w:p>
    <w:p w:rsidR="00D54D26"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Здесь важно выделить следующий момент. Стало ясно, что реализация новой экономической политики невозможна без аккумуляции и широкого использования средств предпринимателей. Вот почему в 1922 году были учреждены с участием частного капитала два банка - Российский коммерческий банк и Юго-Восточный банк. Причем, что весьма примечательно, одним из учредителей Роскомбанка явились представители деловых кругов Швеции. Было также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w:t>
      </w:r>
      <w:r>
        <w:rPr>
          <w:rFonts w:ascii="Times New Roman" w:hAnsi="Times New Roman" w:cs="Times New Roman"/>
          <w:spacing w:val="0"/>
          <w:sz w:val="28"/>
          <w:szCs w:val="28"/>
          <w:lang w:val="ru-RU"/>
        </w:rPr>
        <w:t>.</w:t>
      </w:r>
    </w:p>
    <w:p w:rsidR="00D401CB"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 xml:space="preserve">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 </w:t>
      </w:r>
    </w:p>
    <w:p w:rsidR="00D54D26" w:rsidRPr="000D21D7" w:rsidRDefault="00D54D26" w:rsidP="00D54D26">
      <w:pPr>
        <w:pStyle w:val="a5"/>
        <w:spacing w:line="360" w:lineRule="auto"/>
        <w:ind w:firstLine="709"/>
        <w:rPr>
          <w:rFonts w:ascii="Times New Roman" w:hAnsi="Times New Roman" w:cs="Times New Roman"/>
          <w:spacing w:val="0"/>
          <w:sz w:val="28"/>
          <w:szCs w:val="28"/>
          <w:lang w:val="ru-RU"/>
        </w:rPr>
      </w:pPr>
      <w:r w:rsidRPr="000D21D7">
        <w:rPr>
          <w:rFonts w:ascii="Times New Roman" w:hAnsi="Times New Roman" w:cs="Times New Roman"/>
          <w:spacing w:val="0"/>
          <w:sz w:val="28"/>
          <w:szCs w:val="28"/>
          <w:lang w:val="ru-RU"/>
        </w:rPr>
        <w:t>На этом,</w:t>
      </w:r>
      <w:r>
        <w:rPr>
          <w:rFonts w:ascii="Times New Roman" w:hAnsi="Times New Roman" w:cs="Times New Roman"/>
          <w:spacing w:val="0"/>
          <w:sz w:val="28"/>
          <w:szCs w:val="28"/>
          <w:lang w:val="ru-RU"/>
        </w:rPr>
        <w:t xml:space="preserve"> </w:t>
      </w:r>
      <w:r w:rsidRPr="000D21D7">
        <w:rPr>
          <w:rFonts w:ascii="Times New Roman" w:hAnsi="Times New Roman" w:cs="Times New Roman"/>
          <w:spacing w:val="0"/>
          <w:sz w:val="28"/>
          <w:szCs w:val="28"/>
          <w:lang w:val="ru-RU"/>
        </w:rPr>
        <w:t xml:space="preserve">развитие инициативы в становлении кредитной системы было приостановлено. В 1927 году ЦИК и Совнарком СССР приняли постановление </w:t>
      </w:r>
      <w:r w:rsidR="00A601B5">
        <w:rPr>
          <w:rFonts w:ascii="Times New Roman" w:hAnsi="Times New Roman" w:cs="Times New Roman"/>
          <w:spacing w:val="0"/>
          <w:sz w:val="28"/>
          <w:szCs w:val="28"/>
          <w:lang w:val="ru-RU"/>
        </w:rPr>
        <w:t>«</w:t>
      </w:r>
      <w:r w:rsidRPr="000D21D7">
        <w:rPr>
          <w:rFonts w:ascii="Times New Roman" w:hAnsi="Times New Roman" w:cs="Times New Roman"/>
          <w:spacing w:val="0"/>
          <w:sz w:val="28"/>
          <w:szCs w:val="28"/>
          <w:lang w:val="ru-RU"/>
        </w:rPr>
        <w:t>О принципах построения кредит</w:t>
      </w:r>
      <w:r w:rsidR="00A601B5">
        <w:rPr>
          <w:rFonts w:ascii="Times New Roman" w:hAnsi="Times New Roman" w:cs="Times New Roman"/>
          <w:spacing w:val="0"/>
          <w:sz w:val="28"/>
          <w:szCs w:val="28"/>
          <w:lang w:val="ru-RU"/>
        </w:rPr>
        <w:t>ной системы»</w:t>
      </w:r>
      <w:r w:rsidRPr="000D21D7">
        <w:rPr>
          <w:rFonts w:ascii="Times New Roman" w:hAnsi="Times New Roman" w:cs="Times New Roman"/>
          <w:spacing w:val="0"/>
          <w:sz w:val="28"/>
          <w:szCs w:val="28"/>
          <w:lang w:val="ru-RU"/>
        </w:rPr>
        <w:t>, которое положило начало монополизации банковского дела. Дальнейшие изменения в организационной структуре банков произошли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p>
    <w:p w:rsidR="00D54D26" w:rsidRPr="000D21D7" w:rsidRDefault="00D54D26" w:rsidP="00D54D26">
      <w:pPr>
        <w:spacing w:after="0" w:line="360" w:lineRule="auto"/>
        <w:ind w:firstLine="709"/>
        <w:jc w:val="both"/>
        <w:rPr>
          <w:rFonts w:ascii="Times New Roman" w:hAnsi="Times New Roman"/>
          <w:sz w:val="28"/>
          <w:szCs w:val="28"/>
          <w:lang w:val="ru-RU"/>
        </w:rPr>
      </w:pPr>
    </w:p>
    <w:p w:rsidR="00D54D26" w:rsidRPr="000B6203" w:rsidRDefault="00D54D26" w:rsidP="000B6203">
      <w:pPr>
        <w:pStyle w:val="a3"/>
        <w:spacing w:after="0" w:line="360" w:lineRule="auto"/>
        <w:ind w:left="0" w:firstLine="770"/>
        <w:jc w:val="center"/>
        <w:rPr>
          <w:rFonts w:ascii="Times New Roman" w:hAnsi="Times New Roman"/>
          <w:b/>
          <w:bCs/>
          <w:sz w:val="28"/>
          <w:szCs w:val="28"/>
          <w:lang w:val="ru-RU"/>
        </w:rPr>
      </w:pPr>
      <w:r w:rsidRPr="000B6203">
        <w:rPr>
          <w:rFonts w:ascii="Times New Roman" w:hAnsi="Times New Roman"/>
          <w:b/>
          <w:sz w:val="28"/>
          <w:szCs w:val="28"/>
          <w:lang w:val="ru-RU"/>
        </w:rPr>
        <w:t xml:space="preserve">1.2 </w:t>
      </w:r>
      <w:r w:rsidRPr="000B6203">
        <w:rPr>
          <w:rFonts w:ascii="Times New Roman" w:hAnsi="Times New Roman"/>
          <w:b/>
          <w:bCs/>
          <w:sz w:val="28"/>
          <w:szCs w:val="28"/>
          <w:lang w:val="ru-RU"/>
        </w:rPr>
        <w:t>Сущность и функции банковской системы РФ</w:t>
      </w:r>
    </w:p>
    <w:p w:rsidR="00D54D26" w:rsidRPr="000D21D7" w:rsidRDefault="00D54D26" w:rsidP="00D54D26">
      <w:pPr>
        <w:pStyle w:val="a3"/>
        <w:spacing w:after="0" w:line="360" w:lineRule="auto"/>
        <w:ind w:left="0" w:firstLine="770"/>
        <w:jc w:val="both"/>
        <w:rPr>
          <w:rFonts w:ascii="Times New Roman" w:hAnsi="Times New Roman"/>
          <w:bCs/>
          <w:sz w:val="28"/>
          <w:szCs w:val="28"/>
          <w:lang w:val="ru-RU"/>
        </w:rPr>
      </w:pPr>
    </w:p>
    <w:p w:rsidR="00D54D26" w:rsidRPr="000D21D7" w:rsidRDefault="00D54D26" w:rsidP="00D54D26">
      <w:pPr>
        <w:pStyle w:val="ARTHUR"/>
        <w:spacing w:line="360" w:lineRule="auto"/>
        <w:ind w:left="0" w:right="0"/>
        <w:rPr>
          <w:rFonts w:ascii="Times New Roman" w:hAnsi="Times New Roman" w:cs="Times New Roman"/>
          <w:sz w:val="28"/>
          <w:szCs w:val="28"/>
          <w:lang w:val="ru-RU"/>
        </w:rPr>
      </w:pPr>
      <w:r w:rsidRPr="000D21D7">
        <w:rPr>
          <w:rFonts w:ascii="Times New Roman" w:hAnsi="Times New Roman" w:cs="Times New Roman"/>
          <w:sz w:val="28"/>
          <w:szCs w:val="28"/>
          <w:lang w:val="ru-RU"/>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D54D26" w:rsidRPr="000D21D7" w:rsidRDefault="00D54D26" w:rsidP="00D54D26">
      <w:pPr>
        <w:pStyle w:val="ARTHUR"/>
        <w:spacing w:line="360" w:lineRule="auto"/>
        <w:ind w:left="0" w:right="0"/>
        <w:rPr>
          <w:rFonts w:ascii="Times New Roman" w:hAnsi="Times New Roman" w:cs="Times New Roman"/>
          <w:sz w:val="28"/>
          <w:szCs w:val="28"/>
          <w:lang w:val="ru-RU"/>
        </w:rPr>
      </w:pPr>
      <w:r w:rsidRPr="000D21D7">
        <w:rPr>
          <w:rFonts w:ascii="Times New Roman" w:hAnsi="Times New Roman" w:cs="Times New Roman"/>
          <w:sz w:val="28"/>
          <w:szCs w:val="28"/>
          <w:lang w:val="ru-RU"/>
        </w:rPr>
        <w:t>Банк - это автономное, независимое, коммерческое предприятие.[</w:t>
      </w:r>
      <w:r w:rsidR="00AC5073">
        <w:rPr>
          <w:rFonts w:ascii="Times New Roman" w:hAnsi="Times New Roman" w:cs="Times New Roman"/>
          <w:sz w:val="28"/>
          <w:szCs w:val="28"/>
          <w:lang w:val="ru-RU"/>
        </w:rPr>
        <w:t>9</w:t>
      </w:r>
      <w:r w:rsidRPr="000D21D7">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0D21D7">
        <w:rPr>
          <w:rFonts w:ascii="Times New Roman" w:hAnsi="Times New Roman" w:cs="Times New Roman"/>
          <w:sz w:val="28"/>
          <w:szCs w:val="28"/>
          <w:lang w:val="ru-RU"/>
        </w:rPr>
        <w:t>22]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w:t>
      </w:r>
      <w:r>
        <w:rPr>
          <w:rFonts w:ascii="Times New Roman" w:hAnsi="Times New Roman" w:cs="Times New Roman"/>
          <w:sz w:val="28"/>
          <w:szCs w:val="28"/>
          <w:lang w:val="ru-RU"/>
        </w:rPr>
        <w:t>,</w:t>
      </w:r>
      <w:r w:rsidRPr="000D21D7">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0D21D7">
        <w:rPr>
          <w:rFonts w:ascii="Times New Roman" w:hAnsi="Times New Roman" w:cs="Times New Roman"/>
          <w:sz w:val="28"/>
          <w:szCs w:val="28"/>
          <w:lang w:val="ru-RU"/>
        </w:rPr>
        <w:t xml:space="preserve">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r>
        <w:rPr>
          <w:rFonts w:ascii="Times New Roman" w:hAnsi="Times New Roman" w:cs="Times New Roman"/>
          <w:sz w:val="28"/>
          <w:szCs w:val="28"/>
          <w:lang w:val="ru-RU"/>
        </w:rPr>
        <w:t xml:space="preserve"> </w:t>
      </w:r>
      <w:r w:rsidRPr="000D21D7">
        <w:rPr>
          <w:rFonts w:ascii="Times New Roman" w:hAnsi="Times New Roman" w:cs="Times New Roman"/>
          <w:sz w:val="28"/>
          <w:szCs w:val="28"/>
          <w:lang w:val="ru-RU"/>
        </w:rPr>
        <w:t>В условиях рынка банки являются ключевым звеном, питающим народное хозяйство дополнительными дене</w:t>
      </w:r>
      <w:r w:rsidR="00A601B5">
        <w:rPr>
          <w:rFonts w:ascii="Times New Roman" w:hAnsi="Times New Roman" w:cs="Times New Roman"/>
          <w:sz w:val="28"/>
          <w:szCs w:val="28"/>
          <w:lang w:val="ru-RU"/>
        </w:rPr>
        <w:t>жными ресурсами.</w:t>
      </w:r>
      <w:r w:rsidRPr="000D21D7">
        <w:rPr>
          <w:rFonts w:ascii="Times New Roman" w:hAnsi="Times New Roman" w:cs="Times New Roman"/>
          <w:sz w:val="28"/>
          <w:szCs w:val="28"/>
          <w:lang w:val="ru-RU"/>
        </w:rPr>
        <w:t>[</w:t>
      </w:r>
      <w:r w:rsidR="00AC5073">
        <w:rPr>
          <w:rFonts w:ascii="Times New Roman" w:hAnsi="Times New Roman" w:cs="Times New Roman"/>
          <w:sz w:val="28"/>
          <w:szCs w:val="28"/>
          <w:lang w:val="ru-RU"/>
        </w:rPr>
        <w:t>5</w:t>
      </w:r>
      <w:r w:rsidRPr="000D21D7">
        <w:rPr>
          <w:rFonts w:ascii="Times New Roman" w:hAnsi="Times New Roman" w:cs="Times New Roman"/>
          <w:sz w:val="28"/>
          <w:szCs w:val="28"/>
          <w:lang w:val="ru-RU"/>
        </w:rPr>
        <w:t>, с.367]</w:t>
      </w:r>
      <w:r>
        <w:rPr>
          <w:rFonts w:ascii="Times New Roman" w:hAnsi="Times New Roman" w:cs="Times New Roman"/>
          <w:sz w:val="28"/>
          <w:szCs w:val="28"/>
          <w:lang w:val="ru-RU"/>
        </w:rPr>
        <w:t xml:space="preserve"> </w:t>
      </w:r>
      <w:r w:rsidRPr="000D21D7">
        <w:rPr>
          <w:rFonts w:ascii="Times New Roman" w:hAnsi="Times New Roman" w:cs="Times New Roman"/>
          <w:sz w:val="28"/>
          <w:szCs w:val="28"/>
          <w:lang w:val="ru-RU"/>
        </w:rPr>
        <w:t xml:space="preserve">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 На сегодняшний день </w:t>
      </w:r>
      <w:r w:rsidRPr="000D21D7">
        <w:rPr>
          <w:rFonts w:ascii="Times New Roman" w:hAnsi="Times New Roman" w:cs="Times New Roman"/>
          <w:bCs/>
          <w:sz w:val="28"/>
          <w:szCs w:val="28"/>
          <w:lang w:val="ru-RU"/>
        </w:rPr>
        <w:t>Банк</w:t>
      </w:r>
      <w:r w:rsidRPr="000D21D7">
        <w:rPr>
          <w:rFonts w:ascii="Times New Roman" w:hAnsi="Times New Roman" w:cs="Times New Roman"/>
          <w:sz w:val="28"/>
          <w:szCs w:val="28"/>
          <w:lang w:val="ru-RU"/>
        </w:rPr>
        <w:t xml:space="preserve">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w:t>
      </w:r>
      <w:r>
        <w:rPr>
          <w:rFonts w:ascii="Times New Roman" w:hAnsi="Times New Roman" w:cs="Times New Roman"/>
          <w:sz w:val="28"/>
          <w:szCs w:val="28"/>
          <w:lang w:val="ru-RU"/>
        </w:rPr>
        <w:t>,</w:t>
      </w:r>
      <w:r w:rsidRPr="000D21D7">
        <w:rPr>
          <w:rFonts w:ascii="Times New Roman" w:hAnsi="Times New Roman" w:cs="Times New Roman"/>
          <w:sz w:val="28"/>
          <w:szCs w:val="28"/>
          <w:lang w:val="ru-RU"/>
        </w:rPr>
        <w:t xml:space="preserve">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D54D26" w:rsidRPr="000D21D7" w:rsidRDefault="00D54D26" w:rsidP="00D54D26">
      <w:pPr>
        <w:pStyle w:val="ARTHUR"/>
        <w:spacing w:line="360" w:lineRule="auto"/>
        <w:ind w:left="0" w:right="0"/>
        <w:rPr>
          <w:rFonts w:ascii="Times New Roman" w:hAnsi="Times New Roman" w:cs="Times New Roman"/>
          <w:sz w:val="28"/>
          <w:szCs w:val="28"/>
          <w:lang w:val="ru-RU"/>
        </w:rPr>
      </w:pPr>
      <w:r w:rsidRPr="000D21D7">
        <w:rPr>
          <w:rFonts w:ascii="Times New Roman" w:hAnsi="Times New Roman" w:cs="Times New Roman"/>
          <w:bCs/>
          <w:sz w:val="28"/>
          <w:szCs w:val="28"/>
          <w:lang w:val="ru-RU"/>
        </w:rPr>
        <w:t xml:space="preserve">Банковская система </w:t>
      </w:r>
      <w:r w:rsidRPr="000D21D7">
        <w:rPr>
          <w:rFonts w:ascii="Times New Roman" w:hAnsi="Times New Roman" w:cs="Times New Roman"/>
          <w:sz w:val="28"/>
          <w:szCs w:val="28"/>
          <w:lang w:val="ru-RU"/>
        </w:rPr>
        <w:t xml:space="preserve">- совокупность различных видов национальных банков и кредитных учреждений, действующих в рамках общего </w:t>
      </w:r>
      <w:r w:rsidR="00A601B5">
        <w:rPr>
          <w:rFonts w:ascii="Times New Roman" w:hAnsi="Times New Roman" w:cs="Times New Roman"/>
          <w:sz w:val="28"/>
          <w:szCs w:val="28"/>
          <w:lang w:val="ru-RU"/>
        </w:rPr>
        <w:t>денежно-кредитного механизма.</w:t>
      </w:r>
      <w:r w:rsidRPr="000D21D7">
        <w:rPr>
          <w:rFonts w:ascii="Times New Roman" w:hAnsi="Times New Roman" w:cs="Times New Roman"/>
          <w:sz w:val="28"/>
          <w:szCs w:val="28"/>
          <w:lang w:val="ru-RU"/>
        </w:rPr>
        <w:t>[</w:t>
      </w:r>
      <w:r w:rsidR="00AC5073">
        <w:rPr>
          <w:rFonts w:ascii="Times New Roman" w:hAnsi="Times New Roman" w:cs="Times New Roman"/>
          <w:sz w:val="28"/>
          <w:szCs w:val="28"/>
          <w:lang w:val="ru-RU"/>
        </w:rPr>
        <w:t>13</w:t>
      </w:r>
      <w:r w:rsidRPr="000D21D7">
        <w:rPr>
          <w:rFonts w:ascii="Times New Roman" w:hAnsi="Times New Roman" w:cs="Times New Roman"/>
          <w:sz w:val="28"/>
          <w:szCs w:val="28"/>
          <w:lang w:val="ru-RU"/>
        </w:rPr>
        <w:t>,с.123]</w:t>
      </w:r>
      <w:r>
        <w:rPr>
          <w:rFonts w:ascii="Times New Roman" w:hAnsi="Times New Roman" w:cs="Times New Roman"/>
          <w:sz w:val="28"/>
          <w:szCs w:val="28"/>
          <w:lang w:val="ru-RU"/>
        </w:rPr>
        <w:t xml:space="preserve"> </w:t>
      </w:r>
      <w:r w:rsidRPr="000D21D7">
        <w:rPr>
          <w:rFonts w:ascii="Times New Roman" w:hAnsi="Times New Roman" w:cs="Times New Roman"/>
          <w:sz w:val="28"/>
          <w:szCs w:val="28"/>
          <w:lang w:val="ru-RU"/>
        </w:rPr>
        <w:t>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D54D26"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 В создании для России новой рыночной экономики</w:t>
      </w:r>
      <w:r>
        <w:rPr>
          <w:rFonts w:ascii="Times New Roman" w:hAnsi="Times New Roman"/>
          <w:sz w:val="28"/>
          <w:szCs w:val="28"/>
          <w:lang w:val="ru-RU"/>
        </w:rPr>
        <w:t xml:space="preserve"> </w:t>
      </w:r>
      <w:r w:rsidRPr="000D21D7">
        <w:rPr>
          <w:rFonts w:ascii="Times New Roman" w:hAnsi="Times New Roman"/>
          <w:sz w:val="28"/>
          <w:szCs w:val="28"/>
          <w:lang w:val="ru-RU"/>
        </w:rPr>
        <w:t>с</w:t>
      </w:r>
      <w:r>
        <w:rPr>
          <w:rFonts w:ascii="Times New Roman" w:hAnsi="Times New Roman"/>
          <w:sz w:val="28"/>
          <w:szCs w:val="28"/>
          <w:lang w:val="ru-RU"/>
        </w:rPr>
        <w:t xml:space="preserve"> </w:t>
      </w:r>
      <w:r w:rsidRPr="000D21D7">
        <w:rPr>
          <w:rFonts w:ascii="Times New Roman" w:hAnsi="Times New Roman"/>
          <w:sz w:val="28"/>
          <w:szCs w:val="28"/>
          <w:lang w:val="ru-RU"/>
        </w:rPr>
        <w:t>разнообразными формами собственности роль банковской системы велика,</w:t>
      </w:r>
      <w:r>
        <w:rPr>
          <w:rFonts w:ascii="Times New Roman" w:hAnsi="Times New Roman"/>
          <w:sz w:val="28"/>
          <w:szCs w:val="28"/>
          <w:lang w:val="ru-RU"/>
        </w:rPr>
        <w:t xml:space="preserve"> </w:t>
      </w:r>
      <w:r w:rsidRPr="000D21D7">
        <w:rPr>
          <w:rFonts w:ascii="Times New Roman" w:hAnsi="Times New Roman"/>
          <w:sz w:val="28"/>
          <w:szCs w:val="28"/>
          <w:lang w:val="ru-RU"/>
        </w:rPr>
        <w:t>с помощью неё осуществляется перераспределение и мобилизация капиталов,</w:t>
      </w:r>
      <w:r>
        <w:rPr>
          <w:rFonts w:ascii="Times New Roman" w:hAnsi="Times New Roman"/>
          <w:sz w:val="28"/>
          <w:szCs w:val="28"/>
          <w:lang w:val="ru-RU"/>
        </w:rPr>
        <w:t xml:space="preserve"> </w:t>
      </w:r>
      <w:r w:rsidRPr="000D21D7">
        <w:rPr>
          <w:rFonts w:ascii="Times New Roman" w:hAnsi="Times New Roman"/>
          <w:sz w:val="28"/>
          <w:szCs w:val="28"/>
          <w:lang w:val="ru-RU"/>
        </w:rPr>
        <w:t>регулируются денежные</w:t>
      </w:r>
      <w:r>
        <w:rPr>
          <w:rFonts w:ascii="Times New Roman" w:hAnsi="Times New Roman"/>
          <w:sz w:val="28"/>
          <w:szCs w:val="28"/>
          <w:lang w:val="ru-RU"/>
        </w:rPr>
        <w:t xml:space="preserve"> </w:t>
      </w:r>
      <w:r w:rsidRPr="000D21D7">
        <w:rPr>
          <w:rFonts w:ascii="Times New Roman" w:hAnsi="Times New Roman"/>
          <w:sz w:val="28"/>
          <w:szCs w:val="28"/>
          <w:lang w:val="ru-RU"/>
        </w:rPr>
        <w:t>расчеты,</w:t>
      </w:r>
      <w:r>
        <w:rPr>
          <w:rFonts w:ascii="Times New Roman" w:hAnsi="Times New Roman"/>
          <w:sz w:val="28"/>
          <w:szCs w:val="28"/>
          <w:lang w:val="ru-RU"/>
        </w:rPr>
        <w:t xml:space="preserve"> </w:t>
      </w:r>
      <w:r w:rsidRPr="000D21D7">
        <w:rPr>
          <w:rFonts w:ascii="Times New Roman" w:hAnsi="Times New Roman"/>
          <w:sz w:val="28"/>
          <w:szCs w:val="28"/>
          <w:lang w:val="ru-RU"/>
        </w:rPr>
        <w:t>опосредуются</w:t>
      </w:r>
      <w:r>
        <w:rPr>
          <w:rFonts w:ascii="Times New Roman" w:hAnsi="Times New Roman"/>
          <w:sz w:val="28"/>
          <w:szCs w:val="28"/>
          <w:lang w:val="ru-RU"/>
        </w:rPr>
        <w:t xml:space="preserve"> </w:t>
      </w:r>
      <w:r w:rsidRPr="000D21D7">
        <w:rPr>
          <w:rFonts w:ascii="Times New Roman" w:hAnsi="Times New Roman"/>
          <w:sz w:val="28"/>
          <w:szCs w:val="28"/>
          <w:lang w:val="ru-RU"/>
        </w:rPr>
        <w:t>товарные потоки и т.д.</w:t>
      </w:r>
      <w:r>
        <w:rPr>
          <w:rFonts w:ascii="Times New Roman" w:hAnsi="Times New Roman"/>
          <w:sz w:val="28"/>
          <w:szCs w:val="28"/>
          <w:lang w:val="ru-RU"/>
        </w:rPr>
        <w:t xml:space="preserve"> </w:t>
      </w:r>
      <w:r w:rsidRPr="000D21D7">
        <w:rPr>
          <w:rFonts w:ascii="Times New Roman" w:hAnsi="Times New Roman"/>
          <w:sz w:val="28"/>
          <w:szCs w:val="28"/>
          <w:lang w:val="ru-RU"/>
        </w:rPr>
        <w:t>Банки призваны выполнять множество специальных функций. К их числу также относятся проведение расчетных и кассовых операций,</w:t>
      </w:r>
      <w:r>
        <w:rPr>
          <w:rFonts w:ascii="Times New Roman" w:hAnsi="Times New Roman"/>
          <w:sz w:val="28"/>
          <w:szCs w:val="28"/>
          <w:lang w:val="ru-RU"/>
        </w:rPr>
        <w:t xml:space="preserve"> </w:t>
      </w:r>
      <w:r w:rsidRPr="000D21D7">
        <w:rPr>
          <w:rFonts w:ascii="Times New Roman" w:hAnsi="Times New Roman"/>
          <w:sz w:val="28"/>
          <w:szCs w:val="28"/>
          <w:lang w:val="ru-RU"/>
        </w:rPr>
        <w:t>кредитование,</w:t>
      </w:r>
      <w:r>
        <w:rPr>
          <w:rFonts w:ascii="Times New Roman" w:hAnsi="Times New Roman"/>
          <w:sz w:val="28"/>
          <w:szCs w:val="28"/>
          <w:lang w:val="ru-RU"/>
        </w:rPr>
        <w:t xml:space="preserve"> </w:t>
      </w:r>
      <w:r w:rsidRPr="000D21D7">
        <w:rPr>
          <w:rFonts w:ascii="Times New Roman" w:hAnsi="Times New Roman"/>
          <w:sz w:val="28"/>
          <w:szCs w:val="28"/>
          <w:lang w:val="ru-RU"/>
        </w:rPr>
        <w:t>инвестирование, хранение денежных и других средств и управление ими,</w:t>
      </w:r>
      <w:r>
        <w:rPr>
          <w:rFonts w:ascii="Times New Roman" w:hAnsi="Times New Roman"/>
          <w:sz w:val="28"/>
          <w:szCs w:val="28"/>
          <w:lang w:val="ru-RU"/>
        </w:rPr>
        <w:t xml:space="preserve"> </w:t>
      </w:r>
      <w:r w:rsidRPr="000D21D7">
        <w:rPr>
          <w:rFonts w:ascii="Times New Roman" w:hAnsi="Times New Roman"/>
          <w:sz w:val="28"/>
          <w:szCs w:val="28"/>
          <w:lang w:val="ru-RU"/>
        </w:rPr>
        <w:t>т.е. те услуги, без которых сегодня не обойтись деловому человеку. 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w:t>
      </w:r>
      <w:r w:rsidR="00A601B5">
        <w:rPr>
          <w:rFonts w:ascii="Times New Roman" w:hAnsi="Times New Roman"/>
          <w:sz w:val="28"/>
          <w:szCs w:val="28"/>
          <w:lang w:val="ru-RU"/>
        </w:rPr>
        <w:t>.</w:t>
      </w:r>
      <w:r w:rsidRPr="000D21D7">
        <w:rPr>
          <w:rFonts w:ascii="Times New Roman" w:hAnsi="Times New Roman"/>
          <w:sz w:val="28"/>
          <w:szCs w:val="28"/>
          <w:lang w:val="ru-RU"/>
        </w:rPr>
        <w:t>[</w:t>
      </w:r>
      <w:r w:rsidR="00AC5073">
        <w:rPr>
          <w:rFonts w:ascii="Times New Roman" w:hAnsi="Times New Roman"/>
          <w:sz w:val="28"/>
          <w:szCs w:val="28"/>
          <w:lang w:val="ru-RU"/>
        </w:rPr>
        <w:t>9</w:t>
      </w:r>
      <w:r w:rsidR="00A601B5">
        <w:rPr>
          <w:rFonts w:ascii="Times New Roman" w:hAnsi="Times New Roman"/>
          <w:sz w:val="28"/>
          <w:szCs w:val="28"/>
          <w:lang w:val="ru-RU"/>
        </w:rPr>
        <w:t>,с.241]</w:t>
      </w:r>
      <w:r>
        <w:rPr>
          <w:rFonts w:ascii="Times New Roman" w:hAnsi="Times New Roman"/>
          <w:sz w:val="28"/>
          <w:szCs w:val="28"/>
          <w:lang w:val="ru-RU"/>
        </w:rPr>
        <w:t xml:space="preserve"> </w:t>
      </w:r>
      <w:r w:rsidR="0058018E">
        <w:rPr>
          <w:rFonts w:ascii="Times New Roman" w:hAnsi="Times New Roman"/>
          <w:sz w:val="28"/>
          <w:szCs w:val="28"/>
          <w:lang w:val="ru-RU"/>
        </w:rPr>
        <w:t xml:space="preserve">Важнейшая </w:t>
      </w:r>
      <w:r w:rsidRPr="000D21D7">
        <w:rPr>
          <w:rFonts w:ascii="Times New Roman" w:hAnsi="Times New Roman"/>
          <w:sz w:val="28"/>
          <w:szCs w:val="28"/>
          <w:lang w:val="ru-RU"/>
        </w:rPr>
        <w:t xml:space="preserve">задача </w:t>
      </w:r>
      <w:r w:rsidR="0058018E">
        <w:rPr>
          <w:rFonts w:ascii="Times New Roman" w:hAnsi="Times New Roman"/>
          <w:sz w:val="28"/>
          <w:szCs w:val="28"/>
          <w:lang w:val="ru-RU"/>
        </w:rPr>
        <w:t xml:space="preserve">банковской системы </w:t>
      </w:r>
      <w:r w:rsidRPr="000D21D7">
        <w:rPr>
          <w:rFonts w:ascii="Times New Roman" w:hAnsi="Times New Roman"/>
          <w:sz w:val="28"/>
          <w:szCs w:val="28"/>
          <w:lang w:val="ru-RU"/>
        </w:rPr>
        <w:t>- создание и функционирование рынка капитала, как основного звена национальной экономики, определяющего в</w:t>
      </w:r>
      <w:r>
        <w:rPr>
          <w:rFonts w:ascii="Times New Roman" w:hAnsi="Times New Roman"/>
          <w:sz w:val="28"/>
          <w:szCs w:val="28"/>
          <w:lang w:val="ru-RU"/>
        </w:rPr>
        <w:t xml:space="preserve"> </w:t>
      </w:r>
      <w:r w:rsidRPr="000D21D7">
        <w:rPr>
          <w:rFonts w:ascii="Times New Roman" w:hAnsi="Times New Roman"/>
          <w:sz w:val="28"/>
          <w:szCs w:val="28"/>
          <w:lang w:val="ru-RU"/>
        </w:rPr>
        <w:t>целом её развитие.</w:t>
      </w:r>
    </w:p>
    <w:p w:rsidR="00D54D26" w:rsidRPr="000D21D7" w:rsidRDefault="00D54D26" w:rsidP="00D54D26">
      <w:pPr>
        <w:spacing w:after="0" w:line="360" w:lineRule="auto"/>
        <w:ind w:firstLine="709"/>
        <w:jc w:val="both"/>
        <w:rPr>
          <w:rFonts w:ascii="Times New Roman" w:hAnsi="Times New Roman"/>
          <w:sz w:val="28"/>
          <w:szCs w:val="28"/>
          <w:lang w:val="ru-RU"/>
        </w:rPr>
      </w:pPr>
    </w:p>
    <w:p w:rsidR="00D54D26" w:rsidRPr="000B6203" w:rsidRDefault="00D54D26" w:rsidP="000B6203">
      <w:pPr>
        <w:pStyle w:val="a3"/>
        <w:spacing w:after="0" w:line="360" w:lineRule="auto"/>
        <w:jc w:val="center"/>
        <w:rPr>
          <w:rFonts w:ascii="Times New Roman" w:hAnsi="Times New Roman"/>
          <w:b/>
          <w:bCs/>
          <w:sz w:val="28"/>
          <w:szCs w:val="28"/>
          <w:lang w:val="ru-RU"/>
        </w:rPr>
      </w:pPr>
      <w:r w:rsidRPr="000B6203">
        <w:rPr>
          <w:rFonts w:ascii="Times New Roman" w:hAnsi="Times New Roman"/>
          <w:b/>
          <w:bCs/>
          <w:sz w:val="28"/>
          <w:szCs w:val="28"/>
          <w:lang w:val="ru-RU"/>
        </w:rPr>
        <w:t>1.3 Структура банковской системы РФ</w:t>
      </w:r>
    </w:p>
    <w:p w:rsidR="00394803" w:rsidRPr="000D21D7" w:rsidRDefault="00394803" w:rsidP="00D54D26">
      <w:pPr>
        <w:pStyle w:val="a3"/>
        <w:spacing w:after="0" w:line="360" w:lineRule="auto"/>
        <w:jc w:val="both"/>
        <w:rPr>
          <w:rFonts w:ascii="Times New Roman" w:hAnsi="Times New Roman"/>
          <w:bCs/>
          <w:sz w:val="28"/>
          <w:szCs w:val="28"/>
          <w:lang w:val="ru-RU"/>
        </w:rPr>
      </w:pPr>
    </w:p>
    <w:p w:rsidR="00394803" w:rsidRDefault="00394803" w:rsidP="00394803">
      <w:pPr>
        <w:pStyle w:val="ab"/>
        <w:spacing w:after="0" w:line="360" w:lineRule="auto"/>
        <w:ind w:right="397" w:firstLine="720"/>
        <w:jc w:val="both"/>
        <w:rPr>
          <w:rFonts w:ascii="Times New Roman" w:hAnsi="Times New Roman"/>
          <w:sz w:val="28"/>
          <w:szCs w:val="28"/>
          <w:lang w:val="ru-RU"/>
        </w:rPr>
      </w:pPr>
      <w:r w:rsidRPr="00394803">
        <w:rPr>
          <w:rFonts w:ascii="Times New Roman" w:hAnsi="Times New Roman"/>
          <w:sz w:val="28"/>
          <w:szCs w:val="28"/>
          <w:lang w:val="ru-RU"/>
        </w:rPr>
        <w:t>В настоящее время в России действует дв</w:t>
      </w:r>
      <w:r>
        <w:rPr>
          <w:rFonts w:ascii="Times New Roman" w:hAnsi="Times New Roman"/>
          <w:sz w:val="28"/>
          <w:szCs w:val="28"/>
          <w:lang w:val="ru-RU"/>
        </w:rPr>
        <w:t>ухуровневая банковская систе</w:t>
      </w:r>
      <w:r>
        <w:rPr>
          <w:rFonts w:ascii="Times New Roman" w:hAnsi="Times New Roman"/>
          <w:sz w:val="28"/>
          <w:szCs w:val="28"/>
          <w:lang w:val="ru-RU"/>
        </w:rPr>
        <w:softHyphen/>
        <w:t xml:space="preserve">ма, </w:t>
      </w:r>
      <w:r w:rsidRPr="000D21D7">
        <w:rPr>
          <w:rFonts w:ascii="Times New Roman" w:hAnsi="Times New Roman"/>
          <w:sz w:val="28"/>
          <w:szCs w:val="28"/>
          <w:lang w:val="ru-RU"/>
        </w:rPr>
        <w:t>так как основными уровнями являются ЦБ и КБ.</w:t>
      </w:r>
    </w:p>
    <w:p w:rsidR="00394803" w:rsidRDefault="00394803" w:rsidP="00394803">
      <w:pPr>
        <w:pStyle w:val="ab"/>
        <w:spacing w:after="0" w:line="360" w:lineRule="auto"/>
        <w:ind w:right="397" w:firstLine="720"/>
        <w:jc w:val="both"/>
        <w:rPr>
          <w:rFonts w:ascii="Times New Roman" w:hAnsi="Times New Roman"/>
          <w:sz w:val="28"/>
          <w:szCs w:val="28"/>
          <w:lang w:val="ru-RU"/>
        </w:rPr>
      </w:pPr>
      <w:r w:rsidRPr="00394803">
        <w:rPr>
          <w:rFonts w:ascii="Times New Roman" w:hAnsi="Times New Roman"/>
          <w:sz w:val="28"/>
          <w:szCs w:val="28"/>
          <w:lang w:val="ru-RU"/>
        </w:rPr>
        <w:t xml:space="preserve"> В нее входят</w:t>
      </w:r>
      <w:r>
        <w:rPr>
          <w:rFonts w:ascii="Times New Roman" w:hAnsi="Times New Roman"/>
          <w:sz w:val="28"/>
          <w:szCs w:val="28"/>
          <w:lang w:val="ru-RU"/>
        </w:rPr>
        <w:t>:</w:t>
      </w:r>
    </w:p>
    <w:p w:rsidR="00394803" w:rsidRDefault="00394803" w:rsidP="00394803">
      <w:pPr>
        <w:pStyle w:val="ab"/>
        <w:numPr>
          <w:ilvl w:val="0"/>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Центральный банк Российской Федерации (Банк России)</w:t>
      </w:r>
      <w:r>
        <w:rPr>
          <w:rFonts w:ascii="Times New Roman" w:hAnsi="Times New Roman"/>
          <w:sz w:val="28"/>
          <w:szCs w:val="28"/>
          <w:lang w:val="ru-RU"/>
        </w:rPr>
        <w:t>;</w:t>
      </w:r>
      <w:r w:rsidRPr="00394803">
        <w:rPr>
          <w:rFonts w:ascii="Times New Roman" w:hAnsi="Times New Roman"/>
          <w:sz w:val="28"/>
          <w:szCs w:val="28"/>
          <w:lang w:val="ru-RU"/>
        </w:rPr>
        <w:t xml:space="preserve"> </w:t>
      </w:r>
    </w:p>
    <w:p w:rsidR="00394803" w:rsidRDefault="00394803" w:rsidP="00394803">
      <w:pPr>
        <w:pStyle w:val="ab"/>
        <w:numPr>
          <w:ilvl w:val="0"/>
          <w:numId w:val="5"/>
        </w:numPr>
        <w:spacing w:after="0" w:line="360" w:lineRule="auto"/>
        <w:ind w:right="397"/>
        <w:jc w:val="both"/>
        <w:rPr>
          <w:rFonts w:ascii="Times New Roman" w:hAnsi="Times New Roman"/>
          <w:sz w:val="28"/>
          <w:szCs w:val="28"/>
          <w:lang w:val="ru-RU"/>
        </w:rPr>
      </w:pPr>
      <w:r>
        <w:rPr>
          <w:rFonts w:ascii="Times New Roman" w:hAnsi="Times New Roman"/>
          <w:sz w:val="28"/>
          <w:szCs w:val="28"/>
          <w:lang w:val="ru-RU"/>
        </w:rPr>
        <w:t>К</w:t>
      </w:r>
      <w:r w:rsidRPr="00394803">
        <w:rPr>
          <w:rFonts w:ascii="Times New Roman" w:hAnsi="Times New Roman"/>
          <w:sz w:val="28"/>
          <w:szCs w:val="28"/>
          <w:lang w:val="ru-RU"/>
        </w:rPr>
        <w:t>редитные организации, к которым относятся</w:t>
      </w:r>
      <w:r>
        <w:rPr>
          <w:rFonts w:ascii="Times New Roman" w:hAnsi="Times New Roman"/>
          <w:sz w:val="28"/>
          <w:szCs w:val="28"/>
          <w:lang w:val="ru-RU"/>
        </w:rPr>
        <w:t>:</w:t>
      </w:r>
    </w:p>
    <w:p w:rsidR="00394803" w:rsidRDefault="00394803" w:rsidP="00394803">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 xml:space="preserve">коммерческие банки </w:t>
      </w:r>
      <w:r>
        <w:rPr>
          <w:rFonts w:ascii="Times New Roman" w:hAnsi="Times New Roman"/>
          <w:sz w:val="28"/>
          <w:szCs w:val="28"/>
          <w:lang w:val="ru-RU"/>
        </w:rPr>
        <w:t>(</w:t>
      </w:r>
      <w:r w:rsidRPr="000D21D7">
        <w:rPr>
          <w:rFonts w:ascii="Times New Roman" w:hAnsi="Times New Roman"/>
          <w:sz w:val="28"/>
          <w:szCs w:val="28"/>
          <w:lang w:val="ru-RU"/>
        </w:rPr>
        <w:t>универсальные банки</w:t>
      </w:r>
      <w:r>
        <w:rPr>
          <w:rFonts w:ascii="Times New Roman" w:hAnsi="Times New Roman"/>
          <w:sz w:val="28"/>
          <w:szCs w:val="28"/>
          <w:lang w:val="ru-RU"/>
        </w:rPr>
        <w:t>,</w:t>
      </w:r>
      <w:r w:rsidRPr="000D21D7">
        <w:rPr>
          <w:rFonts w:ascii="Times New Roman" w:hAnsi="Times New Roman"/>
          <w:sz w:val="28"/>
          <w:szCs w:val="28"/>
          <w:lang w:val="ru-RU"/>
        </w:rPr>
        <w:t xml:space="preserve"> специализированные банки, </w:t>
      </w:r>
      <w:r w:rsidRPr="000D21D7">
        <w:rPr>
          <w:rFonts w:ascii="Times New Roman" w:hAnsi="Times New Roman"/>
          <w:iCs/>
          <w:sz w:val="28"/>
          <w:szCs w:val="28"/>
          <w:lang w:val="ru-RU"/>
        </w:rPr>
        <w:t>инвестицион</w:t>
      </w:r>
      <w:r>
        <w:rPr>
          <w:rFonts w:ascii="Times New Roman" w:hAnsi="Times New Roman"/>
          <w:iCs/>
          <w:sz w:val="28"/>
          <w:szCs w:val="28"/>
          <w:lang w:val="ru-RU"/>
        </w:rPr>
        <w:t>ные банки, сберегательные банки</w:t>
      </w:r>
      <w:r w:rsidRPr="000D21D7">
        <w:rPr>
          <w:rFonts w:ascii="Times New Roman" w:hAnsi="Times New Roman"/>
          <w:iCs/>
          <w:sz w:val="28"/>
          <w:szCs w:val="28"/>
          <w:lang w:val="ru-RU"/>
        </w:rPr>
        <w:t>,</w:t>
      </w:r>
      <w:r>
        <w:rPr>
          <w:rFonts w:ascii="Times New Roman" w:hAnsi="Times New Roman"/>
          <w:iCs/>
          <w:sz w:val="28"/>
          <w:szCs w:val="28"/>
          <w:lang w:val="ru-RU"/>
        </w:rPr>
        <w:t xml:space="preserve"> </w:t>
      </w:r>
      <w:r w:rsidRPr="000D21D7">
        <w:rPr>
          <w:rFonts w:ascii="Times New Roman" w:hAnsi="Times New Roman"/>
          <w:iCs/>
          <w:sz w:val="28"/>
          <w:szCs w:val="28"/>
          <w:lang w:val="ru-RU"/>
        </w:rPr>
        <w:t>инновационные банки, ипотечные банки, Банки потребительского кредита, отраслевые банк</w:t>
      </w:r>
      <w:r>
        <w:rPr>
          <w:rFonts w:ascii="Times New Roman" w:hAnsi="Times New Roman"/>
          <w:iCs/>
          <w:sz w:val="28"/>
          <w:szCs w:val="28"/>
          <w:lang w:val="ru-RU"/>
        </w:rPr>
        <w:t>и, внутрипроизводственные банки)</w:t>
      </w:r>
      <w:r>
        <w:rPr>
          <w:rFonts w:ascii="Times New Roman" w:hAnsi="Times New Roman"/>
          <w:sz w:val="28"/>
          <w:szCs w:val="28"/>
          <w:lang w:val="ru-RU"/>
        </w:rPr>
        <w:t>;</w:t>
      </w:r>
    </w:p>
    <w:p w:rsidR="00394803" w:rsidRPr="00394803" w:rsidRDefault="00394803" w:rsidP="00394803">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небан</w:t>
      </w:r>
      <w:r w:rsidRPr="00394803">
        <w:rPr>
          <w:rFonts w:ascii="Times New Roman" w:hAnsi="Times New Roman"/>
          <w:sz w:val="28"/>
          <w:szCs w:val="28"/>
          <w:lang w:val="ru-RU"/>
        </w:rPr>
        <w:softHyphen/>
        <w:t>ковские кредитные организации</w:t>
      </w:r>
      <w:r>
        <w:rPr>
          <w:rFonts w:ascii="Times New Roman" w:hAnsi="Times New Roman"/>
          <w:sz w:val="28"/>
          <w:szCs w:val="28"/>
          <w:lang w:val="ru-RU"/>
        </w:rPr>
        <w:t xml:space="preserve"> (</w:t>
      </w:r>
      <w:r w:rsidRPr="000D21D7">
        <w:rPr>
          <w:rFonts w:ascii="Times New Roman" w:hAnsi="Times New Roman"/>
          <w:sz w:val="28"/>
          <w:szCs w:val="28"/>
          <w:lang w:val="ru-RU"/>
        </w:rPr>
        <w:t>и</w:t>
      </w:r>
      <w:r w:rsidRPr="000D21D7">
        <w:rPr>
          <w:rFonts w:ascii="Times New Roman" w:hAnsi="Times New Roman"/>
          <w:iCs/>
          <w:sz w:val="28"/>
          <w:szCs w:val="28"/>
          <w:lang w:val="ru-RU"/>
        </w:rPr>
        <w:t>нвестиционные компании</w:t>
      </w:r>
      <w:r w:rsidRPr="000D21D7">
        <w:rPr>
          <w:rFonts w:ascii="Times New Roman" w:hAnsi="Times New Roman"/>
          <w:sz w:val="28"/>
          <w:szCs w:val="28"/>
          <w:lang w:val="ru-RU"/>
        </w:rPr>
        <w:t xml:space="preserve">, </w:t>
      </w:r>
      <w:r w:rsidRPr="000D21D7">
        <w:rPr>
          <w:rFonts w:ascii="Times New Roman" w:hAnsi="Times New Roman"/>
          <w:iCs/>
          <w:sz w:val="28"/>
          <w:szCs w:val="28"/>
          <w:lang w:val="ru-RU"/>
        </w:rPr>
        <w:t>инвестиционные фонды</w:t>
      </w:r>
      <w:r w:rsidRPr="000D21D7">
        <w:rPr>
          <w:rFonts w:ascii="Times New Roman" w:hAnsi="Times New Roman"/>
          <w:sz w:val="28"/>
          <w:szCs w:val="28"/>
          <w:lang w:val="ru-RU"/>
        </w:rPr>
        <w:t xml:space="preserve">, </w:t>
      </w:r>
      <w:r w:rsidRPr="000D21D7">
        <w:rPr>
          <w:rFonts w:ascii="Times New Roman" w:hAnsi="Times New Roman"/>
          <w:iCs/>
          <w:sz w:val="28"/>
          <w:szCs w:val="28"/>
          <w:lang w:val="ru-RU"/>
        </w:rPr>
        <w:t>страховые компании</w:t>
      </w:r>
      <w:r w:rsidRPr="000D21D7">
        <w:rPr>
          <w:rFonts w:ascii="Times New Roman" w:hAnsi="Times New Roman"/>
          <w:sz w:val="28"/>
          <w:szCs w:val="28"/>
          <w:lang w:val="ru-RU"/>
        </w:rPr>
        <w:t>, п</w:t>
      </w:r>
      <w:r w:rsidRPr="000D21D7">
        <w:rPr>
          <w:rFonts w:ascii="Times New Roman" w:hAnsi="Times New Roman"/>
          <w:iCs/>
          <w:sz w:val="28"/>
          <w:szCs w:val="28"/>
          <w:lang w:val="ru-RU"/>
        </w:rPr>
        <w:t>енсионные фонды</w:t>
      </w:r>
      <w:r w:rsidRPr="000D21D7">
        <w:rPr>
          <w:rFonts w:ascii="Times New Roman" w:hAnsi="Times New Roman"/>
          <w:sz w:val="28"/>
          <w:szCs w:val="28"/>
          <w:lang w:val="ru-RU"/>
        </w:rPr>
        <w:t>, л</w:t>
      </w:r>
      <w:r w:rsidRPr="000D21D7">
        <w:rPr>
          <w:rFonts w:ascii="Times New Roman" w:hAnsi="Times New Roman"/>
          <w:iCs/>
          <w:sz w:val="28"/>
          <w:szCs w:val="28"/>
          <w:lang w:val="ru-RU"/>
        </w:rPr>
        <w:t>омбарды</w:t>
      </w:r>
      <w:r w:rsidRPr="000D21D7">
        <w:rPr>
          <w:rFonts w:ascii="Times New Roman" w:hAnsi="Times New Roman"/>
          <w:sz w:val="28"/>
          <w:szCs w:val="28"/>
          <w:lang w:val="ru-RU"/>
        </w:rPr>
        <w:t>, т</w:t>
      </w:r>
      <w:r w:rsidRPr="000D21D7">
        <w:rPr>
          <w:rFonts w:ascii="Times New Roman" w:hAnsi="Times New Roman"/>
          <w:iCs/>
          <w:sz w:val="28"/>
          <w:szCs w:val="28"/>
          <w:lang w:val="ru-RU"/>
        </w:rPr>
        <w:t>растовые компании</w:t>
      </w:r>
      <w:r>
        <w:rPr>
          <w:rFonts w:ascii="Times New Roman" w:hAnsi="Times New Roman"/>
          <w:iCs/>
          <w:sz w:val="28"/>
          <w:szCs w:val="28"/>
          <w:lang w:val="ru-RU"/>
        </w:rPr>
        <w:t>)</w:t>
      </w:r>
    </w:p>
    <w:p w:rsidR="00394803" w:rsidRPr="00394803" w:rsidRDefault="00394803" w:rsidP="00394803">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филиалы и представительства ино</w:t>
      </w:r>
      <w:r w:rsidRPr="00394803">
        <w:rPr>
          <w:rFonts w:ascii="Times New Roman" w:hAnsi="Times New Roman"/>
          <w:sz w:val="28"/>
          <w:szCs w:val="28"/>
          <w:lang w:val="ru-RU"/>
        </w:rPr>
        <w:softHyphen/>
        <w:t xml:space="preserve">странных банков. </w:t>
      </w:r>
    </w:p>
    <w:p w:rsidR="00D54D26" w:rsidRPr="000D21D7" w:rsidRDefault="00D54D26" w:rsidP="00394803">
      <w:pPr>
        <w:pStyle w:val="ARTHUR"/>
        <w:tabs>
          <w:tab w:val="left" w:pos="284"/>
        </w:tabs>
        <w:spacing w:line="360" w:lineRule="auto"/>
        <w:ind w:left="0" w:right="0"/>
        <w:rPr>
          <w:rFonts w:ascii="Times New Roman" w:hAnsi="Times New Roman" w:cs="Times New Roman"/>
          <w:sz w:val="28"/>
          <w:szCs w:val="28"/>
          <w:lang w:val="ru-RU"/>
        </w:rPr>
      </w:pPr>
      <w:r w:rsidRPr="000D21D7">
        <w:rPr>
          <w:rFonts w:ascii="Times New Roman" w:hAnsi="Times New Roman" w:cs="Times New Roman"/>
          <w:bCs/>
          <w:sz w:val="28"/>
          <w:szCs w:val="28"/>
          <w:lang w:val="ru-RU"/>
        </w:rPr>
        <w:t>Центральный (эмиссионный) банк</w:t>
      </w:r>
      <w:r w:rsidRPr="000D21D7">
        <w:rPr>
          <w:rFonts w:ascii="Times New Roman" w:hAnsi="Times New Roman" w:cs="Times New Roman"/>
          <w:sz w:val="28"/>
          <w:szCs w:val="28"/>
          <w:lang w:val="ru-RU"/>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w:t>
      </w:r>
      <w:r w:rsidR="00A601B5">
        <w:rPr>
          <w:rFonts w:ascii="Times New Roman" w:hAnsi="Times New Roman" w:cs="Times New Roman"/>
          <w:sz w:val="28"/>
          <w:szCs w:val="28"/>
          <w:lang w:val="ru-RU"/>
        </w:rPr>
        <w:t>ункции государственного органа.</w:t>
      </w:r>
      <w:r w:rsidRPr="000D21D7">
        <w:rPr>
          <w:rFonts w:ascii="Times New Roman" w:hAnsi="Times New Roman" w:cs="Times New Roman"/>
          <w:sz w:val="28"/>
          <w:szCs w:val="28"/>
          <w:lang w:val="ru-RU"/>
        </w:rPr>
        <w:t>[</w:t>
      </w:r>
      <w:r w:rsidR="009F173D">
        <w:rPr>
          <w:rFonts w:ascii="Times New Roman" w:hAnsi="Times New Roman" w:cs="Times New Roman"/>
          <w:sz w:val="28"/>
          <w:szCs w:val="28"/>
          <w:lang w:val="ru-RU"/>
        </w:rPr>
        <w:t>18</w:t>
      </w:r>
      <w:r w:rsidRPr="000D21D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0D21D7">
        <w:rPr>
          <w:rFonts w:ascii="Times New Roman" w:hAnsi="Times New Roman" w:cs="Times New Roman"/>
          <w:sz w:val="28"/>
          <w:szCs w:val="28"/>
          <w:lang w:val="ru-RU"/>
        </w:rPr>
        <w:t>Центральный банк обладает монопольным правом на выпуск в обращение (эмиссию) банкнот - основной составляющей налично</w:t>
      </w:r>
      <w:r>
        <w:rPr>
          <w:rFonts w:ascii="Times New Roman" w:hAnsi="Times New Roman" w:cs="Times New Roman"/>
          <w:sz w:val="28"/>
          <w:szCs w:val="28"/>
          <w:lang w:val="ru-RU"/>
        </w:rPr>
        <w:t>-</w:t>
      </w:r>
      <w:r w:rsidRPr="000D21D7">
        <w:rPr>
          <w:rFonts w:ascii="Times New Roman" w:hAnsi="Times New Roman" w:cs="Times New Roman"/>
          <w:sz w:val="28"/>
          <w:szCs w:val="28"/>
          <w:lang w:val="ru-RU"/>
        </w:rPr>
        <w:t xml:space="preserve">денежной массы. Он хранит официальные </w:t>
      </w:r>
      <w:r w:rsidR="000B6203" w:rsidRPr="000D21D7">
        <w:rPr>
          <w:rFonts w:ascii="Times New Roman" w:hAnsi="Times New Roman" w:cs="Times New Roman"/>
          <w:sz w:val="28"/>
          <w:szCs w:val="28"/>
          <w:lang w:val="ru-RU"/>
        </w:rPr>
        <w:t>золотовалютные</w:t>
      </w:r>
      <w:r w:rsidRPr="000D21D7">
        <w:rPr>
          <w:rFonts w:ascii="Times New Roman" w:hAnsi="Times New Roman" w:cs="Times New Roman"/>
          <w:sz w:val="28"/>
          <w:szCs w:val="28"/>
          <w:lang w:val="ru-RU"/>
        </w:rPr>
        <w:t xml:space="preserve">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D54D26" w:rsidRPr="000D21D7" w:rsidRDefault="00D54D26" w:rsidP="00D54D26">
      <w:pPr>
        <w:pStyle w:val="ARTHUR"/>
        <w:tabs>
          <w:tab w:val="left" w:pos="284"/>
        </w:tabs>
        <w:spacing w:line="360" w:lineRule="auto"/>
        <w:ind w:left="0" w:right="0"/>
        <w:rPr>
          <w:rFonts w:ascii="Times New Roman" w:hAnsi="Times New Roman" w:cs="Times New Roman"/>
          <w:sz w:val="28"/>
          <w:szCs w:val="28"/>
          <w:lang w:val="ru-RU"/>
        </w:rPr>
      </w:pPr>
      <w:r w:rsidRPr="000D21D7">
        <w:rPr>
          <w:rFonts w:ascii="Times New Roman" w:hAnsi="Times New Roman" w:cs="Times New Roman"/>
          <w:sz w:val="28"/>
          <w:szCs w:val="28"/>
          <w:lang w:val="ru-RU"/>
        </w:rPr>
        <w:t xml:space="preserve">По своему положению в кредитной системе центральный банк играет роль </w:t>
      </w:r>
      <w:r w:rsidR="008737A0">
        <w:rPr>
          <w:rFonts w:ascii="Times New Roman" w:hAnsi="Times New Roman" w:cs="Times New Roman"/>
          <w:sz w:val="28"/>
          <w:szCs w:val="28"/>
          <w:lang w:val="ru-RU"/>
        </w:rPr>
        <w:t>«</w:t>
      </w:r>
      <w:r w:rsidRPr="000D21D7">
        <w:rPr>
          <w:rFonts w:ascii="Times New Roman" w:hAnsi="Times New Roman" w:cs="Times New Roman"/>
          <w:sz w:val="28"/>
          <w:szCs w:val="28"/>
          <w:lang w:val="ru-RU"/>
        </w:rPr>
        <w:t>банка банков</w:t>
      </w:r>
      <w:r w:rsidR="008737A0">
        <w:rPr>
          <w:rFonts w:ascii="Times New Roman" w:hAnsi="Times New Roman" w:cs="Times New Roman"/>
          <w:sz w:val="28"/>
          <w:szCs w:val="28"/>
          <w:lang w:val="ru-RU"/>
        </w:rPr>
        <w:t>»</w:t>
      </w:r>
      <w:r w:rsidRPr="000D21D7">
        <w:rPr>
          <w:rFonts w:ascii="Times New Roman" w:hAnsi="Times New Roman" w:cs="Times New Roman"/>
          <w:sz w:val="28"/>
          <w:szCs w:val="28"/>
          <w:lang w:val="ru-RU"/>
        </w:rPr>
        <w:t xml:space="preserve">, т. е. хранит обязательные резервы и свободные средства коммерческих банков и других учреждений, предоставляет им ссуды, выступает в качестве </w:t>
      </w:r>
      <w:r w:rsidR="008737A0">
        <w:rPr>
          <w:rFonts w:ascii="Times New Roman" w:hAnsi="Times New Roman" w:cs="Times New Roman"/>
          <w:sz w:val="28"/>
          <w:szCs w:val="28"/>
          <w:lang w:val="ru-RU"/>
        </w:rPr>
        <w:t>«</w:t>
      </w:r>
      <w:r w:rsidRPr="000D21D7">
        <w:rPr>
          <w:rFonts w:ascii="Times New Roman" w:hAnsi="Times New Roman" w:cs="Times New Roman"/>
          <w:sz w:val="28"/>
          <w:szCs w:val="28"/>
          <w:lang w:val="ru-RU"/>
        </w:rPr>
        <w:t>кредитора последней инстанции</w:t>
      </w:r>
      <w:r w:rsidR="008737A0">
        <w:rPr>
          <w:rFonts w:ascii="Times New Roman" w:hAnsi="Times New Roman" w:cs="Times New Roman"/>
          <w:sz w:val="28"/>
          <w:szCs w:val="28"/>
          <w:lang w:val="ru-RU"/>
        </w:rPr>
        <w:t>»</w:t>
      </w:r>
      <w:r w:rsidRPr="000D21D7">
        <w:rPr>
          <w:rFonts w:ascii="Times New Roman" w:hAnsi="Times New Roman" w:cs="Times New Roman"/>
          <w:sz w:val="28"/>
          <w:szCs w:val="28"/>
          <w:lang w:val="ru-RU"/>
        </w:rPr>
        <w:t>,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 xml:space="preserve">Центральные, национальные банки подчинены представительным законодательным, а не исполнительным органам власти (в </w:t>
      </w:r>
      <w:r w:rsidR="00A601B5">
        <w:rPr>
          <w:rFonts w:ascii="Times New Roman" w:hAnsi="Times New Roman"/>
          <w:sz w:val="28"/>
          <w:szCs w:val="28"/>
          <w:lang w:val="ru-RU"/>
        </w:rPr>
        <w:t>России — Государственной Думе).</w:t>
      </w:r>
      <w:r w:rsidRPr="000D21D7">
        <w:rPr>
          <w:rFonts w:ascii="Times New Roman" w:hAnsi="Times New Roman"/>
          <w:sz w:val="28"/>
          <w:szCs w:val="28"/>
          <w:lang w:val="ru-RU"/>
        </w:rPr>
        <w:t>[</w:t>
      </w:r>
      <w:r w:rsidR="009F173D">
        <w:rPr>
          <w:rFonts w:ascii="Times New Roman" w:hAnsi="Times New Roman"/>
          <w:sz w:val="28"/>
          <w:szCs w:val="28"/>
          <w:lang w:val="ru-RU"/>
        </w:rPr>
        <w:t>10</w:t>
      </w:r>
      <w:r w:rsidRPr="000D21D7">
        <w:rPr>
          <w:rFonts w:ascii="Times New Roman" w:hAnsi="Times New Roman"/>
          <w:sz w:val="28"/>
          <w:szCs w:val="28"/>
          <w:lang w:val="ru-RU"/>
        </w:rPr>
        <w:t>,с.14-17]</w:t>
      </w:r>
      <w:r>
        <w:rPr>
          <w:rFonts w:ascii="Times New Roman" w:hAnsi="Times New Roman"/>
          <w:sz w:val="28"/>
          <w:szCs w:val="28"/>
          <w:lang w:val="ru-RU"/>
        </w:rPr>
        <w:t xml:space="preserve"> </w:t>
      </w:r>
      <w:r w:rsidRPr="000D21D7">
        <w:rPr>
          <w:rFonts w:ascii="Times New Roman" w:hAnsi="Times New Roman"/>
          <w:sz w:val="28"/>
          <w:szCs w:val="28"/>
          <w:lang w:val="ru-RU"/>
        </w:rPr>
        <w:t>Их взаимодействие определено законодательными актами, в соответствии с которыми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законодательных органов, которые в дальнейшем являются руководством к действию для банков.</w:t>
      </w:r>
    </w:p>
    <w:p w:rsidR="00D54D26"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 xml:space="preserve">В России в систему управления Центрального банка (ЦБ) входят более 80 национальных банков и главных управлений ЦБ, </w:t>
      </w:r>
      <w:r w:rsidR="00A601B5">
        <w:rPr>
          <w:rFonts w:ascii="Times New Roman" w:hAnsi="Times New Roman"/>
          <w:sz w:val="28"/>
          <w:szCs w:val="28"/>
          <w:lang w:val="ru-RU"/>
        </w:rPr>
        <w:t>которые не обладают автономией.</w:t>
      </w:r>
      <w:r w:rsidRPr="000D21D7">
        <w:rPr>
          <w:rFonts w:ascii="Times New Roman" w:hAnsi="Times New Roman"/>
          <w:sz w:val="28"/>
          <w:szCs w:val="28"/>
          <w:lang w:val="ru-RU"/>
        </w:rPr>
        <w:t>[</w:t>
      </w:r>
      <w:r w:rsidR="009F173D">
        <w:rPr>
          <w:rFonts w:ascii="Times New Roman" w:hAnsi="Times New Roman"/>
          <w:sz w:val="28"/>
          <w:szCs w:val="28"/>
          <w:lang w:val="ru-RU"/>
        </w:rPr>
        <w:t>6</w:t>
      </w:r>
      <w:r w:rsidRPr="000D21D7">
        <w:rPr>
          <w:rFonts w:ascii="Times New Roman" w:hAnsi="Times New Roman"/>
          <w:sz w:val="28"/>
          <w:szCs w:val="28"/>
          <w:lang w:val="ru-RU"/>
        </w:rPr>
        <w:t>,с.368] В ряде стран центральные банки подчиняются непосредственно исполнительной власти - правительству</w:t>
      </w:r>
      <w:r>
        <w:rPr>
          <w:rFonts w:ascii="Times New Roman" w:hAnsi="Times New Roman"/>
          <w:sz w:val="28"/>
          <w:szCs w:val="28"/>
          <w:lang w:val="ru-RU"/>
        </w:rPr>
        <w:t>.</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Вторым уровнем денежно-кредитного хозяйства, как уже отмечалось, являются коммерческие банки и другие кредитные учреждения. Они занимаются аккумуляцией свободных денежных ресурсов в форме депозитов (вкладов), ведением текущих счетов и всех видов расчетов между соответствующими хозяйственными субъектами, являющимися их клиентами. Остановимся на важнейших принципах и функциях коммерческих банков.</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Первым и основополагающим принципом деятельности коммерческого банка является работа в пределах реально имеющихся ресурсо</w:t>
      </w:r>
      <w:r w:rsidR="00A601B5">
        <w:rPr>
          <w:rFonts w:ascii="Times New Roman" w:hAnsi="Times New Roman"/>
          <w:sz w:val="28"/>
          <w:szCs w:val="28"/>
          <w:lang w:val="ru-RU"/>
        </w:rPr>
        <w:t>в.</w:t>
      </w:r>
      <w:r w:rsidRPr="000D21D7">
        <w:rPr>
          <w:rFonts w:ascii="Times New Roman" w:hAnsi="Times New Roman"/>
          <w:sz w:val="28"/>
          <w:szCs w:val="28"/>
          <w:lang w:val="ru-RU"/>
        </w:rPr>
        <w:t>[</w:t>
      </w:r>
      <w:r w:rsidR="009F173D">
        <w:rPr>
          <w:rFonts w:ascii="Times New Roman" w:hAnsi="Times New Roman"/>
          <w:sz w:val="28"/>
          <w:szCs w:val="28"/>
          <w:lang w:val="ru-RU"/>
        </w:rPr>
        <w:t>13</w:t>
      </w:r>
      <w:r w:rsidRPr="000D21D7">
        <w:rPr>
          <w:rFonts w:ascii="Times New Roman" w:hAnsi="Times New Roman"/>
          <w:sz w:val="28"/>
          <w:szCs w:val="28"/>
          <w:lang w:val="ru-RU"/>
        </w:rPr>
        <w:t>, с.132]</w:t>
      </w:r>
      <w:r>
        <w:rPr>
          <w:rFonts w:ascii="Times New Roman" w:hAnsi="Times New Roman"/>
          <w:sz w:val="28"/>
          <w:szCs w:val="28"/>
          <w:lang w:val="ru-RU"/>
        </w:rPr>
        <w:t xml:space="preserve"> </w:t>
      </w:r>
      <w:r w:rsidRPr="000D21D7">
        <w:rPr>
          <w:rFonts w:ascii="Times New Roman" w:hAnsi="Times New Roman"/>
          <w:sz w:val="28"/>
          <w:szCs w:val="28"/>
          <w:lang w:val="ru-RU"/>
        </w:rPr>
        <w:t>Это означает, что коммерческий банк должен не только обеспечивать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w:t>
      </w:r>
      <w:r>
        <w:rPr>
          <w:rFonts w:ascii="Times New Roman" w:hAnsi="Times New Roman"/>
          <w:sz w:val="28"/>
          <w:szCs w:val="28"/>
          <w:lang w:val="ru-RU"/>
        </w:rPr>
        <w:t xml:space="preserve"> </w:t>
      </w:r>
      <w:r w:rsidRPr="000D21D7">
        <w:rPr>
          <w:rFonts w:ascii="Times New Roman" w:hAnsi="Times New Roman"/>
          <w:sz w:val="28"/>
          <w:szCs w:val="28"/>
          <w:lang w:val="ru-RU"/>
        </w:rPr>
        <w:t>это относится к срокам тех и других.</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Вторым важнейшим принципом, на котором базируется деятельность, является экономическая самостоятельность коммерческих банков, подразумевающая и экономическую ответственность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w:t>
      </w:r>
      <w:r w:rsidRPr="000D21D7">
        <w:rPr>
          <w:rFonts w:ascii="Times New Roman" w:hAnsi="Times New Roman"/>
          <w:sz w:val="28"/>
          <w:szCs w:val="28"/>
          <w:lang w:val="ru-RU"/>
        </w:rPr>
        <w:t>ретий</w:t>
      </w:r>
      <w:r>
        <w:rPr>
          <w:rFonts w:ascii="Times New Roman" w:hAnsi="Times New Roman"/>
          <w:sz w:val="28"/>
          <w:szCs w:val="28"/>
          <w:lang w:val="ru-RU"/>
        </w:rPr>
        <w:t xml:space="preserve"> </w:t>
      </w:r>
      <w:r w:rsidRPr="000D21D7">
        <w:rPr>
          <w:rFonts w:ascii="Times New Roman" w:hAnsi="Times New Roman"/>
          <w:sz w:val="28"/>
          <w:szCs w:val="28"/>
          <w:lang w:val="ru-RU"/>
        </w:rPr>
        <w:t>принцип заключается в рыночном характере взаимоотношения</w:t>
      </w:r>
      <w:r>
        <w:rPr>
          <w:rFonts w:ascii="Times New Roman" w:hAnsi="Times New Roman"/>
          <w:sz w:val="28"/>
          <w:szCs w:val="28"/>
          <w:lang w:val="ru-RU"/>
        </w:rPr>
        <w:t xml:space="preserve"> </w:t>
      </w:r>
      <w:r w:rsidRPr="000D21D7">
        <w:rPr>
          <w:rFonts w:ascii="Times New Roman" w:hAnsi="Times New Roman"/>
          <w:sz w:val="28"/>
          <w:szCs w:val="28"/>
          <w:lang w:val="ru-RU"/>
        </w:rPr>
        <w:t>коммерческого банка со своими клиентами. Предоставляя ссуды, коммерческий банк исходит</w:t>
      </w:r>
      <w:r>
        <w:rPr>
          <w:rFonts w:ascii="Times New Roman" w:hAnsi="Times New Roman"/>
          <w:sz w:val="28"/>
          <w:szCs w:val="28"/>
          <w:lang w:val="ru-RU"/>
        </w:rPr>
        <w:t>,</w:t>
      </w:r>
      <w:r w:rsidRPr="000D21D7">
        <w:rPr>
          <w:rFonts w:ascii="Times New Roman" w:hAnsi="Times New Roman"/>
          <w:sz w:val="28"/>
          <w:szCs w:val="28"/>
          <w:lang w:val="ru-RU"/>
        </w:rPr>
        <w:t xml:space="preserve"> прежде всего</w:t>
      </w:r>
      <w:r>
        <w:rPr>
          <w:rFonts w:ascii="Times New Roman" w:hAnsi="Times New Roman"/>
          <w:sz w:val="28"/>
          <w:szCs w:val="28"/>
          <w:lang w:val="ru-RU"/>
        </w:rPr>
        <w:t>,</w:t>
      </w:r>
      <w:r w:rsidRPr="000D21D7">
        <w:rPr>
          <w:rFonts w:ascii="Times New Roman" w:hAnsi="Times New Roman"/>
          <w:sz w:val="28"/>
          <w:szCs w:val="28"/>
          <w:lang w:val="ru-RU"/>
        </w:rPr>
        <w:t xml:space="preserve"> из рыночных критериев прибыльности риска и ликвидности.</w:t>
      </w:r>
    </w:p>
    <w:p w:rsidR="00D54D26" w:rsidRPr="000D21D7" w:rsidRDefault="00D54D26" w:rsidP="00D54D26">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Четвертый принцип работы коммерческого банка состоит в регулировании его</w:t>
      </w:r>
      <w:r>
        <w:rPr>
          <w:rFonts w:ascii="Times New Roman" w:hAnsi="Times New Roman"/>
          <w:sz w:val="28"/>
          <w:szCs w:val="28"/>
          <w:lang w:val="ru-RU"/>
        </w:rPr>
        <w:t xml:space="preserve"> </w:t>
      </w:r>
      <w:r w:rsidRPr="000D21D7">
        <w:rPr>
          <w:rFonts w:ascii="Times New Roman" w:hAnsi="Times New Roman"/>
          <w:sz w:val="28"/>
          <w:szCs w:val="28"/>
          <w:lang w:val="ru-RU"/>
        </w:rPr>
        <w:t>деятельности</w:t>
      </w:r>
      <w:r>
        <w:rPr>
          <w:rFonts w:ascii="Times New Roman" w:hAnsi="Times New Roman"/>
          <w:sz w:val="28"/>
          <w:szCs w:val="28"/>
          <w:lang w:val="ru-RU"/>
        </w:rPr>
        <w:t xml:space="preserve"> </w:t>
      </w:r>
      <w:r w:rsidRPr="000D21D7">
        <w:rPr>
          <w:rFonts w:ascii="Times New Roman" w:hAnsi="Times New Roman"/>
          <w:sz w:val="28"/>
          <w:szCs w:val="28"/>
          <w:lang w:val="ru-RU"/>
        </w:rPr>
        <w:t>косвенными экономическими</w:t>
      </w:r>
      <w:r>
        <w:rPr>
          <w:rFonts w:ascii="Times New Roman" w:hAnsi="Times New Roman"/>
          <w:sz w:val="28"/>
          <w:szCs w:val="28"/>
          <w:lang w:val="ru-RU"/>
        </w:rPr>
        <w:t xml:space="preserve"> </w:t>
      </w:r>
      <w:r w:rsidRPr="000D21D7">
        <w:rPr>
          <w:rFonts w:ascii="Times New Roman" w:hAnsi="Times New Roman"/>
          <w:sz w:val="28"/>
          <w:szCs w:val="28"/>
          <w:lang w:val="ru-RU"/>
        </w:rPr>
        <w:t>(а</w:t>
      </w:r>
      <w:r>
        <w:rPr>
          <w:rFonts w:ascii="Times New Roman" w:hAnsi="Times New Roman"/>
          <w:sz w:val="28"/>
          <w:szCs w:val="28"/>
          <w:lang w:val="ru-RU"/>
        </w:rPr>
        <w:t xml:space="preserve"> </w:t>
      </w:r>
      <w:r w:rsidRPr="000D21D7">
        <w:rPr>
          <w:rFonts w:ascii="Times New Roman" w:hAnsi="Times New Roman"/>
          <w:sz w:val="28"/>
          <w:szCs w:val="28"/>
          <w:lang w:val="ru-RU"/>
        </w:rPr>
        <w:t>не</w:t>
      </w:r>
      <w:r>
        <w:rPr>
          <w:rFonts w:ascii="Times New Roman" w:hAnsi="Times New Roman"/>
          <w:sz w:val="28"/>
          <w:szCs w:val="28"/>
          <w:lang w:val="ru-RU"/>
        </w:rPr>
        <w:t xml:space="preserve"> </w:t>
      </w:r>
      <w:r w:rsidRPr="000D21D7">
        <w:rPr>
          <w:rFonts w:ascii="Times New Roman" w:hAnsi="Times New Roman"/>
          <w:sz w:val="28"/>
          <w:szCs w:val="28"/>
          <w:lang w:val="ru-RU"/>
        </w:rPr>
        <w:t xml:space="preserve">административными) методами. Государство определяет лишь «правила игры» для коммерческих банков, но не может отдавать им приказов. </w:t>
      </w:r>
      <w:r w:rsidRPr="000D21D7">
        <w:rPr>
          <w:rFonts w:ascii="Times New Roman" w:hAnsi="Times New Roman"/>
          <w:bCs/>
          <w:sz w:val="28"/>
          <w:szCs w:val="28"/>
          <w:lang w:val="ru-RU"/>
        </w:rPr>
        <w:t>Коммерческие банки</w:t>
      </w:r>
      <w:r w:rsidRPr="000D21D7">
        <w:rPr>
          <w:rFonts w:ascii="Times New Roman" w:hAnsi="Times New Roman"/>
          <w:sz w:val="28"/>
          <w:szCs w:val="28"/>
          <w:lang w:val="ru-RU"/>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кредитование промышленных и торговых предприятий, осуществление расчетов между ними. Коммерческие банки создаются на паевых или акционерных началах и могут различаться: по способу формир</w:t>
      </w:r>
      <w:r>
        <w:rPr>
          <w:rFonts w:ascii="Times New Roman" w:hAnsi="Times New Roman"/>
          <w:sz w:val="28"/>
          <w:szCs w:val="28"/>
          <w:lang w:val="ru-RU"/>
        </w:rPr>
        <w:t>ования уставного капитала (</w:t>
      </w:r>
      <w:r w:rsidRPr="000D21D7">
        <w:rPr>
          <w:rFonts w:ascii="Times New Roman" w:hAnsi="Times New Roman"/>
          <w:sz w:val="28"/>
          <w:szCs w:val="28"/>
          <w:lang w:val="ru-RU"/>
        </w:rPr>
        <w:t>с участием государст</w:t>
      </w:r>
      <w:r>
        <w:rPr>
          <w:rFonts w:ascii="Times New Roman" w:hAnsi="Times New Roman"/>
          <w:sz w:val="28"/>
          <w:szCs w:val="28"/>
          <w:lang w:val="ru-RU"/>
        </w:rPr>
        <w:t>ва, иностранного капитала и др.</w:t>
      </w:r>
      <w:r w:rsidRPr="000D21D7">
        <w:rPr>
          <w:rFonts w:ascii="Times New Roman" w:hAnsi="Times New Roman"/>
          <w:sz w:val="28"/>
          <w:szCs w:val="28"/>
          <w:lang w:val="ru-RU"/>
        </w:rPr>
        <w:t xml:space="preserve">), по специализации, по территории деятельности, видам совершаемых операций и т.д. Средства коммерческих </w:t>
      </w:r>
      <w:r>
        <w:rPr>
          <w:rFonts w:ascii="Times New Roman" w:hAnsi="Times New Roman"/>
          <w:sz w:val="28"/>
          <w:szCs w:val="28"/>
          <w:lang w:val="ru-RU"/>
        </w:rPr>
        <w:t>банков делятся на собственные (</w:t>
      </w:r>
      <w:r w:rsidRPr="000D21D7">
        <w:rPr>
          <w:rFonts w:ascii="Times New Roman" w:hAnsi="Times New Roman"/>
          <w:sz w:val="28"/>
          <w:szCs w:val="28"/>
          <w:lang w:val="ru-RU"/>
        </w:rPr>
        <w:t>уставной фонд, резервный фонд и другие фонд</w:t>
      </w:r>
      <w:r>
        <w:rPr>
          <w:rFonts w:ascii="Times New Roman" w:hAnsi="Times New Roman"/>
          <w:sz w:val="28"/>
          <w:szCs w:val="28"/>
          <w:lang w:val="ru-RU"/>
        </w:rPr>
        <w:t>ы, образованные за счет прибыли) и привлеченные (</w:t>
      </w:r>
      <w:r w:rsidRPr="000D21D7">
        <w:rPr>
          <w:rFonts w:ascii="Times New Roman" w:hAnsi="Times New Roman"/>
          <w:sz w:val="28"/>
          <w:szCs w:val="28"/>
          <w:lang w:val="ru-RU"/>
        </w:rPr>
        <w:t xml:space="preserve">средства на счетах предприятий, их вклады и </w:t>
      </w:r>
      <w:r>
        <w:rPr>
          <w:rFonts w:ascii="Times New Roman" w:hAnsi="Times New Roman"/>
          <w:sz w:val="28"/>
          <w:szCs w:val="28"/>
          <w:lang w:val="ru-RU"/>
        </w:rPr>
        <w:t>депозиты, вклады граждан и т.д.</w:t>
      </w:r>
      <w:r w:rsidRPr="000D21D7">
        <w:rPr>
          <w:rFonts w:ascii="Times New Roman" w:hAnsi="Times New Roman"/>
          <w:sz w:val="28"/>
          <w:szCs w:val="28"/>
          <w:lang w:val="ru-RU"/>
        </w:rPr>
        <w:t>).</w:t>
      </w:r>
    </w:p>
    <w:p w:rsidR="00D54D26" w:rsidRPr="00463FAF" w:rsidRDefault="00D54D26" w:rsidP="00463FAF">
      <w:pPr>
        <w:tabs>
          <w:tab w:val="left" w:pos="284"/>
        </w:tabs>
        <w:spacing w:after="0" w:line="360" w:lineRule="auto"/>
        <w:ind w:firstLine="709"/>
        <w:jc w:val="both"/>
        <w:rPr>
          <w:rFonts w:ascii="Times New Roman" w:hAnsi="Times New Roman"/>
          <w:bCs/>
          <w:sz w:val="28"/>
          <w:szCs w:val="28"/>
          <w:lang w:val="ru-RU"/>
        </w:rPr>
      </w:pPr>
      <w:r w:rsidRPr="000D21D7">
        <w:rPr>
          <w:rFonts w:ascii="Times New Roman" w:hAnsi="Times New Roman"/>
          <w:sz w:val="28"/>
          <w:szCs w:val="28"/>
          <w:lang w:val="ru-RU"/>
        </w:rPr>
        <w:t>Кроме банков,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отличающие их от всех других субъектов.</w:t>
      </w:r>
      <w:r w:rsidR="00463FAF" w:rsidRPr="000D21D7">
        <w:rPr>
          <w:rFonts w:ascii="Times New Roman" w:hAnsi="Times New Roman"/>
          <w:sz w:val="28"/>
          <w:szCs w:val="28"/>
          <w:lang w:val="ru-RU"/>
        </w:rPr>
        <w:t>[</w:t>
      </w:r>
      <w:r w:rsidR="009F173D">
        <w:rPr>
          <w:rFonts w:ascii="Times New Roman" w:hAnsi="Times New Roman"/>
          <w:sz w:val="28"/>
          <w:szCs w:val="28"/>
          <w:lang w:val="ru-RU"/>
        </w:rPr>
        <w:t>16</w:t>
      </w:r>
      <w:r w:rsidR="00463FAF" w:rsidRPr="000D21D7">
        <w:rPr>
          <w:rFonts w:ascii="Times New Roman" w:hAnsi="Times New Roman"/>
          <w:sz w:val="28"/>
          <w:szCs w:val="28"/>
          <w:lang w:val="ru-RU"/>
        </w:rPr>
        <w:t>]</w:t>
      </w:r>
    </w:p>
    <w:p w:rsidR="00D54D26" w:rsidRPr="000D21D7"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iCs/>
          <w:sz w:val="28"/>
          <w:szCs w:val="28"/>
          <w:lang w:val="ru-RU"/>
        </w:rPr>
        <w:t>Во-первых,</w:t>
      </w:r>
      <w:r w:rsidRPr="000D21D7">
        <w:rPr>
          <w:rFonts w:ascii="Times New Roman" w:hAnsi="Times New Roman"/>
          <w:sz w:val="28"/>
          <w:szCs w:val="28"/>
          <w:lang w:val="ru-RU"/>
        </w:rPr>
        <w:t xml:space="preserve">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D54D26" w:rsidRDefault="00D54D26" w:rsidP="00D54D26">
      <w:pPr>
        <w:spacing w:after="0" w:line="360" w:lineRule="auto"/>
        <w:ind w:firstLine="709"/>
        <w:jc w:val="both"/>
        <w:rPr>
          <w:rFonts w:ascii="Times New Roman" w:hAnsi="Times New Roman"/>
          <w:sz w:val="28"/>
          <w:szCs w:val="28"/>
          <w:lang w:val="ru-RU"/>
        </w:rPr>
      </w:pPr>
      <w:r w:rsidRPr="000D21D7">
        <w:rPr>
          <w:rFonts w:ascii="Times New Roman" w:hAnsi="Times New Roman"/>
          <w:iCs/>
          <w:sz w:val="28"/>
          <w:szCs w:val="28"/>
          <w:lang w:val="ru-RU"/>
        </w:rPr>
        <w:t xml:space="preserve">Во-вторых, </w:t>
      </w:r>
      <w:r w:rsidRPr="000D21D7">
        <w:rPr>
          <w:rFonts w:ascii="Times New Roman" w:hAnsi="Times New Roman"/>
          <w:sz w:val="28"/>
          <w:szCs w:val="28"/>
          <w:lang w:val="ru-RU"/>
        </w:rPr>
        <w:t>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D54D26" w:rsidRDefault="00D54D26" w:rsidP="003B646F">
      <w:pPr>
        <w:pStyle w:val="1"/>
      </w:pPr>
    </w:p>
    <w:p w:rsidR="009F173D" w:rsidRPr="009F173D" w:rsidRDefault="009F173D" w:rsidP="009F173D">
      <w:pPr>
        <w:rPr>
          <w:lang w:val="ru-RU"/>
        </w:rPr>
      </w:pPr>
    </w:p>
    <w:p w:rsidR="00D54D26" w:rsidRDefault="009F173D" w:rsidP="009F173D">
      <w:pPr>
        <w:pStyle w:val="a9"/>
        <w:jc w:val="center"/>
        <w:rPr>
          <w:rFonts w:ascii="Times New Roman" w:hAnsi="Times New Roman"/>
          <w:b/>
          <w:sz w:val="28"/>
          <w:szCs w:val="28"/>
        </w:rPr>
      </w:pPr>
      <w:r w:rsidRPr="009F173D">
        <w:rPr>
          <w:rFonts w:ascii="Times New Roman" w:hAnsi="Times New Roman"/>
          <w:b/>
          <w:sz w:val="28"/>
          <w:szCs w:val="28"/>
        </w:rPr>
        <w:t>2</w:t>
      </w:r>
      <w:r>
        <w:rPr>
          <w:rFonts w:ascii="Times New Roman" w:hAnsi="Times New Roman"/>
          <w:b/>
          <w:sz w:val="28"/>
          <w:szCs w:val="28"/>
        </w:rPr>
        <w:t>. Центральный банк и коммерческие банки. Их функции и взаимодействие в современных условиях</w:t>
      </w:r>
    </w:p>
    <w:p w:rsidR="00922EB0" w:rsidRPr="009F173D" w:rsidRDefault="00922EB0" w:rsidP="009F173D">
      <w:pPr>
        <w:pStyle w:val="a9"/>
        <w:jc w:val="center"/>
        <w:rPr>
          <w:rFonts w:ascii="Times New Roman" w:hAnsi="Times New Roman"/>
          <w:b/>
          <w:sz w:val="28"/>
          <w:szCs w:val="28"/>
        </w:rPr>
      </w:pPr>
    </w:p>
    <w:p w:rsidR="008737A0" w:rsidRDefault="0088790D" w:rsidP="00922EB0">
      <w:pPr>
        <w:jc w:val="center"/>
        <w:rPr>
          <w:rFonts w:ascii="Times New Roman" w:hAnsi="Times New Roman"/>
          <w:b/>
          <w:bCs/>
          <w:iCs/>
          <w:sz w:val="28"/>
          <w:szCs w:val="28"/>
          <w:lang w:val="ru-RU"/>
        </w:rPr>
      </w:pPr>
      <w:bookmarkStart w:id="0" w:name="_Toc451272973"/>
      <w:r w:rsidRPr="008737A0">
        <w:rPr>
          <w:rFonts w:ascii="Times New Roman" w:hAnsi="Times New Roman"/>
          <w:b/>
          <w:sz w:val="28"/>
          <w:szCs w:val="28"/>
          <w:lang w:val="ru-RU"/>
        </w:rPr>
        <w:t>2.1</w:t>
      </w:r>
      <w:r w:rsidRPr="00AD3E22">
        <w:rPr>
          <w:rFonts w:ascii="Times New Roman" w:hAnsi="Times New Roman"/>
          <w:sz w:val="28"/>
          <w:szCs w:val="28"/>
          <w:lang w:val="ru-RU"/>
        </w:rPr>
        <w:t xml:space="preserve"> </w:t>
      </w:r>
      <w:bookmarkEnd w:id="0"/>
      <w:r w:rsidR="00AD3E22" w:rsidRPr="00AD3E22">
        <w:rPr>
          <w:rFonts w:ascii="Times New Roman" w:hAnsi="Times New Roman"/>
          <w:b/>
          <w:bCs/>
          <w:iCs/>
          <w:sz w:val="28"/>
          <w:szCs w:val="28"/>
          <w:lang w:val="ru-RU"/>
        </w:rPr>
        <w:t>Правов</w:t>
      </w:r>
      <w:r w:rsidR="0089654C">
        <w:rPr>
          <w:rFonts w:ascii="Times New Roman" w:hAnsi="Times New Roman"/>
          <w:b/>
          <w:bCs/>
          <w:iCs/>
          <w:sz w:val="28"/>
          <w:szCs w:val="28"/>
          <w:lang w:val="ru-RU"/>
        </w:rPr>
        <w:t>ой статус Центрального банка РФ</w:t>
      </w:r>
    </w:p>
    <w:p w:rsidR="00922EB0" w:rsidRPr="00AD3E22" w:rsidRDefault="00922EB0" w:rsidP="00922EB0">
      <w:pPr>
        <w:jc w:val="center"/>
        <w:rPr>
          <w:rFonts w:ascii="Times New Roman" w:hAnsi="Times New Roman"/>
          <w:b/>
          <w:bCs/>
          <w:iCs/>
          <w:sz w:val="28"/>
          <w:szCs w:val="28"/>
          <w:lang w:val="ru-RU"/>
        </w:rPr>
      </w:pPr>
    </w:p>
    <w:p w:rsidR="00AD3E22" w:rsidRPr="00AD3E22" w:rsidRDefault="00AD3E22" w:rsidP="00AD3E22">
      <w:pPr>
        <w:pStyle w:val="ac"/>
        <w:spacing w:before="0" w:beforeAutospacing="0" w:after="0" w:afterAutospacing="0" w:line="360" w:lineRule="auto"/>
        <w:ind w:firstLine="709"/>
        <w:jc w:val="both"/>
        <w:rPr>
          <w:sz w:val="28"/>
          <w:szCs w:val="28"/>
        </w:rPr>
      </w:pPr>
      <w:r w:rsidRPr="00AD3E22">
        <w:rPr>
          <w:sz w:val="28"/>
          <w:szCs w:val="28"/>
        </w:rPr>
        <w:t xml:space="preserve">    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w:t>
      </w:r>
      <w:r w:rsidR="009F173D" w:rsidRPr="009F173D">
        <w:rPr>
          <w:sz w:val="28"/>
          <w:szCs w:val="28"/>
        </w:rPr>
        <w:t>[1]</w:t>
      </w:r>
      <w:r w:rsidRPr="00AD3E22">
        <w:rPr>
          <w:sz w:val="28"/>
          <w:szCs w:val="28"/>
        </w:rPr>
        <w:t xml:space="preserve"> Статус, цели деятельности, функции и полномочия Центрального банка Российской Федерации определяются также </w:t>
      </w:r>
      <w:hyperlink r:id="rId7" w:tgtFrame="_blank" w:history="1">
        <w:r w:rsidRPr="00AD3E22">
          <w:rPr>
            <w:rStyle w:val="aa"/>
            <w:color w:val="auto"/>
            <w:sz w:val="28"/>
            <w:szCs w:val="28"/>
            <w:u w:val="none"/>
          </w:rPr>
          <w:t>Федеральным законом «О Центральном банке Российской Федерации (Банке России)»</w:t>
        </w:r>
      </w:hyperlink>
      <w:r w:rsidRPr="00AD3E22">
        <w:rPr>
          <w:sz w:val="28"/>
          <w:szCs w:val="28"/>
        </w:rPr>
        <w:t xml:space="preserve"> и другими федеральными законами.</w:t>
      </w:r>
    </w:p>
    <w:p w:rsidR="00AD3E22" w:rsidRDefault="00AD3E22" w:rsidP="00AD3E22">
      <w:pPr>
        <w:pStyle w:val="ac"/>
        <w:spacing w:before="0" w:beforeAutospacing="0" w:after="0" w:afterAutospacing="0" w:line="360" w:lineRule="auto"/>
        <w:ind w:firstLine="709"/>
        <w:jc w:val="both"/>
        <w:rPr>
          <w:sz w:val="28"/>
          <w:szCs w:val="28"/>
        </w:rPr>
      </w:pPr>
      <w:r w:rsidRPr="00AD3E22">
        <w:rPr>
          <w:sz w:val="28"/>
          <w:szCs w:val="28"/>
        </w:rPr>
        <w:t xml:space="preserve">    В соответствии со статьей 3 Федерального закона «О Центральном банке Российской Федерации (Банке России)» целями деятельности Банка России являются: </w:t>
      </w:r>
    </w:p>
    <w:p w:rsidR="00AD3E22" w:rsidRDefault="00AD3E22" w:rsidP="00AD3E22">
      <w:pPr>
        <w:pStyle w:val="ac"/>
        <w:numPr>
          <w:ilvl w:val="0"/>
          <w:numId w:val="6"/>
        </w:numPr>
        <w:spacing w:before="0" w:beforeAutospacing="0" w:after="0" w:afterAutospacing="0" w:line="360" w:lineRule="auto"/>
        <w:jc w:val="both"/>
        <w:rPr>
          <w:sz w:val="28"/>
          <w:szCs w:val="28"/>
        </w:rPr>
      </w:pPr>
      <w:r w:rsidRPr="00AD3E22">
        <w:rPr>
          <w:sz w:val="28"/>
          <w:szCs w:val="28"/>
        </w:rPr>
        <w:t xml:space="preserve">защита и обеспечение устойчивости рубля; </w:t>
      </w:r>
    </w:p>
    <w:p w:rsidR="00AD3E22" w:rsidRPr="00AD3E22" w:rsidRDefault="00AD3E22" w:rsidP="00AD3E22">
      <w:pPr>
        <w:pStyle w:val="ac"/>
        <w:numPr>
          <w:ilvl w:val="0"/>
          <w:numId w:val="6"/>
        </w:numPr>
        <w:spacing w:before="0" w:beforeAutospacing="0" w:after="0" w:afterAutospacing="0" w:line="360" w:lineRule="auto"/>
        <w:jc w:val="both"/>
        <w:rPr>
          <w:sz w:val="28"/>
          <w:szCs w:val="28"/>
        </w:rPr>
      </w:pPr>
      <w:r w:rsidRPr="00AD3E22">
        <w:rPr>
          <w:sz w:val="28"/>
          <w:szCs w:val="28"/>
        </w:rPr>
        <w:t>развитие и укрепление банковской системы Российской Федерации и обеспечение эффективного и бесперебойного функционирования платежной системы.</w:t>
      </w:r>
      <w:r w:rsidR="009F173D" w:rsidRPr="009F173D">
        <w:rPr>
          <w:sz w:val="28"/>
          <w:szCs w:val="28"/>
        </w:rPr>
        <w:t>[3]</w:t>
      </w:r>
    </w:p>
    <w:p w:rsidR="00AD3E22" w:rsidRPr="00AD3E22" w:rsidRDefault="00AD3E22" w:rsidP="00AD3E22">
      <w:pPr>
        <w:pStyle w:val="ac"/>
        <w:spacing w:before="0" w:beforeAutospacing="0" w:after="0" w:afterAutospacing="0" w:line="360" w:lineRule="auto"/>
        <w:ind w:firstLine="709"/>
        <w:jc w:val="both"/>
        <w:rPr>
          <w:sz w:val="28"/>
          <w:szCs w:val="28"/>
        </w:rPr>
      </w:pPr>
      <w:r w:rsidRPr="00AD3E22">
        <w:rPr>
          <w:sz w:val="28"/>
          <w:szCs w:val="28"/>
        </w:rPr>
        <w:t xml:space="preserve">    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AD3E22" w:rsidRPr="009F173D" w:rsidRDefault="00AD3E22" w:rsidP="00AD3E22">
      <w:pPr>
        <w:pStyle w:val="ac"/>
        <w:spacing w:before="0" w:beforeAutospacing="0" w:after="0" w:afterAutospacing="0" w:line="360" w:lineRule="auto"/>
        <w:ind w:firstLine="709"/>
        <w:jc w:val="both"/>
        <w:rPr>
          <w:sz w:val="28"/>
          <w:szCs w:val="28"/>
        </w:rPr>
      </w:pPr>
      <w:r w:rsidRPr="00AD3E22">
        <w:rPr>
          <w:sz w:val="28"/>
          <w:szCs w:val="28"/>
        </w:rPr>
        <w:t xml:space="preserve">    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w:t>
      </w:r>
      <w:r>
        <w:rPr>
          <w:sz w:val="28"/>
          <w:szCs w:val="28"/>
        </w:rPr>
        <w:t xml:space="preserve"> </w:t>
      </w:r>
      <w:r w:rsidRPr="00AD3E22">
        <w:rPr>
          <w:sz w:val="28"/>
          <w:szCs w:val="28"/>
        </w:rPr>
        <w:t>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законом,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 в Банк России.</w:t>
      </w:r>
      <w:r w:rsidR="009F173D" w:rsidRPr="009F173D">
        <w:rPr>
          <w:sz w:val="28"/>
          <w:szCs w:val="28"/>
        </w:rPr>
        <w:t>[3]</w:t>
      </w:r>
    </w:p>
    <w:p w:rsidR="00AD3E22" w:rsidRPr="00AD3E22" w:rsidRDefault="00AD3E22" w:rsidP="00AD3E22">
      <w:pPr>
        <w:pStyle w:val="ac"/>
        <w:spacing w:before="0" w:beforeAutospacing="0" w:after="0" w:afterAutospacing="0" w:line="360" w:lineRule="auto"/>
        <w:ind w:firstLine="709"/>
        <w:jc w:val="both"/>
        <w:rPr>
          <w:sz w:val="28"/>
          <w:szCs w:val="28"/>
        </w:rPr>
      </w:pPr>
      <w:r w:rsidRPr="00AD3E22">
        <w:rPr>
          <w:sz w:val="28"/>
          <w:szCs w:val="28"/>
        </w:rPr>
        <w:t>    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AD3E22" w:rsidRPr="00AD3E22" w:rsidRDefault="00AD3E22" w:rsidP="00AD3E22">
      <w:pPr>
        <w:pStyle w:val="ac"/>
        <w:spacing w:before="0" w:beforeAutospacing="0" w:after="0" w:afterAutospacing="0" w:line="360" w:lineRule="auto"/>
        <w:ind w:firstLine="709"/>
        <w:jc w:val="both"/>
        <w:rPr>
          <w:sz w:val="28"/>
          <w:szCs w:val="28"/>
        </w:rPr>
      </w:pPr>
      <w:r w:rsidRPr="00AD3E22">
        <w:rPr>
          <w:sz w:val="28"/>
          <w:szCs w:val="28"/>
        </w:rPr>
        <w:t>    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9F173D" w:rsidRDefault="00AD3E22" w:rsidP="001A76A2">
      <w:pPr>
        <w:pStyle w:val="ac"/>
        <w:spacing w:before="0" w:beforeAutospacing="0" w:after="0" w:afterAutospacing="0" w:line="360" w:lineRule="auto"/>
        <w:ind w:firstLine="709"/>
        <w:jc w:val="both"/>
        <w:rPr>
          <w:sz w:val="28"/>
          <w:szCs w:val="28"/>
        </w:rPr>
      </w:pPr>
      <w:r w:rsidRPr="00AD3E22">
        <w:t xml:space="preserve">    </w:t>
      </w:r>
      <w:r w:rsidRPr="00C978B1">
        <w:rPr>
          <w:sz w:val="28"/>
          <w:szCs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922EB0" w:rsidRPr="001A76A2" w:rsidRDefault="00922EB0" w:rsidP="001A76A2">
      <w:pPr>
        <w:pStyle w:val="ac"/>
        <w:spacing w:before="0" w:beforeAutospacing="0" w:after="0" w:afterAutospacing="0" w:line="360" w:lineRule="auto"/>
        <w:ind w:firstLine="709"/>
        <w:jc w:val="both"/>
        <w:rPr>
          <w:sz w:val="28"/>
          <w:szCs w:val="28"/>
        </w:rPr>
      </w:pPr>
    </w:p>
    <w:p w:rsidR="00D54D26" w:rsidRDefault="00C978B1" w:rsidP="00D54D26">
      <w:pPr>
        <w:pStyle w:val="2"/>
        <w:rPr>
          <w:rFonts w:ascii="Times New Roman" w:hAnsi="Times New Roman"/>
          <w:sz w:val="28"/>
          <w:szCs w:val="28"/>
          <w:u w:val="none"/>
        </w:rPr>
      </w:pPr>
      <w:bookmarkStart w:id="1" w:name="_Toc451272974"/>
      <w:r>
        <w:rPr>
          <w:rFonts w:ascii="Times New Roman" w:hAnsi="Times New Roman"/>
          <w:sz w:val="28"/>
          <w:szCs w:val="28"/>
          <w:u w:val="none"/>
        </w:rPr>
        <w:t xml:space="preserve">2.2 </w:t>
      </w:r>
      <w:r w:rsidR="00D54D26" w:rsidRPr="00C978B1">
        <w:rPr>
          <w:rFonts w:ascii="Times New Roman" w:hAnsi="Times New Roman"/>
          <w:sz w:val="28"/>
          <w:szCs w:val="28"/>
          <w:u w:val="none"/>
        </w:rPr>
        <w:t>Функции центрального банка</w:t>
      </w:r>
      <w:bookmarkEnd w:id="1"/>
    </w:p>
    <w:p w:rsidR="00C978B1" w:rsidRPr="00C978B1" w:rsidRDefault="00C978B1" w:rsidP="00C978B1">
      <w:pPr>
        <w:rPr>
          <w:lang w:val="ru-RU"/>
        </w:rPr>
      </w:pPr>
    </w:p>
    <w:p w:rsidR="00C978B1" w:rsidRPr="00C978B1" w:rsidRDefault="00C978B1" w:rsidP="00C978B1">
      <w:pPr>
        <w:spacing w:after="0" w:line="360" w:lineRule="auto"/>
        <w:ind w:firstLine="709"/>
        <w:jc w:val="both"/>
        <w:rPr>
          <w:rFonts w:ascii="Times New Roman" w:hAnsi="Times New Roman"/>
          <w:sz w:val="28"/>
          <w:szCs w:val="28"/>
          <w:lang w:val="ru-RU"/>
        </w:rPr>
      </w:pPr>
      <w:r w:rsidRPr="00C978B1">
        <w:rPr>
          <w:rFonts w:ascii="Times New Roman" w:hAnsi="Times New Roman"/>
          <w:sz w:val="28"/>
          <w:szCs w:val="28"/>
          <w:lang w:val="ru-RU"/>
        </w:rPr>
        <w:t xml:space="preserve">Банк России осуществляет свои функции в соответствии с Конституцией Российской Федерации и </w:t>
      </w:r>
      <w:hyperlink r:id="rId8" w:history="1">
        <w:r w:rsidRPr="00C978B1">
          <w:rPr>
            <w:rStyle w:val="aa"/>
            <w:rFonts w:ascii="Times New Roman" w:hAnsi="Times New Roman"/>
            <w:color w:val="auto"/>
            <w:sz w:val="28"/>
            <w:szCs w:val="28"/>
            <w:u w:val="none"/>
            <w:lang w:val="ru-RU"/>
          </w:rPr>
          <w:t>Федеральным законом «О Центральном банке Российской Федерации (Банке России)»</w:t>
        </w:r>
      </w:hyperlink>
      <w:r w:rsidRPr="00C978B1">
        <w:rPr>
          <w:rFonts w:ascii="Times New Roman" w:hAnsi="Times New Roman"/>
          <w:sz w:val="28"/>
          <w:szCs w:val="28"/>
          <w:lang w:val="ru-RU"/>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color w:val="000000"/>
          <w:sz w:val="28"/>
          <w:szCs w:val="28"/>
          <w:lang w:val="ru-RU"/>
        </w:rPr>
        <w:t>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color w:val="000000"/>
          <w:sz w:val="28"/>
          <w:szCs w:val="28"/>
          <w:lang w:val="ru-RU"/>
        </w:rPr>
        <w:t>монопольно осуществляет эмиссию наличных денег и организует их обращение;</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color w:val="000000"/>
          <w:sz w:val="28"/>
          <w:szCs w:val="28"/>
          <w:lang w:val="ru-RU"/>
        </w:rPr>
        <w:t>является кредитором последней инстанции для кредитных организаций, организует систему рефинансирования;</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color w:val="000000"/>
          <w:sz w:val="28"/>
          <w:szCs w:val="28"/>
          <w:lang w:val="ru-RU"/>
        </w:rPr>
        <w:t>устанавливает правила осуществления расчетов в РФ;</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color w:val="000000"/>
          <w:sz w:val="28"/>
          <w:szCs w:val="28"/>
          <w:lang w:val="ru-RU"/>
        </w:rPr>
        <w:t>устанавливает правила проведения банковских операций;</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осуществляет эффективное управление золотовалютными резервами Банка России;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осуществляет надзор за деятельностью кредитных организаций и банковских групп;</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регистрирует эмиссию ценных бумаг кредитными организациями в соответствии с федеральными законами;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организует и осуществляет валютное регулирование и валютный контроль в соответствии с законодательством Российской Федерации;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определяет порядок осуществления расчетов с международными организациями, иностранными государствами, а также с юридическими и</w:t>
      </w:r>
      <w:r w:rsidRPr="00C978B1">
        <w:rPr>
          <w:rFonts w:ascii="Times New Roman" w:hAnsi="Times New Roman"/>
          <w:sz w:val="28"/>
          <w:szCs w:val="28"/>
        </w:rPr>
        <w:t> </w:t>
      </w:r>
      <w:r w:rsidRPr="00C978B1">
        <w:rPr>
          <w:rFonts w:ascii="Times New Roman" w:hAnsi="Times New Roman"/>
          <w:sz w:val="28"/>
          <w:szCs w:val="28"/>
          <w:lang w:val="ru-RU"/>
        </w:rPr>
        <w:t>физическими лицами;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устанавливает правила бухгалтерского учета и отчетности для банковской системы Российской Федерации;</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устанавливает и публикует официальные курсы иностранных валют по отношению к рублю;</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Федерацииустанавливает порядок и условия осуществления валютными биржами деятельности по организации проведения операций по покупке и</w:t>
      </w:r>
      <w:r w:rsidRPr="00C978B1">
        <w:rPr>
          <w:rFonts w:ascii="Times New Roman" w:hAnsi="Times New Roman"/>
          <w:sz w:val="28"/>
          <w:szCs w:val="28"/>
        </w:rPr>
        <w:t> </w:t>
      </w:r>
      <w:r w:rsidRPr="00C978B1">
        <w:rPr>
          <w:rFonts w:ascii="Times New Roman" w:hAnsi="Times New Roman"/>
          <w:sz w:val="28"/>
          <w:szCs w:val="28"/>
          <w:lang w:val="ru-RU"/>
        </w:rPr>
        <w:t>продаже иностранной валюты, осуществляет выдачу, приостановление и</w:t>
      </w:r>
      <w:r w:rsidRPr="00C978B1">
        <w:rPr>
          <w:rFonts w:ascii="Times New Roman" w:hAnsi="Times New Roman"/>
          <w:sz w:val="28"/>
          <w:szCs w:val="28"/>
        </w:rPr>
        <w:t> </w:t>
      </w:r>
      <w:r w:rsidRPr="00C978B1">
        <w:rPr>
          <w:rFonts w:ascii="Times New Roman" w:hAnsi="Times New Roman"/>
          <w:sz w:val="28"/>
          <w:szCs w:val="28"/>
          <w:lang w:val="ru-RU"/>
        </w:rPr>
        <w:t>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r w:rsidR="009F173D" w:rsidRPr="009F173D">
        <w:rPr>
          <w:rFonts w:ascii="Times New Roman" w:hAnsi="Times New Roman"/>
          <w:sz w:val="28"/>
          <w:szCs w:val="28"/>
          <w:lang w:val="ru-RU"/>
        </w:rPr>
        <w:t>[4]</w:t>
      </w:r>
    </w:p>
    <w:p w:rsidR="00C978B1" w:rsidRPr="00C978B1" w:rsidRDefault="00C978B1" w:rsidP="00C978B1">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101E0B" w:rsidRPr="00C978B1" w:rsidRDefault="00C978B1" w:rsidP="007D269A">
      <w:pPr>
        <w:numPr>
          <w:ilvl w:val="0"/>
          <w:numId w:val="7"/>
        </w:numPr>
        <w:spacing w:after="0" w:line="360" w:lineRule="auto"/>
        <w:ind w:left="0" w:firstLine="709"/>
        <w:jc w:val="both"/>
        <w:rPr>
          <w:rFonts w:ascii="Times New Roman" w:hAnsi="Times New Roman"/>
          <w:sz w:val="28"/>
          <w:szCs w:val="28"/>
          <w:lang w:val="ru-RU"/>
        </w:rPr>
      </w:pPr>
      <w:r w:rsidRPr="00C978B1">
        <w:rPr>
          <w:rFonts w:ascii="Times New Roman" w:hAnsi="Times New Roman"/>
          <w:sz w:val="28"/>
          <w:szCs w:val="28"/>
          <w:lang w:val="ru-RU"/>
        </w:rPr>
        <w:t>осуществляет иные функции в соответствии с федеральными законами.</w:t>
      </w:r>
      <w:r w:rsidR="00A601B5" w:rsidRPr="00A601B5">
        <w:rPr>
          <w:rFonts w:ascii="Times New Roman" w:hAnsi="Times New Roman"/>
          <w:sz w:val="28"/>
          <w:szCs w:val="28"/>
          <w:lang w:val="ru-RU"/>
        </w:rPr>
        <w:t>[</w:t>
      </w:r>
      <w:r w:rsidR="00A601B5">
        <w:rPr>
          <w:rFonts w:ascii="Times New Roman" w:hAnsi="Times New Roman"/>
          <w:sz w:val="28"/>
          <w:szCs w:val="28"/>
          <w:lang w:val="ru-RU"/>
        </w:rPr>
        <w:t>11, с.86</w:t>
      </w:r>
      <w:r w:rsidR="00A601B5" w:rsidRPr="00A601B5">
        <w:rPr>
          <w:rFonts w:ascii="Times New Roman" w:hAnsi="Times New Roman"/>
          <w:sz w:val="28"/>
          <w:szCs w:val="28"/>
          <w:lang w:val="ru-RU"/>
        </w:rPr>
        <w:t>]</w:t>
      </w:r>
    </w:p>
    <w:p w:rsidR="00C978B1" w:rsidRPr="00C978B1" w:rsidRDefault="00C978B1" w:rsidP="00C978B1">
      <w:pPr>
        <w:spacing w:after="0" w:line="360" w:lineRule="auto"/>
        <w:ind w:firstLine="709"/>
        <w:jc w:val="both"/>
        <w:rPr>
          <w:rFonts w:ascii="Times New Roman" w:hAnsi="Times New Roman"/>
          <w:snapToGrid w:val="0"/>
          <w:sz w:val="28"/>
          <w:szCs w:val="28"/>
          <w:lang w:val="ru-RU"/>
        </w:rPr>
      </w:pPr>
      <w:r>
        <w:rPr>
          <w:rFonts w:ascii="Times New Roman" w:hAnsi="Times New Roman"/>
          <w:sz w:val="28"/>
          <w:szCs w:val="28"/>
          <w:lang w:val="ru-RU"/>
        </w:rPr>
        <w:t>О</w:t>
      </w:r>
      <w:r w:rsidRPr="00C978B1">
        <w:rPr>
          <w:rFonts w:ascii="Times New Roman" w:hAnsi="Times New Roman"/>
          <w:sz w:val="28"/>
          <w:szCs w:val="28"/>
          <w:lang w:val="ru-RU"/>
        </w:rPr>
        <w:t>сновной источник ресурсов</w:t>
      </w:r>
      <w:r>
        <w:rPr>
          <w:rFonts w:ascii="Times New Roman" w:hAnsi="Times New Roman"/>
          <w:sz w:val="28"/>
          <w:szCs w:val="28"/>
          <w:lang w:val="ru-RU"/>
        </w:rPr>
        <w:t xml:space="preserve"> ЦБ</w:t>
      </w:r>
      <w:r w:rsidRPr="00C978B1">
        <w:rPr>
          <w:rFonts w:ascii="Times New Roman" w:hAnsi="Times New Roman"/>
          <w:sz w:val="28"/>
          <w:szCs w:val="28"/>
          <w:lang w:val="ru-RU"/>
        </w:rPr>
        <w:t xml:space="preserve"> – деньги в обращении и средства коммерческих банков.</w:t>
      </w:r>
      <w:r w:rsidRPr="00C978B1">
        <w:rPr>
          <w:rFonts w:ascii="Times New Roman" w:hAnsi="Times New Roman"/>
          <w:snapToGrid w:val="0"/>
          <w:sz w:val="28"/>
          <w:szCs w:val="28"/>
          <w:lang w:val="ru-RU"/>
        </w:rPr>
        <w:t xml:space="preserve"> Выпуск денег в обращение, т.е. создание </w:t>
      </w:r>
      <w:bookmarkStart w:id="2" w:name="OCRUncertain052"/>
      <w:r w:rsidRPr="00C978B1">
        <w:rPr>
          <w:rFonts w:ascii="Times New Roman" w:hAnsi="Times New Roman"/>
          <w:snapToGrid w:val="0"/>
          <w:sz w:val="28"/>
          <w:szCs w:val="28"/>
          <w:lang w:val="ru-RU"/>
        </w:rPr>
        <w:t>ресурсов</w:t>
      </w:r>
      <w:bookmarkEnd w:id="2"/>
      <w:r w:rsidRPr="00C978B1">
        <w:rPr>
          <w:rFonts w:ascii="Times New Roman" w:hAnsi="Times New Roman"/>
          <w:snapToGrid w:val="0"/>
          <w:sz w:val="28"/>
          <w:szCs w:val="28"/>
          <w:lang w:val="ru-RU"/>
        </w:rPr>
        <w:t xml:space="preserve"> путем их эмиссии, осуществляется в процессе кредитования </w:t>
      </w:r>
      <w:bookmarkStart w:id="3" w:name="OCRUncertain053"/>
      <w:r w:rsidRPr="00C978B1">
        <w:rPr>
          <w:rFonts w:ascii="Times New Roman" w:hAnsi="Times New Roman"/>
          <w:snapToGrid w:val="0"/>
          <w:sz w:val="28"/>
          <w:szCs w:val="28"/>
          <w:lang w:val="ru-RU"/>
        </w:rPr>
        <w:t xml:space="preserve">федерального </w:t>
      </w:r>
      <w:bookmarkEnd w:id="3"/>
      <w:r w:rsidRPr="00C978B1">
        <w:rPr>
          <w:rFonts w:ascii="Times New Roman" w:hAnsi="Times New Roman"/>
          <w:snapToGrid w:val="0"/>
          <w:sz w:val="28"/>
          <w:szCs w:val="28"/>
          <w:lang w:val="ru-RU"/>
        </w:rPr>
        <w:t>Правительства и коммерческих банков. Кредиты коммерческим банкам выдают</w:t>
      </w:r>
      <w:bookmarkStart w:id="4" w:name="OCRUncertain054"/>
      <w:r w:rsidRPr="00C978B1">
        <w:rPr>
          <w:rFonts w:ascii="Times New Roman" w:hAnsi="Times New Roman"/>
          <w:snapToGrid w:val="0"/>
          <w:sz w:val="28"/>
          <w:szCs w:val="28"/>
          <w:lang w:val="ru-RU"/>
        </w:rPr>
        <w:t>ся</w:t>
      </w:r>
      <w:bookmarkEnd w:id="4"/>
      <w:r w:rsidRPr="00C978B1">
        <w:rPr>
          <w:rFonts w:ascii="Times New Roman" w:hAnsi="Times New Roman"/>
          <w:snapToGrid w:val="0"/>
          <w:sz w:val="28"/>
          <w:szCs w:val="28"/>
          <w:lang w:val="ru-RU"/>
        </w:rPr>
        <w:t xml:space="preserve"> под их обязательства, а также в порядке учета коммерческих векселей. </w:t>
      </w:r>
      <w:bookmarkStart w:id="5" w:name="OCRUncertain055"/>
      <w:r w:rsidRPr="00C978B1">
        <w:rPr>
          <w:rFonts w:ascii="Times New Roman" w:hAnsi="Times New Roman"/>
          <w:snapToGrid w:val="0"/>
          <w:sz w:val="28"/>
          <w:szCs w:val="28"/>
          <w:lang w:val="ru-RU"/>
        </w:rPr>
        <w:t>Правительство</w:t>
      </w:r>
      <w:bookmarkEnd w:id="5"/>
      <w:r w:rsidRPr="00C978B1">
        <w:rPr>
          <w:rFonts w:ascii="Times New Roman" w:hAnsi="Times New Roman"/>
          <w:snapToGrid w:val="0"/>
          <w:sz w:val="28"/>
          <w:szCs w:val="28"/>
          <w:lang w:val="ru-RU"/>
        </w:rPr>
        <w:t xml:space="preserve"> получает кредит в Центральном банке, представляя свои </w:t>
      </w:r>
      <w:bookmarkStart w:id="6" w:name="OCRUncertain056"/>
      <w:r w:rsidRPr="00C978B1">
        <w:rPr>
          <w:rFonts w:ascii="Times New Roman" w:hAnsi="Times New Roman"/>
          <w:snapToGrid w:val="0"/>
          <w:sz w:val="28"/>
          <w:szCs w:val="28"/>
          <w:lang w:val="ru-RU"/>
        </w:rPr>
        <w:t>обязательства.</w:t>
      </w:r>
      <w:bookmarkEnd w:id="6"/>
      <w:r w:rsidRPr="00C978B1">
        <w:rPr>
          <w:rFonts w:ascii="Times New Roman" w:hAnsi="Times New Roman"/>
          <w:snapToGrid w:val="0"/>
          <w:sz w:val="28"/>
          <w:szCs w:val="28"/>
          <w:lang w:val="ru-RU"/>
        </w:rPr>
        <w:t xml:space="preserve"> Эмиссия также производится для закупки золота и иностранной валюты.</w:t>
      </w:r>
    </w:p>
    <w:p w:rsidR="00C978B1" w:rsidRPr="00C978B1" w:rsidRDefault="009D2A36" w:rsidP="007D269A">
      <w:pPr>
        <w:pStyle w:val="a9"/>
        <w:ind w:firstLine="709"/>
        <w:jc w:val="both"/>
        <w:rPr>
          <w:rFonts w:ascii="Times New Roman" w:hAnsi="Times New Roman"/>
          <w:sz w:val="28"/>
          <w:szCs w:val="28"/>
        </w:rPr>
      </w:pPr>
      <w:r>
        <w:rPr>
          <w:rFonts w:ascii="Times New Roman" w:hAnsi="Times New Roman"/>
          <w:sz w:val="28"/>
          <w:szCs w:val="28"/>
        </w:rPr>
        <w:t xml:space="preserve">  </w:t>
      </w:r>
      <w:r w:rsidR="00C978B1" w:rsidRPr="00C978B1">
        <w:rPr>
          <w:rFonts w:ascii="Times New Roman" w:hAnsi="Times New Roman"/>
          <w:sz w:val="28"/>
          <w:szCs w:val="28"/>
        </w:rPr>
        <w:t xml:space="preserve">Центральный банк РФ создает свои ресурсы двумя методами. Первый, когда деньги из забалансовых хранилищ учреждений ЦБ РФ приходуются на баланс, т. е. перемещаются в их оборотные кассы. Отсюда наличные </w:t>
      </w:r>
      <w:bookmarkStart w:id="7" w:name="OCRUncertain059"/>
      <w:r w:rsidR="00C978B1" w:rsidRPr="00C978B1">
        <w:rPr>
          <w:rFonts w:ascii="Times New Roman" w:hAnsi="Times New Roman"/>
          <w:sz w:val="28"/>
          <w:szCs w:val="28"/>
        </w:rPr>
        <w:t>день</w:t>
      </w:r>
      <w:bookmarkEnd w:id="7"/>
      <w:r w:rsidR="00C978B1" w:rsidRPr="00C978B1">
        <w:rPr>
          <w:rFonts w:ascii="Times New Roman" w:hAnsi="Times New Roman"/>
          <w:sz w:val="28"/>
          <w:szCs w:val="28"/>
        </w:rPr>
        <w:t xml:space="preserve">ги уходят в обращение. Выдача денег из оборотных касс производится в пределах остатков на корреспондентских счетах коммерческих банков или счетах других клиентов Центрального банка. Эти остатки при необходимости образуются за счет кредитов, выдаваемых системой Центрального банка. При этом методе речь идет о налично-денежной, т.е. банкнотной, эмиссии. О втором методе речь идет тогда, когда Центральный банк увеличивает свои кредитные вложения путем выдачи ссуд, повышающих остатки на счетах, т. </w:t>
      </w:r>
      <w:bookmarkStart w:id="8" w:name="OCRUncertain005"/>
      <w:r w:rsidR="00C978B1" w:rsidRPr="00C978B1">
        <w:rPr>
          <w:rFonts w:ascii="Times New Roman" w:hAnsi="Times New Roman"/>
          <w:sz w:val="28"/>
          <w:szCs w:val="28"/>
        </w:rPr>
        <w:t>е.</w:t>
      </w:r>
      <w:bookmarkEnd w:id="8"/>
      <w:r w:rsidR="00C978B1" w:rsidRPr="00C978B1">
        <w:rPr>
          <w:rFonts w:ascii="Times New Roman" w:hAnsi="Times New Roman"/>
          <w:sz w:val="28"/>
          <w:szCs w:val="28"/>
        </w:rPr>
        <w:t xml:space="preserve"> на депозитах. При этом следует говорить о депозитной эмиссии.</w:t>
      </w:r>
    </w:p>
    <w:p w:rsidR="00C978B1" w:rsidRDefault="00C978B1" w:rsidP="00C978B1">
      <w:pPr>
        <w:pStyle w:val="ac"/>
        <w:spacing w:before="0" w:beforeAutospacing="0" w:after="0" w:afterAutospacing="0" w:line="360" w:lineRule="auto"/>
        <w:ind w:firstLine="709"/>
        <w:jc w:val="both"/>
        <w:rPr>
          <w:sz w:val="28"/>
          <w:szCs w:val="28"/>
        </w:rPr>
      </w:pPr>
      <w:r w:rsidRPr="00C978B1">
        <w:rPr>
          <w:b/>
          <w:bCs/>
          <w:sz w:val="28"/>
          <w:szCs w:val="28"/>
        </w:rPr>
        <w:t xml:space="preserve"> </w:t>
      </w:r>
      <w:r w:rsidRPr="009D2A36">
        <w:rPr>
          <w:bCs/>
          <w:i/>
          <w:sz w:val="28"/>
          <w:szCs w:val="28"/>
        </w:rPr>
        <w:t>Д</w:t>
      </w:r>
      <w:r w:rsidR="009D2A36" w:rsidRPr="009D2A36">
        <w:rPr>
          <w:bCs/>
          <w:i/>
          <w:sz w:val="28"/>
          <w:szCs w:val="28"/>
        </w:rPr>
        <w:t>епозит</w:t>
      </w:r>
      <w:r w:rsidRPr="00C978B1">
        <w:rPr>
          <w:sz w:val="28"/>
          <w:szCs w:val="28"/>
        </w:rPr>
        <w:t xml:space="preserve"> — (лат. depositum — вещь, отданная на хранение) — 1) вклад в банк, денежные средства, временно хранящиеся в банке и принадлежащие другим учреждениям и лицам</w:t>
      </w:r>
      <w:r w:rsidR="00922EB0" w:rsidRPr="00922EB0">
        <w:rPr>
          <w:sz w:val="28"/>
          <w:szCs w:val="28"/>
        </w:rPr>
        <w:t>; 2) ценные бумаги, передаваемые на хранение в кредитные учреждения; 3) взносы в таможенные учреждения в обеспечение оплаты пошлин и сборов; 4) взносы денежных сумм в судебные и административные органы.</w:t>
      </w:r>
    </w:p>
    <w:p w:rsidR="00922EB0" w:rsidRPr="00922EB0" w:rsidRDefault="00922EB0" w:rsidP="00C978B1">
      <w:pPr>
        <w:pStyle w:val="ac"/>
        <w:spacing w:before="0" w:beforeAutospacing="0" w:after="0" w:afterAutospacing="0" w:line="360" w:lineRule="auto"/>
        <w:ind w:firstLine="709"/>
        <w:jc w:val="both"/>
        <w:rPr>
          <w:sz w:val="28"/>
          <w:szCs w:val="28"/>
        </w:rPr>
      </w:pPr>
    </w:p>
    <w:p w:rsidR="004F6255" w:rsidRDefault="002E005F" w:rsidP="002E005F">
      <w:pPr>
        <w:pStyle w:val="ac"/>
        <w:spacing w:before="0" w:beforeAutospacing="0" w:after="0" w:afterAutospacing="0" w:line="360" w:lineRule="auto"/>
        <w:ind w:firstLine="709"/>
        <w:jc w:val="right"/>
        <w:rPr>
          <w:sz w:val="28"/>
          <w:szCs w:val="28"/>
        </w:rPr>
      </w:pPr>
      <w:r>
        <w:rPr>
          <w:sz w:val="28"/>
          <w:szCs w:val="28"/>
        </w:rPr>
        <w:t>Табл.1</w:t>
      </w:r>
    </w:p>
    <w:p w:rsidR="007D269A" w:rsidRDefault="004F6255" w:rsidP="004F6255">
      <w:pPr>
        <w:pStyle w:val="ac"/>
        <w:spacing w:before="0" w:beforeAutospacing="0" w:after="0" w:afterAutospacing="0" w:line="360" w:lineRule="auto"/>
        <w:ind w:firstLine="709"/>
        <w:jc w:val="center"/>
        <w:rPr>
          <w:bCs/>
          <w:sz w:val="28"/>
          <w:szCs w:val="28"/>
        </w:rPr>
      </w:pPr>
      <w:r w:rsidRPr="004F6255">
        <w:rPr>
          <w:bCs/>
          <w:sz w:val="28"/>
          <w:szCs w:val="28"/>
        </w:rPr>
        <w:t>Баланс Банка России</w:t>
      </w:r>
    </w:p>
    <w:p w:rsidR="004F6255" w:rsidRPr="004F6255" w:rsidRDefault="002E005F" w:rsidP="004F6255">
      <w:pPr>
        <w:pStyle w:val="ac"/>
        <w:spacing w:before="0" w:beforeAutospacing="0" w:after="0" w:afterAutospacing="0" w:line="360" w:lineRule="auto"/>
        <w:ind w:firstLine="709"/>
        <w:jc w:val="right"/>
        <w:rPr>
          <w:sz w:val="28"/>
          <w:szCs w:val="28"/>
        </w:rPr>
      </w:pPr>
      <w:r>
        <w:rPr>
          <w:sz w:val="28"/>
          <w:szCs w:val="28"/>
        </w:rPr>
        <w:t xml:space="preserve"> </w:t>
      </w:r>
      <w:r w:rsidR="004F6255">
        <w:rPr>
          <w:sz w:val="28"/>
          <w:szCs w:val="28"/>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2263"/>
      </w:tblGrid>
      <w:tr w:rsidR="007D269A" w:rsidRPr="008E578C" w:rsidTr="008E578C">
        <w:tc>
          <w:tcPr>
            <w:tcW w:w="4968" w:type="dxa"/>
            <w:shd w:val="clear" w:color="auto" w:fill="D9D9D9"/>
          </w:tcPr>
          <w:p w:rsidR="007D269A" w:rsidRPr="008E578C" w:rsidRDefault="007D269A" w:rsidP="008E578C">
            <w:pPr>
              <w:pStyle w:val="ac"/>
              <w:spacing w:before="0" w:beforeAutospacing="0" w:after="0" w:afterAutospacing="0" w:line="360" w:lineRule="auto"/>
              <w:jc w:val="center"/>
              <w:rPr>
                <w:sz w:val="28"/>
                <w:szCs w:val="28"/>
              </w:rPr>
            </w:pPr>
          </w:p>
        </w:tc>
        <w:tc>
          <w:tcPr>
            <w:tcW w:w="2340" w:type="dxa"/>
            <w:shd w:val="clear" w:color="auto" w:fill="D9D9D9"/>
          </w:tcPr>
          <w:p w:rsidR="007D269A" w:rsidRPr="008E578C" w:rsidRDefault="006A438F" w:rsidP="008E578C">
            <w:pPr>
              <w:pStyle w:val="ac"/>
              <w:spacing w:before="0" w:beforeAutospacing="0" w:after="0" w:afterAutospacing="0" w:line="360" w:lineRule="auto"/>
              <w:jc w:val="center"/>
              <w:rPr>
                <w:sz w:val="28"/>
                <w:szCs w:val="28"/>
              </w:rPr>
            </w:pPr>
            <w:r w:rsidRPr="008E578C">
              <w:rPr>
                <w:sz w:val="28"/>
                <w:szCs w:val="28"/>
              </w:rPr>
              <w:t>2008</w:t>
            </w:r>
          </w:p>
        </w:tc>
        <w:tc>
          <w:tcPr>
            <w:tcW w:w="2263" w:type="dxa"/>
            <w:shd w:val="clear" w:color="auto" w:fill="D9D9D9"/>
          </w:tcPr>
          <w:p w:rsidR="007D269A" w:rsidRPr="008E578C" w:rsidRDefault="006A438F" w:rsidP="008E578C">
            <w:pPr>
              <w:pStyle w:val="ac"/>
              <w:spacing w:before="0" w:beforeAutospacing="0" w:after="0" w:afterAutospacing="0" w:line="360" w:lineRule="auto"/>
              <w:jc w:val="center"/>
              <w:rPr>
                <w:sz w:val="28"/>
                <w:szCs w:val="28"/>
              </w:rPr>
            </w:pPr>
            <w:r w:rsidRPr="008E578C">
              <w:rPr>
                <w:sz w:val="28"/>
                <w:szCs w:val="28"/>
              </w:rPr>
              <w:t>2009</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1. Драгоценные металлы</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388 617</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746 369</w:t>
            </w:r>
          </w:p>
        </w:tc>
      </w:tr>
      <w:tr w:rsidR="007D269A" w:rsidRPr="008E578C" w:rsidTr="008E578C">
        <w:tc>
          <w:tcPr>
            <w:tcW w:w="4968" w:type="dxa"/>
          </w:tcPr>
          <w:p w:rsidR="006A438F" w:rsidRPr="008E578C" w:rsidRDefault="006A438F" w:rsidP="008E578C">
            <w:pPr>
              <w:autoSpaceDE w:val="0"/>
              <w:autoSpaceDN w:val="0"/>
              <w:adjustRightInd w:val="0"/>
              <w:spacing w:after="0" w:line="240" w:lineRule="auto"/>
              <w:rPr>
                <w:rFonts w:ascii="Times New Roman" w:hAnsi="Times New Roman"/>
                <w:color w:val="231F20"/>
                <w:sz w:val="24"/>
                <w:szCs w:val="24"/>
                <w:lang w:val="ru-RU" w:eastAsia="ru-RU"/>
              </w:rPr>
            </w:pPr>
            <w:r w:rsidRPr="008E578C">
              <w:rPr>
                <w:rFonts w:ascii="Times New Roman" w:hAnsi="Times New Roman"/>
                <w:color w:val="231F20"/>
                <w:sz w:val="24"/>
                <w:szCs w:val="24"/>
                <w:lang w:val="ru-RU" w:eastAsia="ru-RU"/>
              </w:rPr>
              <w:t>2. Средства, размещенные у нерезидентов,</w:t>
            </w:r>
          </w:p>
          <w:p w:rsidR="007D269A" w:rsidRPr="004F6255" w:rsidRDefault="006A438F" w:rsidP="008E578C">
            <w:pPr>
              <w:pStyle w:val="ac"/>
              <w:spacing w:before="0" w:beforeAutospacing="0" w:after="0" w:afterAutospacing="0" w:line="360" w:lineRule="auto"/>
              <w:jc w:val="both"/>
            </w:pPr>
            <w:r w:rsidRPr="008E578C">
              <w:rPr>
                <w:color w:val="231F20"/>
              </w:rPr>
              <w:t>и ценные бумаги иностранных эмитентов</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12 221 969</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12 448 160</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3. Кредиты и депозиты</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2 540 817</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1 707 663</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4. Ценные бумаги</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489 994</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459 662</w:t>
            </w:r>
          </w:p>
        </w:tc>
      </w:tr>
      <w:tr w:rsidR="007D269A" w:rsidRPr="008E578C" w:rsidTr="008E578C">
        <w:tc>
          <w:tcPr>
            <w:tcW w:w="4968" w:type="dxa"/>
            <w:tcBorders>
              <w:bottom w:val="single" w:sz="4" w:space="0" w:color="auto"/>
            </w:tcBorders>
          </w:tcPr>
          <w:p w:rsidR="007D269A" w:rsidRPr="004F6255" w:rsidRDefault="006A438F" w:rsidP="008E578C">
            <w:pPr>
              <w:pStyle w:val="ac"/>
              <w:spacing w:before="0" w:beforeAutospacing="0" w:after="0" w:afterAutospacing="0" w:line="360" w:lineRule="auto"/>
              <w:jc w:val="both"/>
            </w:pPr>
            <w:r w:rsidRPr="008E578C">
              <w:rPr>
                <w:color w:val="231F20"/>
              </w:rPr>
              <w:t>5. Прочие активы</w:t>
            </w:r>
          </w:p>
        </w:tc>
        <w:tc>
          <w:tcPr>
            <w:tcW w:w="2340" w:type="dxa"/>
            <w:tcBorders>
              <w:bottom w:val="single" w:sz="4" w:space="0" w:color="auto"/>
            </w:tcBorders>
          </w:tcPr>
          <w:p w:rsidR="007D269A" w:rsidRPr="004F6255" w:rsidRDefault="006A438F" w:rsidP="008E578C">
            <w:pPr>
              <w:pStyle w:val="ac"/>
              <w:spacing w:before="0" w:beforeAutospacing="0" w:after="0" w:afterAutospacing="0" w:line="360" w:lineRule="auto"/>
              <w:jc w:val="center"/>
            </w:pPr>
            <w:r w:rsidRPr="008E578C">
              <w:rPr>
                <w:color w:val="231F20"/>
              </w:rPr>
              <w:t>106 517</w:t>
            </w:r>
          </w:p>
        </w:tc>
        <w:tc>
          <w:tcPr>
            <w:tcW w:w="2263" w:type="dxa"/>
            <w:tcBorders>
              <w:bottom w:val="single" w:sz="4" w:space="0" w:color="auto"/>
            </w:tcBorders>
          </w:tcPr>
          <w:p w:rsidR="007D269A" w:rsidRPr="004F6255" w:rsidRDefault="004F6255" w:rsidP="008E578C">
            <w:pPr>
              <w:pStyle w:val="ac"/>
              <w:spacing w:before="0" w:beforeAutospacing="0" w:after="0" w:afterAutospacing="0" w:line="360" w:lineRule="auto"/>
              <w:jc w:val="center"/>
            </w:pPr>
            <w:r w:rsidRPr="008E578C">
              <w:rPr>
                <w:color w:val="231F20"/>
              </w:rPr>
              <w:t>120 793</w:t>
            </w:r>
          </w:p>
        </w:tc>
      </w:tr>
      <w:tr w:rsidR="007D269A" w:rsidRPr="008E578C" w:rsidTr="008E578C">
        <w:tc>
          <w:tcPr>
            <w:tcW w:w="4968" w:type="dxa"/>
            <w:shd w:val="clear" w:color="auto" w:fill="D9D9D9"/>
          </w:tcPr>
          <w:p w:rsidR="007D269A" w:rsidRPr="004F6255" w:rsidRDefault="006A438F" w:rsidP="008E578C">
            <w:pPr>
              <w:pStyle w:val="ac"/>
              <w:spacing w:before="0" w:beforeAutospacing="0" w:after="0" w:afterAutospacing="0" w:line="360" w:lineRule="auto"/>
              <w:jc w:val="both"/>
            </w:pPr>
            <w:r w:rsidRPr="008E578C">
              <w:rPr>
                <w:color w:val="231F20"/>
              </w:rPr>
              <w:t>Итого по активу</w:t>
            </w:r>
          </w:p>
        </w:tc>
        <w:tc>
          <w:tcPr>
            <w:tcW w:w="2340" w:type="dxa"/>
            <w:shd w:val="clear" w:color="auto" w:fill="D9D9D9"/>
          </w:tcPr>
          <w:p w:rsidR="007D269A" w:rsidRPr="004F6255" w:rsidRDefault="006A438F" w:rsidP="008E578C">
            <w:pPr>
              <w:pStyle w:val="ac"/>
              <w:spacing w:before="0" w:beforeAutospacing="0" w:after="0" w:afterAutospacing="0" w:line="360" w:lineRule="auto"/>
              <w:jc w:val="center"/>
            </w:pPr>
            <w:r w:rsidRPr="008E578C">
              <w:rPr>
                <w:color w:val="231F20"/>
              </w:rPr>
              <w:t>15 747 914</w:t>
            </w:r>
          </w:p>
        </w:tc>
        <w:tc>
          <w:tcPr>
            <w:tcW w:w="2263" w:type="dxa"/>
            <w:shd w:val="clear" w:color="auto" w:fill="D9D9D9"/>
          </w:tcPr>
          <w:p w:rsidR="007D269A" w:rsidRPr="004F6255" w:rsidRDefault="004F6255" w:rsidP="008E578C">
            <w:pPr>
              <w:pStyle w:val="ac"/>
              <w:spacing w:before="0" w:beforeAutospacing="0" w:after="0" w:afterAutospacing="0" w:line="360" w:lineRule="auto"/>
              <w:jc w:val="center"/>
            </w:pPr>
            <w:r w:rsidRPr="008E578C">
              <w:rPr>
                <w:color w:val="231F20"/>
              </w:rPr>
              <w:t>15 482 647</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1. Наличные деньги в обращении</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4 215 909</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4 024 864</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2. Средства на счетах в Банке России</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9 841 486</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8 520 727</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3. Средства в расчетах</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68 033</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52 239</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4. Выпущенные ценные бумаги</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23 667</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111 035</w:t>
            </w:r>
          </w:p>
        </w:tc>
      </w:tr>
      <w:tr w:rsidR="007D269A" w:rsidRPr="008E578C" w:rsidTr="008E578C">
        <w:tc>
          <w:tcPr>
            <w:tcW w:w="4968" w:type="dxa"/>
          </w:tcPr>
          <w:p w:rsidR="007D269A" w:rsidRPr="004F6255" w:rsidRDefault="006A438F" w:rsidP="008E578C">
            <w:pPr>
              <w:pStyle w:val="ac"/>
              <w:spacing w:before="0" w:beforeAutospacing="0" w:after="0" w:afterAutospacing="0" w:line="360" w:lineRule="auto"/>
              <w:jc w:val="both"/>
            </w:pPr>
            <w:r w:rsidRPr="008E578C">
              <w:rPr>
                <w:color w:val="231F20"/>
              </w:rPr>
              <w:t>5. Прочие пассивы</w:t>
            </w:r>
          </w:p>
        </w:tc>
        <w:tc>
          <w:tcPr>
            <w:tcW w:w="2340" w:type="dxa"/>
          </w:tcPr>
          <w:p w:rsidR="007D269A" w:rsidRPr="004F6255" w:rsidRDefault="006A438F" w:rsidP="008E578C">
            <w:pPr>
              <w:pStyle w:val="ac"/>
              <w:spacing w:before="0" w:beforeAutospacing="0" w:after="0" w:afterAutospacing="0" w:line="360" w:lineRule="auto"/>
              <w:jc w:val="center"/>
            </w:pPr>
            <w:r w:rsidRPr="008E578C">
              <w:rPr>
                <w:color w:val="231F20"/>
              </w:rPr>
              <w:t>1 125 057</w:t>
            </w:r>
          </w:p>
        </w:tc>
        <w:tc>
          <w:tcPr>
            <w:tcW w:w="2263" w:type="dxa"/>
          </w:tcPr>
          <w:p w:rsidR="007D269A" w:rsidRPr="004F6255" w:rsidRDefault="004F6255" w:rsidP="008E578C">
            <w:pPr>
              <w:pStyle w:val="ac"/>
              <w:spacing w:before="0" w:beforeAutospacing="0" w:after="0" w:afterAutospacing="0" w:line="360" w:lineRule="auto"/>
              <w:jc w:val="center"/>
            </w:pPr>
            <w:r w:rsidRPr="008E578C">
              <w:rPr>
                <w:color w:val="231F20"/>
              </w:rPr>
              <w:t>823 666</w:t>
            </w:r>
          </w:p>
        </w:tc>
      </w:tr>
      <w:tr w:rsidR="007D269A" w:rsidRPr="008E578C" w:rsidTr="008E578C">
        <w:tc>
          <w:tcPr>
            <w:tcW w:w="4968" w:type="dxa"/>
            <w:tcBorders>
              <w:bottom w:val="single" w:sz="4" w:space="0" w:color="auto"/>
            </w:tcBorders>
          </w:tcPr>
          <w:p w:rsidR="007D269A" w:rsidRPr="004F6255" w:rsidRDefault="006A438F" w:rsidP="008E578C">
            <w:pPr>
              <w:pStyle w:val="ac"/>
              <w:spacing w:before="0" w:beforeAutospacing="0" w:after="0" w:afterAutospacing="0" w:line="360" w:lineRule="auto"/>
              <w:jc w:val="both"/>
            </w:pPr>
            <w:r w:rsidRPr="008E578C">
              <w:rPr>
                <w:color w:val="231F20"/>
              </w:rPr>
              <w:t>6. Капитал</w:t>
            </w:r>
          </w:p>
        </w:tc>
        <w:tc>
          <w:tcPr>
            <w:tcW w:w="2340" w:type="dxa"/>
            <w:tcBorders>
              <w:bottom w:val="single" w:sz="4" w:space="0" w:color="auto"/>
            </w:tcBorders>
          </w:tcPr>
          <w:p w:rsidR="007D269A" w:rsidRPr="004F6255" w:rsidRDefault="006A438F" w:rsidP="008E578C">
            <w:pPr>
              <w:pStyle w:val="ac"/>
              <w:spacing w:before="0" w:beforeAutospacing="0" w:after="0" w:afterAutospacing="0" w:line="360" w:lineRule="auto"/>
              <w:jc w:val="center"/>
            </w:pPr>
            <w:r w:rsidRPr="008E578C">
              <w:rPr>
                <w:color w:val="231F20"/>
              </w:rPr>
              <w:t>473 762</w:t>
            </w:r>
          </w:p>
        </w:tc>
        <w:tc>
          <w:tcPr>
            <w:tcW w:w="2263" w:type="dxa"/>
            <w:tcBorders>
              <w:bottom w:val="single" w:sz="4" w:space="0" w:color="auto"/>
            </w:tcBorders>
          </w:tcPr>
          <w:p w:rsidR="007D269A" w:rsidRPr="004F6255" w:rsidRDefault="004F6255" w:rsidP="008E578C">
            <w:pPr>
              <w:pStyle w:val="ac"/>
              <w:spacing w:before="0" w:beforeAutospacing="0" w:after="0" w:afterAutospacing="0" w:line="360" w:lineRule="auto"/>
              <w:jc w:val="center"/>
            </w:pPr>
            <w:r w:rsidRPr="008E578C">
              <w:rPr>
                <w:color w:val="231F20"/>
              </w:rPr>
              <w:t>1 950 116</w:t>
            </w:r>
          </w:p>
        </w:tc>
      </w:tr>
      <w:tr w:rsidR="007D269A" w:rsidRPr="008E578C" w:rsidTr="008E578C">
        <w:tc>
          <w:tcPr>
            <w:tcW w:w="4968" w:type="dxa"/>
            <w:shd w:val="clear" w:color="auto" w:fill="D9D9D9"/>
          </w:tcPr>
          <w:p w:rsidR="007D269A" w:rsidRPr="004F6255" w:rsidRDefault="006A438F" w:rsidP="008E578C">
            <w:pPr>
              <w:pStyle w:val="ac"/>
              <w:spacing w:before="0" w:beforeAutospacing="0" w:after="0" w:afterAutospacing="0" w:line="360" w:lineRule="auto"/>
              <w:jc w:val="both"/>
            </w:pPr>
            <w:r w:rsidRPr="008E578C">
              <w:rPr>
                <w:color w:val="231F20"/>
              </w:rPr>
              <w:t>Итого по пассиву</w:t>
            </w:r>
          </w:p>
        </w:tc>
        <w:tc>
          <w:tcPr>
            <w:tcW w:w="2340" w:type="dxa"/>
            <w:shd w:val="clear" w:color="auto" w:fill="D9D9D9"/>
          </w:tcPr>
          <w:p w:rsidR="007D269A" w:rsidRPr="004F6255" w:rsidRDefault="006A438F" w:rsidP="008E578C">
            <w:pPr>
              <w:pStyle w:val="ac"/>
              <w:spacing w:before="0" w:beforeAutospacing="0" w:after="0" w:afterAutospacing="0" w:line="360" w:lineRule="auto"/>
              <w:jc w:val="center"/>
            </w:pPr>
            <w:r w:rsidRPr="008E578C">
              <w:rPr>
                <w:color w:val="231F20"/>
              </w:rPr>
              <w:t>15 747 914</w:t>
            </w:r>
          </w:p>
        </w:tc>
        <w:tc>
          <w:tcPr>
            <w:tcW w:w="2263" w:type="dxa"/>
            <w:shd w:val="clear" w:color="auto" w:fill="D9D9D9"/>
          </w:tcPr>
          <w:p w:rsidR="007D269A" w:rsidRPr="004F6255" w:rsidRDefault="004F6255" w:rsidP="008E578C">
            <w:pPr>
              <w:pStyle w:val="ac"/>
              <w:spacing w:before="0" w:beforeAutospacing="0" w:after="0" w:afterAutospacing="0" w:line="360" w:lineRule="auto"/>
              <w:jc w:val="center"/>
            </w:pPr>
            <w:r w:rsidRPr="008E578C">
              <w:rPr>
                <w:color w:val="231F20"/>
              </w:rPr>
              <w:t>15 482 647</w:t>
            </w:r>
          </w:p>
        </w:tc>
      </w:tr>
    </w:tbl>
    <w:p w:rsidR="007D269A" w:rsidRDefault="007D269A" w:rsidP="002E005F">
      <w:pPr>
        <w:pStyle w:val="ac"/>
        <w:spacing w:before="0" w:beforeAutospacing="0" w:after="0" w:afterAutospacing="0" w:line="360" w:lineRule="auto"/>
        <w:jc w:val="both"/>
        <w:rPr>
          <w:sz w:val="28"/>
          <w:szCs w:val="28"/>
        </w:rPr>
      </w:pPr>
    </w:p>
    <w:p w:rsidR="00A601B5" w:rsidRPr="00670A35" w:rsidRDefault="00670A35" w:rsidP="002E005F">
      <w:pPr>
        <w:pStyle w:val="ac"/>
        <w:spacing w:before="0" w:beforeAutospacing="0" w:after="0" w:afterAutospacing="0" w:line="360" w:lineRule="auto"/>
        <w:jc w:val="both"/>
        <w:rPr>
          <w:sz w:val="28"/>
          <w:szCs w:val="28"/>
        </w:rPr>
      </w:pPr>
      <w:r>
        <w:rPr>
          <w:sz w:val="28"/>
          <w:szCs w:val="28"/>
          <w:lang w:val="en-US"/>
        </w:rPr>
        <w:t>[</w:t>
      </w:r>
      <w:r>
        <w:rPr>
          <w:sz w:val="28"/>
          <w:szCs w:val="28"/>
        </w:rPr>
        <w:t>17</w:t>
      </w:r>
      <w:r>
        <w:rPr>
          <w:sz w:val="28"/>
          <w:szCs w:val="28"/>
          <w:lang w:val="en-US"/>
        </w:rPr>
        <w:t>]</w:t>
      </w:r>
    </w:p>
    <w:p w:rsidR="00233169" w:rsidRDefault="00A32282" w:rsidP="001A76A2">
      <w:pPr>
        <w:pStyle w:val="ac"/>
        <w:spacing w:before="0" w:beforeAutospacing="0" w:after="0" w:afterAutospacing="0" w:line="360" w:lineRule="auto"/>
        <w:ind w:firstLine="708"/>
        <w:jc w:val="both"/>
      </w:pPr>
      <w:r>
        <w:object w:dxaOrig="7754"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78.25pt" o:ole="">
            <v:imagedata r:id="rId9" o:title=""/>
          </v:shape>
          <o:OLEObject Type="Embed" ProgID="Excel.Sheet.8" ShapeID="_x0000_i1025" DrawAspect="Content" ObjectID="_1461222053" r:id="rId10">
            <o:FieldCodes>\s</o:FieldCodes>
          </o:OLEObject>
        </w:object>
      </w:r>
    </w:p>
    <w:p w:rsidR="00922EB0" w:rsidRPr="00C978B1" w:rsidRDefault="00922EB0" w:rsidP="001A76A2">
      <w:pPr>
        <w:pStyle w:val="ac"/>
        <w:spacing w:before="0" w:beforeAutospacing="0" w:after="0" w:afterAutospacing="0" w:line="360" w:lineRule="auto"/>
        <w:ind w:firstLine="708"/>
        <w:jc w:val="both"/>
        <w:rPr>
          <w:sz w:val="28"/>
          <w:szCs w:val="28"/>
        </w:rPr>
      </w:pPr>
    </w:p>
    <w:p w:rsidR="00216BF6" w:rsidRDefault="00C978B1" w:rsidP="00C978B1">
      <w:pPr>
        <w:pStyle w:val="ac"/>
        <w:spacing w:before="0" w:beforeAutospacing="0" w:after="0" w:afterAutospacing="0" w:line="360" w:lineRule="auto"/>
        <w:ind w:firstLine="709"/>
        <w:jc w:val="both"/>
        <w:rPr>
          <w:sz w:val="28"/>
          <w:szCs w:val="28"/>
        </w:rPr>
      </w:pPr>
      <w:r w:rsidRPr="00C978B1">
        <w:rPr>
          <w:sz w:val="28"/>
          <w:szCs w:val="28"/>
        </w:rPr>
        <w:t xml:space="preserve">Инструментарий кредитной политики очень широк, хотя каждая, отдельно взятая страна, использует лишь определенный набор способов воздействия. </w:t>
      </w:r>
    </w:p>
    <w:p w:rsidR="00C978B1" w:rsidRPr="00C978B1" w:rsidRDefault="00C978B1" w:rsidP="00C978B1">
      <w:pPr>
        <w:pStyle w:val="ac"/>
        <w:spacing w:before="0" w:beforeAutospacing="0" w:after="0" w:afterAutospacing="0" w:line="360" w:lineRule="auto"/>
        <w:ind w:firstLine="709"/>
        <w:jc w:val="both"/>
        <w:rPr>
          <w:sz w:val="28"/>
          <w:szCs w:val="28"/>
        </w:rPr>
      </w:pPr>
      <w:r w:rsidRPr="00C978B1">
        <w:rPr>
          <w:sz w:val="28"/>
          <w:szCs w:val="28"/>
        </w:rPr>
        <w:t>Перечислим основные инструменты денежно-кредитной политики:</w:t>
      </w:r>
    </w:p>
    <w:p w:rsidR="00C978B1" w:rsidRPr="00C978B1" w:rsidRDefault="009D2A36" w:rsidP="00C978B1">
      <w:pPr>
        <w:spacing w:after="0" w:line="360" w:lineRule="auto"/>
        <w:ind w:firstLine="709"/>
        <w:jc w:val="both"/>
        <w:rPr>
          <w:rFonts w:ascii="Times New Roman" w:hAnsi="Times New Roman"/>
          <w:snapToGrid w:val="0"/>
          <w:sz w:val="28"/>
          <w:szCs w:val="28"/>
          <w:lang w:val="ru-RU"/>
        </w:rPr>
      </w:pPr>
      <w:r w:rsidRPr="009D2A36">
        <w:rPr>
          <w:rFonts w:ascii="Times New Roman" w:hAnsi="Times New Roman"/>
          <w:iCs/>
          <w:sz w:val="28"/>
          <w:szCs w:val="28"/>
          <w:lang w:val="ru-RU"/>
        </w:rPr>
        <w:t>1</w:t>
      </w:r>
      <w:r>
        <w:rPr>
          <w:rFonts w:ascii="Times New Roman" w:hAnsi="Times New Roman"/>
          <w:iCs/>
          <w:sz w:val="28"/>
          <w:szCs w:val="28"/>
          <w:lang w:val="ru-RU"/>
        </w:rPr>
        <w:t>.</w:t>
      </w:r>
      <w:r>
        <w:rPr>
          <w:rFonts w:ascii="Times New Roman" w:hAnsi="Times New Roman"/>
          <w:i/>
          <w:iCs/>
          <w:sz w:val="28"/>
          <w:szCs w:val="28"/>
          <w:lang w:val="ru-RU"/>
        </w:rPr>
        <w:t xml:space="preserve"> </w:t>
      </w:r>
      <w:r w:rsidR="00C978B1" w:rsidRPr="00C978B1">
        <w:rPr>
          <w:rFonts w:ascii="Times New Roman" w:hAnsi="Times New Roman"/>
          <w:i/>
          <w:iCs/>
          <w:sz w:val="28"/>
          <w:szCs w:val="28"/>
          <w:lang w:val="ru-RU"/>
        </w:rPr>
        <w:t>Официальная учетная ставка</w:t>
      </w:r>
      <w:r w:rsidR="008737A0">
        <w:rPr>
          <w:rFonts w:ascii="Times New Roman" w:hAnsi="Times New Roman"/>
          <w:i/>
          <w:iCs/>
          <w:sz w:val="28"/>
          <w:szCs w:val="28"/>
          <w:lang w:val="ru-RU"/>
        </w:rPr>
        <w:t xml:space="preserve"> </w:t>
      </w:r>
      <w:r w:rsidR="00512D57">
        <w:rPr>
          <w:rFonts w:ascii="Times New Roman" w:hAnsi="Times New Roman"/>
          <w:i/>
          <w:iCs/>
          <w:sz w:val="28"/>
          <w:szCs w:val="28"/>
          <w:lang w:val="ru-RU"/>
        </w:rPr>
        <w:t>(ставка рефинансирования)</w:t>
      </w:r>
      <w:r w:rsidR="00C978B1" w:rsidRPr="00C978B1">
        <w:rPr>
          <w:rFonts w:ascii="Times New Roman" w:hAnsi="Times New Roman"/>
          <w:i/>
          <w:iCs/>
          <w:sz w:val="28"/>
          <w:szCs w:val="28"/>
          <w:lang w:val="ru-RU"/>
        </w:rPr>
        <w:t xml:space="preserve"> - </w:t>
      </w:r>
      <w:r w:rsidR="00C978B1" w:rsidRPr="00C978B1">
        <w:rPr>
          <w:rFonts w:ascii="Times New Roman" w:hAnsi="Times New Roman"/>
          <w:snapToGrid w:val="0"/>
          <w:sz w:val="28"/>
          <w:szCs w:val="28"/>
          <w:lang w:val="ru-RU"/>
        </w:rPr>
        <w:t>это проценты по ссудам, используемым Центральным банком при кредитовании коммерческих банков. Это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 Определение размера учетной ставки</w:t>
      </w:r>
      <w:r w:rsidR="00C978B1" w:rsidRPr="00C978B1">
        <w:rPr>
          <w:rFonts w:ascii="Times New Roman" w:hAnsi="Times New Roman"/>
          <w:noProof/>
          <w:snapToGrid w:val="0"/>
          <w:sz w:val="28"/>
          <w:szCs w:val="28"/>
          <w:lang w:val="ru-RU"/>
        </w:rPr>
        <w:t xml:space="preserve"> —</w:t>
      </w:r>
      <w:r w:rsidR="00C978B1" w:rsidRPr="00C978B1">
        <w:rPr>
          <w:rFonts w:ascii="Times New Roman" w:hAnsi="Times New Roman"/>
          <w:snapToGrid w:val="0"/>
          <w:sz w:val="28"/>
          <w:szCs w:val="28"/>
          <w:lang w:val="ru-RU"/>
        </w:rPr>
        <w:t xml:space="preserve">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Официальная ставка обычно выше рыночных ставок и служит ориентиром для них. Манипулирование процентными ставками во многих странах является важнейшим инструментом контроля над денежной массой. Например, рост процентных ставок, удорожание кредита побуждают сокращать кассовые остатки, снижают объем заимствований; соответственно сокращается потребность в платежных средствах и в то же время создается дополнительный стимул ускорения оборота денег.</w:t>
      </w:r>
    </w:p>
    <w:p w:rsidR="00C978B1" w:rsidRPr="00670A35" w:rsidRDefault="00C978B1" w:rsidP="00C978B1">
      <w:pPr>
        <w:spacing w:after="0" w:line="360" w:lineRule="auto"/>
        <w:ind w:firstLine="709"/>
        <w:jc w:val="both"/>
        <w:rPr>
          <w:rFonts w:ascii="Times New Roman" w:hAnsi="Times New Roman"/>
          <w:snapToGrid w:val="0"/>
          <w:sz w:val="28"/>
          <w:szCs w:val="28"/>
          <w:lang w:val="ru-RU"/>
        </w:rPr>
      </w:pPr>
      <w:r w:rsidRPr="00C978B1">
        <w:rPr>
          <w:rFonts w:ascii="Times New Roman" w:hAnsi="Times New Roman"/>
          <w:snapToGrid w:val="0"/>
          <w:sz w:val="28"/>
          <w:szCs w:val="28"/>
          <w:lang w:val="ru-RU"/>
        </w:rPr>
        <w:t>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ЦБ РФ представляют собой минимальные ставки, по которым Банк России осуществляет свои операции. ЦБ РФ использует процентную политику для воздействия на рыночные процентные ставки в целях укрепления рубля.</w:t>
      </w:r>
      <w:r w:rsidR="00670A35" w:rsidRPr="00670A35">
        <w:rPr>
          <w:rFonts w:ascii="Times New Roman" w:hAnsi="Times New Roman"/>
          <w:snapToGrid w:val="0"/>
          <w:sz w:val="28"/>
          <w:szCs w:val="28"/>
          <w:lang w:val="ru-RU"/>
        </w:rPr>
        <w:t>[</w:t>
      </w:r>
      <w:r w:rsidR="00670A35">
        <w:rPr>
          <w:rFonts w:ascii="Times New Roman" w:hAnsi="Times New Roman"/>
          <w:snapToGrid w:val="0"/>
          <w:sz w:val="28"/>
          <w:szCs w:val="28"/>
          <w:lang w:val="ru-RU"/>
        </w:rPr>
        <w:t>5, с.127</w:t>
      </w:r>
      <w:r w:rsidR="00670A35" w:rsidRPr="00670A35">
        <w:rPr>
          <w:rFonts w:ascii="Times New Roman" w:hAnsi="Times New Roman"/>
          <w:snapToGrid w:val="0"/>
          <w:sz w:val="28"/>
          <w:szCs w:val="28"/>
          <w:lang w:val="ru-RU"/>
        </w:rPr>
        <w:t>]</w:t>
      </w:r>
    </w:p>
    <w:p w:rsidR="009E6B8F" w:rsidRDefault="009E6B8F" w:rsidP="00C978B1">
      <w:pPr>
        <w:spacing w:after="0" w:line="360" w:lineRule="auto"/>
        <w:ind w:firstLine="709"/>
        <w:jc w:val="both"/>
        <w:rPr>
          <w:rFonts w:ascii="Times New Roman" w:hAnsi="Times New Roman"/>
          <w:snapToGrid w:val="0"/>
          <w:sz w:val="28"/>
          <w:szCs w:val="28"/>
          <w:lang w:val="ru-RU"/>
        </w:rPr>
      </w:pPr>
    </w:p>
    <w:bookmarkStart w:id="9" w:name="_MON_1336414488"/>
    <w:bookmarkEnd w:id="9"/>
    <w:p w:rsidR="00512D57" w:rsidRDefault="00A32282" w:rsidP="00902643">
      <w:pPr>
        <w:spacing w:after="0" w:line="360" w:lineRule="auto"/>
        <w:jc w:val="both"/>
        <w:rPr>
          <w:rFonts w:ascii="Times New Roman" w:hAnsi="Times New Roman"/>
          <w:snapToGrid w:val="0"/>
          <w:sz w:val="28"/>
          <w:szCs w:val="28"/>
          <w:lang w:val="ru-RU"/>
        </w:rPr>
      </w:pPr>
      <w:r>
        <w:object w:dxaOrig="9271" w:dyaOrig="6317">
          <v:shape id="_x0000_i1026" type="#_x0000_t75" style="width:463.5pt;height:315.75pt" o:ole="">
            <v:imagedata r:id="rId11" o:title=""/>
          </v:shape>
          <o:OLEObject Type="Embed" ProgID="Excel.Sheet.8" ShapeID="_x0000_i1026" DrawAspect="Content" ObjectID="_1461222054" r:id="rId12">
            <o:FieldCodes>\s</o:FieldCodes>
          </o:OLEObject>
        </w:object>
      </w:r>
    </w:p>
    <w:p w:rsidR="00512D57" w:rsidRPr="00C978B1" w:rsidRDefault="00512D57" w:rsidP="00C978B1">
      <w:pPr>
        <w:spacing w:after="0" w:line="360" w:lineRule="auto"/>
        <w:ind w:firstLine="709"/>
        <w:jc w:val="both"/>
        <w:rPr>
          <w:rFonts w:ascii="Times New Roman" w:hAnsi="Times New Roman"/>
          <w:snapToGrid w:val="0"/>
          <w:sz w:val="28"/>
          <w:szCs w:val="28"/>
          <w:lang w:val="ru-RU"/>
        </w:rPr>
      </w:pPr>
    </w:p>
    <w:p w:rsidR="00C978B1" w:rsidRPr="00670A35" w:rsidRDefault="00C978B1" w:rsidP="00C978B1">
      <w:pPr>
        <w:spacing w:after="0" w:line="360" w:lineRule="auto"/>
        <w:ind w:firstLine="709"/>
        <w:jc w:val="both"/>
        <w:rPr>
          <w:rFonts w:ascii="Times New Roman" w:hAnsi="Times New Roman"/>
          <w:snapToGrid w:val="0"/>
          <w:sz w:val="28"/>
          <w:szCs w:val="28"/>
          <w:lang w:val="ru-RU"/>
        </w:rPr>
      </w:pPr>
      <w:r w:rsidRPr="00C978B1">
        <w:rPr>
          <w:rFonts w:ascii="Times New Roman" w:hAnsi="Times New Roman"/>
          <w:snapToGrid w:val="0"/>
          <w:sz w:val="28"/>
          <w:szCs w:val="28"/>
          <w:lang w:val="ru-RU"/>
        </w:rPr>
        <w:t>Коммерческие банки получают в ЦБ РФ ссуды в порядке рефинансирования и переучета векселей. Банк России регулирует общий объем выдаваемых им кредитов в соответствии с принятыми ориентирами единой государственной денежно-кредитной политики, используя при этом в качестве инструмента учетную ставку.</w:t>
      </w:r>
      <w:r w:rsidR="00670A35" w:rsidRPr="00670A35">
        <w:rPr>
          <w:rFonts w:ascii="Times New Roman" w:hAnsi="Times New Roman"/>
          <w:snapToGrid w:val="0"/>
          <w:sz w:val="28"/>
          <w:szCs w:val="28"/>
          <w:lang w:val="ru-RU"/>
        </w:rPr>
        <w:t>[</w:t>
      </w:r>
      <w:r w:rsidR="00670A35">
        <w:rPr>
          <w:rFonts w:ascii="Times New Roman" w:hAnsi="Times New Roman"/>
          <w:snapToGrid w:val="0"/>
          <w:sz w:val="28"/>
          <w:szCs w:val="28"/>
          <w:lang w:val="ru-RU"/>
        </w:rPr>
        <w:t>17</w:t>
      </w:r>
      <w:r w:rsidR="00670A35" w:rsidRPr="00670A35">
        <w:rPr>
          <w:rFonts w:ascii="Times New Roman" w:hAnsi="Times New Roman"/>
          <w:snapToGrid w:val="0"/>
          <w:sz w:val="28"/>
          <w:szCs w:val="28"/>
          <w:lang w:val="ru-RU"/>
        </w:rPr>
        <w:t>]</w:t>
      </w:r>
    </w:p>
    <w:p w:rsidR="00C978B1" w:rsidRPr="00C978B1" w:rsidRDefault="00C978B1" w:rsidP="00512D57">
      <w:pPr>
        <w:spacing w:after="0" w:line="360" w:lineRule="auto"/>
        <w:ind w:firstLine="709"/>
        <w:jc w:val="both"/>
        <w:rPr>
          <w:rFonts w:ascii="Times New Roman" w:hAnsi="Times New Roman"/>
          <w:snapToGrid w:val="0"/>
          <w:sz w:val="28"/>
          <w:szCs w:val="28"/>
          <w:lang w:val="ru-RU"/>
        </w:rPr>
      </w:pPr>
      <w:r w:rsidRPr="00C978B1">
        <w:rPr>
          <w:rFonts w:ascii="Times New Roman" w:hAnsi="Times New Roman"/>
          <w:snapToGrid w:val="0"/>
          <w:sz w:val="28"/>
          <w:szCs w:val="28"/>
          <w:lang w:val="ru-RU"/>
        </w:rPr>
        <w:t>Повышение официальных ставок сокращает возможности коммерческих банков получить ресурсы для кредитования. Это воздействует на сокращение денежной массы. Снижение официальной учетной ставки действует в обратном направлении.</w:t>
      </w:r>
      <w:r w:rsidR="00512D57">
        <w:rPr>
          <w:rFonts w:ascii="Times New Roman" w:hAnsi="Times New Roman"/>
          <w:snapToGrid w:val="0"/>
          <w:sz w:val="28"/>
          <w:szCs w:val="28"/>
          <w:lang w:val="ru-RU"/>
        </w:rPr>
        <w:t xml:space="preserve"> У</w:t>
      </w:r>
      <w:r w:rsidRPr="00C978B1">
        <w:rPr>
          <w:rFonts w:ascii="Times New Roman" w:hAnsi="Times New Roman"/>
          <w:snapToGrid w:val="0"/>
          <w:sz w:val="28"/>
          <w:szCs w:val="28"/>
          <w:lang w:val="ru-RU"/>
        </w:rPr>
        <w:t>ровень официальной учетной ставки является для коммерческих банков ориентиром при проведении кредитных операций.</w:t>
      </w:r>
    </w:p>
    <w:p w:rsidR="00C978B1" w:rsidRPr="00C978B1" w:rsidRDefault="009D2A36" w:rsidP="00C978B1">
      <w:pPr>
        <w:pStyle w:val="ac"/>
        <w:spacing w:before="0" w:beforeAutospacing="0" w:after="0" w:afterAutospacing="0" w:line="360" w:lineRule="auto"/>
        <w:ind w:firstLine="709"/>
        <w:jc w:val="both"/>
        <w:rPr>
          <w:sz w:val="28"/>
          <w:szCs w:val="28"/>
        </w:rPr>
      </w:pPr>
      <w:r>
        <w:rPr>
          <w:sz w:val="28"/>
          <w:szCs w:val="28"/>
        </w:rPr>
        <w:t xml:space="preserve">2. </w:t>
      </w:r>
      <w:r w:rsidR="00C978B1" w:rsidRPr="00C978B1">
        <w:rPr>
          <w:i/>
          <w:iCs/>
          <w:sz w:val="28"/>
          <w:szCs w:val="28"/>
        </w:rPr>
        <w:t xml:space="preserve">Обязательные резервы – </w:t>
      </w:r>
      <w:r w:rsidR="00C978B1" w:rsidRPr="00C978B1">
        <w:rPr>
          <w:sz w:val="28"/>
          <w:szCs w:val="28"/>
        </w:rPr>
        <w:t>часть ресурсов банка, внесенных по требованию властей на беспроцентный счет в ЦБ. Это прямо ограничивает возможности кредитования и депозитной эмиссии.</w:t>
      </w:r>
    </w:p>
    <w:p w:rsidR="00C978B1" w:rsidRPr="00C978B1" w:rsidRDefault="009D2A36" w:rsidP="00C978B1">
      <w:pPr>
        <w:spacing w:after="0" w:line="360" w:lineRule="auto"/>
        <w:ind w:firstLine="709"/>
        <w:jc w:val="both"/>
        <w:rPr>
          <w:rFonts w:ascii="Times New Roman" w:hAnsi="Times New Roman"/>
          <w:snapToGrid w:val="0"/>
          <w:sz w:val="28"/>
          <w:szCs w:val="28"/>
          <w:lang w:val="ru-RU"/>
        </w:rPr>
      </w:pPr>
      <w:r>
        <w:rPr>
          <w:rFonts w:ascii="Times New Roman" w:hAnsi="Times New Roman"/>
          <w:sz w:val="28"/>
          <w:szCs w:val="28"/>
          <w:lang w:val="ru-RU"/>
        </w:rPr>
        <w:t xml:space="preserve">3. </w:t>
      </w:r>
      <w:r w:rsidR="00C978B1" w:rsidRPr="00C978B1">
        <w:rPr>
          <w:rFonts w:ascii="Times New Roman" w:hAnsi="Times New Roman"/>
          <w:i/>
          <w:iCs/>
          <w:sz w:val="28"/>
          <w:szCs w:val="28"/>
          <w:lang w:val="ru-RU"/>
        </w:rPr>
        <w:t>Операции на открытом рынке.</w:t>
      </w:r>
      <w:r w:rsidR="00C978B1" w:rsidRPr="00C978B1">
        <w:rPr>
          <w:rFonts w:ascii="Times New Roman" w:hAnsi="Times New Roman"/>
          <w:snapToGrid w:val="0"/>
          <w:sz w:val="28"/>
          <w:szCs w:val="28"/>
          <w:lang w:val="ru-RU"/>
        </w:rPr>
        <w:t xml:space="preserve"> При осуществлении этих операций Центральный банк не только реализует направление своей кредитно-денежной политики, но и содействует коммерческим банкам в поддержании на необходимом уровне их ликвидности, т. е. способности своевременно выполнять свои обязательства перед клиентами</w:t>
      </w:r>
      <w:r w:rsidR="00C978B1" w:rsidRPr="00C978B1">
        <w:rPr>
          <w:rFonts w:ascii="Times New Roman" w:hAnsi="Times New Roman"/>
          <w:noProof/>
          <w:snapToGrid w:val="0"/>
          <w:sz w:val="28"/>
          <w:szCs w:val="28"/>
          <w:lang w:val="ru-RU"/>
        </w:rPr>
        <w:t xml:space="preserve"> —</w:t>
      </w:r>
      <w:r w:rsidR="00C978B1" w:rsidRPr="00C978B1">
        <w:rPr>
          <w:rFonts w:ascii="Times New Roman" w:hAnsi="Times New Roman"/>
          <w:snapToGrid w:val="0"/>
          <w:sz w:val="28"/>
          <w:szCs w:val="28"/>
          <w:lang w:val="ru-RU"/>
        </w:rPr>
        <w:t xml:space="preserve"> как юридическими, так и физическими лицами.</w:t>
      </w:r>
    </w:p>
    <w:p w:rsidR="00C978B1" w:rsidRPr="00670A35" w:rsidRDefault="00C978B1" w:rsidP="00C978B1">
      <w:pPr>
        <w:spacing w:after="0" w:line="360" w:lineRule="auto"/>
        <w:ind w:firstLine="709"/>
        <w:jc w:val="both"/>
        <w:rPr>
          <w:rFonts w:ascii="Times New Roman" w:hAnsi="Times New Roman"/>
          <w:snapToGrid w:val="0"/>
          <w:sz w:val="28"/>
          <w:szCs w:val="28"/>
          <w:lang w:val="ru-RU"/>
        </w:rPr>
      </w:pPr>
      <w:r w:rsidRPr="00C978B1">
        <w:rPr>
          <w:rFonts w:ascii="Times New Roman" w:hAnsi="Times New Roman"/>
          <w:snapToGrid w:val="0"/>
          <w:sz w:val="28"/>
          <w:szCs w:val="28"/>
          <w:lang w:val="ru-RU"/>
        </w:rPr>
        <w:t>Под операциями на открытом рынке имеется в виду купля-продажа Центральным банком государственных ценных бумаг, прежде всего облигаций и других обязательств. Эмитентом ценных бумаг является Правительство в лице Министерства финансов. ЦБ РФ выполняет роль главного дилера и агента по обслуживанию государственного долга. Операции с ценными бумагами проводят более</w:t>
      </w:r>
      <w:r w:rsidRPr="00C978B1">
        <w:rPr>
          <w:rFonts w:ascii="Times New Roman" w:hAnsi="Times New Roman"/>
          <w:noProof/>
          <w:snapToGrid w:val="0"/>
          <w:sz w:val="28"/>
          <w:szCs w:val="28"/>
          <w:lang w:val="ru-RU"/>
        </w:rPr>
        <w:t xml:space="preserve"> 50</w:t>
      </w:r>
      <w:r w:rsidRPr="00C978B1">
        <w:rPr>
          <w:rFonts w:ascii="Times New Roman" w:hAnsi="Times New Roman"/>
          <w:snapToGrid w:val="0"/>
          <w:sz w:val="28"/>
          <w:szCs w:val="28"/>
          <w:lang w:val="ru-RU"/>
        </w:rPr>
        <w:t xml:space="preserve"> официальных дилеров, в роли которых выступают ко</w:t>
      </w:r>
      <w:r w:rsidR="00670A35">
        <w:rPr>
          <w:rFonts w:ascii="Times New Roman" w:hAnsi="Times New Roman"/>
          <w:snapToGrid w:val="0"/>
          <w:sz w:val="28"/>
          <w:szCs w:val="28"/>
          <w:lang w:val="ru-RU"/>
        </w:rPr>
        <w:t>ммерческие банки.</w:t>
      </w:r>
      <w:r w:rsidR="00670A35" w:rsidRPr="00670A35">
        <w:rPr>
          <w:rFonts w:ascii="Times New Roman" w:hAnsi="Times New Roman"/>
          <w:snapToGrid w:val="0"/>
          <w:sz w:val="28"/>
          <w:szCs w:val="28"/>
          <w:lang w:val="ru-RU"/>
        </w:rPr>
        <w:t>[</w:t>
      </w:r>
      <w:r w:rsidR="00670A35">
        <w:rPr>
          <w:rFonts w:ascii="Times New Roman" w:hAnsi="Times New Roman"/>
          <w:snapToGrid w:val="0"/>
          <w:sz w:val="28"/>
          <w:szCs w:val="28"/>
          <w:lang w:val="ru-RU"/>
        </w:rPr>
        <w:t>7, с.293</w:t>
      </w:r>
      <w:r w:rsidR="00670A35" w:rsidRPr="00670A35">
        <w:rPr>
          <w:rFonts w:ascii="Times New Roman" w:hAnsi="Times New Roman"/>
          <w:snapToGrid w:val="0"/>
          <w:sz w:val="28"/>
          <w:szCs w:val="28"/>
          <w:lang w:val="ru-RU"/>
        </w:rPr>
        <w:t>]</w:t>
      </w:r>
    </w:p>
    <w:p w:rsidR="00C978B1" w:rsidRPr="00C978B1" w:rsidRDefault="00C978B1" w:rsidP="009F173D">
      <w:pPr>
        <w:pStyle w:val="a9"/>
        <w:ind w:firstLine="709"/>
        <w:jc w:val="both"/>
        <w:rPr>
          <w:rFonts w:ascii="Times New Roman" w:hAnsi="Times New Roman"/>
          <w:sz w:val="28"/>
          <w:szCs w:val="28"/>
        </w:rPr>
      </w:pPr>
      <w:r w:rsidRPr="00C978B1">
        <w:rPr>
          <w:rFonts w:ascii="Times New Roman" w:hAnsi="Times New Roman"/>
          <w:sz w:val="28"/>
          <w:szCs w:val="28"/>
        </w:rPr>
        <w:t>Если Центральный банк покупает ценные бумаги у коммерческих банков, он переводит деньги на их корреспондентские счета, и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 оплачивают такую покупку, тем самым сокращают свои кредитные возможности, связанные с эмиссией денег.</w:t>
      </w:r>
    </w:p>
    <w:p w:rsidR="00C978B1" w:rsidRPr="00C978B1" w:rsidRDefault="009D2A36" w:rsidP="00C978B1">
      <w:pPr>
        <w:pStyle w:val="ac"/>
        <w:spacing w:before="0" w:beforeAutospacing="0" w:after="0" w:afterAutospacing="0" w:line="360" w:lineRule="auto"/>
        <w:ind w:firstLine="709"/>
        <w:jc w:val="both"/>
        <w:rPr>
          <w:sz w:val="28"/>
          <w:szCs w:val="28"/>
        </w:rPr>
      </w:pPr>
      <w:r>
        <w:rPr>
          <w:sz w:val="28"/>
          <w:szCs w:val="28"/>
        </w:rPr>
        <w:t xml:space="preserve">4. </w:t>
      </w:r>
      <w:r w:rsidR="00C978B1" w:rsidRPr="00C978B1">
        <w:rPr>
          <w:i/>
          <w:iCs/>
          <w:sz w:val="28"/>
          <w:szCs w:val="28"/>
        </w:rPr>
        <w:t xml:space="preserve">Контроль над рынком капиталов - </w:t>
      </w:r>
      <w:r w:rsidR="00C978B1" w:rsidRPr="00C978B1">
        <w:rPr>
          <w:sz w:val="28"/>
          <w:szCs w:val="28"/>
        </w:rPr>
        <w:t>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т.д.</w:t>
      </w:r>
    </w:p>
    <w:p w:rsidR="00C978B1" w:rsidRPr="00C978B1" w:rsidRDefault="009D2A36" w:rsidP="00C978B1">
      <w:pPr>
        <w:pStyle w:val="ac"/>
        <w:spacing w:before="0" w:beforeAutospacing="0" w:after="0" w:afterAutospacing="0" w:line="360" w:lineRule="auto"/>
        <w:ind w:firstLine="709"/>
        <w:jc w:val="both"/>
        <w:rPr>
          <w:sz w:val="28"/>
          <w:szCs w:val="28"/>
        </w:rPr>
      </w:pPr>
      <w:r>
        <w:rPr>
          <w:sz w:val="28"/>
          <w:szCs w:val="28"/>
        </w:rPr>
        <w:t xml:space="preserve">5. </w:t>
      </w:r>
      <w:r w:rsidR="00C978B1" w:rsidRPr="00C978B1">
        <w:rPr>
          <w:i/>
          <w:iCs/>
          <w:sz w:val="28"/>
          <w:szCs w:val="28"/>
        </w:rPr>
        <w:t xml:space="preserve">Допуск к рынкам – </w:t>
      </w:r>
      <w:r w:rsidR="00C978B1" w:rsidRPr="00C978B1">
        <w:rPr>
          <w:sz w:val="28"/>
          <w:szCs w:val="28"/>
        </w:rPr>
        <w:t>регулирование открытия новых банков, разрешение операций иностранным банковским учреждениям.</w:t>
      </w:r>
    </w:p>
    <w:p w:rsidR="00C978B1" w:rsidRPr="00C978B1" w:rsidRDefault="009D2A36" w:rsidP="00C978B1">
      <w:pPr>
        <w:pStyle w:val="ac"/>
        <w:spacing w:before="0" w:beforeAutospacing="0" w:after="0" w:afterAutospacing="0" w:line="360" w:lineRule="auto"/>
        <w:ind w:firstLine="709"/>
        <w:jc w:val="both"/>
        <w:rPr>
          <w:sz w:val="28"/>
          <w:szCs w:val="28"/>
        </w:rPr>
      </w:pPr>
      <w:r>
        <w:rPr>
          <w:sz w:val="28"/>
          <w:szCs w:val="28"/>
        </w:rPr>
        <w:t xml:space="preserve">6. </w:t>
      </w:r>
      <w:r w:rsidR="00C978B1" w:rsidRPr="00C978B1">
        <w:rPr>
          <w:i/>
          <w:iCs/>
          <w:sz w:val="28"/>
          <w:szCs w:val="28"/>
        </w:rPr>
        <w:t xml:space="preserve">Валютные интервенции – </w:t>
      </w:r>
      <w:r w:rsidR="00C978B1" w:rsidRPr="00C978B1">
        <w:rPr>
          <w:sz w:val="28"/>
          <w:szCs w:val="28"/>
        </w:rPr>
        <w:t>купля-продажа валюты для воздействия на курс и, следовательно, на спрос и предложение денежной единицы. Непременно учитывается связь валютных операций с денежным обращением.</w:t>
      </w:r>
    </w:p>
    <w:p w:rsidR="00C978B1" w:rsidRPr="00C978B1" w:rsidRDefault="00C978B1" w:rsidP="00C978B1">
      <w:pPr>
        <w:pStyle w:val="ac"/>
        <w:spacing w:before="0" w:beforeAutospacing="0" w:after="0" w:afterAutospacing="0" w:line="360" w:lineRule="auto"/>
        <w:ind w:firstLine="709"/>
        <w:jc w:val="both"/>
        <w:rPr>
          <w:sz w:val="28"/>
          <w:szCs w:val="28"/>
        </w:rPr>
      </w:pPr>
      <w:r w:rsidRPr="00C978B1">
        <w:rPr>
          <w:sz w:val="28"/>
          <w:szCs w:val="28"/>
        </w:rPr>
        <w:t>Эти и другие инструменты денежно-кредитной политики могут эффективно действовать только в условиях тесной увязки с фискальной политикой, законодательством.</w:t>
      </w:r>
    </w:p>
    <w:p w:rsidR="00D54D26" w:rsidRPr="0089654C" w:rsidRDefault="00C978B1" w:rsidP="0089654C">
      <w:pPr>
        <w:pStyle w:val="ac"/>
        <w:spacing w:before="0" w:beforeAutospacing="0" w:after="0" w:afterAutospacing="0" w:line="360" w:lineRule="auto"/>
        <w:ind w:firstLine="709"/>
        <w:jc w:val="both"/>
        <w:rPr>
          <w:sz w:val="28"/>
          <w:szCs w:val="28"/>
        </w:rPr>
      </w:pPr>
      <w:r w:rsidRPr="0089654C">
        <w:rPr>
          <w:sz w:val="28"/>
          <w:szCs w:val="28"/>
        </w:rPr>
        <w:t>Еще одна важная функция ЦБ – банковское регулирование. Под ним понимается система мер по обеспечению стабильного, безопасного функционирования банков, предотвращение дестабилизирующих тенденций. В рамках этой системы ЦБ производит надзор за операциями банков в интерес</w:t>
      </w:r>
      <w:r w:rsidR="00670A35" w:rsidRPr="0089654C">
        <w:rPr>
          <w:sz w:val="28"/>
          <w:szCs w:val="28"/>
        </w:rPr>
        <w:t>ах стабильности всей экономики.[14, с.205]</w:t>
      </w:r>
    </w:p>
    <w:p w:rsidR="00D54D26" w:rsidRPr="00D54D26" w:rsidRDefault="00D54D26" w:rsidP="00D54D26">
      <w:pPr>
        <w:pStyle w:val="a9"/>
        <w:rPr>
          <w:rFonts w:ascii="Times New Roman" w:hAnsi="Times New Roman"/>
          <w:sz w:val="28"/>
          <w:szCs w:val="28"/>
        </w:rPr>
      </w:pPr>
    </w:p>
    <w:p w:rsidR="00D54D26" w:rsidRDefault="002E005F" w:rsidP="00D54D26">
      <w:pPr>
        <w:pStyle w:val="2"/>
        <w:rPr>
          <w:rFonts w:ascii="Times New Roman" w:hAnsi="Times New Roman"/>
          <w:sz w:val="28"/>
          <w:szCs w:val="28"/>
          <w:u w:val="none"/>
        </w:rPr>
      </w:pPr>
      <w:bookmarkStart w:id="10" w:name="_Toc451272976"/>
      <w:r>
        <w:rPr>
          <w:rFonts w:ascii="Times New Roman" w:hAnsi="Times New Roman"/>
          <w:sz w:val="28"/>
          <w:szCs w:val="28"/>
          <w:u w:val="none"/>
        </w:rPr>
        <w:t xml:space="preserve">2.3 </w:t>
      </w:r>
      <w:bookmarkEnd w:id="10"/>
      <w:r w:rsidR="00A32282" w:rsidRPr="00A32282">
        <w:rPr>
          <w:rFonts w:ascii="Times New Roman" w:hAnsi="Times New Roman"/>
          <w:bCs/>
          <w:iCs/>
          <w:sz w:val="28"/>
          <w:szCs w:val="28"/>
          <w:u w:val="none"/>
        </w:rPr>
        <w:t>Коммерческий банк: сущность и функции</w:t>
      </w:r>
    </w:p>
    <w:p w:rsidR="00A32282" w:rsidRPr="00A32282" w:rsidRDefault="00A32282" w:rsidP="00A32282">
      <w:pPr>
        <w:rPr>
          <w:lang w:val="ru-RU"/>
        </w:rPr>
      </w:pPr>
    </w:p>
    <w:p w:rsidR="00A32282" w:rsidRPr="00A32282" w:rsidRDefault="00A32282" w:rsidP="00A32282">
      <w:pPr>
        <w:pStyle w:val="ARTHUR"/>
        <w:tabs>
          <w:tab w:val="left" w:pos="9355"/>
        </w:tabs>
        <w:spacing w:line="360" w:lineRule="auto"/>
        <w:ind w:left="0" w:right="-5"/>
        <w:rPr>
          <w:rFonts w:ascii="Times New Roman" w:hAnsi="Times New Roman" w:cs="Times New Roman"/>
          <w:sz w:val="28"/>
          <w:szCs w:val="28"/>
          <w:lang w:val="ru-RU"/>
        </w:rPr>
      </w:pPr>
      <w:r w:rsidRPr="00A32282">
        <w:rPr>
          <w:rFonts w:ascii="Times New Roman" w:hAnsi="Times New Roman" w:cs="Times New Roman"/>
          <w:sz w:val="28"/>
          <w:szCs w:val="28"/>
          <w:lang w:val="ru-RU"/>
        </w:rPr>
        <w:t xml:space="preserve">При оценке экономической роли коммерческих банков следует иметь в виду, что: кредитные операции способствуют увеличению объема и бесперебойности производства и реализации продукции потребителям; расчетные операции опосредуют осуществление процессов оплаты продукции потребителями, а также взаимного контроля участников расчетных операций; операции с ценными бумагами увеличивают приток средств для развития производственной и торговой деятельности; кассовые операции и их регулирование позволяют улучшать снабжение оборота наличными деньгами. </w:t>
      </w:r>
    </w:p>
    <w:p w:rsidR="00181AAB" w:rsidRDefault="00A32282" w:rsidP="00A32282">
      <w:pPr>
        <w:pStyle w:val="ARTHUR"/>
        <w:spacing w:line="360" w:lineRule="auto"/>
        <w:ind w:left="0" w:right="-5"/>
        <w:rPr>
          <w:rFonts w:ascii="Times New Roman" w:hAnsi="Times New Roman" w:cs="Times New Roman"/>
          <w:sz w:val="28"/>
          <w:szCs w:val="28"/>
          <w:lang w:val="ru-RU"/>
        </w:rPr>
      </w:pPr>
      <w:r w:rsidRPr="00A32282">
        <w:rPr>
          <w:rFonts w:ascii="Times New Roman" w:hAnsi="Times New Roman" w:cs="Times New Roman"/>
          <w:sz w:val="28"/>
          <w:szCs w:val="28"/>
          <w:lang w:val="ru-RU"/>
        </w:rPr>
        <w:t>Коммерческие банки организуются на паевых (акционерных началах), и по форме собственности делятся на</w:t>
      </w:r>
      <w:r w:rsidR="00181AAB">
        <w:rPr>
          <w:rFonts w:ascii="Times New Roman" w:hAnsi="Times New Roman" w:cs="Times New Roman"/>
          <w:sz w:val="28"/>
          <w:szCs w:val="28"/>
          <w:lang w:val="ru-RU"/>
        </w:rPr>
        <w:t>:</w:t>
      </w:r>
    </w:p>
    <w:p w:rsidR="00181AAB" w:rsidRDefault="00181AAB" w:rsidP="00181AAB">
      <w:pPr>
        <w:pStyle w:val="ARTHUR"/>
        <w:numPr>
          <w:ilvl w:val="0"/>
          <w:numId w:val="9"/>
        </w:numPr>
        <w:spacing w:line="360" w:lineRule="auto"/>
        <w:ind w:right="-5"/>
        <w:rPr>
          <w:rFonts w:ascii="Times New Roman" w:hAnsi="Times New Roman" w:cs="Times New Roman"/>
          <w:sz w:val="28"/>
          <w:szCs w:val="28"/>
          <w:lang w:val="ru-RU"/>
        </w:rPr>
      </w:pPr>
      <w:r>
        <w:rPr>
          <w:rFonts w:ascii="Times New Roman" w:hAnsi="Times New Roman" w:cs="Times New Roman"/>
          <w:sz w:val="28"/>
          <w:szCs w:val="28"/>
          <w:lang w:val="ru-RU"/>
        </w:rPr>
        <w:t>государственные;</w:t>
      </w:r>
    </w:p>
    <w:p w:rsidR="00181AAB" w:rsidRDefault="00181AAB" w:rsidP="00181AAB">
      <w:pPr>
        <w:pStyle w:val="ARTHUR"/>
        <w:numPr>
          <w:ilvl w:val="0"/>
          <w:numId w:val="9"/>
        </w:numPr>
        <w:spacing w:line="360" w:lineRule="auto"/>
        <w:ind w:right="-5"/>
        <w:rPr>
          <w:rFonts w:ascii="Times New Roman" w:hAnsi="Times New Roman" w:cs="Times New Roman"/>
          <w:sz w:val="28"/>
          <w:szCs w:val="28"/>
          <w:lang w:val="ru-RU"/>
        </w:rPr>
      </w:pPr>
      <w:r>
        <w:rPr>
          <w:rFonts w:ascii="Times New Roman" w:hAnsi="Times New Roman" w:cs="Times New Roman"/>
          <w:sz w:val="28"/>
          <w:szCs w:val="28"/>
          <w:lang w:val="ru-RU"/>
        </w:rPr>
        <w:t>акционерные;</w:t>
      </w:r>
    </w:p>
    <w:p w:rsidR="00181AAB" w:rsidRDefault="00A32282" w:rsidP="00181AAB">
      <w:pPr>
        <w:pStyle w:val="ARTHUR"/>
        <w:numPr>
          <w:ilvl w:val="0"/>
          <w:numId w:val="9"/>
        </w:numPr>
        <w:spacing w:line="360" w:lineRule="auto"/>
        <w:ind w:right="-5"/>
        <w:rPr>
          <w:rFonts w:ascii="Times New Roman" w:hAnsi="Times New Roman" w:cs="Times New Roman"/>
          <w:sz w:val="28"/>
          <w:szCs w:val="28"/>
          <w:lang w:val="ru-RU"/>
        </w:rPr>
      </w:pPr>
      <w:r w:rsidRPr="00A32282">
        <w:rPr>
          <w:rFonts w:ascii="Times New Roman" w:hAnsi="Times New Roman" w:cs="Times New Roman"/>
          <w:sz w:val="28"/>
          <w:szCs w:val="28"/>
          <w:lang w:val="ru-RU"/>
        </w:rPr>
        <w:t xml:space="preserve">кооперативные. </w:t>
      </w:r>
    </w:p>
    <w:p w:rsidR="00A32282" w:rsidRPr="00A32282" w:rsidRDefault="00A32282" w:rsidP="00181AAB">
      <w:pPr>
        <w:pStyle w:val="ARTHUR"/>
        <w:spacing w:line="360" w:lineRule="auto"/>
        <w:ind w:left="0" w:right="-5" w:firstLine="708"/>
        <w:rPr>
          <w:rFonts w:ascii="Times New Roman" w:hAnsi="Times New Roman" w:cs="Times New Roman"/>
          <w:sz w:val="28"/>
          <w:szCs w:val="28"/>
          <w:lang w:val="ru-RU"/>
        </w:rPr>
      </w:pPr>
      <w:r w:rsidRPr="00A32282">
        <w:rPr>
          <w:rFonts w:ascii="Times New Roman" w:hAnsi="Times New Roman" w:cs="Times New Roman"/>
          <w:sz w:val="28"/>
          <w:szCs w:val="28"/>
          <w:lang w:val="ru-RU"/>
        </w:rPr>
        <w:t>Физические и юридические лица, являющиеся организаторами и основателями банка, получают статус учредителей банка, купив учредительские паи или акции. Индивидуальные или институциональные инвесторы, впоследствии купившие акции банка, приобретают статус акционеров, а те из них, которые вкладывают собственные средства в поддержание платежеспособности банка, будут пайщиками.</w:t>
      </w:r>
    </w:p>
    <w:p w:rsidR="00A32282" w:rsidRPr="00A32282" w:rsidRDefault="00A32282" w:rsidP="00A32282">
      <w:pPr>
        <w:pStyle w:val="ARTHUR"/>
        <w:spacing w:line="360" w:lineRule="auto"/>
        <w:ind w:left="0" w:right="-5"/>
        <w:rPr>
          <w:rFonts w:ascii="Times New Roman" w:hAnsi="Times New Roman" w:cs="Times New Roman"/>
          <w:sz w:val="28"/>
          <w:szCs w:val="28"/>
          <w:lang w:val="ru-RU"/>
        </w:rPr>
      </w:pPr>
      <w:r w:rsidRPr="00A32282">
        <w:rPr>
          <w:rFonts w:ascii="Times New Roman" w:hAnsi="Times New Roman" w:cs="Times New Roman"/>
          <w:sz w:val="28"/>
          <w:szCs w:val="28"/>
          <w:lang w:val="ru-RU"/>
        </w:rPr>
        <w:t>Организационная и управленческая структура коммерческого банка регламентируется Уставом, в котором содержатся положения об органах управления банка, их структуре, порядке образования и функциях.</w:t>
      </w:r>
    </w:p>
    <w:p w:rsidR="00A32282" w:rsidRPr="00A32282" w:rsidRDefault="00A32282" w:rsidP="00A32282">
      <w:pPr>
        <w:pStyle w:val="ARTHUR"/>
        <w:spacing w:line="360" w:lineRule="auto"/>
        <w:ind w:left="0" w:right="-5"/>
        <w:rPr>
          <w:rFonts w:ascii="Times New Roman" w:hAnsi="Times New Roman" w:cs="Times New Roman"/>
          <w:sz w:val="28"/>
          <w:szCs w:val="28"/>
          <w:lang w:val="ru-RU"/>
        </w:rPr>
      </w:pPr>
      <w:r w:rsidRPr="00A32282">
        <w:rPr>
          <w:rFonts w:ascii="Times New Roman" w:hAnsi="Times New Roman" w:cs="Times New Roman"/>
          <w:sz w:val="28"/>
          <w:szCs w:val="28"/>
          <w:lang w:val="ru-RU"/>
        </w:rPr>
        <w:t>Основа деятельности коммерческого банка – формирование его собственных средств как базы для привлечения и осуществления активных операций. В зависимости от величины уставного капитала все коммерческие банки делятся на мелкие с уставным фондом до 30 млн. руб., средние – от 30 до 100 млн. руб., крупные, величина уставного капитала которых составляет более 100 млн.руб.</w:t>
      </w:r>
    </w:p>
    <w:p w:rsidR="00A32282" w:rsidRPr="00670A35" w:rsidRDefault="00A32282" w:rsidP="00A32282">
      <w:pPr>
        <w:pStyle w:val="ARTHUR"/>
        <w:spacing w:line="360" w:lineRule="auto"/>
        <w:ind w:left="0" w:right="-5"/>
        <w:rPr>
          <w:rFonts w:ascii="Times New Roman" w:hAnsi="Times New Roman" w:cs="Times New Roman"/>
          <w:sz w:val="28"/>
          <w:szCs w:val="28"/>
          <w:lang w:val="ru-RU"/>
        </w:rPr>
      </w:pPr>
      <w:r w:rsidRPr="00A32282">
        <w:rPr>
          <w:rFonts w:ascii="Times New Roman" w:hAnsi="Times New Roman" w:cs="Times New Roman"/>
          <w:sz w:val="28"/>
          <w:szCs w:val="28"/>
          <w:lang w:val="ru-RU"/>
        </w:rPr>
        <w:t>Большинство из действующих на сегодняшний день коммерческих банков относится к категории мелких и средних. Крупные банки – это, в основном, те, которые были созданы на базе трансформированных отделений бывших специализированных государственных банков. Крупные банки, созданные предприятиями и организациями без участия государственных банковских служб, относительно немногочисленны.</w:t>
      </w:r>
      <w:r w:rsidR="00670A35" w:rsidRPr="00670A35">
        <w:rPr>
          <w:rFonts w:ascii="Times New Roman" w:hAnsi="Times New Roman" w:cs="Times New Roman"/>
          <w:sz w:val="28"/>
          <w:szCs w:val="28"/>
          <w:lang w:val="ru-RU"/>
        </w:rPr>
        <w:t>[</w:t>
      </w:r>
      <w:r w:rsidR="00670A35">
        <w:rPr>
          <w:rFonts w:ascii="Times New Roman" w:hAnsi="Times New Roman" w:cs="Times New Roman"/>
          <w:sz w:val="28"/>
          <w:szCs w:val="28"/>
          <w:lang w:val="ru-RU"/>
        </w:rPr>
        <w:t>11, с.248</w:t>
      </w:r>
      <w:r w:rsidR="00670A35" w:rsidRPr="00670A35">
        <w:rPr>
          <w:rFonts w:ascii="Times New Roman" w:hAnsi="Times New Roman" w:cs="Times New Roman"/>
          <w:sz w:val="28"/>
          <w:szCs w:val="28"/>
          <w:lang w:val="ru-RU"/>
        </w:rPr>
        <w:t>]</w:t>
      </w:r>
    </w:p>
    <w:p w:rsidR="00A026AF" w:rsidRDefault="00A026AF" w:rsidP="002F245D">
      <w:pPr>
        <w:spacing w:after="0" w:line="360" w:lineRule="auto"/>
        <w:ind w:firstLine="709"/>
        <w:jc w:val="both"/>
        <w:rPr>
          <w:rFonts w:ascii="Times New Roman" w:hAnsi="Times New Roman"/>
          <w:sz w:val="28"/>
          <w:szCs w:val="28"/>
          <w:lang w:val="ru-RU"/>
        </w:rPr>
      </w:pPr>
      <w:r w:rsidRPr="008F598E">
        <w:rPr>
          <w:rFonts w:ascii="Times New Roman" w:hAnsi="Times New Roman"/>
          <w:sz w:val="28"/>
          <w:szCs w:val="28"/>
          <w:lang w:val="ru-RU"/>
        </w:rPr>
        <w:t>Количество банков в России последнее время постоянно снижается. В конце года и с учетом финансового кризиса вопрос о численности банков является вполне уместным и актуальным. В соответствии с данными Банка РФ по состоянию на 01.01.2010 г. количество банков России составляет – 1058,и из них - 438 (42%) можно твердо отнести к мелким банкам, т.к. размер уставного капитал</w:t>
      </w:r>
      <w:r w:rsidR="008F598E">
        <w:rPr>
          <w:rFonts w:ascii="Times New Roman" w:hAnsi="Times New Roman"/>
          <w:sz w:val="28"/>
          <w:szCs w:val="28"/>
          <w:lang w:val="ru-RU"/>
        </w:rPr>
        <w:t>а их не превышает 150 млн. руб..</w:t>
      </w:r>
      <w:r w:rsidRPr="008F598E">
        <w:rPr>
          <w:rFonts w:ascii="Times New Roman" w:hAnsi="Times New Roman"/>
          <w:sz w:val="28"/>
          <w:szCs w:val="28"/>
          <w:lang w:val="ru-RU"/>
        </w:rPr>
        <w:br/>
      </w:r>
      <w:r w:rsidR="009E562E">
        <w:rPr>
          <w:rFonts w:ascii="Times New Roman" w:hAnsi="Times New Roman"/>
          <w:sz w:val="28"/>
          <w:szCs w:val="28"/>
          <w:lang w:val="ru-RU"/>
        </w:rPr>
        <w:t xml:space="preserve">       </w:t>
      </w:r>
      <w:r w:rsidRPr="008F598E">
        <w:rPr>
          <w:rFonts w:ascii="Times New Roman" w:hAnsi="Times New Roman"/>
          <w:sz w:val="28"/>
          <w:szCs w:val="28"/>
          <w:lang w:val="ru-RU"/>
        </w:rPr>
        <w:t>За 2008 год количество банков сократилось на 21 банк (1,85%), а за 2009 год – на 56 банков. Общее количество банков в разрезе Федеральных округов рас</w:t>
      </w:r>
      <w:r w:rsidR="009E562E">
        <w:rPr>
          <w:rFonts w:ascii="Times New Roman" w:hAnsi="Times New Roman"/>
          <w:sz w:val="28"/>
          <w:szCs w:val="28"/>
          <w:lang w:val="ru-RU"/>
        </w:rPr>
        <w:t>пределяется</w:t>
      </w:r>
      <w:r w:rsidR="009E562E">
        <w:rPr>
          <w:rFonts w:ascii="Times New Roman" w:hAnsi="Times New Roman"/>
          <w:sz w:val="28"/>
          <w:szCs w:val="28"/>
          <w:lang w:val="ru-RU"/>
        </w:rPr>
        <w:tab/>
      </w:r>
      <w:r w:rsidRPr="008F598E">
        <w:rPr>
          <w:rFonts w:ascii="Times New Roman" w:hAnsi="Times New Roman"/>
          <w:sz w:val="28"/>
          <w:szCs w:val="28"/>
          <w:lang w:val="ru-RU"/>
        </w:rPr>
        <w:t xml:space="preserve">так: </w:t>
      </w:r>
    </w:p>
    <w:p w:rsidR="002F245D" w:rsidRDefault="002F245D" w:rsidP="002F245D">
      <w:pPr>
        <w:spacing w:after="0" w:line="360" w:lineRule="auto"/>
        <w:ind w:firstLine="709"/>
        <w:jc w:val="both"/>
        <w:rPr>
          <w:rFonts w:ascii="Times New Roman" w:hAnsi="Times New Roman"/>
          <w:sz w:val="28"/>
          <w:szCs w:val="28"/>
          <w:lang w:val="ru-RU"/>
        </w:rPr>
      </w:pPr>
    </w:p>
    <w:p w:rsidR="009E562E" w:rsidRPr="008F598E" w:rsidRDefault="009E562E" w:rsidP="009E562E">
      <w:pPr>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 2</w:t>
      </w:r>
    </w:p>
    <w:tbl>
      <w:tblPr>
        <w:tblW w:w="9497" w:type="dxa"/>
        <w:jc w:val="center"/>
        <w:tblCellSpacing w:w="15" w:type="dxa"/>
        <w:tblCellMar>
          <w:top w:w="15" w:type="dxa"/>
          <w:left w:w="15" w:type="dxa"/>
          <w:bottom w:w="15" w:type="dxa"/>
          <w:right w:w="15" w:type="dxa"/>
        </w:tblCellMar>
        <w:tblLook w:val="0000" w:firstRow="0" w:lastRow="0" w:firstColumn="0" w:lastColumn="0" w:noHBand="0" w:noVBand="0"/>
      </w:tblPr>
      <w:tblGrid>
        <w:gridCol w:w="612"/>
        <w:gridCol w:w="3635"/>
        <w:gridCol w:w="1263"/>
        <w:gridCol w:w="1263"/>
        <w:gridCol w:w="1304"/>
        <w:gridCol w:w="1420"/>
      </w:tblGrid>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b/>
                <w:bCs/>
                <w:sz w:val="28"/>
                <w:szCs w:val="28"/>
                <w:lang w:val="ru-RU"/>
              </w:rPr>
            </w:pPr>
          </w:p>
        </w:tc>
        <w:tc>
          <w:tcPr>
            <w:tcW w:w="3605" w:type="dxa"/>
            <w:shd w:val="clear" w:color="auto" w:fill="auto"/>
            <w:vAlign w:val="center"/>
          </w:tcPr>
          <w:p w:rsidR="00A026AF" w:rsidRPr="009E562E" w:rsidRDefault="00A026AF" w:rsidP="0088373E">
            <w:pPr>
              <w:spacing w:after="0" w:line="360" w:lineRule="auto"/>
              <w:rPr>
                <w:rFonts w:ascii="Times New Roman" w:hAnsi="Times New Roman"/>
                <w:b/>
                <w:bCs/>
                <w:sz w:val="24"/>
                <w:szCs w:val="24"/>
                <w:lang w:val="ru-RU"/>
              </w:rPr>
            </w:pPr>
            <w:r w:rsidRPr="009E562E">
              <w:rPr>
                <w:rFonts w:ascii="Times New Roman" w:hAnsi="Times New Roman"/>
                <w:b/>
                <w:bCs/>
                <w:sz w:val="24"/>
                <w:szCs w:val="24"/>
                <w:lang w:val="ru-RU"/>
              </w:rPr>
              <w:t>Количество действующих банков России</w:t>
            </w:r>
          </w:p>
        </w:tc>
        <w:tc>
          <w:tcPr>
            <w:tcW w:w="0" w:type="auto"/>
            <w:shd w:val="clear" w:color="auto" w:fill="auto"/>
            <w:vAlign w:val="center"/>
          </w:tcPr>
          <w:p w:rsidR="00A026AF" w:rsidRPr="009E562E" w:rsidRDefault="009E562E" w:rsidP="009E562E">
            <w:pPr>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     </w:t>
            </w:r>
            <w:r w:rsidR="00A026AF" w:rsidRPr="009E562E">
              <w:rPr>
                <w:rFonts w:ascii="Times New Roman" w:hAnsi="Times New Roman"/>
                <w:b/>
                <w:bCs/>
                <w:sz w:val="24"/>
                <w:szCs w:val="24"/>
                <w:lang w:val="ru-RU"/>
              </w:rPr>
              <w:t>На 01.12.2007 г.</w:t>
            </w:r>
          </w:p>
        </w:tc>
        <w:tc>
          <w:tcPr>
            <w:tcW w:w="0" w:type="auto"/>
            <w:shd w:val="clear" w:color="auto" w:fill="auto"/>
            <w:vAlign w:val="center"/>
          </w:tcPr>
          <w:p w:rsidR="00A026AF" w:rsidRPr="009E562E" w:rsidRDefault="009E562E" w:rsidP="009E562E">
            <w:pPr>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     </w:t>
            </w:r>
            <w:r w:rsidR="00A026AF" w:rsidRPr="009E562E">
              <w:rPr>
                <w:rFonts w:ascii="Times New Roman" w:hAnsi="Times New Roman"/>
                <w:b/>
                <w:bCs/>
                <w:sz w:val="24"/>
                <w:szCs w:val="24"/>
                <w:lang w:val="ru-RU"/>
              </w:rPr>
              <w:t>На 01.12.2008 г.</w:t>
            </w:r>
          </w:p>
        </w:tc>
        <w:tc>
          <w:tcPr>
            <w:tcW w:w="0" w:type="auto"/>
            <w:shd w:val="clear" w:color="auto" w:fill="auto"/>
            <w:vAlign w:val="center"/>
          </w:tcPr>
          <w:p w:rsidR="00A026AF" w:rsidRPr="009E562E" w:rsidRDefault="009E562E" w:rsidP="009E562E">
            <w:pPr>
              <w:spacing w:after="0" w:line="360" w:lineRule="auto"/>
              <w:rPr>
                <w:rFonts w:ascii="Times New Roman" w:hAnsi="Times New Roman"/>
                <w:b/>
                <w:bCs/>
                <w:sz w:val="24"/>
                <w:szCs w:val="24"/>
                <w:lang w:val="ru-RU"/>
              </w:rPr>
            </w:pPr>
            <w:r>
              <w:rPr>
                <w:rFonts w:ascii="Times New Roman" w:hAnsi="Times New Roman"/>
                <w:b/>
                <w:bCs/>
                <w:sz w:val="24"/>
                <w:szCs w:val="24"/>
                <w:lang w:val="ru-RU"/>
              </w:rPr>
              <w:t xml:space="preserve">     </w:t>
            </w:r>
            <w:r w:rsidR="00A026AF" w:rsidRPr="009E562E">
              <w:rPr>
                <w:rFonts w:ascii="Times New Roman" w:hAnsi="Times New Roman"/>
                <w:b/>
                <w:bCs/>
                <w:sz w:val="24"/>
                <w:szCs w:val="24"/>
                <w:lang w:val="ru-RU"/>
              </w:rPr>
              <w:t>На 01.01.2010</w:t>
            </w:r>
            <w:r>
              <w:rPr>
                <w:rFonts w:ascii="Times New Roman" w:hAnsi="Times New Roman"/>
                <w:b/>
                <w:bCs/>
                <w:sz w:val="24"/>
                <w:szCs w:val="24"/>
                <w:lang w:val="ru-RU"/>
              </w:rPr>
              <w:t xml:space="preserve">     </w:t>
            </w:r>
            <w:r w:rsidR="00A026AF" w:rsidRPr="009E562E">
              <w:rPr>
                <w:rFonts w:ascii="Times New Roman" w:hAnsi="Times New Roman"/>
                <w:b/>
                <w:bCs/>
                <w:sz w:val="24"/>
                <w:szCs w:val="24"/>
                <w:lang w:val="ru-RU"/>
              </w:rPr>
              <w:t xml:space="preserve"> г.</w:t>
            </w:r>
          </w:p>
        </w:tc>
        <w:tc>
          <w:tcPr>
            <w:tcW w:w="0" w:type="auto"/>
            <w:shd w:val="clear" w:color="auto" w:fill="auto"/>
            <w:vAlign w:val="center"/>
          </w:tcPr>
          <w:p w:rsidR="00A026AF" w:rsidRPr="009E562E" w:rsidRDefault="00A026AF" w:rsidP="009E562E">
            <w:pPr>
              <w:spacing w:after="0" w:line="360" w:lineRule="auto"/>
              <w:rPr>
                <w:rFonts w:ascii="Times New Roman" w:hAnsi="Times New Roman"/>
                <w:b/>
                <w:bCs/>
                <w:sz w:val="24"/>
                <w:szCs w:val="24"/>
                <w:lang w:val="ru-RU"/>
              </w:rPr>
            </w:pPr>
            <w:r w:rsidRPr="009E562E">
              <w:rPr>
                <w:rFonts w:ascii="Times New Roman" w:hAnsi="Times New Roman"/>
                <w:b/>
                <w:bCs/>
                <w:sz w:val="24"/>
                <w:szCs w:val="24"/>
                <w:lang w:val="ru-RU"/>
              </w:rPr>
              <w:t>снижение (-)/рост (+) к 2008 г.</w:t>
            </w:r>
          </w:p>
        </w:tc>
      </w:tr>
      <w:tr w:rsidR="00A026AF" w:rsidRPr="008F598E">
        <w:trPr>
          <w:tblCellSpacing w:w="15" w:type="dxa"/>
          <w:jc w:val="center"/>
        </w:trPr>
        <w:tc>
          <w:tcPr>
            <w:tcW w:w="566" w:type="dxa"/>
            <w:vMerge w:val="restart"/>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lang w:val="ru-RU"/>
              </w:rPr>
            </w:pPr>
            <w:r w:rsidRPr="008F598E">
              <w:rPr>
                <w:rFonts w:ascii="Times New Roman" w:hAnsi="Times New Roman"/>
                <w:sz w:val="28"/>
                <w:szCs w:val="28"/>
                <w:lang w:val="ru-RU"/>
              </w:rPr>
              <w:t>1.</w:t>
            </w:r>
          </w:p>
        </w:tc>
        <w:tc>
          <w:tcPr>
            <w:tcW w:w="3605" w:type="dxa"/>
            <w:shd w:val="clear" w:color="auto" w:fill="auto"/>
            <w:vAlign w:val="center"/>
          </w:tcPr>
          <w:p w:rsidR="00A026AF" w:rsidRPr="009E562E" w:rsidRDefault="00A026AF" w:rsidP="009E562E">
            <w:pPr>
              <w:spacing w:after="0" w:line="360" w:lineRule="auto"/>
              <w:jc w:val="both"/>
              <w:rPr>
                <w:rFonts w:ascii="Times New Roman" w:hAnsi="Times New Roman"/>
                <w:sz w:val="24"/>
                <w:szCs w:val="24"/>
              </w:rPr>
            </w:pPr>
            <w:r w:rsidRPr="009E562E">
              <w:rPr>
                <w:rFonts w:ascii="Times New Roman" w:hAnsi="Times New Roman"/>
                <w:sz w:val="24"/>
                <w:szCs w:val="24"/>
                <w:lang w:val="ru-RU"/>
              </w:rPr>
              <w:t>ЦЕН</w:t>
            </w:r>
            <w:r w:rsidRPr="009E562E">
              <w:rPr>
                <w:rFonts w:ascii="Times New Roman" w:hAnsi="Times New Roman"/>
                <w:sz w:val="24"/>
                <w:szCs w:val="24"/>
              </w:rPr>
              <w:t>ТРАЛЬНЫЙ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630</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624</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598</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- 26</w:t>
            </w:r>
          </w:p>
        </w:tc>
      </w:tr>
      <w:tr w:rsidR="00A026AF" w:rsidRPr="008F598E">
        <w:trPr>
          <w:tblCellSpacing w:w="15" w:type="dxa"/>
          <w:jc w:val="center"/>
        </w:trPr>
        <w:tc>
          <w:tcPr>
            <w:tcW w:w="566" w:type="dxa"/>
            <w:vMerge/>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p>
        </w:tc>
        <w:tc>
          <w:tcPr>
            <w:tcW w:w="3605" w:type="dxa"/>
            <w:shd w:val="clear" w:color="auto" w:fill="auto"/>
            <w:vAlign w:val="center"/>
          </w:tcPr>
          <w:p w:rsidR="00A026AF" w:rsidRPr="009E562E" w:rsidRDefault="00A026AF" w:rsidP="008F598E">
            <w:pPr>
              <w:spacing w:after="0" w:line="360" w:lineRule="auto"/>
              <w:ind w:firstLine="709"/>
              <w:jc w:val="both"/>
              <w:rPr>
                <w:rFonts w:ascii="Times New Roman" w:hAnsi="Times New Roman"/>
                <w:sz w:val="24"/>
                <w:szCs w:val="24"/>
              </w:rPr>
            </w:pPr>
            <w:r w:rsidRPr="009E562E">
              <w:rPr>
                <w:rFonts w:ascii="Times New Roman" w:hAnsi="Times New Roman"/>
                <w:sz w:val="24"/>
                <w:szCs w:val="24"/>
              </w:rPr>
              <w:t>г.Москва</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553</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546</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522</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- 24</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2.</w:t>
            </w:r>
          </w:p>
        </w:tc>
        <w:tc>
          <w:tcPr>
            <w:tcW w:w="3605" w:type="dxa"/>
            <w:shd w:val="clear" w:color="auto" w:fill="auto"/>
            <w:vAlign w:val="center"/>
          </w:tcPr>
          <w:p w:rsidR="00A026AF" w:rsidRPr="009E562E" w:rsidRDefault="00A026AF" w:rsidP="009E562E">
            <w:pPr>
              <w:spacing w:after="0" w:line="360" w:lineRule="auto"/>
              <w:jc w:val="both"/>
              <w:rPr>
                <w:rFonts w:ascii="Times New Roman" w:hAnsi="Times New Roman"/>
                <w:sz w:val="24"/>
                <w:szCs w:val="24"/>
              </w:rPr>
            </w:pPr>
            <w:r w:rsidRPr="009E562E">
              <w:rPr>
                <w:rFonts w:ascii="Times New Roman" w:hAnsi="Times New Roman"/>
                <w:sz w:val="24"/>
                <w:szCs w:val="24"/>
              </w:rPr>
              <w:t>СЕВЕРО-ЗАПАДНЫЙ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81</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81</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75</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- 6</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3.</w:t>
            </w:r>
          </w:p>
        </w:tc>
        <w:tc>
          <w:tcPr>
            <w:tcW w:w="3605" w:type="dxa"/>
            <w:shd w:val="clear" w:color="auto" w:fill="auto"/>
            <w:vAlign w:val="center"/>
          </w:tcPr>
          <w:p w:rsidR="00A026AF" w:rsidRPr="009E562E" w:rsidRDefault="00A026AF" w:rsidP="0088373E">
            <w:pPr>
              <w:spacing w:after="0" w:line="360" w:lineRule="auto"/>
              <w:rPr>
                <w:rFonts w:ascii="Times New Roman" w:hAnsi="Times New Roman"/>
                <w:sz w:val="24"/>
                <w:szCs w:val="24"/>
              </w:rPr>
            </w:pPr>
            <w:r w:rsidRPr="009E562E">
              <w:rPr>
                <w:rFonts w:ascii="Times New Roman" w:hAnsi="Times New Roman"/>
                <w:sz w:val="24"/>
                <w:szCs w:val="24"/>
              </w:rPr>
              <w:t>ЮЖНЫЙ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119</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115</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113</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- 2</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4.</w:t>
            </w:r>
          </w:p>
        </w:tc>
        <w:tc>
          <w:tcPr>
            <w:tcW w:w="3605" w:type="dxa"/>
            <w:shd w:val="clear" w:color="auto" w:fill="auto"/>
            <w:vAlign w:val="center"/>
          </w:tcPr>
          <w:p w:rsidR="00A026AF" w:rsidRPr="009E562E" w:rsidRDefault="00A026AF" w:rsidP="009E562E">
            <w:pPr>
              <w:spacing w:after="0" w:line="360" w:lineRule="auto"/>
              <w:jc w:val="both"/>
              <w:rPr>
                <w:rFonts w:ascii="Times New Roman" w:hAnsi="Times New Roman"/>
                <w:sz w:val="24"/>
                <w:szCs w:val="24"/>
              </w:rPr>
            </w:pPr>
            <w:r w:rsidRPr="009E562E">
              <w:rPr>
                <w:rFonts w:ascii="Times New Roman" w:hAnsi="Times New Roman"/>
                <w:sz w:val="24"/>
                <w:szCs w:val="24"/>
              </w:rPr>
              <w:t>ПРИВОЛЖСКИЙ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134</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131</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125</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- 6</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5.</w:t>
            </w:r>
          </w:p>
        </w:tc>
        <w:tc>
          <w:tcPr>
            <w:tcW w:w="3605" w:type="dxa"/>
            <w:shd w:val="clear" w:color="auto" w:fill="auto"/>
            <w:vAlign w:val="center"/>
          </w:tcPr>
          <w:p w:rsidR="00A026AF" w:rsidRPr="009E562E" w:rsidRDefault="00A026AF" w:rsidP="0088373E">
            <w:pPr>
              <w:spacing w:after="0" w:line="360" w:lineRule="auto"/>
              <w:rPr>
                <w:rFonts w:ascii="Times New Roman" w:hAnsi="Times New Roman"/>
                <w:sz w:val="24"/>
                <w:szCs w:val="24"/>
              </w:rPr>
            </w:pPr>
            <w:r w:rsidRPr="009E562E">
              <w:rPr>
                <w:rFonts w:ascii="Times New Roman" w:hAnsi="Times New Roman"/>
                <w:sz w:val="24"/>
                <w:szCs w:val="24"/>
              </w:rPr>
              <w:t>УРАЛЬСКИЙ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63</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59</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54</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- 5</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6.</w:t>
            </w:r>
          </w:p>
        </w:tc>
        <w:tc>
          <w:tcPr>
            <w:tcW w:w="3605" w:type="dxa"/>
            <w:shd w:val="clear" w:color="auto" w:fill="auto"/>
            <w:vAlign w:val="center"/>
          </w:tcPr>
          <w:p w:rsidR="00A026AF" w:rsidRPr="009E562E" w:rsidRDefault="00A026AF" w:rsidP="0088373E">
            <w:pPr>
              <w:spacing w:after="0" w:line="360" w:lineRule="auto"/>
              <w:rPr>
                <w:rFonts w:ascii="Times New Roman" w:hAnsi="Times New Roman"/>
                <w:sz w:val="24"/>
                <w:szCs w:val="24"/>
              </w:rPr>
            </w:pPr>
            <w:r w:rsidRPr="009E562E">
              <w:rPr>
                <w:rFonts w:ascii="Times New Roman" w:hAnsi="Times New Roman"/>
                <w:sz w:val="24"/>
                <w:szCs w:val="24"/>
              </w:rPr>
              <w:t>СИБИРСКИЙ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68</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68</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62</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- 6</w:t>
            </w:r>
          </w:p>
        </w:tc>
      </w:tr>
      <w:tr w:rsidR="00A026AF" w:rsidRPr="008F598E">
        <w:trPr>
          <w:trHeight w:val="1018"/>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r w:rsidRPr="008F598E">
              <w:rPr>
                <w:rFonts w:ascii="Times New Roman" w:hAnsi="Times New Roman"/>
                <w:sz w:val="28"/>
                <w:szCs w:val="28"/>
              </w:rPr>
              <w:t>7.</w:t>
            </w:r>
          </w:p>
        </w:tc>
        <w:tc>
          <w:tcPr>
            <w:tcW w:w="3605" w:type="dxa"/>
            <w:shd w:val="clear" w:color="auto" w:fill="auto"/>
            <w:vAlign w:val="center"/>
          </w:tcPr>
          <w:p w:rsidR="00A026AF" w:rsidRPr="009E562E" w:rsidRDefault="00A026AF" w:rsidP="009E562E">
            <w:pPr>
              <w:spacing w:after="0" w:line="360" w:lineRule="auto"/>
              <w:jc w:val="both"/>
              <w:rPr>
                <w:rFonts w:ascii="Times New Roman" w:hAnsi="Times New Roman"/>
                <w:sz w:val="24"/>
                <w:szCs w:val="24"/>
              </w:rPr>
            </w:pPr>
            <w:r w:rsidRPr="009E562E">
              <w:rPr>
                <w:rFonts w:ascii="Times New Roman" w:hAnsi="Times New Roman"/>
                <w:sz w:val="24"/>
                <w:szCs w:val="24"/>
              </w:rPr>
              <w:t>ДАЛЬНЕВОСТОЧНЫЙ ФЕДЕРАЛЬНЫЙ ОКРУГ</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40</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36</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31</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sz w:val="24"/>
                <w:szCs w:val="24"/>
              </w:rPr>
              <w:t>- 5</w:t>
            </w:r>
          </w:p>
        </w:tc>
      </w:tr>
      <w:tr w:rsidR="00A026AF" w:rsidRPr="008F598E">
        <w:trPr>
          <w:tblCellSpacing w:w="15" w:type="dxa"/>
          <w:jc w:val="center"/>
        </w:trPr>
        <w:tc>
          <w:tcPr>
            <w:tcW w:w="566" w:type="dxa"/>
            <w:shd w:val="clear" w:color="auto" w:fill="auto"/>
            <w:vAlign w:val="center"/>
          </w:tcPr>
          <w:p w:rsidR="00A026AF" w:rsidRPr="008F598E" w:rsidRDefault="00A026AF" w:rsidP="008F598E">
            <w:pPr>
              <w:spacing w:after="0" w:line="360" w:lineRule="auto"/>
              <w:ind w:firstLine="709"/>
              <w:jc w:val="both"/>
              <w:rPr>
                <w:rFonts w:ascii="Times New Roman" w:hAnsi="Times New Roman"/>
                <w:sz w:val="28"/>
                <w:szCs w:val="28"/>
              </w:rPr>
            </w:pPr>
          </w:p>
        </w:tc>
        <w:tc>
          <w:tcPr>
            <w:tcW w:w="3605" w:type="dxa"/>
            <w:shd w:val="clear" w:color="auto" w:fill="auto"/>
            <w:vAlign w:val="center"/>
          </w:tcPr>
          <w:p w:rsidR="00A026AF" w:rsidRPr="009E562E" w:rsidRDefault="00A026AF" w:rsidP="009E562E">
            <w:pPr>
              <w:spacing w:after="0" w:line="360" w:lineRule="auto"/>
              <w:rPr>
                <w:rFonts w:ascii="Times New Roman" w:hAnsi="Times New Roman"/>
                <w:sz w:val="24"/>
                <w:szCs w:val="24"/>
              </w:rPr>
            </w:pPr>
            <w:r w:rsidRPr="009E562E">
              <w:rPr>
                <w:rFonts w:ascii="Times New Roman" w:hAnsi="Times New Roman"/>
                <w:b/>
                <w:bCs/>
                <w:sz w:val="24"/>
                <w:szCs w:val="24"/>
              </w:rPr>
              <w:t>Всего по Российской Федерации</w:t>
            </w:r>
          </w:p>
        </w:tc>
        <w:tc>
          <w:tcPr>
            <w:tcW w:w="0" w:type="auto"/>
            <w:shd w:val="clear" w:color="auto" w:fill="auto"/>
            <w:vAlign w:val="center"/>
          </w:tcPr>
          <w:p w:rsidR="00A026AF" w:rsidRPr="009E562E" w:rsidRDefault="00A026AF" w:rsidP="009E562E">
            <w:pPr>
              <w:spacing w:after="0" w:line="360" w:lineRule="auto"/>
              <w:jc w:val="center"/>
              <w:rPr>
                <w:rFonts w:ascii="Times New Roman" w:hAnsi="Times New Roman"/>
                <w:sz w:val="24"/>
                <w:szCs w:val="24"/>
              </w:rPr>
            </w:pPr>
            <w:r w:rsidRPr="009E562E">
              <w:rPr>
                <w:rFonts w:ascii="Times New Roman" w:hAnsi="Times New Roman"/>
                <w:b/>
                <w:bCs/>
                <w:sz w:val="24"/>
                <w:szCs w:val="24"/>
              </w:rPr>
              <w:t>1 135</w:t>
            </w:r>
          </w:p>
        </w:tc>
        <w:tc>
          <w:tcPr>
            <w:tcW w:w="0" w:type="auto"/>
            <w:shd w:val="clear" w:color="auto" w:fill="auto"/>
            <w:vAlign w:val="center"/>
          </w:tcPr>
          <w:p w:rsidR="00A026AF" w:rsidRPr="009E562E" w:rsidRDefault="00A026AF" w:rsidP="009E562E">
            <w:pPr>
              <w:spacing w:after="0" w:line="360" w:lineRule="auto"/>
              <w:jc w:val="center"/>
              <w:rPr>
                <w:rFonts w:ascii="Times New Roman" w:hAnsi="Times New Roman"/>
                <w:sz w:val="24"/>
                <w:szCs w:val="24"/>
              </w:rPr>
            </w:pPr>
            <w:r w:rsidRPr="009E562E">
              <w:rPr>
                <w:rFonts w:ascii="Times New Roman" w:hAnsi="Times New Roman"/>
                <w:b/>
                <w:bCs/>
                <w:sz w:val="24"/>
                <w:szCs w:val="24"/>
              </w:rPr>
              <w:t>1 114</w:t>
            </w:r>
          </w:p>
        </w:tc>
        <w:tc>
          <w:tcPr>
            <w:tcW w:w="0" w:type="auto"/>
            <w:shd w:val="clear" w:color="auto" w:fill="auto"/>
            <w:vAlign w:val="center"/>
          </w:tcPr>
          <w:p w:rsidR="00A026AF" w:rsidRPr="009E562E" w:rsidRDefault="00A026AF" w:rsidP="009E562E">
            <w:pPr>
              <w:spacing w:after="0" w:line="360" w:lineRule="auto"/>
              <w:jc w:val="center"/>
              <w:rPr>
                <w:rFonts w:ascii="Times New Roman" w:hAnsi="Times New Roman"/>
                <w:sz w:val="24"/>
                <w:szCs w:val="24"/>
              </w:rPr>
            </w:pPr>
            <w:r w:rsidRPr="009E562E">
              <w:rPr>
                <w:rFonts w:ascii="Times New Roman" w:hAnsi="Times New Roman"/>
                <w:b/>
                <w:bCs/>
                <w:sz w:val="24"/>
                <w:szCs w:val="24"/>
              </w:rPr>
              <w:t>1 058</w:t>
            </w:r>
          </w:p>
        </w:tc>
        <w:tc>
          <w:tcPr>
            <w:tcW w:w="0" w:type="auto"/>
            <w:shd w:val="clear" w:color="auto" w:fill="auto"/>
            <w:vAlign w:val="center"/>
          </w:tcPr>
          <w:p w:rsidR="00A026AF" w:rsidRPr="009E562E" w:rsidRDefault="00A026AF" w:rsidP="009E562E">
            <w:pPr>
              <w:spacing w:after="0" w:line="360" w:lineRule="auto"/>
              <w:ind w:firstLine="709"/>
              <w:jc w:val="center"/>
              <w:rPr>
                <w:rFonts w:ascii="Times New Roman" w:hAnsi="Times New Roman"/>
                <w:sz w:val="24"/>
                <w:szCs w:val="24"/>
              </w:rPr>
            </w:pPr>
            <w:r w:rsidRPr="009E562E">
              <w:rPr>
                <w:rFonts w:ascii="Times New Roman" w:hAnsi="Times New Roman"/>
                <w:b/>
                <w:bCs/>
                <w:sz w:val="24"/>
                <w:szCs w:val="24"/>
              </w:rPr>
              <w:t>- 56</w:t>
            </w:r>
          </w:p>
        </w:tc>
      </w:tr>
    </w:tbl>
    <w:p w:rsidR="00A026AF" w:rsidRDefault="00A026AF" w:rsidP="0005268E">
      <w:pPr>
        <w:tabs>
          <w:tab w:val="left" w:pos="720"/>
        </w:tabs>
        <w:spacing w:after="0" w:line="360" w:lineRule="auto"/>
        <w:ind w:firstLine="709"/>
        <w:jc w:val="both"/>
        <w:rPr>
          <w:rFonts w:ascii="Times New Roman" w:hAnsi="Times New Roman"/>
          <w:sz w:val="28"/>
          <w:szCs w:val="28"/>
          <w:lang w:val="ru-RU"/>
        </w:rPr>
      </w:pPr>
      <w:r w:rsidRPr="008F598E">
        <w:rPr>
          <w:rFonts w:ascii="Times New Roman" w:hAnsi="Times New Roman"/>
          <w:sz w:val="28"/>
          <w:szCs w:val="28"/>
          <w:lang w:val="ru-RU"/>
        </w:rPr>
        <w:br/>
      </w:r>
      <w:r w:rsidR="0088373E">
        <w:rPr>
          <w:rFonts w:ascii="Times New Roman" w:hAnsi="Times New Roman"/>
          <w:sz w:val="28"/>
          <w:szCs w:val="28"/>
          <w:lang w:val="ru-RU"/>
        </w:rPr>
        <w:t xml:space="preserve">         </w:t>
      </w:r>
      <w:r w:rsidRPr="008F598E">
        <w:rPr>
          <w:rFonts w:ascii="Times New Roman" w:hAnsi="Times New Roman"/>
          <w:sz w:val="28"/>
          <w:szCs w:val="28"/>
          <w:lang w:val="ru-RU"/>
        </w:rPr>
        <w:t>Из таблицы видно, что основное количество банков зарегистрированы в европейской части страны, и очень мало региональных банков за Уралом. Особо обращает на себя внимание незначительное количество региональных коммерческих банков на территории огромного Дальневосточного Федерального округа, которое к тому же существ</w:t>
      </w:r>
      <w:r w:rsidR="0088373E">
        <w:rPr>
          <w:rFonts w:ascii="Times New Roman" w:hAnsi="Times New Roman"/>
          <w:sz w:val="28"/>
          <w:szCs w:val="28"/>
          <w:lang w:val="ru-RU"/>
        </w:rPr>
        <w:t>енно снизилось за анализируемый</w:t>
      </w:r>
      <w:r w:rsidR="0088373E">
        <w:rPr>
          <w:rFonts w:ascii="Times New Roman" w:hAnsi="Times New Roman"/>
          <w:sz w:val="28"/>
          <w:szCs w:val="28"/>
          <w:lang w:val="ru-RU"/>
        </w:rPr>
        <w:tab/>
      </w:r>
      <w:r w:rsidRPr="008F598E">
        <w:rPr>
          <w:rFonts w:ascii="Times New Roman" w:hAnsi="Times New Roman"/>
          <w:sz w:val="28"/>
          <w:szCs w:val="28"/>
          <w:lang w:val="ru-RU"/>
        </w:rPr>
        <w:t>период.</w:t>
      </w:r>
      <w:r w:rsidR="00670A35" w:rsidRPr="00670A35">
        <w:rPr>
          <w:rFonts w:ascii="Times New Roman" w:hAnsi="Times New Roman"/>
          <w:sz w:val="28"/>
          <w:szCs w:val="28"/>
          <w:lang w:val="ru-RU"/>
        </w:rPr>
        <w:t>[</w:t>
      </w:r>
      <w:r w:rsidR="00670A35">
        <w:rPr>
          <w:rFonts w:ascii="Times New Roman" w:hAnsi="Times New Roman"/>
          <w:sz w:val="28"/>
          <w:szCs w:val="28"/>
          <w:lang w:val="ru-RU"/>
        </w:rPr>
        <w:t>19</w:t>
      </w:r>
      <w:r w:rsidR="00670A35" w:rsidRPr="00670A35">
        <w:rPr>
          <w:rFonts w:ascii="Times New Roman" w:hAnsi="Times New Roman"/>
          <w:sz w:val="28"/>
          <w:szCs w:val="28"/>
          <w:lang w:val="ru-RU"/>
        </w:rPr>
        <w:t>]</w:t>
      </w:r>
      <w:r w:rsidRPr="008F598E">
        <w:rPr>
          <w:rFonts w:ascii="Times New Roman" w:hAnsi="Times New Roman"/>
          <w:sz w:val="28"/>
          <w:szCs w:val="28"/>
          <w:lang w:val="ru-RU"/>
        </w:rPr>
        <w:br/>
      </w:r>
      <w:r w:rsidR="0088373E">
        <w:rPr>
          <w:rFonts w:ascii="Times New Roman" w:hAnsi="Times New Roman"/>
          <w:sz w:val="28"/>
          <w:szCs w:val="28"/>
          <w:lang w:val="ru-RU"/>
        </w:rPr>
        <w:t xml:space="preserve">         </w:t>
      </w:r>
      <w:r w:rsidR="008F598E" w:rsidRPr="008F598E">
        <w:rPr>
          <w:rFonts w:ascii="Times New Roman" w:hAnsi="Times New Roman"/>
          <w:sz w:val="28"/>
          <w:szCs w:val="28"/>
          <w:lang w:val="ru-RU"/>
        </w:rPr>
        <w:t>Количество крупных банков в России зависит от размера  уставного капитала банка.</w:t>
      </w:r>
      <w:r w:rsidRPr="008F598E">
        <w:rPr>
          <w:rFonts w:ascii="Times New Roman" w:hAnsi="Times New Roman"/>
          <w:sz w:val="28"/>
          <w:szCs w:val="28"/>
          <w:lang w:val="ru-RU"/>
        </w:rPr>
        <w:t xml:space="preserve"> Федеральным законом "О банках и банковской деятельности" определен минимальный размер собственных средств (уставного капитала) кредитной организации (банка), согласно которого установлено, что минимальный размер собственных средств (капитала) устанавливается для банка в сумме рублевого эквивалента 5 миллионов евро. Для банков, имеющих на 1 января 2007 года собственные средства (капитал) в размере ниже суммы рублевого эквивалента 5 миллионов евро, определено, что они имеют право продолжать свою деятельность при условии, что размер собственных средств (капитала) банка не будет снижаться по сравнению с уровнем, достигнутым на 1 января 2007 года. Чтобы удержаться на плаву, «мелкие» банки должны работать с высокими прибылями и в разы опережать ведущие банки по качеству обслуживания, не допу</w:t>
      </w:r>
      <w:r w:rsidR="0005268E">
        <w:rPr>
          <w:rFonts w:ascii="Times New Roman" w:hAnsi="Times New Roman"/>
          <w:sz w:val="28"/>
          <w:szCs w:val="28"/>
          <w:lang w:val="ru-RU"/>
        </w:rPr>
        <w:t xml:space="preserve">ская снижения своего капитала. </w:t>
      </w:r>
      <w:r w:rsidRPr="008F598E">
        <w:rPr>
          <w:rFonts w:ascii="Times New Roman" w:hAnsi="Times New Roman"/>
          <w:sz w:val="28"/>
          <w:szCs w:val="28"/>
          <w:lang w:val="ru-RU"/>
        </w:rPr>
        <w:br/>
        <w:t xml:space="preserve"> </w:t>
      </w:r>
      <w:r w:rsidR="0005268E">
        <w:rPr>
          <w:rFonts w:ascii="Times New Roman" w:hAnsi="Times New Roman"/>
          <w:sz w:val="28"/>
          <w:szCs w:val="28"/>
          <w:lang w:val="ru-RU"/>
        </w:rPr>
        <w:t xml:space="preserve">         </w:t>
      </w:r>
      <w:r w:rsidRPr="008F598E">
        <w:rPr>
          <w:rFonts w:ascii="Times New Roman" w:hAnsi="Times New Roman"/>
          <w:sz w:val="28"/>
          <w:szCs w:val="28"/>
          <w:lang w:val="ru-RU"/>
        </w:rPr>
        <w:t>Центральным Банком РФ группируются</w:t>
      </w:r>
      <w:r w:rsidR="0005268E">
        <w:rPr>
          <w:rFonts w:ascii="Times New Roman" w:hAnsi="Times New Roman"/>
          <w:sz w:val="28"/>
          <w:szCs w:val="28"/>
          <w:lang w:val="ru-RU"/>
        </w:rPr>
        <w:t xml:space="preserve"> банки второго уровня исходя из</w:t>
      </w:r>
      <w:r w:rsidR="0005268E">
        <w:rPr>
          <w:rFonts w:ascii="Times New Roman" w:hAnsi="Times New Roman"/>
          <w:sz w:val="28"/>
          <w:szCs w:val="28"/>
          <w:lang w:val="ru-RU"/>
        </w:rPr>
        <w:tab/>
        <w:t>величины</w:t>
      </w:r>
      <w:r w:rsidR="0005268E">
        <w:rPr>
          <w:rFonts w:ascii="Times New Roman" w:hAnsi="Times New Roman"/>
          <w:sz w:val="28"/>
          <w:szCs w:val="28"/>
          <w:lang w:val="ru-RU"/>
        </w:rPr>
        <w:tab/>
        <w:t>зарегис</w:t>
      </w:r>
      <w:r w:rsidR="002F245D">
        <w:rPr>
          <w:rFonts w:ascii="Times New Roman" w:hAnsi="Times New Roman"/>
          <w:sz w:val="28"/>
          <w:szCs w:val="28"/>
          <w:lang w:val="ru-RU"/>
        </w:rPr>
        <w:t>трированного</w:t>
      </w:r>
      <w:r w:rsidR="002F245D">
        <w:rPr>
          <w:rFonts w:ascii="Times New Roman" w:hAnsi="Times New Roman"/>
          <w:sz w:val="28"/>
          <w:szCs w:val="28"/>
          <w:lang w:val="ru-RU"/>
        </w:rPr>
        <w:tab/>
        <w:t>уставного</w:t>
      </w:r>
      <w:r w:rsidR="002F245D">
        <w:rPr>
          <w:rFonts w:ascii="Times New Roman" w:hAnsi="Times New Roman"/>
          <w:sz w:val="28"/>
          <w:szCs w:val="28"/>
          <w:lang w:val="ru-RU"/>
        </w:rPr>
        <w:tab/>
        <w:t>капитала:</w:t>
      </w: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2F245D" w:rsidRDefault="002F245D" w:rsidP="0005268E">
      <w:pPr>
        <w:tabs>
          <w:tab w:val="left" w:pos="720"/>
        </w:tabs>
        <w:spacing w:after="0" w:line="360" w:lineRule="auto"/>
        <w:ind w:firstLine="709"/>
        <w:jc w:val="both"/>
        <w:rPr>
          <w:rFonts w:ascii="Times New Roman" w:hAnsi="Times New Roman"/>
          <w:sz w:val="28"/>
          <w:szCs w:val="28"/>
          <w:lang w:val="ru-RU"/>
        </w:rPr>
      </w:pPr>
    </w:p>
    <w:p w:rsidR="0005268E" w:rsidRPr="008F598E" w:rsidRDefault="0005268E" w:rsidP="0005268E">
      <w:pPr>
        <w:tabs>
          <w:tab w:val="left" w:pos="720"/>
        </w:tabs>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Табт.3</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312"/>
        <w:gridCol w:w="1472"/>
        <w:gridCol w:w="1234"/>
        <w:gridCol w:w="1472"/>
        <w:gridCol w:w="1234"/>
        <w:gridCol w:w="1472"/>
        <w:gridCol w:w="1249"/>
      </w:tblGrid>
      <w:tr w:rsidR="0005268E" w:rsidRPr="000764F6">
        <w:trPr>
          <w:tblCellSpacing w:w="15" w:type="dxa"/>
          <w:jc w:val="center"/>
        </w:trPr>
        <w:tc>
          <w:tcPr>
            <w:tcW w:w="0" w:type="auto"/>
            <w:shd w:val="clear" w:color="auto" w:fill="auto"/>
            <w:vAlign w:val="center"/>
          </w:tcPr>
          <w:p w:rsidR="0005268E" w:rsidRPr="0005268E" w:rsidRDefault="0005268E" w:rsidP="0005268E">
            <w:pPr>
              <w:jc w:val="center"/>
              <w:rPr>
                <w:rFonts w:ascii="Times New Roman" w:hAnsi="Times New Roman"/>
                <w:b/>
                <w:bCs/>
                <w:sz w:val="24"/>
                <w:szCs w:val="24"/>
                <w:lang w:val="ru-RU"/>
              </w:rPr>
            </w:pPr>
            <w:r w:rsidRPr="0005268E">
              <w:rPr>
                <w:rFonts w:ascii="Times New Roman" w:hAnsi="Times New Roman"/>
                <w:b/>
                <w:bCs/>
                <w:sz w:val="24"/>
                <w:szCs w:val="24"/>
                <w:lang w:val="ru-RU"/>
              </w:rPr>
              <w:t>Размер уставного капитала (млн.руб)</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Количество банков на 01.10.2007 г.</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Удельный вес (%)</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Количество банков на 01.12.2008 г.</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Удельный вес (%)</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Количество банков на 01.01.2010 г.</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Удельный вес (%)</w:t>
            </w:r>
          </w:p>
        </w:tc>
      </w:tr>
      <w:tr w:rsidR="0005268E" w:rsidRPr="000764F6">
        <w:trPr>
          <w:tblCellSpacing w:w="15" w:type="dxa"/>
          <w:jc w:val="center"/>
        </w:trPr>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Всего</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1135</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100</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1114</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100</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1 058</w:t>
            </w:r>
          </w:p>
        </w:tc>
        <w:tc>
          <w:tcPr>
            <w:tcW w:w="0" w:type="auto"/>
            <w:shd w:val="clear" w:color="auto" w:fill="auto"/>
            <w:vAlign w:val="center"/>
          </w:tcPr>
          <w:p w:rsidR="0005268E" w:rsidRPr="0005268E" w:rsidRDefault="0005268E" w:rsidP="0005268E">
            <w:pPr>
              <w:jc w:val="center"/>
              <w:rPr>
                <w:rFonts w:ascii="Times New Roman" w:hAnsi="Times New Roman"/>
                <w:b/>
                <w:bCs/>
                <w:sz w:val="24"/>
                <w:szCs w:val="24"/>
              </w:rPr>
            </w:pPr>
            <w:r w:rsidRPr="0005268E">
              <w:rPr>
                <w:rFonts w:ascii="Times New Roman" w:hAnsi="Times New Roman"/>
                <w:b/>
                <w:bCs/>
                <w:sz w:val="24"/>
                <w:szCs w:val="24"/>
              </w:rPr>
              <w:t>100</w:t>
            </w:r>
          </w:p>
        </w:tc>
      </w:tr>
      <w:tr w:rsidR="0005268E" w:rsidRPr="000764F6">
        <w:trPr>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300,0 и выше</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294</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25,9</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336</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30,2</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350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33,1</w:t>
            </w:r>
          </w:p>
        </w:tc>
      </w:tr>
      <w:tr w:rsidR="0005268E" w:rsidRPr="000764F6">
        <w:trPr>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150,0 до 300,0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251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22,1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254</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22,8</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252</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23,8</w:t>
            </w:r>
          </w:p>
        </w:tc>
      </w:tr>
      <w:tr w:rsidR="0005268E" w:rsidRPr="000764F6">
        <w:trPr>
          <w:trHeight w:val="740"/>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60,0 до 150,0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206</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18,1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18,0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204</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19,3</w:t>
            </w:r>
          </w:p>
        </w:tc>
      </w:tr>
      <w:tr w:rsidR="0005268E" w:rsidRPr="000764F6">
        <w:trPr>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30,0 до 60,0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163</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14,4</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141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12,7</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117</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11,1</w:t>
            </w:r>
          </w:p>
        </w:tc>
      </w:tr>
      <w:tr w:rsidR="0005268E" w:rsidRPr="000764F6">
        <w:trPr>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10,0 до 30,0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120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10,6</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99</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8,9</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71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6,7</w:t>
            </w:r>
          </w:p>
        </w:tc>
      </w:tr>
      <w:tr w:rsidR="0005268E" w:rsidRPr="000764F6">
        <w:trPr>
          <w:trHeight w:val="752"/>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От 3,0 до 10,0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63</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5,6</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53</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4,8</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38</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3,6</w:t>
            </w:r>
          </w:p>
        </w:tc>
      </w:tr>
      <w:tr w:rsidR="0005268E" w:rsidRPr="000764F6">
        <w:trPr>
          <w:tblCellSpacing w:w="15" w:type="dxa"/>
          <w:jc w:val="center"/>
        </w:trPr>
        <w:tc>
          <w:tcPr>
            <w:tcW w:w="0" w:type="auto"/>
            <w:shd w:val="clear" w:color="auto" w:fill="auto"/>
            <w:vAlign w:val="center"/>
          </w:tcPr>
          <w:p w:rsidR="0005268E" w:rsidRPr="0005268E" w:rsidRDefault="0005268E" w:rsidP="0005268E">
            <w:pPr>
              <w:rPr>
                <w:rFonts w:ascii="Times New Roman" w:hAnsi="Times New Roman"/>
                <w:sz w:val="24"/>
                <w:szCs w:val="24"/>
              </w:rPr>
            </w:pPr>
            <w:r w:rsidRPr="0005268E">
              <w:rPr>
                <w:rFonts w:ascii="Times New Roman" w:hAnsi="Times New Roman"/>
                <w:sz w:val="24"/>
                <w:szCs w:val="24"/>
              </w:rPr>
              <w:t>До 3,0</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38</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3,3</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31</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2,8</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26</w:t>
            </w:r>
          </w:p>
        </w:tc>
        <w:tc>
          <w:tcPr>
            <w:tcW w:w="0" w:type="auto"/>
            <w:shd w:val="clear" w:color="auto" w:fill="auto"/>
            <w:vAlign w:val="center"/>
          </w:tcPr>
          <w:p w:rsidR="0005268E" w:rsidRPr="0005268E" w:rsidRDefault="0005268E" w:rsidP="0005268E">
            <w:pPr>
              <w:jc w:val="center"/>
              <w:rPr>
                <w:rFonts w:ascii="Times New Roman" w:hAnsi="Times New Roman"/>
                <w:sz w:val="24"/>
                <w:szCs w:val="24"/>
              </w:rPr>
            </w:pPr>
            <w:r w:rsidRPr="0005268E">
              <w:rPr>
                <w:rFonts w:ascii="Times New Roman" w:hAnsi="Times New Roman"/>
                <w:sz w:val="24"/>
                <w:szCs w:val="24"/>
              </w:rPr>
              <w:t>2,5</w:t>
            </w:r>
          </w:p>
        </w:tc>
      </w:tr>
    </w:tbl>
    <w:p w:rsidR="00A026AF" w:rsidRPr="0005268E" w:rsidRDefault="00A026AF" w:rsidP="0089654C">
      <w:pPr>
        <w:tabs>
          <w:tab w:val="left" w:pos="720"/>
        </w:tabs>
        <w:spacing w:after="0" w:line="360" w:lineRule="auto"/>
        <w:jc w:val="both"/>
        <w:rPr>
          <w:rFonts w:ascii="Times New Roman" w:hAnsi="Times New Roman"/>
          <w:sz w:val="28"/>
          <w:szCs w:val="28"/>
          <w:lang w:val="ru-RU"/>
        </w:rPr>
      </w:pPr>
      <w:r w:rsidRPr="008F598E">
        <w:rPr>
          <w:rFonts w:ascii="Times New Roman" w:hAnsi="Times New Roman"/>
          <w:sz w:val="28"/>
          <w:szCs w:val="28"/>
          <w:lang w:val="ru-RU"/>
        </w:rPr>
        <w:br/>
      </w:r>
      <w:r w:rsidR="0005268E">
        <w:rPr>
          <w:rFonts w:ascii="Times New Roman" w:hAnsi="Times New Roman"/>
          <w:sz w:val="28"/>
          <w:szCs w:val="28"/>
          <w:lang w:val="ru-RU"/>
        </w:rPr>
        <w:t xml:space="preserve">        </w:t>
      </w:r>
      <w:r w:rsidRPr="008F598E">
        <w:rPr>
          <w:rFonts w:ascii="Times New Roman" w:hAnsi="Times New Roman"/>
          <w:sz w:val="28"/>
          <w:szCs w:val="28"/>
          <w:lang w:val="ru-RU"/>
        </w:rPr>
        <w:t xml:space="preserve">Если рассчитать минимальный уставный капитал банка по курсу евро, установленному ЦБ, например, на 17.02.2010 года в 41,1467 руб. за евро, то рублевый эквивалент 5 млн. евро на эту дату составляет 205,73 млн. руб. Только 602 банков (350 + 252) имеют уставный капитал, который соответствует требованиям ЦБ или близок к этому. </w:t>
      </w:r>
      <w:r w:rsidRPr="008F598E">
        <w:rPr>
          <w:rFonts w:ascii="Times New Roman" w:hAnsi="Times New Roman"/>
          <w:sz w:val="28"/>
          <w:szCs w:val="28"/>
          <w:lang w:val="ru-RU"/>
        </w:rPr>
        <w:br/>
        <w:t>При общем снижении количества банков в России, наблюдается увеличение количества крупных банков с уставным капи</w:t>
      </w:r>
      <w:r w:rsidR="0005268E">
        <w:rPr>
          <w:rFonts w:ascii="Times New Roman" w:hAnsi="Times New Roman"/>
          <w:sz w:val="28"/>
          <w:szCs w:val="28"/>
          <w:lang w:val="ru-RU"/>
        </w:rPr>
        <w:t>талом от 300,0 млн.руб. и выше.</w:t>
      </w:r>
      <w:r w:rsidRPr="008F598E">
        <w:rPr>
          <w:rFonts w:ascii="Times New Roman" w:hAnsi="Times New Roman"/>
          <w:sz w:val="28"/>
          <w:szCs w:val="28"/>
          <w:lang w:val="ru-RU"/>
        </w:rPr>
        <w:br/>
      </w:r>
      <w:r w:rsidR="0005268E">
        <w:rPr>
          <w:rFonts w:ascii="Times New Roman" w:hAnsi="Times New Roman"/>
          <w:sz w:val="28"/>
          <w:szCs w:val="28"/>
          <w:lang w:val="ru-RU"/>
        </w:rPr>
        <w:t xml:space="preserve">        </w:t>
      </w:r>
      <w:r w:rsidRPr="008F598E">
        <w:rPr>
          <w:rFonts w:ascii="Times New Roman" w:hAnsi="Times New Roman"/>
          <w:sz w:val="28"/>
          <w:szCs w:val="28"/>
          <w:lang w:val="ru-RU"/>
        </w:rPr>
        <w:t xml:space="preserve">В изменение количества банков России Мировой финансовый кризис существенные коррективы уже внес, и будет продолжать вносить дальше. Сначала многие банки стали испытывать недостаток ликвидности, </w:t>
      </w:r>
      <w:r w:rsidR="0005268E">
        <w:rPr>
          <w:rFonts w:ascii="Times New Roman" w:hAnsi="Times New Roman"/>
          <w:sz w:val="28"/>
          <w:szCs w:val="28"/>
          <w:lang w:val="ru-RU"/>
        </w:rPr>
        <w:t>затем нехватку</w:t>
      </w:r>
      <w:r w:rsidR="0005268E">
        <w:rPr>
          <w:rFonts w:ascii="Times New Roman" w:hAnsi="Times New Roman"/>
          <w:sz w:val="28"/>
          <w:szCs w:val="28"/>
          <w:lang w:val="ru-RU"/>
        </w:rPr>
        <w:tab/>
        <w:t>и</w:t>
      </w:r>
      <w:r w:rsidR="0005268E">
        <w:rPr>
          <w:rFonts w:ascii="Times New Roman" w:hAnsi="Times New Roman"/>
          <w:sz w:val="28"/>
          <w:szCs w:val="28"/>
          <w:lang w:val="ru-RU"/>
        </w:rPr>
        <w:tab/>
      </w:r>
      <w:r w:rsidRPr="008F598E">
        <w:rPr>
          <w:rFonts w:ascii="Times New Roman" w:hAnsi="Times New Roman"/>
          <w:sz w:val="28"/>
          <w:szCs w:val="28"/>
          <w:lang w:val="ru-RU"/>
        </w:rPr>
        <w:t>у</w:t>
      </w:r>
      <w:r w:rsidR="0005268E">
        <w:rPr>
          <w:rFonts w:ascii="Times New Roman" w:hAnsi="Times New Roman"/>
          <w:sz w:val="28"/>
          <w:szCs w:val="28"/>
          <w:lang w:val="ru-RU"/>
        </w:rPr>
        <w:t>скоряющееся</w:t>
      </w:r>
      <w:r w:rsidR="0005268E">
        <w:rPr>
          <w:rFonts w:ascii="Times New Roman" w:hAnsi="Times New Roman"/>
          <w:sz w:val="28"/>
          <w:szCs w:val="28"/>
          <w:lang w:val="ru-RU"/>
        </w:rPr>
        <w:tab/>
        <w:t>снижение</w:t>
      </w:r>
      <w:r w:rsidR="0005268E">
        <w:rPr>
          <w:rFonts w:ascii="Times New Roman" w:hAnsi="Times New Roman"/>
          <w:sz w:val="28"/>
          <w:szCs w:val="28"/>
          <w:lang w:val="ru-RU"/>
        </w:rPr>
        <w:tab/>
        <w:t xml:space="preserve">капитала. </w:t>
      </w:r>
      <w:r w:rsidRPr="008F598E">
        <w:rPr>
          <w:rFonts w:ascii="Times New Roman" w:hAnsi="Times New Roman"/>
          <w:sz w:val="28"/>
          <w:szCs w:val="28"/>
          <w:lang w:val="ru-RU"/>
        </w:rPr>
        <w:br/>
      </w:r>
      <w:r w:rsidR="0005268E">
        <w:rPr>
          <w:rFonts w:ascii="Times New Roman" w:hAnsi="Times New Roman"/>
          <w:sz w:val="28"/>
          <w:szCs w:val="28"/>
          <w:lang w:val="ru-RU"/>
        </w:rPr>
        <w:t xml:space="preserve">        </w:t>
      </w:r>
      <w:r w:rsidRPr="0005268E">
        <w:rPr>
          <w:rFonts w:ascii="Times New Roman" w:hAnsi="Times New Roman"/>
          <w:sz w:val="28"/>
          <w:szCs w:val="28"/>
          <w:lang w:val="ru-RU"/>
        </w:rPr>
        <w:t>На сегодня многие банки претерпевают следующие трансформации:</w:t>
      </w:r>
    </w:p>
    <w:p w:rsidR="00A026AF" w:rsidRPr="008F598E" w:rsidRDefault="00A026AF" w:rsidP="0005268E">
      <w:pPr>
        <w:numPr>
          <w:ilvl w:val="0"/>
          <w:numId w:val="13"/>
        </w:numPr>
        <w:spacing w:after="0" w:line="360" w:lineRule="auto"/>
        <w:jc w:val="both"/>
        <w:rPr>
          <w:rFonts w:ascii="Times New Roman" w:hAnsi="Times New Roman"/>
          <w:sz w:val="28"/>
          <w:szCs w:val="28"/>
          <w:lang w:val="ru-RU"/>
        </w:rPr>
      </w:pPr>
      <w:r w:rsidRPr="008F598E">
        <w:rPr>
          <w:rFonts w:ascii="Times New Roman" w:hAnsi="Times New Roman"/>
          <w:sz w:val="28"/>
          <w:szCs w:val="28"/>
          <w:lang w:val="ru-RU"/>
        </w:rPr>
        <w:t>Банки объединяются с целью увеличения и сохранения капиталов, т.е. происходит слияние капиталов;</w:t>
      </w:r>
    </w:p>
    <w:p w:rsidR="00A026AF" w:rsidRPr="008F598E" w:rsidRDefault="00A026AF" w:rsidP="0005268E">
      <w:pPr>
        <w:numPr>
          <w:ilvl w:val="0"/>
          <w:numId w:val="13"/>
        </w:numPr>
        <w:spacing w:after="0" w:line="360" w:lineRule="auto"/>
        <w:jc w:val="both"/>
        <w:rPr>
          <w:rFonts w:ascii="Times New Roman" w:hAnsi="Times New Roman"/>
          <w:sz w:val="28"/>
          <w:szCs w:val="28"/>
          <w:lang w:val="ru-RU"/>
        </w:rPr>
      </w:pPr>
      <w:r w:rsidRPr="008F598E">
        <w:rPr>
          <w:rFonts w:ascii="Times New Roman" w:hAnsi="Times New Roman"/>
          <w:sz w:val="28"/>
          <w:szCs w:val="28"/>
          <w:lang w:val="ru-RU"/>
        </w:rPr>
        <w:t>Крупные банки покупают более мелкие банки, т.е. происходит поглощение;</w:t>
      </w:r>
    </w:p>
    <w:p w:rsidR="00A026AF" w:rsidRPr="008F598E" w:rsidRDefault="00A026AF" w:rsidP="0005268E">
      <w:pPr>
        <w:numPr>
          <w:ilvl w:val="0"/>
          <w:numId w:val="13"/>
        </w:numPr>
        <w:spacing w:after="0" w:line="360" w:lineRule="auto"/>
        <w:jc w:val="both"/>
        <w:rPr>
          <w:rFonts w:ascii="Times New Roman" w:hAnsi="Times New Roman"/>
          <w:sz w:val="28"/>
          <w:szCs w:val="28"/>
          <w:lang w:val="ru-RU"/>
        </w:rPr>
      </w:pPr>
      <w:r w:rsidRPr="008F598E">
        <w:rPr>
          <w:rFonts w:ascii="Times New Roman" w:hAnsi="Times New Roman"/>
          <w:sz w:val="28"/>
          <w:szCs w:val="28"/>
          <w:lang w:val="ru-RU"/>
        </w:rPr>
        <w:t>Банки закрываются в связи с банкротством или в связи с невозможностью мелких банков выполнять требования ЦБ по работе и размеру уставного капитала, т.е. осуществляется самоликвидация или ликвидация.</w:t>
      </w:r>
      <w:r w:rsidR="00670A35" w:rsidRPr="00670A35">
        <w:rPr>
          <w:rFonts w:ascii="Times New Roman" w:hAnsi="Times New Roman"/>
          <w:sz w:val="28"/>
          <w:szCs w:val="28"/>
          <w:lang w:val="ru-RU"/>
        </w:rPr>
        <w:t>[</w:t>
      </w:r>
      <w:r w:rsidR="00670A35">
        <w:rPr>
          <w:rFonts w:ascii="Times New Roman" w:hAnsi="Times New Roman"/>
          <w:sz w:val="28"/>
          <w:szCs w:val="28"/>
          <w:lang w:val="ru-RU"/>
        </w:rPr>
        <w:t>19</w:t>
      </w:r>
      <w:r w:rsidR="00670A35" w:rsidRPr="00670A35">
        <w:rPr>
          <w:rFonts w:ascii="Times New Roman" w:hAnsi="Times New Roman"/>
          <w:sz w:val="28"/>
          <w:szCs w:val="28"/>
          <w:lang w:val="ru-RU"/>
        </w:rPr>
        <w:t>]</w:t>
      </w:r>
    </w:p>
    <w:p w:rsidR="00A026AF" w:rsidRPr="0005268E" w:rsidRDefault="008F598E" w:rsidP="0005268E">
      <w:pPr>
        <w:spacing w:after="0" w:line="360" w:lineRule="auto"/>
        <w:ind w:firstLine="709"/>
        <w:jc w:val="both"/>
        <w:rPr>
          <w:rFonts w:ascii="Times New Roman" w:hAnsi="Times New Roman"/>
          <w:sz w:val="28"/>
          <w:szCs w:val="28"/>
          <w:lang w:val="ru-RU"/>
        </w:rPr>
      </w:pPr>
      <w:r w:rsidRPr="0005268E">
        <w:rPr>
          <w:rFonts w:ascii="Times New Roman" w:hAnsi="Times New Roman"/>
          <w:sz w:val="28"/>
          <w:szCs w:val="28"/>
          <w:lang w:val="ru-RU"/>
        </w:rPr>
        <w:t xml:space="preserve"> </w:t>
      </w:r>
      <w:r w:rsidR="00A026AF" w:rsidRPr="0005268E">
        <w:rPr>
          <w:rFonts w:ascii="Times New Roman" w:hAnsi="Times New Roman"/>
          <w:sz w:val="28"/>
          <w:szCs w:val="28"/>
          <w:lang w:val="ru-RU"/>
        </w:rPr>
        <w:t>По прогнозам ряда аналитиков, начавшееся в период финансового кризиса сокращение количества действующих банков продолжится. Многие ожидают значительное сокращение количества д</w:t>
      </w:r>
      <w:r w:rsidR="0005268E" w:rsidRPr="0005268E">
        <w:rPr>
          <w:rFonts w:ascii="Times New Roman" w:hAnsi="Times New Roman"/>
          <w:sz w:val="28"/>
          <w:szCs w:val="28"/>
          <w:lang w:val="ru-RU"/>
        </w:rPr>
        <w:t xml:space="preserve">ействующих банков – около 500. </w:t>
      </w:r>
      <w:r w:rsidR="00A026AF" w:rsidRPr="0005268E">
        <w:rPr>
          <w:rFonts w:ascii="Times New Roman" w:hAnsi="Times New Roman"/>
          <w:sz w:val="28"/>
          <w:szCs w:val="28"/>
          <w:lang w:val="ru-RU"/>
        </w:rPr>
        <w:t xml:space="preserve">Сколько банков останется, твердо назвать никто не может и будет ли это плохо или хорошо для России сказать тоже сложно. </w:t>
      </w:r>
      <w:r w:rsidRPr="0005268E">
        <w:rPr>
          <w:rFonts w:ascii="Times New Roman" w:hAnsi="Times New Roman"/>
          <w:sz w:val="28"/>
          <w:szCs w:val="28"/>
          <w:lang w:val="ru-RU"/>
        </w:rPr>
        <w:t>Е</w:t>
      </w:r>
      <w:r w:rsidR="00A026AF" w:rsidRPr="0005268E">
        <w:rPr>
          <w:rFonts w:ascii="Times New Roman" w:hAnsi="Times New Roman"/>
          <w:sz w:val="28"/>
          <w:szCs w:val="28"/>
          <w:lang w:val="ru-RU"/>
        </w:rPr>
        <w:t xml:space="preserve">сли </w:t>
      </w:r>
      <w:r w:rsidRPr="0005268E">
        <w:rPr>
          <w:rFonts w:ascii="Times New Roman" w:hAnsi="Times New Roman"/>
          <w:sz w:val="28"/>
          <w:szCs w:val="28"/>
          <w:lang w:val="ru-RU"/>
        </w:rPr>
        <w:t xml:space="preserve">же </w:t>
      </w:r>
      <w:r w:rsidR="00A026AF" w:rsidRPr="0005268E">
        <w:rPr>
          <w:rFonts w:ascii="Times New Roman" w:hAnsi="Times New Roman"/>
          <w:sz w:val="28"/>
          <w:szCs w:val="28"/>
          <w:lang w:val="ru-RU"/>
        </w:rPr>
        <w:t>банк нашел и устойчиво занял определенную нишу по банковским услугам, то не важно – крупный это или мелкий банк, главное, чтобы он умел работать без нарушения законодательства и нормативов. Пример небольшой Швейцарии, где мирно сосуществуют крупные и мелкие банки, а банков так «неприлично» много, что яблоку негде упасть – пок</w:t>
      </w:r>
      <w:r w:rsidR="0005268E" w:rsidRPr="0005268E">
        <w:rPr>
          <w:rFonts w:ascii="Times New Roman" w:hAnsi="Times New Roman"/>
          <w:sz w:val="28"/>
          <w:szCs w:val="28"/>
          <w:lang w:val="ru-RU"/>
        </w:rPr>
        <w:t>азателен. Там работа есть всем,</w:t>
      </w:r>
      <w:r w:rsidR="0005268E" w:rsidRPr="0005268E">
        <w:rPr>
          <w:rFonts w:ascii="Times New Roman" w:hAnsi="Times New Roman"/>
          <w:sz w:val="28"/>
          <w:szCs w:val="28"/>
          <w:lang w:val="ru-RU"/>
        </w:rPr>
        <w:tab/>
        <w:t>и</w:t>
      </w:r>
      <w:r w:rsidR="0005268E" w:rsidRPr="0005268E">
        <w:rPr>
          <w:rFonts w:ascii="Times New Roman" w:hAnsi="Times New Roman"/>
          <w:sz w:val="28"/>
          <w:szCs w:val="28"/>
          <w:lang w:val="ru-RU"/>
        </w:rPr>
        <w:tab/>
        <w:t>каждый</w:t>
      </w:r>
      <w:r w:rsidR="0005268E" w:rsidRPr="0005268E">
        <w:rPr>
          <w:rFonts w:ascii="Times New Roman" w:hAnsi="Times New Roman"/>
          <w:sz w:val="28"/>
          <w:szCs w:val="28"/>
          <w:lang w:val="ru-RU"/>
        </w:rPr>
        <w:tab/>
        <w:t>банк</w:t>
      </w:r>
      <w:r w:rsidR="0005268E" w:rsidRPr="0005268E">
        <w:rPr>
          <w:rFonts w:ascii="Times New Roman" w:hAnsi="Times New Roman"/>
          <w:sz w:val="28"/>
          <w:szCs w:val="28"/>
          <w:lang w:val="ru-RU"/>
        </w:rPr>
        <w:tab/>
      </w:r>
      <w:r w:rsidR="0005268E">
        <w:rPr>
          <w:rFonts w:ascii="Times New Roman" w:hAnsi="Times New Roman"/>
          <w:sz w:val="28"/>
          <w:szCs w:val="28"/>
          <w:lang w:val="ru-RU"/>
        </w:rPr>
        <w:t xml:space="preserve">нужен. </w:t>
      </w:r>
    </w:p>
    <w:p w:rsidR="009D6ECF" w:rsidRPr="00807387" w:rsidRDefault="009D6ECF" w:rsidP="009D6ECF">
      <w:pPr>
        <w:pStyle w:val="ae"/>
        <w:spacing w:line="360" w:lineRule="auto"/>
        <w:ind w:left="0" w:right="0" w:firstLine="357"/>
        <w:jc w:val="both"/>
      </w:pPr>
      <w:r w:rsidRPr="00807387">
        <w:t>Деятельность любого коммерческого банка основана на нескольких обязательных принципах, способствующих выполнению им поставленных задач.</w:t>
      </w:r>
    </w:p>
    <w:p w:rsidR="009D6ECF" w:rsidRPr="00807387" w:rsidRDefault="009D6ECF" w:rsidP="009D6ECF">
      <w:pPr>
        <w:pStyle w:val="ae"/>
        <w:spacing w:line="360" w:lineRule="auto"/>
        <w:ind w:left="0" w:right="0" w:firstLine="709"/>
        <w:jc w:val="both"/>
      </w:pPr>
      <w:r>
        <w:t>1.</w:t>
      </w:r>
      <w:r w:rsidRPr="00807387">
        <w:t xml:space="preserve"> </w:t>
      </w:r>
      <w:r>
        <w:rPr>
          <w:i/>
          <w:iCs/>
        </w:rPr>
        <w:t>Р</w:t>
      </w:r>
      <w:r w:rsidRPr="00807387">
        <w:rPr>
          <w:i/>
          <w:iCs/>
        </w:rPr>
        <w:t>абота в пределах реально имеющихся ресурсов.</w:t>
      </w:r>
      <w:r w:rsidRPr="00807387">
        <w:t xml:space="preserve"> </w:t>
      </w:r>
      <w:r>
        <w:t xml:space="preserve">Это основополагающий принцип деятельности коммерческого банка. </w:t>
      </w:r>
      <w:r w:rsidRPr="00807387">
        <w:t xml:space="preserve">Коммерческий банк может осуществлять безналичные платежи в пользу других банков, предоставлять банкам другим банкам кредиты и получать деньги наличными в пределах остатка средств на своих корреспондентских счетах. </w:t>
      </w:r>
    </w:p>
    <w:p w:rsidR="009D6ECF" w:rsidRPr="00807387" w:rsidRDefault="009D6ECF" w:rsidP="009D6ECF">
      <w:pPr>
        <w:pStyle w:val="ae"/>
        <w:spacing w:line="360" w:lineRule="auto"/>
        <w:ind w:left="0" w:right="0" w:firstLine="709"/>
        <w:jc w:val="both"/>
      </w:pPr>
      <w:r w:rsidRPr="00807387">
        <w:t>Работа в пределах реально имеющихся ресурсов означает, что обеспечение коммерческим банком не только количественного соответствия между собственными ресурсами и кредитными вложениями, но и добиваться соответствия характера банковских активов специфике мобилизованных им ресурсов. Работать в пределах реально привлеченных ресурсов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9D6ECF" w:rsidRPr="00807387" w:rsidRDefault="009D6ECF" w:rsidP="009D6ECF">
      <w:pPr>
        <w:pStyle w:val="ae"/>
        <w:spacing w:line="360" w:lineRule="auto"/>
        <w:ind w:left="0" w:right="0" w:firstLine="709"/>
        <w:jc w:val="both"/>
      </w:pPr>
      <w:r>
        <w:t xml:space="preserve">2. </w:t>
      </w:r>
      <w:r>
        <w:rPr>
          <w:i/>
          <w:iCs/>
        </w:rPr>
        <w:t>П</w:t>
      </w:r>
      <w:r w:rsidRPr="00807387">
        <w:rPr>
          <w:i/>
          <w:iCs/>
        </w:rPr>
        <w:t>олная экономическая самостоятельность</w:t>
      </w:r>
      <w:r w:rsidRPr="00807387">
        <w:t xml:space="preserve">, подразумевающая и экономическую ответственность коммерческого банка за результаты своей деятельности.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от своих операций коммерческий банк берет на себя. </w:t>
      </w:r>
    </w:p>
    <w:p w:rsidR="009D6ECF" w:rsidRPr="00807387" w:rsidRDefault="009D6ECF" w:rsidP="009D6ECF">
      <w:pPr>
        <w:pStyle w:val="ae"/>
        <w:spacing w:line="360" w:lineRule="auto"/>
        <w:ind w:left="0" w:right="0" w:firstLine="709"/>
        <w:jc w:val="both"/>
      </w:pPr>
      <w:r>
        <w:t xml:space="preserve">3. </w:t>
      </w:r>
      <w:r>
        <w:rPr>
          <w:i/>
          <w:iCs/>
        </w:rPr>
        <w:t>В</w:t>
      </w:r>
      <w:r w:rsidRPr="00807387">
        <w:rPr>
          <w:i/>
          <w:iCs/>
        </w:rPr>
        <w:t>заимоотношения коммерческого банка со своими клиентами строятся как обычные рыночные отношения.</w:t>
      </w:r>
      <w:r w:rsidRPr="00807387">
        <w:t xml:space="preserve">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9D6ECF" w:rsidRPr="00A601B5" w:rsidRDefault="009D6ECF" w:rsidP="009D6ECF">
      <w:pPr>
        <w:pStyle w:val="ae"/>
        <w:spacing w:line="360" w:lineRule="auto"/>
        <w:ind w:left="0" w:right="0" w:firstLine="709"/>
        <w:jc w:val="both"/>
      </w:pPr>
      <w:r>
        <w:t xml:space="preserve">4. </w:t>
      </w:r>
      <w:r>
        <w:rPr>
          <w:i/>
          <w:iCs/>
        </w:rPr>
        <w:t>Р</w:t>
      </w:r>
      <w:r w:rsidRPr="00807387">
        <w:rPr>
          <w:i/>
          <w:iCs/>
        </w:rPr>
        <w:t>егулирование его деятельности может осуществляться только косвенными, а не административными, методами</w:t>
      </w:r>
      <w:r w:rsidRPr="00807387">
        <w:t xml:space="preserve">. Государство определяет «правила игры» для коммерческих банков, но не может давать им приказов. </w:t>
      </w:r>
      <w:r w:rsidR="00A601B5" w:rsidRPr="00A601B5">
        <w:t>[7</w:t>
      </w:r>
      <w:r w:rsidR="00A601B5">
        <w:t>, с. 159</w:t>
      </w:r>
      <w:r w:rsidR="00A601B5" w:rsidRPr="00A601B5">
        <w:t>]</w:t>
      </w:r>
    </w:p>
    <w:p w:rsidR="009D6ECF" w:rsidRPr="00807387" w:rsidRDefault="009D6ECF" w:rsidP="009D6ECF">
      <w:pPr>
        <w:pStyle w:val="ae"/>
        <w:spacing w:line="360" w:lineRule="auto"/>
        <w:ind w:left="0" w:right="0" w:firstLine="709"/>
        <w:jc w:val="both"/>
      </w:pPr>
      <w:r w:rsidRPr="00807387">
        <w:t xml:space="preserve">К основным </w:t>
      </w:r>
      <w:r w:rsidRPr="009D6ECF">
        <w:rPr>
          <w:i/>
        </w:rPr>
        <w:t>функциям</w:t>
      </w:r>
      <w:r w:rsidRPr="00807387">
        <w:t xml:space="preserve"> коммерческих банков относятся следующие:</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Посредничество в кредите,</w:t>
      </w:r>
      <w:r w:rsidRPr="009D6ECF">
        <w:rPr>
          <w:rFonts w:ascii="Times New Roman" w:hAnsi="Times New Roman"/>
          <w:sz w:val="28"/>
          <w:szCs w:val="28"/>
          <w:lang w:val="ru-RU"/>
        </w:rPr>
        <w:t xml:space="preserve">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Значение посреднической функции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Коммерческие банки привлекают средства, которые могут быть отданы в ссуду, в соответствии с потребностями заемщика и на основе широкой диверсификации своих активов снижают совокупные риски владельцев денег, размещенных в банке.</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 xml:space="preserve">Стимулирование накоплений в хозяйстве. </w:t>
      </w:r>
      <w:r w:rsidRPr="009D6ECF">
        <w:rPr>
          <w:rFonts w:ascii="Times New Roman" w:hAnsi="Times New Roman"/>
          <w:sz w:val="28"/>
          <w:szCs w:val="28"/>
          <w:lang w:val="ru-RU"/>
        </w:rPr>
        <w:t>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Посредничество в платежах между отдельными самостоятельными субъектами.</w:t>
      </w:r>
      <w:r w:rsidRPr="009D6ECF">
        <w:rPr>
          <w:rFonts w:ascii="Times New Roman" w:hAnsi="Times New Roman"/>
          <w:sz w:val="28"/>
          <w:szCs w:val="28"/>
          <w:lang w:val="ru-RU"/>
        </w:rPr>
        <w:t xml:space="preserve"> 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операции с привлечением средств граждан;</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Аккумуляция временно свободных денежных средств,  накоплений, сбережений;</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Учет векселей и операции с ними;</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Хранение материальных и финансовых ценностей;</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Обеспечение функционирования расчетно-платежного механизма и организация платежного оборота;</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rPr>
      </w:pPr>
      <w:r w:rsidRPr="009D6ECF">
        <w:rPr>
          <w:rFonts w:ascii="Times New Roman" w:hAnsi="Times New Roman"/>
          <w:i/>
          <w:iCs/>
          <w:sz w:val="28"/>
          <w:szCs w:val="28"/>
        </w:rPr>
        <w:t>Предоставление ссуд;</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rPr>
      </w:pPr>
      <w:r w:rsidRPr="009D6ECF">
        <w:rPr>
          <w:rFonts w:ascii="Times New Roman" w:hAnsi="Times New Roman"/>
          <w:i/>
          <w:iCs/>
          <w:sz w:val="28"/>
          <w:szCs w:val="28"/>
        </w:rPr>
        <w:t>Выпуск кредитных средств обращения;</w:t>
      </w:r>
    </w:p>
    <w:p w:rsidR="009D6ECF" w:rsidRPr="009D6ECF" w:rsidRDefault="009D6ECF" w:rsidP="009D6ECF">
      <w:pPr>
        <w:numPr>
          <w:ilvl w:val="0"/>
          <w:numId w:val="10"/>
        </w:numPr>
        <w:tabs>
          <w:tab w:val="left" w:pos="284"/>
        </w:tabs>
        <w:spacing w:after="0" w:line="360" w:lineRule="auto"/>
        <w:ind w:left="0" w:firstLine="709"/>
        <w:jc w:val="both"/>
        <w:rPr>
          <w:rFonts w:ascii="Times New Roman" w:hAnsi="Times New Roman"/>
          <w:sz w:val="28"/>
          <w:szCs w:val="28"/>
          <w:lang w:val="ru-RU"/>
        </w:rPr>
      </w:pPr>
      <w:r w:rsidRPr="009D6ECF">
        <w:rPr>
          <w:rFonts w:ascii="Times New Roman" w:hAnsi="Times New Roman"/>
          <w:i/>
          <w:iCs/>
          <w:sz w:val="28"/>
          <w:szCs w:val="28"/>
          <w:lang w:val="ru-RU"/>
        </w:rPr>
        <w:t>Консультирование и предоставление экономической и финансовой информации.</w:t>
      </w:r>
      <w:r w:rsidR="00670A35" w:rsidRPr="00670A35">
        <w:rPr>
          <w:rFonts w:ascii="Times New Roman" w:hAnsi="Times New Roman"/>
          <w:iCs/>
          <w:sz w:val="28"/>
          <w:szCs w:val="28"/>
          <w:lang w:val="ru-RU"/>
        </w:rPr>
        <w:t>[</w:t>
      </w:r>
      <w:r w:rsidR="00670A35">
        <w:rPr>
          <w:rFonts w:ascii="Times New Roman" w:hAnsi="Times New Roman"/>
          <w:iCs/>
          <w:sz w:val="28"/>
          <w:szCs w:val="28"/>
          <w:lang w:val="ru-RU"/>
        </w:rPr>
        <w:t>15, с.217</w:t>
      </w:r>
      <w:r w:rsidR="00670A35" w:rsidRPr="00670A35">
        <w:rPr>
          <w:rFonts w:ascii="Times New Roman" w:hAnsi="Times New Roman"/>
          <w:iCs/>
          <w:sz w:val="28"/>
          <w:szCs w:val="28"/>
          <w:lang w:val="ru-RU"/>
        </w:rPr>
        <w:t>]</w:t>
      </w:r>
    </w:p>
    <w:p w:rsidR="00D54D26" w:rsidRPr="00D54D26" w:rsidRDefault="00D54D26" w:rsidP="00D54D26">
      <w:pPr>
        <w:rPr>
          <w:rFonts w:ascii="Times New Roman" w:hAnsi="Times New Roman"/>
          <w:sz w:val="28"/>
          <w:szCs w:val="28"/>
          <w:lang w:val="ru-RU"/>
        </w:rPr>
      </w:pPr>
    </w:p>
    <w:p w:rsidR="00297332" w:rsidRDefault="00297332">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0B76F1" w:rsidRDefault="000B76F1">
      <w:pPr>
        <w:rPr>
          <w:rFonts w:ascii="Times New Roman" w:hAnsi="Times New Roman"/>
          <w:sz w:val="28"/>
          <w:szCs w:val="28"/>
          <w:lang w:val="ru-RU"/>
        </w:rPr>
      </w:pPr>
    </w:p>
    <w:p w:rsidR="000B76F1" w:rsidRDefault="000B76F1" w:rsidP="00136C53">
      <w:pPr>
        <w:numPr>
          <w:ilvl w:val="0"/>
          <w:numId w:val="5"/>
        </w:numPr>
        <w:rPr>
          <w:rFonts w:ascii="Times New Roman" w:hAnsi="Times New Roman"/>
          <w:b/>
          <w:sz w:val="28"/>
          <w:szCs w:val="28"/>
          <w:lang w:val="ru-RU"/>
        </w:rPr>
      </w:pPr>
      <w:r w:rsidRPr="000B76F1">
        <w:rPr>
          <w:rFonts w:ascii="Times New Roman" w:hAnsi="Times New Roman"/>
          <w:b/>
          <w:sz w:val="28"/>
          <w:szCs w:val="28"/>
          <w:lang w:val="ru-RU"/>
        </w:rPr>
        <w:t>Направления совершенствования банковской системы РФ</w:t>
      </w:r>
    </w:p>
    <w:p w:rsidR="000B76F1" w:rsidRPr="000B76F1" w:rsidRDefault="000B76F1" w:rsidP="000B76F1">
      <w:pPr>
        <w:ind w:left="1140"/>
        <w:jc w:val="center"/>
        <w:rPr>
          <w:rFonts w:ascii="Times New Roman" w:hAnsi="Times New Roman"/>
          <w:b/>
          <w:sz w:val="28"/>
          <w:szCs w:val="28"/>
          <w:lang w:val="ru-RU"/>
        </w:rPr>
      </w:pPr>
    </w:p>
    <w:p w:rsidR="000B76F1" w:rsidRPr="00E66755" w:rsidRDefault="000B76F1" w:rsidP="000B76F1">
      <w:pPr>
        <w:pStyle w:val="ac"/>
        <w:spacing w:before="0" w:beforeAutospacing="0" w:after="0" w:afterAutospacing="0" w:line="360" w:lineRule="auto"/>
        <w:ind w:firstLine="709"/>
        <w:jc w:val="both"/>
        <w:rPr>
          <w:sz w:val="28"/>
          <w:szCs w:val="28"/>
        </w:rPr>
      </w:pPr>
      <w:r>
        <w:rPr>
          <w:sz w:val="28"/>
          <w:szCs w:val="28"/>
        </w:rPr>
        <w:t>Оценивая ситуацию в банковской системе России, можно сделать вывод, что на протяжении 2009 года ряд острейших проблем финансового рынка, особенно в сфере краткосрочной ликвидности, удалось решить. Однако кризис на банковском рынке  продолжается и будет оказывать негативное воздействие на экономику и социальную сферу России в ближайшие 1,5 – 2 года. Решение комплекса накопившихся проблем требует модернизации банковской системы.</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Несмотря на сегодняшние негативные тенденции на рынке, есть основания смотреть оптимистично на будущее мировой финансовой системы. Безусловно, структуру и состав банковской системы в России ожидают существенные изменения в связи с кризисом. Консолидация банковской системы в пользу крупнейших игроков на рынке, преимущественно банков с государственным участием, уже вполне очевидная тенденция.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К тому же, вследствие кризиса ликвидности и закрытия международных источников финансирования, «миграция» клиентов между банками в поисках финансирования будет усиливаться, что создаст уникальные возможности по формированию клиентской базы.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И все же, несмотря на перспективы развития и наличие определенных положительных результатов, к сожалению, по своему размеру и уровню развития банковская система в России по-прежнему находится даже не в первой десятке.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Меняется не только структура банковской системы, но и процессы, происходящие в ней. Например, существенно меняется бизнес-модель, сформировавшаяся в банках на протяжении двадцатилетней истории развития. Если раньше основное внимание уделялось операционному подходу, активно развивалось продуктовое предложение, внедрялись новые (для России) услуги, то сегодня происходит изменение банковской модели в сторону клиентоориентированности. При этом сам банковский продукт становится более простым, нацеленным на массовую аудиторию и надежную привязку клиента к банку.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В контексте указанных изменений необходимо сказать и о процессе консолидации. Речь идет о создании как целых бизнес-альянсов, так и отдельных совместных программ с компаниями, работающими с тем же клиентским сегментом, но по другим продуктам или видам услуг.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В условиях «выживания» встает вопрос о повышении эффективности и рентабельности бизнеса, тогда как в период роста главная цель — капитализация банка. В новых условиях банк вынужден фокусироваться на одном-двух узких сегментах, что позволяет существенно снизить затраты по другим направлениям. Данная специализация позволяет снижать затраты более эффективно и повышать рентабельность выбранных операций.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Какие же меры стоит предпринять банку?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Прежде всего, </w:t>
      </w:r>
      <w:r w:rsidRPr="00E66755">
        <w:rPr>
          <w:i/>
          <w:sz w:val="28"/>
          <w:szCs w:val="28"/>
        </w:rPr>
        <w:t>необходимо хорошо знать своего клиента</w:t>
      </w:r>
      <w:r w:rsidRPr="00C44904">
        <w:rPr>
          <w:sz w:val="28"/>
          <w:szCs w:val="28"/>
        </w:rPr>
        <w:t xml:space="preserve">, его специфику, анализировать возможные потребности и ожидания и на основе этой информации осуществлять проработку продуктов и услуг.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Более того, следует понимать, что в условиях кризиса </w:t>
      </w:r>
      <w:r w:rsidRPr="00E66755">
        <w:rPr>
          <w:i/>
          <w:sz w:val="28"/>
          <w:szCs w:val="28"/>
        </w:rPr>
        <w:t>требуется реструктуризация доходной части</w:t>
      </w:r>
      <w:r w:rsidRPr="00C44904">
        <w:rPr>
          <w:sz w:val="28"/>
          <w:szCs w:val="28"/>
        </w:rPr>
        <w:t xml:space="preserve">. Необходимо направить свои действия на увеличение доли комиссионных доходов в общей структуре. Этой цели успешно служит введение гибких тарифов на обслуживание, которые позволяют варьировать уровень тарифной нагрузки на клиента в зависимости от его типа, финансового положения, потребностей. </w:t>
      </w:r>
    </w:p>
    <w:p w:rsidR="000B76F1" w:rsidRPr="00C44904" w:rsidRDefault="000B76F1" w:rsidP="000B76F1">
      <w:pPr>
        <w:pStyle w:val="ac"/>
        <w:spacing w:before="0" w:beforeAutospacing="0" w:after="0" w:afterAutospacing="0" w:line="360" w:lineRule="auto"/>
        <w:ind w:firstLine="709"/>
        <w:jc w:val="both"/>
        <w:rPr>
          <w:sz w:val="28"/>
          <w:szCs w:val="28"/>
        </w:rPr>
      </w:pPr>
      <w:r w:rsidRPr="00C44904">
        <w:rPr>
          <w:sz w:val="28"/>
          <w:szCs w:val="28"/>
        </w:rPr>
        <w:t xml:space="preserve">Кризис диктует необходимость </w:t>
      </w:r>
      <w:r w:rsidRPr="00E66755">
        <w:rPr>
          <w:i/>
          <w:sz w:val="28"/>
          <w:szCs w:val="28"/>
        </w:rPr>
        <w:t>оценки отраслей с точки зрения наиболее и наименее подверженных влиянию кризиса</w:t>
      </w:r>
      <w:r w:rsidRPr="00C44904">
        <w:rPr>
          <w:sz w:val="28"/>
          <w:szCs w:val="28"/>
        </w:rPr>
        <w:t xml:space="preserve">. Отрасли, предприятия которых имеют положительную кредитную историю и наименее низкие ожидания по потерям, должны стать приоритетными с целью минимизации кредитного риска. </w:t>
      </w:r>
    </w:p>
    <w:p w:rsidR="000B76F1" w:rsidRPr="00C44904" w:rsidRDefault="000B76F1" w:rsidP="000B76F1">
      <w:pPr>
        <w:pStyle w:val="ac"/>
        <w:spacing w:before="0" w:beforeAutospacing="0" w:after="0" w:afterAutospacing="0" w:line="360" w:lineRule="auto"/>
        <w:ind w:firstLine="709"/>
        <w:jc w:val="both"/>
        <w:rPr>
          <w:sz w:val="28"/>
          <w:szCs w:val="28"/>
        </w:rPr>
      </w:pPr>
      <w:r w:rsidRPr="00E66755">
        <w:rPr>
          <w:i/>
          <w:sz w:val="28"/>
          <w:szCs w:val="28"/>
        </w:rPr>
        <w:t>Повышение качества управления банком</w:t>
      </w:r>
      <w:r w:rsidRPr="00C44904">
        <w:rPr>
          <w:sz w:val="28"/>
          <w:szCs w:val="28"/>
        </w:rPr>
        <w:t xml:space="preserve"> еще один необходимый фактор роста эффективности. Большое количество цифр, плохая структурированность в подаче информации могут привести к искажению текущей картины, что влечет принятие неверных решений. Кроме того, до сих пор ряд банков проводят анализ прибыльности и рентабельности на поверхностном уровне, без учета показателей, давно принятых в международной практике, основываясь лишь на далеких от совершенства российских стандартах бухгалтерского учета и отчетности. Второй ошибкой ряда банков при построении системы управления является игнорирование важности имеющейся информации о клиентах, отраслях, а именно создание информационной базы, ее непрерывное обновление. В наиболее выигрышном положении оказываются те, кто обладает не просто массивом информации, но и эффективными средствами ее обработки и использования. </w:t>
      </w:r>
    </w:p>
    <w:p w:rsidR="000B76F1" w:rsidRPr="00C44904" w:rsidRDefault="000B76F1" w:rsidP="000B76F1">
      <w:pPr>
        <w:pStyle w:val="ac"/>
        <w:spacing w:before="0" w:beforeAutospacing="0" w:after="0" w:afterAutospacing="0" w:line="360" w:lineRule="auto"/>
        <w:ind w:firstLine="709"/>
        <w:jc w:val="both"/>
        <w:rPr>
          <w:sz w:val="28"/>
          <w:szCs w:val="28"/>
        </w:rPr>
      </w:pPr>
      <w:r>
        <w:rPr>
          <w:sz w:val="28"/>
          <w:szCs w:val="28"/>
        </w:rPr>
        <w:t>П</w:t>
      </w:r>
      <w:r w:rsidRPr="00C44904">
        <w:rPr>
          <w:sz w:val="28"/>
          <w:szCs w:val="28"/>
        </w:rPr>
        <w:t xml:space="preserve">еречисленные меры должны осуществляться в комплексе с общеэкономическими мерами и в рамках общей экономической политики. </w:t>
      </w:r>
    </w:p>
    <w:p w:rsidR="000B76F1" w:rsidRPr="00E66755" w:rsidRDefault="000B76F1" w:rsidP="000B76F1">
      <w:pPr>
        <w:pStyle w:val="ac"/>
        <w:spacing w:before="0" w:beforeAutospacing="0" w:after="0" w:afterAutospacing="0" w:line="360" w:lineRule="auto"/>
        <w:ind w:firstLine="709"/>
        <w:rPr>
          <w:sz w:val="28"/>
          <w:szCs w:val="28"/>
        </w:rPr>
      </w:pPr>
      <w:r w:rsidRPr="00E66755">
        <w:rPr>
          <w:sz w:val="28"/>
          <w:szCs w:val="28"/>
        </w:rPr>
        <w:t>Так же необходима выработка мер по следующим направлениям:</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xml:space="preserve">• совершенствование денежно-кредитной политики; </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xml:space="preserve">• восстановление кредитования; </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xml:space="preserve">• докапитализация банковской системы; </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расширение ресурсной базы российских банков;</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xml:space="preserve">• совершенствование взаимоотношений заёмщиков и кредиторов; </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xml:space="preserve">• развитие и укрепление банков в регионах; </w:t>
      </w:r>
    </w:p>
    <w:p w:rsidR="000B76F1" w:rsidRPr="00E66755" w:rsidRDefault="000B76F1" w:rsidP="000B76F1">
      <w:pPr>
        <w:pStyle w:val="ac"/>
        <w:spacing w:before="0" w:beforeAutospacing="0" w:after="0" w:afterAutospacing="0" w:line="360" w:lineRule="auto"/>
        <w:ind w:left="707" w:firstLine="709"/>
        <w:rPr>
          <w:sz w:val="28"/>
          <w:szCs w:val="28"/>
        </w:rPr>
      </w:pPr>
      <w:r w:rsidRPr="00E66755">
        <w:rPr>
          <w:sz w:val="28"/>
          <w:szCs w:val="28"/>
        </w:rPr>
        <w:t>• реформирование системы банковского надзора.</w:t>
      </w:r>
    </w:p>
    <w:p w:rsidR="0037282C" w:rsidRDefault="0037282C">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37282C" w:rsidRDefault="0037282C">
      <w:pPr>
        <w:rPr>
          <w:rFonts w:ascii="Times New Roman" w:hAnsi="Times New Roman"/>
          <w:sz w:val="28"/>
          <w:szCs w:val="28"/>
          <w:lang w:val="ru-RU"/>
        </w:rPr>
      </w:pPr>
    </w:p>
    <w:p w:rsidR="0037282C" w:rsidRDefault="00367B9E" w:rsidP="00367B9E">
      <w:pPr>
        <w:jc w:val="center"/>
        <w:rPr>
          <w:rFonts w:ascii="Times New Roman" w:hAnsi="Times New Roman"/>
          <w:b/>
          <w:sz w:val="28"/>
          <w:szCs w:val="28"/>
          <w:lang w:val="ru-RU"/>
        </w:rPr>
      </w:pPr>
      <w:r w:rsidRPr="00367B9E">
        <w:rPr>
          <w:rFonts w:ascii="Times New Roman" w:hAnsi="Times New Roman"/>
          <w:b/>
          <w:sz w:val="28"/>
          <w:szCs w:val="28"/>
          <w:lang w:val="ru-RU"/>
        </w:rPr>
        <w:t>Заключение</w:t>
      </w:r>
    </w:p>
    <w:p w:rsidR="00367B9E" w:rsidRPr="00367B9E" w:rsidRDefault="00367B9E" w:rsidP="00367B9E">
      <w:pPr>
        <w:jc w:val="center"/>
        <w:rPr>
          <w:rFonts w:ascii="Times New Roman" w:hAnsi="Times New Roman"/>
          <w:b/>
          <w:sz w:val="28"/>
          <w:szCs w:val="28"/>
          <w:lang w:val="ru-RU"/>
        </w:rPr>
      </w:pPr>
    </w:p>
    <w:p w:rsidR="00367B9E" w:rsidRPr="009F1500" w:rsidRDefault="00367B9E" w:rsidP="00367B9E">
      <w:pPr>
        <w:pStyle w:val="a9"/>
        <w:ind w:firstLine="709"/>
        <w:jc w:val="both"/>
        <w:rPr>
          <w:rFonts w:ascii="Times New Roman" w:hAnsi="Times New Roman"/>
          <w:sz w:val="28"/>
          <w:szCs w:val="28"/>
        </w:rPr>
      </w:pPr>
      <w:r w:rsidRPr="000D21D7">
        <w:rPr>
          <w:rFonts w:ascii="Times New Roman" w:hAnsi="Times New Roman"/>
          <w:sz w:val="28"/>
          <w:szCs w:val="28"/>
        </w:rPr>
        <w:t xml:space="preserve">Подводя итог, можно сделать вывод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w:t>
      </w:r>
      <w:r w:rsidRPr="009F1500">
        <w:rPr>
          <w:rFonts w:ascii="Times New Roman" w:hAnsi="Times New Roman"/>
          <w:sz w:val="28"/>
          <w:szCs w:val="28"/>
        </w:rPr>
        <w:t>системы, что поможет развитию экономики страны.</w:t>
      </w:r>
    </w:p>
    <w:p w:rsidR="0037282C" w:rsidRDefault="009F1500" w:rsidP="009F1500">
      <w:pPr>
        <w:pStyle w:val="a9"/>
        <w:ind w:firstLine="709"/>
        <w:jc w:val="both"/>
        <w:rPr>
          <w:rFonts w:ascii="Times New Roman" w:hAnsi="Times New Roman"/>
          <w:sz w:val="28"/>
          <w:szCs w:val="28"/>
        </w:rPr>
      </w:pPr>
      <w:r w:rsidRPr="009F1500">
        <w:rPr>
          <w:rFonts w:ascii="Times New Roman" w:hAnsi="Times New Roman"/>
          <w:sz w:val="28"/>
          <w:szCs w:val="28"/>
        </w:rPr>
        <w:t>В первой главе мы рассмотрели экономические основы банковской системы РФ. Осветили историю возникновения, роль, сущность и функции банковской системы РФ.</w:t>
      </w:r>
    </w:p>
    <w:p w:rsidR="009F1500" w:rsidRDefault="00924DA8" w:rsidP="009F1500">
      <w:pPr>
        <w:pStyle w:val="a9"/>
        <w:ind w:firstLine="709"/>
        <w:jc w:val="both"/>
        <w:rPr>
          <w:rFonts w:ascii="Times New Roman" w:hAnsi="Times New Roman"/>
          <w:sz w:val="28"/>
          <w:szCs w:val="28"/>
        </w:rPr>
      </w:pPr>
      <w:r>
        <w:rPr>
          <w:rFonts w:ascii="Times New Roman" w:hAnsi="Times New Roman"/>
          <w:sz w:val="28"/>
          <w:szCs w:val="28"/>
        </w:rPr>
        <w:t>Р</w:t>
      </w:r>
      <w:r w:rsidR="009F1500" w:rsidRPr="000D21D7">
        <w:rPr>
          <w:rFonts w:ascii="Times New Roman" w:hAnsi="Times New Roman"/>
          <w:sz w:val="28"/>
          <w:szCs w:val="28"/>
        </w:rPr>
        <w:t>оль банковской системы велика,</w:t>
      </w:r>
      <w:r w:rsidR="009F1500">
        <w:rPr>
          <w:rFonts w:ascii="Times New Roman" w:hAnsi="Times New Roman"/>
          <w:sz w:val="28"/>
          <w:szCs w:val="28"/>
        </w:rPr>
        <w:t xml:space="preserve"> </w:t>
      </w:r>
      <w:r w:rsidR="009F1500" w:rsidRPr="000D21D7">
        <w:rPr>
          <w:rFonts w:ascii="Times New Roman" w:hAnsi="Times New Roman"/>
          <w:sz w:val="28"/>
          <w:szCs w:val="28"/>
        </w:rPr>
        <w:t>с помощью неё осуществляется перераспределение и мобилизация капиталов,</w:t>
      </w:r>
      <w:r w:rsidR="009F1500">
        <w:rPr>
          <w:rFonts w:ascii="Times New Roman" w:hAnsi="Times New Roman"/>
          <w:sz w:val="28"/>
          <w:szCs w:val="28"/>
        </w:rPr>
        <w:t xml:space="preserve"> </w:t>
      </w:r>
      <w:r w:rsidR="009F1500" w:rsidRPr="000D21D7">
        <w:rPr>
          <w:rFonts w:ascii="Times New Roman" w:hAnsi="Times New Roman"/>
          <w:sz w:val="28"/>
          <w:szCs w:val="28"/>
        </w:rPr>
        <w:t>регулируются денежные</w:t>
      </w:r>
      <w:r w:rsidR="009F1500">
        <w:rPr>
          <w:rFonts w:ascii="Times New Roman" w:hAnsi="Times New Roman"/>
          <w:sz w:val="28"/>
          <w:szCs w:val="28"/>
        </w:rPr>
        <w:t xml:space="preserve"> </w:t>
      </w:r>
      <w:r w:rsidR="009F1500" w:rsidRPr="000D21D7">
        <w:rPr>
          <w:rFonts w:ascii="Times New Roman" w:hAnsi="Times New Roman"/>
          <w:sz w:val="28"/>
          <w:szCs w:val="28"/>
        </w:rPr>
        <w:t>расчеты,</w:t>
      </w:r>
      <w:r w:rsidR="009F1500">
        <w:rPr>
          <w:rFonts w:ascii="Times New Roman" w:hAnsi="Times New Roman"/>
          <w:sz w:val="28"/>
          <w:szCs w:val="28"/>
        </w:rPr>
        <w:t xml:space="preserve"> </w:t>
      </w:r>
      <w:r w:rsidR="009F1500" w:rsidRPr="000D21D7">
        <w:rPr>
          <w:rFonts w:ascii="Times New Roman" w:hAnsi="Times New Roman"/>
          <w:sz w:val="28"/>
          <w:szCs w:val="28"/>
        </w:rPr>
        <w:t>опосредуются</w:t>
      </w:r>
      <w:r w:rsidR="009F1500">
        <w:rPr>
          <w:rFonts w:ascii="Times New Roman" w:hAnsi="Times New Roman"/>
          <w:sz w:val="28"/>
          <w:szCs w:val="28"/>
        </w:rPr>
        <w:t xml:space="preserve"> </w:t>
      </w:r>
      <w:r w:rsidR="009F1500" w:rsidRPr="000D21D7">
        <w:rPr>
          <w:rFonts w:ascii="Times New Roman" w:hAnsi="Times New Roman"/>
          <w:sz w:val="28"/>
          <w:szCs w:val="28"/>
        </w:rPr>
        <w:t>товарные потоки и т.д.</w:t>
      </w:r>
      <w:r w:rsidR="009F1500">
        <w:rPr>
          <w:rFonts w:ascii="Times New Roman" w:hAnsi="Times New Roman"/>
          <w:sz w:val="28"/>
          <w:szCs w:val="28"/>
        </w:rPr>
        <w:t xml:space="preserve"> </w:t>
      </w:r>
      <w:r w:rsidR="009F1500" w:rsidRPr="000D21D7">
        <w:rPr>
          <w:rFonts w:ascii="Times New Roman" w:hAnsi="Times New Roman"/>
          <w:sz w:val="28"/>
          <w:szCs w:val="28"/>
        </w:rPr>
        <w:t xml:space="preserve">Банки призваны выполнять множество специальных функций. </w:t>
      </w:r>
      <w:r>
        <w:rPr>
          <w:rFonts w:ascii="Times New Roman" w:hAnsi="Times New Roman"/>
          <w:sz w:val="28"/>
          <w:szCs w:val="28"/>
        </w:rPr>
        <w:t>О</w:t>
      </w:r>
      <w:r w:rsidRPr="000D21D7">
        <w:rPr>
          <w:rFonts w:ascii="Times New Roman" w:hAnsi="Times New Roman"/>
          <w:sz w:val="28"/>
          <w:szCs w:val="28"/>
        </w:rPr>
        <w:t>сновная функция банковской системы – посредничество в перемещении денежных средств от кредиторов к заёмщикам и от продавцов к покупателям.</w:t>
      </w:r>
      <w:r>
        <w:rPr>
          <w:rFonts w:ascii="Times New Roman" w:hAnsi="Times New Roman"/>
          <w:sz w:val="28"/>
          <w:szCs w:val="28"/>
        </w:rPr>
        <w:t xml:space="preserve"> </w:t>
      </w:r>
      <w:r w:rsidR="009F1500" w:rsidRPr="000D21D7">
        <w:rPr>
          <w:rFonts w:ascii="Times New Roman" w:hAnsi="Times New Roman"/>
          <w:sz w:val="28"/>
          <w:szCs w:val="28"/>
        </w:rPr>
        <w:t xml:space="preserve">К </w:t>
      </w:r>
      <w:r>
        <w:rPr>
          <w:rFonts w:ascii="Times New Roman" w:hAnsi="Times New Roman"/>
          <w:sz w:val="28"/>
          <w:szCs w:val="28"/>
        </w:rPr>
        <w:t>функциям</w:t>
      </w:r>
      <w:r w:rsidR="009F1500" w:rsidRPr="000D21D7">
        <w:rPr>
          <w:rFonts w:ascii="Times New Roman" w:hAnsi="Times New Roman"/>
          <w:sz w:val="28"/>
          <w:szCs w:val="28"/>
        </w:rPr>
        <w:t xml:space="preserve"> также относятся проведение расчетных и кассовых операций,</w:t>
      </w:r>
      <w:r w:rsidR="009F1500">
        <w:rPr>
          <w:rFonts w:ascii="Times New Roman" w:hAnsi="Times New Roman"/>
          <w:sz w:val="28"/>
          <w:szCs w:val="28"/>
        </w:rPr>
        <w:t xml:space="preserve"> </w:t>
      </w:r>
      <w:r w:rsidR="009F1500" w:rsidRPr="000D21D7">
        <w:rPr>
          <w:rFonts w:ascii="Times New Roman" w:hAnsi="Times New Roman"/>
          <w:sz w:val="28"/>
          <w:szCs w:val="28"/>
        </w:rPr>
        <w:t>кредитование,</w:t>
      </w:r>
      <w:r w:rsidR="009F1500">
        <w:rPr>
          <w:rFonts w:ascii="Times New Roman" w:hAnsi="Times New Roman"/>
          <w:sz w:val="28"/>
          <w:szCs w:val="28"/>
        </w:rPr>
        <w:t xml:space="preserve"> </w:t>
      </w:r>
      <w:r w:rsidR="009F1500" w:rsidRPr="000D21D7">
        <w:rPr>
          <w:rFonts w:ascii="Times New Roman" w:hAnsi="Times New Roman"/>
          <w:sz w:val="28"/>
          <w:szCs w:val="28"/>
        </w:rPr>
        <w:t>инвестирование, хранение денежных и других средств и управление ими,</w:t>
      </w:r>
      <w:r w:rsidR="009F1500">
        <w:rPr>
          <w:rFonts w:ascii="Times New Roman" w:hAnsi="Times New Roman"/>
          <w:sz w:val="28"/>
          <w:szCs w:val="28"/>
        </w:rPr>
        <w:t xml:space="preserve"> </w:t>
      </w:r>
      <w:r w:rsidR="009F1500" w:rsidRPr="000D21D7">
        <w:rPr>
          <w:rFonts w:ascii="Times New Roman" w:hAnsi="Times New Roman"/>
          <w:sz w:val="28"/>
          <w:szCs w:val="28"/>
        </w:rPr>
        <w:t>т.е. те услуги, без которых сегодня не обойтись деловому человеку.</w:t>
      </w:r>
    </w:p>
    <w:p w:rsidR="008B350A" w:rsidRDefault="008B350A" w:rsidP="008B350A">
      <w:pPr>
        <w:pStyle w:val="ab"/>
        <w:spacing w:after="0" w:line="360" w:lineRule="auto"/>
        <w:ind w:right="397" w:firstLine="720"/>
        <w:jc w:val="both"/>
        <w:rPr>
          <w:rFonts w:ascii="Times New Roman" w:hAnsi="Times New Roman"/>
          <w:sz w:val="28"/>
          <w:szCs w:val="28"/>
          <w:lang w:val="ru-RU"/>
        </w:rPr>
      </w:pPr>
      <w:r>
        <w:rPr>
          <w:rFonts w:ascii="Times New Roman" w:hAnsi="Times New Roman"/>
          <w:sz w:val="28"/>
          <w:szCs w:val="28"/>
        </w:rPr>
        <w:t xml:space="preserve">Рассмотрели структуру банковской системы РФ. </w:t>
      </w:r>
      <w:r w:rsidRPr="00394803">
        <w:rPr>
          <w:rFonts w:ascii="Times New Roman" w:hAnsi="Times New Roman"/>
          <w:sz w:val="28"/>
          <w:szCs w:val="28"/>
          <w:lang w:val="ru-RU"/>
        </w:rPr>
        <w:t>В настоящее время в России действует дв</w:t>
      </w:r>
      <w:r>
        <w:rPr>
          <w:rFonts w:ascii="Times New Roman" w:hAnsi="Times New Roman"/>
          <w:sz w:val="28"/>
          <w:szCs w:val="28"/>
          <w:lang w:val="ru-RU"/>
        </w:rPr>
        <w:t>ухуровневая банковская систе</w:t>
      </w:r>
      <w:r>
        <w:rPr>
          <w:rFonts w:ascii="Times New Roman" w:hAnsi="Times New Roman"/>
          <w:sz w:val="28"/>
          <w:szCs w:val="28"/>
          <w:lang w:val="ru-RU"/>
        </w:rPr>
        <w:softHyphen/>
        <w:t xml:space="preserve">ма. </w:t>
      </w:r>
    </w:p>
    <w:p w:rsidR="008B350A" w:rsidRDefault="008B350A" w:rsidP="008B350A">
      <w:pPr>
        <w:pStyle w:val="ab"/>
        <w:spacing w:after="0" w:line="360" w:lineRule="auto"/>
        <w:ind w:right="397" w:firstLine="720"/>
        <w:jc w:val="both"/>
        <w:rPr>
          <w:rFonts w:ascii="Times New Roman" w:hAnsi="Times New Roman"/>
          <w:sz w:val="28"/>
          <w:szCs w:val="28"/>
          <w:lang w:val="ru-RU"/>
        </w:rPr>
      </w:pPr>
      <w:r w:rsidRPr="00394803">
        <w:rPr>
          <w:rFonts w:ascii="Times New Roman" w:hAnsi="Times New Roman"/>
          <w:sz w:val="28"/>
          <w:szCs w:val="28"/>
          <w:lang w:val="ru-RU"/>
        </w:rPr>
        <w:t>В нее входят</w:t>
      </w:r>
      <w:r>
        <w:rPr>
          <w:rFonts w:ascii="Times New Roman" w:hAnsi="Times New Roman"/>
          <w:sz w:val="28"/>
          <w:szCs w:val="28"/>
          <w:lang w:val="ru-RU"/>
        </w:rPr>
        <w:t>:</w:t>
      </w:r>
    </w:p>
    <w:p w:rsidR="008B350A" w:rsidRDefault="008B350A" w:rsidP="008B350A">
      <w:pPr>
        <w:pStyle w:val="ab"/>
        <w:numPr>
          <w:ilvl w:val="0"/>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Центральный банк Российской Федерации (Банк России)</w:t>
      </w:r>
      <w:r>
        <w:rPr>
          <w:rFonts w:ascii="Times New Roman" w:hAnsi="Times New Roman"/>
          <w:sz w:val="28"/>
          <w:szCs w:val="28"/>
          <w:lang w:val="ru-RU"/>
        </w:rPr>
        <w:t>;</w:t>
      </w:r>
      <w:r w:rsidRPr="00394803">
        <w:rPr>
          <w:rFonts w:ascii="Times New Roman" w:hAnsi="Times New Roman"/>
          <w:sz w:val="28"/>
          <w:szCs w:val="28"/>
          <w:lang w:val="ru-RU"/>
        </w:rPr>
        <w:t xml:space="preserve"> </w:t>
      </w:r>
    </w:p>
    <w:p w:rsidR="008B350A" w:rsidRDefault="008B350A" w:rsidP="008B350A">
      <w:pPr>
        <w:pStyle w:val="ab"/>
        <w:numPr>
          <w:ilvl w:val="0"/>
          <w:numId w:val="5"/>
        </w:numPr>
        <w:spacing w:after="0" w:line="360" w:lineRule="auto"/>
        <w:ind w:right="397"/>
        <w:jc w:val="both"/>
        <w:rPr>
          <w:rFonts w:ascii="Times New Roman" w:hAnsi="Times New Roman"/>
          <w:sz w:val="28"/>
          <w:szCs w:val="28"/>
          <w:lang w:val="ru-RU"/>
        </w:rPr>
      </w:pPr>
      <w:r>
        <w:rPr>
          <w:rFonts w:ascii="Times New Roman" w:hAnsi="Times New Roman"/>
          <w:sz w:val="28"/>
          <w:szCs w:val="28"/>
          <w:lang w:val="ru-RU"/>
        </w:rPr>
        <w:t>К</w:t>
      </w:r>
      <w:r w:rsidRPr="00394803">
        <w:rPr>
          <w:rFonts w:ascii="Times New Roman" w:hAnsi="Times New Roman"/>
          <w:sz w:val="28"/>
          <w:szCs w:val="28"/>
          <w:lang w:val="ru-RU"/>
        </w:rPr>
        <w:t>редитные организации, к которым относятся</w:t>
      </w:r>
      <w:r>
        <w:rPr>
          <w:rFonts w:ascii="Times New Roman" w:hAnsi="Times New Roman"/>
          <w:sz w:val="28"/>
          <w:szCs w:val="28"/>
          <w:lang w:val="ru-RU"/>
        </w:rPr>
        <w:t>:</w:t>
      </w:r>
    </w:p>
    <w:p w:rsidR="008B350A" w:rsidRDefault="008B350A" w:rsidP="008B350A">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коммерческие банки</w:t>
      </w:r>
      <w:r>
        <w:rPr>
          <w:rFonts w:ascii="Times New Roman" w:hAnsi="Times New Roman"/>
          <w:sz w:val="28"/>
          <w:szCs w:val="28"/>
          <w:lang w:val="ru-RU"/>
        </w:rPr>
        <w:t>;</w:t>
      </w:r>
    </w:p>
    <w:p w:rsidR="008B350A" w:rsidRPr="00394803" w:rsidRDefault="008B350A" w:rsidP="008B350A">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небан</w:t>
      </w:r>
      <w:r w:rsidRPr="00394803">
        <w:rPr>
          <w:rFonts w:ascii="Times New Roman" w:hAnsi="Times New Roman"/>
          <w:sz w:val="28"/>
          <w:szCs w:val="28"/>
          <w:lang w:val="ru-RU"/>
        </w:rPr>
        <w:softHyphen/>
        <w:t>ковские кредитные организации</w:t>
      </w:r>
      <w:r>
        <w:rPr>
          <w:rFonts w:ascii="Times New Roman" w:hAnsi="Times New Roman"/>
          <w:sz w:val="28"/>
          <w:szCs w:val="28"/>
          <w:lang w:val="ru-RU"/>
        </w:rPr>
        <w:t>;</w:t>
      </w:r>
    </w:p>
    <w:p w:rsidR="008B350A" w:rsidRDefault="008B350A" w:rsidP="008B350A">
      <w:pPr>
        <w:pStyle w:val="ab"/>
        <w:numPr>
          <w:ilvl w:val="1"/>
          <w:numId w:val="5"/>
        </w:numPr>
        <w:spacing w:after="0" w:line="360" w:lineRule="auto"/>
        <w:ind w:right="397"/>
        <w:jc w:val="both"/>
        <w:rPr>
          <w:rFonts w:ascii="Times New Roman" w:hAnsi="Times New Roman"/>
          <w:sz w:val="28"/>
          <w:szCs w:val="28"/>
          <w:lang w:val="ru-RU"/>
        </w:rPr>
      </w:pPr>
      <w:r w:rsidRPr="00394803">
        <w:rPr>
          <w:rFonts w:ascii="Times New Roman" w:hAnsi="Times New Roman"/>
          <w:sz w:val="28"/>
          <w:szCs w:val="28"/>
          <w:lang w:val="ru-RU"/>
        </w:rPr>
        <w:t>филиалы и представительства ино</w:t>
      </w:r>
      <w:r w:rsidRPr="00394803">
        <w:rPr>
          <w:rFonts w:ascii="Times New Roman" w:hAnsi="Times New Roman"/>
          <w:sz w:val="28"/>
          <w:szCs w:val="28"/>
          <w:lang w:val="ru-RU"/>
        </w:rPr>
        <w:softHyphen/>
        <w:t xml:space="preserve">странных банков. </w:t>
      </w:r>
    </w:p>
    <w:p w:rsidR="008B350A" w:rsidRDefault="008B350A" w:rsidP="004A1726">
      <w:pPr>
        <w:pStyle w:val="ab"/>
        <w:spacing w:after="0" w:line="360" w:lineRule="auto"/>
        <w:ind w:right="397" w:firstLine="709"/>
        <w:jc w:val="both"/>
        <w:rPr>
          <w:rFonts w:ascii="Times New Roman" w:hAnsi="Times New Roman"/>
          <w:sz w:val="28"/>
          <w:szCs w:val="28"/>
          <w:lang w:val="ru-RU"/>
        </w:rPr>
      </w:pPr>
      <w:r>
        <w:rPr>
          <w:rFonts w:ascii="Times New Roman" w:hAnsi="Times New Roman"/>
          <w:sz w:val="28"/>
          <w:szCs w:val="28"/>
          <w:lang w:val="ru-RU"/>
        </w:rPr>
        <w:t>Во второй главе</w:t>
      </w:r>
      <w:r w:rsidR="00216BF6">
        <w:rPr>
          <w:rFonts w:ascii="Times New Roman" w:hAnsi="Times New Roman"/>
          <w:sz w:val="28"/>
          <w:szCs w:val="28"/>
          <w:lang w:val="ru-RU"/>
        </w:rPr>
        <w:t xml:space="preserve"> мы более детально рассмотрели ЦБ РФ и коммерческие банки</w:t>
      </w:r>
      <w:r w:rsidR="00136C53">
        <w:rPr>
          <w:rFonts w:ascii="Times New Roman" w:hAnsi="Times New Roman"/>
          <w:sz w:val="28"/>
          <w:szCs w:val="28"/>
          <w:lang w:val="ru-RU"/>
        </w:rPr>
        <w:t>, их деятельность, функции и взаимодействие в современных условиях. Выяснили, на каких принципах построена работа банковской системы, что относится к инструментам денежно-кредитной политики.</w:t>
      </w:r>
    </w:p>
    <w:p w:rsidR="004A1726" w:rsidRPr="004A1726" w:rsidRDefault="00136C53" w:rsidP="004A1726">
      <w:pPr>
        <w:pStyle w:val="ab"/>
        <w:spacing w:after="0" w:line="360" w:lineRule="auto"/>
        <w:ind w:right="397" w:firstLine="709"/>
        <w:jc w:val="both"/>
        <w:rPr>
          <w:rFonts w:ascii="Times New Roman" w:hAnsi="Times New Roman"/>
          <w:sz w:val="28"/>
          <w:szCs w:val="28"/>
          <w:lang w:val="ru-RU"/>
        </w:rPr>
      </w:pPr>
      <w:r w:rsidRPr="004A1726">
        <w:rPr>
          <w:rFonts w:ascii="Times New Roman" w:hAnsi="Times New Roman"/>
          <w:sz w:val="28"/>
          <w:szCs w:val="28"/>
        </w:rPr>
        <w:t xml:space="preserve">В третьей главе были раскрыты направления совершенствования банковской системы РФ. Рассмотрели состояние банковской системы РФ на данный </w:t>
      </w:r>
      <w:r w:rsidR="004A1726" w:rsidRPr="004A1726">
        <w:rPr>
          <w:rFonts w:ascii="Times New Roman" w:hAnsi="Times New Roman"/>
          <w:sz w:val="28"/>
          <w:szCs w:val="28"/>
        </w:rPr>
        <w:t xml:space="preserve">(посткризисный) период времени. </w:t>
      </w:r>
      <w:r w:rsidR="004A1726" w:rsidRPr="004A1726">
        <w:rPr>
          <w:rFonts w:ascii="Times New Roman" w:hAnsi="Times New Roman"/>
          <w:sz w:val="28"/>
          <w:szCs w:val="28"/>
          <w:lang w:val="ru-RU"/>
        </w:rPr>
        <w:t>Исходя из этого</w:t>
      </w:r>
      <w:r w:rsidR="004A1726">
        <w:rPr>
          <w:rFonts w:ascii="Times New Roman" w:hAnsi="Times New Roman"/>
          <w:sz w:val="28"/>
          <w:szCs w:val="28"/>
          <w:lang w:val="ru-RU"/>
        </w:rPr>
        <w:t>,</w:t>
      </w:r>
      <w:r w:rsidR="004A1726" w:rsidRPr="004A1726">
        <w:rPr>
          <w:rFonts w:ascii="Times New Roman" w:hAnsi="Times New Roman"/>
          <w:sz w:val="28"/>
          <w:szCs w:val="28"/>
          <w:lang w:val="ru-RU"/>
        </w:rPr>
        <w:t xml:space="preserve"> предложили такие направления совершенствования: знание своего клиента; реструктуризация доходной части; повышение качества управления банком; совершенствование денежно-кредитной политики; восстановление кредитования; докапитализация банковской системы;  расширение ресурсной базы российских банков;</w:t>
      </w:r>
      <w:r w:rsidR="004A1726">
        <w:rPr>
          <w:rFonts w:ascii="Times New Roman" w:hAnsi="Times New Roman"/>
          <w:sz w:val="28"/>
          <w:szCs w:val="28"/>
          <w:lang w:val="ru-RU"/>
        </w:rPr>
        <w:t xml:space="preserve"> </w:t>
      </w:r>
      <w:r w:rsidR="004A1726" w:rsidRPr="004A1726">
        <w:rPr>
          <w:rFonts w:ascii="Times New Roman" w:hAnsi="Times New Roman"/>
          <w:sz w:val="28"/>
          <w:szCs w:val="28"/>
          <w:lang w:val="ru-RU"/>
        </w:rPr>
        <w:t>совершенствование взаимоотношений заёмщиков и кредиторов;</w:t>
      </w:r>
      <w:r w:rsidR="004A1726">
        <w:rPr>
          <w:rFonts w:ascii="Times New Roman" w:hAnsi="Times New Roman"/>
          <w:sz w:val="28"/>
          <w:szCs w:val="28"/>
          <w:lang w:val="ru-RU"/>
        </w:rPr>
        <w:t xml:space="preserve"> </w:t>
      </w:r>
      <w:r w:rsidR="004A1726" w:rsidRPr="004A1726">
        <w:rPr>
          <w:rFonts w:ascii="Times New Roman" w:hAnsi="Times New Roman"/>
          <w:sz w:val="28"/>
          <w:szCs w:val="28"/>
          <w:lang w:val="ru-RU"/>
        </w:rPr>
        <w:t>развитие и укрепление банков в регионах;</w:t>
      </w:r>
      <w:r w:rsidR="004A1726">
        <w:rPr>
          <w:rFonts w:ascii="Times New Roman" w:hAnsi="Times New Roman"/>
          <w:sz w:val="28"/>
          <w:szCs w:val="28"/>
          <w:lang w:val="ru-RU"/>
        </w:rPr>
        <w:t xml:space="preserve"> </w:t>
      </w:r>
      <w:r w:rsidR="004A1726" w:rsidRPr="004A1726">
        <w:rPr>
          <w:rFonts w:ascii="Times New Roman" w:hAnsi="Times New Roman"/>
          <w:sz w:val="28"/>
          <w:szCs w:val="28"/>
          <w:lang w:val="ru-RU"/>
        </w:rPr>
        <w:t>реформирование системы банковского надзора.</w:t>
      </w:r>
    </w:p>
    <w:p w:rsidR="004A1726" w:rsidRDefault="004A1726" w:rsidP="004A1726">
      <w:pPr>
        <w:spacing w:after="0" w:line="360" w:lineRule="auto"/>
        <w:ind w:firstLine="709"/>
        <w:jc w:val="both"/>
        <w:rPr>
          <w:rFonts w:ascii="Times New Roman" w:hAnsi="Times New Roman"/>
          <w:sz w:val="28"/>
          <w:szCs w:val="28"/>
          <w:lang w:val="ru-RU"/>
        </w:rPr>
      </w:pPr>
      <w:r w:rsidRPr="000D21D7">
        <w:rPr>
          <w:rFonts w:ascii="Times New Roman" w:hAnsi="Times New Roman"/>
          <w:sz w:val="28"/>
          <w:szCs w:val="28"/>
          <w:lang w:val="ru-RU"/>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w:t>
      </w:r>
      <w:r>
        <w:rPr>
          <w:rFonts w:ascii="Times New Roman" w:hAnsi="Times New Roman"/>
          <w:sz w:val="28"/>
          <w:szCs w:val="28"/>
          <w:lang w:val="ru-RU"/>
        </w:rPr>
        <w:t xml:space="preserve"> </w:t>
      </w:r>
      <w:r w:rsidRPr="000D21D7">
        <w:rPr>
          <w:rFonts w:ascii="Times New Roman" w:hAnsi="Times New Roman"/>
          <w:sz w:val="28"/>
          <w:szCs w:val="28"/>
          <w:lang w:val="ru-RU"/>
        </w:rPr>
        <w:t>центром через которые осуществляются платежи, формируют нормальное функционирование предприятий, проведение платежей и расчетов.</w:t>
      </w:r>
    </w:p>
    <w:p w:rsidR="004A1726" w:rsidRDefault="004A1726" w:rsidP="004A1726">
      <w:pPr>
        <w:pStyle w:val="ab"/>
        <w:spacing w:after="0" w:line="360" w:lineRule="auto"/>
        <w:ind w:left="360" w:right="397" w:firstLine="709"/>
        <w:jc w:val="both"/>
        <w:rPr>
          <w:rFonts w:ascii="Times New Roman" w:hAnsi="Times New Roman"/>
          <w:sz w:val="28"/>
          <w:szCs w:val="28"/>
          <w:lang w:val="ru-RU"/>
        </w:rPr>
      </w:pPr>
    </w:p>
    <w:p w:rsidR="004A1726" w:rsidRPr="00394803" w:rsidRDefault="004A1726" w:rsidP="00136C53">
      <w:pPr>
        <w:pStyle w:val="ab"/>
        <w:spacing w:after="0" w:line="360" w:lineRule="auto"/>
        <w:ind w:right="397"/>
        <w:jc w:val="both"/>
        <w:rPr>
          <w:rFonts w:ascii="Times New Roman" w:hAnsi="Times New Roman"/>
          <w:sz w:val="28"/>
          <w:szCs w:val="28"/>
          <w:lang w:val="ru-RU"/>
        </w:rPr>
      </w:pPr>
    </w:p>
    <w:p w:rsidR="00924DA8" w:rsidRPr="009F1500" w:rsidRDefault="00924DA8" w:rsidP="009F1500">
      <w:pPr>
        <w:pStyle w:val="a9"/>
        <w:ind w:firstLine="709"/>
        <w:jc w:val="both"/>
        <w:rPr>
          <w:rFonts w:ascii="Times New Roman" w:hAnsi="Times New Roman"/>
          <w:sz w:val="28"/>
          <w:szCs w:val="28"/>
        </w:rPr>
      </w:pPr>
    </w:p>
    <w:p w:rsidR="00367B9E" w:rsidRDefault="00367B9E">
      <w:pPr>
        <w:rPr>
          <w:rFonts w:ascii="Times New Roman" w:hAnsi="Times New Roman"/>
          <w:sz w:val="28"/>
          <w:szCs w:val="28"/>
          <w:lang w:val="ru-RU"/>
        </w:rPr>
      </w:pPr>
    </w:p>
    <w:p w:rsidR="00367B9E" w:rsidRDefault="00367B9E">
      <w:pPr>
        <w:rPr>
          <w:rFonts w:ascii="Times New Roman" w:hAnsi="Times New Roman"/>
          <w:sz w:val="28"/>
          <w:szCs w:val="28"/>
          <w:lang w:val="ru-RU"/>
        </w:rPr>
      </w:pPr>
    </w:p>
    <w:p w:rsidR="004A1726" w:rsidRDefault="004A1726">
      <w:pPr>
        <w:rPr>
          <w:rFonts w:ascii="Times New Roman" w:hAnsi="Times New Roman"/>
          <w:sz w:val="28"/>
          <w:szCs w:val="28"/>
          <w:lang w:val="ru-RU"/>
        </w:rPr>
      </w:pPr>
    </w:p>
    <w:p w:rsidR="004A1726" w:rsidRDefault="004A1726" w:rsidP="004A1726">
      <w:pPr>
        <w:jc w:val="center"/>
        <w:rPr>
          <w:rFonts w:ascii="Times New Roman" w:hAnsi="Times New Roman"/>
          <w:b/>
          <w:sz w:val="28"/>
          <w:szCs w:val="28"/>
          <w:lang w:val="ru-RU"/>
        </w:rPr>
      </w:pPr>
      <w:r w:rsidRPr="004A1726">
        <w:rPr>
          <w:rFonts w:ascii="Times New Roman" w:hAnsi="Times New Roman"/>
          <w:b/>
          <w:sz w:val="28"/>
          <w:szCs w:val="28"/>
          <w:lang w:val="ru-RU"/>
        </w:rPr>
        <w:t>Список используемой литературы</w:t>
      </w:r>
    </w:p>
    <w:p w:rsidR="00AC5073" w:rsidRDefault="00AC5073" w:rsidP="004A1726">
      <w:pPr>
        <w:jc w:val="center"/>
        <w:rPr>
          <w:rFonts w:ascii="Times New Roman" w:hAnsi="Times New Roman"/>
          <w:b/>
          <w:sz w:val="28"/>
          <w:szCs w:val="28"/>
          <w:lang w:val="ru-RU"/>
        </w:rPr>
      </w:pPr>
    </w:p>
    <w:p w:rsidR="00DA0ABE" w:rsidRDefault="00DA0ABE" w:rsidP="00DA0ABE">
      <w:pPr>
        <w:numPr>
          <w:ilvl w:val="0"/>
          <w:numId w:val="4"/>
        </w:numPr>
        <w:rPr>
          <w:rFonts w:ascii="Times New Roman" w:hAnsi="Times New Roman"/>
          <w:sz w:val="28"/>
          <w:szCs w:val="28"/>
          <w:lang w:val="ru-RU"/>
        </w:rPr>
      </w:pPr>
      <w:r w:rsidRPr="000D21D7">
        <w:rPr>
          <w:rFonts w:ascii="Times New Roman" w:hAnsi="Times New Roman"/>
          <w:sz w:val="28"/>
          <w:szCs w:val="28"/>
          <w:lang w:val="ru-RU"/>
        </w:rPr>
        <w:t>Конституция РФ. – М., 2005</w:t>
      </w:r>
    </w:p>
    <w:p w:rsidR="003B646F" w:rsidRDefault="003B646F" w:rsidP="003B646F">
      <w:pPr>
        <w:pStyle w:val="a3"/>
        <w:numPr>
          <w:ilvl w:val="0"/>
          <w:numId w:val="4"/>
        </w:num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Гражданский кодекс Российской Федерации. Части первая, вторая и третья с изм. и доп. на 1 марта 2005. –М., Проспект., 2005</w:t>
      </w:r>
    </w:p>
    <w:p w:rsidR="003B646F" w:rsidRDefault="003B646F" w:rsidP="00084A2B">
      <w:pPr>
        <w:pStyle w:val="a3"/>
        <w:numPr>
          <w:ilvl w:val="0"/>
          <w:numId w:val="4"/>
        </w:numPr>
        <w:spacing w:after="0" w:line="360" w:lineRule="auto"/>
        <w:jc w:val="both"/>
        <w:rPr>
          <w:rFonts w:ascii="Times New Roman" w:hAnsi="Times New Roman"/>
          <w:sz w:val="28"/>
          <w:szCs w:val="28"/>
          <w:lang w:val="ru-RU"/>
        </w:rPr>
      </w:pPr>
      <w:r w:rsidRPr="003B646F">
        <w:rPr>
          <w:rFonts w:ascii="Times New Roman" w:hAnsi="Times New Roman"/>
          <w:sz w:val="28"/>
          <w:szCs w:val="28"/>
          <w:lang w:val="ru-RU"/>
        </w:rPr>
        <w:t xml:space="preserve">Федеральный закон от 10.07.2002 </w:t>
      </w:r>
      <w:r w:rsidRPr="003B646F">
        <w:rPr>
          <w:rFonts w:ascii="Times New Roman" w:hAnsi="Times New Roman"/>
          <w:sz w:val="28"/>
          <w:szCs w:val="28"/>
        </w:rPr>
        <w:t>N</w:t>
      </w:r>
      <w:r w:rsidRPr="003B646F">
        <w:rPr>
          <w:rFonts w:ascii="Times New Roman" w:hAnsi="Times New Roman"/>
          <w:sz w:val="28"/>
          <w:szCs w:val="28"/>
          <w:lang w:val="ru-RU"/>
        </w:rPr>
        <w:t xml:space="preserve"> 86-ФЗ (ред. от 26.04.2007) </w:t>
      </w:r>
      <w:r w:rsidR="00084A2B">
        <w:rPr>
          <w:rFonts w:ascii="Times New Roman" w:hAnsi="Times New Roman"/>
          <w:sz w:val="28"/>
          <w:szCs w:val="28"/>
          <w:lang w:val="ru-RU"/>
        </w:rPr>
        <w:t>«</w:t>
      </w:r>
      <w:r w:rsidRPr="003B646F">
        <w:rPr>
          <w:rFonts w:ascii="Times New Roman" w:hAnsi="Times New Roman"/>
          <w:sz w:val="28"/>
          <w:szCs w:val="28"/>
          <w:lang w:val="ru-RU"/>
        </w:rPr>
        <w:t>О Центральном банке Российской Федерации (Банке России)</w:t>
      </w:r>
      <w:r w:rsidR="00084A2B">
        <w:rPr>
          <w:rFonts w:ascii="Times New Roman" w:hAnsi="Times New Roman"/>
          <w:sz w:val="28"/>
          <w:szCs w:val="28"/>
          <w:lang w:val="ru-RU"/>
        </w:rPr>
        <w:t>»</w:t>
      </w:r>
    </w:p>
    <w:p w:rsidR="00084A2B" w:rsidRPr="00084A2B" w:rsidRDefault="00084A2B" w:rsidP="00084A2B">
      <w:pPr>
        <w:pStyle w:val="1"/>
        <w:numPr>
          <w:ilvl w:val="0"/>
          <w:numId w:val="4"/>
        </w:numPr>
        <w:spacing w:before="0" w:after="0"/>
        <w:rPr>
          <w:szCs w:val="28"/>
        </w:rPr>
      </w:pPr>
      <w:r w:rsidRPr="00084A2B">
        <w:rPr>
          <w:szCs w:val="28"/>
        </w:rPr>
        <w:t>Ф</w:t>
      </w:r>
      <w:r>
        <w:rPr>
          <w:szCs w:val="28"/>
        </w:rPr>
        <w:t xml:space="preserve">едеральный закон от 08.08.2001 </w:t>
      </w:r>
      <w:r>
        <w:rPr>
          <w:szCs w:val="28"/>
          <w:lang w:val="en-US"/>
        </w:rPr>
        <w:t>N</w:t>
      </w:r>
      <w:r>
        <w:rPr>
          <w:szCs w:val="28"/>
        </w:rPr>
        <w:t xml:space="preserve"> 128-ФЗ </w:t>
      </w:r>
      <w:r w:rsidRPr="00084A2B">
        <w:rPr>
          <w:szCs w:val="28"/>
        </w:rPr>
        <w:t xml:space="preserve"> </w:t>
      </w:r>
      <w:r>
        <w:rPr>
          <w:szCs w:val="28"/>
        </w:rPr>
        <w:t>«О лицензировании   отдельных видов деятельности»</w:t>
      </w:r>
    </w:p>
    <w:p w:rsidR="0037282C" w:rsidRPr="000D21D7" w:rsidRDefault="0037282C" w:rsidP="00E0198A">
      <w:pPr>
        <w:pStyle w:val="a3"/>
        <w:numPr>
          <w:ilvl w:val="0"/>
          <w:numId w:val="4"/>
        </w:num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Алексеев М.Ю. Финансы, денежное обращение, кредит / М.Ю. Алексеев. – М.: Финансы и статистика, 2002. – 367 с.</w:t>
      </w:r>
    </w:p>
    <w:p w:rsidR="0037282C" w:rsidRDefault="0037282C" w:rsidP="00E0198A">
      <w:pPr>
        <w:pStyle w:val="a3"/>
        <w:numPr>
          <w:ilvl w:val="0"/>
          <w:numId w:val="4"/>
        </w:num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 xml:space="preserve">Баско В.Н., Писанова Л.Н. Банки и предприятия: информационный обмен и сотрудничество // Деньги и кредит. № 11. 2003. </w:t>
      </w:r>
      <w:r w:rsidR="00AC5073">
        <w:rPr>
          <w:rFonts w:ascii="Times New Roman" w:hAnsi="Times New Roman"/>
          <w:sz w:val="28"/>
          <w:szCs w:val="28"/>
          <w:lang w:val="ru-RU"/>
        </w:rPr>
        <w:t>– 384 с.</w:t>
      </w:r>
    </w:p>
    <w:p w:rsidR="00E0198A" w:rsidRPr="00EA5D9D" w:rsidRDefault="00EA5D9D" w:rsidP="00E0198A">
      <w:pPr>
        <w:pStyle w:val="ac"/>
        <w:numPr>
          <w:ilvl w:val="0"/>
          <w:numId w:val="4"/>
        </w:numPr>
        <w:spacing w:before="0" w:beforeAutospacing="0" w:line="360" w:lineRule="auto"/>
        <w:jc w:val="both"/>
        <w:rPr>
          <w:sz w:val="28"/>
          <w:szCs w:val="28"/>
        </w:rPr>
      </w:pPr>
      <w:r w:rsidRPr="00E0198A">
        <w:rPr>
          <w:sz w:val="28"/>
          <w:szCs w:val="28"/>
        </w:rPr>
        <w:t>Белоглазов Г.Н.  « Деньги, кредит, банки» Изд.: Юрайт-издат.2007г.</w:t>
      </w:r>
      <w:r w:rsidR="00AC5073">
        <w:rPr>
          <w:sz w:val="28"/>
          <w:szCs w:val="28"/>
        </w:rPr>
        <w:t xml:space="preserve"> – 421 с.</w:t>
      </w:r>
    </w:p>
    <w:p w:rsidR="0037282C" w:rsidRDefault="0037282C" w:rsidP="00E0198A">
      <w:pPr>
        <w:pStyle w:val="a3"/>
        <w:numPr>
          <w:ilvl w:val="0"/>
          <w:numId w:val="4"/>
        </w:num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 xml:space="preserve">Валитов Ш.М., Кириченко Е.Г. Региональные аспекты развития банковской системы и реального сектора экономики // Финансы и кредит. 2003. № 24. </w:t>
      </w:r>
      <w:r w:rsidR="00AC5073">
        <w:rPr>
          <w:rFonts w:ascii="Times New Roman" w:hAnsi="Times New Roman"/>
          <w:sz w:val="28"/>
          <w:szCs w:val="28"/>
          <w:lang w:val="ru-RU"/>
        </w:rPr>
        <w:t>– 248 с.</w:t>
      </w:r>
    </w:p>
    <w:p w:rsidR="00E0198A" w:rsidRDefault="00E0198A" w:rsidP="00E0198A">
      <w:pPr>
        <w:pStyle w:val="a3"/>
        <w:numPr>
          <w:ilvl w:val="0"/>
          <w:numId w:val="4"/>
        </w:numPr>
        <w:spacing w:after="0" w:line="360" w:lineRule="auto"/>
        <w:jc w:val="both"/>
        <w:rPr>
          <w:rFonts w:ascii="Times New Roman" w:hAnsi="Times New Roman"/>
          <w:sz w:val="28"/>
          <w:szCs w:val="28"/>
          <w:lang w:val="ru-RU"/>
        </w:rPr>
      </w:pPr>
      <w:r w:rsidRPr="000D21D7">
        <w:rPr>
          <w:rFonts w:ascii="Times New Roman" w:hAnsi="Times New Roman"/>
          <w:sz w:val="28"/>
          <w:szCs w:val="28"/>
          <w:lang w:val="ru-RU"/>
        </w:rPr>
        <w:t xml:space="preserve">Матюхин Г. Реформирование банковского сектора следует начинать с Центрального банка // Банковское дело. </w:t>
      </w:r>
      <w:r w:rsidRPr="00F734E8">
        <w:rPr>
          <w:rFonts w:ascii="Times New Roman" w:hAnsi="Times New Roman"/>
          <w:sz w:val="28"/>
          <w:szCs w:val="28"/>
          <w:lang w:val="ru-RU"/>
        </w:rPr>
        <w:t xml:space="preserve">№ 12. 2003. </w:t>
      </w:r>
      <w:r w:rsidR="00AC5073">
        <w:rPr>
          <w:rFonts w:ascii="Times New Roman" w:hAnsi="Times New Roman"/>
          <w:sz w:val="28"/>
          <w:szCs w:val="28"/>
          <w:lang w:val="ru-RU"/>
        </w:rPr>
        <w:t>– 38 с.</w:t>
      </w:r>
    </w:p>
    <w:p w:rsidR="00E0198A" w:rsidRDefault="00E0198A"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bCs/>
          <w:sz w:val="28"/>
          <w:szCs w:val="28"/>
          <w:lang w:val="ru-RU"/>
        </w:rPr>
        <w:t xml:space="preserve"> </w:t>
      </w:r>
      <w:r w:rsidRPr="000D21D7">
        <w:rPr>
          <w:rFonts w:ascii="Times New Roman" w:hAnsi="Times New Roman"/>
          <w:bCs/>
          <w:sz w:val="28"/>
          <w:szCs w:val="28"/>
          <w:lang w:val="ru-RU"/>
        </w:rPr>
        <w:t>Солнцев О.Г.</w:t>
      </w:r>
      <w:r>
        <w:rPr>
          <w:rFonts w:ascii="Times New Roman" w:hAnsi="Times New Roman"/>
          <w:bCs/>
          <w:sz w:val="28"/>
          <w:szCs w:val="28"/>
          <w:lang w:val="ru-RU"/>
        </w:rPr>
        <w:t>,</w:t>
      </w:r>
      <w:r w:rsidRPr="000D21D7">
        <w:rPr>
          <w:rFonts w:ascii="Times New Roman" w:hAnsi="Times New Roman"/>
          <w:bCs/>
          <w:sz w:val="28"/>
          <w:szCs w:val="28"/>
          <w:lang w:val="ru-RU"/>
        </w:rPr>
        <w:t xml:space="preserve"> Хромов М.Ю. Особенности российской банковской системы и сред</w:t>
      </w:r>
      <w:r>
        <w:rPr>
          <w:rFonts w:ascii="Times New Roman" w:hAnsi="Times New Roman"/>
          <w:bCs/>
          <w:sz w:val="28"/>
          <w:szCs w:val="28"/>
          <w:lang w:val="ru-RU"/>
        </w:rPr>
        <w:t xml:space="preserve">несрочные сценарии ее развития </w:t>
      </w:r>
      <w:r w:rsidRPr="000D21D7">
        <w:rPr>
          <w:rFonts w:ascii="Times New Roman" w:hAnsi="Times New Roman"/>
          <w:sz w:val="28"/>
          <w:szCs w:val="28"/>
          <w:lang w:val="ru-RU"/>
        </w:rPr>
        <w:t>//</w:t>
      </w:r>
      <w:r>
        <w:rPr>
          <w:rFonts w:ascii="Times New Roman" w:hAnsi="Times New Roman"/>
          <w:sz w:val="28"/>
          <w:szCs w:val="28"/>
          <w:lang w:val="ru-RU"/>
        </w:rPr>
        <w:t xml:space="preserve"> </w:t>
      </w:r>
      <w:r w:rsidRPr="000D21D7">
        <w:rPr>
          <w:rFonts w:ascii="Times New Roman" w:hAnsi="Times New Roman"/>
          <w:bCs/>
          <w:sz w:val="28"/>
          <w:szCs w:val="28"/>
          <w:lang w:val="ru-RU"/>
        </w:rPr>
        <w:t>Проблемы прогнозирования 2004, №</w:t>
      </w:r>
      <w:r>
        <w:rPr>
          <w:rFonts w:ascii="Times New Roman" w:hAnsi="Times New Roman"/>
          <w:bCs/>
          <w:sz w:val="28"/>
          <w:szCs w:val="28"/>
          <w:lang w:val="ru-RU"/>
        </w:rPr>
        <w:t xml:space="preserve"> </w:t>
      </w:r>
      <w:r w:rsidRPr="000D21D7">
        <w:rPr>
          <w:rFonts w:ascii="Times New Roman" w:hAnsi="Times New Roman"/>
          <w:bCs/>
          <w:sz w:val="28"/>
          <w:szCs w:val="28"/>
          <w:lang w:val="ru-RU"/>
        </w:rPr>
        <w:t>1</w:t>
      </w:r>
      <w:r>
        <w:rPr>
          <w:rFonts w:ascii="Times New Roman" w:hAnsi="Times New Roman"/>
          <w:bCs/>
          <w:sz w:val="28"/>
          <w:szCs w:val="28"/>
          <w:lang w:val="ru-RU"/>
        </w:rPr>
        <w:t>.</w:t>
      </w:r>
      <w:r w:rsidR="00AC5073">
        <w:rPr>
          <w:rFonts w:ascii="Times New Roman" w:hAnsi="Times New Roman"/>
          <w:bCs/>
          <w:sz w:val="28"/>
          <w:szCs w:val="28"/>
          <w:lang w:val="ru-RU"/>
        </w:rPr>
        <w:t xml:space="preserve"> – 56 с.</w:t>
      </w:r>
    </w:p>
    <w:p w:rsidR="00E0198A" w:rsidRDefault="00E0198A" w:rsidP="00E0198A">
      <w:pPr>
        <w:pStyle w:val="ac"/>
        <w:numPr>
          <w:ilvl w:val="0"/>
          <w:numId w:val="4"/>
        </w:numPr>
        <w:spacing w:before="0" w:beforeAutospacing="0" w:line="360" w:lineRule="auto"/>
        <w:jc w:val="both"/>
        <w:rPr>
          <w:sz w:val="28"/>
          <w:szCs w:val="28"/>
        </w:rPr>
      </w:pPr>
      <w:r>
        <w:rPr>
          <w:sz w:val="28"/>
          <w:szCs w:val="28"/>
        </w:rPr>
        <w:t xml:space="preserve"> </w:t>
      </w:r>
      <w:r w:rsidRPr="00E0198A">
        <w:rPr>
          <w:sz w:val="28"/>
          <w:szCs w:val="28"/>
        </w:rPr>
        <w:t>Стародубцева Е.Б.  «Основы банковского дела» Изд.: Форум-Инфра-М 2005г.</w:t>
      </w:r>
      <w:r w:rsidR="00AC5073">
        <w:rPr>
          <w:sz w:val="28"/>
          <w:szCs w:val="28"/>
        </w:rPr>
        <w:t xml:space="preserve"> – 265 с.</w:t>
      </w:r>
    </w:p>
    <w:p w:rsidR="00E0198A" w:rsidRPr="00E0198A" w:rsidRDefault="00E0198A" w:rsidP="00E0198A">
      <w:pPr>
        <w:pStyle w:val="ac"/>
        <w:numPr>
          <w:ilvl w:val="0"/>
          <w:numId w:val="4"/>
        </w:numPr>
        <w:spacing w:before="0" w:beforeAutospacing="0" w:line="360" w:lineRule="auto"/>
        <w:jc w:val="both"/>
        <w:rPr>
          <w:sz w:val="28"/>
          <w:szCs w:val="28"/>
        </w:rPr>
      </w:pPr>
      <w:r>
        <w:rPr>
          <w:sz w:val="28"/>
          <w:szCs w:val="28"/>
        </w:rPr>
        <w:t xml:space="preserve"> </w:t>
      </w:r>
      <w:r w:rsidRPr="00EA5D9D">
        <w:rPr>
          <w:sz w:val="28"/>
          <w:szCs w:val="28"/>
        </w:rPr>
        <w:t>Стерликов Ф.Н., Д.э.н ОЮ Мамедов –«Современная экономика» Изд:</w:t>
      </w:r>
      <w:r>
        <w:rPr>
          <w:sz w:val="28"/>
          <w:szCs w:val="28"/>
        </w:rPr>
        <w:t xml:space="preserve"> </w:t>
      </w:r>
      <w:r w:rsidRPr="00EA5D9D">
        <w:rPr>
          <w:sz w:val="28"/>
          <w:szCs w:val="28"/>
        </w:rPr>
        <w:t>Феникс 2006г.</w:t>
      </w:r>
      <w:r w:rsidR="00AC5073">
        <w:rPr>
          <w:sz w:val="28"/>
          <w:szCs w:val="28"/>
        </w:rPr>
        <w:t xml:space="preserve"> – 306 с.</w:t>
      </w:r>
    </w:p>
    <w:p w:rsidR="0037282C" w:rsidRDefault="00E0198A"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7282C" w:rsidRPr="000D21D7">
        <w:rPr>
          <w:rFonts w:ascii="Times New Roman" w:hAnsi="Times New Roman"/>
          <w:sz w:val="28"/>
          <w:szCs w:val="28"/>
          <w:lang w:val="ru-RU"/>
        </w:rPr>
        <w:t>Тютюнник А.В., Турбанов А.В. Банковское дело. – СПб: Финансы и статистика, 2005. – 608 с.</w:t>
      </w:r>
    </w:p>
    <w:p w:rsidR="0037282C" w:rsidRDefault="00E0198A"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37282C" w:rsidRPr="000D21D7">
        <w:rPr>
          <w:rFonts w:ascii="Times New Roman" w:hAnsi="Times New Roman"/>
          <w:sz w:val="28"/>
          <w:szCs w:val="28"/>
          <w:lang w:val="ru-RU"/>
        </w:rPr>
        <w:t>Челноков В.А. Деньги, кредит, банки. – М.: Юнити–Дана, 2005. – 368 с.</w:t>
      </w:r>
    </w:p>
    <w:p w:rsidR="00E0198A" w:rsidRDefault="00E0198A" w:rsidP="00AC5073">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EA5D9D">
        <w:rPr>
          <w:rFonts w:ascii="Times New Roman" w:hAnsi="Times New Roman"/>
          <w:sz w:val="28"/>
          <w:szCs w:val="28"/>
          <w:lang w:val="ru-RU"/>
        </w:rPr>
        <w:t>Шестоков А.В.  «Банковская система РФ» Изд.: МГИУ 2006г.</w:t>
      </w:r>
      <w:r w:rsidR="00AC5073">
        <w:rPr>
          <w:rFonts w:ascii="Times New Roman" w:hAnsi="Times New Roman"/>
          <w:sz w:val="28"/>
          <w:szCs w:val="28"/>
          <w:lang w:val="ru-RU"/>
        </w:rPr>
        <w:t xml:space="preserve"> – 291 с.</w:t>
      </w:r>
    </w:p>
    <w:p w:rsidR="0037282C" w:rsidRDefault="00AC5073"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hyperlink r:id="rId13" w:history="1">
        <w:r w:rsidR="0037282C" w:rsidRPr="0037282C">
          <w:rPr>
            <w:rStyle w:val="aa"/>
            <w:rFonts w:ascii="Times New Roman" w:hAnsi="Times New Roman"/>
            <w:color w:val="auto"/>
            <w:sz w:val="28"/>
            <w:szCs w:val="28"/>
            <w:u w:val="none"/>
          </w:rPr>
          <w:t>http</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www</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credit</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ru</w:t>
        </w:r>
      </w:hyperlink>
    </w:p>
    <w:p w:rsidR="004F6255" w:rsidRPr="0037282C" w:rsidRDefault="00AC5073"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4F6255" w:rsidRPr="004F6255">
        <w:rPr>
          <w:rFonts w:ascii="Times New Roman" w:hAnsi="Times New Roman"/>
          <w:sz w:val="28"/>
          <w:szCs w:val="28"/>
          <w:lang w:val="ru-RU"/>
        </w:rPr>
        <w:t>http://www.cbr.ru</w:t>
      </w:r>
    </w:p>
    <w:p w:rsidR="0037282C" w:rsidRPr="00AC5073" w:rsidRDefault="00AC5073" w:rsidP="00E0198A">
      <w:pPr>
        <w:pStyle w:val="a3"/>
        <w:numPr>
          <w:ilvl w:val="0"/>
          <w:numId w:val="4"/>
        </w:numPr>
        <w:spacing w:after="0" w:line="360" w:lineRule="auto"/>
        <w:jc w:val="both"/>
        <w:rPr>
          <w:rFonts w:ascii="Times New Roman" w:hAnsi="Times New Roman"/>
          <w:sz w:val="28"/>
          <w:szCs w:val="28"/>
          <w:lang w:val="ru-RU"/>
        </w:rPr>
      </w:pPr>
      <w:r>
        <w:rPr>
          <w:rFonts w:ascii="Times New Roman" w:hAnsi="Times New Roman"/>
          <w:sz w:val="28"/>
          <w:lang w:val="ru-RU"/>
        </w:rPr>
        <w:t xml:space="preserve"> </w:t>
      </w:r>
      <w:hyperlink r:id="rId14" w:history="1">
        <w:r w:rsidR="0037282C" w:rsidRPr="0037282C">
          <w:rPr>
            <w:rStyle w:val="aa"/>
            <w:rFonts w:ascii="Times New Roman" w:hAnsi="Times New Roman"/>
            <w:color w:val="auto"/>
            <w:sz w:val="28"/>
            <w:szCs w:val="28"/>
            <w:u w:val="none"/>
          </w:rPr>
          <w:t>http</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analytics</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interfax</w:t>
        </w:r>
        <w:r w:rsidR="0037282C" w:rsidRPr="0037282C">
          <w:rPr>
            <w:rStyle w:val="aa"/>
            <w:rFonts w:ascii="Times New Roman" w:hAnsi="Times New Roman"/>
            <w:color w:val="auto"/>
            <w:sz w:val="28"/>
            <w:szCs w:val="28"/>
            <w:u w:val="none"/>
            <w:lang w:val="ru-RU"/>
          </w:rPr>
          <w:t>.</w:t>
        </w:r>
        <w:r w:rsidR="0037282C" w:rsidRPr="0037282C">
          <w:rPr>
            <w:rStyle w:val="aa"/>
            <w:rFonts w:ascii="Times New Roman" w:hAnsi="Times New Roman"/>
            <w:color w:val="auto"/>
            <w:sz w:val="28"/>
            <w:szCs w:val="28"/>
            <w:u w:val="none"/>
          </w:rPr>
          <w:t>ru</w:t>
        </w:r>
      </w:hyperlink>
    </w:p>
    <w:p w:rsidR="00AC5073" w:rsidRDefault="00AC5073" w:rsidP="00E0198A">
      <w:pPr>
        <w:pStyle w:val="a3"/>
        <w:numPr>
          <w:ilvl w:val="0"/>
          <w:numId w:val="4"/>
        </w:numPr>
        <w:spacing w:after="0" w:line="360" w:lineRule="auto"/>
        <w:jc w:val="both"/>
        <w:rPr>
          <w:rFonts w:ascii="Times New Roman" w:hAnsi="Times New Roman"/>
          <w:sz w:val="28"/>
          <w:szCs w:val="28"/>
          <w:lang w:val="ru-RU"/>
        </w:rPr>
      </w:pPr>
      <w:r w:rsidRPr="00AC5073">
        <w:rPr>
          <w:rFonts w:ascii="Times New Roman" w:hAnsi="Times New Roman"/>
          <w:sz w:val="28"/>
          <w:szCs w:val="28"/>
          <w:lang w:val="ru-RU"/>
        </w:rPr>
        <w:t xml:space="preserve"> </w:t>
      </w:r>
      <w:hyperlink r:id="rId15" w:history="1">
        <w:r w:rsidRPr="00AC5073">
          <w:rPr>
            <w:rStyle w:val="aa"/>
            <w:rFonts w:ascii="Times New Roman" w:hAnsi="Times New Roman"/>
            <w:color w:val="auto"/>
            <w:sz w:val="28"/>
            <w:szCs w:val="28"/>
            <w:u w:val="none"/>
          </w:rPr>
          <w:t>http://www.bankirsha.com</w:t>
        </w:r>
      </w:hyperlink>
    </w:p>
    <w:p w:rsidR="00AC5073" w:rsidRDefault="00AC5073" w:rsidP="00E0198A">
      <w:pPr>
        <w:pStyle w:val="a3"/>
        <w:numPr>
          <w:ilvl w:val="0"/>
          <w:numId w:val="4"/>
        </w:numPr>
        <w:spacing w:after="0" w:line="360" w:lineRule="auto"/>
        <w:jc w:val="both"/>
        <w:rPr>
          <w:rFonts w:ascii="Times New Roman" w:hAnsi="Times New Roman"/>
          <w:sz w:val="28"/>
          <w:szCs w:val="28"/>
          <w:lang w:val="ru-RU"/>
        </w:rPr>
      </w:pPr>
      <w:r w:rsidRPr="00AC5073">
        <w:rPr>
          <w:rFonts w:ascii="Times New Roman" w:hAnsi="Times New Roman"/>
          <w:sz w:val="28"/>
          <w:szCs w:val="28"/>
          <w:lang w:val="ru-RU"/>
        </w:rPr>
        <w:t xml:space="preserve"> </w:t>
      </w:r>
      <w:hyperlink r:id="rId16" w:history="1">
        <w:r w:rsidRPr="00AC5073">
          <w:rPr>
            <w:rStyle w:val="aa"/>
            <w:rFonts w:ascii="Times New Roman" w:hAnsi="Times New Roman"/>
            <w:color w:val="auto"/>
            <w:sz w:val="28"/>
            <w:szCs w:val="28"/>
            <w:u w:val="none"/>
          </w:rPr>
          <w:t>http://www.klerk.ru</w:t>
        </w:r>
      </w:hyperlink>
    </w:p>
    <w:p w:rsidR="00AC5073" w:rsidRPr="00AC5073" w:rsidRDefault="00812301" w:rsidP="00E0198A">
      <w:pPr>
        <w:pStyle w:val="a3"/>
        <w:numPr>
          <w:ilvl w:val="0"/>
          <w:numId w:val="4"/>
        </w:numPr>
        <w:spacing w:after="0" w:line="360" w:lineRule="auto"/>
        <w:jc w:val="both"/>
        <w:rPr>
          <w:rFonts w:ascii="Times New Roman" w:hAnsi="Times New Roman"/>
          <w:sz w:val="28"/>
          <w:szCs w:val="28"/>
          <w:lang w:val="ru-RU"/>
        </w:rPr>
      </w:pPr>
      <w:hyperlink r:id="rId17" w:history="1">
        <w:r w:rsidR="00AC5073" w:rsidRPr="00AC5073">
          <w:rPr>
            <w:rStyle w:val="aa"/>
            <w:rFonts w:ascii="Times New Roman" w:hAnsi="Times New Roman"/>
            <w:color w:val="auto"/>
            <w:sz w:val="28"/>
            <w:szCs w:val="28"/>
            <w:u w:val="none"/>
          </w:rPr>
          <w:t>http://rosfincom.ru</w:t>
        </w:r>
      </w:hyperlink>
    </w:p>
    <w:p w:rsidR="0037282C" w:rsidRPr="00F734E8" w:rsidRDefault="0037282C" w:rsidP="0037282C">
      <w:pPr>
        <w:pStyle w:val="a3"/>
        <w:spacing w:after="0" w:line="360" w:lineRule="auto"/>
        <w:ind w:left="360"/>
        <w:jc w:val="both"/>
        <w:rPr>
          <w:rFonts w:ascii="Times New Roman" w:hAnsi="Times New Roman"/>
          <w:sz w:val="28"/>
          <w:szCs w:val="28"/>
          <w:lang w:val="ru-RU"/>
        </w:rPr>
      </w:pPr>
    </w:p>
    <w:p w:rsidR="0037282C" w:rsidRPr="000D21D7" w:rsidRDefault="0037282C" w:rsidP="0037282C">
      <w:pPr>
        <w:pStyle w:val="a3"/>
        <w:spacing w:after="0" w:line="360" w:lineRule="auto"/>
        <w:ind w:left="0"/>
        <w:jc w:val="both"/>
        <w:rPr>
          <w:rFonts w:ascii="Times New Roman" w:hAnsi="Times New Roman"/>
          <w:sz w:val="28"/>
          <w:szCs w:val="28"/>
          <w:lang w:val="ru-RU"/>
        </w:rPr>
      </w:pPr>
    </w:p>
    <w:p w:rsidR="0037282C" w:rsidRPr="000D21D7" w:rsidRDefault="0037282C" w:rsidP="0037282C">
      <w:pPr>
        <w:pStyle w:val="a3"/>
        <w:spacing w:after="0" w:line="360" w:lineRule="auto"/>
        <w:ind w:left="360"/>
        <w:jc w:val="both"/>
        <w:rPr>
          <w:rFonts w:ascii="Times New Roman" w:hAnsi="Times New Roman"/>
          <w:sz w:val="28"/>
          <w:szCs w:val="28"/>
          <w:lang w:val="ru-RU"/>
        </w:rPr>
      </w:pPr>
    </w:p>
    <w:p w:rsidR="00E0198A" w:rsidRPr="00E0198A" w:rsidRDefault="00E0198A" w:rsidP="00E0198A">
      <w:pPr>
        <w:rPr>
          <w:lang w:val="ru-RU"/>
        </w:rPr>
      </w:pPr>
    </w:p>
    <w:p w:rsidR="00E0198A" w:rsidRPr="00E0198A" w:rsidRDefault="00E0198A" w:rsidP="00E0198A">
      <w:pPr>
        <w:rPr>
          <w:lang w:val="ru-RU"/>
        </w:rPr>
      </w:pPr>
    </w:p>
    <w:p w:rsidR="0037282C" w:rsidRPr="00EA5D9D" w:rsidRDefault="0037282C" w:rsidP="0037282C">
      <w:pPr>
        <w:pStyle w:val="a3"/>
        <w:spacing w:after="0" w:line="360" w:lineRule="auto"/>
        <w:ind w:left="0"/>
        <w:jc w:val="both"/>
        <w:rPr>
          <w:rFonts w:ascii="Times New Roman" w:hAnsi="Times New Roman"/>
          <w:sz w:val="28"/>
          <w:szCs w:val="28"/>
          <w:lang w:val="ru-RU"/>
        </w:rPr>
      </w:pPr>
    </w:p>
    <w:p w:rsidR="00EA5D9D" w:rsidRPr="00207040" w:rsidRDefault="00EA5D9D" w:rsidP="00EA5D9D">
      <w:pPr>
        <w:pStyle w:val="ac"/>
        <w:spacing w:before="0" w:beforeAutospacing="0" w:line="360" w:lineRule="auto"/>
        <w:jc w:val="both"/>
        <w:rPr>
          <w:sz w:val="28"/>
          <w:szCs w:val="28"/>
        </w:rPr>
      </w:pPr>
    </w:p>
    <w:p w:rsidR="00EA5D9D" w:rsidRPr="00D54D26" w:rsidRDefault="00EA5D9D">
      <w:pPr>
        <w:rPr>
          <w:rFonts w:ascii="Times New Roman" w:hAnsi="Times New Roman"/>
          <w:sz w:val="28"/>
          <w:szCs w:val="28"/>
          <w:lang w:val="ru-RU"/>
        </w:rPr>
      </w:pPr>
      <w:bookmarkStart w:id="11" w:name="_GoBack"/>
      <w:bookmarkEnd w:id="11"/>
    </w:p>
    <w:sectPr w:rsidR="00EA5D9D" w:rsidRPr="00D54D26" w:rsidSect="001A76A2">
      <w:headerReference w:type="even" r:id="rId18"/>
      <w:headerReference w:type="default" r:id="rId19"/>
      <w:pgSz w:w="11906" w:h="16838"/>
      <w:pgMar w:top="125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40" w:rsidRDefault="00FA1A40">
      <w:pPr>
        <w:spacing w:after="0" w:line="240" w:lineRule="auto"/>
      </w:pPr>
      <w:r>
        <w:separator/>
      </w:r>
    </w:p>
  </w:endnote>
  <w:endnote w:type="continuationSeparator" w:id="0">
    <w:p w:rsidR="00FA1A40" w:rsidRDefault="00FA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40" w:rsidRDefault="00FA1A40">
      <w:pPr>
        <w:spacing w:after="0" w:line="240" w:lineRule="auto"/>
      </w:pPr>
      <w:r>
        <w:separator/>
      </w:r>
    </w:p>
  </w:footnote>
  <w:footnote w:type="continuationSeparator" w:id="0">
    <w:p w:rsidR="00FA1A40" w:rsidRDefault="00FA1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B0" w:rsidRDefault="00922EB0" w:rsidP="001A76A2">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22EB0" w:rsidRDefault="00922EB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B0" w:rsidRDefault="00922EB0" w:rsidP="001A76A2">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851BC">
      <w:rPr>
        <w:rStyle w:val="af0"/>
        <w:noProof/>
      </w:rPr>
      <w:t>2</w:t>
    </w:r>
    <w:r>
      <w:rPr>
        <w:rStyle w:val="af0"/>
      </w:rPr>
      <w:fldChar w:fldCharType="end"/>
    </w:r>
  </w:p>
  <w:p w:rsidR="00922EB0" w:rsidRDefault="00922EB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7B2"/>
    <w:multiLevelType w:val="hybridMultilevel"/>
    <w:tmpl w:val="ABD0CC60"/>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C421AB"/>
    <w:multiLevelType w:val="hybridMultilevel"/>
    <w:tmpl w:val="146CE6D0"/>
    <w:lvl w:ilvl="0" w:tplc="4A20FF3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C65E05"/>
    <w:multiLevelType w:val="hybridMultilevel"/>
    <w:tmpl w:val="7CCE5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1443EE"/>
    <w:multiLevelType w:val="singleLevel"/>
    <w:tmpl w:val="D5A0E318"/>
    <w:lvl w:ilvl="0">
      <w:start w:val="1"/>
      <w:numFmt w:val="bullet"/>
      <w:lvlText w:val=""/>
      <w:lvlJc w:val="left"/>
      <w:pPr>
        <w:tabs>
          <w:tab w:val="num" w:pos="360"/>
        </w:tabs>
        <w:ind w:left="360" w:hanging="360"/>
      </w:pPr>
      <w:rPr>
        <w:rFonts w:ascii="Symbol" w:hAnsi="Symbol" w:hint="default"/>
      </w:rPr>
    </w:lvl>
  </w:abstractNum>
  <w:abstractNum w:abstractNumId="4">
    <w:nsid w:val="2B3B2F40"/>
    <w:multiLevelType w:val="multilevel"/>
    <w:tmpl w:val="B818E0BE"/>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331F7107"/>
    <w:multiLevelType w:val="hybridMultilevel"/>
    <w:tmpl w:val="BFBE562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8671444"/>
    <w:multiLevelType w:val="multilevel"/>
    <w:tmpl w:val="5A6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047BB"/>
    <w:multiLevelType w:val="hybridMultilevel"/>
    <w:tmpl w:val="2E96B00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8">
    <w:nsid w:val="3CC918EC"/>
    <w:multiLevelType w:val="hybridMultilevel"/>
    <w:tmpl w:val="7B481934"/>
    <w:lvl w:ilvl="0" w:tplc="04190001">
      <w:start w:val="1"/>
      <w:numFmt w:val="bullet"/>
      <w:lvlText w:val=""/>
      <w:lvlJc w:val="left"/>
      <w:pPr>
        <w:tabs>
          <w:tab w:val="num" w:pos="960"/>
        </w:tabs>
        <w:ind w:left="960" w:hanging="360"/>
      </w:pPr>
      <w:rPr>
        <w:rFonts w:ascii="Symbol" w:hAnsi="Symbol" w:cs="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9">
    <w:nsid w:val="3D5B7ECE"/>
    <w:multiLevelType w:val="hybridMultilevel"/>
    <w:tmpl w:val="DDB89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2560FB7"/>
    <w:multiLevelType w:val="singleLevel"/>
    <w:tmpl w:val="0419000F"/>
    <w:lvl w:ilvl="0">
      <w:start w:val="1"/>
      <w:numFmt w:val="decimal"/>
      <w:lvlText w:val="%1."/>
      <w:lvlJc w:val="left"/>
      <w:pPr>
        <w:tabs>
          <w:tab w:val="num" w:pos="360"/>
        </w:tabs>
        <w:ind w:left="360" w:hanging="360"/>
      </w:pPr>
    </w:lvl>
  </w:abstractNum>
  <w:abstractNum w:abstractNumId="11">
    <w:nsid w:val="46520D40"/>
    <w:multiLevelType w:val="hybridMultilevel"/>
    <w:tmpl w:val="CBAE4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9967A5"/>
    <w:multiLevelType w:val="multilevel"/>
    <w:tmpl w:val="D10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0154A"/>
    <w:multiLevelType w:val="hybridMultilevel"/>
    <w:tmpl w:val="F90CE0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C5745E7"/>
    <w:multiLevelType w:val="hybridMultilevel"/>
    <w:tmpl w:val="FA7E71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0"/>
  </w:num>
  <w:num w:numId="3">
    <w:abstractNumId w:val="3"/>
  </w:num>
  <w:num w:numId="4">
    <w:abstractNumId w:val="1"/>
  </w:num>
  <w:num w:numId="5">
    <w:abstractNumId w:val="0"/>
  </w:num>
  <w:num w:numId="6">
    <w:abstractNumId w:val="14"/>
  </w:num>
  <w:num w:numId="7">
    <w:abstractNumId w:val="8"/>
  </w:num>
  <w:num w:numId="8">
    <w:abstractNumId w:val="2"/>
  </w:num>
  <w:num w:numId="9">
    <w:abstractNumId w:val="7"/>
  </w:num>
  <w:num w:numId="10">
    <w:abstractNumId w:val="13"/>
  </w:num>
  <w:num w:numId="11">
    <w:abstractNumId w:val="6"/>
  </w:num>
  <w:num w:numId="12">
    <w:abstractNumId w:val="12"/>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1A"/>
    <w:rsid w:val="00046AB6"/>
    <w:rsid w:val="0005268E"/>
    <w:rsid w:val="00084A2B"/>
    <w:rsid w:val="000B6203"/>
    <w:rsid w:val="000B76F1"/>
    <w:rsid w:val="00101E0B"/>
    <w:rsid w:val="00136C53"/>
    <w:rsid w:val="001607D0"/>
    <w:rsid w:val="00181AAB"/>
    <w:rsid w:val="001A76A2"/>
    <w:rsid w:val="00216BF6"/>
    <w:rsid w:val="00233169"/>
    <w:rsid w:val="00297332"/>
    <w:rsid w:val="002E005F"/>
    <w:rsid w:val="002F245D"/>
    <w:rsid w:val="00310C1A"/>
    <w:rsid w:val="00367B9E"/>
    <w:rsid w:val="0037282C"/>
    <w:rsid w:val="00394803"/>
    <w:rsid w:val="003B646F"/>
    <w:rsid w:val="004206B9"/>
    <w:rsid w:val="00463FAF"/>
    <w:rsid w:val="004A1726"/>
    <w:rsid w:val="004F6255"/>
    <w:rsid w:val="00512D57"/>
    <w:rsid w:val="0058018E"/>
    <w:rsid w:val="00670A35"/>
    <w:rsid w:val="006A438F"/>
    <w:rsid w:val="007D1BF8"/>
    <w:rsid w:val="007D269A"/>
    <w:rsid w:val="0080151D"/>
    <w:rsid w:val="00812301"/>
    <w:rsid w:val="0083679B"/>
    <w:rsid w:val="008737A0"/>
    <w:rsid w:val="0088373E"/>
    <w:rsid w:val="0088790D"/>
    <w:rsid w:val="008956E5"/>
    <w:rsid w:val="0089654C"/>
    <w:rsid w:val="008B350A"/>
    <w:rsid w:val="008E578C"/>
    <w:rsid w:val="008F598E"/>
    <w:rsid w:val="00902643"/>
    <w:rsid w:val="00906D22"/>
    <w:rsid w:val="00922EB0"/>
    <w:rsid w:val="00924DA8"/>
    <w:rsid w:val="00966EDC"/>
    <w:rsid w:val="009D2A36"/>
    <w:rsid w:val="009D6ECF"/>
    <w:rsid w:val="009E562E"/>
    <w:rsid w:val="009E6B8F"/>
    <w:rsid w:val="009F1500"/>
    <w:rsid w:val="009F173D"/>
    <w:rsid w:val="00A026AF"/>
    <w:rsid w:val="00A32282"/>
    <w:rsid w:val="00A37B4E"/>
    <w:rsid w:val="00A473CB"/>
    <w:rsid w:val="00A601B5"/>
    <w:rsid w:val="00A73B92"/>
    <w:rsid w:val="00AC5073"/>
    <w:rsid w:val="00AD3E22"/>
    <w:rsid w:val="00AE17BB"/>
    <w:rsid w:val="00C44D14"/>
    <w:rsid w:val="00C937DA"/>
    <w:rsid w:val="00C978B1"/>
    <w:rsid w:val="00CF2DE4"/>
    <w:rsid w:val="00D401CB"/>
    <w:rsid w:val="00D54D26"/>
    <w:rsid w:val="00D851BC"/>
    <w:rsid w:val="00DA0ABE"/>
    <w:rsid w:val="00DB0212"/>
    <w:rsid w:val="00E0198A"/>
    <w:rsid w:val="00E15EF0"/>
    <w:rsid w:val="00EA5D9D"/>
    <w:rsid w:val="00F45E32"/>
    <w:rsid w:val="00FA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CE10F1C-63A8-4A14-B055-CCE3ECAC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7DA"/>
    <w:pPr>
      <w:spacing w:after="200" w:line="276" w:lineRule="auto"/>
    </w:pPr>
    <w:rPr>
      <w:rFonts w:ascii="Calibri" w:hAnsi="Calibri"/>
      <w:sz w:val="22"/>
      <w:szCs w:val="22"/>
      <w:lang w:val="en-US" w:eastAsia="en-US"/>
    </w:rPr>
  </w:style>
  <w:style w:type="paragraph" w:styleId="1">
    <w:name w:val="heading 1"/>
    <w:basedOn w:val="a"/>
    <w:next w:val="a"/>
    <w:autoRedefine/>
    <w:qFormat/>
    <w:rsid w:val="003B646F"/>
    <w:pPr>
      <w:keepNext/>
      <w:widowControl w:val="0"/>
      <w:spacing w:before="240" w:after="60" w:line="360" w:lineRule="auto"/>
      <w:outlineLvl w:val="0"/>
    </w:pPr>
    <w:rPr>
      <w:rFonts w:ascii="Times New Roman" w:hAnsi="Times New Roman"/>
      <w:snapToGrid w:val="0"/>
      <w:kern w:val="28"/>
      <w:sz w:val="28"/>
      <w:szCs w:val="20"/>
      <w:lang w:val="ru-RU" w:eastAsia="ru-RU"/>
    </w:rPr>
  </w:style>
  <w:style w:type="paragraph" w:styleId="2">
    <w:name w:val="heading 2"/>
    <w:basedOn w:val="a"/>
    <w:next w:val="a"/>
    <w:qFormat/>
    <w:rsid w:val="00D54D26"/>
    <w:pPr>
      <w:keepNext/>
      <w:widowControl w:val="0"/>
      <w:spacing w:after="0" w:line="360" w:lineRule="auto"/>
      <w:jc w:val="center"/>
      <w:outlineLvl w:val="1"/>
    </w:pPr>
    <w:rPr>
      <w:rFonts w:ascii="Bookman Old Style" w:hAnsi="Bookman Old Style"/>
      <w:b/>
      <w:snapToGrid w:val="0"/>
      <w:sz w:val="24"/>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D54D26"/>
    <w:pPr>
      <w:widowControl w:val="0"/>
      <w:tabs>
        <w:tab w:val="right" w:leader="underscore" w:pos="9111"/>
      </w:tabs>
      <w:spacing w:before="120" w:after="0" w:line="360" w:lineRule="auto"/>
    </w:pPr>
    <w:rPr>
      <w:rFonts w:ascii="Times New Roman" w:hAnsi="Times New Roman"/>
      <w:noProof/>
      <w:snapToGrid w:val="0"/>
      <w:sz w:val="28"/>
      <w:szCs w:val="20"/>
      <w:lang w:val="ru-RU" w:eastAsia="ru-RU"/>
    </w:rPr>
  </w:style>
  <w:style w:type="paragraph" w:styleId="20">
    <w:name w:val="toc 2"/>
    <w:basedOn w:val="a"/>
    <w:next w:val="a"/>
    <w:autoRedefine/>
    <w:semiHidden/>
    <w:rsid w:val="00C937DA"/>
    <w:pPr>
      <w:widowControl w:val="0"/>
      <w:spacing w:before="120" w:after="0" w:line="240" w:lineRule="auto"/>
      <w:ind w:left="200"/>
    </w:pPr>
    <w:rPr>
      <w:rFonts w:ascii="Times New Roman" w:hAnsi="Times New Roman"/>
      <w:b/>
      <w:snapToGrid w:val="0"/>
      <w:szCs w:val="20"/>
      <w:lang w:val="ru-RU" w:eastAsia="ru-RU"/>
    </w:rPr>
  </w:style>
  <w:style w:type="paragraph" w:styleId="a3">
    <w:name w:val="List Paragraph"/>
    <w:basedOn w:val="a"/>
    <w:qFormat/>
    <w:rsid w:val="00D54D26"/>
    <w:pPr>
      <w:ind w:left="720"/>
    </w:pPr>
  </w:style>
  <w:style w:type="paragraph" w:customStyle="1" w:styleId="00">
    <w:name w:val="_00_Основной текст Знак Знак Знак Знак"/>
    <w:basedOn w:val="a"/>
    <w:autoRedefine/>
    <w:rsid w:val="00D54D26"/>
    <w:pPr>
      <w:spacing w:after="60" w:line="360" w:lineRule="auto"/>
    </w:pPr>
    <w:rPr>
      <w:rFonts w:ascii="Times New Roman" w:hAnsi="Times New Roman"/>
      <w:sz w:val="28"/>
      <w:szCs w:val="28"/>
    </w:rPr>
  </w:style>
  <w:style w:type="character" w:styleId="a4">
    <w:name w:val="Strong"/>
    <w:basedOn w:val="a0"/>
    <w:qFormat/>
    <w:rsid w:val="00D54D26"/>
    <w:rPr>
      <w:b/>
    </w:rPr>
  </w:style>
  <w:style w:type="paragraph" w:styleId="a5">
    <w:name w:val="Plain Text"/>
    <w:basedOn w:val="a"/>
    <w:link w:val="a6"/>
    <w:semiHidden/>
    <w:rsid w:val="00D54D26"/>
    <w:pPr>
      <w:tabs>
        <w:tab w:val="right" w:pos="8640"/>
      </w:tabs>
      <w:spacing w:after="0" w:line="240" w:lineRule="auto"/>
      <w:jc w:val="both"/>
    </w:pPr>
    <w:rPr>
      <w:rFonts w:ascii="Courier New" w:hAnsi="Courier New" w:cs="Courier New"/>
      <w:spacing w:val="-2"/>
      <w:sz w:val="24"/>
      <w:szCs w:val="24"/>
    </w:rPr>
  </w:style>
  <w:style w:type="character" w:customStyle="1" w:styleId="a6">
    <w:name w:val="Текст Знак"/>
    <w:basedOn w:val="a0"/>
    <w:link w:val="a5"/>
    <w:semiHidden/>
    <w:rsid w:val="00D54D26"/>
    <w:rPr>
      <w:rFonts w:ascii="Courier New" w:hAnsi="Courier New" w:cs="Courier New"/>
      <w:spacing w:val="-2"/>
      <w:sz w:val="24"/>
      <w:szCs w:val="24"/>
      <w:lang w:val="en-US" w:eastAsia="en-US" w:bidi="ar-SA"/>
    </w:rPr>
  </w:style>
  <w:style w:type="paragraph" w:customStyle="1" w:styleId="ARTHUR">
    <w:name w:val="ARTHUR"/>
    <w:basedOn w:val="a"/>
    <w:rsid w:val="00D54D26"/>
    <w:pPr>
      <w:overflowPunct w:val="0"/>
      <w:autoSpaceDE w:val="0"/>
      <w:autoSpaceDN w:val="0"/>
      <w:adjustRightInd w:val="0"/>
      <w:spacing w:after="0" w:line="240" w:lineRule="auto"/>
      <w:ind w:left="737" w:right="567" w:firstLine="709"/>
      <w:jc w:val="both"/>
      <w:textAlignment w:val="baseline"/>
    </w:pPr>
    <w:rPr>
      <w:rFonts w:ascii="Pragmatica" w:hAnsi="Pragmatica" w:cs="Pragmatica"/>
      <w:sz w:val="20"/>
      <w:szCs w:val="20"/>
    </w:rPr>
  </w:style>
  <w:style w:type="paragraph" w:styleId="a7">
    <w:name w:val="footnote text"/>
    <w:basedOn w:val="a"/>
    <w:semiHidden/>
    <w:rsid w:val="00D54D26"/>
    <w:pPr>
      <w:widowControl w:val="0"/>
      <w:spacing w:after="0" w:line="240" w:lineRule="auto"/>
    </w:pPr>
    <w:rPr>
      <w:rFonts w:ascii="Times New Roman" w:hAnsi="Times New Roman"/>
      <w:snapToGrid w:val="0"/>
      <w:sz w:val="20"/>
      <w:szCs w:val="20"/>
      <w:lang w:val="ru-RU" w:eastAsia="ru-RU"/>
    </w:rPr>
  </w:style>
  <w:style w:type="character" w:styleId="a8">
    <w:name w:val="footnote reference"/>
    <w:basedOn w:val="a0"/>
    <w:semiHidden/>
    <w:rsid w:val="00D54D26"/>
    <w:rPr>
      <w:rFonts w:ascii="Times New Roman" w:hAnsi="Times New Roman"/>
      <w:vertAlign w:val="superscript"/>
    </w:rPr>
  </w:style>
  <w:style w:type="paragraph" w:styleId="a9">
    <w:name w:val="Body Text Indent"/>
    <w:basedOn w:val="a"/>
    <w:rsid w:val="00D54D26"/>
    <w:pPr>
      <w:widowControl w:val="0"/>
      <w:spacing w:after="0" w:line="360" w:lineRule="auto"/>
      <w:ind w:firstLine="851"/>
    </w:pPr>
    <w:rPr>
      <w:rFonts w:ascii="Bookman Old Style" w:hAnsi="Bookman Old Style"/>
      <w:snapToGrid w:val="0"/>
      <w:szCs w:val="20"/>
      <w:lang w:val="ru-RU" w:eastAsia="ru-RU"/>
    </w:rPr>
  </w:style>
  <w:style w:type="character" w:styleId="aa">
    <w:name w:val="Hyperlink"/>
    <w:basedOn w:val="a0"/>
    <w:rsid w:val="0037282C"/>
    <w:rPr>
      <w:color w:val="0000FF"/>
      <w:u w:val="single"/>
    </w:rPr>
  </w:style>
  <w:style w:type="character" w:customStyle="1" w:styleId="smo1">
    <w:name w:val="smo1"/>
    <w:basedOn w:val="a0"/>
    <w:rsid w:val="0037282C"/>
    <w:rPr>
      <w:rFonts w:ascii="Verdana" w:hAnsi="Verdana" w:cs="Times New Roman"/>
      <w:color w:val="0000D7"/>
      <w:sz w:val="20"/>
      <w:szCs w:val="20"/>
      <w:u w:val="none"/>
      <w:effect w:val="none"/>
    </w:rPr>
  </w:style>
  <w:style w:type="paragraph" w:styleId="ab">
    <w:name w:val="Body Text"/>
    <w:basedOn w:val="a"/>
    <w:rsid w:val="00394803"/>
    <w:pPr>
      <w:spacing w:after="120"/>
    </w:pPr>
  </w:style>
  <w:style w:type="paragraph" w:styleId="ac">
    <w:name w:val="Normal (Web)"/>
    <w:basedOn w:val="a"/>
    <w:rsid w:val="00AD3E22"/>
    <w:pPr>
      <w:spacing w:before="100" w:beforeAutospacing="1" w:after="100" w:afterAutospacing="1" w:line="240" w:lineRule="auto"/>
    </w:pPr>
    <w:rPr>
      <w:rFonts w:ascii="Times New Roman" w:hAnsi="Times New Roman"/>
      <w:sz w:val="24"/>
      <w:szCs w:val="24"/>
      <w:lang w:val="ru-RU" w:eastAsia="ru-RU"/>
    </w:rPr>
  </w:style>
  <w:style w:type="table" w:styleId="ad">
    <w:name w:val="Table Grid"/>
    <w:basedOn w:val="a1"/>
    <w:rsid w:val="007D269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lock Text"/>
    <w:basedOn w:val="a"/>
    <w:rsid w:val="00A32282"/>
    <w:pPr>
      <w:spacing w:after="0" w:line="240" w:lineRule="auto"/>
      <w:ind w:left="1134" w:right="1134"/>
      <w:jc w:val="center"/>
    </w:pPr>
    <w:rPr>
      <w:rFonts w:ascii="Times New Roman" w:hAnsi="Times New Roman"/>
      <w:sz w:val="28"/>
      <w:szCs w:val="28"/>
      <w:lang w:val="ru-RU" w:eastAsia="ru-RU"/>
    </w:rPr>
  </w:style>
  <w:style w:type="paragraph" w:styleId="af">
    <w:name w:val="header"/>
    <w:basedOn w:val="a"/>
    <w:rsid w:val="00C44D14"/>
    <w:pPr>
      <w:tabs>
        <w:tab w:val="center" w:pos="4677"/>
        <w:tab w:val="right" w:pos="9355"/>
      </w:tabs>
    </w:pPr>
  </w:style>
  <w:style w:type="character" w:styleId="af0">
    <w:name w:val="page number"/>
    <w:basedOn w:val="a0"/>
    <w:rsid w:val="00C44D14"/>
  </w:style>
  <w:style w:type="paragraph" w:styleId="af1">
    <w:name w:val="footer"/>
    <w:basedOn w:val="a"/>
    <w:rsid w:val="001A76A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79489">
      <w:bodyDiv w:val="1"/>
      <w:marLeft w:val="0"/>
      <w:marRight w:val="0"/>
      <w:marTop w:val="0"/>
      <w:marBottom w:val="0"/>
      <w:divBdr>
        <w:top w:val="none" w:sz="0" w:space="0" w:color="auto"/>
        <w:left w:val="none" w:sz="0" w:space="0" w:color="auto"/>
        <w:bottom w:val="none" w:sz="0" w:space="0" w:color="auto"/>
        <w:right w:val="none" w:sz="0" w:space="0" w:color="auto"/>
      </w:divBdr>
    </w:div>
    <w:div w:id="1885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today/status_functions/print.asp?file=law.htm" TargetMode="External"/><Relationship Id="rId13" Type="http://schemas.openxmlformats.org/officeDocument/2006/relationships/hyperlink" Target="http://www.credi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br.ru/today/status_functions/print.asp?file=law.htm" TargetMode="External"/><Relationship Id="rId12" Type="http://schemas.openxmlformats.org/officeDocument/2006/relationships/oleObject" Target="embeddings/_____Microsoft_Excel_97-20032.xls"/><Relationship Id="rId17" Type="http://schemas.openxmlformats.org/officeDocument/2006/relationships/hyperlink" Target="http://rosfincom.ru" TargetMode="External"/><Relationship Id="rId2" Type="http://schemas.openxmlformats.org/officeDocument/2006/relationships/styles" Target="styles.xml"/><Relationship Id="rId16" Type="http://schemas.openxmlformats.org/officeDocument/2006/relationships/hyperlink" Target="http://www.kler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bankirsha.com" TargetMode="External"/><Relationship Id="rId10" Type="http://schemas.openxmlformats.org/officeDocument/2006/relationships/oleObject" Target="embeddings/_____Microsoft_Excel_97-20031.xls"/><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analytics.interfax.ru/bankf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777</Company>
  <LinksUpToDate>false</LinksUpToDate>
  <CharactersWithSpaces>58930</CharactersWithSpaces>
  <SharedDoc>false</SharedDoc>
  <HLinks>
    <vt:vector size="42" baseType="variant">
      <vt:variant>
        <vt:i4>1048666</vt:i4>
      </vt:variant>
      <vt:variant>
        <vt:i4>24</vt:i4>
      </vt:variant>
      <vt:variant>
        <vt:i4>0</vt:i4>
      </vt:variant>
      <vt:variant>
        <vt:i4>5</vt:i4>
      </vt:variant>
      <vt:variant>
        <vt:lpwstr>http://rosfincom.ru/</vt:lpwstr>
      </vt:variant>
      <vt:variant>
        <vt:lpwstr/>
      </vt:variant>
      <vt:variant>
        <vt:i4>1245205</vt:i4>
      </vt:variant>
      <vt:variant>
        <vt:i4>21</vt:i4>
      </vt:variant>
      <vt:variant>
        <vt:i4>0</vt:i4>
      </vt:variant>
      <vt:variant>
        <vt:i4>5</vt:i4>
      </vt:variant>
      <vt:variant>
        <vt:lpwstr>http://www.klerk.ru/</vt:lpwstr>
      </vt:variant>
      <vt:variant>
        <vt:lpwstr/>
      </vt:variant>
      <vt:variant>
        <vt:i4>5373953</vt:i4>
      </vt:variant>
      <vt:variant>
        <vt:i4>18</vt:i4>
      </vt:variant>
      <vt:variant>
        <vt:i4>0</vt:i4>
      </vt:variant>
      <vt:variant>
        <vt:i4>5</vt:i4>
      </vt:variant>
      <vt:variant>
        <vt:lpwstr>http://www.bankirsha.com/</vt:lpwstr>
      </vt:variant>
      <vt:variant>
        <vt:lpwstr/>
      </vt:variant>
      <vt:variant>
        <vt:i4>1835075</vt:i4>
      </vt:variant>
      <vt:variant>
        <vt:i4>15</vt:i4>
      </vt:variant>
      <vt:variant>
        <vt:i4>0</vt:i4>
      </vt:variant>
      <vt:variant>
        <vt:i4>5</vt:i4>
      </vt:variant>
      <vt:variant>
        <vt:lpwstr>http://analytics.interfax.ru/bankfin.html</vt:lpwstr>
      </vt:variant>
      <vt:variant>
        <vt:lpwstr/>
      </vt:variant>
      <vt:variant>
        <vt:i4>2031680</vt:i4>
      </vt:variant>
      <vt:variant>
        <vt:i4>12</vt:i4>
      </vt:variant>
      <vt:variant>
        <vt:i4>0</vt:i4>
      </vt:variant>
      <vt:variant>
        <vt:i4>5</vt:i4>
      </vt:variant>
      <vt:variant>
        <vt:lpwstr>http://www.credit.ru/</vt:lpwstr>
      </vt:variant>
      <vt:variant>
        <vt:lpwstr/>
      </vt:variant>
      <vt:variant>
        <vt:i4>2424839</vt:i4>
      </vt:variant>
      <vt:variant>
        <vt:i4>3</vt:i4>
      </vt:variant>
      <vt:variant>
        <vt:i4>0</vt:i4>
      </vt:variant>
      <vt:variant>
        <vt:i4>5</vt:i4>
      </vt:variant>
      <vt:variant>
        <vt:lpwstr>http://www.cbr.ru/today/status_functions/print.asp?file=law.htm</vt:lpwstr>
      </vt:variant>
      <vt:variant>
        <vt:lpwstr/>
      </vt:variant>
      <vt:variant>
        <vt:i4>2424839</vt:i4>
      </vt:variant>
      <vt:variant>
        <vt:i4>0</vt:i4>
      </vt:variant>
      <vt:variant>
        <vt:i4>0</vt:i4>
      </vt:variant>
      <vt:variant>
        <vt:i4>5</vt:i4>
      </vt:variant>
      <vt:variant>
        <vt:lpwstr>http://www.cbr.ru/today/status_functions/print.asp?file=law.htm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dcterms:created xsi:type="dcterms:W3CDTF">2014-05-10T07:14:00Z</dcterms:created>
  <dcterms:modified xsi:type="dcterms:W3CDTF">2014-05-10T07:14:00Z</dcterms:modified>
</cp:coreProperties>
</file>